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0153" w14:textId="77777777" w:rsidR="004B3F66" w:rsidRDefault="004B3F66" w:rsidP="004B3F66">
      <w:pPr>
        <w:spacing w:after="0" w:line="240" w:lineRule="auto"/>
        <w:ind w:firstLine="360"/>
        <w:jc w:val="center"/>
        <w:rPr>
          <w:rFonts w:ascii="Arial" w:hAnsi="Arial" w:cs="Arial"/>
          <w:b/>
          <w:sz w:val="24"/>
          <w:szCs w:val="24"/>
        </w:rPr>
      </w:pPr>
      <w:r>
        <w:rPr>
          <w:rFonts w:ascii="Arial" w:hAnsi="Arial" w:cs="Arial"/>
          <w:b/>
          <w:sz w:val="24"/>
          <w:szCs w:val="24"/>
        </w:rPr>
        <w:t xml:space="preserve">PASLAUGŲ VIEŠOJO PIRKIMO – PARDAVIMO SUTARTIS </w:t>
      </w:r>
    </w:p>
    <w:p w14:paraId="6D53C0FD" w14:textId="77777777" w:rsidR="004B3F66" w:rsidRDefault="004B3F66" w:rsidP="004B3F66">
      <w:pPr>
        <w:spacing w:after="0" w:line="240" w:lineRule="auto"/>
        <w:ind w:firstLine="360"/>
        <w:jc w:val="center"/>
        <w:rPr>
          <w:rFonts w:ascii="Arial" w:hAnsi="Arial" w:cs="Arial"/>
          <w:sz w:val="24"/>
          <w:szCs w:val="24"/>
        </w:rPr>
      </w:pPr>
    </w:p>
    <w:p w14:paraId="411FA312" w14:textId="77777777" w:rsidR="004B3F66" w:rsidRDefault="004B3F66" w:rsidP="004B3F66">
      <w:pPr>
        <w:spacing w:after="0" w:line="240" w:lineRule="auto"/>
        <w:ind w:firstLine="360"/>
        <w:jc w:val="center"/>
        <w:rPr>
          <w:rFonts w:ascii="Arial" w:hAnsi="Arial" w:cs="Arial"/>
        </w:rPr>
      </w:pPr>
      <w:r>
        <w:rPr>
          <w:rFonts w:ascii="Arial" w:hAnsi="Arial" w:cs="Arial"/>
        </w:rPr>
        <w:t>2023  m.                                 d.   Nr.</w:t>
      </w:r>
    </w:p>
    <w:p w14:paraId="75BFB870" w14:textId="77777777" w:rsidR="004B3F66" w:rsidRDefault="004B3F66" w:rsidP="004B3F66">
      <w:pPr>
        <w:spacing w:after="0" w:line="240" w:lineRule="auto"/>
        <w:ind w:firstLine="360"/>
        <w:jc w:val="center"/>
        <w:rPr>
          <w:rFonts w:ascii="Arial" w:hAnsi="Arial" w:cs="Arial"/>
        </w:rPr>
      </w:pPr>
    </w:p>
    <w:p w14:paraId="571384CA" w14:textId="089B9009" w:rsidR="004B3F66" w:rsidRDefault="001F2774" w:rsidP="001F2774">
      <w:pPr>
        <w:spacing w:after="0" w:line="240" w:lineRule="auto"/>
        <w:ind w:firstLine="360"/>
        <w:jc w:val="center"/>
        <w:rPr>
          <w:rFonts w:ascii="Arial" w:eastAsia="Calibri" w:hAnsi="Arial" w:cs="Arial"/>
          <w:i/>
        </w:rPr>
      </w:pPr>
      <w:r>
        <w:rPr>
          <w:rFonts w:ascii="Arial" w:eastAsia="Calibri" w:hAnsi="Arial" w:cs="Arial"/>
          <w:i/>
        </w:rPr>
        <w:t>Anykščiai</w:t>
      </w:r>
    </w:p>
    <w:p w14:paraId="22DA2D00" w14:textId="77777777" w:rsidR="004B3F66" w:rsidRDefault="004B3F66" w:rsidP="004B3F66">
      <w:pPr>
        <w:spacing w:after="0" w:line="240" w:lineRule="auto"/>
        <w:ind w:firstLine="360"/>
        <w:jc w:val="center"/>
        <w:rPr>
          <w:rFonts w:ascii="Arial" w:hAnsi="Arial" w:cs="Arial"/>
        </w:rPr>
      </w:pPr>
    </w:p>
    <w:p w14:paraId="26FD16E5" w14:textId="77777777" w:rsidR="004B3F66" w:rsidRDefault="004B3F66" w:rsidP="004B3F66">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Pr>
          <w:rFonts w:ascii="Arial" w:eastAsia="Times New Roman" w:hAnsi="Arial" w:cs="Arial"/>
          <w:b/>
          <w:bCs/>
        </w:rPr>
        <w:t>SPECIALIOSIOS SĄLYGOS</w:t>
      </w:r>
      <w:bookmarkEnd w:id="0"/>
      <w:bookmarkEnd w:id="1"/>
    </w:p>
    <w:p w14:paraId="56640404" w14:textId="77777777" w:rsidR="004B3F66" w:rsidRDefault="004B3F66" w:rsidP="004B3F66">
      <w:pPr>
        <w:keepNext/>
        <w:spacing w:after="0" w:line="240" w:lineRule="auto"/>
        <w:ind w:right="-82" w:firstLine="360"/>
        <w:jc w:val="center"/>
        <w:outlineLvl w:val="1"/>
        <w:rPr>
          <w:rFonts w:ascii="Arial" w:eastAsia="Times New Roman" w:hAnsi="Arial" w:cs="Arial"/>
          <w:b/>
          <w:bCs/>
        </w:rPr>
      </w:pPr>
    </w:p>
    <w:p w14:paraId="3B3F7BB1" w14:textId="71AC9FF1" w:rsidR="001F2774" w:rsidRDefault="001F2774" w:rsidP="004B3F66">
      <w:pPr>
        <w:spacing w:after="0" w:line="240" w:lineRule="auto"/>
        <w:ind w:firstLine="360"/>
        <w:jc w:val="both"/>
        <w:rPr>
          <w:rFonts w:ascii="Arial" w:eastAsia="Times New Roman" w:hAnsi="Arial" w:cs="Arial"/>
        </w:rPr>
      </w:pPr>
      <w:r w:rsidRPr="001F2774">
        <w:rPr>
          <w:rFonts w:ascii="Arial" w:eastAsia="Times New Roman" w:hAnsi="Arial" w:cs="Arial"/>
        </w:rPr>
        <w:t xml:space="preserve">Valstybės įmonė Valstybinių miškų urėdija, Anykščių regioninis padalinys, juridinio asmens kodas 132340880, kurio buveinė yra Vilniaus g. 101, Anykščiai, atstovaujama Anykščių regioninio padalinio </w:t>
      </w:r>
      <w:r w:rsidR="005C0D5D">
        <w:rPr>
          <w:rFonts w:ascii="Arial" w:eastAsia="Times New Roman" w:hAnsi="Arial" w:cs="Arial"/>
        </w:rPr>
        <w:t xml:space="preserve">vyriausiojo miškininko Kęstučio </w:t>
      </w:r>
      <w:proofErr w:type="spellStart"/>
      <w:r w:rsidR="005C0D5D">
        <w:rPr>
          <w:rFonts w:ascii="Arial" w:eastAsia="Times New Roman" w:hAnsi="Arial" w:cs="Arial"/>
        </w:rPr>
        <w:t>Bilboko</w:t>
      </w:r>
      <w:proofErr w:type="spellEnd"/>
      <w:r w:rsidR="005C0D5D">
        <w:rPr>
          <w:rFonts w:ascii="Arial" w:eastAsia="Times New Roman" w:hAnsi="Arial" w:cs="Arial"/>
        </w:rPr>
        <w:t xml:space="preserve">, vykdančio regioninio padalinio vadovo </w:t>
      </w:r>
      <w:r w:rsidR="00CE4323">
        <w:rPr>
          <w:rFonts w:ascii="Arial" w:eastAsia="Times New Roman" w:hAnsi="Arial" w:cs="Arial"/>
        </w:rPr>
        <w:t>funkcijas</w:t>
      </w:r>
      <w:r w:rsidR="005C0D5D">
        <w:rPr>
          <w:rFonts w:ascii="Arial" w:eastAsia="Times New Roman" w:hAnsi="Arial" w:cs="Arial"/>
        </w:rPr>
        <w:t xml:space="preserve">, </w:t>
      </w:r>
      <w:r w:rsidR="00CE4323">
        <w:rPr>
          <w:rFonts w:ascii="Arial" w:eastAsia="Times New Roman" w:hAnsi="Arial" w:cs="Arial"/>
        </w:rPr>
        <w:t>veikiančio pagal valstybės įmonės</w:t>
      </w:r>
      <w:r w:rsidR="005C0D5D">
        <w:rPr>
          <w:rFonts w:ascii="Arial" w:eastAsia="Times New Roman" w:hAnsi="Arial" w:cs="Arial"/>
        </w:rPr>
        <w:t xml:space="preserve"> Valstybinių miškų urėdijos direktoriaus 202</w:t>
      </w:r>
      <w:r w:rsidR="00547350">
        <w:rPr>
          <w:rFonts w:ascii="Arial" w:eastAsia="Times New Roman" w:hAnsi="Arial" w:cs="Arial"/>
        </w:rPr>
        <w:t>0m. vasario</w:t>
      </w:r>
      <w:r w:rsidR="005C0D5D">
        <w:rPr>
          <w:rFonts w:ascii="Arial" w:eastAsia="Times New Roman" w:hAnsi="Arial" w:cs="Arial"/>
        </w:rPr>
        <w:t xml:space="preserve"> </w:t>
      </w:r>
      <w:r w:rsidR="00547350">
        <w:rPr>
          <w:rFonts w:ascii="Arial" w:eastAsia="Times New Roman" w:hAnsi="Arial" w:cs="Arial"/>
        </w:rPr>
        <w:t>10 d.</w:t>
      </w:r>
      <w:r w:rsidR="005C0D5D">
        <w:rPr>
          <w:rFonts w:ascii="Arial" w:eastAsia="Times New Roman" w:hAnsi="Arial" w:cs="Arial"/>
        </w:rPr>
        <w:t xml:space="preserve"> įsakym</w:t>
      </w:r>
      <w:r w:rsidR="00CE4323">
        <w:rPr>
          <w:rFonts w:ascii="Arial" w:eastAsia="Times New Roman" w:hAnsi="Arial" w:cs="Arial"/>
        </w:rPr>
        <w:t>ą</w:t>
      </w:r>
      <w:r w:rsidR="005C0D5D">
        <w:rPr>
          <w:rFonts w:ascii="Arial" w:eastAsia="Times New Roman" w:hAnsi="Arial" w:cs="Arial"/>
        </w:rPr>
        <w:t xml:space="preserve"> Nr. </w:t>
      </w:r>
      <w:r w:rsidR="00CE4323">
        <w:rPr>
          <w:rFonts w:ascii="Arial" w:eastAsia="Times New Roman" w:hAnsi="Arial" w:cs="Arial"/>
        </w:rPr>
        <w:t>PP1-20-44-12</w:t>
      </w:r>
      <w:r w:rsidRPr="001F2774">
        <w:rPr>
          <w:rFonts w:ascii="Arial" w:eastAsia="Times New Roman" w:hAnsi="Arial" w:cs="Arial"/>
        </w:rPr>
        <w:t xml:space="preserve"> </w:t>
      </w:r>
      <w:r w:rsidR="00CE4323">
        <w:rPr>
          <w:rFonts w:ascii="Arial" w:eastAsia="Times New Roman" w:hAnsi="Arial" w:cs="Arial"/>
        </w:rPr>
        <w:t xml:space="preserve">„Dėl regioninių padalinių vadovų pavadavimo“ </w:t>
      </w:r>
      <w:r w:rsidRPr="001F2774">
        <w:rPr>
          <w:rFonts w:ascii="Arial" w:eastAsia="Times New Roman" w:hAnsi="Arial" w:cs="Arial"/>
        </w:rPr>
        <w:t xml:space="preserve">(toliau – </w:t>
      </w:r>
      <w:r w:rsidRPr="001F2774">
        <w:rPr>
          <w:rFonts w:ascii="Arial" w:eastAsia="Times New Roman" w:hAnsi="Arial" w:cs="Arial"/>
          <w:b/>
          <w:bCs/>
        </w:rPr>
        <w:t>Užsakovas</w:t>
      </w:r>
      <w:r w:rsidRPr="001F2774">
        <w:rPr>
          <w:rFonts w:ascii="Arial" w:eastAsia="Times New Roman" w:hAnsi="Arial" w:cs="Arial"/>
        </w:rPr>
        <w:t>),</w:t>
      </w:r>
    </w:p>
    <w:p w14:paraId="15DB562C" w14:textId="21E3CD16" w:rsidR="004B3F66" w:rsidRDefault="004B3F66" w:rsidP="004B3F66">
      <w:pPr>
        <w:spacing w:after="0" w:line="240" w:lineRule="auto"/>
        <w:ind w:firstLine="360"/>
        <w:jc w:val="both"/>
        <w:rPr>
          <w:rFonts w:ascii="Arial" w:eastAsia="Times New Roman" w:hAnsi="Arial" w:cs="Arial"/>
        </w:rPr>
      </w:pPr>
      <w:r>
        <w:rPr>
          <w:rFonts w:ascii="Arial" w:eastAsia="Times New Roman" w:hAnsi="Arial" w:cs="Arial"/>
        </w:rPr>
        <w:t xml:space="preserve"> ir </w:t>
      </w:r>
    </w:p>
    <w:p w14:paraId="1A858498" w14:textId="0E51CADA" w:rsidR="004B3F66" w:rsidRDefault="001F2774" w:rsidP="004B3F66">
      <w:pPr>
        <w:spacing w:after="0" w:line="240" w:lineRule="auto"/>
        <w:ind w:firstLine="360"/>
        <w:jc w:val="both"/>
        <w:rPr>
          <w:rFonts w:ascii="Arial" w:eastAsia="Times New Roman" w:hAnsi="Arial" w:cs="Arial"/>
        </w:rPr>
      </w:pPr>
      <w:r>
        <w:rPr>
          <w:rFonts w:ascii="Arial" w:eastAsia="Times New Roman" w:hAnsi="Arial" w:cs="Arial"/>
          <w:b/>
          <w:bCs/>
        </w:rPr>
        <w:t>UAB „PULTAS“</w:t>
      </w:r>
      <w:r w:rsidR="004B3F66">
        <w:rPr>
          <w:rFonts w:ascii="Arial" w:eastAsia="Times New Roman" w:hAnsi="Arial" w:cs="Arial"/>
        </w:rPr>
        <w:t xml:space="preserve">, juridinio asmens kodas </w:t>
      </w:r>
      <w:r w:rsidR="00D10F82" w:rsidRPr="00D10F82">
        <w:rPr>
          <w:rFonts w:ascii="Arial" w:eastAsia="Times New Roman" w:hAnsi="Arial" w:cs="Arial"/>
        </w:rPr>
        <w:t>300607028</w:t>
      </w:r>
      <w:r w:rsidR="004B3F66">
        <w:rPr>
          <w:rFonts w:ascii="Arial" w:eastAsia="Times New Roman" w:hAnsi="Arial" w:cs="Arial"/>
        </w:rPr>
        <w:t xml:space="preserve">, kurio registruota buveinė yra </w:t>
      </w:r>
      <w:r>
        <w:rPr>
          <w:rFonts w:ascii="Arial" w:eastAsia="Times New Roman" w:hAnsi="Arial" w:cs="Arial"/>
        </w:rPr>
        <w:t>Kauno g. 36, LT-03202 Vilnius</w:t>
      </w:r>
      <w:r w:rsidR="004B3F66">
        <w:rPr>
          <w:rFonts w:ascii="Arial" w:eastAsia="Times New Roman" w:hAnsi="Arial" w:cs="Arial"/>
        </w:rPr>
        <w:t xml:space="preserve">, atstovaujama </w:t>
      </w:r>
      <w:r>
        <w:rPr>
          <w:rFonts w:ascii="Arial" w:eastAsia="Times New Roman" w:hAnsi="Arial" w:cs="Arial"/>
        </w:rPr>
        <w:t xml:space="preserve">direktoriaus Vilniaus </w:t>
      </w:r>
      <w:proofErr w:type="spellStart"/>
      <w:r>
        <w:rPr>
          <w:rFonts w:ascii="Arial" w:eastAsia="Times New Roman" w:hAnsi="Arial" w:cs="Arial"/>
        </w:rPr>
        <w:t>Gerco</w:t>
      </w:r>
      <w:proofErr w:type="spellEnd"/>
      <w:r w:rsidR="004B3F66">
        <w:rPr>
          <w:rFonts w:ascii="Arial" w:eastAsia="Times New Roman" w:hAnsi="Arial" w:cs="Arial"/>
        </w:rPr>
        <w:t xml:space="preserve">, veikiančio pagal bendrovės įstatus (toliau – </w:t>
      </w:r>
      <w:r w:rsidR="004B3F66">
        <w:rPr>
          <w:rFonts w:ascii="Arial" w:eastAsia="Times New Roman" w:hAnsi="Arial" w:cs="Arial"/>
          <w:b/>
          <w:bCs/>
        </w:rPr>
        <w:t>Paslaugų teikėjas</w:t>
      </w:r>
      <w:r w:rsidR="004B3F66">
        <w:rPr>
          <w:rFonts w:ascii="Arial" w:eastAsia="Times New Roman" w:hAnsi="Arial" w:cs="Arial"/>
        </w:rPr>
        <w:t xml:space="preserve">), </w:t>
      </w:r>
    </w:p>
    <w:p w14:paraId="0F3C6DF3" w14:textId="5F39B8DB" w:rsidR="004B3F66" w:rsidRDefault="004B3F66" w:rsidP="004B3F66">
      <w:pPr>
        <w:spacing w:after="0" w:line="240" w:lineRule="auto"/>
        <w:ind w:firstLine="360"/>
        <w:jc w:val="both"/>
        <w:rPr>
          <w:rFonts w:ascii="Arial" w:eastAsia="Times New Roman" w:hAnsi="Arial" w:cs="Arial"/>
        </w:rPr>
      </w:pPr>
      <w:r>
        <w:rPr>
          <w:rFonts w:ascii="Arial" w:eastAsia="Times New Roman" w:hAnsi="Arial" w:cs="Arial"/>
        </w:rPr>
        <w:t>toliau kartu šioje viešojo pirkimo–pardavimo Sutartyje vadinami „</w:t>
      </w:r>
      <w:r>
        <w:rPr>
          <w:rFonts w:ascii="Arial" w:eastAsia="Times New Roman" w:hAnsi="Arial" w:cs="Arial"/>
          <w:b/>
          <w:bCs/>
        </w:rPr>
        <w:t>Šalimis</w:t>
      </w:r>
      <w:r>
        <w:rPr>
          <w:rFonts w:ascii="Arial" w:eastAsia="Times New Roman" w:hAnsi="Arial" w:cs="Arial"/>
        </w:rPr>
        <w:t xml:space="preserve">“, o kiekvienas atskirai – „Šalimi“, vadovaudamiesi viešojo pirkimo (CVP IS Nr. </w:t>
      </w:r>
      <w:r w:rsidR="007F6A99">
        <w:rPr>
          <w:rFonts w:ascii="Arial" w:eastAsia="Times New Roman" w:hAnsi="Arial" w:cs="Arial"/>
        </w:rPr>
        <w:t>670130</w:t>
      </w:r>
      <w:r>
        <w:rPr>
          <w:rFonts w:ascii="Arial" w:eastAsia="Times New Roman" w:hAnsi="Arial" w:cs="Arial"/>
        </w:rPr>
        <w:t xml:space="preserve">) rezultatais sudarė šią Gamtotvarkos paslaugų viešojo pirkimo–pardavimo sutartį, (toliau vadinamą </w:t>
      </w:r>
      <w:r>
        <w:rPr>
          <w:rFonts w:ascii="Arial" w:eastAsia="Times New Roman" w:hAnsi="Arial" w:cs="Arial"/>
          <w:b/>
          <w:bCs/>
        </w:rPr>
        <w:t>Sutartimi</w:t>
      </w:r>
      <w:r>
        <w:rPr>
          <w:rFonts w:ascii="Arial" w:eastAsia="Times New Roman" w:hAnsi="Arial" w:cs="Arial"/>
        </w:rPr>
        <w:t>) ir susitarė dėl žemiau išvardytų sąlygų.</w:t>
      </w:r>
    </w:p>
    <w:p w14:paraId="1C52B5A2" w14:textId="77777777" w:rsidR="004B3F66" w:rsidRDefault="004B3F66" w:rsidP="004B3F66">
      <w:pPr>
        <w:spacing w:after="0" w:line="240" w:lineRule="auto"/>
        <w:ind w:firstLine="360"/>
        <w:jc w:val="both"/>
        <w:rPr>
          <w:rFonts w:ascii="Arial" w:eastAsia="Times New Roman" w:hAnsi="Arial" w:cs="Arial"/>
          <w:sz w:val="24"/>
          <w:szCs w:val="24"/>
        </w:rPr>
      </w:pPr>
    </w:p>
    <w:p w14:paraId="2C0EBDBA" w14:textId="77777777" w:rsidR="004B3F66" w:rsidRDefault="004B3F66" w:rsidP="004B3F66">
      <w:pPr>
        <w:numPr>
          <w:ilvl w:val="0"/>
          <w:numId w:val="1"/>
        </w:numPr>
        <w:spacing w:after="0" w:line="240" w:lineRule="auto"/>
        <w:ind w:firstLine="360"/>
        <w:jc w:val="center"/>
        <w:rPr>
          <w:rFonts w:ascii="Arial" w:hAnsi="Arial" w:cs="Arial"/>
          <w:b/>
        </w:rPr>
      </w:pPr>
      <w:r>
        <w:rPr>
          <w:rFonts w:ascii="Arial" w:hAnsi="Arial" w:cs="Arial"/>
          <w:b/>
        </w:rPr>
        <w:t>SUTARTIES DALYKAS</w:t>
      </w:r>
    </w:p>
    <w:p w14:paraId="4C91530C" w14:textId="1C8FDCFC" w:rsidR="004B3F66" w:rsidRDefault="004B3F66" w:rsidP="004B3F66">
      <w:pPr>
        <w:pStyle w:val="Komentarotekstas"/>
        <w:spacing w:after="0"/>
        <w:ind w:firstLine="360"/>
        <w:jc w:val="both"/>
        <w:rPr>
          <w:rFonts w:ascii="Arial" w:eastAsia="Calibri" w:hAnsi="Arial" w:cs="Arial"/>
          <w:sz w:val="22"/>
          <w:szCs w:val="22"/>
        </w:rPr>
      </w:pPr>
      <w:r>
        <w:rPr>
          <w:rFonts w:ascii="Arial" w:eastAsia="Calibri" w:hAnsi="Arial" w:cs="Arial"/>
          <w:sz w:val="22"/>
          <w:szCs w:val="22"/>
        </w:rPr>
        <w:t xml:space="preserve">1.1. </w:t>
      </w:r>
      <w:r>
        <w:rPr>
          <w:rFonts w:ascii="Arial" w:hAnsi="Arial" w:cs="Arial"/>
          <w:sz w:val="22"/>
          <w:szCs w:val="22"/>
        </w:rPr>
        <w:t xml:space="preserve">Sutarties dalykas </w:t>
      </w:r>
      <w:r>
        <w:rPr>
          <w:rFonts w:ascii="Arial" w:eastAsia="Calibri" w:hAnsi="Arial" w:cs="Arial"/>
          <w:bCs/>
          <w:color w:val="538135" w:themeColor="accent6" w:themeShade="BF"/>
          <w:sz w:val="22"/>
          <w:szCs w:val="22"/>
        </w:rPr>
        <w:t xml:space="preserve">: </w:t>
      </w:r>
      <w:r>
        <w:rPr>
          <w:rFonts w:ascii="Arial" w:eastAsia="Calibri" w:hAnsi="Arial" w:cs="Arial"/>
          <w:bCs/>
          <w:sz w:val="22"/>
          <w:szCs w:val="22"/>
        </w:rPr>
        <w:t>Gamtotvarkos paslaugos</w:t>
      </w:r>
      <w:r w:rsidR="00587D34">
        <w:rPr>
          <w:rFonts w:ascii="Arial" w:eastAsia="Calibri" w:hAnsi="Arial" w:cs="Arial"/>
          <w:bCs/>
          <w:sz w:val="22"/>
          <w:szCs w:val="22"/>
        </w:rPr>
        <w:t>,</w:t>
      </w:r>
      <w:r w:rsidR="009D63E2">
        <w:rPr>
          <w:rFonts w:ascii="Arial" w:eastAsia="Calibri" w:hAnsi="Arial" w:cs="Arial"/>
          <w:bCs/>
          <w:sz w:val="22"/>
          <w:szCs w:val="22"/>
        </w:rPr>
        <w:t xml:space="preserve"> kaip nurodyta</w:t>
      </w:r>
      <w:r w:rsidR="007977E6">
        <w:rPr>
          <w:rFonts w:ascii="Arial" w:eastAsia="Calibri" w:hAnsi="Arial" w:cs="Arial"/>
          <w:bCs/>
          <w:sz w:val="22"/>
          <w:szCs w:val="22"/>
        </w:rPr>
        <w:t xml:space="preserve"> </w:t>
      </w:r>
      <w:r w:rsidR="001F2774">
        <w:rPr>
          <w:rFonts w:ascii="Arial" w:eastAsia="Calibri" w:hAnsi="Arial" w:cs="Arial"/>
          <w:bCs/>
          <w:sz w:val="22"/>
          <w:szCs w:val="22"/>
        </w:rPr>
        <w:t>1</w:t>
      </w:r>
      <w:r w:rsidR="007977E6">
        <w:rPr>
          <w:rFonts w:ascii="Arial" w:eastAsia="Calibri" w:hAnsi="Arial" w:cs="Arial"/>
          <w:bCs/>
          <w:sz w:val="22"/>
          <w:szCs w:val="22"/>
        </w:rPr>
        <w:t xml:space="preserve"> pirkimo dal</w:t>
      </w:r>
      <w:r w:rsidR="00587D34">
        <w:rPr>
          <w:rFonts w:ascii="Arial" w:eastAsia="Calibri" w:hAnsi="Arial" w:cs="Arial"/>
          <w:bCs/>
          <w:sz w:val="22"/>
          <w:szCs w:val="22"/>
        </w:rPr>
        <w:t>yje</w:t>
      </w:r>
      <w:r>
        <w:rPr>
          <w:rFonts w:ascii="Arial" w:hAnsi="Arial" w:cs="Arial"/>
          <w:bCs/>
          <w:sz w:val="22"/>
          <w:szCs w:val="22"/>
        </w:rPr>
        <w:t xml:space="preserve"> </w:t>
      </w:r>
      <w:r>
        <w:rPr>
          <w:rFonts w:ascii="Arial" w:hAnsi="Arial" w:cs="Arial"/>
          <w:sz w:val="22"/>
          <w:szCs w:val="22"/>
        </w:rPr>
        <w:t xml:space="preserve">(toliau – </w:t>
      </w:r>
      <w:r>
        <w:rPr>
          <w:rFonts w:ascii="Arial" w:hAnsi="Arial" w:cs="Arial"/>
          <w:b/>
          <w:sz w:val="22"/>
          <w:szCs w:val="22"/>
        </w:rPr>
        <w:t>Paslaugos</w:t>
      </w:r>
      <w:r>
        <w:rPr>
          <w:rFonts w:ascii="Arial" w:hAnsi="Arial" w:cs="Arial"/>
          <w:sz w:val="22"/>
          <w:szCs w:val="22"/>
        </w:rPr>
        <w:t xml:space="preserve">) pirkimas – pardavimas. </w:t>
      </w:r>
      <w:r>
        <w:rPr>
          <w:rFonts w:ascii="Arial" w:eastAsia="Calibri" w:hAnsi="Arial" w:cs="Arial"/>
          <w:sz w:val="22"/>
          <w:szCs w:val="22"/>
        </w:rPr>
        <w:t xml:space="preserve"> </w:t>
      </w:r>
    </w:p>
    <w:p w14:paraId="7E2BE253" w14:textId="0C2FAF7D" w:rsidR="004B3F66" w:rsidRDefault="004B3F66" w:rsidP="004B3F66">
      <w:pPr>
        <w:pStyle w:val="Komentarotekstas"/>
        <w:spacing w:after="0"/>
        <w:ind w:firstLine="360"/>
        <w:jc w:val="both"/>
        <w:rPr>
          <w:rFonts w:ascii="Arial" w:hAnsi="Arial" w:cs="Arial"/>
          <w:i/>
          <w:sz w:val="22"/>
          <w:szCs w:val="22"/>
        </w:rPr>
      </w:pPr>
      <w:r>
        <w:rPr>
          <w:rFonts w:ascii="Arial" w:eastAsia="Calibri" w:hAnsi="Arial" w:cs="Arial"/>
          <w:sz w:val="22"/>
          <w:szCs w:val="22"/>
        </w:rPr>
        <w:t xml:space="preserve">1.2. Paslaugų teikimo vieta </w:t>
      </w:r>
      <w:r w:rsidR="001F2774">
        <w:rPr>
          <w:rFonts w:ascii="Arial" w:eastAsia="Calibri" w:hAnsi="Arial" w:cs="Arial"/>
          <w:sz w:val="22"/>
          <w:szCs w:val="22"/>
        </w:rPr>
        <w:t>– VĮ Valstybinių miškų urėdijos Anykščių regioninio padalinio Vyžuonų girininkija.</w:t>
      </w:r>
    </w:p>
    <w:p w14:paraId="74968ABA" w14:textId="77777777" w:rsidR="004B3F66" w:rsidRDefault="004B3F66" w:rsidP="004B3F66">
      <w:pPr>
        <w:pStyle w:val="Komentarotekstas"/>
        <w:spacing w:after="0"/>
        <w:ind w:firstLine="360"/>
        <w:jc w:val="both"/>
        <w:rPr>
          <w:rFonts w:ascii="Arial" w:hAnsi="Arial" w:cs="Arial"/>
          <w:i/>
          <w:sz w:val="22"/>
          <w:szCs w:val="22"/>
        </w:rPr>
      </w:pPr>
      <w:r>
        <w:rPr>
          <w:rFonts w:ascii="Arial" w:hAnsi="Arial" w:cs="Arial"/>
          <w:i/>
          <w:sz w:val="22"/>
          <w:szCs w:val="22"/>
        </w:rPr>
        <w:t xml:space="preserve">1.3. </w:t>
      </w:r>
      <w:r>
        <w:rPr>
          <w:rFonts w:ascii="Arial" w:eastAsia="Calibri" w:hAnsi="Arial" w:cs="Arial"/>
          <w:sz w:val="22"/>
          <w:szCs w:val="22"/>
        </w:rPr>
        <w:t xml:space="preserve">Paslaugų techniniai reikalavimai, apimtis nurodyti Sutarties Specialiųjų sąlygų 1 priede -  Gamtotvarkos paslaugų pirkimo techninė specifikacija. </w:t>
      </w:r>
    </w:p>
    <w:p w14:paraId="4E54F615" w14:textId="19DF0590" w:rsidR="004B3F66" w:rsidRDefault="004B3F66" w:rsidP="004B3F66">
      <w:pPr>
        <w:pStyle w:val="Komentarotekstas"/>
        <w:spacing w:after="0"/>
        <w:ind w:firstLine="360"/>
        <w:jc w:val="both"/>
        <w:rPr>
          <w:rStyle w:val="Laukeliai"/>
          <w:rFonts w:eastAsia="Times New Roman"/>
          <w:sz w:val="22"/>
        </w:rPr>
      </w:pPr>
      <w:r>
        <w:rPr>
          <w:rStyle w:val="Laukeliai"/>
          <w:rFonts w:eastAsia="Times New Roman"/>
          <w:sz w:val="22"/>
          <w:szCs w:val="22"/>
        </w:rPr>
        <w:t>1.4. Paslaugas priimti Užsakovo įgalioto atsakingo asmens kontaktiniai duomenys</w:t>
      </w:r>
      <w:r w:rsidR="001F2774">
        <w:rPr>
          <w:rStyle w:val="Laukeliai"/>
          <w:rFonts w:eastAsia="Times New Roman"/>
          <w:sz w:val="22"/>
          <w:szCs w:val="22"/>
        </w:rPr>
        <w:t xml:space="preserve">: </w:t>
      </w:r>
      <w:r w:rsidR="001F2774" w:rsidRPr="001F2774">
        <w:rPr>
          <w:rStyle w:val="Laukeliai"/>
          <w:rFonts w:eastAsia="Times New Roman"/>
          <w:sz w:val="22"/>
          <w:szCs w:val="22"/>
        </w:rPr>
        <w:t xml:space="preserve">gamtotvarkos specialistė Monika Romanovienė, tel. +370 686 86308, el. paštas </w:t>
      </w:r>
      <w:proofErr w:type="spellStart"/>
      <w:r w:rsidR="001F2774" w:rsidRPr="001F2774">
        <w:rPr>
          <w:rStyle w:val="Laukeliai"/>
          <w:rFonts w:eastAsia="Times New Roman"/>
          <w:sz w:val="22"/>
          <w:szCs w:val="22"/>
        </w:rPr>
        <w:t>monika.romanoviene@vmu.lt</w:t>
      </w:r>
      <w:proofErr w:type="spellEnd"/>
      <w:r w:rsidR="001F2774" w:rsidRPr="001F2774">
        <w:rPr>
          <w:rStyle w:val="Laukeliai"/>
          <w:rFonts w:eastAsia="Times New Roman"/>
          <w:sz w:val="22"/>
          <w:szCs w:val="22"/>
        </w:rPr>
        <w:t xml:space="preserve">.   </w:t>
      </w:r>
      <w:r>
        <w:rPr>
          <w:rStyle w:val="Laukeliai"/>
          <w:rFonts w:eastAsia="Times New Roman"/>
          <w:sz w:val="22"/>
          <w:szCs w:val="22"/>
        </w:rPr>
        <w:t>Apie įgalioto asmens pasikeitimą Užsakovas informuoja Paslaugų teikėją šios Sutarties Specialiųjų sąlygų 1.5 punkte ar Šalių rekvizituose nurodytu Paslaugų teikėjo el. paštu ir atskiras Sutarties pakeitimas ar atskiras įgaliojimų įforminimas dėl šios priežasties nėra atliekamas.</w:t>
      </w:r>
    </w:p>
    <w:p w14:paraId="2C716EDA" w14:textId="1B6AE6E7" w:rsidR="004B3F66" w:rsidRDefault="004B3F66" w:rsidP="004B3F66">
      <w:pPr>
        <w:pStyle w:val="Komentarotekstas"/>
        <w:spacing w:after="0"/>
        <w:ind w:firstLine="360"/>
        <w:jc w:val="both"/>
        <w:rPr>
          <w:color w:val="000000" w:themeColor="text1"/>
        </w:rPr>
      </w:pPr>
      <w:r>
        <w:rPr>
          <w:rStyle w:val="Laukeliai"/>
          <w:rFonts w:eastAsia="Times New Roman"/>
          <w:sz w:val="22"/>
        </w:rPr>
        <w:t xml:space="preserve">1.5. </w:t>
      </w:r>
      <w:r>
        <w:rPr>
          <w:rFonts w:ascii="Arial" w:hAnsi="Arial" w:cs="Arial"/>
          <w:sz w:val="22"/>
          <w:szCs w:val="22"/>
        </w:rPr>
        <w:t>Už Sutarties vykdymą Paslaugų teikėjas skiria atsakingą asmenį:</w:t>
      </w:r>
      <w:r w:rsidR="006219B9">
        <w:rPr>
          <w:rFonts w:ascii="Arial" w:hAnsi="Arial" w:cs="Arial"/>
          <w:sz w:val="22"/>
          <w:szCs w:val="22"/>
        </w:rPr>
        <w:t xml:space="preserve"> </w:t>
      </w:r>
      <w:r w:rsidR="006219B9" w:rsidRPr="006219B9">
        <w:rPr>
          <w:rFonts w:ascii="Arial" w:hAnsi="Arial" w:cs="Arial"/>
          <w:i/>
          <w:iCs/>
          <w:sz w:val="22"/>
          <w:szCs w:val="22"/>
        </w:rPr>
        <w:t xml:space="preserve">direktorių Vilnių </w:t>
      </w:r>
      <w:proofErr w:type="spellStart"/>
      <w:r w:rsidR="006219B9" w:rsidRPr="006219B9">
        <w:rPr>
          <w:rFonts w:ascii="Arial" w:hAnsi="Arial" w:cs="Arial"/>
          <w:i/>
          <w:iCs/>
          <w:sz w:val="22"/>
          <w:szCs w:val="22"/>
        </w:rPr>
        <w:t>Gercą</w:t>
      </w:r>
      <w:proofErr w:type="spellEnd"/>
      <w:r w:rsidR="006219B9" w:rsidRPr="006219B9">
        <w:rPr>
          <w:rFonts w:ascii="Arial" w:hAnsi="Arial" w:cs="Arial"/>
          <w:i/>
          <w:iCs/>
          <w:sz w:val="22"/>
          <w:szCs w:val="22"/>
        </w:rPr>
        <w:t>, tel. Nr. +370 687 26056, uabpultas@gmail.com.</w:t>
      </w:r>
      <w:r w:rsidR="006219B9">
        <w:rPr>
          <w:rFonts w:ascii="Arial" w:hAnsi="Arial" w:cs="Arial"/>
          <w:sz w:val="22"/>
          <w:szCs w:val="22"/>
        </w:rPr>
        <w:t xml:space="preserve"> </w:t>
      </w:r>
      <w:r>
        <w:rPr>
          <w:rStyle w:val="Laukeliai"/>
          <w:rFonts w:eastAsia="Times New Roman"/>
          <w:sz w:val="22"/>
          <w:szCs w:val="22"/>
        </w:rPr>
        <w:t>Apie atsakingo(-ų) asmens(-ų) pasikeitimą Paslaugų teikėjas informuoja Užsakovą šios Sutarties Specialiųjų sąlygų 1.4 punkte ar Šalių rekvizituose nurodytu Užsakovo el. paštu ir atskiras Sutarties pakeitimas ar atskiras įgaliojimų įforminimas dėl šios priežasties nėra atliekamas.</w:t>
      </w:r>
      <w:r>
        <w:rPr>
          <w:rFonts w:ascii="Arial" w:hAnsi="Arial" w:cs="Arial"/>
          <w:color w:val="000000" w:themeColor="text1"/>
        </w:rPr>
        <w:t xml:space="preserve"> </w:t>
      </w:r>
    </w:p>
    <w:p w14:paraId="16B67844" w14:textId="77777777" w:rsidR="004B3F66" w:rsidRDefault="004B3F66" w:rsidP="004B3F66">
      <w:pPr>
        <w:pStyle w:val="Komentarotekstas"/>
        <w:spacing w:after="0"/>
        <w:ind w:firstLine="360"/>
        <w:jc w:val="both"/>
        <w:rPr>
          <w:rStyle w:val="Laukeliai"/>
          <w:rFonts w:eastAsia="Times New Roman"/>
          <w:sz w:val="22"/>
        </w:rPr>
      </w:pPr>
    </w:p>
    <w:p w14:paraId="71307EB9" w14:textId="77777777" w:rsidR="004B3F66" w:rsidRDefault="004B3F66" w:rsidP="004B3F66">
      <w:pPr>
        <w:widowControl w:val="0"/>
        <w:tabs>
          <w:tab w:val="left" w:pos="1134"/>
        </w:tabs>
        <w:spacing w:after="0" w:line="240" w:lineRule="auto"/>
        <w:ind w:firstLine="360"/>
        <w:jc w:val="both"/>
        <w:outlineLvl w:val="1"/>
        <w:rPr>
          <w:sz w:val="24"/>
        </w:rPr>
      </w:pPr>
    </w:p>
    <w:p w14:paraId="6C7A7DFC" w14:textId="77777777" w:rsidR="004B3F66" w:rsidRDefault="004B3F66" w:rsidP="004B3F66">
      <w:pPr>
        <w:numPr>
          <w:ilvl w:val="0"/>
          <w:numId w:val="1"/>
        </w:numPr>
        <w:spacing w:after="0" w:line="240" w:lineRule="auto"/>
        <w:ind w:firstLine="360"/>
        <w:jc w:val="center"/>
        <w:rPr>
          <w:rFonts w:ascii="Arial" w:hAnsi="Arial" w:cs="Arial"/>
          <w:b/>
        </w:rPr>
      </w:pPr>
      <w:r>
        <w:rPr>
          <w:rFonts w:ascii="Arial" w:hAnsi="Arial" w:cs="Arial"/>
          <w:b/>
        </w:rPr>
        <w:t>SUTARTIES KAINA IR MOKĖJIMO SĄLYGOS</w:t>
      </w:r>
    </w:p>
    <w:p w14:paraId="32401346" w14:textId="77777777" w:rsidR="004B3F66" w:rsidRDefault="004B3F66" w:rsidP="004B3F66">
      <w:pPr>
        <w:tabs>
          <w:tab w:val="left" w:pos="993"/>
        </w:tabs>
        <w:spacing w:after="0" w:line="240" w:lineRule="auto"/>
        <w:ind w:firstLine="567"/>
        <w:jc w:val="both"/>
        <w:rPr>
          <w:rFonts w:ascii="Arial" w:hAnsi="Arial" w:cs="Arial"/>
          <w:i/>
          <w:color w:val="FF0000"/>
        </w:rPr>
      </w:pPr>
      <w:r>
        <w:rPr>
          <w:rFonts w:ascii="Arial" w:eastAsia="Calibri" w:hAnsi="Arial" w:cs="Arial"/>
        </w:rPr>
        <w:t xml:space="preserve">2.1. Sutarčiai taikomas </w:t>
      </w:r>
      <w:r>
        <w:rPr>
          <w:rFonts w:ascii="Arial" w:hAnsi="Arial" w:cs="Arial"/>
        </w:rPr>
        <w:t xml:space="preserve">kainos apskaičiavimo būdas – fiksuota kaina . Paslaugų apimtis, kurią už fiksuotą kainą įsigyja Užsakovas, nurodyta Sutarties </w:t>
      </w:r>
      <w:r>
        <w:rPr>
          <w:rFonts w:ascii="Arial" w:eastAsia="Calibri" w:hAnsi="Arial" w:cs="Arial"/>
        </w:rPr>
        <w:t>Specialiųjų sąlygų 2 priede „</w:t>
      </w:r>
      <w:r>
        <w:rPr>
          <w:rFonts w:ascii="Arial" w:eastAsia="Calibri" w:hAnsi="Arial" w:cs="Arial"/>
          <w:i/>
        </w:rPr>
        <w:t>Paslaugų teikėjo pasiūlymas“.</w:t>
      </w:r>
      <w:r>
        <w:rPr>
          <w:rFonts w:ascii="Arial" w:hAnsi="Arial" w:cs="Arial"/>
          <w:i/>
        </w:rPr>
        <w:t xml:space="preserve"> </w:t>
      </w:r>
    </w:p>
    <w:p w14:paraId="02DCF2C3" w14:textId="3226E9AB" w:rsidR="006219B9" w:rsidRDefault="004B3F66" w:rsidP="00D10F82">
      <w:pPr>
        <w:spacing w:after="0" w:line="240" w:lineRule="auto"/>
        <w:ind w:firstLine="567"/>
        <w:jc w:val="both"/>
        <w:rPr>
          <w:rFonts w:ascii="Arial" w:hAnsi="Arial" w:cs="Arial"/>
        </w:rPr>
      </w:pPr>
      <w:bookmarkStart w:id="2" w:name="_Hlk44490493"/>
      <w:r>
        <w:rPr>
          <w:rFonts w:ascii="Arial" w:hAnsi="Arial" w:cs="Arial"/>
        </w:rPr>
        <w:t xml:space="preserve">2.2. </w:t>
      </w:r>
      <w:r w:rsidR="00887722">
        <w:rPr>
          <w:rFonts w:ascii="Arial" w:hAnsi="Arial" w:cs="Arial"/>
        </w:rPr>
        <w:t xml:space="preserve">Maksimali </w:t>
      </w:r>
      <w:r>
        <w:rPr>
          <w:rFonts w:ascii="Arial" w:hAnsi="Arial" w:cs="Arial"/>
        </w:rPr>
        <w:t>Sutarties kaina yra</w:t>
      </w:r>
      <w:r w:rsidR="006219B9">
        <w:rPr>
          <w:rFonts w:ascii="Arial" w:hAnsi="Arial" w:cs="Arial"/>
        </w:rPr>
        <w:t xml:space="preserve">: </w:t>
      </w:r>
      <w:r w:rsidR="006219B9">
        <w:rPr>
          <w:rStyle w:val="markedcontent"/>
          <w:rFonts w:ascii="Arial" w:hAnsi="Arial" w:cs="Arial"/>
          <w:b/>
          <w:bCs/>
        </w:rPr>
        <w:t xml:space="preserve">1998,72 </w:t>
      </w:r>
      <w:r w:rsidR="006219B9">
        <w:rPr>
          <w:rStyle w:val="markedcontent"/>
          <w:rFonts w:ascii="Arial" w:hAnsi="Arial" w:cs="Arial"/>
        </w:rPr>
        <w:t>Eur (</w:t>
      </w:r>
      <w:r w:rsidR="00D03D74">
        <w:rPr>
          <w:rStyle w:val="markedcontent"/>
          <w:rFonts w:ascii="Arial" w:hAnsi="Arial" w:cs="Arial"/>
        </w:rPr>
        <w:t>tūkstantis</w:t>
      </w:r>
      <w:r w:rsidR="006219B9">
        <w:rPr>
          <w:rStyle w:val="markedcontent"/>
          <w:rFonts w:ascii="Arial" w:hAnsi="Arial" w:cs="Arial"/>
        </w:rPr>
        <w:t xml:space="preserve"> devyni šimtai devyniasdešimt </w:t>
      </w:r>
      <w:r w:rsidR="00D03D74">
        <w:rPr>
          <w:rStyle w:val="markedcontent"/>
          <w:rFonts w:ascii="Arial" w:hAnsi="Arial" w:cs="Arial"/>
        </w:rPr>
        <w:t>aštuoni</w:t>
      </w:r>
      <w:r w:rsidR="006219B9">
        <w:rPr>
          <w:rStyle w:val="markedcontent"/>
          <w:rFonts w:ascii="Arial" w:hAnsi="Arial" w:cs="Arial"/>
        </w:rPr>
        <w:t xml:space="preserve"> eurai 72 ct) be PVM.  PVM 21 % sudaro </w:t>
      </w:r>
      <w:r w:rsidR="00B720A1">
        <w:rPr>
          <w:rStyle w:val="markedcontent"/>
          <w:rFonts w:ascii="Arial" w:hAnsi="Arial" w:cs="Arial"/>
        </w:rPr>
        <w:t>419,73</w:t>
      </w:r>
      <w:r w:rsidR="006219B9">
        <w:rPr>
          <w:rStyle w:val="markedcontent"/>
          <w:rFonts w:ascii="Arial" w:hAnsi="Arial" w:cs="Arial"/>
        </w:rPr>
        <w:t xml:space="preserve"> Eur (</w:t>
      </w:r>
      <w:r w:rsidR="00B720A1">
        <w:rPr>
          <w:rStyle w:val="markedcontent"/>
          <w:rFonts w:ascii="Arial" w:hAnsi="Arial" w:cs="Arial"/>
        </w:rPr>
        <w:t>keturi šimtai devyniolika</w:t>
      </w:r>
      <w:r w:rsidR="006219B9">
        <w:rPr>
          <w:rStyle w:val="markedcontent"/>
          <w:rFonts w:ascii="Arial" w:hAnsi="Arial" w:cs="Arial"/>
        </w:rPr>
        <w:t xml:space="preserve"> eur</w:t>
      </w:r>
      <w:r w:rsidR="00B720A1">
        <w:rPr>
          <w:rStyle w:val="markedcontent"/>
          <w:rFonts w:ascii="Arial" w:hAnsi="Arial" w:cs="Arial"/>
        </w:rPr>
        <w:t>ų</w:t>
      </w:r>
      <w:r w:rsidR="006219B9">
        <w:rPr>
          <w:rStyle w:val="markedcontent"/>
          <w:rFonts w:ascii="Arial" w:hAnsi="Arial" w:cs="Arial"/>
        </w:rPr>
        <w:t xml:space="preserve"> </w:t>
      </w:r>
      <w:r w:rsidR="00B720A1">
        <w:rPr>
          <w:rStyle w:val="markedcontent"/>
          <w:rFonts w:ascii="Arial" w:hAnsi="Arial" w:cs="Arial"/>
        </w:rPr>
        <w:t>73</w:t>
      </w:r>
      <w:r w:rsidR="006219B9">
        <w:rPr>
          <w:rStyle w:val="markedcontent"/>
          <w:rFonts w:ascii="Arial" w:hAnsi="Arial" w:cs="Arial"/>
        </w:rPr>
        <w:t xml:space="preserve"> ct). Sutarties kaina su PVM – </w:t>
      </w:r>
      <w:r w:rsidR="00B720A1">
        <w:rPr>
          <w:rStyle w:val="markedcontent"/>
          <w:rFonts w:ascii="Arial" w:hAnsi="Arial" w:cs="Arial"/>
        </w:rPr>
        <w:t>2418,45</w:t>
      </w:r>
      <w:r w:rsidR="006219B9">
        <w:rPr>
          <w:rStyle w:val="markedcontent"/>
          <w:rFonts w:ascii="Arial" w:hAnsi="Arial" w:cs="Arial"/>
        </w:rPr>
        <w:t>Eur (</w:t>
      </w:r>
      <w:r w:rsidR="00B720A1">
        <w:rPr>
          <w:rStyle w:val="markedcontent"/>
          <w:rFonts w:ascii="Arial" w:hAnsi="Arial" w:cs="Arial"/>
        </w:rPr>
        <w:t xml:space="preserve">du tūkstančiai </w:t>
      </w:r>
      <w:r w:rsidR="00D03D74">
        <w:rPr>
          <w:rStyle w:val="markedcontent"/>
          <w:rFonts w:ascii="Arial" w:hAnsi="Arial" w:cs="Arial"/>
        </w:rPr>
        <w:t xml:space="preserve">keturi šimtai </w:t>
      </w:r>
      <w:r w:rsidR="00B720A1">
        <w:rPr>
          <w:rStyle w:val="markedcontent"/>
          <w:rFonts w:ascii="Arial" w:hAnsi="Arial" w:cs="Arial"/>
        </w:rPr>
        <w:t>aštuoniolika</w:t>
      </w:r>
      <w:r w:rsidR="006219B9">
        <w:rPr>
          <w:rStyle w:val="markedcontent"/>
          <w:rFonts w:ascii="Arial" w:hAnsi="Arial" w:cs="Arial"/>
        </w:rPr>
        <w:t xml:space="preserve"> eur</w:t>
      </w:r>
      <w:r w:rsidR="00B720A1">
        <w:rPr>
          <w:rStyle w:val="markedcontent"/>
          <w:rFonts w:ascii="Arial" w:hAnsi="Arial" w:cs="Arial"/>
        </w:rPr>
        <w:t>ų</w:t>
      </w:r>
      <w:r w:rsidR="006219B9">
        <w:rPr>
          <w:rStyle w:val="markedcontent"/>
          <w:rFonts w:ascii="Arial" w:hAnsi="Arial" w:cs="Arial"/>
        </w:rPr>
        <w:t xml:space="preserve"> </w:t>
      </w:r>
      <w:r w:rsidR="00B720A1">
        <w:rPr>
          <w:rStyle w:val="markedcontent"/>
          <w:rFonts w:ascii="Arial" w:hAnsi="Arial" w:cs="Arial"/>
        </w:rPr>
        <w:t>45</w:t>
      </w:r>
      <w:r w:rsidR="006219B9">
        <w:rPr>
          <w:rStyle w:val="markedcontent"/>
          <w:rFonts w:ascii="Arial" w:hAnsi="Arial" w:cs="Arial"/>
        </w:rPr>
        <w:t xml:space="preserve"> ct).</w:t>
      </w:r>
    </w:p>
    <w:p w14:paraId="4B270CFF" w14:textId="7159D976" w:rsidR="00EE1E90" w:rsidRPr="00464398" w:rsidRDefault="00EE1E90" w:rsidP="006219B9">
      <w:pPr>
        <w:spacing w:after="0" w:line="240" w:lineRule="auto"/>
        <w:ind w:firstLine="567"/>
        <w:jc w:val="both"/>
        <w:rPr>
          <w:rFonts w:ascii="Arial" w:hAnsi="Arial" w:cs="Arial"/>
        </w:rPr>
      </w:pPr>
      <w:r>
        <w:rPr>
          <w:rFonts w:ascii="Arial" w:hAnsi="Arial" w:cs="Arial"/>
        </w:rPr>
        <w:t>Paslaugų apimtys gali keistis, didėti ar mažėti 30</w:t>
      </w:r>
      <w:r w:rsidR="00464398">
        <w:rPr>
          <w:rFonts w:ascii="Arial" w:hAnsi="Arial" w:cs="Arial"/>
        </w:rPr>
        <w:t xml:space="preserve"> </w:t>
      </w:r>
      <w:r w:rsidR="00464398">
        <w:rPr>
          <w:rFonts w:ascii="Arial" w:hAnsi="Arial" w:cs="Arial"/>
          <w:lang w:val="en-US"/>
        </w:rPr>
        <w:t>% (</w:t>
      </w:r>
      <w:r w:rsidR="00464398">
        <w:rPr>
          <w:rFonts w:ascii="Arial" w:hAnsi="Arial" w:cs="Arial"/>
        </w:rPr>
        <w:t>trisdešimt procentų)</w:t>
      </w:r>
      <w:r w:rsidR="003202CA">
        <w:rPr>
          <w:rFonts w:ascii="Arial" w:hAnsi="Arial" w:cs="Arial"/>
        </w:rPr>
        <w:t>.</w:t>
      </w:r>
    </w:p>
    <w:bookmarkEnd w:id="2"/>
    <w:p w14:paraId="31462F75" w14:textId="77777777" w:rsidR="004B3F66" w:rsidRDefault="004B3F66" w:rsidP="004B3F66">
      <w:pPr>
        <w:pStyle w:val="Sraopastraipa"/>
        <w:tabs>
          <w:tab w:val="left" w:pos="993"/>
        </w:tabs>
        <w:spacing w:after="0" w:line="240" w:lineRule="auto"/>
        <w:ind w:left="0" w:firstLine="567"/>
        <w:jc w:val="both"/>
        <w:rPr>
          <w:rFonts w:ascii="Arial" w:hAnsi="Arial" w:cs="Arial"/>
          <w:spacing w:val="-1"/>
        </w:rPr>
      </w:pPr>
      <w:r>
        <w:rPr>
          <w:rFonts w:ascii="Arial" w:eastAsia="Calibri" w:hAnsi="Arial" w:cs="Arial"/>
          <w:bCs/>
        </w:rPr>
        <w:t>2.3. Paslaugų teikėjui t</w:t>
      </w:r>
      <w:r>
        <w:rPr>
          <w:rFonts w:ascii="Arial" w:eastAsia="Calibri" w:hAnsi="Arial" w:cs="Arial"/>
        </w:rPr>
        <w:t xml:space="preserve">inkamai </w:t>
      </w:r>
      <w:r>
        <w:rPr>
          <w:rFonts w:ascii="Arial" w:hAnsi="Arial" w:cs="Arial"/>
        </w:rPr>
        <w:t xml:space="preserve">įvykdžius visus sutartinius įsipareigojimus, Užsakovas sumoka Paslaugų teikėjui visą Sutarties kainą </w:t>
      </w:r>
      <w:r>
        <w:rPr>
          <w:rFonts w:ascii="Arial" w:eastAsia="Calibri" w:hAnsi="Arial" w:cs="Arial"/>
          <w:spacing w:val="-1"/>
        </w:rPr>
        <w:t>per 30 (trisdešimt) kalendorinių dienų</w:t>
      </w:r>
      <w:r>
        <w:rPr>
          <w:rFonts w:ascii="Arial" w:hAnsi="Arial" w:cs="Arial"/>
          <w:spacing w:val="-1"/>
        </w:rPr>
        <w:t xml:space="preserve"> Sutarties Bendrųjų sąlygų 5 skyriuje nustatyta tvarka. Avanso mokėjimas nenumatytas.</w:t>
      </w:r>
    </w:p>
    <w:p w14:paraId="6C9762D5" w14:textId="77777777" w:rsidR="004B3F66" w:rsidRDefault="004B3F66" w:rsidP="004B3F66">
      <w:pPr>
        <w:pStyle w:val="Sraopastraipa"/>
        <w:tabs>
          <w:tab w:val="left" w:pos="993"/>
        </w:tabs>
        <w:spacing w:after="0" w:line="240" w:lineRule="auto"/>
        <w:ind w:left="0" w:firstLine="567"/>
        <w:jc w:val="both"/>
        <w:rPr>
          <w:rFonts w:ascii="Arial" w:hAnsi="Arial" w:cs="Arial"/>
          <w:spacing w:val="-1"/>
        </w:rPr>
      </w:pPr>
      <w:r>
        <w:rPr>
          <w:rFonts w:ascii="Arial" w:hAnsi="Arial" w:cs="Arial"/>
          <w:spacing w:val="-1"/>
        </w:rPr>
        <w:t>2.4. Už suteiktų Paslaugų dalį (suteiktas pagal Techninės specifikacijos 1 lentelėje nustatytus Paslaugų (priemonių) teikimo terminus) gali būti atliekami tarpiniai mokėjimai, pagal Teikėjo pasiūlymą (sutarties 2 priedas).</w:t>
      </w:r>
    </w:p>
    <w:p w14:paraId="06B78297" w14:textId="77777777" w:rsidR="004B3F66" w:rsidRDefault="004B3F66" w:rsidP="004B3F66">
      <w:pPr>
        <w:shd w:val="clear" w:color="auto" w:fill="FFFFFF"/>
        <w:spacing w:line="240" w:lineRule="auto"/>
        <w:ind w:firstLine="567"/>
        <w:jc w:val="both"/>
        <w:rPr>
          <w:rFonts w:ascii="Arial" w:hAnsi="Arial" w:cs="Arial"/>
          <w:i/>
          <w:iCs/>
          <w:color w:val="FF0000"/>
        </w:rPr>
      </w:pPr>
    </w:p>
    <w:p w14:paraId="71B8C41B" w14:textId="77777777" w:rsidR="004B3F66" w:rsidRDefault="004B3F66" w:rsidP="004B3F66">
      <w:pPr>
        <w:pStyle w:val="Sraopastraipa"/>
        <w:numPr>
          <w:ilvl w:val="0"/>
          <w:numId w:val="1"/>
        </w:numPr>
        <w:tabs>
          <w:tab w:val="left" w:pos="709"/>
        </w:tabs>
        <w:spacing w:after="0" w:line="240" w:lineRule="auto"/>
        <w:jc w:val="center"/>
        <w:rPr>
          <w:rFonts w:ascii="Arial" w:hAnsi="Arial" w:cs="Arial"/>
          <w:b/>
        </w:rPr>
      </w:pPr>
      <w:r>
        <w:rPr>
          <w:rFonts w:ascii="Arial" w:hAnsi="Arial" w:cs="Arial"/>
          <w:b/>
        </w:rPr>
        <w:lastRenderedPageBreak/>
        <w:t>PASLAUGŲ SUTEIKIMAS</w:t>
      </w:r>
    </w:p>
    <w:p w14:paraId="5848214A" w14:textId="50731D22" w:rsidR="004B3F66" w:rsidRDefault="004B3F66" w:rsidP="004B3F66">
      <w:pPr>
        <w:spacing w:after="0" w:line="240" w:lineRule="auto"/>
        <w:ind w:firstLine="567"/>
        <w:jc w:val="both"/>
        <w:rPr>
          <w:rFonts w:ascii="Arial" w:hAnsi="Arial" w:cs="Arial"/>
        </w:rPr>
      </w:pPr>
      <w:r>
        <w:rPr>
          <w:rFonts w:ascii="Arial" w:hAnsi="Arial" w:cs="Arial"/>
        </w:rPr>
        <w:t xml:space="preserve">3.1. Paslaugos turi būti suteiktos iki </w:t>
      </w:r>
      <w:r w:rsidR="005C0D5D">
        <w:rPr>
          <w:rFonts w:ascii="Arial" w:hAnsi="Arial" w:cs="Arial"/>
        </w:rPr>
        <w:t>rugsėjo 30 d</w:t>
      </w:r>
      <w:r>
        <w:rPr>
          <w:rFonts w:ascii="Arial" w:hAnsi="Arial" w:cs="Arial"/>
        </w:rPr>
        <w:t>.</w:t>
      </w:r>
      <w:r>
        <w:rPr>
          <w:rFonts w:ascii="Arial" w:hAnsi="Arial" w:cs="Arial"/>
          <w:iCs/>
        </w:rPr>
        <w:t xml:space="preserve"> Šalių sutarimu Sutartis gali būti pratęsta 2 (du) kartus po 12 (dvylika) mėnesių laikotarpiui. </w:t>
      </w:r>
      <w:r>
        <w:rPr>
          <w:rFonts w:ascii="Arial" w:hAnsi="Arial" w:cs="Arial"/>
        </w:rPr>
        <w:t xml:space="preserve">Šalys susitaria, kad Paslaugų suteikimo terminas, Paslaugų trūkumų ištaisymo terminas (Sutarties Specialiųjų sąlygų 4.1 p.) yra esminės Sutarties sąlygos. </w:t>
      </w:r>
    </w:p>
    <w:p w14:paraId="6231F9DC" w14:textId="77777777" w:rsidR="004B3F66" w:rsidRDefault="004B3F66" w:rsidP="004B3F66">
      <w:pPr>
        <w:spacing w:after="0" w:line="240" w:lineRule="auto"/>
        <w:ind w:firstLine="360"/>
        <w:jc w:val="center"/>
        <w:rPr>
          <w:rFonts w:ascii="Arial" w:hAnsi="Arial" w:cs="Arial"/>
          <w:b/>
        </w:rPr>
      </w:pPr>
    </w:p>
    <w:p w14:paraId="324B4EEE" w14:textId="77777777" w:rsidR="004B3F66" w:rsidRDefault="004B3F66" w:rsidP="004B3F66">
      <w:pPr>
        <w:spacing w:after="0" w:line="240" w:lineRule="auto"/>
        <w:ind w:firstLine="360"/>
        <w:jc w:val="center"/>
        <w:rPr>
          <w:rFonts w:ascii="Arial" w:hAnsi="Arial" w:cs="Arial"/>
          <w:b/>
        </w:rPr>
      </w:pPr>
      <w:r>
        <w:rPr>
          <w:rFonts w:ascii="Arial" w:hAnsi="Arial" w:cs="Arial"/>
          <w:b/>
        </w:rPr>
        <w:t>4. PASLAUGŲ KOKYBĖ IR GARANTIJA</w:t>
      </w:r>
    </w:p>
    <w:p w14:paraId="0E1FCA6B" w14:textId="77777777" w:rsidR="004B3F66" w:rsidRDefault="004B3F66" w:rsidP="004B3F66">
      <w:pPr>
        <w:shd w:val="clear" w:color="auto" w:fill="FFFFFF"/>
        <w:tabs>
          <w:tab w:val="left" w:pos="394"/>
          <w:tab w:val="left" w:pos="720"/>
        </w:tabs>
        <w:spacing w:after="0" w:line="240" w:lineRule="auto"/>
        <w:ind w:firstLine="567"/>
        <w:jc w:val="both"/>
        <w:rPr>
          <w:rFonts w:ascii="Arial" w:hAnsi="Arial" w:cs="Arial"/>
        </w:rPr>
      </w:pPr>
      <w:r>
        <w:rPr>
          <w:rFonts w:ascii="Arial" w:hAnsi="Arial" w:cs="Arial"/>
        </w:rPr>
        <w:t xml:space="preserve">4.1. Paslaugos turi būti suteiktos laiku ir kokybiškai pagal Sutartyje ir jos </w:t>
      </w:r>
      <w:r>
        <w:rPr>
          <w:rFonts w:ascii="Arial" w:eastAsia="Calibri" w:hAnsi="Arial" w:cs="Arial"/>
        </w:rPr>
        <w:t>prieduose</w:t>
      </w:r>
      <w:r>
        <w:rPr>
          <w:rFonts w:ascii="Arial" w:hAnsi="Arial" w:cs="Arial"/>
        </w:rPr>
        <w:t xml:space="preserve"> nustatytus reikalavimus. Užsakovui nurodžius, kad suteiktos Paslaugos yra neatitinka Techninės specifikacijos reikalavimų, Paslaugų teikėjas privalo pašalinti trūkumus per 10 (dešimt) kalendorinių dienų.</w:t>
      </w:r>
    </w:p>
    <w:p w14:paraId="74A5290F" w14:textId="77777777" w:rsidR="004B3F66" w:rsidRDefault="004B3F66" w:rsidP="004B3F66">
      <w:pPr>
        <w:shd w:val="clear" w:color="auto" w:fill="FFFFFF"/>
        <w:tabs>
          <w:tab w:val="left" w:pos="394"/>
          <w:tab w:val="left" w:pos="720"/>
        </w:tabs>
        <w:spacing w:after="0" w:line="240" w:lineRule="auto"/>
        <w:ind w:firstLine="567"/>
        <w:jc w:val="both"/>
        <w:rPr>
          <w:rFonts w:ascii="Arial" w:hAnsi="Arial" w:cs="Arial"/>
        </w:rPr>
      </w:pPr>
      <w:r>
        <w:rPr>
          <w:rFonts w:ascii="Arial" w:eastAsia="Calibri" w:hAnsi="Arial" w:cs="Arial"/>
        </w:rPr>
        <w:t>4.2. Jei Paslaugų teikėjas Sutarties galiojimo metu atsisako Užsakovui suteikti Paslaugas pagal Sutartyje nustatytas sąlygas arba teikiamos nekokybiškos Paslaugos, nesilaikant terminų ir dėl šios priežasties Užsakovas nutraukia Sutartį, Paslaugų teikėjas moka 20 proc. dydžio baudą nuo bendros Sutartyje įvardintos sumos. Esant galimybei Užsakovas baudą išskaičiuoja iš Paslaugų teikėjui mokėtinų sumų.</w:t>
      </w:r>
    </w:p>
    <w:p w14:paraId="7F251B82" w14:textId="77777777" w:rsidR="004B3F66" w:rsidRDefault="004B3F66" w:rsidP="004B3F66">
      <w:pPr>
        <w:shd w:val="clear" w:color="auto" w:fill="FFFFFF"/>
        <w:tabs>
          <w:tab w:val="left" w:pos="394"/>
          <w:tab w:val="left" w:pos="720"/>
        </w:tabs>
        <w:spacing w:after="0" w:line="240" w:lineRule="auto"/>
        <w:ind w:firstLine="360"/>
        <w:jc w:val="both"/>
        <w:rPr>
          <w:rFonts w:ascii="Arial" w:hAnsi="Arial" w:cs="Arial"/>
        </w:rPr>
      </w:pPr>
    </w:p>
    <w:p w14:paraId="4D9D3C31" w14:textId="77777777" w:rsidR="004B3F66" w:rsidRDefault="004B3F66" w:rsidP="004B3F66">
      <w:pPr>
        <w:spacing w:after="0" w:line="240" w:lineRule="auto"/>
        <w:ind w:firstLine="360"/>
        <w:jc w:val="center"/>
        <w:rPr>
          <w:rFonts w:ascii="Arial" w:hAnsi="Arial" w:cs="Arial"/>
          <w:b/>
        </w:rPr>
      </w:pPr>
      <w:r>
        <w:rPr>
          <w:rFonts w:ascii="Arial" w:hAnsi="Arial" w:cs="Arial"/>
          <w:b/>
        </w:rPr>
        <w:t>5. ŠALIŲ ATSAKOMYBĖ</w:t>
      </w:r>
    </w:p>
    <w:p w14:paraId="241B0848" w14:textId="77777777" w:rsidR="004B3F66" w:rsidRDefault="004B3F66" w:rsidP="004B3F66">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5.1. Jei paaiškėja, kad pagal Sutartį teikiamos Paslaugos neatitinka Sutarties 1 priede nustatytų kokybės reikalavimų, arba paaiškėja, kad Paslaugų teikėjas apie Paslaugų kokybę pateikė melagingą informaciją, kurią Užsakovas gali įrodyti bet kokiomis teisėtomis priemonėmis, Užsakovas turi teisę nutraukti Sutartį. Paslaugų teikėjas privalo grąžinti Užsakovo sumokėtas už nekokybiškas Paslaugas pinigų sumas ir sumokėti 20 (dvidešimties) proc. dydžio baudą nuo bendros Sutartyje įvardintos sumos.</w:t>
      </w:r>
    </w:p>
    <w:p w14:paraId="3C197BE3" w14:textId="77777777" w:rsidR="004B3F66" w:rsidRDefault="004B3F66" w:rsidP="004B3F66">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Sutarties kainos, įskaitant PVM, jei jis Sutarčiai taikomas.</w:t>
      </w:r>
    </w:p>
    <w:p w14:paraId="38B2831D" w14:textId="77777777" w:rsidR="004B3F66" w:rsidRDefault="004B3F66" w:rsidP="004B3F66">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5.3. Paslaugų teikėjas supažindina Sutartį vykdysiančius Paslaugų teikėjo (ir subteikėjo, jeigu jis pasitelkiamas) darbuotojus su Antikorupcinės politikos, Interesų konfliktų vengimo politikos ir Dovanų politikos nuostatomis (https://vmu.lt/korupcijos-prevencija/) prieš pradedant vykdyti Sutartį.</w:t>
      </w:r>
    </w:p>
    <w:p w14:paraId="335CCC99" w14:textId="77777777" w:rsidR="004B3F66" w:rsidRDefault="004B3F66" w:rsidP="004B3F66">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5.4.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14:paraId="0A21D3FD" w14:textId="77777777" w:rsidR="004B3F66" w:rsidRDefault="004B3F66" w:rsidP="004B3F66">
      <w:pPr>
        <w:shd w:val="clear" w:color="auto" w:fill="FFFFFF"/>
        <w:tabs>
          <w:tab w:val="left" w:pos="993"/>
        </w:tabs>
        <w:spacing w:after="0" w:line="240" w:lineRule="auto"/>
        <w:ind w:firstLine="567"/>
        <w:jc w:val="both"/>
        <w:rPr>
          <w:rFonts w:ascii="Arial" w:eastAsia="Calibri" w:hAnsi="Arial" w:cs="Arial"/>
        </w:rPr>
      </w:pPr>
    </w:p>
    <w:p w14:paraId="4ECE528C" w14:textId="77777777" w:rsidR="004B3F66" w:rsidRDefault="004B3F66" w:rsidP="004B3F66">
      <w:pPr>
        <w:spacing w:after="0" w:line="240" w:lineRule="auto"/>
        <w:ind w:firstLine="360"/>
        <w:jc w:val="center"/>
        <w:rPr>
          <w:rFonts w:ascii="Arial" w:hAnsi="Arial" w:cs="Arial"/>
          <w:b/>
        </w:rPr>
      </w:pPr>
      <w:r>
        <w:rPr>
          <w:rFonts w:ascii="Arial" w:hAnsi="Arial" w:cs="Arial"/>
          <w:b/>
        </w:rPr>
        <w:t xml:space="preserve">6. SUTARTIES ĮVYKDYMO UŽTIKRINIMAS </w:t>
      </w:r>
    </w:p>
    <w:p w14:paraId="5C41A331" w14:textId="77777777" w:rsidR="004B3F66" w:rsidRDefault="004B3F66" w:rsidP="004B3F66">
      <w:pPr>
        <w:tabs>
          <w:tab w:val="left" w:pos="709"/>
          <w:tab w:val="left" w:pos="993"/>
        </w:tabs>
        <w:spacing w:after="0" w:line="240" w:lineRule="auto"/>
        <w:ind w:firstLine="567"/>
        <w:jc w:val="both"/>
        <w:rPr>
          <w:rFonts w:ascii="Arial" w:eastAsia="Calibri" w:hAnsi="Arial" w:cs="Arial"/>
          <w:spacing w:val="1"/>
        </w:rPr>
      </w:pPr>
      <w:r>
        <w:rPr>
          <w:rFonts w:ascii="Arial" w:eastAsia="Calibri" w:hAnsi="Arial" w:cs="Arial"/>
        </w:rPr>
        <w:t xml:space="preserve">6.1. Užsakovas nereikalauja Sutarties įvykdymo užtikrinimo. </w:t>
      </w:r>
    </w:p>
    <w:p w14:paraId="5D1E82F0" w14:textId="77777777" w:rsidR="004B3F66" w:rsidRDefault="004B3F66" w:rsidP="004B3F66">
      <w:pPr>
        <w:tabs>
          <w:tab w:val="left" w:pos="709"/>
        </w:tabs>
        <w:spacing w:after="0" w:line="240" w:lineRule="auto"/>
        <w:ind w:firstLine="360"/>
        <w:jc w:val="both"/>
        <w:rPr>
          <w:rFonts w:ascii="Arial" w:hAnsi="Arial" w:cs="Arial"/>
          <w:b/>
        </w:rPr>
      </w:pPr>
    </w:p>
    <w:p w14:paraId="76921FDB" w14:textId="77777777" w:rsidR="004B3F66" w:rsidRDefault="004B3F66" w:rsidP="004B3F66">
      <w:pPr>
        <w:spacing w:after="0" w:line="240" w:lineRule="auto"/>
        <w:ind w:firstLine="360"/>
        <w:jc w:val="center"/>
        <w:rPr>
          <w:rFonts w:ascii="Arial" w:hAnsi="Arial" w:cs="Arial"/>
          <w:b/>
        </w:rPr>
      </w:pPr>
      <w:r>
        <w:rPr>
          <w:rFonts w:ascii="Arial" w:hAnsi="Arial" w:cs="Arial"/>
          <w:b/>
        </w:rPr>
        <w:t>7. SUTARTIES GALIOJIMO TERMINAS</w:t>
      </w:r>
    </w:p>
    <w:p w14:paraId="5EDCF943" w14:textId="77777777" w:rsidR="004B3F66" w:rsidRDefault="004B3F66" w:rsidP="004B3F66">
      <w:pPr>
        <w:tabs>
          <w:tab w:val="left" w:pos="993"/>
        </w:tabs>
        <w:spacing w:after="0" w:line="240" w:lineRule="auto"/>
        <w:ind w:firstLine="567"/>
        <w:jc w:val="both"/>
        <w:rPr>
          <w:rFonts w:ascii="Arial" w:eastAsia="Calibri" w:hAnsi="Arial" w:cs="Arial"/>
        </w:rPr>
      </w:pPr>
      <w:bookmarkStart w:id="3" w:name="_Hlk28336466"/>
      <w:bookmarkStart w:id="4" w:name="_Hlk486857960"/>
    </w:p>
    <w:p w14:paraId="5E535DF9" w14:textId="7E69146B" w:rsidR="004B3F66" w:rsidRDefault="004B3F66" w:rsidP="004B3F66">
      <w:pPr>
        <w:pStyle w:val="Tekstas"/>
        <w:ind w:firstLine="567"/>
        <w:rPr>
          <w:rFonts w:ascii="Arial" w:hAnsi="Arial" w:cs="Arial"/>
          <w:i/>
          <w:iCs/>
          <w:color w:val="FF0000"/>
          <w:sz w:val="22"/>
          <w:szCs w:val="22"/>
        </w:rPr>
      </w:pPr>
      <w:r>
        <w:rPr>
          <w:rFonts w:ascii="Arial" w:hAnsi="Arial" w:cs="Arial"/>
          <w:sz w:val="22"/>
          <w:szCs w:val="22"/>
        </w:rPr>
        <w:t xml:space="preserve">7.1. Sutartis laikoma sudaryta ir įsigalioja ją pasirašius įgaliotiems Šalių atstovams, nustatyta tvarka užregistravus. </w:t>
      </w:r>
      <w:r>
        <w:rPr>
          <w:rFonts w:ascii="Arial" w:eastAsia="Times New Roman" w:hAnsi="Arial" w:cs="Arial"/>
          <w:sz w:val="22"/>
          <w:szCs w:val="22"/>
        </w:rPr>
        <w:t>Sutartis</w:t>
      </w:r>
      <w:r>
        <w:rPr>
          <w:rFonts w:ascii="Arial" w:hAnsi="Arial" w:cs="Arial"/>
          <w:sz w:val="22"/>
          <w:szCs w:val="22"/>
        </w:rPr>
        <w:t xml:space="preserve"> galioja iki </w:t>
      </w:r>
      <w:r w:rsidR="005C0D5D">
        <w:rPr>
          <w:rFonts w:ascii="Arial" w:hAnsi="Arial" w:cs="Arial"/>
          <w:sz w:val="22"/>
          <w:szCs w:val="22"/>
        </w:rPr>
        <w:t>gruodžio 31d.</w:t>
      </w:r>
      <w:r>
        <w:rPr>
          <w:rFonts w:ascii="Arial" w:hAnsi="Arial" w:cs="Arial"/>
          <w:sz w:val="22"/>
          <w:szCs w:val="22"/>
        </w:rPr>
        <w:t xml:space="preserve"> arba Sutarties nutraukimo. Šalių sutarimu Sutartis gali būti pratęsta 2 (du) kartus po 12 (dvylika) mėnesių laikotarpiui. </w:t>
      </w:r>
    </w:p>
    <w:bookmarkEnd w:id="3"/>
    <w:p w14:paraId="3F49031B" w14:textId="77777777" w:rsidR="004B3F66" w:rsidRDefault="004B3F66" w:rsidP="004B3F66">
      <w:pPr>
        <w:tabs>
          <w:tab w:val="left" w:pos="993"/>
        </w:tabs>
        <w:spacing w:after="0" w:line="240" w:lineRule="auto"/>
        <w:ind w:firstLine="567"/>
        <w:jc w:val="both"/>
        <w:rPr>
          <w:rFonts w:ascii="Arial" w:eastAsia="Times New Roman" w:hAnsi="Arial" w:cs="Arial"/>
        </w:rPr>
      </w:pPr>
      <w:r>
        <w:rPr>
          <w:rFonts w:ascii="Arial" w:eastAsia="Times New Roman" w:hAnsi="Arial" w:cs="Arial"/>
        </w:rPr>
        <w:t xml:space="preserve">7.2. Jeigu dėl objektyvių priežasčių Užsakovas vėluoja ar akivaizdu, kad vėluos, vykdyti savo atsiskaitymo prievoles Paslaugų teikėjui, Šalys susitaria, kad tuomet nustatomas toks mokėjimo laikotarpis pagal Sutartį, kuris yra ilgiausias leidžiamas pagal Lietuvos Respublikos mokėjimų, atliekamų pagal komercines sutartis, vėlavimo prevencijos įstatymą (5 str. 3 d.). Mokėjimo laikotarpio  pratęsimas įforminamas Sutarties Bendrųjų sąlygų 14 skyriuje nustatyta tvarka.     </w:t>
      </w:r>
    </w:p>
    <w:p w14:paraId="6F0900FE" w14:textId="77777777" w:rsidR="004B3F66" w:rsidRDefault="004B3F66" w:rsidP="004B3F66">
      <w:pPr>
        <w:tabs>
          <w:tab w:val="left" w:pos="993"/>
        </w:tabs>
        <w:spacing w:after="0" w:line="240" w:lineRule="auto"/>
        <w:ind w:firstLine="567"/>
        <w:jc w:val="both"/>
        <w:rPr>
          <w:rFonts w:ascii="Arial" w:hAnsi="Arial" w:cs="Arial"/>
          <w:b/>
        </w:rPr>
      </w:pPr>
    </w:p>
    <w:p w14:paraId="4777F67A" w14:textId="77777777" w:rsidR="004B3F66" w:rsidRDefault="004B3F66" w:rsidP="004B3F66">
      <w:pPr>
        <w:pStyle w:val="Pagrindinistekstas"/>
        <w:tabs>
          <w:tab w:val="left" w:pos="0"/>
          <w:tab w:val="left" w:pos="426"/>
          <w:tab w:val="left" w:pos="709"/>
        </w:tabs>
        <w:spacing w:after="60"/>
        <w:ind w:left="360"/>
        <w:jc w:val="center"/>
        <w:rPr>
          <w:rFonts w:ascii="Arial" w:hAnsi="Arial" w:cs="Arial"/>
          <w:b/>
          <w:caps/>
        </w:rPr>
      </w:pPr>
    </w:p>
    <w:p w14:paraId="603776DE" w14:textId="77777777" w:rsidR="004B3F66" w:rsidRDefault="004B3F66" w:rsidP="004B3F66">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8. Rėmimasis kitų ūkio subjektų pajėgumais</w:t>
      </w:r>
    </w:p>
    <w:p w14:paraId="6157D85A" w14:textId="51AEEF2F" w:rsidR="004D4709" w:rsidRDefault="004B3F66" w:rsidP="00D03D74">
      <w:pPr>
        <w:pStyle w:val="Pagrindinistekstas"/>
        <w:tabs>
          <w:tab w:val="left" w:pos="426"/>
        </w:tabs>
        <w:spacing w:after="60"/>
        <w:ind w:firstLine="567"/>
        <w:rPr>
          <w:rFonts w:ascii="Arial" w:hAnsi="Arial" w:cs="Arial"/>
          <w:color w:val="000000"/>
        </w:rPr>
      </w:pPr>
      <w:r>
        <w:rPr>
          <w:rFonts w:ascii="Arial" w:hAnsi="Arial" w:cs="Arial"/>
          <w:color w:val="000000" w:themeColor="text1"/>
        </w:rPr>
        <w:t>8.1. Sutarties vykdymui Paslaugų teikėjas pasitelkia šiuos Subteikėjus:</w:t>
      </w:r>
      <w:r>
        <w:rPr>
          <w:rFonts w:ascii="Arial" w:hAnsi="Arial" w:cs="Arial"/>
          <w:color w:val="000000"/>
        </w:rPr>
        <w:t xml:space="preserve"> </w:t>
      </w:r>
      <w:r w:rsidR="004D4709" w:rsidRPr="004D4709">
        <w:rPr>
          <w:rFonts w:ascii="Arial" w:hAnsi="Arial" w:cs="Arial"/>
          <w:i/>
          <w:iCs/>
          <w:color w:val="000000"/>
        </w:rPr>
        <w:t>nenurodyta</w:t>
      </w:r>
      <w:r>
        <w:rPr>
          <w:rFonts w:ascii="Arial" w:hAnsi="Arial" w:cs="Arial"/>
          <w:color w:val="000000"/>
        </w:rPr>
        <w:t xml:space="preserve">. </w:t>
      </w:r>
    </w:p>
    <w:p w14:paraId="169BA2A8" w14:textId="77777777" w:rsidR="00D03D74" w:rsidRDefault="004B3F66" w:rsidP="00D03D74">
      <w:pPr>
        <w:pStyle w:val="Pagrindinistekstas"/>
        <w:tabs>
          <w:tab w:val="left" w:pos="0"/>
          <w:tab w:val="left" w:pos="426"/>
          <w:tab w:val="left" w:pos="709"/>
        </w:tabs>
        <w:spacing w:after="60"/>
        <w:rPr>
          <w:rFonts w:ascii="Arial" w:hAnsi="Arial" w:cs="Arial"/>
          <w:color w:val="000000"/>
        </w:rPr>
      </w:pPr>
      <w:r>
        <w:rPr>
          <w:rFonts w:ascii="Arial" w:hAnsi="Arial" w:cs="Arial"/>
          <w:color w:val="000000"/>
        </w:rPr>
        <w:t xml:space="preserve">Subteikėjų keitimo tvarka nurodyta Sutarties Bendrųjų sąlygų 10 skyriuje. </w:t>
      </w:r>
    </w:p>
    <w:p w14:paraId="5C82279F" w14:textId="5A57AF80" w:rsidR="004B3F66" w:rsidRPr="00D03D74" w:rsidRDefault="00D03D74" w:rsidP="00D03D74">
      <w:pPr>
        <w:pStyle w:val="Pagrindinistekstas"/>
        <w:tabs>
          <w:tab w:val="left" w:pos="426"/>
          <w:tab w:val="left" w:pos="709"/>
        </w:tabs>
        <w:spacing w:after="60"/>
        <w:rPr>
          <w:rFonts w:ascii="Arial" w:hAnsi="Arial" w:cs="Arial"/>
          <w:color w:val="000000"/>
        </w:rPr>
      </w:pPr>
      <w:r>
        <w:rPr>
          <w:rFonts w:ascii="Arial" w:hAnsi="Arial" w:cs="Arial"/>
          <w:color w:val="000000"/>
        </w:rPr>
        <w:tab/>
        <w:t xml:space="preserve">  </w:t>
      </w:r>
      <w:r w:rsidR="004B3F66">
        <w:rPr>
          <w:rFonts w:ascii="Arial" w:hAnsi="Arial" w:cs="Arial"/>
        </w:rPr>
        <w:t>8.</w:t>
      </w:r>
      <w:r>
        <w:rPr>
          <w:rFonts w:ascii="Arial" w:hAnsi="Arial" w:cs="Arial"/>
        </w:rPr>
        <w:t>2</w:t>
      </w:r>
      <w:r w:rsidR="004B3F66">
        <w:rPr>
          <w:rFonts w:ascii="Arial" w:hAnsi="Arial" w:cs="Arial"/>
        </w:rPr>
        <w:t xml:space="preserve">. Iki Sutarties vykdymo pradžios Paslaugų teikėjas įsipareigoja Užsakovui pranešti tuo metu žinomo Subteikėjo pavadinimą, kontaktinius duomenis ir jo atstovus. Paslaugų teikėjas </w:t>
      </w:r>
      <w:r w:rsidR="004B3F66">
        <w:rPr>
          <w:rFonts w:ascii="Arial" w:hAnsi="Arial" w:cs="Arial"/>
        </w:rPr>
        <w:lastRenderedPageBreak/>
        <w:t>privalo</w:t>
      </w:r>
      <w:r w:rsidR="00D10F82">
        <w:rPr>
          <w:rFonts w:ascii="Arial" w:hAnsi="Arial" w:cs="Arial"/>
        </w:rPr>
        <w:t xml:space="preserve"> </w:t>
      </w:r>
      <w:r w:rsidR="004B3F66">
        <w:rPr>
          <w:rFonts w:ascii="Arial" w:hAnsi="Arial" w:cs="Arial"/>
        </w:rPr>
        <w:t xml:space="preserve">Sutarties Bendrosiose sąlygose nustatyta tvarka ir terminais informuoti Užsakovą apie minėtos informacijos pasikeitimus visu Sutarties vykdymo metu. </w:t>
      </w:r>
    </w:p>
    <w:p w14:paraId="0836EB43" w14:textId="4CA37A22" w:rsidR="004B3F66" w:rsidRDefault="004B3F66" w:rsidP="004B3F66">
      <w:pPr>
        <w:pStyle w:val="Sraopastraipa"/>
        <w:ind w:left="0" w:firstLine="567"/>
        <w:jc w:val="both"/>
        <w:rPr>
          <w:rFonts w:ascii="Arial" w:hAnsi="Arial" w:cs="Arial"/>
          <w:color w:val="000000"/>
        </w:rPr>
      </w:pPr>
      <w:r>
        <w:rPr>
          <w:rFonts w:ascii="Arial" w:hAnsi="Arial" w:cs="Arial"/>
          <w:color w:val="000000"/>
        </w:rPr>
        <w:t>8.</w:t>
      </w:r>
      <w:r w:rsidR="00D03D74">
        <w:rPr>
          <w:rFonts w:ascii="Arial" w:hAnsi="Arial" w:cs="Arial"/>
          <w:color w:val="000000"/>
        </w:rPr>
        <w:t>3</w:t>
      </w:r>
      <w:r>
        <w:rPr>
          <w:rFonts w:ascii="Arial" w:hAnsi="Arial" w:cs="Arial"/>
          <w:color w:val="000000"/>
        </w:rPr>
        <w:t>. Subteikėjui (-</w:t>
      </w:r>
      <w:proofErr w:type="spellStart"/>
      <w:r>
        <w:rPr>
          <w:rFonts w:ascii="Arial" w:hAnsi="Arial" w:cs="Arial"/>
          <w:color w:val="000000"/>
        </w:rPr>
        <w:t>ams</w:t>
      </w:r>
      <w:proofErr w:type="spellEnd"/>
      <w:r>
        <w:rPr>
          <w:rFonts w:ascii="Arial" w:hAnsi="Arial" w:cs="Arial"/>
          <w:color w:val="000000"/>
        </w:rPr>
        <w:t>) pageidaujant, Užsakovas su juo (jais) atsiskaitys tiesiogiai. Apie šią galimybę Užsakovas Subteikėją informuos atskiru pranešimu per 3 (tris) darbo dienas nuo Sutarties pasirašymo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w:t>
      </w:r>
    </w:p>
    <w:p w14:paraId="3DEC1D6A" w14:textId="77777777" w:rsidR="004B3F66" w:rsidRDefault="004B3F66" w:rsidP="004B3F66">
      <w:pPr>
        <w:spacing w:after="0" w:line="240" w:lineRule="auto"/>
        <w:ind w:firstLine="360"/>
        <w:jc w:val="center"/>
        <w:rPr>
          <w:rFonts w:ascii="Arial" w:hAnsi="Arial" w:cs="Arial"/>
          <w:b/>
        </w:rPr>
      </w:pPr>
    </w:p>
    <w:p w14:paraId="26314E91" w14:textId="77777777" w:rsidR="004B3F66" w:rsidRDefault="004B3F66" w:rsidP="004B3F66">
      <w:pPr>
        <w:spacing w:after="0" w:line="240" w:lineRule="auto"/>
        <w:ind w:firstLine="360"/>
        <w:jc w:val="center"/>
        <w:rPr>
          <w:rFonts w:ascii="Arial" w:hAnsi="Arial" w:cs="Arial"/>
          <w:b/>
        </w:rPr>
      </w:pPr>
      <w:bookmarkStart w:id="5" w:name="part_8f4dadbdf27c4882b72f57a56c9631ad"/>
      <w:bookmarkStart w:id="6" w:name="part_9fd9687904354f69bb532178a7959ebe"/>
      <w:bookmarkEnd w:id="4"/>
      <w:bookmarkEnd w:id="5"/>
      <w:bookmarkEnd w:id="6"/>
      <w:r>
        <w:rPr>
          <w:rFonts w:ascii="Arial" w:hAnsi="Arial" w:cs="Arial"/>
          <w:b/>
        </w:rPr>
        <w:t>9. KITOS NUOSTATOS</w:t>
      </w:r>
    </w:p>
    <w:p w14:paraId="4C9FC919" w14:textId="77777777" w:rsidR="004B3F66" w:rsidRDefault="004B3F66" w:rsidP="004B3F66">
      <w:pPr>
        <w:spacing w:after="0" w:line="240" w:lineRule="auto"/>
        <w:ind w:firstLine="360"/>
        <w:jc w:val="center"/>
        <w:rPr>
          <w:rFonts w:ascii="Arial" w:hAnsi="Arial" w:cs="Arial"/>
          <w:b/>
        </w:rPr>
      </w:pPr>
    </w:p>
    <w:p w14:paraId="28F2954E" w14:textId="77777777" w:rsidR="004B3F66" w:rsidRDefault="004B3F66" w:rsidP="004B3F66">
      <w:pPr>
        <w:tabs>
          <w:tab w:val="left" w:pos="993"/>
        </w:tabs>
        <w:spacing w:after="0" w:line="240" w:lineRule="auto"/>
        <w:ind w:firstLine="567"/>
        <w:jc w:val="both"/>
        <w:rPr>
          <w:rFonts w:ascii="Arial" w:eastAsia="Calibri" w:hAnsi="Arial" w:cs="Arial"/>
          <w:lang w:eastAsia="x-none"/>
        </w:rPr>
      </w:pPr>
      <w:bookmarkStart w:id="7" w:name="_Toc438559501"/>
      <w:bookmarkStart w:id="8" w:name="_Toc438559828"/>
      <w:r>
        <w:rPr>
          <w:rFonts w:ascii="Arial" w:eastAsia="Calibri" w:hAnsi="Arial" w:cs="Arial"/>
        </w:rPr>
        <w:t xml:space="preserve">9.1. Sutarties </w:t>
      </w:r>
      <w:r>
        <w:rPr>
          <w:rFonts w:ascii="Arial" w:hAnsi="Arial" w:cs="Arial"/>
        </w:rPr>
        <w:t xml:space="preserve">Bendrosios sąlygos yra sudėtinė, neatsiejama šios Sutarties dalis. Paslaugų teikėjas besąlygiškai patvirtina, kad, prieš sudarant šią Sutartį, jis turėjo galimybę susipažinti ir susipažino su Sutarties Bendrosiomis sąlygomis, todėl jam yra žinomas Sutarties Bendrųjų sąlygų turinys </w:t>
      </w:r>
      <w:r>
        <w:rPr>
          <w:rFonts w:ascii="Arial" w:eastAsia="Calibri" w:hAnsi="Arial" w:cs="Arial"/>
          <w:lang w:eastAsia="x-none"/>
        </w:rPr>
        <w:t xml:space="preserve">ir Paslaugų teikėjas jas vykdys. </w:t>
      </w:r>
    </w:p>
    <w:p w14:paraId="7D56A746" w14:textId="77777777" w:rsidR="004B3F66" w:rsidRDefault="004B3F66" w:rsidP="004B3F66">
      <w:pPr>
        <w:tabs>
          <w:tab w:val="left" w:pos="993"/>
        </w:tabs>
        <w:spacing w:after="0" w:line="240" w:lineRule="auto"/>
        <w:ind w:firstLine="567"/>
        <w:jc w:val="both"/>
        <w:rPr>
          <w:rFonts w:ascii="Arial" w:hAnsi="Arial" w:cs="Arial"/>
          <w:color w:val="000000"/>
        </w:rPr>
      </w:pPr>
      <w:r>
        <w:rPr>
          <w:rFonts w:ascii="Arial" w:eastAsia="Calibri" w:hAnsi="Arial" w:cs="Arial"/>
        </w:rPr>
        <w:t xml:space="preserve">9.2. </w:t>
      </w:r>
      <w:r>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05C35C0" w14:textId="77777777" w:rsidR="004B3F66" w:rsidRDefault="004B3F66" w:rsidP="004B3F66">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 xml:space="preserve">9.3. </w:t>
      </w:r>
      <w:r>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9.2 p. ir Lietuvos Respublikos nacionaliniam saugumui užtikrinti svarbių objektų apsaugos įstatyme numatytos pasekmės.</w:t>
      </w:r>
    </w:p>
    <w:p w14:paraId="6C86AA0A" w14:textId="77777777" w:rsidR="004B3F66" w:rsidRDefault="004B3F66" w:rsidP="004B3F66">
      <w:pPr>
        <w:tabs>
          <w:tab w:val="left" w:pos="567"/>
        </w:tabs>
        <w:spacing w:after="0" w:line="240" w:lineRule="auto"/>
        <w:ind w:firstLine="567"/>
        <w:jc w:val="both"/>
        <w:rPr>
          <w:rFonts w:ascii="Arial" w:eastAsia="Calibri" w:hAnsi="Arial" w:cs="Arial"/>
          <w:iCs/>
        </w:rPr>
      </w:pPr>
      <w:r>
        <w:rPr>
          <w:rFonts w:ascii="Arial" w:eastAsia="Calibri" w:hAnsi="Arial" w:cs="Arial"/>
          <w:iCs/>
        </w:rPr>
        <w:t>9.4. Nei viena Šalis nebus laikoma sulaužiusi savo įsipareigojimus pagal Sutartį, jei tų įsipareigojimų nevykdymas yra sąlygotas bet kokios nenugalimos jėgos (force majeure) aplinkybių, kurios kyla po abiejų Šalių Sutarties pasirašymo dienos.</w:t>
      </w:r>
    </w:p>
    <w:p w14:paraId="053630AF" w14:textId="77777777" w:rsidR="004B3F66" w:rsidRDefault="004B3F66" w:rsidP="004B3F66">
      <w:pPr>
        <w:tabs>
          <w:tab w:val="left" w:pos="567"/>
        </w:tabs>
        <w:spacing w:after="0" w:line="240" w:lineRule="auto"/>
        <w:ind w:firstLine="567"/>
        <w:jc w:val="both"/>
        <w:rPr>
          <w:rFonts w:ascii="Arial" w:eastAsia="Calibri" w:hAnsi="Arial" w:cs="Arial"/>
          <w:iCs/>
        </w:rPr>
      </w:pPr>
      <w:r>
        <w:rPr>
          <w:rFonts w:ascii="Arial" w:eastAsia="Calibri" w:hAnsi="Arial" w:cs="Arial"/>
          <w:iCs/>
        </w:rPr>
        <w:t>9.5. Nenugalimos jėgos (force majeure) aplinkybių taikymas yra apibrėžtas Atleidimo nuo atsakomybės esant nenugalimos jėgos (force majeure) aplinkybėms taisyklėse, patvirtintose 1996 m. liepos 15 d. Lietuvos Respublikos Vyriausybės nutarimu Nr. 840.</w:t>
      </w:r>
    </w:p>
    <w:p w14:paraId="0AF64C6B" w14:textId="77777777" w:rsidR="004B3F66" w:rsidRDefault="004B3F66" w:rsidP="004B3F66">
      <w:pPr>
        <w:tabs>
          <w:tab w:val="left" w:pos="567"/>
        </w:tabs>
        <w:spacing w:after="0" w:line="240" w:lineRule="auto"/>
        <w:ind w:firstLine="567"/>
        <w:jc w:val="both"/>
        <w:rPr>
          <w:rFonts w:ascii="Arial" w:eastAsia="Calibri" w:hAnsi="Arial" w:cs="Arial"/>
          <w:iCs/>
        </w:rPr>
      </w:pPr>
      <w:r>
        <w:rPr>
          <w:rFonts w:ascii="Arial" w:eastAsia="Calibri" w:hAnsi="Arial" w:cs="Arial"/>
          <w:iCs/>
        </w:rPr>
        <w:t xml:space="preserve">9.6. Šalis, prašanti ją atleisti nuo atsakomybės, privalo pranešti kitai Šaliai rastu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galimą įsipareigojimų įvykdymo terminą. Pranešimo taip pat reikalaujama, kai išnyksta įsipareigojimų nevykdymo pagrindas. </w:t>
      </w:r>
    </w:p>
    <w:p w14:paraId="25DE6A1B" w14:textId="77777777" w:rsidR="004B3F66" w:rsidRDefault="004B3F66" w:rsidP="004B3F66">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 xml:space="preserve">9.7. Ši Sutartis sudaryta lietuvių kalba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6099615A" w14:textId="77777777" w:rsidR="004B3F66" w:rsidRDefault="004B3F66" w:rsidP="004B3F66">
      <w:pPr>
        <w:pStyle w:val="BodyText1"/>
        <w:tabs>
          <w:tab w:val="left" w:pos="993"/>
        </w:tabs>
        <w:ind w:firstLine="567"/>
        <w:rPr>
          <w:rFonts w:ascii="Arial" w:hAnsi="Arial" w:cs="Arial"/>
          <w:color w:val="000000"/>
          <w:sz w:val="22"/>
          <w:szCs w:val="22"/>
          <w:lang w:val="lt-LT"/>
        </w:rPr>
      </w:pPr>
    </w:p>
    <w:p w14:paraId="7738A7D6" w14:textId="77777777" w:rsidR="004B3F66" w:rsidRDefault="004B3F66" w:rsidP="004B3F66">
      <w:pPr>
        <w:pStyle w:val="BodyText1"/>
        <w:tabs>
          <w:tab w:val="left" w:pos="993"/>
        </w:tabs>
        <w:ind w:firstLine="567"/>
        <w:rPr>
          <w:rFonts w:ascii="Arial" w:hAnsi="Arial" w:cs="Arial"/>
          <w:color w:val="000000"/>
          <w:sz w:val="22"/>
          <w:szCs w:val="22"/>
          <w:lang w:val="lt-LT"/>
        </w:rPr>
      </w:pPr>
    </w:p>
    <w:p w14:paraId="538BBD65" w14:textId="77777777" w:rsidR="004B3F66" w:rsidRDefault="004B3F66" w:rsidP="004B3F66">
      <w:pPr>
        <w:pStyle w:val="BodyText1"/>
        <w:tabs>
          <w:tab w:val="left" w:pos="993"/>
        </w:tabs>
        <w:ind w:firstLine="567"/>
        <w:rPr>
          <w:rFonts w:ascii="Arial" w:hAnsi="Arial" w:cs="Arial"/>
          <w:color w:val="000000"/>
          <w:sz w:val="22"/>
          <w:szCs w:val="22"/>
          <w:lang w:val="lt-LT"/>
        </w:rPr>
      </w:pPr>
    </w:p>
    <w:p w14:paraId="32EDA0E3" w14:textId="77777777" w:rsidR="004B3F66" w:rsidRDefault="004B3F66" w:rsidP="004B3F66">
      <w:pPr>
        <w:pStyle w:val="BodyText1"/>
        <w:tabs>
          <w:tab w:val="left" w:pos="993"/>
        </w:tabs>
        <w:ind w:firstLine="567"/>
        <w:rPr>
          <w:rFonts w:ascii="Arial" w:hAnsi="Arial" w:cs="Arial"/>
          <w:b/>
          <w:bCs/>
          <w:color w:val="000000"/>
          <w:sz w:val="22"/>
          <w:szCs w:val="22"/>
          <w:lang w:val="lt-LT"/>
        </w:rPr>
      </w:pPr>
      <w:r>
        <w:rPr>
          <w:rFonts w:ascii="Arial" w:hAnsi="Arial" w:cs="Arial"/>
          <w:b/>
          <w:bCs/>
          <w:color w:val="000000"/>
          <w:sz w:val="22"/>
          <w:szCs w:val="22"/>
          <w:lang w:val="lt-LT"/>
        </w:rPr>
        <w:lastRenderedPageBreak/>
        <w:t>PRIDEDAMA:</w:t>
      </w:r>
    </w:p>
    <w:p w14:paraId="6141EC18" w14:textId="77777777" w:rsidR="004B3F66" w:rsidRDefault="004B3F66" w:rsidP="004B3F66">
      <w:pPr>
        <w:pStyle w:val="BodyText1"/>
        <w:tabs>
          <w:tab w:val="left" w:pos="993"/>
        </w:tabs>
        <w:ind w:firstLine="567"/>
        <w:rPr>
          <w:rFonts w:ascii="Arial" w:hAnsi="Arial" w:cs="Arial"/>
          <w:bCs/>
          <w:sz w:val="22"/>
          <w:szCs w:val="22"/>
          <w:lang w:val="lt-LT"/>
        </w:rPr>
      </w:pPr>
    </w:p>
    <w:p w14:paraId="390B476F" w14:textId="10A99CC8" w:rsidR="004B3F66" w:rsidRDefault="004B3F66" w:rsidP="004B3F66">
      <w:pPr>
        <w:widowControl w:val="0"/>
        <w:tabs>
          <w:tab w:val="left" w:pos="993"/>
        </w:tabs>
        <w:spacing w:after="0" w:line="240" w:lineRule="auto"/>
        <w:ind w:firstLine="567"/>
        <w:jc w:val="both"/>
        <w:rPr>
          <w:rFonts w:ascii="Arial" w:eastAsia="Calibri" w:hAnsi="Arial" w:cs="Arial"/>
          <w:iCs/>
        </w:rPr>
      </w:pPr>
      <w:r>
        <w:rPr>
          <w:rFonts w:ascii="Arial" w:eastAsia="Calibri" w:hAnsi="Arial" w:cs="Arial"/>
        </w:rPr>
        <w:t xml:space="preserve">1 priedas – </w:t>
      </w:r>
      <w:r>
        <w:rPr>
          <w:rFonts w:ascii="Arial" w:eastAsia="Calibri" w:hAnsi="Arial" w:cs="Arial"/>
          <w:iCs/>
        </w:rPr>
        <w:t>Paslaugų pirkimo techninė specifikacija su pried</w:t>
      </w:r>
      <w:r w:rsidR="001F2EE4">
        <w:rPr>
          <w:rFonts w:ascii="Arial" w:eastAsia="Calibri" w:hAnsi="Arial" w:cs="Arial"/>
          <w:iCs/>
        </w:rPr>
        <w:t>ais</w:t>
      </w:r>
      <w:r>
        <w:rPr>
          <w:rFonts w:ascii="Arial" w:eastAsia="Calibri" w:hAnsi="Arial" w:cs="Arial"/>
          <w:iCs/>
        </w:rPr>
        <w:t>;</w:t>
      </w:r>
    </w:p>
    <w:p w14:paraId="00C04AB0" w14:textId="77777777" w:rsidR="004B3F66" w:rsidRDefault="004B3F66" w:rsidP="004B3F66">
      <w:pPr>
        <w:widowControl w:val="0"/>
        <w:tabs>
          <w:tab w:val="left" w:pos="993"/>
        </w:tabs>
        <w:spacing w:after="0" w:line="240" w:lineRule="auto"/>
        <w:ind w:firstLine="567"/>
        <w:jc w:val="both"/>
        <w:rPr>
          <w:rFonts w:ascii="Arial" w:eastAsia="Calibri" w:hAnsi="Arial" w:cs="Arial"/>
          <w:iCs/>
          <w:color w:val="4472C4" w:themeColor="accent1"/>
        </w:rPr>
      </w:pPr>
      <w:r>
        <w:rPr>
          <w:rFonts w:ascii="Arial" w:eastAsia="Calibri" w:hAnsi="Arial" w:cs="Arial"/>
        </w:rPr>
        <w:t>2 priedas –</w:t>
      </w:r>
      <w:r>
        <w:rPr>
          <w:rFonts w:ascii="Arial" w:eastAsia="Calibri" w:hAnsi="Arial" w:cs="Arial"/>
          <w:i/>
        </w:rPr>
        <w:t xml:space="preserve"> </w:t>
      </w:r>
      <w:r>
        <w:rPr>
          <w:rFonts w:ascii="Arial" w:eastAsia="Calibri" w:hAnsi="Arial" w:cs="Arial"/>
          <w:iCs/>
        </w:rPr>
        <w:t>Paslaugų teikėjo pasiūlymas;</w:t>
      </w:r>
    </w:p>
    <w:p w14:paraId="6BFE01D9" w14:textId="77777777" w:rsidR="004B3F66" w:rsidRDefault="004B3F66" w:rsidP="004B3F66">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3 priedas –</w:t>
      </w:r>
      <w:r>
        <w:rPr>
          <w:rFonts w:ascii="Arial" w:eastAsia="Calibri" w:hAnsi="Arial" w:cs="Arial"/>
          <w:i/>
        </w:rPr>
        <w:t xml:space="preserve"> </w:t>
      </w:r>
      <w:r>
        <w:rPr>
          <w:rFonts w:ascii="Arial" w:eastAsia="Calibri" w:hAnsi="Arial" w:cs="Arial"/>
          <w:iCs/>
        </w:rPr>
        <w:t>Bendrosios Sutarties sąlygos.</w:t>
      </w:r>
    </w:p>
    <w:p w14:paraId="0A99DFB7" w14:textId="77777777" w:rsidR="004B3F66" w:rsidRDefault="004B3F66" w:rsidP="004B3F66">
      <w:pPr>
        <w:widowControl w:val="0"/>
        <w:spacing w:after="0" w:line="240" w:lineRule="auto"/>
        <w:ind w:firstLine="360"/>
        <w:jc w:val="both"/>
        <w:rPr>
          <w:rFonts w:ascii="Arial" w:hAnsi="Arial" w:cs="Arial"/>
          <w:b/>
        </w:rPr>
      </w:pPr>
    </w:p>
    <w:p w14:paraId="4C28347D" w14:textId="77777777" w:rsidR="004B3F66" w:rsidRDefault="004B3F66" w:rsidP="004B3F66">
      <w:pPr>
        <w:widowControl w:val="0"/>
        <w:spacing w:after="0" w:line="240" w:lineRule="auto"/>
        <w:ind w:firstLine="360"/>
        <w:jc w:val="both"/>
        <w:rPr>
          <w:rFonts w:ascii="Arial" w:hAnsi="Arial" w:cs="Arial"/>
          <w:b/>
        </w:rPr>
      </w:pPr>
    </w:p>
    <w:p w14:paraId="3D72846A" w14:textId="77777777" w:rsidR="004B3F66" w:rsidRDefault="004B3F66" w:rsidP="004B3F66">
      <w:pPr>
        <w:keepNext/>
        <w:spacing w:after="0" w:line="240" w:lineRule="auto"/>
        <w:ind w:firstLine="360"/>
        <w:jc w:val="center"/>
        <w:outlineLvl w:val="0"/>
        <w:rPr>
          <w:rFonts w:ascii="Arial" w:hAnsi="Arial" w:cs="Arial"/>
          <w:b/>
        </w:rPr>
      </w:pPr>
      <w:r>
        <w:rPr>
          <w:rFonts w:ascii="Arial" w:hAnsi="Arial" w:cs="Arial"/>
          <w:b/>
        </w:rPr>
        <w:t>10. ŠALIŲ ADRESAI IR REKVIZITAI</w:t>
      </w:r>
      <w:bookmarkEnd w:id="7"/>
      <w:bookmarkEnd w:id="8"/>
    </w:p>
    <w:p w14:paraId="6D4EAAA6" w14:textId="77777777" w:rsidR="004B3F66" w:rsidRDefault="004B3F66" w:rsidP="004B3F66">
      <w:pPr>
        <w:keepNext/>
        <w:spacing w:after="0" w:line="240" w:lineRule="auto"/>
        <w:ind w:firstLine="360"/>
        <w:jc w:val="center"/>
        <w:outlineLvl w:val="0"/>
        <w:rPr>
          <w:rFonts w:ascii="Arial" w:hAnsi="Arial" w:cs="Arial"/>
          <w:b/>
        </w:rPr>
      </w:pPr>
    </w:p>
    <w:tbl>
      <w:tblPr>
        <w:tblW w:w="9615" w:type="dxa"/>
        <w:tblLayout w:type="fixed"/>
        <w:tblLook w:val="04A0" w:firstRow="1" w:lastRow="0" w:firstColumn="1" w:lastColumn="0" w:noHBand="0" w:noVBand="1"/>
      </w:tblPr>
      <w:tblGrid>
        <w:gridCol w:w="4982"/>
        <w:gridCol w:w="4633"/>
      </w:tblGrid>
      <w:tr w:rsidR="004B3F66" w14:paraId="587243F4" w14:textId="77777777" w:rsidTr="004B3F66">
        <w:trPr>
          <w:trHeight w:val="342"/>
        </w:trPr>
        <w:tc>
          <w:tcPr>
            <w:tcW w:w="4986" w:type="dxa"/>
          </w:tcPr>
          <w:p w14:paraId="7DF5A1D4" w14:textId="77777777" w:rsidR="004B3F66" w:rsidRDefault="004B3F66">
            <w:pPr>
              <w:tabs>
                <w:tab w:val="left" w:pos="3060"/>
                <w:tab w:val="center" w:pos="4767"/>
                <w:tab w:val="right" w:pos="9638"/>
              </w:tabs>
              <w:suppressAutoHyphens/>
              <w:snapToGrid w:val="0"/>
              <w:spacing w:after="0" w:line="240" w:lineRule="auto"/>
              <w:ind w:left="321"/>
              <w:rPr>
                <w:rFonts w:ascii="Arial" w:eastAsia="Times New Roman" w:hAnsi="Arial" w:cs="Arial"/>
                <w:b/>
                <w:bCs/>
                <w:iCs/>
                <w:kern w:val="2"/>
                <w:lang w:eastAsia="ar-SA"/>
                <w14:ligatures w14:val="standardContextual"/>
              </w:rPr>
            </w:pPr>
            <w:r>
              <w:rPr>
                <w:rFonts w:ascii="Arial" w:eastAsia="Times New Roman" w:hAnsi="Arial" w:cs="Arial"/>
                <w:b/>
                <w:bCs/>
                <w:iCs/>
                <w:kern w:val="2"/>
                <w:lang w:eastAsia="ar-SA"/>
                <w14:ligatures w14:val="standardContextual"/>
              </w:rPr>
              <w:t>Užsakovas</w:t>
            </w:r>
          </w:p>
          <w:p w14:paraId="534E4836" w14:textId="4541D93D" w:rsidR="004B3F66" w:rsidRDefault="004B3F66">
            <w:pPr>
              <w:tabs>
                <w:tab w:val="left" w:pos="3060"/>
                <w:tab w:val="center" w:pos="4819"/>
                <w:tab w:val="right" w:pos="9638"/>
              </w:tabs>
              <w:suppressAutoHyphens/>
              <w:spacing w:after="0" w:line="240" w:lineRule="auto"/>
              <w:ind w:left="321"/>
              <w:rPr>
                <w:rFonts w:ascii="Arial" w:eastAsia="Times New Roman" w:hAnsi="Arial" w:cs="Arial"/>
                <w:b/>
                <w:bCs/>
                <w:iCs/>
                <w:kern w:val="2"/>
                <w:lang w:eastAsia="ar-SA"/>
                <w14:ligatures w14:val="standardContextual"/>
              </w:rPr>
            </w:pPr>
            <w:r>
              <w:rPr>
                <w:rFonts w:ascii="Arial" w:eastAsia="Times New Roman" w:hAnsi="Arial" w:cs="Arial"/>
                <w:b/>
                <w:bCs/>
                <w:iCs/>
                <w:kern w:val="2"/>
                <w:lang w:eastAsia="ar-SA"/>
                <w14:ligatures w14:val="standardContextual"/>
              </w:rPr>
              <w:t>Valstybės įmonė</w:t>
            </w:r>
            <w:r w:rsidR="0013161D">
              <w:rPr>
                <w:rFonts w:ascii="Arial" w:eastAsia="Times New Roman" w:hAnsi="Arial" w:cs="Arial"/>
                <w:b/>
                <w:bCs/>
                <w:iCs/>
                <w:kern w:val="2"/>
                <w:lang w:eastAsia="ar-SA"/>
                <w14:ligatures w14:val="standardContextual"/>
              </w:rPr>
              <w:t>s</w:t>
            </w:r>
            <w:r>
              <w:rPr>
                <w:rFonts w:ascii="Arial" w:eastAsia="Times New Roman" w:hAnsi="Arial" w:cs="Arial"/>
                <w:b/>
                <w:bCs/>
                <w:iCs/>
                <w:kern w:val="2"/>
                <w:lang w:eastAsia="ar-SA"/>
                <w14:ligatures w14:val="standardContextual"/>
              </w:rPr>
              <w:t xml:space="preserve"> Valstybinių miškų urėdij</w:t>
            </w:r>
            <w:r w:rsidR="0013161D">
              <w:rPr>
                <w:rFonts w:ascii="Arial" w:eastAsia="Times New Roman" w:hAnsi="Arial" w:cs="Arial"/>
                <w:b/>
                <w:bCs/>
                <w:iCs/>
                <w:kern w:val="2"/>
                <w:lang w:eastAsia="ar-SA"/>
                <w14:ligatures w14:val="standardContextual"/>
              </w:rPr>
              <w:t xml:space="preserve">os </w:t>
            </w:r>
            <w:r w:rsidR="004D4709">
              <w:rPr>
                <w:rFonts w:ascii="Arial" w:eastAsia="Times New Roman" w:hAnsi="Arial" w:cs="Arial"/>
                <w:b/>
                <w:bCs/>
                <w:iCs/>
                <w:kern w:val="2"/>
                <w:lang w:eastAsia="ar-SA"/>
                <w14:ligatures w14:val="standardContextual"/>
              </w:rPr>
              <w:t>Anykščių</w:t>
            </w:r>
            <w:r w:rsidR="0013161D">
              <w:rPr>
                <w:rFonts w:ascii="Arial" w:eastAsia="Times New Roman" w:hAnsi="Arial" w:cs="Arial"/>
                <w:b/>
                <w:bCs/>
                <w:iCs/>
                <w:kern w:val="2"/>
                <w:lang w:eastAsia="ar-SA"/>
                <w14:ligatures w14:val="standardContextual"/>
              </w:rPr>
              <w:t xml:space="preserve"> padalinys</w:t>
            </w:r>
            <w:r>
              <w:rPr>
                <w:rFonts w:ascii="Arial" w:eastAsia="Times New Roman" w:hAnsi="Arial" w:cs="Arial"/>
                <w:b/>
                <w:bCs/>
                <w:iCs/>
                <w:kern w:val="2"/>
                <w:lang w:eastAsia="ar-SA"/>
                <w14:ligatures w14:val="standardContextual"/>
              </w:rPr>
              <w:t xml:space="preserve"> </w:t>
            </w:r>
          </w:p>
          <w:p w14:paraId="7D3525BE" w14:textId="77777777" w:rsidR="004B3F66" w:rsidRDefault="004B3F66">
            <w:pPr>
              <w:tabs>
                <w:tab w:val="left" w:pos="3060"/>
                <w:tab w:val="center" w:pos="4819"/>
                <w:tab w:val="right" w:pos="9638"/>
              </w:tabs>
              <w:suppressAutoHyphens/>
              <w:spacing w:after="0" w:line="240" w:lineRule="auto"/>
              <w:ind w:left="321"/>
              <w:rPr>
                <w:rFonts w:ascii="Arial" w:eastAsia="Times New Roman" w:hAnsi="Arial" w:cs="Arial"/>
                <w:b/>
                <w:bCs/>
                <w:iCs/>
                <w:kern w:val="2"/>
                <w:lang w:eastAsia="ar-SA"/>
                <w14:ligatures w14:val="standardContextual"/>
              </w:rPr>
            </w:pPr>
          </w:p>
        </w:tc>
        <w:tc>
          <w:tcPr>
            <w:tcW w:w="4636" w:type="dxa"/>
            <w:hideMark/>
          </w:tcPr>
          <w:p w14:paraId="7AF5D9F7" w14:textId="77777777" w:rsidR="004B3F66" w:rsidRPr="00E15911" w:rsidRDefault="004B3F66">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2"/>
                <w:lang w:eastAsia="ar-SA"/>
                <w14:ligatures w14:val="standardContextual"/>
              </w:rPr>
            </w:pPr>
            <w:r w:rsidRPr="00E15911">
              <w:rPr>
                <w:rFonts w:ascii="Arial" w:eastAsia="Times New Roman" w:hAnsi="Arial" w:cs="Arial"/>
                <w:b/>
                <w:bCs/>
                <w:iCs/>
                <w:kern w:val="2"/>
                <w:lang w:eastAsia="ar-SA"/>
                <w14:ligatures w14:val="standardContextual"/>
              </w:rPr>
              <w:t>Paslaugų teikėjas</w:t>
            </w:r>
          </w:p>
          <w:p w14:paraId="44B7C0F5" w14:textId="5FFDEA82" w:rsidR="004B3F66" w:rsidRPr="00E15911" w:rsidRDefault="006178C9">
            <w:pPr>
              <w:tabs>
                <w:tab w:val="left" w:pos="3060"/>
                <w:tab w:val="center" w:pos="4819"/>
                <w:tab w:val="right" w:pos="9638"/>
              </w:tabs>
              <w:suppressAutoHyphens/>
              <w:spacing w:after="0" w:line="240" w:lineRule="auto"/>
              <w:ind w:left="287"/>
              <w:rPr>
                <w:rFonts w:ascii="Arial" w:eastAsia="Times New Roman" w:hAnsi="Arial" w:cs="Arial"/>
                <w:b/>
                <w:iCs/>
                <w:kern w:val="2"/>
                <w:lang w:eastAsia="ar-SA"/>
                <w14:ligatures w14:val="standardContextual"/>
              </w:rPr>
            </w:pPr>
            <w:r w:rsidRPr="00E15911">
              <w:rPr>
                <w:rFonts w:ascii="Arial" w:eastAsia="Calibri" w:hAnsi="Arial" w:cs="Arial"/>
                <w:b/>
                <w:kern w:val="2"/>
                <w14:ligatures w14:val="standardContextual"/>
              </w:rPr>
              <w:t>UAB „Pultas“</w:t>
            </w:r>
          </w:p>
        </w:tc>
      </w:tr>
      <w:tr w:rsidR="004B3F66" w14:paraId="48704D6E" w14:textId="77777777" w:rsidTr="004B3F66">
        <w:trPr>
          <w:trHeight w:val="682"/>
        </w:trPr>
        <w:tc>
          <w:tcPr>
            <w:tcW w:w="4986" w:type="dxa"/>
            <w:hideMark/>
          </w:tcPr>
          <w:p w14:paraId="16700D68" w14:textId="77777777" w:rsidR="004D4709" w:rsidRDefault="004D4709" w:rsidP="004D470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Įmonės kodas 132340880</w:t>
            </w:r>
          </w:p>
          <w:p w14:paraId="63BEFC56" w14:textId="77777777" w:rsidR="004D4709" w:rsidRDefault="004D4709" w:rsidP="004D470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PVM mokėtojo kodas LT323408811</w:t>
            </w:r>
          </w:p>
          <w:p w14:paraId="30E359DE" w14:textId="77777777" w:rsidR="004D4709" w:rsidRDefault="004D4709" w:rsidP="004D470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Registracijos adresas: Pramonės per. 11A, Kaunas.</w:t>
            </w:r>
          </w:p>
          <w:p w14:paraId="1CFB5F56" w14:textId="77777777" w:rsidR="004D4709" w:rsidRDefault="004D4709" w:rsidP="004D470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Buveinės adresas: Vilniaus g. 101, Anykščiai</w:t>
            </w:r>
          </w:p>
          <w:p w14:paraId="728516DE" w14:textId="77777777" w:rsidR="004D4709" w:rsidRDefault="004D4709" w:rsidP="004D470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Bankas 73000</w:t>
            </w:r>
          </w:p>
          <w:p w14:paraId="76CB3E6D" w14:textId="77777777" w:rsidR="004D4709" w:rsidRDefault="004D4709" w:rsidP="004D4709">
            <w:pPr>
              <w:tabs>
                <w:tab w:val="left" w:pos="3060"/>
              </w:tabs>
              <w:suppressAutoHyphens/>
              <w:spacing w:after="0" w:line="240" w:lineRule="auto"/>
              <w:ind w:left="321"/>
              <w:rPr>
                <w:rFonts w:ascii="Arial" w:eastAsia="Times New Roman" w:hAnsi="Arial" w:cs="Arial"/>
                <w:b/>
                <w:bCs/>
                <w:iCs/>
                <w:lang w:eastAsia="ar-SA"/>
              </w:rPr>
            </w:pPr>
            <w:r>
              <w:rPr>
                <w:rFonts w:ascii="Arial" w:eastAsia="Times New Roman" w:hAnsi="Arial" w:cs="Arial"/>
                <w:bCs/>
                <w:iCs/>
                <w:lang w:eastAsia="ar-SA"/>
              </w:rPr>
              <w:t>a/s: LT917300010153812676</w:t>
            </w:r>
          </w:p>
          <w:p w14:paraId="6E26DE7F" w14:textId="77777777" w:rsidR="004D4709" w:rsidRDefault="004D4709" w:rsidP="004D470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Tel. 8 381 58577</w:t>
            </w:r>
          </w:p>
          <w:p w14:paraId="66D3770A" w14:textId="64329490" w:rsidR="004B3F66" w:rsidRDefault="004D4709" w:rsidP="004D4709">
            <w:pPr>
              <w:tabs>
                <w:tab w:val="left" w:pos="3060"/>
              </w:tabs>
              <w:suppressAutoHyphens/>
              <w:spacing w:after="0" w:line="240" w:lineRule="auto"/>
              <w:ind w:left="321"/>
              <w:rPr>
                <w:rFonts w:ascii="Arial" w:eastAsia="Times New Roman" w:hAnsi="Arial" w:cs="Arial"/>
                <w:bCs/>
                <w:i/>
                <w:iCs/>
                <w:color w:val="FF0000"/>
                <w:kern w:val="2"/>
                <w:lang w:eastAsia="ar-SA"/>
                <w14:ligatures w14:val="standardContextual"/>
              </w:rPr>
            </w:pPr>
            <w:r>
              <w:rPr>
                <w:rFonts w:ascii="Arial" w:eastAsia="Times New Roman" w:hAnsi="Arial" w:cs="Arial"/>
                <w:bCs/>
                <w:iCs/>
                <w:lang w:eastAsia="ar-SA"/>
              </w:rPr>
              <w:t>El. p. anyksciai@vmu.lt</w:t>
            </w:r>
          </w:p>
        </w:tc>
        <w:tc>
          <w:tcPr>
            <w:tcW w:w="4636" w:type="dxa"/>
          </w:tcPr>
          <w:p w14:paraId="598AAC73" w14:textId="237158D5" w:rsidR="004B3F66" w:rsidRPr="00E15911" w:rsidRDefault="004B3F66">
            <w:pPr>
              <w:suppressAutoHyphens/>
              <w:spacing w:after="0" w:line="240" w:lineRule="auto"/>
              <w:ind w:left="287" w:hanging="287"/>
              <w:rPr>
                <w:rFonts w:ascii="Arial" w:hAnsi="Arial" w:cs="Arial"/>
                <w:kern w:val="2"/>
                <w:lang w:eastAsia="ar-SA"/>
                <w14:ligatures w14:val="standardContextual"/>
              </w:rPr>
            </w:pPr>
            <w:r w:rsidRPr="00E15911">
              <w:rPr>
                <w:rFonts w:ascii="Arial" w:hAnsi="Arial" w:cs="Arial"/>
                <w:kern w:val="2"/>
                <w:lang w:eastAsia="ar-SA"/>
                <w14:ligatures w14:val="standardContextual"/>
              </w:rPr>
              <w:t xml:space="preserve">     </w:t>
            </w:r>
            <w:r w:rsidR="006178C9" w:rsidRPr="00E15911">
              <w:rPr>
                <w:rFonts w:ascii="Arial" w:eastAsia="Calibri" w:hAnsi="Arial" w:cs="Arial"/>
                <w:kern w:val="2"/>
                <w14:ligatures w14:val="standardContextual"/>
              </w:rPr>
              <w:t xml:space="preserve">Įmonės kodas </w:t>
            </w:r>
            <w:r w:rsidR="006178C9" w:rsidRPr="00E15911">
              <w:rPr>
                <w:rFonts w:ascii="Arial" w:eastAsia="Times New Roman" w:hAnsi="Arial" w:cs="Arial"/>
              </w:rPr>
              <w:t>300607028</w:t>
            </w:r>
          </w:p>
          <w:p w14:paraId="04FFEADA" w14:textId="6E7FE2D5" w:rsidR="004B3F66" w:rsidRPr="00E15911" w:rsidRDefault="004B3F66" w:rsidP="006178C9">
            <w:pPr>
              <w:widowControl w:val="0"/>
              <w:tabs>
                <w:tab w:val="center" w:pos="4153"/>
                <w:tab w:val="right" w:pos="8306"/>
              </w:tabs>
              <w:suppressAutoHyphens/>
              <w:spacing w:after="0" w:line="240" w:lineRule="auto"/>
              <w:jc w:val="both"/>
              <w:rPr>
                <w:rFonts w:ascii="Arial" w:eastAsia="Times New Roman" w:hAnsi="Arial" w:cs="Arial"/>
                <w:kern w:val="2"/>
                <w:lang w:eastAsia="ar-SA"/>
                <w14:ligatures w14:val="standardContextual"/>
              </w:rPr>
            </w:pPr>
            <w:r w:rsidRPr="00E15911">
              <w:rPr>
                <w:rFonts w:ascii="Arial" w:eastAsia="Times New Roman" w:hAnsi="Arial" w:cs="Arial"/>
                <w:kern w:val="2"/>
                <w:lang w:eastAsia="ar-SA"/>
                <w14:ligatures w14:val="standardContextual"/>
              </w:rPr>
              <w:t xml:space="preserve">     </w:t>
            </w:r>
            <w:r w:rsidR="006178C9" w:rsidRPr="00E15911">
              <w:rPr>
                <w:rFonts w:ascii="Arial" w:eastAsia="Times New Roman" w:hAnsi="Arial" w:cs="Arial"/>
                <w:kern w:val="2"/>
                <w:lang w:eastAsia="ar-SA"/>
                <w14:ligatures w14:val="standardContextual"/>
              </w:rPr>
              <w:t>PVM mokėtojo kodas LT100002858612</w:t>
            </w:r>
            <w:r w:rsidRPr="00E15911">
              <w:rPr>
                <w:rFonts w:ascii="Arial" w:eastAsia="Times New Roman" w:hAnsi="Arial" w:cs="Arial"/>
                <w:kern w:val="2"/>
                <w:lang w:eastAsia="ar-SA"/>
                <w14:ligatures w14:val="standardContextual"/>
              </w:rPr>
              <w:t xml:space="preserve">     </w:t>
            </w:r>
          </w:p>
          <w:p w14:paraId="4BC994C7" w14:textId="453DE66F" w:rsidR="00E15911" w:rsidRPr="00E15911" w:rsidRDefault="00E15911" w:rsidP="00E15911">
            <w:pPr>
              <w:widowControl w:val="0"/>
              <w:tabs>
                <w:tab w:val="left" w:pos="3060"/>
                <w:tab w:val="center" w:pos="4153"/>
                <w:tab w:val="right" w:pos="8306"/>
              </w:tabs>
              <w:suppressAutoHyphens/>
              <w:spacing w:after="0" w:line="240" w:lineRule="auto"/>
              <w:ind w:left="299"/>
              <w:jc w:val="both"/>
              <w:rPr>
                <w:rFonts w:ascii="Arial" w:eastAsia="Calibri" w:hAnsi="Arial" w:cs="Arial"/>
                <w:kern w:val="2"/>
                <w14:ligatures w14:val="standardContextual"/>
              </w:rPr>
            </w:pPr>
            <w:r w:rsidRPr="00E15911">
              <w:rPr>
                <w:rFonts w:ascii="Arial" w:eastAsia="Calibri" w:hAnsi="Arial" w:cs="Arial"/>
                <w:kern w:val="2"/>
                <w14:ligatures w14:val="standardContextual"/>
              </w:rPr>
              <w:t>A</w:t>
            </w:r>
            <w:r w:rsidR="00F61FE6" w:rsidRPr="00E15911">
              <w:rPr>
                <w:rFonts w:ascii="Arial" w:eastAsia="Calibri" w:hAnsi="Arial" w:cs="Arial"/>
                <w:kern w:val="2"/>
                <w14:ligatures w14:val="standardContextual"/>
              </w:rPr>
              <w:t>dresas</w:t>
            </w:r>
            <w:r w:rsidRPr="00E15911">
              <w:rPr>
                <w:rFonts w:ascii="Arial" w:eastAsia="Calibri" w:hAnsi="Arial" w:cs="Arial"/>
                <w:kern w:val="2"/>
                <w14:ligatures w14:val="standardContextual"/>
              </w:rPr>
              <w:t>:</w:t>
            </w:r>
            <w:r w:rsidR="00F61FE6" w:rsidRPr="00E15911">
              <w:rPr>
                <w:rFonts w:ascii="Arial" w:eastAsia="Calibri" w:hAnsi="Arial" w:cs="Arial"/>
                <w:kern w:val="2"/>
                <w14:ligatures w14:val="standardContextual"/>
              </w:rPr>
              <w:t xml:space="preserve"> Kauno g. 36</w:t>
            </w:r>
            <w:r w:rsidRPr="00E15911">
              <w:rPr>
                <w:rFonts w:ascii="Arial" w:eastAsia="Calibri" w:hAnsi="Arial" w:cs="Arial"/>
                <w:kern w:val="2"/>
                <w14:ligatures w14:val="standardContextual"/>
              </w:rPr>
              <w:t xml:space="preserve">, </w:t>
            </w:r>
          </w:p>
          <w:p w14:paraId="4EEE74B5" w14:textId="5383021A" w:rsidR="006178C9" w:rsidRPr="00E15911" w:rsidRDefault="00E15911" w:rsidP="00E15911">
            <w:pPr>
              <w:widowControl w:val="0"/>
              <w:tabs>
                <w:tab w:val="left" w:pos="3060"/>
                <w:tab w:val="center" w:pos="4153"/>
                <w:tab w:val="right" w:pos="8306"/>
              </w:tabs>
              <w:suppressAutoHyphens/>
              <w:spacing w:after="0" w:line="240" w:lineRule="auto"/>
              <w:ind w:left="299"/>
              <w:jc w:val="both"/>
              <w:rPr>
                <w:rFonts w:ascii="Arial" w:eastAsia="Calibri" w:hAnsi="Arial" w:cs="Arial"/>
                <w:kern w:val="2"/>
                <w14:ligatures w14:val="standardContextual"/>
              </w:rPr>
            </w:pPr>
            <w:r w:rsidRPr="00E15911">
              <w:rPr>
                <w:rFonts w:ascii="Arial" w:eastAsia="Calibri" w:hAnsi="Arial" w:cs="Arial"/>
                <w:kern w:val="2"/>
                <w14:ligatures w14:val="standardContextual"/>
              </w:rPr>
              <w:t>LT- 03202</w:t>
            </w:r>
            <w:r w:rsidR="00F61FE6" w:rsidRPr="00E15911">
              <w:rPr>
                <w:rFonts w:ascii="Arial" w:eastAsia="Calibri" w:hAnsi="Arial" w:cs="Arial"/>
                <w:kern w:val="2"/>
                <w14:ligatures w14:val="standardContextual"/>
              </w:rPr>
              <w:t xml:space="preserve"> </w:t>
            </w:r>
            <w:r w:rsidRPr="00E15911">
              <w:rPr>
                <w:rFonts w:ascii="Arial" w:eastAsia="Calibri" w:hAnsi="Arial" w:cs="Arial"/>
                <w:kern w:val="2"/>
                <w14:ligatures w14:val="standardContextual"/>
              </w:rPr>
              <w:t>Vilnius</w:t>
            </w:r>
          </w:p>
          <w:p w14:paraId="2AC1E716" w14:textId="4340DE46" w:rsidR="004B3F66" w:rsidRPr="00E15911" w:rsidRDefault="006178C9" w:rsidP="006178C9">
            <w:pPr>
              <w:widowControl w:val="0"/>
              <w:tabs>
                <w:tab w:val="left" w:pos="3060"/>
                <w:tab w:val="center" w:pos="4153"/>
                <w:tab w:val="right" w:pos="8306"/>
              </w:tabs>
              <w:suppressAutoHyphens/>
              <w:spacing w:after="0" w:line="240" w:lineRule="auto"/>
              <w:jc w:val="both"/>
              <w:rPr>
                <w:rFonts w:ascii="Arial" w:eastAsia="Times New Roman" w:hAnsi="Arial" w:cs="Arial"/>
                <w:kern w:val="2"/>
                <w:lang w:eastAsia="ar-SA"/>
                <w14:ligatures w14:val="standardContextual"/>
              </w:rPr>
            </w:pPr>
            <w:r w:rsidRPr="00E15911">
              <w:rPr>
                <w:rFonts w:ascii="Arial" w:eastAsia="Calibri" w:hAnsi="Arial" w:cs="Arial"/>
                <w:kern w:val="2"/>
                <w14:ligatures w14:val="standardContextual"/>
              </w:rPr>
              <w:t xml:space="preserve">     </w:t>
            </w:r>
            <w:r w:rsidR="004B3F66" w:rsidRPr="00E15911">
              <w:rPr>
                <w:rFonts w:ascii="Arial" w:eastAsia="Times New Roman" w:hAnsi="Arial" w:cs="Arial"/>
                <w:bCs/>
                <w:iCs/>
                <w:kern w:val="2"/>
                <w:lang w:eastAsia="ar-SA"/>
                <w14:ligatures w14:val="standardContextual"/>
              </w:rPr>
              <w:t>Bankas</w:t>
            </w:r>
            <w:r w:rsidR="00E15911" w:rsidRPr="00E15911">
              <w:rPr>
                <w:rFonts w:ascii="Arial" w:eastAsia="Times New Roman" w:hAnsi="Arial" w:cs="Arial"/>
                <w:bCs/>
                <w:iCs/>
                <w:kern w:val="2"/>
                <w:lang w:eastAsia="ar-SA"/>
                <w14:ligatures w14:val="standardContextual"/>
              </w:rPr>
              <w:t xml:space="preserve"> 7300</w:t>
            </w:r>
          </w:p>
          <w:p w14:paraId="6BCB097C" w14:textId="4D74ABDD" w:rsidR="004B3F66" w:rsidRPr="00E15911" w:rsidRDefault="00E15911" w:rsidP="00E15911">
            <w:pPr>
              <w:widowControl w:val="0"/>
              <w:tabs>
                <w:tab w:val="center" w:pos="4153"/>
                <w:tab w:val="right" w:pos="8306"/>
              </w:tabs>
              <w:suppressAutoHyphens/>
              <w:spacing w:after="0" w:line="240" w:lineRule="auto"/>
              <w:jc w:val="both"/>
              <w:rPr>
                <w:rFonts w:ascii="Arial" w:eastAsia="Times New Roman" w:hAnsi="Arial" w:cs="Arial"/>
                <w:kern w:val="2"/>
                <w:lang w:eastAsia="ar-SA"/>
                <w14:ligatures w14:val="standardContextual"/>
              </w:rPr>
            </w:pPr>
            <w:r w:rsidRPr="00E15911">
              <w:rPr>
                <w:rFonts w:ascii="Arial" w:eastAsia="Times New Roman" w:hAnsi="Arial" w:cs="Arial"/>
                <w:kern w:val="2"/>
                <w:lang w:eastAsia="ar-SA"/>
                <w14:ligatures w14:val="standardContextual"/>
              </w:rPr>
              <w:t xml:space="preserve">     </w:t>
            </w:r>
            <w:r w:rsidR="004B3F66" w:rsidRPr="00E15911">
              <w:rPr>
                <w:rFonts w:ascii="Arial" w:eastAsia="Times New Roman" w:hAnsi="Arial" w:cs="Arial"/>
                <w:kern w:val="2"/>
                <w:lang w:eastAsia="ar-SA"/>
                <w14:ligatures w14:val="standardContextual"/>
              </w:rPr>
              <w:t>a/s LT</w:t>
            </w:r>
            <w:r w:rsidRPr="00E15911">
              <w:rPr>
                <w:rFonts w:ascii="Arial" w:eastAsia="Times New Roman" w:hAnsi="Arial" w:cs="Arial"/>
                <w:kern w:val="2"/>
                <w:lang w:eastAsia="ar-SA"/>
                <w14:ligatures w14:val="standardContextual"/>
              </w:rPr>
              <w:t xml:space="preserve"> 367300010097115808</w:t>
            </w:r>
          </w:p>
          <w:p w14:paraId="6737D9B9" w14:textId="7D0EF0FD" w:rsidR="004B3F66" w:rsidRPr="00E15911" w:rsidRDefault="00E15911" w:rsidP="00E15911">
            <w:pPr>
              <w:suppressAutoHyphens/>
              <w:spacing w:after="0" w:line="240" w:lineRule="auto"/>
              <w:rPr>
                <w:rFonts w:ascii="Arial" w:hAnsi="Arial" w:cs="Arial"/>
                <w:kern w:val="2"/>
                <w:lang w:eastAsia="ar-SA"/>
                <w14:ligatures w14:val="standardContextual"/>
              </w:rPr>
            </w:pPr>
            <w:r w:rsidRPr="00E15911">
              <w:rPr>
                <w:rFonts w:ascii="Arial" w:hAnsi="Arial" w:cs="Arial"/>
                <w:kern w:val="2"/>
                <w:lang w:eastAsia="ar-SA"/>
                <w14:ligatures w14:val="standardContextual"/>
              </w:rPr>
              <w:t xml:space="preserve">     </w:t>
            </w:r>
            <w:r w:rsidR="004B3F66" w:rsidRPr="00E15911">
              <w:rPr>
                <w:rFonts w:ascii="Arial" w:hAnsi="Arial" w:cs="Arial"/>
                <w:kern w:val="2"/>
                <w:lang w:eastAsia="ar-SA"/>
                <w14:ligatures w14:val="standardContextual"/>
              </w:rPr>
              <w:t xml:space="preserve">Tel. </w:t>
            </w:r>
            <w:r w:rsidRPr="00E15911">
              <w:rPr>
                <w:rFonts w:ascii="Arial" w:hAnsi="Arial" w:cs="Arial"/>
                <w:kern w:val="2"/>
                <w:lang w:eastAsia="ar-SA"/>
                <w14:ligatures w14:val="standardContextual"/>
              </w:rPr>
              <w:t>8 68726056</w:t>
            </w:r>
          </w:p>
          <w:p w14:paraId="64A87BD3" w14:textId="7730FA2E" w:rsidR="004B3F66" w:rsidRPr="00E15911" w:rsidRDefault="00E15911" w:rsidP="00E15911">
            <w:pPr>
              <w:widowControl w:val="0"/>
              <w:tabs>
                <w:tab w:val="center" w:pos="4153"/>
                <w:tab w:val="right" w:pos="8306"/>
              </w:tabs>
              <w:suppressAutoHyphens/>
              <w:spacing w:after="0" w:line="240" w:lineRule="auto"/>
              <w:jc w:val="both"/>
              <w:rPr>
                <w:rFonts w:ascii="Arial" w:eastAsia="Times New Roman" w:hAnsi="Arial" w:cs="Arial"/>
                <w:kern w:val="2"/>
                <w:lang w:eastAsia="ar-SA"/>
                <w14:ligatures w14:val="standardContextual"/>
              </w:rPr>
            </w:pPr>
            <w:r w:rsidRPr="00E15911">
              <w:rPr>
                <w:rFonts w:ascii="Arial" w:eastAsia="Times New Roman" w:hAnsi="Arial" w:cs="Arial"/>
                <w:kern w:val="2"/>
                <w:lang w:eastAsia="ar-SA"/>
                <w14:ligatures w14:val="standardContextual"/>
              </w:rPr>
              <w:t xml:space="preserve">     </w:t>
            </w:r>
            <w:r w:rsidR="004B3F66" w:rsidRPr="00E15911">
              <w:rPr>
                <w:rFonts w:ascii="Arial" w:eastAsia="Times New Roman" w:hAnsi="Arial" w:cs="Arial"/>
                <w:kern w:val="2"/>
                <w:lang w:eastAsia="ar-SA"/>
                <w14:ligatures w14:val="standardContextual"/>
              </w:rPr>
              <w:t xml:space="preserve">El. p. </w:t>
            </w:r>
            <w:r w:rsidRPr="00E15911">
              <w:rPr>
                <w:rFonts w:ascii="Arial" w:eastAsia="Times New Roman" w:hAnsi="Arial" w:cs="Arial"/>
                <w:kern w:val="2"/>
                <w:lang w:eastAsia="ar-SA"/>
                <w14:ligatures w14:val="standardContextual"/>
              </w:rPr>
              <w:t>uabpultas@gmail.com</w:t>
            </w:r>
          </w:p>
          <w:p w14:paraId="2EA343E4" w14:textId="77777777" w:rsidR="004B3F66" w:rsidRPr="00E15911" w:rsidRDefault="004B3F66">
            <w:pPr>
              <w:tabs>
                <w:tab w:val="left" w:pos="3060"/>
                <w:tab w:val="center" w:pos="4819"/>
                <w:tab w:val="right" w:pos="9638"/>
              </w:tabs>
              <w:suppressAutoHyphens/>
              <w:spacing w:after="0" w:line="240" w:lineRule="auto"/>
              <w:ind w:firstLine="360"/>
              <w:rPr>
                <w:rFonts w:ascii="Arial" w:eastAsia="Times New Roman" w:hAnsi="Arial" w:cs="Arial"/>
                <w:bCs/>
                <w:iCs/>
                <w:kern w:val="2"/>
                <w:lang w:eastAsia="ar-SA"/>
                <w14:ligatures w14:val="standardContextual"/>
              </w:rPr>
            </w:pPr>
          </w:p>
        </w:tc>
      </w:tr>
      <w:tr w:rsidR="004B3F66" w14:paraId="274A176B" w14:textId="77777777" w:rsidTr="004B3F66">
        <w:trPr>
          <w:trHeight w:val="113"/>
        </w:trPr>
        <w:tc>
          <w:tcPr>
            <w:tcW w:w="4986" w:type="dxa"/>
          </w:tcPr>
          <w:p w14:paraId="1757595E" w14:textId="77777777" w:rsidR="004B3F66" w:rsidRDefault="004B3F66">
            <w:pPr>
              <w:tabs>
                <w:tab w:val="left" w:pos="3060"/>
              </w:tabs>
              <w:suppressAutoHyphens/>
              <w:spacing w:after="0" w:line="240" w:lineRule="auto"/>
              <w:ind w:firstLine="360"/>
              <w:rPr>
                <w:rFonts w:ascii="Arial" w:eastAsia="Times New Roman" w:hAnsi="Arial" w:cs="Arial"/>
                <w:bCs/>
                <w:iCs/>
                <w:kern w:val="2"/>
                <w:lang w:eastAsia="ar-SA"/>
                <w14:ligatures w14:val="standardContextual"/>
              </w:rPr>
            </w:pPr>
          </w:p>
        </w:tc>
        <w:tc>
          <w:tcPr>
            <w:tcW w:w="4636" w:type="dxa"/>
          </w:tcPr>
          <w:p w14:paraId="0D0C2DEA" w14:textId="77777777" w:rsidR="004B3F66" w:rsidRDefault="004B3F66">
            <w:pPr>
              <w:suppressAutoHyphens/>
              <w:spacing w:after="0" w:line="240" w:lineRule="auto"/>
              <w:ind w:firstLine="360"/>
              <w:rPr>
                <w:rFonts w:ascii="Arial" w:hAnsi="Arial" w:cs="Arial"/>
                <w:kern w:val="2"/>
                <w:lang w:eastAsia="ar-SA"/>
                <w14:ligatures w14:val="standardContextual"/>
              </w:rPr>
            </w:pPr>
          </w:p>
        </w:tc>
      </w:tr>
      <w:tr w:rsidR="004B3F66" w14:paraId="13B74E9A" w14:textId="77777777" w:rsidTr="004B3F66">
        <w:trPr>
          <w:trHeight w:val="27"/>
        </w:trPr>
        <w:tc>
          <w:tcPr>
            <w:tcW w:w="4986" w:type="dxa"/>
          </w:tcPr>
          <w:p w14:paraId="60711A31" w14:textId="77777777" w:rsidR="004B3F66" w:rsidRDefault="004B3F66">
            <w:pPr>
              <w:tabs>
                <w:tab w:val="left" w:pos="3060"/>
              </w:tabs>
              <w:suppressAutoHyphens/>
              <w:spacing w:after="0" w:line="240" w:lineRule="auto"/>
              <w:ind w:firstLine="360"/>
              <w:rPr>
                <w:rFonts w:ascii="Arial" w:eastAsia="Times New Roman" w:hAnsi="Arial" w:cs="Arial"/>
                <w:bCs/>
                <w:iCs/>
                <w:kern w:val="2"/>
                <w:lang w:eastAsia="ar-SA"/>
                <w14:ligatures w14:val="standardContextual"/>
              </w:rPr>
            </w:pPr>
          </w:p>
        </w:tc>
        <w:tc>
          <w:tcPr>
            <w:tcW w:w="4636" w:type="dxa"/>
          </w:tcPr>
          <w:p w14:paraId="6E06BE16" w14:textId="77777777" w:rsidR="004B3F66" w:rsidRDefault="004B3F66">
            <w:pPr>
              <w:suppressAutoHyphens/>
              <w:spacing w:after="0" w:line="240" w:lineRule="auto"/>
              <w:ind w:firstLine="360"/>
              <w:rPr>
                <w:rFonts w:ascii="Arial" w:hAnsi="Arial" w:cs="Arial"/>
                <w:kern w:val="2"/>
                <w:lang w:eastAsia="ar-SA"/>
                <w14:ligatures w14:val="standardContextual"/>
              </w:rPr>
            </w:pPr>
          </w:p>
        </w:tc>
      </w:tr>
      <w:tr w:rsidR="004B3F66" w14:paraId="582646E2" w14:textId="77777777" w:rsidTr="004B3F66">
        <w:trPr>
          <w:trHeight w:val="68"/>
        </w:trPr>
        <w:tc>
          <w:tcPr>
            <w:tcW w:w="4986" w:type="dxa"/>
          </w:tcPr>
          <w:p w14:paraId="7A4F201E" w14:textId="77777777" w:rsidR="004B3F66" w:rsidRDefault="004B3F66">
            <w:pPr>
              <w:tabs>
                <w:tab w:val="left" w:pos="3060"/>
              </w:tabs>
              <w:suppressAutoHyphens/>
              <w:spacing w:after="0" w:line="240" w:lineRule="auto"/>
              <w:ind w:firstLine="360"/>
              <w:rPr>
                <w:rFonts w:ascii="Arial" w:eastAsia="Times New Roman" w:hAnsi="Arial" w:cs="Arial"/>
                <w:bCs/>
                <w:iCs/>
                <w:kern w:val="2"/>
                <w:lang w:eastAsia="ar-SA"/>
                <w14:ligatures w14:val="standardContextual"/>
              </w:rPr>
            </w:pPr>
          </w:p>
        </w:tc>
        <w:tc>
          <w:tcPr>
            <w:tcW w:w="4636" w:type="dxa"/>
          </w:tcPr>
          <w:p w14:paraId="48900540" w14:textId="77777777" w:rsidR="004B3F66" w:rsidRDefault="004B3F66">
            <w:pPr>
              <w:suppressAutoHyphens/>
              <w:spacing w:after="0" w:line="240" w:lineRule="auto"/>
              <w:ind w:firstLine="360"/>
              <w:rPr>
                <w:rFonts w:ascii="Arial" w:hAnsi="Arial" w:cs="Arial"/>
                <w:kern w:val="2"/>
                <w:lang w:eastAsia="ar-SA"/>
                <w14:ligatures w14:val="standardContextual"/>
              </w:rPr>
            </w:pPr>
          </w:p>
        </w:tc>
      </w:tr>
      <w:tr w:rsidR="004B3F66" w14:paraId="52978B07" w14:textId="77777777" w:rsidTr="004B3F66">
        <w:trPr>
          <w:trHeight w:val="73"/>
        </w:trPr>
        <w:tc>
          <w:tcPr>
            <w:tcW w:w="4986" w:type="dxa"/>
          </w:tcPr>
          <w:p w14:paraId="4F7A35C0" w14:textId="77777777" w:rsidR="004B3F66" w:rsidRDefault="004B3F66">
            <w:pPr>
              <w:tabs>
                <w:tab w:val="left" w:pos="3060"/>
              </w:tabs>
              <w:suppressAutoHyphens/>
              <w:spacing w:after="0" w:line="240" w:lineRule="auto"/>
              <w:ind w:left="-108" w:firstLine="360"/>
              <w:rPr>
                <w:rFonts w:ascii="Arial" w:eastAsia="Times New Roman" w:hAnsi="Arial" w:cs="Arial"/>
                <w:bCs/>
                <w:iCs/>
                <w:kern w:val="2"/>
                <w:lang w:eastAsia="ar-SA"/>
                <w14:ligatures w14:val="standardContextual"/>
              </w:rPr>
            </w:pPr>
          </w:p>
        </w:tc>
        <w:tc>
          <w:tcPr>
            <w:tcW w:w="4636" w:type="dxa"/>
          </w:tcPr>
          <w:p w14:paraId="1E6CE4F0" w14:textId="77777777" w:rsidR="004B3F66" w:rsidRDefault="004B3F66">
            <w:pPr>
              <w:suppressAutoHyphens/>
              <w:spacing w:after="0" w:line="240" w:lineRule="auto"/>
              <w:ind w:firstLine="360"/>
              <w:rPr>
                <w:rFonts w:ascii="Arial" w:hAnsi="Arial" w:cs="Arial"/>
                <w:kern w:val="2"/>
                <w:lang w:eastAsia="ar-SA"/>
                <w14:ligatures w14:val="standardContextual"/>
              </w:rPr>
            </w:pPr>
          </w:p>
        </w:tc>
      </w:tr>
    </w:tbl>
    <w:p w14:paraId="66C174AE" w14:textId="77777777" w:rsidR="006178C9" w:rsidRDefault="006178C9" w:rsidP="004B3F66">
      <w:pPr>
        <w:tabs>
          <w:tab w:val="left" w:pos="6096"/>
        </w:tabs>
        <w:spacing w:after="0" w:line="240" w:lineRule="auto"/>
        <w:ind w:firstLine="360"/>
        <w:rPr>
          <w:rFonts w:ascii="Arial" w:hAnsi="Arial" w:cs="Arial"/>
          <w:noProof/>
          <w:lang w:eastAsia="x-none"/>
        </w:rPr>
      </w:pPr>
      <w:r>
        <w:rPr>
          <w:rFonts w:ascii="Arial" w:hAnsi="Arial" w:cs="Arial"/>
          <w:noProof/>
          <w:lang w:eastAsia="x-none"/>
        </w:rPr>
        <w:t xml:space="preserve">Vyriausiasis miškininkas, vykdantis </w:t>
      </w:r>
    </w:p>
    <w:p w14:paraId="4FE5637C" w14:textId="7CC5B94F" w:rsidR="006178C9" w:rsidRDefault="006178C9" w:rsidP="004B3F66">
      <w:pPr>
        <w:tabs>
          <w:tab w:val="left" w:pos="6096"/>
        </w:tabs>
        <w:spacing w:after="0" w:line="240" w:lineRule="auto"/>
        <w:ind w:firstLine="360"/>
        <w:rPr>
          <w:rFonts w:ascii="Arial" w:hAnsi="Arial" w:cs="Arial"/>
          <w:noProof/>
          <w:lang w:eastAsia="x-none"/>
        </w:rPr>
      </w:pPr>
      <w:r>
        <w:rPr>
          <w:rFonts w:ascii="Arial" w:hAnsi="Arial" w:cs="Arial"/>
          <w:noProof/>
          <w:lang w:eastAsia="x-none"/>
        </w:rPr>
        <w:t>regionio padalinio vadovo funkcijas,</w:t>
      </w:r>
    </w:p>
    <w:p w14:paraId="1ABD5C18" w14:textId="0A76DAA7" w:rsidR="004B3F66" w:rsidRDefault="006178C9" w:rsidP="004B3F66">
      <w:pPr>
        <w:tabs>
          <w:tab w:val="left" w:pos="6096"/>
        </w:tabs>
        <w:spacing w:after="0" w:line="240" w:lineRule="auto"/>
        <w:ind w:firstLine="360"/>
        <w:rPr>
          <w:rFonts w:ascii="Arial" w:hAnsi="Arial" w:cs="Arial"/>
          <w:i/>
          <w:noProof/>
          <w:lang w:eastAsia="x-none"/>
        </w:rPr>
      </w:pPr>
      <w:r>
        <w:rPr>
          <w:rFonts w:ascii="Arial" w:hAnsi="Arial" w:cs="Arial"/>
          <w:noProof/>
          <w:lang w:eastAsia="x-none"/>
        </w:rPr>
        <w:t>Kęstutis Bilbokas</w:t>
      </w:r>
      <w:r w:rsidR="004B3F66">
        <w:rPr>
          <w:rFonts w:ascii="Arial" w:hAnsi="Arial" w:cs="Arial"/>
          <w:i/>
          <w:noProof/>
          <w:lang w:eastAsia="x-none"/>
        </w:rPr>
        <w:t xml:space="preserve">                            </w:t>
      </w:r>
      <w:r>
        <w:rPr>
          <w:rFonts w:ascii="Arial" w:hAnsi="Arial" w:cs="Arial"/>
          <w:noProof/>
          <w:lang w:eastAsia="x-none"/>
        </w:rPr>
        <w:t xml:space="preserve">                              Direktorius Vilnius Gercas</w:t>
      </w:r>
    </w:p>
    <w:p w14:paraId="6D82C24F" w14:textId="0CAF01BA" w:rsidR="004B3F66" w:rsidRDefault="004B3F66" w:rsidP="004B3F66">
      <w:pPr>
        <w:spacing w:after="0" w:line="240" w:lineRule="auto"/>
        <w:ind w:firstLine="360"/>
        <w:rPr>
          <w:rFonts w:ascii="Arial" w:hAnsi="Arial" w:cs="Arial"/>
          <w:noProof/>
          <w:lang w:eastAsia="x-none"/>
        </w:rPr>
      </w:pPr>
      <w:r>
        <w:rPr>
          <w:rFonts w:ascii="Arial" w:hAnsi="Arial" w:cs="Arial"/>
          <w:noProof/>
          <w:lang w:eastAsia="x-none"/>
        </w:rPr>
        <w:t>_____________________</w:t>
      </w:r>
      <w:r>
        <w:rPr>
          <w:rFonts w:ascii="Arial" w:hAnsi="Arial" w:cs="Arial"/>
          <w:noProof/>
          <w:lang w:eastAsia="x-none"/>
        </w:rPr>
        <w:tab/>
        <w:t xml:space="preserve">                           _______________________</w:t>
      </w:r>
    </w:p>
    <w:p w14:paraId="4C653660" w14:textId="645754FC" w:rsidR="004B3F66" w:rsidRDefault="004B3F66" w:rsidP="004B3F66">
      <w:pPr>
        <w:spacing w:after="0" w:line="240" w:lineRule="auto"/>
        <w:ind w:firstLine="360"/>
        <w:rPr>
          <w:rFonts w:ascii="Arial" w:hAnsi="Arial" w:cs="Arial"/>
          <w:noProof/>
          <w:lang w:eastAsia="x-none"/>
        </w:rPr>
      </w:pPr>
      <w:r>
        <w:rPr>
          <w:rFonts w:ascii="Arial" w:hAnsi="Arial" w:cs="Arial"/>
          <w:noProof/>
          <w:lang w:eastAsia="x-none"/>
        </w:rPr>
        <w:t xml:space="preserve">      </w:t>
      </w:r>
      <w:r w:rsidR="00E15911">
        <w:rPr>
          <w:rFonts w:ascii="Arial" w:hAnsi="Arial" w:cs="Arial"/>
          <w:noProof/>
          <w:lang w:eastAsia="x-none"/>
        </w:rPr>
        <w:t xml:space="preserve">     </w:t>
      </w:r>
      <w:r>
        <w:rPr>
          <w:rFonts w:ascii="Arial" w:hAnsi="Arial" w:cs="Arial"/>
          <w:noProof/>
          <w:lang w:eastAsia="x-none"/>
        </w:rPr>
        <w:t xml:space="preserve"> (parašas)</w:t>
      </w:r>
      <w:r>
        <w:rPr>
          <w:rFonts w:ascii="Arial" w:hAnsi="Arial" w:cs="Arial"/>
          <w:noProof/>
          <w:lang w:eastAsia="x-none"/>
        </w:rPr>
        <w:tab/>
      </w:r>
      <w:r>
        <w:rPr>
          <w:rFonts w:ascii="Arial" w:hAnsi="Arial" w:cs="Arial"/>
          <w:noProof/>
          <w:lang w:eastAsia="x-none"/>
        </w:rPr>
        <w:tab/>
      </w:r>
      <w:r>
        <w:rPr>
          <w:rFonts w:ascii="Arial" w:hAnsi="Arial" w:cs="Arial"/>
          <w:noProof/>
          <w:lang w:eastAsia="x-none"/>
        </w:rPr>
        <w:tab/>
        <w:t xml:space="preserve">                      (parašas)</w:t>
      </w:r>
    </w:p>
    <w:p w14:paraId="61E3ED72" w14:textId="77777777" w:rsidR="004B3F66" w:rsidRDefault="004B3F66" w:rsidP="004B3F66">
      <w:pPr>
        <w:spacing w:after="0" w:line="240" w:lineRule="auto"/>
        <w:ind w:firstLine="360"/>
        <w:rPr>
          <w:rFonts w:ascii="Arial" w:hAnsi="Arial" w:cs="Arial"/>
          <w:noProof/>
          <w:lang w:eastAsia="x-none"/>
        </w:rPr>
      </w:pPr>
      <w:r>
        <w:rPr>
          <w:rFonts w:ascii="Arial" w:hAnsi="Arial" w:cs="Arial"/>
          <w:noProof/>
          <w:lang w:eastAsia="x-none"/>
        </w:rPr>
        <w:tab/>
      </w:r>
      <w:r>
        <w:rPr>
          <w:rFonts w:ascii="Arial" w:hAnsi="Arial" w:cs="Arial"/>
          <w:noProof/>
          <w:lang w:eastAsia="x-none"/>
        </w:rPr>
        <w:tab/>
      </w:r>
    </w:p>
    <w:p w14:paraId="53DACBDE" w14:textId="77777777" w:rsidR="004B3F66" w:rsidRDefault="004B3F66" w:rsidP="004B3F66">
      <w:pPr>
        <w:tabs>
          <w:tab w:val="left" w:pos="993"/>
        </w:tabs>
        <w:spacing w:after="0" w:line="240" w:lineRule="auto"/>
        <w:ind w:firstLine="567"/>
        <w:jc w:val="both"/>
        <w:rPr>
          <w:rFonts w:ascii="Arial" w:eastAsia="Calibri" w:hAnsi="Arial" w:cs="Arial"/>
        </w:rPr>
      </w:pPr>
    </w:p>
    <w:p w14:paraId="0BCBDEFD" w14:textId="77777777" w:rsidR="004B3F66" w:rsidRDefault="004B3F66" w:rsidP="004B3F66">
      <w:pPr>
        <w:tabs>
          <w:tab w:val="left" w:pos="993"/>
        </w:tabs>
        <w:spacing w:after="0" w:line="240" w:lineRule="auto"/>
        <w:ind w:firstLine="567"/>
        <w:jc w:val="both"/>
        <w:rPr>
          <w:rFonts w:ascii="Arial" w:eastAsia="Calibri" w:hAnsi="Arial" w:cs="Arial"/>
        </w:rPr>
      </w:pPr>
    </w:p>
    <w:p w14:paraId="2736537F" w14:textId="77777777" w:rsidR="004B3F66" w:rsidRDefault="004B3F66" w:rsidP="004B3F66">
      <w:pPr>
        <w:tabs>
          <w:tab w:val="left" w:pos="993"/>
        </w:tabs>
        <w:spacing w:after="0" w:line="240" w:lineRule="auto"/>
        <w:ind w:firstLine="567"/>
        <w:jc w:val="both"/>
        <w:rPr>
          <w:rFonts w:ascii="Arial" w:eastAsia="Calibri" w:hAnsi="Arial" w:cs="Arial"/>
        </w:rPr>
      </w:pPr>
    </w:p>
    <w:p w14:paraId="6A2E02D4" w14:textId="77777777" w:rsidR="004B3F66" w:rsidRDefault="004B3F66" w:rsidP="004B3F66">
      <w:pPr>
        <w:tabs>
          <w:tab w:val="left" w:pos="993"/>
        </w:tabs>
        <w:spacing w:after="0" w:line="240" w:lineRule="auto"/>
        <w:ind w:firstLine="567"/>
        <w:jc w:val="both"/>
        <w:rPr>
          <w:rFonts w:ascii="Arial" w:eastAsia="Calibri" w:hAnsi="Arial" w:cs="Arial"/>
        </w:rPr>
      </w:pPr>
    </w:p>
    <w:p w14:paraId="526519F0" w14:textId="77777777" w:rsidR="006178C9" w:rsidRDefault="006178C9" w:rsidP="006178C9">
      <w:pPr>
        <w:tabs>
          <w:tab w:val="left" w:pos="993"/>
        </w:tabs>
        <w:spacing w:after="0" w:line="240" w:lineRule="auto"/>
        <w:ind w:firstLine="567"/>
        <w:jc w:val="both"/>
        <w:rPr>
          <w:rFonts w:ascii="Arial" w:eastAsia="Calibri" w:hAnsi="Arial" w:cs="Arial"/>
        </w:rPr>
      </w:pPr>
      <w:r>
        <w:rPr>
          <w:rFonts w:ascii="Arial" w:eastAsia="Calibri" w:hAnsi="Arial" w:cs="Arial"/>
        </w:rPr>
        <w:t xml:space="preserve">Sutarties rengėjas: Užsakovo Viešųjų pirkimų skyriaus specialistas S. </w:t>
      </w:r>
      <w:proofErr w:type="spellStart"/>
      <w:r>
        <w:rPr>
          <w:rFonts w:ascii="Arial" w:eastAsia="Calibri" w:hAnsi="Arial" w:cs="Arial"/>
        </w:rPr>
        <w:t>Baltraitis</w:t>
      </w:r>
      <w:proofErr w:type="spellEnd"/>
      <w:r>
        <w:rPr>
          <w:rFonts w:ascii="Arial" w:eastAsia="Calibri" w:hAnsi="Arial" w:cs="Arial"/>
        </w:rPr>
        <w:t xml:space="preserve">, el. paštas </w:t>
      </w:r>
      <w:hyperlink r:id="rId5" w:history="1">
        <w:r>
          <w:rPr>
            <w:rStyle w:val="Hipersaitas"/>
            <w:rFonts w:ascii="Arial" w:eastAsia="Calibri" w:hAnsi="Arial" w:cs="Arial"/>
            <w:b w:val="0"/>
            <w:bCs w:val="0"/>
            <w:i/>
            <w:iCs/>
            <w:color w:val="auto"/>
          </w:rPr>
          <w:t>saulius.baltraitis@vmu.lt</w:t>
        </w:r>
      </w:hyperlink>
      <w:r>
        <w:rPr>
          <w:rFonts w:ascii="Arial" w:eastAsia="Calibri" w:hAnsi="Arial" w:cs="Arial"/>
          <w:b/>
          <w:bCs/>
          <w:i/>
          <w:iCs/>
        </w:rPr>
        <w:t>,</w:t>
      </w:r>
      <w:r>
        <w:rPr>
          <w:rFonts w:ascii="Arial" w:eastAsia="Calibri" w:hAnsi="Arial" w:cs="Arial"/>
          <w:i/>
          <w:iCs/>
        </w:rPr>
        <w:t xml:space="preserve"> </w:t>
      </w:r>
      <w:r>
        <w:rPr>
          <w:rFonts w:ascii="Arial" w:eastAsia="Calibri" w:hAnsi="Arial" w:cs="Arial"/>
        </w:rPr>
        <w:t xml:space="preserve">tel. 8640 39574. </w:t>
      </w:r>
    </w:p>
    <w:p w14:paraId="0BA0EDAC" w14:textId="77777777" w:rsidR="006178C9" w:rsidRDefault="006178C9" w:rsidP="006178C9">
      <w:pPr>
        <w:tabs>
          <w:tab w:val="left" w:pos="993"/>
        </w:tabs>
        <w:spacing w:after="0" w:line="240" w:lineRule="auto"/>
        <w:ind w:firstLine="567"/>
        <w:jc w:val="both"/>
        <w:rPr>
          <w:rFonts w:ascii="Arial" w:eastAsia="Calibri" w:hAnsi="Arial" w:cs="Arial"/>
        </w:rPr>
      </w:pPr>
      <w:bookmarkStart w:id="9" w:name="_Hlk486929429"/>
      <w:r>
        <w:rPr>
          <w:rFonts w:ascii="Arial" w:eastAsia="Calibri" w:hAnsi="Arial" w:cs="Arial"/>
        </w:rPr>
        <w:t xml:space="preserve">Už Sutarties, jos pakeitimų, ataskaitų paskelbimą teisės aktų nustatyta tvarka CVP IS atsakingas: Užsakovo Viešųjų pirkimų skyriaus specialistas S. </w:t>
      </w:r>
      <w:proofErr w:type="spellStart"/>
      <w:r>
        <w:rPr>
          <w:rFonts w:ascii="Arial" w:eastAsia="Calibri" w:hAnsi="Arial" w:cs="Arial"/>
        </w:rPr>
        <w:t>Baltraitis</w:t>
      </w:r>
      <w:proofErr w:type="spellEnd"/>
      <w:r>
        <w:rPr>
          <w:rFonts w:ascii="Arial" w:eastAsia="Calibri" w:hAnsi="Arial" w:cs="Arial"/>
        </w:rPr>
        <w:t xml:space="preserve">, el. paštas </w:t>
      </w:r>
      <w:hyperlink r:id="rId6" w:history="1">
        <w:r>
          <w:rPr>
            <w:rStyle w:val="Hipersaitas"/>
            <w:rFonts w:ascii="Arial" w:eastAsia="Calibri" w:hAnsi="Arial" w:cs="Arial"/>
            <w:b w:val="0"/>
            <w:bCs w:val="0"/>
            <w:i/>
            <w:iCs/>
            <w:color w:val="auto"/>
          </w:rPr>
          <w:t>saulius.baltraitis@vmu.lt</w:t>
        </w:r>
      </w:hyperlink>
      <w:r>
        <w:rPr>
          <w:rFonts w:ascii="Arial" w:eastAsia="Calibri" w:hAnsi="Arial" w:cs="Arial"/>
          <w:b/>
          <w:bCs/>
          <w:i/>
          <w:iCs/>
        </w:rPr>
        <w:t>,</w:t>
      </w:r>
      <w:r>
        <w:rPr>
          <w:rFonts w:ascii="Arial" w:eastAsia="Calibri" w:hAnsi="Arial" w:cs="Arial"/>
          <w:i/>
          <w:iCs/>
        </w:rPr>
        <w:t xml:space="preserve"> </w:t>
      </w:r>
      <w:r>
        <w:rPr>
          <w:rFonts w:ascii="Arial" w:eastAsia="Calibri" w:hAnsi="Arial" w:cs="Arial"/>
        </w:rPr>
        <w:t xml:space="preserve">tel. 8640 39574. </w:t>
      </w:r>
    </w:p>
    <w:p w14:paraId="37CA9F06" w14:textId="77777777" w:rsidR="006178C9" w:rsidRDefault="006178C9" w:rsidP="006178C9">
      <w:pPr>
        <w:tabs>
          <w:tab w:val="left" w:pos="993"/>
        </w:tabs>
        <w:spacing w:after="0" w:line="240" w:lineRule="auto"/>
        <w:ind w:firstLine="567"/>
        <w:jc w:val="both"/>
        <w:rPr>
          <w:rFonts w:ascii="Arial" w:eastAsia="Calibri" w:hAnsi="Arial" w:cs="Arial"/>
          <w:i/>
          <w:spacing w:val="-3"/>
        </w:rPr>
      </w:pPr>
      <w:r>
        <w:rPr>
          <w:rFonts w:ascii="Arial" w:eastAsia="Calibri" w:hAnsi="Arial" w:cs="Arial"/>
        </w:rPr>
        <w:t>Už Sutarties vykdymą ir Sąskaitų  priėmimą atsakingas: Užsakovo</w:t>
      </w:r>
      <w:bookmarkEnd w:id="9"/>
      <w:r>
        <w:rPr>
          <w:rFonts w:ascii="Arial" w:eastAsia="Calibri" w:hAnsi="Arial" w:cs="Arial"/>
        </w:rPr>
        <w:t xml:space="preserve"> gamtotvarkos specialistė Monika Romanovienė</w:t>
      </w:r>
      <w:r>
        <w:rPr>
          <w:rStyle w:val="Laukeliai"/>
          <w:rFonts w:eastAsia="Times New Roman"/>
          <w:iCs/>
        </w:rPr>
        <w:t xml:space="preserve">, tel.  </w:t>
      </w:r>
      <w:r>
        <w:rPr>
          <w:rStyle w:val="Laukeliai"/>
          <w:rFonts w:eastAsia="Times New Roman"/>
        </w:rPr>
        <w:t>+370 686 86308</w:t>
      </w:r>
      <w:r>
        <w:rPr>
          <w:rStyle w:val="Laukeliai"/>
          <w:rFonts w:eastAsia="Times New Roman"/>
          <w:iCs/>
        </w:rPr>
        <w:t xml:space="preserve">, el. paštas </w:t>
      </w:r>
      <w:r>
        <w:rPr>
          <w:rStyle w:val="Laukeliai"/>
          <w:rFonts w:eastAsia="Times New Roman"/>
        </w:rPr>
        <w:t>monika.romanoviene@vmu.lt</w:t>
      </w:r>
    </w:p>
    <w:p w14:paraId="4241539F" w14:textId="77777777" w:rsidR="004B3F66" w:rsidRDefault="004B3F66" w:rsidP="004B3F66">
      <w:pPr>
        <w:rPr>
          <w:i/>
        </w:rPr>
      </w:pPr>
    </w:p>
    <w:p w14:paraId="0025CB10" w14:textId="77777777" w:rsidR="00341EA7" w:rsidRDefault="00341EA7"/>
    <w:sectPr w:rsidR="00341EA7" w:rsidSect="00F964E6">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2F02B136"/>
    <w:lvl w:ilvl="0">
      <w:start w:val="1"/>
      <w:numFmt w:val="decimal"/>
      <w:lvlText w:val="%1."/>
      <w:lvlJc w:val="left"/>
      <w:pPr>
        <w:ind w:left="720" w:hanging="360"/>
      </w:pPr>
    </w:lvl>
    <w:lvl w:ilvl="1">
      <w:start w:val="1"/>
      <w:numFmt w:val="decimal"/>
      <w:isLgl/>
      <w:lvlText w:val="%1.%2."/>
      <w:lvlJc w:val="left"/>
      <w:pPr>
        <w:ind w:left="1134" w:hanging="600"/>
      </w:pPr>
      <w:rPr>
        <w:i w:val="0"/>
      </w:rPr>
    </w:lvl>
    <w:lvl w:ilvl="2">
      <w:start w:val="1"/>
      <w:numFmt w:val="decimal"/>
      <w:isLgl/>
      <w:lvlText w:val="%1.%2.%3."/>
      <w:lvlJc w:val="left"/>
      <w:pPr>
        <w:ind w:left="1428" w:hanging="720"/>
      </w:pPr>
      <w:rPr>
        <w:b w:val="0"/>
      </w:r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num w:numId="1" w16cid:durableId="1934894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66"/>
    <w:rsid w:val="000075EE"/>
    <w:rsid w:val="0013161D"/>
    <w:rsid w:val="0013441C"/>
    <w:rsid w:val="001A2203"/>
    <w:rsid w:val="001F2774"/>
    <w:rsid w:val="001F2EE4"/>
    <w:rsid w:val="003202CA"/>
    <w:rsid w:val="00341EA7"/>
    <w:rsid w:val="003F243B"/>
    <w:rsid w:val="00464398"/>
    <w:rsid w:val="004B3F66"/>
    <w:rsid w:val="004D4709"/>
    <w:rsid w:val="00547350"/>
    <w:rsid w:val="00553702"/>
    <w:rsid w:val="00587D34"/>
    <w:rsid w:val="005B3745"/>
    <w:rsid w:val="005C0D5D"/>
    <w:rsid w:val="006178C9"/>
    <w:rsid w:val="006219B9"/>
    <w:rsid w:val="006C2812"/>
    <w:rsid w:val="006F23F2"/>
    <w:rsid w:val="007977E6"/>
    <w:rsid w:val="007C2E16"/>
    <w:rsid w:val="007F6A99"/>
    <w:rsid w:val="00872129"/>
    <w:rsid w:val="00887722"/>
    <w:rsid w:val="009D63E2"/>
    <w:rsid w:val="00A96132"/>
    <w:rsid w:val="00AA48CA"/>
    <w:rsid w:val="00AB6276"/>
    <w:rsid w:val="00AE74B6"/>
    <w:rsid w:val="00B720A1"/>
    <w:rsid w:val="00C331B3"/>
    <w:rsid w:val="00CB7E1E"/>
    <w:rsid w:val="00CE4323"/>
    <w:rsid w:val="00D03D74"/>
    <w:rsid w:val="00D10F82"/>
    <w:rsid w:val="00D5477C"/>
    <w:rsid w:val="00E15911"/>
    <w:rsid w:val="00E72296"/>
    <w:rsid w:val="00EA0475"/>
    <w:rsid w:val="00EC05CB"/>
    <w:rsid w:val="00EE1E90"/>
    <w:rsid w:val="00F10D66"/>
    <w:rsid w:val="00F17044"/>
    <w:rsid w:val="00F61FE6"/>
    <w:rsid w:val="00F96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2FD2"/>
  <w15:chartTrackingRefBased/>
  <w15:docId w15:val="{95D1F02A-5CA9-4B0A-8AE8-C84F0FE2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F66"/>
    <w:pPr>
      <w:spacing w:line="254"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B3F66"/>
    <w:rPr>
      <w:b/>
      <w:bCs/>
      <w:strike w:val="0"/>
      <w:dstrike w:val="0"/>
      <w:color w:val="5681B2"/>
      <w:spacing w:val="5"/>
      <w:u w:val="none"/>
      <w:effect w:val="none"/>
    </w:rPr>
  </w:style>
  <w:style w:type="paragraph" w:styleId="Komentarotekstas">
    <w:name w:val="annotation text"/>
    <w:basedOn w:val="prastasis"/>
    <w:link w:val="KomentarotekstasDiagrama"/>
    <w:uiPriority w:val="99"/>
    <w:semiHidden/>
    <w:unhideWhenUsed/>
    <w:rsid w:val="004B3F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3F66"/>
    <w:rPr>
      <w:kern w:val="0"/>
      <w:sz w:val="20"/>
      <w:szCs w:val="20"/>
      <w14:ligatures w14:val="none"/>
    </w:rPr>
  </w:style>
  <w:style w:type="paragraph" w:styleId="Pagrindinistekstas">
    <w:name w:val="Body Text"/>
    <w:basedOn w:val="prastasis"/>
    <w:link w:val="PagrindinistekstasDiagrama"/>
    <w:uiPriority w:val="99"/>
    <w:unhideWhenUsed/>
    <w:rsid w:val="004B3F66"/>
    <w:pPr>
      <w:spacing w:after="120"/>
    </w:pPr>
  </w:style>
  <w:style w:type="character" w:customStyle="1" w:styleId="PagrindinistekstasDiagrama">
    <w:name w:val="Pagrindinis tekstas Diagrama"/>
    <w:basedOn w:val="Numatytasispastraiposriftas"/>
    <w:link w:val="Pagrindinistekstas"/>
    <w:uiPriority w:val="99"/>
    <w:rsid w:val="004B3F66"/>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4B3F66"/>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4B3F66"/>
    <w:pPr>
      <w:ind w:left="720"/>
      <w:contextualSpacing/>
    </w:pPr>
    <w:rPr>
      <w:kern w:val="2"/>
      <w14:ligatures w14:val="standardContextual"/>
    </w:rPr>
  </w:style>
  <w:style w:type="paragraph" w:customStyle="1" w:styleId="BodyText1">
    <w:name w:val="Body Text1"/>
    <w:rsid w:val="004B3F6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prastasis"/>
    <w:qFormat/>
    <w:rsid w:val="004B3F66"/>
    <w:pPr>
      <w:spacing w:after="0" w:line="240" w:lineRule="auto"/>
      <w:ind w:firstLine="720"/>
      <w:jc w:val="both"/>
    </w:pPr>
    <w:rPr>
      <w:rFonts w:ascii="Times New Roman" w:eastAsia="Calibri" w:hAnsi="Times New Roman" w:cs="Times New Roman"/>
      <w:sz w:val="24"/>
      <w:szCs w:val="24"/>
    </w:rPr>
  </w:style>
  <w:style w:type="character" w:customStyle="1" w:styleId="Laukeliai">
    <w:name w:val="Laukeliai"/>
    <w:uiPriority w:val="1"/>
    <w:rsid w:val="004B3F66"/>
    <w:rPr>
      <w:rFonts w:ascii="Arial" w:hAnsi="Arial" w:cs="Arial" w:hint="default"/>
      <w:sz w:val="20"/>
    </w:rPr>
  </w:style>
  <w:style w:type="character" w:styleId="Neapdorotaspaminjimas">
    <w:name w:val="Unresolved Mention"/>
    <w:basedOn w:val="Numatytasispastraiposriftas"/>
    <w:uiPriority w:val="99"/>
    <w:semiHidden/>
    <w:unhideWhenUsed/>
    <w:rsid w:val="006219B9"/>
    <w:rPr>
      <w:color w:val="605E5C"/>
      <w:shd w:val="clear" w:color="auto" w:fill="E1DFDD"/>
    </w:rPr>
  </w:style>
  <w:style w:type="character" w:customStyle="1" w:styleId="markedcontent">
    <w:name w:val="markedcontent"/>
    <w:basedOn w:val="Numatytasispastraiposriftas"/>
    <w:rsid w:val="0062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372">
      <w:bodyDiv w:val="1"/>
      <w:marLeft w:val="0"/>
      <w:marRight w:val="0"/>
      <w:marTop w:val="0"/>
      <w:marBottom w:val="0"/>
      <w:divBdr>
        <w:top w:val="none" w:sz="0" w:space="0" w:color="auto"/>
        <w:left w:val="none" w:sz="0" w:space="0" w:color="auto"/>
        <w:bottom w:val="none" w:sz="0" w:space="0" w:color="auto"/>
        <w:right w:val="none" w:sz="0" w:space="0" w:color="auto"/>
      </w:divBdr>
    </w:div>
    <w:div w:id="288169743">
      <w:bodyDiv w:val="1"/>
      <w:marLeft w:val="0"/>
      <w:marRight w:val="0"/>
      <w:marTop w:val="0"/>
      <w:marBottom w:val="0"/>
      <w:divBdr>
        <w:top w:val="none" w:sz="0" w:space="0" w:color="auto"/>
        <w:left w:val="none" w:sz="0" w:space="0" w:color="auto"/>
        <w:bottom w:val="none" w:sz="0" w:space="0" w:color="auto"/>
        <w:right w:val="none" w:sz="0" w:space="0" w:color="auto"/>
      </w:divBdr>
    </w:div>
    <w:div w:id="377978618">
      <w:bodyDiv w:val="1"/>
      <w:marLeft w:val="0"/>
      <w:marRight w:val="0"/>
      <w:marTop w:val="0"/>
      <w:marBottom w:val="0"/>
      <w:divBdr>
        <w:top w:val="none" w:sz="0" w:space="0" w:color="auto"/>
        <w:left w:val="none" w:sz="0" w:space="0" w:color="auto"/>
        <w:bottom w:val="none" w:sz="0" w:space="0" w:color="auto"/>
        <w:right w:val="none" w:sz="0" w:space="0" w:color="auto"/>
      </w:divBdr>
    </w:div>
    <w:div w:id="946084745">
      <w:bodyDiv w:val="1"/>
      <w:marLeft w:val="0"/>
      <w:marRight w:val="0"/>
      <w:marTop w:val="0"/>
      <w:marBottom w:val="0"/>
      <w:divBdr>
        <w:top w:val="none" w:sz="0" w:space="0" w:color="auto"/>
        <w:left w:val="none" w:sz="0" w:space="0" w:color="auto"/>
        <w:bottom w:val="none" w:sz="0" w:space="0" w:color="auto"/>
        <w:right w:val="none" w:sz="0" w:space="0" w:color="auto"/>
      </w:divBdr>
    </w:div>
    <w:div w:id="1812553175">
      <w:bodyDiv w:val="1"/>
      <w:marLeft w:val="0"/>
      <w:marRight w:val="0"/>
      <w:marTop w:val="0"/>
      <w:marBottom w:val="0"/>
      <w:divBdr>
        <w:top w:val="none" w:sz="0" w:space="0" w:color="auto"/>
        <w:left w:val="none" w:sz="0" w:space="0" w:color="auto"/>
        <w:bottom w:val="none" w:sz="0" w:space="0" w:color="auto"/>
        <w:right w:val="none" w:sz="0" w:space="0" w:color="auto"/>
      </w:divBdr>
    </w:div>
    <w:div w:id="18567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baltraitis@vmu.lt" TargetMode="External"/><Relationship Id="rId5" Type="http://schemas.openxmlformats.org/officeDocument/2006/relationships/hyperlink" Target="mailto:saulius.baltraitis@vm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8487</Words>
  <Characters>4838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Monika Romanovienė | VMU</cp:lastModifiedBy>
  <cp:revision>34</cp:revision>
  <dcterms:created xsi:type="dcterms:W3CDTF">2023-05-16T10:00:00Z</dcterms:created>
  <dcterms:modified xsi:type="dcterms:W3CDTF">2023-07-13T11:28:00Z</dcterms:modified>
</cp:coreProperties>
</file>