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22" w:rsidRPr="00881A58" w:rsidRDefault="006D2A22" w:rsidP="00520307">
      <w:pPr>
        <w:jc w:val="center"/>
        <w:rPr>
          <w:rFonts w:cs="Tahoma"/>
          <w:b/>
          <w:bCs/>
          <w:caps/>
          <w:szCs w:val="24"/>
        </w:rPr>
      </w:pPr>
      <w:r w:rsidRPr="00881A58">
        <w:rPr>
          <w:rFonts w:cs="Tahoma"/>
          <w:b/>
          <w:bCs/>
          <w:caps/>
          <w:szCs w:val="24"/>
        </w:rPr>
        <w:t>SUSITARIMas</w:t>
      </w:r>
    </w:p>
    <w:p w:rsidR="006D2A22" w:rsidRPr="00881A58" w:rsidRDefault="00C9206A" w:rsidP="006D2A22">
      <w:pPr>
        <w:jc w:val="center"/>
        <w:rPr>
          <w:rFonts w:cs="Tahoma"/>
          <w:b/>
          <w:bCs/>
          <w:caps/>
          <w:szCs w:val="24"/>
        </w:rPr>
      </w:pPr>
      <w:r>
        <w:rPr>
          <w:rFonts w:cs="Tahoma"/>
          <w:b/>
          <w:bCs/>
          <w:caps/>
          <w:szCs w:val="24"/>
        </w:rPr>
        <w:t>DĖL 2020-08-11</w:t>
      </w:r>
      <w:r w:rsidR="005B2591" w:rsidRPr="00881A58">
        <w:rPr>
          <w:rFonts w:cs="Tahoma"/>
          <w:b/>
          <w:bCs/>
          <w:caps/>
          <w:szCs w:val="24"/>
        </w:rPr>
        <w:t xml:space="preserve"> SUTARTIES NR. </w:t>
      </w:r>
      <w:r>
        <w:rPr>
          <w:rFonts w:cs="Tahoma"/>
          <w:b/>
          <w:bCs/>
          <w:caps/>
          <w:szCs w:val="24"/>
        </w:rPr>
        <w:t>(9.27E)D1-653</w:t>
      </w:r>
      <w:r w:rsidR="005560BA" w:rsidRPr="00881A58">
        <w:rPr>
          <w:rFonts w:cs="Tahoma"/>
          <w:b/>
          <w:bCs/>
          <w:caps/>
          <w:szCs w:val="24"/>
        </w:rPr>
        <w:t xml:space="preserve"> </w:t>
      </w:r>
      <w:r>
        <w:rPr>
          <w:rFonts w:cs="Tahoma"/>
          <w:b/>
          <w:bCs/>
          <w:caps/>
          <w:szCs w:val="24"/>
        </w:rPr>
        <w:t>„</w:t>
      </w:r>
      <w:r>
        <w:rPr>
          <w:b/>
        </w:rPr>
        <w:t>J</w:t>
      </w:r>
      <w:r w:rsidRPr="00476EB8">
        <w:rPr>
          <w:b/>
        </w:rPr>
        <w:t xml:space="preserve">IEZNO MIESTO </w:t>
      </w:r>
      <w:r>
        <w:rPr>
          <w:b/>
        </w:rPr>
        <w:t>S</w:t>
      </w:r>
      <w:r w:rsidRPr="00476EB8">
        <w:rPr>
          <w:b/>
        </w:rPr>
        <w:t xml:space="preserve">KVERO, ADRESU </w:t>
      </w:r>
      <w:r>
        <w:rPr>
          <w:b/>
        </w:rPr>
        <w:t>V</w:t>
      </w:r>
      <w:r w:rsidRPr="00476EB8">
        <w:rPr>
          <w:b/>
        </w:rPr>
        <w:t>Y</w:t>
      </w:r>
      <w:r>
        <w:rPr>
          <w:b/>
        </w:rPr>
        <w:t>TAUTO G. 44 JIEZNAS, SUTVARKYMAS“</w:t>
      </w:r>
    </w:p>
    <w:p w:rsidR="00B2579A" w:rsidRPr="00881A58" w:rsidRDefault="00B2579A" w:rsidP="00AD1B5F">
      <w:pPr>
        <w:rPr>
          <w:rFonts w:cs="Tahoma"/>
          <w:b/>
          <w:bCs/>
          <w:szCs w:val="24"/>
          <w:highlight w:val="yellow"/>
        </w:rPr>
      </w:pPr>
    </w:p>
    <w:p w:rsidR="00171C4A" w:rsidRPr="00881A58" w:rsidRDefault="00B2579A">
      <w:pPr>
        <w:jc w:val="center"/>
        <w:rPr>
          <w:rFonts w:cs="Tahoma"/>
          <w:szCs w:val="24"/>
        </w:rPr>
      </w:pPr>
      <w:r w:rsidRPr="00881A58">
        <w:rPr>
          <w:rFonts w:cs="Tahoma"/>
          <w:szCs w:val="24"/>
        </w:rPr>
        <w:t>20</w:t>
      </w:r>
      <w:r w:rsidR="003067B7">
        <w:rPr>
          <w:rFonts w:cs="Tahoma"/>
          <w:szCs w:val="24"/>
        </w:rPr>
        <w:t>2</w:t>
      </w:r>
      <w:r w:rsidR="00C9206A">
        <w:rPr>
          <w:rFonts w:cs="Tahoma"/>
          <w:szCs w:val="24"/>
        </w:rPr>
        <w:t>1</w:t>
      </w:r>
      <w:r w:rsidRPr="00881A58">
        <w:rPr>
          <w:rFonts w:cs="Tahoma"/>
          <w:szCs w:val="24"/>
        </w:rPr>
        <w:t xml:space="preserve"> m. </w:t>
      </w:r>
      <w:r w:rsidR="00881A58" w:rsidRPr="00881A58">
        <w:rPr>
          <w:rFonts w:cs="Tahoma"/>
          <w:szCs w:val="24"/>
        </w:rPr>
        <w:t xml:space="preserve">                           </w:t>
      </w:r>
      <w:r w:rsidR="00171C4A" w:rsidRPr="00881A58">
        <w:rPr>
          <w:rFonts w:cs="Tahoma"/>
          <w:szCs w:val="24"/>
        </w:rPr>
        <w:t>d. Nr.</w:t>
      </w:r>
      <w:r w:rsidR="002A73D3" w:rsidRPr="00881A58">
        <w:rPr>
          <w:rFonts w:cs="Tahoma"/>
          <w:szCs w:val="24"/>
        </w:rPr>
        <w:t xml:space="preserve"> </w:t>
      </w:r>
    </w:p>
    <w:p w:rsidR="00B2579A" w:rsidRPr="00881A58" w:rsidRDefault="00676D76">
      <w:pPr>
        <w:jc w:val="center"/>
        <w:rPr>
          <w:rFonts w:cs="Tahoma"/>
          <w:szCs w:val="24"/>
        </w:rPr>
      </w:pPr>
      <w:r w:rsidRPr="00881A58">
        <w:rPr>
          <w:rFonts w:cs="Tahoma"/>
          <w:szCs w:val="24"/>
        </w:rPr>
        <w:t>Prienai</w:t>
      </w:r>
      <w:r w:rsidR="00FD6983" w:rsidRPr="00881A58">
        <w:rPr>
          <w:rFonts w:cs="Tahoma"/>
          <w:szCs w:val="24"/>
        </w:rPr>
        <w:t xml:space="preserve"> </w:t>
      </w:r>
    </w:p>
    <w:p w:rsidR="00B2579A" w:rsidRPr="00881A58" w:rsidRDefault="00B2579A">
      <w:pPr>
        <w:jc w:val="center"/>
        <w:rPr>
          <w:rFonts w:cs="Tahoma"/>
          <w:szCs w:val="24"/>
          <w:highlight w:val="yellow"/>
        </w:rPr>
      </w:pPr>
    </w:p>
    <w:p w:rsidR="00676D76" w:rsidRPr="00881A58" w:rsidRDefault="00676D76" w:rsidP="00676D76">
      <w:pPr>
        <w:jc w:val="both"/>
        <w:rPr>
          <w:szCs w:val="24"/>
        </w:rPr>
      </w:pPr>
      <w:r w:rsidRPr="00881A58">
        <w:rPr>
          <w:b/>
          <w:szCs w:val="24"/>
        </w:rPr>
        <w:t>Prienų rajono savivaldybės administracija</w:t>
      </w:r>
      <w:r w:rsidR="007567D6">
        <w:rPr>
          <w:szCs w:val="24"/>
        </w:rPr>
        <w:t xml:space="preserve">, atstovaujama direktorės Jūratės </w:t>
      </w:r>
      <w:proofErr w:type="spellStart"/>
      <w:r w:rsidR="007567D6">
        <w:rPr>
          <w:szCs w:val="24"/>
        </w:rPr>
        <w:t>Zailskienės</w:t>
      </w:r>
      <w:proofErr w:type="spellEnd"/>
      <w:r w:rsidRPr="00881A58">
        <w:rPr>
          <w:szCs w:val="24"/>
        </w:rPr>
        <w:t>, veikiančio</w:t>
      </w:r>
      <w:r w:rsidR="00D46ADF">
        <w:rPr>
          <w:szCs w:val="24"/>
        </w:rPr>
        <w:t>s</w:t>
      </w:r>
      <w:r w:rsidRPr="00881A58">
        <w:rPr>
          <w:szCs w:val="24"/>
        </w:rPr>
        <w:t xml:space="preserve"> pagal Prienų rajono savivaldybės administracijos nuostatus, (toliau – Užsakovas),</w:t>
      </w:r>
    </w:p>
    <w:p w:rsidR="00676D76" w:rsidRPr="00881A58" w:rsidRDefault="00676D76" w:rsidP="00676D76">
      <w:pPr>
        <w:jc w:val="both"/>
        <w:rPr>
          <w:szCs w:val="24"/>
        </w:rPr>
      </w:pPr>
    </w:p>
    <w:p w:rsidR="00676D76" w:rsidRPr="00881A58" w:rsidRDefault="00676D76" w:rsidP="00676D76">
      <w:pPr>
        <w:jc w:val="both"/>
        <w:rPr>
          <w:szCs w:val="24"/>
        </w:rPr>
      </w:pPr>
      <w:r w:rsidRPr="00881A58">
        <w:rPr>
          <w:szCs w:val="24"/>
        </w:rPr>
        <w:t xml:space="preserve">ir </w:t>
      </w:r>
    </w:p>
    <w:p w:rsidR="00676D76" w:rsidRPr="00881A58" w:rsidRDefault="00676D76" w:rsidP="00676D76">
      <w:pPr>
        <w:jc w:val="both"/>
        <w:rPr>
          <w:szCs w:val="24"/>
        </w:rPr>
      </w:pPr>
    </w:p>
    <w:p w:rsidR="00676D76" w:rsidRPr="00881A58" w:rsidRDefault="00676D76" w:rsidP="00676D76">
      <w:pPr>
        <w:jc w:val="both"/>
        <w:rPr>
          <w:szCs w:val="24"/>
        </w:rPr>
      </w:pPr>
      <w:r w:rsidRPr="00881A58">
        <w:rPr>
          <w:b/>
          <w:szCs w:val="24"/>
        </w:rPr>
        <w:t>UAB „</w:t>
      </w:r>
      <w:proofErr w:type="spellStart"/>
      <w:r w:rsidR="00C9206A">
        <w:rPr>
          <w:b/>
          <w:szCs w:val="24"/>
        </w:rPr>
        <w:t>Daugesta</w:t>
      </w:r>
      <w:proofErr w:type="spellEnd"/>
      <w:r w:rsidRPr="00881A58">
        <w:rPr>
          <w:b/>
          <w:szCs w:val="24"/>
        </w:rPr>
        <w:t>“</w:t>
      </w:r>
      <w:r w:rsidR="000F6F61">
        <w:rPr>
          <w:szCs w:val="24"/>
        </w:rPr>
        <w:t xml:space="preserve">, atstovaujama </w:t>
      </w:r>
      <w:r w:rsidRPr="00881A58">
        <w:rPr>
          <w:szCs w:val="24"/>
        </w:rPr>
        <w:t>direktoriaus</w:t>
      </w:r>
      <w:r w:rsidR="000F6F61">
        <w:rPr>
          <w:szCs w:val="24"/>
        </w:rPr>
        <w:t xml:space="preserve"> </w:t>
      </w:r>
      <w:proofErr w:type="spellStart"/>
      <w:r w:rsidR="00C9206A">
        <w:rPr>
          <w:szCs w:val="24"/>
        </w:rPr>
        <w:t>Aleksandr</w:t>
      </w:r>
      <w:proofErr w:type="spellEnd"/>
      <w:r w:rsidR="00C9206A">
        <w:rPr>
          <w:szCs w:val="24"/>
        </w:rPr>
        <w:t xml:space="preserve"> </w:t>
      </w:r>
      <w:proofErr w:type="spellStart"/>
      <w:r w:rsidR="00C9206A">
        <w:rPr>
          <w:szCs w:val="24"/>
        </w:rPr>
        <w:t>Riabinin</w:t>
      </w:r>
      <w:proofErr w:type="spellEnd"/>
      <w:r w:rsidRPr="00881A58">
        <w:rPr>
          <w:szCs w:val="24"/>
        </w:rPr>
        <w:t>, veikiančio pagal įmonės įstatus, (toliau – Rangovas),</w:t>
      </w:r>
    </w:p>
    <w:p w:rsidR="00676D76" w:rsidRPr="00881A58" w:rsidRDefault="00676D76" w:rsidP="00676D76">
      <w:pPr>
        <w:jc w:val="both"/>
        <w:rPr>
          <w:szCs w:val="24"/>
          <w:highlight w:val="yellow"/>
        </w:rPr>
      </w:pPr>
    </w:p>
    <w:p w:rsidR="00B92BB8" w:rsidRDefault="00B92BB8" w:rsidP="00CF67F2">
      <w:pPr>
        <w:spacing w:after="120"/>
        <w:jc w:val="both"/>
        <w:rPr>
          <w:szCs w:val="24"/>
        </w:rPr>
      </w:pPr>
      <w:r w:rsidRPr="00881A58">
        <w:rPr>
          <w:szCs w:val="24"/>
        </w:rPr>
        <w:tab/>
        <w:t xml:space="preserve">toliau kartu šiame susitarime Rangovas ir Užsakovas vadinami „Šalimis“, o kiekvienas atskirai </w:t>
      </w:r>
      <w:r w:rsidR="002116F1" w:rsidRPr="00881A58">
        <w:rPr>
          <w:szCs w:val="24"/>
        </w:rPr>
        <w:t>–</w:t>
      </w:r>
      <w:r w:rsidRPr="00881A58">
        <w:rPr>
          <w:szCs w:val="24"/>
        </w:rPr>
        <w:t xml:space="preserve"> „Šalimi“, </w:t>
      </w:r>
    </w:p>
    <w:p w:rsidR="00BB7667" w:rsidRPr="00881A58" w:rsidRDefault="00BB7667" w:rsidP="00CF67F2">
      <w:pPr>
        <w:spacing w:after="120"/>
        <w:jc w:val="both"/>
        <w:rPr>
          <w:szCs w:val="24"/>
        </w:rPr>
      </w:pPr>
    </w:p>
    <w:p w:rsidR="00B92BB8" w:rsidRPr="00C9206A" w:rsidRDefault="00B92BB8" w:rsidP="006377B3">
      <w:pPr>
        <w:pStyle w:val="Heading"/>
        <w:spacing w:before="0" w:after="240"/>
        <w:rPr>
          <w:rFonts w:ascii="Times New Roman" w:hAnsi="Times New Roman" w:cs="Times New Roman"/>
          <w:b/>
          <w:sz w:val="24"/>
          <w:szCs w:val="24"/>
        </w:rPr>
      </w:pPr>
      <w:r w:rsidRPr="00C9206A">
        <w:rPr>
          <w:rFonts w:ascii="Times New Roman" w:hAnsi="Times New Roman" w:cs="Times New Roman"/>
          <w:sz w:val="24"/>
          <w:szCs w:val="24"/>
        </w:rPr>
        <w:tab/>
      </w:r>
      <w:r w:rsidRPr="00C9206A">
        <w:rPr>
          <w:rFonts w:ascii="Times New Roman" w:hAnsi="Times New Roman" w:cs="Times New Roman"/>
          <w:b/>
          <w:sz w:val="24"/>
          <w:szCs w:val="24"/>
        </w:rPr>
        <w:t>ATSIŽVELGDAMOS Į TAI, KAD:</w:t>
      </w:r>
    </w:p>
    <w:p w:rsidR="00B92BB8" w:rsidRPr="00C9206A" w:rsidRDefault="00B92BB8" w:rsidP="00BB7667">
      <w:pPr>
        <w:pStyle w:val="Body2"/>
        <w:numPr>
          <w:ilvl w:val="0"/>
          <w:numId w:val="19"/>
        </w:numPr>
        <w:ind w:left="0" w:firstLine="709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 xml:space="preserve">Šalys </w:t>
      </w:r>
      <w:r w:rsidR="00C9206A" w:rsidRPr="00C9206A">
        <w:rPr>
          <w:rFonts w:cs="Times New Roman"/>
          <w:sz w:val="24"/>
          <w:szCs w:val="24"/>
          <w:lang w:val="lt-LT"/>
        </w:rPr>
        <w:t>2020-08-11</w:t>
      </w:r>
      <w:r w:rsidRPr="00C9206A">
        <w:rPr>
          <w:rFonts w:cs="Times New Roman"/>
          <w:sz w:val="24"/>
          <w:szCs w:val="24"/>
          <w:lang w:val="lt-LT"/>
        </w:rPr>
        <w:t xml:space="preserve"> sudarė viešojo pirkimo sutartį Nr. </w:t>
      </w:r>
      <w:r w:rsidR="00C9206A" w:rsidRPr="00C9206A">
        <w:rPr>
          <w:rFonts w:cs="Times New Roman"/>
          <w:sz w:val="24"/>
          <w:szCs w:val="24"/>
          <w:lang w:val="lt-LT"/>
        </w:rPr>
        <w:t>(9.27E)D1-653</w:t>
      </w:r>
      <w:r w:rsidRPr="00C9206A">
        <w:rPr>
          <w:rFonts w:cs="Times New Roman"/>
          <w:sz w:val="24"/>
          <w:szCs w:val="24"/>
          <w:lang w:val="lt-LT"/>
        </w:rPr>
        <w:t xml:space="preserve"> „</w:t>
      </w:r>
      <w:r w:rsidR="00C9206A" w:rsidRPr="00C9206A">
        <w:rPr>
          <w:rFonts w:cs="Times New Roman"/>
          <w:sz w:val="24"/>
          <w:szCs w:val="24"/>
          <w:lang w:val="lt-LT"/>
        </w:rPr>
        <w:t>Jiezno miesto skvero, adresu Vytauto g. 44 Jieznas, sutvarkymas“</w:t>
      </w:r>
      <w:r w:rsidRPr="00C9206A">
        <w:rPr>
          <w:rFonts w:cs="Times New Roman"/>
          <w:sz w:val="24"/>
          <w:szCs w:val="24"/>
          <w:lang w:val="lt-LT"/>
        </w:rPr>
        <w:t xml:space="preserve"> (toliau - Sutartis).</w:t>
      </w:r>
    </w:p>
    <w:p w:rsidR="00C9206A" w:rsidRPr="00C9206A" w:rsidRDefault="00C9206A" w:rsidP="00BB7667">
      <w:pPr>
        <w:pStyle w:val="Body2"/>
        <w:numPr>
          <w:ilvl w:val="0"/>
          <w:numId w:val="19"/>
        </w:numPr>
        <w:ind w:left="0" w:firstLine="709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>Statybvietės perdavimo-priėmimo aktas pasirašytas 2021-01-04, todėl pagal Sutarties 1.4. punktą darbų pradžia yra 14 dienų, po sutarties įsigaliojimo, t.y. 2021-08-25.</w:t>
      </w:r>
    </w:p>
    <w:p w:rsidR="00C9206A" w:rsidRPr="00C9206A" w:rsidRDefault="00C9206A" w:rsidP="00C9206A">
      <w:pPr>
        <w:pStyle w:val="Body2"/>
        <w:numPr>
          <w:ilvl w:val="0"/>
          <w:numId w:val="19"/>
        </w:numPr>
        <w:ind w:left="0" w:firstLine="709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>Pagal Sutarties 3.4 papunktį, darbų atlikimo terminas yra 8 mėn.</w:t>
      </w:r>
    </w:p>
    <w:p w:rsidR="00E42261" w:rsidRPr="00C9206A" w:rsidRDefault="00E42261" w:rsidP="00BB7667">
      <w:pPr>
        <w:pStyle w:val="Body2"/>
        <w:numPr>
          <w:ilvl w:val="0"/>
          <w:numId w:val="19"/>
        </w:numPr>
        <w:ind w:left="0" w:firstLine="709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>Rangovas 202</w:t>
      </w:r>
      <w:r w:rsidR="00C9206A" w:rsidRPr="00C9206A">
        <w:rPr>
          <w:rFonts w:cs="Times New Roman"/>
          <w:sz w:val="24"/>
          <w:szCs w:val="24"/>
          <w:lang w:val="lt-LT"/>
        </w:rPr>
        <w:t>1-04-06</w:t>
      </w:r>
      <w:r w:rsidR="00C9206A">
        <w:rPr>
          <w:rFonts w:cs="Times New Roman"/>
          <w:sz w:val="24"/>
          <w:szCs w:val="24"/>
          <w:lang w:val="lt-LT"/>
        </w:rPr>
        <w:t xml:space="preserve"> prašymu</w:t>
      </w:r>
      <w:r w:rsidRPr="00C9206A">
        <w:rPr>
          <w:rFonts w:cs="Times New Roman"/>
          <w:sz w:val="24"/>
          <w:szCs w:val="24"/>
          <w:lang w:val="lt-LT"/>
        </w:rPr>
        <w:t xml:space="preserve"> Nr. </w:t>
      </w:r>
      <w:r w:rsidR="00C9206A" w:rsidRPr="00C9206A">
        <w:rPr>
          <w:sz w:val="24"/>
          <w:szCs w:val="24"/>
        </w:rPr>
        <w:t>(7.37K)R1-1844</w:t>
      </w:r>
      <w:r w:rsidR="00C9206A" w:rsidRPr="00C9206A">
        <w:rPr>
          <w:rFonts w:cs="Times New Roman"/>
          <w:sz w:val="24"/>
          <w:szCs w:val="24"/>
          <w:lang w:val="lt-LT"/>
        </w:rPr>
        <w:t xml:space="preserve"> </w:t>
      </w:r>
      <w:r w:rsidR="00C9206A">
        <w:t>„</w:t>
      </w:r>
      <w:proofErr w:type="spellStart"/>
      <w:r w:rsidR="00C9206A">
        <w:rPr>
          <w:sz w:val="24"/>
          <w:szCs w:val="24"/>
        </w:rPr>
        <w:t>Dėl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darbų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atlikimo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termino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pratęsimo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pagal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Statybos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rangos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sutartį</w:t>
      </w:r>
      <w:proofErr w:type="spellEnd"/>
      <w:r w:rsidR="00C9206A">
        <w:rPr>
          <w:sz w:val="24"/>
          <w:szCs w:val="24"/>
        </w:rPr>
        <w:t xml:space="preserve"> Nr. (9.27E</w:t>
      </w:r>
      <w:proofErr w:type="gramStart"/>
      <w:r w:rsidR="00C9206A">
        <w:rPr>
          <w:sz w:val="24"/>
          <w:szCs w:val="24"/>
        </w:rPr>
        <w:t>)D1</w:t>
      </w:r>
      <w:proofErr w:type="gramEnd"/>
      <w:r w:rsidR="00C9206A">
        <w:rPr>
          <w:sz w:val="24"/>
          <w:szCs w:val="24"/>
        </w:rPr>
        <w:t>-653</w:t>
      </w:r>
      <w:r w:rsidR="00C9206A">
        <w:t>“</w:t>
      </w:r>
      <w:r w:rsidR="00C9206A">
        <w:t xml:space="preserve"> </w:t>
      </w:r>
      <w:r w:rsidR="00C9206A">
        <w:rPr>
          <w:rFonts w:cs="Times New Roman"/>
          <w:sz w:val="24"/>
          <w:szCs w:val="24"/>
          <w:lang w:val="lt-LT"/>
        </w:rPr>
        <w:t>nurodė poreikį  ir galimybes sutarties įvykdymo termino pratęsimui.</w:t>
      </w:r>
    </w:p>
    <w:p w:rsidR="002116F1" w:rsidRPr="00C9206A" w:rsidRDefault="000E3371" w:rsidP="00BB7667">
      <w:pPr>
        <w:pStyle w:val="Body2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C9206A">
        <w:rPr>
          <w:rFonts w:cs="Times New Roman"/>
          <w:sz w:val="24"/>
          <w:szCs w:val="24"/>
          <w:lang w:val="lt-LT"/>
        </w:rPr>
        <w:t xml:space="preserve">Sutarties 3.4 papunktyje numatyta, kad vadovaujantis Sutarties 6.4 punktu </w:t>
      </w:r>
      <w:r w:rsidR="00C9206A">
        <w:rPr>
          <w:rFonts w:cs="Times New Roman"/>
          <w:sz w:val="24"/>
          <w:szCs w:val="24"/>
          <w:lang w:val="lt-LT"/>
        </w:rPr>
        <w:t xml:space="preserve">(įprastomis sąlygomis) </w:t>
      </w:r>
      <w:r w:rsidRPr="00C9206A">
        <w:rPr>
          <w:rFonts w:cs="Times New Roman"/>
          <w:sz w:val="24"/>
          <w:szCs w:val="24"/>
          <w:lang w:val="lt-LT"/>
        </w:rPr>
        <w:t xml:space="preserve">darbų atlikimo terminą galima pratęsti 1 kartą iki </w:t>
      </w:r>
      <w:r w:rsidR="00C9206A" w:rsidRPr="00C9206A">
        <w:rPr>
          <w:rFonts w:cs="Times New Roman"/>
          <w:sz w:val="24"/>
          <w:szCs w:val="24"/>
          <w:lang w:val="lt-LT"/>
        </w:rPr>
        <w:t>2</w:t>
      </w:r>
      <w:r w:rsidRPr="00C9206A">
        <w:rPr>
          <w:rFonts w:cs="Times New Roman"/>
          <w:sz w:val="24"/>
          <w:szCs w:val="24"/>
          <w:lang w:val="lt-LT"/>
        </w:rPr>
        <w:t xml:space="preserve"> mėn</w:t>
      </w:r>
      <w:r w:rsidRPr="00C9206A">
        <w:rPr>
          <w:sz w:val="24"/>
          <w:szCs w:val="24"/>
        </w:rPr>
        <w:t>.</w:t>
      </w:r>
    </w:p>
    <w:p w:rsidR="00BB7667" w:rsidRPr="00BB7667" w:rsidRDefault="00BB7667" w:rsidP="00BB7667">
      <w:pPr>
        <w:pStyle w:val="Body2"/>
        <w:ind w:left="709" w:firstLine="0"/>
        <w:rPr>
          <w:sz w:val="24"/>
          <w:szCs w:val="24"/>
        </w:rPr>
      </w:pPr>
    </w:p>
    <w:p w:rsidR="00B92BB8" w:rsidRPr="00881A58" w:rsidRDefault="00B92BB8" w:rsidP="00CF67F2">
      <w:pPr>
        <w:pStyle w:val="Heading"/>
        <w:spacing w:before="0" w:after="240"/>
        <w:rPr>
          <w:rFonts w:ascii="Times New Roman" w:hAnsi="Times New Roman" w:cs="Times New Roman"/>
          <w:b/>
          <w:sz w:val="24"/>
          <w:szCs w:val="24"/>
        </w:rPr>
      </w:pPr>
      <w:r w:rsidRPr="00881A58">
        <w:rPr>
          <w:rFonts w:ascii="Times New Roman" w:hAnsi="Times New Roman" w:cs="Times New Roman"/>
          <w:b/>
          <w:sz w:val="24"/>
          <w:szCs w:val="24"/>
        </w:rPr>
        <w:tab/>
        <w:t>ŠALYS SUSITARIA:</w:t>
      </w:r>
    </w:p>
    <w:p w:rsidR="00B92BB8" w:rsidRPr="00C9206A" w:rsidRDefault="00B92BB8" w:rsidP="006377B3">
      <w:pPr>
        <w:pStyle w:val="Heading"/>
        <w:spacing w:before="0" w:after="240"/>
        <w:rPr>
          <w:rFonts w:ascii="Times New Roman" w:hAnsi="Times New Roman" w:cs="Times New Roman"/>
          <w:b/>
          <w:sz w:val="24"/>
          <w:szCs w:val="24"/>
        </w:rPr>
      </w:pPr>
      <w:r w:rsidRPr="00C9206A">
        <w:rPr>
          <w:rFonts w:ascii="Times New Roman" w:hAnsi="Times New Roman" w:cs="Times New Roman"/>
          <w:b/>
          <w:sz w:val="24"/>
          <w:szCs w:val="24"/>
        </w:rPr>
        <w:tab/>
        <w:t>1. SUTARTIES SĄLYGŲ PAKEITIMAS</w:t>
      </w:r>
    </w:p>
    <w:p w:rsidR="00B92BB8" w:rsidRPr="00C9206A" w:rsidRDefault="00B92BB8" w:rsidP="008A5363">
      <w:pPr>
        <w:pStyle w:val="Body2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>1.1</w:t>
      </w:r>
      <w:r w:rsidR="00D170B4" w:rsidRPr="00C9206A">
        <w:rPr>
          <w:rFonts w:cs="Times New Roman"/>
          <w:sz w:val="24"/>
          <w:szCs w:val="24"/>
          <w:lang w:val="lt-LT"/>
        </w:rPr>
        <w:t>.</w:t>
      </w:r>
      <w:r w:rsidR="00037B2D" w:rsidRPr="00C9206A">
        <w:rPr>
          <w:rFonts w:cs="Times New Roman"/>
          <w:sz w:val="24"/>
          <w:szCs w:val="24"/>
          <w:lang w:val="lt-LT"/>
        </w:rPr>
        <w:t xml:space="preserve"> </w:t>
      </w:r>
      <w:r w:rsidR="0025367E" w:rsidRPr="00C9206A">
        <w:rPr>
          <w:rFonts w:cs="Times New Roman"/>
          <w:sz w:val="24"/>
          <w:szCs w:val="24"/>
          <w:lang w:val="lt-LT"/>
        </w:rPr>
        <w:t xml:space="preserve">Vadovaujantis </w:t>
      </w:r>
      <w:r w:rsidR="00C9206A" w:rsidRPr="00C9206A">
        <w:rPr>
          <w:rFonts w:cs="Times New Roman"/>
          <w:sz w:val="24"/>
          <w:szCs w:val="24"/>
          <w:lang w:val="lt-LT"/>
        </w:rPr>
        <w:t xml:space="preserve">2021-04-06 prašymu Nr. </w:t>
      </w:r>
      <w:r w:rsidR="00C9206A" w:rsidRPr="00C9206A">
        <w:rPr>
          <w:sz w:val="24"/>
          <w:szCs w:val="24"/>
        </w:rPr>
        <w:t>(7.37K)R1-1844</w:t>
      </w:r>
      <w:r w:rsidR="00C9206A">
        <w:rPr>
          <w:sz w:val="24"/>
          <w:szCs w:val="24"/>
        </w:rPr>
        <w:t xml:space="preserve"> </w:t>
      </w:r>
      <w:r w:rsidR="00C9206A">
        <w:t>„</w:t>
      </w:r>
      <w:proofErr w:type="spellStart"/>
      <w:r w:rsidR="00C9206A">
        <w:rPr>
          <w:sz w:val="24"/>
          <w:szCs w:val="24"/>
        </w:rPr>
        <w:t>Dėl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darbų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atlikimo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termino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pratęsimo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pagal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Statybos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rangos</w:t>
      </w:r>
      <w:proofErr w:type="spellEnd"/>
      <w:r w:rsidR="00C9206A">
        <w:rPr>
          <w:sz w:val="24"/>
          <w:szCs w:val="24"/>
        </w:rPr>
        <w:t xml:space="preserve"> </w:t>
      </w:r>
      <w:proofErr w:type="spellStart"/>
      <w:r w:rsidR="00C9206A">
        <w:rPr>
          <w:sz w:val="24"/>
          <w:szCs w:val="24"/>
        </w:rPr>
        <w:t>sutartį</w:t>
      </w:r>
      <w:proofErr w:type="spellEnd"/>
      <w:r w:rsidR="00C9206A">
        <w:rPr>
          <w:sz w:val="24"/>
          <w:szCs w:val="24"/>
        </w:rPr>
        <w:t xml:space="preserve"> Nr. (9.27E)D1-653</w:t>
      </w:r>
      <w:r w:rsidR="00C9206A">
        <w:t>“</w:t>
      </w:r>
      <w:r w:rsidR="00C9206A">
        <w:t>,</w:t>
      </w:r>
      <w:r w:rsidR="0025367E" w:rsidRPr="00C9206A">
        <w:rPr>
          <w:rFonts w:cs="Times New Roman"/>
          <w:sz w:val="24"/>
          <w:szCs w:val="24"/>
          <w:lang w:val="lt-LT"/>
        </w:rPr>
        <w:t xml:space="preserve"> </w:t>
      </w:r>
      <w:r w:rsidR="00C9206A" w:rsidRPr="00C9206A">
        <w:rPr>
          <w:rFonts w:cs="Times New Roman"/>
          <w:sz w:val="24"/>
          <w:szCs w:val="24"/>
          <w:lang w:val="lt-LT"/>
        </w:rPr>
        <w:t>sutarties 1.4, 3.4 ir 6</w:t>
      </w:r>
      <w:r w:rsidR="00BB7667" w:rsidRPr="00C9206A">
        <w:rPr>
          <w:rFonts w:cs="Times New Roman"/>
          <w:sz w:val="24"/>
          <w:szCs w:val="24"/>
          <w:lang w:val="lt-LT"/>
        </w:rPr>
        <w:t>.4 papunkčiais</w:t>
      </w:r>
      <w:r w:rsidR="0025367E" w:rsidRPr="00C9206A">
        <w:rPr>
          <w:rFonts w:cs="Times New Roman"/>
          <w:sz w:val="24"/>
          <w:szCs w:val="24"/>
          <w:lang w:val="lt-LT"/>
        </w:rPr>
        <w:t>, sutartyje numatytų darbų atlikimo terminas pratęsiamas</w:t>
      </w:r>
      <w:r w:rsidR="00BB7667" w:rsidRPr="00C9206A">
        <w:rPr>
          <w:rFonts w:cs="Times New Roman"/>
          <w:sz w:val="24"/>
          <w:szCs w:val="24"/>
          <w:lang w:val="lt-LT"/>
        </w:rPr>
        <w:t xml:space="preserve"> </w:t>
      </w:r>
      <w:r w:rsidR="00C9206A" w:rsidRPr="00C9206A">
        <w:rPr>
          <w:rFonts w:cs="Times New Roman"/>
          <w:sz w:val="24"/>
          <w:szCs w:val="24"/>
          <w:lang w:val="lt-LT"/>
        </w:rPr>
        <w:t>2</w:t>
      </w:r>
      <w:r w:rsidR="00BB7667" w:rsidRPr="00C9206A">
        <w:rPr>
          <w:rFonts w:cs="Times New Roman"/>
          <w:sz w:val="24"/>
          <w:szCs w:val="24"/>
          <w:lang w:val="lt-LT"/>
        </w:rPr>
        <w:t xml:space="preserve"> mėn., t.y. iki </w:t>
      </w:r>
      <w:r w:rsidR="00C9206A" w:rsidRPr="00C9206A">
        <w:rPr>
          <w:rFonts w:cs="Times New Roman"/>
          <w:sz w:val="24"/>
          <w:szCs w:val="24"/>
          <w:lang w:val="lt-LT"/>
        </w:rPr>
        <w:t>2021-06-25.</w:t>
      </w:r>
    </w:p>
    <w:p w:rsidR="008A5363" w:rsidRPr="00C9206A" w:rsidRDefault="00B92BB8" w:rsidP="008A5363">
      <w:pPr>
        <w:pStyle w:val="Body2"/>
        <w:rPr>
          <w:rFonts w:cs="Times New Roman"/>
          <w:sz w:val="24"/>
          <w:szCs w:val="24"/>
          <w:lang w:val="lt-LT"/>
        </w:rPr>
      </w:pPr>
      <w:r w:rsidRPr="00C9206A">
        <w:rPr>
          <w:rFonts w:cs="Times New Roman"/>
          <w:sz w:val="24"/>
          <w:szCs w:val="24"/>
          <w:lang w:val="lt-LT"/>
        </w:rPr>
        <w:t>1.</w:t>
      </w:r>
      <w:r w:rsidR="00037B2D" w:rsidRPr="00C9206A">
        <w:rPr>
          <w:rFonts w:cs="Times New Roman"/>
          <w:sz w:val="24"/>
          <w:szCs w:val="24"/>
          <w:lang w:val="lt-LT"/>
        </w:rPr>
        <w:t>2</w:t>
      </w:r>
      <w:r w:rsidRPr="00C9206A">
        <w:rPr>
          <w:rFonts w:cs="Times New Roman"/>
          <w:sz w:val="24"/>
          <w:szCs w:val="24"/>
          <w:lang w:val="lt-LT"/>
        </w:rPr>
        <w:t>. Kitos Sutarties nuostatos, nenurodytos šio Susitarimo dėl Sutarties pakeitimo 1.1 punkte lieka nepakeistos.</w:t>
      </w:r>
    </w:p>
    <w:p w:rsidR="00BB7667" w:rsidRDefault="00BB7667" w:rsidP="008A5363">
      <w:pPr>
        <w:pStyle w:val="Body2"/>
        <w:rPr>
          <w:rFonts w:cs="Times New Roman"/>
          <w:sz w:val="24"/>
          <w:szCs w:val="24"/>
          <w:lang w:val="lt-LT"/>
        </w:rPr>
      </w:pPr>
    </w:p>
    <w:p w:rsidR="00B92BB8" w:rsidRPr="00881A58" w:rsidRDefault="00B92BB8" w:rsidP="006377B3">
      <w:pPr>
        <w:pStyle w:val="Heading"/>
        <w:spacing w:before="0" w:after="240"/>
        <w:rPr>
          <w:rFonts w:ascii="Times New Roman" w:hAnsi="Times New Roman" w:cs="Times New Roman"/>
          <w:b/>
          <w:sz w:val="24"/>
          <w:szCs w:val="24"/>
        </w:rPr>
      </w:pPr>
      <w:r w:rsidRPr="00881A58">
        <w:rPr>
          <w:rFonts w:ascii="Times New Roman" w:hAnsi="Times New Roman" w:cs="Times New Roman"/>
          <w:b/>
          <w:sz w:val="24"/>
          <w:szCs w:val="24"/>
        </w:rPr>
        <w:tab/>
        <w:t>2. SUSITARIMO PASIRAŠYMO TVARKA IR ĮSIGALIOJIMAS</w:t>
      </w:r>
    </w:p>
    <w:p w:rsidR="00B92BB8" w:rsidRPr="00881A58" w:rsidRDefault="00B92BB8" w:rsidP="00BB7667">
      <w:pPr>
        <w:pStyle w:val="Body2"/>
        <w:rPr>
          <w:rFonts w:cs="Times New Roman"/>
          <w:sz w:val="24"/>
          <w:szCs w:val="24"/>
          <w:lang w:val="lt-LT"/>
        </w:rPr>
      </w:pPr>
      <w:r w:rsidRPr="00881A58">
        <w:rPr>
          <w:rFonts w:cs="Times New Roman"/>
          <w:sz w:val="24"/>
          <w:szCs w:val="24"/>
          <w:lang w:val="lt-LT"/>
        </w:rPr>
        <w:t xml:space="preserve">2.1. Susitarimas įsigalioja </w:t>
      </w:r>
      <w:r w:rsidR="005B2591" w:rsidRPr="00881A58">
        <w:rPr>
          <w:rFonts w:cs="Times New Roman"/>
          <w:sz w:val="24"/>
          <w:szCs w:val="24"/>
          <w:lang w:val="lt-LT"/>
        </w:rPr>
        <w:t>nuo jo sudarymo dienos</w:t>
      </w:r>
      <w:r w:rsidRPr="00881A58">
        <w:rPr>
          <w:rFonts w:cs="Times New Roman"/>
          <w:sz w:val="24"/>
          <w:szCs w:val="24"/>
          <w:lang w:val="lt-LT"/>
        </w:rPr>
        <w:t>, kai jį pasirašo ir antspaudais patvirtina Šalių tinkamai įgalioti atstovai.</w:t>
      </w:r>
    </w:p>
    <w:p w:rsidR="008A5363" w:rsidRDefault="00B92BB8" w:rsidP="00BB7667">
      <w:pPr>
        <w:pStyle w:val="Body2"/>
        <w:rPr>
          <w:rFonts w:cs="Times New Roman"/>
          <w:sz w:val="24"/>
          <w:szCs w:val="24"/>
          <w:lang w:val="lt-LT"/>
        </w:rPr>
      </w:pPr>
      <w:r w:rsidRPr="00881A58">
        <w:rPr>
          <w:rFonts w:cs="Times New Roman"/>
          <w:sz w:val="24"/>
          <w:szCs w:val="24"/>
          <w:lang w:val="lt-LT"/>
        </w:rPr>
        <w:t>2.2. Du Susitarimo egzempliorius pirmasis pasirašo Rangovo atstovas.</w:t>
      </w:r>
    </w:p>
    <w:p w:rsidR="006377B3" w:rsidRDefault="006377B3" w:rsidP="00BB7667">
      <w:pPr>
        <w:pStyle w:val="Body2"/>
        <w:rPr>
          <w:rFonts w:cs="Times New Roman"/>
          <w:sz w:val="24"/>
          <w:szCs w:val="24"/>
          <w:lang w:val="lt-LT"/>
        </w:rPr>
      </w:pPr>
    </w:p>
    <w:p w:rsidR="00B92BB8" w:rsidRPr="006377B3" w:rsidRDefault="00B92BB8" w:rsidP="00C9206A">
      <w:pPr>
        <w:pStyle w:val="Heading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77B3">
        <w:rPr>
          <w:rFonts w:ascii="Times New Roman" w:hAnsi="Times New Roman" w:cs="Times New Roman"/>
          <w:b/>
          <w:sz w:val="24"/>
          <w:szCs w:val="24"/>
        </w:rPr>
        <w:lastRenderedPageBreak/>
        <w:t>3. BAIGIAMOSIOS NUOSTATOS</w:t>
      </w:r>
    </w:p>
    <w:p w:rsidR="00B92BB8" w:rsidRPr="00881A58" w:rsidRDefault="00B92BB8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  <w:r w:rsidRPr="00881A58">
        <w:rPr>
          <w:rFonts w:cs="Times New Roman"/>
          <w:sz w:val="24"/>
          <w:szCs w:val="24"/>
          <w:lang w:val="lt-LT"/>
        </w:rPr>
        <w:t>3.1. Šis Susitarimas laikoma</w:t>
      </w:r>
      <w:r w:rsidR="00C9206A">
        <w:rPr>
          <w:rFonts w:cs="Times New Roman"/>
          <w:sz w:val="24"/>
          <w:szCs w:val="24"/>
          <w:lang w:val="lt-LT"/>
        </w:rPr>
        <w:t>s neatskiriama Sutarties dalimi, 2 lapai.</w:t>
      </w:r>
    </w:p>
    <w:p w:rsidR="00B92BB8" w:rsidRPr="00881A58" w:rsidRDefault="0000338C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3.2.</w:t>
      </w:r>
      <w:r w:rsidR="00B92BB8" w:rsidRPr="00881A58">
        <w:rPr>
          <w:rFonts w:cs="Times New Roman"/>
          <w:sz w:val="24"/>
          <w:szCs w:val="24"/>
          <w:lang w:val="lt-LT"/>
        </w:rPr>
        <w:t>Šiame Susitarime naudojamų sąvokų reikšmės atitinka Sutartyje pateiktus sąvokų apibrėžimus.</w:t>
      </w:r>
    </w:p>
    <w:p w:rsidR="008A5363" w:rsidRDefault="00B92BB8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  <w:r w:rsidRPr="00881A58">
        <w:rPr>
          <w:rFonts w:cs="Times New Roman"/>
          <w:sz w:val="24"/>
          <w:szCs w:val="24"/>
          <w:lang w:val="lt-LT"/>
        </w:rPr>
        <w:t xml:space="preserve">3.3. Šis susitarimas sudaromas dviem egzemplioriais, po vieną kiekvienai Šaliai. </w:t>
      </w:r>
    </w:p>
    <w:p w:rsidR="006377B3" w:rsidRPr="00881A58" w:rsidRDefault="006377B3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:rsidR="008A5363" w:rsidRPr="00881A58" w:rsidRDefault="00B92BB8" w:rsidP="00C9206A">
      <w:pPr>
        <w:pStyle w:val="Heading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1A58">
        <w:rPr>
          <w:rFonts w:ascii="Times New Roman" w:hAnsi="Times New Roman" w:cs="Times New Roman"/>
          <w:b/>
          <w:sz w:val="24"/>
          <w:szCs w:val="24"/>
        </w:rPr>
        <w:t>4. SUSITARIMO PRIEDAI</w:t>
      </w:r>
    </w:p>
    <w:p w:rsidR="00C9206A" w:rsidRDefault="00B92BB8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  <w:r w:rsidRPr="00E42261">
        <w:rPr>
          <w:rFonts w:cs="Times New Roman"/>
          <w:sz w:val="24"/>
          <w:szCs w:val="24"/>
          <w:lang w:val="lt-LT"/>
        </w:rPr>
        <w:t xml:space="preserve">4.1. </w:t>
      </w:r>
      <w:r w:rsidR="00C9206A">
        <w:rPr>
          <w:rFonts w:cs="Times New Roman"/>
          <w:sz w:val="24"/>
          <w:szCs w:val="24"/>
          <w:lang w:val="lt-LT"/>
        </w:rPr>
        <w:t>2021-0-04 statybvietės priėmimo-perdavimo aktas Nr. (15.8)AR4-29, 2 lapai;</w:t>
      </w:r>
    </w:p>
    <w:p w:rsidR="00881A58" w:rsidRDefault="00C9206A" w:rsidP="00C9206A">
      <w:pPr>
        <w:pStyle w:val="Body2"/>
        <w:spacing w:after="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4.2. Rangovo 2021-04-06 prašymas </w:t>
      </w:r>
      <w:r w:rsidR="006377B3">
        <w:rPr>
          <w:rFonts w:cs="Times New Roman"/>
          <w:sz w:val="24"/>
          <w:szCs w:val="24"/>
          <w:lang w:val="lt-LT"/>
        </w:rPr>
        <w:t xml:space="preserve">Nr. </w:t>
      </w:r>
      <w:r w:rsidRPr="00C9206A">
        <w:rPr>
          <w:rFonts w:cs="Times New Roman"/>
          <w:sz w:val="24"/>
          <w:szCs w:val="24"/>
          <w:lang w:val="lt-LT"/>
        </w:rPr>
        <w:t xml:space="preserve">Nr. </w:t>
      </w:r>
      <w:r w:rsidRPr="00C9206A">
        <w:rPr>
          <w:sz w:val="24"/>
          <w:szCs w:val="24"/>
        </w:rPr>
        <w:t>(7.37K)R1-1844</w:t>
      </w:r>
      <w:r>
        <w:rPr>
          <w:sz w:val="24"/>
          <w:szCs w:val="24"/>
        </w:rPr>
        <w:t xml:space="preserve"> </w:t>
      </w:r>
      <w:r>
        <w:t>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pratęsimo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sutartį</w:t>
      </w:r>
      <w:proofErr w:type="spellEnd"/>
      <w:r>
        <w:rPr>
          <w:sz w:val="24"/>
          <w:szCs w:val="24"/>
        </w:rPr>
        <w:t xml:space="preserve"> Nr. (9.27E</w:t>
      </w:r>
      <w:proofErr w:type="gramStart"/>
      <w:r>
        <w:rPr>
          <w:sz w:val="24"/>
          <w:szCs w:val="24"/>
        </w:rPr>
        <w:t>)D1</w:t>
      </w:r>
      <w:proofErr w:type="gramEnd"/>
      <w:r>
        <w:rPr>
          <w:sz w:val="24"/>
          <w:szCs w:val="24"/>
        </w:rPr>
        <w:t>-653</w:t>
      </w:r>
      <w:r>
        <w:t>“</w:t>
      </w:r>
      <w:r>
        <w:rPr>
          <w:sz w:val="24"/>
          <w:szCs w:val="24"/>
        </w:rPr>
        <w:t>,</w:t>
      </w:r>
      <w:r w:rsidRPr="00C9206A">
        <w:rPr>
          <w:rFonts w:cs="Times New Roman"/>
          <w:sz w:val="24"/>
          <w:szCs w:val="24"/>
          <w:lang w:val="lt-LT"/>
        </w:rPr>
        <w:t xml:space="preserve"> </w:t>
      </w:r>
      <w:r>
        <w:rPr>
          <w:rFonts w:cs="Times New Roman"/>
          <w:sz w:val="24"/>
          <w:szCs w:val="24"/>
          <w:lang w:val="lt-LT"/>
        </w:rPr>
        <w:t>2 lapai.</w:t>
      </w:r>
    </w:p>
    <w:p w:rsidR="00103C10" w:rsidRPr="00881A58" w:rsidRDefault="00103C10" w:rsidP="00037B2D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:rsidR="005560BA" w:rsidRDefault="005560BA" w:rsidP="005560BA">
      <w:pPr>
        <w:pStyle w:val="Heading"/>
        <w:rPr>
          <w:rFonts w:ascii="Times New Roman" w:hAnsi="Times New Roman" w:cs="Times New Roman"/>
          <w:b/>
          <w:sz w:val="24"/>
          <w:szCs w:val="24"/>
        </w:rPr>
      </w:pPr>
      <w:r w:rsidRPr="00881A58">
        <w:rPr>
          <w:rFonts w:ascii="Times New Roman" w:hAnsi="Times New Roman" w:cs="Times New Roman"/>
          <w:sz w:val="24"/>
          <w:szCs w:val="24"/>
        </w:rPr>
        <w:tab/>
      </w:r>
      <w:r w:rsidRPr="00881A58">
        <w:rPr>
          <w:rFonts w:ascii="Times New Roman" w:hAnsi="Times New Roman" w:cs="Times New Roman"/>
          <w:b/>
          <w:sz w:val="24"/>
          <w:szCs w:val="24"/>
        </w:rPr>
        <w:t>ŠALIŲ JURIDINIAI ADRESAI, REKVIZITAI IR PARAŠAI</w:t>
      </w:r>
    </w:p>
    <w:tbl>
      <w:tblPr>
        <w:tblW w:w="5114" w:type="pct"/>
        <w:tblLook w:val="04A0"/>
      </w:tblPr>
      <w:tblGrid>
        <w:gridCol w:w="5353"/>
        <w:gridCol w:w="4725"/>
      </w:tblGrid>
      <w:tr w:rsidR="00C9206A" w:rsidRPr="00983D6E" w:rsidTr="00C9206A">
        <w:tc>
          <w:tcPr>
            <w:tcW w:w="2656" w:type="pct"/>
          </w:tcPr>
          <w:p w:rsidR="00C9206A" w:rsidRPr="00983D6E" w:rsidRDefault="00C9206A" w:rsidP="002051DE">
            <w:pPr>
              <w:pStyle w:val="Stilius3"/>
              <w:spacing w:before="0"/>
            </w:pPr>
          </w:p>
          <w:p w:rsidR="00C9206A" w:rsidRPr="00983D6E" w:rsidRDefault="00C9206A" w:rsidP="002051DE">
            <w:pPr>
              <w:pStyle w:val="Stilius3"/>
              <w:spacing w:before="0"/>
            </w:pPr>
            <w:r w:rsidRPr="00983D6E">
              <w:t>UŽSAKOVAS</w:t>
            </w:r>
          </w:p>
          <w:p w:rsidR="00C9206A" w:rsidRPr="00983D6E" w:rsidRDefault="00C9206A" w:rsidP="002051DE">
            <w:pPr>
              <w:ind w:right="252"/>
              <w:jc w:val="both"/>
            </w:pPr>
          </w:p>
          <w:p w:rsidR="00C9206A" w:rsidRPr="00983D6E" w:rsidRDefault="00C9206A" w:rsidP="002051DE">
            <w:pPr>
              <w:ind w:right="252"/>
              <w:jc w:val="both"/>
            </w:pPr>
            <w:r w:rsidRPr="00983D6E">
              <w:t>Prienų rajono savivaldybės administracija</w:t>
            </w:r>
          </w:p>
          <w:p w:rsidR="00C9206A" w:rsidRPr="00983D6E" w:rsidRDefault="00C9206A" w:rsidP="002051DE">
            <w:pPr>
              <w:ind w:right="252"/>
              <w:jc w:val="both"/>
            </w:pPr>
            <w:r w:rsidRPr="00983D6E">
              <w:t>Kodas 288742590</w:t>
            </w:r>
          </w:p>
          <w:p w:rsidR="00C9206A" w:rsidRPr="00983D6E" w:rsidRDefault="00C9206A" w:rsidP="002051DE">
            <w:pPr>
              <w:ind w:right="252"/>
              <w:jc w:val="both"/>
              <w:rPr>
                <w:bCs/>
              </w:rPr>
            </w:pPr>
            <w:r w:rsidRPr="00983D6E">
              <w:rPr>
                <w:bCs/>
              </w:rPr>
              <w:t xml:space="preserve">PVM mokėtojo kodas </w:t>
            </w:r>
            <w:r w:rsidRPr="00983D6E">
              <w:t xml:space="preserve">ne PVM mokėtojas </w:t>
            </w:r>
          </w:p>
          <w:p w:rsidR="00C9206A" w:rsidRPr="00983D6E" w:rsidRDefault="00C9206A" w:rsidP="002051DE">
            <w:pPr>
              <w:ind w:right="252"/>
              <w:jc w:val="both"/>
              <w:rPr>
                <w:b/>
              </w:rPr>
            </w:pPr>
            <w:r w:rsidRPr="00983D6E">
              <w:t>Laisvės aikštė 12, LT-59126 Prienai</w:t>
            </w:r>
          </w:p>
          <w:p w:rsidR="00C9206A" w:rsidRPr="00E6597B" w:rsidRDefault="00C9206A" w:rsidP="002051DE">
            <w:pPr>
              <w:tabs>
                <w:tab w:val="left" w:pos="5130"/>
              </w:tabs>
            </w:pPr>
            <w:proofErr w:type="spellStart"/>
            <w:r w:rsidRPr="00983D6E">
              <w:t>A.s</w:t>
            </w:r>
            <w:proofErr w:type="spellEnd"/>
            <w:r w:rsidRPr="00983D6E">
              <w:t xml:space="preserve">. Nr. </w:t>
            </w:r>
            <w:r w:rsidRPr="00E6597B">
              <w:t>LT087300010076935559</w:t>
            </w:r>
          </w:p>
          <w:p w:rsidR="00C9206A" w:rsidRPr="00E6597B" w:rsidRDefault="00C9206A" w:rsidP="002051DE">
            <w:pPr>
              <w:tabs>
                <w:tab w:val="left" w:pos="5130"/>
              </w:tabs>
            </w:pPr>
            <w:r w:rsidRPr="00E6597B">
              <w:t>tel.:   8 319 61 105</w:t>
            </w:r>
          </w:p>
          <w:p w:rsidR="00C9206A" w:rsidRPr="00983D6E" w:rsidRDefault="00C9206A" w:rsidP="002051DE">
            <w:pPr>
              <w:ind w:right="252"/>
              <w:jc w:val="both"/>
            </w:pPr>
            <w:r w:rsidRPr="00E6597B">
              <w:t>el. paštas: administracija@prienai.lt</w:t>
            </w: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Default="00C9206A" w:rsidP="002051DE">
            <w:pPr>
              <w:pStyle w:val="Stilius3"/>
              <w:spacing w:before="0"/>
            </w:pPr>
            <w:r>
              <w:t>Administracijos direktorė</w:t>
            </w: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Pr="00983D6E" w:rsidRDefault="00C9206A" w:rsidP="002051DE">
            <w:pPr>
              <w:pStyle w:val="Stilius3"/>
              <w:spacing w:before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</w:tc>
        <w:tc>
          <w:tcPr>
            <w:tcW w:w="2344" w:type="pct"/>
          </w:tcPr>
          <w:p w:rsidR="00C9206A" w:rsidRPr="00983D6E" w:rsidRDefault="00C9206A" w:rsidP="002051DE">
            <w:pPr>
              <w:pStyle w:val="Stilius3"/>
              <w:spacing w:before="0"/>
            </w:pPr>
          </w:p>
          <w:p w:rsidR="00C9206A" w:rsidRPr="00983D6E" w:rsidRDefault="00C9206A" w:rsidP="002051DE">
            <w:pPr>
              <w:pStyle w:val="Stilius3"/>
              <w:spacing w:before="0"/>
            </w:pPr>
            <w:r w:rsidRPr="00983D6E">
              <w:t>RANGOVAS</w:t>
            </w:r>
          </w:p>
          <w:p w:rsidR="00C9206A" w:rsidRPr="00983D6E" w:rsidRDefault="00C9206A" w:rsidP="002051DE">
            <w:pPr>
              <w:ind w:right="252"/>
              <w:jc w:val="both"/>
            </w:pPr>
          </w:p>
          <w:p w:rsidR="00C9206A" w:rsidRDefault="00C9206A" w:rsidP="002051DE">
            <w:pPr>
              <w:ind w:right="252"/>
              <w:jc w:val="both"/>
            </w:pPr>
            <w:r>
              <w:t>UAB „</w:t>
            </w:r>
            <w:proofErr w:type="spellStart"/>
            <w:r>
              <w:t>Daugesta</w:t>
            </w:r>
            <w:proofErr w:type="spellEnd"/>
            <w:r>
              <w:t>“</w:t>
            </w:r>
          </w:p>
          <w:p w:rsidR="00C9206A" w:rsidRPr="00983D6E" w:rsidRDefault="00C9206A" w:rsidP="002051DE">
            <w:pPr>
              <w:ind w:right="252"/>
              <w:jc w:val="both"/>
            </w:pPr>
            <w:r w:rsidRPr="00983D6E">
              <w:t>Kodas</w:t>
            </w:r>
            <w:r>
              <w:t xml:space="preserve"> 301550690</w:t>
            </w:r>
          </w:p>
          <w:p w:rsidR="00C9206A" w:rsidRPr="00983D6E" w:rsidRDefault="00C9206A" w:rsidP="002051DE">
            <w:pPr>
              <w:ind w:right="252"/>
              <w:jc w:val="both"/>
              <w:rPr>
                <w:bCs/>
              </w:rPr>
            </w:pPr>
            <w:r w:rsidRPr="00983D6E">
              <w:rPr>
                <w:bCs/>
              </w:rPr>
              <w:t>PVM mokėtojo kodas</w:t>
            </w:r>
            <w:r>
              <w:rPr>
                <w:bCs/>
              </w:rPr>
              <w:t xml:space="preserve"> LT100004066018</w:t>
            </w:r>
            <w:r w:rsidRPr="00983D6E">
              <w:rPr>
                <w:i/>
              </w:rPr>
              <w:t xml:space="preserve"> </w:t>
            </w:r>
          </w:p>
          <w:p w:rsidR="00C9206A" w:rsidRPr="00C9206A" w:rsidRDefault="00C9206A" w:rsidP="002051DE">
            <w:pPr>
              <w:ind w:right="252"/>
              <w:jc w:val="both"/>
              <w:rPr>
                <w:b/>
              </w:rPr>
            </w:pPr>
            <w:r w:rsidRPr="00C9206A">
              <w:t xml:space="preserve">Ežero g. 10-1, Daugų k., Daugų sen., Alytaus </w:t>
            </w:r>
            <w:proofErr w:type="spellStart"/>
            <w:r w:rsidRPr="00C9206A">
              <w:t>r.sav</w:t>
            </w:r>
            <w:proofErr w:type="spellEnd"/>
          </w:p>
          <w:p w:rsidR="00C9206A" w:rsidRPr="00983D6E" w:rsidRDefault="00C9206A" w:rsidP="002051DE">
            <w:pPr>
              <w:tabs>
                <w:tab w:val="left" w:pos="5130"/>
              </w:tabs>
            </w:pPr>
            <w:proofErr w:type="spellStart"/>
            <w:r w:rsidRPr="00983D6E">
              <w:t>A.s</w:t>
            </w:r>
            <w:proofErr w:type="spellEnd"/>
            <w:r w:rsidRPr="00983D6E">
              <w:t>. Nr.</w:t>
            </w:r>
            <w:r>
              <w:t>LT6770440600006645332</w:t>
            </w:r>
            <w:r w:rsidRPr="00983D6E">
              <w:rPr>
                <w:i/>
              </w:rPr>
              <w:t xml:space="preserve"> </w:t>
            </w:r>
          </w:p>
          <w:p w:rsidR="00C9206A" w:rsidRPr="00983D6E" w:rsidRDefault="00C9206A" w:rsidP="002051DE">
            <w:pPr>
              <w:tabs>
                <w:tab w:val="left" w:pos="5130"/>
              </w:tabs>
            </w:pPr>
            <w:r>
              <w:t>tel.: 8  687 17987</w:t>
            </w:r>
            <w:r w:rsidRPr="00983D6E">
              <w:t xml:space="preserve"> </w:t>
            </w:r>
          </w:p>
          <w:p w:rsidR="00C9206A" w:rsidRPr="00983D6E" w:rsidRDefault="00C9206A" w:rsidP="002051DE">
            <w:pPr>
              <w:ind w:right="252"/>
              <w:jc w:val="both"/>
            </w:pPr>
            <w:r w:rsidRPr="00983D6E">
              <w:t xml:space="preserve">el. paštas: </w:t>
            </w:r>
            <w:r>
              <w:t>daugesta@gmail.com</w:t>
            </w: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Default="00C9206A" w:rsidP="002051DE">
            <w:pPr>
              <w:pStyle w:val="Stilius3"/>
              <w:spacing w:before="0"/>
            </w:pPr>
            <w:r>
              <w:t>Direktorius</w:t>
            </w: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Default="00C9206A" w:rsidP="002051DE">
            <w:pPr>
              <w:pStyle w:val="Stilius3"/>
              <w:spacing w:before="0"/>
            </w:pPr>
          </w:p>
          <w:p w:rsidR="00C9206A" w:rsidRPr="00983D6E" w:rsidRDefault="00C9206A" w:rsidP="002051DE">
            <w:pPr>
              <w:pStyle w:val="Stilius3"/>
              <w:spacing w:before="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</w:tc>
      </w:tr>
    </w:tbl>
    <w:p w:rsidR="00B2579A" w:rsidRPr="00881A58" w:rsidRDefault="00B2579A" w:rsidP="00E42261">
      <w:pPr>
        <w:pStyle w:val="Body2"/>
        <w:rPr>
          <w:rFonts w:cs="Times New Roman"/>
          <w:sz w:val="24"/>
          <w:szCs w:val="24"/>
          <w:lang w:val="lt-LT"/>
        </w:rPr>
      </w:pPr>
    </w:p>
    <w:sectPr w:rsidR="00B2579A" w:rsidRPr="00881A58" w:rsidSect="006377B3">
      <w:footnotePr>
        <w:pos w:val="beneathText"/>
      </w:footnotePr>
      <w:pgSz w:w="11905" w:h="16837"/>
      <w:pgMar w:top="1418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F3" w:rsidRDefault="009612F3" w:rsidP="00B92BB8">
      <w:r>
        <w:separator/>
      </w:r>
    </w:p>
  </w:endnote>
  <w:endnote w:type="continuationSeparator" w:id="0">
    <w:p w:rsidR="009612F3" w:rsidRDefault="009612F3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F3" w:rsidRDefault="009612F3" w:rsidP="00B92BB8">
      <w:r>
        <w:separator/>
      </w:r>
    </w:p>
  </w:footnote>
  <w:footnote w:type="continuationSeparator" w:id="0">
    <w:p w:rsidR="009612F3" w:rsidRDefault="009612F3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37938"/>
    <w:multiLevelType w:val="hybridMultilevel"/>
    <w:tmpl w:val="E528F5DE"/>
    <w:lvl w:ilvl="0" w:tplc="D322731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1791"/>
    <w:multiLevelType w:val="hybridMultilevel"/>
    <w:tmpl w:val="AA7CCC0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>
    <w:nsid w:val="727D7E58"/>
    <w:multiLevelType w:val="hybridMultilevel"/>
    <w:tmpl w:val="E56058E0"/>
    <w:lvl w:ilvl="0" w:tplc="65AC077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8"/>
  </w:num>
  <w:num w:numId="10">
    <w:abstractNumId w:val="10"/>
  </w:num>
  <w:num w:numId="11">
    <w:abstractNumId w:val="18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3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0338C"/>
    <w:rsid w:val="00032BEB"/>
    <w:rsid w:val="00037B2D"/>
    <w:rsid w:val="00046E24"/>
    <w:rsid w:val="00056743"/>
    <w:rsid w:val="00056F80"/>
    <w:rsid w:val="00063D36"/>
    <w:rsid w:val="000705A4"/>
    <w:rsid w:val="00096C77"/>
    <w:rsid w:val="000B2D31"/>
    <w:rsid w:val="000B63A1"/>
    <w:rsid w:val="000C2CA6"/>
    <w:rsid w:val="000E3371"/>
    <w:rsid w:val="000E6E40"/>
    <w:rsid w:val="000F6F61"/>
    <w:rsid w:val="00103C10"/>
    <w:rsid w:val="001226B6"/>
    <w:rsid w:val="00135D66"/>
    <w:rsid w:val="00142B1E"/>
    <w:rsid w:val="00146765"/>
    <w:rsid w:val="00153E15"/>
    <w:rsid w:val="00154001"/>
    <w:rsid w:val="00156AA2"/>
    <w:rsid w:val="00171C4A"/>
    <w:rsid w:val="0018264A"/>
    <w:rsid w:val="001B14CA"/>
    <w:rsid w:val="001C3D1F"/>
    <w:rsid w:val="00206618"/>
    <w:rsid w:val="002111DA"/>
    <w:rsid w:val="002116F1"/>
    <w:rsid w:val="002430B8"/>
    <w:rsid w:val="0025367E"/>
    <w:rsid w:val="00257BC2"/>
    <w:rsid w:val="002A46DC"/>
    <w:rsid w:val="002A73D3"/>
    <w:rsid w:val="002C0CDD"/>
    <w:rsid w:val="002D71E4"/>
    <w:rsid w:val="002E65F9"/>
    <w:rsid w:val="002F7855"/>
    <w:rsid w:val="00300A04"/>
    <w:rsid w:val="00301D1F"/>
    <w:rsid w:val="003067B7"/>
    <w:rsid w:val="00306988"/>
    <w:rsid w:val="00323F0C"/>
    <w:rsid w:val="00327FEF"/>
    <w:rsid w:val="00342483"/>
    <w:rsid w:val="00363103"/>
    <w:rsid w:val="00364F33"/>
    <w:rsid w:val="0037511D"/>
    <w:rsid w:val="00381A17"/>
    <w:rsid w:val="003A2297"/>
    <w:rsid w:val="003A75B8"/>
    <w:rsid w:val="003B08A5"/>
    <w:rsid w:val="003B38A1"/>
    <w:rsid w:val="003C1D58"/>
    <w:rsid w:val="003E0256"/>
    <w:rsid w:val="003E791D"/>
    <w:rsid w:val="00404075"/>
    <w:rsid w:val="004244F0"/>
    <w:rsid w:val="00431F11"/>
    <w:rsid w:val="004658A9"/>
    <w:rsid w:val="00477A9C"/>
    <w:rsid w:val="00482D65"/>
    <w:rsid w:val="00485968"/>
    <w:rsid w:val="004938FF"/>
    <w:rsid w:val="004A4FEF"/>
    <w:rsid w:val="004A6435"/>
    <w:rsid w:val="004A69A3"/>
    <w:rsid w:val="004B49CD"/>
    <w:rsid w:val="004B5F9E"/>
    <w:rsid w:val="004D644F"/>
    <w:rsid w:val="004F0774"/>
    <w:rsid w:val="00502F45"/>
    <w:rsid w:val="00515031"/>
    <w:rsid w:val="00520307"/>
    <w:rsid w:val="005222CC"/>
    <w:rsid w:val="005305DE"/>
    <w:rsid w:val="00542257"/>
    <w:rsid w:val="005560BA"/>
    <w:rsid w:val="005704DD"/>
    <w:rsid w:val="00571CC3"/>
    <w:rsid w:val="005775F0"/>
    <w:rsid w:val="00594644"/>
    <w:rsid w:val="005A5837"/>
    <w:rsid w:val="005B2591"/>
    <w:rsid w:val="005B2C84"/>
    <w:rsid w:val="005C5DDD"/>
    <w:rsid w:val="005E520C"/>
    <w:rsid w:val="00620B52"/>
    <w:rsid w:val="00637028"/>
    <w:rsid w:val="006377B3"/>
    <w:rsid w:val="0067081C"/>
    <w:rsid w:val="00674348"/>
    <w:rsid w:val="00676D76"/>
    <w:rsid w:val="00677150"/>
    <w:rsid w:val="00685F9F"/>
    <w:rsid w:val="006915D5"/>
    <w:rsid w:val="006966B8"/>
    <w:rsid w:val="006A39FF"/>
    <w:rsid w:val="006C07EA"/>
    <w:rsid w:val="006D2A22"/>
    <w:rsid w:val="006D5560"/>
    <w:rsid w:val="006E4EA4"/>
    <w:rsid w:val="006E646D"/>
    <w:rsid w:val="00727A62"/>
    <w:rsid w:val="00733CC8"/>
    <w:rsid w:val="00746FA1"/>
    <w:rsid w:val="0075232C"/>
    <w:rsid w:val="00755C36"/>
    <w:rsid w:val="007567D6"/>
    <w:rsid w:val="00762027"/>
    <w:rsid w:val="007725F1"/>
    <w:rsid w:val="00785E59"/>
    <w:rsid w:val="007925E9"/>
    <w:rsid w:val="00796481"/>
    <w:rsid w:val="007A27ED"/>
    <w:rsid w:val="007A7D1F"/>
    <w:rsid w:val="007B11B8"/>
    <w:rsid w:val="007B2C50"/>
    <w:rsid w:val="007D52D2"/>
    <w:rsid w:val="007E2E8E"/>
    <w:rsid w:val="007E2EA5"/>
    <w:rsid w:val="007F56F5"/>
    <w:rsid w:val="00800C06"/>
    <w:rsid w:val="0081072E"/>
    <w:rsid w:val="00826A15"/>
    <w:rsid w:val="008313A7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F002B"/>
    <w:rsid w:val="009119DC"/>
    <w:rsid w:val="0091364E"/>
    <w:rsid w:val="009220F5"/>
    <w:rsid w:val="00927F6F"/>
    <w:rsid w:val="0093525D"/>
    <w:rsid w:val="009425EA"/>
    <w:rsid w:val="00944A3A"/>
    <w:rsid w:val="009612F3"/>
    <w:rsid w:val="009807F7"/>
    <w:rsid w:val="00981B4B"/>
    <w:rsid w:val="0098621A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3252"/>
    <w:rsid w:val="00A645D4"/>
    <w:rsid w:val="00A75B42"/>
    <w:rsid w:val="00A9465E"/>
    <w:rsid w:val="00AD1B5F"/>
    <w:rsid w:val="00AF7096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44D05"/>
    <w:rsid w:val="00B7600A"/>
    <w:rsid w:val="00B92BB8"/>
    <w:rsid w:val="00BA7763"/>
    <w:rsid w:val="00BB7667"/>
    <w:rsid w:val="00BC56E3"/>
    <w:rsid w:val="00BE6643"/>
    <w:rsid w:val="00BF3F36"/>
    <w:rsid w:val="00C062B9"/>
    <w:rsid w:val="00C14D70"/>
    <w:rsid w:val="00C627B3"/>
    <w:rsid w:val="00C66D7B"/>
    <w:rsid w:val="00C82FBD"/>
    <w:rsid w:val="00C9166B"/>
    <w:rsid w:val="00C9206A"/>
    <w:rsid w:val="00CA6AEF"/>
    <w:rsid w:val="00CB2305"/>
    <w:rsid w:val="00CB7B68"/>
    <w:rsid w:val="00CC37D1"/>
    <w:rsid w:val="00CC6CF3"/>
    <w:rsid w:val="00CD082E"/>
    <w:rsid w:val="00CE173F"/>
    <w:rsid w:val="00CF67F2"/>
    <w:rsid w:val="00D01D52"/>
    <w:rsid w:val="00D170B4"/>
    <w:rsid w:val="00D339F0"/>
    <w:rsid w:val="00D46ADF"/>
    <w:rsid w:val="00D738AF"/>
    <w:rsid w:val="00D80555"/>
    <w:rsid w:val="00D86DBC"/>
    <w:rsid w:val="00D97ABF"/>
    <w:rsid w:val="00DC6EFD"/>
    <w:rsid w:val="00DD0078"/>
    <w:rsid w:val="00DD222B"/>
    <w:rsid w:val="00DF1C65"/>
    <w:rsid w:val="00DF426B"/>
    <w:rsid w:val="00E11BF9"/>
    <w:rsid w:val="00E12156"/>
    <w:rsid w:val="00E12A45"/>
    <w:rsid w:val="00E269EF"/>
    <w:rsid w:val="00E30266"/>
    <w:rsid w:val="00E42261"/>
    <w:rsid w:val="00E6180C"/>
    <w:rsid w:val="00E80A32"/>
    <w:rsid w:val="00E92447"/>
    <w:rsid w:val="00EB499A"/>
    <w:rsid w:val="00EB6043"/>
    <w:rsid w:val="00EC5374"/>
    <w:rsid w:val="00EC55F2"/>
    <w:rsid w:val="00EF37BA"/>
    <w:rsid w:val="00F01C1C"/>
    <w:rsid w:val="00F07EC8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6775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096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AF709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F7096"/>
  </w:style>
  <w:style w:type="character" w:customStyle="1" w:styleId="WW-Absatz-Standardschriftart">
    <w:name w:val="WW-Absatz-Standardschriftart"/>
    <w:rsid w:val="00AF7096"/>
  </w:style>
  <w:style w:type="character" w:customStyle="1" w:styleId="WW-Absatz-Standardschriftart1">
    <w:name w:val="WW-Absatz-Standardschriftart1"/>
    <w:rsid w:val="00AF7096"/>
  </w:style>
  <w:style w:type="character" w:customStyle="1" w:styleId="NumberingSymbols">
    <w:name w:val="Numbering Symbols"/>
    <w:rsid w:val="00AF7096"/>
  </w:style>
  <w:style w:type="character" w:customStyle="1" w:styleId="WW-NumberingSymbols">
    <w:name w:val="WW-Numbering Symbols"/>
    <w:rsid w:val="00AF7096"/>
  </w:style>
  <w:style w:type="paragraph" w:customStyle="1" w:styleId="Heading">
    <w:name w:val="Heading"/>
    <w:basedOn w:val="Normal"/>
    <w:next w:val="BodyText"/>
    <w:rsid w:val="00AF709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AF7096"/>
    <w:pPr>
      <w:spacing w:after="120"/>
    </w:pPr>
  </w:style>
  <w:style w:type="paragraph" w:styleId="List">
    <w:name w:val="List"/>
    <w:basedOn w:val="BodyText"/>
    <w:rsid w:val="00AF7096"/>
    <w:rPr>
      <w:rFonts w:cs="Tahoma"/>
    </w:rPr>
  </w:style>
  <w:style w:type="paragraph" w:styleId="Caption">
    <w:name w:val="caption"/>
    <w:basedOn w:val="Normal"/>
    <w:qFormat/>
    <w:rsid w:val="00AF709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F7096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AF709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AF7096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AF7096"/>
    <w:pPr>
      <w:jc w:val="both"/>
    </w:pPr>
  </w:style>
  <w:style w:type="paragraph" w:customStyle="1" w:styleId="TableContents">
    <w:name w:val="Table Contents"/>
    <w:basedOn w:val="BodyText"/>
    <w:rsid w:val="00AF7096"/>
    <w:pPr>
      <w:suppressLineNumbers/>
    </w:pPr>
  </w:style>
  <w:style w:type="paragraph" w:customStyle="1" w:styleId="TableHeading">
    <w:name w:val="Table Heading"/>
    <w:basedOn w:val="TableContents"/>
    <w:rsid w:val="00AF7096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99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8A5363"/>
    <w:pPr>
      <w:suppressAutoHyphens/>
      <w:spacing w:after="120"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txt">
    <w:name w:val="Bodytxt"/>
    <w:basedOn w:val="Normal"/>
    <w:rsid w:val="00C9206A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6372-2938-47CD-8772-3CF79231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Laura</cp:lastModifiedBy>
  <cp:revision>3</cp:revision>
  <cp:lastPrinted>2020-01-22T11:47:00Z</cp:lastPrinted>
  <dcterms:created xsi:type="dcterms:W3CDTF">2020-01-22T12:00:00Z</dcterms:created>
  <dcterms:modified xsi:type="dcterms:W3CDTF">2021-04-06T16:42:00Z</dcterms:modified>
</cp:coreProperties>
</file>