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D0C0" w14:textId="77777777" w:rsidR="00D669A0" w:rsidRPr="000D6061" w:rsidRDefault="00D669A0" w:rsidP="00D669A0">
      <w:pPr>
        <w:pStyle w:val="Heading1"/>
        <w:jc w:val="center"/>
        <w:rPr>
          <w:rFonts w:asciiTheme="majorBidi" w:hAnsiTheme="majorBidi" w:cstheme="majorBidi"/>
          <w:sz w:val="24"/>
          <w:szCs w:val="24"/>
        </w:rPr>
      </w:pPr>
      <w:r w:rsidRPr="000D6061">
        <w:rPr>
          <w:rFonts w:asciiTheme="majorBidi" w:hAnsiTheme="majorBidi" w:cstheme="majorBidi"/>
          <w:sz w:val="24"/>
          <w:szCs w:val="24"/>
        </w:rPr>
        <w:t>KOMPIUTERIŲ PROGRAMINĖS ĮRANGOS APTARNAVIMO PASLAUGŲ SUTARTIS</w:t>
      </w:r>
    </w:p>
    <w:p w14:paraId="0FE03BBB" w14:textId="663D6F8E" w:rsidR="00D669A0" w:rsidRPr="000D6061" w:rsidRDefault="00D669A0" w:rsidP="00D669A0">
      <w:pPr>
        <w:pStyle w:val="Heading1"/>
        <w:jc w:val="center"/>
        <w:rPr>
          <w:rFonts w:asciiTheme="majorBidi" w:hAnsiTheme="majorBidi" w:cstheme="majorBidi"/>
          <w:sz w:val="24"/>
          <w:szCs w:val="24"/>
        </w:rPr>
      </w:pPr>
      <w:r w:rsidRPr="000D6061">
        <w:rPr>
          <w:rFonts w:asciiTheme="majorBidi" w:hAnsiTheme="majorBidi" w:cstheme="majorBidi"/>
          <w:sz w:val="24"/>
          <w:szCs w:val="24"/>
        </w:rPr>
        <w:t>Nr. BA-202</w:t>
      </w:r>
      <w:r w:rsidR="007F64BC">
        <w:rPr>
          <w:rFonts w:asciiTheme="majorBidi" w:hAnsiTheme="majorBidi" w:cstheme="majorBidi"/>
          <w:sz w:val="24"/>
          <w:szCs w:val="24"/>
        </w:rPr>
        <w:t>5</w:t>
      </w:r>
      <w:r w:rsidRPr="001A5F57">
        <w:rPr>
          <w:rFonts w:asciiTheme="majorBidi" w:hAnsiTheme="majorBidi" w:cstheme="majorBidi"/>
          <w:sz w:val="24"/>
          <w:szCs w:val="24"/>
        </w:rPr>
        <w:t>.</w:t>
      </w:r>
      <w:r w:rsidR="001A5F57" w:rsidRPr="001A5F57">
        <w:rPr>
          <w:rFonts w:asciiTheme="majorBidi" w:hAnsiTheme="majorBidi" w:cstheme="majorBidi"/>
          <w:sz w:val="24"/>
          <w:szCs w:val="24"/>
        </w:rPr>
        <w:t>192</w:t>
      </w:r>
      <w:r w:rsidR="00177DA0">
        <w:rPr>
          <w:rFonts w:asciiTheme="majorBidi" w:hAnsiTheme="majorBidi" w:cstheme="majorBidi"/>
          <w:sz w:val="24"/>
          <w:szCs w:val="24"/>
        </w:rPr>
        <w:t>/12F-</w:t>
      </w:r>
    </w:p>
    <w:p w14:paraId="28603094" w14:textId="77777777" w:rsidR="00D669A0" w:rsidRPr="000D6061" w:rsidRDefault="00D669A0" w:rsidP="00D669A0">
      <w:pPr>
        <w:ind w:firstLine="426"/>
        <w:jc w:val="center"/>
        <w:rPr>
          <w:rFonts w:asciiTheme="majorBidi" w:hAnsiTheme="majorBidi" w:cstheme="majorBidi"/>
          <w:sz w:val="24"/>
          <w:szCs w:val="24"/>
          <w:lang w:val="lt-LT"/>
        </w:rPr>
      </w:pPr>
    </w:p>
    <w:p w14:paraId="0D3467B9" w14:textId="40753789" w:rsidR="00D669A0" w:rsidRPr="000D6061" w:rsidRDefault="00D669A0" w:rsidP="00D669A0">
      <w:pPr>
        <w:ind w:firstLine="426"/>
        <w:jc w:val="center"/>
        <w:rPr>
          <w:rFonts w:asciiTheme="majorBidi" w:hAnsiTheme="majorBidi" w:cstheme="majorBidi"/>
          <w:sz w:val="24"/>
          <w:szCs w:val="24"/>
          <w:lang w:val="lt-LT"/>
        </w:rPr>
      </w:pPr>
      <w:r w:rsidRPr="000D6061">
        <w:rPr>
          <w:rFonts w:asciiTheme="majorBidi" w:hAnsiTheme="majorBidi" w:cstheme="majorBidi"/>
          <w:sz w:val="24"/>
          <w:szCs w:val="24"/>
          <w:lang w:val="lt-LT"/>
        </w:rPr>
        <w:t>202</w:t>
      </w:r>
      <w:r w:rsidR="007F64BC">
        <w:rPr>
          <w:rFonts w:asciiTheme="majorBidi" w:hAnsiTheme="majorBidi" w:cstheme="majorBidi"/>
          <w:sz w:val="24"/>
          <w:szCs w:val="24"/>
          <w:lang w:val="lt-LT"/>
        </w:rPr>
        <w:t>5</w:t>
      </w:r>
      <w:r w:rsidRPr="000D6061">
        <w:rPr>
          <w:rFonts w:asciiTheme="majorBidi" w:hAnsiTheme="majorBidi" w:cstheme="majorBidi"/>
          <w:sz w:val="24"/>
          <w:szCs w:val="24"/>
          <w:lang w:val="lt-LT"/>
        </w:rPr>
        <w:t xml:space="preserve"> m. </w:t>
      </w:r>
      <w:r w:rsidR="001A5F57">
        <w:rPr>
          <w:rFonts w:asciiTheme="majorBidi" w:hAnsiTheme="majorBidi" w:cstheme="majorBidi"/>
          <w:sz w:val="24"/>
          <w:szCs w:val="24"/>
          <w:lang w:val="lt-LT"/>
        </w:rPr>
        <w:t>rugsėjo</w:t>
      </w:r>
      <w:r w:rsidRPr="000D6061">
        <w:rPr>
          <w:rFonts w:asciiTheme="majorBidi" w:hAnsiTheme="majorBidi" w:cstheme="majorBidi"/>
          <w:sz w:val="24"/>
          <w:szCs w:val="24"/>
          <w:lang w:val="lt-LT"/>
        </w:rPr>
        <w:t xml:space="preserve"> mėn.  d.</w:t>
      </w:r>
    </w:p>
    <w:p w14:paraId="2E7BE266" w14:textId="77777777" w:rsidR="00D669A0" w:rsidRPr="000D6061" w:rsidRDefault="00D669A0" w:rsidP="00D669A0">
      <w:pPr>
        <w:ind w:firstLine="426"/>
        <w:jc w:val="center"/>
        <w:rPr>
          <w:rFonts w:asciiTheme="majorBidi" w:hAnsiTheme="majorBidi" w:cstheme="majorBidi"/>
          <w:sz w:val="24"/>
          <w:szCs w:val="24"/>
          <w:lang w:val="lt-LT"/>
        </w:rPr>
      </w:pPr>
      <w:r w:rsidRPr="000D6061">
        <w:rPr>
          <w:rFonts w:asciiTheme="majorBidi" w:hAnsiTheme="majorBidi" w:cstheme="majorBidi"/>
          <w:sz w:val="24"/>
          <w:szCs w:val="24"/>
          <w:lang w:val="lt-LT"/>
        </w:rPr>
        <w:t>Vilnius</w:t>
      </w:r>
    </w:p>
    <w:p w14:paraId="61A933C0" w14:textId="77777777" w:rsidR="00D669A0" w:rsidRPr="000D6061" w:rsidRDefault="00D669A0" w:rsidP="00D669A0">
      <w:pPr>
        <w:ind w:left="851"/>
        <w:jc w:val="both"/>
        <w:rPr>
          <w:rFonts w:asciiTheme="majorBidi" w:hAnsiTheme="majorBidi" w:cstheme="majorBidi"/>
          <w:sz w:val="24"/>
          <w:szCs w:val="24"/>
          <w:lang w:val="lt-LT"/>
        </w:rPr>
      </w:pPr>
    </w:p>
    <w:p w14:paraId="33333EA4" w14:textId="77777777" w:rsidR="00D669A0" w:rsidRPr="000D6061" w:rsidRDefault="00D669A0" w:rsidP="00D669A0">
      <w:pPr>
        <w:ind w:left="426" w:firstLine="567"/>
        <w:jc w:val="both"/>
        <w:rPr>
          <w:rFonts w:asciiTheme="majorBidi" w:hAnsiTheme="majorBidi" w:cstheme="majorBidi"/>
          <w:sz w:val="24"/>
          <w:szCs w:val="24"/>
          <w:lang w:val="lt-LT"/>
        </w:rPr>
      </w:pPr>
      <w:r w:rsidRPr="000D6061">
        <w:rPr>
          <w:rFonts w:asciiTheme="majorBidi" w:hAnsiTheme="majorBidi" w:cstheme="majorBidi"/>
          <w:b/>
          <w:sz w:val="24"/>
          <w:szCs w:val="24"/>
          <w:lang w:val="lt-LT"/>
        </w:rPr>
        <w:t>UAB „STEKAS“</w:t>
      </w:r>
      <w:r w:rsidRPr="000D6061">
        <w:rPr>
          <w:rFonts w:asciiTheme="majorBidi" w:hAnsiTheme="majorBidi" w:cstheme="majorBidi"/>
          <w:sz w:val="24"/>
          <w:szCs w:val="24"/>
          <w:lang w:val="lt-LT"/>
        </w:rPr>
        <w:t xml:space="preserve">, atstovaujama direktoriaus Kęstučio Viparto </w:t>
      </w:r>
      <w:r w:rsidRPr="000D6061">
        <w:rPr>
          <w:rFonts w:asciiTheme="majorBidi" w:hAnsiTheme="majorBidi" w:cstheme="majorBidi"/>
          <w:b/>
          <w:sz w:val="24"/>
          <w:szCs w:val="24"/>
          <w:lang w:val="lt-LT"/>
        </w:rPr>
        <w:t>(</w:t>
      </w:r>
      <w:r w:rsidRPr="000D6061">
        <w:rPr>
          <w:rFonts w:asciiTheme="majorBidi" w:hAnsiTheme="majorBidi" w:cstheme="majorBidi"/>
          <w:sz w:val="24"/>
          <w:szCs w:val="24"/>
          <w:lang w:val="lt-LT"/>
        </w:rPr>
        <w:t>toliau</w:t>
      </w:r>
      <w:r w:rsidRPr="000D6061">
        <w:rPr>
          <w:rFonts w:asciiTheme="majorBidi" w:hAnsiTheme="majorBidi" w:cstheme="majorBidi"/>
          <w:b/>
          <w:sz w:val="24"/>
          <w:szCs w:val="24"/>
          <w:lang w:val="lt-LT"/>
        </w:rPr>
        <w:t xml:space="preserve"> – Vykdytojas arba STEKAS)</w:t>
      </w:r>
      <w:r w:rsidRPr="000D6061">
        <w:rPr>
          <w:rFonts w:asciiTheme="majorBidi" w:hAnsiTheme="majorBidi" w:cstheme="majorBidi"/>
          <w:sz w:val="24"/>
          <w:szCs w:val="24"/>
          <w:lang w:val="lt-LT"/>
        </w:rPr>
        <w:t xml:space="preserve">, ir </w:t>
      </w:r>
    </w:p>
    <w:p w14:paraId="4FF6F703" w14:textId="363D13DE" w:rsidR="00D669A0" w:rsidRPr="000D6061" w:rsidRDefault="007742F8" w:rsidP="007742F8">
      <w:pPr>
        <w:ind w:left="426"/>
        <w:jc w:val="both"/>
        <w:rPr>
          <w:rFonts w:asciiTheme="majorBidi" w:hAnsiTheme="majorBidi" w:cstheme="majorBidi"/>
          <w:sz w:val="24"/>
          <w:szCs w:val="24"/>
          <w:lang w:val="lt-LT"/>
        </w:rPr>
      </w:pPr>
      <w:r w:rsidRPr="007742F8">
        <w:rPr>
          <w:rFonts w:asciiTheme="majorBidi" w:hAnsiTheme="majorBidi" w:cstheme="majorBidi"/>
          <w:b/>
          <w:bCs/>
          <w:sz w:val="24"/>
          <w:szCs w:val="24"/>
          <w:lang w:val="lt-LT"/>
        </w:rPr>
        <w:t>Koncertinė įstaiga Lietuvos simfoninis pučiamųjų orkestras</w:t>
      </w:r>
      <w:r w:rsidR="00D669A0" w:rsidRPr="007742F8">
        <w:rPr>
          <w:rFonts w:asciiTheme="majorBidi" w:hAnsiTheme="majorBidi" w:cstheme="majorBidi"/>
          <w:sz w:val="24"/>
          <w:szCs w:val="24"/>
          <w:lang w:val="lt-LT"/>
        </w:rPr>
        <w:t>,</w:t>
      </w:r>
      <w:r w:rsidR="00D669A0" w:rsidRPr="000D6061">
        <w:rPr>
          <w:rFonts w:asciiTheme="majorBidi" w:hAnsiTheme="majorBidi" w:cstheme="majorBidi"/>
          <w:sz w:val="24"/>
          <w:szCs w:val="24"/>
          <w:lang w:val="lt-LT"/>
        </w:rPr>
        <w:t xml:space="preserve"> atstovaujama</w:t>
      </w:r>
      <w:r>
        <w:rPr>
          <w:rFonts w:asciiTheme="majorBidi" w:hAnsiTheme="majorBidi" w:cstheme="majorBidi"/>
          <w:sz w:val="24"/>
          <w:szCs w:val="24"/>
          <w:lang w:val="lt-LT"/>
        </w:rPr>
        <w:t xml:space="preserve"> vadovės</w:t>
      </w:r>
      <w:r w:rsidR="00D669A0" w:rsidRPr="000D6061">
        <w:rPr>
          <w:rFonts w:asciiTheme="majorBidi" w:hAnsiTheme="majorBidi" w:cstheme="majorBidi"/>
          <w:sz w:val="24"/>
          <w:szCs w:val="24"/>
          <w:lang w:val="lt-LT"/>
        </w:rPr>
        <w:t xml:space="preserve"> </w:t>
      </w:r>
      <w:r w:rsidRPr="007742F8">
        <w:rPr>
          <w:rFonts w:asciiTheme="majorBidi" w:hAnsiTheme="majorBidi" w:cstheme="majorBidi"/>
          <w:sz w:val="24"/>
          <w:szCs w:val="24"/>
          <w:lang w:val="lt-LT"/>
        </w:rPr>
        <w:t>Snieguolės Andruškaitės Mikaliūnienės</w:t>
      </w:r>
      <w:r>
        <w:rPr>
          <w:rFonts w:asciiTheme="majorBidi" w:hAnsiTheme="majorBidi" w:cstheme="majorBidi"/>
          <w:sz w:val="24"/>
          <w:szCs w:val="24"/>
          <w:lang w:val="lt-LT"/>
        </w:rPr>
        <w:t>,</w:t>
      </w:r>
      <w:r w:rsidRPr="007742F8">
        <w:rPr>
          <w:rFonts w:asciiTheme="majorBidi" w:hAnsiTheme="majorBidi" w:cstheme="majorBidi"/>
          <w:sz w:val="24"/>
          <w:szCs w:val="24"/>
          <w:lang w:val="lt-LT"/>
        </w:rPr>
        <w:t xml:space="preserve"> </w:t>
      </w:r>
      <w:r w:rsidR="00D669A0" w:rsidRPr="007742F8">
        <w:rPr>
          <w:rFonts w:asciiTheme="majorBidi" w:hAnsiTheme="majorBidi" w:cstheme="majorBidi"/>
          <w:sz w:val="24"/>
          <w:szCs w:val="24"/>
          <w:lang w:val="lt-LT"/>
        </w:rPr>
        <w:t xml:space="preserve">(toliau – </w:t>
      </w:r>
      <w:r w:rsidR="00D669A0" w:rsidRPr="007742F8">
        <w:rPr>
          <w:rFonts w:asciiTheme="majorBidi" w:hAnsiTheme="majorBidi" w:cstheme="majorBidi"/>
          <w:b/>
          <w:sz w:val="24"/>
          <w:szCs w:val="24"/>
          <w:lang w:val="lt-LT"/>
        </w:rPr>
        <w:t>Užsakovas</w:t>
      </w:r>
      <w:r w:rsidR="00D669A0" w:rsidRPr="007742F8">
        <w:rPr>
          <w:rFonts w:asciiTheme="majorBidi" w:hAnsiTheme="majorBidi" w:cstheme="majorBidi"/>
          <w:sz w:val="24"/>
          <w:szCs w:val="24"/>
          <w:lang w:val="lt-LT"/>
        </w:rPr>
        <w:t>), toliau Užsakovas ir Vykdytojas kartu</w:t>
      </w:r>
      <w:r w:rsidR="00D669A0" w:rsidRPr="000D6061">
        <w:rPr>
          <w:rFonts w:asciiTheme="majorBidi" w:hAnsiTheme="majorBidi" w:cstheme="majorBidi"/>
          <w:sz w:val="24"/>
          <w:szCs w:val="24"/>
          <w:lang w:val="lt-LT"/>
        </w:rPr>
        <w:t xml:space="preserve"> vadinami „</w:t>
      </w:r>
      <w:r w:rsidR="00D669A0" w:rsidRPr="000D6061">
        <w:rPr>
          <w:rFonts w:asciiTheme="majorBidi" w:hAnsiTheme="majorBidi" w:cstheme="majorBidi"/>
          <w:b/>
          <w:sz w:val="24"/>
          <w:szCs w:val="24"/>
          <w:lang w:val="lt-LT"/>
        </w:rPr>
        <w:t>Šalimis</w:t>
      </w:r>
      <w:r w:rsidR="00D669A0" w:rsidRPr="000D6061">
        <w:rPr>
          <w:rFonts w:asciiTheme="majorBidi" w:hAnsiTheme="majorBidi" w:cstheme="majorBidi"/>
          <w:sz w:val="24"/>
          <w:szCs w:val="24"/>
          <w:lang w:val="lt-LT"/>
        </w:rPr>
        <w:t>“, o kiekvienas atskirai „</w:t>
      </w:r>
      <w:r w:rsidR="00D669A0" w:rsidRPr="000D6061">
        <w:rPr>
          <w:rFonts w:asciiTheme="majorBidi" w:hAnsiTheme="majorBidi" w:cstheme="majorBidi"/>
          <w:b/>
          <w:sz w:val="24"/>
          <w:szCs w:val="24"/>
          <w:lang w:val="lt-LT"/>
        </w:rPr>
        <w:t>Šalimi</w:t>
      </w:r>
      <w:r w:rsidR="00D669A0" w:rsidRPr="000D6061">
        <w:rPr>
          <w:rFonts w:asciiTheme="majorBidi" w:hAnsiTheme="majorBidi" w:cstheme="majorBidi"/>
          <w:sz w:val="24"/>
          <w:szCs w:val="24"/>
          <w:lang w:val="lt-LT"/>
        </w:rPr>
        <w:t xml:space="preserve">“, sudarė šią kompiuterinių paslaugų sutartį (toliau – </w:t>
      </w:r>
      <w:r w:rsidR="00D669A0" w:rsidRPr="000D6061">
        <w:rPr>
          <w:rFonts w:asciiTheme="majorBidi" w:hAnsiTheme="majorBidi" w:cstheme="majorBidi"/>
          <w:b/>
          <w:sz w:val="24"/>
          <w:szCs w:val="24"/>
          <w:lang w:val="lt-LT"/>
        </w:rPr>
        <w:t>Sutartis</w:t>
      </w:r>
      <w:r w:rsidR="00D669A0" w:rsidRPr="000D6061">
        <w:rPr>
          <w:rFonts w:asciiTheme="majorBidi" w:hAnsiTheme="majorBidi" w:cstheme="majorBidi"/>
          <w:sz w:val="24"/>
          <w:szCs w:val="24"/>
          <w:lang w:val="lt-LT"/>
        </w:rPr>
        <w:t xml:space="preserve">): </w:t>
      </w:r>
    </w:p>
    <w:p w14:paraId="3D4323B2" w14:textId="77777777" w:rsidR="000F2D61" w:rsidRPr="000F2D61" w:rsidRDefault="000F2D61" w:rsidP="000F2D61">
      <w:pPr>
        <w:ind w:left="426"/>
        <w:jc w:val="both"/>
        <w:rPr>
          <w:sz w:val="24"/>
          <w:szCs w:val="24"/>
          <w:lang w:val="lt-LT"/>
        </w:rPr>
      </w:pPr>
    </w:p>
    <w:p w14:paraId="36DFC3D2" w14:textId="7D0DAC17" w:rsidR="008A4107" w:rsidRPr="009C6AF6" w:rsidRDefault="008A4107" w:rsidP="00BF2001">
      <w:pPr>
        <w:ind w:left="851" w:hanging="426"/>
        <w:rPr>
          <w:b/>
          <w:i/>
          <w:sz w:val="24"/>
          <w:szCs w:val="24"/>
          <w:lang w:val="lt-LT"/>
        </w:rPr>
      </w:pPr>
      <w:r w:rsidRPr="009C6AF6">
        <w:rPr>
          <w:b/>
          <w:sz w:val="24"/>
          <w:szCs w:val="24"/>
          <w:lang w:val="lt-LT"/>
        </w:rPr>
        <w:t>1. Sutarties dalyka</w:t>
      </w:r>
      <w:r w:rsidR="00642870">
        <w:rPr>
          <w:b/>
          <w:sz w:val="24"/>
          <w:szCs w:val="24"/>
          <w:lang w:val="lt-LT"/>
        </w:rPr>
        <w:t>s</w:t>
      </w:r>
    </w:p>
    <w:p w14:paraId="548849CE" w14:textId="2EF11903" w:rsidR="00F60F0A" w:rsidRPr="00625FF0" w:rsidRDefault="00CF400F">
      <w:pPr>
        <w:numPr>
          <w:ilvl w:val="1"/>
          <w:numId w:val="1"/>
        </w:numPr>
        <w:tabs>
          <w:tab w:val="clear" w:pos="764"/>
          <w:tab w:val="left" w:pos="851"/>
        </w:tabs>
        <w:ind w:left="993" w:hanging="568"/>
        <w:jc w:val="both"/>
        <w:rPr>
          <w:sz w:val="24"/>
          <w:szCs w:val="24"/>
          <w:lang w:val="lt-LT"/>
        </w:rPr>
      </w:pPr>
      <w:r w:rsidRPr="009C6AF6">
        <w:rPr>
          <w:sz w:val="24"/>
          <w:szCs w:val="24"/>
          <w:lang w:val="lt-LT"/>
        </w:rPr>
        <w:t>P</w:t>
      </w:r>
      <w:r w:rsidR="009557AB" w:rsidRPr="009C6AF6">
        <w:rPr>
          <w:sz w:val="24"/>
          <w:szCs w:val="24"/>
          <w:lang w:val="lt-LT"/>
        </w:rPr>
        <w:t xml:space="preserve">rograminės įrangos </w:t>
      </w:r>
      <w:r w:rsidR="00FE0948" w:rsidRPr="009C6AF6">
        <w:rPr>
          <w:bCs/>
          <w:sz w:val="24"/>
          <w:szCs w:val="24"/>
          <w:lang w:val="lt-LT"/>
        </w:rPr>
        <w:t xml:space="preserve">autorinė priežiūra, aptarnavimas </w:t>
      </w:r>
      <w:r w:rsidR="00FE0948" w:rsidRPr="00E867DC">
        <w:rPr>
          <w:bCs/>
          <w:sz w:val="24"/>
          <w:szCs w:val="24"/>
          <w:lang w:val="lt-LT"/>
        </w:rPr>
        <w:t xml:space="preserve">ir naujų programos versijų </w:t>
      </w:r>
      <w:r w:rsidR="00FE0948" w:rsidRPr="009C6AF6">
        <w:rPr>
          <w:bCs/>
          <w:sz w:val="24"/>
          <w:szCs w:val="24"/>
          <w:lang w:val="lt-LT"/>
        </w:rPr>
        <w:t>teikimas</w:t>
      </w:r>
      <w:r w:rsidR="00F60F0A" w:rsidRPr="009C6AF6">
        <w:rPr>
          <w:bCs/>
          <w:sz w:val="24"/>
          <w:szCs w:val="24"/>
          <w:lang w:val="lt-LT"/>
        </w:rPr>
        <w:t>:</w:t>
      </w:r>
    </w:p>
    <w:p w14:paraId="6E50BC24" w14:textId="1F0530E7" w:rsidR="00BE6772" w:rsidRDefault="00BE3F58" w:rsidP="00370DC9">
      <w:pPr>
        <w:ind w:left="1134" w:hanging="708"/>
        <w:jc w:val="both"/>
        <w:rPr>
          <w:bCs/>
          <w:iCs/>
          <w:sz w:val="24"/>
          <w:szCs w:val="24"/>
          <w:lang w:val="lt-LT"/>
        </w:rPr>
      </w:pPr>
      <w:r w:rsidRPr="008E4171">
        <w:rPr>
          <w:sz w:val="24"/>
          <w:szCs w:val="24"/>
          <w:lang w:val="lt-LT"/>
        </w:rPr>
        <w:t>1.1.</w:t>
      </w:r>
      <w:r w:rsidR="00625FF0">
        <w:rPr>
          <w:sz w:val="24"/>
          <w:szCs w:val="24"/>
          <w:lang w:val="lt-LT"/>
        </w:rPr>
        <w:t>1</w:t>
      </w:r>
      <w:r w:rsidRPr="008E4171">
        <w:rPr>
          <w:sz w:val="24"/>
          <w:szCs w:val="24"/>
          <w:lang w:val="lt-LT"/>
        </w:rPr>
        <w:t>.</w:t>
      </w:r>
      <w:r w:rsidR="0039750C">
        <w:rPr>
          <w:sz w:val="24"/>
          <w:szCs w:val="24"/>
          <w:lang w:val="lt-LT"/>
        </w:rPr>
        <w:t xml:space="preserve"> </w:t>
      </w:r>
      <w:r w:rsidR="00BD7B9C" w:rsidRPr="008E4171">
        <w:rPr>
          <w:sz w:val="24"/>
          <w:szCs w:val="24"/>
          <w:lang w:val="lt-LT"/>
        </w:rPr>
        <w:t>Darbo užmokesčio apskaitos programa</w:t>
      </w:r>
      <w:r w:rsidR="00DE4EC3" w:rsidRPr="008E4171">
        <w:rPr>
          <w:sz w:val="24"/>
          <w:szCs w:val="24"/>
          <w:lang w:val="lt-LT"/>
        </w:rPr>
        <w:t xml:space="preserve"> </w:t>
      </w:r>
      <w:r w:rsidR="00BE5524" w:rsidRPr="00EC1910">
        <w:rPr>
          <w:sz w:val="24"/>
          <w:szCs w:val="24"/>
          <w:lang w:val="lt-LT"/>
        </w:rPr>
        <w:t>STEKO ALGA</w:t>
      </w:r>
      <w:r w:rsidR="001A2CDF" w:rsidRPr="008E4171">
        <w:rPr>
          <w:sz w:val="24"/>
          <w:szCs w:val="24"/>
          <w:lang w:val="lt-LT"/>
        </w:rPr>
        <w:t xml:space="preserve">, </w:t>
      </w:r>
      <w:r w:rsidR="006B0D5D" w:rsidRPr="008E4171">
        <w:rPr>
          <w:sz w:val="24"/>
          <w:szCs w:val="24"/>
          <w:lang w:val="lt-LT"/>
        </w:rPr>
        <w:t xml:space="preserve">kurią sudaro </w:t>
      </w:r>
      <w:r w:rsidR="001A2CDF" w:rsidRPr="008E4171">
        <w:rPr>
          <w:sz w:val="24"/>
          <w:szCs w:val="24"/>
          <w:lang w:val="lt-LT"/>
        </w:rPr>
        <w:t xml:space="preserve">moduliai: </w:t>
      </w:r>
      <w:r w:rsidR="00BD7B9C" w:rsidRPr="008E4171">
        <w:rPr>
          <w:sz w:val="24"/>
          <w:szCs w:val="24"/>
          <w:lang w:val="lt-LT"/>
        </w:rPr>
        <w:t>Darbo užmokesčio apskaita</w:t>
      </w:r>
      <w:r w:rsidR="001A2CDF" w:rsidRPr="008E4171">
        <w:rPr>
          <w:sz w:val="24"/>
          <w:szCs w:val="24"/>
          <w:lang w:val="lt-LT"/>
        </w:rPr>
        <w:t>;</w:t>
      </w:r>
      <w:r w:rsidR="00370DC9">
        <w:rPr>
          <w:sz w:val="24"/>
          <w:szCs w:val="24"/>
          <w:lang w:val="lt-LT"/>
        </w:rPr>
        <w:t xml:space="preserve"> </w:t>
      </w:r>
      <w:r w:rsidR="00370DC9" w:rsidRPr="008E4171">
        <w:rPr>
          <w:sz w:val="24"/>
          <w:szCs w:val="24"/>
          <w:lang w:val="lt-LT"/>
        </w:rPr>
        <w:t>Personalo apskaita; Darbo laiko apskaita; Atostogų apskaita</w:t>
      </w:r>
      <w:r w:rsidR="001A2CDF" w:rsidRPr="008E4171">
        <w:rPr>
          <w:sz w:val="24"/>
          <w:szCs w:val="24"/>
          <w:lang w:val="lt-LT"/>
        </w:rPr>
        <w:t xml:space="preserve"> </w:t>
      </w:r>
      <w:r w:rsidR="00AF5BF6" w:rsidRPr="008E4171">
        <w:rPr>
          <w:sz w:val="24"/>
          <w:szCs w:val="24"/>
          <w:lang w:val="lt-LT"/>
        </w:rPr>
        <w:t>(toliau – STEKO ALGA moduliai).</w:t>
      </w:r>
      <w:r w:rsidR="0039750C">
        <w:rPr>
          <w:sz w:val="24"/>
          <w:szCs w:val="24"/>
          <w:lang w:val="lt-LT"/>
        </w:rPr>
        <w:t xml:space="preserve"> </w:t>
      </w:r>
      <w:r w:rsidR="00BE6772" w:rsidRPr="00EC1910">
        <w:rPr>
          <w:sz w:val="24"/>
          <w:szCs w:val="24"/>
          <w:lang w:val="lt-LT"/>
        </w:rPr>
        <w:t xml:space="preserve">Programos versija: iki </w:t>
      </w:r>
      <w:r w:rsidR="007742F8">
        <w:rPr>
          <w:sz w:val="24"/>
          <w:szCs w:val="24"/>
          <w:lang w:val="lt-LT"/>
        </w:rPr>
        <w:t>100</w:t>
      </w:r>
      <w:r w:rsidR="00BE6772" w:rsidRPr="00EC1910">
        <w:rPr>
          <w:sz w:val="24"/>
          <w:szCs w:val="24"/>
          <w:lang w:val="lt-LT"/>
        </w:rPr>
        <w:t xml:space="preserve"> darbuotojų.</w:t>
      </w:r>
      <w:r w:rsidR="0039750C" w:rsidRPr="00EC1910">
        <w:rPr>
          <w:sz w:val="24"/>
          <w:szCs w:val="24"/>
          <w:lang w:val="lt-LT"/>
        </w:rPr>
        <w:t xml:space="preserve"> </w:t>
      </w:r>
      <w:r w:rsidR="00BE6772" w:rsidRPr="00EC1910">
        <w:rPr>
          <w:sz w:val="24"/>
          <w:szCs w:val="24"/>
          <w:lang w:val="lt-LT"/>
        </w:rPr>
        <w:t xml:space="preserve">Darbo vietų skaičius: </w:t>
      </w:r>
      <w:r w:rsidR="007742F8">
        <w:rPr>
          <w:sz w:val="24"/>
          <w:szCs w:val="24"/>
          <w:lang w:val="lt-LT"/>
        </w:rPr>
        <w:t>3.</w:t>
      </w:r>
    </w:p>
    <w:p w14:paraId="69CC1833" w14:textId="03C2B57C" w:rsidR="00E95FA4" w:rsidRPr="008E4171" w:rsidRDefault="00DC15A3">
      <w:pPr>
        <w:numPr>
          <w:ilvl w:val="1"/>
          <w:numId w:val="1"/>
        </w:numPr>
        <w:tabs>
          <w:tab w:val="clear" w:pos="764"/>
          <w:tab w:val="left" w:pos="993"/>
        </w:tabs>
        <w:ind w:left="284" w:firstLine="142"/>
        <w:jc w:val="both"/>
        <w:rPr>
          <w:sz w:val="24"/>
          <w:szCs w:val="24"/>
          <w:lang w:val="lt-LT"/>
        </w:rPr>
      </w:pPr>
      <w:r w:rsidRPr="008E4171">
        <w:rPr>
          <w:sz w:val="24"/>
          <w:szCs w:val="24"/>
          <w:lang w:val="lt-LT"/>
        </w:rPr>
        <w:t>Program</w:t>
      </w:r>
      <w:r w:rsidR="00625FF0">
        <w:rPr>
          <w:sz w:val="24"/>
          <w:szCs w:val="24"/>
          <w:lang w:val="lt-LT"/>
        </w:rPr>
        <w:t xml:space="preserve">os </w:t>
      </w:r>
      <w:r w:rsidR="00BE5524" w:rsidRPr="0039750C">
        <w:rPr>
          <w:sz w:val="24"/>
          <w:szCs w:val="24"/>
          <w:lang w:val="lt-LT"/>
        </w:rPr>
        <w:t>STEKO ALGA</w:t>
      </w:r>
      <w:r w:rsidR="00ED6593" w:rsidRPr="008E4171">
        <w:rPr>
          <w:sz w:val="24"/>
          <w:szCs w:val="24"/>
          <w:lang w:val="lt-LT"/>
        </w:rPr>
        <w:t xml:space="preserve"> </w:t>
      </w:r>
      <w:r w:rsidR="005142D1">
        <w:rPr>
          <w:sz w:val="24"/>
          <w:szCs w:val="24"/>
          <w:lang w:val="lt-LT"/>
        </w:rPr>
        <w:t xml:space="preserve">(toliau – Programa) </w:t>
      </w:r>
      <w:r w:rsidR="008C3565" w:rsidRPr="008E4171">
        <w:rPr>
          <w:sz w:val="24"/>
          <w:szCs w:val="24"/>
          <w:lang w:val="lt-LT"/>
        </w:rPr>
        <w:t>autori</w:t>
      </w:r>
      <w:r w:rsidR="009F5578" w:rsidRPr="008E4171">
        <w:rPr>
          <w:sz w:val="24"/>
          <w:szCs w:val="24"/>
          <w:lang w:val="lt-LT"/>
        </w:rPr>
        <w:t>nės teisės priklauso UAB „STEKAS</w:t>
      </w:r>
      <w:r w:rsidR="008C3565" w:rsidRPr="008E4171">
        <w:rPr>
          <w:sz w:val="24"/>
          <w:szCs w:val="24"/>
          <w:lang w:val="lt-LT"/>
        </w:rPr>
        <w:t>“.</w:t>
      </w:r>
    </w:p>
    <w:p w14:paraId="28142DD3" w14:textId="42ED813C" w:rsidR="008A4107" w:rsidRPr="009C6AF6" w:rsidRDefault="008A4107" w:rsidP="009F1617">
      <w:pPr>
        <w:spacing w:before="240"/>
        <w:ind w:left="851" w:hanging="426"/>
        <w:jc w:val="both"/>
        <w:rPr>
          <w:sz w:val="24"/>
          <w:szCs w:val="24"/>
          <w:lang w:val="lt-LT"/>
        </w:rPr>
      </w:pPr>
      <w:r w:rsidRPr="009C6AF6">
        <w:rPr>
          <w:b/>
          <w:sz w:val="24"/>
          <w:szCs w:val="24"/>
          <w:lang w:val="lt-LT"/>
        </w:rPr>
        <w:t>2. Vykdytoj</w:t>
      </w:r>
      <w:r w:rsidR="00F06876">
        <w:rPr>
          <w:b/>
          <w:sz w:val="24"/>
          <w:szCs w:val="24"/>
          <w:lang w:val="lt-LT"/>
        </w:rPr>
        <w:t>o įsipareigojimai</w:t>
      </w:r>
    </w:p>
    <w:p w14:paraId="292EBD56" w14:textId="71A31049" w:rsidR="00707680" w:rsidRPr="00F06876" w:rsidRDefault="00A85858">
      <w:pPr>
        <w:numPr>
          <w:ilvl w:val="1"/>
          <w:numId w:val="4"/>
        </w:numPr>
        <w:ind w:left="851" w:hanging="425"/>
        <w:jc w:val="both"/>
        <w:rPr>
          <w:sz w:val="24"/>
          <w:szCs w:val="24"/>
          <w:lang w:val="lt-LT"/>
        </w:rPr>
      </w:pPr>
      <w:r w:rsidRPr="00F06876">
        <w:rPr>
          <w:b/>
          <w:bCs/>
          <w:sz w:val="24"/>
          <w:szCs w:val="24"/>
          <w:lang w:val="lt-LT"/>
        </w:rPr>
        <w:t>Vykdyti</w:t>
      </w:r>
      <w:r w:rsidR="00707680" w:rsidRPr="00F06876">
        <w:rPr>
          <w:b/>
          <w:bCs/>
          <w:sz w:val="24"/>
          <w:szCs w:val="24"/>
          <w:lang w:val="lt-LT"/>
        </w:rPr>
        <w:t xml:space="preserve"> Program</w:t>
      </w:r>
      <w:r w:rsidR="00F60F0A" w:rsidRPr="00F06876">
        <w:rPr>
          <w:b/>
          <w:bCs/>
          <w:sz w:val="24"/>
          <w:szCs w:val="24"/>
          <w:lang w:val="lt-LT"/>
        </w:rPr>
        <w:t>ų</w:t>
      </w:r>
      <w:r w:rsidR="00707680" w:rsidRPr="00F06876">
        <w:rPr>
          <w:b/>
          <w:bCs/>
          <w:sz w:val="24"/>
          <w:szCs w:val="24"/>
          <w:lang w:val="lt-LT"/>
        </w:rPr>
        <w:t xml:space="preserve"> </w:t>
      </w:r>
      <w:r w:rsidR="004835F4" w:rsidRPr="00F06876">
        <w:rPr>
          <w:b/>
          <w:bCs/>
          <w:sz w:val="24"/>
          <w:szCs w:val="24"/>
          <w:lang w:val="lt-LT"/>
        </w:rPr>
        <w:t>priežiūrą</w:t>
      </w:r>
      <w:r w:rsidR="00BE24E4" w:rsidRPr="00F06876">
        <w:rPr>
          <w:sz w:val="24"/>
          <w:szCs w:val="24"/>
          <w:lang w:val="lt-LT"/>
        </w:rPr>
        <w:t xml:space="preserve">, </w:t>
      </w:r>
      <w:r w:rsidR="004835F4" w:rsidRPr="00F06876">
        <w:rPr>
          <w:sz w:val="24"/>
          <w:szCs w:val="24"/>
          <w:lang w:val="lt-LT"/>
        </w:rPr>
        <w:t>kuri</w:t>
      </w:r>
      <w:r w:rsidR="00707680" w:rsidRPr="00F06876">
        <w:rPr>
          <w:sz w:val="24"/>
          <w:szCs w:val="24"/>
          <w:lang w:val="lt-LT"/>
        </w:rPr>
        <w:t xml:space="preserve"> apima:</w:t>
      </w:r>
    </w:p>
    <w:p w14:paraId="0122633D" w14:textId="4A12C4CA" w:rsidR="00707680" w:rsidRPr="008E4171" w:rsidRDefault="00AB1B01" w:rsidP="005E1E88">
      <w:pPr>
        <w:ind w:left="1134" w:hanging="708"/>
        <w:jc w:val="both"/>
        <w:rPr>
          <w:sz w:val="24"/>
          <w:szCs w:val="24"/>
          <w:lang w:val="lt-LT"/>
        </w:rPr>
      </w:pPr>
      <w:r w:rsidRPr="008E4171">
        <w:rPr>
          <w:sz w:val="24"/>
          <w:szCs w:val="24"/>
          <w:lang w:val="lt-LT"/>
        </w:rPr>
        <w:t xml:space="preserve">2.1.1. </w:t>
      </w:r>
      <w:r w:rsidR="00707680" w:rsidRPr="008E4171">
        <w:rPr>
          <w:sz w:val="24"/>
          <w:szCs w:val="24"/>
          <w:lang w:val="lt-LT"/>
        </w:rPr>
        <w:t xml:space="preserve">Nemokamą </w:t>
      </w:r>
      <w:r w:rsidR="00446D9A">
        <w:rPr>
          <w:sz w:val="24"/>
          <w:szCs w:val="24"/>
          <w:lang w:val="lt-LT"/>
        </w:rPr>
        <w:t>P</w:t>
      </w:r>
      <w:r w:rsidR="00707680" w:rsidRPr="008E4171">
        <w:rPr>
          <w:sz w:val="24"/>
          <w:szCs w:val="24"/>
          <w:lang w:val="lt-LT"/>
        </w:rPr>
        <w:t>rogram</w:t>
      </w:r>
      <w:r w:rsidR="00446D9A">
        <w:rPr>
          <w:sz w:val="24"/>
          <w:szCs w:val="24"/>
          <w:lang w:val="lt-LT"/>
        </w:rPr>
        <w:t>ų</w:t>
      </w:r>
      <w:r w:rsidR="00707680" w:rsidRPr="008E4171">
        <w:rPr>
          <w:sz w:val="24"/>
          <w:szCs w:val="24"/>
          <w:lang w:val="lt-LT"/>
        </w:rPr>
        <w:t xml:space="preserve"> klaidų taisymą. </w:t>
      </w:r>
      <w:r w:rsidR="00707680" w:rsidRPr="001E1E91">
        <w:rPr>
          <w:sz w:val="24"/>
          <w:szCs w:val="24"/>
          <w:lang w:val="lt-LT"/>
        </w:rPr>
        <w:t xml:space="preserve">Po raštiško </w:t>
      </w:r>
      <w:r w:rsidR="005C259A" w:rsidRPr="001E1E91">
        <w:rPr>
          <w:sz w:val="24"/>
          <w:szCs w:val="24"/>
          <w:lang w:val="lt-LT"/>
        </w:rPr>
        <w:t xml:space="preserve">Užsakovo </w:t>
      </w:r>
      <w:r w:rsidR="00707680" w:rsidRPr="001E1E91">
        <w:rPr>
          <w:sz w:val="24"/>
          <w:szCs w:val="24"/>
          <w:lang w:val="lt-LT"/>
        </w:rPr>
        <w:t>pranešimo a</w:t>
      </w:r>
      <w:r w:rsidR="002C022B" w:rsidRPr="001E1E91">
        <w:rPr>
          <w:sz w:val="24"/>
          <w:szCs w:val="24"/>
          <w:lang w:val="lt-LT"/>
        </w:rPr>
        <w:t>pie klaidą</w:t>
      </w:r>
      <w:r w:rsidR="005C259A" w:rsidRPr="001E1E91">
        <w:rPr>
          <w:sz w:val="24"/>
          <w:szCs w:val="24"/>
          <w:lang w:val="lt-LT"/>
        </w:rPr>
        <w:t xml:space="preserve"> gavimo</w:t>
      </w:r>
      <w:r w:rsidR="002C022B" w:rsidRPr="008E4171">
        <w:rPr>
          <w:sz w:val="24"/>
          <w:szCs w:val="24"/>
          <w:lang w:val="lt-LT"/>
        </w:rPr>
        <w:t xml:space="preserve"> Vykdytojas</w:t>
      </w:r>
      <w:r w:rsidR="00707680" w:rsidRPr="008E4171">
        <w:rPr>
          <w:sz w:val="24"/>
          <w:szCs w:val="24"/>
          <w:lang w:val="lt-LT"/>
        </w:rPr>
        <w:t xml:space="preserve"> nedelsiant</w:t>
      </w:r>
      <w:r w:rsidR="005C259A" w:rsidRPr="008E4171">
        <w:rPr>
          <w:sz w:val="24"/>
          <w:szCs w:val="24"/>
          <w:lang w:val="lt-LT"/>
        </w:rPr>
        <w:t>, bet ne</w:t>
      </w:r>
      <w:r w:rsidR="00707680" w:rsidRPr="008E4171">
        <w:rPr>
          <w:sz w:val="24"/>
          <w:szCs w:val="24"/>
          <w:lang w:val="lt-LT"/>
        </w:rPr>
        <w:t xml:space="preserve"> vėliau kaip per 8 </w:t>
      </w:r>
      <w:r w:rsidR="005C259A" w:rsidRPr="008E4171">
        <w:rPr>
          <w:sz w:val="24"/>
          <w:szCs w:val="24"/>
          <w:lang w:val="lt-LT"/>
        </w:rPr>
        <w:t>darbo valandas,</w:t>
      </w:r>
      <w:r w:rsidR="00707680" w:rsidRPr="008E4171">
        <w:rPr>
          <w:sz w:val="24"/>
          <w:szCs w:val="24"/>
          <w:lang w:val="lt-LT"/>
        </w:rPr>
        <w:t xml:space="preserve"> nagrinėja šių klaidų atsiradimo priežastis, įvertina klaidų ištaisymo </w:t>
      </w:r>
      <w:r w:rsidR="005C259A" w:rsidRPr="008E4171">
        <w:rPr>
          <w:sz w:val="24"/>
          <w:szCs w:val="24"/>
          <w:lang w:val="lt-LT"/>
        </w:rPr>
        <w:t>galimybes</w:t>
      </w:r>
      <w:r w:rsidR="00707680" w:rsidRPr="008E4171">
        <w:rPr>
          <w:sz w:val="24"/>
          <w:szCs w:val="24"/>
          <w:lang w:val="lt-LT"/>
        </w:rPr>
        <w:t xml:space="preserve"> ir raštu informuoja </w:t>
      </w:r>
      <w:r w:rsidR="005C259A" w:rsidRPr="008E4171">
        <w:rPr>
          <w:sz w:val="24"/>
          <w:szCs w:val="24"/>
          <w:lang w:val="lt-LT"/>
        </w:rPr>
        <w:t xml:space="preserve">Užsakovą </w:t>
      </w:r>
      <w:r w:rsidR="00707680" w:rsidRPr="008E4171">
        <w:rPr>
          <w:sz w:val="24"/>
          <w:szCs w:val="24"/>
          <w:lang w:val="lt-LT"/>
        </w:rPr>
        <w:t xml:space="preserve">apie nagrinėjimo išvadas </w:t>
      </w:r>
      <w:r w:rsidR="005C259A" w:rsidRPr="008E4171">
        <w:rPr>
          <w:sz w:val="24"/>
          <w:szCs w:val="24"/>
          <w:lang w:val="lt-LT"/>
        </w:rPr>
        <w:t>bei</w:t>
      </w:r>
      <w:r w:rsidR="00707680" w:rsidRPr="008E4171">
        <w:rPr>
          <w:sz w:val="24"/>
          <w:szCs w:val="24"/>
          <w:lang w:val="lt-LT"/>
        </w:rPr>
        <w:t xml:space="preserve"> numatomą </w:t>
      </w:r>
      <w:r w:rsidR="005C259A" w:rsidRPr="008E4171">
        <w:rPr>
          <w:sz w:val="24"/>
          <w:szCs w:val="24"/>
          <w:lang w:val="lt-LT"/>
        </w:rPr>
        <w:t>k</w:t>
      </w:r>
      <w:r w:rsidR="00707680" w:rsidRPr="008E4171">
        <w:rPr>
          <w:sz w:val="24"/>
          <w:szCs w:val="24"/>
          <w:lang w:val="lt-LT"/>
        </w:rPr>
        <w:t xml:space="preserve">laidos ištaisymo laiką. </w:t>
      </w:r>
      <w:r w:rsidR="005C259A" w:rsidRPr="008E4171">
        <w:rPr>
          <w:sz w:val="24"/>
          <w:szCs w:val="24"/>
          <w:lang w:val="lt-LT"/>
        </w:rPr>
        <w:t>K</w:t>
      </w:r>
      <w:r w:rsidR="00707680" w:rsidRPr="008E4171">
        <w:rPr>
          <w:sz w:val="24"/>
          <w:szCs w:val="24"/>
          <w:lang w:val="lt-LT"/>
        </w:rPr>
        <w:t>laidos taisomos per 2 d</w:t>
      </w:r>
      <w:r w:rsidR="00084E7D" w:rsidRPr="008E4171">
        <w:rPr>
          <w:sz w:val="24"/>
          <w:szCs w:val="24"/>
          <w:lang w:val="lt-LT"/>
        </w:rPr>
        <w:t>arbo dienas</w:t>
      </w:r>
      <w:r w:rsidR="00707680" w:rsidRPr="008E4171">
        <w:rPr>
          <w:sz w:val="24"/>
          <w:szCs w:val="24"/>
          <w:lang w:val="lt-LT"/>
        </w:rPr>
        <w:t xml:space="preserve"> nuo pranešimo gavimo </w:t>
      </w:r>
      <w:r w:rsidR="005C259A" w:rsidRPr="008E4171">
        <w:rPr>
          <w:sz w:val="24"/>
          <w:szCs w:val="24"/>
          <w:lang w:val="lt-LT"/>
        </w:rPr>
        <w:t>dienos</w:t>
      </w:r>
      <w:r w:rsidR="00707680" w:rsidRPr="008E4171">
        <w:rPr>
          <w:sz w:val="24"/>
          <w:szCs w:val="24"/>
          <w:lang w:val="lt-LT"/>
        </w:rPr>
        <w:t xml:space="preserve"> arba</w:t>
      </w:r>
      <w:r w:rsidR="005C259A" w:rsidRPr="008E4171">
        <w:rPr>
          <w:sz w:val="24"/>
          <w:szCs w:val="24"/>
          <w:lang w:val="lt-LT"/>
        </w:rPr>
        <w:t xml:space="preserve"> per</w:t>
      </w:r>
      <w:r w:rsidR="00707680" w:rsidRPr="008E4171">
        <w:rPr>
          <w:sz w:val="24"/>
          <w:szCs w:val="24"/>
          <w:lang w:val="lt-LT"/>
        </w:rPr>
        <w:t xml:space="preserve"> kit</w:t>
      </w:r>
      <w:r w:rsidR="005C259A" w:rsidRPr="008E4171">
        <w:rPr>
          <w:sz w:val="24"/>
          <w:szCs w:val="24"/>
          <w:lang w:val="lt-LT"/>
        </w:rPr>
        <w:t>ą</w:t>
      </w:r>
      <w:r w:rsidR="00707680" w:rsidRPr="008E4171">
        <w:rPr>
          <w:sz w:val="24"/>
          <w:szCs w:val="24"/>
          <w:lang w:val="lt-LT"/>
        </w:rPr>
        <w:t xml:space="preserve"> Šalių suderint</w:t>
      </w:r>
      <w:r w:rsidR="005C259A" w:rsidRPr="008E4171">
        <w:rPr>
          <w:sz w:val="24"/>
          <w:szCs w:val="24"/>
          <w:lang w:val="lt-LT"/>
        </w:rPr>
        <w:t>ą</w:t>
      </w:r>
      <w:r w:rsidR="00707680" w:rsidRPr="008E4171">
        <w:rPr>
          <w:sz w:val="24"/>
          <w:szCs w:val="24"/>
          <w:lang w:val="lt-LT"/>
        </w:rPr>
        <w:t xml:space="preserve"> laik</w:t>
      </w:r>
      <w:r w:rsidR="005C259A" w:rsidRPr="008E4171">
        <w:rPr>
          <w:sz w:val="24"/>
          <w:szCs w:val="24"/>
          <w:lang w:val="lt-LT"/>
        </w:rPr>
        <w:t>ą</w:t>
      </w:r>
      <w:r w:rsidR="00707680" w:rsidRPr="008E4171">
        <w:rPr>
          <w:sz w:val="24"/>
          <w:szCs w:val="24"/>
          <w:lang w:val="lt-LT"/>
        </w:rPr>
        <w:t>.</w:t>
      </w:r>
    </w:p>
    <w:p w14:paraId="040BCCF1" w14:textId="772BAAC2" w:rsidR="00632903" w:rsidRPr="008E4171" w:rsidRDefault="00632903" w:rsidP="00370DC9">
      <w:pPr>
        <w:ind w:left="1134" w:hanging="708"/>
        <w:jc w:val="both"/>
        <w:rPr>
          <w:sz w:val="24"/>
          <w:szCs w:val="24"/>
          <w:lang w:val="lt-LT"/>
        </w:rPr>
      </w:pPr>
      <w:r w:rsidRPr="008E4171">
        <w:rPr>
          <w:sz w:val="24"/>
          <w:szCs w:val="24"/>
          <w:lang w:val="lt-LT"/>
        </w:rPr>
        <w:t>2.1.2. Nemokam</w:t>
      </w:r>
      <w:r w:rsidR="00A85858" w:rsidRPr="008E4171">
        <w:rPr>
          <w:sz w:val="24"/>
          <w:szCs w:val="24"/>
          <w:lang w:val="lt-LT"/>
        </w:rPr>
        <w:t>ą</w:t>
      </w:r>
      <w:r w:rsidR="00D81B09" w:rsidRPr="008E4171">
        <w:rPr>
          <w:sz w:val="24"/>
          <w:szCs w:val="24"/>
          <w:lang w:val="lt-LT"/>
        </w:rPr>
        <w:t xml:space="preserve"> </w:t>
      </w:r>
      <w:r w:rsidRPr="008E4171">
        <w:rPr>
          <w:sz w:val="24"/>
          <w:szCs w:val="24"/>
          <w:lang w:val="lt-LT"/>
        </w:rPr>
        <w:t xml:space="preserve">Užsakovo </w:t>
      </w:r>
      <w:r w:rsidR="00A85858" w:rsidRPr="008E4171">
        <w:rPr>
          <w:sz w:val="24"/>
          <w:szCs w:val="24"/>
          <w:lang w:val="lt-LT"/>
        </w:rPr>
        <w:t>sugadintų duomenų tvarkymą</w:t>
      </w:r>
      <w:r w:rsidRPr="008E4171">
        <w:rPr>
          <w:sz w:val="24"/>
          <w:szCs w:val="24"/>
          <w:lang w:val="lt-LT"/>
        </w:rPr>
        <w:t>, jei duomen</w:t>
      </w:r>
      <w:r w:rsidR="00D81B09" w:rsidRPr="008E4171">
        <w:rPr>
          <w:sz w:val="24"/>
          <w:szCs w:val="24"/>
          <w:lang w:val="lt-LT"/>
        </w:rPr>
        <w:t>ys sugadinti</w:t>
      </w:r>
      <w:r w:rsidRPr="008E4171">
        <w:rPr>
          <w:sz w:val="24"/>
          <w:szCs w:val="24"/>
          <w:lang w:val="lt-LT"/>
        </w:rPr>
        <w:t xml:space="preserve"> dėl Vykdytojo </w:t>
      </w:r>
      <w:r w:rsidR="00C02330" w:rsidRPr="008E4171">
        <w:rPr>
          <w:sz w:val="24"/>
          <w:szCs w:val="24"/>
          <w:lang w:val="lt-LT"/>
        </w:rPr>
        <w:t>kaltės atliekant</w:t>
      </w:r>
      <w:r w:rsidR="00D81B09" w:rsidRPr="008E4171">
        <w:rPr>
          <w:sz w:val="24"/>
          <w:szCs w:val="24"/>
          <w:lang w:val="lt-LT"/>
        </w:rPr>
        <w:t xml:space="preserve"> klaidų taisym</w:t>
      </w:r>
      <w:r w:rsidR="00A85858" w:rsidRPr="008E4171">
        <w:rPr>
          <w:sz w:val="24"/>
          <w:szCs w:val="24"/>
          <w:lang w:val="lt-LT"/>
        </w:rPr>
        <w:t>ą</w:t>
      </w:r>
      <w:r w:rsidR="00D81B09" w:rsidRPr="008E4171">
        <w:rPr>
          <w:sz w:val="24"/>
          <w:szCs w:val="24"/>
          <w:lang w:val="lt-LT"/>
        </w:rPr>
        <w:t xml:space="preserve"> </w:t>
      </w:r>
      <w:r w:rsidRPr="008E4171">
        <w:rPr>
          <w:sz w:val="24"/>
          <w:szCs w:val="24"/>
          <w:lang w:val="lt-LT"/>
        </w:rPr>
        <w:t xml:space="preserve">ar </w:t>
      </w:r>
      <w:r w:rsidR="00C02330" w:rsidRPr="008E4171">
        <w:rPr>
          <w:sz w:val="24"/>
          <w:szCs w:val="24"/>
          <w:lang w:val="lt-LT"/>
        </w:rPr>
        <w:t>papildomų darbų užsakymą.</w:t>
      </w:r>
    </w:p>
    <w:p w14:paraId="536B7C84" w14:textId="2FAC74D5" w:rsidR="00FC782D" w:rsidRPr="008E4171" w:rsidRDefault="004835F4">
      <w:pPr>
        <w:numPr>
          <w:ilvl w:val="1"/>
          <w:numId w:val="4"/>
        </w:numPr>
        <w:ind w:left="851" w:hanging="425"/>
        <w:jc w:val="both"/>
        <w:rPr>
          <w:b/>
          <w:bCs/>
          <w:sz w:val="24"/>
          <w:szCs w:val="24"/>
          <w:lang w:val="lt-LT"/>
        </w:rPr>
      </w:pPr>
      <w:r w:rsidRPr="008E4171">
        <w:rPr>
          <w:b/>
          <w:bCs/>
          <w:sz w:val="24"/>
          <w:szCs w:val="24"/>
          <w:lang w:val="lt-LT"/>
        </w:rPr>
        <w:t>Teikti k</w:t>
      </w:r>
      <w:r w:rsidR="00FC782D" w:rsidRPr="008E4171">
        <w:rPr>
          <w:b/>
          <w:bCs/>
          <w:sz w:val="24"/>
          <w:szCs w:val="24"/>
          <w:lang w:val="lt-LT"/>
        </w:rPr>
        <w:t>onsultacijas telefonu, elektroniniu paštu ir internetu</w:t>
      </w:r>
      <w:r w:rsidR="00F06876">
        <w:rPr>
          <w:b/>
          <w:bCs/>
          <w:sz w:val="24"/>
          <w:szCs w:val="24"/>
          <w:lang w:val="lt-LT"/>
        </w:rPr>
        <w:t>.</w:t>
      </w:r>
    </w:p>
    <w:p w14:paraId="5D94C5CE" w14:textId="09F78815" w:rsidR="00FC782D" w:rsidRPr="008E4171" w:rsidRDefault="00AB1B01" w:rsidP="005E1E88">
      <w:pPr>
        <w:ind w:left="1134" w:hanging="708"/>
        <w:jc w:val="both"/>
        <w:rPr>
          <w:sz w:val="24"/>
          <w:szCs w:val="24"/>
          <w:lang w:val="lt-LT"/>
        </w:rPr>
      </w:pPr>
      <w:r w:rsidRPr="008E4171">
        <w:rPr>
          <w:sz w:val="24"/>
          <w:szCs w:val="24"/>
          <w:lang w:val="lt-LT"/>
        </w:rPr>
        <w:t>2.</w:t>
      </w:r>
      <w:r w:rsidR="00F06876">
        <w:rPr>
          <w:sz w:val="24"/>
          <w:szCs w:val="24"/>
          <w:lang w:val="lt-LT"/>
        </w:rPr>
        <w:t>2</w:t>
      </w:r>
      <w:r w:rsidRPr="008E4171">
        <w:rPr>
          <w:sz w:val="24"/>
          <w:szCs w:val="24"/>
          <w:lang w:val="lt-LT"/>
        </w:rPr>
        <w:t>.1.</w:t>
      </w:r>
      <w:r w:rsidR="008E4171">
        <w:rPr>
          <w:sz w:val="24"/>
          <w:szCs w:val="24"/>
          <w:lang w:val="lt-LT"/>
        </w:rPr>
        <w:t xml:space="preserve"> </w:t>
      </w:r>
      <w:r w:rsidR="0092346D" w:rsidRPr="008E4171">
        <w:rPr>
          <w:sz w:val="24"/>
          <w:szCs w:val="24"/>
          <w:lang w:val="lt-LT"/>
        </w:rPr>
        <w:t>Užsakovas</w:t>
      </w:r>
      <w:r w:rsidR="00707680" w:rsidRPr="008E4171">
        <w:rPr>
          <w:sz w:val="24"/>
          <w:szCs w:val="24"/>
          <w:lang w:val="lt-LT"/>
        </w:rPr>
        <w:t xml:space="preserve"> turi teisę </w:t>
      </w:r>
      <w:r w:rsidR="001073B8" w:rsidRPr="008E4171">
        <w:rPr>
          <w:sz w:val="24"/>
          <w:szCs w:val="24"/>
          <w:lang w:val="lt-LT"/>
        </w:rPr>
        <w:t xml:space="preserve">teikti klausimus ir gauti atsakymus </w:t>
      </w:r>
      <w:r w:rsidR="00707680" w:rsidRPr="008E4171">
        <w:rPr>
          <w:sz w:val="24"/>
          <w:szCs w:val="24"/>
          <w:lang w:val="lt-LT"/>
        </w:rPr>
        <w:t xml:space="preserve">telefonu </w:t>
      </w:r>
      <w:r w:rsidR="001073B8" w:rsidRPr="008E4171">
        <w:rPr>
          <w:sz w:val="24"/>
          <w:szCs w:val="24"/>
          <w:lang w:val="lt-LT"/>
        </w:rPr>
        <w:t xml:space="preserve">dėl </w:t>
      </w:r>
      <w:r w:rsidR="00446D9A">
        <w:rPr>
          <w:sz w:val="24"/>
          <w:szCs w:val="24"/>
          <w:lang w:val="lt-LT"/>
        </w:rPr>
        <w:t>P</w:t>
      </w:r>
      <w:r w:rsidR="001073B8" w:rsidRPr="008E4171">
        <w:rPr>
          <w:sz w:val="24"/>
          <w:szCs w:val="24"/>
          <w:lang w:val="lt-LT"/>
        </w:rPr>
        <w:t>rogram</w:t>
      </w:r>
      <w:r w:rsidR="00446D9A">
        <w:rPr>
          <w:sz w:val="24"/>
          <w:szCs w:val="24"/>
          <w:lang w:val="lt-LT"/>
        </w:rPr>
        <w:t>ų</w:t>
      </w:r>
      <w:r w:rsidR="001073B8" w:rsidRPr="008E4171">
        <w:rPr>
          <w:sz w:val="24"/>
          <w:szCs w:val="24"/>
          <w:lang w:val="lt-LT"/>
        </w:rPr>
        <w:t xml:space="preserve"> veikimo, naudojimo</w:t>
      </w:r>
      <w:r w:rsidR="008B7453" w:rsidRPr="008E4171">
        <w:rPr>
          <w:sz w:val="24"/>
          <w:szCs w:val="24"/>
          <w:lang w:val="lt-LT"/>
        </w:rPr>
        <w:t>. Jei Vykdytojas</w:t>
      </w:r>
      <w:r w:rsidR="00707680" w:rsidRPr="008E4171">
        <w:rPr>
          <w:sz w:val="24"/>
          <w:szCs w:val="24"/>
          <w:lang w:val="lt-LT"/>
        </w:rPr>
        <w:t xml:space="preserve"> negal</w:t>
      </w:r>
      <w:r w:rsidR="00632903" w:rsidRPr="008E4171">
        <w:rPr>
          <w:sz w:val="24"/>
          <w:szCs w:val="24"/>
          <w:lang w:val="lt-LT"/>
        </w:rPr>
        <w:t>i</w:t>
      </w:r>
      <w:r w:rsidR="00707680" w:rsidRPr="008E4171">
        <w:rPr>
          <w:sz w:val="24"/>
          <w:szCs w:val="24"/>
          <w:lang w:val="lt-LT"/>
        </w:rPr>
        <w:t xml:space="preserve"> suteikti tinkamos konsultacijos telefonu </w:t>
      </w:r>
      <w:r w:rsidR="00295E09" w:rsidRPr="008E4171">
        <w:rPr>
          <w:sz w:val="24"/>
          <w:szCs w:val="24"/>
          <w:lang w:val="lt-LT"/>
        </w:rPr>
        <w:t>nedelsiant</w:t>
      </w:r>
      <w:r w:rsidR="00707680" w:rsidRPr="008E4171">
        <w:rPr>
          <w:sz w:val="24"/>
          <w:szCs w:val="24"/>
          <w:lang w:val="lt-LT"/>
        </w:rPr>
        <w:t xml:space="preserve">, </w:t>
      </w:r>
      <w:r w:rsidR="00632903" w:rsidRPr="008E4171">
        <w:rPr>
          <w:sz w:val="24"/>
          <w:szCs w:val="24"/>
          <w:lang w:val="lt-LT"/>
        </w:rPr>
        <w:t xml:space="preserve">atsakymus į klausimus </w:t>
      </w:r>
      <w:r w:rsidR="00295E09" w:rsidRPr="008E4171">
        <w:rPr>
          <w:sz w:val="24"/>
          <w:szCs w:val="24"/>
          <w:lang w:val="lt-LT"/>
        </w:rPr>
        <w:t xml:space="preserve">jis </w:t>
      </w:r>
      <w:r w:rsidR="00632903" w:rsidRPr="008E4171">
        <w:rPr>
          <w:sz w:val="24"/>
          <w:szCs w:val="24"/>
          <w:lang w:val="lt-LT"/>
        </w:rPr>
        <w:t xml:space="preserve">įsipareigoja pateikti </w:t>
      </w:r>
      <w:r w:rsidR="0092346D" w:rsidRPr="008E4171">
        <w:rPr>
          <w:sz w:val="24"/>
          <w:szCs w:val="24"/>
          <w:lang w:val="lt-LT"/>
        </w:rPr>
        <w:t xml:space="preserve">ne vėliau kaip per </w:t>
      </w:r>
      <w:r w:rsidR="00084E7D" w:rsidRPr="008E4171">
        <w:rPr>
          <w:sz w:val="24"/>
          <w:szCs w:val="24"/>
          <w:lang w:val="lt-LT"/>
        </w:rPr>
        <w:t>2</w:t>
      </w:r>
      <w:r w:rsidR="0092346D" w:rsidRPr="008E4171">
        <w:rPr>
          <w:sz w:val="24"/>
          <w:szCs w:val="24"/>
          <w:lang w:val="lt-LT"/>
        </w:rPr>
        <w:t xml:space="preserve"> d</w:t>
      </w:r>
      <w:r w:rsidR="00CF400F" w:rsidRPr="008E4171">
        <w:rPr>
          <w:sz w:val="24"/>
          <w:szCs w:val="24"/>
          <w:lang w:val="lt-LT"/>
        </w:rPr>
        <w:t>arbo</w:t>
      </w:r>
      <w:r w:rsidR="0092346D" w:rsidRPr="008E4171">
        <w:rPr>
          <w:sz w:val="24"/>
          <w:szCs w:val="24"/>
          <w:lang w:val="lt-LT"/>
        </w:rPr>
        <w:t xml:space="preserve"> </w:t>
      </w:r>
      <w:r w:rsidR="00084E7D" w:rsidRPr="008E4171">
        <w:rPr>
          <w:sz w:val="24"/>
          <w:szCs w:val="24"/>
          <w:lang w:val="lt-LT"/>
        </w:rPr>
        <w:t>dienas</w:t>
      </w:r>
      <w:r w:rsidR="0092346D" w:rsidRPr="008E4171">
        <w:rPr>
          <w:sz w:val="24"/>
          <w:szCs w:val="24"/>
          <w:lang w:val="lt-LT"/>
        </w:rPr>
        <w:t xml:space="preserve"> </w:t>
      </w:r>
      <w:r w:rsidR="001073B8" w:rsidRPr="008E4171">
        <w:rPr>
          <w:sz w:val="24"/>
          <w:szCs w:val="24"/>
          <w:lang w:val="lt-LT"/>
        </w:rPr>
        <w:t xml:space="preserve">nuo Užsakovo </w:t>
      </w:r>
      <w:r w:rsidR="00295E09" w:rsidRPr="008E4171">
        <w:rPr>
          <w:sz w:val="24"/>
          <w:szCs w:val="24"/>
          <w:lang w:val="lt-LT"/>
        </w:rPr>
        <w:t>kreipimosi</w:t>
      </w:r>
      <w:r w:rsidR="00CF400F" w:rsidRPr="008E4171">
        <w:rPr>
          <w:sz w:val="24"/>
          <w:szCs w:val="24"/>
          <w:lang w:val="lt-LT"/>
        </w:rPr>
        <w:t>.</w:t>
      </w:r>
      <w:r w:rsidR="008201DE" w:rsidRPr="008E4171">
        <w:rPr>
          <w:sz w:val="24"/>
          <w:szCs w:val="24"/>
          <w:lang w:val="lt-LT"/>
        </w:rPr>
        <w:t xml:space="preserve"> </w:t>
      </w:r>
    </w:p>
    <w:p w14:paraId="2F755CEF" w14:textId="13FD86CF" w:rsidR="008B7453" w:rsidRPr="008E4171" w:rsidRDefault="00AB1B01" w:rsidP="005E1E88">
      <w:pPr>
        <w:ind w:left="1134" w:hanging="708"/>
        <w:jc w:val="both"/>
        <w:rPr>
          <w:sz w:val="24"/>
          <w:szCs w:val="24"/>
          <w:lang w:val="lt-LT"/>
        </w:rPr>
      </w:pPr>
      <w:r w:rsidRPr="008E4171">
        <w:rPr>
          <w:sz w:val="24"/>
          <w:szCs w:val="24"/>
          <w:lang w:val="lt-LT"/>
        </w:rPr>
        <w:t>2.</w:t>
      </w:r>
      <w:r w:rsidR="00F06876">
        <w:rPr>
          <w:sz w:val="24"/>
          <w:szCs w:val="24"/>
          <w:lang w:val="lt-LT"/>
        </w:rPr>
        <w:t>2</w:t>
      </w:r>
      <w:r w:rsidRPr="008E4171">
        <w:rPr>
          <w:sz w:val="24"/>
          <w:szCs w:val="24"/>
          <w:lang w:val="lt-LT"/>
        </w:rPr>
        <w:t xml:space="preserve">.2. </w:t>
      </w:r>
      <w:r w:rsidR="008B7453" w:rsidRPr="008E4171">
        <w:rPr>
          <w:sz w:val="24"/>
          <w:szCs w:val="24"/>
          <w:lang w:val="lt-LT"/>
        </w:rPr>
        <w:t xml:space="preserve">Užsakovas turi teisę teikti klausimus </w:t>
      </w:r>
      <w:r w:rsidR="004F2BFD" w:rsidRPr="008E4171">
        <w:rPr>
          <w:sz w:val="24"/>
          <w:szCs w:val="24"/>
          <w:lang w:val="lt-LT"/>
        </w:rPr>
        <w:t xml:space="preserve">ir gauti atsakymus </w:t>
      </w:r>
      <w:r w:rsidR="008201DE" w:rsidRPr="008E4171">
        <w:rPr>
          <w:sz w:val="24"/>
          <w:szCs w:val="24"/>
          <w:lang w:val="lt-LT"/>
        </w:rPr>
        <w:t xml:space="preserve">el. paštu </w:t>
      </w:r>
      <w:r w:rsidR="005C259A" w:rsidRPr="008E4171">
        <w:rPr>
          <w:sz w:val="24"/>
          <w:szCs w:val="24"/>
          <w:lang w:val="lt-LT"/>
        </w:rPr>
        <w:t xml:space="preserve">dėl </w:t>
      </w:r>
      <w:r w:rsidR="00F504DB">
        <w:rPr>
          <w:sz w:val="24"/>
          <w:szCs w:val="24"/>
          <w:lang w:val="lt-LT"/>
        </w:rPr>
        <w:t>P</w:t>
      </w:r>
      <w:r w:rsidR="00F504DB" w:rsidRPr="008E4171">
        <w:rPr>
          <w:sz w:val="24"/>
          <w:szCs w:val="24"/>
          <w:lang w:val="lt-LT"/>
        </w:rPr>
        <w:t>rogram</w:t>
      </w:r>
      <w:r w:rsidR="00F504DB">
        <w:rPr>
          <w:sz w:val="24"/>
          <w:szCs w:val="24"/>
          <w:lang w:val="lt-LT"/>
        </w:rPr>
        <w:t>ų</w:t>
      </w:r>
      <w:r w:rsidR="005C259A" w:rsidRPr="008E4171">
        <w:rPr>
          <w:sz w:val="24"/>
          <w:szCs w:val="24"/>
          <w:lang w:val="lt-LT"/>
        </w:rPr>
        <w:t xml:space="preserve"> naudojimo, veikimo</w:t>
      </w:r>
      <w:r w:rsidR="004F2BFD" w:rsidRPr="008E4171">
        <w:rPr>
          <w:sz w:val="24"/>
          <w:szCs w:val="24"/>
          <w:lang w:val="lt-LT"/>
        </w:rPr>
        <w:t xml:space="preserve">. Klausimus Užsakovas turi pateikti </w:t>
      </w:r>
      <w:r w:rsidR="005C259A" w:rsidRPr="008E4171">
        <w:rPr>
          <w:sz w:val="24"/>
          <w:szCs w:val="24"/>
          <w:lang w:val="lt-LT"/>
        </w:rPr>
        <w:t xml:space="preserve">Vykdytojui </w:t>
      </w:r>
      <w:r w:rsidR="008B7453" w:rsidRPr="008E4171">
        <w:rPr>
          <w:sz w:val="24"/>
          <w:szCs w:val="24"/>
          <w:lang w:val="lt-LT"/>
        </w:rPr>
        <w:t>el</w:t>
      </w:r>
      <w:r w:rsidR="005C259A" w:rsidRPr="008E4171">
        <w:rPr>
          <w:sz w:val="24"/>
          <w:szCs w:val="24"/>
          <w:lang w:val="lt-LT"/>
        </w:rPr>
        <w:t>. pašt</w:t>
      </w:r>
      <w:r w:rsidR="004F2BFD" w:rsidRPr="008E4171">
        <w:rPr>
          <w:sz w:val="24"/>
          <w:szCs w:val="24"/>
          <w:lang w:val="lt-LT"/>
        </w:rPr>
        <w:t>u</w:t>
      </w:r>
      <w:r w:rsidR="008B7453" w:rsidRPr="008E4171">
        <w:rPr>
          <w:sz w:val="24"/>
          <w:szCs w:val="24"/>
          <w:lang w:val="lt-LT"/>
        </w:rPr>
        <w:t xml:space="preserve"> </w:t>
      </w:r>
      <w:hyperlink r:id="rId8" w:history="1">
        <w:r w:rsidR="005C259A" w:rsidRPr="008E4171">
          <w:rPr>
            <w:sz w:val="24"/>
            <w:szCs w:val="24"/>
            <w:lang w:val="lt-LT"/>
          </w:rPr>
          <w:t>pagalba@stekas.lt</w:t>
        </w:r>
      </w:hyperlink>
      <w:r w:rsidR="005C259A" w:rsidRPr="008E4171">
        <w:rPr>
          <w:sz w:val="24"/>
          <w:szCs w:val="24"/>
          <w:lang w:val="lt-LT"/>
        </w:rPr>
        <w:t xml:space="preserve"> arba Užsakovui paskirto konsultanto el. pašto adresu</w:t>
      </w:r>
      <w:r w:rsidR="004F2BFD" w:rsidRPr="008E4171">
        <w:rPr>
          <w:sz w:val="24"/>
          <w:szCs w:val="24"/>
          <w:lang w:val="lt-LT"/>
        </w:rPr>
        <w:t>.</w:t>
      </w:r>
    </w:p>
    <w:p w14:paraId="447B0248" w14:textId="43831F14" w:rsidR="009854A3" w:rsidRDefault="00AB1B01" w:rsidP="005E1E88">
      <w:pPr>
        <w:ind w:left="1134" w:hanging="708"/>
        <w:jc w:val="both"/>
        <w:rPr>
          <w:sz w:val="24"/>
          <w:szCs w:val="24"/>
          <w:lang w:val="lt-LT"/>
        </w:rPr>
      </w:pPr>
      <w:r w:rsidRPr="009C6AF6">
        <w:rPr>
          <w:sz w:val="24"/>
          <w:szCs w:val="24"/>
          <w:lang w:val="lt-LT"/>
        </w:rPr>
        <w:t>2.</w:t>
      </w:r>
      <w:r w:rsidR="00F06876">
        <w:rPr>
          <w:sz w:val="24"/>
          <w:szCs w:val="24"/>
          <w:lang w:val="lt-LT"/>
        </w:rPr>
        <w:t>2</w:t>
      </w:r>
      <w:r w:rsidRPr="009C6AF6">
        <w:rPr>
          <w:sz w:val="24"/>
          <w:szCs w:val="24"/>
          <w:lang w:val="lt-LT"/>
        </w:rPr>
        <w:t xml:space="preserve">.3. </w:t>
      </w:r>
      <w:r w:rsidR="0092346D" w:rsidRPr="009C6AF6">
        <w:rPr>
          <w:sz w:val="24"/>
          <w:szCs w:val="24"/>
          <w:lang w:val="lt-LT"/>
        </w:rPr>
        <w:t>V</w:t>
      </w:r>
      <w:r w:rsidR="009854A3" w:rsidRPr="009C6AF6">
        <w:rPr>
          <w:sz w:val="24"/>
          <w:szCs w:val="24"/>
          <w:lang w:val="lt-LT"/>
        </w:rPr>
        <w:t xml:space="preserve">ykdytojas įsipareigoja konsultuoti </w:t>
      </w:r>
      <w:r w:rsidR="00CF400F" w:rsidRPr="009C6AF6">
        <w:rPr>
          <w:sz w:val="24"/>
          <w:szCs w:val="24"/>
          <w:lang w:val="lt-LT"/>
        </w:rPr>
        <w:t>U</w:t>
      </w:r>
      <w:r w:rsidR="009854A3" w:rsidRPr="009C6AF6">
        <w:rPr>
          <w:sz w:val="24"/>
          <w:szCs w:val="24"/>
          <w:lang w:val="lt-LT"/>
        </w:rPr>
        <w:t>žsakovą</w:t>
      </w:r>
      <w:r w:rsidR="00FC782D" w:rsidRPr="009C6AF6">
        <w:rPr>
          <w:sz w:val="24"/>
          <w:szCs w:val="24"/>
          <w:lang w:val="lt-LT"/>
        </w:rPr>
        <w:t xml:space="preserve"> </w:t>
      </w:r>
      <w:r w:rsidR="0092346D" w:rsidRPr="009C6AF6">
        <w:rPr>
          <w:sz w:val="24"/>
          <w:szCs w:val="24"/>
          <w:lang w:val="lt-LT"/>
        </w:rPr>
        <w:t xml:space="preserve">internetu, </w:t>
      </w:r>
      <w:r w:rsidR="00FC782D" w:rsidRPr="009C6AF6">
        <w:rPr>
          <w:sz w:val="24"/>
          <w:szCs w:val="24"/>
          <w:lang w:val="lt-LT"/>
        </w:rPr>
        <w:t xml:space="preserve">per </w:t>
      </w:r>
      <w:r w:rsidR="00295E09" w:rsidRPr="009C6AF6">
        <w:rPr>
          <w:sz w:val="24"/>
          <w:szCs w:val="24"/>
          <w:lang w:val="lt-LT"/>
        </w:rPr>
        <w:t>STEKO</w:t>
      </w:r>
      <w:r w:rsidR="00FC782D" w:rsidRPr="009C6AF6">
        <w:rPr>
          <w:sz w:val="24"/>
          <w:szCs w:val="24"/>
          <w:lang w:val="lt-LT"/>
        </w:rPr>
        <w:t xml:space="preserve"> </w:t>
      </w:r>
      <w:r w:rsidR="0092346D" w:rsidRPr="009C6AF6">
        <w:rPr>
          <w:sz w:val="24"/>
          <w:szCs w:val="24"/>
          <w:lang w:val="lt-LT"/>
        </w:rPr>
        <w:t xml:space="preserve">sukurtą </w:t>
      </w:r>
      <w:r w:rsidR="00E95FA4" w:rsidRPr="009C6AF6">
        <w:rPr>
          <w:sz w:val="24"/>
          <w:szCs w:val="24"/>
          <w:lang w:val="lt-LT"/>
        </w:rPr>
        <w:t>Nuotolinio Valdymo S</w:t>
      </w:r>
      <w:r w:rsidR="00FC782D" w:rsidRPr="009C6AF6">
        <w:rPr>
          <w:sz w:val="24"/>
          <w:szCs w:val="24"/>
          <w:lang w:val="lt-LT"/>
        </w:rPr>
        <w:t xml:space="preserve">istemą </w:t>
      </w:r>
      <w:r w:rsidR="004436A2" w:rsidRPr="009C6AF6">
        <w:rPr>
          <w:sz w:val="24"/>
          <w:szCs w:val="24"/>
          <w:lang w:val="lt-LT"/>
        </w:rPr>
        <w:t xml:space="preserve">arba kitą abiejų Šalių suderintą </w:t>
      </w:r>
      <w:r w:rsidR="00C91F4C" w:rsidRPr="009C6AF6">
        <w:rPr>
          <w:sz w:val="24"/>
          <w:szCs w:val="24"/>
          <w:lang w:val="lt-LT"/>
        </w:rPr>
        <w:t xml:space="preserve">nuotolinio valdymo </w:t>
      </w:r>
      <w:r w:rsidR="004436A2" w:rsidRPr="009C6AF6">
        <w:rPr>
          <w:sz w:val="24"/>
          <w:szCs w:val="24"/>
          <w:lang w:val="lt-LT"/>
        </w:rPr>
        <w:t>sistemą</w:t>
      </w:r>
      <w:r w:rsidR="00FC782D" w:rsidRPr="009C6AF6">
        <w:rPr>
          <w:sz w:val="24"/>
          <w:szCs w:val="24"/>
          <w:lang w:val="lt-LT"/>
        </w:rPr>
        <w:t xml:space="preserve">, jeigu </w:t>
      </w:r>
      <w:r w:rsidR="00284525" w:rsidRPr="009C6AF6">
        <w:rPr>
          <w:sz w:val="24"/>
          <w:szCs w:val="24"/>
          <w:lang w:val="lt-LT"/>
        </w:rPr>
        <w:t>U</w:t>
      </w:r>
      <w:r w:rsidR="00FC782D" w:rsidRPr="009C6AF6">
        <w:rPr>
          <w:sz w:val="24"/>
          <w:szCs w:val="24"/>
          <w:lang w:val="lt-LT"/>
        </w:rPr>
        <w:t>žsakovas turi galimybę</w:t>
      </w:r>
      <w:r w:rsidR="004F2BFD">
        <w:rPr>
          <w:sz w:val="24"/>
          <w:szCs w:val="24"/>
          <w:lang w:val="lt-LT"/>
        </w:rPr>
        <w:t xml:space="preserve"> </w:t>
      </w:r>
      <w:r w:rsidR="004F2BFD" w:rsidRPr="008E4171">
        <w:rPr>
          <w:sz w:val="24"/>
          <w:szCs w:val="24"/>
          <w:lang w:val="lt-LT"/>
        </w:rPr>
        <w:t>prie jos</w:t>
      </w:r>
      <w:r w:rsidR="00FC782D" w:rsidRPr="008E4171">
        <w:rPr>
          <w:sz w:val="24"/>
          <w:szCs w:val="24"/>
          <w:lang w:val="lt-LT"/>
        </w:rPr>
        <w:t xml:space="preserve"> prisijungti</w:t>
      </w:r>
      <w:r w:rsidR="00FC782D" w:rsidRPr="009C6AF6">
        <w:rPr>
          <w:sz w:val="24"/>
          <w:szCs w:val="24"/>
          <w:lang w:val="lt-LT"/>
        </w:rPr>
        <w:t>.</w:t>
      </w:r>
    </w:p>
    <w:p w14:paraId="603CCC59" w14:textId="2009F7BB" w:rsidR="0074219A" w:rsidRPr="00B36129" w:rsidRDefault="0074219A" w:rsidP="005E1E88">
      <w:pPr>
        <w:tabs>
          <w:tab w:val="left" w:pos="1276"/>
        </w:tabs>
        <w:ind w:left="1134" w:hanging="708"/>
        <w:jc w:val="both"/>
        <w:rPr>
          <w:sz w:val="24"/>
          <w:szCs w:val="24"/>
          <w:lang w:val="lt-LT"/>
        </w:rPr>
      </w:pPr>
      <w:r w:rsidRPr="008E4171">
        <w:rPr>
          <w:sz w:val="24"/>
          <w:szCs w:val="24"/>
          <w:lang w:val="lt-LT"/>
        </w:rPr>
        <w:t>2.</w:t>
      </w:r>
      <w:r w:rsidR="00F06876">
        <w:rPr>
          <w:sz w:val="24"/>
          <w:szCs w:val="24"/>
          <w:lang w:val="lt-LT"/>
        </w:rPr>
        <w:t>2</w:t>
      </w:r>
      <w:r w:rsidRPr="008E4171">
        <w:rPr>
          <w:sz w:val="24"/>
          <w:szCs w:val="24"/>
          <w:lang w:val="lt-LT"/>
        </w:rPr>
        <w:t>.4. Aptarnavimo paslaugos teikiamos darbo valandomis: darbo dienomis nuo pirmadienio iki ketvirtadienio – nuo 8.00 val. iki 16.30 val., penktadieniais</w:t>
      </w:r>
      <w:r w:rsidR="00B36129">
        <w:rPr>
          <w:sz w:val="24"/>
          <w:szCs w:val="24"/>
          <w:lang w:val="lt-LT"/>
        </w:rPr>
        <w:t xml:space="preserve"> </w:t>
      </w:r>
      <w:r w:rsidRPr="008E4171">
        <w:rPr>
          <w:sz w:val="24"/>
          <w:szCs w:val="24"/>
          <w:lang w:val="lt-LT"/>
        </w:rPr>
        <w:t>– nuo 8.00 val. iki 15.30 val</w:t>
      </w:r>
      <w:r w:rsidRPr="00B36129">
        <w:rPr>
          <w:sz w:val="24"/>
          <w:szCs w:val="24"/>
          <w:lang w:val="lt-LT"/>
        </w:rPr>
        <w:t>.</w:t>
      </w:r>
      <w:r w:rsidR="00B36129" w:rsidRPr="00B36129">
        <w:rPr>
          <w:sz w:val="24"/>
          <w:szCs w:val="24"/>
          <w:lang w:val="lt-LT"/>
        </w:rPr>
        <w:t>, prieš šventines dienas – 1 val. trumpiau.</w:t>
      </w:r>
    </w:p>
    <w:p w14:paraId="56E29522" w14:textId="4F82CA73" w:rsidR="00BC12F9" w:rsidRPr="00F06876" w:rsidRDefault="00CA4FF8">
      <w:pPr>
        <w:numPr>
          <w:ilvl w:val="1"/>
          <w:numId w:val="4"/>
        </w:numPr>
        <w:ind w:left="851" w:hanging="425"/>
        <w:jc w:val="both"/>
        <w:rPr>
          <w:sz w:val="24"/>
          <w:szCs w:val="24"/>
          <w:lang w:val="lt-LT"/>
        </w:rPr>
      </w:pPr>
      <w:r w:rsidRPr="00F06876">
        <w:rPr>
          <w:b/>
          <w:bCs/>
          <w:sz w:val="24"/>
          <w:szCs w:val="24"/>
          <w:lang w:val="lt-LT"/>
        </w:rPr>
        <w:t xml:space="preserve">Teikti naujas </w:t>
      </w:r>
      <w:r w:rsidR="00F504DB">
        <w:rPr>
          <w:b/>
          <w:bCs/>
          <w:sz w:val="24"/>
          <w:szCs w:val="24"/>
          <w:lang w:val="lt-LT"/>
        </w:rPr>
        <w:t>P</w:t>
      </w:r>
      <w:r w:rsidRPr="00F06876">
        <w:rPr>
          <w:b/>
          <w:bCs/>
          <w:sz w:val="24"/>
          <w:szCs w:val="24"/>
          <w:lang w:val="lt-LT"/>
        </w:rPr>
        <w:t>rogram</w:t>
      </w:r>
      <w:r w:rsidR="002E6501" w:rsidRPr="00F06876">
        <w:rPr>
          <w:b/>
          <w:bCs/>
          <w:sz w:val="24"/>
          <w:szCs w:val="24"/>
          <w:lang w:val="lt-LT"/>
        </w:rPr>
        <w:t>ų</w:t>
      </w:r>
      <w:r w:rsidRPr="00F06876">
        <w:rPr>
          <w:b/>
          <w:bCs/>
          <w:sz w:val="24"/>
          <w:szCs w:val="24"/>
          <w:lang w:val="lt-LT"/>
        </w:rPr>
        <w:t xml:space="preserve"> versijas</w:t>
      </w:r>
      <w:r w:rsidR="004C48B2" w:rsidRPr="00F06876">
        <w:rPr>
          <w:b/>
          <w:bCs/>
          <w:sz w:val="24"/>
          <w:szCs w:val="24"/>
          <w:lang w:val="lt-LT"/>
        </w:rPr>
        <w:t xml:space="preserve">. </w:t>
      </w:r>
      <w:r w:rsidR="00414F70" w:rsidRPr="00F06876">
        <w:rPr>
          <w:sz w:val="24"/>
          <w:szCs w:val="24"/>
          <w:lang w:val="lt-LT"/>
        </w:rPr>
        <w:t>Program</w:t>
      </w:r>
      <w:r w:rsidR="009A05DB" w:rsidRPr="00F06876">
        <w:rPr>
          <w:sz w:val="24"/>
          <w:szCs w:val="24"/>
          <w:lang w:val="lt-LT"/>
        </w:rPr>
        <w:t>ų</w:t>
      </w:r>
      <w:r w:rsidR="00414F70" w:rsidRPr="00F06876">
        <w:rPr>
          <w:sz w:val="24"/>
          <w:szCs w:val="24"/>
          <w:lang w:val="lt-LT"/>
        </w:rPr>
        <w:t xml:space="preserve"> naujos versijos apima programinių pakeitimų ir/ ar patobulinimų sukūrimą. Šie pakeitimai ar patobulinimai gali būti susiję su Užsakovo įmonėje įdiegt</w:t>
      </w:r>
      <w:r w:rsidR="00E514DC" w:rsidRPr="00F06876">
        <w:rPr>
          <w:sz w:val="24"/>
          <w:szCs w:val="24"/>
          <w:lang w:val="lt-LT"/>
        </w:rPr>
        <w:t>ų</w:t>
      </w:r>
      <w:r w:rsidR="00414F70" w:rsidRPr="00F06876">
        <w:rPr>
          <w:sz w:val="24"/>
          <w:szCs w:val="24"/>
          <w:lang w:val="lt-LT"/>
        </w:rPr>
        <w:t xml:space="preserve"> Program</w:t>
      </w:r>
      <w:r w:rsidR="00E514DC" w:rsidRPr="00F06876">
        <w:rPr>
          <w:sz w:val="24"/>
          <w:szCs w:val="24"/>
          <w:lang w:val="lt-LT"/>
        </w:rPr>
        <w:t>ų</w:t>
      </w:r>
      <w:r w:rsidR="00414F70" w:rsidRPr="00F06876">
        <w:rPr>
          <w:sz w:val="24"/>
          <w:szCs w:val="24"/>
          <w:lang w:val="lt-LT"/>
        </w:rPr>
        <w:t xml:space="preserve"> versij</w:t>
      </w:r>
      <w:r w:rsidR="00E514DC" w:rsidRPr="00F06876">
        <w:rPr>
          <w:sz w:val="24"/>
          <w:szCs w:val="24"/>
          <w:lang w:val="lt-LT"/>
        </w:rPr>
        <w:t>ų</w:t>
      </w:r>
      <w:r w:rsidR="00414F70" w:rsidRPr="00F06876">
        <w:rPr>
          <w:sz w:val="24"/>
          <w:szCs w:val="24"/>
          <w:lang w:val="lt-LT"/>
        </w:rPr>
        <w:t xml:space="preserve"> funkcionalumo ir ataskaitų paketo pakeitimais ir/ar patobulinimais bei dėl apskaitą reglamentuojančių teisės aktų kaitos Program</w:t>
      </w:r>
      <w:r w:rsidR="00E514DC" w:rsidRPr="00F06876">
        <w:rPr>
          <w:sz w:val="24"/>
          <w:szCs w:val="24"/>
          <w:lang w:val="lt-LT"/>
        </w:rPr>
        <w:t>ų</w:t>
      </w:r>
      <w:r w:rsidR="00414F70" w:rsidRPr="00F06876">
        <w:rPr>
          <w:sz w:val="24"/>
          <w:szCs w:val="24"/>
          <w:lang w:val="lt-LT"/>
        </w:rPr>
        <w:t xml:space="preserve"> funkcionalumo ribose. Pakeitimai, susiję su teisės aktų kaita, pateikiami Užsakovui ne vėliau, kaip po 30 (trisdešimt) kalendorinių dienų po jų paskelbimo teisės aktų registre. Jei </w:t>
      </w:r>
      <w:r w:rsidR="008701F2" w:rsidRPr="00F06876">
        <w:rPr>
          <w:sz w:val="24"/>
          <w:szCs w:val="24"/>
          <w:lang w:val="lt-LT"/>
        </w:rPr>
        <w:t>P</w:t>
      </w:r>
      <w:r w:rsidR="00414F70" w:rsidRPr="00F06876">
        <w:rPr>
          <w:sz w:val="24"/>
          <w:szCs w:val="24"/>
          <w:lang w:val="lt-LT"/>
        </w:rPr>
        <w:t>rogram</w:t>
      </w:r>
      <w:r w:rsidR="00E514DC" w:rsidRPr="00F06876">
        <w:rPr>
          <w:sz w:val="24"/>
          <w:szCs w:val="24"/>
          <w:lang w:val="lt-LT"/>
        </w:rPr>
        <w:t>ų</w:t>
      </w:r>
      <w:r w:rsidR="00414F70" w:rsidRPr="00F06876">
        <w:rPr>
          <w:sz w:val="24"/>
          <w:szCs w:val="24"/>
          <w:lang w:val="lt-LT"/>
        </w:rPr>
        <w:t xml:space="preserve"> naujų versijų diegimo/atnaujinimo darbus atlieka Vykdytojo darbuotojai, šie darbai laikomi papildomais darbais, kuriems taikomas papildomų darbų </w:t>
      </w:r>
      <w:r w:rsidR="000E0CBD" w:rsidRPr="001E1E91">
        <w:rPr>
          <w:sz w:val="24"/>
          <w:szCs w:val="24"/>
          <w:lang w:val="lt-LT"/>
        </w:rPr>
        <w:t>valandinis</w:t>
      </w:r>
      <w:r w:rsidR="000E0CBD">
        <w:rPr>
          <w:color w:val="FF0000"/>
          <w:sz w:val="24"/>
          <w:szCs w:val="24"/>
          <w:lang w:val="lt-LT"/>
        </w:rPr>
        <w:t xml:space="preserve"> </w:t>
      </w:r>
      <w:r w:rsidR="00414F70" w:rsidRPr="00F06876">
        <w:rPr>
          <w:sz w:val="24"/>
          <w:szCs w:val="24"/>
          <w:lang w:val="lt-LT"/>
        </w:rPr>
        <w:t>įkainis, nurodytas Sutarties 4.</w:t>
      </w:r>
      <w:r w:rsidR="00B25412" w:rsidRPr="00F06876">
        <w:rPr>
          <w:sz w:val="24"/>
          <w:szCs w:val="24"/>
          <w:lang w:val="lt-LT"/>
        </w:rPr>
        <w:t>2</w:t>
      </w:r>
      <w:r w:rsidR="00414F70" w:rsidRPr="00F06876">
        <w:rPr>
          <w:sz w:val="24"/>
          <w:szCs w:val="24"/>
          <w:lang w:val="lt-LT"/>
        </w:rPr>
        <w:t>. punkte</w:t>
      </w:r>
      <w:r w:rsidR="000D7568" w:rsidRPr="00F06876">
        <w:rPr>
          <w:sz w:val="24"/>
          <w:szCs w:val="24"/>
          <w:lang w:val="lt-LT"/>
        </w:rPr>
        <w:t>.</w:t>
      </w:r>
    </w:p>
    <w:p w14:paraId="6F7D9D3B" w14:textId="33665DC6" w:rsidR="00295E09" w:rsidRPr="008E4171" w:rsidRDefault="008201DE">
      <w:pPr>
        <w:numPr>
          <w:ilvl w:val="1"/>
          <w:numId w:val="4"/>
        </w:numPr>
        <w:ind w:left="851" w:hanging="425"/>
        <w:jc w:val="both"/>
        <w:rPr>
          <w:sz w:val="24"/>
          <w:szCs w:val="24"/>
          <w:lang w:val="lt-LT"/>
        </w:rPr>
      </w:pPr>
      <w:bookmarkStart w:id="0" w:name="_Hlk163481961"/>
      <w:r w:rsidRPr="002A6BDD">
        <w:rPr>
          <w:b/>
          <w:bCs/>
          <w:sz w:val="24"/>
          <w:szCs w:val="24"/>
          <w:lang w:val="lt-LT"/>
        </w:rPr>
        <w:lastRenderedPageBreak/>
        <w:t>Atlikti papildomus darbus</w:t>
      </w:r>
      <w:r w:rsidRPr="008E4171">
        <w:rPr>
          <w:b/>
          <w:bCs/>
          <w:sz w:val="24"/>
          <w:szCs w:val="24"/>
          <w:lang w:val="lt-LT"/>
        </w:rPr>
        <w:t>:</w:t>
      </w:r>
      <w:r w:rsidR="00F678C7" w:rsidRPr="008E4171">
        <w:rPr>
          <w:b/>
          <w:bCs/>
          <w:sz w:val="24"/>
          <w:szCs w:val="24"/>
          <w:lang w:val="lt-LT"/>
        </w:rPr>
        <w:t xml:space="preserve"> </w:t>
      </w:r>
      <w:r w:rsidR="00F678C7" w:rsidRPr="008E4171">
        <w:rPr>
          <w:sz w:val="24"/>
          <w:szCs w:val="24"/>
          <w:lang w:val="lt-LT"/>
        </w:rPr>
        <w:t xml:space="preserve">keisti, tobulinti esamas ir /ar kurti naujas funkcijas, organizuoti ir vykdyti mokymus, </w:t>
      </w:r>
      <w:r w:rsidR="00950FE1" w:rsidRPr="008E4171">
        <w:rPr>
          <w:sz w:val="24"/>
          <w:szCs w:val="24"/>
          <w:lang w:val="lt-LT"/>
        </w:rPr>
        <w:t xml:space="preserve">teikti papildomas konsultacijas ar </w:t>
      </w:r>
      <w:r w:rsidR="00F678C7" w:rsidRPr="008E4171">
        <w:rPr>
          <w:sz w:val="24"/>
          <w:szCs w:val="24"/>
          <w:lang w:val="lt-LT"/>
        </w:rPr>
        <w:t xml:space="preserve">konsultuoti Užsakovą jo darbo vietoje, perkelti </w:t>
      </w:r>
      <w:r w:rsidR="00F504DB">
        <w:rPr>
          <w:sz w:val="24"/>
          <w:szCs w:val="24"/>
          <w:lang w:val="lt-LT"/>
        </w:rPr>
        <w:t>P</w:t>
      </w:r>
      <w:r w:rsidR="00F678C7" w:rsidRPr="008E4171">
        <w:rPr>
          <w:sz w:val="24"/>
          <w:szCs w:val="24"/>
          <w:lang w:val="lt-LT"/>
        </w:rPr>
        <w:t>rogramas į kitą techninę ar sisteminę įrangą, teikti kitas aukščiau neišvardintas paslaugas.</w:t>
      </w:r>
      <w:r w:rsidR="001F1DB4" w:rsidRPr="008E4171">
        <w:rPr>
          <w:sz w:val="24"/>
          <w:szCs w:val="24"/>
          <w:lang w:val="lt-LT"/>
        </w:rPr>
        <w:t xml:space="preserve"> </w:t>
      </w:r>
    </w:p>
    <w:p w14:paraId="24B30596" w14:textId="77F3E248" w:rsidR="001F1DB4" w:rsidRPr="00F06876" w:rsidRDefault="001F1DB4" w:rsidP="00662F29">
      <w:pPr>
        <w:spacing w:before="240"/>
        <w:ind w:left="1134"/>
        <w:jc w:val="both"/>
        <w:rPr>
          <w:b/>
          <w:bCs/>
          <w:sz w:val="24"/>
          <w:szCs w:val="24"/>
          <w:highlight w:val="green"/>
          <w:lang w:val="lt-LT"/>
        </w:rPr>
      </w:pPr>
      <w:r w:rsidRPr="00F06876">
        <w:rPr>
          <w:b/>
          <w:bCs/>
          <w:sz w:val="24"/>
          <w:szCs w:val="24"/>
          <w:lang w:val="lt-LT"/>
        </w:rPr>
        <w:t>Papildomų darbų užsakymo eiga:</w:t>
      </w:r>
    </w:p>
    <w:p w14:paraId="6EF0E5B4" w14:textId="2FDD5B20" w:rsidR="00295E09" w:rsidRPr="00E867DC" w:rsidRDefault="00F678C7">
      <w:pPr>
        <w:pStyle w:val="ListParagraph"/>
        <w:numPr>
          <w:ilvl w:val="2"/>
          <w:numId w:val="4"/>
        </w:numPr>
        <w:spacing w:line="240" w:lineRule="auto"/>
        <w:ind w:left="1134" w:hanging="708"/>
        <w:jc w:val="both"/>
        <w:rPr>
          <w:rFonts w:ascii="Times New Roman" w:hAnsi="Times New Roman" w:cs="Times New Roman"/>
          <w:sz w:val="24"/>
          <w:szCs w:val="24"/>
          <w:lang w:val="lt-LT"/>
        </w:rPr>
      </w:pPr>
      <w:r w:rsidRPr="00E867DC">
        <w:rPr>
          <w:rFonts w:ascii="Times New Roman" w:hAnsi="Times New Roman" w:cs="Times New Roman"/>
          <w:sz w:val="24"/>
          <w:szCs w:val="24"/>
          <w:lang w:val="lt-LT"/>
        </w:rPr>
        <w:t xml:space="preserve">Užsakovas el. paštu </w:t>
      </w:r>
      <w:hyperlink r:id="rId9" w:history="1">
        <w:r w:rsidRPr="00E867DC">
          <w:rPr>
            <w:rFonts w:ascii="Times New Roman" w:hAnsi="Times New Roman" w:cs="Times New Roman"/>
            <w:sz w:val="24"/>
            <w:szCs w:val="24"/>
            <w:lang w:val="lt-LT"/>
          </w:rPr>
          <w:t>info@stekas.lt</w:t>
        </w:r>
      </w:hyperlink>
      <w:r w:rsidRPr="00E867DC">
        <w:rPr>
          <w:rFonts w:ascii="Times New Roman" w:hAnsi="Times New Roman" w:cs="Times New Roman"/>
          <w:sz w:val="24"/>
          <w:szCs w:val="24"/>
          <w:lang w:val="lt-LT"/>
        </w:rPr>
        <w:t xml:space="preserve"> turi pateikti Vykdytojui informaciją apie pageidaujamus atlikti papildomus darbus.</w:t>
      </w:r>
    </w:p>
    <w:p w14:paraId="24EC1C5B" w14:textId="50B53DC5" w:rsidR="00295E09" w:rsidRPr="00581CCE" w:rsidRDefault="00F678C7">
      <w:pPr>
        <w:pStyle w:val="ListParagraph"/>
        <w:numPr>
          <w:ilvl w:val="2"/>
          <w:numId w:val="4"/>
        </w:numPr>
        <w:spacing w:line="240" w:lineRule="auto"/>
        <w:ind w:left="1134" w:hanging="708"/>
        <w:jc w:val="both"/>
        <w:rPr>
          <w:rFonts w:ascii="Times New Roman" w:hAnsi="Times New Roman" w:cs="Times New Roman"/>
          <w:sz w:val="24"/>
          <w:szCs w:val="24"/>
          <w:lang w:val="lt-LT"/>
        </w:rPr>
      </w:pPr>
      <w:r w:rsidRPr="00E867DC">
        <w:rPr>
          <w:rFonts w:ascii="Times New Roman" w:hAnsi="Times New Roman" w:cs="Times New Roman"/>
          <w:sz w:val="24"/>
          <w:szCs w:val="24"/>
          <w:lang w:val="lt-LT"/>
        </w:rPr>
        <w:t xml:space="preserve">Vykdytojas ne vėliau kaip per 10 darbo dienų nuo raštiško pranešimo </w:t>
      </w:r>
      <w:r w:rsidR="00295E09" w:rsidRPr="00E867DC">
        <w:rPr>
          <w:rFonts w:ascii="Times New Roman" w:hAnsi="Times New Roman" w:cs="Times New Roman"/>
          <w:sz w:val="24"/>
          <w:szCs w:val="24"/>
          <w:lang w:val="lt-LT"/>
        </w:rPr>
        <w:t xml:space="preserve">dėl papildomų darbų </w:t>
      </w:r>
      <w:r w:rsidRPr="00E867DC">
        <w:rPr>
          <w:rFonts w:ascii="Times New Roman" w:hAnsi="Times New Roman" w:cs="Times New Roman"/>
          <w:sz w:val="24"/>
          <w:szCs w:val="24"/>
          <w:lang w:val="lt-LT"/>
        </w:rPr>
        <w:t>arba detalios darbų techninės specifikacijos gavimo dienos turi įvertinti Užsakovo pageidavim</w:t>
      </w:r>
      <w:r w:rsidR="008201DE" w:rsidRPr="00E867DC">
        <w:rPr>
          <w:rFonts w:ascii="Times New Roman" w:hAnsi="Times New Roman" w:cs="Times New Roman"/>
          <w:sz w:val="24"/>
          <w:szCs w:val="24"/>
          <w:lang w:val="lt-LT"/>
        </w:rPr>
        <w:t>ą</w:t>
      </w:r>
      <w:r w:rsidRPr="00E867DC">
        <w:rPr>
          <w:rFonts w:ascii="Times New Roman" w:hAnsi="Times New Roman" w:cs="Times New Roman"/>
          <w:sz w:val="24"/>
          <w:szCs w:val="24"/>
          <w:lang w:val="lt-LT"/>
        </w:rPr>
        <w:t xml:space="preserve"> ir pateikti </w:t>
      </w:r>
      <w:r w:rsidR="008201DE" w:rsidRPr="00E867DC">
        <w:rPr>
          <w:rFonts w:ascii="Times New Roman" w:hAnsi="Times New Roman" w:cs="Times New Roman"/>
          <w:sz w:val="24"/>
          <w:szCs w:val="24"/>
          <w:lang w:val="lt-LT"/>
        </w:rPr>
        <w:t>jam</w:t>
      </w:r>
      <w:r w:rsidRPr="00E867DC">
        <w:rPr>
          <w:rFonts w:ascii="Times New Roman" w:hAnsi="Times New Roman" w:cs="Times New Roman"/>
          <w:sz w:val="24"/>
          <w:szCs w:val="24"/>
          <w:lang w:val="lt-LT"/>
        </w:rPr>
        <w:t xml:space="preserve"> atsakymą</w:t>
      </w:r>
      <w:r w:rsidR="00BB21D3" w:rsidRPr="00E867DC">
        <w:rPr>
          <w:rFonts w:ascii="Times New Roman" w:hAnsi="Times New Roman" w:cs="Times New Roman"/>
          <w:sz w:val="24"/>
          <w:szCs w:val="24"/>
          <w:lang w:val="lt-LT"/>
        </w:rPr>
        <w:t>/pasiūlymą</w:t>
      </w:r>
      <w:r w:rsidRPr="00E867DC">
        <w:rPr>
          <w:rFonts w:ascii="Times New Roman" w:hAnsi="Times New Roman" w:cs="Times New Roman"/>
          <w:sz w:val="24"/>
          <w:szCs w:val="24"/>
          <w:lang w:val="lt-LT"/>
        </w:rPr>
        <w:t xml:space="preserve"> dėl darbų vykdymo</w:t>
      </w:r>
      <w:r w:rsidR="00295E09" w:rsidRPr="00E867DC">
        <w:rPr>
          <w:rFonts w:ascii="Times New Roman" w:hAnsi="Times New Roman" w:cs="Times New Roman"/>
          <w:sz w:val="24"/>
          <w:szCs w:val="24"/>
          <w:lang w:val="lt-LT"/>
        </w:rPr>
        <w:t xml:space="preserve"> galimybių</w:t>
      </w:r>
      <w:r w:rsidRPr="00E867DC">
        <w:rPr>
          <w:rFonts w:ascii="Times New Roman" w:hAnsi="Times New Roman" w:cs="Times New Roman"/>
          <w:sz w:val="24"/>
          <w:szCs w:val="24"/>
          <w:lang w:val="lt-LT"/>
        </w:rPr>
        <w:t>.</w:t>
      </w:r>
      <w:r w:rsidR="008201DE" w:rsidRPr="00E867DC">
        <w:rPr>
          <w:rFonts w:ascii="Times New Roman" w:hAnsi="Times New Roman" w:cs="Times New Roman"/>
          <w:sz w:val="24"/>
          <w:szCs w:val="24"/>
          <w:lang w:val="lt-LT"/>
        </w:rPr>
        <w:t xml:space="preserve"> </w:t>
      </w:r>
      <w:r w:rsidR="009C6AF6" w:rsidRPr="00E867DC">
        <w:rPr>
          <w:rFonts w:ascii="Times New Roman" w:hAnsi="Times New Roman" w:cs="Times New Roman"/>
          <w:sz w:val="24"/>
          <w:szCs w:val="24"/>
          <w:lang w:val="lt-LT"/>
        </w:rPr>
        <w:t xml:space="preserve">Pasiūlyme turi būti </w:t>
      </w:r>
      <w:r w:rsidR="009439CA" w:rsidRPr="00E867DC">
        <w:rPr>
          <w:rFonts w:ascii="Times New Roman" w:hAnsi="Times New Roman" w:cs="Times New Roman"/>
          <w:sz w:val="24"/>
          <w:szCs w:val="24"/>
          <w:lang w:val="lt-LT"/>
        </w:rPr>
        <w:t>pateikta d</w:t>
      </w:r>
      <w:r w:rsidRPr="00E867DC">
        <w:rPr>
          <w:rFonts w:ascii="Times New Roman" w:hAnsi="Times New Roman" w:cs="Times New Roman"/>
          <w:sz w:val="24"/>
          <w:szCs w:val="24"/>
          <w:lang w:val="lt-LT"/>
        </w:rPr>
        <w:t>arbų sąmat</w:t>
      </w:r>
      <w:r w:rsidR="009439CA" w:rsidRPr="00E867DC">
        <w:rPr>
          <w:rFonts w:ascii="Times New Roman" w:hAnsi="Times New Roman" w:cs="Times New Roman"/>
          <w:sz w:val="24"/>
          <w:szCs w:val="24"/>
          <w:lang w:val="lt-LT"/>
        </w:rPr>
        <w:t>a</w:t>
      </w:r>
      <w:r w:rsidR="00295E09" w:rsidRPr="00E867DC">
        <w:rPr>
          <w:rFonts w:ascii="Times New Roman" w:hAnsi="Times New Roman" w:cs="Times New Roman"/>
          <w:sz w:val="24"/>
          <w:szCs w:val="24"/>
          <w:lang w:val="lt-LT"/>
        </w:rPr>
        <w:t xml:space="preserve">, </w:t>
      </w:r>
      <w:r w:rsidRPr="00E867DC">
        <w:rPr>
          <w:rFonts w:ascii="Times New Roman" w:hAnsi="Times New Roman" w:cs="Times New Roman"/>
          <w:sz w:val="24"/>
          <w:szCs w:val="24"/>
          <w:lang w:val="lt-LT"/>
        </w:rPr>
        <w:t>įvykdymo termin</w:t>
      </w:r>
      <w:r w:rsidR="009439CA" w:rsidRPr="00E867DC">
        <w:rPr>
          <w:rFonts w:ascii="Times New Roman" w:hAnsi="Times New Roman" w:cs="Times New Roman"/>
          <w:sz w:val="24"/>
          <w:szCs w:val="24"/>
          <w:lang w:val="lt-LT"/>
        </w:rPr>
        <w:t>as</w:t>
      </w:r>
      <w:r w:rsidR="00295E09" w:rsidRPr="00E867DC">
        <w:rPr>
          <w:rFonts w:ascii="Times New Roman" w:hAnsi="Times New Roman" w:cs="Times New Roman"/>
          <w:sz w:val="24"/>
          <w:szCs w:val="24"/>
          <w:lang w:val="lt-LT"/>
        </w:rPr>
        <w:t xml:space="preserve">, </w:t>
      </w:r>
      <w:r w:rsidR="00295E09" w:rsidRPr="00581CCE">
        <w:rPr>
          <w:rFonts w:ascii="Times New Roman" w:hAnsi="Times New Roman" w:cs="Times New Roman"/>
          <w:sz w:val="24"/>
          <w:szCs w:val="24"/>
          <w:lang w:val="lt-LT"/>
        </w:rPr>
        <w:t>kit</w:t>
      </w:r>
      <w:r w:rsidR="00AE7D13" w:rsidRPr="00581CCE">
        <w:rPr>
          <w:rFonts w:ascii="Times New Roman" w:hAnsi="Times New Roman" w:cs="Times New Roman"/>
          <w:sz w:val="24"/>
          <w:szCs w:val="24"/>
          <w:lang w:val="lt-LT"/>
        </w:rPr>
        <w:t>a</w:t>
      </w:r>
      <w:r w:rsidR="00295E09" w:rsidRPr="00581CCE">
        <w:rPr>
          <w:rFonts w:ascii="Times New Roman" w:hAnsi="Times New Roman" w:cs="Times New Roman"/>
          <w:sz w:val="24"/>
          <w:szCs w:val="24"/>
          <w:lang w:val="lt-LT"/>
        </w:rPr>
        <w:t xml:space="preserve"> aktuali informacij</w:t>
      </w:r>
      <w:r w:rsidR="00AE7D13" w:rsidRPr="00581CCE">
        <w:rPr>
          <w:rFonts w:ascii="Times New Roman" w:hAnsi="Times New Roman" w:cs="Times New Roman"/>
          <w:sz w:val="24"/>
          <w:szCs w:val="24"/>
          <w:lang w:val="lt-LT"/>
        </w:rPr>
        <w:t>a</w:t>
      </w:r>
      <w:r w:rsidR="009439CA" w:rsidRPr="00581CCE">
        <w:rPr>
          <w:rFonts w:ascii="Times New Roman" w:hAnsi="Times New Roman" w:cs="Times New Roman"/>
          <w:sz w:val="24"/>
          <w:szCs w:val="24"/>
          <w:lang w:val="lt-LT"/>
        </w:rPr>
        <w:t>.</w:t>
      </w:r>
    </w:p>
    <w:p w14:paraId="57EB76A5" w14:textId="58C37D60" w:rsidR="009439CA" w:rsidRPr="005B4724" w:rsidRDefault="009439CA">
      <w:pPr>
        <w:pStyle w:val="ListParagraph"/>
        <w:numPr>
          <w:ilvl w:val="2"/>
          <w:numId w:val="4"/>
        </w:numPr>
        <w:spacing w:line="240" w:lineRule="auto"/>
        <w:ind w:left="1134" w:hanging="708"/>
        <w:jc w:val="both"/>
        <w:rPr>
          <w:rFonts w:ascii="Times New Roman" w:hAnsi="Times New Roman" w:cs="Times New Roman"/>
          <w:sz w:val="24"/>
          <w:szCs w:val="24"/>
          <w:lang w:val="lt-LT"/>
        </w:rPr>
      </w:pPr>
      <w:r w:rsidRPr="00E867DC">
        <w:rPr>
          <w:rFonts w:ascii="Times New Roman" w:hAnsi="Times New Roman" w:cs="Times New Roman"/>
          <w:sz w:val="24"/>
          <w:szCs w:val="24"/>
          <w:lang w:val="lt-LT"/>
        </w:rPr>
        <w:t xml:space="preserve">Gauto pasiūlymo pagrindu parengiamas </w:t>
      </w:r>
      <w:r w:rsidR="00BB21D3" w:rsidRPr="00E867DC">
        <w:rPr>
          <w:rFonts w:ascii="Times New Roman" w:hAnsi="Times New Roman" w:cs="Times New Roman"/>
          <w:sz w:val="24"/>
          <w:szCs w:val="24"/>
          <w:lang w:val="lt-LT"/>
        </w:rPr>
        <w:t xml:space="preserve">ir Šalių pasirašomas </w:t>
      </w:r>
      <w:r w:rsidRPr="00E867DC">
        <w:rPr>
          <w:rFonts w:ascii="Times New Roman" w:hAnsi="Times New Roman" w:cs="Times New Roman"/>
          <w:sz w:val="24"/>
          <w:szCs w:val="24"/>
          <w:lang w:val="lt-LT"/>
        </w:rPr>
        <w:t>papildomų darbų Užsakymas</w:t>
      </w:r>
      <w:r w:rsidR="009C6AF6" w:rsidRPr="00E867DC">
        <w:rPr>
          <w:rFonts w:ascii="Times New Roman" w:hAnsi="Times New Roman" w:cs="Times New Roman"/>
          <w:sz w:val="24"/>
          <w:szCs w:val="24"/>
          <w:lang w:val="lt-LT"/>
        </w:rPr>
        <w:t xml:space="preserve"> arba Sutartis</w:t>
      </w:r>
      <w:r w:rsidR="00BB21D3" w:rsidRPr="00E867DC">
        <w:rPr>
          <w:rFonts w:ascii="Times New Roman" w:hAnsi="Times New Roman" w:cs="Times New Roman"/>
          <w:sz w:val="24"/>
          <w:szCs w:val="24"/>
          <w:lang w:val="lt-LT"/>
        </w:rPr>
        <w:t>.</w:t>
      </w:r>
      <w:r w:rsidRPr="00E867DC">
        <w:rPr>
          <w:rFonts w:ascii="Times New Roman" w:hAnsi="Times New Roman" w:cs="Times New Roman"/>
          <w:sz w:val="24"/>
          <w:szCs w:val="24"/>
          <w:lang w:val="lt-LT"/>
        </w:rPr>
        <w:t xml:space="preserve"> </w:t>
      </w:r>
      <w:r w:rsidRPr="005B4724">
        <w:rPr>
          <w:rFonts w:ascii="Times New Roman" w:hAnsi="Times New Roman" w:cs="Times New Roman"/>
          <w:sz w:val="24"/>
          <w:szCs w:val="24"/>
          <w:lang w:val="lt-LT"/>
        </w:rPr>
        <w:t>Užsakyme</w:t>
      </w:r>
      <w:r w:rsidR="009C6AF6" w:rsidRPr="005B4724">
        <w:rPr>
          <w:rFonts w:ascii="Times New Roman" w:hAnsi="Times New Roman" w:cs="Times New Roman"/>
          <w:sz w:val="24"/>
          <w:szCs w:val="24"/>
          <w:lang w:val="lt-LT"/>
        </w:rPr>
        <w:t xml:space="preserve"> arba Sutartyje</w:t>
      </w:r>
      <w:r w:rsidRPr="005B4724">
        <w:rPr>
          <w:rFonts w:ascii="Times New Roman" w:hAnsi="Times New Roman" w:cs="Times New Roman"/>
          <w:sz w:val="24"/>
          <w:szCs w:val="24"/>
          <w:lang w:val="lt-LT"/>
        </w:rPr>
        <w:t>, kaip taisyklė, numatomas avansinis apmokėjimas</w:t>
      </w:r>
      <w:r w:rsidR="009C6AF6" w:rsidRPr="005B4724">
        <w:rPr>
          <w:rFonts w:ascii="Times New Roman" w:hAnsi="Times New Roman" w:cs="Times New Roman"/>
          <w:sz w:val="24"/>
          <w:szCs w:val="24"/>
          <w:lang w:val="lt-LT"/>
        </w:rPr>
        <w:t xml:space="preserve"> (ne mažiau kaip 1/3 visos Užsakymo </w:t>
      </w:r>
      <w:r w:rsidR="00BB21D3" w:rsidRPr="005B4724">
        <w:rPr>
          <w:rFonts w:ascii="Times New Roman" w:hAnsi="Times New Roman" w:cs="Times New Roman"/>
          <w:sz w:val="24"/>
          <w:szCs w:val="24"/>
          <w:lang w:val="lt-LT"/>
        </w:rPr>
        <w:t xml:space="preserve">ar Sutarties </w:t>
      </w:r>
      <w:r w:rsidR="009C6AF6" w:rsidRPr="005B4724">
        <w:rPr>
          <w:rFonts w:ascii="Times New Roman" w:hAnsi="Times New Roman" w:cs="Times New Roman"/>
          <w:sz w:val="24"/>
          <w:szCs w:val="24"/>
          <w:lang w:val="lt-LT"/>
        </w:rPr>
        <w:t>sumos).</w:t>
      </w:r>
    </w:p>
    <w:p w14:paraId="74EE4032" w14:textId="3DB442F3" w:rsidR="009C6AF6" w:rsidRPr="005B4724" w:rsidRDefault="009C6AF6">
      <w:pPr>
        <w:pStyle w:val="ListParagraph"/>
        <w:numPr>
          <w:ilvl w:val="2"/>
          <w:numId w:val="4"/>
        </w:numPr>
        <w:spacing w:line="240" w:lineRule="auto"/>
        <w:ind w:left="1134" w:hanging="708"/>
        <w:jc w:val="both"/>
        <w:rPr>
          <w:rFonts w:ascii="Times New Roman" w:hAnsi="Times New Roman" w:cs="Times New Roman"/>
          <w:sz w:val="24"/>
          <w:szCs w:val="24"/>
          <w:lang w:val="lt-LT"/>
        </w:rPr>
      </w:pPr>
      <w:r w:rsidRPr="00E867DC">
        <w:rPr>
          <w:rFonts w:ascii="Times New Roman" w:hAnsi="Times New Roman" w:cs="Times New Roman"/>
          <w:sz w:val="24"/>
          <w:szCs w:val="24"/>
          <w:lang w:val="lt-LT"/>
        </w:rPr>
        <w:t>Vykdytojas darbus pradeda vykdyti, kai Užsakovas sumoka Užsakyme ar Sutartyje numatytą avansą</w:t>
      </w:r>
      <w:r w:rsidR="00BB21D3" w:rsidRPr="00E867DC">
        <w:rPr>
          <w:rFonts w:ascii="Times New Roman" w:hAnsi="Times New Roman" w:cs="Times New Roman"/>
          <w:sz w:val="24"/>
          <w:szCs w:val="24"/>
          <w:lang w:val="lt-LT"/>
        </w:rPr>
        <w:t xml:space="preserve"> (jei jis buvo numatytas)</w:t>
      </w:r>
      <w:r w:rsidRPr="00E867DC">
        <w:rPr>
          <w:rFonts w:ascii="Times New Roman" w:hAnsi="Times New Roman" w:cs="Times New Roman"/>
          <w:sz w:val="24"/>
          <w:szCs w:val="24"/>
          <w:lang w:val="lt-LT"/>
        </w:rPr>
        <w:t xml:space="preserve">. </w:t>
      </w:r>
      <w:r w:rsidRPr="005B4724">
        <w:rPr>
          <w:rFonts w:ascii="Times New Roman" w:hAnsi="Times New Roman" w:cs="Times New Roman"/>
          <w:sz w:val="24"/>
          <w:szCs w:val="24"/>
          <w:lang w:val="lt-LT"/>
        </w:rPr>
        <w:t>Avansas mokamas pagal Vykdytojo pateiktą išankstinę sąskaitą faktūrą.</w:t>
      </w:r>
      <w:r w:rsidR="00BB21D3" w:rsidRPr="005B4724">
        <w:rPr>
          <w:rFonts w:ascii="Times New Roman" w:hAnsi="Times New Roman" w:cs="Times New Roman"/>
          <w:sz w:val="24"/>
          <w:szCs w:val="24"/>
          <w:lang w:val="lt-LT"/>
        </w:rPr>
        <w:t xml:space="preserve"> </w:t>
      </w:r>
      <w:r w:rsidR="00F24D5C" w:rsidRPr="005B4724">
        <w:rPr>
          <w:rFonts w:ascii="Times New Roman" w:hAnsi="Times New Roman" w:cs="Times New Roman"/>
          <w:sz w:val="24"/>
          <w:szCs w:val="24"/>
          <w:lang w:val="lt-LT"/>
        </w:rPr>
        <w:t>Jei avansas nenumatytas, darbai</w:t>
      </w:r>
      <w:r w:rsidR="00BB21D3" w:rsidRPr="005B4724">
        <w:rPr>
          <w:rFonts w:ascii="Times New Roman" w:hAnsi="Times New Roman" w:cs="Times New Roman"/>
          <w:sz w:val="24"/>
          <w:szCs w:val="24"/>
          <w:lang w:val="lt-LT"/>
        </w:rPr>
        <w:t xml:space="preserve"> pradedami vykdyti be išankstinio apmokėjimo.</w:t>
      </w:r>
    </w:p>
    <w:p w14:paraId="36FD917F" w14:textId="44A020DE" w:rsidR="00F678C7" w:rsidRPr="006208A0" w:rsidRDefault="00F678C7">
      <w:pPr>
        <w:pStyle w:val="ListParagraph"/>
        <w:numPr>
          <w:ilvl w:val="2"/>
          <w:numId w:val="4"/>
        </w:numPr>
        <w:spacing w:line="240" w:lineRule="auto"/>
        <w:ind w:left="1134" w:hanging="708"/>
        <w:jc w:val="both"/>
        <w:rPr>
          <w:rFonts w:ascii="Times New Roman" w:hAnsi="Times New Roman" w:cs="Times New Roman"/>
          <w:sz w:val="24"/>
          <w:szCs w:val="24"/>
          <w:lang w:val="lt-LT"/>
        </w:rPr>
      </w:pPr>
      <w:r w:rsidRPr="00E867DC">
        <w:rPr>
          <w:rFonts w:ascii="Times New Roman" w:hAnsi="Times New Roman" w:cs="Times New Roman"/>
          <w:sz w:val="24"/>
          <w:szCs w:val="24"/>
          <w:lang w:val="lt-LT"/>
        </w:rPr>
        <w:t>Užsakymo</w:t>
      </w:r>
      <w:r w:rsidR="009C6AF6" w:rsidRPr="00E867DC">
        <w:rPr>
          <w:rFonts w:ascii="Times New Roman" w:hAnsi="Times New Roman" w:cs="Times New Roman"/>
          <w:sz w:val="24"/>
          <w:szCs w:val="24"/>
          <w:lang w:val="lt-LT"/>
        </w:rPr>
        <w:t xml:space="preserve"> ar Sutarties</w:t>
      </w:r>
      <w:r w:rsidRPr="00E867DC">
        <w:rPr>
          <w:rFonts w:ascii="Times New Roman" w:hAnsi="Times New Roman" w:cs="Times New Roman"/>
          <w:sz w:val="24"/>
          <w:szCs w:val="24"/>
          <w:lang w:val="lt-LT"/>
        </w:rPr>
        <w:t xml:space="preserve"> įvykdymas įforminamas </w:t>
      </w:r>
      <w:r w:rsidR="00BB21D3" w:rsidRPr="00E867DC">
        <w:rPr>
          <w:rFonts w:ascii="Times New Roman" w:hAnsi="Times New Roman" w:cs="Times New Roman"/>
          <w:sz w:val="24"/>
          <w:szCs w:val="24"/>
          <w:lang w:val="lt-LT"/>
        </w:rPr>
        <w:t xml:space="preserve">Šalių pasirašytu </w:t>
      </w:r>
      <w:r w:rsidR="009C6AF6" w:rsidRPr="00E867DC">
        <w:rPr>
          <w:rFonts w:ascii="Times New Roman" w:hAnsi="Times New Roman" w:cs="Times New Roman"/>
          <w:sz w:val="24"/>
          <w:szCs w:val="24"/>
          <w:lang w:val="lt-LT"/>
        </w:rPr>
        <w:t xml:space="preserve">atliktų </w:t>
      </w:r>
      <w:r w:rsidRPr="00E867DC">
        <w:rPr>
          <w:rFonts w:ascii="Times New Roman" w:hAnsi="Times New Roman" w:cs="Times New Roman"/>
          <w:sz w:val="24"/>
          <w:szCs w:val="24"/>
          <w:lang w:val="lt-LT"/>
        </w:rPr>
        <w:t>darbų perdavimo-priėmimo aktu</w:t>
      </w:r>
      <w:r w:rsidR="00EE3C94" w:rsidRPr="00E867DC">
        <w:rPr>
          <w:rFonts w:ascii="Times New Roman" w:hAnsi="Times New Roman" w:cs="Times New Roman"/>
          <w:sz w:val="24"/>
          <w:szCs w:val="24"/>
          <w:lang w:val="lt-LT"/>
        </w:rPr>
        <w:t>.</w:t>
      </w:r>
      <w:r w:rsidR="009C6AF6" w:rsidRPr="00E867DC">
        <w:rPr>
          <w:rFonts w:ascii="Times New Roman" w:hAnsi="Times New Roman" w:cs="Times New Roman"/>
          <w:sz w:val="24"/>
          <w:szCs w:val="24"/>
          <w:lang w:val="lt-LT"/>
        </w:rPr>
        <w:t xml:space="preserve"> </w:t>
      </w:r>
      <w:r w:rsidR="009C6AF6" w:rsidRPr="006208A0">
        <w:rPr>
          <w:rFonts w:ascii="Times New Roman" w:hAnsi="Times New Roman" w:cs="Times New Roman"/>
          <w:sz w:val="24"/>
          <w:szCs w:val="24"/>
          <w:lang w:val="lt-LT"/>
        </w:rPr>
        <w:t xml:space="preserve">Po to </w:t>
      </w:r>
      <w:r w:rsidRPr="006208A0">
        <w:rPr>
          <w:rFonts w:ascii="Times New Roman" w:hAnsi="Times New Roman" w:cs="Times New Roman"/>
          <w:sz w:val="24"/>
          <w:szCs w:val="24"/>
          <w:lang w:val="lt-LT"/>
        </w:rPr>
        <w:t xml:space="preserve">Vykdytojas perduoda Užsakovui </w:t>
      </w:r>
      <w:r w:rsidR="006208A0" w:rsidRPr="001E1E91">
        <w:rPr>
          <w:rFonts w:ascii="Times New Roman" w:hAnsi="Times New Roman" w:cs="Times New Roman"/>
          <w:sz w:val="24"/>
          <w:szCs w:val="24"/>
          <w:lang w:val="lt-LT"/>
        </w:rPr>
        <w:t>PVM</w:t>
      </w:r>
      <w:r w:rsidR="006208A0" w:rsidRPr="006208A0">
        <w:rPr>
          <w:rFonts w:ascii="Times New Roman" w:hAnsi="Times New Roman" w:cs="Times New Roman"/>
          <w:sz w:val="24"/>
          <w:szCs w:val="24"/>
          <w:lang w:val="lt-LT"/>
        </w:rPr>
        <w:t xml:space="preserve"> </w:t>
      </w:r>
      <w:r w:rsidRPr="006208A0">
        <w:rPr>
          <w:rFonts w:ascii="Times New Roman" w:hAnsi="Times New Roman" w:cs="Times New Roman"/>
          <w:sz w:val="24"/>
          <w:szCs w:val="24"/>
          <w:lang w:val="lt-LT"/>
        </w:rPr>
        <w:t>sąskaitą faktūrą</w:t>
      </w:r>
      <w:r w:rsidR="009C6AF6" w:rsidRPr="006208A0">
        <w:rPr>
          <w:rFonts w:ascii="Times New Roman" w:hAnsi="Times New Roman" w:cs="Times New Roman"/>
          <w:sz w:val="24"/>
          <w:szCs w:val="24"/>
          <w:lang w:val="lt-LT"/>
        </w:rPr>
        <w:t xml:space="preserve"> galutiniam apmokėjimui.</w:t>
      </w:r>
    </w:p>
    <w:p w14:paraId="3EFAF964" w14:textId="505FD350" w:rsidR="00F678C7" w:rsidRPr="00642870" w:rsidRDefault="00900113">
      <w:pPr>
        <w:pStyle w:val="ListParagraph"/>
        <w:numPr>
          <w:ilvl w:val="2"/>
          <w:numId w:val="4"/>
        </w:numPr>
        <w:spacing w:after="0" w:line="240" w:lineRule="auto"/>
        <w:ind w:left="1134" w:hanging="708"/>
        <w:jc w:val="both"/>
        <w:rPr>
          <w:rFonts w:ascii="Times New Roman" w:hAnsi="Times New Roman" w:cs="Times New Roman"/>
          <w:sz w:val="24"/>
          <w:szCs w:val="24"/>
          <w:lang w:val="lt-LT"/>
        </w:rPr>
      </w:pPr>
      <w:r w:rsidRPr="00581CCE">
        <w:rPr>
          <w:rFonts w:ascii="Times New Roman" w:hAnsi="Times New Roman" w:cs="Times New Roman"/>
          <w:sz w:val="24"/>
          <w:szCs w:val="24"/>
          <w:lang w:val="lt-LT"/>
        </w:rPr>
        <w:t xml:space="preserve">Tais </w:t>
      </w:r>
      <w:r w:rsidR="00F678C7" w:rsidRPr="00581CCE">
        <w:rPr>
          <w:rFonts w:ascii="Times New Roman" w:hAnsi="Times New Roman" w:cs="Times New Roman"/>
          <w:sz w:val="24"/>
          <w:szCs w:val="24"/>
          <w:lang w:val="lt-LT"/>
        </w:rPr>
        <w:t>a</w:t>
      </w:r>
      <w:r w:rsidR="00F678C7" w:rsidRPr="00642870">
        <w:rPr>
          <w:rFonts w:ascii="Times New Roman" w:hAnsi="Times New Roman" w:cs="Times New Roman"/>
          <w:sz w:val="24"/>
          <w:szCs w:val="24"/>
          <w:lang w:val="lt-LT"/>
        </w:rPr>
        <w:t xml:space="preserve">tvejais, kai papildomi darbai yra mažos apimties </w:t>
      </w:r>
      <w:r w:rsidR="00BB21D3" w:rsidRPr="00642870">
        <w:rPr>
          <w:rFonts w:ascii="Times New Roman" w:hAnsi="Times New Roman" w:cs="Times New Roman"/>
          <w:sz w:val="24"/>
          <w:szCs w:val="24"/>
          <w:lang w:val="lt-LT"/>
        </w:rPr>
        <w:t>ir/arba</w:t>
      </w:r>
      <w:r w:rsidR="00F678C7" w:rsidRPr="00642870">
        <w:rPr>
          <w:rFonts w:ascii="Times New Roman" w:hAnsi="Times New Roman" w:cs="Times New Roman"/>
          <w:sz w:val="24"/>
          <w:szCs w:val="24"/>
          <w:lang w:val="lt-LT"/>
        </w:rPr>
        <w:t xml:space="preserve"> nereikalaujantys projektavimo, programavimo darbų, Užsakymas</w:t>
      </w:r>
      <w:r w:rsidR="009C6AF6" w:rsidRPr="00642870">
        <w:rPr>
          <w:rFonts w:ascii="Times New Roman" w:hAnsi="Times New Roman" w:cs="Times New Roman"/>
          <w:sz w:val="24"/>
          <w:szCs w:val="24"/>
          <w:lang w:val="lt-LT"/>
        </w:rPr>
        <w:t xml:space="preserve"> ar Sutartis</w:t>
      </w:r>
      <w:r w:rsidR="00F678C7" w:rsidRPr="00642870">
        <w:rPr>
          <w:rFonts w:ascii="Times New Roman" w:hAnsi="Times New Roman" w:cs="Times New Roman"/>
          <w:sz w:val="24"/>
          <w:szCs w:val="24"/>
          <w:lang w:val="lt-LT"/>
        </w:rPr>
        <w:t xml:space="preserve"> nerengiam</w:t>
      </w:r>
      <w:r w:rsidR="009C6AF6" w:rsidRPr="00642870">
        <w:rPr>
          <w:rFonts w:ascii="Times New Roman" w:hAnsi="Times New Roman" w:cs="Times New Roman"/>
          <w:sz w:val="24"/>
          <w:szCs w:val="24"/>
          <w:lang w:val="lt-LT"/>
        </w:rPr>
        <w:t>i</w:t>
      </w:r>
      <w:r w:rsidR="00F678C7" w:rsidRPr="00642870">
        <w:rPr>
          <w:rFonts w:ascii="Times New Roman" w:hAnsi="Times New Roman" w:cs="Times New Roman"/>
          <w:sz w:val="24"/>
          <w:szCs w:val="24"/>
          <w:lang w:val="lt-LT"/>
        </w:rPr>
        <w:t>, Vykdytojas perduoda Užsakovui prieš darbų pradžią išankstinę sąskait</w:t>
      </w:r>
      <w:r w:rsidR="00AC742B" w:rsidRPr="00642870">
        <w:rPr>
          <w:rFonts w:ascii="Times New Roman" w:hAnsi="Times New Roman" w:cs="Times New Roman"/>
          <w:sz w:val="24"/>
          <w:szCs w:val="24"/>
          <w:lang w:val="lt-LT"/>
        </w:rPr>
        <w:t>ą</w:t>
      </w:r>
      <w:r w:rsidR="00F678C7" w:rsidRPr="00642870">
        <w:rPr>
          <w:rFonts w:ascii="Times New Roman" w:hAnsi="Times New Roman" w:cs="Times New Roman"/>
          <w:sz w:val="24"/>
          <w:szCs w:val="24"/>
          <w:lang w:val="lt-LT"/>
        </w:rPr>
        <w:t xml:space="preserve"> faktūrą. </w:t>
      </w:r>
      <w:r w:rsidR="009C6AF6" w:rsidRPr="00642870">
        <w:rPr>
          <w:rFonts w:ascii="Times New Roman" w:hAnsi="Times New Roman" w:cs="Times New Roman"/>
          <w:sz w:val="24"/>
          <w:szCs w:val="24"/>
          <w:lang w:val="lt-LT"/>
        </w:rPr>
        <w:t>Užsakovui a</w:t>
      </w:r>
      <w:r w:rsidR="00F678C7" w:rsidRPr="00642870">
        <w:rPr>
          <w:rFonts w:ascii="Times New Roman" w:hAnsi="Times New Roman" w:cs="Times New Roman"/>
          <w:sz w:val="24"/>
          <w:szCs w:val="24"/>
          <w:lang w:val="lt-LT"/>
        </w:rPr>
        <w:t xml:space="preserve">pmokėjus </w:t>
      </w:r>
      <w:r w:rsidR="009C6AF6" w:rsidRPr="00642870">
        <w:rPr>
          <w:rFonts w:ascii="Times New Roman" w:hAnsi="Times New Roman" w:cs="Times New Roman"/>
          <w:sz w:val="24"/>
          <w:szCs w:val="24"/>
          <w:lang w:val="lt-LT"/>
        </w:rPr>
        <w:t xml:space="preserve">išankstinę </w:t>
      </w:r>
      <w:r w:rsidR="00F678C7" w:rsidRPr="00642870">
        <w:rPr>
          <w:rFonts w:ascii="Times New Roman" w:hAnsi="Times New Roman" w:cs="Times New Roman"/>
          <w:sz w:val="24"/>
          <w:szCs w:val="24"/>
          <w:lang w:val="lt-LT"/>
        </w:rPr>
        <w:t xml:space="preserve">sąskaitą </w:t>
      </w:r>
      <w:r w:rsidR="009C6AF6" w:rsidRPr="00642870">
        <w:rPr>
          <w:rFonts w:ascii="Times New Roman" w:hAnsi="Times New Roman" w:cs="Times New Roman"/>
          <w:sz w:val="24"/>
          <w:szCs w:val="24"/>
          <w:lang w:val="lt-LT"/>
        </w:rPr>
        <w:t xml:space="preserve">faktūrą </w:t>
      </w:r>
      <w:r w:rsidR="00F678C7" w:rsidRPr="00642870">
        <w:rPr>
          <w:rFonts w:ascii="Times New Roman" w:hAnsi="Times New Roman" w:cs="Times New Roman"/>
          <w:sz w:val="24"/>
          <w:szCs w:val="24"/>
          <w:lang w:val="lt-LT"/>
        </w:rPr>
        <w:t xml:space="preserve">darbai pradedami vykdyti. Atlikus darbus Vykdytojas pateikia Užsakovui </w:t>
      </w:r>
      <w:r w:rsidR="006208A0" w:rsidRPr="001E1E91">
        <w:rPr>
          <w:rFonts w:ascii="Times New Roman" w:hAnsi="Times New Roman" w:cs="Times New Roman"/>
          <w:sz w:val="24"/>
          <w:szCs w:val="24"/>
          <w:lang w:val="lt-LT"/>
        </w:rPr>
        <w:t>PVM</w:t>
      </w:r>
      <w:r w:rsidR="006208A0" w:rsidRPr="00642870">
        <w:rPr>
          <w:rFonts w:ascii="Times New Roman" w:hAnsi="Times New Roman" w:cs="Times New Roman"/>
          <w:sz w:val="24"/>
          <w:szCs w:val="24"/>
          <w:lang w:val="lt-LT"/>
        </w:rPr>
        <w:t xml:space="preserve"> </w:t>
      </w:r>
      <w:r w:rsidR="00F678C7" w:rsidRPr="00642870">
        <w:rPr>
          <w:rFonts w:ascii="Times New Roman" w:hAnsi="Times New Roman" w:cs="Times New Roman"/>
          <w:sz w:val="24"/>
          <w:szCs w:val="24"/>
          <w:lang w:val="lt-LT"/>
        </w:rPr>
        <w:t>sąskaitą faktūrą.</w:t>
      </w:r>
    </w:p>
    <w:bookmarkEnd w:id="0"/>
    <w:p w14:paraId="4CD9B1E9" w14:textId="030039F7" w:rsidR="00B24A0D" w:rsidRPr="006A5CD5" w:rsidRDefault="00B24A0D">
      <w:pPr>
        <w:numPr>
          <w:ilvl w:val="1"/>
          <w:numId w:val="4"/>
        </w:numPr>
        <w:ind w:left="851" w:hanging="425"/>
        <w:jc w:val="both"/>
        <w:rPr>
          <w:sz w:val="24"/>
          <w:szCs w:val="24"/>
          <w:lang w:val="lt-LT"/>
        </w:rPr>
      </w:pPr>
      <w:r w:rsidRPr="006A5CD5">
        <w:rPr>
          <w:sz w:val="24"/>
          <w:szCs w:val="24"/>
          <w:lang w:val="lt-LT"/>
        </w:rPr>
        <w:t>Laikytis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30A62E29" w14:textId="2C83C353" w:rsidR="008A4107" w:rsidRPr="00F06876" w:rsidRDefault="008A4107" w:rsidP="00F06876">
      <w:pPr>
        <w:spacing w:before="240"/>
        <w:ind w:left="851" w:hanging="426"/>
        <w:jc w:val="both"/>
        <w:rPr>
          <w:b/>
          <w:sz w:val="24"/>
          <w:szCs w:val="24"/>
          <w:lang w:val="lt-LT"/>
        </w:rPr>
      </w:pPr>
      <w:r w:rsidRPr="009C6AF6">
        <w:rPr>
          <w:b/>
          <w:sz w:val="24"/>
          <w:szCs w:val="24"/>
          <w:lang w:val="lt-LT"/>
        </w:rPr>
        <w:t>3. Užsakov</w:t>
      </w:r>
      <w:r w:rsidR="00F06876">
        <w:rPr>
          <w:b/>
          <w:sz w:val="24"/>
          <w:szCs w:val="24"/>
          <w:lang w:val="lt-LT"/>
        </w:rPr>
        <w:t>o įsipareigojimai</w:t>
      </w:r>
    </w:p>
    <w:p w14:paraId="72459C87" w14:textId="32F1C8C2" w:rsidR="008A4107" w:rsidRPr="00EC6E51" w:rsidRDefault="00CA649D" w:rsidP="006C4D86">
      <w:pPr>
        <w:ind w:left="851" w:hanging="426"/>
        <w:jc w:val="both"/>
        <w:rPr>
          <w:sz w:val="24"/>
          <w:szCs w:val="24"/>
          <w:lang w:val="lt-LT"/>
        </w:rPr>
      </w:pPr>
      <w:r w:rsidRPr="009C6AF6">
        <w:rPr>
          <w:sz w:val="24"/>
          <w:szCs w:val="24"/>
          <w:lang w:val="lt-LT"/>
        </w:rPr>
        <w:t>3.1</w:t>
      </w:r>
      <w:r w:rsidR="008A4107" w:rsidRPr="009C6AF6">
        <w:rPr>
          <w:sz w:val="24"/>
          <w:szCs w:val="24"/>
          <w:lang w:val="lt-LT"/>
        </w:rPr>
        <w:t xml:space="preserve">. </w:t>
      </w:r>
      <w:r w:rsidR="00297FBE" w:rsidRPr="009C6AF6">
        <w:rPr>
          <w:sz w:val="24"/>
          <w:szCs w:val="24"/>
          <w:lang w:val="lt-LT"/>
        </w:rPr>
        <w:t>U</w:t>
      </w:r>
      <w:r w:rsidR="00DD1321" w:rsidRPr="009C6AF6">
        <w:rPr>
          <w:sz w:val="24"/>
          <w:szCs w:val="24"/>
          <w:lang w:val="lt-LT"/>
        </w:rPr>
        <w:t xml:space="preserve">ž </w:t>
      </w:r>
      <w:r w:rsidR="00F504DB">
        <w:rPr>
          <w:sz w:val="24"/>
          <w:szCs w:val="24"/>
          <w:lang w:val="lt-LT"/>
        </w:rPr>
        <w:t>P</w:t>
      </w:r>
      <w:r w:rsidR="00DD1321" w:rsidRPr="009C6AF6">
        <w:rPr>
          <w:sz w:val="24"/>
          <w:szCs w:val="24"/>
          <w:lang w:val="lt-LT"/>
        </w:rPr>
        <w:t>rogram</w:t>
      </w:r>
      <w:r w:rsidR="00F504DB">
        <w:rPr>
          <w:sz w:val="24"/>
          <w:szCs w:val="24"/>
          <w:lang w:val="lt-LT"/>
        </w:rPr>
        <w:t>as</w:t>
      </w:r>
      <w:r w:rsidR="00CF1569" w:rsidRPr="009C6AF6">
        <w:rPr>
          <w:sz w:val="24"/>
          <w:szCs w:val="24"/>
          <w:lang w:val="lt-LT"/>
        </w:rPr>
        <w:t xml:space="preserve"> ir paslaugas </w:t>
      </w:r>
      <w:r w:rsidR="00297FBE" w:rsidRPr="00F06876">
        <w:rPr>
          <w:sz w:val="24"/>
          <w:szCs w:val="24"/>
          <w:lang w:val="lt-LT"/>
        </w:rPr>
        <w:t>atsiskaityti šio</w:t>
      </w:r>
      <w:r w:rsidR="00197B41" w:rsidRPr="00F06876">
        <w:rPr>
          <w:sz w:val="24"/>
          <w:szCs w:val="24"/>
          <w:lang w:val="lt-LT"/>
        </w:rPr>
        <w:t>s Sutarties 4 punkte nustatyta tvarka.</w:t>
      </w:r>
      <w:r w:rsidR="008A4107" w:rsidRPr="009C6AF6">
        <w:rPr>
          <w:sz w:val="24"/>
          <w:szCs w:val="24"/>
          <w:lang w:val="lt-LT"/>
        </w:rPr>
        <w:t xml:space="preserve"> </w:t>
      </w:r>
      <w:r w:rsidR="008A4107" w:rsidRPr="00B226AD">
        <w:rPr>
          <w:sz w:val="24"/>
          <w:szCs w:val="24"/>
          <w:lang w:val="lt-LT"/>
        </w:rPr>
        <w:t xml:space="preserve">Mokėjimo pagal </w:t>
      </w:r>
      <w:r w:rsidR="00C502BA" w:rsidRPr="00B226AD">
        <w:rPr>
          <w:sz w:val="24"/>
          <w:szCs w:val="24"/>
          <w:lang w:val="lt-LT"/>
        </w:rPr>
        <w:t>S</w:t>
      </w:r>
      <w:r w:rsidR="008A4107" w:rsidRPr="00B226AD">
        <w:rPr>
          <w:sz w:val="24"/>
          <w:szCs w:val="24"/>
          <w:lang w:val="lt-LT"/>
        </w:rPr>
        <w:t xml:space="preserve">utartį </w:t>
      </w:r>
      <w:r w:rsidR="00B226AD" w:rsidRPr="00B226AD">
        <w:rPr>
          <w:sz w:val="24"/>
          <w:szCs w:val="24"/>
          <w:lang w:val="lt-LT"/>
        </w:rPr>
        <w:t>įsipareigojimas</w:t>
      </w:r>
      <w:r w:rsidR="008A4107" w:rsidRPr="00B226AD">
        <w:rPr>
          <w:sz w:val="24"/>
          <w:szCs w:val="24"/>
          <w:lang w:val="lt-LT"/>
        </w:rPr>
        <w:t xml:space="preserve"> laikomas neįvykdytu, jeigu per </w:t>
      </w:r>
      <w:r w:rsidR="00C502BA" w:rsidRPr="00B226AD">
        <w:rPr>
          <w:sz w:val="24"/>
          <w:szCs w:val="24"/>
          <w:lang w:val="lt-LT"/>
        </w:rPr>
        <w:t>S</w:t>
      </w:r>
      <w:r w:rsidR="008A4107" w:rsidRPr="00B226AD">
        <w:rPr>
          <w:sz w:val="24"/>
          <w:szCs w:val="24"/>
          <w:lang w:val="lt-LT"/>
        </w:rPr>
        <w:t>utartyje nustatytą laikotarpį pinigai nebuvo pervesti į Vykdytojo nurodytą sąskaitą</w:t>
      </w:r>
      <w:r w:rsidR="00EC6E51">
        <w:rPr>
          <w:sz w:val="24"/>
          <w:szCs w:val="24"/>
          <w:lang w:val="lt-LT"/>
        </w:rPr>
        <w:t>.</w:t>
      </w:r>
    </w:p>
    <w:p w14:paraId="641373F0" w14:textId="6542C41E" w:rsidR="006C1531" w:rsidRPr="006C1531" w:rsidRDefault="006C1531" w:rsidP="006C1531">
      <w:pPr>
        <w:ind w:left="851" w:hanging="426"/>
        <w:jc w:val="both"/>
        <w:rPr>
          <w:sz w:val="24"/>
          <w:szCs w:val="24"/>
          <w:lang w:val="lt-LT"/>
        </w:rPr>
      </w:pPr>
      <w:r w:rsidRPr="006C1531">
        <w:rPr>
          <w:sz w:val="24"/>
          <w:szCs w:val="24"/>
          <w:lang w:val="lt-LT"/>
        </w:rPr>
        <w:t xml:space="preserve">3.2. </w:t>
      </w:r>
      <w:r w:rsidRPr="00E50637">
        <w:rPr>
          <w:sz w:val="24"/>
          <w:szCs w:val="24"/>
          <w:lang w:val="lt-LT"/>
        </w:rPr>
        <w:t>Nutraukus šią Sutartį (nepriklausomai kuri Šalis ją nutraukė), neginčo tvarka pilnai atsiskaityti už suteiktas</w:t>
      </w:r>
      <w:r w:rsidRPr="006C1531">
        <w:rPr>
          <w:sz w:val="24"/>
          <w:szCs w:val="24"/>
          <w:lang w:val="lt-LT"/>
        </w:rPr>
        <w:t xml:space="preserve"> </w:t>
      </w:r>
      <w:r w:rsidRPr="00E50637">
        <w:rPr>
          <w:sz w:val="24"/>
          <w:szCs w:val="24"/>
          <w:lang w:val="lt-LT"/>
        </w:rPr>
        <w:t>paslaugas nepriklausomai nuo Sutarties nutraukimo priežasties.</w:t>
      </w:r>
    </w:p>
    <w:p w14:paraId="7392EBBD" w14:textId="2FA87E8D" w:rsidR="008A4107" w:rsidRPr="009C6AF6" w:rsidRDefault="00CA649D" w:rsidP="00BF2001">
      <w:pPr>
        <w:pStyle w:val="BodyText"/>
        <w:ind w:left="851" w:hanging="426"/>
        <w:rPr>
          <w:szCs w:val="24"/>
        </w:rPr>
      </w:pPr>
      <w:r w:rsidRPr="009C6AF6">
        <w:rPr>
          <w:szCs w:val="24"/>
        </w:rPr>
        <w:t>3.</w:t>
      </w:r>
      <w:r w:rsidR="006C1531">
        <w:rPr>
          <w:szCs w:val="24"/>
        </w:rPr>
        <w:t>3</w:t>
      </w:r>
      <w:r w:rsidR="008A4107" w:rsidRPr="009C6AF6">
        <w:rPr>
          <w:szCs w:val="24"/>
        </w:rPr>
        <w:t xml:space="preserve">. </w:t>
      </w:r>
      <w:r w:rsidR="00197B41" w:rsidRPr="00F06876">
        <w:rPr>
          <w:szCs w:val="24"/>
        </w:rPr>
        <w:t>Laikytis</w:t>
      </w:r>
      <w:r w:rsidR="008A4107" w:rsidRPr="00F06876">
        <w:rPr>
          <w:szCs w:val="24"/>
        </w:rPr>
        <w:t xml:space="preserve"> vis</w:t>
      </w:r>
      <w:r w:rsidR="00197B41" w:rsidRPr="00F06876">
        <w:rPr>
          <w:szCs w:val="24"/>
        </w:rPr>
        <w:t>ų</w:t>
      </w:r>
      <w:r w:rsidR="008A4107" w:rsidRPr="00F06876">
        <w:rPr>
          <w:szCs w:val="24"/>
        </w:rPr>
        <w:t xml:space="preserve"> Vykdytojo pateikt</w:t>
      </w:r>
      <w:r w:rsidR="00197B41" w:rsidRPr="00F06876">
        <w:rPr>
          <w:szCs w:val="24"/>
        </w:rPr>
        <w:t>ų</w:t>
      </w:r>
      <w:r w:rsidR="008A4107" w:rsidRPr="00F06876">
        <w:rPr>
          <w:szCs w:val="24"/>
        </w:rPr>
        <w:t xml:space="preserve"> instrukcij</w:t>
      </w:r>
      <w:r w:rsidR="00197B41" w:rsidRPr="00F06876">
        <w:rPr>
          <w:szCs w:val="24"/>
        </w:rPr>
        <w:t>ų</w:t>
      </w:r>
      <w:r w:rsidR="008A4107" w:rsidRPr="00F06876">
        <w:rPr>
          <w:szCs w:val="24"/>
        </w:rPr>
        <w:t xml:space="preserve"> ir nurodym</w:t>
      </w:r>
      <w:r w:rsidR="00197B41" w:rsidRPr="00F06876">
        <w:rPr>
          <w:szCs w:val="24"/>
        </w:rPr>
        <w:t>ų</w:t>
      </w:r>
      <w:r w:rsidR="008A4107" w:rsidRPr="00F06876">
        <w:rPr>
          <w:szCs w:val="24"/>
        </w:rPr>
        <w:t>, susijusi</w:t>
      </w:r>
      <w:r w:rsidR="00197B41" w:rsidRPr="00F06876">
        <w:rPr>
          <w:szCs w:val="24"/>
        </w:rPr>
        <w:t>ų</w:t>
      </w:r>
      <w:r w:rsidR="008A4107" w:rsidRPr="009C6AF6">
        <w:rPr>
          <w:szCs w:val="24"/>
        </w:rPr>
        <w:t xml:space="preserve"> su </w:t>
      </w:r>
      <w:r w:rsidR="00F504DB">
        <w:rPr>
          <w:szCs w:val="24"/>
        </w:rPr>
        <w:t>P</w:t>
      </w:r>
      <w:r w:rsidR="00F504DB" w:rsidRPr="008E4171">
        <w:rPr>
          <w:szCs w:val="24"/>
        </w:rPr>
        <w:t>rogram</w:t>
      </w:r>
      <w:r w:rsidR="00F504DB">
        <w:rPr>
          <w:szCs w:val="24"/>
        </w:rPr>
        <w:t xml:space="preserve">ų </w:t>
      </w:r>
      <w:r w:rsidR="00DB1168" w:rsidRPr="009C6AF6">
        <w:rPr>
          <w:szCs w:val="24"/>
        </w:rPr>
        <w:t>naudojimu</w:t>
      </w:r>
      <w:r w:rsidR="008A4107" w:rsidRPr="009C6AF6">
        <w:rPr>
          <w:szCs w:val="24"/>
        </w:rPr>
        <w:t>. Vengti veiksmų, dėl kurių programinė įranga būtų sugadinta ar pažeista.</w:t>
      </w:r>
    </w:p>
    <w:p w14:paraId="666AA5DF" w14:textId="5F97C784" w:rsidR="00CF1569" w:rsidRPr="009C6AF6" w:rsidRDefault="00CF1569" w:rsidP="00BF2001">
      <w:pPr>
        <w:pStyle w:val="BodyText"/>
        <w:ind w:left="851" w:hanging="426"/>
        <w:rPr>
          <w:color w:val="FF0000"/>
          <w:szCs w:val="24"/>
        </w:rPr>
      </w:pPr>
      <w:r w:rsidRPr="009C6AF6">
        <w:rPr>
          <w:szCs w:val="24"/>
        </w:rPr>
        <w:t>3.</w:t>
      </w:r>
      <w:r w:rsidR="006C1531">
        <w:rPr>
          <w:szCs w:val="24"/>
        </w:rPr>
        <w:t>4.</w:t>
      </w:r>
      <w:r w:rsidRPr="009C6AF6">
        <w:rPr>
          <w:szCs w:val="24"/>
        </w:rPr>
        <w:t xml:space="preserve"> </w:t>
      </w:r>
      <w:r w:rsidR="008B4029" w:rsidRPr="009C6AF6">
        <w:rPr>
          <w:szCs w:val="24"/>
        </w:rPr>
        <w:t xml:space="preserve">Jei Užsakovas </w:t>
      </w:r>
      <w:r w:rsidR="00F504DB" w:rsidRPr="009C6AF6">
        <w:rPr>
          <w:szCs w:val="24"/>
        </w:rPr>
        <w:t>Programų</w:t>
      </w:r>
      <w:r w:rsidR="008B4029" w:rsidRPr="009C6AF6">
        <w:rPr>
          <w:szCs w:val="24"/>
        </w:rPr>
        <w:t xml:space="preserve"> duomenų baz</w:t>
      </w:r>
      <w:r w:rsidR="00005F28" w:rsidRPr="009C6AF6">
        <w:rPr>
          <w:szCs w:val="24"/>
        </w:rPr>
        <w:t>es</w:t>
      </w:r>
      <w:r w:rsidR="008B4029" w:rsidRPr="009C6AF6">
        <w:rPr>
          <w:szCs w:val="24"/>
        </w:rPr>
        <w:t xml:space="preserve"> laiko </w:t>
      </w:r>
      <w:r w:rsidR="0048298B" w:rsidRPr="00F06876">
        <w:rPr>
          <w:szCs w:val="24"/>
        </w:rPr>
        <w:t xml:space="preserve">ne </w:t>
      </w:r>
      <w:r w:rsidR="00F06876" w:rsidRPr="00F06876">
        <w:rPr>
          <w:szCs w:val="24"/>
        </w:rPr>
        <w:t>Vykdytojo</w:t>
      </w:r>
      <w:r w:rsidR="0048298B" w:rsidRPr="00F06876">
        <w:rPr>
          <w:szCs w:val="24"/>
        </w:rPr>
        <w:t xml:space="preserve"> serveriuose</w:t>
      </w:r>
      <w:r w:rsidR="008B4029" w:rsidRPr="00F06876">
        <w:rPr>
          <w:szCs w:val="24"/>
        </w:rPr>
        <w:t>, pa</w:t>
      </w:r>
      <w:r w:rsidR="006C78A9" w:rsidRPr="00F06876">
        <w:rPr>
          <w:szCs w:val="24"/>
        </w:rPr>
        <w:t>t</w:t>
      </w:r>
      <w:r w:rsidR="008B4029" w:rsidRPr="00F06876">
        <w:rPr>
          <w:szCs w:val="24"/>
        </w:rPr>
        <w:t>s Užsakovas turi užtikrinti</w:t>
      </w:r>
      <w:r w:rsidRPr="00F06876">
        <w:rPr>
          <w:szCs w:val="24"/>
        </w:rPr>
        <w:t xml:space="preserve">, kad atsarginės </w:t>
      </w:r>
      <w:r w:rsidR="00F504DB">
        <w:rPr>
          <w:szCs w:val="24"/>
        </w:rPr>
        <w:t>P</w:t>
      </w:r>
      <w:r w:rsidRPr="00F06876">
        <w:rPr>
          <w:szCs w:val="24"/>
        </w:rPr>
        <w:t xml:space="preserve">rogramų duomenų bazių kopijos būtų daromos ne rečiau kaip kartą per savaitę, </w:t>
      </w:r>
      <w:r w:rsidR="00950FE1" w:rsidRPr="00F06876">
        <w:rPr>
          <w:szCs w:val="24"/>
        </w:rPr>
        <w:t xml:space="preserve">o </w:t>
      </w:r>
      <w:r w:rsidRPr="00F06876">
        <w:rPr>
          <w:szCs w:val="24"/>
        </w:rPr>
        <w:t>duomenų bazių turinys nebūtų koreguojamas kitų taikomųjų ar sisteminių programų.</w:t>
      </w:r>
    </w:p>
    <w:p w14:paraId="246A51BA" w14:textId="64EDA04B" w:rsidR="00DD1321" w:rsidRPr="009C6AF6" w:rsidRDefault="00DD1321" w:rsidP="00BF2001">
      <w:pPr>
        <w:pStyle w:val="BodyText"/>
        <w:ind w:left="851" w:hanging="426"/>
        <w:rPr>
          <w:szCs w:val="24"/>
        </w:rPr>
      </w:pPr>
      <w:r w:rsidRPr="009C6AF6">
        <w:rPr>
          <w:szCs w:val="24"/>
        </w:rPr>
        <w:t>3.</w:t>
      </w:r>
      <w:r w:rsidR="006C1531">
        <w:rPr>
          <w:szCs w:val="24"/>
        </w:rPr>
        <w:t>5</w:t>
      </w:r>
      <w:r w:rsidRPr="009C6AF6">
        <w:rPr>
          <w:szCs w:val="24"/>
        </w:rPr>
        <w:t xml:space="preserve">. Raštu teikti Vykdytojui pasiūlymus ir pageidavimus dėl programinės įrangos funkcionalumo ir darbo </w:t>
      </w:r>
      <w:r w:rsidR="00CF1569" w:rsidRPr="009C6AF6">
        <w:rPr>
          <w:szCs w:val="24"/>
        </w:rPr>
        <w:t xml:space="preserve">kokybės </w:t>
      </w:r>
      <w:r w:rsidR="00DB1168" w:rsidRPr="009C6AF6">
        <w:rPr>
          <w:szCs w:val="24"/>
        </w:rPr>
        <w:t>gerinimo.</w:t>
      </w:r>
    </w:p>
    <w:p w14:paraId="1DCE0DC3" w14:textId="18C1210E" w:rsidR="00A26D7C" w:rsidRPr="009C6AF6" w:rsidRDefault="00DD1321" w:rsidP="00BF2001">
      <w:pPr>
        <w:pStyle w:val="BodyText"/>
        <w:ind w:left="851" w:hanging="426"/>
        <w:rPr>
          <w:szCs w:val="24"/>
        </w:rPr>
      </w:pPr>
      <w:r w:rsidRPr="009C6AF6">
        <w:rPr>
          <w:szCs w:val="24"/>
        </w:rPr>
        <w:t>3.</w:t>
      </w:r>
      <w:r w:rsidR="006C1531">
        <w:rPr>
          <w:szCs w:val="24"/>
        </w:rPr>
        <w:t>6</w:t>
      </w:r>
      <w:r w:rsidR="008A4107" w:rsidRPr="009C6AF6">
        <w:rPr>
          <w:szCs w:val="24"/>
        </w:rPr>
        <w:t xml:space="preserve">. Neperrašyti ir neperparduoti </w:t>
      </w:r>
      <w:r w:rsidR="00197B41" w:rsidRPr="00F06876">
        <w:rPr>
          <w:szCs w:val="24"/>
        </w:rPr>
        <w:t>įsigytų</w:t>
      </w:r>
      <w:r w:rsidR="008A4107" w:rsidRPr="009C6AF6">
        <w:rPr>
          <w:szCs w:val="24"/>
        </w:rPr>
        <w:t xml:space="preserve"> </w:t>
      </w:r>
      <w:r w:rsidR="00331B0E" w:rsidRPr="009C6AF6">
        <w:rPr>
          <w:szCs w:val="24"/>
        </w:rPr>
        <w:t xml:space="preserve">Programų </w:t>
      </w:r>
      <w:r w:rsidR="008A4107" w:rsidRPr="009C6AF6">
        <w:rPr>
          <w:szCs w:val="24"/>
        </w:rPr>
        <w:t>tretiesiems asmenims.</w:t>
      </w:r>
    </w:p>
    <w:p w14:paraId="57ABB02E" w14:textId="4A5F3638" w:rsidR="00E50637" w:rsidRDefault="00A26D7C" w:rsidP="00BF2001">
      <w:pPr>
        <w:pStyle w:val="BodyText"/>
        <w:ind w:left="851" w:hanging="426"/>
        <w:rPr>
          <w:szCs w:val="24"/>
        </w:rPr>
      </w:pPr>
      <w:r w:rsidRPr="009C6AF6">
        <w:rPr>
          <w:szCs w:val="24"/>
        </w:rPr>
        <w:t>3.</w:t>
      </w:r>
      <w:r w:rsidR="006C1531">
        <w:rPr>
          <w:szCs w:val="24"/>
        </w:rPr>
        <w:t>7</w:t>
      </w:r>
      <w:r w:rsidRPr="009C6AF6">
        <w:rPr>
          <w:szCs w:val="24"/>
        </w:rPr>
        <w:t xml:space="preserve">. </w:t>
      </w:r>
      <w:r w:rsidR="00197B41" w:rsidRPr="00F06876">
        <w:t xml:space="preserve">Nedelsiant </w:t>
      </w:r>
      <w:r w:rsidR="003C7F26" w:rsidRPr="00F06876">
        <w:t xml:space="preserve">el. paštu </w:t>
      </w:r>
      <w:hyperlink r:id="rId10" w:history="1">
        <w:r w:rsidR="003C7F26" w:rsidRPr="00F06876">
          <w:rPr>
            <w:rStyle w:val="Hyperlink"/>
          </w:rPr>
          <w:t>info@stekas.lt</w:t>
        </w:r>
      </w:hyperlink>
      <w:r w:rsidR="003C7F26" w:rsidRPr="00F06876">
        <w:t xml:space="preserve"> informuoti</w:t>
      </w:r>
      <w:r w:rsidR="00197B41" w:rsidRPr="00F06876">
        <w:t xml:space="preserve"> Vykdytoją</w:t>
      </w:r>
      <w:r w:rsidR="003C7F26" w:rsidRPr="00F06876">
        <w:t xml:space="preserve"> </w:t>
      </w:r>
      <w:r w:rsidR="00197B41" w:rsidRPr="00F06876">
        <w:t xml:space="preserve">apie pasikeitusius </w:t>
      </w:r>
      <w:r w:rsidR="00E50637">
        <w:t>Užsakovo</w:t>
      </w:r>
      <w:r w:rsidR="003C7F26" w:rsidRPr="00F06876">
        <w:t xml:space="preserve"> </w:t>
      </w:r>
      <w:r w:rsidR="00197B41" w:rsidRPr="00F06876">
        <w:t>rekvizitus</w:t>
      </w:r>
      <w:r w:rsidR="00950FE1" w:rsidRPr="00F06876">
        <w:t xml:space="preserve"> </w:t>
      </w:r>
      <w:r w:rsidR="00E50637">
        <w:t xml:space="preserve">(pavadinimą, adresą, telefono numerį, el. pašo adresą) </w:t>
      </w:r>
      <w:r w:rsidR="00950FE1" w:rsidRPr="00F06876">
        <w:t>ar</w:t>
      </w:r>
      <w:r w:rsidR="00197B41" w:rsidRPr="00F06876">
        <w:t xml:space="preserve"> teisinį</w:t>
      </w:r>
      <w:r w:rsidR="003C7F26" w:rsidRPr="00F06876">
        <w:t xml:space="preserve"> </w:t>
      </w:r>
      <w:r w:rsidR="00197B41" w:rsidRPr="00F06876">
        <w:t>statusą</w:t>
      </w:r>
      <w:r w:rsidR="0015203B" w:rsidRPr="00F06876">
        <w:t xml:space="preserve">. Dėl kokių nors priežasčių negavus atsakymo iš Vykdytojo, pakartotinai kreiptis į Vykdytoją, kol bus gautas atsakymas apie informacijos gavimą. </w:t>
      </w:r>
      <w:r w:rsidR="003C7F26" w:rsidRPr="00F06876">
        <w:t xml:space="preserve">Nepranešus </w:t>
      </w:r>
      <w:r w:rsidR="0015203B" w:rsidRPr="00F06876">
        <w:t xml:space="preserve">Vykdytojui </w:t>
      </w:r>
      <w:r w:rsidR="003C7F26" w:rsidRPr="00F06876">
        <w:t>informacijos</w:t>
      </w:r>
      <w:r w:rsidR="003C7F26" w:rsidRPr="00F06876">
        <w:rPr>
          <w:szCs w:val="24"/>
        </w:rPr>
        <w:t xml:space="preserve"> Užsakovas prisiima visą riziką ir nuostolius, kurie gali atsirasti jam dėl Vykdytojo netinkamo informavimo.</w:t>
      </w:r>
    </w:p>
    <w:p w14:paraId="6BE52449" w14:textId="1A90BED9" w:rsidR="00A5705F" w:rsidRPr="009C6AF6" w:rsidRDefault="00A5705F" w:rsidP="00BF2001">
      <w:pPr>
        <w:pStyle w:val="BodyText"/>
        <w:ind w:left="851" w:hanging="426"/>
        <w:rPr>
          <w:szCs w:val="24"/>
        </w:rPr>
      </w:pPr>
      <w:r w:rsidRPr="009C6AF6">
        <w:rPr>
          <w:szCs w:val="24"/>
        </w:rPr>
        <w:t>3.</w:t>
      </w:r>
      <w:r w:rsidR="00E50637">
        <w:rPr>
          <w:szCs w:val="24"/>
        </w:rPr>
        <w:t>8</w:t>
      </w:r>
      <w:r w:rsidRPr="009C6AF6">
        <w:rPr>
          <w:szCs w:val="24"/>
        </w:rPr>
        <w:t>. Laikytis 2016 m. balandžio 27 d. Europos Parlamento ir Tarybos reglamento (ES) 2016/679 dėl fizinių 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50ADF0F1" w14:textId="77777777" w:rsidR="00D66461" w:rsidRPr="009C6AF6" w:rsidRDefault="00D66461" w:rsidP="00BF2001">
      <w:pPr>
        <w:ind w:left="851" w:hanging="426"/>
        <w:jc w:val="both"/>
        <w:rPr>
          <w:sz w:val="24"/>
          <w:szCs w:val="24"/>
          <w:lang w:val="lt-LT"/>
        </w:rPr>
      </w:pPr>
    </w:p>
    <w:p w14:paraId="3C012119" w14:textId="4C0CB815" w:rsidR="008A4107" w:rsidRPr="009C6AF6" w:rsidRDefault="008A4107" w:rsidP="00BF2001">
      <w:pPr>
        <w:ind w:left="851" w:hanging="426"/>
        <w:jc w:val="both"/>
        <w:rPr>
          <w:b/>
          <w:sz w:val="24"/>
          <w:szCs w:val="24"/>
          <w:lang w:val="lt-LT"/>
        </w:rPr>
      </w:pPr>
      <w:r w:rsidRPr="009C6AF6">
        <w:rPr>
          <w:b/>
          <w:sz w:val="24"/>
          <w:szCs w:val="24"/>
          <w:lang w:val="lt-LT"/>
        </w:rPr>
        <w:t>4. Kaina ir atsiskaitymo sąlygos</w:t>
      </w:r>
    </w:p>
    <w:p w14:paraId="2ECDDFC1" w14:textId="2F23B5D3" w:rsidR="005748F7" w:rsidRPr="009C6AF6" w:rsidRDefault="008A4107" w:rsidP="005748F7">
      <w:pPr>
        <w:pStyle w:val="BodyTextIndent"/>
        <w:ind w:left="851" w:hanging="426"/>
        <w:rPr>
          <w:szCs w:val="24"/>
        </w:rPr>
      </w:pPr>
      <w:r w:rsidRPr="009C6AF6">
        <w:rPr>
          <w:szCs w:val="24"/>
        </w:rPr>
        <w:t>4.1. Užsakovas įsipareigoja</w:t>
      </w:r>
      <w:r w:rsidR="00564589" w:rsidRPr="009C6AF6">
        <w:rPr>
          <w:szCs w:val="24"/>
        </w:rPr>
        <w:t xml:space="preserve"> Vykdytojui</w:t>
      </w:r>
      <w:r w:rsidRPr="009C6AF6">
        <w:rPr>
          <w:szCs w:val="24"/>
        </w:rPr>
        <w:t xml:space="preserve"> sumokėti už </w:t>
      </w:r>
      <w:r w:rsidR="004D039D" w:rsidRPr="009C6AF6">
        <w:rPr>
          <w:szCs w:val="24"/>
        </w:rPr>
        <w:t>S</w:t>
      </w:r>
      <w:r w:rsidRPr="009C6AF6">
        <w:rPr>
          <w:szCs w:val="24"/>
        </w:rPr>
        <w:t>utartyje numatytas paslaugas taip:</w:t>
      </w:r>
    </w:p>
    <w:p w14:paraId="65D80857" w14:textId="6E5F6390" w:rsidR="00DB1168" w:rsidRPr="003B59E8" w:rsidRDefault="00F60F0A">
      <w:pPr>
        <w:pStyle w:val="BodyTextIndent"/>
        <w:numPr>
          <w:ilvl w:val="2"/>
          <w:numId w:val="2"/>
        </w:numPr>
        <w:tabs>
          <w:tab w:val="clear" w:pos="1572"/>
          <w:tab w:val="left" w:pos="9498"/>
        </w:tabs>
        <w:ind w:left="1134" w:hanging="708"/>
        <w:rPr>
          <w:szCs w:val="24"/>
        </w:rPr>
      </w:pPr>
      <w:r w:rsidRPr="003B59E8">
        <w:rPr>
          <w:szCs w:val="24"/>
        </w:rPr>
        <w:t xml:space="preserve">Už programos </w:t>
      </w:r>
      <w:r w:rsidR="00EF082E" w:rsidRPr="003B59E8">
        <w:rPr>
          <w:szCs w:val="24"/>
        </w:rPr>
        <w:t>STEKO ALGA</w:t>
      </w:r>
      <w:r w:rsidR="008B24E4" w:rsidRPr="003B59E8">
        <w:rPr>
          <w:szCs w:val="24"/>
        </w:rPr>
        <w:t xml:space="preserve"> </w:t>
      </w:r>
      <w:r w:rsidR="000143F2" w:rsidRPr="003B59E8">
        <w:rPr>
          <w:szCs w:val="24"/>
        </w:rPr>
        <w:t>modulius</w:t>
      </w:r>
      <w:r w:rsidR="00AF5BF6" w:rsidRPr="003B59E8">
        <w:rPr>
          <w:szCs w:val="24"/>
        </w:rPr>
        <w:t xml:space="preserve">; </w:t>
      </w:r>
      <w:r w:rsidR="008B24E4" w:rsidRPr="003B59E8">
        <w:rPr>
          <w:szCs w:val="24"/>
        </w:rPr>
        <w:t xml:space="preserve">versija iki </w:t>
      </w:r>
      <w:r w:rsidR="00F1002F">
        <w:rPr>
          <w:szCs w:val="24"/>
        </w:rPr>
        <w:t>100</w:t>
      </w:r>
      <w:r w:rsidR="008B24E4" w:rsidRPr="003B59E8">
        <w:rPr>
          <w:szCs w:val="24"/>
        </w:rPr>
        <w:t xml:space="preserve"> darbuotojų</w:t>
      </w:r>
      <w:r w:rsidR="009776C8">
        <w:rPr>
          <w:szCs w:val="24"/>
        </w:rPr>
        <w:t>,</w:t>
      </w:r>
      <w:r w:rsidR="008B24E4" w:rsidRPr="003B59E8">
        <w:rPr>
          <w:szCs w:val="24"/>
        </w:rPr>
        <w:t xml:space="preserve"> </w:t>
      </w:r>
      <w:r w:rsidR="00F1002F">
        <w:rPr>
          <w:szCs w:val="24"/>
        </w:rPr>
        <w:t xml:space="preserve">3 </w:t>
      </w:r>
      <w:r w:rsidR="008B24E4" w:rsidRPr="00D669A0">
        <w:rPr>
          <w:szCs w:val="24"/>
        </w:rPr>
        <w:t>d</w:t>
      </w:r>
      <w:r w:rsidR="008B24E4" w:rsidRPr="003B59E8">
        <w:rPr>
          <w:szCs w:val="24"/>
        </w:rPr>
        <w:t>arbo viet</w:t>
      </w:r>
      <w:r w:rsidR="003B59E8" w:rsidRPr="003B59E8">
        <w:rPr>
          <w:szCs w:val="24"/>
        </w:rPr>
        <w:t>os</w:t>
      </w:r>
      <w:r w:rsidR="009776C8">
        <w:rPr>
          <w:szCs w:val="24"/>
        </w:rPr>
        <w:t>,</w:t>
      </w:r>
      <w:r w:rsidRPr="003B59E8">
        <w:rPr>
          <w:szCs w:val="24"/>
        </w:rPr>
        <w:t xml:space="preserve"> aptarnavimą</w:t>
      </w:r>
      <w:r w:rsidR="00FC62A2" w:rsidRPr="003B59E8">
        <w:rPr>
          <w:szCs w:val="24"/>
        </w:rPr>
        <w:t>, aprašytą 2.2 ir 2.3 punktuose</w:t>
      </w:r>
      <w:r w:rsidRPr="003B59E8">
        <w:rPr>
          <w:szCs w:val="24"/>
        </w:rPr>
        <w:t xml:space="preserve"> – </w:t>
      </w:r>
      <w:r w:rsidR="008F5089" w:rsidRPr="003B59E8">
        <w:rPr>
          <w:szCs w:val="24"/>
        </w:rPr>
        <w:t xml:space="preserve">po </w:t>
      </w:r>
      <w:r w:rsidR="00F1002F">
        <w:rPr>
          <w:b/>
          <w:bCs/>
          <w:szCs w:val="24"/>
        </w:rPr>
        <w:t>95</w:t>
      </w:r>
      <w:r w:rsidR="008F5089" w:rsidRPr="003B59E8">
        <w:rPr>
          <w:szCs w:val="24"/>
        </w:rPr>
        <w:t xml:space="preserve"> E</w:t>
      </w:r>
      <w:r w:rsidR="00D62BDE" w:rsidRPr="003B59E8">
        <w:rPr>
          <w:szCs w:val="24"/>
        </w:rPr>
        <w:t>ur</w:t>
      </w:r>
      <w:r w:rsidRPr="003B59E8">
        <w:rPr>
          <w:szCs w:val="24"/>
        </w:rPr>
        <w:t xml:space="preserve"> per mėnesį</w:t>
      </w:r>
      <w:r w:rsidR="008F5089" w:rsidRPr="003B59E8">
        <w:rPr>
          <w:szCs w:val="24"/>
        </w:rPr>
        <w:t>.</w:t>
      </w:r>
      <w:r w:rsidR="003B59E8" w:rsidRPr="003B59E8">
        <w:rPr>
          <w:szCs w:val="24"/>
        </w:rPr>
        <w:t xml:space="preserve"> </w:t>
      </w:r>
    </w:p>
    <w:p w14:paraId="4B10AAC9" w14:textId="600B00B0" w:rsidR="009776C8" w:rsidRPr="00D669A0" w:rsidRDefault="00A72313">
      <w:pPr>
        <w:pStyle w:val="BodyTextIndent"/>
        <w:numPr>
          <w:ilvl w:val="2"/>
          <w:numId w:val="2"/>
        </w:numPr>
        <w:tabs>
          <w:tab w:val="clear" w:pos="1572"/>
        </w:tabs>
        <w:ind w:left="1134" w:hanging="708"/>
        <w:rPr>
          <w:szCs w:val="24"/>
        </w:rPr>
      </w:pPr>
      <w:r w:rsidRPr="009776C8">
        <w:rPr>
          <w:szCs w:val="24"/>
        </w:rPr>
        <w:t>Į 4.1.1.</w:t>
      </w:r>
      <w:r w:rsidR="003B59E8" w:rsidRPr="009776C8">
        <w:rPr>
          <w:szCs w:val="24"/>
        </w:rPr>
        <w:t xml:space="preserve"> </w:t>
      </w:r>
      <w:r w:rsidRPr="009776C8">
        <w:rPr>
          <w:szCs w:val="24"/>
        </w:rPr>
        <w:t>punkt</w:t>
      </w:r>
      <w:r w:rsidR="003B59E8" w:rsidRPr="009776C8">
        <w:rPr>
          <w:szCs w:val="24"/>
        </w:rPr>
        <w:t>e</w:t>
      </w:r>
      <w:r w:rsidRPr="009776C8">
        <w:rPr>
          <w:szCs w:val="24"/>
        </w:rPr>
        <w:t xml:space="preserve"> nurodyt</w:t>
      </w:r>
      <w:r w:rsidR="009776C8" w:rsidRPr="009776C8">
        <w:rPr>
          <w:szCs w:val="24"/>
        </w:rPr>
        <w:t>ą</w:t>
      </w:r>
      <w:r w:rsidRPr="009776C8">
        <w:rPr>
          <w:szCs w:val="24"/>
        </w:rPr>
        <w:t xml:space="preserve"> aptarnavimo kain</w:t>
      </w:r>
      <w:r w:rsidR="009776C8" w:rsidRPr="009776C8">
        <w:rPr>
          <w:szCs w:val="24"/>
        </w:rPr>
        <w:t>ą</w:t>
      </w:r>
      <w:r w:rsidRPr="009776C8">
        <w:rPr>
          <w:szCs w:val="24"/>
        </w:rPr>
        <w:t xml:space="preserve"> įskaičiuota program</w:t>
      </w:r>
      <w:r w:rsidR="00680316" w:rsidRPr="009776C8">
        <w:rPr>
          <w:szCs w:val="24"/>
        </w:rPr>
        <w:t>ų</w:t>
      </w:r>
      <w:r w:rsidRPr="009776C8">
        <w:rPr>
          <w:szCs w:val="24"/>
        </w:rPr>
        <w:t xml:space="preserve"> konsultacijų laiko trukmė pagal 2.2. punktą yra ne daugiau kaip </w:t>
      </w:r>
      <w:r w:rsidR="00F1002F">
        <w:rPr>
          <w:szCs w:val="24"/>
        </w:rPr>
        <w:t>1</w:t>
      </w:r>
      <w:r w:rsidRPr="00D669A0">
        <w:rPr>
          <w:szCs w:val="24"/>
        </w:rPr>
        <w:t xml:space="preserve"> val. per </w:t>
      </w:r>
      <w:r w:rsidR="00D669A0" w:rsidRPr="00F1002F">
        <w:rPr>
          <w:szCs w:val="24"/>
        </w:rPr>
        <w:t>mėnesį</w:t>
      </w:r>
      <w:r w:rsidR="00F1002F">
        <w:rPr>
          <w:szCs w:val="24"/>
        </w:rPr>
        <w:t>.</w:t>
      </w:r>
    </w:p>
    <w:p w14:paraId="7695D37F" w14:textId="75795722" w:rsidR="00FC62A2" w:rsidRPr="009776C8" w:rsidRDefault="00FC62A2">
      <w:pPr>
        <w:pStyle w:val="BodyTextIndent"/>
        <w:numPr>
          <w:ilvl w:val="2"/>
          <w:numId w:val="2"/>
        </w:numPr>
        <w:tabs>
          <w:tab w:val="clear" w:pos="1572"/>
        </w:tabs>
        <w:ind w:left="1134" w:hanging="708"/>
        <w:rPr>
          <w:szCs w:val="24"/>
        </w:rPr>
      </w:pPr>
      <w:r w:rsidRPr="009776C8">
        <w:rPr>
          <w:szCs w:val="24"/>
        </w:rPr>
        <w:t>Kitos papildom</w:t>
      </w:r>
      <w:r w:rsidR="008242E7" w:rsidRPr="009776C8">
        <w:rPr>
          <w:szCs w:val="24"/>
        </w:rPr>
        <w:t>ų</w:t>
      </w:r>
      <w:r w:rsidRPr="009776C8">
        <w:rPr>
          <w:szCs w:val="24"/>
        </w:rPr>
        <w:t xml:space="preserve"> darbų</w:t>
      </w:r>
      <w:r w:rsidR="001C184C" w:rsidRPr="009776C8">
        <w:rPr>
          <w:szCs w:val="24"/>
        </w:rPr>
        <w:t xml:space="preserve">, programų </w:t>
      </w:r>
      <w:r w:rsidR="00450B8C" w:rsidRPr="009776C8">
        <w:rPr>
          <w:szCs w:val="24"/>
        </w:rPr>
        <w:t>duomenų bazių</w:t>
      </w:r>
      <w:r w:rsidR="001C184C" w:rsidRPr="009776C8">
        <w:rPr>
          <w:szCs w:val="24"/>
        </w:rPr>
        <w:t xml:space="preserve"> atnaujinimo</w:t>
      </w:r>
      <w:r w:rsidR="00E04AC7" w:rsidRPr="009776C8">
        <w:rPr>
          <w:szCs w:val="24"/>
        </w:rPr>
        <w:t xml:space="preserve"> </w:t>
      </w:r>
      <w:r w:rsidR="001C184C" w:rsidRPr="009776C8">
        <w:rPr>
          <w:szCs w:val="24"/>
        </w:rPr>
        <w:t>bei papildomų</w:t>
      </w:r>
      <w:r w:rsidRPr="009776C8">
        <w:rPr>
          <w:szCs w:val="24"/>
        </w:rPr>
        <w:t xml:space="preserve"> konsultacijų valandos yra apmokamos pagal </w:t>
      </w:r>
      <w:r w:rsidRPr="009776C8">
        <w:rPr>
          <w:color w:val="000000" w:themeColor="text1"/>
          <w:szCs w:val="24"/>
        </w:rPr>
        <w:t>valandinį</w:t>
      </w:r>
      <w:r w:rsidRPr="009776C8">
        <w:rPr>
          <w:szCs w:val="24"/>
        </w:rPr>
        <w:t xml:space="preserve"> įkainį</w:t>
      </w:r>
      <w:r w:rsidR="00950FE1" w:rsidRPr="009776C8">
        <w:rPr>
          <w:szCs w:val="24"/>
        </w:rPr>
        <w:t>,</w:t>
      </w:r>
      <w:r w:rsidRPr="009776C8">
        <w:rPr>
          <w:szCs w:val="24"/>
        </w:rPr>
        <w:t xml:space="preserve"> </w:t>
      </w:r>
      <w:r w:rsidR="00950FE1" w:rsidRPr="009776C8">
        <w:rPr>
          <w:szCs w:val="24"/>
        </w:rPr>
        <w:t>nurodytą 4.2. punkte.</w:t>
      </w:r>
    </w:p>
    <w:p w14:paraId="6777EAEB" w14:textId="77D104E7" w:rsidR="00043D71" w:rsidRPr="009C6AF6" w:rsidRDefault="006A5CD5">
      <w:pPr>
        <w:pStyle w:val="BodyTextIndent"/>
        <w:numPr>
          <w:ilvl w:val="2"/>
          <w:numId w:val="2"/>
        </w:numPr>
        <w:tabs>
          <w:tab w:val="clear" w:pos="1572"/>
        </w:tabs>
        <w:ind w:left="1134" w:hanging="708"/>
        <w:rPr>
          <w:szCs w:val="24"/>
        </w:rPr>
      </w:pPr>
      <w:r>
        <w:rPr>
          <w:iCs/>
          <w:szCs w:val="24"/>
        </w:rPr>
        <w:t>U</w:t>
      </w:r>
      <w:r w:rsidR="00043D71" w:rsidRPr="009C6AF6">
        <w:rPr>
          <w:iCs/>
          <w:szCs w:val="24"/>
        </w:rPr>
        <w:t xml:space="preserve">ž programos </w:t>
      </w:r>
      <w:r w:rsidR="00975D88" w:rsidRPr="00AA6457">
        <w:rPr>
          <w:iCs/>
          <w:szCs w:val="24"/>
        </w:rPr>
        <w:t>STEKO ALGA</w:t>
      </w:r>
      <w:r w:rsidR="00E338B9" w:rsidRPr="009C6AF6">
        <w:rPr>
          <w:iCs/>
          <w:szCs w:val="24"/>
        </w:rPr>
        <w:t xml:space="preserve"> </w:t>
      </w:r>
      <w:r w:rsidR="00043D71" w:rsidRPr="009C6AF6">
        <w:rPr>
          <w:iCs/>
          <w:szCs w:val="24"/>
        </w:rPr>
        <w:t xml:space="preserve">licenciją papildomai darbo vietai </w:t>
      </w:r>
      <w:r w:rsidR="00043D71" w:rsidRPr="009C6AF6">
        <w:rPr>
          <w:b/>
          <w:bCs/>
          <w:iCs/>
          <w:szCs w:val="24"/>
        </w:rPr>
        <w:t>200</w:t>
      </w:r>
      <w:r w:rsidR="00043D71" w:rsidRPr="009C6AF6">
        <w:rPr>
          <w:iCs/>
          <w:szCs w:val="24"/>
        </w:rPr>
        <w:t xml:space="preserve"> </w:t>
      </w:r>
      <w:r w:rsidR="00AB3412" w:rsidRPr="009C6AF6">
        <w:rPr>
          <w:iCs/>
          <w:szCs w:val="24"/>
        </w:rPr>
        <w:t xml:space="preserve">(du šimtai) </w:t>
      </w:r>
      <w:r w:rsidR="00043D71" w:rsidRPr="009C6AF6">
        <w:rPr>
          <w:iCs/>
          <w:szCs w:val="24"/>
        </w:rPr>
        <w:t>E</w:t>
      </w:r>
      <w:r w:rsidR="00C37F87" w:rsidRPr="009C6AF6">
        <w:rPr>
          <w:iCs/>
          <w:szCs w:val="24"/>
        </w:rPr>
        <w:t>ur</w:t>
      </w:r>
      <w:r w:rsidR="00F24D5C">
        <w:rPr>
          <w:iCs/>
          <w:szCs w:val="24"/>
        </w:rPr>
        <w:t xml:space="preserve">, už darbo vietos instaliavimo darbus - </w:t>
      </w:r>
      <w:r w:rsidR="001D795A" w:rsidRPr="009C6AF6">
        <w:rPr>
          <w:b/>
          <w:bCs/>
          <w:iCs/>
          <w:szCs w:val="24"/>
        </w:rPr>
        <w:t>50</w:t>
      </w:r>
      <w:r w:rsidR="001D795A" w:rsidRPr="009C6AF6">
        <w:rPr>
          <w:iCs/>
          <w:szCs w:val="24"/>
        </w:rPr>
        <w:t xml:space="preserve"> </w:t>
      </w:r>
      <w:r w:rsidR="00AF5BF6" w:rsidRPr="009C6AF6">
        <w:rPr>
          <w:iCs/>
          <w:szCs w:val="24"/>
        </w:rPr>
        <w:t>(</w:t>
      </w:r>
      <w:r w:rsidR="00AF5BF6" w:rsidRPr="001F1DB4">
        <w:rPr>
          <w:iCs/>
          <w:szCs w:val="24"/>
        </w:rPr>
        <w:t>penkiasdešimt)</w:t>
      </w:r>
      <w:r w:rsidR="00AF5BF6" w:rsidRPr="009C6AF6">
        <w:rPr>
          <w:iCs/>
          <w:szCs w:val="24"/>
        </w:rPr>
        <w:t xml:space="preserve"> </w:t>
      </w:r>
      <w:r w:rsidR="001D795A" w:rsidRPr="009C6AF6">
        <w:rPr>
          <w:iCs/>
          <w:szCs w:val="24"/>
        </w:rPr>
        <w:t>E</w:t>
      </w:r>
      <w:r w:rsidR="00C37F87" w:rsidRPr="009C6AF6">
        <w:rPr>
          <w:iCs/>
          <w:szCs w:val="24"/>
        </w:rPr>
        <w:t>ur</w:t>
      </w:r>
      <w:r w:rsidR="00F24D5C">
        <w:rPr>
          <w:iCs/>
          <w:szCs w:val="24"/>
        </w:rPr>
        <w:t xml:space="preserve"> (</w:t>
      </w:r>
      <w:r w:rsidR="00AB3412" w:rsidRPr="009C6AF6">
        <w:rPr>
          <w:iCs/>
          <w:szCs w:val="24"/>
        </w:rPr>
        <w:t>vienkartinis mokestis</w:t>
      </w:r>
      <w:r>
        <w:rPr>
          <w:iCs/>
          <w:szCs w:val="24"/>
        </w:rPr>
        <w:t>, Užsakovui pageidaujant</w:t>
      </w:r>
      <w:r w:rsidR="00F24D5C">
        <w:rPr>
          <w:iCs/>
          <w:szCs w:val="24"/>
        </w:rPr>
        <w:t>)</w:t>
      </w:r>
      <w:r w:rsidR="00AB3412" w:rsidRPr="009C6AF6">
        <w:rPr>
          <w:iCs/>
          <w:szCs w:val="24"/>
        </w:rPr>
        <w:t>.</w:t>
      </w:r>
    </w:p>
    <w:p w14:paraId="292A8963" w14:textId="77777777" w:rsidR="005748F7" w:rsidRPr="005748F7" w:rsidRDefault="005748F7">
      <w:pPr>
        <w:pStyle w:val="ListParagraph"/>
        <w:numPr>
          <w:ilvl w:val="0"/>
          <w:numId w:val="6"/>
        </w:numPr>
        <w:spacing w:after="0" w:line="240" w:lineRule="auto"/>
        <w:contextualSpacing w:val="0"/>
        <w:jc w:val="both"/>
        <w:rPr>
          <w:rFonts w:ascii="Times New Roman" w:eastAsia="Times New Roman" w:hAnsi="Times New Roman" w:cs="Times New Roman"/>
          <w:vanish/>
          <w:sz w:val="24"/>
          <w:szCs w:val="24"/>
          <w:lang w:val="lt-LT"/>
        </w:rPr>
      </w:pPr>
    </w:p>
    <w:p w14:paraId="669DDFF5" w14:textId="29F72A09" w:rsidR="005748F7" w:rsidRPr="005748F7" w:rsidRDefault="003D3759">
      <w:pPr>
        <w:pStyle w:val="BodyTextIndent3"/>
        <w:numPr>
          <w:ilvl w:val="1"/>
          <w:numId w:val="6"/>
        </w:numPr>
        <w:tabs>
          <w:tab w:val="clear" w:pos="966"/>
        </w:tabs>
        <w:ind w:left="851" w:hanging="425"/>
        <w:rPr>
          <w:szCs w:val="24"/>
        </w:rPr>
      </w:pPr>
      <w:r w:rsidRPr="006A5CD5">
        <w:rPr>
          <w:szCs w:val="24"/>
        </w:rPr>
        <w:t>Papildomų darbų, aprašytų Sutarties 2.</w:t>
      </w:r>
      <w:r w:rsidR="00324ED2" w:rsidRPr="006A5CD5">
        <w:rPr>
          <w:szCs w:val="24"/>
        </w:rPr>
        <w:t>4</w:t>
      </w:r>
      <w:r w:rsidRPr="006A5CD5">
        <w:rPr>
          <w:szCs w:val="24"/>
        </w:rPr>
        <w:t>. punkte,</w:t>
      </w:r>
      <w:r w:rsidR="00F24D5C" w:rsidRPr="006A5CD5">
        <w:rPr>
          <w:szCs w:val="24"/>
        </w:rPr>
        <w:t xml:space="preserve"> 1 val. įkainis - </w:t>
      </w:r>
      <w:r w:rsidR="00AF5BF6" w:rsidRPr="006A5CD5">
        <w:rPr>
          <w:b/>
          <w:bCs/>
          <w:iCs/>
          <w:szCs w:val="24"/>
        </w:rPr>
        <w:t>50</w:t>
      </w:r>
      <w:r w:rsidR="00AF5BF6" w:rsidRPr="006A5CD5">
        <w:rPr>
          <w:iCs/>
          <w:szCs w:val="24"/>
        </w:rPr>
        <w:t xml:space="preserve"> (penkiasdešimt)</w:t>
      </w:r>
      <w:r w:rsidRPr="006A5CD5">
        <w:rPr>
          <w:b/>
          <w:szCs w:val="24"/>
        </w:rPr>
        <w:t xml:space="preserve"> </w:t>
      </w:r>
      <w:r w:rsidRPr="006A5CD5">
        <w:rPr>
          <w:bCs/>
          <w:szCs w:val="24"/>
        </w:rPr>
        <w:t>Eur</w:t>
      </w:r>
      <w:r w:rsidR="00F24D5C" w:rsidRPr="006A5CD5">
        <w:rPr>
          <w:b/>
          <w:szCs w:val="24"/>
        </w:rPr>
        <w:t xml:space="preserve">. </w:t>
      </w:r>
    </w:p>
    <w:p w14:paraId="3BA5D179" w14:textId="68474A98" w:rsidR="003950CC" w:rsidRPr="00D26A0E" w:rsidRDefault="00A22B39">
      <w:pPr>
        <w:pStyle w:val="BodyTextIndent3"/>
        <w:numPr>
          <w:ilvl w:val="1"/>
          <w:numId w:val="7"/>
        </w:numPr>
        <w:tabs>
          <w:tab w:val="clear" w:pos="966"/>
          <w:tab w:val="num" w:pos="851"/>
        </w:tabs>
        <w:ind w:left="851" w:hanging="425"/>
        <w:rPr>
          <w:szCs w:val="24"/>
        </w:rPr>
      </w:pPr>
      <w:r w:rsidRPr="00D26A0E">
        <w:rPr>
          <w:szCs w:val="24"/>
        </w:rPr>
        <w:t xml:space="preserve">Sugaištas </w:t>
      </w:r>
      <w:r w:rsidR="006A5CD5" w:rsidRPr="00D26A0E">
        <w:rPr>
          <w:szCs w:val="24"/>
        </w:rPr>
        <w:t xml:space="preserve">aptarnavimo </w:t>
      </w:r>
      <w:r w:rsidRPr="00D26A0E">
        <w:rPr>
          <w:szCs w:val="24"/>
        </w:rPr>
        <w:t>laikas</w:t>
      </w:r>
      <w:r w:rsidR="00D26A0E" w:rsidRPr="00D26A0E">
        <w:rPr>
          <w:szCs w:val="24"/>
        </w:rPr>
        <w:t>, nurodytas 2.2 ir 4.1.</w:t>
      </w:r>
      <w:r w:rsidR="009776C8">
        <w:rPr>
          <w:szCs w:val="24"/>
        </w:rPr>
        <w:t>2</w:t>
      </w:r>
      <w:r w:rsidR="00D26A0E" w:rsidRPr="00D26A0E">
        <w:rPr>
          <w:szCs w:val="24"/>
        </w:rPr>
        <w:t xml:space="preserve"> punktuose </w:t>
      </w:r>
      <w:r w:rsidRPr="00D26A0E">
        <w:rPr>
          <w:szCs w:val="24"/>
        </w:rPr>
        <w:t>skaičiuojamas valandomis pagal faktiškai dirbtą laiką. Laikas apvalinamas 12 min. tikslumu didėjimo tvarka.</w:t>
      </w:r>
    </w:p>
    <w:p w14:paraId="52C6011C" w14:textId="58BA879F" w:rsidR="00A22B39" w:rsidRPr="00D26A0E" w:rsidRDefault="00A22B39">
      <w:pPr>
        <w:pStyle w:val="BodyTextIndent3"/>
        <w:numPr>
          <w:ilvl w:val="1"/>
          <w:numId w:val="8"/>
        </w:numPr>
        <w:tabs>
          <w:tab w:val="clear" w:pos="966"/>
        </w:tabs>
        <w:ind w:left="851" w:hanging="425"/>
        <w:rPr>
          <w:szCs w:val="24"/>
        </w:rPr>
      </w:pPr>
      <w:r w:rsidRPr="00D26A0E">
        <w:rPr>
          <w:szCs w:val="24"/>
        </w:rPr>
        <w:t>Užsakovo neišnaudotas nemokamų valandų skaičius</w:t>
      </w:r>
      <w:r w:rsidR="00AF5BF6" w:rsidRPr="00D26A0E">
        <w:rPr>
          <w:szCs w:val="24"/>
        </w:rPr>
        <w:t xml:space="preserve"> </w:t>
      </w:r>
      <w:r w:rsidR="004C3437" w:rsidRPr="00D26A0E">
        <w:rPr>
          <w:szCs w:val="24"/>
        </w:rPr>
        <w:t xml:space="preserve">per </w:t>
      </w:r>
      <w:r w:rsidR="00AF5BF6" w:rsidRPr="00D26A0E">
        <w:rPr>
          <w:szCs w:val="24"/>
        </w:rPr>
        <w:t>mėnes</w:t>
      </w:r>
      <w:r w:rsidR="004C3437" w:rsidRPr="00D26A0E">
        <w:rPr>
          <w:szCs w:val="24"/>
        </w:rPr>
        <w:t>į</w:t>
      </w:r>
      <w:r w:rsidR="00AF5BF6" w:rsidRPr="00D26A0E">
        <w:rPr>
          <w:szCs w:val="24"/>
        </w:rPr>
        <w:t>, nurodytas 4.1.</w:t>
      </w:r>
      <w:r w:rsidR="007A277F">
        <w:rPr>
          <w:szCs w:val="24"/>
        </w:rPr>
        <w:t>2</w:t>
      </w:r>
      <w:r w:rsidR="00AF5BF6" w:rsidRPr="00D26A0E">
        <w:rPr>
          <w:szCs w:val="24"/>
        </w:rPr>
        <w:t>. punkte,</w:t>
      </w:r>
      <w:r w:rsidRPr="00D26A0E">
        <w:rPr>
          <w:szCs w:val="24"/>
        </w:rPr>
        <w:t xml:space="preserve"> į kitus </w:t>
      </w:r>
      <w:r w:rsidR="00AF5BF6" w:rsidRPr="00D26A0E">
        <w:rPr>
          <w:szCs w:val="24"/>
        </w:rPr>
        <w:t>laikotarpius</w:t>
      </w:r>
      <w:r w:rsidRPr="00D26A0E">
        <w:rPr>
          <w:szCs w:val="24"/>
        </w:rPr>
        <w:t xml:space="preserve"> nepersikelia.</w:t>
      </w:r>
    </w:p>
    <w:p w14:paraId="520DDB40" w14:textId="38C0293D" w:rsidR="00A22B39" w:rsidRPr="00D26A0E" w:rsidRDefault="00A22B39">
      <w:pPr>
        <w:pStyle w:val="BodyTextIndent3"/>
        <w:numPr>
          <w:ilvl w:val="1"/>
          <w:numId w:val="9"/>
        </w:numPr>
        <w:tabs>
          <w:tab w:val="clear" w:pos="966"/>
        </w:tabs>
        <w:ind w:left="851" w:hanging="425"/>
        <w:rPr>
          <w:szCs w:val="24"/>
        </w:rPr>
      </w:pPr>
      <w:r w:rsidRPr="00D26A0E">
        <w:rPr>
          <w:szCs w:val="24"/>
        </w:rPr>
        <w:t>Einamojo mėnesio aptarnavimo periodas yra kalendorinis mėnuo, t.y. nuo mėnesio 1 dienos iki paskutinės dienos imtinai.</w:t>
      </w:r>
    </w:p>
    <w:p w14:paraId="0C21175E" w14:textId="75C15E9E" w:rsidR="003950CC" w:rsidRPr="00D26A0E" w:rsidRDefault="003950CC">
      <w:pPr>
        <w:pStyle w:val="BodyTextIndent3"/>
        <w:numPr>
          <w:ilvl w:val="1"/>
          <w:numId w:val="10"/>
        </w:numPr>
        <w:tabs>
          <w:tab w:val="clear" w:pos="966"/>
        </w:tabs>
        <w:ind w:left="851" w:hanging="425"/>
        <w:rPr>
          <w:szCs w:val="24"/>
        </w:rPr>
      </w:pPr>
      <w:r w:rsidRPr="00D26A0E">
        <w:rPr>
          <w:szCs w:val="24"/>
        </w:rPr>
        <w:t xml:space="preserve">Pasikeitus </w:t>
      </w:r>
      <w:r w:rsidR="00F504DB">
        <w:rPr>
          <w:szCs w:val="24"/>
        </w:rPr>
        <w:t>P</w:t>
      </w:r>
      <w:r w:rsidRPr="00D26A0E">
        <w:rPr>
          <w:szCs w:val="24"/>
        </w:rPr>
        <w:t>rogram</w:t>
      </w:r>
      <w:r w:rsidR="00F504DB">
        <w:rPr>
          <w:szCs w:val="24"/>
        </w:rPr>
        <w:t>ų</w:t>
      </w:r>
      <w:r w:rsidRPr="00D26A0E">
        <w:rPr>
          <w:szCs w:val="24"/>
        </w:rPr>
        <w:t xml:space="preserve"> darbo vietų skaičiui ir / arba naudojamiems moduliams, funkcijoms ar jų kiekiui, </w:t>
      </w:r>
      <w:r w:rsidR="004C3437" w:rsidRPr="00D26A0E">
        <w:rPr>
          <w:szCs w:val="24"/>
        </w:rPr>
        <w:t>taip pat</w:t>
      </w:r>
      <w:r w:rsidRPr="00D26A0E">
        <w:rPr>
          <w:szCs w:val="24"/>
        </w:rPr>
        <w:t xml:space="preserve"> atsižvelgiant į metinį šalies infliacijos rodiklį, Vykdytojas pasilieka teisę</w:t>
      </w:r>
      <w:r w:rsidRPr="009C6AF6">
        <w:rPr>
          <w:szCs w:val="24"/>
        </w:rPr>
        <w:t xml:space="preserve"> koreguoti Sutarties mėnesio aptarnavimo kainas, pakeitimus įforminant papildom</w:t>
      </w:r>
      <w:r w:rsidR="00F24D5C">
        <w:rPr>
          <w:szCs w:val="24"/>
        </w:rPr>
        <w:t>u Sutarties priedu</w:t>
      </w:r>
      <w:r w:rsidRPr="009C6AF6">
        <w:rPr>
          <w:szCs w:val="24"/>
        </w:rPr>
        <w:t xml:space="preserve"> arba kaip atskiras </w:t>
      </w:r>
      <w:r w:rsidRPr="00D26A0E">
        <w:rPr>
          <w:szCs w:val="24"/>
        </w:rPr>
        <w:t>sutartis.</w:t>
      </w:r>
    </w:p>
    <w:p w14:paraId="1FF1D888" w14:textId="77777777" w:rsidR="00D26A0E" w:rsidRDefault="003D70CC">
      <w:pPr>
        <w:pStyle w:val="BodyTextIndent3"/>
        <w:numPr>
          <w:ilvl w:val="1"/>
          <w:numId w:val="11"/>
        </w:numPr>
        <w:tabs>
          <w:tab w:val="clear" w:pos="966"/>
        </w:tabs>
        <w:ind w:left="851" w:hanging="425"/>
        <w:rPr>
          <w:szCs w:val="24"/>
        </w:rPr>
      </w:pPr>
      <w:r w:rsidRPr="00D26A0E">
        <w:rPr>
          <w:szCs w:val="24"/>
        </w:rPr>
        <w:t xml:space="preserve">Visos kainos nurodytos be </w:t>
      </w:r>
      <w:r w:rsidR="00422A50" w:rsidRPr="00D26A0E">
        <w:rPr>
          <w:szCs w:val="24"/>
        </w:rPr>
        <w:t>pridėtinės vertės mokesčio (</w:t>
      </w:r>
      <w:r w:rsidRPr="00D26A0E">
        <w:rPr>
          <w:szCs w:val="24"/>
        </w:rPr>
        <w:t>PVM</w:t>
      </w:r>
      <w:r w:rsidR="00422A50" w:rsidRPr="00D26A0E">
        <w:rPr>
          <w:szCs w:val="24"/>
        </w:rPr>
        <w:t>)</w:t>
      </w:r>
      <w:r w:rsidRPr="00D26A0E">
        <w:rPr>
          <w:szCs w:val="24"/>
        </w:rPr>
        <w:t>.</w:t>
      </w:r>
      <w:r w:rsidRPr="009C6AF6">
        <w:rPr>
          <w:szCs w:val="24"/>
        </w:rPr>
        <w:t xml:space="preserve"> </w:t>
      </w:r>
    </w:p>
    <w:p w14:paraId="7C32284F" w14:textId="5D5A9EDC" w:rsidR="001E67A6" w:rsidRPr="00E17FE3" w:rsidRDefault="00D26A0E">
      <w:pPr>
        <w:pStyle w:val="BodyTextIndent3"/>
        <w:numPr>
          <w:ilvl w:val="1"/>
          <w:numId w:val="12"/>
        </w:numPr>
        <w:tabs>
          <w:tab w:val="clear" w:pos="966"/>
          <w:tab w:val="num" w:pos="851"/>
        </w:tabs>
        <w:ind w:left="851" w:hanging="425"/>
        <w:rPr>
          <w:szCs w:val="24"/>
        </w:rPr>
      </w:pPr>
      <w:r w:rsidRPr="001E67A6">
        <w:rPr>
          <w:szCs w:val="24"/>
        </w:rPr>
        <w:t>Užsakovas ne vėliau kaip iki sąskaitoje faktūroje nurodytos datos turi apmokėti už Vykdytojo paslaugas</w:t>
      </w:r>
      <w:r w:rsidR="001E67A6">
        <w:rPr>
          <w:szCs w:val="24"/>
        </w:rPr>
        <w:t xml:space="preserve"> </w:t>
      </w:r>
      <w:r w:rsidR="001E67A6" w:rsidRPr="00E17FE3">
        <w:rPr>
          <w:szCs w:val="24"/>
        </w:rPr>
        <w:t>pagal pateiktas PVM sąskaitas-faktūras.</w:t>
      </w:r>
      <w:r w:rsidR="001E67A6">
        <w:rPr>
          <w:szCs w:val="24"/>
        </w:rPr>
        <w:t xml:space="preserve"> </w:t>
      </w:r>
      <w:r w:rsidR="001E67A6" w:rsidRPr="00E17FE3">
        <w:rPr>
          <w:szCs w:val="24"/>
        </w:rPr>
        <w:t>Sąskaitos teikiamos per sąskaitų administravimo bendrąją informacinę sistemą SABIS. Jei terminas sąskaitoje nenurodytas – per 5 kalendorines dienas po sąskaitos pateikimo.</w:t>
      </w:r>
    </w:p>
    <w:p w14:paraId="5B05DDBC" w14:textId="2B414953" w:rsidR="005E1E88" w:rsidRPr="001E67A6" w:rsidRDefault="005E1E88" w:rsidP="001E67A6">
      <w:pPr>
        <w:pStyle w:val="BodyTextIndent3"/>
        <w:ind w:left="851" w:firstLine="0"/>
        <w:rPr>
          <w:szCs w:val="24"/>
        </w:rPr>
      </w:pPr>
    </w:p>
    <w:p w14:paraId="34C79FC2" w14:textId="7B4B826D" w:rsidR="00CF7238" w:rsidRDefault="005748F7">
      <w:pPr>
        <w:pStyle w:val="ListParagraph"/>
        <w:numPr>
          <w:ilvl w:val="0"/>
          <w:numId w:val="5"/>
        </w:numPr>
        <w:spacing w:after="0" w:line="240" w:lineRule="auto"/>
        <w:ind w:hanging="114"/>
        <w:jc w:val="both"/>
        <w:rPr>
          <w:rFonts w:asciiTheme="majorBidi" w:hAnsiTheme="majorBidi" w:cstheme="majorBidi"/>
          <w:b/>
          <w:sz w:val="24"/>
          <w:szCs w:val="24"/>
          <w:lang w:val="lt-LT"/>
        </w:rPr>
      </w:pPr>
      <w:r w:rsidRPr="002B17E4">
        <w:rPr>
          <w:rFonts w:asciiTheme="majorBidi" w:hAnsiTheme="majorBidi" w:cstheme="majorBidi"/>
          <w:b/>
          <w:sz w:val="24"/>
          <w:szCs w:val="24"/>
          <w:lang w:val="lt-LT"/>
        </w:rPr>
        <w:t>Šalių atsakomybė</w:t>
      </w:r>
    </w:p>
    <w:p w14:paraId="62337DD9" w14:textId="5938A9DC" w:rsidR="004A293A" w:rsidRPr="002B17E4" w:rsidRDefault="004A293A">
      <w:pPr>
        <w:pStyle w:val="BodyTextIndent3"/>
        <w:numPr>
          <w:ilvl w:val="1"/>
          <w:numId w:val="13"/>
        </w:numPr>
        <w:tabs>
          <w:tab w:val="clear" w:pos="966"/>
        </w:tabs>
        <w:ind w:left="851" w:hanging="425"/>
        <w:rPr>
          <w:szCs w:val="24"/>
        </w:rPr>
      </w:pPr>
      <w:r w:rsidRPr="002B17E4">
        <w:rPr>
          <w:szCs w:val="24"/>
        </w:rPr>
        <w:t>Užsakovui vienašališkai atsisakius šios Sutarties, jo sumokėta suma už atliktus darbus negrąžinama.</w:t>
      </w:r>
    </w:p>
    <w:p w14:paraId="66F035D4" w14:textId="30C2A40E" w:rsidR="004A293A" w:rsidRPr="002B17E4" w:rsidRDefault="004A293A">
      <w:pPr>
        <w:pStyle w:val="BodyTextIndent3"/>
        <w:numPr>
          <w:ilvl w:val="1"/>
          <w:numId w:val="14"/>
        </w:numPr>
        <w:tabs>
          <w:tab w:val="clear" w:pos="966"/>
        </w:tabs>
        <w:ind w:left="851" w:hanging="425"/>
        <w:rPr>
          <w:szCs w:val="24"/>
        </w:rPr>
      </w:pPr>
      <w:r w:rsidRPr="002B17E4">
        <w:rPr>
          <w:szCs w:val="24"/>
        </w:rPr>
        <w:t>Vykdytojas turi teisę sustabdyti arba nutraukti Sutarties vykdymą, jeigu Užsakovas laiku neatsiskaito už suteiktas paslaugas arba Užsakovas neužtikrina reikiamų darbo sąlygų paslaugoms atlikti.</w:t>
      </w:r>
    </w:p>
    <w:p w14:paraId="1F8E086B" w14:textId="02F0E687" w:rsidR="004A293A" w:rsidRPr="002B17E4" w:rsidRDefault="004A293A">
      <w:pPr>
        <w:pStyle w:val="BodyTextIndent3"/>
        <w:numPr>
          <w:ilvl w:val="1"/>
          <w:numId w:val="15"/>
        </w:numPr>
        <w:tabs>
          <w:tab w:val="clear" w:pos="966"/>
        </w:tabs>
        <w:ind w:left="851" w:hanging="425"/>
        <w:rPr>
          <w:szCs w:val="24"/>
        </w:rPr>
      </w:pPr>
      <w:r w:rsidRPr="002B17E4">
        <w:rPr>
          <w:szCs w:val="24"/>
        </w:rPr>
        <w:t>Abi Šalys neturi teisės paviešinti duomenų, susijusių su šioje Sutartyje sulygtų darbų atlikimu.</w:t>
      </w:r>
    </w:p>
    <w:p w14:paraId="3EF4D79D" w14:textId="7078C7BB" w:rsidR="004A293A" w:rsidRPr="002B17E4" w:rsidRDefault="004A293A">
      <w:pPr>
        <w:pStyle w:val="BodyTextIndent3"/>
        <w:numPr>
          <w:ilvl w:val="1"/>
          <w:numId w:val="16"/>
        </w:numPr>
        <w:tabs>
          <w:tab w:val="clear" w:pos="966"/>
        </w:tabs>
        <w:ind w:left="851" w:hanging="425"/>
        <w:rPr>
          <w:szCs w:val="24"/>
        </w:rPr>
      </w:pPr>
      <w:r w:rsidRPr="002B17E4">
        <w:rPr>
          <w:szCs w:val="24"/>
        </w:rPr>
        <w:t>Šalys įsipareigoja Sutarties vykdymo metu ir pasibaigus Sutarčiai asmeniniais ar komerciniais tikslais nenaudoti ir kitiems asmenims neatskleisti konfidencialios informacijos, kuri Šaliai tapo žinoma tik dėl jos darbo pagal šią Sutartį susiklosčiusių santykių.</w:t>
      </w:r>
    </w:p>
    <w:p w14:paraId="7DDF7409" w14:textId="31EDCEF8" w:rsidR="004A293A" w:rsidRPr="002B17E4" w:rsidRDefault="004A293A">
      <w:pPr>
        <w:pStyle w:val="BodyTextIndent3"/>
        <w:numPr>
          <w:ilvl w:val="1"/>
          <w:numId w:val="17"/>
        </w:numPr>
        <w:tabs>
          <w:tab w:val="clear" w:pos="966"/>
        </w:tabs>
        <w:ind w:left="851" w:hanging="425"/>
        <w:rPr>
          <w:szCs w:val="24"/>
        </w:rPr>
      </w:pPr>
      <w:r w:rsidRPr="002B17E4">
        <w:rPr>
          <w:szCs w:val="24"/>
        </w:rPr>
        <w:t>Tuo atveju, jeigu Užsakovui dėl šios Sutarties netinkamo vykdymo kyla nuostoliai, Vykdytojas kompensuoja Užsakovui tik tiesioginių nuostolių dalį ne didesnę kaip paskutinio 1 (vieno) mėnesio atlygis, sumokėtas Vykdytojui už paslaugas pagal šią Sutartį.</w:t>
      </w:r>
    </w:p>
    <w:p w14:paraId="5CCBD7D3" w14:textId="540454B8" w:rsidR="004A293A" w:rsidRPr="002B17E4" w:rsidRDefault="002B17E4">
      <w:pPr>
        <w:pStyle w:val="BodyTextIndent3"/>
        <w:numPr>
          <w:ilvl w:val="1"/>
          <w:numId w:val="18"/>
        </w:numPr>
        <w:tabs>
          <w:tab w:val="clear" w:pos="966"/>
        </w:tabs>
        <w:ind w:left="851" w:hanging="425"/>
        <w:rPr>
          <w:szCs w:val="24"/>
        </w:rPr>
      </w:pPr>
      <w:r w:rsidRPr="002B17E4">
        <w:rPr>
          <w:szCs w:val="24"/>
        </w:rPr>
        <w:t>Šalys atleidžiamos nuo dalinės ar visiškos atsakomybės, atsiradus nenugalimai jėgai (force majeure).</w:t>
      </w:r>
    </w:p>
    <w:p w14:paraId="318C186C" w14:textId="6E8C8018" w:rsidR="00F654BB" w:rsidRDefault="002B17E4">
      <w:pPr>
        <w:pStyle w:val="BodyTextIndent3"/>
        <w:numPr>
          <w:ilvl w:val="1"/>
          <w:numId w:val="19"/>
        </w:numPr>
        <w:tabs>
          <w:tab w:val="clear" w:pos="966"/>
          <w:tab w:val="num" w:pos="1701"/>
        </w:tabs>
        <w:ind w:left="851" w:hanging="425"/>
        <w:rPr>
          <w:szCs w:val="24"/>
        </w:rPr>
      </w:pPr>
      <w:r w:rsidRPr="002B17E4">
        <w:rPr>
          <w:szCs w:val="24"/>
        </w:rPr>
        <w:t>Visi ginčai dėl šios Sutarties įgyvendinimo yra sprendžiami derybų keliu arba LR įstatymų nustatyta tvarka.</w:t>
      </w:r>
    </w:p>
    <w:p w14:paraId="18373748" w14:textId="77777777" w:rsidR="002B17E4" w:rsidRPr="005C7C36" w:rsidRDefault="002B17E4" w:rsidP="002B17E4">
      <w:pPr>
        <w:pStyle w:val="BodyTextIndent3"/>
        <w:ind w:left="851" w:firstLine="0"/>
        <w:rPr>
          <w:rFonts w:asciiTheme="majorBidi" w:hAnsiTheme="majorBidi" w:cstheme="majorBidi"/>
          <w:bCs/>
          <w:szCs w:val="24"/>
        </w:rPr>
      </w:pPr>
    </w:p>
    <w:p w14:paraId="6691B065" w14:textId="3C242D32" w:rsidR="008A4107" w:rsidRPr="005C7C36" w:rsidRDefault="008A4107">
      <w:pPr>
        <w:pStyle w:val="ListParagraph"/>
        <w:numPr>
          <w:ilvl w:val="0"/>
          <w:numId w:val="5"/>
        </w:numPr>
        <w:ind w:hanging="114"/>
        <w:jc w:val="both"/>
        <w:rPr>
          <w:rFonts w:asciiTheme="majorBidi" w:hAnsiTheme="majorBidi" w:cstheme="majorBidi"/>
          <w:b/>
          <w:sz w:val="24"/>
          <w:szCs w:val="24"/>
          <w:lang w:val="lt-LT"/>
        </w:rPr>
      </w:pPr>
      <w:r w:rsidRPr="005C7C36">
        <w:rPr>
          <w:rFonts w:asciiTheme="majorBidi" w:hAnsiTheme="majorBidi" w:cstheme="majorBidi"/>
          <w:b/>
          <w:sz w:val="24"/>
          <w:szCs w:val="24"/>
          <w:lang w:val="lt-LT"/>
        </w:rPr>
        <w:t>Baigiamosios nuostatos</w:t>
      </w:r>
    </w:p>
    <w:p w14:paraId="2DE41C3D" w14:textId="77777777" w:rsidR="005C7C36" w:rsidRPr="005C7C36" w:rsidRDefault="005C7C36">
      <w:pPr>
        <w:pStyle w:val="ListParagraph"/>
        <w:numPr>
          <w:ilvl w:val="0"/>
          <w:numId w:val="1"/>
        </w:numPr>
        <w:jc w:val="both"/>
        <w:rPr>
          <w:rFonts w:asciiTheme="majorBidi" w:hAnsiTheme="majorBidi" w:cstheme="majorBidi"/>
          <w:bCs/>
          <w:vanish/>
          <w:sz w:val="24"/>
          <w:szCs w:val="24"/>
          <w:lang w:val="lt-LT"/>
        </w:rPr>
      </w:pPr>
    </w:p>
    <w:p w14:paraId="06A7572B" w14:textId="77777777" w:rsidR="005C7C36" w:rsidRPr="005C7C36" w:rsidRDefault="005C7C36">
      <w:pPr>
        <w:pStyle w:val="ListParagraph"/>
        <w:numPr>
          <w:ilvl w:val="0"/>
          <w:numId w:val="1"/>
        </w:numPr>
        <w:jc w:val="both"/>
        <w:rPr>
          <w:rFonts w:asciiTheme="majorBidi" w:hAnsiTheme="majorBidi" w:cstheme="majorBidi"/>
          <w:bCs/>
          <w:vanish/>
          <w:sz w:val="24"/>
          <w:szCs w:val="24"/>
          <w:lang w:val="lt-LT"/>
        </w:rPr>
      </w:pPr>
    </w:p>
    <w:p w14:paraId="746F4447" w14:textId="77777777" w:rsidR="005C7C36" w:rsidRPr="005C7C36" w:rsidRDefault="005C7C36">
      <w:pPr>
        <w:pStyle w:val="ListParagraph"/>
        <w:numPr>
          <w:ilvl w:val="0"/>
          <w:numId w:val="1"/>
        </w:numPr>
        <w:jc w:val="both"/>
        <w:rPr>
          <w:rFonts w:asciiTheme="majorBidi" w:hAnsiTheme="majorBidi" w:cstheme="majorBidi"/>
          <w:bCs/>
          <w:vanish/>
          <w:sz w:val="24"/>
          <w:szCs w:val="24"/>
          <w:lang w:val="lt-LT"/>
        </w:rPr>
      </w:pPr>
    </w:p>
    <w:p w14:paraId="42BF359F" w14:textId="77777777" w:rsidR="005C7C36" w:rsidRPr="005C7C36" w:rsidRDefault="005C7C36">
      <w:pPr>
        <w:pStyle w:val="ListParagraph"/>
        <w:numPr>
          <w:ilvl w:val="0"/>
          <w:numId w:val="1"/>
        </w:numPr>
        <w:jc w:val="both"/>
        <w:rPr>
          <w:rFonts w:asciiTheme="majorBidi" w:hAnsiTheme="majorBidi" w:cstheme="majorBidi"/>
          <w:bCs/>
          <w:vanish/>
          <w:sz w:val="24"/>
          <w:szCs w:val="24"/>
          <w:lang w:val="lt-LT"/>
        </w:rPr>
      </w:pPr>
    </w:p>
    <w:p w14:paraId="059764EF" w14:textId="77777777" w:rsidR="005C7C36" w:rsidRPr="005C7C36" w:rsidRDefault="005C7C36">
      <w:pPr>
        <w:pStyle w:val="ListParagraph"/>
        <w:numPr>
          <w:ilvl w:val="0"/>
          <w:numId w:val="1"/>
        </w:numPr>
        <w:jc w:val="both"/>
        <w:rPr>
          <w:rFonts w:asciiTheme="majorBidi" w:hAnsiTheme="majorBidi" w:cstheme="majorBidi"/>
          <w:bCs/>
          <w:vanish/>
          <w:sz w:val="24"/>
          <w:szCs w:val="24"/>
          <w:lang w:val="lt-LT"/>
        </w:rPr>
      </w:pPr>
    </w:p>
    <w:p w14:paraId="319323CF" w14:textId="4C1CC9A7" w:rsidR="002B17E4" w:rsidRPr="005C7C36" w:rsidRDefault="005C7C36">
      <w:pPr>
        <w:pStyle w:val="BodyTextIndent3"/>
        <w:numPr>
          <w:ilvl w:val="1"/>
          <w:numId w:val="5"/>
        </w:numPr>
        <w:tabs>
          <w:tab w:val="clear" w:pos="966"/>
          <w:tab w:val="num" w:pos="851"/>
        </w:tabs>
        <w:ind w:left="851" w:hanging="425"/>
        <w:rPr>
          <w:szCs w:val="24"/>
        </w:rPr>
      </w:pPr>
      <w:r w:rsidRPr="005C7C36">
        <w:rPr>
          <w:szCs w:val="24"/>
        </w:rPr>
        <w:t>Ši Sutartis įsigalioja nuo</w:t>
      </w:r>
      <w:r w:rsidR="008229AB">
        <w:rPr>
          <w:szCs w:val="24"/>
        </w:rPr>
        <w:t xml:space="preserve"> 2025 m. spalio 1 d.</w:t>
      </w:r>
      <w:r w:rsidRPr="005C7C36">
        <w:rPr>
          <w:szCs w:val="24"/>
        </w:rPr>
        <w:t xml:space="preserve"> ir galioja </w:t>
      </w:r>
      <w:r w:rsidR="008229AB">
        <w:rPr>
          <w:szCs w:val="24"/>
        </w:rPr>
        <w:t>ne</w:t>
      </w:r>
      <w:r w:rsidR="001A5F57">
        <w:rPr>
          <w:szCs w:val="24"/>
        </w:rPr>
        <w:t xml:space="preserve"> </w:t>
      </w:r>
      <w:r w:rsidR="008229AB">
        <w:rPr>
          <w:szCs w:val="24"/>
        </w:rPr>
        <w:t xml:space="preserve">ilgiau kaip iki </w:t>
      </w:r>
      <w:r w:rsidR="008229AB" w:rsidRPr="008229AB">
        <w:rPr>
          <w:szCs w:val="24"/>
        </w:rPr>
        <w:t>2027</w:t>
      </w:r>
      <w:r w:rsidR="008229AB">
        <w:rPr>
          <w:szCs w:val="24"/>
        </w:rPr>
        <w:t xml:space="preserve"> m. vasario </w:t>
      </w:r>
      <w:r w:rsidR="008229AB" w:rsidRPr="008229AB">
        <w:rPr>
          <w:szCs w:val="24"/>
        </w:rPr>
        <w:t>20</w:t>
      </w:r>
      <w:r w:rsidR="008229AB">
        <w:rPr>
          <w:szCs w:val="24"/>
        </w:rPr>
        <w:t xml:space="preserve"> d.</w:t>
      </w:r>
    </w:p>
    <w:p w14:paraId="401EBB3A" w14:textId="74570050" w:rsidR="005C7C36" w:rsidRPr="005C7C36" w:rsidRDefault="005C7C36">
      <w:pPr>
        <w:pStyle w:val="BodyTextIndent3"/>
        <w:numPr>
          <w:ilvl w:val="1"/>
          <w:numId w:val="5"/>
        </w:numPr>
        <w:tabs>
          <w:tab w:val="clear" w:pos="966"/>
          <w:tab w:val="num" w:pos="851"/>
        </w:tabs>
        <w:ind w:left="851" w:hanging="425"/>
        <w:rPr>
          <w:szCs w:val="24"/>
        </w:rPr>
      </w:pPr>
      <w:r w:rsidRPr="005C7C36">
        <w:rPr>
          <w:szCs w:val="24"/>
        </w:rPr>
        <w:t xml:space="preserve">Šalys turi teisę vienašališkai, nesikreipiant į teismą, įspėjusios kitą Šalį prieš 10 (dešimt) kalendorinių dienų nutraukti šią Sutartį, jeigu viena iš Šalių nevykdo arba netinkamai vykdo šia Sutartimi arba kitomis tarp šios sutarties Šalių sudarytomis sutartimis prisiimtų įsipareigojimų. </w:t>
      </w:r>
      <w:r w:rsidRPr="005C7C36">
        <w:rPr>
          <w:szCs w:val="24"/>
        </w:rPr>
        <w:lastRenderedPageBreak/>
        <w:t>Šalys taip pat turi teisę vienašališkai, nesikreipiant į teismą, įspėjus raštu kitą Šalį prieš 30 (trisdešimt) kalendorinių dienų, nutraukti šią Sutartį nenurodant jokių priežasčių, ir be jokių neigiamų pasekmių.</w:t>
      </w:r>
    </w:p>
    <w:p w14:paraId="3D1EBED5" w14:textId="7553C5FD" w:rsidR="005C7C36" w:rsidRPr="005C7C36" w:rsidRDefault="005C7C36">
      <w:pPr>
        <w:pStyle w:val="BodyTextIndent3"/>
        <w:numPr>
          <w:ilvl w:val="1"/>
          <w:numId w:val="5"/>
        </w:numPr>
        <w:tabs>
          <w:tab w:val="clear" w:pos="966"/>
          <w:tab w:val="num" w:pos="851"/>
        </w:tabs>
        <w:ind w:left="851" w:hanging="425"/>
        <w:rPr>
          <w:szCs w:val="24"/>
        </w:rPr>
      </w:pPr>
      <w:r w:rsidRPr="005C7C36">
        <w:rPr>
          <w:szCs w:val="24"/>
        </w:rPr>
        <w:t xml:space="preserve">Visi asmens duomenų tvarkymo santykiai tarp Šalių yra reguliuojami pagal Sutarties 1 priedą  „Susitarimas dėl asmens duomenų tvarkymo“, kuris yra neatskiriama šios Sutarties dalis. Sutarties 1 priedo tekstas pateiktas </w:t>
      </w:r>
      <w:r w:rsidRPr="00177DA0">
        <w:rPr>
          <w:szCs w:val="24"/>
        </w:rPr>
        <w:t xml:space="preserve">adresu </w:t>
      </w:r>
      <w:r w:rsidRPr="00177DA0">
        <w:rPr>
          <w:color w:val="4F81BD" w:themeColor="accent1"/>
          <w:szCs w:val="24"/>
        </w:rPr>
        <w:t>https://www.stekas.lt/asmens-duomenu-apsauga-sutartims/</w:t>
      </w:r>
      <w:r w:rsidRPr="005C7C36">
        <w:rPr>
          <w:szCs w:val="24"/>
        </w:rPr>
        <w:t>. Pasirašydamas šią Sutartį, Užsakovas patvirtina, jog susipažino su www.stekas.lt patalpintu „Susitarimu  dėl asmens duomenų tvarkymo“, su juo sutinka ir įsipareigoja jo laikytis kaip neatskiriamos šios Sutarties dalies. Sutarties  1 priede nurodytos sąlygos gali būti keičiamos pagal įstatymų reikalavimus, priežiūros institucijų nurodymus, asmens duomenų pareigūno nurodymus, teismų praktikos pokyčius. Užsakovas informuojamas apie esminius taisyklių pakeitimus Sutartyje nurodytu būdu. Atskirais atvejais, Šalims sutarus (pasirašius), tarp Šalių gali būti sudarytas kitos redakcijos  susitarimas dėl asmens duomenų tvarkymo.</w:t>
      </w:r>
    </w:p>
    <w:p w14:paraId="79724818" w14:textId="53368215" w:rsidR="005C7C36" w:rsidRPr="005C7C36" w:rsidRDefault="005C7C36">
      <w:pPr>
        <w:pStyle w:val="BodyTextIndent3"/>
        <w:numPr>
          <w:ilvl w:val="1"/>
          <w:numId w:val="5"/>
        </w:numPr>
        <w:tabs>
          <w:tab w:val="clear" w:pos="966"/>
          <w:tab w:val="num" w:pos="851"/>
        </w:tabs>
        <w:ind w:left="851" w:hanging="425"/>
        <w:rPr>
          <w:szCs w:val="24"/>
        </w:rPr>
      </w:pPr>
      <w:r w:rsidRPr="005C7C36">
        <w:rPr>
          <w:szCs w:val="24"/>
        </w:rPr>
        <w:t>Užsakovas yra informuotas ir sutinka, kad pagal šią sutartį Vykdytojas atlieka aptarnavimo darbus, sprendžia su programų veikimu susijusius klausimus operatyviai pagal Vykdytojo užimtumą, galimybes ir pajėgumus.</w:t>
      </w:r>
    </w:p>
    <w:p w14:paraId="223DDE46" w14:textId="03E1FBF3" w:rsidR="005C7C36" w:rsidRPr="005C7C36" w:rsidRDefault="005C7C36">
      <w:pPr>
        <w:pStyle w:val="BodyTextIndent3"/>
        <w:numPr>
          <w:ilvl w:val="1"/>
          <w:numId w:val="5"/>
        </w:numPr>
        <w:tabs>
          <w:tab w:val="clear" w:pos="966"/>
          <w:tab w:val="num" w:pos="851"/>
        </w:tabs>
        <w:ind w:left="851" w:hanging="425"/>
        <w:rPr>
          <w:szCs w:val="24"/>
        </w:rPr>
      </w:pPr>
      <w:r w:rsidRPr="005C7C36">
        <w:rPr>
          <w:szCs w:val="24"/>
        </w:rPr>
        <w:t>Sutartis sudaryta 2 egzemplioriais - po vieną kiekvienai Šaliai. Šios Sutarties sudarymas elektroniniu būdu, ją pasirašant kvalifikuotu elektroniniu parašu arba Šalių kontaktiniais adresais (arba el. pašto adresais) apsikeičiant skenuotomis pasirašytomis Sutarties kopijomis, prilyginamas rašytinės Sutarties sudarymui. Sutarties 1 priedas yra neatskiriama šios Sutarties dalis.</w:t>
      </w:r>
    </w:p>
    <w:p w14:paraId="703A00B1" w14:textId="5D82B8ED" w:rsidR="005C7C36" w:rsidRPr="005C7C36" w:rsidRDefault="005C7C36">
      <w:pPr>
        <w:pStyle w:val="BodyTextIndent3"/>
        <w:numPr>
          <w:ilvl w:val="1"/>
          <w:numId w:val="5"/>
        </w:numPr>
        <w:tabs>
          <w:tab w:val="clear" w:pos="966"/>
          <w:tab w:val="num" w:pos="851"/>
        </w:tabs>
        <w:ind w:left="851" w:hanging="425"/>
        <w:rPr>
          <w:szCs w:val="24"/>
        </w:rPr>
      </w:pPr>
      <w:r w:rsidRPr="005C7C36">
        <w:rPr>
          <w:szCs w:val="24"/>
        </w:rPr>
        <w:t>Sutartis ar jos pakeitimai gali būti Užsakovui pateikiama šiais būdais: Sutartyje nurodytu ar šalių tarpusavio susirašinėjime naudojamu elektroniniu paštu, kitomis elektroninėmis priemonėmis arba paštu / per kurjerį. Šalys susitaria, kad toks Sutarties pateikimo būdas yra tinkamas.</w:t>
      </w:r>
    </w:p>
    <w:p w14:paraId="62F91C98" w14:textId="08BDDAF5" w:rsidR="005C7C36" w:rsidRPr="005C7C36" w:rsidRDefault="005C7C36">
      <w:pPr>
        <w:pStyle w:val="BodyTextIndent3"/>
        <w:numPr>
          <w:ilvl w:val="1"/>
          <w:numId w:val="5"/>
        </w:numPr>
        <w:tabs>
          <w:tab w:val="clear" w:pos="966"/>
          <w:tab w:val="num" w:pos="851"/>
        </w:tabs>
        <w:ind w:left="851" w:hanging="425"/>
        <w:rPr>
          <w:szCs w:val="24"/>
        </w:rPr>
      </w:pPr>
      <w:r w:rsidRPr="005C7C36">
        <w:rPr>
          <w:szCs w:val="24"/>
        </w:rPr>
        <w:t>Visi šios Sutarties pakeitimai ir papildymai veiksmingi tuo atveju, jei jie atlikti raštu ir abiejų Šalių pasirašyti.</w:t>
      </w:r>
    </w:p>
    <w:p w14:paraId="7E290657" w14:textId="6164989A" w:rsidR="00693C59" w:rsidRDefault="00693C59" w:rsidP="005C7C36">
      <w:pPr>
        <w:pStyle w:val="BodyText"/>
        <w:rPr>
          <w:szCs w:val="24"/>
        </w:rPr>
      </w:pPr>
    </w:p>
    <w:p w14:paraId="64208CCA" w14:textId="77777777" w:rsidR="002C468E" w:rsidRPr="009C6AF6" w:rsidRDefault="002C468E" w:rsidP="005C7C36">
      <w:pPr>
        <w:ind w:right="-142"/>
        <w:jc w:val="both"/>
        <w:rPr>
          <w:sz w:val="24"/>
          <w:szCs w:val="24"/>
          <w:lang w:val="lt-LT"/>
        </w:rPr>
      </w:pPr>
    </w:p>
    <w:p w14:paraId="4FC613B9" w14:textId="77777777" w:rsidR="008A4107" w:rsidRPr="009C6AF6" w:rsidRDefault="008A4107" w:rsidP="00132D67">
      <w:pPr>
        <w:ind w:right="-142" w:firstLine="425"/>
        <w:jc w:val="both"/>
        <w:rPr>
          <w:b/>
          <w:sz w:val="24"/>
          <w:szCs w:val="24"/>
          <w:lang w:val="lt-LT"/>
        </w:rPr>
      </w:pPr>
      <w:r w:rsidRPr="009C6AF6">
        <w:rPr>
          <w:b/>
          <w:sz w:val="24"/>
          <w:szCs w:val="24"/>
          <w:lang w:val="lt-LT"/>
        </w:rPr>
        <w:t>7. Šalių adresai ir parašai</w:t>
      </w:r>
      <w:r w:rsidRPr="009C6AF6">
        <w:rPr>
          <w:bCs/>
          <w:sz w:val="24"/>
          <w:szCs w:val="24"/>
          <w:lang w:val="lt-LT"/>
        </w:rPr>
        <w:t>.</w:t>
      </w:r>
    </w:p>
    <w:p w14:paraId="7CEF8116" w14:textId="77777777" w:rsidR="00132D67" w:rsidRPr="009C6AF6" w:rsidRDefault="00132D67">
      <w:pPr>
        <w:ind w:left="851" w:right="-142"/>
        <w:jc w:val="both"/>
        <w:rPr>
          <w:b/>
          <w:sz w:val="24"/>
          <w:szCs w:val="24"/>
          <w:lang w:val="lt-LT"/>
        </w:rPr>
      </w:pPr>
    </w:p>
    <w:tbl>
      <w:tblPr>
        <w:tblW w:w="10128" w:type="dxa"/>
        <w:tblInd w:w="78" w:type="dxa"/>
        <w:tblLayout w:type="fixed"/>
        <w:tblLook w:val="0000" w:firstRow="0" w:lastRow="0" w:firstColumn="0" w:lastColumn="0" w:noHBand="0" w:noVBand="0"/>
      </w:tblPr>
      <w:tblGrid>
        <w:gridCol w:w="5275"/>
        <w:gridCol w:w="4853"/>
      </w:tblGrid>
      <w:tr w:rsidR="008A4107" w:rsidRPr="00D669A0" w14:paraId="1DD782D6" w14:textId="77777777" w:rsidTr="002C44B0">
        <w:trPr>
          <w:trHeight w:val="2800"/>
        </w:trPr>
        <w:tc>
          <w:tcPr>
            <w:tcW w:w="5275" w:type="dxa"/>
          </w:tcPr>
          <w:p w14:paraId="0B3823E1" w14:textId="77777777" w:rsidR="008A4107" w:rsidRPr="009C6AF6" w:rsidRDefault="008A4107" w:rsidP="007A1CF2">
            <w:pPr>
              <w:tabs>
                <w:tab w:val="left" w:pos="9639"/>
                <w:tab w:val="left" w:pos="10065"/>
              </w:tabs>
              <w:ind w:left="634" w:right="-142"/>
              <w:jc w:val="both"/>
              <w:rPr>
                <w:b/>
                <w:sz w:val="24"/>
                <w:szCs w:val="24"/>
                <w:lang w:val="lt-LT"/>
              </w:rPr>
            </w:pPr>
            <w:r w:rsidRPr="009C6AF6">
              <w:rPr>
                <w:b/>
                <w:sz w:val="24"/>
                <w:szCs w:val="24"/>
                <w:lang w:val="lt-LT"/>
              </w:rPr>
              <w:t>VYKDYTOJAS</w:t>
            </w:r>
          </w:p>
          <w:p w14:paraId="03C51E06" w14:textId="77777777" w:rsidR="008A4107" w:rsidRPr="009C6AF6" w:rsidRDefault="008A4107">
            <w:pPr>
              <w:tabs>
                <w:tab w:val="left" w:pos="9639"/>
                <w:tab w:val="left" w:pos="10065"/>
              </w:tabs>
              <w:ind w:left="851" w:right="-142"/>
              <w:jc w:val="both"/>
              <w:rPr>
                <w:b/>
                <w:sz w:val="24"/>
                <w:szCs w:val="24"/>
                <w:lang w:val="lt-LT"/>
              </w:rPr>
            </w:pPr>
          </w:p>
          <w:p w14:paraId="3C1D70E5" w14:textId="77777777" w:rsidR="008A4107" w:rsidRPr="005D4369" w:rsidRDefault="008A4107" w:rsidP="007A1CF2">
            <w:pPr>
              <w:tabs>
                <w:tab w:val="left" w:pos="9639"/>
                <w:tab w:val="left" w:pos="10065"/>
              </w:tabs>
              <w:ind w:left="634" w:right="-142"/>
              <w:jc w:val="both"/>
              <w:rPr>
                <w:b/>
                <w:bCs/>
                <w:sz w:val="24"/>
                <w:szCs w:val="24"/>
                <w:lang w:val="lt-LT"/>
              </w:rPr>
            </w:pPr>
            <w:r w:rsidRPr="005D4369">
              <w:rPr>
                <w:b/>
                <w:bCs/>
                <w:sz w:val="24"/>
                <w:szCs w:val="24"/>
                <w:lang w:val="lt-LT"/>
              </w:rPr>
              <w:t>UAB „STEKAS“</w:t>
            </w:r>
          </w:p>
          <w:p w14:paraId="6374A463"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Registracijos adresas:</w:t>
            </w:r>
          </w:p>
          <w:p w14:paraId="0CD3533E"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Kubiliaus g. 6, 08234 Vilnius</w:t>
            </w:r>
          </w:p>
          <w:p w14:paraId="222D2CDE" w14:textId="77777777" w:rsidR="0085266F" w:rsidRPr="005D4369" w:rsidRDefault="0085266F" w:rsidP="0085266F">
            <w:pPr>
              <w:tabs>
                <w:tab w:val="left" w:pos="9639"/>
                <w:tab w:val="left" w:pos="10065"/>
              </w:tabs>
              <w:ind w:left="634" w:right="-142"/>
              <w:rPr>
                <w:b/>
                <w:bCs/>
                <w:sz w:val="24"/>
                <w:szCs w:val="24"/>
                <w:lang w:val="lt-LT"/>
              </w:rPr>
            </w:pPr>
            <w:r w:rsidRPr="005D4369">
              <w:rPr>
                <w:sz w:val="24"/>
                <w:szCs w:val="24"/>
                <w:lang w:val="lt-LT"/>
              </w:rPr>
              <w:t>Adresas atvykimui ir korespondencijai:</w:t>
            </w:r>
          </w:p>
          <w:p w14:paraId="3A1F1518"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Staviškių g. 26, LT-10259 Vilnius</w:t>
            </w:r>
          </w:p>
          <w:p w14:paraId="55790864"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Tel.: + 370 5 2780670</w:t>
            </w:r>
          </w:p>
          <w:p w14:paraId="1F43D9E5"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 xml:space="preserve">El. paštas: </w:t>
            </w:r>
            <w:hyperlink r:id="rId11" w:history="1">
              <w:r w:rsidRPr="005D4369">
                <w:rPr>
                  <w:rStyle w:val="Hyperlink"/>
                  <w:sz w:val="24"/>
                  <w:szCs w:val="24"/>
                  <w:lang w:val="lt-LT"/>
                </w:rPr>
                <w:t>info@stekas.lt</w:t>
              </w:r>
            </w:hyperlink>
            <w:r w:rsidRPr="005D4369">
              <w:rPr>
                <w:sz w:val="24"/>
                <w:szCs w:val="24"/>
                <w:lang w:val="lt-LT"/>
              </w:rPr>
              <w:t xml:space="preserve"> </w:t>
            </w:r>
          </w:p>
          <w:p w14:paraId="090AD972"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A.s.: LT577300010002439647 SWEDBANK</w:t>
            </w:r>
          </w:p>
          <w:p w14:paraId="0044A72F"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A.s.: LT754010051003660893 Luminor bankas</w:t>
            </w:r>
          </w:p>
          <w:p w14:paraId="64CE7576"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Įmonės kodas: 120625932</w:t>
            </w:r>
          </w:p>
          <w:p w14:paraId="5F7D2355" w14:textId="77777777" w:rsidR="0085266F" w:rsidRPr="005D4369" w:rsidRDefault="0085266F" w:rsidP="0085266F">
            <w:pPr>
              <w:tabs>
                <w:tab w:val="left" w:pos="9639"/>
                <w:tab w:val="left" w:pos="10065"/>
              </w:tabs>
              <w:ind w:left="634" w:right="-142"/>
              <w:rPr>
                <w:sz w:val="24"/>
                <w:szCs w:val="24"/>
                <w:lang w:val="lt-LT"/>
              </w:rPr>
            </w:pPr>
            <w:r w:rsidRPr="005D4369">
              <w:rPr>
                <w:sz w:val="24"/>
                <w:szCs w:val="24"/>
                <w:lang w:val="lt-LT"/>
              </w:rPr>
              <w:t>PVM mokėtojo kodas:  LT206259314</w:t>
            </w:r>
          </w:p>
          <w:p w14:paraId="244C46A7" w14:textId="77777777" w:rsidR="00E01085" w:rsidRPr="005D4369" w:rsidRDefault="00E01085" w:rsidP="007A1CF2">
            <w:pPr>
              <w:tabs>
                <w:tab w:val="left" w:pos="9639"/>
                <w:tab w:val="left" w:pos="10065"/>
              </w:tabs>
              <w:ind w:left="634" w:right="-142"/>
              <w:rPr>
                <w:sz w:val="24"/>
                <w:szCs w:val="24"/>
                <w:lang w:val="lt-LT"/>
              </w:rPr>
            </w:pPr>
          </w:p>
          <w:p w14:paraId="6D77045E" w14:textId="77777777" w:rsidR="004E6591" w:rsidRPr="009C6AF6" w:rsidRDefault="004E6591" w:rsidP="007A1CF2">
            <w:pPr>
              <w:tabs>
                <w:tab w:val="left" w:pos="9639"/>
                <w:tab w:val="left" w:pos="10065"/>
              </w:tabs>
              <w:ind w:left="634" w:right="-142"/>
              <w:rPr>
                <w:sz w:val="24"/>
                <w:szCs w:val="24"/>
                <w:lang w:val="lt-LT"/>
              </w:rPr>
            </w:pPr>
          </w:p>
          <w:p w14:paraId="1D3F2F44" w14:textId="77777777" w:rsidR="008A4107" w:rsidRPr="009C6AF6" w:rsidRDefault="008A4107" w:rsidP="007A1CF2">
            <w:pPr>
              <w:tabs>
                <w:tab w:val="left" w:pos="9639"/>
                <w:tab w:val="left" w:pos="10065"/>
              </w:tabs>
              <w:ind w:left="634" w:right="-142"/>
              <w:rPr>
                <w:sz w:val="24"/>
                <w:szCs w:val="24"/>
                <w:lang w:val="lt-LT"/>
              </w:rPr>
            </w:pPr>
            <w:r w:rsidRPr="009C6AF6">
              <w:rPr>
                <w:sz w:val="24"/>
                <w:szCs w:val="24"/>
                <w:lang w:val="lt-LT"/>
              </w:rPr>
              <w:t>_________________________</w:t>
            </w:r>
            <w:r w:rsidR="00C27999" w:rsidRPr="009C6AF6">
              <w:rPr>
                <w:sz w:val="24"/>
                <w:szCs w:val="24"/>
                <w:lang w:val="lt-LT"/>
              </w:rPr>
              <w:t>______</w:t>
            </w:r>
          </w:p>
          <w:p w14:paraId="1C04F8D4" w14:textId="77777777" w:rsidR="008A4107" w:rsidRPr="009C6AF6" w:rsidRDefault="00EE341E" w:rsidP="007A1CF2">
            <w:pPr>
              <w:tabs>
                <w:tab w:val="left" w:pos="9639"/>
                <w:tab w:val="left" w:pos="10065"/>
              </w:tabs>
              <w:ind w:left="634" w:right="-142"/>
              <w:jc w:val="both"/>
              <w:rPr>
                <w:sz w:val="24"/>
                <w:szCs w:val="24"/>
                <w:lang w:val="lt-LT"/>
              </w:rPr>
            </w:pPr>
            <w:r w:rsidRPr="009C6AF6">
              <w:rPr>
                <w:sz w:val="24"/>
                <w:szCs w:val="24"/>
                <w:lang w:val="lt-LT"/>
              </w:rPr>
              <w:t>Direktori</w:t>
            </w:r>
            <w:r w:rsidR="00921E10" w:rsidRPr="009C6AF6">
              <w:rPr>
                <w:sz w:val="24"/>
                <w:szCs w:val="24"/>
                <w:lang w:val="lt-LT"/>
              </w:rPr>
              <w:t xml:space="preserve">us </w:t>
            </w:r>
            <w:r w:rsidR="009F0748" w:rsidRPr="009C6AF6">
              <w:rPr>
                <w:sz w:val="24"/>
                <w:szCs w:val="24"/>
                <w:lang w:val="lt-LT"/>
              </w:rPr>
              <w:t>Kęstutis Vipartas</w:t>
            </w:r>
          </w:p>
        </w:tc>
        <w:tc>
          <w:tcPr>
            <w:tcW w:w="4853" w:type="dxa"/>
          </w:tcPr>
          <w:p w14:paraId="05CAAE8B" w14:textId="77777777" w:rsidR="004271B3" w:rsidRPr="009C6AF6" w:rsidRDefault="004271B3" w:rsidP="004271B3">
            <w:pPr>
              <w:tabs>
                <w:tab w:val="left" w:pos="9639"/>
                <w:tab w:val="left" w:pos="10065"/>
              </w:tabs>
              <w:ind w:right="-142"/>
              <w:rPr>
                <w:b/>
                <w:sz w:val="24"/>
                <w:szCs w:val="24"/>
                <w:lang w:val="lt-LT"/>
              </w:rPr>
            </w:pPr>
            <w:r w:rsidRPr="009C6AF6">
              <w:rPr>
                <w:b/>
                <w:sz w:val="24"/>
                <w:szCs w:val="24"/>
                <w:lang w:val="lt-LT"/>
              </w:rPr>
              <w:t>UŽSAKOVAS</w:t>
            </w:r>
          </w:p>
          <w:p w14:paraId="4B96AF96" w14:textId="77777777" w:rsidR="004271B3" w:rsidRPr="009C6AF6" w:rsidRDefault="004271B3" w:rsidP="004271B3">
            <w:pPr>
              <w:tabs>
                <w:tab w:val="left" w:pos="9639"/>
                <w:tab w:val="left" w:pos="10065"/>
              </w:tabs>
              <w:rPr>
                <w:b/>
                <w:bCs/>
                <w:sz w:val="24"/>
                <w:szCs w:val="24"/>
                <w:lang w:val="lt-LT"/>
              </w:rPr>
            </w:pPr>
          </w:p>
          <w:p w14:paraId="617B6A72" w14:textId="77777777" w:rsidR="00BB7DDB" w:rsidRPr="00BB7DDB" w:rsidRDefault="00BB7DDB" w:rsidP="00BB7DDB">
            <w:pPr>
              <w:tabs>
                <w:tab w:val="left" w:pos="9639"/>
                <w:tab w:val="left" w:pos="10065"/>
              </w:tabs>
              <w:spacing w:line="276" w:lineRule="auto"/>
              <w:rPr>
                <w:b/>
                <w:bCs/>
                <w:sz w:val="24"/>
                <w:szCs w:val="24"/>
                <w:lang w:val="lt-LT"/>
              </w:rPr>
            </w:pPr>
            <w:r w:rsidRPr="00BB7DDB">
              <w:rPr>
                <w:b/>
                <w:bCs/>
                <w:sz w:val="24"/>
                <w:szCs w:val="24"/>
                <w:lang w:val="lt-LT"/>
              </w:rPr>
              <w:t>Koncertinė įstaiga Lietuvos simfoninis pučiamųjų orkestras</w:t>
            </w:r>
          </w:p>
          <w:p w14:paraId="486647A8" w14:textId="1045CFEB" w:rsidR="000B052A" w:rsidRPr="00BB7DDB" w:rsidRDefault="00F16E30" w:rsidP="00BB7DDB">
            <w:pPr>
              <w:tabs>
                <w:tab w:val="left" w:pos="9639"/>
                <w:tab w:val="left" w:pos="10065"/>
              </w:tabs>
              <w:rPr>
                <w:rFonts w:asciiTheme="majorBidi" w:hAnsiTheme="majorBidi" w:cstheme="majorBidi"/>
                <w:sz w:val="24"/>
                <w:szCs w:val="24"/>
                <w:lang w:val="lt-LT"/>
              </w:rPr>
            </w:pPr>
            <w:r w:rsidRPr="00BB7DDB">
              <w:rPr>
                <w:sz w:val="24"/>
                <w:szCs w:val="24"/>
                <w:lang w:val="lt-LT"/>
              </w:rPr>
              <w:t>Adresas</w:t>
            </w:r>
            <w:r w:rsidRPr="00BB7DDB">
              <w:rPr>
                <w:rFonts w:asciiTheme="majorBidi" w:hAnsiTheme="majorBidi" w:cstheme="majorBidi"/>
                <w:sz w:val="24"/>
                <w:szCs w:val="24"/>
                <w:lang w:val="lt-LT"/>
              </w:rPr>
              <w:t xml:space="preserve">: </w:t>
            </w:r>
            <w:r w:rsidR="00BB7DDB" w:rsidRPr="00BB7DDB">
              <w:rPr>
                <w:rFonts w:asciiTheme="majorBidi" w:hAnsiTheme="majorBidi" w:cstheme="majorBidi"/>
                <w:sz w:val="24"/>
                <w:szCs w:val="24"/>
                <w:lang w:val="lt-LT"/>
              </w:rPr>
              <w:t>T. Ševčenkos g. 19A, LT-03111 Vilnius</w:t>
            </w:r>
          </w:p>
          <w:p w14:paraId="1F11E82B" w14:textId="4099AE05" w:rsidR="004124B7" w:rsidRPr="00BB7DDB" w:rsidRDefault="004124B7" w:rsidP="004124B7">
            <w:pPr>
              <w:tabs>
                <w:tab w:val="left" w:pos="9639"/>
                <w:tab w:val="left" w:pos="10065"/>
              </w:tabs>
              <w:rPr>
                <w:sz w:val="24"/>
                <w:szCs w:val="24"/>
                <w:lang w:val="lt-LT"/>
              </w:rPr>
            </w:pPr>
            <w:r w:rsidRPr="00BB7DDB">
              <w:rPr>
                <w:sz w:val="24"/>
                <w:szCs w:val="24"/>
                <w:lang w:val="lt-LT"/>
              </w:rPr>
              <w:t xml:space="preserve">Tel.: </w:t>
            </w:r>
            <w:r w:rsidR="00BB7DDB" w:rsidRPr="00BB7DDB">
              <w:rPr>
                <w:sz w:val="24"/>
                <w:szCs w:val="24"/>
                <w:lang w:val="lt-LT"/>
              </w:rPr>
              <w:t>+370 5 213 8368</w:t>
            </w:r>
          </w:p>
          <w:p w14:paraId="0D04709F" w14:textId="7BFC303E" w:rsidR="004124B7" w:rsidRPr="00BB7DDB" w:rsidRDefault="004124B7" w:rsidP="004124B7">
            <w:pPr>
              <w:tabs>
                <w:tab w:val="left" w:pos="9639"/>
                <w:tab w:val="left" w:pos="10065"/>
              </w:tabs>
              <w:rPr>
                <w:sz w:val="24"/>
                <w:szCs w:val="24"/>
                <w:lang w:val="lt-LT"/>
              </w:rPr>
            </w:pPr>
            <w:r w:rsidRPr="00BB7DDB">
              <w:rPr>
                <w:sz w:val="24"/>
                <w:szCs w:val="24"/>
                <w:lang w:val="lt-LT"/>
              </w:rPr>
              <w:t>El.paštas:</w:t>
            </w:r>
            <w:r w:rsidRPr="00BB7DDB">
              <w:rPr>
                <w:rStyle w:val="Hyperlink"/>
                <w:lang w:val="lt-LT"/>
              </w:rPr>
              <w:t xml:space="preserve"> </w:t>
            </w:r>
            <w:r w:rsidR="00BB7DDB" w:rsidRPr="00BB7DDB">
              <w:rPr>
                <w:rStyle w:val="Hyperlink"/>
                <w:sz w:val="24"/>
                <w:szCs w:val="24"/>
                <w:lang w:val="lt-LT"/>
              </w:rPr>
              <w:t>info@lspo.lt</w:t>
            </w:r>
          </w:p>
          <w:p w14:paraId="7E6143AC" w14:textId="77777777" w:rsidR="004124B7" w:rsidRPr="005C7C36" w:rsidRDefault="004124B7" w:rsidP="004124B7">
            <w:pPr>
              <w:tabs>
                <w:tab w:val="left" w:pos="9639"/>
                <w:tab w:val="left" w:pos="10065"/>
              </w:tabs>
              <w:rPr>
                <w:sz w:val="24"/>
                <w:szCs w:val="24"/>
                <w:highlight w:val="yellow"/>
                <w:lang w:val="lt-LT"/>
              </w:rPr>
            </w:pPr>
          </w:p>
          <w:p w14:paraId="4399361A" w14:textId="77777777" w:rsidR="001A6B7B" w:rsidRPr="005C7C36" w:rsidRDefault="001A6B7B" w:rsidP="004124B7">
            <w:pPr>
              <w:tabs>
                <w:tab w:val="left" w:pos="9639"/>
                <w:tab w:val="left" w:pos="10065"/>
              </w:tabs>
              <w:rPr>
                <w:sz w:val="24"/>
                <w:szCs w:val="24"/>
                <w:highlight w:val="yellow"/>
                <w:lang w:val="lt-LT"/>
              </w:rPr>
            </w:pPr>
          </w:p>
          <w:p w14:paraId="76F747AE" w14:textId="77777777" w:rsidR="00E84D7B" w:rsidRPr="005C7C36" w:rsidRDefault="00E84D7B" w:rsidP="004124B7">
            <w:pPr>
              <w:tabs>
                <w:tab w:val="left" w:pos="9639"/>
                <w:tab w:val="left" w:pos="10065"/>
              </w:tabs>
              <w:rPr>
                <w:sz w:val="24"/>
                <w:szCs w:val="24"/>
                <w:highlight w:val="yellow"/>
                <w:lang w:val="lt-LT"/>
              </w:rPr>
            </w:pPr>
          </w:p>
          <w:p w14:paraId="47FDF987" w14:textId="524EF4AB" w:rsidR="004124B7" w:rsidRPr="005430BA" w:rsidRDefault="004124B7" w:rsidP="00BB7DDB">
            <w:pPr>
              <w:tabs>
                <w:tab w:val="left" w:pos="9639"/>
                <w:tab w:val="left" w:pos="10065"/>
              </w:tabs>
              <w:rPr>
                <w:sz w:val="24"/>
                <w:szCs w:val="24"/>
                <w:lang w:val="lt-LT"/>
              </w:rPr>
            </w:pPr>
            <w:r w:rsidRPr="00D669A0">
              <w:rPr>
                <w:sz w:val="24"/>
                <w:szCs w:val="24"/>
                <w:lang w:val="lt-LT"/>
              </w:rPr>
              <w:t>Įmonės kodas:</w:t>
            </w:r>
            <w:r w:rsidRPr="00D669A0">
              <w:rPr>
                <w:rFonts w:asciiTheme="majorBidi" w:hAnsiTheme="majorBidi" w:cstheme="majorBidi"/>
                <w:sz w:val="24"/>
                <w:szCs w:val="24"/>
                <w:lang w:val="lt-LT"/>
              </w:rPr>
              <w:t xml:space="preserve"> </w:t>
            </w:r>
            <w:r w:rsidR="00BB7DDB" w:rsidRPr="005430BA">
              <w:rPr>
                <w:rFonts w:asciiTheme="majorBidi" w:hAnsiTheme="majorBidi" w:cstheme="majorBidi"/>
                <w:sz w:val="24"/>
                <w:szCs w:val="24"/>
                <w:lang w:val="lt-LT"/>
              </w:rPr>
              <w:t>190755551</w:t>
            </w:r>
          </w:p>
          <w:p w14:paraId="755A799F" w14:textId="48A4887E" w:rsidR="004124B7" w:rsidRPr="00BB7DDB" w:rsidRDefault="004124B7" w:rsidP="00BB7DDB">
            <w:pPr>
              <w:tabs>
                <w:tab w:val="left" w:pos="9639"/>
                <w:tab w:val="left" w:pos="10065"/>
              </w:tabs>
              <w:rPr>
                <w:sz w:val="24"/>
                <w:szCs w:val="24"/>
                <w:lang w:val="lt-LT"/>
              </w:rPr>
            </w:pPr>
            <w:r w:rsidRPr="005430BA">
              <w:rPr>
                <w:sz w:val="24"/>
                <w:szCs w:val="24"/>
                <w:lang w:val="lt-LT"/>
              </w:rPr>
              <w:t xml:space="preserve">PVM mokėtojo kodas: </w:t>
            </w:r>
            <w:r w:rsidR="00BB7DDB" w:rsidRPr="005430BA">
              <w:rPr>
                <w:sz w:val="24"/>
                <w:szCs w:val="24"/>
                <w:lang w:val="lt-LT"/>
              </w:rPr>
              <w:t>LT100018601119</w:t>
            </w:r>
          </w:p>
          <w:p w14:paraId="2AF8B0D7" w14:textId="77777777" w:rsidR="004124B7" w:rsidRPr="005C7C36" w:rsidRDefault="004124B7" w:rsidP="004124B7">
            <w:pPr>
              <w:tabs>
                <w:tab w:val="left" w:pos="9639"/>
                <w:tab w:val="left" w:pos="10065"/>
              </w:tabs>
              <w:rPr>
                <w:sz w:val="24"/>
                <w:szCs w:val="24"/>
                <w:highlight w:val="yellow"/>
                <w:lang w:val="lt-LT"/>
              </w:rPr>
            </w:pPr>
          </w:p>
          <w:p w14:paraId="308C0B19" w14:textId="77777777" w:rsidR="005D4369" w:rsidRPr="005C7C36" w:rsidRDefault="005D4369" w:rsidP="004124B7">
            <w:pPr>
              <w:tabs>
                <w:tab w:val="left" w:pos="9639"/>
                <w:tab w:val="left" w:pos="10065"/>
              </w:tabs>
              <w:rPr>
                <w:sz w:val="24"/>
                <w:szCs w:val="24"/>
                <w:highlight w:val="yellow"/>
                <w:lang w:val="lt-LT"/>
              </w:rPr>
            </w:pPr>
          </w:p>
          <w:p w14:paraId="0ABC142F" w14:textId="77777777" w:rsidR="004E3E35" w:rsidRPr="005C7C36" w:rsidRDefault="004E3E35" w:rsidP="004124B7">
            <w:pPr>
              <w:tabs>
                <w:tab w:val="left" w:pos="9639"/>
                <w:tab w:val="left" w:pos="10065"/>
              </w:tabs>
              <w:rPr>
                <w:sz w:val="24"/>
                <w:szCs w:val="24"/>
                <w:highlight w:val="yellow"/>
                <w:lang w:val="lt-LT"/>
              </w:rPr>
            </w:pPr>
          </w:p>
          <w:p w14:paraId="692AF1B8" w14:textId="2912E38C" w:rsidR="008E50DA" w:rsidRPr="008E50DA" w:rsidRDefault="008E50DA" w:rsidP="008E50DA">
            <w:pPr>
              <w:tabs>
                <w:tab w:val="left" w:pos="9639"/>
                <w:tab w:val="left" w:pos="10065"/>
              </w:tabs>
              <w:ind w:right="-142"/>
              <w:rPr>
                <w:color w:val="000000" w:themeColor="text1"/>
                <w:sz w:val="24"/>
                <w:szCs w:val="24"/>
                <w:lang w:val="lt-LT"/>
              </w:rPr>
            </w:pPr>
            <w:r>
              <w:rPr>
                <w:color w:val="000000" w:themeColor="text1"/>
                <w:sz w:val="24"/>
                <w:szCs w:val="24"/>
                <w:lang w:val="lt-LT"/>
              </w:rPr>
              <w:t>_</w:t>
            </w:r>
            <w:r w:rsidRPr="008E50DA">
              <w:rPr>
                <w:sz w:val="24"/>
                <w:szCs w:val="24"/>
                <w:lang w:val="lt-LT"/>
              </w:rPr>
              <w:t>______________________________</w:t>
            </w:r>
            <w:r>
              <w:rPr>
                <w:color w:val="000000" w:themeColor="text1"/>
                <w:sz w:val="24"/>
                <w:szCs w:val="24"/>
                <w:lang w:val="lt-LT"/>
              </w:rPr>
              <w:t>___</w:t>
            </w:r>
          </w:p>
          <w:p w14:paraId="6FD01C38" w14:textId="19BE7E19" w:rsidR="008A4107" w:rsidRPr="009C6AF6" w:rsidRDefault="00482F43" w:rsidP="00482F43">
            <w:pPr>
              <w:tabs>
                <w:tab w:val="left" w:pos="9639"/>
                <w:tab w:val="left" w:pos="10065"/>
              </w:tabs>
              <w:rPr>
                <w:sz w:val="24"/>
                <w:szCs w:val="24"/>
                <w:lang w:val="lt-LT"/>
              </w:rPr>
            </w:pPr>
            <w:r>
              <w:rPr>
                <w:sz w:val="24"/>
                <w:szCs w:val="24"/>
                <w:lang w:val="lt-LT"/>
              </w:rPr>
              <w:t xml:space="preserve">Vadovė </w:t>
            </w:r>
            <w:r w:rsidRPr="00482F43">
              <w:rPr>
                <w:sz w:val="24"/>
                <w:szCs w:val="24"/>
              </w:rPr>
              <w:t>Snieguolė Andruškaitė Mikaliūnienė</w:t>
            </w:r>
          </w:p>
        </w:tc>
      </w:tr>
    </w:tbl>
    <w:p w14:paraId="2D96950A" w14:textId="24C26332" w:rsidR="003C4531" w:rsidRPr="008E50DA" w:rsidRDefault="003C4531">
      <w:pPr>
        <w:rPr>
          <w:sz w:val="24"/>
          <w:szCs w:val="24"/>
        </w:rPr>
      </w:pPr>
    </w:p>
    <w:sectPr w:rsidR="003C4531" w:rsidRPr="008E50DA" w:rsidSect="00E52D34">
      <w:footerReference w:type="default" r:id="rId12"/>
      <w:pgSz w:w="11907" w:h="16840" w:code="9"/>
      <w:pgMar w:top="1134" w:right="567" w:bottom="1134" w:left="1134" w:header="567" w:footer="567" w:gutter="0"/>
      <w:cols w:space="1296" w:equalWidth="0">
        <w:col w:w="10205"/>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A276" w14:textId="77777777" w:rsidR="00C60F72" w:rsidRDefault="00C60F72" w:rsidP="00402553">
      <w:r>
        <w:separator/>
      </w:r>
    </w:p>
  </w:endnote>
  <w:endnote w:type="continuationSeparator" w:id="0">
    <w:p w14:paraId="537542C7" w14:textId="77777777" w:rsidR="00C60F72" w:rsidRDefault="00C60F72" w:rsidP="0040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40937" w14:textId="77777777" w:rsidR="00402553" w:rsidRDefault="00472570">
    <w:pPr>
      <w:pStyle w:val="Footer"/>
      <w:jc w:val="right"/>
    </w:pPr>
    <w:r>
      <w:rPr>
        <w:noProof w:val="0"/>
      </w:rPr>
      <w:fldChar w:fldCharType="begin"/>
    </w:r>
    <w:r w:rsidR="00D7506E">
      <w:instrText xml:space="preserve"> PAGE   \* MERGEFORMAT </w:instrText>
    </w:r>
    <w:r>
      <w:rPr>
        <w:noProof w:val="0"/>
      </w:rPr>
      <w:fldChar w:fldCharType="separate"/>
    </w:r>
    <w:r w:rsidR="0071735E">
      <w:t>5</w:t>
    </w:r>
    <w:r>
      <w:fldChar w:fldCharType="end"/>
    </w:r>
  </w:p>
  <w:p w14:paraId="2B824A2A" w14:textId="77777777" w:rsidR="00402553" w:rsidRDefault="00402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26A2" w14:textId="77777777" w:rsidR="00C60F72" w:rsidRDefault="00C60F72" w:rsidP="00402553">
      <w:r>
        <w:separator/>
      </w:r>
    </w:p>
  </w:footnote>
  <w:footnote w:type="continuationSeparator" w:id="0">
    <w:p w14:paraId="56361359" w14:textId="77777777" w:rsidR="00C60F72" w:rsidRDefault="00C60F72" w:rsidP="0040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 w15:restartNumberingAfterBreak="0">
    <w:nsid w:val="1AD51FE0"/>
    <w:multiLevelType w:val="multilevel"/>
    <w:tmpl w:val="2810664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817315C"/>
    <w:multiLevelType w:val="multilevel"/>
    <w:tmpl w:val="13423144"/>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3" w15:restartNumberingAfterBreak="0">
    <w:nsid w:val="36DF4F80"/>
    <w:multiLevelType w:val="multilevel"/>
    <w:tmpl w:val="B22A6A48"/>
    <w:lvl w:ilvl="0">
      <w:start w:val="4"/>
      <w:numFmt w:val="decimal"/>
      <w:lvlText w:val="%1."/>
      <w:lvlJc w:val="left"/>
      <w:pPr>
        <w:tabs>
          <w:tab w:val="num" w:pos="540"/>
        </w:tabs>
        <w:ind w:left="540" w:hanging="540"/>
      </w:pPr>
      <w:rPr>
        <w:rFonts w:hint="default"/>
      </w:rPr>
    </w:lvl>
    <w:lvl w:ilvl="1">
      <w:start w:val="1"/>
      <w:numFmt w:val="none"/>
      <w:lvlText w:val="4.6."/>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4" w15:restartNumberingAfterBreak="0">
    <w:nsid w:val="47B82465"/>
    <w:multiLevelType w:val="multilevel"/>
    <w:tmpl w:val="692423D4"/>
    <w:lvl w:ilvl="0">
      <w:start w:val="4"/>
      <w:numFmt w:val="decimal"/>
      <w:lvlText w:val="%1."/>
      <w:lvlJc w:val="left"/>
      <w:pPr>
        <w:tabs>
          <w:tab w:val="num" w:pos="540"/>
        </w:tabs>
        <w:ind w:left="540" w:hanging="540"/>
      </w:pPr>
      <w:rPr>
        <w:rFonts w:hint="default"/>
      </w:rPr>
    </w:lvl>
    <w:lvl w:ilvl="1">
      <w:start w:val="1"/>
      <w:numFmt w:val="none"/>
      <w:lvlText w:val="4.8."/>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5" w15:restartNumberingAfterBreak="0">
    <w:nsid w:val="574F3E49"/>
    <w:multiLevelType w:val="multilevel"/>
    <w:tmpl w:val="EF2033AA"/>
    <w:lvl w:ilvl="0">
      <w:start w:val="5"/>
      <w:numFmt w:val="decimal"/>
      <w:lvlText w:val="%1."/>
      <w:lvlJc w:val="left"/>
      <w:pPr>
        <w:tabs>
          <w:tab w:val="num" w:pos="540"/>
        </w:tabs>
        <w:ind w:left="540" w:hanging="540"/>
      </w:pPr>
      <w:rPr>
        <w:rFonts w:hint="default"/>
      </w:rPr>
    </w:lvl>
    <w:lvl w:ilvl="1">
      <w:start w:val="1"/>
      <w:numFmt w:val="decimal"/>
      <w:lvlText w:val="6.%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6" w15:restartNumberingAfterBreak="0">
    <w:nsid w:val="6A0811F8"/>
    <w:multiLevelType w:val="multilevel"/>
    <w:tmpl w:val="C1DE05F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BCC44BD"/>
    <w:multiLevelType w:val="multilevel"/>
    <w:tmpl w:val="2BC4616A"/>
    <w:lvl w:ilvl="0">
      <w:start w:val="4"/>
      <w:numFmt w:val="decimal"/>
      <w:lvlText w:val="%1."/>
      <w:lvlJc w:val="left"/>
      <w:pPr>
        <w:tabs>
          <w:tab w:val="num" w:pos="540"/>
        </w:tabs>
        <w:ind w:left="540" w:hanging="540"/>
      </w:pPr>
      <w:rPr>
        <w:rFonts w:hint="default"/>
      </w:rPr>
    </w:lvl>
    <w:lvl w:ilvl="1">
      <w:start w:val="1"/>
      <w:numFmt w:val="none"/>
      <w:lvlText w:val="4.5."/>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8" w15:restartNumberingAfterBreak="0">
    <w:nsid w:val="6D367B93"/>
    <w:multiLevelType w:val="multilevel"/>
    <w:tmpl w:val="41C0BB30"/>
    <w:lvl w:ilvl="0">
      <w:start w:val="4"/>
      <w:numFmt w:val="decimal"/>
      <w:lvlText w:val="%1."/>
      <w:lvlJc w:val="left"/>
      <w:pPr>
        <w:tabs>
          <w:tab w:val="num" w:pos="540"/>
        </w:tabs>
        <w:ind w:left="540" w:hanging="540"/>
      </w:pPr>
      <w:rPr>
        <w:rFonts w:hint="default"/>
      </w:rPr>
    </w:lvl>
    <w:lvl w:ilvl="1">
      <w:start w:val="1"/>
      <w:numFmt w:val="none"/>
      <w:lvlText w:val="4.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9" w15:restartNumberingAfterBreak="0">
    <w:nsid w:val="6FD220E5"/>
    <w:multiLevelType w:val="multilevel"/>
    <w:tmpl w:val="91DE6384"/>
    <w:lvl w:ilvl="0">
      <w:start w:val="4"/>
      <w:numFmt w:val="decimal"/>
      <w:lvlText w:val="%1."/>
      <w:lvlJc w:val="left"/>
      <w:pPr>
        <w:tabs>
          <w:tab w:val="num" w:pos="540"/>
        </w:tabs>
        <w:ind w:left="540" w:hanging="540"/>
      </w:pPr>
      <w:rPr>
        <w:rFonts w:hint="default"/>
      </w:rPr>
    </w:lvl>
    <w:lvl w:ilvl="1">
      <w:start w:val="1"/>
      <w:numFmt w:val="none"/>
      <w:lvlText w:val="4.4."/>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10" w15:restartNumberingAfterBreak="0">
    <w:nsid w:val="707917A7"/>
    <w:multiLevelType w:val="multilevel"/>
    <w:tmpl w:val="C5C23060"/>
    <w:lvl w:ilvl="0">
      <w:start w:val="4"/>
      <w:numFmt w:val="decimal"/>
      <w:lvlText w:val="%1."/>
      <w:lvlJc w:val="left"/>
      <w:pPr>
        <w:tabs>
          <w:tab w:val="num" w:pos="540"/>
        </w:tabs>
        <w:ind w:left="540" w:hanging="540"/>
      </w:pPr>
      <w:rPr>
        <w:rFonts w:hint="default"/>
      </w:rPr>
    </w:lvl>
    <w:lvl w:ilvl="1">
      <w:start w:val="1"/>
      <w:numFmt w:val="none"/>
      <w:lvlText w:val="4.7."/>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3131"/>
        </w:tabs>
        <w:ind w:left="3131"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num w:numId="1" w16cid:durableId="1159611622">
    <w:abstractNumId w:val="1"/>
  </w:num>
  <w:num w:numId="2" w16cid:durableId="2027322926">
    <w:abstractNumId w:val="2"/>
  </w:num>
  <w:num w:numId="3" w16cid:durableId="788400480">
    <w:abstractNumId w:val="0"/>
  </w:num>
  <w:num w:numId="4" w16cid:durableId="2141419293">
    <w:abstractNumId w:val="6"/>
  </w:num>
  <w:num w:numId="5" w16cid:durableId="961303609">
    <w:abstractNumId w:val="5"/>
  </w:num>
  <w:num w:numId="6" w16cid:durableId="219942346">
    <w:abstractNumId w:val="8"/>
  </w:num>
  <w:num w:numId="7" w16cid:durableId="1658263663">
    <w:abstractNumId w:val="8"/>
    <w:lvlOverride w:ilvl="0">
      <w:lvl w:ilvl="0">
        <w:start w:val="4"/>
        <w:numFmt w:val="decimal"/>
        <w:lvlText w:val="%1."/>
        <w:lvlJc w:val="left"/>
        <w:pPr>
          <w:tabs>
            <w:tab w:val="num" w:pos="540"/>
          </w:tabs>
          <w:ind w:left="540" w:hanging="540"/>
        </w:pPr>
        <w:rPr>
          <w:rFonts w:hint="default"/>
        </w:rPr>
      </w:lvl>
    </w:lvlOverride>
    <w:lvlOverride w:ilvl="1">
      <w:lvl w:ilvl="1">
        <w:start w:val="1"/>
        <w:numFmt w:val="none"/>
        <w:lvlText w:val="4.3."/>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8" w16cid:durableId="296767866">
    <w:abstractNumId w:val="9"/>
  </w:num>
  <w:num w:numId="9" w16cid:durableId="1220746544">
    <w:abstractNumId w:val="7"/>
  </w:num>
  <w:num w:numId="10" w16cid:durableId="1781606553">
    <w:abstractNumId w:val="3"/>
  </w:num>
  <w:num w:numId="11" w16cid:durableId="530218712">
    <w:abstractNumId w:val="10"/>
  </w:num>
  <w:num w:numId="12" w16cid:durableId="2079083813">
    <w:abstractNumId w:val="4"/>
  </w:num>
  <w:num w:numId="13" w16cid:durableId="632247934">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14" w16cid:durableId="2030795420">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15" w16cid:durableId="2006201336">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16" w16cid:durableId="706832229">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17" w16cid:durableId="2136557684">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18" w16cid:durableId="443615752">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 w:numId="19" w16cid:durableId="915239051">
    <w:abstractNumId w:val="5"/>
    <w:lvlOverride w:ilvl="0">
      <w:lvl w:ilvl="0">
        <w:start w:val="5"/>
        <w:numFmt w:val="decimal"/>
        <w:lvlText w:val="%1."/>
        <w:lvlJc w:val="left"/>
        <w:pPr>
          <w:tabs>
            <w:tab w:val="num" w:pos="540"/>
          </w:tabs>
          <w:ind w:left="540" w:hanging="540"/>
        </w:pPr>
        <w:rPr>
          <w:rFonts w:hint="default"/>
        </w:rPr>
      </w:lvl>
    </w:lvlOverride>
    <w:lvlOverride w:ilvl="1">
      <w:lvl w:ilvl="1">
        <w:start w:val="1"/>
        <w:numFmt w:val="decimal"/>
        <w:lvlText w:val="5.%2."/>
        <w:lvlJc w:val="left"/>
        <w:pPr>
          <w:tabs>
            <w:tab w:val="num" w:pos="966"/>
          </w:tabs>
          <w:ind w:left="966" w:hanging="540"/>
        </w:pPr>
        <w:rPr>
          <w:rFonts w:hint="default"/>
        </w:rPr>
      </w:lvl>
    </w:lvlOverride>
    <w:lvlOverride w:ilvl="2">
      <w:lvl w:ilvl="2">
        <w:start w:val="1"/>
        <w:numFmt w:val="decimal"/>
        <w:lvlText w:val="%1.%2.%3."/>
        <w:lvlJc w:val="left"/>
        <w:pPr>
          <w:tabs>
            <w:tab w:val="num" w:pos="1572"/>
          </w:tabs>
          <w:ind w:left="1572" w:hanging="720"/>
        </w:pPr>
        <w:rPr>
          <w:rFonts w:hint="default"/>
        </w:rPr>
      </w:lvl>
    </w:lvlOverride>
    <w:lvlOverride w:ilvl="3">
      <w:lvl w:ilvl="3">
        <w:start w:val="1"/>
        <w:numFmt w:val="decimal"/>
        <w:lvlText w:val="%1.%2.%3.%4."/>
        <w:lvlJc w:val="left"/>
        <w:pPr>
          <w:tabs>
            <w:tab w:val="num" w:pos="3131"/>
          </w:tabs>
          <w:ind w:left="3131" w:hanging="720"/>
        </w:pPr>
        <w:rPr>
          <w:rFonts w:hint="default"/>
        </w:rPr>
      </w:lvl>
    </w:lvlOverride>
    <w:lvlOverride w:ilvl="4">
      <w:lvl w:ilvl="4">
        <w:start w:val="1"/>
        <w:numFmt w:val="decimal"/>
        <w:lvlText w:val="%1.%2.%3.%4.%5."/>
        <w:lvlJc w:val="left"/>
        <w:pPr>
          <w:tabs>
            <w:tab w:val="num" w:pos="2780"/>
          </w:tabs>
          <w:ind w:left="2780" w:hanging="1080"/>
        </w:pPr>
        <w:rPr>
          <w:rFonts w:hint="default"/>
        </w:rPr>
      </w:lvl>
    </w:lvlOverride>
    <w:lvlOverride w:ilvl="5">
      <w:lvl w:ilvl="5">
        <w:start w:val="1"/>
        <w:numFmt w:val="decimal"/>
        <w:lvlText w:val="%1.%2.%3.%4.%5.%6."/>
        <w:lvlJc w:val="left"/>
        <w:pPr>
          <w:tabs>
            <w:tab w:val="num" w:pos="3205"/>
          </w:tabs>
          <w:ind w:left="3205" w:hanging="1080"/>
        </w:pPr>
        <w:rPr>
          <w:rFonts w:hint="default"/>
        </w:rPr>
      </w:lvl>
    </w:lvlOverride>
    <w:lvlOverride w:ilvl="6">
      <w:lvl w:ilvl="6">
        <w:start w:val="1"/>
        <w:numFmt w:val="decimal"/>
        <w:lvlText w:val="%1.%2.%3.%4.%5.%6.%7."/>
        <w:lvlJc w:val="left"/>
        <w:pPr>
          <w:tabs>
            <w:tab w:val="num" w:pos="3990"/>
          </w:tabs>
          <w:ind w:left="3990" w:hanging="1440"/>
        </w:pPr>
        <w:rPr>
          <w:rFonts w:hint="default"/>
        </w:rPr>
      </w:lvl>
    </w:lvlOverride>
    <w:lvlOverride w:ilvl="7">
      <w:lvl w:ilvl="7">
        <w:start w:val="1"/>
        <w:numFmt w:val="decimal"/>
        <w:lvlText w:val="%1.%2.%3.%4.%5.%6.%7.%8."/>
        <w:lvlJc w:val="left"/>
        <w:pPr>
          <w:tabs>
            <w:tab w:val="num" w:pos="4415"/>
          </w:tabs>
          <w:ind w:left="4415" w:hanging="1440"/>
        </w:pPr>
        <w:rPr>
          <w:rFonts w:hint="default"/>
        </w:rPr>
      </w:lvl>
    </w:lvlOverride>
    <w:lvlOverride w:ilvl="8">
      <w:lvl w:ilvl="8">
        <w:start w:val="1"/>
        <w:numFmt w:val="decimal"/>
        <w:lvlText w:val="%1.%2.%3.%4.%5.%6.%7.%8.%9."/>
        <w:lvlJc w:val="left"/>
        <w:pPr>
          <w:tabs>
            <w:tab w:val="num" w:pos="5200"/>
          </w:tabs>
          <w:ind w:left="5200" w:hanging="180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80"/>
    <w:rsid w:val="00004AEE"/>
    <w:rsid w:val="00005F28"/>
    <w:rsid w:val="00010000"/>
    <w:rsid w:val="00012D36"/>
    <w:rsid w:val="00012F8E"/>
    <w:rsid w:val="000143F2"/>
    <w:rsid w:val="000166D5"/>
    <w:rsid w:val="0002108C"/>
    <w:rsid w:val="00021B76"/>
    <w:rsid w:val="00025C97"/>
    <w:rsid w:val="00026C07"/>
    <w:rsid w:val="00027EE7"/>
    <w:rsid w:val="000323F1"/>
    <w:rsid w:val="00033780"/>
    <w:rsid w:val="000352D6"/>
    <w:rsid w:val="00035888"/>
    <w:rsid w:val="000400EB"/>
    <w:rsid w:val="00041743"/>
    <w:rsid w:val="000436E2"/>
    <w:rsid w:val="00043D71"/>
    <w:rsid w:val="0004464B"/>
    <w:rsid w:val="00044AC1"/>
    <w:rsid w:val="00045C59"/>
    <w:rsid w:val="0004751E"/>
    <w:rsid w:val="00050714"/>
    <w:rsid w:val="00052A48"/>
    <w:rsid w:val="00052D29"/>
    <w:rsid w:val="00053150"/>
    <w:rsid w:val="00064213"/>
    <w:rsid w:val="00064521"/>
    <w:rsid w:val="00065C47"/>
    <w:rsid w:val="00070541"/>
    <w:rsid w:val="00073E58"/>
    <w:rsid w:val="00074C2C"/>
    <w:rsid w:val="000755C7"/>
    <w:rsid w:val="00076940"/>
    <w:rsid w:val="00077CFB"/>
    <w:rsid w:val="00082DF2"/>
    <w:rsid w:val="00084E7D"/>
    <w:rsid w:val="00086DDF"/>
    <w:rsid w:val="000966A4"/>
    <w:rsid w:val="000A390A"/>
    <w:rsid w:val="000A67D2"/>
    <w:rsid w:val="000B052A"/>
    <w:rsid w:val="000B1F59"/>
    <w:rsid w:val="000B31BC"/>
    <w:rsid w:val="000B3F91"/>
    <w:rsid w:val="000B71FE"/>
    <w:rsid w:val="000C3E2E"/>
    <w:rsid w:val="000C7687"/>
    <w:rsid w:val="000D1AB0"/>
    <w:rsid w:val="000D1BBF"/>
    <w:rsid w:val="000D23CC"/>
    <w:rsid w:val="000D31DF"/>
    <w:rsid w:val="000D7568"/>
    <w:rsid w:val="000D7DEA"/>
    <w:rsid w:val="000E0CBD"/>
    <w:rsid w:val="000E28CD"/>
    <w:rsid w:val="000E30E1"/>
    <w:rsid w:val="000E3234"/>
    <w:rsid w:val="000E499D"/>
    <w:rsid w:val="000F0D6E"/>
    <w:rsid w:val="000F2D61"/>
    <w:rsid w:val="000F462B"/>
    <w:rsid w:val="001014B1"/>
    <w:rsid w:val="0010200C"/>
    <w:rsid w:val="0010300B"/>
    <w:rsid w:val="001054FE"/>
    <w:rsid w:val="00106D4A"/>
    <w:rsid w:val="001073B8"/>
    <w:rsid w:val="001109A9"/>
    <w:rsid w:val="00113DD5"/>
    <w:rsid w:val="0011761C"/>
    <w:rsid w:val="00117CD7"/>
    <w:rsid w:val="00123639"/>
    <w:rsid w:val="001243DA"/>
    <w:rsid w:val="001244E7"/>
    <w:rsid w:val="0012582B"/>
    <w:rsid w:val="00125CDE"/>
    <w:rsid w:val="00126036"/>
    <w:rsid w:val="00126158"/>
    <w:rsid w:val="001305E5"/>
    <w:rsid w:val="0013074E"/>
    <w:rsid w:val="001308DE"/>
    <w:rsid w:val="00130FB2"/>
    <w:rsid w:val="00132D67"/>
    <w:rsid w:val="00133B10"/>
    <w:rsid w:val="00136E0B"/>
    <w:rsid w:val="00142973"/>
    <w:rsid w:val="00142AFB"/>
    <w:rsid w:val="00144B88"/>
    <w:rsid w:val="00151FC7"/>
    <w:rsid w:val="0015203B"/>
    <w:rsid w:val="0015394B"/>
    <w:rsid w:val="00153B0F"/>
    <w:rsid w:val="0015476A"/>
    <w:rsid w:val="00155308"/>
    <w:rsid w:val="00160375"/>
    <w:rsid w:val="00161973"/>
    <w:rsid w:val="00163099"/>
    <w:rsid w:val="0016418A"/>
    <w:rsid w:val="001657EF"/>
    <w:rsid w:val="00165DCD"/>
    <w:rsid w:val="00172E1C"/>
    <w:rsid w:val="0017571E"/>
    <w:rsid w:val="00177DA0"/>
    <w:rsid w:val="00180278"/>
    <w:rsid w:val="00180383"/>
    <w:rsid w:val="001808A8"/>
    <w:rsid w:val="00185188"/>
    <w:rsid w:val="00186BA6"/>
    <w:rsid w:val="00186D59"/>
    <w:rsid w:val="00194D56"/>
    <w:rsid w:val="00197B41"/>
    <w:rsid w:val="001A2CDF"/>
    <w:rsid w:val="001A5B7C"/>
    <w:rsid w:val="001A5F57"/>
    <w:rsid w:val="001A6B7B"/>
    <w:rsid w:val="001B1784"/>
    <w:rsid w:val="001B20F4"/>
    <w:rsid w:val="001B4742"/>
    <w:rsid w:val="001B5691"/>
    <w:rsid w:val="001B5C86"/>
    <w:rsid w:val="001B7589"/>
    <w:rsid w:val="001C184C"/>
    <w:rsid w:val="001C3A29"/>
    <w:rsid w:val="001C4851"/>
    <w:rsid w:val="001D2000"/>
    <w:rsid w:val="001D2175"/>
    <w:rsid w:val="001D48EA"/>
    <w:rsid w:val="001D52C2"/>
    <w:rsid w:val="001D72A7"/>
    <w:rsid w:val="001D795A"/>
    <w:rsid w:val="001D7BB8"/>
    <w:rsid w:val="001E17C7"/>
    <w:rsid w:val="001E1C22"/>
    <w:rsid w:val="001E1E91"/>
    <w:rsid w:val="001E58CE"/>
    <w:rsid w:val="001E6205"/>
    <w:rsid w:val="001E67A6"/>
    <w:rsid w:val="001F1DB4"/>
    <w:rsid w:val="00202399"/>
    <w:rsid w:val="00202DD1"/>
    <w:rsid w:val="0020403E"/>
    <w:rsid w:val="002066CD"/>
    <w:rsid w:val="00206C13"/>
    <w:rsid w:val="00210977"/>
    <w:rsid w:val="00211755"/>
    <w:rsid w:val="002148B6"/>
    <w:rsid w:val="00215E2D"/>
    <w:rsid w:val="002175C1"/>
    <w:rsid w:val="002238F0"/>
    <w:rsid w:val="002239E8"/>
    <w:rsid w:val="00223E13"/>
    <w:rsid w:val="00224A58"/>
    <w:rsid w:val="0022544D"/>
    <w:rsid w:val="002259D8"/>
    <w:rsid w:val="00226CFF"/>
    <w:rsid w:val="00227114"/>
    <w:rsid w:val="00227856"/>
    <w:rsid w:val="002327BA"/>
    <w:rsid w:val="00236449"/>
    <w:rsid w:val="00250B75"/>
    <w:rsid w:val="00253FF2"/>
    <w:rsid w:val="00256063"/>
    <w:rsid w:val="002567F0"/>
    <w:rsid w:val="0026207B"/>
    <w:rsid w:val="00262A73"/>
    <w:rsid w:val="002637F0"/>
    <w:rsid w:val="002653E4"/>
    <w:rsid w:val="002661CA"/>
    <w:rsid w:val="00270F1B"/>
    <w:rsid w:val="00275761"/>
    <w:rsid w:val="00280BD5"/>
    <w:rsid w:val="00282121"/>
    <w:rsid w:val="00284525"/>
    <w:rsid w:val="00284BDC"/>
    <w:rsid w:val="00287953"/>
    <w:rsid w:val="00291AA9"/>
    <w:rsid w:val="00295E09"/>
    <w:rsid w:val="0029674C"/>
    <w:rsid w:val="00297FBE"/>
    <w:rsid w:val="002A3750"/>
    <w:rsid w:val="002A387F"/>
    <w:rsid w:val="002A6BDD"/>
    <w:rsid w:val="002A74AA"/>
    <w:rsid w:val="002A7E4E"/>
    <w:rsid w:val="002A7FA8"/>
    <w:rsid w:val="002B00EB"/>
    <w:rsid w:val="002B07FE"/>
    <w:rsid w:val="002B17E4"/>
    <w:rsid w:val="002B25AB"/>
    <w:rsid w:val="002B3902"/>
    <w:rsid w:val="002B425A"/>
    <w:rsid w:val="002B5394"/>
    <w:rsid w:val="002B748F"/>
    <w:rsid w:val="002B7D69"/>
    <w:rsid w:val="002C022B"/>
    <w:rsid w:val="002C44B0"/>
    <w:rsid w:val="002C468E"/>
    <w:rsid w:val="002D2549"/>
    <w:rsid w:val="002D2F53"/>
    <w:rsid w:val="002D34DE"/>
    <w:rsid w:val="002D4058"/>
    <w:rsid w:val="002E199F"/>
    <w:rsid w:val="002E2A63"/>
    <w:rsid w:val="002E2A7E"/>
    <w:rsid w:val="002E4153"/>
    <w:rsid w:val="002E5C71"/>
    <w:rsid w:val="002E5D08"/>
    <w:rsid w:val="002E6501"/>
    <w:rsid w:val="002F0779"/>
    <w:rsid w:val="002F24AE"/>
    <w:rsid w:val="002F2B2C"/>
    <w:rsid w:val="002F7637"/>
    <w:rsid w:val="0030332D"/>
    <w:rsid w:val="00305567"/>
    <w:rsid w:val="00306503"/>
    <w:rsid w:val="00307603"/>
    <w:rsid w:val="003079B5"/>
    <w:rsid w:val="00310F2E"/>
    <w:rsid w:val="00311FF4"/>
    <w:rsid w:val="00315019"/>
    <w:rsid w:val="00316A75"/>
    <w:rsid w:val="00324ED2"/>
    <w:rsid w:val="0032695D"/>
    <w:rsid w:val="00327E69"/>
    <w:rsid w:val="00330534"/>
    <w:rsid w:val="003315CF"/>
    <w:rsid w:val="00331B0E"/>
    <w:rsid w:val="00332F2F"/>
    <w:rsid w:val="00335A60"/>
    <w:rsid w:val="0033622E"/>
    <w:rsid w:val="003447BE"/>
    <w:rsid w:val="00344A19"/>
    <w:rsid w:val="00355727"/>
    <w:rsid w:val="003574FF"/>
    <w:rsid w:val="00357889"/>
    <w:rsid w:val="00357FF8"/>
    <w:rsid w:val="00360978"/>
    <w:rsid w:val="00361D41"/>
    <w:rsid w:val="00361E73"/>
    <w:rsid w:val="00366A03"/>
    <w:rsid w:val="00370DC9"/>
    <w:rsid w:val="00370E4B"/>
    <w:rsid w:val="00372879"/>
    <w:rsid w:val="00375356"/>
    <w:rsid w:val="003764D8"/>
    <w:rsid w:val="00377379"/>
    <w:rsid w:val="00377A1C"/>
    <w:rsid w:val="00380C05"/>
    <w:rsid w:val="00380E6B"/>
    <w:rsid w:val="003813FE"/>
    <w:rsid w:val="003819BB"/>
    <w:rsid w:val="00391B40"/>
    <w:rsid w:val="00391F73"/>
    <w:rsid w:val="00393C63"/>
    <w:rsid w:val="003950CC"/>
    <w:rsid w:val="003955D3"/>
    <w:rsid w:val="00396297"/>
    <w:rsid w:val="003966BB"/>
    <w:rsid w:val="0039750C"/>
    <w:rsid w:val="003A1210"/>
    <w:rsid w:val="003A4432"/>
    <w:rsid w:val="003B22EC"/>
    <w:rsid w:val="003B5808"/>
    <w:rsid w:val="003B59E8"/>
    <w:rsid w:val="003B6851"/>
    <w:rsid w:val="003C049E"/>
    <w:rsid w:val="003C24E9"/>
    <w:rsid w:val="003C2554"/>
    <w:rsid w:val="003C270D"/>
    <w:rsid w:val="003C2F88"/>
    <w:rsid w:val="003C308F"/>
    <w:rsid w:val="003C3D42"/>
    <w:rsid w:val="003C4531"/>
    <w:rsid w:val="003C5E26"/>
    <w:rsid w:val="003C700F"/>
    <w:rsid w:val="003C7E3F"/>
    <w:rsid w:val="003C7F26"/>
    <w:rsid w:val="003D3759"/>
    <w:rsid w:val="003D3E42"/>
    <w:rsid w:val="003D70CC"/>
    <w:rsid w:val="003E1FC1"/>
    <w:rsid w:val="003E36BC"/>
    <w:rsid w:val="003E64F7"/>
    <w:rsid w:val="00401E63"/>
    <w:rsid w:val="00402553"/>
    <w:rsid w:val="004027C8"/>
    <w:rsid w:val="004056B8"/>
    <w:rsid w:val="00405D2E"/>
    <w:rsid w:val="00407912"/>
    <w:rsid w:val="004124B7"/>
    <w:rsid w:val="0041310D"/>
    <w:rsid w:val="0041464A"/>
    <w:rsid w:val="00414F70"/>
    <w:rsid w:val="00416D76"/>
    <w:rsid w:val="00417903"/>
    <w:rsid w:val="00420287"/>
    <w:rsid w:val="00422A50"/>
    <w:rsid w:val="00423200"/>
    <w:rsid w:val="00424086"/>
    <w:rsid w:val="004271B3"/>
    <w:rsid w:val="0043003C"/>
    <w:rsid w:val="004306B9"/>
    <w:rsid w:val="00434718"/>
    <w:rsid w:val="0043592B"/>
    <w:rsid w:val="004369AE"/>
    <w:rsid w:val="00437169"/>
    <w:rsid w:val="00437E2D"/>
    <w:rsid w:val="004403B7"/>
    <w:rsid w:val="004436A2"/>
    <w:rsid w:val="00444142"/>
    <w:rsid w:val="004443CA"/>
    <w:rsid w:val="00446D9A"/>
    <w:rsid w:val="004479DB"/>
    <w:rsid w:val="00450B8C"/>
    <w:rsid w:val="00461351"/>
    <w:rsid w:val="00463B8A"/>
    <w:rsid w:val="00464A6E"/>
    <w:rsid w:val="0046582F"/>
    <w:rsid w:val="00465B28"/>
    <w:rsid w:val="00465DA4"/>
    <w:rsid w:val="00466D6F"/>
    <w:rsid w:val="00466DBC"/>
    <w:rsid w:val="0047190F"/>
    <w:rsid w:val="00472570"/>
    <w:rsid w:val="00472ADE"/>
    <w:rsid w:val="004743AC"/>
    <w:rsid w:val="004774A1"/>
    <w:rsid w:val="00481064"/>
    <w:rsid w:val="0048127B"/>
    <w:rsid w:val="0048174D"/>
    <w:rsid w:val="00481FC5"/>
    <w:rsid w:val="0048298B"/>
    <w:rsid w:val="00482F43"/>
    <w:rsid w:val="004835F4"/>
    <w:rsid w:val="0048531C"/>
    <w:rsid w:val="00487E54"/>
    <w:rsid w:val="00491000"/>
    <w:rsid w:val="00491A13"/>
    <w:rsid w:val="00494601"/>
    <w:rsid w:val="0049572A"/>
    <w:rsid w:val="00497136"/>
    <w:rsid w:val="004A26B9"/>
    <w:rsid w:val="004A293A"/>
    <w:rsid w:val="004A2F67"/>
    <w:rsid w:val="004A6DAC"/>
    <w:rsid w:val="004B0A83"/>
    <w:rsid w:val="004B0DB5"/>
    <w:rsid w:val="004B276D"/>
    <w:rsid w:val="004B53EE"/>
    <w:rsid w:val="004B5677"/>
    <w:rsid w:val="004B5DAC"/>
    <w:rsid w:val="004C1274"/>
    <w:rsid w:val="004C14F4"/>
    <w:rsid w:val="004C3437"/>
    <w:rsid w:val="004C4730"/>
    <w:rsid w:val="004C48B2"/>
    <w:rsid w:val="004C4A21"/>
    <w:rsid w:val="004C585C"/>
    <w:rsid w:val="004C5A02"/>
    <w:rsid w:val="004C697D"/>
    <w:rsid w:val="004D039D"/>
    <w:rsid w:val="004D1E11"/>
    <w:rsid w:val="004D1EFB"/>
    <w:rsid w:val="004D2228"/>
    <w:rsid w:val="004D2ECB"/>
    <w:rsid w:val="004D2EEC"/>
    <w:rsid w:val="004D2F87"/>
    <w:rsid w:val="004D3B40"/>
    <w:rsid w:val="004D3FE3"/>
    <w:rsid w:val="004D48E2"/>
    <w:rsid w:val="004D5A55"/>
    <w:rsid w:val="004D7377"/>
    <w:rsid w:val="004E0C55"/>
    <w:rsid w:val="004E100D"/>
    <w:rsid w:val="004E247B"/>
    <w:rsid w:val="004E3E35"/>
    <w:rsid w:val="004E4D6E"/>
    <w:rsid w:val="004E5711"/>
    <w:rsid w:val="004E63AD"/>
    <w:rsid w:val="004E6591"/>
    <w:rsid w:val="004E7AC9"/>
    <w:rsid w:val="004F02D5"/>
    <w:rsid w:val="004F16D7"/>
    <w:rsid w:val="004F2BFD"/>
    <w:rsid w:val="004F6C36"/>
    <w:rsid w:val="004F7EBF"/>
    <w:rsid w:val="005022B2"/>
    <w:rsid w:val="005041E4"/>
    <w:rsid w:val="00505FF5"/>
    <w:rsid w:val="0050698D"/>
    <w:rsid w:val="00506E9F"/>
    <w:rsid w:val="00513C18"/>
    <w:rsid w:val="005142D1"/>
    <w:rsid w:val="0051430D"/>
    <w:rsid w:val="00515C4B"/>
    <w:rsid w:val="00515C66"/>
    <w:rsid w:val="00517F9B"/>
    <w:rsid w:val="00521F57"/>
    <w:rsid w:val="00525A2D"/>
    <w:rsid w:val="0052616E"/>
    <w:rsid w:val="00526EC0"/>
    <w:rsid w:val="005271DF"/>
    <w:rsid w:val="00534914"/>
    <w:rsid w:val="005368B0"/>
    <w:rsid w:val="005369C5"/>
    <w:rsid w:val="005425D5"/>
    <w:rsid w:val="005430BA"/>
    <w:rsid w:val="005465F4"/>
    <w:rsid w:val="00551E5D"/>
    <w:rsid w:val="00553243"/>
    <w:rsid w:val="00554689"/>
    <w:rsid w:val="00554FD1"/>
    <w:rsid w:val="00555156"/>
    <w:rsid w:val="00555BFD"/>
    <w:rsid w:val="005573DB"/>
    <w:rsid w:val="00562845"/>
    <w:rsid w:val="005628CE"/>
    <w:rsid w:val="00564589"/>
    <w:rsid w:val="0057284E"/>
    <w:rsid w:val="00572E20"/>
    <w:rsid w:val="005748F7"/>
    <w:rsid w:val="00576343"/>
    <w:rsid w:val="005771BA"/>
    <w:rsid w:val="00577AFC"/>
    <w:rsid w:val="00581CCE"/>
    <w:rsid w:val="00585FC4"/>
    <w:rsid w:val="00587149"/>
    <w:rsid w:val="005871EA"/>
    <w:rsid w:val="00587C4C"/>
    <w:rsid w:val="00590F98"/>
    <w:rsid w:val="00594D94"/>
    <w:rsid w:val="00594E73"/>
    <w:rsid w:val="005A137D"/>
    <w:rsid w:val="005A5EE1"/>
    <w:rsid w:val="005A700F"/>
    <w:rsid w:val="005B220D"/>
    <w:rsid w:val="005B3D56"/>
    <w:rsid w:val="005B4724"/>
    <w:rsid w:val="005B4E90"/>
    <w:rsid w:val="005B524A"/>
    <w:rsid w:val="005C02AB"/>
    <w:rsid w:val="005C259A"/>
    <w:rsid w:val="005C2CCB"/>
    <w:rsid w:val="005C3080"/>
    <w:rsid w:val="005C7B46"/>
    <w:rsid w:val="005C7C36"/>
    <w:rsid w:val="005D07AA"/>
    <w:rsid w:val="005D2E5D"/>
    <w:rsid w:val="005D4245"/>
    <w:rsid w:val="005D4365"/>
    <w:rsid w:val="005D4369"/>
    <w:rsid w:val="005D43A7"/>
    <w:rsid w:val="005D77F6"/>
    <w:rsid w:val="005E1E88"/>
    <w:rsid w:val="005E34FB"/>
    <w:rsid w:val="005E7165"/>
    <w:rsid w:val="005F13BB"/>
    <w:rsid w:val="005F487A"/>
    <w:rsid w:val="005F4DAA"/>
    <w:rsid w:val="005F67EE"/>
    <w:rsid w:val="005F69EE"/>
    <w:rsid w:val="005F7A8B"/>
    <w:rsid w:val="00600E78"/>
    <w:rsid w:val="00614721"/>
    <w:rsid w:val="006147D5"/>
    <w:rsid w:val="00617F84"/>
    <w:rsid w:val="006208A0"/>
    <w:rsid w:val="0062128A"/>
    <w:rsid w:val="0062247D"/>
    <w:rsid w:val="00624571"/>
    <w:rsid w:val="00625FF0"/>
    <w:rsid w:val="00631CEB"/>
    <w:rsid w:val="00632903"/>
    <w:rsid w:val="00634606"/>
    <w:rsid w:val="00640D17"/>
    <w:rsid w:val="0064136C"/>
    <w:rsid w:val="0064138D"/>
    <w:rsid w:val="00641890"/>
    <w:rsid w:val="00642870"/>
    <w:rsid w:val="0064292A"/>
    <w:rsid w:val="00646C73"/>
    <w:rsid w:val="00647918"/>
    <w:rsid w:val="00647F66"/>
    <w:rsid w:val="006504F1"/>
    <w:rsid w:val="006562E2"/>
    <w:rsid w:val="0065630C"/>
    <w:rsid w:val="00657766"/>
    <w:rsid w:val="00662F29"/>
    <w:rsid w:val="006657B2"/>
    <w:rsid w:val="00670C77"/>
    <w:rsid w:val="00674F02"/>
    <w:rsid w:val="00680316"/>
    <w:rsid w:val="00681841"/>
    <w:rsid w:val="00683C13"/>
    <w:rsid w:val="00684824"/>
    <w:rsid w:val="00686541"/>
    <w:rsid w:val="00686C27"/>
    <w:rsid w:val="00687778"/>
    <w:rsid w:val="006908FB"/>
    <w:rsid w:val="00691F6D"/>
    <w:rsid w:val="00693C59"/>
    <w:rsid w:val="00693CB0"/>
    <w:rsid w:val="006944A2"/>
    <w:rsid w:val="006953C7"/>
    <w:rsid w:val="00696DDA"/>
    <w:rsid w:val="0069702C"/>
    <w:rsid w:val="00697750"/>
    <w:rsid w:val="006A0248"/>
    <w:rsid w:val="006A3B60"/>
    <w:rsid w:val="006A431E"/>
    <w:rsid w:val="006A5588"/>
    <w:rsid w:val="006A5B3C"/>
    <w:rsid w:val="006A5C3D"/>
    <w:rsid w:val="006A5CD5"/>
    <w:rsid w:val="006A5F44"/>
    <w:rsid w:val="006B0D5D"/>
    <w:rsid w:val="006B3CC5"/>
    <w:rsid w:val="006B418B"/>
    <w:rsid w:val="006B4E74"/>
    <w:rsid w:val="006B5186"/>
    <w:rsid w:val="006B73EA"/>
    <w:rsid w:val="006B7DF6"/>
    <w:rsid w:val="006C1531"/>
    <w:rsid w:val="006C4D86"/>
    <w:rsid w:val="006C78A9"/>
    <w:rsid w:val="006D0D5A"/>
    <w:rsid w:val="006D2418"/>
    <w:rsid w:val="006D57C3"/>
    <w:rsid w:val="006D73FA"/>
    <w:rsid w:val="006E2528"/>
    <w:rsid w:val="006E51E7"/>
    <w:rsid w:val="006E6246"/>
    <w:rsid w:val="006E67D2"/>
    <w:rsid w:val="006F0E86"/>
    <w:rsid w:val="006F5DB6"/>
    <w:rsid w:val="00704011"/>
    <w:rsid w:val="00705298"/>
    <w:rsid w:val="00706714"/>
    <w:rsid w:val="00707680"/>
    <w:rsid w:val="00712324"/>
    <w:rsid w:val="00713A24"/>
    <w:rsid w:val="00716742"/>
    <w:rsid w:val="0071735E"/>
    <w:rsid w:val="00720904"/>
    <w:rsid w:val="00721381"/>
    <w:rsid w:val="00723822"/>
    <w:rsid w:val="0072604C"/>
    <w:rsid w:val="0072635E"/>
    <w:rsid w:val="00726FA9"/>
    <w:rsid w:val="00730E00"/>
    <w:rsid w:val="00730FDB"/>
    <w:rsid w:val="00731663"/>
    <w:rsid w:val="00731ADF"/>
    <w:rsid w:val="007339AA"/>
    <w:rsid w:val="00734118"/>
    <w:rsid w:val="00740A7B"/>
    <w:rsid w:val="0074219A"/>
    <w:rsid w:val="00746B96"/>
    <w:rsid w:val="00752794"/>
    <w:rsid w:val="007548E4"/>
    <w:rsid w:val="0076266B"/>
    <w:rsid w:val="0076509F"/>
    <w:rsid w:val="00765C39"/>
    <w:rsid w:val="00766FD9"/>
    <w:rsid w:val="007673C0"/>
    <w:rsid w:val="0077008A"/>
    <w:rsid w:val="0077400D"/>
    <w:rsid w:val="007742F8"/>
    <w:rsid w:val="007752FE"/>
    <w:rsid w:val="00777E4D"/>
    <w:rsid w:val="00780D08"/>
    <w:rsid w:val="0078249D"/>
    <w:rsid w:val="00782C46"/>
    <w:rsid w:val="00784149"/>
    <w:rsid w:val="00785265"/>
    <w:rsid w:val="007868D5"/>
    <w:rsid w:val="007901B8"/>
    <w:rsid w:val="0079183F"/>
    <w:rsid w:val="007925C9"/>
    <w:rsid w:val="00792B41"/>
    <w:rsid w:val="00793DDC"/>
    <w:rsid w:val="00795973"/>
    <w:rsid w:val="007A0C41"/>
    <w:rsid w:val="007A0E56"/>
    <w:rsid w:val="007A1CF2"/>
    <w:rsid w:val="007A277F"/>
    <w:rsid w:val="007A7BE2"/>
    <w:rsid w:val="007B1535"/>
    <w:rsid w:val="007B247B"/>
    <w:rsid w:val="007B530F"/>
    <w:rsid w:val="007B63DB"/>
    <w:rsid w:val="007B7B67"/>
    <w:rsid w:val="007C0367"/>
    <w:rsid w:val="007C20F2"/>
    <w:rsid w:val="007C2116"/>
    <w:rsid w:val="007C5882"/>
    <w:rsid w:val="007C7F42"/>
    <w:rsid w:val="007C7FBB"/>
    <w:rsid w:val="007D0238"/>
    <w:rsid w:val="007D07CE"/>
    <w:rsid w:val="007D4306"/>
    <w:rsid w:val="007D4874"/>
    <w:rsid w:val="007D4F47"/>
    <w:rsid w:val="007D7240"/>
    <w:rsid w:val="007D780C"/>
    <w:rsid w:val="007E00DF"/>
    <w:rsid w:val="007E1707"/>
    <w:rsid w:val="007E5490"/>
    <w:rsid w:val="007E5E1C"/>
    <w:rsid w:val="007F4755"/>
    <w:rsid w:val="007F5A0E"/>
    <w:rsid w:val="007F64BC"/>
    <w:rsid w:val="007F6A5B"/>
    <w:rsid w:val="00803817"/>
    <w:rsid w:val="0080605F"/>
    <w:rsid w:val="0080638E"/>
    <w:rsid w:val="00806A90"/>
    <w:rsid w:val="0081082A"/>
    <w:rsid w:val="00811378"/>
    <w:rsid w:val="00811868"/>
    <w:rsid w:val="00812432"/>
    <w:rsid w:val="00813B1D"/>
    <w:rsid w:val="00816AD8"/>
    <w:rsid w:val="008201DE"/>
    <w:rsid w:val="008218C3"/>
    <w:rsid w:val="0082210C"/>
    <w:rsid w:val="008229AB"/>
    <w:rsid w:val="00822DB0"/>
    <w:rsid w:val="008242E7"/>
    <w:rsid w:val="00825F54"/>
    <w:rsid w:val="00831E55"/>
    <w:rsid w:val="00836579"/>
    <w:rsid w:val="008379A9"/>
    <w:rsid w:val="00837F19"/>
    <w:rsid w:val="00847027"/>
    <w:rsid w:val="00847285"/>
    <w:rsid w:val="0085104A"/>
    <w:rsid w:val="00852352"/>
    <w:rsid w:val="0085266F"/>
    <w:rsid w:val="00856788"/>
    <w:rsid w:val="0085792A"/>
    <w:rsid w:val="00862C3D"/>
    <w:rsid w:val="00862E48"/>
    <w:rsid w:val="00862F24"/>
    <w:rsid w:val="008662B9"/>
    <w:rsid w:val="008701F2"/>
    <w:rsid w:val="00870E9B"/>
    <w:rsid w:val="008713EF"/>
    <w:rsid w:val="0088179C"/>
    <w:rsid w:val="00883B64"/>
    <w:rsid w:val="0088413F"/>
    <w:rsid w:val="008845AC"/>
    <w:rsid w:val="00886283"/>
    <w:rsid w:val="0089037E"/>
    <w:rsid w:val="008929DF"/>
    <w:rsid w:val="008931E6"/>
    <w:rsid w:val="008A0118"/>
    <w:rsid w:val="008A09BB"/>
    <w:rsid w:val="008A123F"/>
    <w:rsid w:val="008A27C7"/>
    <w:rsid w:val="008A2CF8"/>
    <w:rsid w:val="008A370F"/>
    <w:rsid w:val="008A39CE"/>
    <w:rsid w:val="008A4071"/>
    <w:rsid w:val="008A4107"/>
    <w:rsid w:val="008A493C"/>
    <w:rsid w:val="008B16E4"/>
    <w:rsid w:val="008B24E4"/>
    <w:rsid w:val="008B4029"/>
    <w:rsid w:val="008B5A5A"/>
    <w:rsid w:val="008B6262"/>
    <w:rsid w:val="008B66DE"/>
    <w:rsid w:val="008B7453"/>
    <w:rsid w:val="008B7627"/>
    <w:rsid w:val="008C0B7B"/>
    <w:rsid w:val="008C0B96"/>
    <w:rsid w:val="008C1370"/>
    <w:rsid w:val="008C24EB"/>
    <w:rsid w:val="008C3565"/>
    <w:rsid w:val="008C410D"/>
    <w:rsid w:val="008C42C4"/>
    <w:rsid w:val="008D0CEB"/>
    <w:rsid w:val="008D2463"/>
    <w:rsid w:val="008E333D"/>
    <w:rsid w:val="008E4171"/>
    <w:rsid w:val="008E50DA"/>
    <w:rsid w:val="008E5540"/>
    <w:rsid w:val="008E645E"/>
    <w:rsid w:val="008E7F8E"/>
    <w:rsid w:val="008F08E9"/>
    <w:rsid w:val="008F3727"/>
    <w:rsid w:val="008F3C99"/>
    <w:rsid w:val="008F5089"/>
    <w:rsid w:val="008F6419"/>
    <w:rsid w:val="008F6EE8"/>
    <w:rsid w:val="009000CC"/>
    <w:rsid w:val="00900113"/>
    <w:rsid w:val="00904880"/>
    <w:rsid w:val="009147CD"/>
    <w:rsid w:val="00917A81"/>
    <w:rsid w:val="00921E10"/>
    <w:rsid w:val="0092345A"/>
    <w:rsid w:val="0092346D"/>
    <w:rsid w:val="00923DE7"/>
    <w:rsid w:val="009332C4"/>
    <w:rsid w:val="00933EC7"/>
    <w:rsid w:val="009347FE"/>
    <w:rsid w:val="00937901"/>
    <w:rsid w:val="009438E1"/>
    <w:rsid w:val="009439CA"/>
    <w:rsid w:val="00943E32"/>
    <w:rsid w:val="00945A60"/>
    <w:rsid w:val="00945AA8"/>
    <w:rsid w:val="00947747"/>
    <w:rsid w:val="0095051D"/>
    <w:rsid w:val="00950FE1"/>
    <w:rsid w:val="009527AE"/>
    <w:rsid w:val="00954BF7"/>
    <w:rsid w:val="009557AB"/>
    <w:rsid w:val="009558D0"/>
    <w:rsid w:val="00956F58"/>
    <w:rsid w:val="00961000"/>
    <w:rsid w:val="00963563"/>
    <w:rsid w:val="009652EF"/>
    <w:rsid w:val="0096780B"/>
    <w:rsid w:val="00971545"/>
    <w:rsid w:val="00972273"/>
    <w:rsid w:val="0097359E"/>
    <w:rsid w:val="00975D88"/>
    <w:rsid w:val="009776C8"/>
    <w:rsid w:val="009803D2"/>
    <w:rsid w:val="0098136E"/>
    <w:rsid w:val="009854A3"/>
    <w:rsid w:val="00985708"/>
    <w:rsid w:val="00990056"/>
    <w:rsid w:val="0099005B"/>
    <w:rsid w:val="00991216"/>
    <w:rsid w:val="00991622"/>
    <w:rsid w:val="00992047"/>
    <w:rsid w:val="00994D0E"/>
    <w:rsid w:val="00994F2E"/>
    <w:rsid w:val="009958F5"/>
    <w:rsid w:val="0099666F"/>
    <w:rsid w:val="0099721C"/>
    <w:rsid w:val="009A05DB"/>
    <w:rsid w:val="009A14DE"/>
    <w:rsid w:val="009A1CFB"/>
    <w:rsid w:val="009A48A4"/>
    <w:rsid w:val="009A4CA6"/>
    <w:rsid w:val="009A57E6"/>
    <w:rsid w:val="009A6178"/>
    <w:rsid w:val="009A6A09"/>
    <w:rsid w:val="009B11D8"/>
    <w:rsid w:val="009B1889"/>
    <w:rsid w:val="009B3B56"/>
    <w:rsid w:val="009B6018"/>
    <w:rsid w:val="009B6E31"/>
    <w:rsid w:val="009C1A05"/>
    <w:rsid w:val="009C2E09"/>
    <w:rsid w:val="009C4D03"/>
    <w:rsid w:val="009C6AF6"/>
    <w:rsid w:val="009D28E2"/>
    <w:rsid w:val="009D32D9"/>
    <w:rsid w:val="009D48FB"/>
    <w:rsid w:val="009E356E"/>
    <w:rsid w:val="009F0748"/>
    <w:rsid w:val="009F1499"/>
    <w:rsid w:val="009F1617"/>
    <w:rsid w:val="009F5578"/>
    <w:rsid w:val="00A00DFB"/>
    <w:rsid w:val="00A01E26"/>
    <w:rsid w:val="00A0368A"/>
    <w:rsid w:val="00A03714"/>
    <w:rsid w:val="00A04007"/>
    <w:rsid w:val="00A0536D"/>
    <w:rsid w:val="00A11B78"/>
    <w:rsid w:val="00A154D7"/>
    <w:rsid w:val="00A1570B"/>
    <w:rsid w:val="00A161DF"/>
    <w:rsid w:val="00A1647B"/>
    <w:rsid w:val="00A17A1D"/>
    <w:rsid w:val="00A17B31"/>
    <w:rsid w:val="00A21182"/>
    <w:rsid w:val="00A22B39"/>
    <w:rsid w:val="00A23266"/>
    <w:rsid w:val="00A247AC"/>
    <w:rsid w:val="00A26D7C"/>
    <w:rsid w:val="00A27CA9"/>
    <w:rsid w:val="00A3366A"/>
    <w:rsid w:val="00A3558A"/>
    <w:rsid w:val="00A41204"/>
    <w:rsid w:val="00A44AC6"/>
    <w:rsid w:val="00A45500"/>
    <w:rsid w:val="00A459DD"/>
    <w:rsid w:val="00A50B59"/>
    <w:rsid w:val="00A5327B"/>
    <w:rsid w:val="00A5349E"/>
    <w:rsid w:val="00A54ADA"/>
    <w:rsid w:val="00A5509C"/>
    <w:rsid w:val="00A5691A"/>
    <w:rsid w:val="00A5705F"/>
    <w:rsid w:val="00A60461"/>
    <w:rsid w:val="00A608E0"/>
    <w:rsid w:val="00A613B8"/>
    <w:rsid w:val="00A620D5"/>
    <w:rsid w:val="00A64278"/>
    <w:rsid w:val="00A648F7"/>
    <w:rsid w:val="00A65785"/>
    <w:rsid w:val="00A70B7E"/>
    <w:rsid w:val="00A71907"/>
    <w:rsid w:val="00A72313"/>
    <w:rsid w:val="00A81E90"/>
    <w:rsid w:val="00A82513"/>
    <w:rsid w:val="00A85858"/>
    <w:rsid w:val="00A8737B"/>
    <w:rsid w:val="00A93C8B"/>
    <w:rsid w:val="00A94867"/>
    <w:rsid w:val="00A96462"/>
    <w:rsid w:val="00AA0620"/>
    <w:rsid w:val="00AA0B04"/>
    <w:rsid w:val="00AA3B93"/>
    <w:rsid w:val="00AA4BB5"/>
    <w:rsid w:val="00AA50DF"/>
    <w:rsid w:val="00AA6457"/>
    <w:rsid w:val="00AA64D7"/>
    <w:rsid w:val="00AA7863"/>
    <w:rsid w:val="00AB0346"/>
    <w:rsid w:val="00AB1B01"/>
    <w:rsid w:val="00AB3412"/>
    <w:rsid w:val="00AB6F99"/>
    <w:rsid w:val="00AB7742"/>
    <w:rsid w:val="00AC2068"/>
    <w:rsid w:val="00AC6080"/>
    <w:rsid w:val="00AC742B"/>
    <w:rsid w:val="00AD0F0F"/>
    <w:rsid w:val="00AD12DF"/>
    <w:rsid w:val="00AD2964"/>
    <w:rsid w:val="00AD650E"/>
    <w:rsid w:val="00AE08A0"/>
    <w:rsid w:val="00AE0C36"/>
    <w:rsid w:val="00AE417E"/>
    <w:rsid w:val="00AE6AAD"/>
    <w:rsid w:val="00AE7B16"/>
    <w:rsid w:val="00AE7D13"/>
    <w:rsid w:val="00AF5BF6"/>
    <w:rsid w:val="00B039A3"/>
    <w:rsid w:val="00B053FF"/>
    <w:rsid w:val="00B0683F"/>
    <w:rsid w:val="00B076F7"/>
    <w:rsid w:val="00B107B5"/>
    <w:rsid w:val="00B10BC0"/>
    <w:rsid w:val="00B14F34"/>
    <w:rsid w:val="00B156D1"/>
    <w:rsid w:val="00B167FF"/>
    <w:rsid w:val="00B16B49"/>
    <w:rsid w:val="00B226AD"/>
    <w:rsid w:val="00B22C76"/>
    <w:rsid w:val="00B24A0D"/>
    <w:rsid w:val="00B24B39"/>
    <w:rsid w:val="00B25303"/>
    <w:rsid w:val="00B25412"/>
    <w:rsid w:val="00B26166"/>
    <w:rsid w:val="00B262DF"/>
    <w:rsid w:val="00B3046B"/>
    <w:rsid w:val="00B3374E"/>
    <w:rsid w:val="00B3431F"/>
    <w:rsid w:val="00B35662"/>
    <w:rsid w:val="00B36129"/>
    <w:rsid w:val="00B42317"/>
    <w:rsid w:val="00B44201"/>
    <w:rsid w:val="00B4462D"/>
    <w:rsid w:val="00B4464F"/>
    <w:rsid w:val="00B46277"/>
    <w:rsid w:val="00B53245"/>
    <w:rsid w:val="00B53428"/>
    <w:rsid w:val="00B5465F"/>
    <w:rsid w:val="00B62E5E"/>
    <w:rsid w:val="00B65331"/>
    <w:rsid w:val="00B656B1"/>
    <w:rsid w:val="00B65CE5"/>
    <w:rsid w:val="00B759CC"/>
    <w:rsid w:val="00B75CB0"/>
    <w:rsid w:val="00B77599"/>
    <w:rsid w:val="00B80EC4"/>
    <w:rsid w:val="00B84B3F"/>
    <w:rsid w:val="00B8571D"/>
    <w:rsid w:val="00B874A3"/>
    <w:rsid w:val="00B90325"/>
    <w:rsid w:val="00B90FBE"/>
    <w:rsid w:val="00B92522"/>
    <w:rsid w:val="00B95D14"/>
    <w:rsid w:val="00B97EDD"/>
    <w:rsid w:val="00BA1727"/>
    <w:rsid w:val="00BA5418"/>
    <w:rsid w:val="00BB0BE5"/>
    <w:rsid w:val="00BB0F1A"/>
    <w:rsid w:val="00BB21D3"/>
    <w:rsid w:val="00BB293B"/>
    <w:rsid w:val="00BB3E7A"/>
    <w:rsid w:val="00BB52D8"/>
    <w:rsid w:val="00BB6B10"/>
    <w:rsid w:val="00BB7DDB"/>
    <w:rsid w:val="00BC12F9"/>
    <w:rsid w:val="00BC1BCE"/>
    <w:rsid w:val="00BC2AC3"/>
    <w:rsid w:val="00BC308F"/>
    <w:rsid w:val="00BC3A41"/>
    <w:rsid w:val="00BC7D6F"/>
    <w:rsid w:val="00BD3B1F"/>
    <w:rsid w:val="00BD50F9"/>
    <w:rsid w:val="00BD751E"/>
    <w:rsid w:val="00BD7B9C"/>
    <w:rsid w:val="00BE224D"/>
    <w:rsid w:val="00BE24E4"/>
    <w:rsid w:val="00BE27CD"/>
    <w:rsid w:val="00BE3F58"/>
    <w:rsid w:val="00BE459F"/>
    <w:rsid w:val="00BE4644"/>
    <w:rsid w:val="00BE5524"/>
    <w:rsid w:val="00BE6772"/>
    <w:rsid w:val="00BF0E7A"/>
    <w:rsid w:val="00BF2001"/>
    <w:rsid w:val="00BF55BE"/>
    <w:rsid w:val="00C02330"/>
    <w:rsid w:val="00C04297"/>
    <w:rsid w:val="00C0530B"/>
    <w:rsid w:val="00C0593C"/>
    <w:rsid w:val="00C17ABA"/>
    <w:rsid w:val="00C239DF"/>
    <w:rsid w:val="00C2441C"/>
    <w:rsid w:val="00C249EF"/>
    <w:rsid w:val="00C272DF"/>
    <w:rsid w:val="00C27999"/>
    <w:rsid w:val="00C32C46"/>
    <w:rsid w:val="00C32F8C"/>
    <w:rsid w:val="00C36ABC"/>
    <w:rsid w:val="00C36B4C"/>
    <w:rsid w:val="00C37804"/>
    <w:rsid w:val="00C37F87"/>
    <w:rsid w:val="00C43295"/>
    <w:rsid w:val="00C456B5"/>
    <w:rsid w:val="00C502BA"/>
    <w:rsid w:val="00C519E6"/>
    <w:rsid w:val="00C5279F"/>
    <w:rsid w:val="00C54239"/>
    <w:rsid w:val="00C551DF"/>
    <w:rsid w:val="00C5654F"/>
    <w:rsid w:val="00C56672"/>
    <w:rsid w:val="00C57FBE"/>
    <w:rsid w:val="00C6030C"/>
    <w:rsid w:val="00C60F72"/>
    <w:rsid w:val="00C61E33"/>
    <w:rsid w:val="00C62308"/>
    <w:rsid w:val="00C62801"/>
    <w:rsid w:val="00C63806"/>
    <w:rsid w:val="00C65048"/>
    <w:rsid w:val="00C663B4"/>
    <w:rsid w:val="00C7004E"/>
    <w:rsid w:val="00C72EA3"/>
    <w:rsid w:val="00C731DD"/>
    <w:rsid w:val="00C738A6"/>
    <w:rsid w:val="00C758A5"/>
    <w:rsid w:val="00C81D54"/>
    <w:rsid w:val="00C83573"/>
    <w:rsid w:val="00C84D21"/>
    <w:rsid w:val="00C86D1C"/>
    <w:rsid w:val="00C91F4C"/>
    <w:rsid w:val="00C926CE"/>
    <w:rsid w:val="00C93DF4"/>
    <w:rsid w:val="00C97DF6"/>
    <w:rsid w:val="00CA3B79"/>
    <w:rsid w:val="00CA4FF8"/>
    <w:rsid w:val="00CA649D"/>
    <w:rsid w:val="00CB0A8B"/>
    <w:rsid w:val="00CB390F"/>
    <w:rsid w:val="00CC2181"/>
    <w:rsid w:val="00CC4B8A"/>
    <w:rsid w:val="00CC4F12"/>
    <w:rsid w:val="00CD02EF"/>
    <w:rsid w:val="00CD2F17"/>
    <w:rsid w:val="00CD3515"/>
    <w:rsid w:val="00CD3F78"/>
    <w:rsid w:val="00CE2A96"/>
    <w:rsid w:val="00CE35C5"/>
    <w:rsid w:val="00CE48CA"/>
    <w:rsid w:val="00CE54FD"/>
    <w:rsid w:val="00CE6652"/>
    <w:rsid w:val="00CF0A66"/>
    <w:rsid w:val="00CF1569"/>
    <w:rsid w:val="00CF160D"/>
    <w:rsid w:val="00CF3329"/>
    <w:rsid w:val="00CF400F"/>
    <w:rsid w:val="00CF51FE"/>
    <w:rsid w:val="00CF6A58"/>
    <w:rsid w:val="00CF7238"/>
    <w:rsid w:val="00D00CB1"/>
    <w:rsid w:val="00D01294"/>
    <w:rsid w:val="00D021BE"/>
    <w:rsid w:val="00D056CB"/>
    <w:rsid w:val="00D05970"/>
    <w:rsid w:val="00D06734"/>
    <w:rsid w:val="00D067E3"/>
    <w:rsid w:val="00D10161"/>
    <w:rsid w:val="00D10ADB"/>
    <w:rsid w:val="00D12307"/>
    <w:rsid w:val="00D127D6"/>
    <w:rsid w:val="00D133AE"/>
    <w:rsid w:val="00D15819"/>
    <w:rsid w:val="00D165E2"/>
    <w:rsid w:val="00D17002"/>
    <w:rsid w:val="00D20320"/>
    <w:rsid w:val="00D21260"/>
    <w:rsid w:val="00D2405C"/>
    <w:rsid w:val="00D249D8"/>
    <w:rsid w:val="00D24CE8"/>
    <w:rsid w:val="00D25057"/>
    <w:rsid w:val="00D253F4"/>
    <w:rsid w:val="00D25C51"/>
    <w:rsid w:val="00D26A0E"/>
    <w:rsid w:val="00D27E0D"/>
    <w:rsid w:val="00D30AAF"/>
    <w:rsid w:val="00D32EC2"/>
    <w:rsid w:val="00D33668"/>
    <w:rsid w:val="00D33983"/>
    <w:rsid w:val="00D34907"/>
    <w:rsid w:val="00D3631F"/>
    <w:rsid w:val="00D41C9A"/>
    <w:rsid w:val="00D4674E"/>
    <w:rsid w:val="00D46AE4"/>
    <w:rsid w:val="00D50B71"/>
    <w:rsid w:val="00D50D21"/>
    <w:rsid w:val="00D5770B"/>
    <w:rsid w:val="00D626E9"/>
    <w:rsid w:val="00D626F9"/>
    <w:rsid w:val="00D62A37"/>
    <w:rsid w:val="00D62B34"/>
    <w:rsid w:val="00D62BDE"/>
    <w:rsid w:val="00D62C0D"/>
    <w:rsid w:val="00D63035"/>
    <w:rsid w:val="00D637F6"/>
    <w:rsid w:val="00D63A45"/>
    <w:rsid w:val="00D66461"/>
    <w:rsid w:val="00D669A0"/>
    <w:rsid w:val="00D67744"/>
    <w:rsid w:val="00D723BF"/>
    <w:rsid w:val="00D7356D"/>
    <w:rsid w:val="00D7506E"/>
    <w:rsid w:val="00D75290"/>
    <w:rsid w:val="00D77C91"/>
    <w:rsid w:val="00D81B09"/>
    <w:rsid w:val="00D90191"/>
    <w:rsid w:val="00D932A0"/>
    <w:rsid w:val="00D938D8"/>
    <w:rsid w:val="00D95395"/>
    <w:rsid w:val="00D95A0C"/>
    <w:rsid w:val="00DA2348"/>
    <w:rsid w:val="00DA3919"/>
    <w:rsid w:val="00DA57A0"/>
    <w:rsid w:val="00DA6A65"/>
    <w:rsid w:val="00DA6B6A"/>
    <w:rsid w:val="00DB1168"/>
    <w:rsid w:val="00DB2996"/>
    <w:rsid w:val="00DB2B1D"/>
    <w:rsid w:val="00DB3115"/>
    <w:rsid w:val="00DB5A7A"/>
    <w:rsid w:val="00DB625E"/>
    <w:rsid w:val="00DB7AEF"/>
    <w:rsid w:val="00DC15A3"/>
    <w:rsid w:val="00DC32A5"/>
    <w:rsid w:val="00DC3739"/>
    <w:rsid w:val="00DC3A48"/>
    <w:rsid w:val="00DC42D4"/>
    <w:rsid w:val="00DC4673"/>
    <w:rsid w:val="00DC5C44"/>
    <w:rsid w:val="00DC71A7"/>
    <w:rsid w:val="00DD0BE8"/>
    <w:rsid w:val="00DD1321"/>
    <w:rsid w:val="00DD1334"/>
    <w:rsid w:val="00DD4327"/>
    <w:rsid w:val="00DD5294"/>
    <w:rsid w:val="00DE3918"/>
    <w:rsid w:val="00DE4EC3"/>
    <w:rsid w:val="00DE7D19"/>
    <w:rsid w:val="00DF10B8"/>
    <w:rsid w:val="00DF5ABD"/>
    <w:rsid w:val="00DF6628"/>
    <w:rsid w:val="00DF7C5B"/>
    <w:rsid w:val="00E01085"/>
    <w:rsid w:val="00E0450C"/>
    <w:rsid w:val="00E04AC7"/>
    <w:rsid w:val="00E05932"/>
    <w:rsid w:val="00E065FF"/>
    <w:rsid w:val="00E06776"/>
    <w:rsid w:val="00E07590"/>
    <w:rsid w:val="00E10CFD"/>
    <w:rsid w:val="00E12EA8"/>
    <w:rsid w:val="00E137FA"/>
    <w:rsid w:val="00E165C6"/>
    <w:rsid w:val="00E21E98"/>
    <w:rsid w:val="00E22254"/>
    <w:rsid w:val="00E23281"/>
    <w:rsid w:val="00E243B4"/>
    <w:rsid w:val="00E3196F"/>
    <w:rsid w:val="00E338B9"/>
    <w:rsid w:val="00E33F0B"/>
    <w:rsid w:val="00E34CAA"/>
    <w:rsid w:val="00E35091"/>
    <w:rsid w:val="00E35ABF"/>
    <w:rsid w:val="00E3639F"/>
    <w:rsid w:val="00E36E44"/>
    <w:rsid w:val="00E3717B"/>
    <w:rsid w:val="00E37BD4"/>
    <w:rsid w:val="00E403FB"/>
    <w:rsid w:val="00E406A1"/>
    <w:rsid w:val="00E42A88"/>
    <w:rsid w:val="00E4430F"/>
    <w:rsid w:val="00E45882"/>
    <w:rsid w:val="00E45A13"/>
    <w:rsid w:val="00E468CF"/>
    <w:rsid w:val="00E50637"/>
    <w:rsid w:val="00E514DC"/>
    <w:rsid w:val="00E52408"/>
    <w:rsid w:val="00E52BA6"/>
    <w:rsid w:val="00E52D34"/>
    <w:rsid w:val="00E53B03"/>
    <w:rsid w:val="00E544F5"/>
    <w:rsid w:val="00E545AE"/>
    <w:rsid w:val="00E54C24"/>
    <w:rsid w:val="00E5765C"/>
    <w:rsid w:val="00E60F8E"/>
    <w:rsid w:val="00E61607"/>
    <w:rsid w:val="00E6166B"/>
    <w:rsid w:val="00E63793"/>
    <w:rsid w:val="00E63EE5"/>
    <w:rsid w:val="00E6505E"/>
    <w:rsid w:val="00E6682B"/>
    <w:rsid w:val="00E6692B"/>
    <w:rsid w:val="00E67AC4"/>
    <w:rsid w:val="00E7105E"/>
    <w:rsid w:val="00E7284B"/>
    <w:rsid w:val="00E73328"/>
    <w:rsid w:val="00E76AC5"/>
    <w:rsid w:val="00E84D7B"/>
    <w:rsid w:val="00E867DC"/>
    <w:rsid w:val="00E9002A"/>
    <w:rsid w:val="00E9180D"/>
    <w:rsid w:val="00E93A5F"/>
    <w:rsid w:val="00E94008"/>
    <w:rsid w:val="00E94E1A"/>
    <w:rsid w:val="00E95F37"/>
    <w:rsid w:val="00E95FA4"/>
    <w:rsid w:val="00E974F8"/>
    <w:rsid w:val="00E97907"/>
    <w:rsid w:val="00EA0EBE"/>
    <w:rsid w:val="00EA2820"/>
    <w:rsid w:val="00EA4918"/>
    <w:rsid w:val="00EA5165"/>
    <w:rsid w:val="00EA555D"/>
    <w:rsid w:val="00EB027B"/>
    <w:rsid w:val="00EB0E49"/>
    <w:rsid w:val="00EB5441"/>
    <w:rsid w:val="00EB58A1"/>
    <w:rsid w:val="00EB6BA9"/>
    <w:rsid w:val="00EB76FB"/>
    <w:rsid w:val="00EB7A43"/>
    <w:rsid w:val="00EC05AF"/>
    <w:rsid w:val="00EC1910"/>
    <w:rsid w:val="00EC1CCB"/>
    <w:rsid w:val="00EC2E6C"/>
    <w:rsid w:val="00EC6E51"/>
    <w:rsid w:val="00EC795C"/>
    <w:rsid w:val="00ED0507"/>
    <w:rsid w:val="00ED13EA"/>
    <w:rsid w:val="00ED14EE"/>
    <w:rsid w:val="00ED297A"/>
    <w:rsid w:val="00ED4FDE"/>
    <w:rsid w:val="00ED55F1"/>
    <w:rsid w:val="00ED6593"/>
    <w:rsid w:val="00EE341E"/>
    <w:rsid w:val="00EE3C94"/>
    <w:rsid w:val="00EE6841"/>
    <w:rsid w:val="00EE6E0E"/>
    <w:rsid w:val="00EE70E3"/>
    <w:rsid w:val="00EF082E"/>
    <w:rsid w:val="00EF0AE0"/>
    <w:rsid w:val="00EF1E8D"/>
    <w:rsid w:val="00EF2666"/>
    <w:rsid w:val="00EF2B71"/>
    <w:rsid w:val="00EF4818"/>
    <w:rsid w:val="00EF4896"/>
    <w:rsid w:val="00EF4BFB"/>
    <w:rsid w:val="00EF4D7B"/>
    <w:rsid w:val="00EF60AF"/>
    <w:rsid w:val="00EF7916"/>
    <w:rsid w:val="00EF7A14"/>
    <w:rsid w:val="00F00450"/>
    <w:rsid w:val="00F0214B"/>
    <w:rsid w:val="00F06876"/>
    <w:rsid w:val="00F1002F"/>
    <w:rsid w:val="00F1017C"/>
    <w:rsid w:val="00F10208"/>
    <w:rsid w:val="00F10404"/>
    <w:rsid w:val="00F106C0"/>
    <w:rsid w:val="00F115C7"/>
    <w:rsid w:val="00F1327F"/>
    <w:rsid w:val="00F16391"/>
    <w:rsid w:val="00F16E30"/>
    <w:rsid w:val="00F2390B"/>
    <w:rsid w:val="00F24D5C"/>
    <w:rsid w:val="00F259C7"/>
    <w:rsid w:val="00F261C0"/>
    <w:rsid w:val="00F26B9E"/>
    <w:rsid w:val="00F30067"/>
    <w:rsid w:val="00F31DC8"/>
    <w:rsid w:val="00F3482E"/>
    <w:rsid w:val="00F41013"/>
    <w:rsid w:val="00F415FA"/>
    <w:rsid w:val="00F41A03"/>
    <w:rsid w:val="00F43DB4"/>
    <w:rsid w:val="00F4761E"/>
    <w:rsid w:val="00F47BEC"/>
    <w:rsid w:val="00F504DB"/>
    <w:rsid w:val="00F508E6"/>
    <w:rsid w:val="00F51530"/>
    <w:rsid w:val="00F520C4"/>
    <w:rsid w:val="00F52AA0"/>
    <w:rsid w:val="00F60967"/>
    <w:rsid w:val="00F60F0A"/>
    <w:rsid w:val="00F6145D"/>
    <w:rsid w:val="00F61A1F"/>
    <w:rsid w:val="00F6265B"/>
    <w:rsid w:val="00F654BB"/>
    <w:rsid w:val="00F669CA"/>
    <w:rsid w:val="00F678C7"/>
    <w:rsid w:val="00F70D42"/>
    <w:rsid w:val="00F71B82"/>
    <w:rsid w:val="00F71FC4"/>
    <w:rsid w:val="00F72EE5"/>
    <w:rsid w:val="00F75F09"/>
    <w:rsid w:val="00F76A97"/>
    <w:rsid w:val="00F8082E"/>
    <w:rsid w:val="00F83B47"/>
    <w:rsid w:val="00F86D0B"/>
    <w:rsid w:val="00F91681"/>
    <w:rsid w:val="00F91DF6"/>
    <w:rsid w:val="00F93D9F"/>
    <w:rsid w:val="00F9643A"/>
    <w:rsid w:val="00FA0C10"/>
    <w:rsid w:val="00FA16E9"/>
    <w:rsid w:val="00FA546B"/>
    <w:rsid w:val="00FA584F"/>
    <w:rsid w:val="00FA626C"/>
    <w:rsid w:val="00FA64D2"/>
    <w:rsid w:val="00FB0577"/>
    <w:rsid w:val="00FB0985"/>
    <w:rsid w:val="00FB30AA"/>
    <w:rsid w:val="00FB3231"/>
    <w:rsid w:val="00FB492E"/>
    <w:rsid w:val="00FC1019"/>
    <w:rsid w:val="00FC26D9"/>
    <w:rsid w:val="00FC5450"/>
    <w:rsid w:val="00FC62A2"/>
    <w:rsid w:val="00FC6379"/>
    <w:rsid w:val="00FC6A69"/>
    <w:rsid w:val="00FC7046"/>
    <w:rsid w:val="00FC782D"/>
    <w:rsid w:val="00FD24A3"/>
    <w:rsid w:val="00FD26DD"/>
    <w:rsid w:val="00FD3AAF"/>
    <w:rsid w:val="00FD5F48"/>
    <w:rsid w:val="00FD7EF3"/>
    <w:rsid w:val="00FE0948"/>
    <w:rsid w:val="00FE374C"/>
    <w:rsid w:val="00FE4710"/>
    <w:rsid w:val="00FF0C5B"/>
    <w:rsid w:val="00FF2771"/>
    <w:rsid w:val="00FF5D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1943"/>
  <w15:docId w15:val="{A779222A-8AB7-4A5D-B2AD-4FC163930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0DA"/>
    <w:rPr>
      <w:noProof/>
    </w:rPr>
  </w:style>
  <w:style w:type="paragraph" w:styleId="Heading1">
    <w:name w:val="heading 1"/>
    <w:basedOn w:val="Normal"/>
    <w:next w:val="Normal"/>
    <w:link w:val="Heading1Char"/>
    <w:qFormat/>
    <w:rsid w:val="007F4755"/>
    <w:pPr>
      <w:keepNext/>
      <w:jc w:val="right"/>
      <w:outlineLvl w:val="0"/>
    </w:pPr>
    <w:rPr>
      <w:b/>
      <w:sz w:val="22"/>
      <w:lang w:val="lt-LT"/>
    </w:rPr>
  </w:style>
  <w:style w:type="paragraph" w:styleId="Heading2">
    <w:name w:val="heading 2"/>
    <w:basedOn w:val="Normal"/>
    <w:next w:val="Normal"/>
    <w:qFormat/>
    <w:rsid w:val="007F4755"/>
    <w:pPr>
      <w:keepNext/>
      <w:tabs>
        <w:tab w:val="left" w:pos="9639"/>
        <w:tab w:val="left" w:pos="9923"/>
        <w:tab w:val="left" w:pos="10065"/>
      </w:tabs>
      <w:outlineLvl w:val="1"/>
    </w:pPr>
    <w:rPr>
      <w:sz w:val="24"/>
      <w:lang w:val="lt-LT"/>
    </w:rPr>
  </w:style>
  <w:style w:type="paragraph" w:styleId="Heading3">
    <w:name w:val="heading 3"/>
    <w:basedOn w:val="Normal"/>
    <w:next w:val="Normal"/>
    <w:qFormat/>
    <w:rsid w:val="007F4755"/>
    <w:pPr>
      <w:keepNext/>
      <w:jc w:val="both"/>
      <w:outlineLvl w:val="2"/>
    </w:pPr>
    <w:rPr>
      <w:sz w:val="24"/>
      <w:lang w:val="lt-LT"/>
    </w:rPr>
  </w:style>
  <w:style w:type="paragraph" w:styleId="Heading4">
    <w:name w:val="heading 4"/>
    <w:basedOn w:val="Normal"/>
    <w:next w:val="Normal"/>
    <w:qFormat/>
    <w:rsid w:val="007F4755"/>
    <w:pPr>
      <w:keepNext/>
      <w:ind w:left="567" w:hanging="141"/>
      <w:jc w:val="both"/>
      <w:outlineLvl w:val="3"/>
    </w:pPr>
    <w:rPr>
      <w:sz w:val="24"/>
      <w:lang w:val="lt-LT"/>
    </w:rPr>
  </w:style>
  <w:style w:type="paragraph" w:styleId="Heading5">
    <w:name w:val="heading 5"/>
    <w:basedOn w:val="Normal"/>
    <w:next w:val="Normal"/>
    <w:qFormat/>
    <w:rsid w:val="007F4755"/>
    <w:pPr>
      <w:keepNext/>
      <w:jc w:val="right"/>
      <w:outlineLvl w:val="4"/>
    </w:pPr>
    <w:rPr>
      <w:b/>
      <w:bCs/>
      <w:sz w:val="24"/>
    </w:rPr>
  </w:style>
  <w:style w:type="paragraph" w:styleId="Heading6">
    <w:name w:val="heading 6"/>
    <w:basedOn w:val="Normal"/>
    <w:next w:val="Normal"/>
    <w:qFormat/>
    <w:rsid w:val="007F4755"/>
    <w:pPr>
      <w:keepNext/>
      <w:spacing w:before="100" w:beforeAutospacing="1" w:after="100" w:afterAutospacing="1"/>
      <w:outlineLvl w:val="5"/>
    </w:pPr>
    <w:rPr>
      <w:color w:val="0000FF"/>
      <w:sz w:val="24"/>
    </w:rPr>
  </w:style>
  <w:style w:type="paragraph" w:styleId="Heading7">
    <w:name w:val="heading 7"/>
    <w:basedOn w:val="Normal"/>
    <w:next w:val="Normal"/>
    <w:qFormat/>
    <w:rsid w:val="007F4755"/>
    <w:pPr>
      <w:keepNext/>
      <w:jc w:val="center"/>
      <w:outlineLvl w:val="6"/>
    </w:pPr>
    <w:rPr>
      <w:b/>
      <w:sz w:val="24"/>
      <w:lang w:val="lt-LT"/>
    </w:rPr>
  </w:style>
  <w:style w:type="paragraph" w:styleId="Heading8">
    <w:name w:val="heading 8"/>
    <w:basedOn w:val="Normal"/>
    <w:next w:val="Normal"/>
    <w:qFormat/>
    <w:rsid w:val="007F4755"/>
    <w:pPr>
      <w:keepNext/>
      <w:outlineLvl w:val="7"/>
    </w:pPr>
    <w:rPr>
      <w:b/>
      <w:bCs/>
      <w:sz w:val="24"/>
    </w:rPr>
  </w:style>
  <w:style w:type="paragraph" w:styleId="Heading9">
    <w:name w:val="heading 9"/>
    <w:basedOn w:val="Normal"/>
    <w:next w:val="Normal"/>
    <w:qFormat/>
    <w:rsid w:val="007F4755"/>
    <w:pPr>
      <w:keepNext/>
      <w:widowControl w:val="0"/>
      <w:autoSpaceDE w:val="0"/>
      <w:autoSpaceDN w:val="0"/>
      <w:adjustRightInd w:val="0"/>
      <w:jc w:val="both"/>
      <w:outlineLvl w:val="8"/>
    </w:pPr>
    <w:rPr>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F4755"/>
    <w:pPr>
      <w:ind w:right="-34"/>
      <w:jc w:val="center"/>
    </w:pPr>
    <w:rPr>
      <w:b/>
      <w:sz w:val="22"/>
      <w:lang w:val="lt-LT"/>
    </w:rPr>
  </w:style>
  <w:style w:type="paragraph" w:styleId="BodyTextIndent">
    <w:name w:val="Body Text Indent"/>
    <w:basedOn w:val="Normal"/>
    <w:link w:val="BodyTextIndentChar"/>
    <w:rsid w:val="007F4755"/>
    <w:pPr>
      <w:ind w:firstLine="709"/>
      <w:jc w:val="both"/>
    </w:pPr>
    <w:rPr>
      <w:sz w:val="24"/>
      <w:lang w:val="lt-LT"/>
    </w:rPr>
  </w:style>
  <w:style w:type="paragraph" w:styleId="BodyTextIndent2">
    <w:name w:val="Body Text Indent 2"/>
    <w:basedOn w:val="Normal"/>
    <w:rsid w:val="007F4755"/>
    <w:pPr>
      <w:ind w:left="1440"/>
      <w:jc w:val="both"/>
    </w:pPr>
    <w:rPr>
      <w:sz w:val="24"/>
      <w:lang w:val="lt-LT"/>
    </w:rPr>
  </w:style>
  <w:style w:type="paragraph" w:styleId="BodyText">
    <w:name w:val="Body Text"/>
    <w:basedOn w:val="Normal"/>
    <w:rsid w:val="007F4755"/>
    <w:pPr>
      <w:jc w:val="both"/>
    </w:pPr>
    <w:rPr>
      <w:sz w:val="24"/>
      <w:lang w:val="lt-LT"/>
    </w:rPr>
  </w:style>
  <w:style w:type="paragraph" w:styleId="BodyTextIndent3">
    <w:name w:val="Body Text Indent 3"/>
    <w:basedOn w:val="Normal"/>
    <w:rsid w:val="007F4755"/>
    <w:pPr>
      <w:ind w:firstLine="567"/>
      <w:jc w:val="both"/>
    </w:pPr>
    <w:rPr>
      <w:sz w:val="24"/>
      <w:lang w:val="lt-LT"/>
    </w:rPr>
  </w:style>
  <w:style w:type="paragraph" w:styleId="BodyText2">
    <w:name w:val="Body Text 2"/>
    <w:basedOn w:val="Normal"/>
    <w:rsid w:val="007F4755"/>
    <w:pPr>
      <w:tabs>
        <w:tab w:val="left" w:pos="9639"/>
        <w:tab w:val="left" w:pos="9923"/>
        <w:tab w:val="left" w:pos="10065"/>
      </w:tabs>
    </w:pPr>
    <w:rPr>
      <w:sz w:val="24"/>
      <w:lang w:val="lt-LT"/>
    </w:rPr>
  </w:style>
  <w:style w:type="paragraph" w:styleId="BalloonText">
    <w:name w:val="Balloon Text"/>
    <w:basedOn w:val="Normal"/>
    <w:semiHidden/>
    <w:rsid w:val="007F4755"/>
    <w:rPr>
      <w:rFonts w:ascii="Tahoma" w:hAnsi="Tahoma" w:cs="Tahoma"/>
      <w:sz w:val="16"/>
      <w:szCs w:val="16"/>
    </w:rPr>
  </w:style>
  <w:style w:type="paragraph" w:styleId="HTMLPreformatted">
    <w:name w:val="HTML Preformatted"/>
    <w:basedOn w:val="Normal"/>
    <w:rsid w:val="007F4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val="en-GB"/>
    </w:rPr>
  </w:style>
  <w:style w:type="character" w:customStyle="1" w:styleId="moz-txt-citetags">
    <w:name w:val="moz-txt-citetags"/>
    <w:basedOn w:val="DefaultParagraphFont"/>
    <w:rsid w:val="007F4755"/>
  </w:style>
  <w:style w:type="character" w:customStyle="1" w:styleId="small1">
    <w:name w:val="small1"/>
    <w:basedOn w:val="DefaultParagraphFont"/>
    <w:rsid w:val="007F4755"/>
  </w:style>
  <w:style w:type="paragraph" w:styleId="BodyText3">
    <w:name w:val="Body Text 3"/>
    <w:basedOn w:val="Normal"/>
    <w:rsid w:val="007F4755"/>
    <w:rPr>
      <w:b/>
      <w:sz w:val="24"/>
      <w:szCs w:val="16"/>
    </w:rPr>
  </w:style>
  <w:style w:type="character" w:styleId="Hyperlink">
    <w:name w:val="Hyperlink"/>
    <w:uiPriority w:val="99"/>
    <w:rsid w:val="007F4755"/>
    <w:rPr>
      <w:color w:val="0000FF"/>
      <w:u w:val="single"/>
    </w:rPr>
  </w:style>
  <w:style w:type="character" w:styleId="FollowedHyperlink">
    <w:name w:val="FollowedHyperlink"/>
    <w:rsid w:val="007F4755"/>
    <w:rPr>
      <w:color w:val="800080"/>
      <w:u w:val="single"/>
    </w:rPr>
  </w:style>
  <w:style w:type="paragraph" w:styleId="BlockText">
    <w:name w:val="Block Text"/>
    <w:basedOn w:val="Normal"/>
    <w:rsid w:val="007F4755"/>
    <w:pPr>
      <w:tabs>
        <w:tab w:val="left" w:pos="9639"/>
      </w:tabs>
      <w:ind w:left="1134" w:right="142" w:hanging="567"/>
      <w:jc w:val="both"/>
    </w:pPr>
    <w:rPr>
      <w:sz w:val="24"/>
      <w:lang w:val="lt-LT"/>
    </w:rPr>
  </w:style>
  <w:style w:type="character" w:styleId="Emphasis">
    <w:name w:val="Emphasis"/>
    <w:uiPriority w:val="20"/>
    <w:qFormat/>
    <w:rsid w:val="007F4755"/>
    <w:rPr>
      <w:i/>
      <w:iCs/>
    </w:rPr>
  </w:style>
  <w:style w:type="paragraph" w:styleId="EnvelopeAddress">
    <w:name w:val="envelope address"/>
    <w:basedOn w:val="Normal"/>
    <w:rsid w:val="007F4755"/>
    <w:pPr>
      <w:framePr w:w="7920" w:h="1980" w:hRule="exact" w:hSpace="180" w:wrap="auto" w:hAnchor="page" w:xAlign="center" w:yAlign="bottom"/>
      <w:ind w:left="2880"/>
    </w:pPr>
    <w:rPr>
      <w:rFonts w:ascii="Arial" w:hAnsi="Arial"/>
      <w:sz w:val="28"/>
    </w:rPr>
  </w:style>
  <w:style w:type="paragraph" w:customStyle="1" w:styleId="0Punktai">
    <w:name w:val="0_Punktai"/>
    <w:basedOn w:val="Normal"/>
    <w:rsid w:val="007F4755"/>
    <w:pPr>
      <w:numPr>
        <w:numId w:val="3"/>
      </w:numPr>
      <w:ind w:left="0"/>
      <w:jc w:val="center"/>
    </w:pPr>
    <w:rPr>
      <w:sz w:val="24"/>
      <w:lang w:val="lt-LT"/>
    </w:rPr>
  </w:style>
  <w:style w:type="paragraph" w:customStyle="1" w:styleId="00Punktai">
    <w:name w:val="00_Punktai"/>
    <w:basedOn w:val="0Punktai"/>
    <w:rsid w:val="007F4755"/>
    <w:pPr>
      <w:numPr>
        <w:ilvl w:val="1"/>
      </w:numPr>
      <w:tabs>
        <w:tab w:val="num" w:pos="360"/>
        <w:tab w:val="num" w:pos="7200"/>
      </w:tabs>
      <w:ind w:left="7200" w:hanging="1440"/>
      <w:jc w:val="both"/>
    </w:pPr>
  </w:style>
  <w:style w:type="paragraph" w:customStyle="1" w:styleId="000Punktai">
    <w:name w:val="000_Punktai"/>
    <w:basedOn w:val="00Punktai"/>
    <w:rsid w:val="007F4755"/>
    <w:pPr>
      <w:numPr>
        <w:ilvl w:val="2"/>
      </w:numPr>
      <w:tabs>
        <w:tab w:val="num" w:pos="360"/>
        <w:tab w:val="num" w:pos="7200"/>
      </w:tabs>
      <w:ind w:left="7200" w:hanging="1440"/>
    </w:pPr>
  </w:style>
  <w:style w:type="paragraph" w:customStyle="1" w:styleId="0000Punktai">
    <w:name w:val="0000_Punktai"/>
    <w:basedOn w:val="000Punktai"/>
    <w:rsid w:val="007F4755"/>
    <w:pPr>
      <w:numPr>
        <w:ilvl w:val="3"/>
      </w:numPr>
      <w:tabs>
        <w:tab w:val="num" w:pos="360"/>
        <w:tab w:val="num" w:pos="7200"/>
      </w:tabs>
      <w:ind w:left="7200" w:hanging="1440"/>
    </w:pPr>
  </w:style>
  <w:style w:type="paragraph" w:styleId="NormalWeb">
    <w:name w:val="Normal (Web)"/>
    <w:basedOn w:val="Normal"/>
    <w:rsid w:val="007F4755"/>
    <w:pPr>
      <w:spacing w:before="100" w:beforeAutospacing="1" w:after="100" w:afterAutospacing="1"/>
    </w:pPr>
    <w:rPr>
      <w:rFonts w:ascii="Arial Unicode MS" w:hAnsi="Arial Unicode MS"/>
      <w:sz w:val="24"/>
      <w:szCs w:val="24"/>
      <w:lang w:val="en-GB"/>
    </w:rPr>
  </w:style>
  <w:style w:type="character" w:customStyle="1" w:styleId="go">
    <w:name w:val="go"/>
    <w:basedOn w:val="DefaultParagraphFont"/>
    <w:rsid w:val="007F4755"/>
  </w:style>
  <w:style w:type="character" w:customStyle="1" w:styleId="gd">
    <w:name w:val="gd"/>
    <w:basedOn w:val="DefaultParagraphFont"/>
    <w:rsid w:val="007F4755"/>
  </w:style>
  <w:style w:type="character" w:customStyle="1" w:styleId="apple-converted-space">
    <w:name w:val="apple-converted-space"/>
    <w:basedOn w:val="DefaultParagraphFont"/>
    <w:rsid w:val="00AC6080"/>
  </w:style>
  <w:style w:type="paragraph" w:customStyle="1" w:styleId="pad-left">
    <w:name w:val="pad-left"/>
    <w:basedOn w:val="Normal"/>
    <w:rsid w:val="003C5E26"/>
    <w:pPr>
      <w:spacing w:before="100" w:beforeAutospacing="1" w:after="100" w:afterAutospacing="1"/>
    </w:pPr>
    <w:rPr>
      <w:sz w:val="24"/>
      <w:szCs w:val="24"/>
    </w:rPr>
  </w:style>
  <w:style w:type="character" w:customStyle="1" w:styleId="BodyTextIndentChar">
    <w:name w:val="Body Text Indent Char"/>
    <w:link w:val="BodyTextIndent"/>
    <w:rsid w:val="002661CA"/>
    <w:rPr>
      <w:sz w:val="24"/>
      <w:lang w:val="lt-LT"/>
    </w:rPr>
  </w:style>
  <w:style w:type="paragraph" w:styleId="Header">
    <w:name w:val="header"/>
    <w:basedOn w:val="Normal"/>
    <w:link w:val="HeaderChar"/>
    <w:rsid w:val="00402553"/>
    <w:pPr>
      <w:tabs>
        <w:tab w:val="center" w:pos="4986"/>
        <w:tab w:val="right" w:pos="9972"/>
      </w:tabs>
    </w:pPr>
  </w:style>
  <w:style w:type="character" w:customStyle="1" w:styleId="HeaderChar">
    <w:name w:val="Header Char"/>
    <w:link w:val="Header"/>
    <w:rsid w:val="00402553"/>
    <w:rPr>
      <w:lang w:val="tg-Cyrl-TJ"/>
    </w:rPr>
  </w:style>
  <w:style w:type="paragraph" w:styleId="Footer">
    <w:name w:val="footer"/>
    <w:basedOn w:val="Normal"/>
    <w:link w:val="FooterChar"/>
    <w:uiPriority w:val="99"/>
    <w:rsid w:val="00402553"/>
    <w:pPr>
      <w:tabs>
        <w:tab w:val="center" w:pos="4986"/>
        <w:tab w:val="right" w:pos="9972"/>
      </w:tabs>
    </w:pPr>
  </w:style>
  <w:style w:type="character" w:customStyle="1" w:styleId="FooterChar">
    <w:name w:val="Footer Char"/>
    <w:link w:val="Footer"/>
    <w:uiPriority w:val="99"/>
    <w:rsid w:val="00402553"/>
    <w:rPr>
      <w:lang w:val="tg-Cyrl-TJ"/>
    </w:rPr>
  </w:style>
  <w:style w:type="table" w:styleId="TableGrid">
    <w:name w:val="Table Grid"/>
    <w:basedOn w:val="TableNormal"/>
    <w:uiPriority w:val="59"/>
    <w:rsid w:val="006E67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7D2"/>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C468E"/>
    <w:rPr>
      <w:color w:val="605E5C"/>
      <w:shd w:val="clear" w:color="auto" w:fill="E1DFDD"/>
    </w:rPr>
  </w:style>
  <w:style w:type="character" w:customStyle="1" w:styleId="Neapdorotaspaminjimas1">
    <w:name w:val="Neapdorotas paminėjimas1"/>
    <w:basedOn w:val="DefaultParagraphFont"/>
    <w:uiPriority w:val="99"/>
    <w:semiHidden/>
    <w:unhideWhenUsed/>
    <w:rsid w:val="007A0E56"/>
    <w:rPr>
      <w:color w:val="605E5C"/>
      <w:shd w:val="clear" w:color="auto" w:fill="E1DFDD"/>
    </w:rPr>
  </w:style>
  <w:style w:type="character" w:styleId="UnresolvedMention">
    <w:name w:val="Unresolved Mention"/>
    <w:basedOn w:val="DefaultParagraphFont"/>
    <w:uiPriority w:val="99"/>
    <w:semiHidden/>
    <w:unhideWhenUsed/>
    <w:rsid w:val="0085266F"/>
    <w:rPr>
      <w:color w:val="605E5C"/>
      <w:shd w:val="clear" w:color="auto" w:fill="E1DFDD"/>
    </w:rPr>
  </w:style>
  <w:style w:type="paragraph" w:customStyle="1" w:styleId="Heading">
    <w:name w:val="Heading"/>
    <w:basedOn w:val="Normal"/>
    <w:next w:val="BodyText"/>
    <w:rsid w:val="005D4365"/>
    <w:pPr>
      <w:suppressAutoHyphens/>
      <w:ind w:right="-34"/>
      <w:jc w:val="center"/>
    </w:pPr>
    <w:rPr>
      <w:b/>
      <w:sz w:val="22"/>
      <w:lang w:val="lt-LT" w:eastAsia="zh-CN"/>
    </w:rPr>
  </w:style>
  <w:style w:type="character" w:customStyle="1" w:styleId="WW8Num1z1">
    <w:name w:val="WW8Num1z1"/>
    <w:rsid w:val="00DC3739"/>
  </w:style>
  <w:style w:type="character" w:customStyle="1" w:styleId="fontstyle01">
    <w:name w:val="fontstyle01"/>
    <w:basedOn w:val="DefaultParagraphFont"/>
    <w:rsid w:val="003C270D"/>
    <w:rPr>
      <w:rFonts w:ascii="TimesNewRomanPSMT" w:hAnsi="TimesNewRomanPSMT" w:hint="default"/>
      <w:b w:val="0"/>
      <w:bCs w:val="0"/>
      <w:i w:val="0"/>
      <w:iCs w:val="0"/>
      <w:color w:val="000000"/>
      <w:sz w:val="20"/>
      <w:szCs w:val="20"/>
    </w:rPr>
  </w:style>
  <w:style w:type="character" w:customStyle="1" w:styleId="im">
    <w:name w:val="im"/>
    <w:basedOn w:val="DefaultParagraphFont"/>
    <w:rsid w:val="00ED4FDE"/>
  </w:style>
  <w:style w:type="character" w:customStyle="1" w:styleId="Heading1Char">
    <w:name w:val="Heading 1 Char"/>
    <w:basedOn w:val="DefaultParagraphFont"/>
    <w:link w:val="Heading1"/>
    <w:rsid w:val="00D669A0"/>
    <w:rPr>
      <w:b/>
      <w:noProof/>
      <w:sz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4232">
      <w:bodyDiv w:val="1"/>
      <w:marLeft w:val="0"/>
      <w:marRight w:val="0"/>
      <w:marTop w:val="0"/>
      <w:marBottom w:val="0"/>
      <w:divBdr>
        <w:top w:val="none" w:sz="0" w:space="0" w:color="auto"/>
        <w:left w:val="none" w:sz="0" w:space="0" w:color="auto"/>
        <w:bottom w:val="none" w:sz="0" w:space="0" w:color="auto"/>
        <w:right w:val="none" w:sz="0" w:space="0" w:color="auto"/>
      </w:divBdr>
      <w:divsChild>
        <w:div w:id="1323003018">
          <w:marLeft w:val="-539"/>
          <w:marRight w:val="0"/>
          <w:marTop w:val="0"/>
          <w:marBottom w:val="0"/>
          <w:divBdr>
            <w:top w:val="none" w:sz="0" w:space="0" w:color="auto"/>
            <w:left w:val="none" w:sz="0" w:space="0" w:color="auto"/>
            <w:bottom w:val="none" w:sz="0" w:space="0" w:color="auto"/>
            <w:right w:val="none" w:sz="0" w:space="0" w:color="auto"/>
          </w:divBdr>
        </w:div>
      </w:divsChild>
    </w:div>
    <w:div w:id="150490598">
      <w:bodyDiv w:val="1"/>
      <w:marLeft w:val="0"/>
      <w:marRight w:val="0"/>
      <w:marTop w:val="0"/>
      <w:marBottom w:val="0"/>
      <w:divBdr>
        <w:top w:val="none" w:sz="0" w:space="0" w:color="auto"/>
        <w:left w:val="none" w:sz="0" w:space="0" w:color="auto"/>
        <w:bottom w:val="none" w:sz="0" w:space="0" w:color="auto"/>
        <w:right w:val="none" w:sz="0" w:space="0" w:color="auto"/>
      </w:divBdr>
      <w:divsChild>
        <w:div w:id="1892614808">
          <w:marLeft w:val="-539"/>
          <w:marRight w:val="0"/>
          <w:marTop w:val="0"/>
          <w:marBottom w:val="0"/>
          <w:divBdr>
            <w:top w:val="none" w:sz="0" w:space="0" w:color="auto"/>
            <w:left w:val="none" w:sz="0" w:space="0" w:color="auto"/>
            <w:bottom w:val="none" w:sz="0" w:space="0" w:color="auto"/>
            <w:right w:val="none" w:sz="0" w:space="0" w:color="auto"/>
          </w:divBdr>
        </w:div>
      </w:divsChild>
    </w:div>
    <w:div w:id="163672869">
      <w:bodyDiv w:val="1"/>
      <w:marLeft w:val="0"/>
      <w:marRight w:val="0"/>
      <w:marTop w:val="0"/>
      <w:marBottom w:val="0"/>
      <w:divBdr>
        <w:top w:val="none" w:sz="0" w:space="0" w:color="auto"/>
        <w:left w:val="none" w:sz="0" w:space="0" w:color="auto"/>
        <w:bottom w:val="none" w:sz="0" w:space="0" w:color="auto"/>
        <w:right w:val="none" w:sz="0" w:space="0" w:color="auto"/>
      </w:divBdr>
    </w:div>
    <w:div w:id="209339620">
      <w:bodyDiv w:val="1"/>
      <w:marLeft w:val="0"/>
      <w:marRight w:val="0"/>
      <w:marTop w:val="0"/>
      <w:marBottom w:val="0"/>
      <w:divBdr>
        <w:top w:val="none" w:sz="0" w:space="0" w:color="auto"/>
        <w:left w:val="none" w:sz="0" w:space="0" w:color="auto"/>
        <w:bottom w:val="none" w:sz="0" w:space="0" w:color="auto"/>
        <w:right w:val="none" w:sz="0" w:space="0" w:color="auto"/>
      </w:divBdr>
      <w:divsChild>
        <w:div w:id="2070108840">
          <w:marLeft w:val="-539"/>
          <w:marRight w:val="0"/>
          <w:marTop w:val="0"/>
          <w:marBottom w:val="0"/>
          <w:divBdr>
            <w:top w:val="none" w:sz="0" w:space="0" w:color="auto"/>
            <w:left w:val="none" w:sz="0" w:space="0" w:color="auto"/>
            <w:bottom w:val="none" w:sz="0" w:space="0" w:color="auto"/>
            <w:right w:val="none" w:sz="0" w:space="0" w:color="auto"/>
          </w:divBdr>
        </w:div>
      </w:divsChild>
    </w:div>
    <w:div w:id="252519122">
      <w:bodyDiv w:val="1"/>
      <w:marLeft w:val="0"/>
      <w:marRight w:val="0"/>
      <w:marTop w:val="0"/>
      <w:marBottom w:val="0"/>
      <w:divBdr>
        <w:top w:val="none" w:sz="0" w:space="0" w:color="auto"/>
        <w:left w:val="none" w:sz="0" w:space="0" w:color="auto"/>
        <w:bottom w:val="none" w:sz="0" w:space="0" w:color="auto"/>
        <w:right w:val="none" w:sz="0" w:space="0" w:color="auto"/>
      </w:divBdr>
    </w:div>
    <w:div w:id="501236573">
      <w:bodyDiv w:val="1"/>
      <w:marLeft w:val="0"/>
      <w:marRight w:val="0"/>
      <w:marTop w:val="0"/>
      <w:marBottom w:val="0"/>
      <w:divBdr>
        <w:top w:val="none" w:sz="0" w:space="0" w:color="auto"/>
        <w:left w:val="none" w:sz="0" w:space="0" w:color="auto"/>
        <w:bottom w:val="none" w:sz="0" w:space="0" w:color="auto"/>
        <w:right w:val="none" w:sz="0" w:space="0" w:color="auto"/>
      </w:divBdr>
      <w:divsChild>
        <w:div w:id="1827933706">
          <w:marLeft w:val="-539"/>
          <w:marRight w:val="0"/>
          <w:marTop w:val="0"/>
          <w:marBottom w:val="0"/>
          <w:divBdr>
            <w:top w:val="none" w:sz="0" w:space="0" w:color="auto"/>
            <w:left w:val="none" w:sz="0" w:space="0" w:color="auto"/>
            <w:bottom w:val="none" w:sz="0" w:space="0" w:color="auto"/>
            <w:right w:val="none" w:sz="0" w:space="0" w:color="auto"/>
          </w:divBdr>
        </w:div>
      </w:divsChild>
    </w:div>
    <w:div w:id="713969544">
      <w:bodyDiv w:val="1"/>
      <w:marLeft w:val="0"/>
      <w:marRight w:val="0"/>
      <w:marTop w:val="0"/>
      <w:marBottom w:val="0"/>
      <w:divBdr>
        <w:top w:val="none" w:sz="0" w:space="0" w:color="auto"/>
        <w:left w:val="none" w:sz="0" w:space="0" w:color="auto"/>
        <w:bottom w:val="none" w:sz="0" w:space="0" w:color="auto"/>
        <w:right w:val="none" w:sz="0" w:space="0" w:color="auto"/>
      </w:divBdr>
    </w:div>
    <w:div w:id="733966885">
      <w:bodyDiv w:val="1"/>
      <w:marLeft w:val="0"/>
      <w:marRight w:val="0"/>
      <w:marTop w:val="0"/>
      <w:marBottom w:val="0"/>
      <w:divBdr>
        <w:top w:val="none" w:sz="0" w:space="0" w:color="auto"/>
        <w:left w:val="none" w:sz="0" w:space="0" w:color="auto"/>
        <w:bottom w:val="none" w:sz="0" w:space="0" w:color="auto"/>
        <w:right w:val="none" w:sz="0" w:space="0" w:color="auto"/>
      </w:divBdr>
    </w:div>
    <w:div w:id="782460403">
      <w:bodyDiv w:val="1"/>
      <w:marLeft w:val="0"/>
      <w:marRight w:val="0"/>
      <w:marTop w:val="0"/>
      <w:marBottom w:val="0"/>
      <w:divBdr>
        <w:top w:val="none" w:sz="0" w:space="0" w:color="auto"/>
        <w:left w:val="none" w:sz="0" w:space="0" w:color="auto"/>
        <w:bottom w:val="none" w:sz="0" w:space="0" w:color="auto"/>
        <w:right w:val="none" w:sz="0" w:space="0" w:color="auto"/>
      </w:divBdr>
      <w:divsChild>
        <w:div w:id="1253002877">
          <w:marLeft w:val="-539"/>
          <w:marRight w:val="0"/>
          <w:marTop w:val="0"/>
          <w:marBottom w:val="0"/>
          <w:divBdr>
            <w:top w:val="none" w:sz="0" w:space="0" w:color="auto"/>
            <w:left w:val="none" w:sz="0" w:space="0" w:color="auto"/>
            <w:bottom w:val="none" w:sz="0" w:space="0" w:color="auto"/>
            <w:right w:val="none" w:sz="0" w:space="0" w:color="auto"/>
          </w:divBdr>
        </w:div>
      </w:divsChild>
    </w:div>
    <w:div w:id="816993753">
      <w:bodyDiv w:val="1"/>
      <w:marLeft w:val="0"/>
      <w:marRight w:val="0"/>
      <w:marTop w:val="0"/>
      <w:marBottom w:val="0"/>
      <w:divBdr>
        <w:top w:val="none" w:sz="0" w:space="0" w:color="auto"/>
        <w:left w:val="none" w:sz="0" w:space="0" w:color="auto"/>
        <w:bottom w:val="none" w:sz="0" w:space="0" w:color="auto"/>
        <w:right w:val="none" w:sz="0" w:space="0" w:color="auto"/>
      </w:divBdr>
    </w:div>
    <w:div w:id="835268818">
      <w:bodyDiv w:val="1"/>
      <w:marLeft w:val="0"/>
      <w:marRight w:val="0"/>
      <w:marTop w:val="0"/>
      <w:marBottom w:val="0"/>
      <w:divBdr>
        <w:top w:val="none" w:sz="0" w:space="0" w:color="auto"/>
        <w:left w:val="none" w:sz="0" w:space="0" w:color="auto"/>
        <w:bottom w:val="none" w:sz="0" w:space="0" w:color="auto"/>
        <w:right w:val="none" w:sz="0" w:space="0" w:color="auto"/>
      </w:divBdr>
    </w:div>
    <w:div w:id="858354256">
      <w:bodyDiv w:val="1"/>
      <w:marLeft w:val="0"/>
      <w:marRight w:val="0"/>
      <w:marTop w:val="0"/>
      <w:marBottom w:val="0"/>
      <w:divBdr>
        <w:top w:val="none" w:sz="0" w:space="0" w:color="auto"/>
        <w:left w:val="none" w:sz="0" w:space="0" w:color="auto"/>
        <w:bottom w:val="none" w:sz="0" w:space="0" w:color="auto"/>
        <w:right w:val="none" w:sz="0" w:space="0" w:color="auto"/>
      </w:divBdr>
    </w:div>
    <w:div w:id="985161162">
      <w:bodyDiv w:val="1"/>
      <w:marLeft w:val="0"/>
      <w:marRight w:val="0"/>
      <w:marTop w:val="0"/>
      <w:marBottom w:val="0"/>
      <w:divBdr>
        <w:top w:val="none" w:sz="0" w:space="0" w:color="auto"/>
        <w:left w:val="none" w:sz="0" w:space="0" w:color="auto"/>
        <w:bottom w:val="none" w:sz="0" w:space="0" w:color="auto"/>
        <w:right w:val="none" w:sz="0" w:space="0" w:color="auto"/>
      </w:divBdr>
    </w:div>
    <w:div w:id="1110008972">
      <w:bodyDiv w:val="1"/>
      <w:marLeft w:val="0"/>
      <w:marRight w:val="0"/>
      <w:marTop w:val="0"/>
      <w:marBottom w:val="0"/>
      <w:divBdr>
        <w:top w:val="none" w:sz="0" w:space="0" w:color="auto"/>
        <w:left w:val="none" w:sz="0" w:space="0" w:color="auto"/>
        <w:bottom w:val="none" w:sz="0" w:space="0" w:color="auto"/>
        <w:right w:val="none" w:sz="0" w:space="0" w:color="auto"/>
      </w:divBdr>
      <w:divsChild>
        <w:div w:id="552808257">
          <w:marLeft w:val="0"/>
          <w:marRight w:val="0"/>
          <w:marTop w:val="0"/>
          <w:marBottom w:val="0"/>
          <w:divBdr>
            <w:top w:val="none" w:sz="0" w:space="0" w:color="auto"/>
            <w:left w:val="none" w:sz="0" w:space="0" w:color="auto"/>
            <w:bottom w:val="none" w:sz="0" w:space="0" w:color="auto"/>
            <w:right w:val="none" w:sz="0" w:space="0" w:color="auto"/>
          </w:divBdr>
          <w:divsChild>
            <w:div w:id="623465495">
              <w:marLeft w:val="0"/>
              <w:marRight w:val="0"/>
              <w:marTop w:val="0"/>
              <w:marBottom w:val="0"/>
              <w:divBdr>
                <w:top w:val="none" w:sz="0" w:space="0" w:color="auto"/>
                <w:left w:val="none" w:sz="0" w:space="0" w:color="auto"/>
                <w:bottom w:val="none" w:sz="0" w:space="0" w:color="auto"/>
                <w:right w:val="none" w:sz="0" w:space="0" w:color="auto"/>
              </w:divBdr>
            </w:div>
            <w:div w:id="19185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4853">
      <w:bodyDiv w:val="1"/>
      <w:marLeft w:val="0"/>
      <w:marRight w:val="0"/>
      <w:marTop w:val="0"/>
      <w:marBottom w:val="0"/>
      <w:divBdr>
        <w:top w:val="none" w:sz="0" w:space="0" w:color="auto"/>
        <w:left w:val="none" w:sz="0" w:space="0" w:color="auto"/>
        <w:bottom w:val="none" w:sz="0" w:space="0" w:color="auto"/>
        <w:right w:val="none" w:sz="0" w:space="0" w:color="auto"/>
      </w:divBdr>
    </w:div>
    <w:div w:id="1143350676">
      <w:bodyDiv w:val="1"/>
      <w:marLeft w:val="0"/>
      <w:marRight w:val="0"/>
      <w:marTop w:val="0"/>
      <w:marBottom w:val="0"/>
      <w:divBdr>
        <w:top w:val="none" w:sz="0" w:space="0" w:color="auto"/>
        <w:left w:val="none" w:sz="0" w:space="0" w:color="auto"/>
        <w:bottom w:val="none" w:sz="0" w:space="0" w:color="auto"/>
        <w:right w:val="none" w:sz="0" w:space="0" w:color="auto"/>
      </w:divBdr>
      <w:divsChild>
        <w:div w:id="2054963800">
          <w:marLeft w:val="0"/>
          <w:marRight w:val="0"/>
          <w:marTop w:val="0"/>
          <w:marBottom w:val="0"/>
          <w:divBdr>
            <w:top w:val="none" w:sz="0" w:space="0" w:color="auto"/>
            <w:left w:val="none" w:sz="0" w:space="0" w:color="auto"/>
            <w:bottom w:val="none" w:sz="0" w:space="0" w:color="auto"/>
            <w:right w:val="none" w:sz="0" w:space="0" w:color="auto"/>
          </w:divBdr>
        </w:div>
      </w:divsChild>
    </w:div>
    <w:div w:id="1269659139">
      <w:bodyDiv w:val="1"/>
      <w:marLeft w:val="0"/>
      <w:marRight w:val="0"/>
      <w:marTop w:val="0"/>
      <w:marBottom w:val="0"/>
      <w:divBdr>
        <w:top w:val="none" w:sz="0" w:space="0" w:color="auto"/>
        <w:left w:val="none" w:sz="0" w:space="0" w:color="auto"/>
        <w:bottom w:val="none" w:sz="0" w:space="0" w:color="auto"/>
        <w:right w:val="none" w:sz="0" w:space="0" w:color="auto"/>
      </w:divBdr>
    </w:div>
    <w:div w:id="1301763376">
      <w:bodyDiv w:val="1"/>
      <w:marLeft w:val="0"/>
      <w:marRight w:val="0"/>
      <w:marTop w:val="0"/>
      <w:marBottom w:val="0"/>
      <w:divBdr>
        <w:top w:val="none" w:sz="0" w:space="0" w:color="auto"/>
        <w:left w:val="none" w:sz="0" w:space="0" w:color="auto"/>
        <w:bottom w:val="none" w:sz="0" w:space="0" w:color="auto"/>
        <w:right w:val="none" w:sz="0" w:space="0" w:color="auto"/>
      </w:divBdr>
      <w:divsChild>
        <w:div w:id="890313118">
          <w:marLeft w:val="-539"/>
          <w:marRight w:val="0"/>
          <w:marTop w:val="0"/>
          <w:marBottom w:val="0"/>
          <w:divBdr>
            <w:top w:val="none" w:sz="0" w:space="0" w:color="auto"/>
            <w:left w:val="none" w:sz="0" w:space="0" w:color="auto"/>
            <w:bottom w:val="none" w:sz="0" w:space="0" w:color="auto"/>
            <w:right w:val="none" w:sz="0" w:space="0" w:color="auto"/>
          </w:divBdr>
        </w:div>
      </w:divsChild>
    </w:div>
    <w:div w:id="1363282417">
      <w:bodyDiv w:val="1"/>
      <w:marLeft w:val="0"/>
      <w:marRight w:val="0"/>
      <w:marTop w:val="0"/>
      <w:marBottom w:val="0"/>
      <w:divBdr>
        <w:top w:val="none" w:sz="0" w:space="0" w:color="auto"/>
        <w:left w:val="none" w:sz="0" w:space="0" w:color="auto"/>
        <w:bottom w:val="none" w:sz="0" w:space="0" w:color="auto"/>
        <w:right w:val="none" w:sz="0" w:space="0" w:color="auto"/>
      </w:divBdr>
      <w:divsChild>
        <w:div w:id="2014146159">
          <w:marLeft w:val="-539"/>
          <w:marRight w:val="0"/>
          <w:marTop w:val="0"/>
          <w:marBottom w:val="0"/>
          <w:divBdr>
            <w:top w:val="none" w:sz="0" w:space="0" w:color="auto"/>
            <w:left w:val="none" w:sz="0" w:space="0" w:color="auto"/>
            <w:bottom w:val="none" w:sz="0" w:space="0" w:color="auto"/>
            <w:right w:val="none" w:sz="0" w:space="0" w:color="auto"/>
          </w:divBdr>
        </w:div>
      </w:divsChild>
    </w:div>
    <w:div w:id="1395934611">
      <w:bodyDiv w:val="1"/>
      <w:marLeft w:val="0"/>
      <w:marRight w:val="0"/>
      <w:marTop w:val="0"/>
      <w:marBottom w:val="0"/>
      <w:divBdr>
        <w:top w:val="none" w:sz="0" w:space="0" w:color="auto"/>
        <w:left w:val="none" w:sz="0" w:space="0" w:color="auto"/>
        <w:bottom w:val="none" w:sz="0" w:space="0" w:color="auto"/>
        <w:right w:val="none" w:sz="0" w:space="0" w:color="auto"/>
      </w:divBdr>
    </w:div>
    <w:div w:id="1695158001">
      <w:bodyDiv w:val="1"/>
      <w:marLeft w:val="0"/>
      <w:marRight w:val="0"/>
      <w:marTop w:val="0"/>
      <w:marBottom w:val="0"/>
      <w:divBdr>
        <w:top w:val="none" w:sz="0" w:space="0" w:color="auto"/>
        <w:left w:val="none" w:sz="0" w:space="0" w:color="auto"/>
        <w:bottom w:val="none" w:sz="0" w:space="0" w:color="auto"/>
        <w:right w:val="none" w:sz="0" w:space="0" w:color="auto"/>
      </w:divBdr>
    </w:div>
    <w:div w:id="1726832549">
      <w:bodyDiv w:val="1"/>
      <w:marLeft w:val="0"/>
      <w:marRight w:val="0"/>
      <w:marTop w:val="0"/>
      <w:marBottom w:val="0"/>
      <w:divBdr>
        <w:top w:val="none" w:sz="0" w:space="0" w:color="auto"/>
        <w:left w:val="none" w:sz="0" w:space="0" w:color="auto"/>
        <w:bottom w:val="none" w:sz="0" w:space="0" w:color="auto"/>
        <w:right w:val="none" w:sz="0" w:space="0" w:color="auto"/>
      </w:divBdr>
      <w:divsChild>
        <w:div w:id="1012223594">
          <w:marLeft w:val="-539"/>
          <w:marRight w:val="0"/>
          <w:marTop w:val="0"/>
          <w:marBottom w:val="0"/>
          <w:divBdr>
            <w:top w:val="none" w:sz="0" w:space="0" w:color="auto"/>
            <w:left w:val="none" w:sz="0" w:space="0" w:color="auto"/>
            <w:bottom w:val="none" w:sz="0" w:space="0" w:color="auto"/>
            <w:right w:val="none" w:sz="0" w:space="0" w:color="auto"/>
          </w:divBdr>
        </w:div>
      </w:divsChild>
    </w:div>
    <w:div w:id="1828328210">
      <w:bodyDiv w:val="1"/>
      <w:marLeft w:val="0"/>
      <w:marRight w:val="0"/>
      <w:marTop w:val="0"/>
      <w:marBottom w:val="0"/>
      <w:divBdr>
        <w:top w:val="none" w:sz="0" w:space="0" w:color="auto"/>
        <w:left w:val="none" w:sz="0" w:space="0" w:color="auto"/>
        <w:bottom w:val="none" w:sz="0" w:space="0" w:color="auto"/>
        <w:right w:val="none" w:sz="0" w:space="0" w:color="auto"/>
      </w:divBdr>
    </w:div>
    <w:div w:id="1897928481">
      <w:bodyDiv w:val="1"/>
      <w:marLeft w:val="0"/>
      <w:marRight w:val="0"/>
      <w:marTop w:val="0"/>
      <w:marBottom w:val="0"/>
      <w:divBdr>
        <w:top w:val="none" w:sz="0" w:space="0" w:color="auto"/>
        <w:left w:val="none" w:sz="0" w:space="0" w:color="auto"/>
        <w:bottom w:val="none" w:sz="0" w:space="0" w:color="auto"/>
        <w:right w:val="none" w:sz="0" w:space="0" w:color="auto"/>
      </w:divBdr>
    </w:div>
    <w:div w:id="2029594720">
      <w:bodyDiv w:val="1"/>
      <w:marLeft w:val="0"/>
      <w:marRight w:val="0"/>
      <w:marTop w:val="0"/>
      <w:marBottom w:val="0"/>
      <w:divBdr>
        <w:top w:val="none" w:sz="0" w:space="0" w:color="auto"/>
        <w:left w:val="none" w:sz="0" w:space="0" w:color="auto"/>
        <w:bottom w:val="none" w:sz="0" w:space="0" w:color="auto"/>
        <w:right w:val="none" w:sz="0" w:space="0" w:color="auto"/>
      </w:divBdr>
      <w:divsChild>
        <w:div w:id="26608280">
          <w:marLeft w:val="0"/>
          <w:marRight w:val="0"/>
          <w:marTop w:val="0"/>
          <w:marBottom w:val="0"/>
          <w:divBdr>
            <w:top w:val="none" w:sz="0" w:space="0" w:color="auto"/>
            <w:left w:val="none" w:sz="0" w:space="0" w:color="auto"/>
            <w:bottom w:val="none" w:sz="0" w:space="0" w:color="auto"/>
            <w:right w:val="none" w:sz="0" w:space="0" w:color="auto"/>
          </w:divBdr>
        </w:div>
      </w:divsChild>
    </w:div>
    <w:div w:id="2070103969">
      <w:bodyDiv w:val="1"/>
      <w:marLeft w:val="0"/>
      <w:marRight w:val="0"/>
      <w:marTop w:val="0"/>
      <w:marBottom w:val="0"/>
      <w:divBdr>
        <w:top w:val="none" w:sz="0" w:space="0" w:color="auto"/>
        <w:left w:val="none" w:sz="0" w:space="0" w:color="auto"/>
        <w:bottom w:val="none" w:sz="0" w:space="0" w:color="auto"/>
        <w:right w:val="none" w:sz="0" w:space="0" w:color="auto"/>
      </w:divBdr>
      <w:divsChild>
        <w:div w:id="261030865">
          <w:marLeft w:val="-539"/>
          <w:marRight w:val="0"/>
          <w:marTop w:val="0"/>
          <w:marBottom w:val="0"/>
          <w:divBdr>
            <w:top w:val="none" w:sz="0" w:space="0" w:color="auto"/>
            <w:left w:val="none" w:sz="0" w:space="0" w:color="auto"/>
            <w:bottom w:val="none" w:sz="0" w:space="0" w:color="auto"/>
            <w:right w:val="none" w:sz="0" w:space="0" w:color="auto"/>
          </w:divBdr>
        </w:div>
      </w:divsChild>
    </w:div>
    <w:div w:id="2103647266">
      <w:bodyDiv w:val="1"/>
      <w:marLeft w:val="0"/>
      <w:marRight w:val="0"/>
      <w:marTop w:val="0"/>
      <w:marBottom w:val="0"/>
      <w:divBdr>
        <w:top w:val="none" w:sz="0" w:space="0" w:color="auto"/>
        <w:left w:val="none" w:sz="0" w:space="0" w:color="auto"/>
        <w:bottom w:val="none" w:sz="0" w:space="0" w:color="auto"/>
        <w:right w:val="none" w:sz="0" w:space="0" w:color="auto"/>
      </w:divBdr>
    </w:div>
    <w:div w:id="2115854446">
      <w:bodyDiv w:val="1"/>
      <w:marLeft w:val="0"/>
      <w:marRight w:val="0"/>
      <w:marTop w:val="0"/>
      <w:marBottom w:val="0"/>
      <w:divBdr>
        <w:top w:val="none" w:sz="0" w:space="0" w:color="auto"/>
        <w:left w:val="none" w:sz="0" w:space="0" w:color="auto"/>
        <w:bottom w:val="none" w:sz="0" w:space="0" w:color="auto"/>
        <w:right w:val="none" w:sz="0" w:space="0" w:color="auto"/>
      </w:divBdr>
      <w:divsChild>
        <w:div w:id="1248879810">
          <w:marLeft w:val="-539"/>
          <w:marRight w:val="0"/>
          <w:marTop w:val="0"/>
          <w:marBottom w:val="0"/>
          <w:divBdr>
            <w:top w:val="none" w:sz="0" w:space="0" w:color="auto"/>
            <w:left w:val="none" w:sz="0" w:space="0" w:color="auto"/>
            <w:bottom w:val="none" w:sz="0" w:space="0" w:color="auto"/>
            <w:right w:val="none" w:sz="0" w:space="0" w:color="auto"/>
          </w:divBdr>
        </w:div>
      </w:divsChild>
    </w:div>
    <w:div w:id="2130466402">
      <w:bodyDiv w:val="1"/>
      <w:marLeft w:val="0"/>
      <w:marRight w:val="0"/>
      <w:marTop w:val="0"/>
      <w:marBottom w:val="0"/>
      <w:divBdr>
        <w:top w:val="none" w:sz="0" w:space="0" w:color="auto"/>
        <w:left w:val="none" w:sz="0" w:space="0" w:color="auto"/>
        <w:bottom w:val="none" w:sz="0" w:space="0" w:color="auto"/>
        <w:right w:val="none" w:sz="0" w:space="0" w:color="auto"/>
      </w:divBdr>
      <w:divsChild>
        <w:div w:id="52891274">
          <w:marLeft w:val="0"/>
          <w:marRight w:val="0"/>
          <w:marTop w:val="0"/>
          <w:marBottom w:val="0"/>
          <w:divBdr>
            <w:top w:val="none" w:sz="0" w:space="0" w:color="auto"/>
            <w:left w:val="none" w:sz="0" w:space="0" w:color="auto"/>
            <w:bottom w:val="none" w:sz="0" w:space="0" w:color="auto"/>
            <w:right w:val="none" w:sz="0" w:space="0" w:color="auto"/>
          </w:divBdr>
        </w:div>
        <w:div w:id="125468164">
          <w:marLeft w:val="0"/>
          <w:marRight w:val="0"/>
          <w:marTop w:val="0"/>
          <w:marBottom w:val="0"/>
          <w:divBdr>
            <w:top w:val="none" w:sz="0" w:space="0" w:color="auto"/>
            <w:left w:val="none" w:sz="0" w:space="0" w:color="auto"/>
            <w:bottom w:val="none" w:sz="0" w:space="0" w:color="auto"/>
            <w:right w:val="none" w:sz="0" w:space="0" w:color="auto"/>
          </w:divBdr>
        </w:div>
        <w:div w:id="360135252">
          <w:marLeft w:val="0"/>
          <w:marRight w:val="0"/>
          <w:marTop w:val="0"/>
          <w:marBottom w:val="0"/>
          <w:divBdr>
            <w:top w:val="none" w:sz="0" w:space="0" w:color="auto"/>
            <w:left w:val="none" w:sz="0" w:space="0" w:color="auto"/>
            <w:bottom w:val="none" w:sz="0" w:space="0" w:color="auto"/>
            <w:right w:val="none" w:sz="0" w:space="0" w:color="auto"/>
          </w:divBdr>
        </w:div>
        <w:div w:id="1012101245">
          <w:marLeft w:val="0"/>
          <w:marRight w:val="0"/>
          <w:marTop w:val="0"/>
          <w:marBottom w:val="0"/>
          <w:divBdr>
            <w:top w:val="none" w:sz="0" w:space="0" w:color="auto"/>
            <w:left w:val="none" w:sz="0" w:space="0" w:color="auto"/>
            <w:bottom w:val="none" w:sz="0" w:space="0" w:color="auto"/>
            <w:right w:val="none" w:sz="0" w:space="0" w:color="auto"/>
          </w:divBdr>
        </w:div>
        <w:div w:id="1075934635">
          <w:marLeft w:val="0"/>
          <w:marRight w:val="0"/>
          <w:marTop w:val="0"/>
          <w:marBottom w:val="0"/>
          <w:divBdr>
            <w:top w:val="none" w:sz="0" w:space="0" w:color="auto"/>
            <w:left w:val="none" w:sz="0" w:space="0" w:color="auto"/>
            <w:bottom w:val="none" w:sz="0" w:space="0" w:color="auto"/>
            <w:right w:val="none" w:sz="0" w:space="0" w:color="auto"/>
          </w:divBdr>
        </w:div>
        <w:div w:id="1114129152">
          <w:marLeft w:val="0"/>
          <w:marRight w:val="0"/>
          <w:marTop w:val="0"/>
          <w:marBottom w:val="0"/>
          <w:divBdr>
            <w:top w:val="none" w:sz="0" w:space="0" w:color="auto"/>
            <w:left w:val="none" w:sz="0" w:space="0" w:color="auto"/>
            <w:bottom w:val="none" w:sz="0" w:space="0" w:color="auto"/>
            <w:right w:val="none" w:sz="0" w:space="0" w:color="auto"/>
          </w:divBdr>
        </w:div>
        <w:div w:id="1354726095">
          <w:marLeft w:val="0"/>
          <w:marRight w:val="0"/>
          <w:marTop w:val="0"/>
          <w:marBottom w:val="0"/>
          <w:divBdr>
            <w:top w:val="none" w:sz="0" w:space="0" w:color="auto"/>
            <w:left w:val="none" w:sz="0" w:space="0" w:color="auto"/>
            <w:bottom w:val="none" w:sz="0" w:space="0" w:color="auto"/>
            <w:right w:val="none" w:sz="0" w:space="0" w:color="auto"/>
          </w:divBdr>
        </w:div>
      </w:divsChild>
    </w:div>
    <w:div w:id="213910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stek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ekas.lt" TargetMode="External"/><Relationship Id="rId5" Type="http://schemas.openxmlformats.org/officeDocument/2006/relationships/webSettings" Target="webSettings.xml"/><Relationship Id="rId10" Type="http://schemas.openxmlformats.org/officeDocument/2006/relationships/hyperlink" Target="mailto:info@stekas.lt" TargetMode="External"/><Relationship Id="rId4" Type="http://schemas.openxmlformats.org/officeDocument/2006/relationships/settings" Target="settings.xml"/><Relationship Id="rId9" Type="http://schemas.openxmlformats.org/officeDocument/2006/relationships/hyperlink" Target="mailto:info@steka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55D32-F789-4586-A6CD-C45C161EC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8915</Words>
  <Characters>5082</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KOMPIUTERINĖS PROGRAMOS DIEGIMO SUTARTIS Nr</vt:lpstr>
      <vt:lpstr>KOMPIUTERINĖS PROGRAMOS DIEGIMO SUTARTIS Nr</vt:lpstr>
    </vt:vector>
  </TitlesOfParts>
  <Company/>
  <LinksUpToDate>false</LinksUpToDate>
  <CharactersWithSpaces>13970</CharactersWithSpaces>
  <SharedDoc>false</SharedDoc>
  <HLinks>
    <vt:vector size="6" baseType="variant">
      <vt:variant>
        <vt:i4>5570664</vt:i4>
      </vt:variant>
      <vt:variant>
        <vt:i4>0</vt:i4>
      </vt:variant>
      <vt:variant>
        <vt:i4>0</vt:i4>
      </vt:variant>
      <vt:variant>
        <vt:i4>5</vt:i4>
      </vt:variant>
      <vt:variant>
        <vt:lpwstr>mailto:pagalba@stekas.lt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KOMPIUTERINĖS PROGRAMOS DIEGIMO SUTARTIS Nr</dc:title>
  <dc:subject/>
  <dc:creator>Jonas</dc:creator>
  <cp:keywords/>
  <dc:description/>
  <cp:lastModifiedBy>Indrė Jonavičė</cp:lastModifiedBy>
  <cp:revision>4</cp:revision>
  <cp:lastPrinted>2024-10-07T18:39:00Z</cp:lastPrinted>
  <dcterms:created xsi:type="dcterms:W3CDTF">2025-09-12T10:06:00Z</dcterms:created>
  <dcterms:modified xsi:type="dcterms:W3CDTF">2025-09-12T10:25:00Z</dcterms:modified>
</cp:coreProperties>
</file>