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E3" w:rsidRDefault="001B46E3" w:rsidP="001B46E3">
      <w:pPr>
        <w:jc w:val="right"/>
      </w:pPr>
      <w:r>
        <w:t>2021 m.  spalio                       d.  Sutarties 1 priedas</w:t>
      </w:r>
    </w:p>
    <w:p w:rsidR="001B46E3" w:rsidRDefault="001B46E3" w:rsidP="001B46E3">
      <w:pPr>
        <w:jc w:val="right"/>
      </w:pPr>
    </w:p>
    <w:p w:rsidR="001B46E3" w:rsidRPr="003130B8" w:rsidRDefault="001B46E3" w:rsidP="001B46E3">
      <w:pPr>
        <w:jc w:val="center"/>
        <w:rPr>
          <w:b/>
        </w:rPr>
      </w:pPr>
      <w:r w:rsidRPr="003130B8">
        <w:rPr>
          <w:b/>
        </w:rPr>
        <w:t>TECHNINĖ SPECIFIKACIJA</w:t>
      </w:r>
    </w:p>
    <w:p w:rsidR="001B46E3" w:rsidRDefault="001B46E3" w:rsidP="001B46E3">
      <w:pPr>
        <w:jc w:val="right"/>
      </w:pPr>
    </w:p>
    <w:tbl>
      <w:tblPr>
        <w:tblW w:w="9633" w:type="dxa"/>
        <w:tblInd w:w="-5" w:type="dxa"/>
        <w:tblLook w:val="04A0" w:firstRow="1" w:lastRow="0" w:firstColumn="1" w:lastColumn="0" w:noHBand="0" w:noVBand="1"/>
      </w:tblPr>
      <w:tblGrid>
        <w:gridCol w:w="576"/>
        <w:gridCol w:w="2070"/>
        <w:gridCol w:w="10"/>
        <w:gridCol w:w="4668"/>
        <w:gridCol w:w="1134"/>
        <w:gridCol w:w="1175"/>
      </w:tblGrid>
      <w:tr w:rsidR="001B46E3" w:rsidRPr="00EA455E" w:rsidTr="00A1773C">
        <w:trPr>
          <w:trHeight w:val="285"/>
        </w:trPr>
        <w:tc>
          <w:tcPr>
            <w:tcW w:w="567" w:type="dxa"/>
            <w:tcBorders>
              <w:top w:val="single" w:sz="4" w:space="0" w:color="auto"/>
              <w:left w:val="single" w:sz="4" w:space="0" w:color="auto"/>
              <w:bottom w:val="single" w:sz="4" w:space="0" w:color="auto"/>
              <w:right w:val="single" w:sz="4" w:space="0" w:color="auto"/>
            </w:tcBorders>
          </w:tcPr>
          <w:p w:rsidR="001B46E3" w:rsidRPr="00EA455E" w:rsidRDefault="001B46E3" w:rsidP="00A1773C">
            <w:pPr>
              <w:rPr>
                <w:b/>
                <w:bCs/>
              </w:rPr>
            </w:pPr>
            <w:r w:rsidRPr="00EA455E">
              <w:rPr>
                <w:b/>
                <w:bCs/>
              </w:rPr>
              <w:t xml:space="preserve">Eil. </w:t>
            </w:r>
            <w:proofErr w:type="spellStart"/>
            <w:r w:rsidRPr="00EA455E">
              <w:rPr>
                <w:b/>
                <w:bCs/>
              </w:rPr>
              <w:t>nr.</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6E3" w:rsidRPr="00EA455E" w:rsidRDefault="001B46E3" w:rsidP="00A1773C">
            <w:pPr>
              <w:jc w:val="center"/>
              <w:rPr>
                <w:b/>
                <w:bCs/>
              </w:rPr>
            </w:pPr>
            <w:r w:rsidRPr="00EA455E">
              <w:rPr>
                <w:b/>
                <w:bCs/>
              </w:rPr>
              <w:t>Prekės pavadinimas</w:t>
            </w:r>
          </w:p>
        </w:tc>
        <w:tc>
          <w:tcPr>
            <w:tcW w:w="4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6E3" w:rsidRPr="00EA455E" w:rsidRDefault="001B46E3" w:rsidP="00A1773C">
            <w:pPr>
              <w:jc w:val="center"/>
              <w:rPr>
                <w:b/>
                <w:bCs/>
              </w:rPr>
            </w:pPr>
            <w:r w:rsidRPr="00EA455E">
              <w:rPr>
                <w:b/>
                <w:bCs/>
              </w:rPr>
              <w:t>Prekės aprašymas (prekei keliami reikalavimai)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6E3" w:rsidRPr="00EA455E" w:rsidRDefault="001B46E3" w:rsidP="00A1773C">
            <w:pPr>
              <w:jc w:val="center"/>
              <w:rPr>
                <w:b/>
                <w:bCs/>
                <w:iCs/>
              </w:rPr>
            </w:pPr>
            <w:r w:rsidRPr="00EA455E">
              <w:rPr>
                <w:b/>
                <w:bCs/>
                <w:iCs/>
              </w:rPr>
              <w:t>Mato vnt.</w:t>
            </w:r>
          </w:p>
        </w:tc>
        <w:tc>
          <w:tcPr>
            <w:tcW w:w="1176" w:type="dxa"/>
            <w:tcBorders>
              <w:top w:val="single" w:sz="4" w:space="0" w:color="auto"/>
              <w:left w:val="nil"/>
              <w:bottom w:val="single" w:sz="4" w:space="0" w:color="auto"/>
              <w:right w:val="single" w:sz="4" w:space="0" w:color="auto"/>
            </w:tcBorders>
          </w:tcPr>
          <w:p w:rsidR="001B46E3" w:rsidRPr="00EA455E" w:rsidRDefault="001B46E3" w:rsidP="00A1773C">
            <w:pPr>
              <w:jc w:val="center"/>
              <w:rPr>
                <w:b/>
                <w:bCs/>
                <w:iCs/>
              </w:rPr>
            </w:pPr>
            <w:r w:rsidRPr="00EA455E">
              <w:rPr>
                <w:b/>
                <w:bCs/>
                <w:iCs/>
              </w:rPr>
              <w:t>Kiekis</w:t>
            </w:r>
          </w:p>
        </w:tc>
      </w:tr>
      <w:tr w:rsidR="001B46E3" w:rsidRPr="00EA455E" w:rsidTr="00A1773C">
        <w:trPr>
          <w:trHeight w:val="285"/>
        </w:trPr>
        <w:tc>
          <w:tcPr>
            <w:tcW w:w="9633" w:type="dxa"/>
            <w:gridSpan w:val="6"/>
            <w:tcBorders>
              <w:top w:val="single" w:sz="4" w:space="0" w:color="auto"/>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1. Valgių gaminimo indai</w:t>
            </w:r>
          </w:p>
        </w:tc>
      </w:tr>
      <w:tr w:rsidR="001B46E3" w:rsidRPr="00EA455E" w:rsidTr="00A1773C">
        <w:trPr>
          <w:trHeight w:val="1125"/>
        </w:trPr>
        <w:tc>
          <w:tcPr>
            <w:tcW w:w="567" w:type="dxa"/>
            <w:tcBorders>
              <w:top w:val="nil"/>
              <w:left w:val="single" w:sz="4" w:space="0" w:color="auto"/>
              <w:bottom w:val="single" w:sz="4" w:space="0" w:color="auto"/>
              <w:right w:val="nil"/>
            </w:tcBorders>
          </w:tcPr>
          <w:p w:rsidR="001B46E3" w:rsidRPr="00EA455E" w:rsidRDefault="001B46E3" w:rsidP="00A1773C">
            <w:r w:rsidRPr="00EA455E">
              <w:t>1.1.</w:t>
            </w:r>
          </w:p>
        </w:tc>
        <w:tc>
          <w:tcPr>
            <w:tcW w:w="2080" w:type="dxa"/>
            <w:gridSpan w:val="2"/>
            <w:tcBorders>
              <w:top w:val="nil"/>
              <w:left w:val="single" w:sz="4" w:space="0" w:color="auto"/>
              <w:bottom w:val="single" w:sz="4" w:space="0" w:color="auto"/>
              <w:right w:val="nil"/>
            </w:tcBorders>
            <w:shd w:val="clear" w:color="auto" w:fill="auto"/>
            <w:vAlign w:val="center"/>
            <w:hideMark/>
          </w:tcPr>
          <w:p w:rsidR="001B46E3" w:rsidRPr="00EA455E" w:rsidRDefault="001B46E3" w:rsidP="00A1773C">
            <w:r w:rsidRPr="00EA455E">
              <w:t xml:space="preserve">Keptuvė, Ø 270 - 290  mm, </w:t>
            </w:r>
            <w:proofErr w:type="spellStart"/>
            <w:r w:rsidRPr="00EA455E">
              <w:t>nanokeramikos</w:t>
            </w:r>
            <w:proofErr w:type="spellEnd"/>
            <w:r w:rsidRPr="00EA455E">
              <w:t xml:space="preserve"> paviršiumi, be dangčio</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Keptuvė su nepridegančiu </w:t>
            </w:r>
            <w:proofErr w:type="spellStart"/>
            <w:r w:rsidRPr="00EA455E">
              <w:t>nanokeramikos</w:t>
            </w:r>
            <w:proofErr w:type="spellEnd"/>
            <w:r w:rsidRPr="00EA455E">
              <w:t xml:space="preserve"> paviršiumi, be dangčio, Ø 270 - 290 mm, aukštis 50 - 55 mm, su viena rankena, talpa nuo 3,5 l iki 3,7 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375"/>
        </w:trPr>
        <w:tc>
          <w:tcPr>
            <w:tcW w:w="9633" w:type="dxa"/>
            <w:gridSpan w:val="6"/>
            <w:tcBorders>
              <w:top w:val="nil"/>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2. Termosai</w:t>
            </w:r>
          </w:p>
        </w:tc>
      </w:tr>
      <w:tr w:rsidR="001B46E3" w:rsidRPr="00EA455E" w:rsidTr="00A1773C">
        <w:trPr>
          <w:trHeight w:val="2070"/>
        </w:trPr>
        <w:tc>
          <w:tcPr>
            <w:tcW w:w="567" w:type="dxa"/>
            <w:tcBorders>
              <w:top w:val="nil"/>
              <w:left w:val="single" w:sz="4" w:space="0" w:color="auto"/>
              <w:bottom w:val="single" w:sz="4" w:space="0" w:color="auto"/>
              <w:right w:val="nil"/>
            </w:tcBorders>
          </w:tcPr>
          <w:p w:rsidR="001B46E3" w:rsidRPr="00EA455E" w:rsidRDefault="001B46E3" w:rsidP="00A1773C">
            <w:r w:rsidRPr="00EA455E">
              <w:t>2.1.</w:t>
            </w:r>
          </w:p>
        </w:tc>
        <w:tc>
          <w:tcPr>
            <w:tcW w:w="2080" w:type="dxa"/>
            <w:gridSpan w:val="2"/>
            <w:tcBorders>
              <w:top w:val="nil"/>
              <w:left w:val="single" w:sz="4" w:space="0" w:color="auto"/>
              <w:bottom w:val="single" w:sz="4" w:space="0" w:color="auto"/>
              <w:right w:val="nil"/>
            </w:tcBorders>
            <w:shd w:val="clear" w:color="auto" w:fill="auto"/>
            <w:noWrap/>
            <w:vAlign w:val="center"/>
            <w:hideMark/>
          </w:tcPr>
          <w:p w:rsidR="001B46E3" w:rsidRPr="00EA455E" w:rsidRDefault="001B46E3" w:rsidP="00A1773C">
            <w:r w:rsidRPr="00EA455E">
              <w:t xml:space="preserve">Termosas gėrimams </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Termosas su kraneliu nuo 18 l iki 19 l. Tvirta polietileno LDPE konstrukcija, patikima poliuretano putų izoliacija. Abiejose pusėse esančiais 4 tvirtais 25 mm pločio spaustukais, kurių pagalba galima greitai ir lengvai uždaryti ir atdaryti termosą. Atstumas nuo čiaupo iki grindų nuo 95 mm iki 120 mm su įgilintu čiaupu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6</w:t>
            </w:r>
          </w:p>
        </w:tc>
      </w:tr>
      <w:tr w:rsidR="001B46E3" w:rsidRPr="00EA455E" w:rsidTr="00A1773C">
        <w:trPr>
          <w:trHeight w:val="300"/>
        </w:trPr>
        <w:tc>
          <w:tcPr>
            <w:tcW w:w="9633" w:type="dxa"/>
            <w:gridSpan w:val="6"/>
            <w:tcBorders>
              <w:top w:val="nil"/>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3. Plastikiniai gaminiai</w:t>
            </w:r>
          </w:p>
        </w:tc>
      </w:tr>
      <w:tr w:rsidR="001B46E3" w:rsidRPr="00EA455E" w:rsidTr="00A1773C">
        <w:trPr>
          <w:trHeight w:val="1290"/>
        </w:trPr>
        <w:tc>
          <w:tcPr>
            <w:tcW w:w="567" w:type="dxa"/>
            <w:tcBorders>
              <w:top w:val="nil"/>
              <w:left w:val="single" w:sz="4" w:space="0" w:color="auto"/>
              <w:bottom w:val="single" w:sz="4" w:space="0" w:color="auto"/>
              <w:right w:val="nil"/>
            </w:tcBorders>
          </w:tcPr>
          <w:p w:rsidR="001B46E3" w:rsidRPr="00EA455E" w:rsidRDefault="001B46E3" w:rsidP="00A1773C">
            <w:r w:rsidRPr="00EA455E">
              <w:t>3.1.</w:t>
            </w:r>
          </w:p>
        </w:tc>
        <w:tc>
          <w:tcPr>
            <w:tcW w:w="2080" w:type="dxa"/>
            <w:gridSpan w:val="2"/>
            <w:tcBorders>
              <w:top w:val="nil"/>
              <w:left w:val="single" w:sz="4" w:space="0" w:color="auto"/>
              <w:bottom w:val="single" w:sz="4" w:space="0" w:color="auto"/>
              <w:right w:val="nil"/>
            </w:tcBorders>
            <w:shd w:val="clear" w:color="auto" w:fill="auto"/>
            <w:noWrap/>
            <w:vAlign w:val="center"/>
            <w:hideMark/>
          </w:tcPr>
          <w:p w:rsidR="001B46E3" w:rsidRPr="00EA455E" w:rsidRDefault="001B46E3" w:rsidP="00A1773C">
            <w:r w:rsidRPr="00EA455E">
              <w:t>Plėvelė maistui</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Plėvelė maistui, bespalvė, skaidri, tampri, rulonais. Storis nuo 8 iki 12 mikronų, rulono plotis  nuo 500 mm iki 700 mm, ilgis ne mažiau kaip 1000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proofErr w:type="spellStart"/>
            <w:r w:rsidRPr="00EA455E">
              <w:t>rul</w:t>
            </w:r>
            <w:proofErr w:type="spellEnd"/>
            <w:r w:rsidRPr="00EA455E">
              <w: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80</w:t>
            </w:r>
          </w:p>
        </w:tc>
      </w:tr>
      <w:tr w:rsidR="001B46E3" w:rsidRPr="00EA455E" w:rsidTr="00A1773C">
        <w:trPr>
          <w:trHeight w:val="1365"/>
        </w:trPr>
        <w:tc>
          <w:tcPr>
            <w:tcW w:w="567" w:type="dxa"/>
            <w:tcBorders>
              <w:top w:val="nil"/>
              <w:left w:val="single" w:sz="4" w:space="0" w:color="auto"/>
              <w:bottom w:val="single" w:sz="4" w:space="0" w:color="auto"/>
              <w:right w:val="nil"/>
            </w:tcBorders>
          </w:tcPr>
          <w:p w:rsidR="001B46E3" w:rsidRPr="00EA455E" w:rsidRDefault="001B46E3" w:rsidP="00A1773C">
            <w:r w:rsidRPr="00EA455E">
              <w:t>3.2.</w:t>
            </w:r>
          </w:p>
        </w:tc>
        <w:tc>
          <w:tcPr>
            <w:tcW w:w="2080" w:type="dxa"/>
            <w:gridSpan w:val="2"/>
            <w:tcBorders>
              <w:top w:val="nil"/>
              <w:left w:val="single" w:sz="4" w:space="0" w:color="auto"/>
              <w:bottom w:val="single" w:sz="4" w:space="0" w:color="auto"/>
              <w:right w:val="nil"/>
            </w:tcBorders>
            <w:shd w:val="clear" w:color="auto" w:fill="auto"/>
            <w:noWrap/>
            <w:vAlign w:val="center"/>
            <w:hideMark/>
          </w:tcPr>
          <w:p w:rsidR="001B46E3" w:rsidRPr="00EA455E" w:rsidRDefault="001B46E3" w:rsidP="00A1773C">
            <w:r w:rsidRPr="00EA455E">
              <w:t>Plėvelė maistui</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Plėvelė maistui, bespalvė, skaidri, tampri, rulonais. Storis nuo 10 iki 12 mikronų, rulono plotis nuo 430 mm iki 450 mm, ilgis ne mažiau kaip 1000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proofErr w:type="spellStart"/>
            <w:r w:rsidRPr="00EA455E">
              <w:t>rul</w:t>
            </w:r>
            <w:proofErr w:type="spellEnd"/>
            <w:r w:rsidRPr="00EA455E">
              <w: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80</w:t>
            </w:r>
          </w:p>
        </w:tc>
      </w:tr>
      <w:tr w:rsidR="001B46E3" w:rsidRPr="00EA455E" w:rsidTr="00A1773C">
        <w:trPr>
          <w:trHeight w:val="1260"/>
        </w:trPr>
        <w:tc>
          <w:tcPr>
            <w:tcW w:w="567" w:type="dxa"/>
            <w:tcBorders>
              <w:top w:val="nil"/>
              <w:left w:val="single" w:sz="4" w:space="0" w:color="auto"/>
              <w:bottom w:val="single" w:sz="4" w:space="0" w:color="auto"/>
              <w:right w:val="nil"/>
            </w:tcBorders>
          </w:tcPr>
          <w:p w:rsidR="001B46E3" w:rsidRPr="00EA455E" w:rsidRDefault="001B46E3" w:rsidP="00A1773C">
            <w:r w:rsidRPr="00EA455E">
              <w:t>3.3.</w:t>
            </w:r>
          </w:p>
        </w:tc>
        <w:tc>
          <w:tcPr>
            <w:tcW w:w="2080" w:type="dxa"/>
            <w:gridSpan w:val="2"/>
            <w:tcBorders>
              <w:top w:val="nil"/>
              <w:left w:val="single" w:sz="4" w:space="0" w:color="auto"/>
              <w:bottom w:val="single" w:sz="4" w:space="0" w:color="auto"/>
              <w:right w:val="nil"/>
            </w:tcBorders>
            <w:shd w:val="clear" w:color="auto" w:fill="auto"/>
            <w:noWrap/>
            <w:vAlign w:val="center"/>
            <w:hideMark/>
          </w:tcPr>
          <w:p w:rsidR="001B46E3" w:rsidRPr="00EA455E" w:rsidRDefault="001B46E3" w:rsidP="00A1773C">
            <w:r w:rsidRPr="00EA455E">
              <w:t>Plėvelė maistui</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Plėvelė maistui, bespalvė, skaidri, tampri, rulonais. Storis nuo 10 iki 12 mikronų, plotis nuo 300 mm iki 350 mm, ilgis ne mažiau kaip 300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proofErr w:type="spellStart"/>
            <w:r w:rsidRPr="00EA455E">
              <w:t>rul</w:t>
            </w:r>
            <w:proofErr w:type="spellEnd"/>
            <w:r w:rsidRPr="00EA455E">
              <w: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80</w:t>
            </w:r>
          </w:p>
        </w:tc>
      </w:tr>
      <w:tr w:rsidR="001B46E3" w:rsidRPr="00EA455E" w:rsidTr="00A1773C">
        <w:trPr>
          <w:trHeight w:val="720"/>
        </w:trPr>
        <w:tc>
          <w:tcPr>
            <w:tcW w:w="567" w:type="dxa"/>
            <w:tcBorders>
              <w:top w:val="nil"/>
              <w:left w:val="single" w:sz="4" w:space="0" w:color="auto"/>
              <w:bottom w:val="single" w:sz="4" w:space="0" w:color="auto"/>
              <w:right w:val="nil"/>
            </w:tcBorders>
          </w:tcPr>
          <w:p w:rsidR="001B46E3" w:rsidRPr="00EA455E" w:rsidRDefault="001B46E3" w:rsidP="00A1773C">
            <w:r w:rsidRPr="00EA455E">
              <w:t>3.4.</w:t>
            </w:r>
          </w:p>
        </w:tc>
        <w:tc>
          <w:tcPr>
            <w:tcW w:w="2080" w:type="dxa"/>
            <w:gridSpan w:val="2"/>
            <w:tcBorders>
              <w:top w:val="nil"/>
              <w:left w:val="single" w:sz="4" w:space="0" w:color="auto"/>
              <w:bottom w:val="single" w:sz="4" w:space="0" w:color="auto"/>
              <w:right w:val="nil"/>
            </w:tcBorders>
            <w:shd w:val="clear" w:color="auto" w:fill="auto"/>
            <w:noWrap/>
            <w:vAlign w:val="center"/>
            <w:hideMark/>
          </w:tcPr>
          <w:p w:rsidR="001B46E3" w:rsidRPr="00EA455E" w:rsidRDefault="001B46E3" w:rsidP="00A1773C">
            <w:r w:rsidRPr="00EA455E">
              <w:t>Kepimo rankovė</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Kepimo rankovės plotis nuo 400 mm iki 450 mm, ilgis nuo 50 m iki 60 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proofErr w:type="spellStart"/>
            <w:r w:rsidRPr="00EA455E">
              <w:t>rul</w:t>
            </w:r>
            <w:proofErr w:type="spellEnd"/>
            <w:r w:rsidRPr="00EA455E">
              <w: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15</w:t>
            </w:r>
          </w:p>
        </w:tc>
      </w:tr>
      <w:tr w:rsidR="001B46E3" w:rsidRPr="00EA455E" w:rsidTr="00A1773C">
        <w:trPr>
          <w:trHeight w:val="300"/>
        </w:trPr>
        <w:tc>
          <w:tcPr>
            <w:tcW w:w="9633" w:type="dxa"/>
            <w:gridSpan w:val="6"/>
            <w:tcBorders>
              <w:top w:val="single" w:sz="4" w:space="0" w:color="auto"/>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 xml:space="preserve">4. </w:t>
            </w:r>
            <w:proofErr w:type="spellStart"/>
            <w:r w:rsidRPr="00EA455E">
              <w:rPr>
                <w:b/>
                <w:bCs/>
              </w:rPr>
              <w:t>Vienkatiniai</w:t>
            </w:r>
            <w:proofErr w:type="spellEnd"/>
            <w:r w:rsidRPr="00EA455E">
              <w:rPr>
                <w:b/>
                <w:bCs/>
              </w:rPr>
              <w:t xml:space="preserve"> stalo įrankiai ir lėkštės</w:t>
            </w:r>
          </w:p>
        </w:tc>
      </w:tr>
      <w:tr w:rsidR="001B46E3" w:rsidRPr="00EA455E" w:rsidTr="00A1773C">
        <w:trPr>
          <w:trHeight w:val="945"/>
        </w:trPr>
        <w:tc>
          <w:tcPr>
            <w:tcW w:w="567" w:type="dxa"/>
            <w:tcBorders>
              <w:top w:val="nil"/>
              <w:left w:val="single" w:sz="4" w:space="0" w:color="auto"/>
              <w:bottom w:val="single" w:sz="4" w:space="0" w:color="auto"/>
              <w:right w:val="single" w:sz="4" w:space="0" w:color="auto"/>
            </w:tcBorders>
          </w:tcPr>
          <w:p w:rsidR="001B46E3" w:rsidRPr="00EA455E" w:rsidRDefault="001B46E3" w:rsidP="00A1773C">
            <w:r w:rsidRPr="00EA455E">
              <w:t>4.1.</w:t>
            </w:r>
          </w:p>
        </w:tc>
        <w:tc>
          <w:tcPr>
            <w:tcW w:w="2080" w:type="dxa"/>
            <w:gridSpan w:val="2"/>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Iešmai bambukiniai, ilgis nuo 200 mm iki 250 mm</w:t>
            </w:r>
          </w:p>
        </w:tc>
        <w:tc>
          <w:tcPr>
            <w:tcW w:w="4676" w:type="dxa"/>
            <w:tcBorders>
              <w:top w:val="nil"/>
              <w:left w:val="nil"/>
              <w:bottom w:val="single" w:sz="4" w:space="0" w:color="auto"/>
              <w:right w:val="single" w:sz="4" w:space="0" w:color="auto"/>
            </w:tcBorders>
            <w:shd w:val="clear" w:color="auto" w:fill="auto"/>
            <w:vAlign w:val="bottom"/>
            <w:hideMark/>
          </w:tcPr>
          <w:p w:rsidR="001B46E3" w:rsidRPr="00EA455E" w:rsidRDefault="001B46E3" w:rsidP="00A1773C">
            <w:pPr>
              <w:jc w:val="both"/>
            </w:pPr>
            <w:r w:rsidRPr="00EA455E">
              <w:t>Iešmai bambukiniai, poliruoti, ilgis nuo 200 mm iki 250 mm, tinkami sąlyčiui su maisto produktais, vienas galas užsmailintas. Pakuotėje ne mažiau kaip 200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proofErr w:type="spellStart"/>
            <w:r w:rsidRPr="00EA455E">
              <w:t>pak</w:t>
            </w:r>
            <w:proofErr w:type="spellEnd"/>
            <w:r w:rsidRPr="00EA455E">
              <w: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730</w:t>
            </w:r>
          </w:p>
        </w:tc>
      </w:tr>
      <w:tr w:rsidR="001B46E3" w:rsidRPr="00EA455E" w:rsidTr="00A1773C">
        <w:trPr>
          <w:trHeight w:val="300"/>
        </w:trPr>
        <w:tc>
          <w:tcPr>
            <w:tcW w:w="9633" w:type="dxa"/>
            <w:gridSpan w:val="6"/>
            <w:tcBorders>
              <w:top w:val="nil"/>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5. Kibirai</w:t>
            </w:r>
          </w:p>
        </w:tc>
      </w:tr>
      <w:tr w:rsidR="001B46E3" w:rsidRPr="00EA455E" w:rsidTr="00A1773C">
        <w:trPr>
          <w:trHeight w:val="1065"/>
        </w:trPr>
        <w:tc>
          <w:tcPr>
            <w:tcW w:w="567" w:type="dxa"/>
            <w:tcBorders>
              <w:top w:val="nil"/>
              <w:left w:val="single" w:sz="4" w:space="0" w:color="auto"/>
              <w:bottom w:val="single" w:sz="4" w:space="0" w:color="auto"/>
              <w:right w:val="nil"/>
            </w:tcBorders>
          </w:tcPr>
          <w:p w:rsidR="001B46E3" w:rsidRPr="00EA455E" w:rsidRDefault="001B46E3" w:rsidP="00A1773C">
            <w:pPr>
              <w:jc w:val="center"/>
            </w:pPr>
            <w:r w:rsidRPr="00EA455E">
              <w:t>5.1.</w:t>
            </w:r>
          </w:p>
        </w:tc>
        <w:tc>
          <w:tcPr>
            <w:tcW w:w="2080" w:type="dxa"/>
            <w:gridSpan w:val="2"/>
            <w:tcBorders>
              <w:top w:val="nil"/>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Kubilas plastikinis, talpa nuo</w:t>
            </w:r>
            <w:r w:rsidRPr="00EA455E">
              <w:rPr>
                <w:b/>
                <w:bCs/>
              </w:rPr>
              <w:t xml:space="preserve"> 85 l iki 110 l</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Kubilas plastikinis, šonuose dvi rankenos, </w:t>
            </w:r>
            <w:r w:rsidRPr="00EA455E">
              <w:rPr>
                <w:b/>
                <w:bCs/>
              </w:rPr>
              <w:t>tinkamas sąlyčiui su maistu</w:t>
            </w:r>
            <w:r w:rsidRPr="00EA455E">
              <w:t xml:space="preserve">, spalva – </w:t>
            </w:r>
            <w:r w:rsidRPr="00EA455E">
              <w:rPr>
                <w:b/>
                <w:bCs/>
              </w:rPr>
              <w:t>balta</w:t>
            </w:r>
            <w:r w:rsidRPr="00EA455E">
              <w:t xml:space="preserve">, talpa nuo </w:t>
            </w:r>
            <w:r w:rsidRPr="00EA455E">
              <w:rPr>
                <w:b/>
                <w:bCs/>
              </w:rPr>
              <w:t>85 l iki 110 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20</w:t>
            </w:r>
          </w:p>
        </w:tc>
      </w:tr>
      <w:tr w:rsidR="001B46E3" w:rsidRPr="00EA455E" w:rsidTr="00A1773C">
        <w:trPr>
          <w:trHeight w:val="1140"/>
        </w:trPr>
        <w:tc>
          <w:tcPr>
            <w:tcW w:w="567" w:type="dxa"/>
            <w:tcBorders>
              <w:top w:val="single" w:sz="4" w:space="0" w:color="auto"/>
              <w:left w:val="single" w:sz="4" w:space="0" w:color="auto"/>
              <w:bottom w:val="single" w:sz="4" w:space="0" w:color="auto"/>
              <w:right w:val="nil"/>
            </w:tcBorders>
          </w:tcPr>
          <w:p w:rsidR="001B46E3" w:rsidRPr="00EA455E" w:rsidRDefault="001B46E3" w:rsidP="00A1773C">
            <w:pPr>
              <w:jc w:val="center"/>
            </w:pPr>
            <w:r w:rsidRPr="00EA455E">
              <w:lastRenderedPageBreak/>
              <w:t>5.2.</w:t>
            </w:r>
          </w:p>
        </w:tc>
        <w:tc>
          <w:tcPr>
            <w:tcW w:w="2080" w:type="dxa"/>
            <w:gridSpan w:val="2"/>
            <w:tcBorders>
              <w:top w:val="single" w:sz="4" w:space="0" w:color="auto"/>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Kubilo dangtis</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Kubilo dangtis plastikinis, </w:t>
            </w:r>
            <w:r w:rsidRPr="00EA455E">
              <w:rPr>
                <w:b/>
                <w:bCs/>
              </w:rPr>
              <w:t>tinkamas sąlyčiui su maistu</w:t>
            </w:r>
            <w:r w:rsidRPr="00EA455E">
              <w:t xml:space="preserve">, spalva – </w:t>
            </w:r>
            <w:r w:rsidRPr="00EA455E">
              <w:rPr>
                <w:b/>
                <w:bCs/>
              </w:rPr>
              <w:t>balta</w:t>
            </w:r>
            <w:r w:rsidRPr="00EA455E">
              <w:t>, tinkantis kubilui, kurio talpa nuo</w:t>
            </w:r>
            <w:r w:rsidRPr="00EA455E">
              <w:rPr>
                <w:b/>
                <w:bCs/>
              </w:rPr>
              <w:t xml:space="preserve"> 85 l iki 110 l. Tinkantis pozicijai 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6E3" w:rsidRPr="00EA455E" w:rsidRDefault="001B46E3" w:rsidP="00A1773C">
            <w:pPr>
              <w:jc w:val="center"/>
            </w:pPr>
            <w:r w:rsidRPr="00EA455E">
              <w:t>vnt.</w:t>
            </w:r>
          </w:p>
        </w:tc>
        <w:tc>
          <w:tcPr>
            <w:tcW w:w="1176" w:type="dxa"/>
            <w:tcBorders>
              <w:top w:val="single" w:sz="4" w:space="0" w:color="auto"/>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20</w:t>
            </w:r>
          </w:p>
        </w:tc>
      </w:tr>
      <w:tr w:rsidR="001B46E3" w:rsidRPr="00EA455E" w:rsidTr="00A1773C">
        <w:trPr>
          <w:trHeight w:val="1110"/>
        </w:trPr>
        <w:tc>
          <w:tcPr>
            <w:tcW w:w="567" w:type="dxa"/>
            <w:tcBorders>
              <w:top w:val="single" w:sz="4" w:space="0" w:color="auto"/>
              <w:left w:val="single" w:sz="4" w:space="0" w:color="auto"/>
              <w:bottom w:val="single" w:sz="4" w:space="0" w:color="auto"/>
              <w:right w:val="nil"/>
            </w:tcBorders>
          </w:tcPr>
          <w:p w:rsidR="001B46E3" w:rsidRPr="00EA455E" w:rsidRDefault="001B46E3" w:rsidP="00A1773C">
            <w:pPr>
              <w:jc w:val="center"/>
            </w:pPr>
            <w:r w:rsidRPr="00EA455E">
              <w:t>5.3.</w:t>
            </w:r>
          </w:p>
        </w:tc>
        <w:tc>
          <w:tcPr>
            <w:tcW w:w="2080" w:type="dxa"/>
            <w:gridSpan w:val="2"/>
            <w:tcBorders>
              <w:top w:val="single" w:sz="4" w:space="0" w:color="auto"/>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Kubilas – statinė, talpa nuo</w:t>
            </w:r>
            <w:r w:rsidRPr="00EA455E">
              <w:rPr>
                <w:b/>
                <w:bCs/>
              </w:rPr>
              <w:t xml:space="preserve"> 60 l iki 65 l</w:t>
            </w:r>
          </w:p>
        </w:tc>
        <w:tc>
          <w:tcPr>
            <w:tcW w:w="4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Kubilas – statinė pagaminta iš plastiko, spalva – </w:t>
            </w:r>
            <w:r w:rsidRPr="00EA455E">
              <w:rPr>
                <w:b/>
                <w:bCs/>
              </w:rPr>
              <w:t>balta</w:t>
            </w:r>
            <w:r w:rsidRPr="00EA455E">
              <w:t xml:space="preserve">, tinkamas sąlyčiui su maistu, su dangčiu, talpa nuo </w:t>
            </w:r>
            <w:r w:rsidRPr="00EA455E">
              <w:rPr>
                <w:b/>
                <w:bCs/>
              </w:rPr>
              <w:t>60 l iki 65 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6E3" w:rsidRPr="00EA455E" w:rsidRDefault="001B46E3" w:rsidP="00A1773C">
            <w:pPr>
              <w:jc w:val="center"/>
            </w:pPr>
            <w:r w:rsidRPr="00EA455E">
              <w:t>vnt.</w:t>
            </w:r>
          </w:p>
        </w:tc>
        <w:tc>
          <w:tcPr>
            <w:tcW w:w="1176" w:type="dxa"/>
            <w:tcBorders>
              <w:top w:val="single" w:sz="4" w:space="0" w:color="auto"/>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20</w:t>
            </w:r>
          </w:p>
        </w:tc>
      </w:tr>
      <w:tr w:rsidR="001B46E3" w:rsidRPr="00EA455E" w:rsidTr="00A1773C">
        <w:trPr>
          <w:trHeight w:val="1095"/>
        </w:trPr>
        <w:tc>
          <w:tcPr>
            <w:tcW w:w="567" w:type="dxa"/>
            <w:tcBorders>
              <w:top w:val="nil"/>
              <w:left w:val="single" w:sz="4" w:space="0" w:color="auto"/>
              <w:bottom w:val="single" w:sz="4" w:space="0" w:color="auto"/>
              <w:right w:val="single" w:sz="4" w:space="0" w:color="auto"/>
            </w:tcBorders>
          </w:tcPr>
          <w:p w:rsidR="001B46E3" w:rsidRPr="00EA455E" w:rsidRDefault="001B46E3" w:rsidP="00A1773C">
            <w:pPr>
              <w:jc w:val="center"/>
            </w:pPr>
            <w:r w:rsidRPr="00EA455E">
              <w:t>5.4.</w:t>
            </w:r>
          </w:p>
        </w:tc>
        <w:tc>
          <w:tcPr>
            <w:tcW w:w="2080" w:type="dxa"/>
            <w:gridSpan w:val="2"/>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Kubilas - statinė, talpa nuo</w:t>
            </w:r>
            <w:r w:rsidRPr="00EA455E">
              <w:rPr>
                <w:b/>
                <w:bCs/>
              </w:rPr>
              <w:t xml:space="preserve"> 30 l iki 35 l</w:t>
            </w:r>
          </w:p>
        </w:tc>
        <w:tc>
          <w:tcPr>
            <w:tcW w:w="4676" w:type="dxa"/>
            <w:tcBorders>
              <w:top w:val="nil"/>
              <w:left w:val="nil"/>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Kubilas – statinė pagaminta iš plastiko, spalva – </w:t>
            </w:r>
            <w:r w:rsidRPr="00EA455E">
              <w:rPr>
                <w:b/>
                <w:bCs/>
              </w:rPr>
              <w:t>balta</w:t>
            </w:r>
            <w:r w:rsidRPr="00EA455E">
              <w:t xml:space="preserve">, tinkamas sąlyčiui su maistu, su dangčiu, talpa nuo </w:t>
            </w:r>
            <w:r w:rsidRPr="00EA455E">
              <w:rPr>
                <w:b/>
                <w:bCs/>
              </w:rPr>
              <w:t>30 l iki 35 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20</w:t>
            </w:r>
          </w:p>
        </w:tc>
      </w:tr>
      <w:tr w:rsidR="001B46E3" w:rsidRPr="00EA455E" w:rsidTr="00A1773C">
        <w:trPr>
          <w:trHeight w:val="1305"/>
        </w:trPr>
        <w:tc>
          <w:tcPr>
            <w:tcW w:w="567" w:type="dxa"/>
            <w:tcBorders>
              <w:top w:val="nil"/>
              <w:left w:val="single" w:sz="4" w:space="0" w:color="auto"/>
              <w:bottom w:val="single" w:sz="4" w:space="0" w:color="auto"/>
              <w:right w:val="nil"/>
            </w:tcBorders>
          </w:tcPr>
          <w:p w:rsidR="001B46E3" w:rsidRPr="00EA455E" w:rsidRDefault="001B46E3" w:rsidP="00A1773C">
            <w:pPr>
              <w:jc w:val="center"/>
            </w:pPr>
            <w:r w:rsidRPr="00EA455E">
              <w:t>5.5.</w:t>
            </w:r>
          </w:p>
        </w:tc>
        <w:tc>
          <w:tcPr>
            <w:tcW w:w="2080" w:type="dxa"/>
            <w:gridSpan w:val="2"/>
            <w:tcBorders>
              <w:top w:val="nil"/>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 xml:space="preserve">Kibiras, plastikinis, talpa nuo </w:t>
            </w:r>
            <w:r w:rsidRPr="00EA455E">
              <w:rPr>
                <w:b/>
                <w:bCs/>
              </w:rPr>
              <w:t>20 l iki 23 l</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Kibiras pagamintas iš plastiko, su rankena, </w:t>
            </w:r>
            <w:r w:rsidRPr="00EA455E">
              <w:rPr>
                <w:b/>
                <w:bCs/>
              </w:rPr>
              <w:t>tinkamas sąlyčiui su maistu</w:t>
            </w:r>
            <w:r w:rsidRPr="00EA455E">
              <w:t xml:space="preserve">, atsparus temperatūros pokyčiams, spalva – mėlyna/balta, talpa nuo </w:t>
            </w:r>
            <w:r w:rsidRPr="00EA455E">
              <w:rPr>
                <w:b/>
                <w:bCs/>
              </w:rPr>
              <w:t>20 l iki 23 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1035"/>
        </w:trPr>
        <w:tc>
          <w:tcPr>
            <w:tcW w:w="567" w:type="dxa"/>
            <w:tcBorders>
              <w:top w:val="nil"/>
              <w:left w:val="single" w:sz="4" w:space="0" w:color="auto"/>
              <w:bottom w:val="single" w:sz="4" w:space="0" w:color="auto"/>
              <w:right w:val="nil"/>
            </w:tcBorders>
          </w:tcPr>
          <w:p w:rsidR="001B46E3" w:rsidRPr="00EA455E" w:rsidRDefault="001B46E3" w:rsidP="00A1773C">
            <w:pPr>
              <w:jc w:val="center"/>
            </w:pPr>
            <w:r w:rsidRPr="00EA455E">
              <w:t>5.6.</w:t>
            </w:r>
          </w:p>
        </w:tc>
        <w:tc>
          <w:tcPr>
            <w:tcW w:w="2080" w:type="dxa"/>
            <w:gridSpan w:val="2"/>
            <w:tcBorders>
              <w:top w:val="nil"/>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 xml:space="preserve">Kibiras, plastikinis, talpa nuo </w:t>
            </w:r>
            <w:r w:rsidRPr="00EA455E">
              <w:rPr>
                <w:b/>
                <w:bCs/>
              </w:rPr>
              <w:t>10 l iki 12 l</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Kibiras pagamintas iš plastiko, su rankena ir dangčiu, </w:t>
            </w:r>
            <w:r w:rsidRPr="00EA455E">
              <w:rPr>
                <w:b/>
                <w:bCs/>
              </w:rPr>
              <w:t>tinkamas sąlyčiui su maistu</w:t>
            </w:r>
            <w:r w:rsidRPr="00EA455E">
              <w:t xml:space="preserve">, spalva – mėlyna/balta, talpa nuo </w:t>
            </w:r>
            <w:r w:rsidRPr="00EA455E">
              <w:rPr>
                <w:b/>
                <w:bCs/>
              </w:rPr>
              <w:t>10 l iki 12 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1275"/>
        </w:trPr>
        <w:tc>
          <w:tcPr>
            <w:tcW w:w="567" w:type="dxa"/>
            <w:tcBorders>
              <w:top w:val="nil"/>
              <w:left w:val="single" w:sz="4" w:space="0" w:color="auto"/>
              <w:bottom w:val="single" w:sz="4" w:space="0" w:color="auto"/>
              <w:right w:val="nil"/>
            </w:tcBorders>
          </w:tcPr>
          <w:p w:rsidR="001B46E3" w:rsidRPr="00EA455E" w:rsidRDefault="001B46E3" w:rsidP="00A1773C">
            <w:pPr>
              <w:jc w:val="center"/>
            </w:pPr>
            <w:r w:rsidRPr="00EA455E">
              <w:t>5.7.</w:t>
            </w:r>
          </w:p>
        </w:tc>
        <w:tc>
          <w:tcPr>
            <w:tcW w:w="2080" w:type="dxa"/>
            <w:gridSpan w:val="2"/>
            <w:tcBorders>
              <w:top w:val="nil"/>
              <w:left w:val="single" w:sz="4" w:space="0" w:color="auto"/>
              <w:bottom w:val="single" w:sz="4" w:space="0" w:color="auto"/>
              <w:right w:val="nil"/>
            </w:tcBorders>
            <w:shd w:val="clear" w:color="auto" w:fill="auto"/>
            <w:vAlign w:val="center"/>
            <w:hideMark/>
          </w:tcPr>
          <w:p w:rsidR="001B46E3" w:rsidRPr="00EA455E" w:rsidRDefault="001B46E3" w:rsidP="00A1773C">
            <w:pPr>
              <w:jc w:val="center"/>
            </w:pPr>
            <w:r w:rsidRPr="00EA455E">
              <w:t xml:space="preserve">Kibiras, plastikinis, talpa nuo </w:t>
            </w:r>
            <w:r w:rsidRPr="00EA455E">
              <w:rPr>
                <w:b/>
                <w:bCs/>
              </w:rPr>
              <w:t>18 l iki 20 l</w:t>
            </w:r>
          </w:p>
        </w:tc>
        <w:tc>
          <w:tcPr>
            <w:tcW w:w="4676" w:type="dxa"/>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pPr>
              <w:jc w:val="both"/>
            </w:pPr>
            <w:r w:rsidRPr="00EA455E">
              <w:t xml:space="preserve">Kibiras pagamintas iš plastiko, su rankena ir dangčiu, </w:t>
            </w:r>
            <w:r w:rsidRPr="00EA455E">
              <w:rPr>
                <w:b/>
                <w:bCs/>
              </w:rPr>
              <w:t>tinkamas sąlyčiui su maistu</w:t>
            </w:r>
            <w:r w:rsidRPr="00EA455E">
              <w:t xml:space="preserve">, spalva – pilka/balta, talpa nuo </w:t>
            </w:r>
            <w:r w:rsidRPr="00EA455E">
              <w:rPr>
                <w:b/>
                <w:bCs/>
              </w:rPr>
              <w:t>18 l iki 20 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362"/>
        </w:trPr>
        <w:tc>
          <w:tcPr>
            <w:tcW w:w="9633" w:type="dxa"/>
            <w:gridSpan w:val="6"/>
            <w:tcBorders>
              <w:top w:val="nil"/>
              <w:left w:val="single" w:sz="4" w:space="0" w:color="auto"/>
              <w:bottom w:val="single" w:sz="4" w:space="0" w:color="auto"/>
              <w:right w:val="single" w:sz="4" w:space="0" w:color="auto"/>
            </w:tcBorders>
          </w:tcPr>
          <w:p w:rsidR="001B46E3" w:rsidRPr="00EA455E" w:rsidRDefault="001B46E3" w:rsidP="00A1773C">
            <w:pPr>
              <w:jc w:val="center"/>
              <w:rPr>
                <w:b/>
                <w:bCs/>
              </w:rPr>
            </w:pPr>
            <w:r w:rsidRPr="00EA455E">
              <w:rPr>
                <w:b/>
                <w:bCs/>
              </w:rPr>
              <w:t>6. Šiukšliadėžės</w:t>
            </w:r>
          </w:p>
        </w:tc>
      </w:tr>
      <w:tr w:rsidR="001B46E3" w:rsidRPr="00EA455E" w:rsidTr="00A1773C">
        <w:trPr>
          <w:trHeight w:val="2130"/>
        </w:trPr>
        <w:tc>
          <w:tcPr>
            <w:tcW w:w="567" w:type="dxa"/>
            <w:tcBorders>
              <w:top w:val="nil"/>
              <w:left w:val="single" w:sz="4" w:space="0" w:color="auto"/>
              <w:bottom w:val="single" w:sz="4" w:space="0" w:color="auto"/>
              <w:right w:val="single" w:sz="4" w:space="0" w:color="auto"/>
            </w:tcBorders>
          </w:tcPr>
          <w:p w:rsidR="001B46E3" w:rsidRPr="00EA455E" w:rsidRDefault="001B46E3" w:rsidP="00A1773C">
            <w:r w:rsidRPr="00EA455E">
              <w:t>6.1.</w:t>
            </w:r>
          </w:p>
        </w:tc>
        <w:tc>
          <w:tcPr>
            <w:tcW w:w="2080" w:type="dxa"/>
            <w:gridSpan w:val="2"/>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Šiukšliadėžė su dangčiu </w:t>
            </w:r>
            <w:r w:rsidRPr="00EA455E">
              <w:rPr>
                <w:b/>
                <w:bCs/>
                <w:i/>
                <w:iCs/>
              </w:rPr>
              <w:t>raudonos</w:t>
            </w:r>
            <w:r w:rsidRPr="00EA455E">
              <w:t xml:space="preserve"> spalvos</w:t>
            </w:r>
          </w:p>
        </w:tc>
        <w:tc>
          <w:tcPr>
            <w:tcW w:w="4676" w:type="dxa"/>
            <w:tcBorders>
              <w:top w:val="nil"/>
              <w:left w:val="nil"/>
              <w:bottom w:val="single" w:sz="4" w:space="0" w:color="auto"/>
              <w:right w:val="single" w:sz="4" w:space="0" w:color="auto"/>
            </w:tcBorders>
            <w:shd w:val="clear" w:color="auto" w:fill="auto"/>
            <w:vAlign w:val="center"/>
            <w:hideMark/>
          </w:tcPr>
          <w:p w:rsidR="001B46E3" w:rsidRPr="00EA455E" w:rsidRDefault="001B46E3" w:rsidP="00A1773C">
            <w:r w:rsidRPr="00EA455E">
              <w:t>Šiukšliadėžė su dangčiu, raudonos spalvos ,talpa nuo 60 iki 65 l. Šiukšlių dėžė, atidaroma koja, talpa ne mažesnė kaip 60 l. Šiukšlių dėžė pritaikyta šiukšlių rūšiavimui. Pagaminta iš tvirto, atsparaus smūgiams plastiko, be metalinių detalių su atsidarančiu dangčiu ir pedalu. Korpusas baltos spalvos. Dangtis - raudonos spalvos. Matmenys: 700x360x500 mm (galima paklaida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2220"/>
        </w:trPr>
        <w:tc>
          <w:tcPr>
            <w:tcW w:w="567" w:type="dxa"/>
            <w:tcBorders>
              <w:top w:val="nil"/>
              <w:left w:val="single" w:sz="4" w:space="0" w:color="auto"/>
              <w:bottom w:val="single" w:sz="4" w:space="0" w:color="auto"/>
              <w:right w:val="single" w:sz="4" w:space="0" w:color="auto"/>
            </w:tcBorders>
          </w:tcPr>
          <w:p w:rsidR="001B46E3" w:rsidRPr="00EA455E" w:rsidRDefault="001B46E3" w:rsidP="00A1773C">
            <w:r w:rsidRPr="00EA455E">
              <w:t>6.2.</w:t>
            </w:r>
          </w:p>
        </w:tc>
        <w:tc>
          <w:tcPr>
            <w:tcW w:w="2080" w:type="dxa"/>
            <w:gridSpan w:val="2"/>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Šiukšliadėžė su dangčiu </w:t>
            </w:r>
            <w:r w:rsidRPr="00EA455E">
              <w:rPr>
                <w:b/>
                <w:bCs/>
                <w:i/>
                <w:iCs/>
              </w:rPr>
              <w:t>žalios</w:t>
            </w:r>
            <w:r w:rsidRPr="00EA455E">
              <w:t xml:space="preserve"> spalvos</w:t>
            </w:r>
          </w:p>
        </w:tc>
        <w:tc>
          <w:tcPr>
            <w:tcW w:w="4676" w:type="dxa"/>
            <w:tcBorders>
              <w:top w:val="nil"/>
              <w:left w:val="nil"/>
              <w:bottom w:val="single" w:sz="4" w:space="0" w:color="auto"/>
              <w:right w:val="single" w:sz="4" w:space="0" w:color="auto"/>
            </w:tcBorders>
            <w:shd w:val="clear" w:color="auto" w:fill="auto"/>
            <w:vAlign w:val="bottom"/>
            <w:hideMark/>
          </w:tcPr>
          <w:p w:rsidR="001B46E3" w:rsidRPr="00EA455E" w:rsidRDefault="001B46E3" w:rsidP="00A1773C">
            <w:r w:rsidRPr="00EA455E">
              <w:t>Šiukšliadėžė su dangčiu, žalios spalvos, talpa nuo 60 l iki 65 l. Šiukšlių dėžė, atidaroma koja, talpa ne mažesnė kaip 60 l. Šiukšlių dėžė pritaikyta šiukšlių rūšiavimui. Pagaminta iš tvirto, atsparaus smūgiams plastiko, be metalinių detalių su atsidarančiu dangčiu ir pedalu. Korpusas baltos spalvos. Dangtis - žalios spalvos. Matmenys: 700x360x500 mm (galima paklaida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3000"/>
        </w:trPr>
        <w:tc>
          <w:tcPr>
            <w:tcW w:w="567" w:type="dxa"/>
            <w:tcBorders>
              <w:top w:val="single" w:sz="4" w:space="0" w:color="auto"/>
              <w:left w:val="single" w:sz="4" w:space="0" w:color="auto"/>
              <w:bottom w:val="single" w:sz="4" w:space="0" w:color="auto"/>
              <w:right w:val="single" w:sz="4" w:space="0" w:color="auto"/>
            </w:tcBorders>
          </w:tcPr>
          <w:p w:rsidR="001B46E3" w:rsidRPr="00EA455E" w:rsidRDefault="001B46E3" w:rsidP="00A1773C">
            <w:r w:rsidRPr="00EA455E">
              <w:lastRenderedPageBreak/>
              <w:t>6.3.</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Šiukšliadėžė su dangčiu </w:t>
            </w:r>
            <w:r w:rsidRPr="00EA455E">
              <w:rPr>
                <w:b/>
                <w:bCs/>
                <w:i/>
                <w:iCs/>
              </w:rPr>
              <w:t xml:space="preserve">geltonos </w:t>
            </w:r>
            <w:r w:rsidRPr="00EA455E">
              <w:t>spalvos</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r w:rsidRPr="00EA455E">
              <w:t>Šiukšliadėžė su dangčiu, geltonos spalvos, talpa nuo 60 l iki 65 l. Šiukšlių dėžė, atidaroma koja, talpa ne mažesnė kaip 60 l. Šiukšlių dėžė pritaikyta šiukšlių rūšiavimui. Pagaminta pilnai iš tvirto, atsparaus smūgiams plastiko, be metalinių detalių su atsidarančiu dangčiu ir pedalu. Korpusas baltos spalvos. Dangtis - geltonos spalvos. Matmenys: 700x360x500 mm (galima paklaida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single" w:sz="4" w:space="0" w:color="auto"/>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1833"/>
        </w:trPr>
        <w:tc>
          <w:tcPr>
            <w:tcW w:w="567" w:type="dxa"/>
            <w:tcBorders>
              <w:top w:val="single" w:sz="4" w:space="0" w:color="auto"/>
              <w:left w:val="single" w:sz="4" w:space="0" w:color="auto"/>
              <w:bottom w:val="single" w:sz="4" w:space="0" w:color="auto"/>
              <w:right w:val="single" w:sz="4" w:space="0" w:color="auto"/>
            </w:tcBorders>
          </w:tcPr>
          <w:p w:rsidR="001B46E3" w:rsidRPr="00EA455E" w:rsidRDefault="001B46E3" w:rsidP="00A1773C">
            <w:r w:rsidRPr="00EA455E">
              <w:t>6.4.</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Šiukšliadėžė su dangčiu </w:t>
            </w:r>
            <w:r w:rsidRPr="00EA455E">
              <w:rPr>
                <w:b/>
                <w:bCs/>
                <w:i/>
                <w:iCs/>
              </w:rPr>
              <w:t>baltos</w:t>
            </w:r>
            <w:r w:rsidRPr="00EA455E">
              <w:t xml:space="preserve"> spalvos</w:t>
            </w:r>
          </w:p>
        </w:tc>
        <w:tc>
          <w:tcPr>
            <w:tcW w:w="4676"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r w:rsidRPr="00EA455E">
              <w:t>Šiukšliadėžė su dangčiu, baltos spalvos, talpa nuo 60 l iki 65 l. Šiukšlių dėžė, atidaroma koja, talpa ne mažesnė kaip 60 l. Šiukšlių dėžė pritaikyta šiukšlių rūšiavimui. Pagaminta pilnai iš tvirto, atsparaus smūgiams plastiko, be metalinių detalių su atsidarančiu dangčiu ir pedalu. Korpusas baltos spalvos. Dangtis - baltos spalvos. Matmenys: 700x360x500 mm (galima paklaida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single" w:sz="4" w:space="0" w:color="auto"/>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1965"/>
        </w:trPr>
        <w:tc>
          <w:tcPr>
            <w:tcW w:w="567" w:type="dxa"/>
            <w:tcBorders>
              <w:top w:val="nil"/>
              <w:left w:val="single" w:sz="4" w:space="0" w:color="auto"/>
              <w:bottom w:val="single" w:sz="4" w:space="0" w:color="auto"/>
              <w:right w:val="single" w:sz="4" w:space="0" w:color="auto"/>
            </w:tcBorders>
          </w:tcPr>
          <w:p w:rsidR="001B46E3" w:rsidRPr="00EA455E" w:rsidRDefault="001B46E3" w:rsidP="00A1773C">
            <w:r w:rsidRPr="00EA455E">
              <w:t>6.5.</w:t>
            </w:r>
          </w:p>
        </w:tc>
        <w:tc>
          <w:tcPr>
            <w:tcW w:w="2080" w:type="dxa"/>
            <w:gridSpan w:val="2"/>
            <w:tcBorders>
              <w:top w:val="nil"/>
              <w:left w:val="single" w:sz="4" w:space="0" w:color="auto"/>
              <w:bottom w:val="single" w:sz="4" w:space="0" w:color="auto"/>
              <w:right w:val="single" w:sz="4" w:space="0" w:color="auto"/>
            </w:tcBorders>
            <w:shd w:val="clear" w:color="auto" w:fill="auto"/>
            <w:vAlign w:val="center"/>
            <w:hideMark/>
          </w:tcPr>
          <w:p w:rsidR="001B46E3" w:rsidRPr="00EA455E" w:rsidRDefault="001B46E3" w:rsidP="00A1773C">
            <w:r w:rsidRPr="00EA455E">
              <w:t xml:space="preserve">Šiukšliadėžė su dangčiu </w:t>
            </w:r>
            <w:r w:rsidRPr="00EA455E">
              <w:rPr>
                <w:b/>
                <w:bCs/>
                <w:i/>
                <w:iCs/>
              </w:rPr>
              <w:t>mėlynos</w:t>
            </w:r>
            <w:r w:rsidRPr="00EA455E">
              <w:t xml:space="preserve"> spalvos</w:t>
            </w:r>
          </w:p>
        </w:tc>
        <w:tc>
          <w:tcPr>
            <w:tcW w:w="4676" w:type="dxa"/>
            <w:tcBorders>
              <w:top w:val="nil"/>
              <w:left w:val="nil"/>
              <w:bottom w:val="single" w:sz="4" w:space="0" w:color="auto"/>
              <w:right w:val="single" w:sz="4" w:space="0" w:color="auto"/>
            </w:tcBorders>
            <w:shd w:val="clear" w:color="auto" w:fill="auto"/>
            <w:vAlign w:val="center"/>
            <w:hideMark/>
          </w:tcPr>
          <w:p w:rsidR="001B46E3" w:rsidRPr="00EA455E" w:rsidRDefault="001B46E3" w:rsidP="00A1773C">
            <w:r w:rsidRPr="00EA455E">
              <w:t>Šiukšliadėžė su dangčiu, mėlynos spalvos, talpa nuo 60 l iki 65 l. Šiukšlių dėžė, atidaroma koja, talpa ne mažesnė kaip 60 l. Šiukšlių dėžė pritaikyta šiukšlių rūšiavimui. Pagaminta pilnai iš tvirto, atsparaus smūgiams plastiko, be metalinių detalių su atsidarančiu dangčiu ir pedalu. Korpusas baltos spalvos. Dangtis - mėlynos spalvos. Matmenys: 700x360x500 mm (galima paklaida ±20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r w:rsidR="001B46E3" w:rsidRPr="00EA455E" w:rsidTr="00A1773C">
        <w:trPr>
          <w:trHeight w:val="2130"/>
        </w:trPr>
        <w:tc>
          <w:tcPr>
            <w:tcW w:w="567" w:type="dxa"/>
            <w:tcBorders>
              <w:top w:val="nil"/>
              <w:left w:val="single" w:sz="4" w:space="0" w:color="auto"/>
              <w:bottom w:val="single" w:sz="4" w:space="0" w:color="auto"/>
              <w:right w:val="single" w:sz="4" w:space="0" w:color="auto"/>
            </w:tcBorders>
          </w:tcPr>
          <w:p w:rsidR="001B46E3" w:rsidRPr="00EA455E" w:rsidRDefault="001B46E3" w:rsidP="00A1773C">
            <w:r w:rsidRPr="00EA455E">
              <w:t>6.6.</w:t>
            </w:r>
          </w:p>
        </w:tc>
        <w:tc>
          <w:tcPr>
            <w:tcW w:w="2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B46E3" w:rsidRPr="00EA455E" w:rsidRDefault="001B46E3" w:rsidP="00A1773C">
            <w:r w:rsidRPr="00EA455E">
              <w:t>Šiukšliadėžė nerūdijančio plieno</w:t>
            </w:r>
          </w:p>
        </w:tc>
        <w:tc>
          <w:tcPr>
            <w:tcW w:w="4676" w:type="dxa"/>
            <w:tcBorders>
              <w:top w:val="nil"/>
              <w:left w:val="nil"/>
              <w:bottom w:val="single" w:sz="4" w:space="0" w:color="auto"/>
              <w:right w:val="single" w:sz="4" w:space="0" w:color="auto"/>
            </w:tcBorders>
            <w:shd w:val="clear" w:color="auto" w:fill="auto"/>
            <w:vAlign w:val="bottom"/>
            <w:hideMark/>
          </w:tcPr>
          <w:p w:rsidR="001B46E3" w:rsidRPr="00EA455E" w:rsidRDefault="001B46E3" w:rsidP="00A1773C">
            <w:r w:rsidRPr="00EA455E">
              <w:t>Šiukšliadėžė, nerūdijančio plieno, pagaminta iš metalo, ant kurio nelieka pirštų antspaudai. Talpa nuo 25 iki 27 l. Nerūdijančio plieno, su plastikiniu išimamu kibirėliu viduje, koja atidaroma, talpa nuo 25 l iki 27 l. Turi tylųjį dangčio uždarymo mechanizmą, gale patogią rankeną šiukšliadėžės nešimui. Išmatavimai: 240×520×310 mm (galima paklaida ± 10 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B46E3" w:rsidRPr="00EA455E" w:rsidRDefault="001B46E3" w:rsidP="00A1773C">
            <w:pPr>
              <w:jc w:val="center"/>
            </w:pPr>
            <w:r w:rsidRPr="00EA455E">
              <w:t>vnt.</w:t>
            </w:r>
          </w:p>
        </w:tc>
        <w:tc>
          <w:tcPr>
            <w:tcW w:w="1176" w:type="dxa"/>
            <w:tcBorders>
              <w:top w:val="nil"/>
              <w:left w:val="nil"/>
              <w:bottom w:val="single" w:sz="4" w:space="0" w:color="auto"/>
              <w:right w:val="single" w:sz="4" w:space="0" w:color="auto"/>
            </w:tcBorders>
          </w:tcPr>
          <w:p w:rsidR="001B46E3" w:rsidRPr="00EA455E" w:rsidRDefault="001B46E3" w:rsidP="00A1773C">
            <w:pPr>
              <w:spacing w:after="160" w:line="259" w:lineRule="auto"/>
              <w:jc w:val="center"/>
              <w:rPr>
                <w:rFonts w:eastAsia="Calibri"/>
                <w:lang w:eastAsia="en-US"/>
              </w:rPr>
            </w:pPr>
            <w:r w:rsidRPr="00EA455E">
              <w:rPr>
                <w:rFonts w:eastAsia="Calibri"/>
                <w:lang w:eastAsia="en-US"/>
              </w:rPr>
              <w:t>10</w:t>
            </w:r>
          </w:p>
        </w:tc>
      </w:tr>
    </w:tbl>
    <w:p w:rsidR="001B46E3" w:rsidRDefault="001B46E3" w:rsidP="001B46E3">
      <w:pPr>
        <w:rPr>
          <w:b/>
        </w:rPr>
      </w:pPr>
    </w:p>
    <w:p w:rsidR="001B46E3" w:rsidRDefault="001B46E3" w:rsidP="001B46E3">
      <w:pPr>
        <w:jc w:val="center"/>
        <w:rPr>
          <w:b/>
        </w:rPr>
      </w:pPr>
    </w:p>
    <w:p w:rsidR="001B46E3" w:rsidRDefault="001B46E3" w:rsidP="001B46E3">
      <w:pPr>
        <w:pStyle w:val="Bodytext"/>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t>PARDAVĖJAS</w:t>
      </w:r>
    </w:p>
    <w:p w:rsidR="001B46E3" w:rsidRDefault="001B46E3" w:rsidP="001B46E3">
      <w:pPr>
        <w:pStyle w:val="Bodytext"/>
        <w:ind w:firstLine="0"/>
        <w:rPr>
          <w:rFonts w:ascii="Times New Roman" w:hAnsi="Times New Roman"/>
          <w:b/>
          <w:sz w:val="24"/>
          <w:szCs w:val="24"/>
          <w:lang w:val="lt-LT"/>
        </w:rPr>
      </w:pPr>
    </w:p>
    <w:p w:rsidR="001B46E3" w:rsidRDefault="001B46E3" w:rsidP="001B46E3">
      <w:pPr>
        <w:pStyle w:val="Bodytext"/>
        <w:ind w:firstLine="0"/>
        <w:rPr>
          <w:rFonts w:ascii="Times New Roman" w:hAnsi="Times New Roman"/>
          <w:sz w:val="24"/>
          <w:szCs w:val="24"/>
          <w:lang w:val="lt-LT"/>
        </w:rPr>
      </w:pPr>
      <w:r>
        <w:rPr>
          <w:rFonts w:ascii="Times New Roman" w:hAnsi="Times New Roman"/>
          <w:sz w:val="24"/>
          <w:szCs w:val="24"/>
          <w:lang w:val="lt-LT"/>
        </w:rPr>
        <w:t xml:space="preserve">Vadas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Direktorius</w:t>
      </w:r>
    </w:p>
    <w:p w:rsidR="001B46E3" w:rsidRDefault="001B46E3" w:rsidP="001B46E3">
      <w:pPr>
        <w:pStyle w:val="Bodytext"/>
        <w:ind w:firstLine="0"/>
        <w:rPr>
          <w:rFonts w:ascii="Times New Roman" w:hAnsi="Times New Roman"/>
          <w:sz w:val="24"/>
          <w:szCs w:val="24"/>
          <w:lang w:val="lt-LT"/>
        </w:rPr>
      </w:pPr>
    </w:p>
    <w:p w:rsidR="001B46E3" w:rsidRPr="00AC5A34" w:rsidRDefault="001B46E3" w:rsidP="001B46E3">
      <w:pPr>
        <w:pStyle w:val="Bodytext"/>
        <w:ind w:firstLine="0"/>
        <w:rPr>
          <w:rFonts w:ascii="Times New Roman" w:hAnsi="Times New Roman"/>
          <w:sz w:val="24"/>
          <w:szCs w:val="24"/>
          <w:lang w:val="lt-LT"/>
        </w:rPr>
      </w:pPr>
      <w:r>
        <w:rPr>
          <w:rFonts w:ascii="Times New Roman" w:hAnsi="Times New Roman"/>
          <w:sz w:val="24"/>
          <w:szCs w:val="24"/>
          <w:lang w:val="lt-LT"/>
        </w:rPr>
        <w:t xml:space="preserve">Plk. Arūnas </w:t>
      </w:r>
      <w:proofErr w:type="spellStart"/>
      <w:r>
        <w:rPr>
          <w:rFonts w:ascii="Times New Roman" w:hAnsi="Times New Roman"/>
          <w:sz w:val="24"/>
          <w:szCs w:val="24"/>
          <w:lang w:val="lt-LT"/>
        </w:rPr>
        <w:t>Dzidzevičius</w:t>
      </w:r>
      <w:proofErr w:type="spellEnd"/>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roofErr w:type="spellStart"/>
      <w:r>
        <w:rPr>
          <w:rFonts w:ascii="Times New Roman" w:hAnsi="Times New Roman"/>
          <w:sz w:val="24"/>
          <w:szCs w:val="24"/>
        </w:rPr>
        <w:t>G</w:t>
      </w:r>
      <w:r w:rsidRPr="00AC5A34">
        <w:rPr>
          <w:rFonts w:ascii="Times New Roman" w:hAnsi="Times New Roman"/>
          <w:sz w:val="24"/>
          <w:szCs w:val="24"/>
        </w:rPr>
        <w:t>ytis</w:t>
      </w:r>
      <w:proofErr w:type="spellEnd"/>
      <w:r w:rsidRPr="00AC5A34">
        <w:rPr>
          <w:rFonts w:ascii="Times New Roman" w:hAnsi="Times New Roman"/>
          <w:sz w:val="24"/>
          <w:szCs w:val="24"/>
        </w:rPr>
        <w:t xml:space="preserve"> </w:t>
      </w:r>
      <w:proofErr w:type="spellStart"/>
      <w:r w:rsidRPr="00AC5A34">
        <w:rPr>
          <w:rFonts w:ascii="Times New Roman" w:hAnsi="Times New Roman"/>
          <w:sz w:val="24"/>
          <w:szCs w:val="24"/>
        </w:rPr>
        <w:t>Janulevičius</w:t>
      </w:r>
      <w:proofErr w:type="spellEnd"/>
      <w:r>
        <w:t xml:space="preserve">                                    </w:t>
      </w:r>
    </w:p>
    <w:p w:rsidR="001B46E3" w:rsidRDefault="001B46E3" w:rsidP="001B46E3">
      <w:pPr>
        <w:pStyle w:val="Bodytext"/>
        <w:ind w:firstLine="0"/>
        <w:rPr>
          <w:rFonts w:ascii="Times New Roman" w:hAnsi="Times New Roman"/>
          <w:sz w:val="24"/>
          <w:szCs w:val="24"/>
          <w:lang w:val="lt-LT"/>
        </w:rPr>
      </w:pPr>
    </w:p>
    <w:p w:rsidR="001B46E3" w:rsidRPr="00BE29B6" w:rsidRDefault="001B46E3" w:rsidP="001B46E3">
      <w:pPr>
        <w:pStyle w:val="Bodytext"/>
        <w:ind w:firstLine="0"/>
        <w:rPr>
          <w:rFonts w:ascii="Times New Roman" w:hAnsi="Times New Roman"/>
          <w:sz w:val="24"/>
          <w:szCs w:val="24"/>
          <w:lang w:val="lt-LT"/>
        </w:rPr>
      </w:pPr>
    </w:p>
    <w:p w:rsidR="001B46E3" w:rsidRDefault="001B46E3" w:rsidP="001B46E3">
      <w:r>
        <w:t>A.V</w:t>
      </w:r>
      <w:r>
        <w:tab/>
      </w:r>
      <w:r>
        <w:tab/>
      </w:r>
      <w:r>
        <w:tab/>
      </w:r>
      <w:r>
        <w:tab/>
      </w:r>
      <w:r>
        <w:tab/>
      </w:r>
      <w:r>
        <w:tab/>
      </w:r>
      <w:proofErr w:type="spellStart"/>
      <w:r>
        <w:t>A.V</w:t>
      </w:r>
      <w:proofErr w:type="spellEnd"/>
    </w:p>
    <w:p w:rsidR="00861D77" w:rsidRDefault="00861D77">
      <w:bookmarkStart w:id="0" w:name="_GoBack"/>
      <w:bookmarkEnd w:id="0"/>
    </w:p>
    <w:sectPr w:rsidR="00861D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80"/>
    <w:rsid w:val="001B46E3"/>
    <w:rsid w:val="007C3880"/>
    <w:rsid w:val="00861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0A9E"/>
  <w15:chartTrackingRefBased/>
  <w15:docId w15:val="{9ED25E1E-A590-49BE-BE24-063763BC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6E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rsid w:val="001B46E3"/>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3688</Words>
  <Characters>2103</Characters>
  <Application>Microsoft Office Word</Application>
  <DocSecurity>0</DocSecurity>
  <Lines>17</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2021-10-06T13:15:00Z</dcterms:created>
  <dc:creator>Jurgita Bimbiene</dc:creator>
  <cp:lastModifiedBy>Jurgita Bimbiene</cp:lastModifiedBy>
  <dcterms:modified xsi:type="dcterms:W3CDTF">2021-10-06T13:16:00Z</dcterms:modified>
  <cp:revision>2</cp:revision>
</cp:coreProperties>
</file>