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615FC" w14:textId="0633DD6B" w:rsidR="00FE6482" w:rsidRPr="00FE6482" w:rsidRDefault="00AD6031" w:rsidP="00FE6482">
      <w:pPr>
        <w:ind w:left="6237" w:right="-32"/>
        <w:rPr>
          <w:sz w:val="22"/>
          <w:szCs w:val="22"/>
          <w:lang w:eastAsia="en-US"/>
        </w:rPr>
      </w:pPr>
      <w:r>
        <w:rPr>
          <w:rFonts w:eastAsia="Calibri"/>
          <w:szCs w:val="20"/>
          <w:lang w:eastAsia="en-US"/>
        </w:rPr>
        <w:t>2022 m. balandžio</w:t>
      </w:r>
      <w:bookmarkStart w:id="0" w:name="_GoBack"/>
      <w:bookmarkEnd w:id="0"/>
      <w:r w:rsidR="00FE6482" w:rsidRPr="00FE6482">
        <w:rPr>
          <w:rFonts w:eastAsia="Calibri"/>
          <w:szCs w:val="20"/>
          <w:lang w:eastAsia="en-US"/>
        </w:rPr>
        <w:t xml:space="preserve">     d. </w:t>
      </w:r>
      <w:r w:rsidR="00FE6482" w:rsidRPr="00FE6482">
        <w:rPr>
          <w:sz w:val="22"/>
          <w:szCs w:val="22"/>
          <w:lang w:eastAsia="en-US"/>
        </w:rPr>
        <w:t>Tarnybinių kelionių ir apgyvendinimo</w:t>
      </w:r>
      <w:r w:rsidR="00FE6482" w:rsidRPr="00FE6482">
        <w:rPr>
          <w:bCs/>
          <w:sz w:val="22"/>
          <w:szCs w:val="22"/>
          <w:lang w:eastAsia="en-US"/>
        </w:rPr>
        <w:t xml:space="preserve"> paslaugų</w:t>
      </w:r>
      <w:r w:rsidR="00FE6482" w:rsidRPr="00FE6482">
        <w:rPr>
          <w:sz w:val="22"/>
          <w:szCs w:val="22"/>
          <w:lang w:eastAsia="en-US"/>
        </w:rPr>
        <w:t xml:space="preserve"> sutarties Nr. </w:t>
      </w:r>
    </w:p>
    <w:p w14:paraId="65464979" w14:textId="719CD76B" w:rsidR="00FE6482" w:rsidRPr="00FE6482" w:rsidRDefault="00FE6482" w:rsidP="00FE6482">
      <w:pPr>
        <w:ind w:left="6237" w:right="-142"/>
        <w:rPr>
          <w:sz w:val="22"/>
          <w:szCs w:val="22"/>
          <w:lang w:eastAsia="en-US"/>
        </w:rPr>
      </w:pPr>
      <w:r>
        <w:rPr>
          <w:sz w:val="22"/>
          <w:szCs w:val="22"/>
          <w:lang w:eastAsia="en-US"/>
        </w:rPr>
        <w:t>2</w:t>
      </w:r>
      <w:r w:rsidRPr="00FE6482">
        <w:rPr>
          <w:sz w:val="22"/>
          <w:szCs w:val="22"/>
          <w:lang w:eastAsia="en-US"/>
        </w:rPr>
        <w:t xml:space="preserve"> priedas</w:t>
      </w:r>
    </w:p>
    <w:p w14:paraId="22C1833F" w14:textId="77777777" w:rsidR="00F81929" w:rsidRDefault="00F81929" w:rsidP="00BC56C0">
      <w:pPr>
        <w:jc w:val="center"/>
        <w:rPr>
          <w:sz w:val="18"/>
          <w:szCs w:val="20"/>
        </w:rPr>
      </w:pPr>
    </w:p>
    <w:p w14:paraId="74D4C0C1" w14:textId="77777777" w:rsidR="00F81929" w:rsidRDefault="000110AB" w:rsidP="00BC56C0">
      <w:pPr>
        <w:jc w:val="center"/>
        <w:rPr>
          <w:sz w:val="18"/>
          <w:szCs w:val="20"/>
        </w:rPr>
      </w:pPr>
      <w:r>
        <w:rPr>
          <w:sz w:val="18"/>
          <w:szCs w:val="20"/>
        </w:rPr>
        <w:t>______________________________________________________</w:t>
      </w:r>
    </w:p>
    <w:p w14:paraId="20F3A726" w14:textId="77777777" w:rsidR="00BC56C0" w:rsidRPr="000C3675" w:rsidRDefault="00BC56C0" w:rsidP="00BC56C0">
      <w:pPr>
        <w:jc w:val="center"/>
        <w:rPr>
          <w:sz w:val="18"/>
          <w:szCs w:val="20"/>
        </w:rPr>
      </w:pPr>
      <w:r w:rsidRPr="000C3675">
        <w:rPr>
          <w:sz w:val="18"/>
          <w:szCs w:val="20"/>
        </w:rPr>
        <w:t>(Tiekėjo pavadinimas)</w:t>
      </w:r>
    </w:p>
    <w:p w14:paraId="3E601A2C" w14:textId="77777777" w:rsidR="00BC56C0" w:rsidRPr="000C3675" w:rsidRDefault="00BC56C0" w:rsidP="00BC56C0">
      <w:pPr>
        <w:jc w:val="center"/>
        <w:rPr>
          <w:sz w:val="18"/>
          <w:szCs w:val="20"/>
        </w:rPr>
      </w:pPr>
    </w:p>
    <w:p w14:paraId="07D8DAC3" w14:textId="77777777" w:rsidR="00BC56C0" w:rsidRPr="000C3675" w:rsidRDefault="00BC56C0" w:rsidP="00BC56C0">
      <w:pPr>
        <w:jc w:val="center"/>
        <w:rPr>
          <w:sz w:val="18"/>
          <w:szCs w:val="20"/>
        </w:rPr>
      </w:pPr>
      <w:r w:rsidRPr="000C3675">
        <w:rPr>
          <w:sz w:val="18"/>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4D16F9" w14:textId="77777777" w:rsidR="00BC56C0" w:rsidRPr="000C3675" w:rsidRDefault="00BC56C0" w:rsidP="00BC56C0">
      <w:pPr>
        <w:jc w:val="center"/>
        <w:rPr>
          <w:b/>
          <w:bCs/>
          <w:sz w:val="22"/>
        </w:rPr>
      </w:pPr>
    </w:p>
    <w:p w14:paraId="197727C6" w14:textId="77777777" w:rsidR="00FA507F" w:rsidRPr="002529B2" w:rsidRDefault="00FA507F" w:rsidP="00FA507F">
      <w:pPr>
        <w:rPr>
          <w:rFonts w:eastAsia="Calibri"/>
          <w:b/>
          <w:lang w:eastAsia="en-US"/>
        </w:rPr>
      </w:pPr>
      <w:r w:rsidRPr="002529B2">
        <w:rPr>
          <w:rFonts w:eastAsia="Calibri"/>
          <w:b/>
          <w:lang w:eastAsia="en-US"/>
        </w:rPr>
        <w:t>Lietuvos Respublikos finansų ministerijai</w:t>
      </w:r>
      <w:r w:rsidRPr="002529B2" w:rsidDel="007934FD">
        <w:rPr>
          <w:rFonts w:eastAsia="Calibri"/>
          <w:b/>
          <w:lang w:eastAsia="en-US"/>
        </w:rPr>
        <w:t xml:space="preserve"> </w:t>
      </w:r>
    </w:p>
    <w:p w14:paraId="0B3D9E31" w14:textId="77777777" w:rsidR="00BC56C0" w:rsidRPr="00FA507F" w:rsidRDefault="00BC56C0" w:rsidP="00FA507F">
      <w:pPr>
        <w:tabs>
          <w:tab w:val="center" w:pos="2520"/>
        </w:tabs>
        <w:jc w:val="both"/>
        <w:rPr>
          <w:sz w:val="20"/>
          <w:szCs w:val="20"/>
        </w:rPr>
      </w:pPr>
      <w:r w:rsidRPr="00FA507F">
        <w:rPr>
          <w:sz w:val="20"/>
          <w:szCs w:val="20"/>
        </w:rPr>
        <w:t>(Adresatas (perkančioji organizacija</w:t>
      </w:r>
      <w:proofErr w:type="gramStart"/>
      <w:r w:rsidRPr="00FA507F">
        <w:rPr>
          <w:sz w:val="20"/>
          <w:szCs w:val="20"/>
        </w:rPr>
        <w:t>))</w:t>
      </w:r>
      <w:proofErr w:type="gramEnd"/>
    </w:p>
    <w:p w14:paraId="55EA674F" w14:textId="77777777" w:rsidR="007D6E91" w:rsidRPr="00FA507F" w:rsidRDefault="007D6E91" w:rsidP="00BC56C0">
      <w:pPr>
        <w:tabs>
          <w:tab w:val="center" w:pos="2520"/>
        </w:tabs>
        <w:jc w:val="both"/>
        <w:rPr>
          <w:sz w:val="20"/>
          <w:szCs w:val="20"/>
        </w:rPr>
      </w:pPr>
    </w:p>
    <w:p w14:paraId="1C8A33AB" w14:textId="77777777" w:rsidR="00BC56C0" w:rsidRPr="000C3675" w:rsidRDefault="00BC56C0" w:rsidP="00BC56C0">
      <w:pPr>
        <w:jc w:val="right"/>
        <w:rPr>
          <w:sz w:val="22"/>
        </w:rPr>
      </w:pPr>
    </w:p>
    <w:p w14:paraId="7CECE529" w14:textId="77777777" w:rsidR="00BC56C0" w:rsidRPr="00A549C9" w:rsidRDefault="00BC56C0" w:rsidP="00BC56C0">
      <w:pPr>
        <w:jc w:val="center"/>
        <w:rPr>
          <w:b/>
        </w:rPr>
      </w:pPr>
      <w:r w:rsidRPr="00A549C9">
        <w:rPr>
          <w:b/>
        </w:rPr>
        <w:t>PASIŪLYMAS</w:t>
      </w:r>
    </w:p>
    <w:p w14:paraId="27203F05" w14:textId="77777777" w:rsidR="00BC56C0" w:rsidRPr="00FA507F" w:rsidRDefault="00FA507F" w:rsidP="00AD35CC">
      <w:pPr>
        <w:jc w:val="center"/>
        <w:rPr>
          <w:b/>
          <w:bCs/>
        </w:rPr>
      </w:pPr>
      <w:r w:rsidRPr="00FA507F">
        <w:rPr>
          <w:b/>
        </w:rPr>
        <w:t>DĖL TARNYBINIŲ KELIONIŲ IR APGYVENDINIMO</w:t>
      </w:r>
      <w:r w:rsidRPr="00FA507F">
        <w:rPr>
          <w:b/>
          <w:bCs/>
        </w:rPr>
        <w:t xml:space="preserve"> PASLAUGŲ</w:t>
      </w:r>
    </w:p>
    <w:p w14:paraId="1B1E76AA" w14:textId="77777777" w:rsidR="00BC56C0" w:rsidRPr="000C3675" w:rsidRDefault="00BC56C0" w:rsidP="00BC56C0">
      <w:pPr>
        <w:shd w:val="clear" w:color="auto" w:fill="FFFFFF"/>
        <w:rPr>
          <w:sz w:val="22"/>
        </w:rPr>
      </w:pPr>
    </w:p>
    <w:p w14:paraId="7ABB150C" w14:textId="77777777" w:rsidR="00BC56C0" w:rsidRPr="000C3675" w:rsidRDefault="00BC56C0" w:rsidP="00BC56C0">
      <w:pPr>
        <w:shd w:val="clear" w:color="auto" w:fill="FFFFFF"/>
        <w:jc w:val="center"/>
        <w:rPr>
          <w:b/>
          <w:bCs/>
          <w:color w:val="000000"/>
          <w:sz w:val="22"/>
        </w:rPr>
      </w:pPr>
      <w:r w:rsidRPr="000C3675">
        <w:rPr>
          <w:sz w:val="22"/>
        </w:rPr>
        <w:t>_____________</w:t>
      </w:r>
      <w:r w:rsidRPr="000C3675">
        <w:rPr>
          <w:b/>
          <w:bCs/>
          <w:color w:val="000000"/>
          <w:sz w:val="22"/>
        </w:rPr>
        <w:t xml:space="preserve"> </w:t>
      </w:r>
      <w:r w:rsidRPr="000C3675">
        <w:rPr>
          <w:sz w:val="22"/>
        </w:rPr>
        <w:t>Nr.______</w:t>
      </w:r>
    </w:p>
    <w:p w14:paraId="76235D86" w14:textId="77777777" w:rsidR="00BC56C0" w:rsidRPr="000C3675" w:rsidRDefault="00BC56C0" w:rsidP="00BC56C0">
      <w:pPr>
        <w:shd w:val="clear" w:color="auto" w:fill="FFFFFF"/>
        <w:ind w:left="2592" w:firstLine="1296"/>
        <w:rPr>
          <w:bCs/>
          <w:color w:val="000000"/>
          <w:sz w:val="22"/>
          <w:vertAlign w:val="superscript"/>
        </w:rPr>
      </w:pPr>
      <w:r>
        <w:rPr>
          <w:bCs/>
          <w:color w:val="000000"/>
          <w:sz w:val="22"/>
          <w:vertAlign w:val="superscript"/>
        </w:rPr>
        <w:t xml:space="preserve">         </w:t>
      </w:r>
      <w:r w:rsidRPr="000C3675">
        <w:rPr>
          <w:bCs/>
          <w:color w:val="000000"/>
          <w:sz w:val="22"/>
          <w:vertAlign w:val="superscript"/>
        </w:rPr>
        <w:t>(Data)</w:t>
      </w:r>
    </w:p>
    <w:p w14:paraId="45C7DABC" w14:textId="77777777" w:rsidR="00BC56C0" w:rsidRPr="000C3675" w:rsidRDefault="00BC56C0" w:rsidP="00BC56C0">
      <w:pPr>
        <w:shd w:val="clear" w:color="auto" w:fill="FFFFFF"/>
        <w:jc w:val="center"/>
        <w:rPr>
          <w:bCs/>
          <w:color w:val="000000"/>
          <w:sz w:val="22"/>
        </w:rPr>
      </w:pPr>
      <w:r w:rsidRPr="000C3675">
        <w:rPr>
          <w:bCs/>
          <w:color w:val="000000"/>
          <w:sz w:val="22"/>
        </w:rPr>
        <w:t>_____________</w:t>
      </w:r>
    </w:p>
    <w:p w14:paraId="1F1F3E48" w14:textId="77777777" w:rsidR="00BC56C0" w:rsidRDefault="00BC56C0" w:rsidP="00BC56C0">
      <w:pPr>
        <w:shd w:val="clear" w:color="auto" w:fill="FFFFFF"/>
        <w:jc w:val="center"/>
        <w:rPr>
          <w:bCs/>
          <w:color w:val="000000"/>
          <w:sz w:val="22"/>
          <w:vertAlign w:val="superscript"/>
        </w:rPr>
      </w:pPr>
      <w:r w:rsidRPr="000C3675">
        <w:rPr>
          <w:bCs/>
          <w:color w:val="000000"/>
          <w:sz w:val="22"/>
          <w:vertAlign w:val="superscript"/>
        </w:rPr>
        <w:t>(Sudarymo vieta)</w:t>
      </w:r>
    </w:p>
    <w:p w14:paraId="0CA51DC9" w14:textId="77777777" w:rsidR="00640C0D" w:rsidRPr="00152C1E" w:rsidRDefault="00640C0D" w:rsidP="00640C0D">
      <w:pPr>
        <w:jc w:val="center"/>
        <w:rPr>
          <w:b/>
        </w:rPr>
      </w:pPr>
      <w:r w:rsidRPr="0019511A">
        <w:rPr>
          <w:b/>
        </w:rPr>
        <w:t>1.</w:t>
      </w:r>
      <w:r>
        <w:rPr>
          <w:b/>
        </w:rPr>
        <w:t xml:space="preserve"> </w:t>
      </w:r>
      <w:r w:rsidRPr="00152C1E">
        <w:rPr>
          <w:b/>
        </w:rPr>
        <w:t>INFORMACIJA APIE TIEKĖJĄ</w:t>
      </w:r>
    </w:p>
    <w:p w14:paraId="35746264" w14:textId="77777777" w:rsidR="00640C0D" w:rsidRPr="00AD35CC" w:rsidRDefault="00640C0D" w:rsidP="00640C0D">
      <w:pPr>
        <w:jc w:val="center"/>
        <w:rPr>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4"/>
      </w:tblGrid>
      <w:tr w:rsidR="00640C0D" w:rsidRPr="00492391" w14:paraId="56080FBC" w14:textId="77777777" w:rsidTr="006A01CD">
        <w:tc>
          <w:tcPr>
            <w:tcW w:w="5245" w:type="dxa"/>
            <w:tcBorders>
              <w:top w:val="single" w:sz="4" w:space="0" w:color="auto"/>
              <w:left w:val="single" w:sz="4" w:space="0" w:color="auto"/>
              <w:bottom w:val="single" w:sz="4" w:space="0" w:color="auto"/>
              <w:right w:val="single" w:sz="4" w:space="0" w:color="auto"/>
            </w:tcBorders>
            <w:hideMark/>
          </w:tcPr>
          <w:p w14:paraId="4CEF5CE9" w14:textId="77777777" w:rsidR="00640C0D" w:rsidRPr="00492391" w:rsidRDefault="00640C0D" w:rsidP="006A01CD">
            <w:pPr>
              <w:jc w:val="both"/>
              <w:rPr>
                <w:sz w:val="22"/>
                <w:szCs w:val="22"/>
              </w:rPr>
            </w:pPr>
            <w:r w:rsidRPr="00492391">
              <w:rPr>
                <w:sz w:val="22"/>
                <w:szCs w:val="22"/>
              </w:rPr>
              <w:t>Tiekėjo arba ūkio subjektų grupės narių pavadinimas (-ai)</w:t>
            </w:r>
          </w:p>
        </w:tc>
        <w:tc>
          <w:tcPr>
            <w:tcW w:w="4394" w:type="dxa"/>
            <w:tcBorders>
              <w:top w:val="single" w:sz="4" w:space="0" w:color="auto"/>
              <w:left w:val="single" w:sz="4" w:space="0" w:color="auto"/>
              <w:bottom w:val="single" w:sz="4" w:space="0" w:color="auto"/>
              <w:right w:val="single" w:sz="4" w:space="0" w:color="auto"/>
            </w:tcBorders>
          </w:tcPr>
          <w:p w14:paraId="15CC3488" w14:textId="77777777" w:rsidR="00640C0D" w:rsidRPr="00492391" w:rsidRDefault="00640C0D" w:rsidP="006A01CD">
            <w:pPr>
              <w:jc w:val="both"/>
              <w:rPr>
                <w:sz w:val="22"/>
                <w:szCs w:val="22"/>
              </w:rPr>
            </w:pPr>
          </w:p>
        </w:tc>
      </w:tr>
      <w:tr w:rsidR="00640C0D" w:rsidRPr="00492391" w14:paraId="66F735DB" w14:textId="77777777" w:rsidTr="006A01CD">
        <w:tc>
          <w:tcPr>
            <w:tcW w:w="5245" w:type="dxa"/>
            <w:tcBorders>
              <w:top w:val="single" w:sz="4" w:space="0" w:color="auto"/>
              <w:left w:val="single" w:sz="4" w:space="0" w:color="auto"/>
              <w:bottom w:val="single" w:sz="4" w:space="0" w:color="auto"/>
              <w:right w:val="single" w:sz="4" w:space="0" w:color="auto"/>
            </w:tcBorders>
          </w:tcPr>
          <w:p w14:paraId="0E508055" w14:textId="77777777" w:rsidR="00640C0D" w:rsidRPr="00492391" w:rsidRDefault="00640C0D" w:rsidP="006A01CD">
            <w:pPr>
              <w:jc w:val="both"/>
              <w:rPr>
                <w:sz w:val="22"/>
                <w:szCs w:val="22"/>
              </w:rPr>
            </w:pPr>
            <w:r w:rsidRPr="00492391">
              <w:rPr>
                <w:sz w:val="22"/>
                <w:szCs w:val="22"/>
              </w:rPr>
              <w:t xml:space="preserve">Tiekėjo arba ūkio subjektų grupės narių juridinio asmens kodas (-ai) </w:t>
            </w:r>
            <w:r w:rsidRPr="00492391">
              <w:rPr>
                <w:i/>
                <w:sz w:val="22"/>
                <w:szCs w:val="22"/>
              </w:rPr>
              <w:t xml:space="preserve">(tuo atveju, jei pasiūlymą teikia fizinis asmuo </w:t>
            </w:r>
            <w:proofErr w:type="gramStart"/>
            <w:r w:rsidRPr="00492391">
              <w:rPr>
                <w:i/>
                <w:sz w:val="22"/>
                <w:szCs w:val="22"/>
              </w:rPr>
              <w:t>-</w:t>
            </w:r>
            <w:proofErr w:type="gramEnd"/>
            <w:r w:rsidRPr="00492391">
              <w:rPr>
                <w:i/>
                <w:sz w:val="22"/>
                <w:szCs w:val="22"/>
              </w:rPr>
              <w:t xml:space="preserve"> verslo pažymėjimo Nr. ar pan.), </w:t>
            </w:r>
            <w:r w:rsidRPr="00492391">
              <w:rPr>
                <w:sz w:val="22"/>
                <w:szCs w:val="22"/>
              </w:rPr>
              <w:t xml:space="preserve">adresas (-ai), </w:t>
            </w:r>
          </w:p>
        </w:tc>
        <w:tc>
          <w:tcPr>
            <w:tcW w:w="4394" w:type="dxa"/>
            <w:tcBorders>
              <w:top w:val="single" w:sz="4" w:space="0" w:color="auto"/>
              <w:left w:val="single" w:sz="4" w:space="0" w:color="auto"/>
              <w:bottom w:val="single" w:sz="4" w:space="0" w:color="auto"/>
              <w:right w:val="single" w:sz="4" w:space="0" w:color="auto"/>
            </w:tcBorders>
          </w:tcPr>
          <w:p w14:paraId="4157F8F9" w14:textId="77777777" w:rsidR="00640C0D" w:rsidRPr="00492391" w:rsidRDefault="00640C0D" w:rsidP="006A01CD">
            <w:pPr>
              <w:jc w:val="both"/>
              <w:rPr>
                <w:sz w:val="22"/>
                <w:szCs w:val="22"/>
              </w:rPr>
            </w:pPr>
          </w:p>
        </w:tc>
      </w:tr>
      <w:tr w:rsidR="00640C0D" w:rsidRPr="00492391" w14:paraId="15F4E56E" w14:textId="77777777" w:rsidTr="006A01CD">
        <w:tc>
          <w:tcPr>
            <w:tcW w:w="5245" w:type="dxa"/>
            <w:tcBorders>
              <w:top w:val="single" w:sz="4" w:space="0" w:color="auto"/>
              <w:left w:val="single" w:sz="4" w:space="0" w:color="auto"/>
              <w:bottom w:val="single" w:sz="4" w:space="0" w:color="auto"/>
              <w:right w:val="single" w:sz="4" w:space="0" w:color="auto"/>
            </w:tcBorders>
          </w:tcPr>
          <w:p w14:paraId="34DA04C0" w14:textId="77777777" w:rsidR="00640C0D" w:rsidRPr="00492391" w:rsidRDefault="00640C0D" w:rsidP="006A01CD">
            <w:pPr>
              <w:jc w:val="both"/>
              <w:rPr>
                <w:sz w:val="22"/>
                <w:szCs w:val="22"/>
              </w:rPr>
            </w:pPr>
            <w:r w:rsidRPr="00492391">
              <w:rPr>
                <w:rFonts w:eastAsia="Calibri"/>
                <w:sz w:val="22"/>
                <w:szCs w:val="22"/>
              </w:rPr>
              <w:t xml:space="preserve">Ūkio subjektų grupės narys, atstovaujantis grupei </w:t>
            </w:r>
            <w:r w:rsidRPr="00492391">
              <w:rPr>
                <w:i/>
                <w:sz w:val="22"/>
                <w:szCs w:val="22"/>
              </w:rPr>
              <w:t>(pildoma, jei pasiūlymą teikia ūkio subjektų grupė)</w:t>
            </w:r>
          </w:p>
        </w:tc>
        <w:tc>
          <w:tcPr>
            <w:tcW w:w="4394" w:type="dxa"/>
            <w:tcBorders>
              <w:top w:val="single" w:sz="4" w:space="0" w:color="auto"/>
              <w:left w:val="single" w:sz="4" w:space="0" w:color="auto"/>
              <w:bottom w:val="single" w:sz="4" w:space="0" w:color="auto"/>
              <w:right w:val="single" w:sz="4" w:space="0" w:color="auto"/>
            </w:tcBorders>
          </w:tcPr>
          <w:p w14:paraId="2AF50CB2" w14:textId="77777777" w:rsidR="00640C0D" w:rsidRPr="00492391" w:rsidRDefault="00640C0D" w:rsidP="006A01CD">
            <w:pPr>
              <w:jc w:val="both"/>
              <w:rPr>
                <w:sz w:val="22"/>
                <w:szCs w:val="22"/>
              </w:rPr>
            </w:pPr>
          </w:p>
        </w:tc>
      </w:tr>
    </w:tbl>
    <w:p w14:paraId="6F125B7D" w14:textId="77777777" w:rsidR="00640C0D" w:rsidRPr="002D6B89" w:rsidRDefault="00640C0D" w:rsidP="00640C0D">
      <w:pPr>
        <w:shd w:val="clear" w:color="auto" w:fill="FFFFFF"/>
        <w:jc w:val="center"/>
        <w:rPr>
          <w:bCs/>
          <w:color w:val="000000"/>
          <w:vertAlign w:val="superscript"/>
        </w:rPr>
      </w:pPr>
    </w:p>
    <w:p w14:paraId="2E4CC2E5" w14:textId="77777777" w:rsidR="00640C0D" w:rsidRPr="00152C1E" w:rsidRDefault="00640C0D" w:rsidP="00640C0D">
      <w:pPr>
        <w:jc w:val="center"/>
      </w:pPr>
      <w:r w:rsidRPr="0019511A">
        <w:rPr>
          <w:b/>
          <w:bCs/>
        </w:rPr>
        <w:t>2.</w:t>
      </w:r>
      <w:r w:rsidRPr="00152C1E">
        <w:rPr>
          <w:b/>
          <w:bCs/>
        </w:rPr>
        <w:t xml:space="preserve"> INFORMACIJA APIE SUBTEIKĖJUS</w:t>
      </w:r>
    </w:p>
    <w:p w14:paraId="51DDA807" w14:textId="77777777" w:rsidR="00640C0D" w:rsidRDefault="00640C0D" w:rsidP="00640C0D">
      <w:pPr>
        <w:jc w:val="center"/>
        <w:rPr>
          <w:i/>
          <w:sz w:val="22"/>
          <w:szCs w:val="22"/>
        </w:rPr>
      </w:pPr>
      <w:r w:rsidRPr="00B94E56">
        <w:rPr>
          <w:i/>
          <w:sz w:val="22"/>
          <w:szCs w:val="22"/>
        </w:rPr>
        <w:t xml:space="preserve">(pildoma, jei tiekėjas pasitelkia </w:t>
      </w:r>
      <w:proofErr w:type="spellStart"/>
      <w:r w:rsidRPr="00B94E56">
        <w:rPr>
          <w:i/>
          <w:sz w:val="22"/>
          <w:szCs w:val="22"/>
        </w:rPr>
        <w:t>subteikėjus</w:t>
      </w:r>
      <w:proofErr w:type="spellEnd"/>
      <w:r w:rsidRPr="00B94E56">
        <w:rPr>
          <w:i/>
          <w:sz w:val="22"/>
          <w:szCs w:val="22"/>
        </w:rPr>
        <w:t>)</w:t>
      </w:r>
    </w:p>
    <w:p w14:paraId="3F83F068" w14:textId="77777777" w:rsidR="00640C0D" w:rsidRPr="00587354" w:rsidRDefault="00640C0D" w:rsidP="00640C0D">
      <w:pPr>
        <w:jc w:val="center"/>
        <w:rPr>
          <w:i/>
          <w:sz w:val="16"/>
          <w:szCs w:val="16"/>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67"/>
        <w:gridCol w:w="5954"/>
        <w:gridCol w:w="3118"/>
      </w:tblGrid>
      <w:tr w:rsidR="00640C0D" w:rsidRPr="00492391" w14:paraId="702A11AB" w14:textId="77777777" w:rsidTr="006A01CD">
        <w:tc>
          <w:tcPr>
            <w:tcW w:w="567" w:type="dxa"/>
            <w:shd w:val="clear" w:color="auto" w:fill="FFFFFF"/>
          </w:tcPr>
          <w:p w14:paraId="43AA93C8" w14:textId="77777777" w:rsidR="00640C0D" w:rsidRPr="00492391" w:rsidRDefault="00640C0D" w:rsidP="006A01CD">
            <w:pPr>
              <w:jc w:val="center"/>
              <w:rPr>
                <w:sz w:val="22"/>
                <w:szCs w:val="22"/>
              </w:rPr>
            </w:pPr>
            <w:r w:rsidRPr="00492391">
              <w:rPr>
                <w:sz w:val="22"/>
                <w:szCs w:val="22"/>
              </w:rPr>
              <w:t>Eil. Nr.</w:t>
            </w:r>
          </w:p>
        </w:tc>
        <w:tc>
          <w:tcPr>
            <w:tcW w:w="5954" w:type="dxa"/>
            <w:shd w:val="clear" w:color="auto" w:fill="FFFFFF"/>
          </w:tcPr>
          <w:p w14:paraId="01F43CDF" w14:textId="77777777" w:rsidR="00640C0D" w:rsidRPr="00492391" w:rsidRDefault="00640C0D" w:rsidP="006A01CD">
            <w:pPr>
              <w:jc w:val="center"/>
              <w:rPr>
                <w:sz w:val="22"/>
                <w:szCs w:val="22"/>
              </w:rPr>
            </w:pPr>
            <w:r w:rsidRPr="00492391">
              <w:rPr>
                <w:rFonts w:eastAsia="Calibri"/>
                <w:sz w:val="22"/>
                <w:szCs w:val="22"/>
              </w:rPr>
              <w:t>Pirkimo sutarties dalies (pirkimo objekto dalies, sutarties dalies)</w:t>
            </w:r>
            <w:r w:rsidRPr="00492391">
              <w:rPr>
                <w:sz w:val="22"/>
                <w:szCs w:val="22"/>
              </w:rPr>
              <w:t xml:space="preserve">, perduodamos vykdyti </w:t>
            </w:r>
            <w:proofErr w:type="spellStart"/>
            <w:r w:rsidRPr="00492391">
              <w:rPr>
                <w:sz w:val="22"/>
                <w:szCs w:val="22"/>
              </w:rPr>
              <w:t>subteikėjui</w:t>
            </w:r>
            <w:proofErr w:type="spellEnd"/>
            <w:r w:rsidRPr="00492391">
              <w:rPr>
                <w:sz w:val="22"/>
                <w:szCs w:val="22"/>
              </w:rPr>
              <w:t xml:space="preserve">, aprašymas ir perduodamų įsipareigojimų dalis (procentais) </w:t>
            </w:r>
          </w:p>
        </w:tc>
        <w:tc>
          <w:tcPr>
            <w:tcW w:w="3118" w:type="dxa"/>
            <w:shd w:val="clear" w:color="auto" w:fill="FFFFFF"/>
          </w:tcPr>
          <w:p w14:paraId="11CFE8FE" w14:textId="77777777" w:rsidR="00640C0D" w:rsidRPr="00492391" w:rsidRDefault="00640C0D" w:rsidP="006A01CD">
            <w:pPr>
              <w:jc w:val="center"/>
              <w:rPr>
                <w:sz w:val="22"/>
                <w:szCs w:val="22"/>
              </w:rPr>
            </w:pPr>
            <w:proofErr w:type="spellStart"/>
            <w:r w:rsidRPr="00492391">
              <w:rPr>
                <w:sz w:val="22"/>
                <w:szCs w:val="22"/>
              </w:rPr>
              <w:t>Subteikėjo</w:t>
            </w:r>
            <w:proofErr w:type="spellEnd"/>
            <w:r w:rsidRPr="00492391">
              <w:rPr>
                <w:sz w:val="22"/>
                <w:szCs w:val="22"/>
              </w:rPr>
              <w:t xml:space="preserve"> pavadinimas </w:t>
            </w:r>
          </w:p>
        </w:tc>
      </w:tr>
      <w:tr w:rsidR="00640C0D" w:rsidRPr="00492391" w14:paraId="7588CAD9" w14:textId="77777777" w:rsidTr="006A01CD">
        <w:tc>
          <w:tcPr>
            <w:tcW w:w="567" w:type="dxa"/>
            <w:shd w:val="clear" w:color="auto" w:fill="FFFFFF"/>
          </w:tcPr>
          <w:p w14:paraId="18F4C336" w14:textId="77777777" w:rsidR="00640C0D" w:rsidRPr="00492391" w:rsidRDefault="00640C0D" w:rsidP="006A01CD">
            <w:pPr>
              <w:jc w:val="center"/>
              <w:rPr>
                <w:sz w:val="22"/>
                <w:szCs w:val="22"/>
              </w:rPr>
            </w:pPr>
            <w:r w:rsidRPr="00492391">
              <w:rPr>
                <w:sz w:val="22"/>
                <w:szCs w:val="22"/>
              </w:rPr>
              <w:t>1.</w:t>
            </w:r>
          </w:p>
        </w:tc>
        <w:tc>
          <w:tcPr>
            <w:tcW w:w="5954" w:type="dxa"/>
            <w:shd w:val="clear" w:color="auto" w:fill="FFFFFF"/>
          </w:tcPr>
          <w:p w14:paraId="00F1AC4A" w14:textId="77777777" w:rsidR="00640C0D" w:rsidRPr="00492391" w:rsidRDefault="00640C0D" w:rsidP="006A01CD">
            <w:pPr>
              <w:pStyle w:val="Antrinispavadinimas"/>
              <w:jc w:val="both"/>
              <w:rPr>
                <w:sz w:val="22"/>
                <w:szCs w:val="22"/>
              </w:rPr>
            </w:pPr>
          </w:p>
        </w:tc>
        <w:tc>
          <w:tcPr>
            <w:tcW w:w="3118" w:type="dxa"/>
            <w:shd w:val="clear" w:color="auto" w:fill="FFFFFF"/>
          </w:tcPr>
          <w:p w14:paraId="526B32CD" w14:textId="77777777" w:rsidR="00640C0D" w:rsidRPr="00492391" w:rsidRDefault="00640C0D" w:rsidP="006A01CD">
            <w:pPr>
              <w:jc w:val="both"/>
              <w:rPr>
                <w:sz w:val="22"/>
                <w:szCs w:val="22"/>
              </w:rPr>
            </w:pPr>
          </w:p>
        </w:tc>
      </w:tr>
      <w:tr w:rsidR="00640C0D" w:rsidRPr="00492391" w14:paraId="377FCA83" w14:textId="77777777" w:rsidTr="006A01CD">
        <w:tc>
          <w:tcPr>
            <w:tcW w:w="567" w:type="dxa"/>
            <w:shd w:val="clear" w:color="auto" w:fill="FFFFFF"/>
          </w:tcPr>
          <w:p w14:paraId="1BDACD1D" w14:textId="77777777" w:rsidR="00640C0D" w:rsidRPr="00492391" w:rsidRDefault="00640C0D" w:rsidP="006A01CD">
            <w:pPr>
              <w:jc w:val="center"/>
              <w:rPr>
                <w:sz w:val="22"/>
                <w:szCs w:val="22"/>
              </w:rPr>
            </w:pPr>
            <w:r w:rsidRPr="00492391">
              <w:rPr>
                <w:sz w:val="22"/>
                <w:szCs w:val="22"/>
              </w:rPr>
              <w:t>2.</w:t>
            </w:r>
          </w:p>
        </w:tc>
        <w:tc>
          <w:tcPr>
            <w:tcW w:w="5954" w:type="dxa"/>
            <w:shd w:val="clear" w:color="auto" w:fill="FFFFFF"/>
          </w:tcPr>
          <w:p w14:paraId="33FB82C4" w14:textId="77777777" w:rsidR="00640C0D" w:rsidRPr="00492391" w:rsidRDefault="00640C0D" w:rsidP="006A01CD">
            <w:pPr>
              <w:jc w:val="both"/>
              <w:rPr>
                <w:sz w:val="22"/>
                <w:szCs w:val="22"/>
              </w:rPr>
            </w:pPr>
          </w:p>
        </w:tc>
        <w:tc>
          <w:tcPr>
            <w:tcW w:w="3118" w:type="dxa"/>
            <w:shd w:val="clear" w:color="auto" w:fill="FFFFFF"/>
          </w:tcPr>
          <w:p w14:paraId="52D459A4" w14:textId="77777777" w:rsidR="00640C0D" w:rsidRPr="00492391" w:rsidRDefault="00640C0D" w:rsidP="006A01CD">
            <w:pPr>
              <w:jc w:val="both"/>
              <w:rPr>
                <w:sz w:val="22"/>
                <w:szCs w:val="22"/>
              </w:rPr>
            </w:pPr>
          </w:p>
        </w:tc>
      </w:tr>
    </w:tbl>
    <w:p w14:paraId="3C88C694" w14:textId="77777777" w:rsidR="00640C0D" w:rsidRDefault="00640C0D" w:rsidP="00640C0D">
      <w:pPr>
        <w:shd w:val="clear" w:color="auto" w:fill="FFFFFF"/>
        <w:jc w:val="center"/>
        <w:rPr>
          <w:bCs/>
          <w:color w:val="000000"/>
          <w:vertAlign w:val="superscript"/>
        </w:rPr>
      </w:pPr>
    </w:p>
    <w:p w14:paraId="6636DE13" w14:textId="77777777" w:rsidR="00640C0D" w:rsidRPr="0012254A" w:rsidRDefault="00640C0D" w:rsidP="00640C0D">
      <w:pPr>
        <w:jc w:val="center"/>
        <w:rPr>
          <w:b/>
          <w:bCs/>
        </w:rPr>
      </w:pPr>
      <w:r w:rsidRPr="004F3151">
        <w:rPr>
          <w:b/>
          <w:bCs/>
        </w:rPr>
        <w:t>3</w:t>
      </w:r>
      <w:r>
        <w:rPr>
          <w:b/>
          <w:bCs/>
        </w:rPr>
        <w:t>.</w:t>
      </w:r>
      <w:r w:rsidRPr="0012254A">
        <w:rPr>
          <w:b/>
          <w:bCs/>
        </w:rPr>
        <w:t xml:space="preserve"> INFORMACIJA APIE </w:t>
      </w:r>
      <w:r>
        <w:rPr>
          <w:b/>
          <w:bCs/>
        </w:rPr>
        <w:t xml:space="preserve">ŪKIO SUBJEKTUS </w:t>
      </w:r>
      <w:r w:rsidRPr="00F80A23">
        <w:rPr>
          <w:b/>
          <w:bCs/>
        </w:rPr>
        <w:t xml:space="preserve">IR/AR KITUS </w:t>
      </w:r>
      <w:r w:rsidRPr="0012254A">
        <w:rPr>
          <w:b/>
          <w:bCs/>
        </w:rPr>
        <w:t xml:space="preserve">SAVARANKIŠKAI VEIKLĄ VYKDANČIUS </w:t>
      </w:r>
      <w:r w:rsidRPr="00F80A23">
        <w:rPr>
          <w:b/>
          <w:bCs/>
        </w:rPr>
        <w:t>ŪKIO SUBJEKTUS</w:t>
      </w:r>
      <w:r>
        <w:rPr>
          <w:b/>
          <w:bCs/>
        </w:rPr>
        <w:t xml:space="preserve"> (SPECIALISTUS)</w:t>
      </w:r>
      <w:r w:rsidRPr="00F80A23">
        <w:rPr>
          <w:b/>
          <w:bCs/>
        </w:rPr>
        <w:t>, KURIŲ PAJĖGUMAIS REMIAMASI</w:t>
      </w:r>
      <w:r w:rsidRPr="0012254A">
        <w:rPr>
          <w:i/>
          <w:color w:val="000000"/>
          <w:sz w:val="22"/>
          <w:szCs w:val="22"/>
        </w:rPr>
        <w:t>*</w:t>
      </w:r>
      <w:r w:rsidRPr="0012254A">
        <w:rPr>
          <w:b/>
          <w:bCs/>
        </w:rPr>
        <w:t xml:space="preserve"> IR</w:t>
      </w:r>
      <w:r>
        <w:rPr>
          <w:b/>
          <w:bCs/>
        </w:rPr>
        <w:t>/AR</w:t>
      </w:r>
      <w:r w:rsidRPr="0012254A">
        <w:rPr>
          <w:b/>
          <w:bCs/>
        </w:rPr>
        <w:t xml:space="preserve"> KONKURSO LAIMĖJIMO ATVEJU TIEKĖJO PLANUOJAMUS ĮDARBINTI </w:t>
      </w:r>
      <w:r>
        <w:rPr>
          <w:b/>
          <w:bCs/>
        </w:rPr>
        <w:t>SPECIALISTUS</w:t>
      </w:r>
      <w:r w:rsidRPr="0012254A">
        <w:rPr>
          <w:b/>
          <w:bCs/>
        </w:rPr>
        <w:t xml:space="preserve"> (KVAZISUBTIEKĖJUS)</w:t>
      </w:r>
      <w:r w:rsidRPr="0012254A">
        <w:rPr>
          <w:i/>
          <w:color w:val="000000"/>
          <w:sz w:val="22"/>
          <w:szCs w:val="22"/>
        </w:rPr>
        <w:t>**</w:t>
      </w:r>
      <w:r>
        <w:rPr>
          <w:i/>
          <w:color w:val="000000"/>
          <w:sz w:val="22"/>
          <w:szCs w:val="22"/>
        </w:rPr>
        <w:t>/</w:t>
      </w:r>
      <w:r w:rsidRPr="0012254A">
        <w:rPr>
          <w:i/>
          <w:color w:val="000000"/>
          <w:sz w:val="22"/>
          <w:szCs w:val="22"/>
        </w:rPr>
        <w:t>***</w:t>
      </w:r>
    </w:p>
    <w:p w14:paraId="61F27596" w14:textId="77777777" w:rsidR="00640C0D" w:rsidRPr="0012254A" w:rsidRDefault="00640C0D" w:rsidP="00640C0D">
      <w:pPr>
        <w:jc w:val="center"/>
        <w:rPr>
          <w:i/>
          <w:sz w:val="22"/>
          <w:szCs w:val="22"/>
        </w:rPr>
      </w:pPr>
      <w:r w:rsidRPr="0012254A">
        <w:rPr>
          <w:i/>
          <w:sz w:val="22"/>
          <w:szCs w:val="22"/>
        </w:rPr>
        <w:t xml:space="preserve">(pildoma, jei tiekėjas sutarties vykdymui pasitelkia savarankiškai veiklą vykdančius </w:t>
      </w:r>
      <w:r>
        <w:rPr>
          <w:i/>
          <w:sz w:val="22"/>
          <w:szCs w:val="22"/>
        </w:rPr>
        <w:t>ūkio subjektus (specialistus) ne tiekėjo darbuotojus</w:t>
      </w:r>
      <w:r w:rsidRPr="0012254A">
        <w:rPr>
          <w:i/>
          <w:sz w:val="22"/>
          <w:szCs w:val="22"/>
        </w:rPr>
        <w:t xml:space="preserve"> ir/ar kitus ūkio subjektus, kurių pajėgumais remiamasi)</w:t>
      </w:r>
    </w:p>
    <w:p w14:paraId="2D95F0E8" w14:textId="77777777" w:rsidR="00640C0D" w:rsidRPr="0012254A" w:rsidRDefault="00640C0D" w:rsidP="00640C0D">
      <w:pPr>
        <w:jc w:val="center"/>
        <w:rPr>
          <w:i/>
          <w:sz w:val="16"/>
          <w:szCs w:val="16"/>
          <w:highlight w:val="yellow"/>
        </w:rPr>
      </w:pPr>
    </w:p>
    <w:tbl>
      <w:tblPr>
        <w:tblW w:w="1012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5"/>
        <w:gridCol w:w="567"/>
        <w:gridCol w:w="6096"/>
        <w:gridCol w:w="2976"/>
        <w:gridCol w:w="236"/>
        <w:gridCol w:w="236"/>
      </w:tblGrid>
      <w:tr w:rsidR="00640C0D" w:rsidRPr="00492391" w14:paraId="2FC97829" w14:textId="77777777" w:rsidTr="006A01CD">
        <w:trPr>
          <w:gridBefore w:val="1"/>
          <w:gridAfter w:val="2"/>
          <w:wBefore w:w="15" w:type="dxa"/>
          <w:wAfter w:w="472" w:type="dxa"/>
        </w:trPr>
        <w:tc>
          <w:tcPr>
            <w:tcW w:w="567" w:type="dxa"/>
            <w:shd w:val="clear" w:color="auto" w:fill="FFFFFF"/>
          </w:tcPr>
          <w:p w14:paraId="6C47BFF5" w14:textId="77777777" w:rsidR="00640C0D" w:rsidRPr="00492391" w:rsidRDefault="00640C0D" w:rsidP="006A01CD">
            <w:pPr>
              <w:jc w:val="center"/>
              <w:rPr>
                <w:sz w:val="22"/>
                <w:szCs w:val="22"/>
              </w:rPr>
            </w:pPr>
            <w:r w:rsidRPr="00492391">
              <w:rPr>
                <w:sz w:val="22"/>
                <w:szCs w:val="22"/>
              </w:rPr>
              <w:t>Eil. Nr.</w:t>
            </w:r>
          </w:p>
        </w:tc>
        <w:tc>
          <w:tcPr>
            <w:tcW w:w="6096" w:type="dxa"/>
            <w:shd w:val="clear" w:color="auto" w:fill="FFFFFF"/>
          </w:tcPr>
          <w:p w14:paraId="179C0561" w14:textId="77777777" w:rsidR="00640C0D" w:rsidRPr="00492391" w:rsidRDefault="00640C0D" w:rsidP="006A01CD">
            <w:pPr>
              <w:jc w:val="center"/>
              <w:rPr>
                <w:sz w:val="22"/>
                <w:szCs w:val="22"/>
              </w:rPr>
            </w:pPr>
            <w:r w:rsidRPr="00492391">
              <w:rPr>
                <w:sz w:val="22"/>
                <w:szCs w:val="22"/>
              </w:rPr>
              <w:t>Pirkimo sutarties dalies (pirkimo objekto dalies, sutarties dalies), perduodamos vykdyti savarankiškai veiklą vykdančiam specialistui ar ūkio subjektui, kurių pajėgumais remiamasi, aprašymas ir perduodamų įsipareigojimų dalis (procentais)</w:t>
            </w:r>
          </w:p>
        </w:tc>
        <w:tc>
          <w:tcPr>
            <w:tcW w:w="2976" w:type="dxa"/>
            <w:shd w:val="clear" w:color="auto" w:fill="FFFFFF"/>
          </w:tcPr>
          <w:p w14:paraId="578718F4" w14:textId="77777777" w:rsidR="00640C0D" w:rsidRPr="00492391" w:rsidRDefault="00640C0D" w:rsidP="006A01CD">
            <w:pPr>
              <w:ind w:left="-108"/>
              <w:rPr>
                <w:sz w:val="22"/>
                <w:szCs w:val="22"/>
              </w:rPr>
            </w:pPr>
            <w:r w:rsidRPr="00492391">
              <w:rPr>
                <w:sz w:val="22"/>
                <w:szCs w:val="22"/>
              </w:rPr>
              <w:t>Specialistas (V. Pavardė);</w:t>
            </w:r>
          </w:p>
          <w:p w14:paraId="74D523C0" w14:textId="77777777" w:rsidR="00640C0D" w:rsidRPr="00492391" w:rsidRDefault="00640C0D" w:rsidP="006A01CD">
            <w:pPr>
              <w:ind w:left="-108" w:right="-108"/>
              <w:rPr>
                <w:sz w:val="22"/>
                <w:szCs w:val="22"/>
              </w:rPr>
            </w:pPr>
            <w:r w:rsidRPr="00492391">
              <w:rPr>
                <w:sz w:val="22"/>
                <w:szCs w:val="22"/>
              </w:rPr>
              <w:t>Ūkio subjektas (Pavadinimas)</w:t>
            </w:r>
          </w:p>
        </w:tc>
      </w:tr>
      <w:tr w:rsidR="00640C0D" w:rsidRPr="00492391" w14:paraId="08AFF67E" w14:textId="77777777" w:rsidTr="006A01CD">
        <w:trPr>
          <w:gridBefore w:val="1"/>
          <w:gridAfter w:val="2"/>
          <w:wBefore w:w="15" w:type="dxa"/>
          <w:wAfter w:w="472" w:type="dxa"/>
        </w:trPr>
        <w:tc>
          <w:tcPr>
            <w:tcW w:w="567" w:type="dxa"/>
            <w:shd w:val="clear" w:color="auto" w:fill="FFFFFF"/>
          </w:tcPr>
          <w:p w14:paraId="5F1376AA" w14:textId="77777777" w:rsidR="00640C0D" w:rsidRPr="00492391" w:rsidRDefault="00640C0D" w:rsidP="006A01CD">
            <w:pPr>
              <w:jc w:val="center"/>
              <w:rPr>
                <w:sz w:val="22"/>
                <w:szCs w:val="22"/>
              </w:rPr>
            </w:pPr>
            <w:r w:rsidRPr="00492391">
              <w:rPr>
                <w:sz w:val="22"/>
                <w:szCs w:val="22"/>
              </w:rPr>
              <w:t>1.</w:t>
            </w:r>
          </w:p>
        </w:tc>
        <w:tc>
          <w:tcPr>
            <w:tcW w:w="6096" w:type="dxa"/>
            <w:shd w:val="clear" w:color="auto" w:fill="FFFFFF"/>
          </w:tcPr>
          <w:p w14:paraId="08BC3353" w14:textId="77777777" w:rsidR="00640C0D" w:rsidRPr="00492391" w:rsidRDefault="00640C0D" w:rsidP="006A01CD">
            <w:pPr>
              <w:jc w:val="both"/>
              <w:rPr>
                <w:sz w:val="22"/>
                <w:szCs w:val="22"/>
                <w:u w:val="single"/>
                <w:lang w:val="en-US" w:eastAsia="en-US"/>
              </w:rPr>
            </w:pPr>
          </w:p>
        </w:tc>
        <w:tc>
          <w:tcPr>
            <w:tcW w:w="2976" w:type="dxa"/>
            <w:shd w:val="clear" w:color="auto" w:fill="FFFFFF"/>
          </w:tcPr>
          <w:p w14:paraId="3709A948" w14:textId="77777777" w:rsidR="00640C0D" w:rsidRPr="00492391" w:rsidRDefault="00640C0D" w:rsidP="006A01CD">
            <w:pPr>
              <w:jc w:val="both"/>
              <w:rPr>
                <w:sz w:val="22"/>
                <w:szCs w:val="22"/>
              </w:rPr>
            </w:pPr>
          </w:p>
        </w:tc>
      </w:tr>
      <w:tr w:rsidR="00640C0D" w:rsidRPr="00492391" w14:paraId="2DDA73BE" w14:textId="77777777" w:rsidTr="006A01CD">
        <w:trPr>
          <w:gridBefore w:val="1"/>
          <w:gridAfter w:val="2"/>
          <w:wBefore w:w="15" w:type="dxa"/>
          <w:wAfter w:w="472" w:type="dxa"/>
        </w:trPr>
        <w:tc>
          <w:tcPr>
            <w:tcW w:w="567" w:type="dxa"/>
            <w:shd w:val="clear" w:color="auto" w:fill="FFFFFF"/>
          </w:tcPr>
          <w:p w14:paraId="618FF040" w14:textId="77777777" w:rsidR="00640C0D" w:rsidRPr="00492391" w:rsidRDefault="00640C0D" w:rsidP="006A01CD">
            <w:pPr>
              <w:jc w:val="center"/>
              <w:rPr>
                <w:sz w:val="22"/>
                <w:szCs w:val="22"/>
              </w:rPr>
            </w:pPr>
            <w:r w:rsidRPr="00492391">
              <w:rPr>
                <w:sz w:val="22"/>
                <w:szCs w:val="22"/>
              </w:rPr>
              <w:t>2.</w:t>
            </w:r>
          </w:p>
        </w:tc>
        <w:tc>
          <w:tcPr>
            <w:tcW w:w="6096" w:type="dxa"/>
            <w:shd w:val="clear" w:color="auto" w:fill="FFFFFF"/>
          </w:tcPr>
          <w:p w14:paraId="6A00B518" w14:textId="77777777" w:rsidR="00640C0D" w:rsidRPr="00492391" w:rsidRDefault="00640C0D" w:rsidP="006A01CD">
            <w:pPr>
              <w:jc w:val="both"/>
              <w:rPr>
                <w:sz w:val="22"/>
                <w:szCs w:val="22"/>
              </w:rPr>
            </w:pPr>
          </w:p>
        </w:tc>
        <w:tc>
          <w:tcPr>
            <w:tcW w:w="2976" w:type="dxa"/>
            <w:shd w:val="clear" w:color="auto" w:fill="FFFFFF"/>
          </w:tcPr>
          <w:p w14:paraId="38303E80" w14:textId="77777777" w:rsidR="00640C0D" w:rsidRPr="00492391" w:rsidRDefault="00640C0D" w:rsidP="006A01CD">
            <w:pPr>
              <w:jc w:val="both"/>
              <w:rPr>
                <w:sz w:val="22"/>
                <w:szCs w:val="22"/>
              </w:rPr>
            </w:pPr>
          </w:p>
        </w:tc>
      </w:tr>
      <w:tr w:rsidR="00640C0D" w:rsidRPr="00492391" w14:paraId="6C5CDCBB" w14:textId="77777777" w:rsidTr="006A0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9654" w:type="dxa"/>
            <w:gridSpan w:val="4"/>
            <w:tcBorders>
              <w:top w:val="nil"/>
              <w:left w:val="nil"/>
              <w:bottom w:val="nil"/>
              <w:right w:val="nil"/>
            </w:tcBorders>
            <w:shd w:val="clear" w:color="auto" w:fill="auto"/>
            <w:hideMark/>
          </w:tcPr>
          <w:p w14:paraId="3096FF30" w14:textId="77777777" w:rsidR="00640C0D" w:rsidRPr="00492391" w:rsidRDefault="00640C0D" w:rsidP="006A01CD">
            <w:pPr>
              <w:ind w:firstLine="474"/>
              <w:jc w:val="both"/>
              <w:rPr>
                <w:i/>
                <w:color w:val="000000"/>
                <w:sz w:val="22"/>
                <w:szCs w:val="22"/>
              </w:rPr>
            </w:pPr>
            <w:r w:rsidRPr="00492391">
              <w:rPr>
                <w:i/>
                <w:color w:val="000000"/>
                <w:sz w:val="22"/>
                <w:szCs w:val="22"/>
              </w:rPr>
              <w:t xml:space="preserve">* </w:t>
            </w:r>
            <w:r>
              <w:rPr>
                <w:i/>
                <w:color w:val="000000"/>
                <w:sz w:val="22"/>
                <w:szCs w:val="22"/>
              </w:rPr>
              <w:t xml:space="preserve">ūkio subjektai ir/ar </w:t>
            </w:r>
            <w:r w:rsidRPr="00492391">
              <w:rPr>
                <w:i/>
                <w:color w:val="000000"/>
                <w:sz w:val="22"/>
                <w:szCs w:val="22"/>
              </w:rPr>
              <w:t xml:space="preserve">savarankiškai veiklą vykdantys </w:t>
            </w:r>
            <w:r>
              <w:rPr>
                <w:i/>
                <w:color w:val="000000"/>
                <w:sz w:val="22"/>
                <w:szCs w:val="22"/>
              </w:rPr>
              <w:t>ūkio subjektai (</w:t>
            </w:r>
            <w:r w:rsidRPr="00492391">
              <w:rPr>
                <w:i/>
                <w:color w:val="000000"/>
                <w:sz w:val="22"/>
                <w:szCs w:val="22"/>
              </w:rPr>
              <w:t>specialistai</w:t>
            </w:r>
            <w:r>
              <w:rPr>
                <w:i/>
                <w:color w:val="000000"/>
                <w:sz w:val="22"/>
                <w:szCs w:val="22"/>
              </w:rPr>
              <w:t>), kurių pajėgumais remiamasi</w:t>
            </w:r>
            <w:r w:rsidRPr="00492391">
              <w:rPr>
                <w:i/>
                <w:color w:val="000000"/>
                <w:sz w:val="22"/>
                <w:szCs w:val="22"/>
              </w:rPr>
              <w:t>, vadovaujantis konkurso sąlygų 4.3.3 papunkčiu, pildo ir pateikia atskirą EBVPD.</w:t>
            </w:r>
          </w:p>
        </w:tc>
        <w:tc>
          <w:tcPr>
            <w:tcW w:w="236" w:type="dxa"/>
            <w:tcBorders>
              <w:top w:val="nil"/>
              <w:left w:val="nil"/>
              <w:bottom w:val="nil"/>
              <w:right w:val="nil"/>
            </w:tcBorders>
            <w:shd w:val="clear" w:color="auto" w:fill="auto"/>
            <w:noWrap/>
            <w:vAlign w:val="bottom"/>
            <w:hideMark/>
          </w:tcPr>
          <w:p w14:paraId="2BC8B300" w14:textId="77777777" w:rsidR="00640C0D" w:rsidRPr="00492391" w:rsidRDefault="00640C0D" w:rsidP="006A01CD">
            <w:pPr>
              <w:rPr>
                <w:i/>
                <w:color w:val="000000"/>
                <w:sz w:val="22"/>
                <w:szCs w:val="22"/>
              </w:rPr>
            </w:pPr>
          </w:p>
        </w:tc>
        <w:tc>
          <w:tcPr>
            <w:tcW w:w="236" w:type="dxa"/>
            <w:tcBorders>
              <w:top w:val="nil"/>
              <w:left w:val="nil"/>
              <w:bottom w:val="nil"/>
              <w:right w:val="nil"/>
            </w:tcBorders>
            <w:shd w:val="clear" w:color="auto" w:fill="auto"/>
            <w:noWrap/>
            <w:vAlign w:val="bottom"/>
            <w:hideMark/>
          </w:tcPr>
          <w:p w14:paraId="4D87C351" w14:textId="77777777" w:rsidR="00640C0D" w:rsidRPr="00492391" w:rsidRDefault="00640C0D" w:rsidP="006A01CD">
            <w:pPr>
              <w:rPr>
                <w:i/>
                <w:color w:val="000000"/>
                <w:sz w:val="22"/>
                <w:szCs w:val="22"/>
              </w:rPr>
            </w:pPr>
          </w:p>
        </w:tc>
      </w:tr>
      <w:tr w:rsidR="00640C0D" w:rsidRPr="00492391" w14:paraId="1290C7B7" w14:textId="77777777" w:rsidTr="006A0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472" w:type="dxa"/>
          <w:trHeight w:val="630"/>
        </w:trPr>
        <w:tc>
          <w:tcPr>
            <w:tcW w:w="9654" w:type="dxa"/>
            <w:gridSpan w:val="4"/>
            <w:tcBorders>
              <w:top w:val="nil"/>
              <w:left w:val="nil"/>
              <w:bottom w:val="nil"/>
              <w:right w:val="nil"/>
            </w:tcBorders>
            <w:shd w:val="clear" w:color="auto" w:fill="auto"/>
            <w:hideMark/>
          </w:tcPr>
          <w:p w14:paraId="418CD7C3" w14:textId="77777777" w:rsidR="00640C0D" w:rsidRPr="00492391" w:rsidRDefault="00640C0D" w:rsidP="006A01CD">
            <w:pPr>
              <w:ind w:firstLine="474"/>
              <w:jc w:val="both"/>
              <w:rPr>
                <w:i/>
                <w:color w:val="000000"/>
                <w:sz w:val="22"/>
                <w:szCs w:val="22"/>
              </w:rPr>
            </w:pPr>
            <w:r w:rsidRPr="00492391">
              <w:rPr>
                <w:i/>
                <w:color w:val="000000"/>
                <w:sz w:val="22"/>
                <w:szCs w:val="22"/>
              </w:rPr>
              <w:lastRenderedPageBreak/>
              <w:t xml:space="preserve">** </w:t>
            </w:r>
            <w:proofErr w:type="spellStart"/>
            <w:r w:rsidRPr="00492391">
              <w:rPr>
                <w:i/>
                <w:color w:val="000000"/>
                <w:sz w:val="22"/>
                <w:szCs w:val="22"/>
              </w:rPr>
              <w:t>Kvazisubtiekėjai</w:t>
            </w:r>
            <w:proofErr w:type="spellEnd"/>
            <w:r w:rsidRPr="00492391">
              <w:rPr>
                <w:i/>
                <w:color w:val="000000"/>
                <w:sz w:val="22"/>
                <w:szCs w:val="22"/>
              </w:rPr>
              <w:t xml:space="preserve"> (t. y. asmenys, kuriuos planuojama įdarbinti) teikiant pasiūlymą turi būti išviešinti pasiūlymo pateikimo metu, tačiau jie nėra tapatūs </w:t>
            </w:r>
            <w:proofErr w:type="spellStart"/>
            <w:r w:rsidRPr="00492391">
              <w:rPr>
                <w:i/>
                <w:color w:val="000000"/>
                <w:sz w:val="22"/>
                <w:szCs w:val="22"/>
              </w:rPr>
              <w:t>subtiekėjams</w:t>
            </w:r>
            <w:proofErr w:type="spellEnd"/>
            <w:r w:rsidRPr="00492391">
              <w:rPr>
                <w:i/>
                <w:color w:val="000000"/>
                <w:sz w:val="22"/>
                <w:szCs w:val="22"/>
              </w:rPr>
              <w:t xml:space="preserve">. Laimėjimo atveju jie tiekėjo bus įdarbinti (bus teikėjo „sudėtyje“), todėl jų pašalinimo pagrindai (teistumas, skolos VMĮ, </w:t>
            </w:r>
            <w:proofErr w:type="spellStart"/>
            <w:r w:rsidRPr="00492391">
              <w:rPr>
                <w:i/>
                <w:color w:val="000000"/>
                <w:sz w:val="22"/>
                <w:szCs w:val="22"/>
              </w:rPr>
              <w:t>sodrai</w:t>
            </w:r>
            <w:proofErr w:type="spellEnd"/>
            <w:r w:rsidRPr="00492391">
              <w:rPr>
                <w:i/>
                <w:color w:val="000000"/>
                <w:sz w:val="22"/>
                <w:szCs w:val="22"/>
              </w:rPr>
              <w:t xml:space="preserve"> ir pan.) neprivalo būti tikrinami.</w:t>
            </w:r>
          </w:p>
          <w:p w14:paraId="533E27FC" w14:textId="77777777" w:rsidR="00640C0D" w:rsidRPr="00492391" w:rsidRDefault="00640C0D" w:rsidP="006A01CD">
            <w:pPr>
              <w:ind w:firstLine="474"/>
              <w:jc w:val="both"/>
              <w:rPr>
                <w:i/>
                <w:sz w:val="22"/>
                <w:szCs w:val="22"/>
              </w:rPr>
            </w:pPr>
            <w:r w:rsidRPr="00492391">
              <w:rPr>
                <w:i/>
                <w:color w:val="000000"/>
                <w:sz w:val="22"/>
                <w:szCs w:val="22"/>
              </w:rPr>
              <w:t xml:space="preserve">*** </w:t>
            </w:r>
            <w:r w:rsidRPr="00492391">
              <w:rPr>
                <w:i/>
                <w:sz w:val="22"/>
                <w:szCs w:val="22"/>
              </w:rPr>
              <w:t>Tuo atveju, jei specialistas nėra Tiekėjo darbuotojas, pateikiamas specialisto sutikimas, ketinimų protokolas ar preliminari sutartis, Tiekėjui laimėjus konkursą ir pasirašius viešojo pirkimo sutartį, vykdyti jam priskirtas pareigas.</w:t>
            </w:r>
          </w:p>
        </w:tc>
      </w:tr>
    </w:tbl>
    <w:p w14:paraId="574A70CD" w14:textId="77777777" w:rsidR="00281CB7" w:rsidRPr="00131469" w:rsidRDefault="00281CB7" w:rsidP="00281CB7">
      <w:pPr>
        <w:ind w:right="-1" w:firstLine="540"/>
        <w:jc w:val="both"/>
      </w:pPr>
      <w:r w:rsidRPr="00131469">
        <w:t>1. Šiuo pasiūlymu pažymime, kad sutinkame su visomis pirkimo sąlygomis, nustatytomis:</w:t>
      </w:r>
    </w:p>
    <w:p w14:paraId="5DD64096" w14:textId="77777777" w:rsidR="00281CB7" w:rsidRPr="00131469" w:rsidRDefault="00281CB7" w:rsidP="00281CB7">
      <w:pPr>
        <w:ind w:right="-1" w:firstLine="540"/>
        <w:jc w:val="both"/>
      </w:pPr>
      <w:r>
        <w:t xml:space="preserve">1.1. </w:t>
      </w:r>
      <w:r w:rsidRPr="00131469">
        <w:t>atviro konkurso skelbime, paskelbtame Viešųjų pi</w:t>
      </w:r>
      <w:r>
        <w:t>rkimų įstatymo nustatyta tvarka</w:t>
      </w:r>
      <w:r w:rsidRPr="00897742">
        <w:rPr>
          <w:color w:val="000080"/>
        </w:rPr>
        <w:t>;</w:t>
      </w:r>
    </w:p>
    <w:p w14:paraId="7F78ABB5" w14:textId="77777777" w:rsidR="00281CB7" w:rsidRPr="00131469" w:rsidRDefault="00281CB7" w:rsidP="00281CB7">
      <w:pPr>
        <w:ind w:right="-1" w:firstLine="540"/>
        <w:jc w:val="both"/>
      </w:pPr>
      <w:r>
        <w:t xml:space="preserve">1.2. </w:t>
      </w:r>
      <w:r w:rsidRPr="00131469">
        <w:t>kituose pirkimo dokumentuose (jų paaiškinimuose, papildymuose).</w:t>
      </w:r>
    </w:p>
    <w:p w14:paraId="53602A33" w14:textId="77777777" w:rsidR="00640C0D" w:rsidRDefault="00281CB7" w:rsidP="00FA507F">
      <w:pPr>
        <w:ind w:right="-1" w:firstLine="540"/>
        <w:jc w:val="both"/>
      </w:pPr>
      <w:r w:rsidRPr="004E0600">
        <w:t xml:space="preserve">2. </w:t>
      </w:r>
      <w:r w:rsidRPr="00131469">
        <w:rPr>
          <w:spacing w:val="-4"/>
        </w:rPr>
        <w:t>Pasirašydamas CVP IS priemonėmis pateiktą pasiūlymą, patvirtinu, kad dokumentų skaitmeninės</w:t>
      </w:r>
      <w:r w:rsidRPr="00131469">
        <w:t xml:space="preserve"> kopijos ir elektroninėmis priemonėmis pateikti duomenys yra tikri.</w:t>
      </w:r>
    </w:p>
    <w:p w14:paraId="2B3FD2A7" w14:textId="77777777" w:rsidR="00640C0D" w:rsidRPr="00640C0D" w:rsidRDefault="00640C0D" w:rsidP="00640C0D">
      <w:pPr>
        <w:ind w:firstLine="540"/>
        <w:jc w:val="both"/>
      </w:pPr>
      <w:r w:rsidRPr="00640C0D">
        <w:t>3. Tarnybinių kelionių ir apgyvendinimo</w:t>
      </w:r>
      <w:r w:rsidRPr="00640C0D">
        <w:rPr>
          <w:bCs/>
        </w:rPr>
        <w:t xml:space="preserve"> </w:t>
      </w:r>
      <w:r w:rsidRPr="00640C0D">
        <w:rPr>
          <w:rFonts w:eastAsia="Calibri"/>
          <w:lang w:eastAsia="en-US"/>
        </w:rPr>
        <w:t>paslaugų</w:t>
      </w:r>
      <w:r w:rsidRPr="00640C0D">
        <w:t xml:space="preserve"> pasiūlymas visiškai atitinka pirkimo dokumentuose ir techninėje specifikacijoje nurodytus reikalavimus. </w:t>
      </w:r>
    </w:p>
    <w:p w14:paraId="4A810844" w14:textId="77777777" w:rsidR="00640C0D" w:rsidRDefault="00640C0D" w:rsidP="00640C0D">
      <w:pPr>
        <w:ind w:right="-108" w:firstLine="567"/>
        <w:jc w:val="both"/>
      </w:pPr>
      <w:r>
        <w:t xml:space="preserve">4. </w:t>
      </w:r>
      <w:r w:rsidRPr="00A24029">
        <w:t>Pasiūlymas galioja iki termino, nustatyto pirkimo dokumentuose.</w:t>
      </w:r>
    </w:p>
    <w:p w14:paraId="5326EA00" w14:textId="77777777" w:rsidR="00281CB7" w:rsidRPr="00640C0D" w:rsidRDefault="00640C0D" w:rsidP="00640C0D">
      <w:pPr>
        <w:ind w:right="-1" w:firstLine="567"/>
        <w:jc w:val="both"/>
      </w:pPr>
      <w:r>
        <w:t xml:space="preserve">5. </w:t>
      </w:r>
      <w:r w:rsidR="002342B9" w:rsidRPr="00224AD9">
        <w:t>Siūlome šiuos</w:t>
      </w:r>
      <w:r w:rsidR="002342B9">
        <w:t xml:space="preserve"> atskirų </w:t>
      </w:r>
      <w:r w:rsidR="008E49E2">
        <w:t>kategorijų paslaugų įkainius/kainas:</w:t>
      </w:r>
    </w:p>
    <w:p w14:paraId="16EBDEEA" w14:textId="77777777" w:rsidR="002342B9" w:rsidRPr="00A01C56" w:rsidRDefault="00640C0D" w:rsidP="002342B9">
      <w:pPr>
        <w:tabs>
          <w:tab w:val="right" w:pos="709"/>
        </w:tabs>
        <w:ind w:firstLine="567"/>
        <w:jc w:val="both"/>
        <w:rPr>
          <w:rFonts w:eastAsia="Calibri"/>
          <w:lang w:eastAsia="en-US"/>
        </w:rPr>
      </w:pPr>
      <w:r w:rsidRPr="00A01C56">
        <w:rPr>
          <w:rFonts w:eastAsia="Calibri"/>
          <w:lang w:eastAsia="en-US"/>
        </w:rPr>
        <w:t>5</w:t>
      </w:r>
      <w:r w:rsidR="006A01CD" w:rsidRPr="00A01C56">
        <w:rPr>
          <w:rFonts w:eastAsia="Calibri"/>
          <w:lang w:eastAsia="en-US"/>
        </w:rPr>
        <w:t>.1</w:t>
      </w:r>
      <w:r w:rsidR="002342B9" w:rsidRPr="00A01C56">
        <w:rPr>
          <w:rFonts w:eastAsia="Calibri"/>
          <w:lang w:eastAsia="en-US"/>
        </w:rPr>
        <w:t xml:space="preserve">. </w:t>
      </w:r>
      <w:r w:rsidR="006A01CD" w:rsidRPr="00A01C56">
        <w:rPr>
          <w:rFonts w:eastAsia="Calibri"/>
          <w:lang w:eastAsia="en-US"/>
        </w:rPr>
        <w:t>1</w:t>
      </w:r>
      <w:r w:rsidR="002342B9" w:rsidRPr="00A01C56">
        <w:rPr>
          <w:rFonts w:eastAsia="Calibri"/>
          <w:lang w:eastAsia="en-US"/>
        </w:rPr>
        <w:t xml:space="preserve"> lentelė „Kelionės lėktuvu organizavimo paslaugos įkainiai“: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418"/>
        <w:gridCol w:w="2410"/>
        <w:gridCol w:w="1842"/>
      </w:tblGrid>
      <w:tr w:rsidR="00A01C56" w:rsidRPr="00A01C56" w14:paraId="3B13E5DC" w14:textId="77777777" w:rsidTr="003B52C8">
        <w:tc>
          <w:tcPr>
            <w:tcW w:w="3969" w:type="dxa"/>
            <w:shd w:val="clear" w:color="auto" w:fill="auto"/>
          </w:tcPr>
          <w:p w14:paraId="71D37379" w14:textId="77777777" w:rsidR="003B52C8" w:rsidRPr="00A01C56" w:rsidRDefault="003B52C8" w:rsidP="002342B9">
            <w:pPr>
              <w:tabs>
                <w:tab w:val="right" w:pos="709"/>
              </w:tabs>
              <w:jc w:val="center"/>
              <w:rPr>
                <w:rFonts w:eastAsia="Calibri"/>
                <w:b/>
                <w:sz w:val="22"/>
                <w:szCs w:val="22"/>
                <w:lang w:eastAsia="en-US"/>
              </w:rPr>
            </w:pPr>
          </w:p>
          <w:p w14:paraId="5801D933" w14:textId="77777777" w:rsidR="003B52C8" w:rsidRPr="00A01C56" w:rsidRDefault="003B52C8" w:rsidP="002342B9">
            <w:pPr>
              <w:tabs>
                <w:tab w:val="right" w:pos="709"/>
              </w:tabs>
              <w:jc w:val="center"/>
              <w:rPr>
                <w:rFonts w:eastAsia="Calibri"/>
                <w:b/>
                <w:sz w:val="22"/>
                <w:szCs w:val="22"/>
                <w:lang w:eastAsia="en-US"/>
              </w:rPr>
            </w:pPr>
          </w:p>
          <w:p w14:paraId="59F65743" w14:textId="77777777" w:rsidR="002342B9" w:rsidRPr="00A01C56" w:rsidRDefault="003B52C8" w:rsidP="002342B9">
            <w:pPr>
              <w:tabs>
                <w:tab w:val="right" w:pos="709"/>
              </w:tabs>
              <w:jc w:val="center"/>
              <w:rPr>
                <w:rFonts w:eastAsia="Calibri"/>
                <w:b/>
                <w:sz w:val="22"/>
                <w:szCs w:val="22"/>
                <w:lang w:eastAsia="en-US"/>
              </w:rPr>
            </w:pPr>
            <w:r w:rsidRPr="00A01C56">
              <w:rPr>
                <w:rFonts w:eastAsia="Calibri"/>
                <w:b/>
                <w:sz w:val="22"/>
                <w:szCs w:val="22"/>
                <w:lang w:eastAsia="en-US"/>
              </w:rPr>
              <w:t>Paslauga</w:t>
            </w:r>
          </w:p>
        </w:tc>
        <w:tc>
          <w:tcPr>
            <w:tcW w:w="1418" w:type="dxa"/>
            <w:shd w:val="clear" w:color="auto" w:fill="auto"/>
          </w:tcPr>
          <w:p w14:paraId="5A7E8818" w14:textId="77777777" w:rsidR="003B52C8" w:rsidRPr="00A01C56" w:rsidRDefault="003B52C8" w:rsidP="002342B9">
            <w:pPr>
              <w:tabs>
                <w:tab w:val="right" w:pos="709"/>
              </w:tabs>
              <w:jc w:val="both"/>
              <w:rPr>
                <w:rFonts w:eastAsia="Calibri"/>
                <w:b/>
                <w:sz w:val="22"/>
                <w:szCs w:val="22"/>
                <w:lang w:eastAsia="en-US"/>
              </w:rPr>
            </w:pPr>
          </w:p>
          <w:p w14:paraId="4337E9FE" w14:textId="77777777" w:rsidR="002342B9" w:rsidRPr="00A01C56" w:rsidRDefault="002342B9" w:rsidP="002342B9">
            <w:pPr>
              <w:tabs>
                <w:tab w:val="right" w:pos="709"/>
              </w:tabs>
              <w:jc w:val="both"/>
              <w:rPr>
                <w:rFonts w:eastAsia="Calibri"/>
                <w:b/>
                <w:sz w:val="22"/>
                <w:szCs w:val="22"/>
                <w:lang w:eastAsia="en-US"/>
              </w:rPr>
            </w:pPr>
            <w:r w:rsidRPr="00A01C56">
              <w:rPr>
                <w:rFonts w:eastAsia="Calibri"/>
                <w:b/>
                <w:sz w:val="22"/>
                <w:szCs w:val="22"/>
                <w:lang w:eastAsia="en-US"/>
              </w:rPr>
              <w:t>Lyginamasis svoris</w:t>
            </w:r>
          </w:p>
        </w:tc>
        <w:tc>
          <w:tcPr>
            <w:tcW w:w="2410" w:type="dxa"/>
            <w:shd w:val="clear" w:color="auto" w:fill="auto"/>
          </w:tcPr>
          <w:p w14:paraId="531896FB" w14:textId="77777777" w:rsidR="002342B9" w:rsidRPr="00A01C56" w:rsidRDefault="003B52C8" w:rsidP="00A01C56">
            <w:pPr>
              <w:tabs>
                <w:tab w:val="right" w:pos="709"/>
              </w:tabs>
              <w:jc w:val="center"/>
              <w:rPr>
                <w:rFonts w:eastAsia="Calibri"/>
                <w:b/>
                <w:sz w:val="22"/>
                <w:szCs w:val="22"/>
                <w:lang w:eastAsia="en-US"/>
              </w:rPr>
            </w:pPr>
            <w:r w:rsidRPr="00A01C56">
              <w:rPr>
                <w:rFonts w:eastAsia="Calibri"/>
                <w:b/>
                <w:sz w:val="22"/>
                <w:szCs w:val="22"/>
                <w:lang w:eastAsia="en-US"/>
              </w:rPr>
              <w:t>Vieno asmens kelionės organizavimo paslaugos į</w:t>
            </w:r>
            <w:r w:rsidR="002342B9" w:rsidRPr="00A01C56">
              <w:rPr>
                <w:rFonts w:eastAsia="Calibri"/>
                <w:b/>
                <w:sz w:val="22"/>
                <w:szCs w:val="22"/>
                <w:lang w:eastAsia="en-US"/>
              </w:rPr>
              <w:t xml:space="preserve">kainis, </w:t>
            </w:r>
            <w:proofErr w:type="spellStart"/>
            <w:r w:rsidR="002342B9" w:rsidRPr="00A01C56">
              <w:rPr>
                <w:rFonts w:eastAsia="Calibri"/>
                <w:b/>
                <w:sz w:val="22"/>
                <w:szCs w:val="22"/>
                <w:lang w:eastAsia="en-US"/>
              </w:rPr>
              <w:t>Eur</w:t>
            </w:r>
            <w:proofErr w:type="spellEnd"/>
            <w:r w:rsidRPr="00A01C56">
              <w:rPr>
                <w:rFonts w:eastAsia="Calibri"/>
                <w:b/>
                <w:sz w:val="22"/>
                <w:szCs w:val="22"/>
                <w:lang w:eastAsia="en-US"/>
              </w:rPr>
              <w:t xml:space="preserve"> </w:t>
            </w:r>
          </w:p>
        </w:tc>
        <w:tc>
          <w:tcPr>
            <w:tcW w:w="1842" w:type="dxa"/>
            <w:shd w:val="clear" w:color="auto" w:fill="auto"/>
          </w:tcPr>
          <w:p w14:paraId="7164EFA0" w14:textId="77777777" w:rsidR="003B52C8" w:rsidRPr="00A01C56" w:rsidRDefault="003B52C8" w:rsidP="003B52C8">
            <w:pPr>
              <w:tabs>
                <w:tab w:val="right" w:pos="709"/>
              </w:tabs>
              <w:jc w:val="center"/>
              <w:rPr>
                <w:rFonts w:eastAsia="Calibri"/>
                <w:b/>
                <w:sz w:val="22"/>
                <w:szCs w:val="22"/>
                <w:lang w:eastAsia="en-US"/>
              </w:rPr>
            </w:pPr>
          </w:p>
          <w:p w14:paraId="4849C22A" w14:textId="77777777" w:rsidR="003B52C8" w:rsidRPr="00A01C56" w:rsidRDefault="003B52C8" w:rsidP="003B52C8">
            <w:pPr>
              <w:tabs>
                <w:tab w:val="right" w:pos="709"/>
              </w:tabs>
              <w:jc w:val="center"/>
              <w:rPr>
                <w:rFonts w:eastAsia="Calibri"/>
                <w:b/>
                <w:sz w:val="22"/>
                <w:szCs w:val="22"/>
                <w:lang w:eastAsia="en-US"/>
              </w:rPr>
            </w:pPr>
          </w:p>
          <w:p w14:paraId="50AA949B" w14:textId="77777777" w:rsidR="002342B9" w:rsidRPr="00A01C56" w:rsidRDefault="002342B9" w:rsidP="00A01C56">
            <w:pPr>
              <w:tabs>
                <w:tab w:val="right" w:pos="709"/>
              </w:tabs>
              <w:jc w:val="center"/>
              <w:rPr>
                <w:rFonts w:eastAsia="Calibri"/>
                <w:i/>
                <w:sz w:val="22"/>
                <w:szCs w:val="22"/>
                <w:lang w:eastAsia="en-US"/>
              </w:rPr>
            </w:pPr>
            <w:r w:rsidRPr="00A01C56">
              <w:rPr>
                <w:rFonts w:eastAsia="Calibri"/>
                <w:b/>
                <w:sz w:val="22"/>
                <w:szCs w:val="22"/>
                <w:lang w:eastAsia="en-US"/>
              </w:rPr>
              <w:t xml:space="preserve">Iš viso, </w:t>
            </w:r>
            <w:proofErr w:type="spellStart"/>
            <w:r w:rsidRPr="00A01C56">
              <w:rPr>
                <w:rFonts w:eastAsia="Calibri"/>
                <w:b/>
                <w:sz w:val="22"/>
                <w:szCs w:val="22"/>
                <w:lang w:eastAsia="en-US"/>
              </w:rPr>
              <w:t>Eur</w:t>
            </w:r>
            <w:proofErr w:type="spellEnd"/>
            <w:r w:rsidR="003B52C8" w:rsidRPr="00A01C56">
              <w:rPr>
                <w:rFonts w:eastAsia="Calibri"/>
                <w:b/>
                <w:sz w:val="22"/>
                <w:szCs w:val="22"/>
                <w:lang w:eastAsia="en-US"/>
              </w:rPr>
              <w:t xml:space="preserve"> </w:t>
            </w:r>
            <w:r w:rsidR="00464CD4" w:rsidRPr="00A01C56">
              <w:rPr>
                <w:rFonts w:eastAsia="Calibri"/>
                <w:i/>
                <w:sz w:val="22"/>
                <w:szCs w:val="22"/>
                <w:lang w:eastAsia="en-US"/>
              </w:rPr>
              <w:t>(2x3)</w:t>
            </w:r>
          </w:p>
        </w:tc>
      </w:tr>
      <w:tr w:rsidR="00A01C56" w:rsidRPr="00A01C56" w14:paraId="7264CC0F" w14:textId="77777777" w:rsidTr="003B52C8">
        <w:tc>
          <w:tcPr>
            <w:tcW w:w="3969" w:type="dxa"/>
            <w:shd w:val="clear" w:color="auto" w:fill="auto"/>
          </w:tcPr>
          <w:p w14:paraId="056603D0" w14:textId="77777777" w:rsidR="002342B9" w:rsidRPr="00A01C56" w:rsidRDefault="002342B9" w:rsidP="002342B9">
            <w:pPr>
              <w:tabs>
                <w:tab w:val="right" w:pos="709"/>
              </w:tabs>
              <w:jc w:val="center"/>
              <w:rPr>
                <w:rFonts w:eastAsia="Calibri"/>
                <w:i/>
                <w:sz w:val="22"/>
                <w:szCs w:val="22"/>
                <w:lang w:eastAsia="en-US"/>
              </w:rPr>
            </w:pPr>
            <w:r w:rsidRPr="00A01C56">
              <w:rPr>
                <w:rFonts w:eastAsia="Calibri"/>
                <w:i/>
                <w:sz w:val="22"/>
                <w:szCs w:val="22"/>
                <w:lang w:eastAsia="en-US"/>
              </w:rPr>
              <w:t>1</w:t>
            </w:r>
          </w:p>
        </w:tc>
        <w:tc>
          <w:tcPr>
            <w:tcW w:w="1418" w:type="dxa"/>
            <w:shd w:val="clear" w:color="auto" w:fill="auto"/>
          </w:tcPr>
          <w:p w14:paraId="35AD02B4" w14:textId="77777777" w:rsidR="002342B9" w:rsidRPr="00A01C56" w:rsidRDefault="002342B9" w:rsidP="002342B9">
            <w:pPr>
              <w:tabs>
                <w:tab w:val="right" w:pos="709"/>
              </w:tabs>
              <w:jc w:val="center"/>
              <w:rPr>
                <w:rFonts w:eastAsia="Calibri"/>
                <w:i/>
                <w:sz w:val="22"/>
                <w:szCs w:val="22"/>
                <w:lang w:eastAsia="en-US"/>
              </w:rPr>
            </w:pPr>
            <w:r w:rsidRPr="00A01C56">
              <w:rPr>
                <w:rFonts w:eastAsia="Calibri"/>
                <w:i/>
                <w:sz w:val="22"/>
                <w:szCs w:val="22"/>
                <w:lang w:eastAsia="en-US"/>
              </w:rPr>
              <w:t>2</w:t>
            </w:r>
          </w:p>
        </w:tc>
        <w:tc>
          <w:tcPr>
            <w:tcW w:w="2410" w:type="dxa"/>
            <w:shd w:val="clear" w:color="auto" w:fill="auto"/>
          </w:tcPr>
          <w:p w14:paraId="494D7973" w14:textId="77777777" w:rsidR="002342B9" w:rsidRPr="00A01C56" w:rsidRDefault="002342B9" w:rsidP="002342B9">
            <w:pPr>
              <w:tabs>
                <w:tab w:val="right" w:pos="709"/>
              </w:tabs>
              <w:jc w:val="center"/>
              <w:rPr>
                <w:rFonts w:eastAsia="Calibri"/>
                <w:i/>
                <w:sz w:val="22"/>
                <w:szCs w:val="22"/>
                <w:lang w:eastAsia="en-US"/>
              </w:rPr>
            </w:pPr>
            <w:r w:rsidRPr="00A01C56">
              <w:rPr>
                <w:rFonts w:eastAsia="Calibri"/>
                <w:i/>
                <w:sz w:val="22"/>
                <w:szCs w:val="22"/>
                <w:lang w:eastAsia="en-US"/>
              </w:rPr>
              <w:t>3</w:t>
            </w:r>
          </w:p>
        </w:tc>
        <w:tc>
          <w:tcPr>
            <w:tcW w:w="1842" w:type="dxa"/>
            <w:shd w:val="clear" w:color="auto" w:fill="auto"/>
          </w:tcPr>
          <w:p w14:paraId="3C39043F" w14:textId="77777777" w:rsidR="002342B9" w:rsidRPr="00A01C56" w:rsidRDefault="002342B9" w:rsidP="002342B9">
            <w:pPr>
              <w:tabs>
                <w:tab w:val="right" w:pos="709"/>
              </w:tabs>
              <w:jc w:val="center"/>
              <w:rPr>
                <w:rFonts w:eastAsia="Calibri"/>
                <w:i/>
                <w:sz w:val="22"/>
                <w:szCs w:val="22"/>
                <w:lang w:eastAsia="en-US"/>
              </w:rPr>
            </w:pPr>
            <w:r w:rsidRPr="00A01C56">
              <w:rPr>
                <w:rFonts w:eastAsia="Calibri"/>
                <w:i/>
                <w:sz w:val="22"/>
                <w:szCs w:val="22"/>
                <w:lang w:eastAsia="en-US"/>
              </w:rPr>
              <w:t>4</w:t>
            </w:r>
          </w:p>
        </w:tc>
      </w:tr>
      <w:tr w:rsidR="00A01C56" w:rsidRPr="00A01C56" w14:paraId="7437A49E" w14:textId="77777777" w:rsidTr="003B52C8">
        <w:tc>
          <w:tcPr>
            <w:tcW w:w="3969" w:type="dxa"/>
            <w:shd w:val="clear" w:color="auto" w:fill="auto"/>
          </w:tcPr>
          <w:p w14:paraId="1FF56039" w14:textId="77777777" w:rsidR="002342B9" w:rsidRPr="00A01C56" w:rsidRDefault="002342B9" w:rsidP="002342B9">
            <w:pPr>
              <w:tabs>
                <w:tab w:val="right" w:pos="709"/>
              </w:tabs>
              <w:jc w:val="both"/>
              <w:rPr>
                <w:rFonts w:eastAsia="Calibri"/>
                <w:sz w:val="22"/>
                <w:szCs w:val="22"/>
                <w:lang w:eastAsia="en-US"/>
              </w:rPr>
            </w:pPr>
            <w:r w:rsidRPr="00A01C56">
              <w:rPr>
                <w:rFonts w:eastAsia="Calibri"/>
                <w:sz w:val="22"/>
                <w:szCs w:val="22"/>
                <w:lang w:eastAsia="en-US"/>
              </w:rPr>
              <w:t xml:space="preserve">Tiesioginio skrydžio kelionės organizavimo įkainis </w:t>
            </w:r>
          </w:p>
        </w:tc>
        <w:tc>
          <w:tcPr>
            <w:tcW w:w="1418" w:type="dxa"/>
            <w:shd w:val="clear" w:color="auto" w:fill="auto"/>
          </w:tcPr>
          <w:p w14:paraId="23793F74" w14:textId="77777777" w:rsidR="002342B9" w:rsidRPr="00A01C56" w:rsidRDefault="005177C0" w:rsidP="002342B9">
            <w:pPr>
              <w:tabs>
                <w:tab w:val="right" w:pos="709"/>
              </w:tabs>
              <w:jc w:val="center"/>
              <w:rPr>
                <w:rFonts w:eastAsia="Calibri"/>
                <w:sz w:val="22"/>
                <w:szCs w:val="22"/>
                <w:lang w:eastAsia="en-US"/>
              </w:rPr>
            </w:pPr>
            <w:r w:rsidRPr="00A01C56">
              <w:rPr>
                <w:rFonts w:eastAsia="Calibri"/>
                <w:sz w:val="22"/>
                <w:szCs w:val="22"/>
                <w:lang w:eastAsia="en-US"/>
              </w:rPr>
              <w:t>0,3</w:t>
            </w:r>
            <w:r w:rsidR="002342B9" w:rsidRPr="00A01C56">
              <w:rPr>
                <w:rFonts w:eastAsia="Calibri"/>
                <w:sz w:val="22"/>
                <w:szCs w:val="22"/>
                <w:lang w:eastAsia="en-US"/>
              </w:rPr>
              <w:t>0</w:t>
            </w:r>
          </w:p>
        </w:tc>
        <w:tc>
          <w:tcPr>
            <w:tcW w:w="2410" w:type="dxa"/>
            <w:shd w:val="clear" w:color="auto" w:fill="auto"/>
          </w:tcPr>
          <w:p w14:paraId="7D840952" w14:textId="2FEBE49F" w:rsidR="002342B9" w:rsidRPr="00A01C56" w:rsidRDefault="009A63E4" w:rsidP="002342B9">
            <w:pPr>
              <w:tabs>
                <w:tab w:val="right" w:pos="709"/>
              </w:tabs>
              <w:jc w:val="center"/>
              <w:rPr>
                <w:rFonts w:eastAsia="Calibri"/>
                <w:sz w:val="22"/>
                <w:szCs w:val="22"/>
                <w:lang w:eastAsia="en-US"/>
              </w:rPr>
            </w:pPr>
            <w:r>
              <w:rPr>
                <w:rFonts w:eastAsia="Calibri"/>
                <w:sz w:val="22"/>
                <w:szCs w:val="22"/>
                <w:lang w:eastAsia="en-US"/>
              </w:rPr>
              <w:t>0,0</w:t>
            </w:r>
            <w:r w:rsidR="00740E11">
              <w:rPr>
                <w:rFonts w:eastAsia="Calibri"/>
                <w:sz w:val="22"/>
                <w:szCs w:val="22"/>
                <w:lang w:eastAsia="en-US"/>
              </w:rPr>
              <w:t>1</w:t>
            </w:r>
          </w:p>
        </w:tc>
        <w:tc>
          <w:tcPr>
            <w:tcW w:w="1842" w:type="dxa"/>
            <w:tcBorders>
              <w:bottom w:val="single" w:sz="4" w:space="0" w:color="auto"/>
            </w:tcBorders>
            <w:shd w:val="clear" w:color="auto" w:fill="auto"/>
          </w:tcPr>
          <w:p w14:paraId="4D669A3B" w14:textId="06BFB70C" w:rsidR="002342B9" w:rsidRPr="00A01C56" w:rsidRDefault="009A63E4" w:rsidP="002342B9">
            <w:pPr>
              <w:tabs>
                <w:tab w:val="right" w:pos="709"/>
              </w:tabs>
              <w:jc w:val="center"/>
              <w:rPr>
                <w:rFonts w:eastAsia="Calibri"/>
                <w:sz w:val="22"/>
                <w:szCs w:val="22"/>
                <w:lang w:eastAsia="en-US"/>
              </w:rPr>
            </w:pPr>
            <w:r>
              <w:rPr>
                <w:rFonts w:eastAsia="Calibri"/>
                <w:sz w:val="22"/>
                <w:szCs w:val="22"/>
                <w:lang w:eastAsia="en-US"/>
              </w:rPr>
              <w:t>0,00</w:t>
            </w:r>
          </w:p>
        </w:tc>
      </w:tr>
      <w:tr w:rsidR="00A01C56" w:rsidRPr="00A01C56" w14:paraId="278A3921" w14:textId="77777777" w:rsidTr="003B52C8">
        <w:tc>
          <w:tcPr>
            <w:tcW w:w="3969" w:type="dxa"/>
            <w:shd w:val="clear" w:color="auto" w:fill="auto"/>
          </w:tcPr>
          <w:p w14:paraId="15B343C7" w14:textId="77777777" w:rsidR="002342B9" w:rsidRPr="00A01C56" w:rsidRDefault="002342B9" w:rsidP="002342B9">
            <w:pPr>
              <w:tabs>
                <w:tab w:val="right" w:pos="709"/>
              </w:tabs>
              <w:jc w:val="both"/>
              <w:rPr>
                <w:rFonts w:eastAsia="Calibri"/>
                <w:sz w:val="22"/>
                <w:szCs w:val="22"/>
                <w:lang w:eastAsia="en-US"/>
              </w:rPr>
            </w:pPr>
            <w:r w:rsidRPr="00A01C56">
              <w:rPr>
                <w:rFonts w:eastAsia="Calibri"/>
                <w:sz w:val="22"/>
                <w:szCs w:val="22"/>
                <w:lang w:eastAsia="en-US"/>
              </w:rPr>
              <w:t>Skrydžio su persėdimais kelionės organizavimo įkainis</w:t>
            </w:r>
          </w:p>
        </w:tc>
        <w:tc>
          <w:tcPr>
            <w:tcW w:w="1418" w:type="dxa"/>
            <w:shd w:val="clear" w:color="auto" w:fill="auto"/>
          </w:tcPr>
          <w:p w14:paraId="193BDEDF" w14:textId="77777777" w:rsidR="002342B9" w:rsidRPr="00A01C56" w:rsidRDefault="005177C0" w:rsidP="002342B9">
            <w:pPr>
              <w:tabs>
                <w:tab w:val="right" w:pos="709"/>
              </w:tabs>
              <w:jc w:val="center"/>
              <w:rPr>
                <w:rFonts w:eastAsia="Calibri"/>
                <w:sz w:val="22"/>
                <w:szCs w:val="22"/>
                <w:lang w:eastAsia="en-US"/>
              </w:rPr>
            </w:pPr>
            <w:r w:rsidRPr="00A01C56">
              <w:rPr>
                <w:rFonts w:eastAsia="Calibri"/>
                <w:sz w:val="22"/>
                <w:szCs w:val="22"/>
                <w:lang w:eastAsia="en-US"/>
              </w:rPr>
              <w:t>0,7</w:t>
            </w:r>
            <w:r w:rsidR="002342B9" w:rsidRPr="00A01C56">
              <w:rPr>
                <w:rFonts w:eastAsia="Calibri"/>
                <w:sz w:val="22"/>
                <w:szCs w:val="22"/>
                <w:lang w:eastAsia="en-US"/>
              </w:rPr>
              <w:t>0</w:t>
            </w:r>
          </w:p>
        </w:tc>
        <w:tc>
          <w:tcPr>
            <w:tcW w:w="2410" w:type="dxa"/>
            <w:shd w:val="clear" w:color="auto" w:fill="auto"/>
          </w:tcPr>
          <w:p w14:paraId="28E1BF9E" w14:textId="4BE58BAB" w:rsidR="002342B9" w:rsidRPr="00A01C56" w:rsidRDefault="009A63E4" w:rsidP="002342B9">
            <w:pPr>
              <w:tabs>
                <w:tab w:val="right" w:pos="709"/>
              </w:tabs>
              <w:jc w:val="center"/>
              <w:rPr>
                <w:rFonts w:eastAsia="Calibri"/>
                <w:sz w:val="22"/>
                <w:szCs w:val="22"/>
                <w:lang w:eastAsia="en-US"/>
              </w:rPr>
            </w:pPr>
            <w:r>
              <w:rPr>
                <w:rFonts w:eastAsia="Calibri"/>
                <w:sz w:val="22"/>
                <w:szCs w:val="22"/>
                <w:lang w:eastAsia="en-US"/>
              </w:rPr>
              <w:t>0,0</w:t>
            </w:r>
            <w:r w:rsidR="00740E11">
              <w:rPr>
                <w:rFonts w:eastAsia="Calibri"/>
                <w:sz w:val="22"/>
                <w:szCs w:val="22"/>
                <w:lang w:eastAsia="en-US"/>
              </w:rPr>
              <w:t>1</w:t>
            </w:r>
          </w:p>
        </w:tc>
        <w:tc>
          <w:tcPr>
            <w:tcW w:w="1842" w:type="dxa"/>
            <w:tcBorders>
              <w:bottom w:val="single" w:sz="4" w:space="0" w:color="auto"/>
            </w:tcBorders>
            <w:shd w:val="clear" w:color="auto" w:fill="auto"/>
          </w:tcPr>
          <w:p w14:paraId="7780E97C" w14:textId="74E62569" w:rsidR="002342B9" w:rsidRPr="00A01C56" w:rsidRDefault="009A63E4" w:rsidP="002342B9">
            <w:pPr>
              <w:tabs>
                <w:tab w:val="right" w:pos="709"/>
              </w:tabs>
              <w:jc w:val="center"/>
              <w:rPr>
                <w:rFonts w:eastAsia="Calibri"/>
                <w:sz w:val="22"/>
                <w:szCs w:val="22"/>
                <w:lang w:eastAsia="en-US"/>
              </w:rPr>
            </w:pPr>
            <w:r>
              <w:rPr>
                <w:rFonts w:eastAsia="Calibri"/>
                <w:sz w:val="22"/>
                <w:szCs w:val="22"/>
                <w:lang w:eastAsia="en-US"/>
              </w:rPr>
              <w:t>0,0</w:t>
            </w:r>
            <w:r w:rsidR="00740E11">
              <w:rPr>
                <w:rFonts w:eastAsia="Calibri"/>
                <w:sz w:val="22"/>
                <w:szCs w:val="22"/>
                <w:lang w:eastAsia="en-US"/>
              </w:rPr>
              <w:t>1</w:t>
            </w:r>
          </w:p>
        </w:tc>
      </w:tr>
      <w:tr w:rsidR="00A01C56" w:rsidRPr="00A01C56" w14:paraId="6AA9ABF5" w14:textId="77777777" w:rsidTr="002342B9">
        <w:tc>
          <w:tcPr>
            <w:tcW w:w="7797" w:type="dxa"/>
            <w:gridSpan w:val="3"/>
            <w:tcBorders>
              <w:right w:val="single" w:sz="4" w:space="0" w:color="auto"/>
            </w:tcBorders>
            <w:shd w:val="clear" w:color="auto" w:fill="auto"/>
          </w:tcPr>
          <w:p w14:paraId="7CBE5CDC" w14:textId="77777777" w:rsidR="002342B9" w:rsidRPr="00A01C56" w:rsidRDefault="002342B9" w:rsidP="00A27543">
            <w:pPr>
              <w:tabs>
                <w:tab w:val="right" w:pos="709"/>
              </w:tabs>
              <w:jc w:val="right"/>
              <w:rPr>
                <w:rFonts w:eastAsia="Calibri"/>
                <w:b/>
                <w:sz w:val="22"/>
                <w:szCs w:val="22"/>
                <w:lang w:eastAsia="en-US"/>
              </w:rPr>
            </w:pPr>
            <w:r w:rsidRPr="00A01C56">
              <w:rPr>
                <w:rFonts w:eastAsia="Calibri"/>
                <w:b/>
                <w:sz w:val="22"/>
                <w:szCs w:val="22"/>
                <w:lang w:eastAsia="en-US"/>
              </w:rPr>
              <w:t>Vidutinis įkainis (4 stulpelyje pateiktų įkainių suma)</w:t>
            </w:r>
            <w:r w:rsidR="00A27543">
              <w:rPr>
                <w:rFonts w:eastAsia="Calibri"/>
                <w:b/>
                <w:sz w:val="22"/>
                <w:szCs w:val="22"/>
                <w:lang w:eastAsia="en-US"/>
              </w:rPr>
              <w:t xml:space="preserve"> </w:t>
            </w:r>
            <w:r w:rsidRPr="00A01C56">
              <w:rPr>
                <w:rFonts w:eastAsia="Calibri"/>
                <w:b/>
                <w:sz w:val="22"/>
                <w:szCs w:val="22"/>
                <w:lang w:eastAsia="en-US"/>
              </w:rPr>
              <w:t>(K</w:t>
            </w:r>
            <w:r w:rsidR="00204AB6" w:rsidRPr="00A01C56">
              <w:rPr>
                <w:rFonts w:eastAsia="Calibri"/>
                <w:b/>
                <w:sz w:val="22"/>
                <w:szCs w:val="22"/>
                <w:lang w:eastAsia="en-US"/>
              </w:rPr>
              <w:t>1</w:t>
            </w:r>
            <w:r w:rsidRPr="00A01C56">
              <w:rPr>
                <w:rFonts w:eastAsia="Calibri"/>
                <w:b/>
                <w:sz w:val="22"/>
                <w:szCs w:val="22"/>
                <w:lang w:eastAsia="en-US"/>
              </w:rPr>
              <w:t xml:space="preserve">), </w:t>
            </w:r>
            <w:proofErr w:type="spellStart"/>
            <w:r w:rsidRPr="00A01C56">
              <w:rPr>
                <w:rFonts w:eastAsia="Calibri"/>
                <w:b/>
                <w:sz w:val="22"/>
                <w:szCs w:val="22"/>
                <w:lang w:eastAsia="en-US"/>
              </w:rPr>
              <w:t>Eur</w:t>
            </w:r>
            <w:proofErr w:type="spellEnd"/>
            <w:r w:rsidR="003F75B2" w:rsidRPr="00A01C56">
              <w:rPr>
                <w:rFonts w:eastAsia="Calibri"/>
                <w:b/>
                <w:sz w:val="22"/>
                <w:szCs w:val="22"/>
                <w:lang w:eastAsia="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FD54C4" w14:textId="05CCBD34" w:rsidR="002342B9" w:rsidRPr="00A01C56" w:rsidRDefault="009A63E4" w:rsidP="002342B9">
            <w:pPr>
              <w:tabs>
                <w:tab w:val="right" w:pos="709"/>
              </w:tabs>
              <w:jc w:val="both"/>
              <w:rPr>
                <w:rFonts w:eastAsia="Calibri"/>
                <w:sz w:val="22"/>
                <w:szCs w:val="22"/>
                <w:lang w:eastAsia="en-US"/>
              </w:rPr>
            </w:pPr>
            <w:r>
              <w:rPr>
                <w:rFonts w:eastAsia="Calibri"/>
                <w:sz w:val="22"/>
                <w:szCs w:val="22"/>
                <w:lang w:eastAsia="en-US"/>
              </w:rPr>
              <w:t>0,0</w:t>
            </w:r>
            <w:r w:rsidR="00740E11">
              <w:rPr>
                <w:rFonts w:eastAsia="Calibri"/>
                <w:sz w:val="22"/>
                <w:szCs w:val="22"/>
                <w:lang w:eastAsia="en-US"/>
              </w:rPr>
              <w:t>1</w:t>
            </w:r>
          </w:p>
        </w:tc>
      </w:tr>
    </w:tbl>
    <w:p w14:paraId="0A36BE28" w14:textId="77777777" w:rsidR="002342B9" w:rsidRPr="00A01C56" w:rsidRDefault="002342B9" w:rsidP="002342B9">
      <w:pPr>
        <w:tabs>
          <w:tab w:val="right" w:pos="709"/>
        </w:tabs>
        <w:ind w:firstLine="709"/>
        <w:jc w:val="both"/>
        <w:rPr>
          <w:rFonts w:eastAsia="Calibri"/>
          <w:lang w:eastAsia="en-US"/>
        </w:rPr>
      </w:pPr>
    </w:p>
    <w:p w14:paraId="7129CA70" w14:textId="77777777" w:rsidR="002342B9" w:rsidRPr="00A01C56" w:rsidRDefault="00640C0D" w:rsidP="002342B9">
      <w:pPr>
        <w:tabs>
          <w:tab w:val="right" w:pos="709"/>
        </w:tabs>
        <w:ind w:firstLine="567"/>
        <w:jc w:val="both"/>
        <w:rPr>
          <w:rFonts w:eastAsia="Calibri"/>
          <w:lang w:eastAsia="en-US"/>
        </w:rPr>
      </w:pPr>
      <w:r w:rsidRPr="00A01C56">
        <w:rPr>
          <w:rFonts w:eastAsia="Calibri"/>
          <w:lang w:eastAsia="en-US"/>
        </w:rPr>
        <w:t>5</w:t>
      </w:r>
      <w:r w:rsidR="008E49E2" w:rsidRPr="00A01C56">
        <w:rPr>
          <w:rFonts w:eastAsia="Calibri"/>
          <w:lang w:eastAsia="en-US"/>
        </w:rPr>
        <w:t>.</w:t>
      </w:r>
      <w:r w:rsidR="00204AB6" w:rsidRPr="00A01C56">
        <w:rPr>
          <w:rFonts w:eastAsia="Calibri"/>
          <w:lang w:eastAsia="en-US"/>
        </w:rPr>
        <w:t>2</w:t>
      </w:r>
      <w:r w:rsidR="002342B9" w:rsidRPr="00A01C56">
        <w:rPr>
          <w:rFonts w:eastAsia="Calibri"/>
          <w:lang w:eastAsia="en-US"/>
        </w:rPr>
        <w:t xml:space="preserve">. </w:t>
      </w:r>
      <w:r w:rsidR="00204AB6" w:rsidRPr="00A01C56">
        <w:rPr>
          <w:rFonts w:eastAsia="Calibri"/>
          <w:lang w:eastAsia="en-US"/>
        </w:rPr>
        <w:t>2</w:t>
      </w:r>
      <w:r w:rsidR="002342B9" w:rsidRPr="00A01C56">
        <w:rPr>
          <w:rFonts w:eastAsia="Calibri"/>
          <w:lang w:eastAsia="en-US"/>
        </w:rPr>
        <w:t xml:space="preserve"> lentelė „Apgyvendinimo viešbučiuose paslaugų organizavimo įkainiai“: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1402"/>
        <w:gridCol w:w="3807"/>
        <w:gridCol w:w="1842"/>
      </w:tblGrid>
      <w:tr w:rsidR="00A01C56" w:rsidRPr="00A01C56" w14:paraId="18AE96A5" w14:textId="77777777" w:rsidTr="003B52C8">
        <w:tc>
          <w:tcPr>
            <w:tcW w:w="2588" w:type="dxa"/>
            <w:shd w:val="clear" w:color="auto" w:fill="auto"/>
          </w:tcPr>
          <w:p w14:paraId="6B481695" w14:textId="77777777" w:rsidR="002342B9" w:rsidRPr="00A01C56" w:rsidRDefault="002342B9" w:rsidP="002342B9">
            <w:pPr>
              <w:tabs>
                <w:tab w:val="right" w:pos="709"/>
              </w:tabs>
              <w:jc w:val="center"/>
              <w:rPr>
                <w:rFonts w:eastAsia="Calibri"/>
                <w:b/>
                <w:sz w:val="22"/>
                <w:szCs w:val="22"/>
                <w:lang w:eastAsia="en-US"/>
              </w:rPr>
            </w:pPr>
            <w:r w:rsidRPr="00A01C56">
              <w:rPr>
                <w:rFonts w:eastAsia="Calibri"/>
                <w:b/>
                <w:sz w:val="22"/>
                <w:szCs w:val="22"/>
                <w:lang w:eastAsia="en-US"/>
              </w:rPr>
              <w:t>Miestai</w:t>
            </w:r>
          </w:p>
        </w:tc>
        <w:tc>
          <w:tcPr>
            <w:tcW w:w="1402" w:type="dxa"/>
            <w:shd w:val="clear" w:color="auto" w:fill="auto"/>
          </w:tcPr>
          <w:p w14:paraId="4797418C" w14:textId="77777777" w:rsidR="002342B9" w:rsidRPr="00A01C56" w:rsidRDefault="002342B9" w:rsidP="002342B9">
            <w:pPr>
              <w:tabs>
                <w:tab w:val="right" w:pos="709"/>
              </w:tabs>
              <w:jc w:val="center"/>
              <w:rPr>
                <w:rFonts w:eastAsia="Calibri"/>
                <w:b/>
                <w:sz w:val="22"/>
                <w:szCs w:val="22"/>
                <w:lang w:eastAsia="en-US"/>
              </w:rPr>
            </w:pPr>
            <w:r w:rsidRPr="00A01C56">
              <w:rPr>
                <w:rFonts w:eastAsia="Calibri"/>
                <w:b/>
                <w:sz w:val="22"/>
                <w:szCs w:val="22"/>
                <w:lang w:eastAsia="en-US"/>
              </w:rPr>
              <w:t>Lyginamasis svoris</w:t>
            </w:r>
          </w:p>
        </w:tc>
        <w:tc>
          <w:tcPr>
            <w:tcW w:w="3807" w:type="dxa"/>
            <w:shd w:val="clear" w:color="auto" w:fill="auto"/>
          </w:tcPr>
          <w:p w14:paraId="10BA7599" w14:textId="77777777" w:rsidR="002342B9" w:rsidRPr="00A01C56" w:rsidRDefault="003B52C8" w:rsidP="00A01C56">
            <w:pPr>
              <w:tabs>
                <w:tab w:val="right" w:pos="709"/>
              </w:tabs>
              <w:jc w:val="center"/>
              <w:rPr>
                <w:rFonts w:eastAsia="Calibri"/>
                <w:b/>
                <w:sz w:val="22"/>
                <w:szCs w:val="22"/>
                <w:lang w:eastAsia="en-US"/>
              </w:rPr>
            </w:pPr>
            <w:r w:rsidRPr="00A01C56">
              <w:rPr>
                <w:rFonts w:eastAsia="Calibri"/>
                <w:b/>
                <w:sz w:val="22"/>
                <w:szCs w:val="22"/>
                <w:lang w:eastAsia="en-US"/>
              </w:rPr>
              <w:t>Vieno asmens apgyvendinimo paslaugos organizavimo į</w:t>
            </w:r>
            <w:r w:rsidR="002342B9" w:rsidRPr="00A01C56">
              <w:rPr>
                <w:rFonts w:eastAsia="Calibri"/>
                <w:b/>
                <w:sz w:val="22"/>
                <w:szCs w:val="22"/>
                <w:lang w:eastAsia="en-US"/>
              </w:rPr>
              <w:t xml:space="preserve">kainis, </w:t>
            </w:r>
            <w:proofErr w:type="spellStart"/>
            <w:r w:rsidR="002342B9" w:rsidRPr="00A01C56">
              <w:rPr>
                <w:rFonts w:eastAsia="Calibri"/>
                <w:b/>
                <w:sz w:val="22"/>
                <w:szCs w:val="22"/>
                <w:lang w:eastAsia="en-US"/>
              </w:rPr>
              <w:t>Eur</w:t>
            </w:r>
            <w:proofErr w:type="spellEnd"/>
            <w:r w:rsidRPr="00A01C56">
              <w:rPr>
                <w:rFonts w:eastAsia="Calibri"/>
                <w:b/>
                <w:sz w:val="22"/>
                <w:szCs w:val="22"/>
                <w:lang w:eastAsia="en-US"/>
              </w:rPr>
              <w:t xml:space="preserve"> </w:t>
            </w:r>
          </w:p>
        </w:tc>
        <w:tc>
          <w:tcPr>
            <w:tcW w:w="1842" w:type="dxa"/>
            <w:shd w:val="clear" w:color="auto" w:fill="auto"/>
          </w:tcPr>
          <w:p w14:paraId="5C3E2AF9" w14:textId="77777777" w:rsidR="00A01C56" w:rsidRPr="00A01C56" w:rsidRDefault="002342B9" w:rsidP="00A01C56">
            <w:pPr>
              <w:tabs>
                <w:tab w:val="right" w:pos="709"/>
              </w:tabs>
              <w:jc w:val="center"/>
              <w:rPr>
                <w:rFonts w:eastAsia="Calibri"/>
                <w:b/>
                <w:sz w:val="22"/>
                <w:szCs w:val="22"/>
                <w:lang w:eastAsia="en-US"/>
              </w:rPr>
            </w:pPr>
            <w:r w:rsidRPr="00A01C56">
              <w:rPr>
                <w:rFonts w:eastAsia="Calibri"/>
                <w:b/>
                <w:sz w:val="22"/>
                <w:szCs w:val="22"/>
                <w:lang w:eastAsia="en-US"/>
              </w:rPr>
              <w:t xml:space="preserve">Iš viso, </w:t>
            </w:r>
            <w:proofErr w:type="spellStart"/>
            <w:r w:rsidRPr="00A01C56">
              <w:rPr>
                <w:rFonts w:eastAsia="Calibri"/>
                <w:b/>
                <w:sz w:val="22"/>
                <w:szCs w:val="22"/>
                <w:lang w:eastAsia="en-US"/>
              </w:rPr>
              <w:t>Eur</w:t>
            </w:r>
            <w:proofErr w:type="spellEnd"/>
            <w:r w:rsidR="00464CD4" w:rsidRPr="00A01C56">
              <w:rPr>
                <w:rFonts w:eastAsia="Calibri"/>
                <w:b/>
                <w:sz w:val="22"/>
                <w:szCs w:val="22"/>
                <w:lang w:eastAsia="en-US"/>
              </w:rPr>
              <w:t xml:space="preserve"> </w:t>
            </w:r>
          </w:p>
          <w:p w14:paraId="58037BBB" w14:textId="77777777" w:rsidR="002342B9" w:rsidRPr="00A01C56" w:rsidRDefault="002342B9" w:rsidP="00A01C56">
            <w:pPr>
              <w:tabs>
                <w:tab w:val="right" w:pos="709"/>
              </w:tabs>
              <w:jc w:val="center"/>
              <w:rPr>
                <w:rFonts w:eastAsia="Calibri"/>
                <w:i/>
                <w:sz w:val="22"/>
                <w:szCs w:val="22"/>
                <w:lang w:eastAsia="en-US"/>
              </w:rPr>
            </w:pPr>
            <w:r w:rsidRPr="00A01C56">
              <w:rPr>
                <w:rFonts w:eastAsia="Calibri"/>
                <w:i/>
                <w:sz w:val="22"/>
                <w:szCs w:val="22"/>
                <w:lang w:eastAsia="en-US"/>
              </w:rPr>
              <w:t>(2x3)</w:t>
            </w:r>
          </w:p>
        </w:tc>
      </w:tr>
      <w:tr w:rsidR="00A01C56" w:rsidRPr="00A01C56" w14:paraId="46E1CF45" w14:textId="77777777" w:rsidTr="003B52C8">
        <w:tc>
          <w:tcPr>
            <w:tcW w:w="2588" w:type="dxa"/>
            <w:shd w:val="clear" w:color="auto" w:fill="auto"/>
          </w:tcPr>
          <w:p w14:paraId="7CD5E605" w14:textId="77777777" w:rsidR="002342B9" w:rsidRPr="00A01C56" w:rsidRDefault="002342B9" w:rsidP="002342B9">
            <w:pPr>
              <w:tabs>
                <w:tab w:val="right" w:pos="709"/>
              </w:tabs>
              <w:jc w:val="center"/>
              <w:rPr>
                <w:rFonts w:eastAsia="Calibri"/>
                <w:i/>
                <w:sz w:val="22"/>
                <w:szCs w:val="22"/>
                <w:lang w:eastAsia="en-US"/>
              </w:rPr>
            </w:pPr>
            <w:r w:rsidRPr="00A01C56">
              <w:rPr>
                <w:rFonts w:eastAsia="Calibri"/>
                <w:i/>
                <w:sz w:val="22"/>
                <w:szCs w:val="22"/>
                <w:lang w:eastAsia="en-US"/>
              </w:rPr>
              <w:t>1</w:t>
            </w:r>
          </w:p>
        </w:tc>
        <w:tc>
          <w:tcPr>
            <w:tcW w:w="1402" w:type="dxa"/>
            <w:shd w:val="clear" w:color="auto" w:fill="auto"/>
          </w:tcPr>
          <w:p w14:paraId="34E642DB" w14:textId="77777777" w:rsidR="002342B9" w:rsidRPr="00A01C56" w:rsidRDefault="002342B9" w:rsidP="002342B9">
            <w:pPr>
              <w:tabs>
                <w:tab w:val="right" w:pos="709"/>
              </w:tabs>
              <w:jc w:val="center"/>
              <w:rPr>
                <w:rFonts w:eastAsia="Calibri"/>
                <w:i/>
                <w:sz w:val="22"/>
                <w:szCs w:val="22"/>
                <w:lang w:eastAsia="en-US"/>
              </w:rPr>
            </w:pPr>
            <w:r w:rsidRPr="00A01C56">
              <w:rPr>
                <w:rFonts w:eastAsia="Calibri"/>
                <w:i/>
                <w:sz w:val="22"/>
                <w:szCs w:val="22"/>
                <w:lang w:eastAsia="en-US"/>
              </w:rPr>
              <w:t>2</w:t>
            </w:r>
          </w:p>
        </w:tc>
        <w:tc>
          <w:tcPr>
            <w:tcW w:w="3807" w:type="dxa"/>
            <w:shd w:val="clear" w:color="auto" w:fill="auto"/>
          </w:tcPr>
          <w:p w14:paraId="009F9AE9" w14:textId="77777777" w:rsidR="002342B9" w:rsidRPr="00A01C56" w:rsidRDefault="002342B9" w:rsidP="002342B9">
            <w:pPr>
              <w:tabs>
                <w:tab w:val="right" w:pos="709"/>
              </w:tabs>
              <w:jc w:val="center"/>
              <w:rPr>
                <w:rFonts w:eastAsia="Calibri"/>
                <w:i/>
                <w:sz w:val="22"/>
                <w:szCs w:val="22"/>
                <w:lang w:eastAsia="en-US"/>
              </w:rPr>
            </w:pPr>
            <w:r w:rsidRPr="00A01C56">
              <w:rPr>
                <w:rFonts w:eastAsia="Calibri"/>
                <w:i/>
                <w:sz w:val="22"/>
                <w:szCs w:val="22"/>
                <w:lang w:eastAsia="en-US"/>
              </w:rPr>
              <w:t>3</w:t>
            </w:r>
          </w:p>
        </w:tc>
        <w:tc>
          <w:tcPr>
            <w:tcW w:w="1842" w:type="dxa"/>
            <w:shd w:val="clear" w:color="auto" w:fill="auto"/>
          </w:tcPr>
          <w:p w14:paraId="06069DD6" w14:textId="77777777" w:rsidR="002342B9" w:rsidRPr="00A01C56" w:rsidRDefault="002342B9" w:rsidP="002342B9">
            <w:pPr>
              <w:tabs>
                <w:tab w:val="right" w:pos="709"/>
              </w:tabs>
              <w:jc w:val="center"/>
              <w:rPr>
                <w:rFonts w:eastAsia="Calibri"/>
                <w:i/>
                <w:sz w:val="22"/>
                <w:szCs w:val="22"/>
                <w:lang w:eastAsia="en-US"/>
              </w:rPr>
            </w:pPr>
            <w:r w:rsidRPr="00A01C56">
              <w:rPr>
                <w:rFonts w:eastAsia="Calibri"/>
                <w:i/>
                <w:sz w:val="22"/>
                <w:szCs w:val="22"/>
                <w:lang w:eastAsia="en-US"/>
              </w:rPr>
              <w:t>4</w:t>
            </w:r>
          </w:p>
        </w:tc>
      </w:tr>
      <w:tr w:rsidR="009A63E4" w:rsidRPr="00A01C56" w14:paraId="798F9648" w14:textId="77777777" w:rsidTr="003B52C8">
        <w:tc>
          <w:tcPr>
            <w:tcW w:w="2588" w:type="dxa"/>
            <w:shd w:val="clear" w:color="auto" w:fill="auto"/>
          </w:tcPr>
          <w:p w14:paraId="5FD955B3" w14:textId="77777777" w:rsidR="009A63E4" w:rsidRPr="00A01C56" w:rsidRDefault="009A63E4" w:rsidP="009A63E4">
            <w:pPr>
              <w:tabs>
                <w:tab w:val="right" w:pos="709"/>
              </w:tabs>
              <w:jc w:val="both"/>
              <w:rPr>
                <w:rFonts w:eastAsia="Calibri"/>
                <w:sz w:val="22"/>
                <w:szCs w:val="22"/>
                <w:lang w:eastAsia="en-US"/>
              </w:rPr>
            </w:pPr>
            <w:r w:rsidRPr="00A01C56">
              <w:rPr>
                <w:rFonts w:eastAsia="Calibri"/>
                <w:sz w:val="22"/>
                <w:szCs w:val="22"/>
                <w:lang w:eastAsia="en-US"/>
              </w:rPr>
              <w:t>Briuselis</w:t>
            </w:r>
          </w:p>
        </w:tc>
        <w:tc>
          <w:tcPr>
            <w:tcW w:w="1402" w:type="dxa"/>
            <w:shd w:val="clear" w:color="auto" w:fill="auto"/>
          </w:tcPr>
          <w:p w14:paraId="2FB9A77E" w14:textId="77777777" w:rsidR="009A63E4" w:rsidRPr="00A01C56" w:rsidRDefault="009A63E4" w:rsidP="009A63E4">
            <w:pPr>
              <w:tabs>
                <w:tab w:val="right" w:pos="709"/>
              </w:tabs>
              <w:jc w:val="center"/>
              <w:rPr>
                <w:rFonts w:eastAsia="Calibri"/>
                <w:sz w:val="22"/>
                <w:szCs w:val="22"/>
                <w:lang w:eastAsia="en-US"/>
              </w:rPr>
            </w:pPr>
            <w:r w:rsidRPr="00A01C56">
              <w:rPr>
                <w:rFonts w:eastAsia="Calibri"/>
                <w:sz w:val="22"/>
                <w:szCs w:val="22"/>
                <w:lang w:eastAsia="en-US"/>
              </w:rPr>
              <w:t>0,65</w:t>
            </w:r>
          </w:p>
        </w:tc>
        <w:tc>
          <w:tcPr>
            <w:tcW w:w="3807" w:type="dxa"/>
            <w:shd w:val="clear" w:color="auto" w:fill="auto"/>
          </w:tcPr>
          <w:p w14:paraId="005B6318" w14:textId="343C7650" w:rsidR="009A63E4" w:rsidRPr="00A01C56" w:rsidRDefault="009A63E4" w:rsidP="009A63E4">
            <w:pPr>
              <w:tabs>
                <w:tab w:val="right" w:pos="709"/>
              </w:tabs>
              <w:jc w:val="center"/>
              <w:rPr>
                <w:rFonts w:eastAsia="Calibri"/>
                <w:sz w:val="22"/>
                <w:szCs w:val="22"/>
                <w:lang w:eastAsia="en-US"/>
              </w:rPr>
            </w:pPr>
            <w:r w:rsidRPr="004C4602">
              <w:rPr>
                <w:rFonts w:eastAsia="Calibri"/>
                <w:sz w:val="22"/>
                <w:szCs w:val="22"/>
                <w:lang w:eastAsia="en-US"/>
              </w:rPr>
              <w:t>0,0</w:t>
            </w:r>
            <w:r w:rsidR="00740E11">
              <w:rPr>
                <w:rFonts w:eastAsia="Calibri"/>
                <w:sz w:val="22"/>
                <w:szCs w:val="22"/>
                <w:lang w:eastAsia="en-US"/>
              </w:rPr>
              <w:t>1</w:t>
            </w:r>
          </w:p>
        </w:tc>
        <w:tc>
          <w:tcPr>
            <w:tcW w:w="1842" w:type="dxa"/>
            <w:shd w:val="clear" w:color="auto" w:fill="auto"/>
          </w:tcPr>
          <w:p w14:paraId="4CF54CC9" w14:textId="52EBFAF6" w:rsidR="009A63E4" w:rsidRPr="00A01C56" w:rsidRDefault="009A63E4" w:rsidP="009A63E4">
            <w:pPr>
              <w:tabs>
                <w:tab w:val="right" w:pos="709"/>
              </w:tabs>
              <w:jc w:val="center"/>
              <w:rPr>
                <w:rFonts w:eastAsia="Calibri"/>
                <w:sz w:val="22"/>
                <w:szCs w:val="22"/>
                <w:lang w:eastAsia="en-US"/>
              </w:rPr>
            </w:pPr>
            <w:r w:rsidRPr="00F92D91">
              <w:rPr>
                <w:rFonts w:eastAsia="Calibri"/>
                <w:sz w:val="22"/>
                <w:szCs w:val="22"/>
                <w:lang w:eastAsia="en-US"/>
              </w:rPr>
              <w:t>0,0</w:t>
            </w:r>
            <w:r w:rsidR="00740E11">
              <w:rPr>
                <w:rFonts w:eastAsia="Calibri"/>
                <w:sz w:val="22"/>
                <w:szCs w:val="22"/>
                <w:lang w:eastAsia="en-US"/>
              </w:rPr>
              <w:t>1</w:t>
            </w:r>
          </w:p>
        </w:tc>
      </w:tr>
      <w:tr w:rsidR="009A63E4" w:rsidRPr="00A01C56" w14:paraId="3DA722F3" w14:textId="77777777" w:rsidTr="003B52C8">
        <w:tc>
          <w:tcPr>
            <w:tcW w:w="2588" w:type="dxa"/>
            <w:shd w:val="clear" w:color="auto" w:fill="auto"/>
          </w:tcPr>
          <w:p w14:paraId="14853987" w14:textId="77777777" w:rsidR="009A63E4" w:rsidRPr="00A01C56" w:rsidRDefault="009A63E4" w:rsidP="009A63E4">
            <w:pPr>
              <w:tabs>
                <w:tab w:val="right" w:pos="709"/>
              </w:tabs>
              <w:jc w:val="both"/>
              <w:rPr>
                <w:rFonts w:eastAsia="Calibri"/>
                <w:sz w:val="22"/>
                <w:szCs w:val="22"/>
                <w:lang w:eastAsia="en-US"/>
              </w:rPr>
            </w:pPr>
            <w:r w:rsidRPr="00A01C56">
              <w:rPr>
                <w:rFonts w:eastAsia="Calibri"/>
                <w:sz w:val="22"/>
                <w:szCs w:val="22"/>
                <w:lang w:eastAsia="en-US"/>
              </w:rPr>
              <w:t>Paryžius</w:t>
            </w:r>
          </w:p>
        </w:tc>
        <w:tc>
          <w:tcPr>
            <w:tcW w:w="1402" w:type="dxa"/>
            <w:shd w:val="clear" w:color="auto" w:fill="auto"/>
          </w:tcPr>
          <w:p w14:paraId="55FC9CC6" w14:textId="77777777" w:rsidR="009A63E4" w:rsidRPr="00A01C56" w:rsidRDefault="009A63E4" w:rsidP="009A63E4">
            <w:pPr>
              <w:tabs>
                <w:tab w:val="right" w:pos="709"/>
              </w:tabs>
              <w:jc w:val="center"/>
              <w:rPr>
                <w:rFonts w:eastAsia="Calibri"/>
                <w:sz w:val="22"/>
                <w:szCs w:val="22"/>
                <w:lang w:eastAsia="en-US"/>
              </w:rPr>
            </w:pPr>
            <w:r w:rsidRPr="00A01C56">
              <w:rPr>
                <w:rFonts w:eastAsia="Calibri"/>
                <w:sz w:val="22"/>
                <w:szCs w:val="22"/>
                <w:lang w:eastAsia="en-US"/>
              </w:rPr>
              <w:t>0,15</w:t>
            </w:r>
          </w:p>
        </w:tc>
        <w:tc>
          <w:tcPr>
            <w:tcW w:w="3807" w:type="dxa"/>
            <w:shd w:val="clear" w:color="auto" w:fill="auto"/>
          </w:tcPr>
          <w:p w14:paraId="571742A0" w14:textId="76D838C2" w:rsidR="009A63E4" w:rsidRPr="00A01C56" w:rsidRDefault="009A63E4" w:rsidP="009A63E4">
            <w:pPr>
              <w:tabs>
                <w:tab w:val="right" w:pos="709"/>
              </w:tabs>
              <w:jc w:val="center"/>
              <w:rPr>
                <w:rFonts w:eastAsia="Calibri"/>
                <w:sz w:val="22"/>
                <w:szCs w:val="22"/>
                <w:lang w:eastAsia="en-US"/>
              </w:rPr>
            </w:pPr>
            <w:r w:rsidRPr="004C4602">
              <w:rPr>
                <w:rFonts w:eastAsia="Calibri"/>
                <w:sz w:val="22"/>
                <w:szCs w:val="22"/>
                <w:lang w:eastAsia="en-US"/>
              </w:rPr>
              <w:t>0,0</w:t>
            </w:r>
            <w:r w:rsidR="00285B22">
              <w:rPr>
                <w:rFonts w:eastAsia="Calibri"/>
                <w:sz w:val="22"/>
                <w:szCs w:val="22"/>
                <w:lang w:eastAsia="en-US"/>
              </w:rPr>
              <w:t>1</w:t>
            </w:r>
          </w:p>
        </w:tc>
        <w:tc>
          <w:tcPr>
            <w:tcW w:w="1842" w:type="dxa"/>
            <w:shd w:val="clear" w:color="auto" w:fill="auto"/>
          </w:tcPr>
          <w:p w14:paraId="3263E724" w14:textId="384CE127" w:rsidR="009A63E4" w:rsidRPr="00A01C56" w:rsidRDefault="009A63E4" w:rsidP="009A63E4">
            <w:pPr>
              <w:tabs>
                <w:tab w:val="right" w:pos="709"/>
              </w:tabs>
              <w:jc w:val="center"/>
              <w:rPr>
                <w:rFonts w:eastAsia="Calibri"/>
                <w:sz w:val="22"/>
                <w:szCs w:val="22"/>
                <w:lang w:eastAsia="en-US"/>
              </w:rPr>
            </w:pPr>
            <w:r w:rsidRPr="00F92D91">
              <w:rPr>
                <w:rFonts w:eastAsia="Calibri"/>
                <w:sz w:val="22"/>
                <w:szCs w:val="22"/>
                <w:lang w:eastAsia="en-US"/>
              </w:rPr>
              <w:t>0,00</w:t>
            </w:r>
          </w:p>
        </w:tc>
      </w:tr>
      <w:tr w:rsidR="009A63E4" w:rsidRPr="00A01C56" w14:paraId="0F7CE924" w14:textId="77777777" w:rsidTr="003B52C8">
        <w:tc>
          <w:tcPr>
            <w:tcW w:w="2588" w:type="dxa"/>
            <w:shd w:val="clear" w:color="auto" w:fill="auto"/>
          </w:tcPr>
          <w:p w14:paraId="4FF49A12" w14:textId="77777777" w:rsidR="009A63E4" w:rsidRPr="00A01C56" w:rsidRDefault="009A63E4" w:rsidP="009A63E4">
            <w:pPr>
              <w:tabs>
                <w:tab w:val="right" w:pos="709"/>
              </w:tabs>
              <w:jc w:val="both"/>
              <w:rPr>
                <w:rFonts w:eastAsia="Calibri"/>
                <w:sz w:val="22"/>
                <w:szCs w:val="22"/>
                <w:lang w:eastAsia="en-US"/>
              </w:rPr>
            </w:pPr>
            <w:r w:rsidRPr="00A01C56">
              <w:rPr>
                <w:rFonts w:eastAsia="Calibri"/>
                <w:sz w:val="22"/>
                <w:szCs w:val="22"/>
                <w:lang w:eastAsia="en-US"/>
              </w:rPr>
              <w:t>Liuksemburgas</w:t>
            </w:r>
          </w:p>
        </w:tc>
        <w:tc>
          <w:tcPr>
            <w:tcW w:w="1402" w:type="dxa"/>
            <w:shd w:val="clear" w:color="auto" w:fill="auto"/>
          </w:tcPr>
          <w:p w14:paraId="75C77D8D" w14:textId="77777777" w:rsidR="009A63E4" w:rsidRPr="00A01C56" w:rsidRDefault="009A63E4" w:rsidP="009A63E4">
            <w:pPr>
              <w:tabs>
                <w:tab w:val="right" w:pos="709"/>
              </w:tabs>
              <w:jc w:val="center"/>
              <w:rPr>
                <w:rFonts w:eastAsia="Calibri"/>
                <w:sz w:val="22"/>
                <w:szCs w:val="22"/>
                <w:lang w:eastAsia="en-US"/>
              </w:rPr>
            </w:pPr>
            <w:r w:rsidRPr="00A01C56">
              <w:rPr>
                <w:rFonts w:eastAsia="Calibri"/>
                <w:sz w:val="22"/>
                <w:szCs w:val="22"/>
                <w:lang w:eastAsia="en-US"/>
              </w:rPr>
              <w:t>0,08</w:t>
            </w:r>
          </w:p>
        </w:tc>
        <w:tc>
          <w:tcPr>
            <w:tcW w:w="3807" w:type="dxa"/>
            <w:shd w:val="clear" w:color="auto" w:fill="auto"/>
          </w:tcPr>
          <w:p w14:paraId="01288256" w14:textId="6F9699C8" w:rsidR="009A63E4" w:rsidRPr="00A01C56" w:rsidRDefault="009A63E4" w:rsidP="009A63E4">
            <w:pPr>
              <w:tabs>
                <w:tab w:val="right" w:pos="709"/>
              </w:tabs>
              <w:jc w:val="center"/>
              <w:rPr>
                <w:rFonts w:eastAsia="Calibri"/>
                <w:sz w:val="22"/>
                <w:szCs w:val="22"/>
                <w:lang w:eastAsia="en-US"/>
              </w:rPr>
            </w:pPr>
            <w:r w:rsidRPr="004C4602">
              <w:rPr>
                <w:rFonts w:eastAsia="Calibri"/>
                <w:sz w:val="22"/>
                <w:szCs w:val="22"/>
                <w:lang w:eastAsia="en-US"/>
              </w:rPr>
              <w:t>0,0</w:t>
            </w:r>
            <w:r w:rsidR="00285B22">
              <w:rPr>
                <w:rFonts w:eastAsia="Calibri"/>
                <w:sz w:val="22"/>
                <w:szCs w:val="22"/>
                <w:lang w:eastAsia="en-US"/>
              </w:rPr>
              <w:t>1</w:t>
            </w:r>
          </w:p>
        </w:tc>
        <w:tc>
          <w:tcPr>
            <w:tcW w:w="1842" w:type="dxa"/>
            <w:shd w:val="clear" w:color="auto" w:fill="auto"/>
          </w:tcPr>
          <w:p w14:paraId="0A1CD751" w14:textId="78666BB5" w:rsidR="009A63E4" w:rsidRPr="00A01C56" w:rsidRDefault="009A63E4" w:rsidP="009A63E4">
            <w:pPr>
              <w:tabs>
                <w:tab w:val="right" w:pos="709"/>
              </w:tabs>
              <w:jc w:val="center"/>
              <w:rPr>
                <w:rFonts w:eastAsia="Calibri"/>
                <w:sz w:val="22"/>
                <w:szCs w:val="22"/>
                <w:lang w:eastAsia="en-US"/>
              </w:rPr>
            </w:pPr>
            <w:r w:rsidRPr="00F92D91">
              <w:rPr>
                <w:rFonts w:eastAsia="Calibri"/>
                <w:sz w:val="22"/>
                <w:szCs w:val="22"/>
                <w:lang w:eastAsia="en-US"/>
              </w:rPr>
              <w:t>0,00</w:t>
            </w:r>
          </w:p>
        </w:tc>
      </w:tr>
      <w:tr w:rsidR="009A63E4" w:rsidRPr="00A01C56" w14:paraId="3340E601" w14:textId="77777777" w:rsidTr="003B52C8">
        <w:tc>
          <w:tcPr>
            <w:tcW w:w="2588" w:type="dxa"/>
            <w:shd w:val="clear" w:color="auto" w:fill="auto"/>
          </w:tcPr>
          <w:p w14:paraId="4608B739" w14:textId="77777777" w:rsidR="009A63E4" w:rsidRPr="00A01C56" w:rsidRDefault="009A63E4" w:rsidP="009A63E4">
            <w:pPr>
              <w:tabs>
                <w:tab w:val="right" w:pos="709"/>
              </w:tabs>
              <w:jc w:val="both"/>
              <w:rPr>
                <w:rFonts w:eastAsia="Calibri"/>
                <w:sz w:val="22"/>
                <w:szCs w:val="22"/>
                <w:lang w:eastAsia="en-US"/>
              </w:rPr>
            </w:pPr>
            <w:r w:rsidRPr="00A01C56">
              <w:rPr>
                <w:rFonts w:eastAsia="Calibri"/>
                <w:sz w:val="22"/>
                <w:szCs w:val="22"/>
                <w:lang w:eastAsia="en-US"/>
              </w:rPr>
              <w:t>Kiti miestai</w:t>
            </w:r>
          </w:p>
        </w:tc>
        <w:tc>
          <w:tcPr>
            <w:tcW w:w="1402" w:type="dxa"/>
            <w:shd w:val="clear" w:color="auto" w:fill="auto"/>
          </w:tcPr>
          <w:p w14:paraId="5769DD2F" w14:textId="77777777" w:rsidR="009A63E4" w:rsidRPr="00A01C56" w:rsidRDefault="009A63E4" w:rsidP="009A63E4">
            <w:pPr>
              <w:tabs>
                <w:tab w:val="right" w:pos="709"/>
              </w:tabs>
              <w:jc w:val="center"/>
              <w:rPr>
                <w:rFonts w:eastAsia="Calibri"/>
                <w:sz w:val="22"/>
                <w:szCs w:val="22"/>
                <w:lang w:eastAsia="en-US"/>
              </w:rPr>
            </w:pPr>
            <w:r w:rsidRPr="00A01C56">
              <w:rPr>
                <w:rFonts w:eastAsia="Calibri"/>
                <w:sz w:val="22"/>
                <w:szCs w:val="22"/>
                <w:lang w:eastAsia="en-US"/>
              </w:rPr>
              <w:t>0,12</w:t>
            </w:r>
          </w:p>
        </w:tc>
        <w:tc>
          <w:tcPr>
            <w:tcW w:w="3807" w:type="dxa"/>
            <w:shd w:val="clear" w:color="auto" w:fill="auto"/>
          </w:tcPr>
          <w:p w14:paraId="13574392" w14:textId="4D62A787" w:rsidR="009A63E4" w:rsidRPr="00A01C56" w:rsidRDefault="009A63E4" w:rsidP="009A63E4">
            <w:pPr>
              <w:tabs>
                <w:tab w:val="right" w:pos="709"/>
              </w:tabs>
              <w:jc w:val="center"/>
              <w:rPr>
                <w:rFonts w:eastAsia="Calibri"/>
                <w:sz w:val="22"/>
                <w:szCs w:val="22"/>
                <w:lang w:eastAsia="en-US"/>
              </w:rPr>
            </w:pPr>
            <w:r w:rsidRPr="004C4602">
              <w:rPr>
                <w:rFonts w:eastAsia="Calibri"/>
                <w:sz w:val="22"/>
                <w:szCs w:val="22"/>
                <w:lang w:eastAsia="en-US"/>
              </w:rPr>
              <w:t>0,0</w:t>
            </w:r>
            <w:r w:rsidR="00285B22">
              <w:rPr>
                <w:rFonts w:eastAsia="Calibri"/>
                <w:sz w:val="22"/>
                <w:szCs w:val="22"/>
                <w:lang w:eastAsia="en-US"/>
              </w:rPr>
              <w:t>1</w:t>
            </w:r>
          </w:p>
        </w:tc>
        <w:tc>
          <w:tcPr>
            <w:tcW w:w="1842" w:type="dxa"/>
            <w:shd w:val="clear" w:color="auto" w:fill="auto"/>
          </w:tcPr>
          <w:p w14:paraId="15C7F64F" w14:textId="0C3EF718" w:rsidR="009A63E4" w:rsidRPr="00A01C56" w:rsidRDefault="009A63E4" w:rsidP="009A63E4">
            <w:pPr>
              <w:tabs>
                <w:tab w:val="right" w:pos="709"/>
              </w:tabs>
              <w:jc w:val="center"/>
              <w:rPr>
                <w:rFonts w:eastAsia="Calibri"/>
                <w:sz w:val="22"/>
                <w:szCs w:val="22"/>
                <w:lang w:eastAsia="en-US"/>
              </w:rPr>
            </w:pPr>
            <w:r w:rsidRPr="00F92D91">
              <w:rPr>
                <w:rFonts w:eastAsia="Calibri"/>
                <w:sz w:val="22"/>
                <w:szCs w:val="22"/>
                <w:lang w:eastAsia="en-US"/>
              </w:rPr>
              <w:t>0,00</w:t>
            </w:r>
          </w:p>
        </w:tc>
      </w:tr>
      <w:tr w:rsidR="00A01C56" w:rsidRPr="00A01C56" w14:paraId="2546D69A" w14:textId="77777777" w:rsidTr="003B52C8">
        <w:tc>
          <w:tcPr>
            <w:tcW w:w="7797" w:type="dxa"/>
            <w:gridSpan w:val="3"/>
            <w:tcBorders>
              <w:right w:val="single" w:sz="4" w:space="0" w:color="auto"/>
            </w:tcBorders>
            <w:shd w:val="clear" w:color="auto" w:fill="auto"/>
          </w:tcPr>
          <w:p w14:paraId="5BC47BC5" w14:textId="77777777" w:rsidR="002342B9" w:rsidRPr="00A27543" w:rsidRDefault="002342B9" w:rsidP="00A27543">
            <w:pPr>
              <w:tabs>
                <w:tab w:val="right" w:pos="709"/>
              </w:tabs>
              <w:jc w:val="right"/>
              <w:rPr>
                <w:rFonts w:eastAsia="Calibri"/>
                <w:b/>
                <w:sz w:val="22"/>
                <w:szCs w:val="22"/>
                <w:lang w:eastAsia="en-US"/>
              </w:rPr>
            </w:pPr>
            <w:r w:rsidRPr="00A01C56">
              <w:rPr>
                <w:rFonts w:eastAsia="Calibri"/>
                <w:b/>
                <w:sz w:val="22"/>
                <w:szCs w:val="22"/>
                <w:lang w:eastAsia="en-US"/>
              </w:rPr>
              <w:t>Vidutinis įkainis (4 stulpelyje pateiktų įkainių suma)</w:t>
            </w:r>
            <w:r w:rsidR="00A27543">
              <w:rPr>
                <w:rFonts w:eastAsia="Calibri"/>
                <w:b/>
                <w:sz w:val="22"/>
                <w:szCs w:val="22"/>
                <w:lang w:eastAsia="en-US"/>
              </w:rPr>
              <w:t xml:space="preserve"> </w:t>
            </w:r>
            <w:r w:rsidRPr="00A01C56">
              <w:rPr>
                <w:rFonts w:eastAsia="Calibri"/>
                <w:b/>
                <w:sz w:val="22"/>
                <w:szCs w:val="22"/>
                <w:lang w:eastAsia="en-US"/>
              </w:rPr>
              <w:t>(K</w:t>
            </w:r>
            <w:r w:rsidR="00204AB6" w:rsidRPr="00A01C56">
              <w:rPr>
                <w:rFonts w:eastAsia="Calibri"/>
                <w:b/>
                <w:sz w:val="22"/>
                <w:szCs w:val="22"/>
                <w:lang w:eastAsia="en-US"/>
              </w:rPr>
              <w:t>2</w:t>
            </w:r>
            <w:r w:rsidRPr="00A01C56">
              <w:rPr>
                <w:rFonts w:eastAsia="Calibri"/>
                <w:b/>
                <w:sz w:val="22"/>
                <w:szCs w:val="22"/>
                <w:lang w:eastAsia="en-US"/>
              </w:rPr>
              <w:t xml:space="preserve">), </w:t>
            </w:r>
            <w:proofErr w:type="spellStart"/>
            <w:r w:rsidRPr="00A01C56">
              <w:rPr>
                <w:rFonts w:eastAsia="Calibri"/>
                <w:b/>
                <w:sz w:val="22"/>
                <w:szCs w:val="22"/>
                <w:lang w:eastAsia="en-US"/>
              </w:rPr>
              <w:t>Eur</w:t>
            </w:r>
            <w:proofErr w:type="spellEnd"/>
            <w:r w:rsidR="003F75B2" w:rsidRPr="00A01C56">
              <w:rPr>
                <w:rFonts w:eastAsia="Calibri"/>
                <w:b/>
                <w:sz w:val="22"/>
                <w:szCs w:val="22"/>
                <w:lang w:eastAsia="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CD1261" w14:textId="36CB608E" w:rsidR="002342B9" w:rsidRPr="00A01C56" w:rsidRDefault="009A63E4" w:rsidP="002342B9">
            <w:pPr>
              <w:tabs>
                <w:tab w:val="right" w:pos="709"/>
              </w:tabs>
              <w:jc w:val="both"/>
              <w:rPr>
                <w:rFonts w:eastAsia="Calibri"/>
                <w:b/>
                <w:sz w:val="22"/>
                <w:szCs w:val="22"/>
                <w:lang w:eastAsia="en-US"/>
              </w:rPr>
            </w:pPr>
            <w:r>
              <w:rPr>
                <w:rFonts w:eastAsia="Calibri"/>
                <w:sz w:val="22"/>
                <w:szCs w:val="22"/>
                <w:lang w:eastAsia="en-US"/>
              </w:rPr>
              <w:t>0,0</w:t>
            </w:r>
            <w:r w:rsidR="00740E11">
              <w:rPr>
                <w:rFonts w:eastAsia="Calibri"/>
                <w:sz w:val="22"/>
                <w:szCs w:val="22"/>
                <w:lang w:eastAsia="en-US"/>
              </w:rPr>
              <w:t>1</w:t>
            </w:r>
          </w:p>
        </w:tc>
      </w:tr>
    </w:tbl>
    <w:p w14:paraId="29A390BD" w14:textId="77777777" w:rsidR="002342B9" w:rsidRPr="00A01C56" w:rsidRDefault="002342B9" w:rsidP="002342B9">
      <w:pPr>
        <w:tabs>
          <w:tab w:val="right" w:pos="709"/>
        </w:tabs>
        <w:jc w:val="both"/>
        <w:rPr>
          <w:rFonts w:eastAsia="Calibri"/>
          <w:lang w:eastAsia="en-US"/>
        </w:rPr>
      </w:pPr>
    </w:p>
    <w:p w14:paraId="02F45E62" w14:textId="77777777" w:rsidR="002342B9" w:rsidRPr="00A01C56" w:rsidRDefault="00640C0D" w:rsidP="002342B9">
      <w:pPr>
        <w:ind w:firstLine="567"/>
        <w:jc w:val="both"/>
        <w:rPr>
          <w:rFonts w:eastAsia="Calibri"/>
          <w:szCs w:val="22"/>
          <w:lang w:eastAsia="en-US"/>
        </w:rPr>
      </w:pPr>
      <w:r w:rsidRPr="00A01C56">
        <w:rPr>
          <w:rFonts w:eastAsia="Calibri"/>
          <w:szCs w:val="22"/>
          <w:lang w:eastAsia="en-US"/>
        </w:rPr>
        <w:t>5</w:t>
      </w:r>
      <w:r w:rsidR="008E49E2" w:rsidRPr="00A01C56">
        <w:rPr>
          <w:rFonts w:eastAsia="Calibri"/>
          <w:szCs w:val="22"/>
          <w:lang w:eastAsia="en-US"/>
        </w:rPr>
        <w:t>.</w:t>
      </w:r>
      <w:r w:rsidR="00204AB6" w:rsidRPr="00A01C56">
        <w:rPr>
          <w:rFonts w:eastAsia="Calibri"/>
          <w:szCs w:val="22"/>
          <w:lang w:eastAsia="en-US"/>
        </w:rPr>
        <w:t>3</w:t>
      </w:r>
      <w:r w:rsidR="008E49E2" w:rsidRPr="00A01C56">
        <w:rPr>
          <w:rFonts w:eastAsia="Calibri"/>
          <w:szCs w:val="22"/>
          <w:lang w:eastAsia="en-US"/>
        </w:rPr>
        <w:t xml:space="preserve">. </w:t>
      </w:r>
      <w:r w:rsidR="00204AB6" w:rsidRPr="00A01C56">
        <w:rPr>
          <w:rFonts w:eastAsia="Calibri"/>
          <w:szCs w:val="22"/>
          <w:lang w:eastAsia="en-US"/>
        </w:rPr>
        <w:t>3</w:t>
      </w:r>
      <w:r w:rsidR="008E49E2" w:rsidRPr="00A01C56">
        <w:rPr>
          <w:rFonts w:eastAsia="Calibri"/>
          <w:szCs w:val="22"/>
          <w:lang w:eastAsia="en-US"/>
        </w:rPr>
        <w:t xml:space="preserve"> lentelė </w:t>
      </w:r>
      <w:r w:rsidR="008E49E2" w:rsidRPr="00A01C56">
        <w:rPr>
          <w:rFonts w:eastAsia="Calibri"/>
          <w:lang w:eastAsia="en-US"/>
        </w:rPr>
        <w:t>„</w:t>
      </w:r>
      <w:r w:rsidR="008E49E2" w:rsidRPr="00A01C56">
        <w:rPr>
          <w:rFonts w:eastAsia="Calibri"/>
          <w:szCs w:val="22"/>
          <w:lang w:eastAsia="en-US"/>
        </w:rPr>
        <w:t>M</w:t>
      </w:r>
      <w:r w:rsidR="002342B9" w:rsidRPr="00A01C56">
        <w:rPr>
          <w:rFonts w:eastAsia="Calibri"/>
          <w:szCs w:val="22"/>
          <w:lang w:eastAsia="en-US"/>
        </w:rPr>
        <w:t>edicininių išlaidų draudimo ir draudimo nuo nelaimingų atsitikimų</w:t>
      </w:r>
      <w:r w:rsidR="008E49E2" w:rsidRPr="00A01C56">
        <w:rPr>
          <w:rFonts w:eastAsia="Calibri"/>
          <w:lang w:eastAsia="en-US"/>
        </w:rPr>
        <w:t xml:space="preserve"> </w:t>
      </w:r>
      <w:r w:rsidR="00464CD4" w:rsidRPr="00A01C56">
        <w:rPr>
          <w:rFonts w:eastAsia="Calibri"/>
          <w:lang w:eastAsia="en-US"/>
        </w:rPr>
        <w:t>įkainiai</w:t>
      </w:r>
      <w:r w:rsidR="008E49E2" w:rsidRPr="00A01C56">
        <w:rPr>
          <w:rFonts w:eastAsia="Calibri"/>
          <w:lang w:eastAsia="en-US"/>
        </w:rPr>
        <w:t>“</w:t>
      </w:r>
      <w:r w:rsidR="002342B9" w:rsidRPr="00A01C56">
        <w:rPr>
          <w:rFonts w:eastAsia="Calibri"/>
          <w:szCs w:val="22"/>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75"/>
        <w:gridCol w:w="1417"/>
        <w:gridCol w:w="1985"/>
        <w:gridCol w:w="1842"/>
      </w:tblGrid>
      <w:tr w:rsidR="00A01C56" w:rsidRPr="00A01C56" w14:paraId="5EAE9F19" w14:textId="77777777" w:rsidTr="00464CD4">
        <w:trPr>
          <w:trHeight w:val="651"/>
        </w:trPr>
        <w:tc>
          <w:tcPr>
            <w:tcW w:w="720" w:type="dxa"/>
            <w:tcBorders>
              <w:top w:val="single" w:sz="2" w:space="0" w:color="auto"/>
            </w:tcBorders>
            <w:vAlign w:val="center"/>
          </w:tcPr>
          <w:p w14:paraId="73D58028" w14:textId="77777777" w:rsidR="002342B9" w:rsidRPr="00A01C56" w:rsidRDefault="002342B9" w:rsidP="002342B9">
            <w:pPr>
              <w:jc w:val="center"/>
              <w:rPr>
                <w:rFonts w:eastAsia="Calibri"/>
                <w:b/>
                <w:bCs/>
                <w:sz w:val="22"/>
                <w:szCs w:val="22"/>
                <w:lang w:eastAsia="en-US"/>
              </w:rPr>
            </w:pPr>
            <w:r w:rsidRPr="00A01C56">
              <w:rPr>
                <w:rFonts w:eastAsia="Calibri"/>
                <w:b/>
                <w:bCs/>
                <w:sz w:val="22"/>
                <w:szCs w:val="22"/>
                <w:lang w:eastAsia="en-US"/>
              </w:rPr>
              <w:t>Eil. Nr.</w:t>
            </w:r>
          </w:p>
        </w:tc>
        <w:tc>
          <w:tcPr>
            <w:tcW w:w="3675" w:type="dxa"/>
            <w:vAlign w:val="center"/>
          </w:tcPr>
          <w:p w14:paraId="60A28554" w14:textId="77777777" w:rsidR="002342B9" w:rsidRPr="00A01C56" w:rsidRDefault="002342B9" w:rsidP="002342B9">
            <w:pPr>
              <w:jc w:val="center"/>
              <w:rPr>
                <w:rFonts w:eastAsia="Calibri"/>
                <w:b/>
                <w:bCs/>
                <w:sz w:val="22"/>
                <w:szCs w:val="22"/>
                <w:lang w:eastAsia="en-US"/>
              </w:rPr>
            </w:pPr>
            <w:r w:rsidRPr="00A01C56">
              <w:rPr>
                <w:rFonts w:eastAsia="Calibri"/>
                <w:b/>
                <w:bCs/>
                <w:sz w:val="22"/>
                <w:szCs w:val="22"/>
                <w:lang w:eastAsia="en-US"/>
              </w:rPr>
              <w:t>Draudimo rūšis</w:t>
            </w:r>
          </w:p>
        </w:tc>
        <w:tc>
          <w:tcPr>
            <w:tcW w:w="1417" w:type="dxa"/>
            <w:vAlign w:val="center"/>
          </w:tcPr>
          <w:p w14:paraId="55E1CF97" w14:textId="77777777" w:rsidR="002342B9" w:rsidRPr="00A01C56" w:rsidRDefault="002342B9" w:rsidP="002342B9">
            <w:pPr>
              <w:jc w:val="center"/>
              <w:rPr>
                <w:rFonts w:eastAsia="Calibri"/>
                <w:b/>
                <w:bCs/>
                <w:sz w:val="22"/>
                <w:szCs w:val="22"/>
                <w:lang w:eastAsia="en-US"/>
              </w:rPr>
            </w:pPr>
            <w:r w:rsidRPr="00A01C56">
              <w:rPr>
                <w:rFonts w:eastAsia="Calibri"/>
                <w:b/>
                <w:bCs/>
                <w:sz w:val="22"/>
                <w:szCs w:val="22"/>
                <w:lang w:eastAsia="en-US"/>
              </w:rPr>
              <w:t>Lyginamasis svoris</w:t>
            </w:r>
          </w:p>
        </w:tc>
        <w:tc>
          <w:tcPr>
            <w:tcW w:w="1985" w:type="dxa"/>
            <w:vAlign w:val="center"/>
          </w:tcPr>
          <w:p w14:paraId="52E5B928" w14:textId="77777777" w:rsidR="002342B9" w:rsidRPr="00A01C56" w:rsidRDefault="00464CD4" w:rsidP="00A01C56">
            <w:pPr>
              <w:jc w:val="center"/>
              <w:rPr>
                <w:rFonts w:eastAsia="Calibri"/>
                <w:b/>
                <w:bCs/>
                <w:sz w:val="22"/>
                <w:szCs w:val="22"/>
                <w:lang w:eastAsia="en-US"/>
              </w:rPr>
            </w:pPr>
            <w:r w:rsidRPr="00A01C56">
              <w:rPr>
                <w:rFonts w:eastAsia="Calibri"/>
                <w:b/>
                <w:sz w:val="22"/>
                <w:szCs w:val="22"/>
                <w:lang w:eastAsia="en-US"/>
              </w:rPr>
              <w:t>Vieno asmens d</w:t>
            </w:r>
            <w:r w:rsidR="002342B9" w:rsidRPr="00A01C56">
              <w:rPr>
                <w:rFonts w:eastAsia="Calibri"/>
                <w:b/>
                <w:sz w:val="22"/>
                <w:szCs w:val="22"/>
                <w:lang w:eastAsia="en-US"/>
              </w:rPr>
              <w:t xml:space="preserve">raudimo </w:t>
            </w:r>
            <w:r w:rsidR="00C20190" w:rsidRPr="00A01C56">
              <w:rPr>
                <w:rFonts w:eastAsia="Calibri"/>
                <w:b/>
                <w:sz w:val="22"/>
                <w:szCs w:val="22"/>
                <w:lang w:eastAsia="en-US"/>
              </w:rPr>
              <w:t>į</w:t>
            </w:r>
            <w:r w:rsidR="002342B9" w:rsidRPr="00A01C56">
              <w:rPr>
                <w:rFonts w:eastAsia="Calibri"/>
                <w:b/>
                <w:sz w:val="22"/>
                <w:szCs w:val="22"/>
                <w:lang w:eastAsia="en-US"/>
              </w:rPr>
              <w:t>kain</w:t>
            </w:r>
            <w:r w:rsidR="00C20190" w:rsidRPr="00A01C56">
              <w:rPr>
                <w:rFonts w:eastAsia="Calibri"/>
                <w:b/>
                <w:sz w:val="22"/>
                <w:szCs w:val="22"/>
                <w:lang w:eastAsia="en-US"/>
              </w:rPr>
              <w:t>is</w:t>
            </w:r>
            <w:r w:rsidR="002342B9" w:rsidRPr="00A01C56">
              <w:rPr>
                <w:rFonts w:eastAsia="Calibri"/>
                <w:b/>
                <w:sz w:val="22"/>
                <w:szCs w:val="22"/>
                <w:lang w:eastAsia="en-US"/>
              </w:rPr>
              <w:t xml:space="preserve">, </w:t>
            </w:r>
            <w:proofErr w:type="spellStart"/>
            <w:r w:rsidR="002342B9" w:rsidRPr="00A01C56">
              <w:rPr>
                <w:rFonts w:eastAsia="Calibri"/>
                <w:b/>
                <w:sz w:val="22"/>
                <w:szCs w:val="22"/>
                <w:lang w:eastAsia="en-US"/>
              </w:rPr>
              <w:t>Eur</w:t>
            </w:r>
            <w:proofErr w:type="spellEnd"/>
            <w:r w:rsidRPr="00A01C56">
              <w:rPr>
                <w:rFonts w:eastAsia="Calibri"/>
                <w:b/>
                <w:sz w:val="22"/>
                <w:szCs w:val="22"/>
                <w:lang w:eastAsia="en-US"/>
              </w:rPr>
              <w:t xml:space="preserve"> </w:t>
            </w:r>
          </w:p>
        </w:tc>
        <w:tc>
          <w:tcPr>
            <w:tcW w:w="1842" w:type="dxa"/>
            <w:vAlign w:val="center"/>
          </w:tcPr>
          <w:p w14:paraId="51FD238C" w14:textId="77777777" w:rsidR="00A01C56" w:rsidRPr="00A01C56" w:rsidRDefault="002342B9" w:rsidP="00A01C56">
            <w:pPr>
              <w:jc w:val="center"/>
              <w:rPr>
                <w:rFonts w:eastAsia="Calibri"/>
                <w:b/>
                <w:sz w:val="22"/>
                <w:szCs w:val="22"/>
                <w:lang w:eastAsia="en-US"/>
              </w:rPr>
            </w:pPr>
            <w:r w:rsidRPr="00A01C56">
              <w:rPr>
                <w:rFonts w:eastAsia="Calibri"/>
                <w:b/>
                <w:sz w:val="22"/>
                <w:szCs w:val="22"/>
                <w:lang w:eastAsia="en-US"/>
              </w:rPr>
              <w:t xml:space="preserve">Iš viso, </w:t>
            </w:r>
            <w:proofErr w:type="spellStart"/>
            <w:r w:rsidRPr="00A01C56">
              <w:rPr>
                <w:rFonts w:eastAsia="Calibri"/>
                <w:b/>
                <w:sz w:val="22"/>
                <w:szCs w:val="22"/>
                <w:lang w:eastAsia="en-US"/>
              </w:rPr>
              <w:t>Eur</w:t>
            </w:r>
            <w:proofErr w:type="spellEnd"/>
            <w:r w:rsidRPr="00A01C56">
              <w:rPr>
                <w:rFonts w:eastAsia="Calibri"/>
                <w:b/>
                <w:sz w:val="22"/>
                <w:szCs w:val="22"/>
                <w:lang w:eastAsia="en-US"/>
              </w:rPr>
              <w:t xml:space="preserve"> </w:t>
            </w:r>
          </w:p>
          <w:p w14:paraId="7749A0E6" w14:textId="77777777" w:rsidR="002342B9" w:rsidRPr="00A01C56" w:rsidRDefault="002342B9" w:rsidP="00A01C56">
            <w:pPr>
              <w:jc w:val="center"/>
              <w:rPr>
                <w:rFonts w:eastAsia="Calibri"/>
                <w:bCs/>
                <w:i/>
                <w:sz w:val="22"/>
                <w:szCs w:val="22"/>
                <w:lang w:eastAsia="en-US"/>
              </w:rPr>
            </w:pPr>
            <w:r w:rsidRPr="00A01C56">
              <w:rPr>
                <w:rFonts w:eastAsia="Calibri"/>
                <w:i/>
                <w:sz w:val="22"/>
                <w:szCs w:val="22"/>
                <w:lang w:eastAsia="en-US"/>
              </w:rPr>
              <w:t>(3x4)</w:t>
            </w:r>
          </w:p>
        </w:tc>
      </w:tr>
      <w:tr w:rsidR="00A01C56" w:rsidRPr="00A01C56" w14:paraId="1C550BFA" w14:textId="77777777" w:rsidTr="00464CD4">
        <w:trPr>
          <w:trHeight w:val="253"/>
        </w:trPr>
        <w:tc>
          <w:tcPr>
            <w:tcW w:w="720" w:type="dxa"/>
            <w:tcBorders>
              <w:top w:val="single" w:sz="2" w:space="0" w:color="auto"/>
            </w:tcBorders>
            <w:vAlign w:val="center"/>
          </w:tcPr>
          <w:p w14:paraId="6C1A728C"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1</w:t>
            </w:r>
          </w:p>
        </w:tc>
        <w:tc>
          <w:tcPr>
            <w:tcW w:w="3675" w:type="dxa"/>
            <w:vAlign w:val="center"/>
          </w:tcPr>
          <w:p w14:paraId="4DA95759"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2</w:t>
            </w:r>
          </w:p>
        </w:tc>
        <w:tc>
          <w:tcPr>
            <w:tcW w:w="1417" w:type="dxa"/>
            <w:vAlign w:val="center"/>
          </w:tcPr>
          <w:p w14:paraId="7488E026"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3</w:t>
            </w:r>
          </w:p>
        </w:tc>
        <w:tc>
          <w:tcPr>
            <w:tcW w:w="1985" w:type="dxa"/>
            <w:vAlign w:val="center"/>
          </w:tcPr>
          <w:p w14:paraId="420C0472"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4</w:t>
            </w:r>
          </w:p>
        </w:tc>
        <w:tc>
          <w:tcPr>
            <w:tcW w:w="1842" w:type="dxa"/>
            <w:vAlign w:val="center"/>
          </w:tcPr>
          <w:p w14:paraId="62135FF4" w14:textId="77777777" w:rsidR="002342B9" w:rsidRPr="00A01C56" w:rsidRDefault="002342B9" w:rsidP="002342B9">
            <w:pPr>
              <w:jc w:val="center"/>
              <w:rPr>
                <w:bCs/>
                <w:sz w:val="22"/>
                <w:szCs w:val="22"/>
                <w:lang w:eastAsia="en-US"/>
              </w:rPr>
            </w:pPr>
            <w:r w:rsidRPr="00A01C56">
              <w:rPr>
                <w:bCs/>
                <w:sz w:val="22"/>
                <w:szCs w:val="22"/>
                <w:lang w:eastAsia="en-US"/>
              </w:rPr>
              <w:t>5</w:t>
            </w:r>
          </w:p>
        </w:tc>
      </w:tr>
      <w:tr w:rsidR="009A63E4" w:rsidRPr="00A01C56" w14:paraId="03FC67F1" w14:textId="77777777" w:rsidTr="00D80F8D">
        <w:trPr>
          <w:trHeight w:val="253"/>
        </w:trPr>
        <w:tc>
          <w:tcPr>
            <w:tcW w:w="720" w:type="dxa"/>
            <w:tcBorders>
              <w:top w:val="single" w:sz="2" w:space="0" w:color="auto"/>
            </w:tcBorders>
            <w:vAlign w:val="center"/>
          </w:tcPr>
          <w:p w14:paraId="05B944B9"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1.</w:t>
            </w:r>
          </w:p>
        </w:tc>
        <w:tc>
          <w:tcPr>
            <w:tcW w:w="3675" w:type="dxa"/>
            <w:vAlign w:val="center"/>
          </w:tcPr>
          <w:p w14:paraId="2F8E2AF3" w14:textId="77777777" w:rsidR="009A63E4" w:rsidRPr="00A01C56" w:rsidRDefault="009A63E4" w:rsidP="009A63E4">
            <w:pPr>
              <w:rPr>
                <w:rFonts w:eastAsia="Calibri"/>
                <w:bCs/>
                <w:sz w:val="22"/>
                <w:szCs w:val="22"/>
                <w:lang w:eastAsia="en-US"/>
              </w:rPr>
            </w:pPr>
            <w:r w:rsidRPr="00A01C56">
              <w:rPr>
                <w:rFonts w:eastAsia="Calibri"/>
                <w:sz w:val="22"/>
                <w:szCs w:val="22"/>
              </w:rPr>
              <w:t>Draudimas nuo nelaimingų atsitikimų</w:t>
            </w:r>
          </w:p>
        </w:tc>
        <w:tc>
          <w:tcPr>
            <w:tcW w:w="1417" w:type="dxa"/>
            <w:vAlign w:val="center"/>
          </w:tcPr>
          <w:p w14:paraId="7C127986"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0,1</w:t>
            </w:r>
          </w:p>
        </w:tc>
        <w:tc>
          <w:tcPr>
            <w:tcW w:w="1985" w:type="dxa"/>
          </w:tcPr>
          <w:p w14:paraId="6BCD144B" w14:textId="11CDFD0D" w:rsidR="009A63E4" w:rsidRPr="00A01C56" w:rsidRDefault="009A63E4" w:rsidP="009A63E4">
            <w:pPr>
              <w:jc w:val="center"/>
              <w:rPr>
                <w:rFonts w:eastAsia="Calibri"/>
                <w:bCs/>
                <w:sz w:val="22"/>
                <w:szCs w:val="22"/>
                <w:lang w:eastAsia="en-US"/>
              </w:rPr>
            </w:pPr>
            <w:r w:rsidRPr="00EC0A30">
              <w:rPr>
                <w:rFonts w:eastAsia="Calibri"/>
                <w:sz w:val="22"/>
                <w:szCs w:val="22"/>
                <w:lang w:eastAsia="en-US"/>
              </w:rPr>
              <w:t>0,0</w:t>
            </w:r>
            <w:r w:rsidR="00285B22">
              <w:rPr>
                <w:rFonts w:eastAsia="Calibri"/>
                <w:sz w:val="22"/>
                <w:szCs w:val="22"/>
                <w:lang w:eastAsia="en-US"/>
              </w:rPr>
              <w:t>1</w:t>
            </w:r>
          </w:p>
        </w:tc>
        <w:tc>
          <w:tcPr>
            <w:tcW w:w="1842" w:type="dxa"/>
          </w:tcPr>
          <w:p w14:paraId="359082F3" w14:textId="17492FCA" w:rsidR="009A63E4" w:rsidRPr="00A01C56" w:rsidRDefault="009A63E4" w:rsidP="009A63E4">
            <w:pPr>
              <w:jc w:val="center"/>
              <w:rPr>
                <w:bCs/>
                <w:sz w:val="22"/>
                <w:szCs w:val="22"/>
                <w:lang w:eastAsia="en-US"/>
              </w:rPr>
            </w:pPr>
            <w:r w:rsidRPr="00EC0A30">
              <w:rPr>
                <w:rFonts w:eastAsia="Calibri"/>
                <w:sz w:val="22"/>
                <w:szCs w:val="22"/>
                <w:lang w:eastAsia="en-US"/>
              </w:rPr>
              <w:t>0,00</w:t>
            </w:r>
          </w:p>
        </w:tc>
      </w:tr>
      <w:tr w:rsidR="009A63E4" w:rsidRPr="00A01C56" w14:paraId="538B8B9B" w14:textId="77777777" w:rsidTr="00D80F8D">
        <w:trPr>
          <w:trHeight w:val="253"/>
        </w:trPr>
        <w:tc>
          <w:tcPr>
            <w:tcW w:w="720" w:type="dxa"/>
            <w:tcBorders>
              <w:top w:val="single" w:sz="2" w:space="0" w:color="auto"/>
            </w:tcBorders>
            <w:vAlign w:val="center"/>
          </w:tcPr>
          <w:p w14:paraId="052C3CDB"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2.</w:t>
            </w:r>
          </w:p>
        </w:tc>
        <w:tc>
          <w:tcPr>
            <w:tcW w:w="3675" w:type="dxa"/>
            <w:vAlign w:val="center"/>
          </w:tcPr>
          <w:p w14:paraId="0D2748CC" w14:textId="77777777" w:rsidR="009A63E4" w:rsidRPr="00A01C56" w:rsidRDefault="009A63E4" w:rsidP="009A63E4">
            <w:pPr>
              <w:rPr>
                <w:rFonts w:eastAsia="Calibri"/>
                <w:bCs/>
                <w:sz w:val="22"/>
                <w:szCs w:val="22"/>
                <w:lang w:eastAsia="en-US"/>
              </w:rPr>
            </w:pPr>
            <w:r w:rsidRPr="00A01C56">
              <w:rPr>
                <w:rFonts w:eastAsia="Calibri"/>
                <w:sz w:val="22"/>
                <w:szCs w:val="22"/>
              </w:rPr>
              <w:t>Medicininių išlaidų draudimas</w:t>
            </w:r>
          </w:p>
        </w:tc>
        <w:tc>
          <w:tcPr>
            <w:tcW w:w="1417" w:type="dxa"/>
            <w:vAlign w:val="center"/>
          </w:tcPr>
          <w:p w14:paraId="3720662B"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0,9</w:t>
            </w:r>
          </w:p>
        </w:tc>
        <w:tc>
          <w:tcPr>
            <w:tcW w:w="1985" w:type="dxa"/>
          </w:tcPr>
          <w:p w14:paraId="70FC51F7" w14:textId="52312D31" w:rsidR="009A63E4" w:rsidRPr="00A01C56" w:rsidRDefault="009A63E4" w:rsidP="009A63E4">
            <w:pPr>
              <w:jc w:val="center"/>
              <w:rPr>
                <w:rFonts w:eastAsia="Calibri"/>
                <w:bCs/>
                <w:sz w:val="22"/>
                <w:szCs w:val="22"/>
                <w:lang w:eastAsia="en-US"/>
              </w:rPr>
            </w:pPr>
            <w:r w:rsidRPr="00EC0A30">
              <w:rPr>
                <w:rFonts w:eastAsia="Calibri"/>
                <w:sz w:val="22"/>
                <w:szCs w:val="22"/>
                <w:lang w:eastAsia="en-US"/>
              </w:rPr>
              <w:t>0,0</w:t>
            </w:r>
            <w:r w:rsidR="00740E11">
              <w:rPr>
                <w:rFonts w:eastAsia="Calibri"/>
                <w:sz w:val="22"/>
                <w:szCs w:val="22"/>
                <w:lang w:eastAsia="en-US"/>
              </w:rPr>
              <w:t>1</w:t>
            </w:r>
          </w:p>
        </w:tc>
        <w:tc>
          <w:tcPr>
            <w:tcW w:w="1842" w:type="dxa"/>
            <w:tcBorders>
              <w:bottom w:val="single" w:sz="4" w:space="0" w:color="auto"/>
            </w:tcBorders>
          </w:tcPr>
          <w:p w14:paraId="1AE16279" w14:textId="5CE3CCBD" w:rsidR="009A63E4" w:rsidRPr="00A01C56" w:rsidRDefault="009A63E4" w:rsidP="009A63E4">
            <w:pPr>
              <w:jc w:val="center"/>
              <w:rPr>
                <w:bCs/>
                <w:sz w:val="22"/>
                <w:szCs w:val="22"/>
                <w:lang w:eastAsia="en-US"/>
              </w:rPr>
            </w:pPr>
            <w:r w:rsidRPr="00EC0A30">
              <w:rPr>
                <w:rFonts w:eastAsia="Calibri"/>
                <w:sz w:val="22"/>
                <w:szCs w:val="22"/>
                <w:lang w:eastAsia="en-US"/>
              </w:rPr>
              <w:t>0,0</w:t>
            </w:r>
            <w:r w:rsidR="00740E11">
              <w:rPr>
                <w:rFonts w:eastAsia="Calibri"/>
                <w:sz w:val="22"/>
                <w:szCs w:val="22"/>
                <w:lang w:eastAsia="en-US"/>
              </w:rPr>
              <w:t>1</w:t>
            </w:r>
          </w:p>
        </w:tc>
      </w:tr>
      <w:tr w:rsidR="00A01C56" w:rsidRPr="00A01C56" w14:paraId="389C4410" w14:textId="77777777" w:rsidTr="00A27543">
        <w:trPr>
          <w:cantSplit/>
          <w:trHeight w:val="287"/>
        </w:trPr>
        <w:tc>
          <w:tcPr>
            <w:tcW w:w="720" w:type="dxa"/>
          </w:tcPr>
          <w:p w14:paraId="2B77965F" w14:textId="77777777" w:rsidR="002342B9" w:rsidRPr="00A01C56" w:rsidRDefault="002342B9" w:rsidP="002342B9">
            <w:pPr>
              <w:jc w:val="center"/>
              <w:rPr>
                <w:rFonts w:eastAsia="Calibri"/>
                <w:sz w:val="22"/>
                <w:szCs w:val="22"/>
                <w:lang w:eastAsia="en-US"/>
              </w:rPr>
            </w:pPr>
            <w:r w:rsidRPr="00A01C56">
              <w:rPr>
                <w:rFonts w:eastAsia="Calibri"/>
                <w:sz w:val="22"/>
                <w:szCs w:val="22"/>
                <w:lang w:eastAsia="en-US"/>
              </w:rPr>
              <w:t>3.</w:t>
            </w:r>
          </w:p>
        </w:tc>
        <w:tc>
          <w:tcPr>
            <w:tcW w:w="7077" w:type="dxa"/>
            <w:gridSpan w:val="3"/>
            <w:tcBorders>
              <w:right w:val="single" w:sz="4" w:space="0" w:color="auto"/>
            </w:tcBorders>
          </w:tcPr>
          <w:p w14:paraId="25D084EB" w14:textId="77777777" w:rsidR="002342B9" w:rsidRPr="00A01C56" w:rsidRDefault="002342B9" w:rsidP="00A27543">
            <w:pPr>
              <w:jc w:val="right"/>
              <w:rPr>
                <w:rFonts w:eastAsia="Calibri"/>
                <w:b/>
                <w:sz w:val="22"/>
                <w:szCs w:val="22"/>
                <w:lang w:eastAsia="en-US"/>
              </w:rPr>
            </w:pPr>
            <w:r w:rsidRPr="00A01C56">
              <w:rPr>
                <w:rFonts w:eastAsia="Calibri"/>
                <w:b/>
                <w:sz w:val="22"/>
                <w:szCs w:val="22"/>
                <w:lang w:eastAsia="en-US"/>
              </w:rPr>
              <w:t>Vidutin</w:t>
            </w:r>
            <w:r w:rsidR="00A27543">
              <w:rPr>
                <w:rFonts w:eastAsia="Calibri"/>
                <w:b/>
                <w:sz w:val="22"/>
                <w:szCs w:val="22"/>
                <w:lang w:eastAsia="en-US"/>
              </w:rPr>
              <w:t>is</w:t>
            </w:r>
            <w:r w:rsidRPr="00A01C56">
              <w:rPr>
                <w:rFonts w:eastAsia="Calibri"/>
                <w:b/>
                <w:sz w:val="22"/>
                <w:szCs w:val="22"/>
                <w:lang w:eastAsia="en-US"/>
              </w:rPr>
              <w:t xml:space="preserve"> </w:t>
            </w:r>
            <w:r w:rsidR="00A27543">
              <w:rPr>
                <w:rFonts w:eastAsia="Calibri"/>
                <w:b/>
                <w:sz w:val="22"/>
                <w:szCs w:val="22"/>
                <w:lang w:eastAsia="en-US"/>
              </w:rPr>
              <w:t>įkainis</w:t>
            </w:r>
            <w:r w:rsidRPr="00A01C56">
              <w:rPr>
                <w:rFonts w:eastAsia="Calibri"/>
                <w:b/>
                <w:sz w:val="22"/>
                <w:szCs w:val="22"/>
                <w:lang w:eastAsia="en-US"/>
              </w:rPr>
              <w:t xml:space="preserve"> (5 </w:t>
            </w:r>
            <w:r w:rsidR="00204AB6" w:rsidRPr="00A01C56">
              <w:rPr>
                <w:rFonts w:eastAsia="Calibri"/>
                <w:b/>
                <w:sz w:val="22"/>
                <w:szCs w:val="22"/>
                <w:lang w:eastAsia="en-US"/>
              </w:rPr>
              <w:t xml:space="preserve">stulpelyje pateiktų </w:t>
            </w:r>
            <w:r w:rsidR="00A27543">
              <w:rPr>
                <w:rFonts w:eastAsia="Calibri"/>
                <w:b/>
                <w:sz w:val="22"/>
                <w:szCs w:val="22"/>
                <w:lang w:eastAsia="en-US"/>
              </w:rPr>
              <w:t>į</w:t>
            </w:r>
            <w:r w:rsidR="00204AB6" w:rsidRPr="00A01C56">
              <w:rPr>
                <w:rFonts w:eastAsia="Calibri"/>
                <w:b/>
                <w:sz w:val="22"/>
                <w:szCs w:val="22"/>
                <w:lang w:eastAsia="en-US"/>
              </w:rPr>
              <w:t>kain</w:t>
            </w:r>
            <w:r w:rsidR="00A27543">
              <w:rPr>
                <w:rFonts w:eastAsia="Calibri"/>
                <w:b/>
                <w:sz w:val="22"/>
                <w:szCs w:val="22"/>
                <w:lang w:eastAsia="en-US"/>
              </w:rPr>
              <w:t>i</w:t>
            </w:r>
            <w:r w:rsidR="00204AB6" w:rsidRPr="00A01C56">
              <w:rPr>
                <w:rFonts w:eastAsia="Calibri"/>
                <w:b/>
                <w:sz w:val="22"/>
                <w:szCs w:val="22"/>
                <w:lang w:eastAsia="en-US"/>
              </w:rPr>
              <w:t>ų suma)</w:t>
            </w:r>
            <w:r w:rsidR="00A27543">
              <w:rPr>
                <w:rFonts w:eastAsia="Calibri"/>
                <w:b/>
                <w:sz w:val="22"/>
                <w:szCs w:val="22"/>
                <w:lang w:eastAsia="en-US"/>
              </w:rPr>
              <w:t xml:space="preserve"> </w:t>
            </w:r>
            <w:r w:rsidRPr="00A01C56">
              <w:rPr>
                <w:rFonts w:eastAsia="Calibri"/>
                <w:b/>
                <w:sz w:val="22"/>
                <w:szCs w:val="22"/>
                <w:lang w:eastAsia="en-US"/>
              </w:rPr>
              <w:t>(K</w:t>
            </w:r>
            <w:r w:rsidR="00204AB6" w:rsidRPr="00A01C56">
              <w:rPr>
                <w:rFonts w:eastAsia="Calibri"/>
                <w:b/>
                <w:sz w:val="22"/>
                <w:szCs w:val="22"/>
                <w:lang w:eastAsia="en-US"/>
              </w:rPr>
              <w:t>3</w:t>
            </w:r>
            <w:r w:rsidRPr="00A01C56">
              <w:rPr>
                <w:rFonts w:eastAsia="Calibri"/>
                <w:b/>
                <w:sz w:val="22"/>
                <w:szCs w:val="22"/>
                <w:lang w:eastAsia="en-US"/>
              </w:rPr>
              <w:t xml:space="preserve">), </w:t>
            </w:r>
            <w:proofErr w:type="spellStart"/>
            <w:r w:rsidRPr="00A01C56">
              <w:rPr>
                <w:rFonts w:eastAsia="Calibri"/>
                <w:b/>
                <w:sz w:val="22"/>
                <w:szCs w:val="22"/>
                <w:lang w:eastAsia="en-US"/>
              </w:rPr>
              <w:t>Eur</w:t>
            </w:r>
            <w:proofErr w:type="spellEnd"/>
            <w:r w:rsidR="003F75B2" w:rsidRPr="00A01C56">
              <w:rPr>
                <w:rFonts w:eastAsia="Calibri"/>
                <w:b/>
                <w:sz w:val="22"/>
                <w:szCs w:val="22"/>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14:paraId="4B87ED02" w14:textId="7B3B52A6" w:rsidR="002342B9" w:rsidRPr="00A01C56" w:rsidRDefault="00740E11" w:rsidP="002342B9">
            <w:pPr>
              <w:ind w:firstLine="720"/>
              <w:jc w:val="both"/>
              <w:rPr>
                <w:rFonts w:eastAsia="Calibri"/>
                <w:sz w:val="22"/>
                <w:szCs w:val="22"/>
                <w:lang w:eastAsia="en-US"/>
              </w:rPr>
            </w:pPr>
            <w:r>
              <w:rPr>
                <w:rFonts w:eastAsia="Calibri"/>
                <w:sz w:val="22"/>
                <w:szCs w:val="22"/>
                <w:lang w:eastAsia="en-US"/>
              </w:rPr>
              <w:t>0,01</w:t>
            </w:r>
          </w:p>
        </w:tc>
      </w:tr>
    </w:tbl>
    <w:p w14:paraId="5DEBE796" w14:textId="77777777" w:rsidR="002342B9" w:rsidRPr="00A01C56" w:rsidRDefault="002342B9" w:rsidP="002342B9">
      <w:pPr>
        <w:tabs>
          <w:tab w:val="right" w:pos="709"/>
        </w:tabs>
        <w:jc w:val="both"/>
        <w:rPr>
          <w:rFonts w:eastAsia="Calibri"/>
          <w:lang w:eastAsia="en-US"/>
        </w:rPr>
      </w:pPr>
    </w:p>
    <w:p w14:paraId="3E205429" w14:textId="77777777" w:rsidR="002342B9" w:rsidRPr="00A01C56" w:rsidRDefault="00640C0D" w:rsidP="002342B9">
      <w:pPr>
        <w:tabs>
          <w:tab w:val="right" w:pos="709"/>
        </w:tabs>
        <w:ind w:firstLine="567"/>
        <w:jc w:val="both"/>
        <w:rPr>
          <w:rFonts w:eastAsia="Calibri"/>
          <w:lang w:eastAsia="en-US"/>
        </w:rPr>
      </w:pPr>
      <w:r w:rsidRPr="00A01C56">
        <w:rPr>
          <w:rFonts w:eastAsia="Calibri"/>
          <w:lang w:eastAsia="en-US"/>
        </w:rPr>
        <w:t>5</w:t>
      </w:r>
      <w:r w:rsidR="008E49E2" w:rsidRPr="00A01C56">
        <w:rPr>
          <w:rFonts w:eastAsia="Calibri"/>
          <w:lang w:eastAsia="en-US"/>
        </w:rPr>
        <w:t>.</w:t>
      </w:r>
      <w:r w:rsidR="00204AB6" w:rsidRPr="00A01C56">
        <w:rPr>
          <w:rFonts w:eastAsia="Calibri"/>
          <w:lang w:eastAsia="en-US"/>
        </w:rPr>
        <w:t>4</w:t>
      </w:r>
      <w:r w:rsidR="002342B9" w:rsidRPr="00A01C56">
        <w:rPr>
          <w:rFonts w:eastAsia="Calibri"/>
          <w:lang w:eastAsia="en-US"/>
        </w:rPr>
        <w:t xml:space="preserve">. </w:t>
      </w:r>
      <w:r w:rsidR="00204AB6" w:rsidRPr="00A01C56">
        <w:rPr>
          <w:rFonts w:eastAsia="Calibri"/>
          <w:lang w:eastAsia="en-US"/>
        </w:rPr>
        <w:t>4</w:t>
      </w:r>
      <w:r w:rsidR="008E49E2" w:rsidRPr="00A01C56">
        <w:rPr>
          <w:rFonts w:eastAsia="Calibri"/>
          <w:lang w:eastAsia="en-US"/>
        </w:rPr>
        <w:t xml:space="preserve"> lentelė „D</w:t>
      </w:r>
      <w:r w:rsidR="002342B9" w:rsidRPr="00A01C56">
        <w:rPr>
          <w:rFonts w:eastAsia="Calibri"/>
          <w:szCs w:val="22"/>
          <w:lang w:eastAsia="en-US"/>
        </w:rPr>
        <w:t>raudimo paslaugų organizavimo</w:t>
      </w:r>
      <w:r w:rsidR="008E49E2" w:rsidRPr="00A01C56">
        <w:rPr>
          <w:rFonts w:eastAsia="Calibri"/>
          <w:lang w:eastAsia="en-US"/>
        </w:rPr>
        <w:t xml:space="preserve"> įkainiai“</w:t>
      </w:r>
      <w:r w:rsidR="002342B9" w:rsidRPr="00A01C56">
        <w:rPr>
          <w:rFonts w:eastAsia="Calibri"/>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75"/>
        <w:gridCol w:w="1134"/>
        <w:gridCol w:w="2511"/>
        <w:gridCol w:w="1599"/>
      </w:tblGrid>
      <w:tr w:rsidR="00A01C56" w:rsidRPr="00A01C56" w14:paraId="3F6C59B1" w14:textId="77777777" w:rsidTr="00A01C56">
        <w:trPr>
          <w:trHeight w:val="735"/>
        </w:trPr>
        <w:tc>
          <w:tcPr>
            <w:tcW w:w="720" w:type="dxa"/>
            <w:tcBorders>
              <w:top w:val="single" w:sz="2" w:space="0" w:color="auto"/>
            </w:tcBorders>
            <w:vAlign w:val="center"/>
          </w:tcPr>
          <w:p w14:paraId="79498D98" w14:textId="77777777" w:rsidR="002342B9" w:rsidRPr="00A01C56" w:rsidRDefault="002342B9" w:rsidP="002342B9">
            <w:pPr>
              <w:jc w:val="center"/>
              <w:rPr>
                <w:rFonts w:eastAsia="Calibri"/>
                <w:b/>
                <w:bCs/>
                <w:sz w:val="22"/>
                <w:szCs w:val="22"/>
                <w:lang w:eastAsia="en-US"/>
              </w:rPr>
            </w:pPr>
            <w:r w:rsidRPr="00A01C56">
              <w:rPr>
                <w:rFonts w:eastAsia="Calibri"/>
                <w:b/>
                <w:bCs/>
                <w:sz w:val="22"/>
                <w:szCs w:val="22"/>
                <w:lang w:eastAsia="en-US"/>
              </w:rPr>
              <w:t>Eil. Nr.</w:t>
            </w:r>
          </w:p>
        </w:tc>
        <w:tc>
          <w:tcPr>
            <w:tcW w:w="3675" w:type="dxa"/>
            <w:vAlign w:val="center"/>
          </w:tcPr>
          <w:p w14:paraId="15CA0538" w14:textId="77777777" w:rsidR="002342B9" w:rsidRPr="00A01C56" w:rsidRDefault="002342B9" w:rsidP="002342B9">
            <w:pPr>
              <w:jc w:val="center"/>
              <w:rPr>
                <w:rFonts w:eastAsia="Calibri"/>
                <w:b/>
                <w:bCs/>
                <w:sz w:val="22"/>
                <w:szCs w:val="22"/>
                <w:lang w:eastAsia="en-US"/>
              </w:rPr>
            </w:pPr>
            <w:r w:rsidRPr="00A01C56">
              <w:rPr>
                <w:rFonts w:eastAsia="Calibri"/>
                <w:b/>
                <w:bCs/>
                <w:sz w:val="22"/>
                <w:szCs w:val="22"/>
                <w:lang w:eastAsia="en-US"/>
              </w:rPr>
              <w:t>Draudimo rūšis</w:t>
            </w:r>
          </w:p>
        </w:tc>
        <w:tc>
          <w:tcPr>
            <w:tcW w:w="1134" w:type="dxa"/>
            <w:vAlign w:val="center"/>
          </w:tcPr>
          <w:p w14:paraId="0236F8B5" w14:textId="77777777" w:rsidR="002342B9" w:rsidRPr="00A01C56" w:rsidRDefault="002342B9" w:rsidP="002342B9">
            <w:pPr>
              <w:jc w:val="center"/>
              <w:rPr>
                <w:rFonts w:eastAsia="Calibri"/>
                <w:b/>
                <w:bCs/>
                <w:sz w:val="22"/>
                <w:szCs w:val="22"/>
                <w:lang w:eastAsia="en-US"/>
              </w:rPr>
            </w:pPr>
            <w:r w:rsidRPr="00A01C56">
              <w:rPr>
                <w:rFonts w:eastAsia="Calibri"/>
                <w:b/>
                <w:bCs/>
                <w:sz w:val="22"/>
                <w:szCs w:val="22"/>
                <w:lang w:eastAsia="en-US"/>
              </w:rPr>
              <w:t>Lyginamasis svoris</w:t>
            </w:r>
          </w:p>
        </w:tc>
        <w:tc>
          <w:tcPr>
            <w:tcW w:w="2511" w:type="dxa"/>
            <w:vAlign w:val="center"/>
          </w:tcPr>
          <w:p w14:paraId="11EFF68C" w14:textId="77777777" w:rsidR="002342B9" w:rsidRPr="00A01C56" w:rsidRDefault="003F75B2" w:rsidP="00A01C56">
            <w:pPr>
              <w:jc w:val="center"/>
              <w:rPr>
                <w:rFonts w:eastAsia="Calibri"/>
                <w:b/>
                <w:bCs/>
                <w:sz w:val="22"/>
                <w:szCs w:val="22"/>
                <w:lang w:eastAsia="en-US"/>
              </w:rPr>
            </w:pPr>
            <w:r w:rsidRPr="00A01C56">
              <w:rPr>
                <w:rFonts w:eastAsia="Calibri"/>
                <w:b/>
                <w:sz w:val="22"/>
                <w:szCs w:val="22"/>
                <w:lang w:eastAsia="en-US"/>
              </w:rPr>
              <w:t>Vieno asmens draudimo paslaugos organizavimo į</w:t>
            </w:r>
            <w:r w:rsidR="002342B9" w:rsidRPr="00A01C56">
              <w:rPr>
                <w:rFonts w:eastAsia="Calibri"/>
                <w:b/>
                <w:sz w:val="22"/>
                <w:szCs w:val="22"/>
                <w:lang w:eastAsia="en-US"/>
              </w:rPr>
              <w:t xml:space="preserve">kainis, </w:t>
            </w:r>
            <w:proofErr w:type="spellStart"/>
            <w:r w:rsidR="002342B9" w:rsidRPr="00A01C56">
              <w:rPr>
                <w:rFonts w:eastAsia="Calibri"/>
                <w:b/>
                <w:sz w:val="22"/>
                <w:szCs w:val="22"/>
                <w:lang w:eastAsia="en-US"/>
              </w:rPr>
              <w:t>Eur</w:t>
            </w:r>
            <w:proofErr w:type="spellEnd"/>
            <w:r w:rsidRPr="00A01C56">
              <w:rPr>
                <w:rFonts w:eastAsia="Calibri"/>
                <w:b/>
                <w:sz w:val="22"/>
                <w:szCs w:val="22"/>
                <w:lang w:eastAsia="en-US"/>
              </w:rPr>
              <w:t xml:space="preserve"> </w:t>
            </w:r>
          </w:p>
        </w:tc>
        <w:tc>
          <w:tcPr>
            <w:tcW w:w="1599" w:type="dxa"/>
            <w:vAlign w:val="center"/>
          </w:tcPr>
          <w:p w14:paraId="3DD21494" w14:textId="77777777" w:rsidR="002342B9" w:rsidRPr="00A01C56" w:rsidRDefault="002342B9" w:rsidP="00A01C56">
            <w:pPr>
              <w:jc w:val="center"/>
              <w:rPr>
                <w:rFonts w:eastAsia="Calibri"/>
                <w:b/>
                <w:bCs/>
                <w:sz w:val="22"/>
                <w:szCs w:val="22"/>
                <w:lang w:eastAsia="en-US"/>
              </w:rPr>
            </w:pPr>
            <w:r w:rsidRPr="00A01C56">
              <w:rPr>
                <w:rFonts w:eastAsia="Calibri"/>
                <w:b/>
                <w:sz w:val="22"/>
                <w:szCs w:val="22"/>
                <w:lang w:eastAsia="en-US"/>
              </w:rPr>
              <w:t xml:space="preserve">Iš viso, </w:t>
            </w:r>
            <w:proofErr w:type="spellStart"/>
            <w:r w:rsidRPr="00A01C56">
              <w:rPr>
                <w:rFonts w:eastAsia="Calibri"/>
                <w:b/>
                <w:sz w:val="22"/>
                <w:szCs w:val="22"/>
                <w:lang w:eastAsia="en-US"/>
              </w:rPr>
              <w:t>Eur</w:t>
            </w:r>
            <w:proofErr w:type="spellEnd"/>
            <w:r w:rsidRPr="00A01C56">
              <w:rPr>
                <w:rFonts w:eastAsia="Calibri"/>
                <w:b/>
                <w:sz w:val="22"/>
                <w:szCs w:val="22"/>
                <w:lang w:eastAsia="en-US"/>
              </w:rPr>
              <w:t xml:space="preserve"> </w:t>
            </w:r>
            <w:r w:rsidRPr="00A01C56">
              <w:rPr>
                <w:rFonts w:eastAsia="Calibri"/>
                <w:i/>
                <w:sz w:val="22"/>
                <w:szCs w:val="22"/>
                <w:lang w:eastAsia="en-US"/>
              </w:rPr>
              <w:t>(3x4)</w:t>
            </w:r>
          </w:p>
        </w:tc>
      </w:tr>
      <w:tr w:rsidR="00A01C56" w:rsidRPr="00A01C56" w14:paraId="0B51B392" w14:textId="77777777" w:rsidTr="00A01C56">
        <w:trPr>
          <w:trHeight w:val="253"/>
        </w:trPr>
        <w:tc>
          <w:tcPr>
            <w:tcW w:w="720" w:type="dxa"/>
            <w:tcBorders>
              <w:top w:val="single" w:sz="2" w:space="0" w:color="auto"/>
            </w:tcBorders>
            <w:vAlign w:val="center"/>
          </w:tcPr>
          <w:p w14:paraId="3AB9B2AB"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1</w:t>
            </w:r>
          </w:p>
        </w:tc>
        <w:tc>
          <w:tcPr>
            <w:tcW w:w="3675" w:type="dxa"/>
            <w:vAlign w:val="center"/>
          </w:tcPr>
          <w:p w14:paraId="01081C06"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2</w:t>
            </w:r>
          </w:p>
        </w:tc>
        <w:tc>
          <w:tcPr>
            <w:tcW w:w="1134" w:type="dxa"/>
            <w:vAlign w:val="center"/>
          </w:tcPr>
          <w:p w14:paraId="2F27B3C0"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3</w:t>
            </w:r>
          </w:p>
        </w:tc>
        <w:tc>
          <w:tcPr>
            <w:tcW w:w="2511" w:type="dxa"/>
            <w:vAlign w:val="center"/>
          </w:tcPr>
          <w:p w14:paraId="21278E9E"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4</w:t>
            </w:r>
          </w:p>
        </w:tc>
        <w:tc>
          <w:tcPr>
            <w:tcW w:w="1599" w:type="dxa"/>
            <w:vAlign w:val="center"/>
          </w:tcPr>
          <w:p w14:paraId="0596F56B" w14:textId="77777777" w:rsidR="002342B9" w:rsidRPr="00A01C56" w:rsidRDefault="002342B9" w:rsidP="002342B9">
            <w:pPr>
              <w:jc w:val="center"/>
              <w:rPr>
                <w:bCs/>
                <w:sz w:val="22"/>
                <w:szCs w:val="22"/>
                <w:lang w:eastAsia="en-US"/>
              </w:rPr>
            </w:pPr>
            <w:r w:rsidRPr="00A01C56">
              <w:rPr>
                <w:bCs/>
                <w:sz w:val="22"/>
                <w:szCs w:val="22"/>
                <w:lang w:eastAsia="en-US"/>
              </w:rPr>
              <w:t>5</w:t>
            </w:r>
          </w:p>
        </w:tc>
      </w:tr>
      <w:tr w:rsidR="009A63E4" w:rsidRPr="00A01C56" w14:paraId="7F7609E1" w14:textId="77777777" w:rsidTr="000C4ECD">
        <w:trPr>
          <w:trHeight w:val="253"/>
        </w:trPr>
        <w:tc>
          <w:tcPr>
            <w:tcW w:w="720" w:type="dxa"/>
            <w:tcBorders>
              <w:top w:val="single" w:sz="2" w:space="0" w:color="auto"/>
            </w:tcBorders>
            <w:vAlign w:val="center"/>
          </w:tcPr>
          <w:p w14:paraId="5862B1E1"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1.</w:t>
            </w:r>
          </w:p>
        </w:tc>
        <w:tc>
          <w:tcPr>
            <w:tcW w:w="3675" w:type="dxa"/>
            <w:vAlign w:val="center"/>
          </w:tcPr>
          <w:p w14:paraId="5D4EF205" w14:textId="77777777" w:rsidR="009A63E4" w:rsidRPr="00A01C56" w:rsidRDefault="009A63E4" w:rsidP="009A63E4">
            <w:pPr>
              <w:rPr>
                <w:rFonts w:eastAsia="Calibri"/>
                <w:b/>
                <w:bCs/>
                <w:sz w:val="22"/>
                <w:szCs w:val="22"/>
                <w:lang w:eastAsia="en-US"/>
              </w:rPr>
            </w:pPr>
            <w:r w:rsidRPr="00A01C56">
              <w:rPr>
                <w:rFonts w:eastAsia="Calibri"/>
                <w:sz w:val="22"/>
                <w:szCs w:val="22"/>
              </w:rPr>
              <w:t>Draudimas nuo nelaimingų atsitikimų</w:t>
            </w:r>
          </w:p>
        </w:tc>
        <w:tc>
          <w:tcPr>
            <w:tcW w:w="1134" w:type="dxa"/>
            <w:vAlign w:val="center"/>
          </w:tcPr>
          <w:p w14:paraId="38A793EA"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0,1</w:t>
            </w:r>
          </w:p>
        </w:tc>
        <w:tc>
          <w:tcPr>
            <w:tcW w:w="2511" w:type="dxa"/>
          </w:tcPr>
          <w:p w14:paraId="0FE259A5" w14:textId="6D392D14" w:rsidR="009A63E4" w:rsidRPr="00A01C56" w:rsidRDefault="009A63E4" w:rsidP="009A63E4">
            <w:pPr>
              <w:jc w:val="center"/>
              <w:rPr>
                <w:rFonts w:eastAsia="Calibri"/>
                <w:b/>
                <w:bCs/>
                <w:sz w:val="22"/>
                <w:szCs w:val="22"/>
                <w:lang w:eastAsia="en-US"/>
              </w:rPr>
            </w:pPr>
            <w:r w:rsidRPr="00CC3566">
              <w:rPr>
                <w:rFonts w:eastAsia="Calibri"/>
                <w:sz w:val="22"/>
                <w:szCs w:val="22"/>
                <w:lang w:eastAsia="en-US"/>
              </w:rPr>
              <w:t>0,0</w:t>
            </w:r>
            <w:r w:rsidR="00285B22">
              <w:rPr>
                <w:rFonts w:eastAsia="Calibri"/>
                <w:sz w:val="22"/>
                <w:szCs w:val="22"/>
                <w:lang w:eastAsia="en-US"/>
              </w:rPr>
              <w:t>1</w:t>
            </w:r>
          </w:p>
        </w:tc>
        <w:tc>
          <w:tcPr>
            <w:tcW w:w="1599" w:type="dxa"/>
          </w:tcPr>
          <w:p w14:paraId="7995B60D" w14:textId="45AA5AEF" w:rsidR="009A63E4" w:rsidRPr="00A01C56" w:rsidRDefault="009A63E4" w:rsidP="009A63E4">
            <w:pPr>
              <w:jc w:val="center"/>
              <w:rPr>
                <w:b/>
                <w:bCs/>
                <w:sz w:val="22"/>
                <w:szCs w:val="22"/>
                <w:lang w:eastAsia="en-US"/>
              </w:rPr>
            </w:pPr>
            <w:r w:rsidRPr="00CC3566">
              <w:rPr>
                <w:rFonts w:eastAsia="Calibri"/>
                <w:sz w:val="22"/>
                <w:szCs w:val="22"/>
                <w:lang w:eastAsia="en-US"/>
              </w:rPr>
              <w:t>0,00</w:t>
            </w:r>
          </w:p>
        </w:tc>
      </w:tr>
      <w:tr w:rsidR="009A63E4" w:rsidRPr="00A01C56" w14:paraId="53F11B6C" w14:textId="77777777" w:rsidTr="000C4ECD">
        <w:trPr>
          <w:trHeight w:val="253"/>
        </w:trPr>
        <w:tc>
          <w:tcPr>
            <w:tcW w:w="720" w:type="dxa"/>
            <w:tcBorders>
              <w:top w:val="single" w:sz="2" w:space="0" w:color="auto"/>
            </w:tcBorders>
            <w:vAlign w:val="center"/>
          </w:tcPr>
          <w:p w14:paraId="6E65F200"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2.</w:t>
            </w:r>
          </w:p>
        </w:tc>
        <w:tc>
          <w:tcPr>
            <w:tcW w:w="3675" w:type="dxa"/>
            <w:vAlign w:val="center"/>
          </w:tcPr>
          <w:p w14:paraId="5801CE2E" w14:textId="77777777" w:rsidR="009A63E4" w:rsidRPr="00A01C56" w:rsidRDefault="009A63E4" w:rsidP="009A63E4">
            <w:pPr>
              <w:rPr>
                <w:rFonts w:eastAsia="Calibri"/>
                <w:b/>
                <w:bCs/>
                <w:sz w:val="22"/>
                <w:szCs w:val="22"/>
                <w:lang w:eastAsia="en-US"/>
              </w:rPr>
            </w:pPr>
            <w:r w:rsidRPr="00A01C56">
              <w:rPr>
                <w:rFonts w:eastAsia="Calibri"/>
                <w:sz w:val="22"/>
                <w:szCs w:val="22"/>
              </w:rPr>
              <w:t>Medicininių išlaidų draudimas</w:t>
            </w:r>
          </w:p>
        </w:tc>
        <w:tc>
          <w:tcPr>
            <w:tcW w:w="1134" w:type="dxa"/>
            <w:vAlign w:val="center"/>
          </w:tcPr>
          <w:p w14:paraId="584F8F01"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0,9</w:t>
            </w:r>
          </w:p>
        </w:tc>
        <w:tc>
          <w:tcPr>
            <w:tcW w:w="2511" w:type="dxa"/>
          </w:tcPr>
          <w:p w14:paraId="7F2E0076" w14:textId="6AD595C8" w:rsidR="009A63E4" w:rsidRPr="00A01C56" w:rsidRDefault="009A63E4" w:rsidP="009A63E4">
            <w:pPr>
              <w:jc w:val="center"/>
              <w:rPr>
                <w:rFonts w:eastAsia="Calibri"/>
                <w:b/>
                <w:bCs/>
                <w:sz w:val="22"/>
                <w:szCs w:val="22"/>
                <w:lang w:eastAsia="en-US"/>
              </w:rPr>
            </w:pPr>
            <w:r w:rsidRPr="00CC3566">
              <w:rPr>
                <w:rFonts w:eastAsia="Calibri"/>
                <w:sz w:val="22"/>
                <w:szCs w:val="22"/>
                <w:lang w:eastAsia="en-US"/>
              </w:rPr>
              <w:t>0,0</w:t>
            </w:r>
            <w:r w:rsidR="001F05AF">
              <w:rPr>
                <w:rFonts w:eastAsia="Calibri"/>
                <w:sz w:val="22"/>
                <w:szCs w:val="22"/>
                <w:lang w:eastAsia="en-US"/>
              </w:rPr>
              <w:t>1</w:t>
            </w:r>
          </w:p>
        </w:tc>
        <w:tc>
          <w:tcPr>
            <w:tcW w:w="1599" w:type="dxa"/>
            <w:tcBorders>
              <w:bottom w:val="single" w:sz="4" w:space="0" w:color="auto"/>
            </w:tcBorders>
          </w:tcPr>
          <w:p w14:paraId="22D4ACAD" w14:textId="14A09204" w:rsidR="009A63E4" w:rsidRPr="00A01C56" w:rsidRDefault="009A63E4" w:rsidP="009A63E4">
            <w:pPr>
              <w:jc w:val="center"/>
              <w:rPr>
                <w:b/>
                <w:bCs/>
                <w:sz w:val="22"/>
                <w:szCs w:val="22"/>
                <w:lang w:eastAsia="en-US"/>
              </w:rPr>
            </w:pPr>
            <w:r w:rsidRPr="00CC3566">
              <w:rPr>
                <w:rFonts w:eastAsia="Calibri"/>
                <w:sz w:val="22"/>
                <w:szCs w:val="22"/>
                <w:lang w:eastAsia="en-US"/>
              </w:rPr>
              <w:t>0,0</w:t>
            </w:r>
            <w:r w:rsidR="001F05AF">
              <w:rPr>
                <w:rFonts w:eastAsia="Calibri"/>
                <w:sz w:val="22"/>
                <w:szCs w:val="22"/>
                <w:lang w:eastAsia="en-US"/>
              </w:rPr>
              <w:t>1</w:t>
            </w:r>
          </w:p>
        </w:tc>
      </w:tr>
      <w:tr w:rsidR="00A01C56" w:rsidRPr="00A01C56" w14:paraId="56E7BB08" w14:textId="77777777" w:rsidTr="002342B9">
        <w:trPr>
          <w:cantSplit/>
        </w:trPr>
        <w:tc>
          <w:tcPr>
            <w:tcW w:w="720" w:type="dxa"/>
          </w:tcPr>
          <w:p w14:paraId="63B5EF60" w14:textId="77777777" w:rsidR="002342B9" w:rsidRPr="00A01C56" w:rsidRDefault="002342B9" w:rsidP="002342B9">
            <w:pPr>
              <w:jc w:val="center"/>
              <w:rPr>
                <w:rFonts w:eastAsia="Calibri"/>
                <w:sz w:val="22"/>
                <w:szCs w:val="22"/>
                <w:lang w:eastAsia="en-US"/>
              </w:rPr>
            </w:pPr>
            <w:r w:rsidRPr="00A01C56">
              <w:rPr>
                <w:rFonts w:eastAsia="Calibri"/>
                <w:sz w:val="22"/>
                <w:szCs w:val="22"/>
                <w:lang w:eastAsia="en-US"/>
              </w:rPr>
              <w:t>3.</w:t>
            </w:r>
          </w:p>
        </w:tc>
        <w:tc>
          <w:tcPr>
            <w:tcW w:w="7320" w:type="dxa"/>
            <w:gridSpan w:val="3"/>
            <w:tcBorders>
              <w:right w:val="single" w:sz="4" w:space="0" w:color="auto"/>
            </w:tcBorders>
          </w:tcPr>
          <w:p w14:paraId="55AD1A5A" w14:textId="77777777" w:rsidR="002342B9" w:rsidRPr="00A01C56" w:rsidRDefault="002342B9" w:rsidP="00A27543">
            <w:pPr>
              <w:jc w:val="right"/>
              <w:rPr>
                <w:rFonts w:eastAsia="Calibri"/>
                <w:b/>
                <w:sz w:val="22"/>
                <w:szCs w:val="22"/>
                <w:lang w:eastAsia="en-US"/>
              </w:rPr>
            </w:pPr>
            <w:r w:rsidRPr="00A01C56">
              <w:rPr>
                <w:rFonts w:eastAsia="Calibri"/>
                <w:b/>
                <w:sz w:val="22"/>
                <w:szCs w:val="22"/>
                <w:lang w:eastAsia="en-US"/>
              </w:rPr>
              <w:t xml:space="preserve">Vidutinis įkainis (5 stulpelyje pateiktų </w:t>
            </w:r>
            <w:r w:rsidR="00A27543">
              <w:rPr>
                <w:rFonts w:eastAsia="Calibri"/>
                <w:b/>
                <w:sz w:val="22"/>
                <w:szCs w:val="22"/>
                <w:lang w:eastAsia="en-US"/>
              </w:rPr>
              <w:t xml:space="preserve">įkainių suma) </w:t>
            </w:r>
            <w:r w:rsidRPr="00A01C56">
              <w:rPr>
                <w:rFonts w:eastAsia="Calibri"/>
                <w:b/>
                <w:sz w:val="22"/>
                <w:szCs w:val="22"/>
                <w:lang w:eastAsia="en-US"/>
              </w:rPr>
              <w:t>(K</w:t>
            </w:r>
            <w:r w:rsidR="00204AB6" w:rsidRPr="00A01C56">
              <w:rPr>
                <w:rFonts w:eastAsia="Calibri"/>
                <w:b/>
                <w:sz w:val="22"/>
                <w:szCs w:val="22"/>
                <w:lang w:eastAsia="en-US"/>
              </w:rPr>
              <w:t>4</w:t>
            </w:r>
            <w:r w:rsidRPr="00A01C56">
              <w:rPr>
                <w:rFonts w:eastAsia="Calibri"/>
                <w:b/>
                <w:sz w:val="22"/>
                <w:szCs w:val="22"/>
                <w:lang w:eastAsia="en-US"/>
              </w:rPr>
              <w:t xml:space="preserve">), </w:t>
            </w:r>
            <w:proofErr w:type="spellStart"/>
            <w:r w:rsidRPr="00A01C56">
              <w:rPr>
                <w:rFonts w:eastAsia="Calibri"/>
                <w:b/>
                <w:sz w:val="22"/>
                <w:szCs w:val="22"/>
                <w:lang w:eastAsia="en-US"/>
              </w:rPr>
              <w:t>Eur</w:t>
            </w:r>
            <w:proofErr w:type="spellEnd"/>
            <w:r w:rsidR="003F75B2" w:rsidRPr="00A01C56">
              <w:rPr>
                <w:rFonts w:eastAsia="Calibri"/>
                <w:b/>
                <w:sz w:val="22"/>
                <w:szCs w:val="22"/>
                <w:lang w:eastAsia="en-US"/>
              </w:rPr>
              <w:t xml:space="preserve"> </w:t>
            </w:r>
          </w:p>
        </w:tc>
        <w:tc>
          <w:tcPr>
            <w:tcW w:w="1599" w:type="dxa"/>
            <w:tcBorders>
              <w:top w:val="single" w:sz="4" w:space="0" w:color="auto"/>
              <w:left w:val="single" w:sz="4" w:space="0" w:color="auto"/>
              <w:bottom w:val="single" w:sz="4" w:space="0" w:color="auto"/>
              <w:right w:val="single" w:sz="4" w:space="0" w:color="auto"/>
            </w:tcBorders>
          </w:tcPr>
          <w:p w14:paraId="6CD8DEC9" w14:textId="1637C278" w:rsidR="002342B9" w:rsidRPr="00A01C56" w:rsidRDefault="009A63E4" w:rsidP="002342B9">
            <w:pPr>
              <w:ind w:firstLine="720"/>
              <w:jc w:val="both"/>
              <w:rPr>
                <w:rFonts w:eastAsia="Calibri"/>
                <w:sz w:val="22"/>
                <w:szCs w:val="22"/>
                <w:lang w:eastAsia="en-US"/>
              </w:rPr>
            </w:pPr>
            <w:r>
              <w:rPr>
                <w:rFonts w:eastAsia="Calibri"/>
                <w:sz w:val="22"/>
                <w:szCs w:val="22"/>
                <w:lang w:eastAsia="en-US"/>
              </w:rPr>
              <w:t>0,0</w:t>
            </w:r>
            <w:r w:rsidR="001F05AF">
              <w:rPr>
                <w:rFonts w:eastAsia="Calibri"/>
                <w:sz w:val="22"/>
                <w:szCs w:val="22"/>
                <w:lang w:eastAsia="en-US"/>
              </w:rPr>
              <w:t>1</w:t>
            </w:r>
          </w:p>
        </w:tc>
      </w:tr>
    </w:tbl>
    <w:p w14:paraId="12FEFF0C" w14:textId="77777777" w:rsidR="003F75B2" w:rsidRPr="00A01C56" w:rsidRDefault="003F75B2" w:rsidP="002342B9">
      <w:pPr>
        <w:tabs>
          <w:tab w:val="right" w:pos="709"/>
        </w:tabs>
        <w:ind w:firstLine="567"/>
        <w:jc w:val="both"/>
        <w:rPr>
          <w:rFonts w:eastAsia="Calibri"/>
          <w:lang w:eastAsia="en-US"/>
        </w:rPr>
      </w:pPr>
    </w:p>
    <w:p w14:paraId="5B8B1A5E" w14:textId="77777777" w:rsidR="002342B9" w:rsidRPr="00A01C56" w:rsidRDefault="00640C0D" w:rsidP="002342B9">
      <w:pPr>
        <w:tabs>
          <w:tab w:val="right" w:pos="709"/>
        </w:tabs>
        <w:ind w:firstLine="567"/>
        <w:jc w:val="both"/>
        <w:rPr>
          <w:rFonts w:eastAsia="Calibri"/>
          <w:lang w:eastAsia="en-US"/>
        </w:rPr>
      </w:pPr>
      <w:r w:rsidRPr="00A01C56">
        <w:rPr>
          <w:rFonts w:eastAsia="Calibri"/>
          <w:lang w:eastAsia="en-US"/>
        </w:rPr>
        <w:lastRenderedPageBreak/>
        <w:t>5</w:t>
      </w:r>
      <w:r w:rsidR="008E49E2" w:rsidRPr="00A01C56">
        <w:rPr>
          <w:rFonts w:eastAsia="Calibri"/>
          <w:lang w:eastAsia="en-US"/>
        </w:rPr>
        <w:t>.</w:t>
      </w:r>
      <w:r w:rsidR="00204AB6" w:rsidRPr="00A01C56">
        <w:rPr>
          <w:rFonts w:eastAsia="Calibri"/>
          <w:lang w:eastAsia="en-US"/>
        </w:rPr>
        <w:t>5</w:t>
      </w:r>
      <w:r w:rsidR="002342B9" w:rsidRPr="00A01C56">
        <w:rPr>
          <w:rFonts w:eastAsia="Calibri"/>
          <w:lang w:eastAsia="en-US"/>
        </w:rPr>
        <w:t xml:space="preserve">. </w:t>
      </w:r>
      <w:r w:rsidR="00204AB6" w:rsidRPr="00A01C56">
        <w:rPr>
          <w:rFonts w:eastAsia="Calibri"/>
          <w:lang w:eastAsia="en-US"/>
        </w:rPr>
        <w:t>5</w:t>
      </w:r>
      <w:r w:rsidR="008E49E2" w:rsidRPr="00A01C56">
        <w:rPr>
          <w:rFonts w:eastAsia="Calibri"/>
          <w:lang w:eastAsia="en-US"/>
        </w:rPr>
        <w:t xml:space="preserve"> lentelė „</w:t>
      </w:r>
      <w:r w:rsidR="008E49E2" w:rsidRPr="00A01C56">
        <w:rPr>
          <w:rFonts w:eastAsia="Calibri"/>
          <w:szCs w:val="22"/>
          <w:lang w:eastAsia="en-US"/>
        </w:rPr>
        <w:t>L</w:t>
      </w:r>
      <w:r w:rsidR="002342B9" w:rsidRPr="00A01C56">
        <w:rPr>
          <w:rFonts w:eastAsia="Calibri"/>
          <w:szCs w:val="22"/>
          <w:lang w:eastAsia="en-US"/>
        </w:rPr>
        <w:t>abai svarbių asmenų (VIP) aptarnavimo tarptautiniuose oro uostuose paslaugų organizavimo</w:t>
      </w:r>
      <w:r w:rsidR="008E49E2" w:rsidRPr="00A01C56">
        <w:rPr>
          <w:rFonts w:eastAsia="Calibri"/>
          <w:lang w:eastAsia="en-US"/>
        </w:rPr>
        <w:t xml:space="preserve"> įkainiai“</w:t>
      </w:r>
      <w:r w:rsidR="002342B9" w:rsidRPr="00A01C56">
        <w:rPr>
          <w:rFonts w:eastAsia="Calibri"/>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134"/>
        <w:gridCol w:w="2795"/>
        <w:gridCol w:w="1599"/>
      </w:tblGrid>
      <w:tr w:rsidR="00A01C56" w:rsidRPr="00A01C56" w14:paraId="342D7A20" w14:textId="77777777" w:rsidTr="003F75B2">
        <w:trPr>
          <w:trHeight w:val="903"/>
        </w:trPr>
        <w:tc>
          <w:tcPr>
            <w:tcW w:w="709" w:type="dxa"/>
            <w:tcBorders>
              <w:top w:val="single" w:sz="2" w:space="0" w:color="auto"/>
            </w:tcBorders>
            <w:vAlign w:val="center"/>
          </w:tcPr>
          <w:p w14:paraId="027F6C08" w14:textId="77777777" w:rsidR="002342B9" w:rsidRPr="00A01C56" w:rsidRDefault="002342B9" w:rsidP="002342B9">
            <w:pPr>
              <w:jc w:val="center"/>
              <w:rPr>
                <w:rFonts w:eastAsia="Calibri"/>
                <w:b/>
                <w:bCs/>
                <w:sz w:val="22"/>
                <w:szCs w:val="22"/>
                <w:lang w:eastAsia="en-US"/>
              </w:rPr>
            </w:pPr>
            <w:r w:rsidRPr="00A01C56">
              <w:rPr>
                <w:rFonts w:eastAsia="Calibri"/>
                <w:b/>
                <w:bCs/>
                <w:sz w:val="22"/>
                <w:szCs w:val="22"/>
                <w:lang w:eastAsia="en-US"/>
              </w:rPr>
              <w:t>Eil. Nr.</w:t>
            </w:r>
          </w:p>
        </w:tc>
        <w:tc>
          <w:tcPr>
            <w:tcW w:w="3402" w:type="dxa"/>
            <w:vAlign w:val="center"/>
          </w:tcPr>
          <w:p w14:paraId="6D602740" w14:textId="77777777" w:rsidR="002342B9" w:rsidRPr="00A01C56" w:rsidRDefault="002342B9" w:rsidP="002342B9">
            <w:pPr>
              <w:jc w:val="center"/>
              <w:rPr>
                <w:rFonts w:eastAsia="Calibri"/>
                <w:b/>
                <w:bCs/>
                <w:sz w:val="22"/>
                <w:szCs w:val="22"/>
                <w:lang w:eastAsia="en-US"/>
              </w:rPr>
            </w:pPr>
          </w:p>
        </w:tc>
        <w:tc>
          <w:tcPr>
            <w:tcW w:w="1134" w:type="dxa"/>
            <w:vAlign w:val="center"/>
          </w:tcPr>
          <w:p w14:paraId="1CCEB2DF" w14:textId="77777777" w:rsidR="002342B9" w:rsidRPr="00A01C56" w:rsidRDefault="002342B9" w:rsidP="002342B9">
            <w:pPr>
              <w:jc w:val="center"/>
              <w:rPr>
                <w:rFonts w:eastAsia="Calibri"/>
                <w:b/>
                <w:bCs/>
                <w:sz w:val="22"/>
                <w:szCs w:val="22"/>
                <w:lang w:eastAsia="en-US"/>
              </w:rPr>
            </w:pPr>
            <w:r w:rsidRPr="00A01C56">
              <w:rPr>
                <w:rFonts w:eastAsia="Calibri"/>
                <w:b/>
                <w:bCs/>
                <w:sz w:val="22"/>
                <w:szCs w:val="22"/>
                <w:lang w:eastAsia="en-US"/>
              </w:rPr>
              <w:t>Lyginamasis svoris</w:t>
            </w:r>
          </w:p>
        </w:tc>
        <w:tc>
          <w:tcPr>
            <w:tcW w:w="2795" w:type="dxa"/>
            <w:vAlign w:val="center"/>
          </w:tcPr>
          <w:p w14:paraId="40B0DFB7" w14:textId="77777777" w:rsidR="002342B9" w:rsidRPr="00A01C56" w:rsidRDefault="003F75B2" w:rsidP="00A01C56">
            <w:pPr>
              <w:jc w:val="center"/>
              <w:rPr>
                <w:rFonts w:eastAsia="Calibri"/>
                <w:b/>
                <w:bCs/>
                <w:sz w:val="22"/>
                <w:szCs w:val="22"/>
                <w:lang w:eastAsia="en-US"/>
              </w:rPr>
            </w:pPr>
            <w:r w:rsidRPr="00A01C56">
              <w:rPr>
                <w:rFonts w:eastAsia="Calibri"/>
                <w:b/>
                <w:sz w:val="22"/>
                <w:szCs w:val="22"/>
                <w:lang w:eastAsia="en-US"/>
              </w:rPr>
              <w:t>Vieno asmens VIP aptarnavimo paslaugos organizavimo į</w:t>
            </w:r>
            <w:r w:rsidR="002342B9" w:rsidRPr="00A01C56">
              <w:rPr>
                <w:rFonts w:eastAsia="Calibri"/>
                <w:b/>
                <w:sz w:val="22"/>
                <w:szCs w:val="22"/>
                <w:lang w:eastAsia="en-US"/>
              </w:rPr>
              <w:t xml:space="preserve">kainis, </w:t>
            </w:r>
            <w:proofErr w:type="spellStart"/>
            <w:r w:rsidR="002342B9" w:rsidRPr="00A01C56">
              <w:rPr>
                <w:rFonts w:eastAsia="Calibri"/>
                <w:b/>
                <w:sz w:val="22"/>
                <w:szCs w:val="22"/>
                <w:lang w:eastAsia="en-US"/>
              </w:rPr>
              <w:t>Eur</w:t>
            </w:r>
            <w:proofErr w:type="spellEnd"/>
            <w:r w:rsidRPr="00A01C56">
              <w:rPr>
                <w:rFonts w:eastAsia="Calibri"/>
                <w:b/>
                <w:sz w:val="22"/>
                <w:szCs w:val="22"/>
                <w:lang w:eastAsia="en-US"/>
              </w:rPr>
              <w:t xml:space="preserve"> </w:t>
            </w:r>
          </w:p>
        </w:tc>
        <w:tc>
          <w:tcPr>
            <w:tcW w:w="1599" w:type="dxa"/>
            <w:vAlign w:val="center"/>
          </w:tcPr>
          <w:p w14:paraId="5C834CFD" w14:textId="77777777" w:rsidR="002342B9" w:rsidRPr="00A01C56" w:rsidRDefault="002342B9" w:rsidP="00A01C56">
            <w:pPr>
              <w:jc w:val="center"/>
              <w:rPr>
                <w:rFonts w:eastAsia="Calibri"/>
                <w:bCs/>
                <w:i/>
                <w:sz w:val="22"/>
                <w:szCs w:val="22"/>
                <w:lang w:eastAsia="en-US"/>
              </w:rPr>
            </w:pPr>
            <w:r w:rsidRPr="00A01C56">
              <w:rPr>
                <w:rFonts w:eastAsia="Calibri"/>
                <w:b/>
                <w:sz w:val="22"/>
                <w:szCs w:val="22"/>
                <w:lang w:eastAsia="en-US"/>
              </w:rPr>
              <w:t xml:space="preserve">Iš viso, </w:t>
            </w:r>
            <w:proofErr w:type="spellStart"/>
            <w:r w:rsidRPr="00A01C56">
              <w:rPr>
                <w:rFonts w:eastAsia="Calibri"/>
                <w:b/>
                <w:sz w:val="22"/>
                <w:szCs w:val="22"/>
                <w:lang w:eastAsia="en-US"/>
              </w:rPr>
              <w:t>Eur</w:t>
            </w:r>
            <w:proofErr w:type="spellEnd"/>
            <w:r w:rsidR="003F75B2" w:rsidRPr="00A01C56">
              <w:rPr>
                <w:rFonts w:eastAsia="Calibri"/>
                <w:b/>
                <w:sz w:val="22"/>
                <w:szCs w:val="22"/>
                <w:lang w:eastAsia="en-US"/>
              </w:rPr>
              <w:t xml:space="preserve"> </w:t>
            </w:r>
            <w:r w:rsidRPr="00A01C56">
              <w:rPr>
                <w:rFonts w:eastAsia="Calibri"/>
                <w:i/>
                <w:sz w:val="22"/>
                <w:szCs w:val="22"/>
                <w:lang w:eastAsia="en-US"/>
              </w:rPr>
              <w:t>(3x4)</w:t>
            </w:r>
          </w:p>
        </w:tc>
      </w:tr>
      <w:tr w:rsidR="00A01C56" w:rsidRPr="00A01C56" w14:paraId="1D559884" w14:textId="77777777" w:rsidTr="003F75B2">
        <w:trPr>
          <w:trHeight w:val="253"/>
        </w:trPr>
        <w:tc>
          <w:tcPr>
            <w:tcW w:w="709" w:type="dxa"/>
            <w:tcBorders>
              <w:top w:val="single" w:sz="2" w:space="0" w:color="auto"/>
            </w:tcBorders>
            <w:vAlign w:val="center"/>
          </w:tcPr>
          <w:p w14:paraId="4FB2ECE6"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1</w:t>
            </w:r>
          </w:p>
        </w:tc>
        <w:tc>
          <w:tcPr>
            <w:tcW w:w="3402" w:type="dxa"/>
            <w:vAlign w:val="center"/>
          </w:tcPr>
          <w:p w14:paraId="1E371424"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2</w:t>
            </w:r>
          </w:p>
        </w:tc>
        <w:tc>
          <w:tcPr>
            <w:tcW w:w="1134" w:type="dxa"/>
            <w:vAlign w:val="center"/>
          </w:tcPr>
          <w:p w14:paraId="420C61B9"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3</w:t>
            </w:r>
          </w:p>
        </w:tc>
        <w:tc>
          <w:tcPr>
            <w:tcW w:w="2795" w:type="dxa"/>
            <w:vAlign w:val="center"/>
          </w:tcPr>
          <w:p w14:paraId="700DDC55" w14:textId="77777777" w:rsidR="002342B9" w:rsidRPr="00A01C56" w:rsidRDefault="002342B9" w:rsidP="002342B9">
            <w:pPr>
              <w:jc w:val="center"/>
              <w:rPr>
                <w:rFonts w:eastAsia="Calibri"/>
                <w:bCs/>
                <w:sz w:val="22"/>
                <w:szCs w:val="22"/>
                <w:lang w:eastAsia="en-US"/>
              </w:rPr>
            </w:pPr>
            <w:r w:rsidRPr="00A01C56">
              <w:rPr>
                <w:rFonts w:eastAsia="Calibri"/>
                <w:bCs/>
                <w:sz w:val="22"/>
                <w:szCs w:val="22"/>
                <w:lang w:eastAsia="en-US"/>
              </w:rPr>
              <w:t>4</w:t>
            </w:r>
          </w:p>
        </w:tc>
        <w:tc>
          <w:tcPr>
            <w:tcW w:w="1599" w:type="dxa"/>
            <w:vAlign w:val="center"/>
          </w:tcPr>
          <w:p w14:paraId="5ECA98D2" w14:textId="77777777" w:rsidR="002342B9" w:rsidRPr="00A01C56" w:rsidRDefault="002342B9" w:rsidP="002342B9">
            <w:pPr>
              <w:jc w:val="center"/>
              <w:rPr>
                <w:bCs/>
                <w:sz w:val="22"/>
                <w:szCs w:val="22"/>
                <w:lang w:eastAsia="en-US"/>
              </w:rPr>
            </w:pPr>
            <w:r w:rsidRPr="00A01C56">
              <w:rPr>
                <w:bCs/>
                <w:sz w:val="22"/>
                <w:szCs w:val="22"/>
                <w:lang w:eastAsia="en-US"/>
              </w:rPr>
              <w:t>5</w:t>
            </w:r>
          </w:p>
        </w:tc>
      </w:tr>
      <w:tr w:rsidR="009A63E4" w:rsidRPr="00A01C56" w14:paraId="59B02D37" w14:textId="77777777" w:rsidTr="004B58C2">
        <w:trPr>
          <w:trHeight w:val="253"/>
        </w:trPr>
        <w:tc>
          <w:tcPr>
            <w:tcW w:w="709" w:type="dxa"/>
            <w:tcBorders>
              <w:top w:val="single" w:sz="2" w:space="0" w:color="auto"/>
            </w:tcBorders>
            <w:vAlign w:val="center"/>
          </w:tcPr>
          <w:p w14:paraId="77C8CCD4"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1.</w:t>
            </w:r>
          </w:p>
        </w:tc>
        <w:tc>
          <w:tcPr>
            <w:tcW w:w="3402" w:type="dxa"/>
            <w:vAlign w:val="center"/>
          </w:tcPr>
          <w:p w14:paraId="6D66C8CA" w14:textId="77777777" w:rsidR="009A63E4" w:rsidRPr="00A01C56" w:rsidRDefault="009A63E4" w:rsidP="009A63E4">
            <w:pPr>
              <w:rPr>
                <w:rFonts w:eastAsia="Calibri"/>
                <w:bCs/>
                <w:sz w:val="22"/>
                <w:szCs w:val="22"/>
                <w:lang w:eastAsia="en-US"/>
              </w:rPr>
            </w:pPr>
            <w:r w:rsidRPr="00A01C56">
              <w:rPr>
                <w:rFonts w:eastAsia="Calibri"/>
                <w:bCs/>
                <w:sz w:val="22"/>
                <w:szCs w:val="22"/>
                <w:lang w:eastAsia="en-US"/>
              </w:rPr>
              <w:t>Labai svarbių asmenų</w:t>
            </w:r>
            <w:r w:rsidRPr="00A01C56">
              <w:rPr>
                <w:rFonts w:eastAsia="Calibri"/>
                <w:sz w:val="22"/>
                <w:szCs w:val="22"/>
                <w:lang w:eastAsia="en-US"/>
              </w:rPr>
              <w:t xml:space="preserve"> </w:t>
            </w:r>
            <w:r w:rsidRPr="00A01C56">
              <w:rPr>
                <w:rFonts w:eastAsia="Calibri"/>
                <w:bCs/>
                <w:sz w:val="22"/>
                <w:szCs w:val="22"/>
                <w:lang w:eastAsia="en-US"/>
              </w:rPr>
              <w:t>aptarnavimo Briuselio oro uoste</w:t>
            </w:r>
            <w:r w:rsidRPr="00A01C56">
              <w:rPr>
                <w:rFonts w:eastAsia="Calibri"/>
                <w:sz w:val="22"/>
                <w:szCs w:val="22"/>
              </w:rPr>
              <w:t xml:space="preserve"> </w:t>
            </w:r>
          </w:p>
        </w:tc>
        <w:tc>
          <w:tcPr>
            <w:tcW w:w="1134" w:type="dxa"/>
            <w:vAlign w:val="center"/>
          </w:tcPr>
          <w:p w14:paraId="1B31DD41"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0,9</w:t>
            </w:r>
          </w:p>
        </w:tc>
        <w:tc>
          <w:tcPr>
            <w:tcW w:w="2795" w:type="dxa"/>
          </w:tcPr>
          <w:p w14:paraId="6301C16E" w14:textId="535CA23F" w:rsidR="009A63E4" w:rsidRPr="00A01C56" w:rsidRDefault="009A63E4" w:rsidP="009A63E4">
            <w:pPr>
              <w:jc w:val="center"/>
              <w:rPr>
                <w:rFonts w:eastAsia="Calibri"/>
                <w:bCs/>
                <w:sz w:val="22"/>
                <w:szCs w:val="22"/>
                <w:lang w:eastAsia="en-US"/>
              </w:rPr>
            </w:pPr>
            <w:r w:rsidRPr="00823B61">
              <w:rPr>
                <w:rFonts w:eastAsia="Calibri"/>
                <w:sz w:val="22"/>
                <w:szCs w:val="22"/>
                <w:lang w:eastAsia="en-US"/>
              </w:rPr>
              <w:t>0,0</w:t>
            </w:r>
            <w:r w:rsidR="00740E11">
              <w:rPr>
                <w:rFonts w:eastAsia="Calibri"/>
                <w:sz w:val="22"/>
                <w:szCs w:val="22"/>
                <w:lang w:eastAsia="en-US"/>
              </w:rPr>
              <w:t>1</w:t>
            </w:r>
          </w:p>
        </w:tc>
        <w:tc>
          <w:tcPr>
            <w:tcW w:w="1599" w:type="dxa"/>
          </w:tcPr>
          <w:p w14:paraId="5566895A" w14:textId="640BBEC4" w:rsidR="009A63E4" w:rsidRPr="00A01C56" w:rsidRDefault="009A63E4" w:rsidP="009A63E4">
            <w:pPr>
              <w:jc w:val="center"/>
              <w:rPr>
                <w:bCs/>
                <w:sz w:val="22"/>
                <w:szCs w:val="22"/>
                <w:lang w:eastAsia="en-US"/>
              </w:rPr>
            </w:pPr>
            <w:r w:rsidRPr="00823B61">
              <w:rPr>
                <w:rFonts w:eastAsia="Calibri"/>
                <w:sz w:val="22"/>
                <w:szCs w:val="22"/>
                <w:lang w:eastAsia="en-US"/>
              </w:rPr>
              <w:t>0,0</w:t>
            </w:r>
            <w:r w:rsidR="00740E11">
              <w:rPr>
                <w:rFonts w:eastAsia="Calibri"/>
                <w:sz w:val="22"/>
                <w:szCs w:val="22"/>
                <w:lang w:eastAsia="en-US"/>
              </w:rPr>
              <w:t>1</w:t>
            </w:r>
          </w:p>
        </w:tc>
      </w:tr>
      <w:tr w:rsidR="009A63E4" w:rsidRPr="00A01C56" w14:paraId="75B32D13" w14:textId="77777777" w:rsidTr="004B58C2">
        <w:trPr>
          <w:trHeight w:val="253"/>
        </w:trPr>
        <w:tc>
          <w:tcPr>
            <w:tcW w:w="709" w:type="dxa"/>
            <w:tcBorders>
              <w:top w:val="single" w:sz="2" w:space="0" w:color="auto"/>
            </w:tcBorders>
            <w:vAlign w:val="center"/>
          </w:tcPr>
          <w:p w14:paraId="56C389EB"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2.</w:t>
            </w:r>
          </w:p>
        </w:tc>
        <w:tc>
          <w:tcPr>
            <w:tcW w:w="3402" w:type="dxa"/>
            <w:vAlign w:val="center"/>
          </w:tcPr>
          <w:p w14:paraId="268EEEA3" w14:textId="77777777" w:rsidR="009A63E4" w:rsidRPr="00A01C56" w:rsidRDefault="009A63E4" w:rsidP="009A63E4">
            <w:pPr>
              <w:rPr>
                <w:rFonts w:eastAsia="Calibri"/>
                <w:bCs/>
                <w:sz w:val="22"/>
                <w:szCs w:val="22"/>
                <w:lang w:eastAsia="en-US"/>
              </w:rPr>
            </w:pPr>
            <w:r w:rsidRPr="00A01C56">
              <w:rPr>
                <w:rFonts w:eastAsia="Calibri"/>
                <w:bCs/>
                <w:sz w:val="22"/>
                <w:szCs w:val="22"/>
                <w:lang w:eastAsia="en-US"/>
              </w:rPr>
              <w:t>Labai svarbių asmenų</w:t>
            </w:r>
            <w:r w:rsidRPr="00A01C56">
              <w:rPr>
                <w:rFonts w:eastAsia="Calibri"/>
                <w:sz w:val="22"/>
                <w:szCs w:val="22"/>
                <w:lang w:eastAsia="en-US"/>
              </w:rPr>
              <w:t xml:space="preserve"> </w:t>
            </w:r>
            <w:r w:rsidRPr="00A01C56">
              <w:rPr>
                <w:rFonts w:eastAsia="Calibri"/>
                <w:bCs/>
                <w:sz w:val="22"/>
                <w:szCs w:val="22"/>
                <w:lang w:eastAsia="en-US"/>
              </w:rPr>
              <w:t>aptarnavimo kituose tarptautiniuose oro uostuose</w:t>
            </w:r>
            <w:r w:rsidRPr="00A01C56">
              <w:rPr>
                <w:rFonts w:eastAsia="Calibri"/>
                <w:sz w:val="22"/>
                <w:szCs w:val="22"/>
              </w:rPr>
              <w:t xml:space="preserve"> </w:t>
            </w:r>
          </w:p>
        </w:tc>
        <w:tc>
          <w:tcPr>
            <w:tcW w:w="1134" w:type="dxa"/>
            <w:vAlign w:val="center"/>
          </w:tcPr>
          <w:p w14:paraId="5465BD21" w14:textId="77777777" w:rsidR="009A63E4" w:rsidRPr="00A01C56" w:rsidRDefault="009A63E4" w:rsidP="009A63E4">
            <w:pPr>
              <w:jc w:val="center"/>
              <w:rPr>
                <w:rFonts w:eastAsia="Calibri"/>
                <w:bCs/>
                <w:sz w:val="22"/>
                <w:szCs w:val="22"/>
                <w:lang w:eastAsia="en-US"/>
              </w:rPr>
            </w:pPr>
            <w:r w:rsidRPr="00A01C56">
              <w:rPr>
                <w:rFonts w:eastAsia="Calibri"/>
                <w:bCs/>
                <w:sz w:val="22"/>
                <w:szCs w:val="22"/>
                <w:lang w:eastAsia="en-US"/>
              </w:rPr>
              <w:t>0,1</w:t>
            </w:r>
          </w:p>
        </w:tc>
        <w:tc>
          <w:tcPr>
            <w:tcW w:w="2795" w:type="dxa"/>
          </w:tcPr>
          <w:p w14:paraId="5E1573A0" w14:textId="565C7996" w:rsidR="009A63E4" w:rsidRPr="00A01C56" w:rsidRDefault="009A63E4" w:rsidP="009A63E4">
            <w:pPr>
              <w:jc w:val="center"/>
              <w:rPr>
                <w:rFonts w:eastAsia="Calibri"/>
                <w:bCs/>
                <w:sz w:val="22"/>
                <w:szCs w:val="22"/>
                <w:lang w:eastAsia="en-US"/>
              </w:rPr>
            </w:pPr>
            <w:r w:rsidRPr="00823B61">
              <w:rPr>
                <w:rFonts w:eastAsia="Calibri"/>
                <w:sz w:val="22"/>
                <w:szCs w:val="22"/>
                <w:lang w:eastAsia="en-US"/>
              </w:rPr>
              <w:t>0,0</w:t>
            </w:r>
            <w:r w:rsidR="00285B22">
              <w:rPr>
                <w:rFonts w:eastAsia="Calibri"/>
                <w:sz w:val="22"/>
                <w:szCs w:val="22"/>
                <w:lang w:eastAsia="en-US"/>
              </w:rPr>
              <w:t>1</w:t>
            </w:r>
          </w:p>
        </w:tc>
        <w:tc>
          <w:tcPr>
            <w:tcW w:w="1599" w:type="dxa"/>
            <w:tcBorders>
              <w:bottom w:val="single" w:sz="4" w:space="0" w:color="auto"/>
            </w:tcBorders>
          </w:tcPr>
          <w:p w14:paraId="7801BCC1" w14:textId="7867C570" w:rsidR="009A63E4" w:rsidRPr="00A01C56" w:rsidRDefault="009A63E4" w:rsidP="009A63E4">
            <w:pPr>
              <w:jc w:val="center"/>
              <w:rPr>
                <w:bCs/>
                <w:sz w:val="22"/>
                <w:szCs w:val="22"/>
                <w:lang w:eastAsia="en-US"/>
              </w:rPr>
            </w:pPr>
            <w:r w:rsidRPr="00823B61">
              <w:rPr>
                <w:rFonts w:eastAsia="Calibri"/>
                <w:sz w:val="22"/>
                <w:szCs w:val="22"/>
                <w:lang w:eastAsia="en-US"/>
              </w:rPr>
              <w:t>0,00</w:t>
            </w:r>
          </w:p>
        </w:tc>
      </w:tr>
      <w:tr w:rsidR="00A01C56" w:rsidRPr="00A01C56" w14:paraId="2D454871" w14:textId="77777777" w:rsidTr="002342B9">
        <w:trPr>
          <w:cantSplit/>
        </w:trPr>
        <w:tc>
          <w:tcPr>
            <w:tcW w:w="709" w:type="dxa"/>
          </w:tcPr>
          <w:p w14:paraId="75D52092" w14:textId="77777777" w:rsidR="002342B9" w:rsidRPr="00A01C56" w:rsidRDefault="002342B9" w:rsidP="002342B9">
            <w:pPr>
              <w:jc w:val="center"/>
              <w:rPr>
                <w:rFonts w:eastAsia="Calibri"/>
                <w:sz w:val="22"/>
                <w:szCs w:val="22"/>
                <w:lang w:eastAsia="en-US"/>
              </w:rPr>
            </w:pPr>
            <w:r w:rsidRPr="00A01C56">
              <w:rPr>
                <w:rFonts w:eastAsia="Calibri"/>
                <w:sz w:val="22"/>
                <w:szCs w:val="22"/>
                <w:lang w:eastAsia="en-US"/>
              </w:rPr>
              <w:t>3.</w:t>
            </w:r>
          </w:p>
        </w:tc>
        <w:tc>
          <w:tcPr>
            <w:tcW w:w="7331" w:type="dxa"/>
            <w:gridSpan w:val="3"/>
            <w:tcBorders>
              <w:right w:val="single" w:sz="4" w:space="0" w:color="auto"/>
            </w:tcBorders>
          </w:tcPr>
          <w:p w14:paraId="0C4F65D2" w14:textId="77777777" w:rsidR="002342B9" w:rsidRPr="00A01C56" w:rsidRDefault="002342B9" w:rsidP="00A27543">
            <w:pPr>
              <w:jc w:val="right"/>
              <w:rPr>
                <w:rFonts w:eastAsia="Calibri"/>
                <w:b/>
                <w:sz w:val="22"/>
                <w:szCs w:val="22"/>
                <w:lang w:eastAsia="en-US"/>
              </w:rPr>
            </w:pPr>
            <w:r w:rsidRPr="00A01C56">
              <w:rPr>
                <w:rFonts w:eastAsia="Calibri"/>
                <w:b/>
                <w:sz w:val="22"/>
                <w:szCs w:val="22"/>
                <w:lang w:eastAsia="en-US"/>
              </w:rPr>
              <w:t>Vidutinis įkainis (5 stulpelyj</w:t>
            </w:r>
            <w:r w:rsidR="00A27543">
              <w:rPr>
                <w:rFonts w:eastAsia="Calibri"/>
                <w:b/>
                <w:sz w:val="22"/>
                <w:szCs w:val="22"/>
                <w:lang w:eastAsia="en-US"/>
              </w:rPr>
              <w:t xml:space="preserve">e pateiktų įkainių suma) </w:t>
            </w:r>
            <w:r w:rsidRPr="00A01C56">
              <w:rPr>
                <w:rFonts w:eastAsia="Calibri"/>
                <w:b/>
                <w:sz w:val="22"/>
                <w:szCs w:val="22"/>
                <w:lang w:eastAsia="en-US"/>
              </w:rPr>
              <w:t>(K</w:t>
            </w:r>
            <w:r w:rsidR="00204AB6" w:rsidRPr="00A01C56">
              <w:rPr>
                <w:rFonts w:eastAsia="Calibri"/>
                <w:b/>
                <w:sz w:val="22"/>
                <w:szCs w:val="22"/>
                <w:lang w:eastAsia="en-US"/>
              </w:rPr>
              <w:t>5</w:t>
            </w:r>
            <w:r w:rsidRPr="00A01C56">
              <w:rPr>
                <w:rFonts w:eastAsia="Calibri"/>
                <w:b/>
                <w:sz w:val="22"/>
                <w:szCs w:val="22"/>
                <w:lang w:eastAsia="en-US"/>
              </w:rPr>
              <w:t xml:space="preserve">), </w:t>
            </w:r>
            <w:proofErr w:type="spellStart"/>
            <w:r w:rsidRPr="00A01C56">
              <w:rPr>
                <w:rFonts w:eastAsia="Calibri"/>
                <w:b/>
                <w:sz w:val="22"/>
                <w:szCs w:val="22"/>
                <w:lang w:eastAsia="en-US"/>
              </w:rPr>
              <w:t>Eur</w:t>
            </w:r>
            <w:proofErr w:type="spellEnd"/>
            <w:r w:rsidR="003F75B2" w:rsidRPr="00A01C56">
              <w:rPr>
                <w:rFonts w:eastAsia="Calibri"/>
                <w:b/>
                <w:sz w:val="22"/>
                <w:szCs w:val="22"/>
                <w:lang w:eastAsia="en-US"/>
              </w:rPr>
              <w:t xml:space="preserve"> </w:t>
            </w:r>
          </w:p>
        </w:tc>
        <w:tc>
          <w:tcPr>
            <w:tcW w:w="1599" w:type="dxa"/>
            <w:tcBorders>
              <w:top w:val="single" w:sz="4" w:space="0" w:color="auto"/>
              <w:left w:val="single" w:sz="4" w:space="0" w:color="auto"/>
              <w:bottom w:val="single" w:sz="4" w:space="0" w:color="auto"/>
              <w:right w:val="single" w:sz="4" w:space="0" w:color="auto"/>
            </w:tcBorders>
          </w:tcPr>
          <w:p w14:paraId="5D01E89A" w14:textId="6878240C" w:rsidR="002342B9" w:rsidRPr="00A01C56" w:rsidRDefault="00740E11" w:rsidP="002342B9">
            <w:pPr>
              <w:ind w:firstLine="720"/>
              <w:jc w:val="both"/>
              <w:rPr>
                <w:rFonts w:eastAsia="Calibri"/>
                <w:sz w:val="22"/>
                <w:szCs w:val="22"/>
                <w:lang w:eastAsia="en-US"/>
              </w:rPr>
            </w:pPr>
            <w:r>
              <w:rPr>
                <w:rFonts w:eastAsia="Calibri"/>
                <w:sz w:val="22"/>
                <w:szCs w:val="22"/>
                <w:lang w:eastAsia="en-US"/>
              </w:rPr>
              <w:t>0,01</w:t>
            </w:r>
          </w:p>
        </w:tc>
      </w:tr>
    </w:tbl>
    <w:p w14:paraId="55F8F17D" w14:textId="77777777" w:rsidR="002342B9" w:rsidRPr="00A01C56" w:rsidRDefault="002342B9" w:rsidP="002342B9">
      <w:pPr>
        <w:tabs>
          <w:tab w:val="right" w:pos="709"/>
        </w:tabs>
        <w:jc w:val="both"/>
        <w:rPr>
          <w:rFonts w:eastAsia="Calibri"/>
          <w:sz w:val="22"/>
          <w:szCs w:val="22"/>
          <w:lang w:eastAsia="en-US"/>
        </w:rPr>
      </w:pPr>
    </w:p>
    <w:p w14:paraId="4A552B77" w14:textId="77777777" w:rsidR="002342B9" w:rsidRPr="002342B9" w:rsidRDefault="00640C0D" w:rsidP="002342B9">
      <w:pPr>
        <w:ind w:firstLine="567"/>
        <w:rPr>
          <w:rFonts w:eastAsia="Calibri"/>
          <w:bCs/>
          <w:lang w:eastAsia="en-US"/>
        </w:rPr>
      </w:pPr>
      <w:r>
        <w:rPr>
          <w:rFonts w:eastAsia="Calibri"/>
          <w:lang w:eastAsia="en-US"/>
        </w:rPr>
        <w:t>6</w:t>
      </w:r>
      <w:r w:rsidR="002342B9" w:rsidRPr="002342B9">
        <w:rPr>
          <w:rFonts w:eastAsia="Calibri"/>
          <w:lang w:eastAsia="en-US"/>
        </w:rPr>
        <w:t>.</w:t>
      </w:r>
      <w:r w:rsidR="002342B9" w:rsidRPr="002342B9">
        <w:rPr>
          <w:rFonts w:eastAsia="Calibri"/>
          <w:b/>
          <w:bCs/>
          <w:lang w:eastAsia="en-US"/>
        </w:rPr>
        <w:t xml:space="preserve"> </w:t>
      </w:r>
      <w:r w:rsidR="002342B9" w:rsidRPr="002342B9">
        <w:rPr>
          <w:rFonts w:eastAsia="Calibri"/>
          <w:bCs/>
          <w:lang w:eastAsia="en-US"/>
        </w:rPr>
        <w:t>Bendra lyginamoji pasiūlymo kaina</w:t>
      </w:r>
      <w:r w:rsidR="006939AA">
        <w:rPr>
          <w:rFonts w:eastAsia="Calibri"/>
          <w:bCs/>
          <w:lang w:eastAsia="en-US"/>
        </w:rPr>
        <w:t>*</w:t>
      </w:r>
      <w:r w:rsidR="002342B9" w:rsidRPr="002342B9">
        <w:rPr>
          <w:rFonts w:eastAsia="Calibri"/>
          <w:bCs/>
          <w:lang w:eastAsia="en-US"/>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2977"/>
      </w:tblGrid>
      <w:tr w:rsidR="002342B9" w:rsidRPr="008E49E2" w14:paraId="03F5CFC0" w14:textId="77777777" w:rsidTr="00204AB6">
        <w:trPr>
          <w:trHeight w:val="709"/>
        </w:trPr>
        <w:tc>
          <w:tcPr>
            <w:tcW w:w="3456" w:type="pct"/>
            <w:tcBorders>
              <w:top w:val="single" w:sz="4" w:space="0" w:color="auto"/>
              <w:left w:val="single" w:sz="4" w:space="0" w:color="auto"/>
              <w:bottom w:val="single" w:sz="4" w:space="0" w:color="auto"/>
              <w:right w:val="single" w:sz="4" w:space="0" w:color="auto"/>
            </w:tcBorders>
          </w:tcPr>
          <w:p w14:paraId="40715304" w14:textId="77777777" w:rsidR="002342B9" w:rsidRPr="008E49E2" w:rsidRDefault="002342B9" w:rsidP="002342B9">
            <w:pPr>
              <w:ind w:right="-109"/>
              <w:jc w:val="both"/>
              <w:rPr>
                <w:rFonts w:eastAsia="Calibri"/>
                <w:b/>
                <w:caps/>
                <w:sz w:val="22"/>
                <w:szCs w:val="22"/>
                <w:vertAlign w:val="superscript"/>
                <w:lang w:eastAsia="en-US"/>
              </w:rPr>
            </w:pPr>
            <w:r w:rsidRPr="008E49E2">
              <w:rPr>
                <w:rFonts w:eastAsia="Calibri"/>
                <w:b/>
                <w:caps/>
                <w:sz w:val="22"/>
                <w:szCs w:val="22"/>
                <w:lang w:eastAsia="en-US"/>
              </w:rPr>
              <w:t xml:space="preserve">BENDRA PASIŪLYMO KAINA EUR </w:t>
            </w:r>
          </w:p>
          <w:p w14:paraId="568A91AD" w14:textId="77777777" w:rsidR="002342B9" w:rsidRPr="008E49E2" w:rsidRDefault="002342B9" w:rsidP="003F75B2">
            <w:pPr>
              <w:jc w:val="both"/>
              <w:rPr>
                <w:rFonts w:eastAsia="Calibri"/>
                <w:i/>
                <w:sz w:val="22"/>
                <w:szCs w:val="22"/>
                <w:lang w:eastAsia="en-US"/>
              </w:rPr>
            </w:pPr>
            <w:r w:rsidRPr="008E49E2">
              <w:rPr>
                <w:rFonts w:eastAsia="Calibri"/>
                <w:i/>
                <w:sz w:val="22"/>
                <w:szCs w:val="22"/>
                <w:lang w:eastAsia="en-US"/>
              </w:rPr>
              <w:t xml:space="preserve">(Bendra lyginamoji kelionių organizavimo paslaugų kaina yra kiekvienos paslaugų grupės </w:t>
            </w:r>
            <w:r w:rsidR="00F3452E">
              <w:rPr>
                <w:rFonts w:eastAsia="Calibri"/>
                <w:i/>
                <w:sz w:val="22"/>
                <w:szCs w:val="22"/>
                <w:lang w:eastAsia="en-US"/>
              </w:rPr>
              <w:t xml:space="preserve">vidutinių </w:t>
            </w:r>
            <w:r w:rsidRPr="008E49E2">
              <w:rPr>
                <w:rFonts w:eastAsia="Calibri"/>
                <w:i/>
                <w:sz w:val="22"/>
                <w:szCs w:val="22"/>
                <w:lang w:eastAsia="en-US"/>
              </w:rPr>
              <w:t>įkai</w:t>
            </w:r>
            <w:r w:rsidR="00204AB6">
              <w:rPr>
                <w:rFonts w:eastAsia="Calibri"/>
                <w:i/>
                <w:sz w:val="22"/>
                <w:szCs w:val="22"/>
                <w:lang w:eastAsia="en-US"/>
              </w:rPr>
              <w:t>nių (K1</w:t>
            </w:r>
            <w:proofErr w:type="gramStart"/>
            <w:r w:rsidR="00204AB6">
              <w:rPr>
                <w:rFonts w:eastAsia="Calibri"/>
                <w:i/>
                <w:sz w:val="22"/>
                <w:szCs w:val="22"/>
                <w:lang w:eastAsia="en-US"/>
              </w:rPr>
              <w:t>-</w:t>
            </w:r>
            <w:proofErr w:type="gramEnd"/>
            <w:r w:rsidR="00204AB6">
              <w:rPr>
                <w:rFonts w:eastAsia="Calibri"/>
                <w:i/>
                <w:sz w:val="22"/>
                <w:szCs w:val="22"/>
                <w:lang w:eastAsia="en-US"/>
              </w:rPr>
              <w:t>K5</w:t>
            </w:r>
            <w:r w:rsidRPr="008E49E2">
              <w:rPr>
                <w:rFonts w:eastAsia="Calibri"/>
                <w:i/>
                <w:sz w:val="22"/>
                <w:szCs w:val="22"/>
                <w:lang w:eastAsia="en-US"/>
              </w:rPr>
              <w:t>) suma)</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1D036FCB" w14:textId="3D55A13F" w:rsidR="002342B9" w:rsidRPr="008E49E2" w:rsidRDefault="009A63E4" w:rsidP="002342B9">
            <w:pPr>
              <w:rPr>
                <w:rFonts w:eastAsia="Calibri"/>
                <w:b/>
                <w:sz w:val="22"/>
                <w:szCs w:val="22"/>
                <w:lang w:eastAsia="en-US"/>
              </w:rPr>
            </w:pPr>
            <w:r>
              <w:rPr>
                <w:rFonts w:eastAsia="Calibri"/>
                <w:b/>
                <w:sz w:val="22"/>
                <w:szCs w:val="22"/>
                <w:lang w:eastAsia="en-US"/>
              </w:rPr>
              <w:t>0,0</w:t>
            </w:r>
            <w:r w:rsidR="00740E11">
              <w:rPr>
                <w:rFonts w:eastAsia="Calibri"/>
                <w:b/>
                <w:sz w:val="22"/>
                <w:szCs w:val="22"/>
                <w:lang w:eastAsia="en-US"/>
              </w:rPr>
              <w:t>5</w:t>
            </w:r>
          </w:p>
          <w:p w14:paraId="27E47F56" w14:textId="77777777" w:rsidR="002342B9" w:rsidRPr="008E49E2" w:rsidRDefault="00204AB6" w:rsidP="00175DC6">
            <w:pPr>
              <w:suppressAutoHyphens/>
              <w:rPr>
                <w:b/>
                <w:bCs/>
                <w:sz w:val="22"/>
                <w:szCs w:val="22"/>
                <w:lang w:eastAsia="ar-SA"/>
              </w:rPr>
            </w:pPr>
            <w:r>
              <w:rPr>
                <w:rFonts w:eastAsia="Calibri"/>
                <w:b/>
                <w:sz w:val="22"/>
                <w:szCs w:val="22"/>
                <w:lang w:eastAsia="en-US"/>
              </w:rPr>
              <w:t>(K1+K2+K3+K4+K5</w:t>
            </w:r>
            <w:r w:rsidR="002342B9" w:rsidRPr="008E49E2">
              <w:rPr>
                <w:rFonts w:eastAsia="Calibri"/>
                <w:b/>
                <w:sz w:val="22"/>
                <w:szCs w:val="22"/>
                <w:lang w:eastAsia="en-US"/>
              </w:rPr>
              <w:t>)</w:t>
            </w:r>
            <w:r w:rsidR="008E49E2">
              <w:rPr>
                <w:rFonts w:eastAsia="Calibri"/>
                <w:b/>
                <w:sz w:val="22"/>
                <w:szCs w:val="22"/>
                <w:lang w:eastAsia="en-US"/>
              </w:rPr>
              <w:t>*</w:t>
            </w:r>
            <w:r w:rsidR="006939AA">
              <w:rPr>
                <w:rFonts w:eastAsia="Calibri"/>
                <w:b/>
                <w:sz w:val="22"/>
                <w:szCs w:val="22"/>
                <w:lang w:eastAsia="en-US"/>
              </w:rPr>
              <w:t>*</w:t>
            </w:r>
          </w:p>
        </w:tc>
      </w:tr>
    </w:tbl>
    <w:p w14:paraId="082FB37F" w14:textId="77777777" w:rsidR="002342B9" w:rsidRPr="008E49E2" w:rsidRDefault="002342B9" w:rsidP="002342B9">
      <w:pPr>
        <w:rPr>
          <w:rFonts w:eastAsia="Calibri"/>
          <w:b/>
          <w:i/>
          <w:sz w:val="22"/>
          <w:szCs w:val="22"/>
          <w:lang w:eastAsia="en-US"/>
        </w:rPr>
      </w:pPr>
      <w:r w:rsidRPr="008E49E2">
        <w:rPr>
          <w:rFonts w:eastAsia="Calibri"/>
          <w:b/>
          <w:sz w:val="22"/>
          <w:szCs w:val="22"/>
          <w:lang w:eastAsia="en-US"/>
        </w:rPr>
        <w:t xml:space="preserve">* </w:t>
      </w:r>
      <w:r w:rsidRPr="008E49E2">
        <w:rPr>
          <w:rFonts w:eastAsia="Calibri"/>
          <w:b/>
          <w:i/>
          <w:sz w:val="22"/>
          <w:szCs w:val="22"/>
          <w:lang w:eastAsia="en-US"/>
        </w:rPr>
        <w:t>Pasiūlymo kaina bus naudojama pasiūlymų eilei nustatyti</w:t>
      </w:r>
    </w:p>
    <w:p w14:paraId="2905D233" w14:textId="77777777" w:rsidR="008E49E2" w:rsidRPr="008E49E2" w:rsidRDefault="008E49E2" w:rsidP="008E49E2">
      <w:pPr>
        <w:jc w:val="both"/>
        <w:rPr>
          <w:sz w:val="22"/>
          <w:szCs w:val="22"/>
        </w:rPr>
      </w:pPr>
      <w:r w:rsidRPr="008E49E2">
        <w:rPr>
          <w:b/>
          <w:sz w:val="22"/>
          <w:szCs w:val="22"/>
        </w:rPr>
        <w:t>*</w:t>
      </w:r>
      <w:r w:rsidRPr="008E49E2">
        <w:rPr>
          <w:sz w:val="22"/>
          <w:szCs w:val="22"/>
        </w:rPr>
        <w:t xml:space="preserve">* Bendra pasiūlymo kaina eurais su PVM pateikiama nurodant </w:t>
      </w:r>
      <w:r w:rsidRPr="008E49E2">
        <w:rPr>
          <w:rFonts w:eastAsia="Calibri"/>
          <w:sz w:val="22"/>
          <w:szCs w:val="22"/>
        </w:rPr>
        <w:t xml:space="preserve">2 (du) </w:t>
      </w:r>
      <w:r w:rsidRPr="008E49E2">
        <w:rPr>
          <w:sz w:val="22"/>
          <w:szCs w:val="22"/>
        </w:rPr>
        <w:t>skaičius po kablelio.</w:t>
      </w:r>
    </w:p>
    <w:p w14:paraId="5F5DB7CE" w14:textId="77777777" w:rsidR="002342B9" w:rsidRPr="008E49E2" w:rsidRDefault="002342B9" w:rsidP="002342B9">
      <w:pPr>
        <w:rPr>
          <w:b/>
          <w:bCs/>
          <w:sz w:val="22"/>
          <w:szCs w:val="22"/>
          <w:u w:val="single"/>
          <w:lang w:eastAsia="ar-SA"/>
        </w:rPr>
      </w:pPr>
    </w:p>
    <w:p w14:paraId="29614C67" w14:textId="181F5C8E" w:rsidR="008E49E2" w:rsidRPr="008E49E2" w:rsidRDefault="00640C0D" w:rsidP="008E49E2">
      <w:pPr>
        <w:widowControl w:val="0"/>
        <w:ind w:firstLine="567"/>
        <w:jc w:val="both"/>
      </w:pPr>
      <w:r>
        <w:t>7</w:t>
      </w:r>
      <w:r w:rsidR="006873CF">
        <w:t>. Vadovaudamiesi konkurso sąlygose</w:t>
      </w:r>
      <w:r w:rsidR="008E49E2" w:rsidRPr="008E49E2">
        <w:t xml:space="preserve"> ir jų prieduose išdėstytomis sąlygomis ir informacija, siūlome </w:t>
      </w:r>
      <w:r w:rsidR="006873CF">
        <w:t>Tarnybinių kelionių ir apgyvendinimo</w:t>
      </w:r>
      <w:r w:rsidR="006873CF" w:rsidRPr="00F635D2">
        <w:rPr>
          <w:bCs/>
        </w:rPr>
        <w:t xml:space="preserve"> paslaugų</w:t>
      </w:r>
      <w:r w:rsidR="008E49E2" w:rsidRPr="008E49E2">
        <w:t xml:space="preserve"> kainą: </w:t>
      </w:r>
      <w:r w:rsidR="009A63E4">
        <w:t>0,0</w:t>
      </w:r>
      <w:r w:rsidR="00740E11">
        <w:t>5</w:t>
      </w:r>
      <w:r w:rsidR="009A63E4">
        <w:t xml:space="preserve"> (</w:t>
      </w:r>
      <w:r w:rsidR="00740E11">
        <w:t>nulis eurų penki centai</w:t>
      </w:r>
      <w:r w:rsidR="009A63E4">
        <w:t xml:space="preserve"> eurų) </w:t>
      </w:r>
      <w:r w:rsidR="008E49E2" w:rsidRPr="008E49E2">
        <w:t xml:space="preserve">(kaina </w:t>
      </w:r>
      <w:proofErr w:type="spellStart"/>
      <w:r w:rsidR="008E49E2" w:rsidRPr="008E49E2">
        <w:t>Eur</w:t>
      </w:r>
      <w:proofErr w:type="spellEnd"/>
      <w:r w:rsidR="008E49E2" w:rsidRPr="008E49E2">
        <w:t xml:space="preserve"> skaičiais ir žodžiais su PVM). </w:t>
      </w:r>
    </w:p>
    <w:p w14:paraId="14BCDAD8" w14:textId="77777777" w:rsidR="008E49E2" w:rsidRPr="008E49E2" w:rsidRDefault="00640C0D" w:rsidP="008E49E2">
      <w:pPr>
        <w:widowControl w:val="0"/>
        <w:ind w:firstLine="567"/>
        <w:jc w:val="both"/>
      </w:pPr>
      <w:r>
        <w:t>8</w:t>
      </w:r>
      <w:r w:rsidR="006939AA">
        <w:t xml:space="preserve">. </w:t>
      </w:r>
      <w:r w:rsidR="008E49E2" w:rsidRPr="008E49E2">
        <w:t xml:space="preserve">Į šią sumą įskaičiuotos visos paslaugų teikėjo išlaidos ir mokesčiai, </w:t>
      </w:r>
      <w:proofErr w:type="gramStart"/>
      <w:r w:rsidR="008E49E2" w:rsidRPr="008E49E2">
        <w:t>tame tarpe</w:t>
      </w:r>
      <w:proofErr w:type="gramEnd"/>
      <w:r w:rsidR="008E49E2" w:rsidRPr="008E49E2">
        <w:t xml:space="preserve"> ir PVM, kuris sudaro _________________________(suma skaičiais ir žodžiais) </w:t>
      </w:r>
      <w:proofErr w:type="spellStart"/>
      <w:r w:rsidR="008E49E2" w:rsidRPr="008E49E2">
        <w:t>Eur</w:t>
      </w:r>
      <w:proofErr w:type="spellEnd"/>
      <w:r w:rsidR="008E49E2" w:rsidRPr="008E49E2">
        <w:t>.</w:t>
      </w:r>
    </w:p>
    <w:p w14:paraId="2C2458A0" w14:textId="77777777" w:rsidR="008E49E2" w:rsidRPr="008E49E2" w:rsidRDefault="00640C0D" w:rsidP="008E49E2">
      <w:pPr>
        <w:ind w:firstLine="567"/>
        <w:jc w:val="both"/>
        <w:rPr>
          <w:lang w:eastAsia="ar-SA"/>
        </w:rPr>
      </w:pPr>
      <w:r>
        <w:rPr>
          <w:lang w:eastAsia="ar-SA"/>
        </w:rPr>
        <w:t>9</w:t>
      </w:r>
      <w:r w:rsidR="008E49E2" w:rsidRPr="008E49E2">
        <w:rPr>
          <w:lang w:eastAsia="ar-SA"/>
        </w:rPr>
        <w:t>. Tais atvejais, kai pagal galiojančius teisės aktus paslaugų teikėjui nereikia mokėti PVM, jis apie tai turi nurodyti pasiūlyme, nurodant teisinį pagrindą:__</w:t>
      </w:r>
      <w:r w:rsidR="006939AA">
        <w:rPr>
          <w:lang w:eastAsia="ar-SA"/>
        </w:rPr>
        <w:t>______________________________</w:t>
      </w:r>
      <w:r w:rsidR="008E49E2" w:rsidRPr="008E49E2">
        <w:rPr>
          <w:lang w:eastAsia="ar-SA"/>
        </w:rPr>
        <w:t xml:space="preserve"> </w:t>
      </w:r>
    </w:p>
    <w:p w14:paraId="0968C8E5" w14:textId="77777777" w:rsidR="008E49E2" w:rsidRPr="008E49E2" w:rsidRDefault="00640C0D" w:rsidP="008E49E2">
      <w:pPr>
        <w:ind w:firstLine="567"/>
        <w:jc w:val="both"/>
        <w:rPr>
          <w:lang w:eastAsia="ar-SA"/>
        </w:rPr>
      </w:pPr>
      <w:r>
        <w:rPr>
          <w:lang w:eastAsia="ar-SA"/>
        </w:rPr>
        <w:t>10</w:t>
      </w:r>
      <w:r w:rsidR="008E49E2" w:rsidRPr="008E49E2">
        <w:rPr>
          <w:lang w:eastAsia="ar-SA"/>
        </w:rPr>
        <w:t xml:space="preserve">. Jei suma skaičiais neatitinka sumos žodžiais, teisinga laikoma suma žodžiais. </w:t>
      </w:r>
    </w:p>
    <w:p w14:paraId="13EFB9B5" w14:textId="77777777" w:rsidR="00A27543" w:rsidRDefault="00A27543" w:rsidP="00D56151">
      <w:pPr>
        <w:ind w:firstLine="567"/>
        <w:jc w:val="both"/>
      </w:pPr>
    </w:p>
    <w:p w14:paraId="6EB4174A" w14:textId="77777777" w:rsidR="00BC56C0" w:rsidRPr="00131469" w:rsidRDefault="00640C0D" w:rsidP="00D56151">
      <w:pPr>
        <w:ind w:firstLine="567"/>
        <w:jc w:val="both"/>
      </w:pPr>
      <w:r>
        <w:t>11</w:t>
      </w:r>
      <w:r w:rsidR="00A24029">
        <w:t xml:space="preserve">. </w:t>
      </w:r>
      <w:r w:rsidR="00BC56C0" w:rsidRPr="00131469">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709"/>
        <w:gridCol w:w="6804"/>
        <w:gridCol w:w="9"/>
        <w:gridCol w:w="2117"/>
        <w:gridCol w:w="81"/>
      </w:tblGrid>
      <w:tr w:rsidR="00BC56C0" w:rsidRPr="00131469" w14:paraId="400E46ED" w14:textId="77777777" w:rsidTr="00A01C56">
        <w:trPr>
          <w:gridBefore w:val="1"/>
          <w:gridAfter w:val="1"/>
          <w:wBefore w:w="108" w:type="dxa"/>
          <w:wAfter w:w="81" w:type="dxa"/>
        </w:trPr>
        <w:tc>
          <w:tcPr>
            <w:tcW w:w="709" w:type="dxa"/>
            <w:tcBorders>
              <w:top w:val="single" w:sz="4" w:space="0" w:color="auto"/>
              <w:left w:val="single" w:sz="4" w:space="0" w:color="auto"/>
              <w:bottom w:val="single" w:sz="4" w:space="0" w:color="auto"/>
              <w:right w:val="single" w:sz="4" w:space="0" w:color="auto"/>
            </w:tcBorders>
          </w:tcPr>
          <w:p w14:paraId="0DEE571D" w14:textId="77777777" w:rsidR="00BC56C0" w:rsidRPr="00131469" w:rsidRDefault="00BC56C0" w:rsidP="00BC56C0">
            <w:pPr>
              <w:jc w:val="center"/>
            </w:pPr>
            <w:r w:rsidRPr="00131469">
              <w:t>Eil.Nr.</w:t>
            </w:r>
          </w:p>
        </w:tc>
        <w:tc>
          <w:tcPr>
            <w:tcW w:w="6804" w:type="dxa"/>
            <w:tcBorders>
              <w:top w:val="single" w:sz="4" w:space="0" w:color="auto"/>
              <w:left w:val="single" w:sz="4" w:space="0" w:color="auto"/>
              <w:bottom w:val="single" w:sz="4" w:space="0" w:color="auto"/>
              <w:right w:val="single" w:sz="4" w:space="0" w:color="auto"/>
            </w:tcBorders>
          </w:tcPr>
          <w:p w14:paraId="0B90B64D" w14:textId="77777777" w:rsidR="00BC56C0" w:rsidRPr="00131469" w:rsidRDefault="00BC56C0" w:rsidP="00D56151">
            <w:r w:rsidRPr="00131469">
              <w:t>Pateiktų dokumentų pavadinimas</w:t>
            </w:r>
          </w:p>
        </w:tc>
        <w:tc>
          <w:tcPr>
            <w:tcW w:w="2126" w:type="dxa"/>
            <w:gridSpan w:val="2"/>
            <w:tcBorders>
              <w:top w:val="single" w:sz="4" w:space="0" w:color="auto"/>
              <w:left w:val="single" w:sz="4" w:space="0" w:color="auto"/>
              <w:bottom w:val="single" w:sz="4" w:space="0" w:color="auto"/>
              <w:right w:val="single" w:sz="4" w:space="0" w:color="auto"/>
            </w:tcBorders>
          </w:tcPr>
          <w:p w14:paraId="49AE5561" w14:textId="77777777" w:rsidR="00BC56C0" w:rsidRPr="00131469" w:rsidRDefault="00BC56C0" w:rsidP="00BC56C0">
            <w:pPr>
              <w:jc w:val="center"/>
            </w:pPr>
            <w:r w:rsidRPr="00131469">
              <w:t>Dokumento puslapių skaičius</w:t>
            </w:r>
          </w:p>
        </w:tc>
      </w:tr>
      <w:tr w:rsidR="00A24029" w:rsidRPr="00131469" w14:paraId="11C0C6EC" w14:textId="77777777" w:rsidTr="00A01C56">
        <w:trPr>
          <w:gridBefore w:val="1"/>
          <w:gridAfter w:val="1"/>
          <w:wBefore w:w="108" w:type="dxa"/>
          <w:wAfter w:w="81" w:type="dxa"/>
        </w:trPr>
        <w:tc>
          <w:tcPr>
            <w:tcW w:w="709" w:type="dxa"/>
            <w:tcBorders>
              <w:top w:val="single" w:sz="4" w:space="0" w:color="auto"/>
              <w:left w:val="single" w:sz="4" w:space="0" w:color="auto"/>
              <w:bottom w:val="single" w:sz="4" w:space="0" w:color="auto"/>
              <w:right w:val="single" w:sz="4" w:space="0" w:color="auto"/>
            </w:tcBorders>
          </w:tcPr>
          <w:p w14:paraId="7EC3C005" w14:textId="77777777" w:rsidR="00A24029" w:rsidRPr="006B7AD9" w:rsidRDefault="00A24029" w:rsidP="00A24029">
            <w:pPr>
              <w:jc w:val="center"/>
            </w:pPr>
            <w:r w:rsidRPr="006B7AD9">
              <w:t>1.</w:t>
            </w:r>
          </w:p>
        </w:tc>
        <w:tc>
          <w:tcPr>
            <w:tcW w:w="6813" w:type="dxa"/>
            <w:gridSpan w:val="2"/>
            <w:tcBorders>
              <w:top w:val="single" w:sz="4" w:space="0" w:color="auto"/>
              <w:left w:val="single" w:sz="4" w:space="0" w:color="auto"/>
              <w:bottom w:val="single" w:sz="4" w:space="0" w:color="auto"/>
              <w:right w:val="single" w:sz="4" w:space="0" w:color="auto"/>
            </w:tcBorders>
          </w:tcPr>
          <w:p w14:paraId="36AA7C6C" w14:textId="77777777" w:rsidR="00A24029" w:rsidRPr="00131469" w:rsidRDefault="00A24029" w:rsidP="00117703">
            <w:pPr>
              <w:jc w:val="both"/>
            </w:pPr>
          </w:p>
        </w:tc>
        <w:tc>
          <w:tcPr>
            <w:tcW w:w="2117" w:type="dxa"/>
            <w:tcBorders>
              <w:top w:val="single" w:sz="4" w:space="0" w:color="auto"/>
              <w:left w:val="single" w:sz="4" w:space="0" w:color="auto"/>
              <w:bottom w:val="single" w:sz="4" w:space="0" w:color="auto"/>
              <w:right w:val="single" w:sz="4" w:space="0" w:color="auto"/>
            </w:tcBorders>
          </w:tcPr>
          <w:p w14:paraId="457417C5" w14:textId="77777777" w:rsidR="00A24029" w:rsidRPr="00131469" w:rsidRDefault="00A24029" w:rsidP="00BC56C0">
            <w:pPr>
              <w:jc w:val="both"/>
            </w:pPr>
          </w:p>
        </w:tc>
      </w:tr>
      <w:tr w:rsidR="00A24029" w:rsidRPr="00131469" w14:paraId="3D98D43A" w14:textId="77777777" w:rsidTr="00A01C56">
        <w:trPr>
          <w:gridBefore w:val="1"/>
          <w:gridAfter w:val="1"/>
          <w:wBefore w:w="108" w:type="dxa"/>
          <w:wAfter w:w="81" w:type="dxa"/>
        </w:trPr>
        <w:tc>
          <w:tcPr>
            <w:tcW w:w="709" w:type="dxa"/>
            <w:tcBorders>
              <w:top w:val="single" w:sz="4" w:space="0" w:color="auto"/>
              <w:left w:val="single" w:sz="4" w:space="0" w:color="auto"/>
              <w:bottom w:val="single" w:sz="4" w:space="0" w:color="auto"/>
              <w:right w:val="single" w:sz="4" w:space="0" w:color="auto"/>
            </w:tcBorders>
          </w:tcPr>
          <w:p w14:paraId="2B9C03DB" w14:textId="77777777" w:rsidR="00A24029" w:rsidRDefault="00A24029" w:rsidP="00A24029">
            <w:pPr>
              <w:jc w:val="center"/>
            </w:pPr>
            <w:r w:rsidRPr="006B7AD9">
              <w:t>2.</w:t>
            </w:r>
          </w:p>
        </w:tc>
        <w:tc>
          <w:tcPr>
            <w:tcW w:w="6813" w:type="dxa"/>
            <w:gridSpan w:val="2"/>
            <w:tcBorders>
              <w:top w:val="single" w:sz="4" w:space="0" w:color="auto"/>
              <w:left w:val="single" w:sz="4" w:space="0" w:color="auto"/>
              <w:bottom w:val="single" w:sz="4" w:space="0" w:color="auto"/>
              <w:right w:val="single" w:sz="4" w:space="0" w:color="auto"/>
            </w:tcBorders>
          </w:tcPr>
          <w:p w14:paraId="1B4CC446" w14:textId="77777777" w:rsidR="00A24029" w:rsidRPr="00131469" w:rsidRDefault="00A24029" w:rsidP="00D56151">
            <w:pPr>
              <w:pStyle w:val="Antrats"/>
              <w:widowControl/>
              <w:tabs>
                <w:tab w:val="left" w:pos="1296"/>
              </w:tabs>
              <w:spacing w:after="0"/>
            </w:pPr>
          </w:p>
        </w:tc>
        <w:tc>
          <w:tcPr>
            <w:tcW w:w="2117" w:type="dxa"/>
            <w:tcBorders>
              <w:top w:val="single" w:sz="4" w:space="0" w:color="auto"/>
              <w:left w:val="single" w:sz="4" w:space="0" w:color="auto"/>
              <w:bottom w:val="single" w:sz="4" w:space="0" w:color="auto"/>
              <w:right w:val="single" w:sz="4" w:space="0" w:color="auto"/>
            </w:tcBorders>
          </w:tcPr>
          <w:p w14:paraId="6B12717E" w14:textId="77777777" w:rsidR="00A24029" w:rsidRPr="00131469" w:rsidRDefault="00A24029" w:rsidP="00BC56C0">
            <w:pPr>
              <w:jc w:val="both"/>
            </w:pPr>
          </w:p>
        </w:tc>
      </w:tr>
      <w:tr w:rsidR="00640C0D" w:rsidRPr="00131469" w14:paraId="30C43742" w14:textId="77777777" w:rsidTr="00A01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39"/>
        </w:trPr>
        <w:tc>
          <w:tcPr>
            <w:tcW w:w="9828" w:type="dxa"/>
            <w:gridSpan w:val="6"/>
          </w:tcPr>
          <w:p w14:paraId="2B128CD0" w14:textId="77777777" w:rsidR="00A27543" w:rsidRDefault="00A27543" w:rsidP="006A01CD">
            <w:pPr>
              <w:ind w:right="-108" w:firstLine="567"/>
              <w:jc w:val="both"/>
            </w:pPr>
          </w:p>
          <w:p w14:paraId="01B0D5F1" w14:textId="77777777" w:rsidR="00640C0D" w:rsidRPr="00131469" w:rsidRDefault="00640C0D" w:rsidP="006A01CD">
            <w:pPr>
              <w:ind w:right="-108" w:firstLine="567"/>
              <w:jc w:val="both"/>
            </w:pPr>
            <w:r>
              <w:t>1</w:t>
            </w:r>
            <w:r w:rsidR="00A01C56">
              <w:t>2</w:t>
            </w:r>
            <w:r>
              <w:t>. Konfidencialūs pasiūlymo dokumentai ir informacija</w:t>
            </w:r>
            <w:r w:rsidRPr="00131469">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5670"/>
            </w:tblGrid>
            <w:tr w:rsidR="00640C0D" w:rsidRPr="00573055" w14:paraId="62A63845" w14:textId="77777777" w:rsidTr="006A01CD">
              <w:trPr>
                <w:trHeight w:val="553"/>
              </w:trPr>
              <w:tc>
                <w:tcPr>
                  <w:tcW w:w="704" w:type="dxa"/>
                </w:tcPr>
                <w:p w14:paraId="780C31E0" w14:textId="77777777" w:rsidR="00640C0D" w:rsidRPr="00573055" w:rsidRDefault="00640C0D" w:rsidP="006A01CD">
                  <w:pPr>
                    <w:ind w:right="-108"/>
                    <w:jc w:val="center"/>
                    <w:rPr>
                      <w:sz w:val="22"/>
                      <w:szCs w:val="22"/>
                    </w:rPr>
                  </w:pPr>
                  <w:r w:rsidRPr="00573055">
                    <w:rPr>
                      <w:sz w:val="22"/>
                      <w:szCs w:val="22"/>
                    </w:rPr>
                    <w:t>Eil.</w:t>
                  </w:r>
                </w:p>
                <w:p w14:paraId="06E2487B" w14:textId="77777777" w:rsidR="00640C0D" w:rsidRPr="00573055" w:rsidRDefault="00640C0D" w:rsidP="006A01CD">
                  <w:pPr>
                    <w:ind w:right="-108"/>
                    <w:jc w:val="center"/>
                    <w:rPr>
                      <w:sz w:val="22"/>
                      <w:szCs w:val="22"/>
                    </w:rPr>
                  </w:pPr>
                  <w:r w:rsidRPr="00573055">
                    <w:rPr>
                      <w:sz w:val="22"/>
                      <w:szCs w:val="22"/>
                    </w:rPr>
                    <w:t>Nr.</w:t>
                  </w:r>
                </w:p>
              </w:tc>
              <w:tc>
                <w:tcPr>
                  <w:tcW w:w="3260" w:type="dxa"/>
                </w:tcPr>
                <w:p w14:paraId="320342AB" w14:textId="77777777" w:rsidR="00640C0D" w:rsidRPr="00573055" w:rsidRDefault="00640C0D" w:rsidP="006A01CD">
                  <w:pPr>
                    <w:ind w:right="-108"/>
                    <w:rPr>
                      <w:sz w:val="22"/>
                      <w:szCs w:val="22"/>
                    </w:rPr>
                  </w:pPr>
                  <w:r w:rsidRPr="00573055">
                    <w:rPr>
                      <w:sz w:val="22"/>
                      <w:szCs w:val="22"/>
                    </w:rPr>
                    <w:t>Dokument</w:t>
                  </w:r>
                  <w:r>
                    <w:rPr>
                      <w:sz w:val="22"/>
                      <w:szCs w:val="22"/>
                    </w:rPr>
                    <w:t>as</w:t>
                  </w:r>
                </w:p>
                <w:p w14:paraId="42216580" w14:textId="77777777" w:rsidR="00640C0D" w:rsidRPr="00573055" w:rsidRDefault="00640C0D" w:rsidP="006A01CD">
                  <w:pPr>
                    <w:ind w:right="-108"/>
                    <w:rPr>
                      <w:sz w:val="22"/>
                      <w:szCs w:val="22"/>
                    </w:rPr>
                  </w:pPr>
                  <w:r w:rsidRPr="00573055">
                    <w:rPr>
                      <w:sz w:val="22"/>
                      <w:szCs w:val="22"/>
                    </w:rPr>
                    <w:t xml:space="preserve">(rekomenduojama </w:t>
                  </w:r>
                  <w:r>
                    <w:rPr>
                      <w:sz w:val="22"/>
                      <w:szCs w:val="22"/>
                    </w:rPr>
                    <w:t xml:space="preserve">patvirtinti žyma </w:t>
                  </w:r>
                  <w:r w:rsidRPr="00573055">
                    <w:rPr>
                      <w:sz w:val="22"/>
                      <w:szCs w:val="22"/>
                    </w:rPr>
                    <w:t>„Konfidencialu“)</w:t>
                  </w:r>
                </w:p>
              </w:tc>
              <w:tc>
                <w:tcPr>
                  <w:tcW w:w="5670" w:type="dxa"/>
                </w:tcPr>
                <w:p w14:paraId="163FAF00" w14:textId="77777777" w:rsidR="00640C0D" w:rsidRPr="00573055" w:rsidRDefault="00640C0D" w:rsidP="006A01CD">
                  <w:pPr>
                    <w:jc w:val="both"/>
                    <w:rPr>
                      <w:sz w:val="22"/>
                      <w:szCs w:val="22"/>
                    </w:rPr>
                  </w:pPr>
                  <w:r w:rsidRPr="005E06DF">
                    <w:rPr>
                      <w:sz w:val="22"/>
                      <w:szCs w:val="22"/>
                    </w:rPr>
                    <w:t>Pa</w:t>
                  </w:r>
                  <w:r>
                    <w:rPr>
                      <w:sz w:val="22"/>
                      <w:szCs w:val="22"/>
                    </w:rPr>
                    <w:t>grindimas</w:t>
                  </w:r>
                  <w:r w:rsidRPr="005E06DF">
                    <w:rPr>
                      <w:sz w:val="22"/>
                      <w:szCs w:val="22"/>
                    </w:rPr>
                    <w:t xml:space="preserve">, kokia ir kodėl </w:t>
                  </w:r>
                  <w:r>
                    <w:rPr>
                      <w:sz w:val="22"/>
                      <w:szCs w:val="22"/>
                    </w:rPr>
                    <w:t xml:space="preserve">dokumente pateikiama </w:t>
                  </w:r>
                  <w:r w:rsidRPr="005E06DF">
                    <w:rPr>
                      <w:sz w:val="22"/>
                      <w:szCs w:val="22"/>
                    </w:rPr>
                    <w:t xml:space="preserve">informacija </w:t>
                  </w:r>
                  <w:r>
                    <w:rPr>
                      <w:sz w:val="22"/>
                      <w:szCs w:val="22"/>
                    </w:rPr>
                    <w:t>ar duomenys laikomi konfidencialiais</w:t>
                  </w:r>
                  <w:r>
                    <w:rPr>
                      <w:rStyle w:val="Puslapioinaosnuoroda"/>
                      <w:sz w:val="22"/>
                      <w:szCs w:val="22"/>
                    </w:rPr>
                    <w:footnoteReference w:id="1"/>
                  </w:r>
                  <w:r>
                    <w:rPr>
                      <w:rStyle w:val="Puslapioinaosnuoroda"/>
                      <w:sz w:val="22"/>
                      <w:szCs w:val="22"/>
                    </w:rPr>
                    <w:footnoteReference w:id="2"/>
                  </w:r>
                  <w:r>
                    <w:rPr>
                      <w:sz w:val="22"/>
                      <w:szCs w:val="22"/>
                    </w:rPr>
                    <w:t>.</w:t>
                  </w:r>
                </w:p>
                <w:p w14:paraId="24296220" w14:textId="77777777" w:rsidR="00640C0D" w:rsidRPr="00573055" w:rsidRDefault="00640C0D" w:rsidP="006A01CD">
                  <w:pPr>
                    <w:ind w:right="-108"/>
                    <w:jc w:val="both"/>
                    <w:rPr>
                      <w:sz w:val="22"/>
                      <w:szCs w:val="22"/>
                    </w:rPr>
                  </w:pPr>
                </w:p>
              </w:tc>
            </w:tr>
            <w:tr w:rsidR="00640C0D" w:rsidRPr="00573055" w14:paraId="63A63C6D" w14:textId="77777777" w:rsidTr="006A01CD">
              <w:trPr>
                <w:trHeight w:val="264"/>
              </w:trPr>
              <w:tc>
                <w:tcPr>
                  <w:tcW w:w="704" w:type="dxa"/>
                </w:tcPr>
                <w:p w14:paraId="1DC99652" w14:textId="77777777" w:rsidR="00640C0D" w:rsidRPr="00573055" w:rsidRDefault="00640C0D" w:rsidP="006A01CD">
                  <w:pPr>
                    <w:jc w:val="center"/>
                    <w:rPr>
                      <w:sz w:val="22"/>
                      <w:szCs w:val="22"/>
                    </w:rPr>
                  </w:pPr>
                  <w:r w:rsidRPr="00573055">
                    <w:rPr>
                      <w:sz w:val="22"/>
                      <w:szCs w:val="22"/>
                    </w:rPr>
                    <w:t>1.</w:t>
                  </w:r>
                </w:p>
              </w:tc>
              <w:tc>
                <w:tcPr>
                  <w:tcW w:w="3260" w:type="dxa"/>
                </w:tcPr>
                <w:p w14:paraId="599886CD" w14:textId="77777777" w:rsidR="00640C0D" w:rsidRPr="00573055" w:rsidRDefault="00640C0D" w:rsidP="006A01CD">
                  <w:pPr>
                    <w:ind w:right="-108"/>
                    <w:jc w:val="both"/>
                    <w:rPr>
                      <w:sz w:val="22"/>
                      <w:szCs w:val="22"/>
                    </w:rPr>
                  </w:pPr>
                </w:p>
              </w:tc>
              <w:tc>
                <w:tcPr>
                  <w:tcW w:w="5670" w:type="dxa"/>
                </w:tcPr>
                <w:p w14:paraId="4B785D75" w14:textId="77777777" w:rsidR="00640C0D" w:rsidRPr="00573055" w:rsidRDefault="00640C0D" w:rsidP="006A01CD">
                  <w:pPr>
                    <w:ind w:right="-108"/>
                    <w:jc w:val="both"/>
                    <w:rPr>
                      <w:sz w:val="22"/>
                      <w:szCs w:val="22"/>
                    </w:rPr>
                  </w:pPr>
                </w:p>
              </w:tc>
            </w:tr>
            <w:tr w:rsidR="00640C0D" w:rsidRPr="00573055" w14:paraId="14B0C98C" w14:textId="77777777" w:rsidTr="006A01CD">
              <w:trPr>
                <w:trHeight w:val="230"/>
              </w:trPr>
              <w:tc>
                <w:tcPr>
                  <w:tcW w:w="704" w:type="dxa"/>
                </w:tcPr>
                <w:p w14:paraId="7B690327" w14:textId="77777777" w:rsidR="00640C0D" w:rsidRPr="00573055" w:rsidRDefault="00640C0D" w:rsidP="006A01CD">
                  <w:pPr>
                    <w:jc w:val="center"/>
                    <w:rPr>
                      <w:sz w:val="22"/>
                      <w:szCs w:val="22"/>
                    </w:rPr>
                  </w:pPr>
                  <w:r>
                    <w:rPr>
                      <w:sz w:val="22"/>
                      <w:szCs w:val="22"/>
                    </w:rPr>
                    <w:t>...</w:t>
                  </w:r>
                </w:p>
              </w:tc>
              <w:tc>
                <w:tcPr>
                  <w:tcW w:w="3260" w:type="dxa"/>
                </w:tcPr>
                <w:p w14:paraId="06AADC0B" w14:textId="77777777" w:rsidR="00640C0D" w:rsidRPr="00573055" w:rsidRDefault="00640C0D" w:rsidP="006A01CD">
                  <w:pPr>
                    <w:ind w:right="-108"/>
                    <w:jc w:val="both"/>
                    <w:rPr>
                      <w:sz w:val="22"/>
                      <w:szCs w:val="22"/>
                    </w:rPr>
                  </w:pPr>
                </w:p>
              </w:tc>
              <w:tc>
                <w:tcPr>
                  <w:tcW w:w="5670" w:type="dxa"/>
                </w:tcPr>
                <w:p w14:paraId="63C8429F" w14:textId="77777777" w:rsidR="00640C0D" w:rsidRPr="00573055" w:rsidRDefault="00640C0D" w:rsidP="006A01CD">
                  <w:pPr>
                    <w:ind w:right="-108"/>
                    <w:jc w:val="both"/>
                    <w:rPr>
                      <w:sz w:val="22"/>
                      <w:szCs w:val="22"/>
                    </w:rPr>
                  </w:pPr>
                </w:p>
              </w:tc>
            </w:tr>
          </w:tbl>
          <w:p w14:paraId="5D30B608" w14:textId="77777777" w:rsidR="00640C0D" w:rsidRPr="00131469" w:rsidRDefault="00640C0D" w:rsidP="006A01CD">
            <w:pPr>
              <w:ind w:right="-108"/>
              <w:jc w:val="both"/>
            </w:pPr>
          </w:p>
        </w:tc>
      </w:tr>
    </w:tbl>
    <w:p w14:paraId="7288BD75" w14:textId="77777777" w:rsidR="00640C0D" w:rsidRDefault="00640C0D" w:rsidP="00640C0D">
      <w:pPr>
        <w:jc w:val="both"/>
        <w:rPr>
          <w:sz w:val="20"/>
          <w:szCs w:val="20"/>
        </w:rPr>
      </w:pPr>
      <w:r>
        <w:rPr>
          <w:sz w:val="20"/>
          <w:szCs w:val="20"/>
        </w:rPr>
        <w:t>Pastaba. Tiekėjui nenurodžius</w:t>
      </w:r>
      <w:r w:rsidRPr="00131469">
        <w:rPr>
          <w:sz w:val="20"/>
          <w:szCs w:val="20"/>
        </w:rPr>
        <w:t xml:space="preserve"> </w:t>
      </w:r>
      <w:r>
        <w:rPr>
          <w:sz w:val="20"/>
          <w:szCs w:val="20"/>
        </w:rPr>
        <w:t>ar nepagrindus</w:t>
      </w:r>
      <w:r w:rsidRPr="00131469">
        <w:rPr>
          <w:sz w:val="20"/>
          <w:szCs w:val="20"/>
        </w:rPr>
        <w:t xml:space="preserve"> </w:t>
      </w:r>
      <w:r>
        <w:rPr>
          <w:sz w:val="20"/>
          <w:szCs w:val="20"/>
        </w:rPr>
        <w:t>pateikiamos informacijos ar duomenų konfidencialumo</w:t>
      </w:r>
      <w:r w:rsidRPr="00131469">
        <w:rPr>
          <w:sz w:val="20"/>
          <w:szCs w:val="20"/>
        </w:rPr>
        <w:t>, laikoma, kad konfidencialios informacijos pasiūlyme nėra.</w:t>
      </w:r>
      <w:r>
        <w:rPr>
          <w:sz w:val="20"/>
          <w:szCs w:val="20"/>
        </w:rPr>
        <w:t xml:space="preserve"> </w:t>
      </w:r>
      <w:r w:rsidRPr="001E3693">
        <w:rPr>
          <w:sz w:val="20"/>
          <w:szCs w:val="20"/>
        </w:rPr>
        <w:t>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BC56C0" w:rsidRPr="00131469" w14:paraId="73FFE507" w14:textId="77777777">
        <w:trPr>
          <w:trHeight w:val="285"/>
        </w:trPr>
        <w:tc>
          <w:tcPr>
            <w:tcW w:w="3284" w:type="dxa"/>
            <w:tcBorders>
              <w:top w:val="nil"/>
              <w:left w:val="nil"/>
              <w:bottom w:val="single" w:sz="4" w:space="0" w:color="auto"/>
              <w:right w:val="nil"/>
            </w:tcBorders>
          </w:tcPr>
          <w:p w14:paraId="02D93395" w14:textId="77777777" w:rsidR="00BC56C0" w:rsidRPr="00131469" w:rsidRDefault="00BC56C0" w:rsidP="00BC56C0">
            <w:pPr>
              <w:ind w:right="-1"/>
              <w:rPr>
                <w:sz w:val="22"/>
              </w:rPr>
            </w:pPr>
          </w:p>
        </w:tc>
        <w:tc>
          <w:tcPr>
            <w:tcW w:w="604" w:type="dxa"/>
          </w:tcPr>
          <w:p w14:paraId="619C9B31" w14:textId="77777777" w:rsidR="00BC56C0" w:rsidRPr="00131469" w:rsidRDefault="00BC56C0" w:rsidP="00BC56C0">
            <w:pPr>
              <w:ind w:right="-1"/>
              <w:jc w:val="center"/>
              <w:rPr>
                <w:sz w:val="22"/>
              </w:rPr>
            </w:pPr>
          </w:p>
        </w:tc>
        <w:tc>
          <w:tcPr>
            <w:tcW w:w="1980" w:type="dxa"/>
            <w:tcBorders>
              <w:top w:val="nil"/>
              <w:left w:val="nil"/>
              <w:bottom w:val="single" w:sz="4" w:space="0" w:color="auto"/>
              <w:right w:val="nil"/>
            </w:tcBorders>
          </w:tcPr>
          <w:p w14:paraId="4FFA8C41" w14:textId="77777777" w:rsidR="00BC56C0" w:rsidRPr="00131469" w:rsidRDefault="00BC56C0" w:rsidP="00BC56C0">
            <w:pPr>
              <w:ind w:right="-1"/>
              <w:jc w:val="center"/>
              <w:rPr>
                <w:sz w:val="22"/>
              </w:rPr>
            </w:pPr>
          </w:p>
        </w:tc>
        <w:tc>
          <w:tcPr>
            <w:tcW w:w="701" w:type="dxa"/>
          </w:tcPr>
          <w:p w14:paraId="59E38835" w14:textId="77777777" w:rsidR="00BC56C0" w:rsidRPr="00131469" w:rsidRDefault="00BC56C0" w:rsidP="00BC56C0">
            <w:pPr>
              <w:ind w:right="-1"/>
              <w:jc w:val="center"/>
              <w:rPr>
                <w:sz w:val="22"/>
              </w:rPr>
            </w:pPr>
          </w:p>
        </w:tc>
        <w:tc>
          <w:tcPr>
            <w:tcW w:w="2611" w:type="dxa"/>
            <w:tcBorders>
              <w:top w:val="nil"/>
              <w:left w:val="nil"/>
              <w:bottom w:val="single" w:sz="4" w:space="0" w:color="auto"/>
              <w:right w:val="nil"/>
            </w:tcBorders>
          </w:tcPr>
          <w:p w14:paraId="08ED36FE" w14:textId="77777777" w:rsidR="00BC56C0" w:rsidRPr="00131469" w:rsidRDefault="00BC56C0" w:rsidP="00BC56C0">
            <w:pPr>
              <w:ind w:right="-1"/>
              <w:jc w:val="right"/>
              <w:rPr>
                <w:sz w:val="22"/>
              </w:rPr>
            </w:pPr>
          </w:p>
        </w:tc>
        <w:tc>
          <w:tcPr>
            <w:tcW w:w="648" w:type="dxa"/>
          </w:tcPr>
          <w:p w14:paraId="0F636AAB" w14:textId="77777777" w:rsidR="00BC56C0" w:rsidRPr="00131469" w:rsidRDefault="00BC56C0" w:rsidP="00BC56C0">
            <w:pPr>
              <w:ind w:right="-1"/>
              <w:jc w:val="right"/>
              <w:rPr>
                <w:sz w:val="22"/>
              </w:rPr>
            </w:pPr>
          </w:p>
        </w:tc>
      </w:tr>
      <w:tr w:rsidR="00BC56C0" w:rsidRPr="00131469" w14:paraId="04F41032" w14:textId="77777777">
        <w:trPr>
          <w:trHeight w:val="186"/>
        </w:trPr>
        <w:tc>
          <w:tcPr>
            <w:tcW w:w="3284" w:type="dxa"/>
            <w:tcBorders>
              <w:top w:val="single" w:sz="4" w:space="0" w:color="auto"/>
              <w:left w:val="nil"/>
              <w:bottom w:val="nil"/>
              <w:right w:val="nil"/>
            </w:tcBorders>
          </w:tcPr>
          <w:p w14:paraId="3B02459D" w14:textId="77777777" w:rsidR="00BC56C0" w:rsidRPr="00131469" w:rsidRDefault="00BC56C0" w:rsidP="00BC56C0">
            <w:pPr>
              <w:pStyle w:val="Pagrindinistekstas1"/>
              <w:ind w:firstLine="0"/>
              <w:jc w:val="left"/>
              <w:rPr>
                <w:rFonts w:ascii="Times New Roman" w:hAnsi="Times New Roman"/>
                <w:position w:val="6"/>
                <w:lang w:val="lt-LT"/>
              </w:rPr>
            </w:pPr>
            <w:r w:rsidRPr="00131469">
              <w:rPr>
                <w:rFonts w:ascii="Times New Roman" w:hAnsi="Times New Roman"/>
                <w:position w:val="6"/>
                <w:lang w:val="lt-LT"/>
              </w:rPr>
              <w:t>(Tiekėjo arba jo įgalioto asmens pareigų pavadinimas)</w:t>
            </w:r>
          </w:p>
        </w:tc>
        <w:tc>
          <w:tcPr>
            <w:tcW w:w="604" w:type="dxa"/>
          </w:tcPr>
          <w:p w14:paraId="61356C7A" w14:textId="77777777" w:rsidR="00BC56C0" w:rsidRPr="00131469" w:rsidRDefault="00BC56C0" w:rsidP="00BC56C0">
            <w:pPr>
              <w:ind w:right="-1"/>
              <w:jc w:val="center"/>
            </w:pPr>
          </w:p>
        </w:tc>
        <w:tc>
          <w:tcPr>
            <w:tcW w:w="1980" w:type="dxa"/>
            <w:tcBorders>
              <w:top w:val="single" w:sz="4" w:space="0" w:color="auto"/>
              <w:left w:val="nil"/>
              <w:bottom w:val="nil"/>
              <w:right w:val="nil"/>
            </w:tcBorders>
          </w:tcPr>
          <w:p w14:paraId="598F795B" w14:textId="77777777" w:rsidR="00BC56C0" w:rsidRPr="00131469" w:rsidRDefault="00BC56C0" w:rsidP="00BC56C0">
            <w:pPr>
              <w:ind w:right="-1"/>
              <w:jc w:val="center"/>
            </w:pPr>
            <w:r w:rsidRPr="00131469">
              <w:rPr>
                <w:position w:val="6"/>
              </w:rPr>
              <w:t>(Parašas)</w:t>
            </w:r>
          </w:p>
        </w:tc>
        <w:tc>
          <w:tcPr>
            <w:tcW w:w="701" w:type="dxa"/>
          </w:tcPr>
          <w:p w14:paraId="702F8D9E" w14:textId="77777777" w:rsidR="00BC56C0" w:rsidRPr="00131469" w:rsidRDefault="00BC56C0" w:rsidP="00BC56C0">
            <w:pPr>
              <w:ind w:right="-1"/>
              <w:jc w:val="center"/>
            </w:pPr>
          </w:p>
        </w:tc>
        <w:tc>
          <w:tcPr>
            <w:tcW w:w="2611" w:type="dxa"/>
            <w:tcBorders>
              <w:top w:val="single" w:sz="4" w:space="0" w:color="auto"/>
              <w:left w:val="nil"/>
              <w:bottom w:val="nil"/>
              <w:right w:val="nil"/>
            </w:tcBorders>
          </w:tcPr>
          <w:p w14:paraId="6B58E660" w14:textId="77777777" w:rsidR="00BC56C0" w:rsidRPr="00131469" w:rsidRDefault="00BC56C0" w:rsidP="00BC56C0">
            <w:pPr>
              <w:ind w:right="-1"/>
              <w:jc w:val="center"/>
            </w:pPr>
            <w:r w:rsidRPr="00131469">
              <w:rPr>
                <w:position w:val="6"/>
              </w:rPr>
              <w:t>(Vardas ir pavardė)</w:t>
            </w:r>
          </w:p>
        </w:tc>
        <w:tc>
          <w:tcPr>
            <w:tcW w:w="648" w:type="dxa"/>
          </w:tcPr>
          <w:p w14:paraId="4C8AD401" w14:textId="77777777" w:rsidR="00BC56C0" w:rsidRPr="00131469" w:rsidRDefault="00BC56C0" w:rsidP="00BC56C0">
            <w:pPr>
              <w:ind w:right="-1"/>
              <w:jc w:val="center"/>
              <w:rPr>
                <w:sz w:val="22"/>
              </w:rPr>
            </w:pPr>
          </w:p>
        </w:tc>
      </w:tr>
    </w:tbl>
    <w:p w14:paraId="221DFBDF" w14:textId="77777777" w:rsidR="000B59E9" w:rsidRDefault="000B59E9" w:rsidP="001B7FC9">
      <w:pPr>
        <w:rPr>
          <w:sz w:val="20"/>
          <w:szCs w:val="20"/>
        </w:rPr>
      </w:pPr>
    </w:p>
    <w:p w14:paraId="73546C35" w14:textId="77777777" w:rsidR="00A27543" w:rsidRDefault="00A27543" w:rsidP="001B7FC9">
      <w:pPr>
        <w:rPr>
          <w:sz w:val="20"/>
          <w:szCs w:val="20"/>
        </w:rPr>
      </w:pPr>
    </w:p>
    <w:p w14:paraId="08C81110" w14:textId="77777777" w:rsidR="00BC56C0" w:rsidRPr="00642B34" w:rsidRDefault="00BC56C0" w:rsidP="00BC56C0">
      <w:pPr>
        <w:jc w:val="center"/>
        <w:rPr>
          <w:sz w:val="20"/>
          <w:szCs w:val="20"/>
        </w:rPr>
      </w:pPr>
      <w:r>
        <w:rPr>
          <w:sz w:val="20"/>
          <w:szCs w:val="20"/>
        </w:rPr>
        <w:t>__________________________</w:t>
      </w:r>
    </w:p>
    <w:sectPr w:rsidR="00BC56C0" w:rsidRPr="00642B34" w:rsidSect="00D81A63">
      <w:headerReference w:type="even" r:id="rId8"/>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1FA3B" w14:textId="77777777" w:rsidR="0086105B" w:rsidRDefault="0086105B">
      <w:r>
        <w:separator/>
      </w:r>
    </w:p>
  </w:endnote>
  <w:endnote w:type="continuationSeparator" w:id="0">
    <w:p w14:paraId="659A608A" w14:textId="77777777" w:rsidR="0086105B" w:rsidRDefault="0086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7AE7F" w14:textId="77777777" w:rsidR="0086105B" w:rsidRDefault="0086105B">
      <w:r>
        <w:separator/>
      </w:r>
    </w:p>
  </w:footnote>
  <w:footnote w:type="continuationSeparator" w:id="0">
    <w:p w14:paraId="228FD20D" w14:textId="77777777" w:rsidR="0086105B" w:rsidRDefault="0086105B">
      <w:r>
        <w:continuationSeparator/>
      </w:r>
    </w:p>
  </w:footnote>
  <w:footnote w:id="1">
    <w:p w14:paraId="0B910777" w14:textId="77777777" w:rsidR="00A01C56" w:rsidRPr="00A27543" w:rsidRDefault="00A01C56" w:rsidP="00640C0D">
      <w:pPr>
        <w:pStyle w:val="Puslapioinaostekstas"/>
      </w:pPr>
      <w:r w:rsidRPr="00A27543">
        <w:rPr>
          <w:rStyle w:val="Puslapioinaosnuoroda"/>
        </w:rPr>
        <w:footnoteRef/>
      </w:r>
      <w:r w:rsidRPr="00A27543">
        <w:t xml:space="preserve"> https://klausk.vpt.lt/hc/lt/articles/115005730625-Kaip</w:t>
      </w:r>
      <w:proofErr w:type="gramStart"/>
      <w:r w:rsidRPr="00A27543">
        <w:t>-</w:t>
      </w:r>
      <w:proofErr w:type="gramEnd"/>
      <w:r w:rsidRPr="00A27543">
        <w:t>turi-b%C5%ABti-suprantamas-konfidencialumas-vie%C5%A1uosiuose-pirkimuose-</w:t>
      </w:r>
    </w:p>
  </w:footnote>
  <w:footnote w:id="2">
    <w:p w14:paraId="55D80698" w14:textId="77777777" w:rsidR="00A01C56" w:rsidRDefault="00A01C56" w:rsidP="00640C0D">
      <w:pPr>
        <w:pStyle w:val="Puslapioinaostekstas"/>
      </w:pPr>
      <w:r w:rsidRPr="00A27543">
        <w:rPr>
          <w:rStyle w:val="Puslapioinaosnuoroda"/>
        </w:rPr>
        <w:footnoteRef/>
      </w:r>
      <w:r w:rsidRPr="00A27543">
        <w:t xml:space="preserve"> https://klausk.vpt.lt/hc/lt/articles/115005468489-Ar</w:t>
      </w:r>
      <w:proofErr w:type="gramStart"/>
      <w:r w:rsidRPr="00A27543">
        <w:t>-</w:t>
      </w:r>
      <w:proofErr w:type="gramEnd"/>
      <w:r w:rsidRPr="00A27543">
        <w:t>tiek%C4%97jo-si%C5%ABlomas-%C4%AFkainis-gali-b%C5%ABti-konfidencialus-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9E136" w14:textId="77777777" w:rsidR="00A01C56" w:rsidRDefault="00A01C56" w:rsidP="00BC56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F19667" w14:textId="77777777" w:rsidR="00A01C56" w:rsidRDefault="00A01C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20E8" w14:textId="77777777" w:rsidR="00A01C56" w:rsidRDefault="00A01C56" w:rsidP="00BC56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D6031">
      <w:rPr>
        <w:rStyle w:val="Puslapionumeris"/>
        <w:noProof/>
      </w:rPr>
      <w:t>3</w:t>
    </w:r>
    <w:r>
      <w:rPr>
        <w:rStyle w:val="Puslapionumeris"/>
      </w:rPr>
      <w:fldChar w:fldCharType="end"/>
    </w:r>
  </w:p>
  <w:p w14:paraId="60F25AAB" w14:textId="77777777" w:rsidR="00A01C56" w:rsidRDefault="00A01C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60E"/>
    <w:multiLevelType w:val="multilevel"/>
    <w:tmpl w:val="6A9439D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
    <w:nsid w:val="0BBE38A1"/>
    <w:multiLevelType w:val="multilevel"/>
    <w:tmpl w:val="90A454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1D30718A"/>
    <w:multiLevelType w:val="hybridMultilevel"/>
    <w:tmpl w:val="F08025A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nsid w:val="3300360A"/>
    <w:multiLevelType w:val="hybridMultilevel"/>
    <w:tmpl w:val="D926087C"/>
    <w:lvl w:ilvl="0" w:tplc="04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4">
    <w:nsid w:val="38E56A4E"/>
    <w:multiLevelType w:val="multilevel"/>
    <w:tmpl w:val="B79A43E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nsid w:val="3BC10A7C"/>
    <w:multiLevelType w:val="multilevel"/>
    <w:tmpl w:val="B6A426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18F1C01"/>
    <w:multiLevelType w:val="multilevel"/>
    <w:tmpl w:val="7F926C2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405189F"/>
    <w:multiLevelType w:val="hybridMultilevel"/>
    <w:tmpl w:val="84369B3C"/>
    <w:lvl w:ilvl="0" w:tplc="04090001">
      <w:start w:val="1"/>
      <w:numFmt w:val="bullet"/>
      <w:lvlText w:val=""/>
      <w:lvlJc w:val="left"/>
      <w:pPr>
        <w:tabs>
          <w:tab w:val="num" w:pos="1440"/>
        </w:tabs>
        <w:ind w:left="1440" w:hanging="360"/>
      </w:pPr>
      <w:rPr>
        <w:rFonts w:ascii="Symbol" w:hAnsi="Symbol" w:cs="Symbol" w:hint="default"/>
      </w:rPr>
    </w:lvl>
    <w:lvl w:ilvl="1" w:tplc="F8EE4706">
      <w:start w:val="1"/>
      <w:numFmt w:val="bullet"/>
      <w:lvlText w:val=""/>
      <w:lvlJc w:val="left"/>
      <w:pPr>
        <w:tabs>
          <w:tab w:val="num" w:pos="2160"/>
        </w:tabs>
        <w:ind w:left="2160" w:hanging="360"/>
      </w:pPr>
      <w:rPr>
        <w:rFonts w:ascii="Symbol" w:hAnsi="Symbol" w:cs="Symbol"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8">
    <w:nsid w:val="60DF0497"/>
    <w:multiLevelType w:val="hybridMultilevel"/>
    <w:tmpl w:val="83443094"/>
    <w:lvl w:ilvl="0" w:tplc="04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9">
    <w:nsid w:val="62F23886"/>
    <w:multiLevelType w:val="multilevel"/>
    <w:tmpl w:val="35207A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7"/>
  </w:num>
  <w:num w:numId="2">
    <w:abstractNumId w:val="6"/>
  </w:num>
  <w:num w:numId="3">
    <w:abstractNumId w:val="5"/>
  </w:num>
  <w:num w:numId="4">
    <w:abstractNumId w:val="0"/>
  </w:num>
  <w:num w:numId="5">
    <w:abstractNumId w:val="8"/>
  </w:num>
  <w:num w:numId="6">
    <w:abstractNumId w:val="3"/>
  </w:num>
  <w:num w:numId="7">
    <w:abstractNumId w:val="1"/>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C0"/>
    <w:rsid w:val="00000D25"/>
    <w:rsid w:val="000110AB"/>
    <w:rsid w:val="00036436"/>
    <w:rsid w:val="000372DA"/>
    <w:rsid w:val="000405AF"/>
    <w:rsid w:val="00041ECD"/>
    <w:rsid w:val="000526DB"/>
    <w:rsid w:val="00085359"/>
    <w:rsid w:val="00086FE3"/>
    <w:rsid w:val="000A1AD6"/>
    <w:rsid w:val="000B125A"/>
    <w:rsid w:val="000B59E9"/>
    <w:rsid w:val="00102C46"/>
    <w:rsid w:val="00117703"/>
    <w:rsid w:val="00131729"/>
    <w:rsid w:val="00133512"/>
    <w:rsid w:val="00153C57"/>
    <w:rsid w:val="00155A7B"/>
    <w:rsid w:val="00175DC6"/>
    <w:rsid w:val="001821D0"/>
    <w:rsid w:val="001928A0"/>
    <w:rsid w:val="00192D72"/>
    <w:rsid w:val="00197620"/>
    <w:rsid w:val="001B7FC9"/>
    <w:rsid w:val="001F05AF"/>
    <w:rsid w:val="00204AB6"/>
    <w:rsid w:val="002056F1"/>
    <w:rsid w:val="002342B9"/>
    <w:rsid w:val="002411CF"/>
    <w:rsid w:val="0024178A"/>
    <w:rsid w:val="00244437"/>
    <w:rsid w:val="002529B2"/>
    <w:rsid w:val="00281CB7"/>
    <w:rsid w:val="0028421D"/>
    <w:rsid w:val="00285B22"/>
    <w:rsid w:val="002A0842"/>
    <w:rsid w:val="002A3A98"/>
    <w:rsid w:val="002A4856"/>
    <w:rsid w:val="002B2EC0"/>
    <w:rsid w:val="002B576F"/>
    <w:rsid w:val="002B60B2"/>
    <w:rsid w:val="002C13A3"/>
    <w:rsid w:val="002D7FD7"/>
    <w:rsid w:val="002E09FF"/>
    <w:rsid w:val="002E361F"/>
    <w:rsid w:val="002E68EC"/>
    <w:rsid w:val="00310422"/>
    <w:rsid w:val="00315F71"/>
    <w:rsid w:val="00350638"/>
    <w:rsid w:val="00352D04"/>
    <w:rsid w:val="003A7549"/>
    <w:rsid w:val="003B52C8"/>
    <w:rsid w:val="003C5CC2"/>
    <w:rsid w:val="003D0933"/>
    <w:rsid w:val="003F75B2"/>
    <w:rsid w:val="00421A4D"/>
    <w:rsid w:val="00424793"/>
    <w:rsid w:val="00427D74"/>
    <w:rsid w:val="00457B83"/>
    <w:rsid w:val="00464CD4"/>
    <w:rsid w:val="00470D17"/>
    <w:rsid w:val="0047193B"/>
    <w:rsid w:val="00474A9B"/>
    <w:rsid w:val="00484F72"/>
    <w:rsid w:val="004B4D87"/>
    <w:rsid w:val="004B572B"/>
    <w:rsid w:val="004C5D24"/>
    <w:rsid w:val="004D1A1E"/>
    <w:rsid w:val="004D2A34"/>
    <w:rsid w:val="004D44E2"/>
    <w:rsid w:val="004D498F"/>
    <w:rsid w:val="004E0600"/>
    <w:rsid w:val="004E2E19"/>
    <w:rsid w:val="0050219A"/>
    <w:rsid w:val="005131CB"/>
    <w:rsid w:val="005177C0"/>
    <w:rsid w:val="00520EFC"/>
    <w:rsid w:val="00545F6B"/>
    <w:rsid w:val="00556EC1"/>
    <w:rsid w:val="00560423"/>
    <w:rsid w:val="00571CDE"/>
    <w:rsid w:val="005728B6"/>
    <w:rsid w:val="005805AC"/>
    <w:rsid w:val="00587354"/>
    <w:rsid w:val="005B19EE"/>
    <w:rsid w:val="005D5ACE"/>
    <w:rsid w:val="005F4286"/>
    <w:rsid w:val="00601CDD"/>
    <w:rsid w:val="0062301D"/>
    <w:rsid w:val="00636AC7"/>
    <w:rsid w:val="00640C0D"/>
    <w:rsid w:val="00646D8E"/>
    <w:rsid w:val="006618F0"/>
    <w:rsid w:val="00663B20"/>
    <w:rsid w:val="00666560"/>
    <w:rsid w:val="0067285B"/>
    <w:rsid w:val="00677323"/>
    <w:rsid w:val="006873CF"/>
    <w:rsid w:val="006939AA"/>
    <w:rsid w:val="006A01CD"/>
    <w:rsid w:val="006B2617"/>
    <w:rsid w:val="006C21F5"/>
    <w:rsid w:val="006C2344"/>
    <w:rsid w:val="006C6853"/>
    <w:rsid w:val="006D19AC"/>
    <w:rsid w:val="006D2FDC"/>
    <w:rsid w:val="006F0979"/>
    <w:rsid w:val="00706E2F"/>
    <w:rsid w:val="0072075E"/>
    <w:rsid w:val="00740E11"/>
    <w:rsid w:val="00747DCE"/>
    <w:rsid w:val="00753E56"/>
    <w:rsid w:val="00763F91"/>
    <w:rsid w:val="007646CF"/>
    <w:rsid w:val="007A1F76"/>
    <w:rsid w:val="007A2570"/>
    <w:rsid w:val="007C02C7"/>
    <w:rsid w:val="007D4C11"/>
    <w:rsid w:val="007D683B"/>
    <w:rsid w:val="007D6E91"/>
    <w:rsid w:val="007E628C"/>
    <w:rsid w:val="00846C1C"/>
    <w:rsid w:val="008526B6"/>
    <w:rsid w:val="0086105B"/>
    <w:rsid w:val="00881782"/>
    <w:rsid w:val="00882F0D"/>
    <w:rsid w:val="008D1EC0"/>
    <w:rsid w:val="008E49E2"/>
    <w:rsid w:val="008F739E"/>
    <w:rsid w:val="00952491"/>
    <w:rsid w:val="00955BA1"/>
    <w:rsid w:val="009748D5"/>
    <w:rsid w:val="009A2885"/>
    <w:rsid w:val="009A63E4"/>
    <w:rsid w:val="009F68D6"/>
    <w:rsid w:val="00A01C56"/>
    <w:rsid w:val="00A05412"/>
    <w:rsid w:val="00A15D9D"/>
    <w:rsid w:val="00A24029"/>
    <w:rsid w:val="00A27543"/>
    <w:rsid w:val="00A27BA8"/>
    <w:rsid w:val="00A349B4"/>
    <w:rsid w:val="00A41E09"/>
    <w:rsid w:val="00A808CC"/>
    <w:rsid w:val="00AD35CC"/>
    <w:rsid w:val="00AD6031"/>
    <w:rsid w:val="00AE1E6C"/>
    <w:rsid w:val="00AE75B3"/>
    <w:rsid w:val="00AF4BCF"/>
    <w:rsid w:val="00B047A3"/>
    <w:rsid w:val="00B15108"/>
    <w:rsid w:val="00B46544"/>
    <w:rsid w:val="00B62157"/>
    <w:rsid w:val="00B66FF7"/>
    <w:rsid w:val="00B86135"/>
    <w:rsid w:val="00B97887"/>
    <w:rsid w:val="00BC4F75"/>
    <w:rsid w:val="00BC56C0"/>
    <w:rsid w:val="00BD036D"/>
    <w:rsid w:val="00BD073E"/>
    <w:rsid w:val="00BE446F"/>
    <w:rsid w:val="00C20190"/>
    <w:rsid w:val="00C46492"/>
    <w:rsid w:val="00C46A7D"/>
    <w:rsid w:val="00C63A19"/>
    <w:rsid w:val="00C6609F"/>
    <w:rsid w:val="00C94C96"/>
    <w:rsid w:val="00CA0A24"/>
    <w:rsid w:val="00CA709D"/>
    <w:rsid w:val="00CB63F5"/>
    <w:rsid w:val="00CC5A31"/>
    <w:rsid w:val="00CD229C"/>
    <w:rsid w:val="00D15052"/>
    <w:rsid w:val="00D1525E"/>
    <w:rsid w:val="00D26824"/>
    <w:rsid w:val="00D41521"/>
    <w:rsid w:val="00D510F1"/>
    <w:rsid w:val="00D51FAF"/>
    <w:rsid w:val="00D56151"/>
    <w:rsid w:val="00D65890"/>
    <w:rsid w:val="00D81A63"/>
    <w:rsid w:val="00DC074E"/>
    <w:rsid w:val="00DC1518"/>
    <w:rsid w:val="00DF442D"/>
    <w:rsid w:val="00E10ACF"/>
    <w:rsid w:val="00E12D01"/>
    <w:rsid w:val="00E2171A"/>
    <w:rsid w:val="00E218C4"/>
    <w:rsid w:val="00E2298A"/>
    <w:rsid w:val="00E35A08"/>
    <w:rsid w:val="00E86626"/>
    <w:rsid w:val="00E962E7"/>
    <w:rsid w:val="00EC59C6"/>
    <w:rsid w:val="00ED359D"/>
    <w:rsid w:val="00EE3B70"/>
    <w:rsid w:val="00F13406"/>
    <w:rsid w:val="00F204B0"/>
    <w:rsid w:val="00F23DC7"/>
    <w:rsid w:val="00F300A1"/>
    <w:rsid w:val="00F32982"/>
    <w:rsid w:val="00F3452E"/>
    <w:rsid w:val="00F35AE4"/>
    <w:rsid w:val="00F52E6A"/>
    <w:rsid w:val="00F80B45"/>
    <w:rsid w:val="00F81929"/>
    <w:rsid w:val="00F866FF"/>
    <w:rsid w:val="00F90A2B"/>
    <w:rsid w:val="00F968A5"/>
    <w:rsid w:val="00FA507F"/>
    <w:rsid w:val="00FC5022"/>
    <w:rsid w:val="00FD66E6"/>
    <w:rsid w:val="00FE3D67"/>
    <w:rsid w:val="00FE6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F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6C0"/>
    <w:rPr>
      <w:sz w:val="24"/>
      <w:szCs w:val="24"/>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qFormat/>
    <w:rsid w:val="004D498F"/>
    <w:pPr>
      <w:jc w:val="both"/>
      <w:outlineLvl w:val="1"/>
    </w:pPr>
    <w:rPr>
      <w:rFonts w:ascii="Cambria" w:hAnsi="Cambria" w:cs="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C56C0"/>
    <w:pPr>
      <w:widowControl w:val="0"/>
      <w:tabs>
        <w:tab w:val="center" w:pos="4153"/>
        <w:tab w:val="right" w:pos="8306"/>
      </w:tabs>
      <w:spacing w:after="20"/>
      <w:jc w:val="both"/>
    </w:pPr>
  </w:style>
  <w:style w:type="character" w:customStyle="1" w:styleId="AntratsDiagrama">
    <w:name w:val="Antraštės Diagrama"/>
    <w:link w:val="Antrats"/>
    <w:semiHidden/>
    <w:rsid w:val="00BC56C0"/>
    <w:rPr>
      <w:sz w:val="24"/>
      <w:szCs w:val="24"/>
      <w:lang w:val="lt-LT" w:eastAsia="lt-LT" w:bidi="ar-SA"/>
    </w:rPr>
  </w:style>
  <w:style w:type="paragraph" w:customStyle="1" w:styleId="Pagrindinistekstas1">
    <w:name w:val="Pagrindinis tekstas1"/>
    <w:link w:val="BodytextChar"/>
    <w:rsid w:val="00BC56C0"/>
    <w:pPr>
      <w:autoSpaceDE w:val="0"/>
      <w:autoSpaceDN w:val="0"/>
      <w:adjustRightInd w:val="0"/>
      <w:ind w:firstLine="312"/>
      <w:jc w:val="both"/>
    </w:pPr>
    <w:rPr>
      <w:rFonts w:ascii="TimesLT" w:hAnsi="TimesLT" w:cs="TimesLT"/>
      <w:sz w:val="24"/>
      <w:szCs w:val="24"/>
      <w:lang w:val="en-US" w:eastAsia="en-US"/>
    </w:rPr>
  </w:style>
  <w:style w:type="paragraph" w:customStyle="1" w:styleId="DiagramaDiagrama11DiagramaDiagramaDiagrama">
    <w:name w:val="Diagrama Diagrama11 Diagrama Diagrama Diagrama"/>
    <w:basedOn w:val="prastasis"/>
    <w:rsid w:val="00BC56C0"/>
    <w:pPr>
      <w:spacing w:after="160" w:line="240" w:lineRule="exact"/>
    </w:pPr>
    <w:rPr>
      <w:rFonts w:ascii="Tahoma" w:hAnsi="Tahoma"/>
      <w:sz w:val="20"/>
      <w:szCs w:val="20"/>
      <w:lang w:val="en-US" w:eastAsia="en-US"/>
    </w:rPr>
  </w:style>
  <w:style w:type="character" w:customStyle="1" w:styleId="BodytextChar">
    <w:name w:val="Body text Char"/>
    <w:link w:val="Pagrindinistekstas1"/>
    <w:rsid w:val="00BC56C0"/>
    <w:rPr>
      <w:rFonts w:ascii="TimesLT" w:hAnsi="TimesLT" w:cs="TimesLT"/>
      <w:sz w:val="24"/>
      <w:szCs w:val="24"/>
      <w:lang w:val="en-US" w:eastAsia="en-US" w:bidi="ar-SA"/>
    </w:rPr>
  </w:style>
  <w:style w:type="paragraph" w:customStyle="1" w:styleId="linija">
    <w:name w:val="linija"/>
    <w:basedOn w:val="prastasis"/>
    <w:rsid w:val="00BC56C0"/>
    <w:pPr>
      <w:spacing w:before="100" w:beforeAutospacing="1" w:after="100" w:afterAutospacing="1"/>
    </w:pPr>
  </w:style>
  <w:style w:type="character" w:styleId="Puslapionumeris">
    <w:name w:val="page number"/>
    <w:basedOn w:val="Numatytasispastraiposriftas"/>
    <w:rsid w:val="00BC56C0"/>
  </w:style>
  <w:style w:type="character" w:styleId="Hipersaitas">
    <w:name w:val="Hyperlink"/>
    <w:rsid w:val="005D5ACE"/>
    <w:rPr>
      <w:color w:val="0000FF"/>
      <w:u w:val="single"/>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5D5ACE"/>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link w:val="Antrat2"/>
    <w:semiHidden/>
    <w:rsid w:val="004D498F"/>
    <w:rPr>
      <w:rFonts w:ascii="Cambria" w:hAnsi="Cambria" w:cs="Cambria"/>
      <w:b/>
      <w:bCs/>
      <w:i/>
      <w:iCs/>
      <w:sz w:val="28"/>
      <w:szCs w:val="28"/>
      <w:lang w:val="lt-LT" w:eastAsia="lt-LT" w:bidi="ar-SA"/>
    </w:rPr>
  </w:style>
  <w:style w:type="paragraph" w:customStyle="1" w:styleId="DiagramaDiagrama1">
    <w:name w:val="Diagrama Diagrama1"/>
    <w:basedOn w:val="prastasis"/>
    <w:rsid w:val="004D498F"/>
    <w:pPr>
      <w:spacing w:after="160" w:line="240" w:lineRule="exact"/>
    </w:pPr>
    <w:rPr>
      <w:rFonts w:ascii="Tahoma" w:hAnsi="Tahoma" w:cs="Tahoma"/>
      <w:sz w:val="20"/>
      <w:szCs w:val="20"/>
      <w:lang w:val="en-US" w:eastAsia="en-US"/>
    </w:rPr>
  </w:style>
  <w:style w:type="paragraph" w:customStyle="1" w:styleId="CharCharDiagramaDiagramaDiagrama1">
    <w:name w:val="Char Char Diagrama Diagrama Diagrama1"/>
    <w:basedOn w:val="prastasis"/>
    <w:rsid w:val="00CD229C"/>
    <w:pPr>
      <w:spacing w:after="160" w:line="240" w:lineRule="exact"/>
    </w:pPr>
    <w:rPr>
      <w:rFonts w:ascii="Tahoma" w:hAnsi="Tahoma"/>
      <w:sz w:val="20"/>
      <w:szCs w:val="20"/>
      <w:lang w:val="en-US" w:eastAsia="en-US"/>
    </w:rPr>
  </w:style>
  <w:style w:type="character" w:styleId="Komentaronuoroda">
    <w:name w:val="annotation reference"/>
    <w:semiHidden/>
    <w:rsid w:val="00B15108"/>
    <w:rPr>
      <w:sz w:val="16"/>
      <w:szCs w:val="16"/>
    </w:rPr>
  </w:style>
  <w:style w:type="paragraph" w:styleId="Komentarotekstas">
    <w:name w:val="annotation text"/>
    <w:basedOn w:val="prastasis"/>
    <w:semiHidden/>
    <w:rsid w:val="00B15108"/>
    <w:rPr>
      <w:sz w:val="20"/>
      <w:szCs w:val="20"/>
    </w:rPr>
  </w:style>
  <w:style w:type="paragraph" w:styleId="Komentarotema">
    <w:name w:val="annotation subject"/>
    <w:basedOn w:val="Komentarotekstas"/>
    <w:next w:val="Komentarotekstas"/>
    <w:semiHidden/>
    <w:rsid w:val="00B15108"/>
    <w:rPr>
      <w:b/>
      <w:bCs/>
    </w:rPr>
  </w:style>
  <w:style w:type="paragraph" w:styleId="Debesliotekstas">
    <w:name w:val="Balloon Text"/>
    <w:basedOn w:val="prastasis"/>
    <w:semiHidden/>
    <w:rsid w:val="00B15108"/>
    <w:rPr>
      <w:rFonts w:ascii="Tahoma" w:hAnsi="Tahoma" w:cs="Tahoma"/>
      <w:sz w:val="16"/>
      <w:szCs w:val="16"/>
    </w:rPr>
  </w:style>
  <w:style w:type="paragraph" w:customStyle="1" w:styleId="normaltableau">
    <w:name w:val="normal_tableau"/>
    <w:basedOn w:val="prastasis"/>
    <w:rsid w:val="00AE75B3"/>
    <w:pPr>
      <w:spacing w:before="120" w:after="120"/>
      <w:jc w:val="both"/>
    </w:pPr>
    <w:rPr>
      <w:rFonts w:ascii="Optima" w:hAnsi="Optima"/>
      <w:sz w:val="22"/>
      <w:szCs w:val="20"/>
      <w:lang w:val="en-GB" w:eastAsia="en-US"/>
    </w:rPr>
  </w:style>
  <w:style w:type="paragraph" w:customStyle="1" w:styleId="Diagrama1">
    <w:name w:val="Diagrama1"/>
    <w:basedOn w:val="prastasis"/>
    <w:rsid w:val="00000D25"/>
    <w:pPr>
      <w:spacing w:after="160" w:line="240" w:lineRule="exact"/>
    </w:pPr>
    <w:rPr>
      <w:rFonts w:ascii="Tahoma" w:hAnsi="Tahoma"/>
      <w:sz w:val="20"/>
      <w:szCs w:val="20"/>
      <w:lang w:val="en-US" w:eastAsia="en-US"/>
    </w:rPr>
  </w:style>
  <w:style w:type="character" w:customStyle="1" w:styleId="apple-style-span">
    <w:name w:val="apple-style-span"/>
    <w:rsid w:val="00666560"/>
  </w:style>
  <w:style w:type="paragraph" w:styleId="Tekstoblokas">
    <w:name w:val="Block Text"/>
    <w:basedOn w:val="prastasis"/>
    <w:rsid w:val="007A2570"/>
    <w:pPr>
      <w:ind w:left="1440" w:right="142"/>
    </w:pPr>
    <w:rPr>
      <w:szCs w:val="20"/>
      <w:lang w:eastAsia="en-US"/>
    </w:rPr>
  </w:style>
  <w:style w:type="paragraph" w:styleId="Antrinispavadinimas">
    <w:name w:val="Subtitle"/>
    <w:basedOn w:val="prastasis"/>
    <w:link w:val="AntrinispavadinimasDiagrama"/>
    <w:uiPriority w:val="99"/>
    <w:qFormat/>
    <w:rsid w:val="00AD35CC"/>
    <w:rPr>
      <w:u w:val="single"/>
      <w:lang w:val="en-US" w:eastAsia="en-US"/>
    </w:rPr>
  </w:style>
  <w:style w:type="character" w:customStyle="1" w:styleId="AntrinispavadinimasDiagrama">
    <w:name w:val="Antrinis pavadinimas Diagrama"/>
    <w:link w:val="Antrinispavadinimas"/>
    <w:uiPriority w:val="99"/>
    <w:rsid w:val="00AD35CC"/>
    <w:rPr>
      <w:sz w:val="24"/>
      <w:szCs w:val="24"/>
      <w:u w:val="single"/>
      <w:lang w:val="en-US" w:eastAsia="en-US"/>
    </w:rPr>
  </w:style>
  <w:style w:type="table" w:styleId="Lentelstinklelis">
    <w:name w:val="Table Grid"/>
    <w:basedOn w:val="prastojilentel"/>
    <w:uiPriority w:val="99"/>
    <w:rsid w:val="00AD35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640C0D"/>
    <w:rPr>
      <w:sz w:val="20"/>
      <w:szCs w:val="20"/>
    </w:rPr>
  </w:style>
  <w:style w:type="character" w:customStyle="1" w:styleId="PuslapioinaostekstasDiagrama">
    <w:name w:val="Puslapio išnašos tekstas Diagrama"/>
    <w:basedOn w:val="Numatytasispastraiposriftas"/>
    <w:link w:val="Puslapioinaostekstas"/>
    <w:uiPriority w:val="99"/>
    <w:semiHidden/>
    <w:rsid w:val="00640C0D"/>
  </w:style>
  <w:style w:type="character" w:styleId="Puslapioinaosnuoroda">
    <w:name w:val="footnote reference"/>
    <w:basedOn w:val="Numatytasispastraiposriftas"/>
    <w:uiPriority w:val="99"/>
    <w:semiHidden/>
    <w:unhideWhenUsed/>
    <w:rsid w:val="00640C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6C0"/>
    <w:rPr>
      <w:sz w:val="24"/>
      <w:szCs w:val="24"/>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qFormat/>
    <w:rsid w:val="004D498F"/>
    <w:pPr>
      <w:jc w:val="both"/>
      <w:outlineLvl w:val="1"/>
    </w:pPr>
    <w:rPr>
      <w:rFonts w:ascii="Cambria" w:hAnsi="Cambria" w:cs="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C56C0"/>
    <w:pPr>
      <w:widowControl w:val="0"/>
      <w:tabs>
        <w:tab w:val="center" w:pos="4153"/>
        <w:tab w:val="right" w:pos="8306"/>
      </w:tabs>
      <w:spacing w:after="20"/>
      <w:jc w:val="both"/>
    </w:pPr>
  </w:style>
  <w:style w:type="character" w:customStyle="1" w:styleId="AntratsDiagrama">
    <w:name w:val="Antraštės Diagrama"/>
    <w:link w:val="Antrats"/>
    <w:semiHidden/>
    <w:rsid w:val="00BC56C0"/>
    <w:rPr>
      <w:sz w:val="24"/>
      <w:szCs w:val="24"/>
      <w:lang w:val="lt-LT" w:eastAsia="lt-LT" w:bidi="ar-SA"/>
    </w:rPr>
  </w:style>
  <w:style w:type="paragraph" w:customStyle="1" w:styleId="Pagrindinistekstas1">
    <w:name w:val="Pagrindinis tekstas1"/>
    <w:link w:val="BodytextChar"/>
    <w:rsid w:val="00BC56C0"/>
    <w:pPr>
      <w:autoSpaceDE w:val="0"/>
      <w:autoSpaceDN w:val="0"/>
      <w:adjustRightInd w:val="0"/>
      <w:ind w:firstLine="312"/>
      <w:jc w:val="both"/>
    </w:pPr>
    <w:rPr>
      <w:rFonts w:ascii="TimesLT" w:hAnsi="TimesLT" w:cs="TimesLT"/>
      <w:sz w:val="24"/>
      <w:szCs w:val="24"/>
      <w:lang w:val="en-US" w:eastAsia="en-US"/>
    </w:rPr>
  </w:style>
  <w:style w:type="paragraph" w:customStyle="1" w:styleId="DiagramaDiagrama11DiagramaDiagramaDiagrama">
    <w:name w:val="Diagrama Diagrama11 Diagrama Diagrama Diagrama"/>
    <w:basedOn w:val="prastasis"/>
    <w:rsid w:val="00BC56C0"/>
    <w:pPr>
      <w:spacing w:after="160" w:line="240" w:lineRule="exact"/>
    </w:pPr>
    <w:rPr>
      <w:rFonts w:ascii="Tahoma" w:hAnsi="Tahoma"/>
      <w:sz w:val="20"/>
      <w:szCs w:val="20"/>
      <w:lang w:val="en-US" w:eastAsia="en-US"/>
    </w:rPr>
  </w:style>
  <w:style w:type="character" w:customStyle="1" w:styleId="BodytextChar">
    <w:name w:val="Body text Char"/>
    <w:link w:val="Pagrindinistekstas1"/>
    <w:rsid w:val="00BC56C0"/>
    <w:rPr>
      <w:rFonts w:ascii="TimesLT" w:hAnsi="TimesLT" w:cs="TimesLT"/>
      <w:sz w:val="24"/>
      <w:szCs w:val="24"/>
      <w:lang w:val="en-US" w:eastAsia="en-US" w:bidi="ar-SA"/>
    </w:rPr>
  </w:style>
  <w:style w:type="paragraph" w:customStyle="1" w:styleId="linija">
    <w:name w:val="linija"/>
    <w:basedOn w:val="prastasis"/>
    <w:rsid w:val="00BC56C0"/>
    <w:pPr>
      <w:spacing w:before="100" w:beforeAutospacing="1" w:after="100" w:afterAutospacing="1"/>
    </w:pPr>
  </w:style>
  <w:style w:type="character" w:styleId="Puslapionumeris">
    <w:name w:val="page number"/>
    <w:basedOn w:val="Numatytasispastraiposriftas"/>
    <w:rsid w:val="00BC56C0"/>
  </w:style>
  <w:style w:type="character" w:styleId="Hipersaitas">
    <w:name w:val="Hyperlink"/>
    <w:rsid w:val="005D5ACE"/>
    <w:rPr>
      <w:color w:val="0000FF"/>
      <w:u w:val="single"/>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5D5ACE"/>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link w:val="Antrat2"/>
    <w:semiHidden/>
    <w:rsid w:val="004D498F"/>
    <w:rPr>
      <w:rFonts w:ascii="Cambria" w:hAnsi="Cambria" w:cs="Cambria"/>
      <w:b/>
      <w:bCs/>
      <w:i/>
      <w:iCs/>
      <w:sz w:val="28"/>
      <w:szCs w:val="28"/>
      <w:lang w:val="lt-LT" w:eastAsia="lt-LT" w:bidi="ar-SA"/>
    </w:rPr>
  </w:style>
  <w:style w:type="paragraph" w:customStyle="1" w:styleId="DiagramaDiagrama1">
    <w:name w:val="Diagrama Diagrama1"/>
    <w:basedOn w:val="prastasis"/>
    <w:rsid w:val="004D498F"/>
    <w:pPr>
      <w:spacing w:after="160" w:line="240" w:lineRule="exact"/>
    </w:pPr>
    <w:rPr>
      <w:rFonts w:ascii="Tahoma" w:hAnsi="Tahoma" w:cs="Tahoma"/>
      <w:sz w:val="20"/>
      <w:szCs w:val="20"/>
      <w:lang w:val="en-US" w:eastAsia="en-US"/>
    </w:rPr>
  </w:style>
  <w:style w:type="paragraph" w:customStyle="1" w:styleId="CharCharDiagramaDiagramaDiagrama1">
    <w:name w:val="Char Char Diagrama Diagrama Diagrama1"/>
    <w:basedOn w:val="prastasis"/>
    <w:rsid w:val="00CD229C"/>
    <w:pPr>
      <w:spacing w:after="160" w:line="240" w:lineRule="exact"/>
    </w:pPr>
    <w:rPr>
      <w:rFonts w:ascii="Tahoma" w:hAnsi="Tahoma"/>
      <w:sz w:val="20"/>
      <w:szCs w:val="20"/>
      <w:lang w:val="en-US" w:eastAsia="en-US"/>
    </w:rPr>
  </w:style>
  <w:style w:type="character" w:styleId="Komentaronuoroda">
    <w:name w:val="annotation reference"/>
    <w:semiHidden/>
    <w:rsid w:val="00B15108"/>
    <w:rPr>
      <w:sz w:val="16"/>
      <w:szCs w:val="16"/>
    </w:rPr>
  </w:style>
  <w:style w:type="paragraph" w:styleId="Komentarotekstas">
    <w:name w:val="annotation text"/>
    <w:basedOn w:val="prastasis"/>
    <w:semiHidden/>
    <w:rsid w:val="00B15108"/>
    <w:rPr>
      <w:sz w:val="20"/>
      <w:szCs w:val="20"/>
    </w:rPr>
  </w:style>
  <w:style w:type="paragraph" w:styleId="Komentarotema">
    <w:name w:val="annotation subject"/>
    <w:basedOn w:val="Komentarotekstas"/>
    <w:next w:val="Komentarotekstas"/>
    <w:semiHidden/>
    <w:rsid w:val="00B15108"/>
    <w:rPr>
      <w:b/>
      <w:bCs/>
    </w:rPr>
  </w:style>
  <w:style w:type="paragraph" w:styleId="Debesliotekstas">
    <w:name w:val="Balloon Text"/>
    <w:basedOn w:val="prastasis"/>
    <w:semiHidden/>
    <w:rsid w:val="00B15108"/>
    <w:rPr>
      <w:rFonts w:ascii="Tahoma" w:hAnsi="Tahoma" w:cs="Tahoma"/>
      <w:sz w:val="16"/>
      <w:szCs w:val="16"/>
    </w:rPr>
  </w:style>
  <w:style w:type="paragraph" w:customStyle="1" w:styleId="normaltableau">
    <w:name w:val="normal_tableau"/>
    <w:basedOn w:val="prastasis"/>
    <w:rsid w:val="00AE75B3"/>
    <w:pPr>
      <w:spacing w:before="120" w:after="120"/>
      <w:jc w:val="both"/>
    </w:pPr>
    <w:rPr>
      <w:rFonts w:ascii="Optima" w:hAnsi="Optima"/>
      <w:sz w:val="22"/>
      <w:szCs w:val="20"/>
      <w:lang w:val="en-GB" w:eastAsia="en-US"/>
    </w:rPr>
  </w:style>
  <w:style w:type="paragraph" w:customStyle="1" w:styleId="Diagrama1">
    <w:name w:val="Diagrama1"/>
    <w:basedOn w:val="prastasis"/>
    <w:rsid w:val="00000D25"/>
    <w:pPr>
      <w:spacing w:after="160" w:line="240" w:lineRule="exact"/>
    </w:pPr>
    <w:rPr>
      <w:rFonts w:ascii="Tahoma" w:hAnsi="Tahoma"/>
      <w:sz w:val="20"/>
      <w:szCs w:val="20"/>
      <w:lang w:val="en-US" w:eastAsia="en-US"/>
    </w:rPr>
  </w:style>
  <w:style w:type="character" w:customStyle="1" w:styleId="apple-style-span">
    <w:name w:val="apple-style-span"/>
    <w:rsid w:val="00666560"/>
  </w:style>
  <w:style w:type="paragraph" w:styleId="Tekstoblokas">
    <w:name w:val="Block Text"/>
    <w:basedOn w:val="prastasis"/>
    <w:rsid w:val="007A2570"/>
    <w:pPr>
      <w:ind w:left="1440" w:right="142"/>
    </w:pPr>
    <w:rPr>
      <w:szCs w:val="20"/>
      <w:lang w:eastAsia="en-US"/>
    </w:rPr>
  </w:style>
  <w:style w:type="paragraph" w:styleId="Antrinispavadinimas">
    <w:name w:val="Subtitle"/>
    <w:basedOn w:val="prastasis"/>
    <w:link w:val="AntrinispavadinimasDiagrama"/>
    <w:uiPriority w:val="99"/>
    <w:qFormat/>
    <w:rsid w:val="00AD35CC"/>
    <w:rPr>
      <w:u w:val="single"/>
      <w:lang w:val="en-US" w:eastAsia="en-US"/>
    </w:rPr>
  </w:style>
  <w:style w:type="character" w:customStyle="1" w:styleId="AntrinispavadinimasDiagrama">
    <w:name w:val="Antrinis pavadinimas Diagrama"/>
    <w:link w:val="Antrinispavadinimas"/>
    <w:uiPriority w:val="99"/>
    <w:rsid w:val="00AD35CC"/>
    <w:rPr>
      <w:sz w:val="24"/>
      <w:szCs w:val="24"/>
      <w:u w:val="single"/>
      <w:lang w:val="en-US" w:eastAsia="en-US"/>
    </w:rPr>
  </w:style>
  <w:style w:type="table" w:styleId="Lentelstinklelis">
    <w:name w:val="Table Grid"/>
    <w:basedOn w:val="prastojilentel"/>
    <w:uiPriority w:val="99"/>
    <w:rsid w:val="00AD35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640C0D"/>
    <w:rPr>
      <w:sz w:val="20"/>
      <w:szCs w:val="20"/>
    </w:rPr>
  </w:style>
  <w:style w:type="character" w:customStyle="1" w:styleId="PuslapioinaostekstasDiagrama">
    <w:name w:val="Puslapio išnašos tekstas Diagrama"/>
    <w:basedOn w:val="Numatytasispastraiposriftas"/>
    <w:link w:val="Puslapioinaostekstas"/>
    <w:uiPriority w:val="99"/>
    <w:semiHidden/>
    <w:rsid w:val="00640C0D"/>
  </w:style>
  <w:style w:type="character" w:styleId="Puslapioinaosnuoroda">
    <w:name w:val="footnote reference"/>
    <w:basedOn w:val="Numatytasispastraiposriftas"/>
    <w:uiPriority w:val="99"/>
    <w:semiHidden/>
    <w:unhideWhenUsed/>
    <w:rsid w:val="00640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911</Words>
  <Characters>6413</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Informacijos apie Europos Sąjungos paramą stebėsenos žiniasklaidoje ir analizės paslaugų pirkimo supaprastinto atviro konkurso</vt:lpstr>
    </vt:vector>
  </TitlesOfParts>
  <Company>LR finansų ministerija</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Informacijos apie Europos Sąjungos paramą stebėsenos žiniasklaidoje ir analizės paslaugų pirkimo supaprastinto atviro konkurso</dc:title>
  <dc:creator>Šarūnas Leišis</dc:creator>
  <cp:lastModifiedBy>Šarūnas Leišis</cp:lastModifiedBy>
  <cp:revision>7</cp:revision>
  <cp:lastPrinted>2012-07-04T10:51:00Z</cp:lastPrinted>
  <dcterms:created xsi:type="dcterms:W3CDTF">2021-08-28T14:28:00Z</dcterms:created>
  <dcterms:modified xsi:type="dcterms:W3CDTF">2022-04-15T06:42:00Z</dcterms:modified>
</cp:coreProperties>
</file>