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FC" w:rsidRDefault="00560C04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CPO229630-20738</w:t>
      </w:r>
    </w:p>
    <w:p w:rsidR="004A06FC" w:rsidRDefault="004A06FC">
      <w:pPr>
        <w:pStyle w:val="BodyText"/>
        <w:ind w:left="0"/>
        <w:rPr>
          <w:b/>
          <w:sz w:val="26"/>
        </w:rPr>
      </w:pPr>
    </w:p>
    <w:p w:rsidR="004A06FC" w:rsidRDefault="004A06FC">
      <w:pPr>
        <w:pStyle w:val="BodyText"/>
        <w:ind w:left="0"/>
        <w:rPr>
          <w:b/>
          <w:sz w:val="26"/>
        </w:rPr>
      </w:pPr>
    </w:p>
    <w:p w:rsidR="004A06FC" w:rsidRDefault="004A06FC">
      <w:pPr>
        <w:pStyle w:val="BodyText"/>
        <w:spacing w:before="5"/>
        <w:ind w:left="0"/>
        <w:rPr>
          <w:b/>
          <w:sz w:val="34"/>
        </w:rPr>
      </w:pPr>
    </w:p>
    <w:p w:rsidR="004A06FC" w:rsidRDefault="00560C04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C07892" w:rsidRDefault="00560C04" w:rsidP="00C07892">
      <w:pPr>
        <w:pStyle w:val="BodyText"/>
        <w:tabs>
          <w:tab w:val="left" w:pos="9503"/>
        </w:tabs>
        <w:spacing w:before="99"/>
        <w:rPr>
          <w:u w:val="single"/>
        </w:rPr>
      </w:pPr>
      <w:r>
        <w:t>atstovaujama</w:t>
      </w:r>
      <w:r w:rsidR="00C07892">
        <w:t>s</w:t>
      </w:r>
      <w:r>
        <w:t xml:space="preserve"> </w:t>
      </w:r>
      <w:r>
        <w:rPr>
          <w:u w:val="single"/>
        </w:rPr>
        <w:t xml:space="preserve"> </w:t>
      </w:r>
      <w:r w:rsidR="00C07892">
        <w:t>direktorės Vidos Bakutienės, veikiančios pagal Nuostatus</w:t>
      </w:r>
    </w:p>
    <w:p w:rsidR="004A06FC" w:rsidRPr="00C07892" w:rsidRDefault="00C07892" w:rsidP="00C07892">
      <w:pPr>
        <w:pStyle w:val="BodyText"/>
        <w:tabs>
          <w:tab w:val="left" w:pos="9503"/>
        </w:tabs>
        <w:ind w:left="1134"/>
        <w:rPr>
          <w:vertAlign w:val="superscript"/>
        </w:rPr>
      </w:pPr>
      <w:r w:rsidRPr="0054486A">
        <w:rPr>
          <w:u w:val="single"/>
          <w:vertAlign w:val="superscript"/>
        </w:rPr>
        <w:tab/>
      </w:r>
    </w:p>
    <w:p w:rsidR="004A06FC" w:rsidRDefault="00560C04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A06FC" w:rsidRDefault="00560C04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3"/>
        <w:ind w:left="0"/>
        <w:rPr>
          <w:sz w:val="15"/>
        </w:rPr>
      </w:pPr>
    </w:p>
    <w:p w:rsidR="004A06FC" w:rsidRDefault="00560C04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C07892" w:rsidRDefault="00560C04" w:rsidP="00C07892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C07892">
        <w:t>viešųjų pirkimų specialistė Jolita Lapinskienė, veikianti pagal įgaliojimą Nr. 21/12-1</w:t>
      </w:r>
    </w:p>
    <w:p w:rsidR="00C07892" w:rsidRPr="00BA2FA1" w:rsidRDefault="00C07892" w:rsidP="00C07892">
      <w:pPr>
        <w:pStyle w:val="BodyText"/>
        <w:tabs>
          <w:tab w:val="left" w:pos="9503"/>
        </w:tabs>
        <w:ind w:left="993"/>
        <w:rPr>
          <w:vertAlign w:val="superscript"/>
        </w:rPr>
      </w:pPr>
      <w:r w:rsidRPr="0054486A">
        <w:rPr>
          <w:u w:val="single"/>
          <w:vertAlign w:val="superscript"/>
        </w:rPr>
        <w:t xml:space="preserve"> </w:t>
      </w:r>
      <w:r w:rsidRPr="0054486A">
        <w:rPr>
          <w:u w:val="single"/>
          <w:vertAlign w:val="superscript"/>
        </w:rPr>
        <w:tab/>
      </w:r>
    </w:p>
    <w:p w:rsidR="004A06FC" w:rsidRDefault="004A06FC">
      <w:pPr>
        <w:pStyle w:val="BodyText"/>
        <w:tabs>
          <w:tab w:val="left" w:pos="9503"/>
        </w:tabs>
        <w:spacing w:before="99"/>
      </w:pPr>
    </w:p>
    <w:p w:rsidR="004A06FC" w:rsidRDefault="00560C04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4A06FC" w:rsidRDefault="00C07892">
      <w:pPr>
        <w:pStyle w:val="BodyText"/>
        <w:spacing w:before="64"/>
      </w:pPr>
      <w:r>
        <w:t>(toliau vadinamas – Tiekė</w:t>
      </w:r>
      <w:r w:rsidR="00560C04">
        <w:t>jas),</w:t>
      </w:r>
    </w:p>
    <w:p w:rsidR="004A06FC" w:rsidRDefault="00560C04">
      <w:pPr>
        <w:pStyle w:val="BodyText"/>
        <w:spacing w:before="99" w:line="369" w:lineRule="auto"/>
        <w:ind w:right="425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CPO229630-20738,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8"/>
        <w:ind w:left="0"/>
        <w:rPr>
          <w:sz w:val="20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4A06FC" w:rsidRDefault="004A06FC">
      <w:pPr>
        <w:pStyle w:val="BodyText"/>
        <w:spacing w:before="11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8"/>
        <w:ind w:left="0"/>
        <w:rPr>
          <w:sz w:val="22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4A06FC" w:rsidRDefault="004A06FC">
      <w:pPr>
        <w:pStyle w:val="BodyText"/>
        <w:spacing w:before="11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1"/>
        <w:ind w:left="0"/>
        <w:rPr>
          <w:sz w:val="14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lastRenderedPageBreak/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4A06FC" w:rsidRDefault="00560C04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4A06FC" w:rsidRDefault="00560C04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prieš tai einanči</w:t>
      </w:r>
      <w:r>
        <w:rPr>
          <w:sz w:val="16"/>
        </w:rPr>
        <w:t>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</w:t>
      </w:r>
      <w:r>
        <w:rPr>
          <w:sz w:val="16"/>
        </w:rPr>
        <w:t>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</w:t>
      </w:r>
      <w:r>
        <w:rPr>
          <w:sz w:val="16"/>
        </w:rPr>
        <w:t>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</w:t>
      </w:r>
      <w:r>
        <w:rPr>
          <w:sz w:val="16"/>
        </w:rPr>
        <w:t>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8"/>
        <w:ind w:left="0"/>
        <w:rPr>
          <w:sz w:val="22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 Prekių kiekis ir / ar užsakomų Prekes pakuočių skaičius, pristatymo data (diena ir valanda) ir Pirki</w:t>
      </w:r>
      <w:r>
        <w:rPr>
          <w:sz w:val="16"/>
        </w:rPr>
        <w:t>mo sutartyje numatytas pristatymo vietos adresas</w:t>
      </w:r>
      <w:r>
        <w:rPr>
          <w:spacing w:val="-37"/>
          <w:sz w:val="16"/>
        </w:rPr>
        <w:t xml:space="preserve"> </w:t>
      </w:r>
      <w:r>
        <w:rPr>
          <w:sz w:val="16"/>
        </w:rPr>
        <w:t>(-ai).</w:t>
      </w:r>
      <w:r>
        <w:rPr>
          <w:spacing w:val="-1"/>
          <w:sz w:val="16"/>
        </w:rPr>
        <w:t xml:space="preserve"> </w:t>
      </w:r>
      <w:r>
        <w:rPr>
          <w:sz w:val="16"/>
        </w:rPr>
        <w:t>Siekiant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2"/>
          <w:sz w:val="16"/>
        </w:rPr>
        <w:t xml:space="preserve"> </w:t>
      </w:r>
      <w:r>
        <w:rPr>
          <w:sz w:val="16"/>
        </w:rPr>
        <w:t>aplinkos 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mažinimą, atskiro</w:t>
      </w:r>
      <w:r>
        <w:rPr>
          <w:spacing w:val="-1"/>
          <w:sz w:val="16"/>
        </w:rPr>
        <w:t xml:space="preserve"> </w:t>
      </w:r>
      <w:r>
        <w:rPr>
          <w:sz w:val="16"/>
        </w:rPr>
        <w:t>užsakymo verte</w:t>
      </w:r>
      <w:r>
        <w:rPr>
          <w:spacing w:val="-1"/>
          <w:sz w:val="16"/>
        </w:rPr>
        <w:t xml:space="preserve"> </w:t>
      </w:r>
      <w:r>
        <w:rPr>
          <w:sz w:val="16"/>
        </w:rPr>
        <w:t>negali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mažesne nei 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 penki)</w:t>
      </w:r>
      <w:r>
        <w:rPr>
          <w:spacing w:val="-1"/>
          <w:sz w:val="16"/>
        </w:rPr>
        <w:t xml:space="preserve"> </w:t>
      </w:r>
      <w:r>
        <w:rPr>
          <w:sz w:val="16"/>
        </w:rPr>
        <w:t>eurai su</w:t>
      </w:r>
      <w:r>
        <w:rPr>
          <w:spacing w:val="-2"/>
          <w:sz w:val="16"/>
        </w:rPr>
        <w:t xml:space="preserve"> </w:t>
      </w:r>
      <w:r>
        <w:rPr>
          <w:sz w:val="16"/>
        </w:rPr>
        <w:t>PVM,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</w:t>
      </w:r>
    </w:p>
    <w:p w:rsidR="004A06FC" w:rsidRDefault="00560C04">
      <w:pPr>
        <w:pStyle w:val="BodyText"/>
      </w:pPr>
      <w:r>
        <w:t>atvejus: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 atliekamas paskutinis užsakymas;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2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1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1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</w:p>
    <w:p w:rsidR="004A06FC" w:rsidRDefault="004A06FC">
      <w:pPr>
        <w:rPr>
          <w:sz w:val="16"/>
        </w:rPr>
        <w:sectPr w:rsidR="004A06FC">
          <w:footerReference w:type="default" r:id="rId8"/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BodyText"/>
        <w:spacing w:before="69"/>
      </w:pPr>
      <w:r>
        <w:lastRenderedPageBreak/>
        <w:t>galetų</w:t>
      </w:r>
      <w:r>
        <w:rPr>
          <w:spacing w:val="-3"/>
        </w:rPr>
        <w:t xml:space="preserve"> </w:t>
      </w:r>
      <w:r>
        <w:t>Prekes</w:t>
      </w:r>
      <w:r>
        <w:rPr>
          <w:spacing w:val="-4"/>
        </w:rPr>
        <w:t xml:space="preserve"> </w:t>
      </w:r>
      <w:r>
        <w:t>patikrinti,</w:t>
      </w:r>
      <w:r>
        <w:rPr>
          <w:spacing w:val="-2"/>
        </w:rPr>
        <w:t xml:space="preserve"> </w:t>
      </w:r>
      <w:r>
        <w:t>rsitikinti</w:t>
      </w:r>
      <w:r>
        <w:rPr>
          <w:spacing w:val="-3"/>
        </w:rPr>
        <w:t xml:space="preserve"> </w:t>
      </w:r>
      <w:r>
        <w:t>jų</w:t>
      </w:r>
      <w:r>
        <w:rPr>
          <w:spacing w:val="-3"/>
        </w:rPr>
        <w:t xml:space="preserve"> </w:t>
      </w:r>
      <w:r>
        <w:t>tinkamumu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rforminti</w:t>
      </w:r>
      <w:r>
        <w:rPr>
          <w:spacing w:val="-3"/>
        </w:rPr>
        <w:t xml:space="preserve"> </w:t>
      </w:r>
      <w:r>
        <w:t>Prekių</w:t>
      </w:r>
      <w:r>
        <w:rPr>
          <w:spacing w:val="-4"/>
        </w:rPr>
        <w:t xml:space="preserve"> </w:t>
      </w:r>
      <w:r>
        <w:t>priemimą.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18" w:firstLine="0"/>
        <w:rPr>
          <w:sz w:val="16"/>
        </w:rPr>
      </w:pPr>
      <w:r>
        <w:rPr>
          <w:sz w:val="16"/>
        </w:rPr>
        <w:t xml:space="preserve">Tiekejo tiekiamos Prekes privalo atitikti </w:t>
      </w:r>
      <w:r>
        <w:rPr>
          <w:sz w:val="16"/>
        </w:rPr>
        <w:t>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4A06FC" w:rsidRDefault="00560C04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</w:t>
      </w:r>
      <w:r>
        <w:t>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</w:t>
      </w:r>
      <w:r>
        <w:rPr>
          <w:sz w:val="16"/>
        </w:rPr>
        <w:t xml:space="preserve">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</w:t>
      </w:r>
      <w:r>
        <w:rPr>
          <w:sz w:val="16"/>
        </w:rPr>
        <w:t>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</w:t>
      </w:r>
      <w:r>
        <w:rPr>
          <w:sz w:val="16"/>
        </w:rPr>
        <w:t>inr laišką Tiekejo pateiktu el. paštu bei reikalauja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4A06FC" w:rsidRDefault="00560C04">
      <w:pPr>
        <w:pStyle w:val="BodyText"/>
        <w:spacing w:before="99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</w:t>
      </w:r>
      <w:r>
        <w:t>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4A06FC" w:rsidRDefault="00560C04">
      <w:pPr>
        <w:pStyle w:val="BodyText"/>
        <w:spacing w:before="1" w:line="369" w:lineRule="auto"/>
        <w:ind w:right="696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</w:t>
      </w:r>
      <w:r>
        <w:t>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dokumentus ir nurodydamas artimiausią</w:t>
      </w:r>
      <w:r>
        <w:rPr>
          <w:sz w:val="16"/>
        </w:rPr>
        <w:t xml:space="preserve">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</w:t>
      </w:r>
      <w:r>
        <w:rPr>
          <w:sz w:val="16"/>
        </w:rPr>
        <w:t>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39" w:firstLine="0"/>
        <w:rPr>
          <w:sz w:val="16"/>
        </w:rPr>
      </w:pPr>
      <w:r>
        <w:rPr>
          <w:sz w:val="16"/>
        </w:rPr>
        <w:t>Prekių pakuotes turi būti pažymetos su Užsakovu suderintais logotipais, užrašais ar kitomis ž</w:t>
      </w:r>
      <w:r>
        <w:rPr>
          <w:sz w:val="16"/>
        </w:rPr>
        <w:t>enklinimo priemonemis. Ant pakuotes šios</w:t>
      </w:r>
      <w:r>
        <w:rPr>
          <w:spacing w:val="-37"/>
          <w:sz w:val="16"/>
        </w:rPr>
        <w:t xml:space="preserve"> </w:t>
      </w:r>
      <w:r>
        <w:rPr>
          <w:sz w:val="16"/>
        </w:rPr>
        <w:t>priemones gali būti atspausdintos arba tvirtai užklijuotos.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5.3-5.5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 xml:space="preserve">Prekių rkainiai keičiami pasikeitus pridetines vertes mokesčio (toliau - PVM) tarifui. </w:t>
      </w:r>
      <w:r>
        <w:rPr>
          <w:sz w:val="16"/>
        </w:rPr>
        <w:t>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66" w:firstLine="0"/>
        <w:rPr>
          <w:sz w:val="16"/>
        </w:rPr>
      </w:pPr>
      <w:r>
        <w:rPr>
          <w:sz w:val="16"/>
        </w:rPr>
        <w:t>Bet kuri Sutarties šalis Sutarties galiojimo metu turi teisę inicijuoti Sutartyje numatytų rkainių perskaičiavimą (keitimą) ne anksčiau kaip po 3 (trijų)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Sutarties sudarymo dienos, jeigu Vartojimo prekių ir paslaugų kainų pokyt</w:t>
      </w:r>
      <w:r>
        <w:rPr>
          <w:sz w:val="16"/>
        </w:rPr>
        <w:t>is (k), apskaičiuotas kaip nustatyta 5.7 punkte, viršija 5 procentus.</w:t>
      </w:r>
      <w:r>
        <w:rPr>
          <w:spacing w:val="1"/>
          <w:sz w:val="16"/>
        </w:rPr>
        <w:t xml:space="preserve"> </w:t>
      </w:r>
      <w:r>
        <w:rPr>
          <w:sz w:val="16"/>
        </w:rPr>
        <w:t>Atlikdamos perskaičiavimą Šalys vadovaujasi Lietuvos Statistikos Departamento viešai Oficialiosios statistikos portale paskelbtais Rodiklių duomenų bazes</w:t>
      </w:r>
      <w:r>
        <w:rPr>
          <w:spacing w:val="-37"/>
          <w:sz w:val="16"/>
        </w:rPr>
        <w:t xml:space="preserve"> </w:t>
      </w:r>
      <w:r>
        <w:rPr>
          <w:sz w:val="16"/>
        </w:rPr>
        <w:t>duomenimis,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nere</w:t>
      </w:r>
      <w:r>
        <w:rPr>
          <w:sz w:val="16"/>
        </w:rPr>
        <w:t>ikalaudamos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oficialaus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2"/>
          <w:sz w:val="16"/>
        </w:rPr>
        <w:t xml:space="preserve"> </w:t>
      </w:r>
      <w:r>
        <w:rPr>
          <w:sz w:val="16"/>
        </w:rPr>
        <w:t>Departamento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kitos</w:t>
      </w:r>
      <w:r>
        <w:rPr>
          <w:spacing w:val="-2"/>
          <w:sz w:val="16"/>
        </w:rPr>
        <w:t xml:space="preserve"> </w:t>
      </w:r>
      <w:r>
        <w:rPr>
          <w:sz w:val="16"/>
        </w:rPr>
        <w:t>institucijos</w:t>
      </w:r>
      <w:r>
        <w:rPr>
          <w:spacing w:val="-1"/>
          <w:sz w:val="16"/>
        </w:rPr>
        <w:t xml:space="preserve"> </w:t>
      </w:r>
      <w:r>
        <w:rPr>
          <w:sz w:val="16"/>
        </w:rPr>
        <w:t>išduoto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patvirtinimo.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4A06FC" w:rsidRDefault="00560C04">
      <w:pPr>
        <w:pStyle w:val="BodyText"/>
        <w:spacing w:before="99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4A06FC" w:rsidRDefault="00560C04">
      <w:pPr>
        <w:pStyle w:val="BodyText"/>
        <w:spacing w:before="100"/>
      </w:pP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1"/>
        </w:rPr>
        <w:t xml:space="preserve"> </w:t>
      </w:r>
      <w:r>
        <w:t>(jei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1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 paskutinio</w:t>
      </w:r>
      <w:r>
        <w:rPr>
          <w:spacing w:val="-1"/>
        </w:rPr>
        <w:t xml:space="preserve"> </w:t>
      </w:r>
      <w:r>
        <w:t>perskaičiavimo).</w:t>
      </w:r>
    </w:p>
    <w:p w:rsidR="004A06FC" w:rsidRDefault="004A06FC">
      <w:p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BodyText"/>
        <w:spacing w:before="69"/>
      </w:pPr>
      <w:r>
        <w:lastRenderedPageBreak/>
        <w:t>A1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2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PVM).</w:t>
      </w:r>
    </w:p>
    <w:p w:rsidR="004A06FC" w:rsidRDefault="00560C04">
      <w:pPr>
        <w:pStyle w:val="BodyText"/>
        <w:spacing w:before="100" w:line="369" w:lineRule="auto"/>
        <w:ind w:right="425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4A06FC" w:rsidRDefault="00560C04">
      <w:pPr>
        <w:pStyle w:val="BodyText"/>
      </w:pPr>
      <w:r>
        <w:t>k = Ind(naujausias) / Ind(pradžia) x 100 – 100 (proc.), kur</w:t>
      </w:r>
    </w:p>
    <w:p w:rsidR="004A06FC" w:rsidRDefault="00560C04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4A06FC" w:rsidRDefault="00560C04">
      <w:pPr>
        <w:pStyle w:val="BodyText"/>
        <w:spacing w:before="1" w:line="369" w:lineRule="auto"/>
        <w:ind w:right="696"/>
      </w:pPr>
      <w:r>
        <w:t>Ind(pradžia) – laikotarpio pradžios datos (menesio) vartojimo prek</w:t>
      </w:r>
      <w:r>
        <w:t>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</w:t>
      </w:r>
      <w:r>
        <w:t>enuo) yra paskutinio perskaičiavimo metu naudotos paskelbto atitinkamo indekso reikšmes menuo.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</w:t>
      </w:r>
      <w:r>
        <w:rPr>
          <w:sz w:val="16"/>
        </w:rPr>
        <w:t>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</w:t>
      </w:r>
      <w:r>
        <w:rPr>
          <w:sz w:val="16"/>
        </w:rPr>
        <w:t>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laikomi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4"/>
          <w:sz w:val="16"/>
        </w:rPr>
        <w:t xml:space="preserve"> </w:t>
      </w:r>
      <w:r>
        <w:rPr>
          <w:sz w:val="16"/>
        </w:rPr>
        <w:t>susijusios</w:t>
      </w:r>
      <w:r>
        <w:rPr>
          <w:spacing w:val="-4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</w:t>
      </w:r>
      <w:r>
        <w:rPr>
          <w:sz w:val="16"/>
        </w:rPr>
        <w:t>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</w:t>
      </w:r>
      <w:r>
        <w:rPr>
          <w:sz w:val="16"/>
        </w:rPr>
        <w:t>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4A06FC" w:rsidRDefault="00560C04">
      <w:pPr>
        <w:pStyle w:val="BodyText"/>
        <w:spacing w:line="369" w:lineRule="auto"/>
        <w:ind w:right="425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</w:t>
      </w:r>
      <w:r>
        <w:rPr>
          <w:sz w:val="16"/>
        </w:rPr>
        <w:t>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4A06FC" w:rsidRDefault="00560C04">
      <w:pPr>
        <w:pStyle w:val="BodyText"/>
        <w:spacing w:before="99" w:line="369" w:lineRule="auto"/>
        <w:ind w:right="531"/>
      </w:pPr>
      <w:r>
        <w:t>raštu patvirtina atsakingas Tiekejo atstovas, kuris yra nurodytas trišaleje sutartyje. Užsakovo atlikti mokejimai subtiekejui pagal jo pateiktas sąskaitas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</w:t>
      </w:r>
      <w:r>
        <w:t>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4A06FC" w:rsidRDefault="00560C04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</w:t>
      </w:r>
      <w:r>
        <w:rPr>
          <w:sz w:val="16"/>
        </w:rPr>
        <w:t>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4A06FC" w:rsidRDefault="00560C04">
      <w:pPr>
        <w:pStyle w:val="BodyText"/>
        <w:spacing w:line="369" w:lineRule="auto"/>
        <w:ind w:right="696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</w:t>
      </w:r>
      <w:r>
        <w:rPr>
          <w:sz w:val="16"/>
        </w:rPr>
        <w:t>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1046" w:firstLine="0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Komisijos rgyvendinimo sprendime (ES) </w:t>
      </w:r>
      <w:r>
        <w:rPr>
          <w:sz w:val="16"/>
        </w:rPr>
        <w:t>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 xml:space="preserve"> </w:t>
      </w:r>
      <w:r>
        <w:rPr>
          <w:sz w:val="16"/>
        </w:rPr>
        <w:t>(toliau – Europos elektroninių sąskaitų faktūrų standartas), teikiamos D</w:t>
      </w:r>
      <w:r>
        <w:rPr>
          <w:sz w:val="16"/>
        </w:rPr>
        <w:t>PS tiekejo pasirinktomis priemonemis. Europos elektroninių sąskaitų faktūrų</w:t>
      </w:r>
      <w:r>
        <w:rPr>
          <w:spacing w:val="1"/>
          <w:sz w:val="16"/>
        </w:rPr>
        <w:t xml:space="preserve"> </w:t>
      </w:r>
      <w:r>
        <w:rPr>
          <w:sz w:val="16"/>
        </w:rPr>
        <w:t>standarto neatitinkančios elektronines sąskaitos faktūros gali būti teikiamos tik naudojantis informacines sistemos „E. sąskaita“ priemonemis. Perkančioji</w:t>
      </w:r>
      <w:r>
        <w:rPr>
          <w:spacing w:val="-37"/>
          <w:sz w:val="16"/>
        </w:rPr>
        <w:t xml:space="preserve"> </w:t>
      </w:r>
      <w:r>
        <w:rPr>
          <w:sz w:val="16"/>
        </w:rPr>
        <w:t>organizacija elektronines</w:t>
      </w:r>
      <w:r>
        <w:rPr>
          <w:sz w:val="16"/>
        </w:rPr>
        <w:t xml:space="preserve"> sąskaitas faktūras priima ir apdoroja naudodamasi informacines sistemos „E. sąskaita“ priemonemis, išskyrus Viešųjų pirkimų</w:t>
      </w:r>
      <w:r>
        <w:rPr>
          <w:spacing w:val="1"/>
          <w:sz w:val="16"/>
        </w:rPr>
        <w:t xml:space="preserve"> </w:t>
      </w:r>
      <w:r>
        <w:rPr>
          <w:sz w:val="16"/>
        </w:rPr>
        <w:t>rstatymo</w:t>
      </w:r>
      <w:r>
        <w:rPr>
          <w:spacing w:val="-1"/>
          <w:sz w:val="16"/>
        </w:rPr>
        <w:t xml:space="preserve"> </w:t>
      </w:r>
      <w:r>
        <w:rPr>
          <w:sz w:val="16"/>
        </w:rPr>
        <w:t>22 straipsnio</w:t>
      </w:r>
      <w:r>
        <w:rPr>
          <w:spacing w:val="-1"/>
          <w:sz w:val="16"/>
        </w:rPr>
        <w:t xml:space="preserve"> </w:t>
      </w:r>
      <w:r>
        <w:rPr>
          <w:sz w:val="16"/>
        </w:rPr>
        <w:t>12 dalyje nustatytus atvejus.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1"/>
        <w:ind w:left="0"/>
        <w:rPr>
          <w:sz w:val="14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4A06FC" w:rsidRDefault="004A06FC">
      <w:p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69" w:line="369" w:lineRule="auto"/>
        <w:ind w:left="183" w:right="1008" w:firstLine="0"/>
        <w:rPr>
          <w:sz w:val="16"/>
        </w:rPr>
      </w:pPr>
      <w:r>
        <w:rPr>
          <w:sz w:val="16"/>
        </w:rPr>
        <w:lastRenderedPageBreak/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5" w:firstLine="0"/>
        <w:rPr>
          <w:sz w:val="16"/>
        </w:rPr>
      </w:pPr>
      <w:r>
        <w:rPr>
          <w:sz w:val="16"/>
        </w:rPr>
        <w:t>Jei ne del Užsakovo kaltes Tiekejas nepristato Prekių Pirkimo sutartyje nusta</w:t>
      </w:r>
      <w:r>
        <w:rPr>
          <w:sz w:val="16"/>
        </w:rPr>
        <w:t>tytais terminais, arba pristatytos Prekes neatitinka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kainų skirtumą, jei</w:t>
      </w:r>
      <w:r>
        <w:rPr>
          <w:spacing w:val="-37"/>
          <w:sz w:val="16"/>
        </w:rPr>
        <w:t xml:space="preserve"> </w:t>
      </w:r>
      <w:r>
        <w:rPr>
          <w:sz w:val="16"/>
        </w:rPr>
        <w:t>Prekes iš trečiųjų asmenų, vadovauj</w:t>
      </w:r>
      <w:r>
        <w:rPr>
          <w:sz w:val="16"/>
        </w:rPr>
        <w:t>antis Pirkimo sutarties 4.14 punktu, rsigytos brangiau nei nurodyta Pirkimo sutarties priede. Jei nepristatytą /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neatitinkantr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kiekr</w:t>
      </w:r>
      <w:r>
        <w:rPr>
          <w:spacing w:val="-2"/>
          <w:sz w:val="16"/>
        </w:rPr>
        <w:t xml:space="preserve"> </w:t>
      </w:r>
      <w:r>
        <w:rPr>
          <w:sz w:val="16"/>
        </w:rPr>
        <w:t>rmanoma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2"/>
          <w:sz w:val="16"/>
        </w:rPr>
        <w:t xml:space="preserve"> </w:t>
      </w:r>
      <w:r>
        <w:rPr>
          <w:sz w:val="16"/>
        </w:rPr>
        <w:t>perkant</w:t>
      </w:r>
      <w:r>
        <w:rPr>
          <w:spacing w:val="-1"/>
          <w:sz w:val="16"/>
        </w:rPr>
        <w:t xml:space="preserve"> </w:t>
      </w:r>
      <w:r>
        <w:rPr>
          <w:sz w:val="16"/>
        </w:rPr>
        <w:t>didesnę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pakuotę,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kompensuoja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didesnes</w:t>
      </w:r>
      <w:r>
        <w:rPr>
          <w:spacing w:val="-2"/>
          <w:sz w:val="16"/>
        </w:rPr>
        <w:t xml:space="preserve"> </w:t>
      </w:r>
      <w:r>
        <w:rPr>
          <w:sz w:val="16"/>
        </w:rPr>
        <w:t>pakuotes</w:t>
      </w:r>
    </w:p>
    <w:p w:rsidR="004A06FC" w:rsidRDefault="00560C04">
      <w:pPr>
        <w:pStyle w:val="BodyText"/>
        <w:spacing w:line="369" w:lineRule="auto"/>
        <w:ind w:right="1544"/>
      </w:pPr>
      <w:r>
        <w:t>Prekes kainą. Baudą ir kainos skirtumą Užsakovas gali išskaičiuoti iš Tiekejui moketinų sumų. Jei Tiekejui moketinų sumų nera, Tiekejas privalo</w:t>
      </w:r>
      <w:r>
        <w:rPr>
          <w:spacing w:val="-37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 kainos</w:t>
      </w:r>
      <w:r>
        <w:rPr>
          <w:spacing w:val="-1"/>
        </w:rPr>
        <w:t xml:space="preserve"> </w:t>
      </w:r>
      <w:r>
        <w:t>skirtumą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ne veliau</w:t>
      </w:r>
      <w:r>
        <w:rPr>
          <w:spacing w:val="-1"/>
        </w:rPr>
        <w:t xml:space="preserve"> </w:t>
      </w:r>
      <w:r>
        <w:t>kaip per</w:t>
      </w:r>
      <w:r>
        <w:rPr>
          <w:spacing w:val="-1"/>
        </w:rPr>
        <w:t xml:space="preserve"> </w:t>
      </w:r>
      <w:r>
        <w:t>10 (dešimt) darbo</w:t>
      </w:r>
      <w:r>
        <w:rPr>
          <w:spacing w:val="-1"/>
        </w:rPr>
        <w:t xml:space="preserve"> </w:t>
      </w:r>
      <w:r>
        <w:t>dienų nuo</w:t>
      </w:r>
      <w:r>
        <w:rPr>
          <w:spacing w:val="-1"/>
        </w:rPr>
        <w:t xml:space="preserve"> </w:t>
      </w:r>
      <w:r>
        <w:t>rašytinio reikalavimo</w:t>
      </w:r>
      <w:r>
        <w:rPr>
          <w:spacing w:val="-1"/>
        </w:rPr>
        <w:t xml:space="preserve"> </w:t>
      </w:r>
      <w:r>
        <w:t>gavimo iš</w:t>
      </w:r>
      <w:r>
        <w:rPr>
          <w:spacing w:val="-1"/>
        </w:rPr>
        <w:t xml:space="preserve"> </w:t>
      </w:r>
      <w:r>
        <w:t>Užsakovo.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</w:t>
      </w:r>
      <w:r>
        <w:rPr>
          <w:sz w:val="16"/>
        </w:rPr>
        <w:t>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</w:t>
      </w:r>
      <w:r>
        <w:rPr>
          <w:sz w:val="16"/>
        </w:rPr>
        <w:t>keti 0,05 procentų dydžio delspinigius nuo veluojamos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8"/>
        <w:ind w:left="0"/>
        <w:rPr>
          <w:sz w:val="22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4A06FC" w:rsidRDefault="004A06FC">
      <w:pPr>
        <w:pStyle w:val="BodyText"/>
        <w:spacing w:before="11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</w:t>
      </w:r>
      <w:r>
        <w:rPr>
          <w:sz w:val="16"/>
        </w:rPr>
        <w:t>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731" w:firstLine="0"/>
        <w:rPr>
          <w:sz w:val="16"/>
        </w:rPr>
      </w:pPr>
      <w:r>
        <w:rPr>
          <w:sz w:val="16"/>
        </w:rPr>
        <w:t>sutartinių rsipareigojimų vykdymui pasitelkiami šie subtiekejai: nenustatyta. Pirkimo sutarties vykdymo metu Tiekejas gali keisti Pirkimo 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nurodytus ir/ar pasitelkti naujus subtiekejus. Keičiančiojo ar naujai pasitelkiamo subtiekejo kvalifikacija turi būti pakankama Pirkimo sutarties užduoties</w:t>
      </w:r>
      <w:r>
        <w:rPr>
          <w:spacing w:val="1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pagrindų.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3"/>
          <w:sz w:val="16"/>
        </w:rPr>
        <w:t xml:space="preserve"> </w:t>
      </w:r>
      <w:r>
        <w:rPr>
          <w:sz w:val="16"/>
        </w:rPr>
        <w:t>keičiamus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pasitelkiamus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subtiekejus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7"/>
          <w:sz w:val="16"/>
        </w:rPr>
        <w:t xml:space="preserve"> </w:t>
      </w:r>
      <w:r>
        <w:rPr>
          <w:sz w:val="16"/>
        </w:rPr>
        <w:t>turi informuoti Užsakovą raštu nurodant subtiekejo keitimo priežastis, pateikiant pašalinimo pagrindų nebuvimą patvirtinančius ir kvalifikaciją rrodančius</w:t>
      </w:r>
      <w:r>
        <w:rPr>
          <w:spacing w:val="1"/>
          <w:sz w:val="16"/>
        </w:rPr>
        <w:t xml:space="preserve"> </w:t>
      </w:r>
      <w:r>
        <w:rPr>
          <w:sz w:val="16"/>
        </w:rPr>
        <w:t>dokumentus</w:t>
      </w:r>
      <w:r>
        <w:rPr>
          <w:spacing w:val="-1"/>
          <w:sz w:val="16"/>
        </w:rPr>
        <w:t xml:space="preserve"> </w:t>
      </w:r>
      <w:r>
        <w:rPr>
          <w:sz w:val="16"/>
        </w:rPr>
        <w:t>(kai informacija neprieinam</w:t>
      </w:r>
      <w:r>
        <w:rPr>
          <w:sz w:val="16"/>
        </w:rPr>
        <w:t>a viešai) ir</w:t>
      </w:r>
      <w:r>
        <w:rPr>
          <w:spacing w:val="-1"/>
          <w:sz w:val="16"/>
        </w:rPr>
        <w:t xml:space="preserve"> </w:t>
      </w:r>
      <w:r>
        <w:rPr>
          <w:sz w:val="16"/>
        </w:rPr>
        <w:t>gauti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rašytinr sutikimą.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</w:t>
      </w:r>
      <w:r>
        <w:rPr>
          <w:sz w:val="16"/>
        </w:rPr>
        <w:t>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1110" w:firstLine="0"/>
        <w:rPr>
          <w:sz w:val="16"/>
        </w:rPr>
      </w:pPr>
      <w:r>
        <w:rPr>
          <w:sz w:val="16"/>
        </w:rPr>
        <w:t>Pirkimo sutarties vykdymo metu Prekes gali būti keičiamos, Užsakovui pareikalavus, kad Prekes/Paslaugos atitiktų Pirkimo sutarties 3.1.8 ir 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</w:t>
      </w:r>
      <w:r>
        <w:rPr>
          <w:sz w:val="16"/>
        </w:rPr>
        <w:t>lavimus.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spacing w:before="161"/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4A06FC" w:rsidRDefault="004A06FC">
      <w:pPr>
        <w:pStyle w:val="BodyText"/>
        <w:spacing w:before="11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2022-11-10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5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56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</w:t>
      </w:r>
      <w:r>
        <w:rPr>
          <w:sz w:val="16"/>
        </w:rPr>
        <w:t xml:space="preserve"> Prekes kiekio, bet ne ilgiau nei 6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tinkamai</w:t>
      </w:r>
    </w:p>
    <w:p w:rsidR="004A06FC" w:rsidRDefault="00560C04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</w:t>
      </w:r>
      <w:r>
        <w:rPr>
          <w:sz w:val="16"/>
        </w:rPr>
        <w:t>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4A06FC" w:rsidRDefault="004A06FC">
      <w:pPr>
        <w:spacing w:line="369" w:lineRule="auto"/>
        <w:rPr>
          <w:sz w:val="16"/>
        </w:r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69"/>
        <w:ind w:hanging="361"/>
        <w:rPr>
          <w:sz w:val="16"/>
        </w:rPr>
      </w:pPr>
      <w:r>
        <w:rPr>
          <w:sz w:val="16"/>
        </w:rPr>
        <w:lastRenderedPageBreak/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</w:t>
      </w:r>
      <w:r>
        <w:rPr>
          <w:sz w:val="16"/>
        </w:rPr>
        <w:t>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4A06FC" w:rsidRDefault="00560C04">
      <w:pPr>
        <w:pStyle w:val="BodyText"/>
        <w:spacing w:before="1"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z w:val="16"/>
        </w:rPr>
        <w:t>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45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</w:t>
      </w:r>
      <w:r>
        <w:rPr>
          <w:sz w:val="16"/>
        </w:rPr>
        <w:t>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4A06FC" w:rsidRDefault="00560C04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7"/>
        <w:ind w:left="0"/>
        <w:rPr>
          <w:sz w:val="22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8"/>
        <w:ind w:left="0"/>
        <w:rPr>
          <w:sz w:val="22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</w:t>
      </w:r>
      <w:r>
        <w:rPr>
          <w:sz w:val="16"/>
        </w:rPr>
        <w:t>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Pirkimo sutartis nutraukiama 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1"/>
        <w:ind w:left="0"/>
        <w:rPr>
          <w:sz w:val="14"/>
        </w:r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</w:t>
      </w:r>
      <w:r>
        <w:t>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</w:t>
      </w:r>
      <w:r>
        <w:rPr>
          <w:sz w:val="16"/>
        </w:rPr>
        <w:t>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pradeti derybas.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4A06FC" w:rsidRDefault="004A06FC">
      <w:pPr>
        <w:spacing w:line="369" w:lineRule="auto"/>
        <w:rPr>
          <w:sz w:val="16"/>
        </w:rPr>
        <w:sectPr w:rsidR="004A06FC">
          <w:pgSz w:w="11910" w:h="16840"/>
          <w:pgMar w:top="520" w:right="400" w:bottom="940" w:left="440" w:header="0" w:footer="608" w:gutter="0"/>
          <w:cols w:space="720"/>
        </w:sectPr>
      </w:pPr>
    </w:p>
    <w:p w:rsidR="004A06FC" w:rsidRDefault="00560C04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lastRenderedPageBreak/>
        <w:t>Baigiamosios</w:t>
      </w:r>
      <w:r>
        <w:rPr>
          <w:spacing w:val="-4"/>
        </w:rPr>
        <w:t xml:space="preserve"> </w:t>
      </w:r>
      <w:r>
        <w:t>nuostatos</w:t>
      </w:r>
    </w:p>
    <w:p w:rsidR="004A06FC" w:rsidRDefault="004A06FC">
      <w:pPr>
        <w:pStyle w:val="BodyText"/>
        <w:spacing w:before="10"/>
        <w:ind w:left="0"/>
        <w:rPr>
          <w:b/>
          <w:sz w:val="25"/>
        </w:rPr>
      </w:pP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z w:val="16"/>
        </w:rPr>
        <w:t>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</w:t>
      </w:r>
      <w:r>
        <w:rPr>
          <w:sz w:val="16"/>
        </w:rPr>
        <w:t>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</w:t>
      </w:r>
      <w:r>
        <w:rPr>
          <w:sz w:val="16"/>
        </w:rPr>
        <w:t>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4A06FC" w:rsidRDefault="00560C04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4A06FC">
      <w:pPr>
        <w:pStyle w:val="BodyText"/>
        <w:spacing w:before="6"/>
        <w:ind w:left="0"/>
        <w:rPr>
          <w:sz w:val="19"/>
        </w:rPr>
      </w:pPr>
    </w:p>
    <w:p w:rsidR="004A06FC" w:rsidRDefault="00560C04">
      <w:pPr>
        <w:pStyle w:val="BodyText"/>
        <w:tabs>
          <w:tab w:val="left" w:pos="5285"/>
        </w:tabs>
      </w:pPr>
      <w:r>
        <w:t>Užsakovas</w:t>
      </w:r>
      <w:r>
        <w:tab/>
      </w:r>
      <w:r>
        <w:t>Tiekejas</w:t>
      </w:r>
    </w:p>
    <w:p w:rsidR="004A06FC" w:rsidRDefault="00560C04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4A06FC" w:rsidRDefault="00560C04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4A06FC" w:rsidRDefault="00560C04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4A06FC" w:rsidRDefault="00560C04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  <w:t>A. s. Nr.: LT337044060008318806, AB SEB bankas</w:t>
      </w:r>
      <w:r>
        <w:rPr>
          <w:spacing w:val="-37"/>
        </w:rPr>
        <w:t xml:space="preserve"> </w:t>
      </w:r>
      <w:r>
        <w:t>Tel.: 8 37 31 41 80</w:t>
      </w:r>
      <w:r>
        <w:tab/>
        <w:t>Tel.: +37060230463</w:t>
      </w:r>
    </w:p>
    <w:p w:rsidR="004A06FC" w:rsidRDefault="00560C04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4A06FC" w:rsidRDefault="00560C04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>E</w:t>
      </w:r>
      <w:r>
        <w:t xml:space="preserve">l. paštas: </w:t>
      </w:r>
      <w:hyperlink r:id="rId10">
        <w:r>
          <w:t>laukesta.uab@gmail.com</w:t>
        </w:r>
      </w:hyperlink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560C04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3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rPr>
          <w:spacing w:val="-1"/>
        </w:rPr>
        <w:t xml:space="preserve"> </w:t>
      </w:r>
      <w:r>
        <w:t>Jūrate</w:t>
      </w:r>
      <w:r>
        <w:rPr>
          <w:spacing w:val="-3"/>
        </w:rPr>
        <w:t xml:space="preserve"> </w:t>
      </w:r>
      <w:r>
        <w:t>Birutiene</w:t>
      </w:r>
      <w:r>
        <w:tab/>
        <w:t>Jolita Lapinskiene 867787639</w:t>
      </w:r>
      <w:r>
        <w:rPr>
          <w:spacing w:val="-37"/>
        </w:rPr>
        <w:t xml:space="preserve"> </w:t>
      </w:r>
      <w:r>
        <w:t>868368641</w:t>
      </w:r>
    </w:p>
    <w:p w:rsidR="004A06FC" w:rsidRDefault="00560C04">
      <w:pPr>
        <w:pStyle w:val="BodyText"/>
        <w:spacing w:before="2"/>
      </w:pPr>
      <w:hyperlink r:id="rId11">
        <w:r>
          <w:t>darzelis@pagrandukas.kaunas.lm.lt</w:t>
        </w:r>
      </w:hyperlink>
    </w:p>
    <w:p w:rsidR="004A06FC" w:rsidRDefault="00560C04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4A06FC" w:rsidRDefault="00560C04">
      <w:pPr>
        <w:pStyle w:val="BodyText"/>
        <w:spacing w:before="42" w:line="295" w:lineRule="auto"/>
        <w:ind w:right="8352"/>
      </w:pPr>
      <w:r>
        <w:t>Ūkio padalinio vadove Jūrate Birutiene</w:t>
      </w:r>
      <w:r>
        <w:rPr>
          <w:spacing w:val="-37"/>
        </w:rPr>
        <w:t xml:space="preserve"> </w:t>
      </w:r>
      <w:r>
        <w:t>868368641</w:t>
      </w:r>
    </w:p>
    <w:p w:rsidR="004A06FC" w:rsidRDefault="00560C04">
      <w:pPr>
        <w:pStyle w:val="BodyText"/>
        <w:spacing w:before="1"/>
      </w:pPr>
      <w:hyperlink r:id="rId12">
        <w:r>
          <w:t>darzelis@pagrandukas.kaunas.lm.lt</w:t>
        </w:r>
      </w:hyperlink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560C04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A06FC" w:rsidRDefault="004A06FC">
      <w:pPr>
        <w:pStyle w:val="BodyText"/>
        <w:spacing w:before="3"/>
        <w:ind w:left="0"/>
        <w:rPr>
          <w:sz w:val="15"/>
        </w:rPr>
      </w:pPr>
    </w:p>
    <w:p w:rsidR="004A06FC" w:rsidRDefault="00560C04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pavarde:</w:t>
      </w:r>
      <w:r w:rsidR="00C07892">
        <w:rPr>
          <w:u w:val="single"/>
        </w:rPr>
        <w:t xml:space="preserve"> Vida Bakutienė</w:t>
      </w:r>
      <w:r w:rsidR="00C07892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pavarde: </w:t>
      </w:r>
      <w:r>
        <w:rPr>
          <w:u w:val="single"/>
        </w:rPr>
        <w:t xml:space="preserve"> </w:t>
      </w:r>
      <w:r w:rsidR="00C07892">
        <w:rPr>
          <w:u w:val="single"/>
        </w:rPr>
        <w:t>Jolita Lapinskienė</w:t>
      </w:r>
    </w:p>
    <w:p w:rsidR="004A06FC" w:rsidRDefault="00560C04">
      <w:pPr>
        <w:pStyle w:val="BodyText"/>
        <w:spacing w:before="7"/>
        <w:ind w:left="0"/>
        <w:rPr>
          <w:sz w:val="15"/>
        </w:rPr>
      </w:pPr>
      <w:r>
        <w:pict>
          <v:shape id="_x0000_s1051" style="position:absolute;margin-left:33.2pt;margin-top:11.15pt;width:3in;height:.1pt;z-index:-15728640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50" style="position:absolute;margin-left:288.3pt;margin-top:11.15pt;width:3in;height:.1pt;z-index:-15728128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4A06FC" w:rsidRDefault="004A06FC">
      <w:pPr>
        <w:pStyle w:val="BodyText"/>
        <w:spacing w:before="8"/>
        <w:ind w:left="0"/>
        <w:rPr>
          <w:sz w:val="12"/>
        </w:rPr>
      </w:pPr>
    </w:p>
    <w:p w:rsidR="004A06FC" w:rsidRDefault="00560C04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="00C07892">
        <w:rPr>
          <w:u w:val="single"/>
        </w:rPr>
        <w:t xml:space="preserve"> direktorė</w:t>
      </w:r>
      <w:r w:rsidR="00C07892"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C07892">
        <w:rPr>
          <w:u w:val="single"/>
        </w:rPr>
        <w:t>viešųjų pirkimų specialistė</w:t>
      </w:r>
    </w:p>
    <w:p w:rsidR="004A06FC" w:rsidRDefault="00560C04">
      <w:pPr>
        <w:pStyle w:val="BodyText"/>
        <w:spacing w:before="7"/>
        <w:ind w:left="0"/>
        <w:rPr>
          <w:sz w:val="15"/>
        </w:rPr>
      </w:pPr>
      <w:r>
        <w:pict>
          <v:shape id="_x0000_s1049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48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4A06FC" w:rsidRDefault="004A06FC">
      <w:pPr>
        <w:pStyle w:val="BodyText"/>
        <w:spacing w:before="8"/>
        <w:ind w:left="0"/>
        <w:rPr>
          <w:sz w:val="12"/>
        </w:rPr>
      </w:pPr>
    </w:p>
    <w:p w:rsidR="004A06FC" w:rsidRDefault="00560C04">
      <w:pPr>
        <w:pStyle w:val="BodyText"/>
        <w:tabs>
          <w:tab w:val="left" w:pos="4542"/>
          <w:tab w:val="left" w:pos="5285"/>
          <w:tab w:val="left" w:pos="9644"/>
        </w:tabs>
        <w:spacing w:before="9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06FC" w:rsidRDefault="004A06FC">
      <w:pPr>
        <w:pStyle w:val="BodyText"/>
        <w:spacing w:before="4"/>
        <w:ind w:left="0"/>
        <w:rPr>
          <w:sz w:val="15"/>
        </w:rPr>
      </w:pPr>
    </w:p>
    <w:p w:rsidR="004A06FC" w:rsidRDefault="00560C04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06FC" w:rsidRDefault="004A06FC">
      <w:pPr>
        <w:sectPr w:rsidR="004A06FC">
          <w:pgSz w:w="11910" w:h="16840"/>
          <w:pgMar w:top="1460" w:right="400" w:bottom="940" w:left="440" w:header="0" w:footer="608" w:gutter="0"/>
          <w:cols w:space="720"/>
        </w:sectPr>
      </w:pPr>
    </w:p>
    <w:p w:rsidR="004A06FC" w:rsidRDefault="00560C04">
      <w:pPr>
        <w:pStyle w:val="Heading1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306.9pt;margin-top:261.95pt;width:6.7pt;height:11.1pt;z-index:-17164288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si</w:t>
                  </w:r>
                </w:p>
              </w:txbxContent>
            </v:textbox>
            <w10:wrap anchorx="page" anchory="page"/>
          </v:shape>
        </w:pict>
      </w:r>
      <w:r>
        <w:pict>
          <v:rect id="_x0000_s1046" style="position:absolute;left:0;text-align:left;margin-left:311.8pt;margin-top:260.8pt;width:99.2pt;height:14.15pt;z-index:-17163776;mso-position-horizontal-relative:page;mso-position-vertical-relative:page" stroked="f">
            <w10:wrap anchorx="page" anchory="page"/>
          </v:rect>
        </w:pict>
      </w:r>
      <w:r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CPO229630-20738</w:t>
      </w:r>
      <w:r>
        <w:rPr>
          <w:spacing w:val="-7"/>
        </w:rPr>
        <w:t xml:space="preserve"> </w:t>
      </w:r>
      <w:r>
        <w:t>priedas</w:t>
      </w:r>
    </w:p>
    <w:p w:rsidR="004A06FC" w:rsidRDefault="004A06FC">
      <w:pPr>
        <w:pStyle w:val="BodyText"/>
        <w:spacing w:before="7"/>
        <w:ind w:left="0"/>
        <w:rPr>
          <w:b/>
          <w:sz w:val="22"/>
        </w:rPr>
      </w:pPr>
    </w:p>
    <w:p w:rsidR="004A06FC" w:rsidRDefault="00560C04">
      <w:pPr>
        <w:pStyle w:val="Heading2"/>
        <w:numPr>
          <w:ilvl w:val="0"/>
          <w:numId w:val="1"/>
        </w:numPr>
        <w:tabs>
          <w:tab w:val="left" w:pos="434"/>
        </w:tabs>
        <w:spacing w:line="240" w:lineRule="auto"/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4A06FC" w:rsidRDefault="004A06FC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32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4A06FC">
        <w:trPr>
          <w:trHeight w:val="886"/>
        </w:trPr>
        <w:tc>
          <w:tcPr>
            <w:tcW w:w="5669" w:type="dxa"/>
          </w:tcPr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A06FC" w:rsidRDefault="00560C04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spacing w:before="2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4A06FC" w:rsidRDefault="00560C04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¿sigyti</w:t>
            </w:r>
            <w:r>
              <w:rPr>
                <w:b/>
                <w:spacing w:val="14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kiekis</w:t>
            </w:r>
            <w:r>
              <w:rPr>
                <w:b/>
                <w:spacing w:val="1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per</w:t>
            </w:r>
            <w:r>
              <w:rPr>
                <w:b/>
                <w:spacing w:val="13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Pirkimo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sutarties galiojimo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A06FC" w:rsidRDefault="00560C04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1" w:type="dxa"/>
          </w:tcPr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4A06FC" w:rsidRDefault="00560C04">
            <w:pPr>
              <w:pStyle w:val="TableParagraph"/>
              <w:spacing w:before="0" w:line="295" w:lineRule="auto"/>
              <w:ind w:left="381" w:right="34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Prekes ¿kainis,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4A06FC">
        <w:trPr>
          <w:trHeight w:val="263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Ciberžole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ciberžole.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10.8900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(BKP6-4) Ciberžole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ciberžole.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Druska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jodu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Švari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nesudrekusi,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nesukieteju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pakuoteje,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jodu.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akmens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druska,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jodidas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53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mg/kg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1.4520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jodu</w:t>
            </w:r>
          </w:p>
          <w:p w:rsidR="004A06FC" w:rsidRDefault="00560C04">
            <w:pPr>
              <w:pStyle w:val="TableParagraph"/>
              <w:spacing w:before="3" w:line="280" w:lineRule="atLeast"/>
              <w:ind w:right="-10"/>
              <w:rPr>
                <w:sz w:val="20"/>
              </w:rPr>
            </w:pPr>
            <w:r>
              <w:rPr>
                <w:sz w:val="20"/>
              </w:rPr>
              <w:t>Švari (be priemaišų), nesudrekusi, nesukietejusi pakuoteje, su jodu. Turi atitikti reikalavimus taikomus viešąjąm maitinimui, 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y., valgomoji druska, turinti 20–40 mg/kg jodo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Džiovintos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mieles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(7,5-8,3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dregmes),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birios,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fasuotos.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19.9650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mieles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(7,5-8,3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dregmes),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birios, fasuotos.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0.03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0.03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Džiovintų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žolelių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mišinys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kiaulienai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¿vairūs,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Iš natūralių prieskoninių daržovių ir žolelių. be maisto priedų ir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 druskos. Mišinys permaltas - milteliai. Sudetis: Kalendros,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mairūnai,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raudonosios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kmynai,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česnakai,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salierų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lapeliai,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  <w:tr w:rsidR="004A06FC">
        <w:trPr>
          <w:trHeight w:val="1114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kiaulienai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rvairūs,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4A06FC" w:rsidRDefault="00560C04">
            <w:pPr>
              <w:pStyle w:val="TableParagraph"/>
              <w:spacing w:before="3" w:line="280" w:lineRule="atLeast"/>
              <w:ind w:right="80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česnakai, garstyčios, svogūnai, kmynai, ciberžole, bazilikai, mairūnai,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čiobreliai, petražoles, kalendra, juodieji pipirai, aitrioji paprika ir pan. Be maisto priedų ir be druskos. Mišinys permaltas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milteliai.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5. Džiovintų žolelių mišinys paukštienai, be druskos, 100 g.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daržovių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žolelių,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druskos. Mišinys permaltas - milteliai. Sudetis: raudonos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saldžiosios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paprikos,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česnakai,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prieskoniai,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cukrus,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garstyčios,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imbierai,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krakmolas,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juodieji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pipirai.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  <w:tr w:rsidR="004A06FC">
        <w:trPr>
          <w:trHeight w:val="556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paukštienai,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natūralių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prieskoninių daržovių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žolelių,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tokių 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česnakai, garstyčios,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svogūnai,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kmynai,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ciberžole, bazilikai,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mairūnai,</w:t>
            </w:r>
          </w:p>
        </w:tc>
      </w:tr>
    </w:tbl>
    <w:p w:rsidR="004A06FC" w:rsidRDefault="004A06FC">
      <w:pPr>
        <w:rPr>
          <w:sz w:val="20"/>
        </w:rPr>
        <w:sectPr w:rsidR="004A06FC">
          <w:pgSz w:w="11910" w:h="16840"/>
          <w:pgMar w:top="960" w:right="400" w:bottom="94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556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čiobreliai,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petražoles, kalendra, juodieji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pipi</w:t>
            </w:r>
            <w:r>
              <w:rPr>
                <w:sz w:val="20"/>
              </w:rPr>
              <w:t>rai, aitrioji paprika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 pan.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permaltas -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milteliai.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-10"/>
              <w:rPr>
                <w:b/>
                <w:sz w:val="20"/>
              </w:rPr>
            </w:pPr>
            <w:r>
              <w:rPr>
                <w:b/>
                <w:sz w:val="20"/>
              </w:rPr>
              <w:t>6. Džiovintų žolelių mišinys žuviai, be druskos 100 g. Iš natūralių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prieskoninių daržovių ir žolelių. Be maisto priedų ir be druskos.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Mišinys permaltas - milteliai. Sudetis: Bazilikai, česnakai, krapai,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ciberžoles,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petražoles,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garstyčios,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svogūnai,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metos,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bulvių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krakmolas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8.4700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Džiovintų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žolelių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žuviai,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druskos</w:t>
            </w:r>
          </w:p>
          <w:p w:rsidR="004A06FC" w:rsidRDefault="00560C04">
            <w:pPr>
              <w:pStyle w:val="TableParagraph"/>
              <w:spacing w:before="7" w:line="284" w:lineRule="exact"/>
              <w:ind w:right="174"/>
              <w:rPr>
                <w:sz w:val="20"/>
              </w:rPr>
            </w:pPr>
            <w:r>
              <w:rPr>
                <w:sz w:val="20"/>
              </w:rPr>
              <w:t>Iš natūralių prieskoninių daržovių ir žolelių, tokių kaip juodieji ir baltieji pipirai, svogūnai, česnakai, citrinų žieveles, citrinų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sulčių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 ir pan. Be maisto priedų 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druskos. Mišinys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permaltas - milteliai.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 pakuote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daugkartiniu zip tipo atidarymu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263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Kepimo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milteliai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6.6550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Kepimo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milteliai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Kmyno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nemaltos,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priemaišų),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aromatingos,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7.5020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(BKP6-29)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Kmynai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Kmyno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seklos,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nemaltos,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sausos,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Lauro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lapai.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aromatingi.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maisto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8.8330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(BKP6-33) Lauro lapai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nesutrupeję,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aromatingi.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atidarymu,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užspaudžiamu polietileno maišeliu.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Pipirai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malti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Švarūs,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sausi,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kvapnūs,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9.9220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Pipirai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Švarūs,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sausi,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kvapnūs,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priedų.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daugkartiniu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atidarymu.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</w:p>
          <w:p w:rsidR="004A06FC" w:rsidRDefault="00560C04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nurodyti pakuotes atidarymo būdą)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0,1 kg, užspaudžiamame polietileniniame maišelyje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Vanilinis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Kvapnus,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sausas,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nesulipęs.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Nearomatintas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priedais.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Sudetis: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cukrus,maltos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vaniles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ankštys.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9.5590</w:t>
            </w:r>
          </w:p>
        </w:tc>
      </w:tr>
      <w:tr w:rsidR="004A06FC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(BKP6-48)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Vanilinis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cukrus</w:t>
            </w:r>
          </w:p>
        </w:tc>
      </w:tr>
    </w:tbl>
    <w:p w:rsidR="004A06FC" w:rsidRDefault="004A06FC">
      <w:pPr>
        <w:rPr>
          <w:sz w:val="20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273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sz w:val="20"/>
              </w:rPr>
            </w:pPr>
            <w:r>
              <w:rPr>
                <w:sz w:val="20"/>
              </w:rPr>
              <w:lastRenderedPageBreak/>
              <w:t>Kvapnus,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sausas,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nesulipęs.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kaip 0,2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12. Anakardžių riešutai Sveiki, nesupeliję, be priemaišų,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nepažeisti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Branduoliai,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kevalų.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sieros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dioksido.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pagardų.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Nekepinti.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16.9400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Anakardžių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riešutai</w:t>
            </w:r>
          </w:p>
          <w:p w:rsidR="004A06FC" w:rsidRDefault="00560C04">
            <w:pPr>
              <w:pStyle w:val="TableParagraph"/>
              <w:spacing w:before="7" w:line="284" w:lineRule="exact"/>
              <w:ind w:right="563"/>
              <w:rPr>
                <w:sz w:val="20"/>
              </w:rPr>
            </w:pPr>
            <w:r>
              <w:rPr>
                <w:sz w:val="20"/>
              </w:rPr>
              <w:t>Sveiki, nesupeliję, be priemaišų, nepažeisti kenkejų, be pašalinių kvapų. Branduoliai, be kevalų. Be sieros dioksido.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druskos,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cukraus ar kitų pagardų. Nekepinti.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Migdolų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riešutai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Sveiki,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nesupeliję,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nepažeisti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Branduoliai,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kevalų.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sieros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dioksido.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druskos,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cukraus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kitų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pagardų.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Nekepinti.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17.7870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Migdolų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riešutai</w:t>
            </w:r>
          </w:p>
          <w:p w:rsidR="004A06FC" w:rsidRDefault="00560C04">
            <w:pPr>
              <w:pStyle w:val="TableParagraph"/>
              <w:spacing w:before="3" w:line="280" w:lineRule="atLeast"/>
              <w:ind w:right="563"/>
              <w:rPr>
                <w:sz w:val="20"/>
              </w:rPr>
            </w:pPr>
            <w:r>
              <w:rPr>
                <w:sz w:val="20"/>
              </w:rPr>
              <w:t>Sveiki, nesupeliję, be priemaišų, nepažeisti kenkejų, be pašalinių kvapų. Branduoliai, be kevalų. Be sieros dioksido. Be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druskos,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cukraus ir be kitų pagardų. Nekepinti.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Moliūgų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Gliaudytos.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pašalinio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neapkartę.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8.7120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Moliūgų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seklos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Gliaudytos.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Saulegrąžos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lukštentos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Seklos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švarios,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neužkrestos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kenkejais,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neapkartę,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spalvos.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6.7760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(BKP8-12)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Saulegrąžos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lukštentos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Seklos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švarios,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neužkrestos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kenkejais,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neapkartę,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būdingos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spalvos.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405D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Ekstra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rūšis.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1.8150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405D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Ekstra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rūšis,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 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Kvietiniai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216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4A06FC" w:rsidRDefault="00560C04">
      <w:pPr>
        <w:rPr>
          <w:sz w:val="2"/>
          <w:szCs w:val="2"/>
        </w:rPr>
      </w:pPr>
      <w:r>
        <w:pict>
          <v:shape id="_x0000_s1045" type="#_x0000_t202" style="position:absolute;margin-left:309.45pt;margin-top:103.2pt;width:4.45pt;height:11.1pt;z-index:-17163264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rect id="_x0000_s1044" style="position:absolute;margin-left:311.8pt;margin-top:102.05pt;width:99.2pt;height:14.15pt;z-index:-17162752;mso-position-horizontal-relative:page;mso-position-vertical-relative:page" stroked="f">
            <w10:wrap anchorx="page" anchory="page"/>
          </v:rect>
        </w:pic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216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18. Kvietiniai miltai 550D Aukščiausia rūšis. Atitinka Lietuvos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1.1132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Kvietiniai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550D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Aukščiausia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rūšis,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Maistines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avižų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selenos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proc.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avižų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selenos.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</w:p>
          <w:p w:rsidR="004A06FC" w:rsidRDefault="00560C04">
            <w:pPr>
              <w:pStyle w:val="TableParagraph"/>
              <w:spacing w:before="53"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„Rakto skylutes“ lygiaverčius kokybes kriterijus.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7.3810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(GKP1-5)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avižų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selenos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90"/>
              <w:rPr>
                <w:sz w:val="20"/>
              </w:rPr>
            </w:pPr>
            <w:r>
              <w:rPr>
                <w:sz w:val="20"/>
              </w:rPr>
              <w:t>100 proc. avižų selenos. Paženklintos simboliu „Rakto skylute“, t. y. atitinkančios „Rakto skylutes“ ar lygiaverčius kokybes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kriterijus.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 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 rugsejo 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 rsakymą 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</w:t>
            </w:r>
            <w:r>
              <w:rPr>
                <w:sz w:val="16"/>
              </w:rPr>
              <w:t>u nei 0.2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20. Maistines kvietines selenos 100 proc. kviečių selenos.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Atitinkančios Rakto skylutes“ kokybes kriterijus.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3.8720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kvietines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selenos</w:t>
            </w:r>
          </w:p>
          <w:p w:rsidR="004A06FC" w:rsidRDefault="00560C04">
            <w:pPr>
              <w:pStyle w:val="TableParagraph"/>
              <w:spacing w:before="3" w:line="280" w:lineRule="atLeast"/>
              <w:ind w:right="35"/>
              <w:rPr>
                <w:sz w:val="20"/>
              </w:rPr>
            </w:pPr>
            <w:r>
              <w:rPr>
                <w:sz w:val="20"/>
              </w:rPr>
              <w:t>100 proc. kviečių selenos. Paženklintos simboliu „Rakto skylute“, t. y. atitinkančios „Rakto skylutes“ ar lygiaverčius kokybes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kriterijus.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 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 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 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 11 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1.3310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 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397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22. Kukurūzų makaronai Pagaminta iš kukurūzų miltų. ]vairių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formų. Makaronai iš natūralių medžiagų. Tinkami alergiškiems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kviečiams ir netoleruojantiems kviečių glitimo. Dregnumas 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 proc.</w:t>
            </w:r>
          </w:p>
          <w:p w:rsidR="004A06FC" w:rsidRDefault="00560C0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https://pagrindinis.barbora.lt/produktai/kukuruzu-makaronai-sa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5.0820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4A06FC" w:rsidRDefault="00560C04">
            <w:pPr>
              <w:pStyle w:val="TableParagraph"/>
              <w:spacing w:before="3" w:line="280" w:lineRule="atLeast"/>
              <w:ind w:right="1024"/>
              <w:rPr>
                <w:sz w:val="20"/>
              </w:rPr>
            </w:pPr>
            <w:r>
              <w:rPr>
                <w:sz w:val="20"/>
              </w:rPr>
              <w:t>Pagaminta iš kukurūzų miltų. Įvairių formų. Makaronai iš natūralių medžiagų. Tinkami alergiškiems kviečiams 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netoleruojantiems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glitimo. Dregnumas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 didesnis kaip 13 proc.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23. Kukurūzų miltai (100 %), be glitimo, t. y., be kviečių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pedsakų.Atitinka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hyperlink r:id="rId13">
              <w:r>
                <w:rPr>
                  <w:b/>
                  <w:sz w:val="20"/>
                </w:rPr>
                <w:t>https://www.sanitex.eu/lt/Bakaleja/Miltai/Miltai/Kukuruzu-milta</w:t>
              </w:r>
            </w:hyperlink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1.5730</w:t>
            </w:r>
          </w:p>
        </w:tc>
      </w:tr>
      <w:tr w:rsidR="004A06FC">
        <w:trPr>
          <w:trHeight w:val="273"/>
        </w:trPr>
        <w:tc>
          <w:tcPr>
            <w:tcW w:w="10206" w:type="dxa"/>
            <w:gridSpan w:val="5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(GKP3-3)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</w:p>
        </w:tc>
      </w:tr>
    </w:tbl>
    <w:p w:rsidR="004A06FC" w:rsidRDefault="00560C04">
      <w:pPr>
        <w:rPr>
          <w:sz w:val="2"/>
          <w:szCs w:val="2"/>
        </w:rPr>
      </w:pPr>
      <w:r>
        <w:pict>
          <v:shape id="_x0000_s1043" type="#_x0000_t202" style="position:absolute;margin-left:309.5pt;margin-top:604.95pt;width:102.2pt;height:11.1pt;z-index:-17162240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m-mills-sraigteliai-be-gl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11.65pt;margin-top:604.95pt;width:40.55pt;height:11.1pt;z-index:-17161728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itimo-500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452.2pt;margin-top:604.95pt;width:8.35pt;height:11.1pt;z-index:-17161216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-g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08.3pt;margin-top:749.5pt;width:47.5pt;height:11.1pt;z-index:-17160704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i-1-kg.html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style="position:absolute;margin-left:311.8pt;margin-top:603.8pt;width:226.8pt;height:14.2pt;z-index:-17160192;mso-position-horizontal-relative:page;mso-position-vertical-relative:page" coordorigin="6236,12076" coordsize="4536,284" o:spt="100" adj="0,,0" path="m9071,12076r-851,l6236,12076r,283l8220,12359r851,l9071,12076xm10772,12076r-1701,l9071,12359r1701,l10772,12076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038" style="position:absolute;margin-left:311.8pt;margin-top:748.35pt;width:99.2pt;height:14.15pt;z-index:-17159680;mso-position-horizontal-relative:page;mso-position-vertical-relative:page" stroked="f">
            <w10:wrap anchorx="page" anchory="page"/>
          </v:rect>
        </w:pic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556"/>
        </w:trPr>
        <w:tc>
          <w:tcPr>
            <w:tcW w:w="10206" w:type="dxa"/>
            <w:gridSpan w:val="5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ind w:right="-29"/>
              <w:rPr>
                <w:sz w:val="20"/>
              </w:rPr>
            </w:pPr>
            <w:r>
              <w:rPr>
                <w:sz w:val="20"/>
              </w:rPr>
              <w:lastRenderedPageBreak/>
              <w:t>Kukurūzų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 (100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%), be glitimo,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t. y.,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 pedsakų. 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 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 žemes 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 m.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rugsejo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24. Grikiai (maža pakuote) Nelukštenti, neskaldyti. Atitinka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¿sakymą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Nr.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2.9040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Grikiai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Nelukštenti,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neskaldyti.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Kukurūzų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Sausos,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birios.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</w:p>
          <w:p w:rsidR="004A06FC" w:rsidRDefault="00560C04">
            <w:pPr>
              <w:pStyle w:val="TableParagraph"/>
              <w:spacing w:before="3" w:line="280" w:lineRule="atLeast"/>
              <w:ind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Respublikos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1.2100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Sausos,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birios.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3D-511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26. Kvietines kruopos (maža pakuote) Smulkios kvietines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kruopos,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aruodinių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kenkejų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žymių.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1.0890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Kvietines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3" w:line="280" w:lineRule="atLeast"/>
              <w:ind w:right="729"/>
              <w:rPr>
                <w:sz w:val="20"/>
              </w:rPr>
            </w:pPr>
            <w:r>
              <w:rPr>
                <w:sz w:val="20"/>
              </w:rPr>
              <w:t>Smulkios kvietines kruopos, be priemaišų ir pašalinių kvapų. Be aruodinių kenkejų ar jų žymių. Turi atitikti Lietuvos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 ūkio ministro 2019 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 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27.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Miežines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Skaldytos.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1.0890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Miežines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Skaldytos.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28. Perlines kruopos (maža pakuote) Šviesios spalvos,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 nesutrupeję, nesudrekę, be aruodinių kenkejų.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žemes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rugsejo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1.0890</w:t>
            </w: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(GKP4-13)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Perlines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kruopos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3" w:line="280" w:lineRule="atLeast"/>
              <w:ind w:right="185"/>
              <w:rPr>
                <w:sz w:val="20"/>
              </w:rPr>
            </w:pPr>
            <w:r>
              <w:rPr>
                <w:sz w:val="20"/>
              </w:rPr>
              <w:t>Šviesios spalvos, be priemaišų, nesutrupeję, nesudrekę, be aruodinių kenkejų. Turi atitikti Lietuvos Respublikos žemes ūkio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2019 m. rugsejo 11 d. rsakymą 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Produkto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galiojimo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pristatymo 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40"/>
        </w:trPr>
        <w:tc>
          <w:tcPr>
            <w:tcW w:w="5669" w:type="dxa"/>
            <w:tcBorders>
              <w:bottom w:val="nil"/>
            </w:tcBorders>
          </w:tcPr>
          <w:p w:rsidR="004A06FC" w:rsidRDefault="00560C04">
            <w:pPr>
              <w:pStyle w:val="TableParagraph"/>
              <w:spacing w:line="295" w:lineRule="auto"/>
              <w:ind w:right="-27"/>
              <w:rPr>
                <w:b/>
                <w:sz w:val="20"/>
              </w:rPr>
            </w:pPr>
            <w:r>
              <w:rPr>
                <w:b/>
                <w:sz w:val="20"/>
              </w:rPr>
              <w:t>29. Ryžiai plikyti (maža pakuote) Neskaldyti, šlifuoti ilgagrūdžiai,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prieš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šlifavimą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nuplikyti,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būdingas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Neskaldyti,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</w:t>
            </w:r>
          </w:p>
        </w:tc>
        <w:tc>
          <w:tcPr>
            <w:tcW w:w="85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1.6214</w:t>
            </w:r>
          </w:p>
        </w:tc>
      </w:tr>
    </w:tbl>
    <w:p w:rsidR="004A06FC" w:rsidRDefault="00560C04">
      <w:pPr>
        <w:rPr>
          <w:sz w:val="2"/>
          <w:szCs w:val="2"/>
        </w:rPr>
      </w:pPr>
      <w:r>
        <w:pict>
          <v:shape id="_x0000_s1037" type="#_x0000_t202" style="position:absolute;margin-left:310.3pt;margin-top:480.25pt;width:3.9pt;height:11.1pt;z-index:-17159168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rect id="_x0000_s1036" style="position:absolute;margin-left:311.8pt;margin-top:479.05pt;width:99.2pt;height:14.15pt;z-index:-17158656;mso-position-horizontal-relative:page;mso-position-vertical-relative:page" stroked="f">
            <w10:wrap anchorx="page" anchory="page"/>
          </v:rect>
        </w:pic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840"/>
        </w:trPr>
        <w:tc>
          <w:tcPr>
            <w:tcW w:w="5669" w:type="dxa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</w:p>
          <w:p w:rsidR="004A06FC" w:rsidRDefault="00560C04">
            <w:pPr>
              <w:pStyle w:val="TableParagraph"/>
              <w:spacing w:before="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Neskaldyti,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švarūs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priemaišų).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rūšiai.</w:t>
            </w: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830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(GKP7-6) Ryžiai plikyti (maža pakuote)</w:t>
            </w:r>
          </w:p>
          <w:p w:rsidR="004A06FC" w:rsidRDefault="00560C04">
            <w:pPr>
              <w:pStyle w:val="TableParagraph"/>
              <w:spacing w:before="3" w:line="280" w:lineRule="atLeast"/>
              <w:ind w:right="-65"/>
              <w:rPr>
                <w:sz w:val="20"/>
              </w:rPr>
            </w:pPr>
            <w:r>
              <w:rPr>
                <w:sz w:val="20"/>
              </w:rPr>
              <w:t>Neskaldyti, šlifuoti ilgagrūdžiai, prieš šlifavimą nuplikyti, švarūs (be priemaišų). Skonis ir kvapas būdingas atitinkamai kruopų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rūšiai.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ind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Apvalūs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žirniai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rugsejo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3D-511.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1.3068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Apvalūs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žirniai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 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rugsejo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rsakymą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3D-511.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0.8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Džiovinti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avinžirniai,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nesudrekę,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2.4200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(GKP8-3)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Avinžirniai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Džiovinti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avinžirniai,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priemaišų, nesutrupeję,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nesudrekę,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kenkejų,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pašalinių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kvapų.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7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Baltosios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pupeles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(maža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pakuote)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Nepažeistos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kenkejų,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priemaišų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pašalinio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kvapo.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2.1780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(GKP8-5) Baltosios pupeles (maža pakuote)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Nepažeistos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kenkejų,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priemaišų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pašalinio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skonio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kvapo.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0.4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546"/>
        </w:trPr>
        <w:tc>
          <w:tcPr>
            <w:tcW w:w="5669" w:type="dxa"/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Raudonieji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lęšiai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nesutrupeję,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nesudrekę,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4A06FC" w:rsidRDefault="00560C04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kenkejų,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pašalinių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kvapų.</w:t>
            </w:r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3.1218</w:t>
            </w: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(GKP8-9) Raudonieji lęšiai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Be priemaišų, nesutrupeję, nesudrekę, be kenkejų, be pašalinių kvapų.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1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0.500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1964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34. Makaronai (maža pakuote) Pagaminti iš aukščiausios rūšies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kietųjų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¿vairių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formą po virimo, nesulimpantys </w:t>
            </w:r>
            <w:r>
              <w:rPr>
                <w:b/>
                <w:w w:val="95"/>
                <w:sz w:val="20"/>
              </w:rPr>
              <w:t xml:space="preserve">¿ </w:t>
            </w:r>
            <w:r>
              <w:rPr>
                <w:b/>
                <w:sz w:val="20"/>
              </w:rPr>
              <w:t>gumulus. (¿vairių formų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makaronai – kriaukleles, suktukai ar sraigteliai, žv</w:t>
            </w:r>
            <w:r>
              <w:rPr>
                <w:b/>
                <w:sz w:val="20"/>
              </w:rPr>
              <w:t>aigždutes 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kt.). Be kiaušinio. Dregnumas ne didesnis kaip 13 proc. Sudetis: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aukščiausios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rūšies kietųjų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miltai, vanduo.</w:t>
            </w:r>
          </w:p>
          <w:p w:rsidR="004A06FC" w:rsidRDefault="00560C04">
            <w:pPr>
              <w:pStyle w:val="TableParagraph"/>
              <w:spacing w:before="3"/>
              <w:rPr>
                <w:b/>
                <w:sz w:val="20"/>
              </w:rPr>
            </w:pPr>
            <w:hyperlink r:id="rId14">
              <w:r>
                <w:rPr>
                  <w:b/>
                  <w:spacing w:val="-1"/>
                  <w:sz w:val="20"/>
                </w:rPr>
                <w:t>https://www.eurohorecana.lt/produktai/makaronai/kietuju-kvieci</w:t>
              </w:r>
            </w:hyperlink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0"/>
              <w:ind w:left="0"/>
              <w:rPr>
                <w:b/>
              </w:rPr>
            </w:pPr>
          </w:p>
          <w:p w:rsidR="004A06FC" w:rsidRDefault="004A06FC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4A06FC" w:rsidRDefault="00560C04">
            <w:pPr>
              <w:pStyle w:val="TableParagraph"/>
              <w:spacing w:before="0"/>
              <w:ind w:left="-3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1.7666</w:t>
            </w:r>
          </w:p>
        </w:tc>
      </w:tr>
      <w:tr w:rsidR="004A06FC">
        <w:trPr>
          <w:trHeight w:val="1113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(GKP10-5)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(maža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pakuote)</w:t>
            </w:r>
          </w:p>
          <w:p w:rsidR="004A06FC" w:rsidRDefault="00560C04">
            <w:pPr>
              <w:pStyle w:val="TableParagraph"/>
              <w:spacing w:before="7" w:line="284" w:lineRule="exact"/>
              <w:ind w:right="-76"/>
              <w:rPr>
                <w:sz w:val="20"/>
              </w:rPr>
            </w:pPr>
            <w:r>
              <w:rPr>
                <w:sz w:val="20"/>
              </w:rPr>
              <w:t>Pagaminti iš kietųjų kviečių miltų, rvairių formų. Makaronai, išlaikantys savo formą po virimo, nesulimpantys r gumulus.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(rvairių formų makaronai – kriaukleles, suktukai ar sraigteliai, žvaigždutes ir kt.). Be kiaušinio. Dregnumas ne didesnis kaip 13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4A06FC">
        <w:trPr>
          <w:trHeight w:val="273"/>
        </w:trPr>
        <w:tc>
          <w:tcPr>
            <w:tcW w:w="5669" w:type="dxa"/>
            <w:tcBorders>
              <w:bottom w:val="nil"/>
            </w:tcBorders>
          </w:tcPr>
          <w:p w:rsidR="004A06FC" w:rsidRDefault="00560C0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makaronai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Pagaminti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  <w:tcBorders>
              <w:bottom w:val="nil"/>
            </w:tcBorders>
          </w:tcPr>
          <w:p w:rsidR="004A06FC" w:rsidRDefault="00560C04">
            <w:pPr>
              <w:pStyle w:val="TableParagraph"/>
              <w:ind w:left="502" w:right="4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3.1460</w:t>
            </w:r>
          </w:p>
        </w:tc>
      </w:tr>
    </w:tbl>
    <w:p w:rsidR="004A06FC" w:rsidRDefault="00560C04">
      <w:pPr>
        <w:rPr>
          <w:sz w:val="2"/>
          <w:szCs w:val="2"/>
        </w:rPr>
      </w:pPr>
      <w:r>
        <w:pict>
          <v:shape id="_x0000_s1035" type="#_x0000_t202" style="position:absolute;margin-left:310pt;margin-top:653.15pt;width:99.45pt;height:11.1pt;z-index:-17158144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u-makaronai/zvaigzdut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13.85pt;margin-top:653.15pt;width:40.55pt;height:11.1pt;z-index:-17157632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s-arrighi-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54.35pt;margin-top:653.15pt;width:23.35pt;height:11.1pt;z-index:-17157120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500-g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style="position:absolute;margin-left:311.8pt;margin-top:651.95pt;width:226.8pt;height:14.2pt;z-index:-17156608;mso-position-horizontal-relative:page;mso-position-vertical-relative:page" coordorigin="6236,13039" coordsize="4536,284" o:spt="100" adj="0,,0" path="m9071,13039r-851,l6236,13039r,284l8220,13323r851,l9071,13039xm10772,13039r-1701,l9071,13323r1701,l10772,13039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A06FC" w:rsidRDefault="004A06FC">
      <w:pPr>
        <w:rPr>
          <w:sz w:val="2"/>
          <w:szCs w:val="2"/>
        </w:r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1134"/>
        <w:gridCol w:w="851"/>
        <w:gridCol w:w="851"/>
        <w:gridCol w:w="1701"/>
      </w:tblGrid>
      <w:tr w:rsidR="004A06FC">
        <w:trPr>
          <w:trHeight w:val="840"/>
        </w:trPr>
        <w:tc>
          <w:tcPr>
            <w:tcW w:w="5669" w:type="dxa"/>
            <w:tcBorders>
              <w:top w:val="nil"/>
            </w:tcBorders>
          </w:tcPr>
          <w:p w:rsidR="004A06FC" w:rsidRDefault="00560C04">
            <w:pPr>
              <w:pStyle w:val="TableParagraph"/>
              <w:spacing w:before="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kietųjų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miltų.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]vairių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Dregnumas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kaip</w:t>
            </w:r>
          </w:p>
          <w:p w:rsidR="004A06FC" w:rsidRDefault="00560C04">
            <w:pPr>
              <w:pStyle w:val="TableParagraph"/>
              <w:spacing w:before="3" w:line="280" w:lineRule="atLeast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13 proc.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15">
              <w:r>
                <w:rPr>
                  <w:b/>
                  <w:spacing w:val="-1"/>
                  <w:sz w:val="20"/>
                </w:rPr>
                <w:t>https://www.sanitex.eu/lt/Bakaleja/Makaronai/Makaronai-ARRI</w:t>
              </w:r>
            </w:hyperlink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546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(GKP10-10)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grūdo 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Dregnumas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proc.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 ne daugiau nei 0.5 kg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0.5 kg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  <w:tr w:rsidR="004A06FC">
        <w:trPr>
          <w:trHeight w:val="433"/>
        </w:trPr>
        <w:tc>
          <w:tcPr>
            <w:tcW w:w="10206" w:type="dxa"/>
            <w:gridSpan w:val="5"/>
          </w:tcPr>
          <w:p w:rsidR="004A06FC" w:rsidRDefault="004A06F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4A06FC">
        <w:trPr>
          <w:trHeight w:val="1113"/>
        </w:trPr>
        <w:tc>
          <w:tcPr>
            <w:tcW w:w="5669" w:type="dxa"/>
          </w:tcPr>
          <w:p w:rsidR="004A06FC" w:rsidRDefault="00560C04">
            <w:pPr>
              <w:pStyle w:val="TableParagraph"/>
              <w:spacing w:line="295" w:lineRule="auto"/>
              <w:ind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36. Cinamonas maltas (0,1001 - 1 kg) Cinamonas gaunamas iš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Cinnamomum genties medžio žieves. Maltas, kvapnus, švelnaus,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saldoko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skonio,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priemaišų.</w:t>
            </w:r>
          </w:p>
          <w:p w:rsidR="004A06FC" w:rsidRDefault="00560C04">
            <w:pPr>
              <w:pStyle w:val="TableParagraph"/>
              <w:spacing w:before="1"/>
              <w:rPr>
                <w:b/>
                <w:sz w:val="20"/>
              </w:rPr>
            </w:pPr>
            <w:hyperlink r:id="rId16">
              <w:r>
                <w:rPr>
                  <w:b/>
                  <w:sz w:val="20"/>
                </w:rPr>
                <w:t>https://www.eurohorecana.lt/cinamonas-maltas-1-kg</w:t>
              </w:r>
            </w:hyperlink>
          </w:p>
        </w:tc>
        <w:tc>
          <w:tcPr>
            <w:tcW w:w="1985" w:type="dxa"/>
            <w:gridSpan w:val="2"/>
          </w:tcPr>
          <w:p w:rsidR="004A06FC" w:rsidRDefault="00560C04">
            <w:pPr>
              <w:pStyle w:val="TableParagraph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1" w:type="dxa"/>
          </w:tcPr>
          <w:p w:rsidR="004A06FC" w:rsidRDefault="00560C04">
            <w:pPr>
              <w:pStyle w:val="TableParagraph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1" w:type="dxa"/>
          </w:tcPr>
          <w:p w:rsidR="004A06FC" w:rsidRDefault="00560C04">
            <w:pPr>
              <w:pStyle w:val="TableParagraph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7.9860</w:t>
            </w:r>
          </w:p>
        </w:tc>
      </w:tr>
      <w:tr w:rsidR="004A06FC">
        <w:trPr>
          <w:trHeight w:val="547"/>
        </w:trPr>
        <w:tc>
          <w:tcPr>
            <w:tcW w:w="10206" w:type="dxa"/>
            <w:gridSpan w:val="5"/>
          </w:tcPr>
          <w:p w:rsidR="004A06FC" w:rsidRDefault="00560C0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(BKP6-50) Cinamonas maltas (0,1001 - 1 kg)</w:t>
            </w:r>
          </w:p>
          <w:p w:rsidR="004A06FC" w:rsidRDefault="00560C04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Cinamonas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gaunamas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Cinnamomum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medžio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žieves.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kvapnus,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švelnaus,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saldoko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skonio,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priemaišų.</w:t>
            </w:r>
          </w:p>
        </w:tc>
      </w:tr>
      <w:tr w:rsidR="004A06FC">
        <w:trPr>
          <w:trHeight w:val="433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0,1001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(rkeliant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prekę,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Tiekejas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svorr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4A06FC" w:rsidRDefault="00560C04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medžiagą)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A06FC">
        <w:trPr>
          <w:trHeight w:val="206"/>
        </w:trPr>
        <w:tc>
          <w:tcPr>
            <w:tcW w:w="6803" w:type="dxa"/>
            <w:gridSpan w:val="2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 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 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men.</w:t>
            </w:r>
          </w:p>
        </w:tc>
        <w:tc>
          <w:tcPr>
            <w:tcW w:w="3403" w:type="dxa"/>
            <w:gridSpan w:val="3"/>
          </w:tcPr>
          <w:p w:rsidR="004A06FC" w:rsidRDefault="00560C0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12 men.</w:t>
            </w:r>
          </w:p>
        </w:tc>
      </w:tr>
    </w:tbl>
    <w:p w:rsidR="004A06FC" w:rsidRDefault="00560C04">
      <w:pPr>
        <w:pStyle w:val="BodyText"/>
        <w:spacing w:before="6"/>
        <w:ind w:left="0"/>
        <w:rPr>
          <w:b/>
          <w:sz w:val="29"/>
        </w:rPr>
      </w:pPr>
      <w:r>
        <w:pict>
          <v:shape id="_x0000_s1031" type="#_x0000_t202" style="position:absolute;margin-left:307.75pt;margin-top:57.85pt;width:103.9pt;height:11.1pt;z-index:-17155072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GHI-pilno-grudo-fusilli-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11.65pt;margin-top:57.85pt;width:43.05pt;height:11.1pt;z-index:-17154560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500-g.htm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454.65pt;margin-top:57.85pt;width:77.9pt;height:11.1pt;z-index:-17154048;mso-position-horizontal-relative:page;mso-position-vertical-relative:page" filled="f" stroked="f">
            <v:textbox inset="0,0,0,0">
              <w:txbxContent>
                <w:p w:rsidR="004A06FC" w:rsidRDefault="00560C04">
                  <w:pPr>
                    <w:spacing w:line="221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>l?p=168295-864-C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style="position:absolute;margin-left:311.8pt;margin-top:56.7pt;width:226.8pt;height:14.2pt;z-index:-17153536;mso-position-horizontal-relative:page;mso-position-vertical-relative:page" coordorigin="6236,1134" coordsize="4536,284" o:spt="100" adj="0,,0" path="m9071,1134r-851,l6236,1134r,283l8220,1417r851,l9071,1134xm10772,1134r-1701,l9071,1417r1701,l10772,1134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4A06FC" w:rsidRDefault="00560C04">
      <w:pPr>
        <w:pStyle w:val="ListParagraph"/>
        <w:numPr>
          <w:ilvl w:val="0"/>
          <w:numId w:val="1"/>
        </w:numPr>
        <w:tabs>
          <w:tab w:val="left" w:pos="434"/>
        </w:tabs>
        <w:spacing w:before="92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7524.3850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4A06FC" w:rsidRDefault="00560C04">
      <w:pPr>
        <w:pStyle w:val="Heading2"/>
        <w:numPr>
          <w:ilvl w:val="0"/>
          <w:numId w:val="1"/>
        </w:numPr>
        <w:tabs>
          <w:tab w:val="left" w:pos="434"/>
        </w:tabs>
        <w:spacing w:before="53" w:line="240" w:lineRule="auto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4A06FC" w:rsidRDefault="004A06FC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7 - 13 val.</w:t>
            </w:r>
          </w:p>
        </w:tc>
      </w:tr>
      <w:tr w:rsidR="004A06FC">
        <w:trPr>
          <w:trHeight w:val="206"/>
        </w:trPr>
        <w:tc>
          <w:tcPr>
            <w:tcW w:w="7937" w:type="dxa"/>
          </w:tcPr>
          <w:p w:rsidR="004A06FC" w:rsidRDefault="00560C04">
            <w:pPr>
              <w:pStyle w:val="TableParagraph"/>
              <w:spacing w:before="2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4A06FC" w:rsidRDefault="00560C04">
            <w:pPr>
              <w:pStyle w:val="TableParagraph"/>
              <w:spacing w:before="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4A06FC" w:rsidRDefault="004A06FC">
      <w:pPr>
        <w:pStyle w:val="BodyText"/>
        <w:ind w:left="0"/>
        <w:rPr>
          <w:b/>
          <w:sz w:val="22"/>
        </w:rPr>
      </w:pPr>
    </w:p>
    <w:p w:rsidR="004A06FC" w:rsidRDefault="004A06FC">
      <w:pPr>
        <w:pStyle w:val="BodyText"/>
        <w:spacing w:before="7"/>
        <w:ind w:left="0"/>
        <w:rPr>
          <w:b/>
          <w:sz w:val="27"/>
        </w:rPr>
      </w:pPr>
    </w:p>
    <w:p w:rsidR="004A06FC" w:rsidRDefault="00560C04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4A06FC" w:rsidRDefault="00560C04">
      <w:pPr>
        <w:pStyle w:val="BodyText"/>
        <w:tabs>
          <w:tab w:val="left" w:pos="5285"/>
        </w:tabs>
        <w:spacing w:before="42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4A06FC" w:rsidRDefault="004A06FC">
      <w:pPr>
        <w:pStyle w:val="BodyText"/>
        <w:ind w:left="0"/>
        <w:rPr>
          <w:sz w:val="18"/>
        </w:rPr>
      </w:pPr>
    </w:p>
    <w:p w:rsidR="004A06FC" w:rsidRDefault="00560C04">
      <w:pPr>
        <w:pStyle w:val="BodyText"/>
        <w:tabs>
          <w:tab w:val="left" w:pos="5285"/>
        </w:tabs>
        <w:spacing w:before="120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4A06FC" w:rsidRDefault="004A06FC">
      <w:pPr>
        <w:pStyle w:val="BodyText"/>
        <w:spacing w:before="3"/>
        <w:ind w:left="0"/>
        <w:rPr>
          <w:sz w:val="15"/>
        </w:rPr>
      </w:pPr>
    </w:p>
    <w:p w:rsidR="004A06FC" w:rsidRDefault="00560C04">
      <w:pPr>
        <w:pStyle w:val="BodyText"/>
        <w:tabs>
          <w:tab w:val="left" w:pos="4524"/>
          <w:tab w:val="left" w:pos="5285"/>
          <w:tab w:val="left" w:pos="9626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pavarde,</w:t>
      </w:r>
      <w:r>
        <w:rPr>
          <w:spacing w:val="-1"/>
        </w:rPr>
        <w:t xml:space="preserve"> </w:t>
      </w:r>
      <w:r>
        <w:t>pareigos:</w:t>
      </w:r>
      <w:r w:rsidR="00C07892">
        <w:rPr>
          <w:u w:val="single"/>
        </w:rPr>
        <w:t xml:space="preserve"> Vida Bakutienė, direktorė</w:t>
      </w:r>
      <w:r w:rsidR="00C07892"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pavarde,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</w:t>
      </w:r>
      <w:r w:rsidR="00C07892">
        <w:rPr>
          <w:u w:val="single"/>
        </w:rPr>
        <w:t>Jolita Lapinskienė, viešųjų pirkimų specialistė</w:t>
      </w:r>
      <w:bookmarkStart w:id="0" w:name="_GoBack"/>
      <w:bookmarkEnd w:id="0"/>
    </w:p>
    <w:p w:rsidR="004A06FC" w:rsidRDefault="00560C04">
      <w:pPr>
        <w:pStyle w:val="BodyText"/>
        <w:spacing w:before="8"/>
        <w:ind w:left="0"/>
        <w:rPr>
          <w:sz w:val="15"/>
        </w:rPr>
      </w:pPr>
      <w:r>
        <w:pict>
          <v:shape id="_x0000_s1027" style="position:absolute;margin-left:33.2pt;margin-top:11.2pt;width:3in;height:.1pt;z-index:-15718400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17888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4A06FC" w:rsidRDefault="004A06FC">
      <w:pPr>
        <w:pStyle w:val="BodyText"/>
        <w:spacing w:before="8"/>
        <w:ind w:left="0"/>
        <w:rPr>
          <w:sz w:val="12"/>
        </w:rPr>
      </w:pPr>
    </w:p>
    <w:p w:rsidR="004A06FC" w:rsidRDefault="00560C04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06FC" w:rsidRDefault="004A06FC">
      <w:pPr>
        <w:sectPr w:rsidR="004A06FC">
          <w:pgSz w:w="11910" w:h="16840"/>
          <w:pgMar w:top="540" w:right="400" w:bottom="800" w:left="440" w:header="0" w:footer="608" w:gutter="0"/>
          <w:cols w:space="720"/>
        </w:sectPr>
      </w:pPr>
    </w:p>
    <w:p w:rsidR="004A06FC" w:rsidRDefault="00560C04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CPO229630-20738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4A06FC" w:rsidRDefault="004A06FC">
      <w:pPr>
        <w:pStyle w:val="BodyText"/>
        <w:spacing w:before="1"/>
        <w:ind w:left="0"/>
        <w:rPr>
          <w:b/>
          <w:sz w:val="37"/>
        </w:rPr>
      </w:pPr>
    </w:p>
    <w:p w:rsidR="004A06FC" w:rsidRDefault="00560C04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</w:t>
      </w:r>
      <w:r>
        <w:t>iūros rstaigose tvarkos aprašo patvirtinimo” nuostatus.</w:t>
      </w:r>
    </w:p>
    <w:p w:rsidR="004A06FC" w:rsidRDefault="00560C04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4A06FC" w:rsidRDefault="00560C04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</w:t>
      </w:r>
      <w:r>
        <w:t>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</w:t>
      </w:r>
      <w:r>
        <w:t>kimo vartotojams” nustatytais reikalavimais.</w:t>
      </w:r>
    </w:p>
    <w:p w:rsidR="004A06FC" w:rsidRDefault="00560C04">
      <w:pPr>
        <w:pStyle w:val="BodyText"/>
        <w:spacing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reikalavimus.</w:t>
      </w:r>
    </w:p>
    <w:p w:rsidR="004A06FC" w:rsidRDefault="00560C04">
      <w:pPr>
        <w:pStyle w:val="BodyText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</w:t>
      </w:r>
      <w:r>
        <w:t>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4A06FC" w:rsidRDefault="00560C04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4A06FC" w:rsidRDefault="00560C04">
      <w:pPr>
        <w:pStyle w:val="BodyText"/>
        <w:spacing w:before="1" w:line="369" w:lineRule="auto"/>
        <w:ind w:right="304"/>
      </w:pPr>
      <w:r>
        <w:t xml:space="preserve">Mikrobiologiniai kriterijai turi atitikti reikalavimus, pateiktus </w:t>
      </w:r>
      <w:r>
        <w:t>2007 m. gruodžio 5 d. Komisijos reglamente (EB) Nr. 1441/2007, iš dalies keičiantis Reglamentą (EB)</w:t>
      </w:r>
      <w:r>
        <w:rPr>
          <w:spacing w:val="-37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2073/2005 del maisto produktų mikrobiologinių kriterijų;</w:t>
      </w:r>
    </w:p>
    <w:p w:rsidR="004A06FC" w:rsidRDefault="00560C04">
      <w:pPr>
        <w:pStyle w:val="BodyText"/>
        <w:spacing w:line="369" w:lineRule="auto"/>
        <w:ind w:right="1001"/>
      </w:pPr>
      <w:r>
        <w:t>Produktų ženklinimas turi atitikti reikalavimus išvardintus Lietuvos higienos normoje HN 119:2014 „Maisto produktų ženklinimas“, patvirtintos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4A06FC" w:rsidRDefault="00560C04">
      <w:pPr>
        <w:pStyle w:val="BodyText"/>
        <w:spacing w:line="369" w:lineRule="auto"/>
        <w:ind w:right="610"/>
      </w:pPr>
      <w:r>
        <w:t>Taros ir pakavimo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</w:t>
      </w:r>
      <w:r>
        <w:t>tu, specialieji sveikatos saugos reikalavimai“ 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4A06FC" w:rsidRDefault="00560C04">
      <w:pPr>
        <w:pStyle w:val="BodyText"/>
        <w:spacing w:before="1" w:line="369" w:lineRule="auto"/>
        <w:ind w:right="965"/>
      </w:pPr>
      <w:r>
        <w:t>Kakavos milteliai, šokoladas, turi atitikti privalomuosius kokybes reikalavimus, patvirtint</w:t>
      </w:r>
      <w:r>
        <w:t>us Lietuvos Respublikos Žemes ūkio ministro 1999 m. liepos 1d.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Nr.288</w:t>
      </w:r>
      <w:r>
        <w:rPr>
          <w:spacing w:val="-1"/>
        </w:rPr>
        <w:t xml:space="preserve"> </w:t>
      </w:r>
      <w:r>
        <w:t>„Del privalomųjų kakavos</w:t>
      </w:r>
      <w:r>
        <w:rPr>
          <w:spacing w:val="-1"/>
        </w:rPr>
        <w:t xml:space="preserve"> </w:t>
      </w:r>
      <w:r>
        <w:t>ir šokolado</w:t>
      </w:r>
      <w:r>
        <w:rPr>
          <w:spacing w:val="-1"/>
        </w:rPr>
        <w:t xml:space="preserve"> </w:t>
      </w:r>
      <w:r>
        <w:t>produktų kokybes</w:t>
      </w:r>
      <w:r>
        <w:rPr>
          <w:spacing w:val="-1"/>
        </w:rPr>
        <w:t xml:space="preserve"> </w:t>
      </w:r>
      <w:r>
        <w:t>reikalavimų“ (aktuali redakcija).</w:t>
      </w:r>
    </w:p>
    <w:p w:rsidR="004A06FC" w:rsidRDefault="00560C04">
      <w:pPr>
        <w:pStyle w:val="BodyText"/>
        <w:spacing w:line="369" w:lineRule="auto"/>
        <w:ind w:right="699"/>
      </w:pPr>
      <w:r>
        <w:t>Cukrus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</w:t>
      </w:r>
      <w:r>
        <w:t>nistro</w:t>
      </w:r>
      <w:r>
        <w:rPr>
          <w:spacing w:val="-1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liepos 9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3D-325 „Del</w:t>
      </w:r>
      <w:r>
        <w:rPr>
          <w:spacing w:val="-1"/>
        </w:rPr>
        <w:t xml:space="preserve"> </w:t>
      </w:r>
      <w:r>
        <w:t>cukraus,</w:t>
      </w:r>
      <w:r>
        <w:rPr>
          <w:spacing w:val="-1"/>
        </w:rPr>
        <w:t xml:space="preserve"> </w:t>
      </w:r>
      <w:r>
        <w:t>skirto</w:t>
      </w:r>
      <w:r>
        <w:rPr>
          <w:spacing w:val="-37"/>
        </w:rPr>
        <w:t xml:space="preserve"> </w:t>
      </w:r>
      <w:r>
        <w:t>žmonems vartoti, techninio reglamento“ (aktuali redakcija).</w:t>
      </w:r>
    </w:p>
    <w:p w:rsidR="004A06FC" w:rsidRDefault="00560C04">
      <w:pPr>
        <w:pStyle w:val="BodyText"/>
        <w:spacing w:line="369" w:lineRule="auto"/>
        <w:ind w:right="1059"/>
      </w:pPr>
      <w:r>
        <w:t>Medus</w:t>
      </w:r>
      <w:r>
        <w:rPr>
          <w:spacing w:val="36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medaus</w:t>
      </w:r>
      <w:r>
        <w:rPr>
          <w:spacing w:val="-1"/>
        </w:rPr>
        <w:t xml:space="preserve"> </w:t>
      </w:r>
      <w:r>
        <w:t>techninr</w:t>
      </w:r>
      <w:r>
        <w:rPr>
          <w:spacing w:val="-1"/>
        </w:rPr>
        <w:t xml:space="preserve"> </w:t>
      </w:r>
      <w:r>
        <w:t>reglamentą,</w:t>
      </w:r>
      <w:r>
        <w:rPr>
          <w:spacing w:val="-1"/>
        </w:rPr>
        <w:t xml:space="preserve"> </w:t>
      </w:r>
      <w:r>
        <w:t>patvirtintą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rsakymą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3D-333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medaus techninio reglamento patvirtinimo“ (aktuali redakcija).</w:t>
      </w:r>
    </w:p>
    <w:p w:rsidR="004A06FC" w:rsidRDefault="00560C04">
      <w:pPr>
        <w:pStyle w:val="BodyText"/>
        <w:spacing w:line="369" w:lineRule="auto"/>
        <w:ind w:right="680"/>
      </w:pPr>
      <w:r>
        <w:t>Actas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privalomuosius 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2001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rugpjūčio 13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282</w:t>
      </w:r>
      <w:r>
        <w:rPr>
          <w:spacing w:val="-1"/>
        </w:rPr>
        <w:t xml:space="preserve"> </w:t>
      </w:r>
      <w:r>
        <w:t>,,Del</w:t>
      </w:r>
      <w:r>
        <w:rPr>
          <w:spacing w:val="-37"/>
        </w:rPr>
        <w:t xml:space="preserve"> </w:t>
      </w:r>
      <w:r>
        <w:t>privalomųjų</w:t>
      </w:r>
      <w:r>
        <w:t xml:space="preserve"> acto kokybes reikalavimų patvirtinimo“ (aktuali redakcija).</w:t>
      </w:r>
    </w:p>
    <w:p w:rsidR="004A06FC" w:rsidRDefault="00560C04">
      <w:pPr>
        <w:pStyle w:val="BodyText"/>
        <w:spacing w:before="1" w:line="369" w:lineRule="auto"/>
        <w:ind w:right="558"/>
      </w:pPr>
      <w:r>
        <w:t>Natūralus mineralinis ar šaltinio vanduo turi atitikti higienos normas, nustatytas Lietuvos Respublikos sveikatos apsaugos ministro 2003 m. gruodžio 23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V-758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higienos</w:t>
      </w:r>
      <w:r>
        <w:rPr>
          <w:spacing w:val="-1"/>
        </w:rPr>
        <w:t xml:space="preserve"> </w:t>
      </w:r>
      <w:r>
        <w:t>normos</w:t>
      </w:r>
      <w:r>
        <w:rPr>
          <w:spacing w:val="-2"/>
        </w:rPr>
        <w:t xml:space="preserve"> </w:t>
      </w:r>
      <w:r>
        <w:t>HN</w:t>
      </w:r>
      <w:r>
        <w:rPr>
          <w:spacing w:val="-2"/>
        </w:rPr>
        <w:t xml:space="preserve"> </w:t>
      </w:r>
      <w:r>
        <w:t>28:2003</w:t>
      </w:r>
      <w:r>
        <w:rPr>
          <w:spacing w:val="-2"/>
        </w:rPr>
        <w:t xml:space="preserve"> </w:t>
      </w:r>
      <w:r>
        <w:t>„Natūralaus</w:t>
      </w:r>
      <w:r>
        <w:rPr>
          <w:spacing w:val="-2"/>
        </w:rPr>
        <w:t xml:space="preserve"> </w:t>
      </w:r>
      <w:r>
        <w:t>mineralinio</w:t>
      </w:r>
      <w:r>
        <w:rPr>
          <w:spacing w:val="-1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šaltinio</w:t>
      </w:r>
      <w:r>
        <w:rPr>
          <w:spacing w:val="-2"/>
        </w:rPr>
        <w:t xml:space="preserve"> </w:t>
      </w:r>
      <w:r>
        <w:t>vandens</w:t>
      </w:r>
      <w:r>
        <w:rPr>
          <w:spacing w:val="-2"/>
        </w:rPr>
        <w:t xml:space="preserve"> </w:t>
      </w:r>
      <w:r>
        <w:t>naudojimo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patekimo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rinką</w:t>
      </w:r>
      <w:r>
        <w:rPr>
          <w:spacing w:val="-2"/>
        </w:rPr>
        <w:t xml:space="preserve"> </w:t>
      </w:r>
      <w:r>
        <w:t>reikalavimai“</w:t>
      </w:r>
      <w:r>
        <w:rPr>
          <w:spacing w:val="-37"/>
        </w:rPr>
        <w:t xml:space="preserve"> </w:t>
      </w:r>
      <w:r>
        <w:t>(aktuali redakcija).</w:t>
      </w:r>
    </w:p>
    <w:p w:rsidR="004A06FC" w:rsidRDefault="00560C04">
      <w:pPr>
        <w:pStyle w:val="BodyText"/>
      </w:pPr>
      <w:r>
        <w:t>Cukrui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cukraus</w:t>
      </w:r>
      <w:r>
        <w:rPr>
          <w:spacing w:val="-1"/>
        </w:rPr>
        <w:t xml:space="preserve"> </w:t>
      </w:r>
      <w:r>
        <w:t>produktams</w:t>
      </w:r>
      <w:r>
        <w:rPr>
          <w:spacing w:val="-1"/>
        </w:rPr>
        <w:t xml:space="preserve"> </w:t>
      </w:r>
      <w:r>
        <w:t>taikomos</w:t>
      </w:r>
      <w:r>
        <w:rPr>
          <w:spacing w:val="-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Nr.1308/2013</w:t>
      </w:r>
      <w:r>
        <w:rPr>
          <w:spacing w:val="-2"/>
        </w:rPr>
        <w:t xml:space="preserve"> </w:t>
      </w:r>
      <w:r>
        <w:t>nustatytos</w:t>
      </w:r>
      <w:r>
        <w:rPr>
          <w:spacing w:val="-1"/>
        </w:rPr>
        <w:t xml:space="preserve"> </w:t>
      </w:r>
      <w:r>
        <w:t>nuostatos.</w:t>
      </w:r>
    </w:p>
    <w:p w:rsidR="004A06FC" w:rsidRDefault="00560C04">
      <w:pPr>
        <w:pStyle w:val="BodyText"/>
        <w:spacing w:before="99" w:line="369" w:lineRule="auto"/>
        <w:ind w:right="425"/>
      </w:pPr>
      <w:r>
        <w:t>Aliejus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sausio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29/2012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prekybos</w:t>
      </w:r>
      <w:r>
        <w:rPr>
          <w:spacing w:val="-2"/>
        </w:rPr>
        <w:t xml:space="preserve"> </w:t>
      </w:r>
      <w:r>
        <w:t>alyvuogių</w:t>
      </w:r>
      <w:r>
        <w:rPr>
          <w:spacing w:val="-1"/>
        </w:rPr>
        <w:t xml:space="preserve"> </w:t>
      </w:r>
      <w:r>
        <w:t>aliejumi</w:t>
      </w:r>
      <w:r>
        <w:rPr>
          <w:spacing w:val="-2"/>
        </w:rPr>
        <w:t xml:space="preserve"> </w:t>
      </w:r>
      <w:r>
        <w:t>standartų</w:t>
      </w:r>
      <w:r>
        <w:rPr>
          <w:spacing w:val="-2"/>
        </w:rPr>
        <w:t xml:space="preserve"> </w:t>
      </w:r>
      <w:r>
        <w:t>(OL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p.14)</w:t>
      </w:r>
      <w:r>
        <w:rPr>
          <w:spacing w:val="1"/>
        </w:rPr>
        <w:t xml:space="preserve"> </w:t>
      </w:r>
      <w:r>
        <w:t>nustatytus</w:t>
      </w:r>
      <w:r>
        <w:rPr>
          <w:spacing w:val="-1"/>
        </w:rPr>
        <w:t xml:space="preserve"> </w:t>
      </w:r>
      <w:r>
        <w:t>standartus.</w:t>
      </w:r>
    </w:p>
    <w:p w:rsidR="004A06FC" w:rsidRDefault="00560C04">
      <w:pPr>
        <w:pStyle w:val="BodyText"/>
        <w:spacing w:before="1"/>
      </w:pPr>
      <w:r>
        <w:t>Dioksinų</w:t>
      </w:r>
      <w:r>
        <w:rPr>
          <w:spacing w:val="-2"/>
        </w:rPr>
        <w:t xml:space="preserve"> </w:t>
      </w:r>
      <w:r>
        <w:t>ir polichlorintų</w:t>
      </w:r>
      <w:r>
        <w:rPr>
          <w:spacing w:val="-1"/>
        </w:rPr>
        <w:t xml:space="preserve"> </w:t>
      </w:r>
      <w:r>
        <w:t>bifenilų (PCB) koncentracijos</w:t>
      </w:r>
      <w:r>
        <w:rPr>
          <w:spacing w:val="-1"/>
        </w:rPr>
        <w:t xml:space="preserve"> </w:t>
      </w:r>
      <w:r>
        <w:t>turi neviršyti nustatytų</w:t>
      </w:r>
      <w:r>
        <w:rPr>
          <w:spacing w:val="-1"/>
        </w:rPr>
        <w:t xml:space="preserve"> </w:t>
      </w:r>
      <w:r>
        <w:t>didžiausių augalinių aliejų</w:t>
      </w:r>
      <w:r>
        <w:rPr>
          <w:spacing w:val="-1"/>
        </w:rPr>
        <w:t xml:space="preserve"> </w:t>
      </w:r>
      <w:r>
        <w:t>koncentracijų, nurodytų</w:t>
      </w:r>
      <w:r>
        <w:rPr>
          <w:spacing w:val="39"/>
        </w:rPr>
        <w:t xml:space="preserve"> </w:t>
      </w:r>
      <w:r>
        <w:t>2006 m.</w:t>
      </w:r>
      <w:r>
        <w:rPr>
          <w:spacing w:val="-1"/>
        </w:rPr>
        <w:t xml:space="preserve"> </w:t>
      </w:r>
      <w:r>
        <w:t>gruodžio 19</w:t>
      </w:r>
    </w:p>
    <w:p w:rsidR="004A06FC" w:rsidRDefault="00560C04">
      <w:pPr>
        <w:pStyle w:val="BodyText"/>
        <w:spacing w:before="99"/>
      </w:pPr>
      <w:r>
        <w:t>d.</w:t>
      </w:r>
      <w:r>
        <w:rPr>
          <w:spacing w:val="-1"/>
        </w:rPr>
        <w:t xml:space="preserve"> </w:t>
      </w:r>
      <w:r>
        <w:t>Komisijos</w:t>
      </w:r>
      <w:r>
        <w:rPr>
          <w:spacing w:val="-2"/>
        </w:rPr>
        <w:t xml:space="preserve"> </w:t>
      </w:r>
      <w:r>
        <w:t>reglamente (ES)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1881/2006 nustatančiame</w:t>
      </w:r>
      <w:r>
        <w:rPr>
          <w:spacing w:val="-1"/>
        </w:rPr>
        <w:t xml:space="preserve"> </w:t>
      </w:r>
      <w:r>
        <w:t>didžiausias</w:t>
      </w:r>
      <w:r>
        <w:rPr>
          <w:spacing w:val="-1"/>
        </w:rPr>
        <w:t xml:space="preserve"> </w:t>
      </w:r>
      <w:r>
        <w:t>leistinas tam</w:t>
      </w:r>
      <w:r>
        <w:rPr>
          <w:spacing w:val="-1"/>
        </w:rPr>
        <w:t xml:space="preserve"> </w:t>
      </w:r>
      <w:r>
        <w:t>tikrų</w:t>
      </w:r>
      <w:r>
        <w:rPr>
          <w:spacing w:val="-1"/>
        </w:rPr>
        <w:t xml:space="preserve"> </w:t>
      </w:r>
      <w:r>
        <w:t>teršalų maisto</w:t>
      </w:r>
      <w:r>
        <w:rPr>
          <w:spacing w:val="-1"/>
        </w:rPr>
        <w:t xml:space="preserve"> </w:t>
      </w:r>
      <w:r>
        <w:t>produktuose</w:t>
      </w:r>
      <w:r>
        <w:rPr>
          <w:spacing w:val="-1"/>
        </w:rPr>
        <w:t xml:space="preserve"> </w:t>
      </w:r>
      <w:r>
        <w:t>koncentracija</w:t>
      </w:r>
      <w:r>
        <w:t>s.</w:t>
      </w:r>
    </w:p>
    <w:p w:rsidR="004A06FC" w:rsidRDefault="00560C04">
      <w:pPr>
        <w:pStyle w:val="BodyText"/>
        <w:spacing w:before="100" w:line="369" w:lineRule="auto"/>
        <w:ind w:right="713"/>
      </w:pPr>
      <w:r>
        <w:t>Produktai turi atitikti 2013 m. gruodžio 17 d. Europos Parlamento ir Tarybos reglamentą (ES) Nr. 1308/2013, kuriuo nustatomas bendras žemes ūkio produktų</w:t>
      </w:r>
      <w:r>
        <w:rPr>
          <w:spacing w:val="-37"/>
        </w:rPr>
        <w:t xml:space="preserve"> </w:t>
      </w:r>
      <w:r>
        <w:t>rinkų</w:t>
      </w:r>
      <w:r>
        <w:rPr>
          <w:spacing w:val="-1"/>
        </w:rPr>
        <w:t xml:space="preserve"> </w:t>
      </w:r>
      <w:r>
        <w:t>organizavimas ir panaikinami Tarybos reglamentai (EEB)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922/72, (EEB) Nr.</w:t>
      </w:r>
      <w:r>
        <w:rPr>
          <w:spacing w:val="-1"/>
        </w:rPr>
        <w:t xml:space="preserve"> </w:t>
      </w:r>
      <w:r>
        <w:t>234/79, 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1037/2001 ir (EB) Nr.</w:t>
      </w:r>
      <w:r>
        <w:rPr>
          <w:spacing w:val="-1"/>
        </w:rPr>
        <w:t xml:space="preserve"> </w:t>
      </w:r>
      <w:r>
        <w:t>1234/2007.</w:t>
      </w:r>
    </w:p>
    <w:p w:rsidR="004A06FC" w:rsidRDefault="00560C04">
      <w:pPr>
        <w:pStyle w:val="BodyText"/>
        <w:spacing w:line="369" w:lineRule="auto"/>
        <w:ind w:right="914"/>
      </w:pPr>
      <w:r>
        <w:t>Perdirbtos aromatines žoles turi atitikti tiekiamų rinkai šviežių vaisių bei daržovių prekybos standartus, nustatytus 2011 m. birželio 7 d. Komisijos</w:t>
      </w:r>
      <w:r>
        <w:rPr>
          <w:spacing w:val="1"/>
        </w:rPr>
        <w:t xml:space="preserve"> </w:t>
      </w:r>
      <w:r>
        <w:t>rgyvendinimo</w:t>
      </w:r>
      <w:r>
        <w:rPr>
          <w:spacing w:val="-1"/>
        </w:rPr>
        <w:t xml:space="preserve"> </w:t>
      </w:r>
      <w:r>
        <w:t>reglamente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543/2011,</w:t>
      </w:r>
      <w:r>
        <w:rPr>
          <w:spacing w:val="-1"/>
        </w:rPr>
        <w:t xml:space="preserve"> </w:t>
      </w:r>
      <w:r>
        <w:t>kuriuo</w:t>
      </w:r>
      <w:r>
        <w:rPr>
          <w:spacing w:val="-1"/>
        </w:rPr>
        <w:t xml:space="preserve"> </w:t>
      </w:r>
      <w:r>
        <w:t>nustatomos išsamios</w:t>
      </w:r>
      <w:r>
        <w:rPr>
          <w:spacing w:val="-1"/>
        </w:rPr>
        <w:t xml:space="preserve"> </w:t>
      </w:r>
      <w:r>
        <w:t>Ta</w:t>
      </w:r>
      <w:r>
        <w:t>rybos</w:t>
      </w:r>
      <w:r>
        <w:rPr>
          <w:spacing w:val="-1"/>
        </w:rPr>
        <w:t xml:space="preserve"> </w:t>
      </w:r>
      <w:r>
        <w:t>reglamento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1234/2007</w:t>
      </w:r>
      <w:r>
        <w:rPr>
          <w:spacing w:val="-1"/>
        </w:rPr>
        <w:t xml:space="preserve"> </w:t>
      </w:r>
      <w:r>
        <w:t>taikymo vaisių</w:t>
      </w:r>
      <w:r>
        <w:rPr>
          <w:spacing w:val="-1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daržovių ir</w:t>
      </w:r>
      <w:r>
        <w:rPr>
          <w:spacing w:val="-1"/>
        </w:rPr>
        <w:t xml:space="preserve"> </w:t>
      </w:r>
      <w:r>
        <w:t>perdirbtų</w:t>
      </w:r>
      <w:r>
        <w:rPr>
          <w:spacing w:val="-37"/>
        </w:rPr>
        <w:t xml:space="preserve"> </w:t>
      </w:r>
      <w:r>
        <w:t>vaisių</w:t>
      </w:r>
      <w:r>
        <w:rPr>
          <w:spacing w:val="-1"/>
        </w:rPr>
        <w:t xml:space="preserve"> </w:t>
      </w:r>
      <w:r>
        <w:t>bei daržovių sektoriuose</w:t>
      </w:r>
      <w:r>
        <w:rPr>
          <w:spacing w:val="-1"/>
        </w:rPr>
        <w:t xml:space="preserve"> </w:t>
      </w:r>
      <w:r>
        <w:t>taisykles (OL 2011 L 157, p. 1).</w:t>
      </w:r>
    </w:p>
    <w:p w:rsidR="004A06FC" w:rsidRDefault="00560C04">
      <w:pPr>
        <w:pStyle w:val="BodyText"/>
        <w:spacing w:line="369" w:lineRule="auto"/>
        <w:ind w:right="357"/>
      </w:pPr>
      <w:r>
        <w:t>2, 4, 7, 9, 13, 15, 17 dalyse esantys produktai ir 5 dalies 1 pozicojos, 10 dalies 2 pozicijos. 11 dalies 1 pozicijos produktai turi atitikti 2007 m. birželio 28 d. Tarybos</w:t>
      </w:r>
      <w:r>
        <w:rPr>
          <w:spacing w:val="-37"/>
        </w:rPr>
        <w:t xml:space="preserve"> </w:t>
      </w:r>
      <w:r>
        <w:t>reglamento (EB) Nr. 834/2007 del ekologines gamybos ir ekologiškų produktų ženklini</w:t>
      </w:r>
      <w:r>
        <w:t>mo ir panaikinančio Reglamentą (EEB) Nr. 2092/91 su visais pakeitimais</w:t>
      </w:r>
      <w:r>
        <w:rPr>
          <w:spacing w:val="1"/>
        </w:rPr>
        <w:t xml:space="preserve"> </w:t>
      </w:r>
      <w:r>
        <w:t>(nuo 2022 m. sausio 1 d. Europos Parlamento ir Tarybos reglamentas (ES) 2018/848 del ekologines gamybos ir ekologiškų produktų ženklinimo, kuriuo</w:t>
      </w:r>
      <w:r>
        <w:rPr>
          <w:spacing w:val="1"/>
        </w:rPr>
        <w:t xml:space="preserve"> </w:t>
      </w:r>
      <w:r>
        <w:t>panaikinamas Tarybos reglamentas) (toli</w:t>
      </w:r>
      <w:r>
        <w:t>au – ekologines gamybos reglamentas) reikalavimus.</w:t>
      </w:r>
    </w:p>
    <w:p w:rsidR="004A06FC" w:rsidRDefault="004A06FC">
      <w:pPr>
        <w:spacing w:line="369" w:lineRule="auto"/>
        <w:sectPr w:rsidR="004A06FC">
          <w:pgSz w:w="11910" w:h="16840"/>
          <w:pgMar w:top="960" w:right="400" w:bottom="940" w:left="440" w:header="0" w:footer="608" w:gutter="0"/>
          <w:cols w:space="720"/>
        </w:sectPr>
      </w:pPr>
    </w:p>
    <w:p w:rsidR="004A06FC" w:rsidRDefault="00560C04">
      <w:pPr>
        <w:pStyle w:val="BodyText"/>
        <w:spacing w:before="69" w:line="369" w:lineRule="auto"/>
        <w:ind w:right="4317"/>
      </w:pPr>
      <w:r>
        <w:lastRenderedPageBreak/>
        <w:t>FOP (flowery orange pekoe) – stambialape aukštos kokybes arbata su didelių arbatos pumpurų kiekiu.</w:t>
      </w:r>
      <w:r>
        <w:rPr>
          <w:spacing w:val="-37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(orange pekoe) – stambialape</w:t>
      </w:r>
      <w:r>
        <w:rPr>
          <w:spacing w:val="-1"/>
        </w:rPr>
        <w:t xml:space="preserve"> </w:t>
      </w:r>
      <w:r>
        <w:t>aukštos kokybes arbata.</w:t>
      </w:r>
    </w:p>
    <w:p w:rsidR="004A06FC" w:rsidRDefault="00560C04">
      <w:pPr>
        <w:pStyle w:val="BodyText"/>
      </w:pPr>
      <w:r>
        <w:t>FP</w:t>
      </w:r>
      <w:r>
        <w:rPr>
          <w:spacing w:val="-3"/>
        </w:rPr>
        <w:t xml:space="preserve"> </w:t>
      </w:r>
      <w:r>
        <w:t>(flovwery</w:t>
      </w:r>
      <w:r>
        <w:rPr>
          <w:spacing w:val="-1"/>
        </w:rPr>
        <w:t xml:space="preserve"> </w:t>
      </w:r>
      <w:r>
        <w:t>pekoe)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stambialape</w:t>
      </w:r>
      <w:r>
        <w:rPr>
          <w:spacing w:val="-3"/>
        </w:rPr>
        <w:t xml:space="preserve"> </w:t>
      </w:r>
      <w:r>
        <w:t>arbata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pumpurais.</w:t>
      </w:r>
    </w:p>
    <w:p w:rsidR="004A06FC" w:rsidRDefault="00560C04">
      <w:pPr>
        <w:pStyle w:val="BodyText"/>
        <w:spacing w:before="100" w:line="369" w:lineRule="auto"/>
        <w:ind w:right="962"/>
      </w:pPr>
      <w:r>
        <w:t>Produktams naudojami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4A06FC" w:rsidRDefault="00560C04">
      <w:pPr>
        <w:pStyle w:val="BodyText"/>
        <w:spacing w:line="369" w:lineRule="auto"/>
        <w:ind w:right="675"/>
      </w:pPr>
      <w:r>
        <w:t>Fasuotų</w:t>
      </w:r>
      <w:r>
        <w:rPr>
          <w:spacing w:val="-3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ilgis,</w:t>
      </w:r>
      <w:r>
        <w:rPr>
          <w:spacing w:val="-1"/>
        </w:rPr>
        <w:t xml:space="preserve"> </w:t>
      </w:r>
      <w:r>
        <w:t>plotas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skaičius</w:t>
      </w:r>
      <w:r>
        <w:rPr>
          <w:spacing w:val="-2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pakuote</w:t>
      </w:r>
      <w:r>
        <w:t>je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Fasuotų</w:t>
      </w:r>
      <w:r>
        <w:rPr>
          <w:spacing w:val="-2"/>
        </w:rPr>
        <w:t xml:space="preserve"> </w:t>
      </w:r>
      <w:r>
        <w:t>prekių ir matavimo indų techninio reglamento patvirtinimo“ (aktuali redakcija) reikalavimus.</w:t>
      </w:r>
    </w:p>
    <w:p w:rsidR="004A06FC" w:rsidRDefault="00560C04">
      <w:pPr>
        <w:pStyle w:val="BodyText"/>
        <w:spacing w:before="1" w:line="369" w:lineRule="auto"/>
        <w:ind w:right="424"/>
      </w:pPr>
      <w:r>
        <w:t>Mikrobiologiniai kriterijai turi atitikti reikalavimus, pa</w:t>
      </w:r>
      <w:r>
        <w:t>teiktus 2007 m. gruodžio 5 d. Komisijos reglamente (EB) Nr. 1441/2007, iš dalies keičiančiame Reglamentą</w:t>
      </w:r>
      <w:r>
        <w:rPr>
          <w:spacing w:val="-37"/>
        </w:rPr>
        <w:t xml:space="preserve"> </w:t>
      </w:r>
      <w:r>
        <w:t>(EB)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2073/2005 del maisto produktų mikrobiologinių kriterijų;</w:t>
      </w:r>
    </w:p>
    <w:p w:rsidR="004A06FC" w:rsidRDefault="00560C04">
      <w:pPr>
        <w:pStyle w:val="BodyText"/>
        <w:spacing w:line="369" w:lineRule="auto"/>
        <w:ind w:right="908"/>
      </w:pPr>
      <w:r>
        <w:t>Produktų ženklinimas turi atitikti reikalavimus, išvardintus Lietuvos higienos normoje HN 119:2014 „Maisto produktų ženklinimas“, patvirtintoje Lietuvos</w:t>
      </w:r>
      <w:r>
        <w:rPr>
          <w:spacing w:val="-37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sveikatos</w:t>
      </w:r>
      <w:r>
        <w:rPr>
          <w:spacing w:val="-1"/>
        </w:rPr>
        <w:t xml:space="preserve"> </w:t>
      </w:r>
      <w:r>
        <w:t>apsaugos  ministro 2014 m.</w:t>
      </w:r>
      <w:r>
        <w:rPr>
          <w:spacing w:val="-1"/>
        </w:rPr>
        <w:t xml:space="preserve"> </w:t>
      </w:r>
      <w:r>
        <w:t>lapkričio 24 d. rsakymu Nr.</w:t>
      </w:r>
      <w:r>
        <w:rPr>
          <w:spacing w:val="-1"/>
        </w:rPr>
        <w:t xml:space="preserve"> </w:t>
      </w:r>
      <w:r>
        <w:t>V-</w:t>
      </w:r>
      <w:r>
        <w:rPr>
          <w:spacing w:val="-2"/>
        </w:rPr>
        <w:t xml:space="preserve"> </w:t>
      </w:r>
      <w:r>
        <w:t>1213;</w:t>
      </w:r>
    </w:p>
    <w:p w:rsidR="004A06FC" w:rsidRDefault="00560C04">
      <w:pPr>
        <w:pStyle w:val="BodyText"/>
        <w:spacing w:line="369" w:lineRule="auto"/>
        <w:ind w:right="650"/>
      </w:pPr>
      <w:r>
        <w:t>Taros ir pakavimo</w:t>
      </w:r>
      <w:r>
        <w:t xml:space="preserve"> medžiagos turi atitikti 2004 m. spalio 27 d. Europos Parlamento ir Tarybos reglamentą (EB) Nr. 1935/2004, del žaliavų ir gaminių, skirtų</w:t>
      </w:r>
      <w:r>
        <w:rPr>
          <w:spacing w:val="1"/>
        </w:rPr>
        <w:t xml:space="preserve"> </w:t>
      </w:r>
      <w:r>
        <w:t>liestis su maistu ir Lietuvos higienos normos HN 16:2011 „Medžiagų ir gaminių, skirtų liestis su maistu, specialieji s</w:t>
      </w:r>
      <w:r>
        <w:t>veikatos saugos reikalavimai“, patvirtintos</w:t>
      </w:r>
      <w:r>
        <w:rPr>
          <w:spacing w:val="-3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 sveikatos</w:t>
      </w:r>
      <w:r>
        <w:rPr>
          <w:spacing w:val="-1"/>
        </w:rPr>
        <w:t xml:space="preserve"> </w:t>
      </w:r>
      <w:r>
        <w:t>apsaugos ministro</w:t>
      </w:r>
      <w:r>
        <w:rPr>
          <w:spacing w:val="-1"/>
        </w:rPr>
        <w:t xml:space="preserve"> </w:t>
      </w:r>
      <w:r>
        <w:t>2011 m. gegužes 2</w:t>
      </w:r>
      <w:r>
        <w:rPr>
          <w:spacing w:val="-1"/>
        </w:rPr>
        <w:t xml:space="preserve"> </w:t>
      </w:r>
      <w:r>
        <w:t>d. rsakymu Nr.</w:t>
      </w:r>
      <w:r>
        <w:rPr>
          <w:spacing w:val="-1"/>
        </w:rPr>
        <w:t xml:space="preserve"> </w:t>
      </w:r>
      <w:r>
        <w:t>V-417,</w:t>
      </w:r>
      <w:r>
        <w:rPr>
          <w:spacing w:val="-2"/>
        </w:rPr>
        <w:t xml:space="preserve"> </w:t>
      </w:r>
      <w:r>
        <w:t>reikalavimus.</w:t>
      </w:r>
    </w:p>
    <w:p w:rsidR="004A06FC" w:rsidRDefault="00560C04">
      <w:pPr>
        <w:pStyle w:val="BodyText"/>
        <w:spacing w:line="369" w:lineRule="auto"/>
        <w:ind w:right="933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jų</w:t>
      </w:r>
      <w:r>
        <w:rPr>
          <w:spacing w:val="-1"/>
        </w:rPr>
        <w:t xml:space="preserve"> </w:t>
      </w:r>
      <w:r>
        <w:t>gamintojai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2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</w:t>
      </w:r>
      <w:r>
        <w:t>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375 „Del ekologinio žemes ūkio taisyklių patvirtinimo“ (aktuali redakcija).</w:t>
      </w:r>
    </w:p>
    <w:p w:rsidR="004A06FC" w:rsidRDefault="00560C04">
      <w:pPr>
        <w:pStyle w:val="BodyText"/>
        <w:spacing w:before="1" w:line="369" w:lineRule="auto"/>
        <w:ind w:right="189"/>
      </w:pPr>
      <w:r>
        <w:t xml:space="preserve">2, 5, 7, 13 dalyse esantys produktai turi atitikti 2007 m. birželio 28 d. Tarybos reglamento (EB) Nr. 834/2007 del ekologines gamybos </w:t>
      </w:r>
      <w:r>
        <w:t>ir ekologiškų produktų</w:t>
      </w:r>
      <w:r>
        <w:rPr>
          <w:spacing w:val="1"/>
        </w:rPr>
        <w:t xml:space="preserve"> </w:t>
      </w:r>
      <w:r>
        <w:t>ženklinimo ir panaikinančio Reglamentą (EEB) Nr. 2092/91 su visais pakeitimais (nuo 2022 m. sausio 1 d. Europos Parlamento ir Tarybos reglamentas (ES) 2018/848</w:t>
      </w:r>
      <w:r>
        <w:rPr>
          <w:spacing w:val="-37"/>
        </w:rPr>
        <w:t xml:space="preserve"> </w:t>
      </w:r>
      <w:r>
        <w:t>del ekologines gamybos ir ekologiškų produktų ženklinimo, kuriuo panaikin</w:t>
      </w:r>
      <w:r>
        <w:t>amas Tarybos reglamentas) (toliau – ekologines gamybos reglamentas) reikalavimus.</w:t>
      </w:r>
    </w:p>
    <w:p w:rsidR="004A06FC" w:rsidRDefault="00560C04">
      <w:pPr>
        <w:pStyle w:val="BodyText"/>
        <w:spacing w:line="369" w:lineRule="auto"/>
        <w:ind w:right="425"/>
      </w:pPr>
      <w:r>
        <w:t>Miltai, kruopos, dribsniai, žirniai</w:t>
      </w:r>
      <w:r>
        <w:rPr>
          <w:spacing w:val="1"/>
        </w:rPr>
        <w:t xml:space="preserve"> </w:t>
      </w:r>
      <w:r>
        <w:t>turi atitikti privalomuosius kokybes reikalavimus, patvirtintus Lietuvos respublikos žemes ūkio ministro 2019 m. rugsejo 11 d.</w:t>
      </w:r>
      <w:r>
        <w:rPr>
          <w:spacing w:val="-37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3D-511 „Del</w:t>
      </w:r>
      <w:r>
        <w:rPr>
          <w:spacing w:val="-1"/>
        </w:rPr>
        <w:t xml:space="preserve"> </w:t>
      </w:r>
      <w:r>
        <w:t>Maistui</w:t>
      </w:r>
      <w:r>
        <w:rPr>
          <w:spacing w:val="-2"/>
        </w:rPr>
        <w:t xml:space="preserve"> </w:t>
      </w:r>
      <w:r>
        <w:t>skirtų</w:t>
      </w:r>
      <w:r>
        <w:rPr>
          <w:spacing w:val="-1"/>
        </w:rPr>
        <w:t xml:space="preserve"> </w:t>
      </w:r>
      <w:r>
        <w:t>grūdų</w:t>
      </w:r>
      <w:r>
        <w:rPr>
          <w:spacing w:val="-1"/>
        </w:rPr>
        <w:t xml:space="preserve"> </w:t>
      </w:r>
      <w:r>
        <w:t>techninio reglamento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Maistui</w:t>
      </w:r>
      <w:r>
        <w:rPr>
          <w:spacing w:val="-1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grūdų produktų</w:t>
      </w:r>
      <w:r>
        <w:rPr>
          <w:spacing w:val="-1"/>
        </w:rPr>
        <w:t xml:space="preserve"> </w:t>
      </w:r>
      <w:r>
        <w:t>techninio</w:t>
      </w:r>
      <w:r>
        <w:rPr>
          <w:spacing w:val="-1"/>
        </w:rPr>
        <w:t xml:space="preserve"> </w:t>
      </w:r>
      <w:r>
        <w:t>reglamento patvirtinimo“.</w:t>
      </w:r>
    </w:p>
    <w:p w:rsidR="004A06FC" w:rsidRDefault="00560C04">
      <w:pPr>
        <w:pStyle w:val="BodyText"/>
        <w:spacing w:line="369" w:lineRule="auto"/>
        <w:ind w:right="642"/>
      </w:pPr>
      <w:r>
        <w:t>Produktai (krakmolas, grūdines, ankštines kultūros) turi atitikti 2013 m. gruodžio 17 d. Europos Parlamento ir Tarybos reglamentą (ES) Nr. 1308/2013, kuriuo</w:t>
      </w:r>
      <w:r>
        <w:rPr>
          <w:spacing w:val="1"/>
        </w:rPr>
        <w:t xml:space="preserve"> </w:t>
      </w:r>
      <w:r>
        <w:t>nustatomas bendras žemes ūkio produktų rinkų organizavimas ir panaikinami Tarybos reglamentai (EEB)</w:t>
      </w:r>
      <w:r>
        <w:t xml:space="preserve"> Nr. 922/72, (EEB) Nr. 234/79, (EB) Nr. 1037/2001 ir</w:t>
      </w:r>
      <w:r>
        <w:rPr>
          <w:spacing w:val="-37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1234/2007.</w:t>
      </w:r>
    </w:p>
    <w:sectPr w:rsidR="004A06FC">
      <w:pgSz w:w="11910" w:h="16840"/>
      <w:pgMar w:top="520" w:right="400" w:bottom="940" w:left="440" w:header="0" w:footer="6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C04" w:rsidRDefault="00560C04">
      <w:r>
        <w:separator/>
      </w:r>
    </w:p>
  </w:endnote>
  <w:endnote w:type="continuationSeparator" w:id="0">
    <w:p w:rsidR="00560C04" w:rsidRDefault="0056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FC" w:rsidRDefault="00560C04">
    <w:pPr>
      <w:pStyle w:val="BodyText"/>
      <w:spacing w:line="14" w:lineRule="auto"/>
      <w:ind w:left="0"/>
      <w:rPr>
        <w:sz w:val="10"/>
      </w:rPr>
    </w:pPr>
    <w:r>
      <w:pict>
        <v:line id="_x0000_s2051" style="position:absolute;z-index:-17166336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7165824;mso-position-horizontal-relative:page;mso-position-vertical-relative:page" filled="f" stroked="f">
          <v:textbox inset="0,0,0,0">
            <w:txbxContent>
              <w:p w:rsidR="004A06FC" w:rsidRDefault="00560C04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CPO229630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7165312;mso-position-horizontal-relative:page;mso-position-vertical-relative:page" filled="f" stroked="f">
          <v:textbox inset="0,0,0,0">
            <w:txbxContent>
              <w:p w:rsidR="004A06FC" w:rsidRDefault="00560C04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07892">
                  <w:rPr>
                    <w:b/>
                    <w:noProof/>
                    <w:sz w:val="16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C04" w:rsidRDefault="00560C04">
      <w:r>
        <w:separator/>
      </w:r>
    </w:p>
  </w:footnote>
  <w:footnote w:type="continuationSeparator" w:id="0">
    <w:p w:rsidR="00560C04" w:rsidRDefault="0056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42F"/>
    <w:multiLevelType w:val="multilevel"/>
    <w:tmpl w:val="00089C96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052D3FC3"/>
    <w:multiLevelType w:val="hybridMultilevel"/>
    <w:tmpl w:val="AF9A3654"/>
    <w:lvl w:ilvl="0" w:tplc="7B68B912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6498A53E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B3A2E2CA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DC0EBB28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6C0C990C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D6B458DA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00DA2BBE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5F4C5D50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59824ED8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06FC"/>
    <w:rsid w:val="004A06FC"/>
    <w:rsid w:val="00560C04"/>
    <w:rsid w:val="00C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C07892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21" w:lineRule="exact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55"/>
    </w:pPr>
  </w:style>
  <w:style w:type="character" w:customStyle="1" w:styleId="BodyTextChar">
    <w:name w:val="Body Text Char"/>
    <w:basedOn w:val="DefaultParagraphFont"/>
    <w:link w:val="BodyText"/>
    <w:uiPriority w:val="1"/>
    <w:rsid w:val="00C07892"/>
    <w:rPr>
      <w:rFonts w:ascii="Times New Roman" w:eastAsia="Times New Roman" w:hAnsi="Times New Roman" w:cs="Times New Roman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anitex.eu/lt/Bakaleja/Miltai/Miltai/Kukuruzu-milt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rzelis@pagrandukas.kaunas.lm.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urohorecana.lt/cinamonas-maltas-1-k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rzelis@pagrandukas.kaunas.lm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nitex.eu/lt/Bakaleja/Makaronai/Makaronai-ARRI" TargetMode="External"/><Relationship Id="rId10" Type="http://schemas.openxmlformats.org/officeDocument/2006/relationships/hyperlink" Target="mailto:laukesta.u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hyperlink" Target="http://www.eurohorecana.lt/produktai/makaronai/kietuju-kv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9261</Words>
  <Characters>52793</Characters>
  <Application>Microsoft Office Word</Application>
  <DocSecurity>0</DocSecurity>
  <Lines>439</Lines>
  <Paragraphs>123</Paragraphs>
  <ScaleCrop>false</ScaleCrop>
  <Company/>
  <LinksUpToDate>false</LinksUpToDate>
  <CharactersWithSpaces>61931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(229630,20738,20221111094145)</dc:title>
  <dc:subject>SUTARTIS</dc:subject>
  <cp:lastModifiedBy>Kompas01</cp:lastModifiedBy>
  <cp:revision>2</cp:revision>
  <dcterms:created xsi:type="dcterms:W3CDTF">2022-11-11T07:43:00Z</dcterms:created>
  <dcterms:modified xsi:type="dcterms:W3CDTF">2022-11-11T08:12:00Z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LastSaved">
    <vt:filetime>2022-11-11T00:00:00Z</vt:filetime>
  </property>
</Properties>
</file>