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0F3F3B1" w14:textId="65D92854" w:rsidR="00F2168E" w:rsidRPr="00F2168E" w:rsidRDefault="00F2168E" w:rsidP="00910284">
          <w:pPr>
            <w:spacing w:after="120"/>
            <w:ind w:firstLine="851"/>
            <w:contextualSpacing/>
            <w:jc w:val="center"/>
            <w:rPr>
              <w:rFonts w:ascii="Times New Roman" w:eastAsia="Times New Roman" w:hAnsi="Times New Roman" w:cs="Times New Roman"/>
              <w:b/>
              <w:bCs/>
              <w:sz w:val="24"/>
              <w:szCs w:val="24"/>
              <w:lang w:eastAsia="en-US"/>
            </w:rPr>
          </w:pPr>
          <w:r w:rsidRPr="00F2168E">
            <w:rPr>
              <w:rFonts w:ascii="Times New Roman" w:eastAsia="Times New Roman" w:hAnsi="Times New Roman" w:cs="Times New Roman"/>
              <w:b/>
              <w:bCs/>
              <w:noProof/>
              <w:sz w:val="24"/>
              <w:szCs w:val="24"/>
              <w:lang w:eastAsia="en-US"/>
            </w:rPr>
            <w:drawing>
              <wp:inline distT="0" distB="0" distL="0" distR="0" wp14:anchorId="083461A1" wp14:editId="5C9209C5">
                <wp:extent cx="780415" cy="78041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p w14:paraId="19D89EE6" w14:textId="77777777" w:rsidR="00F2168E" w:rsidRPr="00F2168E" w:rsidRDefault="00F2168E" w:rsidP="00910284">
          <w:pPr>
            <w:spacing w:line="240" w:lineRule="auto"/>
            <w:ind w:firstLine="851"/>
            <w:jc w:val="center"/>
            <w:rPr>
              <w:rFonts w:ascii="Times New Roman" w:eastAsia="Times New Roman" w:hAnsi="Times New Roman" w:cs="Times New Roman"/>
              <w:b/>
              <w:bCs/>
              <w:sz w:val="24"/>
              <w:szCs w:val="24"/>
              <w:lang w:eastAsia="en-US"/>
            </w:rPr>
          </w:pPr>
          <w:r w:rsidRPr="00F2168E">
            <w:rPr>
              <w:rFonts w:ascii="Times New Roman" w:eastAsia="Times New Roman" w:hAnsi="Times New Roman" w:cs="Times New Roman"/>
              <w:b/>
              <w:bCs/>
              <w:sz w:val="24"/>
              <w:szCs w:val="24"/>
              <w:lang w:eastAsia="en-US"/>
            </w:rPr>
            <w:t>MARIJAMPOLĖS SPECIALIEJI SOCIALINĖS GLOBOS NAMAI</w:t>
          </w:r>
        </w:p>
        <w:p w14:paraId="2654AFFA" w14:textId="77777777" w:rsidR="00F2168E" w:rsidRPr="00F2168E" w:rsidRDefault="00F2168E" w:rsidP="00910284">
          <w:pPr>
            <w:tabs>
              <w:tab w:val="center" w:pos="4153"/>
              <w:tab w:val="right" w:pos="8306"/>
            </w:tabs>
            <w:spacing w:line="240" w:lineRule="auto"/>
            <w:ind w:firstLine="851"/>
            <w:jc w:val="center"/>
            <w:rPr>
              <w:rFonts w:ascii="Times New Roman" w:eastAsia="Times New Roman" w:hAnsi="Times New Roman" w:cs="Times New Roman"/>
              <w:sz w:val="20"/>
              <w:szCs w:val="20"/>
              <w:lang w:eastAsia="en-US"/>
            </w:rPr>
          </w:pPr>
          <w:r w:rsidRPr="00F2168E">
            <w:rPr>
              <w:rFonts w:ascii="Times New Roman" w:eastAsia="Times New Roman" w:hAnsi="Times New Roman" w:cs="Times New Roman"/>
              <w:sz w:val="20"/>
              <w:szCs w:val="20"/>
              <w:lang w:eastAsia="en-US"/>
            </w:rPr>
            <w:t xml:space="preserve">Biudžetinė įstaiga, Bažnyčios g. 23A, LT-68298 Marijampolė, </w:t>
          </w:r>
        </w:p>
        <w:p w14:paraId="19EFDC2B" w14:textId="77777777" w:rsidR="00F2168E" w:rsidRPr="00F2168E" w:rsidRDefault="00F2168E" w:rsidP="00910284">
          <w:pPr>
            <w:spacing w:line="240" w:lineRule="auto"/>
            <w:ind w:firstLine="851"/>
            <w:jc w:val="center"/>
            <w:rPr>
              <w:rFonts w:ascii="Times New Roman" w:eastAsia="Times New Roman" w:hAnsi="Times New Roman" w:cs="Times New Roman"/>
              <w:bCs/>
              <w:sz w:val="20"/>
              <w:szCs w:val="20"/>
              <w:lang w:eastAsia="en-US"/>
            </w:rPr>
          </w:pPr>
          <w:r w:rsidRPr="00F2168E">
            <w:rPr>
              <w:rFonts w:ascii="Times New Roman" w:eastAsia="Times New Roman" w:hAnsi="Times New Roman" w:cs="Times New Roman"/>
              <w:bCs/>
              <w:color w:val="000000"/>
              <w:sz w:val="20"/>
              <w:szCs w:val="20"/>
              <w:lang w:eastAsia="en-US"/>
            </w:rPr>
            <w:t>Duomenys kaupiami ir saugomi Juridinių asmenų registre, kodas 300663201</w:t>
          </w:r>
        </w:p>
        <w:p w14:paraId="21DE2900" w14:textId="77777777" w:rsidR="00F2168E" w:rsidRPr="00F2168E" w:rsidRDefault="00F2168E" w:rsidP="00910284">
          <w:pPr>
            <w:tabs>
              <w:tab w:val="center" w:pos="4153"/>
              <w:tab w:val="right" w:pos="8306"/>
            </w:tabs>
            <w:spacing w:line="240" w:lineRule="auto"/>
            <w:ind w:firstLine="851"/>
            <w:jc w:val="center"/>
            <w:rPr>
              <w:rFonts w:ascii="Times New Roman" w:eastAsia="Times New Roman" w:hAnsi="Times New Roman" w:cs="Times New Roman"/>
              <w:sz w:val="20"/>
              <w:szCs w:val="20"/>
              <w:lang w:eastAsia="en-US"/>
            </w:rPr>
          </w:pPr>
          <w:r w:rsidRPr="00F2168E">
            <w:rPr>
              <w:rFonts w:ascii="Times New Roman" w:eastAsia="Times New Roman" w:hAnsi="Times New Roman" w:cs="Times New Roman"/>
              <w:sz w:val="20"/>
              <w:szCs w:val="20"/>
              <w:lang w:eastAsia="en-US"/>
            </w:rPr>
            <w:t xml:space="preserve">tel. +370 652 24240, el. p. </w:t>
          </w:r>
          <w:hyperlink r:id="rId12" w:history="1">
            <w:r w:rsidRPr="00F2168E">
              <w:rPr>
                <w:rFonts w:ascii="Times New Roman" w:eastAsia="Times New Roman" w:hAnsi="Times New Roman" w:cs="Times New Roman"/>
                <w:color w:val="0000FF"/>
                <w:sz w:val="20"/>
                <w:szCs w:val="20"/>
                <w:u w:val="single"/>
                <w:lang w:eastAsia="en-US"/>
              </w:rPr>
              <w:t>msgn@msgn.lt</w:t>
            </w:r>
          </w:hyperlink>
          <w:r w:rsidRPr="00F2168E">
            <w:rPr>
              <w:rFonts w:ascii="Times New Roman" w:eastAsia="Times New Roman" w:hAnsi="Times New Roman" w:cs="Times New Roman"/>
              <w:sz w:val="20"/>
              <w:szCs w:val="20"/>
              <w:lang w:eastAsia="en-US"/>
            </w:rPr>
            <w:t xml:space="preserve">, </w:t>
          </w:r>
          <w:hyperlink r:id="rId13" w:history="1">
            <w:r w:rsidRPr="00F2168E">
              <w:rPr>
                <w:rFonts w:ascii="Times New Roman" w:eastAsia="Times New Roman" w:hAnsi="Times New Roman" w:cs="Times New Roman"/>
                <w:color w:val="0000FF"/>
                <w:sz w:val="20"/>
                <w:szCs w:val="20"/>
                <w:u w:val="single"/>
                <w:lang w:eastAsia="en-US"/>
              </w:rPr>
              <w:t>www.msgn.lrv.lt</w:t>
            </w:r>
          </w:hyperlink>
        </w:p>
        <w:p w14:paraId="62D7B47F" w14:textId="6D93F6A7" w:rsidR="00F2168E" w:rsidRPr="00F2168E" w:rsidRDefault="00F2168E" w:rsidP="00910284">
          <w:pPr>
            <w:spacing w:line="240" w:lineRule="auto"/>
            <w:ind w:firstLine="851"/>
            <w:jc w:val="left"/>
            <w:rPr>
              <w:rFonts w:ascii="Times New Roman" w:eastAsia="Times New Roman" w:hAnsi="Times New Roman" w:cs="Times New Roman"/>
              <w:sz w:val="24"/>
              <w:szCs w:val="24"/>
              <w:lang w:eastAsia="en-US"/>
            </w:rPr>
          </w:pPr>
          <w:r w:rsidRPr="00F2168E">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65A2292" wp14:editId="3E76C5ED">
                    <wp:simplePos x="0" y="0"/>
                    <wp:positionH relativeFrom="column">
                      <wp:posOffset>0</wp:posOffset>
                    </wp:positionH>
                    <wp:positionV relativeFrom="paragraph">
                      <wp:posOffset>133350</wp:posOffset>
                    </wp:positionV>
                    <wp:extent cx="61722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0.5pt" to="486pt,10.5pt" w14:anchorId="798EB2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B72BHAIAADY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Fzlj1NwHCM6O0sIcXtorHOf+C6R2FSYilUkI0U5PjiPFCH 0ltJ2FZ6I6SM1kuFhhIvppNpvOC0FCwchjJn230lLTqSEJ74CzoA2EOZ1QfFIljHCVtf554IeZlD vVQBD1oBOtfZJR3fFuliPV/P81E+ma1HeVrXo/ebKh/NNtnTtH5XV1WdfQ/UsrzoBGNcBXa3pGb5 3yXh+mYuGbtn9S5D8ogeWwSyt/9IOnoZ7LsEYa/ZeWuDGsFWCGcsvj6kkP5f17Hq53Nf/QAAAP// AwBQSwMEFAAGAAgAAAAhAEHSNm/bAAAABgEAAA8AAABkcnMvZG93bnJldi54bWxMj8tOwzAQRfdI /QdrKrGpWqdB4hHiVAjIjg0F1O00niZR43Eau23g6xnEAlbzuKN7z+Sr0XXqRENoPRtYLhJQxJW3 LdcG3t/K+S2oEJEtdp7JwCcFWBWTixwz68/8Sqd1rJWYcMjQQBNjn2kdqoYchoXviUXb+cFhlHGo tR3wLOau02mSXGuHLUtCgz09NlTt10dnIJQfdCi/ZtUs2VzVntLD08szGnM5HR/uQUUa498x/OAL OhTCtPVHtkF1BuSRaCBdShX17iaVZvu70EWu/+MX3wAAAP//AwBQSwECLQAUAAYACAAAACEAtoM4 kv4AAADhAQAAEwAAAAAAAAAAAAAAAAAAAAAAW0NvbnRlbnRfVHlwZXNdLnhtbFBLAQItABQABgAI AAAAIQA4/SH/1gAAAJQBAAALAAAAAAAAAAAAAAAAAC8BAABfcmVscy8ucmVsc1BLAQItABQABgAI AAAAIQAWB72BHAIAADYEAAAOAAAAAAAAAAAAAAAAAC4CAABkcnMvZTJvRG9jLnhtbFBLAQItABQA BgAIAAAAIQBB0jZv2wAAAAYBAAAPAAAAAAAAAAAAAAAAAHYEAABkcnMvZG93bnJldi54bWxQSwUG AAAAAAQABADzAAAAfgUAAAAA "/>
                </w:pict>
              </mc:Fallback>
            </mc:AlternateContent>
          </w:r>
        </w:p>
        <w:p w14:paraId="46315E48" w14:textId="77777777" w:rsidR="00C32E53" w:rsidRPr="0074339F" w:rsidRDefault="00C32E53" w:rsidP="0074339F">
          <w:pPr>
            <w:spacing w:after="120"/>
            <w:ind w:firstLine="0"/>
            <w:contextualSpacing/>
            <w:jc w:val="center"/>
            <w:rPr>
              <w:rFonts w:ascii="Times New Roman" w:hAnsi="Times New Roman" w:cs="Times New Roman"/>
            </w:rPr>
          </w:pPr>
        </w:p>
        <w:p w14:paraId="31FC68DC" w14:textId="77777777" w:rsidR="00BF1DB6" w:rsidRPr="00BF1DB6" w:rsidRDefault="00BF1DB6" w:rsidP="00BF1DB6">
          <w:pPr>
            <w:spacing w:after="120" w:line="20" w:lineRule="atLeast"/>
            <w:ind w:left="5245" w:firstLine="0"/>
            <w:contextualSpacing/>
            <w:jc w:val="left"/>
            <w:rPr>
              <w:rFonts w:ascii="Times New Roman" w:eastAsia="Times New Roman" w:hAnsi="Times New Roman" w:cs="Times New Roman"/>
              <w:sz w:val="24"/>
              <w:szCs w:val="24"/>
            </w:rPr>
          </w:pPr>
          <w:r w:rsidRPr="00BF1DB6">
            <w:rPr>
              <w:rFonts w:ascii="Times New Roman" w:eastAsia="Times New Roman" w:hAnsi="Times New Roman" w:cs="Times New Roman"/>
              <w:sz w:val="24"/>
              <w:szCs w:val="24"/>
            </w:rPr>
            <w:t xml:space="preserve">PATVIRTINTA: </w:t>
          </w:r>
          <w:bookmarkStart w:id="0" w:name="_Hlk43447863"/>
        </w:p>
        <w:bookmarkEnd w:id="0"/>
        <w:p w14:paraId="5BAF707B" w14:textId="77777777" w:rsidR="00BF1DB6" w:rsidRPr="00BF1DB6" w:rsidRDefault="00BF1DB6" w:rsidP="00BF1DB6">
          <w:pPr>
            <w:spacing w:after="120" w:line="20" w:lineRule="atLeast"/>
            <w:ind w:left="5245" w:firstLine="0"/>
            <w:contextualSpacing/>
            <w:rPr>
              <w:rFonts w:ascii="Times New Roman" w:eastAsia="Times New Roman" w:hAnsi="Times New Roman" w:cs="Times New Roman"/>
              <w:color w:val="000000"/>
              <w:sz w:val="24"/>
              <w:szCs w:val="24"/>
            </w:rPr>
          </w:pPr>
          <w:r w:rsidRPr="00BF1DB6">
            <w:rPr>
              <w:rFonts w:ascii="Times New Roman" w:eastAsia="Times New Roman" w:hAnsi="Times New Roman" w:cs="Times New Roman"/>
              <w:sz w:val="24"/>
              <w:szCs w:val="24"/>
            </w:rPr>
            <w:t>Projekto „</w:t>
          </w:r>
          <w:r w:rsidRPr="00BF1DB6">
            <w:rPr>
              <w:rFonts w:ascii="Times New Roman" w:eastAsia="Times New Roman" w:hAnsi="Times New Roman" w:cs="Times New Roman"/>
              <w:color w:val="000000"/>
              <w:sz w:val="24"/>
              <w:szCs w:val="24"/>
            </w:rPr>
            <w:t>S</w:t>
          </w:r>
          <w:r w:rsidRPr="00BF1DB6">
            <w:rPr>
              <w:rFonts w:ascii="Times New Roman" w:eastAsia="Times New Roman" w:hAnsi="Times New Roman" w:cs="Times New Roman"/>
              <w:color w:val="000000"/>
              <w:sz w:val="24"/>
              <w:szCs w:val="24"/>
            </w:rPr>
            <w:t>ocialinės globos ir slaugos valdymo informacinės sistemos sukūrimo inovatyvus pirkimas</w:t>
          </w:r>
          <w:r w:rsidRPr="00BF1DB6">
            <w:rPr>
              <w:rFonts w:ascii="Times New Roman" w:eastAsia="Times New Roman" w:hAnsi="Times New Roman" w:cs="Times New Roman"/>
              <w:color w:val="000000"/>
              <w:sz w:val="24"/>
              <w:szCs w:val="24"/>
            </w:rPr>
            <w:t>“ įgyvendinimo darbo grupės</w:t>
          </w:r>
        </w:p>
        <w:p w14:paraId="3B4F908C" w14:textId="7538AAB0" w:rsidR="00BF1DB6" w:rsidRPr="00BF1DB6" w:rsidRDefault="00BF1DB6" w:rsidP="00BF1DB6">
          <w:pPr>
            <w:spacing w:after="120" w:line="20" w:lineRule="atLeast"/>
            <w:ind w:left="5245" w:firstLine="0"/>
            <w:contextualSpacing/>
            <w:rPr>
              <w:rFonts w:ascii="Times New Roman" w:eastAsia="Times New Roman" w:hAnsi="Times New Roman" w:cs="Times New Roman"/>
              <w:sz w:val="24"/>
              <w:szCs w:val="24"/>
            </w:rPr>
          </w:pPr>
          <w:r w:rsidRPr="00BF1DB6">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BF1DB6">
            <w:rPr>
              <w:rFonts w:ascii="Times New Roman" w:eastAsia="Times New Roman" w:hAnsi="Times New Roman" w:cs="Times New Roman"/>
              <w:sz w:val="24"/>
              <w:szCs w:val="24"/>
            </w:rPr>
            <w:t>-01-</w:t>
          </w:r>
          <w:r>
            <w:rPr>
              <w:rFonts w:ascii="Times New Roman" w:eastAsia="Times New Roman" w:hAnsi="Times New Roman" w:cs="Times New Roman"/>
              <w:sz w:val="24"/>
              <w:szCs w:val="24"/>
            </w:rPr>
            <w:t>31</w:t>
          </w:r>
          <w:r w:rsidRPr="00BF1DB6">
            <w:rPr>
              <w:rFonts w:ascii="Times New Roman" w:eastAsia="Times New Roman" w:hAnsi="Times New Roman" w:cs="Times New Roman"/>
              <w:sz w:val="24"/>
              <w:szCs w:val="24"/>
            </w:rPr>
            <w:t xml:space="preserve">  protokolu Nr. VP-</w:t>
          </w:r>
          <w:r>
            <w:rPr>
              <w:rFonts w:ascii="Times New Roman" w:eastAsia="Times New Roman" w:hAnsi="Times New Roman" w:cs="Times New Roman"/>
              <w:sz w:val="24"/>
              <w:szCs w:val="24"/>
            </w:rPr>
            <w:t>68</w:t>
          </w:r>
        </w:p>
        <w:p w14:paraId="4B92F888" w14:textId="77777777" w:rsidR="00C32E53" w:rsidRPr="0074339F" w:rsidRDefault="00C32E53" w:rsidP="0074339F">
          <w:pPr>
            <w:spacing w:after="120"/>
            <w:ind w:firstLine="0"/>
            <w:contextualSpacing/>
            <w:jc w:val="center"/>
            <w:rPr>
              <w:rFonts w:ascii="Times New Roman" w:hAnsi="Times New Roman" w:cs="Times New Roman"/>
            </w:rPr>
          </w:pPr>
        </w:p>
        <w:p w14:paraId="47B8E29B" w14:textId="1ADA2B87" w:rsidR="00D526C8" w:rsidRPr="0074339F" w:rsidRDefault="00D526C8" w:rsidP="0074339F">
          <w:pPr>
            <w:spacing w:after="120"/>
            <w:ind w:firstLine="0"/>
            <w:contextualSpacing/>
            <w:jc w:val="center"/>
            <w:rPr>
              <w:rFonts w:ascii="Times New Roman" w:hAnsi="Times New Roman" w:cs="Times New Roman"/>
            </w:rPr>
          </w:pPr>
        </w:p>
        <w:p w14:paraId="47EF0C37" w14:textId="19126F9D" w:rsidR="00D526C8" w:rsidRPr="0074339F" w:rsidRDefault="00D526C8" w:rsidP="0074339F">
          <w:pPr>
            <w:spacing w:after="120"/>
            <w:ind w:firstLine="0"/>
            <w:contextualSpacing/>
            <w:jc w:val="center"/>
            <w:rPr>
              <w:rFonts w:ascii="Times New Roman" w:hAnsi="Times New Roman" w:cs="Times New Roman"/>
              <w:sz w:val="28"/>
              <w:szCs w:val="28"/>
            </w:rPr>
          </w:pPr>
        </w:p>
        <w:p w14:paraId="7350A7E2" w14:textId="78457EBC" w:rsidR="00D526C8" w:rsidRPr="0074339F" w:rsidRDefault="00D526C8" w:rsidP="0074339F">
          <w:pPr>
            <w:spacing w:after="120"/>
            <w:ind w:firstLine="0"/>
            <w:contextualSpacing/>
            <w:jc w:val="center"/>
            <w:rPr>
              <w:rFonts w:ascii="Times New Roman" w:hAnsi="Times New Roman" w:cs="Times New Roman"/>
              <w:sz w:val="28"/>
              <w:szCs w:val="28"/>
            </w:rPr>
          </w:pPr>
        </w:p>
        <w:p w14:paraId="1D1BF965" w14:textId="05A45045" w:rsidR="00D526C8" w:rsidRPr="0074339F" w:rsidRDefault="00C006CB" w:rsidP="0074339F">
          <w:pPr>
            <w:spacing w:after="120" w:line="240" w:lineRule="auto"/>
            <w:ind w:firstLine="0"/>
            <w:contextualSpacing/>
            <w:jc w:val="center"/>
            <w:rPr>
              <w:rFonts w:ascii="Times New Roman" w:hAnsi="Times New Roman" w:cs="Times New Roman"/>
              <w:b/>
              <w:bCs/>
              <w:sz w:val="28"/>
              <w:szCs w:val="28"/>
            </w:rPr>
          </w:pPr>
          <w:r w:rsidRPr="0074339F">
            <w:rPr>
              <w:rFonts w:ascii="Times New Roman" w:hAnsi="Times New Roman" w:cs="Times New Roman"/>
              <w:b/>
              <w:bCs/>
              <w:sz w:val="28"/>
              <w:szCs w:val="28"/>
            </w:rPr>
            <w:t xml:space="preserve">MAŽOS VERTĖS </w:t>
          </w:r>
          <w:r w:rsidR="00D526C8" w:rsidRPr="0074339F">
            <w:rPr>
              <w:rFonts w:ascii="Times New Roman" w:hAnsi="Times New Roman" w:cs="Times New Roman"/>
              <w:b/>
              <w:bCs/>
              <w:sz w:val="28"/>
              <w:szCs w:val="28"/>
            </w:rPr>
            <w:t xml:space="preserve">VIEŠOJO PIRKIMO </w:t>
          </w:r>
          <w:bookmarkStart w:id="1" w:name="_Hlk171669383"/>
          <w:r w:rsidR="00D526C8" w:rsidRPr="0074339F">
            <w:rPr>
              <w:rFonts w:ascii="Times New Roman" w:hAnsi="Times New Roman" w:cs="Times New Roman"/>
              <w:b/>
              <w:bCs/>
              <w:sz w:val="28"/>
              <w:szCs w:val="28"/>
            </w:rPr>
            <w:t>„</w:t>
          </w:r>
          <w:r w:rsidR="004751ED" w:rsidRPr="0074339F">
            <w:rPr>
              <w:rFonts w:ascii="Times New Roman" w:hAnsi="Times New Roman" w:cs="Times New Roman"/>
              <w:b/>
              <w:bCs/>
              <w:sz w:val="28"/>
              <w:szCs w:val="28"/>
            </w:rPr>
            <w:t>SOCIALINĖS GLOBOS IR SLAUGOS VALDYMO INFORMACINĖS SISTEMOS SUKŪRIMO PASLAUGOS“</w:t>
          </w:r>
          <w:bookmarkEnd w:id="1"/>
        </w:p>
        <w:p w14:paraId="18ACC6AD" w14:textId="7E970EB8" w:rsidR="00D526C8" w:rsidRPr="0074339F" w:rsidRDefault="00DF1318" w:rsidP="0074339F">
          <w:pPr>
            <w:spacing w:after="120" w:line="240" w:lineRule="auto"/>
            <w:ind w:firstLine="0"/>
            <w:contextualSpacing/>
            <w:jc w:val="center"/>
            <w:rPr>
              <w:rFonts w:ascii="Times New Roman" w:hAnsi="Times New Roman" w:cs="Times New Roman"/>
              <w:b/>
              <w:bCs/>
              <w:sz w:val="28"/>
              <w:szCs w:val="28"/>
            </w:rPr>
          </w:pPr>
          <w:r w:rsidRPr="0074339F">
            <w:rPr>
              <w:rFonts w:ascii="Times New Roman" w:hAnsi="Times New Roman" w:cs="Times New Roman"/>
              <w:b/>
              <w:bCs/>
              <w:sz w:val="28"/>
              <w:szCs w:val="28"/>
            </w:rPr>
            <w:t>SKELBIAM</w:t>
          </w:r>
          <w:r w:rsidR="0019623B" w:rsidRPr="0074339F">
            <w:rPr>
              <w:rFonts w:ascii="Times New Roman" w:hAnsi="Times New Roman" w:cs="Times New Roman"/>
              <w:b/>
              <w:bCs/>
              <w:sz w:val="28"/>
              <w:szCs w:val="28"/>
            </w:rPr>
            <w:t>OS APKLAUSOS</w:t>
          </w:r>
          <w:r w:rsidR="00D526C8" w:rsidRPr="0074339F">
            <w:rPr>
              <w:rFonts w:ascii="Times New Roman" w:hAnsi="Times New Roman" w:cs="Times New Roman"/>
              <w:b/>
              <w:bCs/>
              <w:sz w:val="28"/>
              <w:szCs w:val="28"/>
            </w:rPr>
            <w:t xml:space="preserve"> </w:t>
          </w:r>
          <w:r w:rsidR="00E861F5" w:rsidRPr="0074339F">
            <w:rPr>
              <w:rFonts w:ascii="Times New Roman" w:hAnsi="Times New Roman" w:cs="Times New Roman"/>
              <w:b/>
              <w:bCs/>
              <w:sz w:val="28"/>
              <w:szCs w:val="28"/>
            </w:rPr>
            <w:t xml:space="preserve">SPECIALIOSIOS </w:t>
          </w:r>
          <w:r w:rsidR="00D526C8" w:rsidRPr="0074339F">
            <w:rPr>
              <w:rFonts w:ascii="Times New Roman" w:hAnsi="Times New Roman" w:cs="Times New Roman"/>
              <w:b/>
              <w:bCs/>
              <w:sz w:val="28"/>
              <w:szCs w:val="28"/>
            </w:rPr>
            <w:t>SĄLYGOS</w:t>
          </w:r>
        </w:p>
        <w:p w14:paraId="517C01D9" w14:textId="035DCAE6" w:rsidR="001C24BC" w:rsidRPr="00BF1DB6" w:rsidRDefault="00D53BF4" w:rsidP="00BF1DB6">
          <w:pPr>
            <w:spacing w:after="120" w:line="240" w:lineRule="auto"/>
            <w:ind w:firstLine="0"/>
            <w:contextualSpacing/>
            <w:jc w:val="center"/>
            <w:rPr>
              <w:rFonts w:ascii="Times New Roman" w:hAnsi="Times New Roman" w:cs="Times New Roman"/>
              <w:b/>
              <w:bCs/>
              <w:sz w:val="28"/>
              <w:szCs w:val="28"/>
            </w:rPr>
          </w:pPr>
          <w:r w:rsidRPr="0074339F">
            <w:rPr>
              <w:rFonts w:ascii="Times New Roman" w:hAnsi="Times New Roman" w:cs="Times New Roman"/>
              <w:b/>
              <w:bCs/>
              <w:sz w:val="28"/>
              <w:szCs w:val="28"/>
            </w:rPr>
            <w:t>V</w:t>
          </w:r>
          <w:r w:rsidR="00755F3B" w:rsidRPr="0074339F">
            <w:rPr>
              <w:rFonts w:ascii="Times New Roman" w:hAnsi="Times New Roman" w:cs="Times New Roman"/>
              <w:b/>
              <w:bCs/>
              <w:sz w:val="28"/>
              <w:szCs w:val="28"/>
            </w:rPr>
            <w:t>ersija</w:t>
          </w:r>
          <w:r w:rsidRPr="0074339F">
            <w:rPr>
              <w:rFonts w:ascii="Times New Roman" w:hAnsi="Times New Roman" w:cs="Times New Roman"/>
              <w:b/>
              <w:bCs/>
              <w:sz w:val="28"/>
              <w:szCs w:val="28"/>
            </w:rPr>
            <w:t xml:space="preserve"> Nr. </w:t>
          </w:r>
          <w:r w:rsidR="00544E83" w:rsidRPr="0074339F">
            <w:rPr>
              <w:rFonts w:ascii="Times New Roman" w:hAnsi="Times New Roman" w:cs="Times New Roman"/>
              <w:b/>
              <w:bCs/>
              <w:sz w:val="28"/>
              <w:szCs w:val="28"/>
            </w:rPr>
            <w:t>1</w:t>
          </w:r>
          <w:r w:rsidR="005F13F0" w:rsidRPr="0074339F">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74339F" w:rsidRDefault="00173FBA" w:rsidP="00910284">
              <w:pPr>
                <w:pStyle w:val="Turinioantrat"/>
                <w:tabs>
                  <w:tab w:val="left" w:pos="6555"/>
                </w:tabs>
                <w:ind w:firstLine="851"/>
                <w:rPr>
                  <w:rFonts w:ascii="Times New Roman" w:hAnsi="Times New Roman" w:cs="Times New Roman"/>
                  <w:sz w:val="24"/>
                  <w:szCs w:val="24"/>
                </w:rPr>
              </w:pPr>
              <w:r w:rsidRPr="0074339F">
                <w:rPr>
                  <w:rFonts w:ascii="Times New Roman" w:hAnsi="Times New Roman" w:cs="Times New Roman"/>
                  <w:sz w:val="24"/>
                  <w:szCs w:val="24"/>
                </w:rPr>
                <w:t>T</w:t>
              </w:r>
              <w:r w:rsidR="00F42EC8" w:rsidRPr="0074339F">
                <w:rPr>
                  <w:rFonts w:ascii="Times New Roman" w:hAnsi="Times New Roman" w:cs="Times New Roman"/>
                  <w:sz w:val="24"/>
                  <w:szCs w:val="24"/>
                </w:rPr>
                <w:t>URINYS</w:t>
              </w:r>
              <w:r w:rsidR="00581B14" w:rsidRPr="0074339F">
                <w:rPr>
                  <w:rFonts w:ascii="Times New Roman" w:hAnsi="Times New Roman" w:cs="Times New Roman"/>
                  <w:sz w:val="24"/>
                  <w:szCs w:val="24"/>
                </w:rPr>
                <w:tab/>
              </w:r>
            </w:p>
            <w:p w14:paraId="64303EC1" w14:textId="312A3897" w:rsidR="00E76E1F" w:rsidRPr="0074339F" w:rsidRDefault="00173FBA" w:rsidP="00910284">
              <w:pPr>
                <w:pStyle w:val="Turinys1"/>
                <w:ind w:left="0" w:firstLine="851"/>
                <w:rPr>
                  <w:rFonts w:ascii="Times New Roman" w:hAnsi="Times New Roman" w:cs="Times New Roman"/>
                  <w:noProof/>
                  <w:sz w:val="24"/>
                  <w:szCs w:val="24"/>
                  <w:lang w:val="en-US" w:eastAsia="en-US"/>
                </w:rPr>
              </w:pPr>
              <w:r w:rsidRPr="0074339F">
                <w:rPr>
                  <w:rFonts w:ascii="Times New Roman" w:hAnsi="Times New Roman" w:cs="Times New Roman"/>
                  <w:sz w:val="24"/>
                  <w:szCs w:val="24"/>
                </w:rPr>
                <w:fldChar w:fldCharType="begin"/>
              </w:r>
              <w:r w:rsidRPr="0074339F">
                <w:rPr>
                  <w:rFonts w:ascii="Times New Roman" w:hAnsi="Times New Roman" w:cs="Times New Roman"/>
                  <w:sz w:val="24"/>
                  <w:szCs w:val="24"/>
                </w:rPr>
                <w:instrText xml:space="preserve"> TOC \o "1-3" \h \z \u </w:instrText>
              </w:r>
              <w:r w:rsidRPr="0074339F">
                <w:rPr>
                  <w:rFonts w:ascii="Times New Roman" w:hAnsi="Times New Roman" w:cs="Times New Roman"/>
                  <w:sz w:val="24"/>
                  <w:szCs w:val="24"/>
                </w:rPr>
                <w:fldChar w:fldCharType="separate"/>
              </w:r>
              <w:hyperlink w:anchor="_Toc137194947" w:history="1">
                <w:r w:rsidR="00E76E1F" w:rsidRPr="0074339F">
                  <w:rPr>
                    <w:rStyle w:val="Hipersaitas"/>
                    <w:rFonts w:ascii="Times New Roman" w:hAnsi="Times New Roman" w:cs="Times New Roman"/>
                    <w:noProof/>
                    <w:sz w:val="24"/>
                    <w:szCs w:val="24"/>
                  </w:rPr>
                  <w:t>1.</w:t>
                </w:r>
                <w:r w:rsidR="00E76E1F" w:rsidRPr="0074339F">
                  <w:rPr>
                    <w:rFonts w:ascii="Times New Roman" w:hAnsi="Times New Roman" w:cs="Times New Roman"/>
                    <w:noProof/>
                    <w:sz w:val="24"/>
                    <w:szCs w:val="24"/>
                    <w:lang w:val="en-US" w:eastAsia="en-US"/>
                  </w:rPr>
                  <w:tab/>
                </w:r>
                <w:r w:rsidR="00E76E1F" w:rsidRPr="0074339F">
                  <w:rPr>
                    <w:rStyle w:val="Hipersaitas"/>
                    <w:rFonts w:ascii="Times New Roman" w:hAnsi="Times New Roman" w:cs="Times New Roman"/>
                    <w:noProof/>
                    <w:sz w:val="24"/>
                    <w:szCs w:val="24"/>
                  </w:rPr>
                  <w:t>Bendra informacija</w:t>
                </w:r>
                <w:r w:rsidR="00E76E1F" w:rsidRPr="0074339F">
                  <w:rPr>
                    <w:rFonts w:ascii="Times New Roman" w:hAnsi="Times New Roman" w:cs="Times New Roman"/>
                    <w:noProof/>
                    <w:webHidden/>
                    <w:sz w:val="24"/>
                    <w:szCs w:val="24"/>
                  </w:rPr>
                  <w:tab/>
                </w:r>
                <w:r w:rsidR="00E76E1F" w:rsidRPr="0074339F">
                  <w:rPr>
                    <w:rFonts w:ascii="Times New Roman" w:hAnsi="Times New Roman" w:cs="Times New Roman"/>
                    <w:noProof/>
                    <w:webHidden/>
                    <w:sz w:val="24"/>
                    <w:szCs w:val="24"/>
                  </w:rPr>
                  <w:fldChar w:fldCharType="begin"/>
                </w:r>
                <w:r w:rsidR="00E76E1F" w:rsidRPr="0074339F">
                  <w:rPr>
                    <w:rFonts w:ascii="Times New Roman" w:hAnsi="Times New Roman" w:cs="Times New Roman"/>
                    <w:noProof/>
                    <w:webHidden/>
                    <w:sz w:val="24"/>
                    <w:szCs w:val="24"/>
                  </w:rPr>
                  <w:instrText xml:space="preserve"> PAGEREF _Toc137194947 \h </w:instrText>
                </w:r>
                <w:r w:rsidR="00E76E1F" w:rsidRPr="0074339F">
                  <w:rPr>
                    <w:rFonts w:ascii="Times New Roman" w:hAnsi="Times New Roman" w:cs="Times New Roman"/>
                    <w:noProof/>
                    <w:webHidden/>
                    <w:sz w:val="24"/>
                    <w:szCs w:val="24"/>
                  </w:rPr>
                </w:r>
                <w:r w:rsidR="00E76E1F" w:rsidRPr="0074339F">
                  <w:rPr>
                    <w:rFonts w:ascii="Times New Roman" w:hAnsi="Times New Roman" w:cs="Times New Roman"/>
                    <w:noProof/>
                    <w:webHidden/>
                    <w:sz w:val="24"/>
                    <w:szCs w:val="24"/>
                  </w:rPr>
                  <w:fldChar w:fldCharType="separate"/>
                </w:r>
                <w:r w:rsidR="00E76E1F" w:rsidRPr="0074339F">
                  <w:rPr>
                    <w:rFonts w:ascii="Times New Roman" w:hAnsi="Times New Roman" w:cs="Times New Roman"/>
                    <w:noProof/>
                    <w:webHidden/>
                    <w:sz w:val="24"/>
                    <w:szCs w:val="24"/>
                  </w:rPr>
                  <w:t>2</w:t>
                </w:r>
                <w:r w:rsidR="00E76E1F" w:rsidRPr="0074339F">
                  <w:rPr>
                    <w:rFonts w:ascii="Times New Roman" w:hAnsi="Times New Roman" w:cs="Times New Roman"/>
                    <w:noProof/>
                    <w:webHidden/>
                    <w:sz w:val="24"/>
                    <w:szCs w:val="24"/>
                  </w:rPr>
                  <w:fldChar w:fldCharType="end"/>
                </w:r>
              </w:hyperlink>
            </w:p>
            <w:p w14:paraId="29E46CFF" w14:textId="6CAD7D0E"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48" w:history="1">
                <w:r w:rsidRPr="0074339F">
                  <w:rPr>
                    <w:rStyle w:val="Hipersaitas"/>
                    <w:rFonts w:ascii="Times New Roman" w:eastAsia="Calibri" w:hAnsi="Times New Roman" w:cs="Times New Roman"/>
                    <w:noProof/>
                    <w:sz w:val="24"/>
                    <w:szCs w:val="24"/>
                  </w:rPr>
                  <w:t>2.</w:t>
                </w:r>
                <w:r w:rsidRPr="0074339F">
                  <w:rPr>
                    <w:rFonts w:ascii="Times New Roman" w:hAnsi="Times New Roman" w:cs="Times New Roman"/>
                    <w:noProof/>
                    <w:sz w:val="24"/>
                    <w:szCs w:val="24"/>
                    <w:lang w:val="en-US" w:eastAsia="en-US"/>
                  </w:rPr>
                  <w:tab/>
                </w:r>
                <w:r w:rsidRPr="0074339F">
                  <w:rPr>
                    <w:rStyle w:val="Hipersaitas"/>
                    <w:rFonts w:ascii="Times New Roman" w:hAnsi="Times New Roman" w:cs="Times New Roman"/>
                    <w:noProof/>
                    <w:sz w:val="24"/>
                    <w:szCs w:val="24"/>
                  </w:rPr>
                  <w:t>Pirkimo objektas</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_Toc137194948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2</w:t>
                </w:r>
                <w:r w:rsidRPr="0074339F">
                  <w:rPr>
                    <w:rFonts w:ascii="Times New Roman" w:hAnsi="Times New Roman" w:cs="Times New Roman"/>
                    <w:noProof/>
                    <w:webHidden/>
                    <w:sz w:val="24"/>
                    <w:szCs w:val="24"/>
                  </w:rPr>
                  <w:fldChar w:fldCharType="end"/>
                </w:r>
              </w:hyperlink>
            </w:p>
            <w:p w14:paraId="3B364848" w14:textId="57B8B5F7"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49" w:history="1">
                <w:r w:rsidRPr="0074339F">
                  <w:rPr>
                    <w:rStyle w:val="Hipersaitas"/>
                    <w:rFonts w:ascii="Times New Roman" w:eastAsia="Calibri" w:hAnsi="Times New Roman" w:cs="Times New Roman"/>
                    <w:noProof/>
                    <w:sz w:val="24"/>
                    <w:szCs w:val="24"/>
                  </w:rPr>
                  <w:t>3.</w:t>
                </w:r>
                <w:r w:rsidRPr="0074339F">
                  <w:rPr>
                    <w:rFonts w:ascii="Times New Roman" w:hAnsi="Times New Roman" w:cs="Times New Roman"/>
                    <w:noProof/>
                    <w:sz w:val="24"/>
                    <w:szCs w:val="24"/>
                    <w:lang w:val="en-US" w:eastAsia="en-US"/>
                  </w:rPr>
                  <w:tab/>
                </w:r>
                <w:r w:rsidRPr="0074339F">
                  <w:rPr>
                    <w:rStyle w:val="Hipersaitas"/>
                    <w:rFonts w:ascii="Times New Roman" w:hAnsi="Times New Roman" w:cs="Times New Roman"/>
                    <w:noProof/>
                    <w:sz w:val="24"/>
                    <w:szCs w:val="24"/>
                  </w:rPr>
                  <w:t>Tiekėjų pašalinimo pagrindai, kvalifikacijos reikalavimai</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_Toc137194949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3</w:t>
                </w:r>
                <w:r w:rsidRPr="0074339F">
                  <w:rPr>
                    <w:rFonts w:ascii="Times New Roman" w:hAnsi="Times New Roman" w:cs="Times New Roman"/>
                    <w:noProof/>
                    <w:webHidden/>
                    <w:sz w:val="24"/>
                    <w:szCs w:val="24"/>
                  </w:rPr>
                  <w:fldChar w:fldCharType="end"/>
                </w:r>
              </w:hyperlink>
            </w:p>
            <w:p w14:paraId="2C7FBD3C" w14:textId="00C3156F"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50" w:history="1">
                <w:r w:rsidRPr="0074339F">
                  <w:rPr>
                    <w:rStyle w:val="Hipersaitas"/>
                    <w:rFonts w:ascii="Times New Roman" w:eastAsia="Calibri" w:hAnsi="Times New Roman" w:cs="Times New Roman"/>
                    <w:noProof/>
                    <w:sz w:val="24"/>
                    <w:szCs w:val="24"/>
                  </w:rPr>
                  <w:t>4.</w:t>
                </w:r>
                <w:r w:rsidRPr="0074339F">
                  <w:rPr>
                    <w:rFonts w:ascii="Times New Roman" w:hAnsi="Times New Roman" w:cs="Times New Roman"/>
                    <w:noProof/>
                    <w:sz w:val="24"/>
                    <w:szCs w:val="24"/>
                    <w:lang w:val="en-US" w:eastAsia="en-US"/>
                  </w:rPr>
                  <w:tab/>
                </w:r>
                <w:r w:rsidRPr="0074339F">
                  <w:rPr>
                    <w:rStyle w:val="Hipersaitas"/>
                    <w:rFonts w:ascii="Times New Roman" w:hAnsi="Times New Roman" w:cs="Times New Roman"/>
                    <w:noProof/>
                    <w:sz w:val="24"/>
                    <w:szCs w:val="24"/>
                  </w:rPr>
                  <w:t>Reikalavimai, susiję su nacionaliniu saugumu</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_Toc137194950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4</w:t>
                </w:r>
                <w:r w:rsidRPr="0074339F">
                  <w:rPr>
                    <w:rFonts w:ascii="Times New Roman" w:hAnsi="Times New Roman" w:cs="Times New Roman"/>
                    <w:noProof/>
                    <w:webHidden/>
                    <w:sz w:val="24"/>
                    <w:szCs w:val="24"/>
                  </w:rPr>
                  <w:fldChar w:fldCharType="end"/>
                </w:r>
              </w:hyperlink>
            </w:p>
            <w:p w14:paraId="3B8B80C9" w14:textId="381608A5"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51" w:history="1">
                <w:r w:rsidRPr="0074339F">
                  <w:rPr>
                    <w:rStyle w:val="Hipersaitas"/>
                    <w:rFonts w:ascii="Times New Roman" w:eastAsia="Calibri" w:hAnsi="Times New Roman" w:cs="Times New Roman"/>
                    <w:noProof/>
                    <w:sz w:val="24"/>
                    <w:szCs w:val="24"/>
                  </w:rPr>
                  <w:t>5.</w:t>
                </w:r>
                <w:r w:rsidRPr="0074339F">
                  <w:rPr>
                    <w:rFonts w:ascii="Times New Roman" w:hAnsi="Times New Roman" w:cs="Times New Roman"/>
                    <w:noProof/>
                    <w:sz w:val="24"/>
                    <w:szCs w:val="24"/>
                    <w:lang w:val="en-US" w:eastAsia="en-US"/>
                  </w:rPr>
                  <w:tab/>
                </w:r>
                <w:r w:rsidRPr="0074339F">
                  <w:rPr>
                    <w:rStyle w:val="Hipersaitas"/>
                    <w:rFonts w:ascii="Times New Roman" w:hAnsi="Times New Roman" w:cs="Times New Roman"/>
                    <w:noProof/>
                    <w:sz w:val="24"/>
                    <w:szCs w:val="24"/>
                  </w:rPr>
                  <w:t>Specialieji reikalavimai pasiūlymų rengimui ir pateikimui</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_Toc137194951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5</w:t>
                </w:r>
                <w:r w:rsidRPr="0074339F">
                  <w:rPr>
                    <w:rFonts w:ascii="Times New Roman" w:hAnsi="Times New Roman" w:cs="Times New Roman"/>
                    <w:noProof/>
                    <w:webHidden/>
                    <w:sz w:val="24"/>
                    <w:szCs w:val="24"/>
                  </w:rPr>
                  <w:fldChar w:fldCharType="end"/>
                </w:r>
              </w:hyperlink>
            </w:p>
            <w:p w14:paraId="71D87EA0" w14:textId="649E5161"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52" w:history="1">
                <w:r w:rsidRPr="0074339F">
                  <w:rPr>
                    <w:rStyle w:val="Hipersaitas"/>
                    <w:rFonts w:ascii="Times New Roman" w:hAnsi="Times New Roman" w:cs="Times New Roman"/>
                    <w:noProof/>
                    <w:sz w:val="24"/>
                    <w:szCs w:val="24"/>
                  </w:rPr>
                  <w:t>6. Pasiūlymo galiojimo užtikrinimas</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_Toc137194952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6</w:t>
                </w:r>
                <w:r w:rsidRPr="0074339F">
                  <w:rPr>
                    <w:rFonts w:ascii="Times New Roman" w:hAnsi="Times New Roman" w:cs="Times New Roman"/>
                    <w:noProof/>
                    <w:webHidden/>
                    <w:sz w:val="24"/>
                    <w:szCs w:val="24"/>
                  </w:rPr>
                  <w:fldChar w:fldCharType="end"/>
                </w:r>
              </w:hyperlink>
            </w:p>
            <w:p w14:paraId="197EB7A3" w14:textId="5DD375B4"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53" w:history="1">
                <w:r w:rsidRPr="0074339F">
                  <w:rPr>
                    <w:rStyle w:val="Hipersaitas"/>
                    <w:rFonts w:ascii="Times New Roman" w:hAnsi="Times New Roman" w:cs="Times New Roman"/>
                    <w:noProof/>
                    <w:sz w:val="24"/>
                    <w:szCs w:val="24"/>
                  </w:rPr>
                  <w:t>7.</w:t>
                </w:r>
                <w:r w:rsidRPr="0074339F">
                  <w:rPr>
                    <w:rFonts w:ascii="Times New Roman" w:hAnsi="Times New Roman" w:cs="Times New Roman"/>
                    <w:noProof/>
                    <w:sz w:val="24"/>
                    <w:szCs w:val="24"/>
                    <w:lang w:val="en-US" w:eastAsia="en-US"/>
                  </w:rPr>
                  <w:tab/>
                </w:r>
                <w:r w:rsidRPr="0074339F">
                  <w:rPr>
                    <w:rStyle w:val="Hipersaitas"/>
                    <w:rFonts w:ascii="Times New Roman" w:hAnsi="Times New Roman" w:cs="Times New Roman"/>
                    <w:noProof/>
                    <w:sz w:val="24"/>
                    <w:szCs w:val="24"/>
                  </w:rPr>
                  <w:t>Pasiūlymų vertinimas</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_Toc137194953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7</w:t>
                </w:r>
                <w:r w:rsidRPr="0074339F">
                  <w:rPr>
                    <w:rFonts w:ascii="Times New Roman" w:hAnsi="Times New Roman" w:cs="Times New Roman"/>
                    <w:noProof/>
                    <w:webHidden/>
                    <w:sz w:val="24"/>
                    <w:szCs w:val="24"/>
                  </w:rPr>
                  <w:fldChar w:fldCharType="end"/>
                </w:r>
              </w:hyperlink>
            </w:p>
            <w:p w14:paraId="2D57B744" w14:textId="051E2E77"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54" w:history="1">
                <w:r w:rsidRPr="0074339F">
                  <w:rPr>
                    <w:rStyle w:val="Hipersaitas"/>
                    <w:rFonts w:ascii="Times New Roman" w:hAnsi="Times New Roman" w:cs="Times New Roman"/>
                    <w:noProof/>
                    <w:sz w:val="24"/>
                    <w:szCs w:val="24"/>
                  </w:rPr>
                  <w:t>8. Sutarties sudarymas</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_Toc137194954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8</w:t>
                </w:r>
                <w:r w:rsidRPr="0074339F">
                  <w:rPr>
                    <w:rFonts w:ascii="Times New Roman" w:hAnsi="Times New Roman" w:cs="Times New Roman"/>
                    <w:noProof/>
                    <w:webHidden/>
                    <w:sz w:val="24"/>
                    <w:szCs w:val="24"/>
                  </w:rPr>
                  <w:fldChar w:fldCharType="end"/>
                </w:r>
              </w:hyperlink>
            </w:p>
            <w:p w14:paraId="191E7762" w14:textId="22143FFA" w:rsidR="00E76E1F" w:rsidRPr="0074339F" w:rsidRDefault="00E76E1F" w:rsidP="00910284">
              <w:pPr>
                <w:pStyle w:val="Turinys1"/>
                <w:ind w:left="0" w:firstLine="851"/>
                <w:rPr>
                  <w:rFonts w:ascii="Times New Roman" w:hAnsi="Times New Roman" w:cs="Times New Roman"/>
                  <w:noProof/>
                  <w:sz w:val="24"/>
                  <w:szCs w:val="24"/>
                  <w:lang w:val="en-US" w:eastAsia="en-US"/>
                </w:rPr>
              </w:pPr>
              <w:hyperlink w:anchor="_Toc137194955" w:history="1">
                <w:r w:rsidRPr="0074339F">
                  <w:rPr>
                    <w:rStyle w:val="Hipersaitas"/>
                    <w:rFonts w:ascii="Times New Roman" w:hAnsi="Times New Roman" w:cs="Times New Roman"/>
                    <w:noProof/>
                    <w:sz w:val="24"/>
                    <w:szCs w:val="24"/>
                  </w:rPr>
                  <w:t>9. Kitos sąlygos</w:t>
                </w:r>
                <w:r w:rsidRPr="0074339F">
                  <w:rPr>
                    <w:rFonts w:ascii="Times New Roman" w:hAnsi="Times New Roman" w:cs="Times New Roman"/>
                    <w:noProof/>
                    <w:webHidden/>
                    <w:sz w:val="24"/>
                    <w:szCs w:val="24"/>
                  </w:rPr>
                  <w:tab/>
                </w:r>
                <w:r w:rsidRPr="0074339F">
                  <w:rPr>
                    <w:rFonts w:ascii="Times New Roman" w:hAnsi="Times New Roman" w:cs="Times New Roman"/>
                    <w:noProof/>
                    <w:webHidden/>
                    <w:sz w:val="24"/>
                    <w:szCs w:val="24"/>
                  </w:rPr>
                  <w:fldChar w:fldCharType="begin"/>
                </w:r>
                <w:r w:rsidRPr="0074339F">
                  <w:rPr>
                    <w:rFonts w:ascii="Times New Roman" w:hAnsi="Times New Roman" w:cs="Times New Roman"/>
                    <w:noProof/>
                    <w:webHidden/>
                    <w:sz w:val="24"/>
                    <w:szCs w:val="24"/>
                  </w:rPr>
                  <w:instrText xml:space="preserve"> PAGEREF _Toc137194955 \h </w:instrText>
                </w:r>
                <w:r w:rsidRPr="0074339F">
                  <w:rPr>
                    <w:rFonts w:ascii="Times New Roman" w:hAnsi="Times New Roman" w:cs="Times New Roman"/>
                    <w:noProof/>
                    <w:webHidden/>
                    <w:sz w:val="24"/>
                    <w:szCs w:val="24"/>
                  </w:rPr>
                </w:r>
                <w:r w:rsidRPr="0074339F">
                  <w:rPr>
                    <w:rFonts w:ascii="Times New Roman" w:hAnsi="Times New Roman" w:cs="Times New Roman"/>
                    <w:noProof/>
                    <w:webHidden/>
                    <w:sz w:val="24"/>
                    <w:szCs w:val="24"/>
                  </w:rPr>
                  <w:fldChar w:fldCharType="separate"/>
                </w:r>
                <w:r w:rsidRPr="0074339F">
                  <w:rPr>
                    <w:rFonts w:ascii="Times New Roman" w:hAnsi="Times New Roman" w:cs="Times New Roman"/>
                    <w:noProof/>
                    <w:webHidden/>
                    <w:sz w:val="24"/>
                    <w:szCs w:val="24"/>
                  </w:rPr>
                  <w:t>9</w:t>
                </w:r>
                <w:r w:rsidRPr="0074339F">
                  <w:rPr>
                    <w:rFonts w:ascii="Times New Roman" w:hAnsi="Times New Roman" w:cs="Times New Roman"/>
                    <w:noProof/>
                    <w:webHidden/>
                    <w:sz w:val="24"/>
                    <w:szCs w:val="24"/>
                  </w:rPr>
                  <w:fldChar w:fldCharType="end"/>
                </w:r>
              </w:hyperlink>
            </w:p>
            <w:p w14:paraId="0C85E061" w14:textId="77777777" w:rsidR="00176B3F" w:rsidRPr="0074339F" w:rsidRDefault="00173FBA" w:rsidP="00910284">
              <w:pPr>
                <w:ind w:firstLine="851"/>
                <w:rPr>
                  <w:rFonts w:ascii="Times New Roman" w:hAnsi="Times New Roman" w:cs="Times New Roman"/>
                  <w:noProof/>
                  <w:sz w:val="24"/>
                  <w:szCs w:val="24"/>
                </w:rPr>
              </w:pPr>
              <w:r w:rsidRPr="0074339F">
                <w:rPr>
                  <w:rFonts w:ascii="Times New Roman" w:hAnsi="Times New Roman" w:cs="Times New Roman"/>
                  <w:noProof/>
                  <w:sz w:val="24"/>
                  <w:szCs w:val="24"/>
                </w:rPr>
                <w:fldChar w:fldCharType="end"/>
              </w:r>
              <w:r w:rsidR="00176B3F" w:rsidRPr="0074339F">
                <w:rPr>
                  <w:rFonts w:ascii="Times New Roman" w:hAnsi="Times New Roman" w:cs="Times New Roman"/>
                  <w:noProof/>
                  <w:sz w:val="24"/>
                  <w:szCs w:val="24"/>
                </w:rPr>
                <w:t>PRIEDAI:</w:t>
              </w:r>
            </w:p>
            <w:p w14:paraId="268A1680" w14:textId="7D80AE14" w:rsidR="00176B3F" w:rsidRPr="0074339F" w:rsidRDefault="00176B3F" w:rsidP="00910284">
              <w:pPr>
                <w:ind w:firstLine="851"/>
                <w:rPr>
                  <w:rFonts w:ascii="Times New Roman" w:hAnsi="Times New Roman" w:cs="Times New Roman"/>
                  <w:sz w:val="24"/>
                  <w:szCs w:val="24"/>
                </w:rPr>
              </w:pPr>
              <w:bookmarkStart w:id="2" w:name="_Hlk171671079"/>
              <w:r w:rsidRPr="0074339F">
                <w:rPr>
                  <w:rFonts w:ascii="Times New Roman" w:hAnsi="Times New Roman" w:cs="Times New Roman"/>
                  <w:sz w:val="24"/>
                  <w:szCs w:val="24"/>
                </w:rPr>
                <w:t>Pirkimo sąlygų 1 priedas</w:t>
              </w:r>
              <w:r w:rsidR="001D229A">
                <w:rPr>
                  <w:rFonts w:ascii="Times New Roman" w:hAnsi="Times New Roman" w:cs="Times New Roman"/>
                  <w:sz w:val="24"/>
                  <w:szCs w:val="24"/>
                </w:rPr>
                <w:t xml:space="preserve"> </w:t>
              </w:r>
              <w:r w:rsidRPr="0074339F">
                <w:rPr>
                  <w:rFonts w:ascii="Times New Roman" w:hAnsi="Times New Roman" w:cs="Times New Roman"/>
                  <w:sz w:val="24"/>
                  <w:szCs w:val="24"/>
                </w:rPr>
                <w:t>„Tiekėjų pašalinimo pagrindai“</w:t>
              </w:r>
            </w:p>
            <w:bookmarkEnd w:id="2"/>
            <w:p w14:paraId="5BB04464" w14:textId="2C17D6AB" w:rsidR="00176B3F" w:rsidRPr="0074339F" w:rsidRDefault="00176B3F" w:rsidP="00910284">
              <w:pPr>
                <w:ind w:firstLine="851"/>
                <w:rPr>
                  <w:rFonts w:ascii="Times New Roman" w:hAnsi="Times New Roman" w:cs="Times New Roman"/>
                  <w:sz w:val="24"/>
                  <w:szCs w:val="24"/>
                </w:rPr>
              </w:pPr>
              <w:r w:rsidRPr="0074339F">
                <w:rPr>
                  <w:rFonts w:ascii="Times New Roman" w:hAnsi="Times New Roman" w:cs="Times New Roman"/>
                  <w:sz w:val="24"/>
                  <w:szCs w:val="24"/>
                </w:rPr>
                <w:t xml:space="preserve">Pirkimo sąlygų 2 priedas </w:t>
              </w:r>
              <w:bookmarkStart w:id="3" w:name="_Hlk171671222"/>
              <w:r w:rsidRPr="0074339F">
                <w:rPr>
                  <w:rFonts w:ascii="Times New Roman" w:hAnsi="Times New Roman" w:cs="Times New Roman"/>
                  <w:sz w:val="24"/>
                  <w:szCs w:val="24"/>
                </w:rPr>
                <w:t>„Tiekėjų kvalifikacijos reikalavimai“</w:t>
              </w:r>
            </w:p>
            <w:bookmarkEnd w:id="3"/>
            <w:p w14:paraId="1585A382" w14:textId="60A0D772" w:rsidR="00176B3F" w:rsidRPr="0074339F" w:rsidRDefault="00176B3F" w:rsidP="00910284">
              <w:pPr>
                <w:ind w:firstLine="851"/>
                <w:rPr>
                  <w:rFonts w:ascii="Times New Roman" w:hAnsi="Times New Roman" w:cs="Times New Roman"/>
                  <w:sz w:val="24"/>
                  <w:szCs w:val="24"/>
                </w:rPr>
              </w:pPr>
              <w:r w:rsidRPr="0074339F">
                <w:rPr>
                  <w:rFonts w:ascii="Times New Roman" w:hAnsi="Times New Roman" w:cs="Times New Roman"/>
                  <w:sz w:val="24"/>
                  <w:szCs w:val="24"/>
                </w:rPr>
                <w:t xml:space="preserve">Pirkimo sąlygų </w:t>
              </w:r>
              <w:r w:rsidR="00412BAA" w:rsidRPr="0074339F">
                <w:rPr>
                  <w:rFonts w:ascii="Times New Roman" w:hAnsi="Times New Roman" w:cs="Times New Roman"/>
                  <w:sz w:val="24"/>
                  <w:szCs w:val="24"/>
                </w:rPr>
                <w:t>3</w:t>
              </w:r>
              <w:r w:rsidRPr="0074339F">
                <w:rPr>
                  <w:rFonts w:ascii="Times New Roman" w:hAnsi="Times New Roman" w:cs="Times New Roman"/>
                  <w:sz w:val="24"/>
                  <w:szCs w:val="24"/>
                </w:rPr>
                <w:t xml:space="preserve"> priedas „Techninė specifikacija“</w:t>
              </w:r>
            </w:p>
            <w:p w14:paraId="035F84FC" w14:textId="70A740EA" w:rsidR="00AC6905" w:rsidRPr="0074339F" w:rsidRDefault="00AC6905" w:rsidP="00910284">
              <w:pPr>
                <w:ind w:firstLine="851"/>
                <w:rPr>
                  <w:rFonts w:ascii="Times New Roman" w:hAnsi="Times New Roman" w:cs="Times New Roman"/>
                  <w:sz w:val="24"/>
                  <w:szCs w:val="24"/>
                </w:rPr>
              </w:pPr>
              <w:r w:rsidRPr="0074339F">
                <w:rPr>
                  <w:rFonts w:ascii="Times New Roman" w:hAnsi="Times New Roman" w:cs="Times New Roman"/>
                  <w:sz w:val="24"/>
                  <w:szCs w:val="24"/>
                </w:rPr>
                <w:t xml:space="preserve">Pirkimo sąlygų </w:t>
              </w:r>
              <w:r w:rsidR="00412BAA" w:rsidRPr="0074339F">
                <w:rPr>
                  <w:rFonts w:ascii="Times New Roman" w:hAnsi="Times New Roman" w:cs="Times New Roman"/>
                  <w:sz w:val="24"/>
                  <w:szCs w:val="24"/>
                </w:rPr>
                <w:t>4</w:t>
              </w:r>
              <w:r w:rsidRPr="0074339F">
                <w:rPr>
                  <w:rFonts w:ascii="Times New Roman" w:hAnsi="Times New Roman" w:cs="Times New Roman"/>
                  <w:sz w:val="24"/>
                  <w:szCs w:val="24"/>
                </w:rPr>
                <w:t xml:space="preserve"> priedas „Pasiūlymo forma“</w:t>
              </w:r>
            </w:p>
            <w:p w14:paraId="3DA14CB6" w14:textId="4A8E62C7" w:rsidR="00AC6905" w:rsidRPr="0074339F" w:rsidRDefault="00AC6905" w:rsidP="00910284">
              <w:pPr>
                <w:ind w:firstLine="851"/>
                <w:rPr>
                  <w:rFonts w:ascii="Times New Roman" w:hAnsi="Times New Roman" w:cs="Times New Roman"/>
                  <w:sz w:val="24"/>
                  <w:szCs w:val="24"/>
                </w:rPr>
              </w:pPr>
              <w:r w:rsidRPr="0074339F">
                <w:rPr>
                  <w:rFonts w:ascii="Times New Roman" w:hAnsi="Times New Roman" w:cs="Times New Roman"/>
                  <w:sz w:val="24"/>
                  <w:szCs w:val="24"/>
                </w:rPr>
                <w:t xml:space="preserve">Pirkimo sąlygų </w:t>
              </w:r>
              <w:r w:rsidR="00412BAA" w:rsidRPr="0074339F">
                <w:rPr>
                  <w:rFonts w:ascii="Times New Roman" w:hAnsi="Times New Roman" w:cs="Times New Roman"/>
                  <w:sz w:val="24"/>
                  <w:szCs w:val="24"/>
                </w:rPr>
                <w:t>5</w:t>
              </w:r>
              <w:r w:rsidRPr="0074339F">
                <w:rPr>
                  <w:rFonts w:ascii="Times New Roman" w:hAnsi="Times New Roman" w:cs="Times New Roman"/>
                  <w:sz w:val="24"/>
                  <w:szCs w:val="24"/>
                </w:rPr>
                <w:t xml:space="preserve"> priedas „Pasiūlymų vertinimo kriterijai ir sąlygos“</w:t>
              </w:r>
            </w:p>
            <w:p w14:paraId="1DC92694" w14:textId="18055815" w:rsidR="00176B3F" w:rsidRPr="0074339F" w:rsidRDefault="00AC6905" w:rsidP="00910284">
              <w:pPr>
                <w:ind w:firstLine="851"/>
                <w:rPr>
                  <w:rFonts w:ascii="Times New Roman" w:hAnsi="Times New Roman" w:cs="Times New Roman"/>
                  <w:sz w:val="24"/>
                  <w:szCs w:val="24"/>
                </w:rPr>
              </w:pPr>
              <w:bookmarkStart w:id="4" w:name="_Hlk171671003"/>
              <w:r w:rsidRPr="0074339F">
                <w:rPr>
                  <w:rFonts w:ascii="Times New Roman" w:hAnsi="Times New Roman" w:cs="Times New Roman"/>
                  <w:sz w:val="24"/>
                  <w:szCs w:val="24"/>
                </w:rPr>
                <w:t xml:space="preserve">Pirkimo sąlygų </w:t>
              </w:r>
              <w:r w:rsidR="00412BAA" w:rsidRPr="0074339F">
                <w:rPr>
                  <w:rFonts w:ascii="Times New Roman" w:hAnsi="Times New Roman" w:cs="Times New Roman"/>
                  <w:sz w:val="24"/>
                  <w:szCs w:val="24"/>
                </w:rPr>
                <w:t>6</w:t>
              </w:r>
              <w:r w:rsidRPr="0074339F">
                <w:rPr>
                  <w:rFonts w:ascii="Times New Roman" w:hAnsi="Times New Roman" w:cs="Times New Roman"/>
                  <w:sz w:val="24"/>
                  <w:szCs w:val="24"/>
                </w:rPr>
                <w:t xml:space="preserve"> priedas „Sutarties projektas“</w:t>
              </w:r>
            </w:p>
            <w:bookmarkEnd w:id="4"/>
            <w:p w14:paraId="5865DB55" w14:textId="42D08C59" w:rsidR="00AC6905" w:rsidRPr="0074339F" w:rsidRDefault="00AC6905" w:rsidP="00910284">
              <w:pPr>
                <w:ind w:firstLine="851"/>
                <w:rPr>
                  <w:rFonts w:ascii="Times New Roman" w:hAnsi="Times New Roman" w:cs="Times New Roman"/>
                  <w:sz w:val="24"/>
                  <w:szCs w:val="24"/>
                </w:rPr>
              </w:pPr>
              <w:r w:rsidRPr="0074339F">
                <w:rPr>
                  <w:rFonts w:ascii="Times New Roman" w:hAnsi="Times New Roman" w:cs="Times New Roman"/>
                  <w:sz w:val="24"/>
                  <w:szCs w:val="24"/>
                </w:rPr>
                <w:t xml:space="preserve">Pirkimo sąlygų </w:t>
              </w:r>
              <w:r w:rsidR="00412BAA" w:rsidRPr="0074339F">
                <w:rPr>
                  <w:rFonts w:ascii="Times New Roman" w:hAnsi="Times New Roman" w:cs="Times New Roman"/>
                  <w:sz w:val="24"/>
                  <w:szCs w:val="24"/>
                </w:rPr>
                <w:t>7</w:t>
              </w:r>
              <w:r w:rsidRPr="0074339F">
                <w:rPr>
                  <w:rFonts w:ascii="Times New Roman" w:hAnsi="Times New Roman" w:cs="Times New Roman"/>
                  <w:sz w:val="24"/>
                  <w:szCs w:val="24"/>
                </w:rPr>
                <w:t xml:space="preserve"> priedas „Terminai“</w:t>
              </w:r>
            </w:p>
            <w:p w14:paraId="7ACF4EEF" w14:textId="2428AED3" w:rsidR="00173FBA" w:rsidRDefault="00254B8B" w:rsidP="00910284">
              <w:pPr>
                <w:ind w:firstLine="851"/>
              </w:pPr>
              <w:bookmarkStart w:id="5" w:name="_Hlk184192000"/>
              <w:r w:rsidRPr="0074339F">
                <w:rPr>
                  <w:rFonts w:ascii="Times New Roman" w:hAnsi="Times New Roman" w:cs="Times New Roman"/>
                  <w:sz w:val="24"/>
                  <w:szCs w:val="24"/>
                </w:rPr>
                <w:t>Pirkimo sąlygų 8 priedas „Informacija apie tiekėjo įvykdytas sutartis“</w:t>
              </w:r>
            </w:p>
          </w:sdtContent>
        </w:sdt>
        <w:p w14:paraId="7680CD9F" w14:textId="6C4DBF30" w:rsidR="00173FBA" w:rsidRDefault="00173FBA" w:rsidP="00910284">
          <w:pPr>
            <w:spacing w:after="120"/>
            <w:ind w:firstLine="851"/>
            <w:contextualSpacing/>
            <w:rPr>
              <w:rFonts w:ascii="Arial" w:hAnsi="Arial" w:cs="Arial"/>
            </w:rPr>
          </w:pPr>
        </w:p>
        <w:p w14:paraId="7DAC8C52" w14:textId="5F90179B" w:rsidR="00083783" w:rsidRDefault="00083783" w:rsidP="00910284">
          <w:pPr>
            <w:spacing w:after="120"/>
            <w:ind w:firstLine="851"/>
            <w:contextualSpacing/>
            <w:rPr>
              <w:rFonts w:ascii="Arial" w:hAnsi="Arial" w:cs="Arial"/>
            </w:rPr>
          </w:pPr>
        </w:p>
        <w:p w14:paraId="35E66BDA" w14:textId="63C45C2A" w:rsidR="00083783" w:rsidRDefault="00083783" w:rsidP="00910284">
          <w:pPr>
            <w:spacing w:after="120"/>
            <w:ind w:firstLine="851"/>
            <w:contextualSpacing/>
            <w:rPr>
              <w:rFonts w:ascii="Arial" w:hAnsi="Arial" w:cs="Arial"/>
            </w:rPr>
          </w:pPr>
        </w:p>
        <w:p w14:paraId="7F10AC84" w14:textId="3DB74E6C" w:rsidR="00083783" w:rsidRDefault="00083783" w:rsidP="00910284">
          <w:pPr>
            <w:spacing w:after="120"/>
            <w:ind w:firstLine="851"/>
            <w:contextualSpacing/>
            <w:rPr>
              <w:rFonts w:ascii="Arial" w:hAnsi="Arial" w:cs="Arial"/>
            </w:rPr>
          </w:pPr>
        </w:p>
        <w:p w14:paraId="3C48527C" w14:textId="3D91434D" w:rsidR="00083783" w:rsidRDefault="00083783" w:rsidP="00910284">
          <w:pPr>
            <w:spacing w:after="120"/>
            <w:ind w:firstLine="851"/>
            <w:contextualSpacing/>
            <w:rPr>
              <w:rFonts w:ascii="Arial" w:hAnsi="Arial" w:cs="Arial"/>
            </w:rPr>
          </w:pPr>
        </w:p>
        <w:p w14:paraId="08CFBC2A" w14:textId="24724CE9" w:rsidR="00083783" w:rsidRDefault="00083783" w:rsidP="00910284">
          <w:pPr>
            <w:spacing w:after="120"/>
            <w:ind w:firstLine="851"/>
            <w:contextualSpacing/>
            <w:rPr>
              <w:rFonts w:ascii="Arial" w:hAnsi="Arial" w:cs="Arial"/>
            </w:rPr>
          </w:pPr>
        </w:p>
        <w:p w14:paraId="4FFD3C38" w14:textId="40FC0550" w:rsidR="00083783" w:rsidRDefault="00083783" w:rsidP="00910284">
          <w:pPr>
            <w:spacing w:after="120"/>
            <w:ind w:firstLine="851"/>
            <w:contextualSpacing/>
            <w:rPr>
              <w:rFonts w:ascii="Arial" w:hAnsi="Arial" w:cs="Arial"/>
            </w:rPr>
          </w:pPr>
        </w:p>
        <w:p w14:paraId="1F64A728" w14:textId="77777777" w:rsidR="00083783" w:rsidRDefault="00083783" w:rsidP="00910284">
          <w:pPr>
            <w:spacing w:after="120"/>
            <w:ind w:firstLine="851"/>
            <w:contextualSpacing/>
            <w:rPr>
              <w:rFonts w:ascii="Arial" w:hAnsi="Arial" w:cs="Arial"/>
            </w:rPr>
          </w:pPr>
        </w:p>
        <w:p w14:paraId="5F6A5427" w14:textId="0D2B3436" w:rsidR="00173FBA" w:rsidRDefault="00173FBA" w:rsidP="00910284">
          <w:pPr>
            <w:spacing w:after="120"/>
            <w:ind w:firstLine="851"/>
            <w:contextualSpacing/>
            <w:rPr>
              <w:rFonts w:ascii="Arial" w:hAnsi="Arial" w:cs="Arial"/>
            </w:rPr>
          </w:pPr>
        </w:p>
        <w:p w14:paraId="4D7EBF80" w14:textId="12858112" w:rsidR="00173FBA" w:rsidRDefault="00173FBA" w:rsidP="00910284">
          <w:pPr>
            <w:spacing w:after="120"/>
            <w:ind w:firstLine="851"/>
            <w:contextualSpacing/>
            <w:rPr>
              <w:rFonts w:ascii="Arial" w:hAnsi="Arial" w:cs="Arial"/>
            </w:rPr>
          </w:pPr>
        </w:p>
        <w:p w14:paraId="26B554C6" w14:textId="1582037A" w:rsidR="00173FBA" w:rsidRDefault="00173FBA" w:rsidP="00910284">
          <w:pPr>
            <w:spacing w:after="120"/>
            <w:ind w:firstLine="851"/>
            <w:contextualSpacing/>
            <w:rPr>
              <w:rFonts w:ascii="Arial" w:hAnsi="Arial" w:cs="Arial"/>
            </w:rPr>
          </w:pPr>
        </w:p>
        <w:p w14:paraId="37CC271A" w14:textId="2E04EABC" w:rsidR="00173FBA" w:rsidRDefault="00173FBA" w:rsidP="00910284">
          <w:pPr>
            <w:spacing w:after="120"/>
            <w:ind w:firstLine="851"/>
            <w:contextualSpacing/>
            <w:rPr>
              <w:rFonts w:ascii="Arial" w:hAnsi="Arial" w:cs="Arial"/>
            </w:rPr>
          </w:pPr>
        </w:p>
        <w:p w14:paraId="0DAE036B" w14:textId="67C5E088" w:rsidR="00173FBA" w:rsidRDefault="00173FBA" w:rsidP="00910284">
          <w:pPr>
            <w:spacing w:after="120"/>
            <w:ind w:firstLine="851"/>
            <w:contextualSpacing/>
            <w:rPr>
              <w:rFonts w:ascii="Arial" w:hAnsi="Arial" w:cs="Arial"/>
            </w:rPr>
          </w:pPr>
        </w:p>
        <w:p w14:paraId="2D43B83E" w14:textId="19FFFF83" w:rsidR="00173FBA" w:rsidRDefault="00173FBA" w:rsidP="00910284">
          <w:pPr>
            <w:spacing w:after="120"/>
            <w:ind w:firstLine="851"/>
            <w:contextualSpacing/>
            <w:rPr>
              <w:rFonts w:ascii="Arial" w:hAnsi="Arial" w:cs="Arial"/>
            </w:rPr>
          </w:pPr>
        </w:p>
        <w:p w14:paraId="0CFA0807" w14:textId="6F12BA4C" w:rsidR="00173FBA" w:rsidRDefault="00173FBA" w:rsidP="00910284">
          <w:pPr>
            <w:spacing w:after="120"/>
            <w:ind w:firstLine="851"/>
            <w:contextualSpacing/>
            <w:rPr>
              <w:rFonts w:ascii="Arial" w:hAnsi="Arial" w:cs="Arial"/>
            </w:rPr>
          </w:pPr>
        </w:p>
        <w:p w14:paraId="3C81F9EF" w14:textId="615E1745" w:rsidR="00173FBA" w:rsidRDefault="00173FBA" w:rsidP="00910284">
          <w:pPr>
            <w:spacing w:after="120"/>
            <w:ind w:firstLine="851"/>
            <w:contextualSpacing/>
            <w:rPr>
              <w:rFonts w:ascii="Arial" w:hAnsi="Arial" w:cs="Arial"/>
            </w:rPr>
          </w:pPr>
        </w:p>
        <w:p w14:paraId="73CCB438" w14:textId="2E6C8141" w:rsidR="005F13F0" w:rsidRPr="00C17D3C" w:rsidRDefault="00BF1DB6" w:rsidP="00910284">
          <w:pPr>
            <w:spacing w:after="120"/>
            <w:ind w:firstLine="851"/>
            <w:contextualSpacing/>
            <w:rPr>
              <w:rFonts w:ascii="Arial" w:hAnsi="Arial" w:cs="Arial"/>
            </w:rPr>
          </w:pPr>
        </w:p>
      </w:sdtContent>
    </w:sdt>
    <w:p w14:paraId="12085CDF" w14:textId="16073931" w:rsidR="00746BAF" w:rsidRPr="0074339F" w:rsidRDefault="00C31EC9" w:rsidP="00910284">
      <w:pPr>
        <w:pStyle w:val="Antrat1"/>
        <w:numPr>
          <w:ilvl w:val="0"/>
          <w:numId w:val="5"/>
        </w:numPr>
        <w:spacing w:before="720" w:after="0" w:line="300" w:lineRule="auto"/>
        <w:ind w:left="0" w:firstLine="851"/>
        <w:rPr>
          <w:rFonts w:ascii="Times New Roman" w:hAnsi="Times New Roman" w:cs="Times New Roman"/>
          <w:color w:val="auto"/>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37194947"/>
      <w:bookmarkStart w:id="12" w:name="_Ref39666794"/>
      <w:bookmarkStart w:id="13" w:name="_Ref39666796"/>
      <w:bookmarkStart w:id="14" w:name="_Toc48053171"/>
      <w:bookmarkStart w:id="15" w:name="_Toc147739116"/>
      <w:bookmarkEnd w:id="6"/>
      <w:bookmarkEnd w:id="7"/>
      <w:bookmarkEnd w:id="8"/>
      <w:bookmarkEnd w:id="9"/>
      <w:bookmarkEnd w:id="10"/>
      <w:r w:rsidRPr="0074339F">
        <w:rPr>
          <w:rFonts w:ascii="Times New Roman" w:hAnsi="Times New Roman" w:cs="Times New Roman"/>
          <w:color w:val="auto"/>
        </w:rPr>
        <w:lastRenderedPageBreak/>
        <w:t>Bendra informacij</w:t>
      </w:r>
      <w:r w:rsidR="00B076FD" w:rsidRPr="0074339F">
        <w:rPr>
          <w:rFonts w:ascii="Times New Roman" w:hAnsi="Times New Roman" w:cs="Times New Roman"/>
          <w:color w:val="auto"/>
        </w:rPr>
        <w:t>a</w:t>
      </w:r>
      <w:bookmarkEnd w:id="11"/>
      <w:r w:rsidR="6B81CCAC" w:rsidRPr="0074339F">
        <w:rPr>
          <w:rFonts w:ascii="Times New Roman" w:hAnsi="Times New Roman" w:cs="Times New Roman"/>
          <w:color w:val="auto"/>
        </w:rPr>
        <w:t xml:space="preserve"> </w:t>
      </w:r>
    </w:p>
    <w:p w14:paraId="698C5E70" w14:textId="490FD0EB" w:rsidR="00746BAF" w:rsidRPr="0074339F" w:rsidRDefault="00746BAF" w:rsidP="00910284">
      <w:pPr>
        <w:ind w:firstLine="851"/>
        <w:rPr>
          <w:rFonts w:ascii="Times New Roman" w:hAnsi="Times New Roman" w:cs="Times New Roman"/>
        </w:rPr>
      </w:pPr>
    </w:p>
    <w:p w14:paraId="65468693" w14:textId="2DAE8F15" w:rsidR="003E46F6" w:rsidRPr="003E46F6" w:rsidRDefault="00020176" w:rsidP="003E46F6">
      <w:pPr>
        <w:pStyle w:val="Sraopastraipa"/>
        <w:numPr>
          <w:ilvl w:val="1"/>
          <w:numId w:val="5"/>
        </w:numPr>
        <w:spacing w:line="240" w:lineRule="auto"/>
        <w:ind w:left="0" w:firstLine="851"/>
        <w:rPr>
          <w:rFonts w:ascii="Times New Roman" w:hAnsi="Times New Roman" w:cs="Times New Roman"/>
          <w:sz w:val="24"/>
          <w:szCs w:val="24"/>
        </w:rPr>
      </w:pPr>
      <w:r w:rsidRPr="003E46F6">
        <w:rPr>
          <w:rFonts w:ascii="Times New Roman" w:hAnsi="Times New Roman" w:cs="Times New Roman"/>
          <w:sz w:val="24"/>
          <w:szCs w:val="24"/>
        </w:rPr>
        <w:t xml:space="preserve">Perkančioji organizacija </w:t>
      </w:r>
      <w:r w:rsidR="00FB3C75" w:rsidRPr="003E46F6">
        <w:rPr>
          <w:rFonts w:ascii="Times New Roman" w:hAnsi="Times New Roman" w:cs="Times New Roman"/>
          <w:sz w:val="24"/>
          <w:szCs w:val="24"/>
        </w:rPr>
        <w:t xml:space="preserve">– </w:t>
      </w:r>
      <w:r w:rsidR="00544E83" w:rsidRPr="003E46F6">
        <w:rPr>
          <w:rFonts w:ascii="Times New Roman" w:hAnsi="Times New Roman" w:cs="Times New Roman"/>
          <w:sz w:val="24"/>
          <w:szCs w:val="24"/>
        </w:rPr>
        <w:t>Marijampolės specialieji socialinės globos namai</w:t>
      </w:r>
      <w:r w:rsidR="00FB3C75" w:rsidRPr="003E46F6">
        <w:rPr>
          <w:rFonts w:ascii="Times New Roman" w:hAnsi="Times New Roman" w:cs="Times New Roman"/>
          <w:sz w:val="24"/>
          <w:szCs w:val="24"/>
        </w:rPr>
        <w:t xml:space="preserve">, juridinio asmens kodas </w:t>
      </w:r>
      <w:r w:rsidR="00544E83" w:rsidRPr="003E46F6">
        <w:rPr>
          <w:rFonts w:ascii="Times New Roman" w:hAnsi="Times New Roman" w:cs="Times New Roman"/>
          <w:sz w:val="24"/>
          <w:szCs w:val="24"/>
        </w:rPr>
        <w:t>300663201</w:t>
      </w:r>
      <w:r w:rsidR="00FB3C75" w:rsidRPr="003E46F6">
        <w:rPr>
          <w:rFonts w:ascii="Times New Roman" w:hAnsi="Times New Roman" w:cs="Times New Roman"/>
          <w:sz w:val="24"/>
          <w:szCs w:val="24"/>
        </w:rPr>
        <w:t xml:space="preserve">, adresas </w:t>
      </w:r>
      <w:r w:rsidR="00544E83" w:rsidRPr="003E46F6">
        <w:rPr>
          <w:rFonts w:ascii="Times New Roman" w:hAnsi="Times New Roman" w:cs="Times New Roman"/>
          <w:sz w:val="24"/>
          <w:szCs w:val="24"/>
        </w:rPr>
        <w:t>Bažnyčios g. 23A, Marijampolė</w:t>
      </w:r>
      <w:r w:rsidR="00FB3C75" w:rsidRPr="003E46F6">
        <w:rPr>
          <w:rFonts w:ascii="Times New Roman" w:hAnsi="Times New Roman" w:cs="Times New Roman"/>
          <w:sz w:val="24"/>
          <w:szCs w:val="24"/>
        </w:rPr>
        <w:t xml:space="preserve">, </w:t>
      </w:r>
      <w:r w:rsidR="006B49A3" w:rsidRPr="003E46F6">
        <w:rPr>
          <w:rFonts w:ascii="Times New Roman" w:eastAsia="Calibri" w:hAnsi="Times New Roman" w:cs="Times New Roman"/>
          <w:sz w:val="24"/>
          <w:szCs w:val="24"/>
        </w:rPr>
        <w:t>darbo laikas</w:t>
      </w:r>
      <w:r w:rsidR="002075C1" w:rsidRPr="003E46F6">
        <w:rPr>
          <w:rFonts w:ascii="Times New Roman" w:eastAsia="Calibri" w:hAnsi="Times New Roman" w:cs="Times New Roman"/>
          <w:sz w:val="24"/>
          <w:szCs w:val="24"/>
        </w:rPr>
        <w:t>:</w:t>
      </w:r>
      <w:r w:rsidR="006B49A3" w:rsidRPr="003E46F6">
        <w:rPr>
          <w:rFonts w:ascii="Times New Roman" w:eastAsia="Calibri" w:hAnsi="Times New Roman" w:cs="Times New Roman"/>
          <w:sz w:val="24"/>
          <w:szCs w:val="24"/>
        </w:rPr>
        <w:t xml:space="preserve"> pirmadieniais – ketvirtadieniais nuo 7:30 val. iki 16:15 val., penktadieniais nuo 7:00 val. iki 14:30 val. </w:t>
      </w:r>
      <w:r w:rsidRPr="003E46F6">
        <w:rPr>
          <w:rFonts w:ascii="Times New Roman" w:hAnsi="Times New Roman" w:cs="Times New Roman"/>
          <w:sz w:val="24"/>
          <w:szCs w:val="24"/>
        </w:rPr>
        <w:t xml:space="preserve">Perkančioji organizacija </w:t>
      </w:r>
      <w:r w:rsidR="00FB3C75" w:rsidRPr="003E46F6">
        <w:rPr>
          <w:rFonts w:ascii="Times New Roman" w:hAnsi="Times New Roman" w:cs="Times New Roman"/>
          <w:sz w:val="24"/>
          <w:szCs w:val="24"/>
        </w:rPr>
        <w:t>nėra PVM mokėtoja</w:t>
      </w:r>
      <w:r w:rsidR="2B3E0D46" w:rsidRPr="003E46F6">
        <w:rPr>
          <w:rFonts w:ascii="Times New Roman" w:hAnsi="Times New Roman" w:cs="Times New Roman"/>
          <w:sz w:val="24"/>
          <w:szCs w:val="24"/>
        </w:rPr>
        <w:t>s</w:t>
      </w:r>
      <w:r w:rsidR="00FB3C75" w:rsidRPr="003E46F6">
        <w:rPr>
          <w:rFonts w:ascii="Times New Roman" w:hAnsi="Times New Roman" w:cs="Times New Roman"/>
          <w:sz w:val="24"/>
          <w:szCs w:val="24"/>
        </w:rPr>
        <w:t>.</w:t>
      </w:r>
    </w:p>
    <w:p w14:paraId="6B89AE39" w14:textId="699081B0" w:rsidR="003E46F6" w:rsidRPr="003E46F6" w:rsidRDefault="00CA0CC5" w:rsidP="003E46F6">
      <w:pPr>
        <w:pStyle w:val="Sraopastraipa"/>
        <w:numPr>
          <w:ilvl w:val="1"/>
          <w:numId w:val="5"/>
        </w:numPr>
        <w:spacing w:line="240" w:lineRule="auto"/>
        <w:ind w:left="0" w:firstLine="851"/>
        <w:rPr>
          <w:rFonts w:ascii="Times New Roman" w:hAnsi="Times New Roman" w:cs="Times New Roman"/>
          <w:sz w:val="24"/>
          <w:szCs w:val="24"/>
        </w:rPr>
      </w:pPr>
      <w:r w:rsidRPr="003E46F6">
        <w:rPr>
          <w:rFonts w:ascii="Times New Roman" w:hAnsi="Times New Roman" w:cs="Times New Roman"/>
          <w:color w:val="000000" w:themeColor="text1"/>
          <w:sz w:val="24"/>
          <w:szCs w:val="24"/>
        </w:rPr>
        <w:t xml:space="preserve">Pirkimas neatliekamas naudojantis centralizuotų pirkimų katalogu, nes </w:t>
      </w:r>
      <w:r w:rsidR="002075C1" w:rsidRPr="003E46F6">
        <w:rPr>
          <w:rFonts w:ascii="Times New Roman" w:hAnsi="Times New Roman" w:cs="Times New Roman"/>
          <w:color w:val="000000" w:themeColor="text1"/>
          <w:sz w:val="24"/>
          <w:szCs w:val="24"/>
        </w:rPr>
        <w:t>tokių paslaugų centralizuotų pirkimų kataloge nėra.</w:t>
      </w:r>
    </w:p>
    <w:p w14:paraId="3FA2F2DC" w14:textId="77777777" w:rsidR="003E46F6" w:rsidRDefault="00091F01" w:rsidP="003E46F6">
      <w:pPr>
        <w:pStyle w:val="Sraopastraipa"/>
        <w:numPr>
          <w:ilvl w:val="1"/>
          <w:numId w:val="5"/>
        </w:numPr>
        <w:spacing w:line="240" w:lineRule="auto"/>
        <w:ind w:left="0" w:firstLine="851"/>
        <w:rPr>
          <w:rFonts w:ascii="Times New Roman" w:hAnsi="Times New Roman" w:cs="Times New Roman"/>
          <w:sz w:val="24"/>
          <w:szCs w:val="24"/>
        </w:rPr>
      </w:pPr>
      <w:r w:rsidRPr="003E46F6">
        <w:rPr>
          <w:rFonts w:ascii="Times New Roman" w:hAnsi="Times New Roman" w:cs="Times New Roman"/>
          <w:sz w:val="24"/>
          <w:szCs w:val="24"/>
        </w:rPr>
        <w:t xml:space="preserve">Pirkimo Komisija </w:t>
      </w:r>
      <w:bookmarkEnd w:id="5"/>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075C1" w:rsidRPr="003E46F6">
            <w:rPr>
              <w:rFonts w:ascii="Times New Roman" w:hAnsi="Times New Roman" w:cs="Times New Roman"/>
              <w:sz w:val="24"/>
              <w:szCs w:val="24"/>
            </w:rPr>
            <w:t>yra</w:t>
          </w:r>
        </w:sdtContent>
      </w:sdt>
      <w:r w:rsidR="00A100C8" w:rsidRPr="003E46F6" w:rsidDel="00A100C8">
        <w:rPr>
          <w:rFonts w:ascii="Times New Roman" w:hAnsi="Times New Roman" w:cs="Times New Roman"/>
          <w:sz w:val="24"/>
          <w:szCs w:val="24"/>
        </w:rPr>
        <w:t xml:space="preserve"> </w:t>
      </w:r>
      <w:r w:rsidRPr="003E46F6">
        <w:rPr>
          <w:rFonts w:ascii="Times New Roman" w:hAnsi="Times New Roman" w:cs="Times New Roman"/>
          <w:sz w:val="24"/>
          <w:szCs w:val="24"/>
        </w:rPr>
        <w:t>sudaroma.</w:t>
      </w:r>
    </w:p>
    <w:p w14:paraId="2EB49A48" w14:textId="0D028CE9" w:rsidR="003E46F6" w:rsidRPr="003E46F6" w:rsidRDefault="00D459E3" w:rsidP="003E46F6">
      <w:pPr>
        <w:pStyle w:val="Sraopastraipa"/>
        <w:numPr>
          <w:ilvl w:val="1"/>
          <w:numId w:val="5"/>
        </w:numPr>
        <w:spacing w:line="240" w:lineRule="auto"/>
        <w:ind w:left="0" w:firstLine="851"/>
        <w:rPr>
          <w:rFonts w:ascii="Times New Roman" w:hAnsi="Times New Roman" w:cs="Times New Roman"/>
          <w:sz w:val="24"/>
          <w:szCs w:val="24"/>
        </w:rPr>
      </w:pPr>
      <w:r w:rsidRPr="003E46F6">
        <w:rPr>
          <w:rFonts w:ascii="Times New Roman" w:hAnsi="Times New Roman" w:cs="Times New Roman"/>
          <w:sz w:val="24"/>
          <w:szCs w:val="24"/>
        </w:rPr>
        <w:t xml:space="preserve">Atliekamas žaliasis pirkimas. Pirkimas vykdomas vadovaujantis </w:t>
      </w:r>
      <w:hyperlink r:id="rId14" w:history="1">
        <w:r w:rsidR="009B66AB" w:rsidRPr="003E46F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E46F6">
        <w:rPr>
          <w:rFonts w:ascii="Times New Roman" w:hAnsi="Times New Roman" w:cs="Times New Roman"/>
          <w:color w:val="00B050"/>
          <w:sz w:val="24"/>
          <w:szCs w:val="24"/>
        </w:rPr>
        <w:t xml:space="preserve"> </w:t>
      </w:r>
      <w:r w:rsidR="002E4679" w:rsidRPr="003E46F6">
        <w:rPr>
          <w:rFonts w:ascii="Times New Roman" w:hAnsi="Times New Roman" w:cs="Times New Roman"/>
          <w:sz w:val="24"/>
          <w:szCs w:val="24"/>
        </w:rPr>
        <w:t>4</w:t>
      </w:r>
      <w:r w:rsidR="00E3063E" w:rsidRPr="003E46F6">
        <w:rPr>
          <w:rFonts w:ascii="Times New Roman" w:hAnsi="Times New Roman" w:cs="Times New Roman"/>
          <w:sz w:val="24"/>
          <w:szCs w:val="24"/>
        </w:rPr>
        <w:t>.4.3</w:t>
      </w:r>
      <w:r w:rsidR="002E4679" w:rsidRPr="003E46F6">
        <w:rPr>
          <w:rFonts w:ascii="Times New Roman" w:hAnsi="Times New Roman" w:cs="Times New Roman"/>
          <w:sz w:val="24"/>
          <w:szCs w:val="24"/>
        </w:rPr>
        <w:t xml:space="preserve"> p</w:t>
      </w:r>
      <w:r w:rsidR="001D229A">
        <w:rPr>
          <w:rFonts w:ascii="Times New Roman" w:hAnsi="Times New Roman" w:cs="Times New Roman"/>
          <w:sz w:val="24"/>
          <w:szCs w:val="24"/>
        </w:rPr>
        <w:t>ap</w:t>
      </w:r>
      <w:r w:rsidR="002E4679" w:rsidRPr="003E46F6">
        <w:rPr>
          <w:rFonts w:ascii="Times New Roman" w:hAnsi="Times New Roman" w:cs="Times New Roman"/>
          <w:sz w:val="24"/>
          <w:szCs w:val="24"/>
        </w:rPr>
        <w:t>unk</w:t>
      </w:r>
      <w:r w:rsidR="00E3063E" w:rsidRPr="003E46F6">
        <w:rPr>
          <w:rFonts w:ascii="Times New Roman" w:hAnsi="Times New Roman" w:cs="Times New Roman"/>
          <w:sz w:val="24"/>
          <w:szCs w:val="24"/>
        </w:rPr>
        <w:t xml:space="preserve">čiu, </w:t>
      </w:r>
      <w:r w:rsidR="00E3063E" w:rsidRPr="003E46F6">
        <w:rPr>
          <w:rFonts w:ascii="Times New Roman" w:eastAsia="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(programos sukūrim</w:t>
      </w:r>
      <w:r w:rsidR="002C5A5F" w:rsidRPr="003E46F6">
        <w:rPr>
          <w:rFonts w:ascii="Times New Roman" w:eastAsia="Times New Roman" w:hAnsi="Times New Roman" w:cs="Times New Roman"/>
          <w:sz w:val="24"/>
          <w:szCs w:val="24"/>
        </w:rPr>
        <w:t>o</w:t>
      </w:r>
      <w:r w:rsidR="00E3063E" w:rsidRPr="003E46F6">
        <w:rPr>
          <w:rFonts w:ascii="Times New Roman" w:eastAsia="Times New Roman" w:hAnsi="Times New Roman" w:cs="Times New Roman"/>
          <w:sz w:val="24"/>
          <w:szCs w:val="24"/>
        </w:rPr>
        <w:t xml:space="preserve">, </w:t>
      </w:r>
      <w:r w:rsidR="002C5A5F" w:rsidRPr="003E46F6">
        <w:rPr>
          <w:rFonts w:ascii="Times New Roman" w:eastAsia="Times New Roman" w:hAnsi="Times New Roman" w:cs="Times New Roman"/>
          <w:sz w:val="24"/>
          <w:szCs w:val="24"/>
        </w:rPr>
        <w:t xml:space="preserve">vystymo, palaikymo ir </w:t>
      </w:r>
      <w:r w:rsidR="00E3063E" w:rsidRPr="003E46F6">
        <w:rPr>
          <w:rFonts w:ascii="Times New Roman" w:eastAsia="Times New Roman" w:hAnsi="Times New Roman" w:cs="Times New Roman"/>
          <w:sz w:val="24"/>
          <w:szCs w:val="24"/>
        </w:rPr>
        <w:t>priežiūros paslaugos).</w:t>
      </w:r>
    </w:p>
    <w:p w14:paraId="15179C0E" w14:textId="69B3B85C" w:rsidR="00257685" w:rsidRPr="003E46F6" w:rsidRDefault="4B7098B6" w:rsidP="003E46F6">
      <w:pPr>
        <w:pStyle w:val="Sraopastraipa"/>
        <w:numPr>
          <w:ilvl w:val="1"/>
          <w:numId w:val="5"/>
        </w:numPr>
        <w:spacing w:line="240" w:lineRule="auto"/>
        <w:ind w:left="0" w:firstLine="851"/>
        <w:rPr>
          <w:rFonts w:ascii="Times New Roman" w:hAnsi="Times New Roman" w:cs="Times New Roman"/>
          <w:sz w:val="24"/>
          <w:szCs w:val="24"/>
        </w:rPr>
      </w:pPr>
      <w:r w:rsidRPr="003E46F6">
        <w:rPr>
          <w:rFonts w:ascii="Times New Roman" w:eastAsia="Arial" w:hAnsi="Times New Roman" w:cs="Times New Roman"/>
          <w:sz w:val="24"/>
          <w:szCs w:val="24"/>
        </w:rPr>
        <w:t>Bendrosios</w:t>
      </w:r>
      <w:r w:rsidR="00931CA2" w:rsidRPr="003E46F6">
        <w:rPr>
          <w:rFonts w:ascii="Times New Roman" w:eastAsia="Arial" w:hAnsi="Times New Roman" w:cs="Times New Roman"/>
          <w:sz w:val="24"/>
          <w:szCs w:val="24"/>
        </w:rPr>
        <w:t xml:space="preserve"> pirkimo</w:t>
      </w:r>
      <w:r w:rsidRPr="003E46F6">
        <w:rPr>
          <w:rFonts w:ascii="Times New Roman" w:eastAsia="Arial" w:hAnsi="Times New Roman" w:cs="Times New Roman"/>
          <w:sz w:val="24"/>
          <w:szCs w:val="24"/>
        </w:rPr>
        <w:t xml:space="preserve"> sąlygos yra neatskiriama ši</w:t>
      </w:r>
      <w:r w:rsidR="00931CA2" w:rsidRPr="003E46F6">
        <w:rPr>
          <w:rFonts w:ascii="Times New Roman" w:eastAsia="Arial" w:hAnsi="Times New Roman" w:cs="Times New Roman"/>
          <w:sz w:val="24"/>
          <w:szCs w:val="24"/>
        </w:rPr>
        <w:t>ų</w:t>
      </w:r>
      <w:r w:rsidRPr="003E46F6">
        <w:rPr>
          <w:rFonts w:ascii="Times New Roman" w:eastAsia="Arial" w:hAnsi="Times New Roman" w:cs="Times New Roman"/>
          <w:sz w:val="24"/>
          <w:szCs w:val="24"/>
        </w:rPr>
        <w:t xml:space="preserve"> pirkimo sąlygų dalis.</w:t>
      </w:r>
    </w:p>
    <w:p w14:paraId="4ED932F3" w14:textId="2CE07367" w:rsidR="00FB3C75" w:rsidRPr="0074339F" w:rsidRDefault="00244994" w:rsidP="00910284">
      <w:pPr>
        <w:pStyle w:val="Antrat1"/>
        <w:numPr>
          <w:ilvl w:val="0"/>
          <w:numId w:val="7"/>
        </w:numPr>
        <w:spacing w:before="720" w:after="0" w:line="300" w:lineRule="auto"/>
        <w:ind w:left="0" w:firstLine="851"/>
        <w:rPr>
          <w:rFonts w:ascii="Times New Roman" w:hAnsi="Times New Roman" w:cs="Times New Roman"/>
          <w:color w:val="auto"/>
        </w:rPr>
      </w:pPr>
      <w:bookmarkStart w:id="16" w:name="_Toc137194948"/>
      <w:r w:rsidRPr="0074339F">
        <w:rPr>
          <w:rFonts w:ascii="Times New Roman" w:hAnsi="Times New Roman" w:cs="Times New Roman"/>
          <w:color w:val="auto"/>
        </w:rPr>
        <w:t>Pirkimo objektas</w:t>
      </w:r>
      <w:bookmarkEnd w:id="16"/>
    </w:p>
    <w:p w14:paraId="7D847502" w14:textId="77777777" w:rsidR="00FB3C75" w:rsidRPr="0074339F" w:rsidRDefault="00FB3C75" w:rsidP="00910284">
      <w:pPr>
        <w:spacing w:line="240" w:lineRule="auto"/>
        <w:ind w:firstLine="851"/>
        <w:rPr>
          <w:rFonts w:ascii="Times New Roman" w:hAnsi="Times New Roman" w:cs="Times New Roman"/>
        </w:rPr>
      </w:pPr>
    </w:p>
    <w:p w14:paraId="710F926E" w14:textId="7EDBF1B3" w:rsidR="003E46F6" w:rsidRDefault="4A330118" w:rsidP="003E46F6">
      <w:pPr>
        <w:pStyle w:val="Betarp"/>
        <w:numPr>
          <w:ilvl w:val="1"/>
          <w:numId w:val="7"/>
        </w:numPr>
        <w:tabs>
          <w:tab w:val="left" w:pos="1134"/>
        </w:tabs>
        <w:spacing w:after="120"/>
        <w:ind w:left="0" w:firstLine="851"/>
        <w:contextualSpacing/>
        <w:rPr>
          <w:rFonts w:ascii="Times New Roman" w:hAnsi="Times New Roman" w:cs="Times New Roman"/>
          <w:color w:val="000000" w:themeColor="text1"/>
          <w:sz w:val="24"/>
          <w:szCs w:val="24"/>
        </w:rPr>
      </w:pPr>
      <w:r w:rsidRPr="0074339F">
        <w:rPr>
          <w:rFonts w:ascii="Times New Roman" w:hAnsi="Times New Roman" w:cs="Times New Roman"/>
          <w:sz w:val="24"/>
          <w:szCs w:val="24"/>
        </w:rPr>
        <w:t xml:space="preserve"> </w:t>
      </w:r>
      <w:r w:rsidR="00651664" w:rsidRPr="0074339F">
        <w:rPr>
          <w:rFonts w:ascii="Times New Roman" w:hAnsi="Times New Roman" w:cs="Times New Roman"/>
          <w:sz w:val="24"/>
          <w:szCs w:val="24"/>
        </w:rPr>
        <w:t xml:space="preserve">Perkančioji organizacija </w:t>
      </w:r>
      <w:r w:rsidR="00FB3C75" w:rsidRPr="0074339F">
        <w:rPr>
          <w:rFonts w:ascii="Times New Roman" w:eastAsia="Calibri" w:hAnsi="Times New Roman" w:cs="Times New Roman"/>
          <w:color w:val="000000" w:themeColor="text1"/>
          <w:sz w:val="24"/>
          <w:szCs w:val="24"/>
        </w:rPr>
        <w:t xml:space="preserve">numato įsigyti </w:t>
      </w:r>
      <w:r w:rsidR="002C5A5F" w:rsidRPr="0074339F">
        <w:rPr>
          <w:rFonts w:ascii="Times New Roman" w:eastAsia="Calibri" w:hAnsi="Times New Roman" w:cs="Times New Roman"/>
          <w:color w:val="000000" w:themeColor="text1"/>
          <w:sz w:val="24"/>
          <w:szCs w:val="24"/>
        </w:rPr>
        <w:t>Socialinės globos ir slaugos valdymo informacinės sistemos</w:t>
      </w:r>
      <w:r w:rsidR="00B925C0">
        <w:rPr>
          <w:rFonts w:ascii="Times New Roman" w:eastAsia="Calibri" w:hAnsi="Times New Roman" w:cs="Times New Roman"/>
          <w:color w:val="000000" w:themeColor="text1"/>
          <w:sz w:val="24"/>
          <w:szCs w:val="24"/>
        </w:rPr>
        <w:t xml:space="preserve"> (toliau – SGSV IS)</w:t>
      </w:r>
      <w:r w:rsidR="002C5A5F" w:rsidRPr="0074339F">
        <w:rPr>
          <w:rFonts w:ascii="Times New Roman" w:eastAsia="Calibri" w:hAnsi="Times New Roman" w:cs="Times New Roman"/>
          <w:color w:val="000000" w:themeColor="text1"/>
          <w:sz w:val="24"/>
          <w:szCs w:val="24"/>
        </w:rPr>
        <w:t xml:space="preserve"> sukūrimo</w:t>
      </w:r>
      <w:r w:rsidR="003A7C4E" w:rsidRPr="0074339F">
        <w:rPr>
          <w:rFonts w:ascii="Times New Roman" w:eastAsia="Calibri" w:hAnsi="Times New Roman" w:cs="Times New Roman"/>
          <w:color w:val="000000" w:themeColor="text1"/>
          <w:sz w:val="24"/>
          <w:szCs w:val="24"/>
        </w:rPr>
        <w:t xml:space="preserve"> paslaugas.</w:t>
      </w:r>
      <w:r w:rsidR="00FB3C75" w:rsidRPr="0074339F">
        <w:rPr>
          <w:rFonts w:ascii="Times New Roman" w:hAnsi="Times New Roman" w:cs="Times New Roman"/>
          <w:sz w:val="24"/>
          <w:szCs w:val="24"/>
        </w:rPr>
        <w:t xml:space="preserve"> Reikalavimai </w:t>
      </w:r>
      <w:r w:rsidR="00966703" w:rsidRPr="0074339F">
        <w:rPr>
          <w:rFonts w:ascii="Times New Roman" w:hAnsi="Times New Roman" w:cs="Times New Roman"/>
          <w:sz w:val="24"/>
          <w:szCs w:val="24"/>
        </w:rPr>
        <w:t>p</w:t>
      </w:r>
      <w:r w:rsidR="00FB3C75" w:rsidRPr="0074339F">
        <w:rPr>
          <w:rFonts w:ascii="Times New Roman" w:hAnsi="Times New Roman" w:cs="Times New Roman"/>
          <w:sz w:val="24"/>
          <w:szCs w:val="24"/>
        </w:rPr>
        <w:t>irkimo objektui nustatyti</w:t>
      </w:r>
      <w:r w:rsidR="00AE2AEF" w:rsidRPr="0074339F">
        <w:rPr>
          <w:rFonts w:ascii="Times New Roman" w:hAnsi="Times New Roman" w:cs="Times New Roman"/>
          <w:sz w:val="24"/>
          <w:szCs w:val="24"/>
        </w:rPr>
        <w:t xml:space="preserve"> </w:t>
      </w:r>
      <w:r w:rsidR="00966703" w:rsidRPr="0074339F">
        <w:rPr>
          <w:rFonts w:ascii="Times New Roman" w:hAnsi="Times New Roman" w:cs="Times New Roman"/>
          <w:sz w:val="24"/>
          <w:szCs w:val="24"/>
        </w:rPr>
        <w:t>s</w:t>
      </w:r>
      <w:r w:rsidR="00044836" w:rsidRPr="0074339F">
        <w:rPr>
          <w:rFonts w:ascii="Times New Roman" w:hAnsi="Times New Roman" w:cs="Times New Roman"/>
          <w:sz w:val="24"/>
          <w:szCs w:val="24"/>
        </w:rPr>
        <w:t>pecialiųjų p</w:t>
      </w:r>
      <w:r w:rsidR="00AE2AEF" w:rsidRPr="0074339F">
        <w:rPr>
          <w:rFonts w:ascii="Times New Roman" w:hAnsi="Times New Roman" w:cs="Times New Roman"/>
          <w:sz w:val="24"/>
          <w:szCs w:val="24"/>
        </w:rPr>
        <w:t xml:space="preserve">irkimo sąlygų </w:t>
      </w:r>
      <w:bookmarkStart w:id="17" w:name="_Hlk171670978"/>
      <w:r w:rsidR="00412BAA" w:rsidRPr="0074339F">
        <w:rPr>
          <w:rFonts w:ascii="Times New Roman" w:hAnsi="Times New Roman" w:cs="Times New Roman"/>
          <w:sz w:val="24"/>
          <w:szCs w:val="24"/>
        </w:rPr>
        <w:t>3</w:t>
      </w:r>
      <w:r w:rsidR="00AC6905" w:rsidRPr="0074339F">
        <w:rPr>
          <w:rFonts w:ascii="Times New Roman" w:hAnsi="Times New Roman" w:cs="Times New Roman"/>
          <w:sz w:val="24"/>
          <w:szCs w:val="24"/>
        </w:rPr>
        <w:t xml:space="preserve"> priede „Techninė specifikacija“</w:t>
      </w:r>
      <w:r w:rsidR="00AE2AEF" w:rsidRPr="0074339F">
        <w:rPr>
          <w:rFonts w:ascii="Times New Roman" w:hAnsi="Times New Roman" w:cs="Times New Roman"/>
          <w:sz w:val="24"/>
          <w:szCs w:val="24"/>
        </w:rPr>
        <w:t>.</w:t>
      </w:r>
      <w:bookmarkEnd w:id="17"/>
    </w:p>
    <w:p w14:paraId="52144751" w14:textId="6B3850A1" w:rsidR="003E46F6" w:rsidRPr="003E46F6" w:rsidRDefault="00FB3C75" w:rsidP="003E46F6">
      <w:pPr>
        <w:pStyle w:val="Betarp"/>
        <w:numPr>
          <w:ilvl w:val="1"/>
          <w:numId w:val="7"/>
        </w:numPr>
        <w:tabs>
          <w:tab w:val="left" w:pos="1134"/>
        </w:tabs>
        <w:spacing w:after="120"/>
        <w:ind w:left="0" w:firstLine="851"/>
        <w:contextualSpacing/>
        <w:rPr>
          <w:rFonts w:ascii="Times New Roman" w:hAnsi="Times New Roman" w:cs="Times New Roman"/>
          <w:color w:val="000000" w:themeColor="text1"/>
          <w:sz w:val="24"/>
          <w:szCs w:val="24"/>
        </w:rPr>
      </w:pPr>
      <w:r w:rsidRPr="003E46F6">
        <w:rPr>
          <w:rFonts w:ascii="Times New Roman" w:hAnsi="Times New Roman" w:cs="Times New Roman"/>
          <w:sz w:val="24"/>
          <w:szCs w:val="24"/>
        </w:rPr>
        <w:t>Pirkimo objektas į dalis neskaidomas.</w:t>
      </w:r>
      <w:r w:rsidR="00702B7B" w:rsidRPr="003E46F6">
        <w:rPr>
          <w:rFonts w:ascii="Times New Roman" w:hAnsi="Times New Roman" w:cs="Times New Roman"/>
          <w:sz w:val="24"/>
          <w:szCs w:val="24"/>
        </w:rPr>
        <w:t xml:space="preserve"> Pirkimo apimtys, reikalavimai ir techninė specifikacija apibrėžti </w:t>
      </w:r>
      <w:r w:rsidR="00C314B2" w:rsidRPr="003E46F6">
        <w:rPr>
          <w:rFonts w:ascii="Times New Roman" w:hAnsi="Times New Roman" w:cs="Times New Roman"/>
          <w:sz w:val="24"/>
          <w:szCs w:val="24"/>
        </w:rPr>
        <w:t>s</w:t>
      </w:r>
      <w:r w:rsidR="000B6976" w:rsidRPr="003E46F6">
        <w:rPr>
          <w:rFonts w:ascii="Times New Roman" w:hAnsi="Times New Roman" w:cs="Times New Roman"/>
          <w:sz w:val="24"/>
          <w:szCs w:val="24"/>
        </w:rPr>
        <w:t>pecialiųjų p</w:t>
      </w:r>
      <w:r w:rsidR="00702B7B" w:rsidRPr="003E46F6">
        <w:rPr>
          <w:rFonts w:ascii="Times New Roman" w:hAnsi="Times New Roman" w:cs="Times New Roman"/>
          <w:sz w:val="24"/>
          <w:szCs w:val="24"/>
        </w:rPr>
        <w:t xml:space="preserve">irkimo sąlygų </w:t>
      </w:r>
      <w:r w:rsidR="00412BAA" w:rsidRPr="003E46F6">
        <w:rPr>
          <w:rFonts w:ascii="Times New Roman" w:hAnsi="Times New Roman" w:cs="Times New Roman"/>
          <w:sz w:val="24"/>
          <w:szCs w:val="24"/>
        </w:rPr>
        <w:t>3</w:t>
      </w:r>
      <w:r w:rsidR="00AC6905" w:rsidRPr="003E46F6">
        <w:rPr>
          <w:rFonts w:ascii="Times New Roman" w:hAnsi="Times New Roman" w:cs="Times New Roman"/>
          <w:sz w:val="24"/>
          <w:szCs w:val="24"/>
        </w:rPr>
        <w:t xml:space="preserve"> priede „Techninė specifikacija“, Pirkimo sąlygų </w:t>
      </w:r>
      <w:r w:rsidR="00701FA4">
        <w:rPr>
          <w:rFonts w:ascii="Times New Roman" w:hAnsi="Times New Roman" w:cs="Times New Roman"/>
          <w:sz w:val="24"/>
          <w:szCs w:val="24"/>
        </w:rPr>
        <w:t>6</w:t>
      </w:r>
      <w:r w:rsidR="00AC6905" w:rsidRPr="003E46F6">
        <w:rPr>
          <w:rFonts w:ascii="Times New Roman" w:hAnsi="Times New Roman" w:cs="Times New Roman"/>
          <w:sz w:val="24"/>
          <w:szCs w:val="24"/>
        </w:rPr>
        <w:t xml:space="preserve"> priede „Sutarties projektas“.</w:t>
      </w:r>
    </w:p>
    <w:p w14:paraId="5785FC88" w14:textId="77777777" w:rsidR="003E46F6" w:rsidRPr="003E46F6" w:rsidRDefault="003943EC" w:rsidP="003E46F6">
      <w:pPr>
        <w:pStyle w:val="Betarp"/>
        <w:numPr>
          <w:ilvl w:val="1"/>
          <w:numId w:val="7"/>
        </w:numPr>
        <w:tabs>
          <w:tab w:val="left" w:pos="1134"/>
        </w:tabs>
        <w:spacing w:after="120"/>
        <w:ind w:left="0" w:firstLine="851"/>
        <w:contextualSpacing/>
        <w:rPr>
          <w:rFonts w:ascii="Times New Roman" w:hAnsi="Times New Roman" w:cs="Times New Roman"/>
          <w:color w:val="000000" w:themeColor="text1"/>
          <w:sz w:val="24"/>
          <w:szCs w:val="24"/>
        </w:rPr>
      </w:pPr>
      <w:r w:rsidRPr="003E46F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7458F8" w:rsidR="00255C04" w:rsidRPr="003E46F6" w:rsidRDefault="003943EC" w:rsidP="003E46F6">
      <w:pPr>
        <w:pStyle w:val="Betarp"/>
        <w:numPr>
          <w:ilvl w:val="1"/>
          <w:numId w:val="7"/>
        </w:numPr>
        <w:tabs>
          <w:tab w:val="left" w:pos="1134"/>
        </w:tabs>
        <w:spacing w:after="120"/>
        <w:ind w:left="0" w:firstLine="851"/>
        <w:contextualSpacing/>
        <w:rPr>
          <w:rFonts w:ascii="Times New Roman" w:hAnsi="Times New Roman" w:cs="Times New Roman"/>
          <w:color w:val="000000" w:themeColor="text1"/>
          <w:sz w:val="24"/>
          <w:szCs w:val="24"/>
        </w:rPr>
      </w:pPr>
      <w:r w:rsidRPr="003E46F6">
        <w:rPr>
          <w:rFonts w:ascii="Times New Roman" w:hAnsi="Times New Roman" w:cs="Times New Roman"/>
          <w:sz w:val="24"/>
          <w:szCs w:val="24"/>
        </w:rPr>
        <w:t xml:space="preserve">Jeigu apibūdinant pirkimo objektą techninėje specifikacijoje nurodytas standartas, </w:t>
      </w:r>
      <w:r w:rsidRPr="003E46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46F6">
        <w:rPr>
          <w:rFonts w:ascii="Times New Roman" w:hAnsi="Times New Roman" w:cs="Times New Roman"/>
          <w:sz w:val="24"/>
          <w:szCs w:val="24"/>
        </w:rPr>
        <w:t xml:space="preserve">turi būti laikoma, kad kiekviena tokia nuoroda yra pateikta su žodžiais „arba lygiavertis“. </w:t>
      </w:r>
    </w:p>
    <w:p w14:paraId="0CEA2D40" w14:textId="5336D9DD" w:rsidR="00FB3C75" w:rsidRPr="0074339F" w:rsidRDefault="00BF3638" w:rsidP="00910284">
      <w:pPr>
        <w:pStyle w:val="Antrat1"/>
        <w:numPr>
          <w:ilvl w:val="0"/>
          <w:numId w:val="7"/>
        </w:numPr>
        <w:spacing w:before="720" w:after="0"/>
        <w:ind w:left="0" w:firstLine="851"/>
        <w:rPr>
          <w:rFonts w:ascii="Times New Roman" w:hAnsi="Times New Roman" w:cs="Times New Roman"/>
          <w:color w:val="auto"/>
        </w:rPr>
      </w:pPr>
      <w:bookmarkStart w:id="18" w:name="_Toc137194949"/>
      <w:r w:rsidRPr="0074339F">
        <w:rPr>
          <w:rFonts w:ascii="Times New Roman" w:hAnsi="Times New Roman" w:cs="Times New Roman"/>
          <w:color w:val="auto"/>
        </w:rPr>
        <w:lastRenderedPageBreak/>
        <w:t>Tiekėjų pašalinimo pagrindai</w:t>
      </w:r>
      <w:r w:rsidR="00E201D8" w:rsidRPr="0074339F">
        <w:rPr>
          <w:rFonts w:ascii="Times New Roman" w:hAnsi="Times New Roman" w:cs="Times New Roman"/>
          <w:color w:val="auto"/>
        </w:rPr>
        <w:t xml:space="preserve">, kvalifikacijos reikalavimai </w:t>
      </w:r>
      <w:bookmarkEnd w:id="18"/>
    </w:p>
    <w:p w14:paraId="0ED6AD78" w14:textId="723DA34A" w:rsidR="00FB3C75" w:rsidRPr="0074339F" w:rsidRDefault="00FB3C75" w:rsidP="00910284">
      <w:pPr>
        <w:spacing w:line="240" w:lineRule="auto"/>
        <w:ind w:firstLine="851"/>
        <w:rPr>
          <w:rFonts w:ascii="Times New Roman" w:hAnsi="Times New Roman" w:cs="Times New Roman"/>
        </w:rPr>
      </w:pPr>
    </w:p>
    <w:p w14:paraId="51E9BE81" w14:textId="15371DF3" w:rsidR="00AC6905" w:rsidRPr="0074339F" w:rsidRDefault="005D280D" w:rsidP="00910284">
      <w:pPr>
        <w:pStyle w:val="Sraopastraipa"/>
        <w:numPr>
          <w:ilvl w:val="1"/>
          <w:numId w:val="7"/>
        </w:numPr>
        <w:spacing w:line="240" w:lineRule="auto"/>
        <w:ind w:left="0" w:firstLine="851"/>
        <w:rPr>
          <w:rFonts w:ascii="Times New Roman" w:hAnsi="Times New Roman" w:cs="Times New Roman"/>
          <w:sz w:val="24"/>
          <w:szCs w:val="24"/>
        </w:rPr>
      </w:pPr>
      <w:r w:rsidRPr="0074339F">
        <w:rPr>
          <w:rFonts w:ascii="Times New Roman" w:hAnsi="Times New Roman" w:cs="Times New Roman"/>
          <w:sz w:val="24"/>
          <w:szCs w:val="24"/>
        </w:rPr>
        <w:t>Reikalavimai dėl tiekėjo</w:t>
      </w:r>
      <w:r w:rsidR="00A857C4" w:rsidRPr="0074339F">
        <w:rPr>
          <w:rFonts w:ascii="Times New Roman" w:hAnsi="Times New Roman" w:cs="Times New Roman"/>
          <w:sz w:val="24"/>
          <w:szCs w:val="24"/>
        </w:rPr>
        <w:t>,</w:t>
      </w:r>
      <w:r w:rsidR="009D0D75">
        <w:rPr>
          <w:rFonts w:ascii="Times New Roman" w:hAnsi="Times New Roman" w:cs="Times New Roman"/>
          <w:sz w:val="24"/>
          <w:szCs w:val="24"/>
        </w:rPr>
        <w:t xml:space="preserve"> subtiekėjo</w:t>
      </w:r>
      <w:r w:rsidR="00635F74">
        <w:rPr>
          <w:rFonts w:ascii="Times New Roman" w:hAnsi="Times New Roman" w:cs="Times New Roman"/>
          <w:sz w:val="24"/>
          <w:szCs w:val="24"/>
        </w:rPr>
        <w:t xml:space="preserve"> ir</w:t>
      </w:r>
      <w:r w:rsidR="00A857C4" w:rsidRPr="0074339F">
        <w:rPr>
          <w:rFonts w:ascii="Times New Roman" w:hAnsi="Times New Roman" w:cs="Times New Roman"/>
          <w:sz w:val="24"/>
          <w:szCs w:val="24"/>
        </w:rPr>
        <w:t xml:space="preserve"> ūkio subjektų, kurių pajėgumais </w:t>
      </w:r>
      <w:r w:rsidR="00CF1B69" w:rsidRPr="0074339F">
        <w:rPr>
          <w:rFonts w:ascii="Times New Roman" w:hAnsi="Times New Roman" w:cs="Times New Roman"/>
          <w:sz w:val="24"/>
          <w:szCs w:val="24"/>
        </w:rPr>
        <w:t>tiekėjas remiasi,</w:t>
      </w:r>
      <w:r w:rsidR="00FB4B5E" w:rsidRPr="0074339F">
        <w:rPr>
          <w:rFonts w:ascii="Times New Roman" w:hAnsi="Times New Roman" w:cs="Times New Roman"/>
          <w:sz w:val="24"/>
          <w:szCs w:val="24"/>
        </w:rPr>
        <w:t xml:space="preserve"> </w:t>
      </w:r>
      <w:r w:rsidRPr="0074339F">
        <w:rPr>
          <w:rFonts w:ascii="Times New Roman" w:hAnsi="Times New Roman" w:cs="Times New Roman"/>
          <w:sz w:val="24"/>
          <w:szCs w:val="24"/>
        </w:rPr>
        <w:t>pašalinimo pagrindų nebuvimo</w:t>
      </w:r>
      <w:r w:rsidR="004A415C" w:rsidRPr="0074339F">
        <w:rPr>
          <w:rFonts w:ascii="Times New Roman" w:hAnsi="Times New Roman" w:cs="Times New Roman"/>
          <w:sz w:val="24"/>
          <w:szCs w:val="24"/>
        </w:rPr>
        <w:t xml:space="preserve"> </w:t>
      </w:r>
      <w:r w:rsidRPr="0074339F">
        <w:rPr>
          <w:rFonts w:ascii="Times New Roman" w:hAnsi="Times New Roman" w:cs="Times New Roman"/>
          <w:sz w:val="24"/>
          <w:szCs w:val="24"/>
        </w:rPr>
        <w:t xml:space="preserve">bei jų nebuvimą patvirtinantys dokumentai nurodyti </w:t>
      </w:r>
      <w:r w:rsidR="00CF1B69" w:rsidRPr="0074339F">
        <w:rPr>
          <w:rFonts w:ascii="Times New Roman" w:hAnsi="Times New Roman" w:cs="Times New Roman"/>
          <w:sz w:val="24"/>
          <w:szCs w:val="24"/>
        </w:rPr>
        <w:t>s</w:t>
      </w:r>
      <w:r w:rsidR="0035091B" w:rsidRPr="0074339F">
        <w:rPr>
          <w:rFonts w:ascii="Times New Roman" w:hAnsi="Times New Roman" w:cs="Times New Roman"/>
          <w:sz w:val="24"/>
          <w:szCs w:val="24"/>
        </w:rPr>
        <w:t>pecialiųjų p</w:t>
      </w:r>
      <w:r w:rsidRPr="0074339F">
        <w:rPr>
          <w:rFonts w:ascii="Times New Roman" w:hAnsi="Times New Roman" w:cs="Times New Roman"/>
          <w:sz w:val="24"/>
          <w:szCs w:val="24"/>
        </w:rPr>
        <w:t xml:space="preserve">irkimo sąlygų </w:t>
      </w:r>
      <w:r w:rsidR="00AC6905" w:rsidRPr="0074339F">
        <w:rPr>
          <w:rFonts w:ascii="Times New Roman" w:hAnsi="Times New Roman" w:cs="Times New Roman"/>
          <w:sz w:val="24"/>
          <w:szCs w:val="24"/>
        </w:rPr>
        <w:t>1 priede „Tiekėjų pašalinimo pagrindai“.</w:t>
      </w:r>
    </w:p>
    <w:p w14:paraId="317A11F7" w14:textId="769D36F2" w:rsidR="00464D07" w:rsidRPr="0074339F" w:rsidRDefault="00464D07" w:rsidP="00910284">
      <w:pPr>
        <w:pStyle w:val="Sraopastraipa"/>
        <w:numPr>
          <w:ilvl w:val="1"/>
          <w:numId w:val="7"/>
        </w:numPr>
        <w:spacing w:line="240" w:lineRule="auto"/>
        <w:ind w:left="0" w:firstLine="851"/>
        <w:rPr>
          <w:rFonts w:ascii="Times New Roman" w:hAnsi="Times New Roman" w:cs="Times New Roman"/>
          <w:sz w:val="24"/>
          <w:szCs w:val="24"/>
        </w:rPr>
      </w:pPr>
      <w:r w:rsidRPr="0074339F">
        <w:rPr>
          <w:rFonts w:ascii="Times New Roman" w:hAnsi="Times New Roman" w:cs="Times New Roman"/>
          <w:sz w:val="24"/>
          <w:szCs w:val="24"/>
        </w:rPr>
        <w:t xml:space="preserve"> Tiekėjams nustatomi kvalifikacijos reikalavimai</w:t>
      </w:r>
      <w:bookmarkStart w:id="19" w:name="_Hlk171672607"/>
      <w:r w:rsidRPr="0074339F">
        <w:rPr>
          <w:rFonts w:ascii="Times New Roman" w:hAnsi="Times New Roman" w:cs="Times New Roman"/>
          <w:sz w:val="24"/>
          <w:szCs w:val="24"/>
        </w:rPr>
        <w:t xml:space="preserve"> </w:t>
      </w:r>
      <w:bookmarkEnd w:id="19"/>
      <w:r w:rsidRPr="0074339F">
        <w:rPr>
          <w:rFonts w:ascii="Times New Roman" w:hAnsi="Times New Roman" w:cs="Times New Roman"/>
          <w:sz w:val="24"/>
          <w:szCs w:val="24"/>
        </w:rPr>
        <w:t xml:space="preserve">ir jų atitiktį patvirtinantys dokumentai nurodyti </w:t>
      </w:r>
      <w:r w:rsidR="00703983" w:rsidRPr="0074339F">
        <w:rPr>
          <w:rFonts w:ascii="Times New Roman" w:hAnsi="Times New Roman" w:cs="Times New Roman"/>
          <w:sz w:val="24"/>
          <w:szCs w:val="24"/>
        </w:rPr>
        <w:t>s</w:t>
      </w:r>
      <w:r w:rsidR="006E42EC" w:rsidRPr="0074339F">
        <w:rPr>
          <w:rFonts w:ascii="Times New Roman" w:hAnsi="Times New Roman" w:cs="Times New Roman"/>
          <w:sz w:val="24"/>
          <w:szCs w:val="24"/>
        </w:rPr>
        <w:t>pecialiųjų p</w:t>
      </w:r>
      <w:r w:rsidRPr="0074339F">
        <w:rPr>
          <w:rFonts w:ascii="Times New Roman" w:hAnsi="Times New Roman" w:cs="Times New Roman"/>
          <w:sz w:val="24"/>
          <w:szCs w:val="24"/>
        </w:rPr>
        <w:t xml:space="preserve">irkimo sąlygų </w:t>
      </w:r>
      <w:r w:rsidR="00AC6905" w:rsidRPr="0074339F">
        <w:rPr>
          <w:rFonts w:ascii="Times New Roman" w:hAnsi="Times New Roman" w:cs="Times New Roman"/>
          <w:sz w:val="24"/>
          <w:szCs w:val="24"/>
        </w:rPr>
        <w:t>2 priede „Tiekėjų kvalifikacijos reikalavimai“</w:t>
      </w:r>
      <w:r w:rsidRPr="0074339F">
        <w:rPr>
          <w:rFonts w:ascii="Times New Roman" w:hAnsi="Times New Roman" w:cs="Times New Roman"/>
          <w:sz w:val="24"/>
          <w:szCs w:val="24"/>
        </w:rPr>
        <w:t>. Tiekėjas, teikdamas pasiūlymą</w:t>
      </w:r>
      <w:r w:rsidR="00FD0F2E" w:rsidRPr="0074339F">
        <w:rPr>
          <w:rFonts w:ascii="Times New Roman" w:hAnsi="Times New Roman" w:cs="Times New Roman"/>
          <w:sz w:val="24"/>
          <w:szCs w:val="24"/>
        </w:rPr>
        <w:t>,</w:t>
      </w:r>
      <w:r w:rsidRPr="0074339F">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4339F" w:rsidRDefault="0008617B" w:rsidP="00910284">
      <w:pPr>
        <w:spacing w:line="240" w:lineRule="auto"/>
        <w:ind w:firstLine="851"/>
        <w:rPr>
          <w:rFonts w:ascii="Times New Roman" w:eastAsia="Arial" w:hAnsi="Times New Roman" w:cs="Times New Roman"/>
          <w:sz w:val="24"/>
          <w:szCs w:val="24"/>
        </w:rPr>
      </w:pPr>
      <w:r w:rsidRPr="0074339F">
        <w:rPr>
          <w:rFonts w:ascii="Times New Roman" w:hAnsi="Times New Roman" w:cs="Times New Roman"/>
          <w:sz w:val="24"/>
          <w:szCs w:val="24"/>
        </w:rPr>
        <w:t>3.</w:t>
      </w:r>
      <w:r w:rsidR="001B5CAB" w:rsidRPr="0074339F">
        <w:rPr>
          <w:rFonts w:ascii="Times New Roman" w:hAnsi="Times New Roman" w:cs="Times New Roman"/>
          <w:sz w:val="24"/>
          <w:szCs w:val="24"/>
        </w:rPr>
        <w:t xml:space="preserve">3. </w:t>
      </w:r>
      <w:r w:rsidRPr="00B37C6C">
        <w:rPr>
          <w:rFonts w:ascii="Times New Roman" w:eastAsia="Arial" w:hAnsi="Times New Roman" w:cs="Times New Roman"/>
          <w:sz w:val="24"/>
          <w:szCs w:val="24"/>
        </w:rPr>
        <w:t xml:space="preserve">Tiekėjas teikdamas pasiūlymą </w:t>
      </w:r>
      <w:r w:rsidR="002C50AE" w:rsidRPr="00B37C6C">
        <w:rPr>
          <w:rFonts w:ascii="Times New Roman" w:eastAsia="Arial" w:hAnsi="Times New Roman" w:cs="Times New Roman"/>
          <w:sz w:val="24"/>
          <w:szCs w:val="24"/>
        </w:rPr>
        <w:t xml:space="preserve">neturi </w:t>
      </w:r>
      <w:r w:rsidRPr="00B37C6C">
        <w:rPr>
          <w:rFonts w:ascii="Times New Roman" w:eastAsia="Arial" w:hAnsi="Times New Roman" w:cs="Times New Roman"/>
          <w:sz w:val="24"/>
          <w:szCs w:val="24"/>
        </w:rPr>
        <w:t xml:space="preserve">pateikti </w:t>
      </w:r>
      <w:r w:rsidR="002C50AE" w:rsidRPr="00B37C6C">
        <w:rPr>
          <w:rFonts w:ascii="Times New Roman" w:eastAsia="Arial" w:hAnsi="Times New Roman" w:cs="Times New Roman"/>
          <w:sz w:val="24"/>
          <w:szCs w:val="24"/>
        </w:rPr>
        <w:t>nei EBVPD</w:t>
      </w:r>
      <w:r w:rsidR="00531D05" w:rsidRPr="00B37C6C">
        <w:rPr>
          <w:rFonts w:ascii="Times New Roman" w:eastAsia="Arial" w:hAnsi="Times New Roman" w:cs="Times New Roman"/>
          <w:sz w:val="24"/>
          <w:szCs w:val="24"/>
        </w:rPr>
        <w:t>,</w:t>
      </w:r>
      <w:r w:rsidR="002C50AE" w:rsidRPr="00B37C6C">
        <w:rPr>
          <w:rFonts w:ascii="Times New Roman" w:eastAsia="Arial" w:hAnsi="Times New Roman" w:cs="Times New Roman"/>
          <w:sz w:val="24"/>
          <w:szCs w:val="24"/>
        </w:rPr>
        <w:t xml:space="preserve"> nei </w:t>
      </w:r>
      <w:r w:rsidRPr="00B37C6C">
        <w:rPr>
          <w:rFonts w:ascii="Times New Roman" w:eastAsia="Arial" w:hAnsi="Times New Roman" w:cs="Times New Roman"/>
          <w:sz w:val="24"/>
          <w:szCs w:val="24"/>
        </w:rPr>
        <w:t>laisvos formos deklaracij</w:t>
      </w:r>
      <w:r w:rsidR="002C50AE" w:rsidRPr="00B37C6C">
        <w:rPr>
          <w:rFonts w:ascii="Times New Roman" w:eastAsia="Arial" w:hAnsi="Times New Roman" w:cs="Times New Roman"/>
          <w:sz w:val="24"/>
          <w:szCs w:val="24"/>
        </w:rPr>
        <w:t>os</w:t>
      </w:r>
      <w:r w:rsidRPr="00B37C6C">
        <w:rPr>
          <w:rFonts w:ascii="Times New Roman" w:eastAsia="Arial" w:hAnsi="Times New Roman" w:cs="Times New Roman"/>
          <w:sz w:val="24"/>
          <w:szCs w:val="24"/>
        </w:rPr>
        <w:t xml:space="preserve"> dėl atitikties reikalavimams.</w:t>
      </w:r>
      <w:r w:rsidRPr="0074339F">
        <w:rPr>
          <w:rFonts w:ascii="Times New Roman" w:eastAsia="Arial" w:hAnsi="Times New Roman" w:cs="Times New Roman"/>
          <w:sz w:val="24"/>
          <w:szCs w:val="24"/>
        </w:rPr>
        <w:t xml:space="preserve"> </w:t>
      </w:r>
    </w:p>
    <w:p w14:paraId="69360CD7" w14:textId="6915587E" w:rsidR="00894FEF" w:rsidRPr="0074339F" w:rsidRDefault="00817AB9" w:rsidP="00910284">
      <w:pPr>
        <w:pStyle w:val="Antrat1"/>
        <w:numPr>
          <w:ilvl w:val="0"/>
          <w:numId w:val="7"/>
        </w:numPr>
        <w:spacing w:before="720" w:after="0" w:line="300" w:lineRule="auto"/>
        <w:ind w:left="0" w:firstLine="851"/>
        <w:rPr>
          <w:rFonts w:ascii="Times New Roman" w:hAnsi="Times New Roman" w:cs="Times New Roman"/>
          <w:color w:val="auto"/>
        </w:rPr>
      </w:pPr>
      <w:bookmarkStart w:id="20" w:name="_Toc137194950"/>
      <w:r w:rsidRPr="0074339F">
        <w:rPr>
          <w:rFonts w:ascii="Times New Roman" w:hAnsi="Times New Roman" w:cs="Times New Roman"/>
          <w:color w:val="auto"/>
        </w:rPr>
        <w:t>Reikalavima</w:t>
      </w:r>
      <w:r w:rsidR="00202139" w:rsidRPr="0074339F">
        <w:rPr>
          <w:rFonts w:ascii="Times New Roman" w:hAnsi="Times New Roman" w:cs="Times New Roman"/>
          <w:color w:val="auto"/>
        </w:rPr>
        <w:t xml:space="preserve">i, </w:t>
      </w:r>
      <w:r w:rsidRPr="0074339F">
        <w:rPr>
          <w:rFonts w:ascii="Times New Roman" w:hAnsi="Times New Roman" w:cs="Times New Roman"/>
          <w:color w:val="auto"/>
        </w:rPr>
        <w:t>susiję su nacionaliniu saugumu</w:t>
      </w:r>
      <w:bookmarkEnd w:id="20"/>
      <w:r w:rsidRPr="0074339F">
        <w:rPr>
          <w:rFonts w:ascii="Times New Roman" w:hAnsi="Times New Roman" w:cs="Times New Roman"/>
          <w:color w:val="auto"/>
        </w:rPr>
        <w:t xml:space="preserve"> </w:t>
      </w:r>
    </w:p>
    <w:p w14:paraId="0A3E7F23" w14:textId="2800E67D" w:rsidR="00894FEF" w:rsidRPr="0074339F" w:rsidRDefault="00894FEF" w:rsidP="00910284">
      <w:pPr>
        <w:pStyle w:val="Sraopastraipa"/>
        <w:spacing w:line="20" w:lineRule="atLeast"/>
        <w:ind w:left="0" w:firstLine="851"/>
        <w:rPr>
          <w:rFonts w:ascii="Times New Roman" w:hAnsi="Times New Roman" w:cs="Times New Roman"/>
        </w:rPr>
      </w:pPr>
    </w:p>
    <w:p w14:paraId="60EFF2D6" w14:textId="27AB8291" w:rsidR="00C45268" w:rsidRPr="00740202" w:rsidRDefault="00C45268" w:rsidP="601583B8">
      <w:pPr>
        <w:spacing w:line="240" w:lineRule="auto"/>
        <w:ind w:firstLine="851"/>
        <w:rPr>
          <w:rFonts w:ascii="Times New Roman" w:hAnsi="Times New Roman" w:cs="Times New Roman"/>
          <w:sz w:val="24"/>
          <w:szCs w:val="24"/>
        </w:rPr>
      </w:pPr>
      <w:r w:rsidRPr="601583B8">
        <w:rPr>
          <w:rFonts w:ascii="Times New Roman" w:hAnsi="Times New Roman" w:cs="Times New Roman"/>
          <w:sz w:val="24"/>
          <w:szCs w:val="24"/>
        </w:rPr>
        <w:t>4.1. Perkančioji organizacija atmes tiekėjo pasiūlymą, jei bus tenkinama bent viena VPĮ 45 straipsnio 2</w:t>
      </w:r>
      <w:r w:rsidRPr="601583B8">
        <w:rPr>
          <w:rFonts w:ascii="Times New Roman" w:hAnsi="Times New Roman" w:cs="Times New Roman"/>
          <w:sz w:val="24"/>
          <w:szCs w:val="24"/>
          <w:vertAlign w:val="superscript"/>
        </w:rPr>
        <w:t>1</w:t>
      </w:r>
      <w:r w:rsidRPr="601583B8">
        <w:rPr>
          <w:rFonts w:ascii="Times New Roman" w:hAnsi="Times New Roman" w:cs="Times New Roman"/>
          <w:sz w:val="24"/>
          <w:szCs w:val="24"/>
        </w:rPr>
        <w:t xml:space="preserve"> dalies 1-6 punktuose nurodytų sąlygų. Tiekėjas kartu su pasiūlymu turi pateikti </w:t>
      </w:r>
      <w:r w:rsidRPr="00740202">
        <w:rPr>
          <w:rFonts w:ascii="Times New Roman" w:hAnsi="Times New Roman" w:cs="Times New Roman"/>
          <w:sz w:val="24"/>
          <w:szCs w:val="24"/>
        </w:rPr>
        <w:t>laisvos formos atitikties deklaraciją dėl atitikties VPĮ 45 straipsnio 2</w:t>
      </w:r>
      <w:r w:rsidRPr="00740202">
        <w:rPr>
          <w:rFonts w:ascii="Times New Roman" w:hAnsi="Times New Roman" w:cs="Times New Roman"/>
          <w:sz w:val="24"/>
          <w:szCs w:val="24"/>
          <w:vertAlign w:val="superscript"/>
        </w:rPr>
        <w:t>1</w:t>
      </w:r>
      <w:r w:rsidRPr="00740202">
        <w:rPr>
          <w:rFonts w:ascii="Times New Roman" w:hAnsi="Times New Roman" w:cs="Times New Roman"/>
          <w:sz w:val="24"/>
          <w:szCs w:val="24"/>
        </w:rPr>
        <w:t xml:space="preserve"> dalies 1, 2, 3 ir 6 punktams.</w:t>
      </w:r>
    </w:p>
    <w:p w14:paraId="20546960" w14:textId="77777777" w:rsidR="00C45268" w:rsidRPr="0049331D" w:rsidRDefault="00C45268" w:rsidP="00910284">
      <w:pPr>
        <w:pStyle w:val="Sraopastraipa"/>
        <w:spacing w:line="240" w:lineRule="auto"/>
        <w:ind w:left="0" w:firstLine="851"/>
        <w:rPr>
          <w:rFonts w:ascii="Times New Roman" w:hAnsi="Times New Roman" w:cs="Times New Roman"/>
          <w:sz w:val="24"/>
          <w:szCs w:val="24"/>
        </w:rPr>
      </w:pPr>
      <w:r w:rsidRPr="0074339F">
        <w:rPr>
          <w:rFonts w:ascii="Times New Roman" w:hAnsi="Times New Roman" w:cs="Times New Roman"/>
          <w:sz w:val="24"/>
          <w:szCs w:val="24"/>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74339F">
        <w:rPr>
          <w:rFonts w:ascii="Times New Roman" w:hAnsi="Times New Roman" w:cs="Times New Roman"/>
          <w:color w:val="000000"/>
          <w:sz w:val="24"/>
          <w:szCs w:val="24"/>
        </w:rPr>
        <w:t>ir (ar) paaiškinimus</w:t>
      </w:r>
      <w:r w:rsidRPr="0074339F">
        <w:rPr>
          <w:rFonts w:ascii="Times New Roman" w:hAnsi="Times New Roman" w:cs="Times New Roman"/>
          <w:sz w:val="24"/>
          <w:szCs w:val="24"/>
        </w:rPr>
        <w:t xml:space="preserve">. Tokių dokumentų </w:t>
      </w:r>
      <w:r w:rsidRPr="0074339F">
        <w:rPr>
          <w:rFonts w:ascii="Times New Roman" w:hAnsi="Times New Roman" w:cs="Times New Roman"/>
          <w:color w:val="000000"/>
          <w:sz w:val="24"/>
          <w:szCs w:val="24"/>
        </w:rPr>
        <w:t xml:space="preserve">ir (ar) paaiškinimų </w:t>
      </w:r>
      <w:r w:rsidRPr="0074339F">
        <w:rPr>
          <w:rFonts w:ascii="Times New Roman" w:hAnsi="Times New Roman" w:cs="Times New Roman"/>
          <w:sz w:val="24"/>
          <w:szCs w:val="24"/>
        </w:rPr>
        <w:t xml:space="preserve">perkančioji organizacija gali prašyti bet kuriuo pirkimo procedūros metu siekdama užtikrinti tinkamą pirkimo </w:t>
      </w:r>
      <w:r w:rsidRPr="0049331D">
        <w:rPr>
          <w:rFonts w:ascii="Times New Roman" w:hAnsi="Times New Roman" w:cs="Times New Roman"/>
          <w:sz w:val="24"/>
          <w:szCs w:val="24"/>
        </w:rPr>
        <w:t>procedūros atlikimą.</w:t>
      </w:r>
    </w:p>
    <w:p w14:paraId="46112DE8" w14:textId="49826F7C" w:rsidR="00C45268" w:rsidRPr="0074339F" w:rsidRDefault="00C45268" w:rsidP="00910284">
      <w:pPr>
        <w:pStyle w:val="Sraopastraipa"/>
        <w:spacing w:line="240" w:lineRule="auto"/>
        <w:ind w:left="0" w:firstLine="851"/>
        <w:rPr>
          <w:rFonts w:ascii="Times New Roman" w:hAnsi="Times New Roman" w:cs="Times New Roman"/>
          <w:sz w:val="24"/>
          <w:szCs w:val="24"/>
        </w:rPr>
      </w:pPr>
      <w:r w:rsidRPr="0049331D">
        <w:rPr>
          <w:rFonts w:ascii="Times New Roman" w:hAnsi="Times New Roman" w:cs="Times New Roman"/>
          <w:sz w:val="24"/>
          <w:szCs w:val="24"/>
        </w:rPr>
        <w:t>4.3. Perkančioji organizacija</w:t>
      </w:r>
      <w:r w:rsidR="006A3283" w:rsidRPr="004F63EF">
        <w:rPr>
          <w:rFonts w:ascii="Times New Roman" w:hAnsi="Times New Roman" w:cs="Times New Roman"/>
          <w:sz w:val="24"/>
          <w:szCs w:val="24"/>
        </w:rPr>
        <w:t xml:space="preserve"> </w:t>
      </w:r>
      <w:r w:rsidR="006A3283" w:rsidRPr="0049331D">
        <w:rPr>
          <w:rFonts w:ascii="Times New Roman" w:hAnsi="Times New Roman" w:cs="Times New Roman"/>
          <w:sz w:val="24"/>
          <w:szCs w:val="24"/>
        </w:rPr>
        <w:t>yra įrašyta į Saugiojo</w:t>
      </w:r>
      <w:r w:rsidR="0049331D" w:rsidRPr="0049331D">
        <w:rPr>
          <w:rFonts w:ascii="Times New Roman" w:hAnsi="Times New Roman" w:cs="Times New Roman"/>
          <w:sz w:val="24"/>
          <w:szCs w:val="24"/>
        </w:rPr>
        <w:t xml:space="preserve"> valstybinio duomenų perdavimo</w:t>
      </w:r>
      <w:r w:rsidR="006A3283" w:rsidRPr="0049331D">
        <w:rPr>
          <w:rFonts w:ascii="Times New Roman" w:hAnsi="Times New Roman" w:cs="Times New Roman"/>
          <w:sz w:val="24"/>
          <w:szCs w:val="24"/>
        </w:rPr>
        <w:t xml:space="preserve"> tinklo naudotojų sąrašą</w:t>
      </w:r>
      <w:r w:rsidR="0049331D" w:rsidRPr="0049331D">
        <w:rPr>
          <w:rFonts w:ascii="Times New Roman" w:hAnsi="Times New Roman" w:cs="Times New Roman"/>
          <w:sz w:val="24"/>
          <w:szCs w:val="24"/>
        </w:rPr>
        <w:t>, patvirtintą Lietuvos Respublikos Vyriausybės 2024 m. lapkričio 6 d. nutar</w:t>
      </w:r>
      <w:r w:rsidR="00114179">
        <w:rPr>
          <w:rFonts w:ascii="Times New Roman" w:hAnsi="Times New Roman" w:cs="Times New Roman"/>
          <w:sz w:val="24"/>
          <w:szCs w:val="24"/>
        </w:rPr>
        <w:t>imu</w:t>
      </w:r>
      <w:r w:rsidR="0049331D" w:rsidRPr="0049331D">
        <w:rPr>
          <w:rFonts w:ascii="Times New Roman" w:hAnsi="Times New Roman" w:cs="Times New Roman"/>
          <w:sz w:val="24"/>
          <w:szCs w:val="24"/>
        </w:rPr>
        <w:t xml:space="preserve"> Nr. 945, </w:t>
      </w:r>
      <w:r w:rsidRPr="0049331D">
        <w:rPr>
          <w:rFonts w:ascii="Times New Roman" w:hAnsi="Times New Roman" w:cs="Times New Roman"/>
          <w:sz w:val="24"/>
          <w:szCs w:val="24"/>
        </w:rPr>
        <w:t>įvertinusi visus gal</w:t>
      </w:r>
      <w:r w:rsidRPr="006A3283">
        <w:rPr>
          <w:rFonts w:ascii="Times New Roman" w:hAnsi="Times New Roman" w:cs="Times New Roman"/>
          <w:sz w:val="24"/>
          <w:szCs w:val="24"/>
        </w:rPr>
        <w:t xml:space="preserve">inčius kelti grėsmę nacionalinio saugumo interesams rizikos veiksnius numato, kad šiame pirkime </w:t>
      </w:r>
      <w:r w:rsidRPr="0074339F">
        <w:rPr>
          <w:rFonts w:ascii="Times New Roman" w:hAnsi="Times New Roman" w:cs="Times New Roman"/>
          <w:sz w:val="24"/>
          <w:szCs w:val="24"/>
        </w:rPr>
        <w:t>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1EEAD47" w14:textId="77777777" w:rsidR="00C45268" w:rsidRPr="0074339F" w:rsidRDefault="00C45268" w:rsidP="00910284">
      <w:pPr>
        <w:spacing w:line="240" w:lineRule="auto"/>
        <w:ind w:firstLine="851"/>
        <w:rPr>
          <w:rFonts w:ascii="Times New Roman" w:hAnsi="Times New Roman" w:cs="Times New Roman"/>
          <w:sz w:val="24"/>
          <w:szCs w:val="24"/>
        </w:rPr>
      </w:pPr>
      <w:r w:rsidRPr="0074339F">
        <w:rPr>
          <w:rFonts w:ascii="Times New Roman" w:hAnsi="Times New Roman" w:cs="Times New Roman"/>
          <w:sz w:val="24"/>
          <w:szCs w:val="24"/>
        </w:rPr>
        <w:t xml:space="preserve">4.4. Perkančioji organizacija laiko, kad </w:t>
      </w:r>
      <w:r w:rsidRPr="0074339F">
        <w:rPr>
          <w:rFonts w:ascii="Times New Roman" w:hAnsi="Times New Roman" w:cs="Times New Roman"/>
          <w:color w:val="000000"/>
          <w:sz w:val="24"/>
          <w:szCs w:val="24"/>
          <w:shd w:val="clear" w:color="auto" w:fill="FFFFFF"/>
        </w:rPr>
        <w:t>pirkimo objektas kelia grėsmę nacionaliniam saugumui</w:t>
      </w:r>
      <w:r w:rsidRPr="0074339F">
        <w:rPr>
          <w:rFonts w:ascii="Times New Roman" w:hAnsi="Times New Roman" w:cs="Times New Roman"/>
          <w:sz w:val="24"/>
          <w:szCs w:val="24"/>
        </w:rPr>
        <w:t xml:space="preserve">, jei jis atitinka VPĮ 37 straipsnio 9 dalies 1 ir (ar) 2 punkte numatytas sąlygas. </w:t>
      </w:r>
      <w:r w:rsidRPr="0074339F">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74339F">
        <w:rPr>
          <w:rStyle w:val="Puslapioinaosnuoroda"/>
          <w:rFonts w:ascii="Times New Roman" w:eastAsia="Times New Roman" w:hAnsi="Times New Roman" w:cs="Times New Roman"/>
          <w:color w:val="000000" w:themeColor="text1"/>
          <w:sz w:val="24"/>
          <w:szCs w:val="24"/>
          <w:lang w:eastAsia="en-US"/>
        </w:rPr>
        <w:footnoteReference w:id="2"/>
      </w:r>
      <w:r w:rsidRPr="0074339F">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C7A5B47" w14:textId="77777777" w:rsidR="00C45268" w:rsidRPr="0074339F" w:rsidRDefault="00C45268" w:rsidP="00910284">
      <w:pPr>
        <w:spacing w:line="240" w:lineRule="auto"/>
        <w:ind w:firstLine="851"/>
        <w:rPr>
          <w:rFonts w:ascii="Times New Roman" w:hAnsi="Times New Roman" w:cs="Times New Roman"/>
          <w:i/>
          <w:iCs/>
          <w:sz w:val="24"/>
          <w:szCs w:val="24"/>
        </w:rPr>
      </w:pPr>
      <w:r w:rsidRPr="0074339F">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74339F">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p>
    <w:p w14:paraId="3440E956" w14:textId="77777777" w:rsidR="00C45268" w:rsidRPr="0074339F" w:rsidRDefault="00C45268" w:rsidP="00910284">
      <w:pPr>
        <w:spacing w:line="240" w:lineRule="auto"/>
        <w:ind w:firstLine="851"/>
        <w:rPr>
          <w:rFonts w:ascii="Times New Roman" w:eastAsia="Times New Roman" w:hAnsi="Times New Roman" w:cs="Times New Roman"/>
          <w:color w:val="000000" w:themeColor="text1"/>
          <w:sz w:val="24"/>
          <w:szCs w:val="24"/>
          <w:lang w:eastAsia="en-US"/>
        </w:rPr>
      </w:pPr>
      <w:r w:rsidRPr="0074339F">
        <w:rPr>
          <w:rFonts w:ascii="Times New Roman" w:hAnsi="Times New Roman" w:cs="Times New Roman"/>
          <w:sz w:val="24"/>
          <w:szCs w:val="24"/>
        </w:rPr>
        <w:t xml:space="preserve">4.5. Perkančioji organizacija </w:t>
      </w:r>
      <w:r w:rsidRPr="0074339F">
        <w:rPr>
          <w:rFonts w:ascii="Times New Roman" w:hAnsi="Times New Roman" w:cs="Times New Roman"/>
          <w:color w:val="000000"/>
          <w:sz w:val="24"/>
          <w:szCs w:val="24"/>
          <w:shd w:val="clear" w:color="auto" w:fill="FFFFFF"/>
        </w:rPr>
        <w:t>laiko, kad tiekėjas turi interesų, galinčių kelti grėsmę nacionaliniam saugumui</w:t>
      </w:r>
      <w:r w:rsidRPr="0074339F">
        <w:rPr>
          <w:rFonts w:ascii="Times New Roman" w:hAnsi="Times New Roman" w:cs="Times New Roman"/>
          <w:sz w:val="24"/>
          <w:szCs w:val="24"/>
        </w:rPr>
        <w:t xml:space="preserve">, jei jis, </w:t>
      </w:r>
      <w:r w:rsidRPr="0074339F">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74339F">
        <w:rPr>
          <w:rFonts w:ascii="Times New Roman" w:eastAsia="Times New Roman" w:hAnsi="Times New Roman" w:cs="Times New Roman"/>
          <w:color w:val="000000" w:themeColor="text1"/>
          <w:sz w:val="24"/>
          <w:szCs w:val="24"/>
          <w:lang w:eastAsia="en-US"/>
        </w:rPr>
        <w:t>Viešųjų pirkimų tarnybos nustatytos formos atitikties deklaraciją</w:t>
      </w:r>
      <w:r w:rsidRPr="0074339F">
        <w:rPr>
          <w:rStyle w:val="Puslapioinaosnuoroda"/>
          <w:rFonts w:ascii="Times New Roman" w:eastAsia="Times New Roman" w:hAnsi="Times New Roman" w:cs="Times New Roman"/>
          <w:color w:val="000000" w:themeColor="text1"/>
          <w:sz w:val="24"/>
          <w:szCs w:val="24"/>
          <w:lang w:eastAsia="en-US"/>
        </w:rPr>
        <w:footnoteReference w:id="3"/>
      </w:r>
      <w:r w:rsidRPr="0074339F">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9445FD6" w14:textId="77777777" w:rsidR="00C45268" w:rsidRPr="0074339F" w:rsidRDefault="00C45268" w:rsidP="00910284">
      <w:pPr>
        <w:spacing w:line="240" w:lineRule="auto"/>
        <w:ind w:firstLine="851"/>
        <w:rPr>
          <w:rFonts w:ascii="Times New Roman" w:hAnsi="Times New Roman" w:cs="Times New Roman"/>
          <w:sz w:val="24"/>
          <w:szCs w:val="24"/>
        </w:rPr>
      </w:pPr>
      <w:r w:rsidRPr="0074339F">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74339F" w:rsidRDefault="003630A0" w:rsidP="00910284">
      <w:pPr>
        <w:pStyle w:val="Antrat1"/>
        <w:numPr>
          <w:ilvl w:val="0"/>
          <w:numId w:val="7"/>
        </w:numPr>
        <w:spacing w:before="720" w:after="0" w:line="300" w:lineRule="auto"/>
        <w:ind w:left="0" w:firstLine="851"/>
        <w:rPr>
          <w:rFonts w:ascii="Times New Roman" w:hAnsi="Times New Roman" w:cs="Times New Roman"/>
          <w:color w:val="auto"/>
        </w:rPr>
      </w:pPr>
      <w:bookmarkStart w:id="21" w:name="_Toc137194951"/>
      <w:r w:rsidRPr="0074339F">
        <w:rPr>
          <w:rFonts w:ascii="Times New Roman" w:hAnsi="Times New Roman" w:cs="Times New Roman"/>
          <w:color w:val="auto"/>
        </w:rPr>
        <w:t>Specialieji reikalavimai pasiūlymų rengimui ir pateikimui</w:t>
      </w:r>
      <w:bookmarkEnd w:id="12"/>
      <w:bookmarkEnd w:id="13"/>
      <w:bookmarkEnd w:id="14"/>
      <w:bookmarkEnd w:id="21"/>
    </w:p>
    <w:p w14:paraId="5971D0C7" w14:textId="77777777" w:rsidR="00E861F5" w:rsidRPr="0074339F" w:rsidRDefault="00E861F5" w:rsidP="00910284">
      <w:pPr>
        <w:ind w:firstLine="851"/>
        <w:rPr>
          <w:rFonts w:ascii="Times New Roman" w:hAnsi="Times New Roman" w:cs="Times New Roman"/>
          <w:b/>
          <w:bCs/>
        </w:rPr>
      </w:pPr>
    </w:p>
    <w:p w14:paraId="42752441" w14:textId="439477B7" w:rsidR="008B12C0" w:rsidRPr="0074339F" w:rsidRDefault="000010DA" w:rsidP="00910284">
      <w:pPr>
        <w:pStyle w:val="Sraopastraipa"/>
        <w:spacing w:line="240" w:lineRule="auto"/>
        <w:ind w:left="0" w:firstLine="851"/>
        <w:rPr>
          <w:rFonts w:ascii="Times New Roman" w:hAnsi="Times New Roman" w:cs="Times New Roman"/>
          <w:sz w:val="24"/>
          <w:szCs w:val="24"/>
        </w:rPr>
      </w:pPr>
      <w:r w:rsidRPr="0074339F">
        <w:rPr>
          <w:rFonts w:ascii="Times New Roman" w:hAnsi="Times New Roman" w:cs="Times New Roman"/>
          <w:sz w:val="24"/>
          <w:szCs w:val="24"/>
        </w:rPr>
        <w:t>5</w:t>
      </w:r>
      <w:r w:rsidR="00CC654F" w:rsidRPr="0074339F">
        <w:rPr>
          <w:rFonts w:ascii="Times New Roman" w:hAnsi="Times New Roman" w:cs="Times New Roman"/>
          <w:sz w:val="24"/>
          <w:szCs w:val="24"/>
        </w:rPr>
        <w:t>.</w:t>
      </w:r>
      <w:r w:rsidR="00BD2E81" w:rsidRPr="0074339F">
        <w:rPr>
          <w:rFonts w:ascii="Times New Roman" w:hAnsi="Times New Roman" w:cs="Times New Roman"/>
          <w:sz w:val="24"/>
          <w:szCs w:val="24"/>
        </w:rPr>
        <w:t>1</w:t>
      </w:r>
      <w:r w:rsidR="00CC654F" w:rsidRPr="0074339F">
        <w:rPr>
          <w:rFonts w:ascii="Times New Roman" w:hAnsi="Times New Roman" w:cs="Times New Roman"/>
          <w:sz w:val="24"/>
          <w:szCs w:val="24"/>
        </w:rPr>
        <w:t>.</w:t>
      </w:r>
      <w:r w:rsidR="00291C92" w:rsidRPr="0074339F">
        <w:rPr>
          <w:rFonts w:ascii="Times New Roman" w:hAnsi="Times New Roman" w:cs="Times New Roman"/>
          <w:sz w:val="24"/>
          <w:szCs w:val="24"/>
        </w:rPr>
        <w:t xml:space="preserve"> </w:t>
      </w:r>
      <w:r w:rsidR="00D41416" w:rsidRPr="0074339F">
        <w:rPr>
          <w:rFonts w:ascii="Times New Roman" w:hAnsi="Times New Roman" w:cs="Times New Roman"/>
          <w:b/>
          <w:bCs/>
          <w:sz w:val="24"/>
          <w:szCs w:val="24"/>
        </w:rPr>
        <w:t xml:space="preserve">CVP IS pasiūlymo lango </w:t>
      </w:r>
      <w:r w:rsidR="00F16BEB" w:rsidRPr="0074339F">
        <w:rPr>
          <w:rFonts w:ascii="Times New Roman" w:hAnsi="Times New Roman" w:cs="Times New Roman"/>
          <w:b/>
          <w:bCs/>
          <w:sz w:val="24"/>
          <w:szCs w:val="24"/>
        </w:rPr>
        <w:t xml:space="preserve">eilutėje </w:t>
      </w:r>
      <w:r w:rsidR="008D277C" w:rsidRPr="0074339F">
        <w:rPr>
          <w:rFonts w:ascii="Times New Roman" w:hAnsi="Times New Roman" w:cs="Times New Roman"/>
          <w:b/>
          <w:bCs/>
          <w:sz w:val="24"/>
          <w:szCs w:val="24"/>
        </w:rPr>
        <w:t>„Prisegti dokument</w:t>
      </w:r>
      <w:r w:rsidR="00B7716A" w:rsidRPr="0074339F">
        <w:rPr>
          <w:rFonts w:ascii="Times New Roman" w:hAnsi="Times New Roman" w:cs="Times New Roman"/>
          <w:b/>
          <w:bCs/>
          <w:sz w:val="24"/>
          <w:szCs w:val="24"/>
        </w:rPr>
        <w:t>us</w:t>
      </w:r>
      <w:r w:rsidR="008D277C" w:rsidRPr="0074339F">
        <w:rPr>
          <w:rFonts w:ascii="Times New Roman" w:hAnsi="Times New Roman" w:cs="Times New Roman"/>
          <w:b/>
          <w:bCs/>
          <w:sz w:val="24"/>
          <w:szCs w:val="24"/>
        </w:rPr>
        <w:t>“ pateikiama</w:t>
      </w:r>
      <w:r w:rsidR="005964CC" w:rsidRPr="0074339F">
        <w:rPr>
          <w:rFonts w:ascii="Times New Roman" w:hAnsi="Times New Roman" w:cs="Times New Roman"/>
          <w:b/>
          <w:bCs/>
          <w:sz w:val="24"/>
          <w:szCs w:val="24"/>
        </w:rPr>
        <w:t>s</w:t>
      </w:r>
      <w:r w:rsidR="005964CC" w:rsidRPr="0074339F">
        <w:rPr>
          <w:rFonts w:ascii="Times New Roman" w:hAnsi="Times New Roman" w:cs="Times New Roman"/>
          <w:sz w:val="24"/>
          <w:szCs w:val="24"/>
        </w:rPr>
        <w:t xml:space="preserve"> </w:t>
      </w:r>
      <w:r w:rsidR="005A5204" w:rsidRPr="0074339F">
        <w:rPr>
          <w:rFonts w:ascii="Times New Roman" w:hAnsi="Times New Roman" w:cs="Times New Roman"/>
          <w:sz w:val="24"/>
          <w:szCs w:val="24"/>
        </w:rPr>
        <w:t xml:space="preserve">tiekėjo pasirašytas pasiūlymas, parengtas pagal </w:t>
      </w:r>
      <w:r w:rsidR="00820787" w:rsidRPr="0074339F">
        <w:rPr>
          <w:rFonts w:ascii="Times New Roman" w:hAnsi="Times New Roman" w:cs="Times New Roman"/>
          <w:sz w:val="24"/>
          <w:szCs w:val="24"/>
        </w:rPr>
        <w:t>s</w:t>
      </w:r>
      <w:r w:rsidR="00D85943" w:rsidRPr="0074339F">
        <w:rPr>
          <w:rFonts w:ascii="Times New Roman" w:hAnsi="Times New Roman" w:cs="Times New Roman"/>
          <w:sz w:val="24"/>
          <w:szCs w:val="24"/>
        </w:rPr>
        <w:t xml:space="preserve">pecialiųjų </w:t>
      </w:r>
      <w:r w:rsidR="005A5204" w:rsidRPr="0074339F">
        <w:rPr>
          <w:rFonts w:ascii="Times New Roman" w:hAnsi="Times New Roman" w:cs="Times New Roman"/>
          <w:sz w:val="24"/>
          <w:szCs w:val="24"/>
        </w:rPr>
        <w:fldChar w:fldCharType="begin"/>
      </w:r>
      <w:r w:rsidR="005A5204" w:rsidRPr="0074339F">
        <w:rPr>
          <w:rFonts w:ascii="Times New Roman" w:hAnsi="Times New Roman" w:cs="Times New Roman"/>
          <w:sz w:val="24"/>
          <w:szCs w:val="24"/>
        </w:rPr>
        <w:instrText xml:space="preserve"> REF _Ref38540913 \h  \* MERGEFORMAT </w:instrText>
      </w:r>
      <w:r w:rsidR="005A5204" w:rsidRPr="0074339F">
        <w:rPr>
          <w:rFonts w:ascii="Times New Roman" w:hAnsi="Times New Roman" w:cs="Times New Roman"/>
          <w:sz w:val="24"/>
          <w:szCs w:val="24"/>
        </w:rPr>
      </w:r>
      <w:r w:rsidR="005A5204" w:rsidRPr="0074339F">
        <w:rPr>
          <w:rFonts w:ascii="Times New Roman" w:hAnsi="Times New Roman" w:cs="Times New Roman"/>
          <w:sz w:val="24"/>
          <w:szCs w:val="24"/>
        </w:rPr>
        <w:fldChar w:fldCharType="separate"/>
      </w:r>
      <w:r w:rsidR="00D85943" w:rsidRPr="0074339F">
        <w:rPr>
          <w:rFonts w:ascii="Times New Roman" w:hAnsi="Times New Roman" w:cs="Times New Roman"/>
          <w:sz w:val="24"/>
          <w:szCs w:val="24"/>
        </w:rPr>
        <w:t>p</w:t>
      </w:r>
      <w:r w:rsidR="005A5204" w:rsidRPr="0074339F">
        <w:rPr>
          <w:rFonts w:ascii="Times New Roman" w:hAnsi="Times New Roman" w:cs="Times New Roman"/>
          <w:sz w:val="24"/>
          <w:szCs w:val="24"/>
        </w:rPr>
        <w:t xml:space="preserve">irkimo sąlygų </w:t>
      </w:r>
      <w:r w:rsidR="005A5204" w:rsidRPr="0074339F">
        <w:rPr>
          <w:rFonts w:ascii="Times New Roman" w:hAnsi="Times New Roman" w:cs="Times New Roman"/>
          <w:sz w:val="24"/>
          <w:szCs w:val="24"/>
        </w:rPr>
        <w:fldChar w:fldCharType="end"/>
      </w:r>
      <w:r w:rsidR="00412BAA" w:rsidRPr="0074339F">
        <w:rPr>
          <w:rFonts w:ascii="Times New Roman" w:hAnsi="Times New Roman" w:cs="Times New Roman"/>
          <w:sz w:val="24"/>
          <w:szCs w:val="24"/>
        </w:rPr>
        <w:t xml:space="preserve">4 </w:t>
      </w:r>
      <w:r w:rsidR="008339CC" w:rsidRPr="0074339F">
        <w:rPr>
          <w:rFonts w:ascii="Times New Roman" w:hAnsi="Times New Roman" w:cs="Times New Roman"/>
          <w:sz w:val="24"/>
          <w:szCs w:val="24"/>
        </w:rPr>
        <w:t xml:space="preserve">priede </w:t>
      </w:r>
      <w:r w:rsidR="005A5204" w:rsidRPr="0074339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4339F" w:rsidRDefault="005A52E6" w:rsidP="00910284">
      <w:pPr>
        <w:pStyle w:val="Sraopastraipa"/>
        <w:spacing w:line="240" w:lineRule="auto"/>
        <w:ind w:left="0" w:firstLine="851"/>
        <w:rPr>
          <w:rFonts w:ascii="Times New Roman" w:hAnsi="Times New Roman" w:cs="Times New Roman"/>
          <w:sz w:val="24"/>
          <w:szCs w:val="24"/>
          <w:u w:val="single"/>
        </w:rPr>
      </w:pPr>
      <w:r w:rsidRPr="0074339F">
        <w:rPr>
          <w:rFonts w:ascii="Times New Roman" w:eastAsia="Calibri" w:hAnsi="Times New Roman" w:cs="Times New Roman"/>
          <w:sz w:val="24"/>
          <w:szCs w:val="24"/>
        </w:rPr>
        <w:t xml:space="preserve">5.2. </w:t>
      </w:r>
      <w:r w:rsidR="00AD4F1A" w:rsidRPr="0074339F">
        <w:rPr>
          <w:rFonts w:ascii="Times New Roman" w:eastAsia="Calibri" w:hAnsi="Times New Roman" w:cs="Times New Roman"/>
          <w:sz w:val="24"/>
          <w:szCs w:val="24"/>
        </w:rPr>
        <w:t xml:space="preserve">Pasiūlymas gali būti pasirašytas </w:t>
      </w:r>
      <w:r w:rsidR="00FD5736" w:rsidRPr="0074339F">
        <w:rPr>
          <w:rFonts w:ascii="Times New Roman" w:eastAsia="Calibri" w:hAnsi="Times New Roman" w:cs="Times New Roman"/>
          <w:sz w:val="24"/>
          <w:szCs w:val="24"/>
        </w:rPr>
        <w:t xml:space="preserve">fiziniu arba </w:t>
      </w:r>
      <w:r w:rsidR="00AD4F1A" w:rsidRPr="0074339F">
        <w:rPr>
          <w:rFonts w:ascii="Times New Roman" w:eastAsia="Calibri" w:hAnsi="Times New Roman" w:cs="Times New Roman"/>
          <w:sz w:val="24"/>
          <w:szCs w:val="24"/>
        </w:rPr>
        <w:t xml:space="preserve">kvalifikuotu elektroniniu parašu. Jeigu </w:t>
      </w:r>
      <w:r w:rsidR="00FD5736" w:rsidRPr="0074339F">
        <w:rPr>
          <w:rFonts w:ascii="Times New Roman" w:eastAsia="Calibri" w:hAnsi="Times New Roman" w:cs="Times New Roman"/>
          <w:sz w:val="24"/>
          <w:szCs w:val="24"/>
        </w:rPr>
        <w:t xml:space="preserve">tiekėjas </w:t>
      </w:r>
      <w:r w:rsidR="00AD4F1A" w:rsidRPr="0074339F">
        <w:rPr>
          <w:rFonts w:ascii="Times New Roman" w:eastAsia="Calibri" w:hAnsi="Times New Roman" w:cs="Times New Roman"/>
          <w:sz w:val="24"/>
          <w:szCs w:val="24"/>
        </w:rPr>
        <w:t>dokumentus tvirtina naudodamas elektroninį, o ne fizinį parašą, elektroninis parašas turi atitikti VPĮ 22</w:t>
      </w:r>
      <w:r w:rsidR="006E2B14" w:rsidRPr="0074339F">
        <w:rPr>
          <w:rFonts w:ascii="Times New Roman" w:eastAsia="Calibri" w:hAnsi="Times New Roman" w:cs="Times New Roman"/>
          <w:sz w:val="24"/>
          <w:szCs w:val="24"/>
        </w:rPr>
        <w:t xml:space="preserve"> </w:t>
      </w:r>
      <w:r w:rsidR="00AD4F1A" w:rsidRPr="0074339F">
        <w:rPr>
          <w:rFonts w:ascii="Times New Roman" w:eastAsia="Calibri" w:hAnsi="Times New Roman" w:cs="Times New Roman"/>
          <w:sz w:val="24"/>
          <w:szCs w:val="24"/>
        </w:rPr>
        <w:t xml:space="preserve">straipsnio 11 dalies 2 ir 3 punktuose nustatytus reikalavimus. </w:t>
      </w:r>
      <w:r w:rsidR="7C928381" w:rsidRPr="0074339F">
        <w:rPr>
          <w:rFonts w:ascii="Times New Roman" w:hAnsi="Times New Roman" w:cs="Times New Roman"/>
          <w:sz w:val="24"/>
          <w:szCs w:val="24"/>
        </w:rPr>
        <w:t>P</w:t>
      </w:r>
      <w:r w:rsidR="007037F7" w:rsidRPr="0074339F">
        <w:rPr>
          <w:rFonts w:ascii="Times New Roman" w:hAnsi="Times New Roman" w:cs="Times New Roman"/>
          <w:sz w:val="24"/>
          <w:szCs w:val="24"/>
        </w:rPr>
        <w:t>erkančiajai organizacijai</w:t>
      </w:r>
      <w:r w:rsidR="00AD4F1A" w:rsidRPr="0074339F">
        <w:rPr>
          <w:rFonts w:ascii="Times New Roman" w:hAnsi="Times New Roman" w:cs="Times New Roman"/>
          <w:sz w:val="24"/>
          <w:szCs w:val="24"/>
        </w:rPr>
        <w:t xml:space="preserve"> kilus abejonių dėl dokumentų tikrumo, ji turi teisę reikalauti pateikti dokumentų originalus.</w:t>
      </w:r>
      <w:r w:rsidR="00AD4F1A" w:rsidRPr="0074339F">
        <w:rPr>
          <w:rFonts w:ascii="Times New Roman" w:eastAsia="Calibri" w:hAnsi="Times New Roman" w:cs="Times New Roman"/>
          <w:sz w:val="24"/>
          <w:szCs w:val="24"/>
        </w:rPr>
        <w:t xml:space="preserve"> Gali būti:</w:t>
      </w:r>
    </w:p>
    <w:p w14:paraId="2EE860FF" w14:textId="0B983AE4" w:rsidR="001C1D32" w:rsidRPr="0074339F" w:rsidRDefault="005A52E6" w:rsidP="00910284">
      <w:pPr>
        <w:spacing w:line="240" w:lineRule="auto"/>
        <w:ind w:firstLine="851"/>
        <w:rPr>
          <w:rFonts w:ascii="Times New Roman" w:hAnsi="Times New Roman" w:cs="Times New Roman"/>
          <w:sz w:val="24"/>
          <w:szCs w:val="24"/>
        </w:rPr>
      </w:pPr>
      <w:r w:rsidRPr="0074339F">
        <w:rPr>
          <w:rFonts w:ascii="Times New Roman" w:eastAsia="Calibri" w:hAnsi="Times New Roman" w:cs="Times New Roman"/>
          <w:sz w:val="24"/>
          <w:szCs w:val="24"/>
        </w:rPr>
        <w:t>5</w:t>
      </w:r>
      <w:r w:rsidR="00713645" w:rsidRPr="0074339F">
        <w:rPr>
          <w:rFonts w:ascii="Times New Roman" w:eastAsia="Calibri" w:hAnsi="Times New Roman" w:cs="Times New Roman"/>
          <w:sz w:val="24"/>
          <w:szCs w:val="24"/>
        </w:rPr>
        <w:t>.</w:t>
      </w:r>
      <w:r w:rsidR="00C60621" w:rsidRPr="0074339F">
        <w:rPr>
          <w:rFonts w:ascii="Times New Roman" w:eastAsia="Calibri" w:hAnsi="Times New Roman" w:cs="Times New Roman"/>
          <w:sz w:val="24"/>
          <w:szCs w:val="24"/>
        </w:rPr>
        <w:t>2</w:t>
      </w:r>
      <w:r w:rsidR="00713645" w:rsidRPr="0074339F">
        <w:rPr>
          <w:rFonts w:ascii="Times New Roman" w:eastAsia="Calibri" w:hAnsi="Times New Roman" w:cs="Times New Roman"/>
          <w:sz w:val="24"/>
          <w:szCs w:val="24"/>
        </w:rPr>
        <w:t xml:space="preserve">.1. </w:t>
      </w:r>
      <w:r w:rsidR="00AD4F1A" w:rsidRPr="0074339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4339F" w:rsidRDefault="00C60621" w:rsidP="00910284">
      <w:pPr>
        <w:pStyle w:val="Sraopastraipa"/>
        <w:spacing w:line="240" w:lineRule="auto"/>
        <w:ind w:left="0" w:firstLine="851"/>
        <w:rPr>
          <w:rFonts w:ascii="Times New Roman" w:hAnsi="Times New Roman" w:cs="Times New Roman"/>
          <w:sz w:val="24"/>
          <w:szCs w:val="24"/>
        </w:rPr>
      </w:pPr>
      <w:r w:rsidRPr="0074339F">
        <w:rPr>
          <w:rFonts w:ascii="Times New Roman" w:eastAsia="Calibri" w:hAnsi="Times New Roman" w:cs="Times New Roman"/>
          <w:sz w:val="24"/>
          <w:szCs w:val="24"/>
        </w:rPr>
        <w:t>5</w:t>
      </w:r>
      <w:r w:rsidR="00713645" w:rsidRPr="0074339F">
        <w:rPr>
          <w:rFonts w:ascii="Times New Roman" w:eastAsia="Calibri" w:hAnsi="Times New Roman" w:cs="Times New Roman"/>
          <w:sz w:val="24"/>
          <w:szCs w:val="24"/>
        </w:rPr>
        <w:t>.</w:t>
      </w:r>
      <w:r w:rsidRPr="0074339F">
        <w:rPr>
          <w:rFonts w:ascii="Times New Roman" w:eastAsia="Calibri" w:hAnsi="Times New Roman" w:cs="Times New Roman"/>
          <w:sz w:val="24"/>
          <w:szCs w:val="24"/>
        </w:rPr>
        <w:t>2</w:t>
      </w:r>
      <w:r w:rsidR="00713645" w:rsidRPr="0074339F">
        <w:rPr>
          <w:rFonts w:ascii="Times New Roman" w:eastAsia="Calibri" w:hAnsi="Times New Roman" w:cs="Times New Roman"/>
          <w:sz w:val="24"/>
          <w:szCs w:val="24"/>
        </w:rPr>
        <w:t xml:space="preserve">.2. </w:t>
      </w:r>
      <w:r w:rsidR="00AD4F1A" w:rsidRPr="0074339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601C4C3" w:rsidR="00EB0E73" w:rsidRPr="0074339F" w:rsidRDefault="00392458" w:rsidP="00910284">
      <w:pPr>
        <w:pStyle w:val="Sraopastraipa"/>
        <w:spacing w:line="240" w:lineRule="auto"/>
        <w:ind w:left="0" w:firstLine="851"/>
        <w:rPr>
          <w:rFonts w:ascii="Times New Roman" w:hAnsi="Times New Roman" w:cs="Times New Roman"/>
          <w:sz w:val="24"/>
          <w:szCs w:val="24"/>
        </w:rPr>
      </w:pPr>
      <w:r w:rsidRPr="0074339F">
        <w:rPr>
          <w:rFonts w:ascii="Times New Roman" w:eastAsia="Arial" w:hAnsi="Times New Roman" w:cs="Times New Roman"/>
          <w:sz w:val="24"/>
          <w:szCs w:val="24"/>
        </w:rPr>
        <w:t xml:space="preserve">5.3. </w:t>
      </w:r>
      <w:r w:rsidR="00D61DED" w:rsidRPr="0074339F">
        <w:rPr>
          <w:rFonts w:ascii="Times New Roman" w:eastAsia="Arial" w:hAnsi="Times New Roman" w:cs="Times New Roman"/>
          <w:sz w:val="24"/>
          <w:szCs w:val="24"/>
        </w:rPr>
        <w:t>Pasiūlyma</w:t>
      </w:r>
      <w:r w:rsidR="00543400" w:rsidRPr="0074339F">
        <w:rPr>
          <w:rFonts w:ascii="Times New Roman" w:eastAsia="Arial" w:hAnsi="Times New Roman" w:cs="Times New Roman"/>
          <w:sz w:val="24"/>
          <w:szCs w:val="24"/>
        </w:rPr>
        <w:t>s turi būti parengtas</w:t>
      </w:r>
      <w:r w:rsidR="00D61DED" w:rsidRPr="0074339F">
        <w:rPr>
          <w:rFonts w:ascii="Times New Roman" w:eastAsia="Arial" w:hAnsi="Times New Roman" w:cs="Times New Roman"/>
          <w:sz w:val="24"/>
          <w:szCs w:val="24"/>
        </w:rPr>
        <w:t xml:space="preserve"> lietuvių kalb</w:t>
      </w:r>
      <w:r w:rsidR="007A135B" w:rsidRPr="0074339F">
        <w:rPr>
          <w:rFonts w:ascii="Times New Roman" w:eastAsia="Arial" w:hAnsi="Times New Roman" w:cs="Times New Roman"/>
          <w:sz w:val="24"/>
          <w:szCs w:val="24"/>
        </w:rPr>
        <w:t>a</w:t>
      </w:r>
      <w:r w:rsidR="00D61DED" w:rsidRPr="0074339F">
        <w:rPr>
          <w:rFonts w:ascii="Times New Roman" w:eastAsia="Arial" w:hAnsi="Times New Roman" w:cs="Times New Roman"/>
          <w:sz w:val="24"/>
          <w:szCs w:val="24"/>
        </w:rPr>
        <w:t xml:space="preserve">. </w:t>
      </w:r>
      <w:r w:rsidR="000A3108" w:rsidRPr="0074339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4339F" w:rsidRDefault="00AB0036" w:rsidP="00910284">
      <w:pPr>
        <w:pStyle w:val="Sraopastraipa"/>
        <w:spacing w:line="240" w:lineRule="auto"/>
        <w:ind w:left="0" w:firstLine="851"/>
        <w:rPr>
          <w:rFonts w:ascii="Times New Roman" w:hAnsi="Times New Roman" w:cs="Times New Roman"/>
          <w:sz w:val="24"/>
          <w:szCs w:val="24"/>
        </w:rPr>
      </w:pPr>
      <w:r w:rsidRPr="0074339F">
        <w:rPr>
          <w:rFonts w:ascii="Times New Roman" w:hAnsi="Times New Roman" w:cs="Times New Roman"/>
          <w:sz w:val="24"/>
          <w:szCs w:val="24"/>
        </w:rPr>
        <w:t xml:space="preserve">5.4. </w:t>
      </w:r>
      <w:r w:rsidR="0032046A" w:rsidRPr="0074339F">
        <w:rPr>
          <w:rFonts w:ascii="Times New Roman" w:hAnsi="Times New Roman" w:cs="Times New Roman"/>
          <w:sz w:val="24"/>
          <w:szCs w:val="24"/>
        </w:rPr>
        <w:t>Pasiūlym</w:t>
      </w:r>
      <w:r w:rsidR="00990A2D" w:rsidRPr="0074339F">
        <w:rPr>
          <w:rFonts w:ascii="Times New Roman" w:hAnsi="Times New Roman" w:cs="Times New Roman"/>
          <w:sz w:val="24"/>
          <w:szCs w:val="24"/>
        </w:rPr>
        <w:t xml:space="preserve">uose nurodytos kainos </w:t>
      </w:r>
      <w:r w:rsidR="003C09C7" w:rsidRPr="0074339F">
        <w:rPr>
          <w:rFonts w:ascii="Times New Roman" w:hAnsi="Times New Roman" w:cs="Times New Roman"/>
          <w:sz w:val="24"/>
          <w:szCs w:val="24"/>
        </w:rPr>
        <w:t xml:space="preserve">bus vertinamos </w:t>
      </w:r>
      <w:r w:rsidR="0032046A" w:rsidRPr="0074339F">
        <w:rPr>
          <w:rFonts w:ascii="Times New Roman" w:hAnsi="Times New Roman" w:cs="Times New Roman"/>
          <w:sz w:val="24"/>
          <w:szCs w:val="24"/>
        </w:rPr>
        <w:t>eurais</w:t>
      </w:r>
      <w:r w:rsidR="0032046A" w:rsidRPr="0074339F">
        <w:rPr>
          <w:rFonts w:ascii="Times New Roman" w:eastAsia="Calibri" w:hAnsi="Times New Roman" w:cs="Times New Roman"/>
          <w:sz w:val="24"/>
          <w:szCs w:val="24"/>
        </w:rPr>
        <w:t>.</w:t>
      </w:r>
      <w:r w:rsidR="0032046A" w:rsidRPr="0074339F">
        <w:rPr>
          <w:rFonts w:ascii="Times New Roman" w:hAnsi="Times New Roman" w:cs="Times New Roman"/>
          <w:sz w:val="24"/>
          <w:szCs w:val="24"/>
        </w:rPr>
        <w:t xml:space="preserve"> Jeigu </w:t>
      </w:r>
      <w:r w:rsidR="005B57A2" w:rsidRPr="0074339F">
        <w:rPr>
          <w:rFonts w:ascii="Times New Roman" w:hAnsi="Times New Roman" w:cs="Times New Roman"/>
          <w:sz w:val="24"/>
          <w:szCs w:val="24"/>
        </w:rPr>
        <w:t>p</w:t>
      </w:r>
      <w:r w:rsidR="0032046A" w:rsidRPr="0074339F">
        <w:rPr>
          <w:rFonts w:ascii="Times New Roman" w:hAnsi="Times New Roman" w:cs="Times New Roman"/>
          <w:sz w:val="24"/>
          <w:szCs w:val="24"/>
        </w:rPr>
        <w:t xml:space="preserve">asiūlymuose kainos nurodytos užsienio valiuta, jos </w:t>
      </w:r>
      <w:r w:rsidR="003C09C7" w:rsidRPr="0074339F">
        <w:rPr>
          <w:rFonts w:ascii="Times New Roman" w:hAnsi="Times New Roman" w:cs="Times New Roman"/>
          <w:sz w:val="24"/>
          <w:szCs w:val="24"/>
        </w:rPr>
        <w:t>bus</w:t>
      </w:r>
      <w:r w:rsidR="0032046A" w:rsidRPr="0074339F">
        <w:rPr>
          <w:rFonts w:ascii="Times New Roman" w:hAnsi="Times New Roman" w:cs="Times New Roman"/>
          <w:sz w:val="24"/>
          <w:szCs w:val="24"/>
        </w:rPr>
        <w:t xml:space="preserve"> perskaičiuojamos </w:t>
      </w:r>
      <w:r w:rsidR="003C09C7" w:rsidRPr="0074339F">
        <w:rPr>
          <w:rFonts w:ascii="Times New Roman" w:hAnsi="Times New Roman" w:cs="Times New Roman"/>
          <w:sz w:val="24"/>
          <w:szCs w:val="24"/>
        </w:rPr>
        <w:t>eurais</w:t>
      </w:r>
      <w:r w:rsidR="0032046A" w:rsidRPr="0074339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339F">
        <w:rPr>
          <w:rFonts w:ascii="Times New Roman" w:hAnsi="Times New Roman" w:cs="Times New Roman"/>
          <w:sz w:val="24"/>
          <w:szCs w:val="24"/>
        </w:rPr>
        <w:t>.</w:t>
      </w:r>
    </w:p>
    <w:p w14:paraId="4CC36FFA" w14:textId="3E3E48B5" w:rsidR="006A6A5B" w:rsidRPr="0074339F" w:rsidRDefault="00AB0036" w:rsidP="00910284">
      <w:pPr>
        <w:pStyle w:val="Sraopastraipa"/>
        <w:spacing w:after="160" w:line="240" w:lineRule="auto"/>
        <w:ind w:left="0" w:firstLine="851"/>
        <w:rPr>
          <w:rFonts w:ascii="Times New Roman" w:eastAsia="Arial" w:hAnsi="Times New Roman" w:cs="Times New Roman"/>
          <w:sz w:val="24"/>
          <w:szCs w:val="24"/>
        </w:rPr>
      </w:pPr>
      <w:r w:rsidRPr="0074339F">
        <w:rPr>
          <w:rFonts w:ascii="Times New Roman" w:eastAsia="Arial" w:hAnsi="Times New Roman" w:cs="Times New Roman"/>
          <w:sz w:val="24"/>
          <w:szCs w:val="24"/>
        </w:rPr>
        <w:t>5.5.</w:t>
      </w:r>
      <w:r w:rsidR="006A6A5B" w:rsidRPr="0074339F">
        <w:rPr>
          <w:rFonts w:ascii="Times New Roman" w:eastAsia="Arial" w:hAnsi="Times New Roman" w:cs="Times New Roman"/>
          <w:sz w:val="24"/>
          <w:szCs w:val="24"/>
        </w:rPr>
        <w:t xml:space="preserve"> Bendra pasiūlymo kaina (sąnaudos) su PVM turi būti nurodoma dviejų </w:t>
      </w:r>
      <w:r w:rsidR="00EE7D60" w:rsidRPr="0074339F">
        <w:rPr>
          <w:rFonts w:ascii="Times New Roman" w:eastAsia="Arial" w:hAnsi="Times New Roman" w:cs="Times New Roman"/>
          <w:sz w:val="24"/>
          <w:szCs w:val="24"/>
        </w:rPr>
        <w:t>skaitmenų</w:t>
      </w:r>
      <w:r w:rsidR="006A6A5B" w:rsidRPr="0074339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339F">
        <w:rPr>
          <w:rFonts w:ascii="Times New Roman" w:eastAsia="Arial" w:hAnsi="Times New Roman" w:cs="Times New Roman"/>
          <w:sz w:val="24"/>
          <w:szCs w:val="24"/>
        </w:rPr>
        <w:t>i</w:t>
      </w:r>
      <w:r w:rsidR="006A6A5B" w:rsidRPr="0074339F">
        <w:rPr>
          <w:rFonts w:ascii="Times New Roman" w:eastAsia="Arial" w:hAnsi="Times New Roman" w:cs="Times New Roman"/>
          <w:sz w:val="24"/>
          <w:szCs w:val="24"/>
        </w:rPr>
        <w:t xml:space="preserve"> neribojant </w:t>
      </w:r>
      <w:r w:rsidR="00EE7D60" w:rsidRPr="0074339F">
        <w:rPr>
          <w:rFonts w:ascii="Times New Roman" w:eastAsia="Arial" w:hAnsi="Times New Roman" w:cs="Times New Roman"/>
          <w:sz w:val="24"/>
          <w:szCs w:val="24"/>
        </w:rPr>
        <w:t>skaitmenų</w:t>
      </w:r>
      <w:r w:rsidR="006A6A5B" w:rsidRPr="0074339F">
        <w:rPr>
          <w:rFonts w:ascii="Times New Roman" w:eastAsia="Arial" w:hAnsi="Times New Roman" w:cs="Times New Roman"/>
          <w:sz w:val="24"/>
          <w:szCs w:val="24"/>
        </w:rPr>
        <w:t xml:space="preserve"> po kablelio kiekio.</w:t>
      </w:r>
    </w:p>
    <w:p w14:paraId="129309B3" w14:textId="77777777" w:rsidR="009C66EF" w:rsidRPr="0074339F" w:rsidRDefault="009C66EF" w:rsidP="00910284">
      <w:pPr>
        <w:pStyle w:val="Sraopastraipa"/>
        <w:spacing w:after="160" w:line="240" w:lineRule="auto"/>
        <w:ind w:left="0" w:firstLine="851"/>
        <w:rPr>
          <w:rFonts w:ascii="Times New Roman" w:hAnsi="Times New Roman" w:cs="Times New Roman"/>
          <w:sz w:val="24"/>
          <w:szCs w:val="24"/>
        </w:rPr>
      </w:pPr>
      <w:r w:rsidRPr="0074339F">
        <w:rPr>
          <w:rFonts w:ascii="Times New Roman" w:eastAsia="Arial" w:hAnsi="Times New Roman" w:cs="Times New Roman"/>
          <w:sz w:val="24"/>
          <w:szCs w:val="24"/>
        </w:rPr>
        <w:lastRenderedPageBreak/>
        <w:t xml:space="preserve">5.6. Tiekėjų pasiūlymuose nurodytos kainos bus vertinamos </w:t>
      </w:r>
      <w:r w:rsidRPr="0074339F">
        <w:rPr>
          <w:rFonts w:ascii="Times New Roman" w:hAnsi="Times New Roman" w:cs="Times New Roman"/>
          <w:sz w:val="24"/>
          <w:szCs w:val="24"/>
        </w:rPr>
        <w:t xml:space="preserve">ir lyginamos su visais mokesčiais, įskaitant PVM. </w:t>
      </w:r>
    </w:p>
    <w:p w14:paraId="76771895" w14:textId="77777777" w:rsidR="00F527B1" w:rsidRPr="0074339F" w:rsidRDefault="00F527B1" w:rsidP="00910284">
      <w:pPr>
        <w:pStyle w:val="paragrafesrasas2lygis"/>
        <w:spacing w:line="240" w:lineRule="auto"/>
        <w:ind w:firstLine="851"/>
        <w:rPr>
          <w:sz w:val="24"/>
          <w:szCs w:val="24"/>
        </w:rPr>
      </w:pPr>
    </w:p>
    <w:p w14:paraId="3946E33E" w14:textId="65B6C219" w:rsidR="00F527B1" w:rsidRPr="0074339F" w:rsidRDefault="00E85882" w:rsidP="00910284">
      <w:pPr>
        <w:pStyle w:val="Antrat1"/>
        <w:spacing w:before="0" w:after="0" w:line="300" w:lineRule="auto"/>
        <w:ind w:firstLine="851"/>
        <w:rPr>
          <w:rFonts w:ascii="Times New Roman" w:hAnsi="Times New Roman" w:cs="Times New Roman"/>
          <w:color w:val="auto"/>
        </w:rPr>
      </w:pPr>
      <w:bookmarkStart w:id="22" w:name="_Toc137194952"/>
      <w:r w:rsidRPr="0074339F">
        <w:rPr>
          <w:rFonts w:ascii="Times New Roman" w:hAnsi="Times New Roman" w:cs="Times New Roman"/>
          <w:color w:val="auto"/>
        </w:rPr>
        <w:t>6</w:t>
      </w:r>
      <w:r w:rsidR="003F5D40" w:rsidRPr="0074339F">
        <w:rPr>
          <w:rFonts w:ascii="Times New Roman" w:hAnsi="Times New Roman" w:cs="Times New Roman"/>
          <w:color w:val="auto"/>
        </w:rPr>
        <w:t xml:space="preserve">. </w:t>
      </w:r>
      <w:r w:rsidR="00E62E95" w:rsidRPr="0074339F">
        <w:rPr>
          <w:rFonts w:ascii="Times New Roman" w:hAnsi="Times New Roman" w:cs="Times New Roman"/>
          <w:color w:val="auto"/>
        </w:rPr>
        <w:t>Pasiūlymo galiojimo užtikrinimas</w:t>
      </w:r>
      <w:bookmarkEnd w:id="22"/>
    </w:p>
    <w:p w14:paraId="7A210472" w14:textId="77777777" w:rsidR="003D73C2" w:rsidRPr="0074339F" w:rsidRDefault="003D73C2" w:rsidP="00910284">
      <w:pPr>
        <w:ind w:firstLine="851"/>
        <w:rPr>
          <w:rFonts w:ascii="Times New Roman" w:hAnsi="Times New Roman" w:cs="Times New Roman"/>
          <w:i/>
          <w:iCs/>
        </w:rPr>
      </w:pPr>
    </w:p>
    <w:p w14:paraId="7203423F" w14:textId="7882A356" w:rsidR="00F527B1" w:rsidRPr="0074339F" w:rsidRDefault="007F65C2" w:rsidP="00910284">
      <w:pPr>
        <w:pStyle w:val="Sraopastraipa"/>
        <w:spacing w:line="240" w:lineRule="auto"/>
        <w:ind w:left="0" w:firstLine="851"/>
        <w:rPr>
          <w:rFonts w:ascii="Times New Roman" w:eastAsia="Calibri" w:hAnsi="Times New Roman" w:cs="Times New Roman"/>
          <w:sz w:val="24"/>
          <w:szCs w:val="24"/>
        </w:rPr>
      </w:pPr>
      <w:r w:rsidRPr="0074339F">
        <w:rPr>
          <w:rFonts w:ascii="Times New Roman" w:hAnsi="Times New Roman" w:cs="Times New Roman"/>
          <w:sz w:val="24"/>
          <w:szCs w:val="24"/>
        </w:rPr>
        <w:t>6</w:t>
      </w:r>
      <w:r w:rsidR="003F5D40" w:rsidRPr="0074339F">
        <w:rPr>
          <w:rFonts w:ascii="Times New Roman" w:hAnsi="Times New Roman" w:cs="Times New Roman"/>
          <w:sz w:val="24"/>
          <w:szCs w:val="24"/>
        </w:rPr>
        <w:t xml:space="preserve">.1. </w:t>
      </w:r>
      <w:r w:rsidR="00504AD9" w:rsidRPr="0074339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120BD" w14:textId="77777777" w:rsidR="007A135B" w:rsidRPr="0074339F" w:rsidRDefault="007A135B" w:rsidP="00910284">
      <w:pPr>
        <w:pStyle w:val="Sraopastraipa"/>
        <w:spacing w:line="240" w:lineRule="auto"/>
        <w:ind w:left="0" w:firstLine="851"/>
        <w:rPr>
          <w:rFonts w:ascii="Times New Roman" w:hAnsi="Times New Roman" w:cs="Times New Roman"/>
          <w:sz w:val="24"/>
          <w:szCs w:val="24"/>
        </w:rPr>
      </w:pPr>
    </w:p>
    <w:p w14:paraId="5D02D1AD" w14:textId="08322900" w:rsidR="00831133" w:rsidRPr="0074339F" w:rsidRDefault="00B52705" w:rsidP="00910284">
      <w:pPr>
        <w:pStyle w:val="Antrat1"/>
        <w:numPr>
          <w:ilvl w:val="0"/>
          <w:numId w:val="6"/>
        </w:numPr>
        <w:spacing w:before="0" w:after="0" w:line="300" w:lineRule="auto"/>
        <w:ind w:left="0" w:firstLine="851"/>
        <w:rPr>
          <w:rFonts w:ascii="Times New Roman" w:hAnsi="Times New Roman" w:cs="Times New Roman"/>
        </w:rPr>
      </w:pPr>
      <w:bookmarkStart w:id="23" w:name="_Toc15392775"/>
      <w:bookmarkStart w:id="24" w:name="_Toc137194953"/>
      <w:r w:rsidRPr="0074339F">
        <w:rPr>
          <w:rFonts w:ascii="Times New Roman" w:hAnsi="Times New Roman" w:cs="Times New Roman"/>
          <w:color w:val="auto"/>
        </w:rPr>
        <w:t>P</w:t>
      </w:r>
      <w:bookmarkEnd w:id="23"/>
      <w:r w:rsidR="00E62E95" w:rsidRPr="0074339F">
        <w:rPr>
          <w:rFonts w:ascii="Times New Roman" w:hAnsi="Times New Roman" w:cs="Times New Roman"/>
          <w:color w:val="auto"/>
        </w:rPr>
        <w:t xml:space="preserve">asiūlymų </w:t>
      </w:r>
      <w:r w:rsidR="00A84437" w:rsidRPr="0074339F">
        <w:rPr>
          <w:rFonts w:ascii="Times New Roman" w:hAnsi="Times New Roman" w:cs="Times New Roman"/>
          <w:color w:val="auto"/>
        </w:rPr>
        <w:t>vertinimas</w:t>
      </w:r>
      <w:bookmarkEnd w:id="24"/>
    </w:p>
    <w:p w14:paraId="2EE9AAD7" w14:textId="77777777" w:rsidR="00D0473F" w:rsidRPr="0074339F" w:rsidRDefault="00D0473F" w:rsidP="00910284">
      <w:pPr>
        <w:pStyle w:val="Sraopastraipa"/>
        <w:spacing w:line="240" w:lineRule="auto"/>
        <w:ind w:left="0" w:firstLine="851"/>
        <w:rPr>
          <w:rFonts w:ascii="Times New Roman" w:eastAsia="Calibri" w:hAnsi="Times New Roman" w:cs="Times New Roman"/>
        </w:rPr>
      </w:pPr>
    </w:p>
    <w:p w14:paraId="5F1E2635" w14:textId="32856B33" w:rsidR="00831133" w:rsidRPr="0074339F" w:rsidRDefault="006A0320" w:rsidP="00910284">
      <w:pPr>
        <w:pStyle w:val="Sraopastraipa"/>
        <w:spacing w:line="240" w:lineRule="auto"/>
        <w:ind w:left="0" w:firstLine="851"/>
        <w:rPr>
          <w:rFonts w:ascii="Times New Roman" w:eastAsia="Calibri" w:hAnsi="Times New Roman" w:cs="Times New Roman"/>
          <w:sz w:val="24"/>
          <w:szCs w:val="24"/>
        </w:rPr>
      </w:pPr>
      <w:r w:rsidRPr="0074339F">
        <w:rPr>
          <w:rFonts w:ascii="Times New Roman" w:eastAsia="Calibri" w:hAnsi="Times New Roman" w:cs="Times New Roman"/>
          <w:sz w:val="24"/>
          <w:szCs w:val="24"/>
        </w:rPr>
        <w:t>7</w:t>
      </w:r>
      <w:r w:rsidR="0010148D" w:rsidRPr="0074339F">
        <w:rPr>
          <w:rFonts w:ascii="Times New Roman" w:eastAsia="Calibri" w:hAnsi="Times New Roman" w:cs="Times New Roman"/>
          <w:sz w:val="24"/>
          <w:szCs w:val="24"/>
        </w:rPr>
        <w:t>.1.</w:t>
      </w:r>
      <w:r w:rsidR="4639D25F" w:rsidRPr="0074339F">
        <w:rPr>
          <w:rFonts w:ascii="Times New Roman" w:hAnsi="Times New Roman" w:cs="Times New Roman"/>
          <w:color w:val="7030A0"/>
          <w:sz w:val="24"/>
          <w:szCs w:val="24"/>
        </w:rPr>
        <w:t xml:space="preserve"> </w:t>
      </w:r>
      <w:r w:rsidR="4639D25F" w:rsidRPr="0074339F">
        <w:rPr>
          <w:rFonts w:ascii="Times New Roman" w:hAnsi="Times New Roman" w:cs="Times New Roman"/>
          <w:sz w:val="24"/>
          <w:szCs w:val="24"/>
        </w:rPr>
        <w:t>P</w:t>
      </w:r>
      <w:r w:rsidR="000E681E" w:rsidRPr="0074339F">
        <w:rPr>
          <w:rFonts w:ascii="Times New Roman" w:hAnsi="Times New Roman" w:cs="Times New Roman"/>
          <w:sz w:val="24"/>
          <w:szCs w:val="24"/>
        </w:rPr>
        <w:t>erkančioji organizacija</w:t>
      </w:r>
      <w:r w:rsidR="00831133" w:rsidRPr="0074339F">
        <w:rPr>
          <w:rFonts w:ascii="Times New Roman" w:eastAsia="Calibri" w:hAnsi="Times New Roman" w:cs="Times New Roman"/>
          <w:sz w:val="24"/>
          <w:szCs w:val="24"/>
        </w:rPr>
        <w:t xml:space="preserve"> ekonomiškai naudingiausią </w:t>
      </w:r>
      <w:r w:rsidR="000E681E" w:rsidRPr="0074339F">
        <w:rPr>
          <w:rFonts w:ascii="Times New Roman" w:eastAsia="Calibri" w:hAnsi="Times New Roman" w:cs="Times New Roman"/>
          <w:sz w:val="24"/>
          <w:szCs w:val="24"/>
        </w:rPr>
        <w:t>p</w:t>
      </w:r>
      <w:r w:rsidR="00831133" w:rsidRPr="0074339F">
        <w:rPr>
          <w:rFonts w:ascii="Times New Roman" w:eastAsia="Calibri" w:hAnsi="Times New Roman" w:cs="Times New Roman"/>
          <w:sz w:val="24"/>
          <w:szCs w:val="24"/>
        </w:rPr>
        <w:t xml:space="preserve">asiūlymą išrenka pagal kainos ir kokybės santykį. Duomenys, kuriuos savo </w:t>
      </w:r>
      <w:r w:rsidR="000E681E" w:rsidRPr="0074339F">
        <w:rPr>
          <w:rFonts w:ascii="Times New Roman" w:eastAsia="Calibri" w:hAnsi="Times New Roman" w:cs="Times New Roman"/>
          <w:sz w:val="24"/>
          <w:szCs w:val="24"/>
        </w:rPr>
        <w:t>p</w:t>
      </w:r>
      <w:r w:rsidR="00831133" w:rsidRPr="0074339F">
        <w:rPr>
          <w:rFonts w:ascii="Times New Roman" w:eastAsia="Calibri" w:hAnsi="Times New Roman" w:cs="Times New Roman"/>
          <w:sz w:val="24"/>
          <w:szCs w:val="24"/>
        </w:rPr>
        <w:t xml:space="preserve">asiūlyme turi pateikti </w:t>
      </w:r>
      <w:r w:rsidR="000E681E" w:rsidRPr="0074339F">
        <w:rPr>
          <w:rFonts w:ascii="Times New Roman" w:eastAsia="Calibri" w:hAnsi="Times New Roman" w:cs="Times New Roman"/>
          <w:sz w:val="24"/>
          <w:szCs w:val="24"/>
        </w:rPr>
        <w:t>tiekėjas</w:t>
      </w:r>
      <w:r w:rsidR="00831133" w:rsidRPr="0074339F">
        <w:rPr>
          <w:rFonts w:ascii="Times New Roman" w:eastAsia="Calibri" w:hAnsi="Times New Roman" w:cs="Times New Roman"/>
          <w:sz w:val="24"/>
          <w:szCs w:val="24"/>
        </w:rPr>
        <w:t>, vertinimo kriterijai ir tvarka, pagal kuri</w:t>
      </w:r>
      <w:r w:rsidR="00DD0202" w:rsidRPr="0074339F">
        <w:rPr>
          <w:rFonts w:ascii="Times New Roman" w:eastAsia="Calibri" w:hAnsi="Times New Roman" w:cs="Times New Roman"/>
          <w:sz w:val="24"/>
          <w:szCs w:val="24"/>
        </w:rPr>
        <w:t>ą</w:t>
      </w:r>
      <w:r w:rsidR="00831133" w:rsidRPr="0074339F">
        <w:rPr>
          <w:rFonts w:ascii="Times New Roman" w:eastAsia="Calibri" w:hAnsi="Times New Roman" w:cs="Times New Roman"/>
          <w:sz w:val="24"/>
          <w:szCs w:val="24"/>
        </w:rPr>
        <w:t xml:space="preserve"> vertinami </w:t>
      </w:r>
      <w:r w:rsidR="00F158C7" w:rsidRPr="0074339F">
        <w:rPr>
          <w:rFonts w:ascii="Times New Roman" w:eastAsia="Calibri" w:hAnsi="Times New Roman" w:cs="Times New Roman"/>
          <w:sz w:val="24"/>
          <w:szCs w:val="24"/>
        </w:rPr>
        <w:t>tiekėjo</w:t>
      </w:r>
      <w:r w:rsidR="00831133" w:rsidRPr="0074339F">
        <w:rPr>
          <w:rFonts w:ascii="Times New Roman" w:eastAsia="Calibri" w:hAnsi="Times New Roman" w:cs="Times New Roman"/>
          <w:sz w:val="24"/>
          <w:szCs w:val="24"/>
        </w:rPr>
        <w:t xml:space="preserve"> pateikti duomenys, pa</w:t>
      </w:r>
      <w:r w:rsidR="00DE051B" w:rsidRPr="0074339F">
        <w:rPr>
          <w:rFonts w:ascii="Times New Roman" w:eastAsia="Calibri" w:hAnsi="Times New Roman" w:cs="Times New Roman"/>
          <w:sz w:val="24"/>
          <w:szCs w:val="24"/>
        </w:rPr>
        <w:t>teikiam</w:t>
      </w:r>
      <w:r w:rsidR="00F158C7" w:rsidRPr="0074339F">
        <w:rPr>
          <w:rFonts w:ascii="Times New Roman" w:eastAsia="Calibri" w:hAnsi="Times New Roman" w:cs="Times New Roman"/>
          <w:sz w:val="24"/>
          <w:szCs w:val="24"/>
        </w:rPr>
        <w:t>a</w:t>
      </w:r>
      <w:r w:rsidR="00DE051B" w:rsidRPr="0074339F">
        <w:rPr>
          <w:rFonts w:ascii="Times New Roman" w:eastAsia="Calibri" w:hAnsi="Times New Roman" w:cs="Times New Roman"/>
          <w:sz w:val="24"/>
          <w:szCs w:val="24"/>
        </w:rPr>
        <w:t xml:space="preserve"> </w:t>
      </w:r>
      <w:r w:rsidR="00F158C7" w:rsidRPr="0074339F">
        <w:rPr>
          <w:rFonts w:ascii="Times New Roman" w:eastAsia="Calibri" w:hAnsi="Times New Roman" w:cs="Times New Roman"/>
          <w:sz w:val="24"/>
          <w:szCs w:val="24"/>
        </w:rPr>
        <w:t>specialiųjų p</w:t>
      </w:r>
      <w:r w:rsidR="00DE051B" w:rsidRPr="0074339F">
        <w:rPr>
          <w:rFonts w:ascii="Times New Roman" w:eastAsia="Calibri" w:hAnsi="Times New Roman" w:cs="Times New Roman"/>
          <w:sz w:val="24"/>
          <w:szCs w:val="24"/>
        </w:rPr>
        <w:t xml:space="preserve">irkimo sąlygų </w:t>
      </w:r>
      <w:r w:rsidR="00412BAA" w:rsidRPr="0074339F">
        <w:rPr>
          <w:rFonts w:ascii="Times New Roman" w:eastAsia="Calibri" w:hAnsi="Times New Roman" w:cs="Times New Roman"/>
          <w:sz w:val="24"/>
          <w:szCs w:val="24"/>
        </w:rPr>
        <w:t>5</w:t>
      </w:r>
      <w:r w:rsidR="00F158C7" w:rsidRPr="0074339F">
        <w:rPr>
          <w:rFonts w:ascii="Times New Roman" w:eastAsia="Calibri" w:hAnsi="Times New Roman" w:cs="Times New Roman"/>
          <w:color w:val="00B050"/>
          <w:sz w:val="24"/>
          <w:szCs w:val="24"/>
        </w:rPr>
        <w:t xml:space="preserve"> </w:t>
      </w:r>
      <w:r w:rsidR="00F158C7" w:rsidRPr="0074339F">
        <w:rPr>
          <w:rFonts w:ascii="Times New Roman" w:eastAsia="Calibri" w:hAnsi="Times New Roman" w:cs="Times New Roman"/>
          <w:sz w:val="24"/>
          <w:szCs w:val="24"/>
        </w:rPr>
        <w:t>priede</w:t>
      </w:r>
      <w:r w:rsidR="00DE051B" w:rsidRPr="0074339F">
        <w:rPr>
          <w:rFonts w:ascii="Times New Roman" w:eastAsia="Calibri" w:hAnsi="Times New Roman" w:cs="Times New Roman"/>
          <w:sz w:val="24"/>
          <w:szCs w:val="24"/>
        </w:rPr>
        <w:t>.</w:t>
      </w:r>
    </w:p>
    <w:p w14:paraId="69CC295B" w14:textId="50B9F5D6" w:rsidR="009C5AA9" w:rsidRPr="0074339F" w:rsidRDefault="00660FD8" w:rsidP="00910284">
      <w:pPr>
        <w:pStyle w:val="Sraopastraipa"/>
        <w:spacing w:line="240" w:lineRule="auto"/>
        <w:ind w:left="0" w:firstLine="851"/>
        <w:rPr>
          <w:rFonts w:ascii="Times New Roman" w:hAnsi="Times New Roman" w:cs="Times New Roman"/>
          <w:sz w:val="24"/>
          <w:szCs w:val="24"/>
        </w:rPr>
      </w:pPr>
      <w:r w:rsidRPr="0074339F">
        <w:rPr>
          <w:rFonts w:ascii="Times New Roman" w:hAnsi="Times New Roman" w:cs="Times New Roman"/>
          <w:color w:val="000000" w:themeColor="text1"/>
          <w:sz w:val="24"/>
          <w:szCs w:val="24"/>
        </w:rPr>
        <w:t>7</w:t>
      </w:r>
      <w:r w:rsidR="001404CC" w:rsidRPr="0074339F">
        <w:rPr>
          <w:rFonts w:ascii="Times New Roman" w:hAnsi="Times New Roman" w:cs="Times New Roman"/>
          <w:color w:val="000000" w:themeColor="text1"/>
          <w:sz w:val="24"/>
          <w:szCs w:val="24"/>
        </w:rPr>
        <w:t xml:space="preserve">.2. </w:t>
      </w:r>
      <w:r w:rsidR="00D734C6" w:rsidRPr="0074339F">
        <w:rPr>
          <w:rFonts w:ascii="Times New Roman" w:hAnsi="Times New Roman" w:cs="Times New Roman"/>
          <w:color w:val="000000" w:themeColor="text1"/>
          <w:sz w:val="24"/>
          <w:szCs w:val="24"/>
        </w:rPr>
        <w:t xml:space="preserve">Laimėjusiu </w:t>
      </w:r>
      <w:r w:rsidR="00996FBB" w:rsidRPr="0074339F">
        <w:rPr>
          <w:rFonts w:ascii="Times New Roman" w:hAnsi="Times New Roman" w:cs="Times New Roman"/>
          <w:color w:val="000000" w:themeColor="text1"/>
          <w:sz w:val="24"/>
          <w:szCs w:val="24"/>
        </w:rPr>
        <w:t>p</w:t>
      </w:r>
      <w:r w:rsidR="005D7D8C" w:rsidRPr="0074339F">
        <w:rPr>
          <w:rFonts w:ascii="Times New Roman" w:hAnsi="Times New Roman" w:cs="Times New Roman"/>
          <w:color w:val="000000" w:themeColor="text1"/>
          <w:sz w:val="24"/>
          <w:szCs w:val="24"/>
        </w:rPr>
        <w:t>asiūlymu</w:t>
      </w:r>
      <w:r w:rsidR="00D734C6" w:rsidRPr="0074339F">
        <w:rPr>
          <w:rFonts w:ascii="Times New Roman" w:hAnsi="Times New Roman" w:cs="Times New Roman"/>
          <w:color w:val="000000" w:themeColor="text1"/>
          <w:sz w:val="24"/>
          <w:szCs w:val="24"/>
        </w:rPr>
        <w:t xml:space="preserve"> galės būti pripažintas tik 1 (vienas) </w:t>
      </w:r>
      <w:r w:rsidR="005D7D8C" w:rsidRPr="0074339F">
        <w:rPr>
          <w:rFonts w:ascii="Times New Roman" w:hAnsi="Times New Roman" w:cs="Times New Roman"/>
          <w:color w:val="000000" w:themeColor="text1"/>
          <w:sz w:val="24"/>
          <w:szCs w:val="24"/>
        </w:rPr>
        <w:t xml:space="preserve">ekonomiškai naudingiausias </w:t>
      </w:r>
      <w:r w:rsidR="00A36CC9" w:rsidRPr="0074339F">
        <w:rPr>
          <w:rFonts w:ascii="Times New Roman" w:hAnsi="Times New Roman" w:cs="Times New Roman"/>
          <w:color w:val="000000" w:themeColor="text1"/>
          <w:sz w:val="24"/>
          <w:szCs w:val="24"/>
        </w:rPr>
        <w:t>p</w:t>
      </w:r>
      <w:r w:rsidR="005D7D8C" w:rsidRPr="0074339F">
        <w:rPr>
          <w:rFonts w:ascii="Times New Roman" w:hAnsi="Times New Roman" w:cs="Times New Roman"/>
          <w:color w:val="000000" w:themeColor="text1"/>
          <w:sz w:val="24"/>
          <w:szCs w:val="24"/>
        </w:rPr>
        <w:t>asiūlymas, esantis pasiūlymų eilės pirmojoje vietoje</w:t>
      </w:r>
      <w:r w:rsidR="00D734C6" w:rsidRPr="0074339F">
        <w:rPr>
          <w:rFonts w:ascii="Times New Roman" w:hAnsi="Times New Roman" w:cs="Times New Roman"/>
          <w:color w:val="000000" w:themeColor="text1"/>
          <w:sz w:val="24"/>
          <w:szCs w:val="24"/>
        </w:rPr>
        <w:t xml:space="preserve">. </w:t>
      </w:r>
    </w:p>
    <w:p w14:paraId="33A8FD0C" w14:textId="77777777" w:rsidR="007E0008" w:rsidRDefault="00F5411E" w:rsidP="007E0008">
      <w:pPr>
        <w:ind w:firstLine="851"/>
        <w:rPr>
          <w:rStyle w:val="cf01"/>
          <w:rFonts w:ascii="Times New Roman" w:hAnsi="Times New Roman" w:cs="Times New Roman"/>
          <w:sz w:val="24"/>
          <w:szCs w:val="24"/>
        </w:rPr>
      </w:pPr>
      <w:r w:rsidRPr="0074339F">
        <w:rPr>
          <w:rStyle w:val="cf01"/>
          <w:rFonts w:ascii="Times New Roman" w:hAnsi="Times New Roman" w:cs="Times New Roman"/>
          <w:sz w:val="24"/>
          <w:szCs w:val="24"/>
        </w:rPr>
        <w:t>7.3. P</w:t>
      </w:r>
      <w:r w:rsidR="0014359C" w:rsidRPr="0074339F">
        <w:rPr>
          <w:rStyle w:val="cf01"/>
          <w:rFonts w:ascii="Times New Roman" w:hAnsi="Times New Roman" w:cs="Times New Roman"/>
          <w:sz w:val="24"/>
          <w:szCs w:val="24"/>
        </w:rPr>
        <w:t xml:space="preserve">erkančioji organizacija </w:t>
      </w:r>
      <w:r w:rsidRPr="0074339F">
        <w:rPr>
          <w:rStyle w:val="cf01"/>
          <w:rFonts w:ascii="Times New Roman" w:hAnsi="Times New Roman" w:cs="Times New Roman"/>
          <w:sz w:val="24"/>
          <w:szCs w:val="24"/>
        </w:rPr>
        <w:t xml:space="preserve">atmes tiekėjo pasiūlymą, jeigu kartu su pasiūlymu nebus pateikti šie </w:t>
      </w:r>
      <w:r w:rsidR="0014359C" w:rsidRPr="0074339F">
        <w:rPr>
          <w:rStyle w:val="cf01"/>
          <w:rFonts w:ascii="Times New Roman" w:hAnsi="Times New Roman" w:cs="Times New Roman"/>
          <w:sz w:val="24"/>
          <w:szCs w:val="24"/>
        </w:rPr>
        <w:t>p</w:t>
      </w:r>
      <w:r w:rsidRPr="0074339F">
        <w:rPr>
          <w:rStyle w:val="cf01"/>
          <w:rFonts w:ascii="Times New Roman" w:hAnsi="Times New Roman" w:cs="Times New Roman"/>
          <w:sz w:val="24"/>
          <w:szCs w:val="24"/>
        </w:rPr>
        <w:t>irkimo sąlygose reikalaujami pateikti dokumentai:</w:t>
      </w:r>
    </w:p>
    <w:p w14:paraId="2AC2E977" w14:textId="1918A69F" w:rsidR="006E74CB" w:rsidRPr="006E74CB" w:rsidRDefault="006E74CB" w:rsidP="006E74CB">
      <w:pPr>
        <w:pStyle w:val="Sraopastraipa"/>
        <w:numPr>
          <w:ilvl w:val="0"/>
          <w:numId w:val="54"/>
        </w:numPr>
        <w:spacing w:line="240" w:lineRule="auto"/>
        <w:ind w:left="0" w:firstLine="993"/>
        <w:rPr>
          <w:rStyle w:val="cf01"/>
          <w:rFonts w:ascii="Times New Roman" w:hAnsi="Times New Roman" w:cs="Times New Roman"/>
          <w:sz w:val="24"/>
          <w:szCs w:val="24"/>
        </w:rPr>
      </w:pPr>
      <w:r w:rsidRPr="006E74CB">
        <w:rPr>
          <w:rStyle w:val="cf01"/>
          <w:rFonts w:ascii="Times New Roman" w:hAnsi="Times New Roman" w:cs="Times New Roman"/>
          <w:sz w:val="24"/>
          <w:szCs w:val="24"/>
        </w:rPr>
        <w:t>Figma arba kita lygiaverte kompiuterine programa sukurti SGSV IS dizaino baltai juodi eskizai arba pilno vaizdo dizainas. Turi būti pateiktos momentinės kom</w:t>
      </w:r>
      <w:r w:rsidR="00A50A8E">
        <w:rPr>
          <w:rStyle w:val="cf01"/>
          <w:rFonts w:ascii="Times New Roman" w:hAnsi="Times New Roman" w:cs="Times New Roman"/>
          <w:sz w:val="24"/>
          <w:szCs w:val="24"/>
        </w:rPr>
        <w:t>p</w:t>
      </w:r>
      <w:r w:rsidRPr="006E74CB">
        <w:rPr>
          <w:rStyle w:val="cf01"/>
          <w:rFonts w:ascii="Times New Roman" w:hAnsi="Times New Roman" w:cs="Times New Roman"/>
          <w:sz w:val="24"/>
          <w:szCs w:val="24"/>
        </w:rPr>
        <w:t>iuterio ekrano kopijos, kuriose būtų atvaizduotas techninėje specifikacijoje SGSV IS visas funkcionalumas.</w:t>
      </w:r>
    </w:p>
    <w:p w14:paraId="4D8F0D02" w14:textId="77777777" w:rsidR="006E74CB" w:rsidRPr="006E74CB" w:rsidRDefault="006E74CB" w:rsidP="006E74CB">
      <w:pPr>
        <w:spacing w:line="240" w:lineRule="auto"/>
        <w:ind w:left="851" w:firstLine="0"/>
        <w:rPr>
          <w:rStyle w:val="cf01"/>
          <w:rFonts w:ascii="Times New Roman" w:hAnsi="Times New Roman" w:cs="Times New Roman"/>
          <w:sz w:val="24"/>
          <w:szCs w:val="24"/>
        </w:rPr>
      </w:pPr>
    </w:p>
    <w:p w14:paraId="4CFAC41F" w14:textId="5A3D78C7" w:rsidR="00D83C57" w:rsidRPr="0074339F" w:rsidRDefault="00D83C57" w:rsidP="00910284">
      <w:pPr>
        <w:pStyle w:val="Antrat1"/>
        <w:tabs>
          <w:tab w:val="left" w:pos="567"/>
        </w:tabs>
        <w:spacing w:line="20" w:lineRule="atLeast"/>
        <w:ind w:firstLine="851"/>
        <w:contextualSpacing/>
        <w:rPr>
          <w:rFonts w:ascii="Times New Roman" w:hAnsi="Times New Roman" w:cs="Times New Roman"/>
        </w:rPr>
      </w:pPr>
      <w:bookmarkStart w:id="25" w:name="_Ref39425999"/>
      <w:bookmarkStart w:id="26" w:name="_Ref39426005"/>
      <w:bookmarkStart w:id="27" w:name="_Toc126333937"/>
      <w:bookmarkStart w:id="28" w:name="_Toc137194954"/>
      <w:r w:rsidRPr="0074339F">
        <w:rPr>
          <w:rFonts w:ascii="Times New Roman" w:hAnsi="Times New Roman" w:cs="Times New Roman"/>
        </w:rPr>
        <w:t>8. Sutarties sudarymas</w:t>
      </w:r>
      <w:bookmarkEnd w:id="25"/>
      <w:bookmarkEnd w:id="26"/>
      <w:bookmarkEnd w:id="27"/>
      <w:bookmarkEnd w:id="28"/>
    </w:p>
    <w:p w14:paraId="4B42B3B3" w14:textId="00116B3B" w:rsidR="00D83C57" w:rsidRPr="0074339F" w:rsidRDefault="00D83C57" w:rsidP="00910284">
      <w:pPr>
        <w:spacing w:line="240" w:lineRule="auto"/>
        <w:ind w:firstLine="851"/>
        <w:rPr>
          <w:rFonts w:ascii="Times New Roman" w:hAnsi="Times New Roman" w:cs="Times New Roman"/>
          <w:color w:val="000000" w:themeColor="text1"/>
        </w:rPr>
      </w:pPr>
    </w:p>
    <w:p w14:paraId="4006AD6A" w14:textId="08FBF274" w:rsidR="00D83C57" w:rsidRDefault="000003B6" w:rsidP="00910284">
      <w:pPr>
        <w:pStyle w:val="Sraopastraipa"/>
        <w:spacing w:line="240" w:lineRule="auto"/>
        <w:ind w:left="0" w:firstLine="851"/>
        <w:rPr>
          <w:rFonts w:ascii="Times New Roman" w:hAnsi="Times New Roman" w:cs="Times New Roman"/>
          <w:sz w:val="24"/>
          <w:szCs w:val="24"/>
        </w:rPr>
      </w:pPr>
      <w:r w:rsidRPr="0074339F">
        <w:rPr>
          <w:rFonts w:ascii="Times New Roman" w:hAnsi="Times New Roman" w:cs="Times New Roman"/>
          <w:color w:val="000000" w:themeColor="text1"/>
          <w:sz w:val="24"/>
          <w:szCs w:val="24"/>
        </w:rPr>
        <w:t xml:space="preserve">8.1. </w:t>
      </w:r>
      <w:r w:rsidR="00D83C57" w:rsidRPr="0074339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4339F">
        <w:rPr>
          <w:rFonts w:ascii="Times New Roman" w:hAnsi="Times New Roman" w:cs="Times New Roman"/>
          <w:color w:val="0070C0"/>
          <w:sz w:val="24"/>
          <w:szCs w:val="24"/>
        </w:rPr>
        <w:t xml:space="preserve"> </w:t>
      </w:r>
      <w:r w:rsidR="00D83C57" w:rsidRPr="0074339F">
        <w:rPr>
          <w:rFonts w:ascii="Times New Roman" w:hAnsi="Times New Roman" w:cs="Times New Roman"/>
          <w:color w:val="000000" w:themeColor="text1"/>
          <w:sz w:val="24"/>
          <w:szCs w:val="24"/>
        </w:rPr>
        <w:t xml:space="preserve">nustatyta tvarka, bus pripažintas laimėjęs. </w:t>
      </w:r>
      <w:r w:rsidR="00D83C57" w:rsidRPr="0074339F">
        <w:rPr>
          <w:rFonts w:ascii="Times New Roman" w:hAnsi="Times New Roman" w:cs="Times New Roman"/>
          <w:sz w:val="24"/>
          <w:szCs w:val="24"/>
        </w:rPr>
        <w:t>Sutarties sąlygos pateikiamos</w:t>
      </w:r>
      <w:r w:rsidR="00F56579" w:rsidRPr="0074339F">
        <w:rPr>
          <w:rFonts w:ascii="Times New Roman" w:hAnsi="Times New Roman" w:cs="Times New Roman"/>
          <w:sz w:val="24"/>
          <w:szCs w:val="24"/>
        </w:rPr>
        <w:t xml:space="preserve"> specialiųjų pirkimo sąlygų</w:t>
      </w:r>
      <w:r w:rsidR="00D83C57" w:rsidRPr="0074339F">
        <w:rPr>
          <w:rFonts w:ascii="Times New Roman" w:hAnsi="Times New Roman" w:cs="Times New Roman"/>
          <w:sz w:val="24"/>
          <w:szCs w:val="24"/>
        </w:rPr>
        <w:t xml:space="preserve"> </w:t>
      </w:r>
      <w:r w:rsidR="00412BAA" w:rsidRPr="0074339F">
        <w:rPr>
          <w:rFonts w:ascii="Times New Roman" w:hAnsi="Times New Roman" w:cs="Times New Roman"/>
          <w:sz w:val="24"/>
          <w:szCs w:val="24"/>
        </w:rPr>
        <w:t>6</w:t>
      </w:r>
      <w:r w:rsidR="00F56579" w:rsidRPr="0074339F">
        <w:rPr>
          <w:rFonts w:ascii="Times New Roman" w:hAnsi="Times New Roman" w:cs="Times New Roman"/>
          <w:color w:val="00B050"/>
          <w:sz w:val="24"/>
          <w:szCs w:val="24"/>
        </w:rPr>
        <w:t xml:space="preserve"> </w:t>
      </w:r>
      <w:r w:rsidR="00F56579" w:rsidRPr="0074339F">
        <w:rPr>
          <w:rFonts w:ascii="Times New Roman" w:hAnsi="Times New Roman" w:cs="Times New Roman"/>
          <w:sz w:val="24"/>
          <w:szCs w:val="24"/>
        </w:rPr>
        <w:t xml:space="preserve">priede. </w:t>
      </w:r>
    </w:p>
    <w:p w14:paraId="386475CB" w14:textId="31DF5E82" w:rsidR="00695D6E" w:rsidRPr="0074339F" w:rsidRDefault="00695D6E" w:rsidP="00910284">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sz w:val="24"/>
          <w:szCs w:val="24"/>
        </w:rPr>
        <w:t xml:space="preserve">8.2. </w:t>
      </w:r>
      <w:r w:rsidRPr="00695D6E">
        <w:rPr>
          <w:rFonts w:ascii="Times New Roman" w:hAnsi="Times New Roman" w:cs="Times New Roman"/>
          <w:sz w:val="24"/>
          <w:szCs w:val="24"/>
        </w:rPr>
        <w:t>Jei bus sudaroma sutartis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780EE5C1" w14:textId="77777777" w:rsidR="005450B5" w:rsidRPr="0074339F" w:rsidRDefault="005450B5" w:rsidP="00910284">
      <w:pPr>
        <w:pStyle w:val="Betarp"/>
        <w:spacing w:line="276" w:lineRule="auto"/>
        <w:ind w:firstLine="851"/>
        <w:contextualSpacing/>
        <w:jc w:val="left"/>
        <w:rPr>
          <w:rFonts w:ascii="Times New Roman" w:eastAsiaTheme="minorHAnsi" w:hAnsi="Times New Roman" w:cs="Times New Roman"/>
          <w:sz w:val="24"/>
          <w:szCs w:val="24"/>
        </w:rPr>
      </w:pPr>
    </w:p>
    <w:p w14:paraId="5B316373" w14:textId="5974697B" w:rsidR="000D5039" w:rsidRPr="0074339F" w:rsidRDefault="00D83C57" w:rsidP="00910284">
      <w:pPr>
        <w:pStyle w:val="Antrat1"/>
        <w:spacing w:before="0" w:after="0" w:line="300" w:lineRule="auto"/>
        <w:ind w:firstLine="851"/>
        <w:rPr>
          <w:rFonts w:ascii="Times New Roman" w:hAnsi="Times New Roman" w:cs="Times New Roman"/>
          <w:color w:val="auto"/>
        </w:rPr>
      </w:pPr>
      <w:bookmarkStart w:id="29" w:name="_Toc137194955"/>
      <w:r w:rsidRPr="0074339F">
        <w:rPr>
          <w:rFonts w:ascii="Times New Roman" w:hAnsi="Times New Roman" w:cs="Times New Roman"/>
          <w:color w:val="auto"/>
        </w:rPr>
        <w:t xml:space="preserve">9. </w:t>
      </w:r>
      <w:r w:rsidR="00274B64" w:rsidRPr="0074339F">
        <w:rPr>
          <w:rFonts w:ascii="Times New Roman" w:hAnsi="Times New Roman" w:cs="Times New Roman"/>
          <w:color w:val="auto"/>
        </w:rPr>
        <w:t>K</w:t>
      </w:r>
      <w:r w:rsidR="00A84437" w:rsidRPr="0074339F">
        <w:rPr>
          <w:rFonts w:ascii="Times New Roman" w:hAnsi="Times New Roman" w:cs="Times New Roman"/>
          <w:color w:val="auto"/>
        </w:rPr>
        <w:t>itos sąlygos</w:t>
      </w:r>
      <w:bookmarkEnd w:id="29"/>
      <w:r w:rsidR="00A84437" w:rsidRPr="0074339F">
        <w:rPr>
          <w:rFonts w:ascii="Times New Roman" w:hAnsi="Times New Roman" w:cs="Times New Roman"/>
          <w:color w:val="auto"/>
        </w:rPr>
        <w:t xml:space="preserve"> </w:t>
      </w:r>
    </w:p>
    <w:p w14:paraId="229A419C" w14:textId="77777777" w:rsidR="0008378B" w:rsidRPr="0074339F" w:rsidRDefault="0008378B" w:rsidP="00910284">
      <w:pPr>
        <w:pStyle w:val="Betarp"/>
        <w:spacing w:line="300" w:lineRule="auto"/>
        <w:ind w:firstLine="851"/>
        <w:contextualSpacing/>
        <w:rPr>
          <w:rFonts w:ascii="Times New Roman" w:eastAsiaTheme="minorHAnsi" w:hAnsi="Times New Roman" w:cs="Times New Roman"/>
        </w:rPr>
      </w:pPr>
    </w:p>
    <w:p w14:paraId="3F0AA530" w14:textId="20CCED92" w:rsidR="003E46F6" w:rsidRPr="003E46F6" w:rsidRDefault="003E46F6" w:rsidP="003E46F6">
      <w:pPr>
        <w:shd w:val="clear" w:color="auto" w:fill="FFFFFF" w:themeFill="background1"/>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9.1. </w:t>
      </w:r>
      <w:r w:rsidRPr="003E46F6">
        <w:rPr>
          <w:rFonts w:ascii="Times New Roman" w:eastAsia="Times New Roman" w:hAnsi="Times New Roman" w:cs="Times New Roman"/>
          <w:sz w:val="24"/>
          <w:szCs w:val="24"/>
        </w:rPr>
        <w:t>Kitų sąlygų nėra.</w:t>
      </w:r>
    </w:p>
    <w:p w14:paraId="52BA0CEF" w14:textId="17B2BD08" w:rsidR="00E250DF" w:rsidRPr="0074339F" w:rsidRDefault="00E85882" w:rsidP="00910284">
      <w:pPr>
        <w:pStyle w:val="Betarp"/>
        <w:spacing w:line="276" w:lineRule="auto"/>
        <w:ind w:firstLine="851"/>
        <w:contextualSpacing/>
        <w:rPr>
          <w:rFonts w:ascii="Times New Roman" w:eastAsiaTheme="minorHAnsi" w:hAnsi="Times New Roman" w:cs="Times New Roman"/>
        </w:rPr>
      </w:pPr>
      <w:r w:rsidRPr="0074339F">
        <w:rPr>
          <w:rFonts w:ascii="Times New Roman" w:eastAsia="Times New Roman" w:hAnsi="Times New Roman" w:cs="Times New Roman"/>
          <w:i/>
          <w:iCs/>
          <w:color w:val="7030A0"/>
        </w:rPr>
        <w:t>.</w:t>
      </w:r>
      <w:r w:rsidR="00EE68F7" w:rsidRPr="0074339F">
        <w:rPr>
          <w:rFonts w:ascii="Times New Roman" w:eastAsiaTheme="minorHAnsi" w:hAnsi="Times New Roman" w:cs="Times New Roman"/>
        </w:rPr>
        <w:br w:type="page"/>
      </w:r>
    </w:p>
    <w:p w14:paraId="729EDC83" w14:textId="6E7D82C4" w:rsidR="00112F92" w:rsidRPr="0074339F" w:rsidRDefault="005450B5" w:rsidP="0074339F">
      <w:pPr>
        <w:spacing w:line="240" w:lineRule="auto"/>
        <w:ind w:left="5670" w:firstLine="0"/>
        <w:rPr>
          <w:rFonts w:ascii="Times New Roman" w:hAnsi="Times New Roman" w:cs="Times New Roman"/>
          <w:sz w:val="24"/>
          <w:szCs w:val="24"/>
        </w:rPr>
      </w:pPr>
      <w:r w:rsidRPr="0074339F">
        <w:rPr>
          <w:rFonts w:ascii="Times New Roman" w:hAnsi="Times New Roman" w:cs="Times New Roman"/>
          <w:sz w:val="24"/>
          <w:szCs w:val="24"/>
        </w:rPr>
        <w:lastRenderedPageBreak/>
        <w:t>P</w:t>
      </w:r>
      <w:r w:rsidR="00112F92" w:rsidRPr="0074339F">
        <w:rPr>
          <w:rFonts w:ascii="Times New Roman" w:hAnsi="Times New Roman" w:cs="Times New Roman"/>
          <w:sz w:val="24"/>
          <w:szCs w:val="24"/>
        </w:rPr>
        <w:t xml:space="preserve">irkimo sąlygų 1 priedas </w:t>
      </w:r>
      <w:bookmarkStart w:id="30" w:name="_Hlk171670663"/>
      <w:r w:rsidR="00112F92" w:rsidRPr="0074339F">
        <w:rPr>
          <w:rFonts w:ascii="Times New Roman" w:hAnsi="Times New Roman" w:cs="Times New Roman"/>
          <w:sz w:val="24"/>
          <w:szCs w:val="24"/>
        </w:rPr>
        <w:t>„Tiekėjų pašalinimo pagrindai“</w:t>
      </w:r>
      <w:bookmarkEnd w:id="30"/>
    </w:p>
    <w:p w14:paraId="537E8F24" w14:textId="77777777" w:rsidR="00112F92" w:rsidRPr="0074339F" w:rsidRDefault="00112F92" w:rsidP="00910284">
      <w:pPr>
        <w:keepNext/>
        <w:keepLines/>
        <w:spacing w:before="120" w:after="160" w:line="276" w:lineRule="auto"/>
        <w:ind w:firstLine="851"/>
        <w:jc w:val="right"/>
        <w:rPr>
          <w:rFonts w:ascii="Times New Roman" w:eastAsia="Arial" w:hAnsi="Times New Roman" w:cs="Times New Roman"/>
          <w:sz w:val="24"/>
          <w:szCs w:val="24"/>
        </w:rPr>
      </w:pPr>
    </w:p>
    <w:p w14:paraId="3946342A" w14:textId="2312C33D" w:rsidR="00112F92" w:rsidRPr="0074339F" w:rsidRDefault="00112F92" w:rsidP="00910284">
      <w:pPr>
        <w:spacing w:after="240" w:line="276" w:lineRule="auto"/>
        <w:ind w:firstLine="851"/>
        <w:jc w:val="center"/>
        <w:rPr>
          <w:rFonts w:ascii="Times New Roman" w:eastAsia="Arial" w:hAnsi="Times New Roman" w:cs="Times New Roman"/>
          <w:smallCaps/>
          <w:color w:val="404040"/>
          <w:sz w:val="24"/>
          <w:szCs w:val="24"/>
        </w:rPr>
      </w:pPr>
      <w:r w:rsidRPr="0074339F">
        <w:rPr>
          <w:rFonts w:ascii="Times New Roman" w:eastAsia="Arial" w:hAnsi="Times New Roman" w:cs="Times New Roman"/>
          <w:smallCaps/>
          <w:color w:val="404040"/>
          <w:sz w:val="24"/>
          <w:szCs w:val="24"/>
        </w:rPr>
        <w:t>TIEKĖJŲ PAŠALINIMO PAGRINDAI</w:t>
      </w:r>
    </w:p>
    <w:p w14:paraId="185896D7" w14:textId="2FE3B5E4" w:rsidR="00CF4B8C" w:rsidRPr="0074339F" w:rsidRDefault="00440E78" w:rsidP="00910284">
      <w:pPr>
        <w:spacing w:line="240" w:lineRule="auto"/>
        <w:ind w:firstLine="851"/>
        <w:rPr>
          <w:rFonts w:ascii="Times New Roman" w:eastAsia="Arial" w:hAnsi="Times New Roman" w:cs="Times New Roman"/>
          <w:sz w:val="24"/>
          <w:szCs w:val="24"/>
        </w:rPr>
      </w:pPr>
      <w:bookmarkStart w:id="31" w:name="_Hlk171672808"/>
      <w:r w:rsidRPr="0074339F">
        <w:rPr>
          <w:rFonts w:ascii="Times New Roman" w:eastAsia="Arial" w:hAnsi="Times New Roman" w:cs="Times New Roman"/>
          <w:sz w:val="24"/>
          <w:szCs w:val="24"/>
        </w:rPr>
        <w:t>Perkančioji organizacija atmeta tiekėjo pasiūlym</w:t>
      </w:r>
      <w:r w:rsidR="00CB237B" w:rsidRPr="0074339F">
        <w:rPr>
          <w:rFonts w:ascii="Times New Roman" w:eastAsia="Arial" w:hAnsi="Times New Roman" w:cs="Times New Roman"/>
          <w:sz w:val="24"/>
          <w:szCs w:val="24"/>
        </w:rPr>
        <w:t>ą</w:t>
      </w:r>
      <w:r w:rsidRPr="0074339F">
        <w:rPr>
          <w:rFonts w:ascii="Times New Roman" w:eastAsia="Arial" w:hAnsi="Times New Roman" w:cs="Times New Roman"/>
          <w:sz w:val="24"/>
          <w:szCs w:val="24"/>
        </w:rPr>
        <w:t xml:space="preserve">, jeigu: </w:t>
      </w:r>
    </w:p>
    <w:p w14:paraId="5833966D" w14:textId="07260701" w:rsidR="006D67EE" w:rsidRPr="0074339F" w:rsidRDefault="008B2E27" w:rsidP="00910284">
      <w:pPr>
        <w:pStyle w:val="Betarp"/>
        <w:ind w:firstLine="851"/>
        <w:rPr>
          <w:rFonts w:ascii="Times New Roman" w:eastAsia="Yu Mincho" w:hAnsi="Times New Roman" w:cs="Times New Roman"/>
          <w:bCs/>
          <w:sz w:val="24"/>
          <w:szCs w:val="24"/>
        </w:rPr>
      </w:pPr>
      <w:r w:rsidRPr="0074339F">
        <w:rPr>
          <w:rFonts w:ascii="Times New Roman" w:eastAsia="Arial" w:hAnsi="Times New Roman" w:cs="Times New Roman"/>
          <w:sz w:val="24"/>
          <w:szCs w:val="24"/>
        </w:rPr>
        <w:t xml:space="preserve">1. </w:t>
      </w:r>
      <w:r w:rsidR="00AC0420" w:rsidRPr="0074339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4339F">
        <w:rPr>
          <w:rFonts w:ascii="Times New Roman" w:hAnsi="Times New Roman" w:cs="Times New Roman"/>
          <w:sz w:val="24"/>
          <w:szCs w:val="24"/>
        </w:rPr>
        <w:t xml:space="preserve"> (</w:t>
      </w:r>
      <w:r w:rsidR="00C11375" w:rsidRPr="0074339F">
        <w:rPr>
          <w:rFonts w:ascii="Times New Roman" w:eastAsia="Yu Mincho" w:hAnsi="Times New Roman" w:cs="Times New Roman"/>
          <w:sz w:val="24"/>
          <w:szCs w:val="24"/>
        </w:rPr>
        <w:t>VPĮ 46 straipsnio 4 dalies 1 punktas</w:t>
      </w:r>
      <w:r w:rsidR="00C11375" w:rsidRPr="0074339F">
        <w:rPr>
          <w:rFonts w:ascii="Times New Roman" w:eastAsia="Arial" w:hAnsi="Times New Roman" w:cs="Times New Roman"/>
          <w:sz w:val="24"/>
          <w:szCs w:val="24"/>
        </w:rPr>
        <w:t>).</w:t>
      </w:r>
    </w:p>
    <w:p w14:paraId="3417C9CD" w14:textId="1083D667" w:rsidR="006D67EE" w:rsidRPr="0074339F" w:rsidRDefault="006D67EE" w:rsidP="00910284">
      <w:pPr>
        <w:pStyle w:val="Betarp"/>
        <w:ind w:firstLine="851"/>
        <w:rPr>
          <w:rFonts w:ascii="Times New Roman" w:hAnsi="Times New Roman" w:cs="Times New Roman"/>
          <w:sz w:val="24"/>
          <w:szCs w:val="24"/>
        </w:rPr>
      </w:pPr>
      <w:r w:rsidRPr="0074339F">
        <w:rPr>
          <w:rFonts w:ascii="Times New Roman" w:eastAsia="Arial" w:hAnsi="Times New Roman" w:cs="Times New Roman"/>
          <w:sz w:val="24"/>
          <w:szCs w:val="24"/>
        </w:rPr>
        <w:t>2.</w:t>
      </w:r>
      <w:r w:rsidR="00C11375" w:rsidRPr="0074339F">
        <w:rPr>
          <w:rFonts w:ascii="Times New Roman" w:eastAsia="Arial" w:hAnsi="Times New Roman" w:cs="Times New Roman"/>
          <w:sz w:val="24"/>
          <w:szCs w:val="24"/>
        </w:rPr>
        <w:t xml:space="preserve"> </w:t>
      </w:r>
      <w:r w:rsidR="00277655" w:rsidRPr="0074339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4339F">
        <w:rPr>
          <w:rFonts w:ascii="Times New Roman" w:hAnsi="Times New Roman" w:cs="Times New Roman"/>
          <w:sz w:val="24"/>
          <w:szCs w:val="24"/>
        </w:rPr>
        <w:t xml:space="preserve"> </w:t>
      </w:r>
      <w:r w:rsidR="00277655" w:rsidRPr="0074339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4339F">
        <w:rPr>
          <w:rFonts w:ascii="Times New Roman" w:hAnsi="Times New Roman" w:cs="Times New Roman"/>
          <w:sz w:val="24"/>
          <w:szCs w:val="24"/>
        </w:rPr>
        <w:t xml:space="preserve"> (</w:t>
      </w:r>
      <w:r w:rsidR="008A37DA" w:rsidRPr="0074339F">
        <w:rPr>
          <w:rFonts w:ascii="Times New Roman" w:eastAsia="Yu Mincho" w:hAnsi="Times New Roman" w:cs="Times New Roman"/>
          <w:sz w:val="24"/>
          <w:szCs w:val="24"/>
        </w:rPr>
        <w:t>VPĮ 46 straipsnio 4 dalies 2 punktas)</w:t>
      </w:r>
      <w:r w:rsidR="00277655" w:rsidRPr="0074339F">
        <w:rPr>
          <w:rFonts w:ascii="Times New Roman" w:hAnsi="Times New Roman" w:cs="Times New Roman"/>
          <w:sz w:val="24"/>
          <w:szCs w:val="24"/>
        </w:rPr>
        <w:t>.</w:t>
      </w:r>
    </w:p>
    <w:p w14:paraId="4E7FF8EC" w14:textId="0143612F" w:rsidR="006D67EE" w:rsidRPr="0074339F" w:rsidRDefault="006D67EE" w:rsidP="00910284">
      <w:pPr>
        <w:pStyle w:val="Betarp"/>
        <w:ind w:firstLine="851"/>
        <w:rPr>
          <w:rFonts w:ascii="Times New Roman" w:eastAsia="Yu Mincho" w:hAnsi="Times New Roman" w:cs="Times New Roman"/>
          <w:bCs/>
          <w:sz w:val="24"/>
          <w:szCs w:val="24"/>
        </w:rPr>
      </w:pPr>
      <w:r w:rsidRPr="0074339F">
        <w:rPr>
          <w:rFonts w:ascii="Times New Roman" w:eastAsia="Arial" w:hAnsi="Times New Roman" w:cs="Times New Roman"/>
          <w:sz w:val="24"/>
          <w:szCs w:val="24"/>
        </w:rPr>
        <w:t>3.</w:t>
      </w:r>
      <w:r w:rsidR="008A37DA" w:rsidRPr="0074339F">
        <w:rPr>
          <w:rFonts w:ascii="Times New Roman" w:eastAsia="Arial" w:hAnsi="Times New Roman" w:cs="Times New Roman"/>
          <w:sz w:val="24"/>
          <w:szCs w:val="24"/>
        </w:rPr>
        <w:t xml:space="preserve"> </w:t>
      </w:r>
      <w:r w:rsidR="00C95F80" w:rsidRPr="0074339F">
        <w:rPr>
          <w:rFonts w:ascii="Times New Roman" w:hAnsi="Times New Roman" w:cs="Times New Roman"/>
          <w:sz w:val="24"/>
          <w:szCs w:val="24"/>
        </w:rPr>
        <w:t>Pažeista konkurencija, kaip nustatyta VPĮ 27 straipsnio 3 ir 4 dalyse, ir atitinkamos padėties negalima ištaisyti (</w:t>
      </w:r>
      <w:r w:rsidR="003878F0" w:rsidRPr="0074339F">
        <w:rPr>
          <w:rFonts w:ascii="Times New Roman" w:eastAsia="Yu Mincho" w:hAnsi="Times New Roman" w:cs="Times New Roman"/>
          <w:sz w:val="24"/>
          <w:szCs w:val="24"/>
        </w:rPr>
        <w:t>VPĮ 46 straipsnio 4 dalies 3 punktas).</w:t>
      </w:r>
    </w:p>
    <w:p w14:paraId="5D0561FC" w14:textId="77777777" w:rsidR="00DD10C2" w:rsidRPr="0074339F" w:rsidRDefault="006D67EE" w:rsidP="00910284">
      <w:pPr>
        <w:pStyle w:val="Betarp"/>
        <w:ind w:firstLine="851"/>
        <w:rPr>
          <w:rFonts w:ascii="Times New Roman" w:hAnsi="Times New Roman" w:cs="Times New Roman"/>
          <w:sz w:val="24"/>
          <w:szCs w:val="24"/>
        </w:rPr>
      </w:pPr>
      <w:r w:rsidRPr="0074339F">
        <w:rPr>
          <w:rFonts w:ascii="Times New Roman" w:eastAsia="Arial" w:hAnsi="Times New Roman" w:cs="Times New Roman"/>
          <w:sz w:val="24"/>
          <w:szCs w:val="24"/>
        </w:rPr>
        <w:t>4.</w:t>
      </w:r>
      <w:r w:rsidR="003878F0" w:rsidRPr="0074339F">
        <w:rPr>
          <w:rFonts w:ascii="Times New Roman" w:eastAsia="Arial" w:hAnsi="Times New Roman" w:cs="Times New Roman"/>
          <w:sz w:val="24"/>
          <w:szCs w:val="24"/>
        </w:rPr>
        <w:t xml:space="preserve"> </w:t>
      </w:r>
      <w:r w:rsidR="00DD10C2" w:rsidRPr="0074339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4339F" w:rsidRDefault="006D67EE" w:rsidP="00910284">
      <w:pPr>
        <w:pStyle w:val="Betarp"/>
        <w:ind w:firstLine="851"/>
        <w:rPr>
          <w:rFonts w:ascii="Times New Roman" w:eastAsia="Yu Mincho" w:hAnsi="Times New Roman" w:cs="Times New Roman"/>
          <w:bCs/>
          <w:iCs/>
          <w:sz w:val="24"/>
          <w:szCs w:val="24"/>
        </w:rPr>
      </w:pPr>
      <w:r w:rsidRPr="0074339F">
        <w:rPr>
          <w:rFonts w:ascii="Times New Roman" w:eastAsia="Arial" w:hAnsi="Times New Roman" w:cs="Times New Roman"/>
          <w:sz w:val="24"/>
          <w:szCs w:val="24"/>
        </w:rPr>
        <w:t>5.</w:t>
      </w:r>
      <w:r w:rsidR="0093234E" w:rsidRPr="0074339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4339F">
        <w:rPr>
          <w:rFonts w:ascii="Times New Roman" w:hAnsi="Times New Roman" w:cs="Times New Roman"/>
          <w:sz w:val="24"/>
          <w:szCs w:val="24"/>
        </w:rPr>
        <w:t>(</w:t>
      </w:r>
      <w:r w:rsidR="00E405E7" w:rsidRPr="0074339F">
        <w:rPr>
          <w:rFonts w:ascii="Times New Roman" w:eastAsia="Yu Mincho" w:hAnsi="Times New Roman" w:cs="Times New Roman"/>
          <w:sz w:val="24"/>
          <w:szCs w:val="24"/>
        </w:rPr>
        <w:t>VPĮ 46 straipsnio 4 dalies 5 punktas).</w:t>
      </w:r>
    </w:p>
    <w:p w14:paraId="385FEFC8" w14:textId="77777777" w:rsidR="00112F92" w:rsidRPr="0074339F" w:rsidRDefault="00112F92" w:rsidP="00910284">
      <w:pPr>
        <w:spacing w:after="160" w:line="276" w:lineRule="auto"/>
        <w:ind w:firstLine="851"/>
        <w:jc w:val="center"/>
        <w:rPr>
          <w:rFonts w:ascii="Times New Roman" w:eastAsia="Arial" w:hAnsi="Times New Roman" w:cs="Times New Roman"/>
          <w:smallCaps/>
        </w:rPr>
      </w:pPr>
      <w:r w:rsidRPr="0074339F">
        <w:rPr>
          <w:rFonts w:ascii="Times New Roman" w:eastAsia="Arial" w:hAnsi="Times New Roman" w:cs="Times New Roman"/>
          <w:smallCaps/>
        </w:rPr>
        <w:t>__________</w:t>
      </w:r>
    </w:p>
    <w:bookmarkEnd w:id="31"/>
    <w:p w14:paraId="537EACFD" w14:textId="77777777" w:rsidR="00112F92" w:rsidRPr="0074339F" w:rsidRDefault="00112F92" w:rsidP="00910284">
      <w:pPr>
        <w:spacing w:line="200" w:lineRule="auto"/>
        <w:ind w:firstLine="851"/>
        <w:rPr>
          <w:rFonts w:ascii="Times New Roman" w:eastAsia="Arial" w:hAnsi="Times New Roman" w:cs="Times New Roman"/>
        </w:rPr>
      </w:pPr>
      <w:r w:rsidRPr="0074339F">
        <w:rPr>
          <w:rFonts w:ascii="Times New Roman" w:eastAsia="Arial" w:hAnsi="Times New Roman" w:cs="Times New Roman"/>
        </w:rPr>
        <w:br w:type="page"/>
      </w:r>
    </w:p>
    <w:p w14:paraId="3DBF3DE0" w14:textId="71D97C11" w:rsidR="00112F92" w:rsidRDefault="00112F92" w:rsidP="0074339F">
      <w:pPr>
        <w:spacing w:line="240" w:lineRule="auto"/>
        <w:ind w:left="5670" w:firstLine="0"/>
        <w:rPr>
          <w:rFonts w:ascii="Times New Roman" w:hAnsi="Times New Roman" w:cs="Times New Roman"/>
          <w:sz w:val="24"/>
          <w:szCs w:val="24"/>
        </w:rPr>
      </w:pPr>
      <w:bookmarkStart w:id="32" w:name="_Hlk171670708"/>
      <w:r w:rsidRPr="0074339F">
        <w:rPr>
          <w:rFonts w:ascii="Times New Roman" w:hAnsi="Times New Roman" w:cs="Times New Roman"/>
          <w:sz w:val="24"/>
          <w:szCs w:val="24"/>
        </w:rPr>
        <w:lastRenderedPageBreak/>
        <w:t>Pirkimo sąlygų 2 priedas „Tiekėjų kvalifikacijos reikalavimai“</w:t>
      </w:r>
    </w:p>
    <w:p w14:paraId="3F798BF1" w14:textId="77777777" w:rsidR="003E46F6" w:rsidRPr="0074339F" w:rsidRDefault="003E46F6" w:rsidP="0074339F">
      <w:pPr>
        <w:spacing w:line="240" w:lineRule="auto"/>
        <w:ind w:left="5670" w:firstLine="0"/>
        <w:rPr>
          <w:rFonts w:ascii="Times New Roman" w:hAnsi="Times New Roman" w:cs="Times New Roman"/>
          <w:sz w:val="24"/>
          <w:szCs w:val="24"/>
        </w:rPr>
      </w:pPr>
    </w:p>
    <w:bookmarkEnd w:id="32"/>
    <w:p w14:paraId="0E6E035C" w14:textId="4BAFA056" w:rsidR="00112F92" w:rsidRPr="003E46F6" w:rsidRDefault="00112F92" w:rsidP="00910284">
      <w:pPr>
        <w:spacing w:after="240"/>
        <w:ind w:firstLine="851"/>
        <w:jc w:val="center"/>
        <w:rPr>
          <w:rFonts w:ascii="Times New Roman" w:eastAsia="Arial" w:hAnsi="Times New Roman" w:cs="Times New Roman"/>
          <w:smallCaps/>
          <w:color w:val="404040"/>
          <w:sz w:val="24"/>
          <w:szCs w:val="24"/>
        </w:rPr>
      </w:pPr>
      <w:r w:rsidRPr="003E46F6">
        <w:rPr>
          <w:rFonts w:ascii="Times New Roman" w:eastAsia="Arial" w:hAnsi="Times New Roman" w:cs="Times New Roman"/>
          <w:smallCaps/>
          <w:color w:val="404040"/>
          <w:sz w:val="24"/>
          <w:szCs w:val="24"/>
        </w:rPr>
        <w:t xml:space="preserve">TIEKĖJŲ KVALIFIKACIJOS REIKALAVIMAI </w:t>
      </w:r>
    </w:p>
    <w:p w14:paraId="4BD0E4DD" w14:textId="77777777" w:rsidR="001603BB" w:rsidRPr="001603BB" w:rsidRDefault="001603BB" w:rsidP="00910284">
      <w:pPr>
        <w:numPr>
          <w:ilvl w:val="0"/>
          <w:numId w:val="9"/>
        </w:numPr>
        <w:pBdr>
          <w:top w:val="nil"/>
          <w:left w:val="nil"/>
          <w:bottom w:val="nil"/>
          <w:right w:val="nil"/>
          <w:between w:val="nil"/>
          <w:bar w:val="nil"/>
        </w:pBdr>
        <w:tabs>
          <w:tab w:val="left" w:pos="851"/>
        </w:tabs>
        <w:spacing w:after="120" w:line="240" w:lineRule="auto"/>
        <w:ind w:left="0" w:firstLine="851"/>
        <w:rPr>
          <w:rFonts w:ascii="Times New Roman" w:eastAsiaTheme="minorHAnsi" w:hAnsi="Times New Roman" w:cs="Times New Roman"/>
          <w:sz w:val="24"/>
          <w:szCs w:val="24"/>
          <w:lang w:eastAsia="en-US"/>
        </w:rPr>
      </w:pPr>
      <w:r w:rsidRPr="001603BB">
        <w:rPr>
          <w:rFonts w:ascii="Times New Roman" w:eastAsiaTheme="minorHAnsi" w:hAnsi="Times New Roman" w:cs="Times New Roman"/>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6CD34FC" w14:textId="1726433A" w:rsidR="001603BB" w:rsidRPr="001603BB" w:rsidRDefault="001603BB" w:rsidP="00910284">
      <w:pPr>
        <w:numPr>
          <w:ilvl w:val="0"/>
          <w:numId w:val="9"/>
        </w:numPr>
        <w:pBdr>
          <w:top w:val="nil"/>
          <w:left w:val="nil"/>
          <w:bottom w:val="nil"/>
          <w:right w:val="nil"/>
          <w:between w:val="nil"/>
          <w:bar w:val="nil"/>
        </w:pBdr>
        <w:tabs>
          <w:tab w:val="left" w:pos="851"/>
        </w:tabs>
        <w:spacing w:after="120" w:line="240" w:lineRule="auto"/>
        <w:ind w:left="0" w:firstLine="851"/>
        <w:rPr>
          <w:rFonts w:ascii="Times New Roman" w:eastAsiaTheme="minorHAnsi" w:hAnsi="Times New Roman" w:cs="Times New Roman"/>
          <w:sz w:val="24"/>
          <w:szCs w:val="24"/>
          <w:lang w:eastAsia="en-US"/>
        </w:rPr>
      </w:pPr>
      <w:r w:rsidRPr="001603BB">
        <w:rPr>
          <w:rFonts w:ascii="Times New Roman" w:eastAsiaTheme="minorHAnsi" w:hAnsi="Times New Roman" w:cs="Times New Roman"/>
          <w:sz w:val="24"/>
          <w:szCs w:val="24"/>
          <w:lang w:eastAsia="en-US"/>
        </w:rPr>
        <w:t>Šiame priede reikalaujama kvalifikacija turi būti įgyta iki pasiūlymų pateikimo termino pabaigos.</w:t>
      </w:r>
    </w:p>
    <w:p w14:paraId="09765EEC" w14:textId="77777777" w:rsidR="001603BB" w:rsidRPr="001603BB" w:rsidRDefault="001603BB" w:rsidP="00910284">
      <w:pPr>
        <w:pBdr>
          <w:top w:val="nil"/>
          <w:left w:val="nil"/>
          <w:bottom w:val="nil"/>
          <w:right w:val="nil"/>
          <w:between w:val="nil"/>
          <w:bar w:val="nil"/>
        </w:pBdr>
        <w:spacing w:line="240" w:lineRule="auto"/>
        <w:ind w:firstLine="851"/>
        <w:jc w:val="center"/>
        <w:outlineLvl w:val="0"/>
        <w:rPr>
          <w:rFonts w:ascii="Times New Roman" w:eastAsia="Arial Unicode MS" w:hAnsi="Times New Roman" w:cs="Times New Roman"/>
          <w:b/>
          <w:bCs/>
          <w:caps/>
          <w:color w:val="444444"/>
          <w:spacing w:val="3"/>
          <w:sz w:val="24"/>
          <w:szCs w:val="24"/>
          <w:u w:color="444444"/>
          <w:bdr w:val="nil"/>
          <w:lang w:eastAsia="en-GB"/>
          <w14:textOutline w14:w="12700" w14:cap="flat" w14:cmpd="sng" w14:algn="ctr">
            <w14:noFill/>
            <w14:prstDash w14:val="solid"/>
            <w14:miter w14:lim="400000"/>
          </w14:textOutline>
        </w:rPr>
      </w:pPr>
    </w:p>
    <w:tbl>
      <w:tblPr>
        <w:tblStyle w:val="TableGrid5"/>
        <w:tblW w:w="10065" w:type="dxa"/>
        <w:jc w:val="center"/>
        <w:tblLayout w:type="fixed"/>
        <w:tblLook w:val="04A0" w:firstRow="1" w:lastRow="0" w:firstColumn="1" w:lastColumn="0" w:noHBand="0" w:noVBand="1"/>
      </w:tblPr>
      <w:tblGrid>
        <w:gridCol w:w="709"/>
        <w:gridCol w:w="4961"/>
        <w:gridCol w:w="4395"/>
      </w:tblGrid>
      <w:tr w:rsidR="001603BB" w:rsidRPr="001603BB" w14:paraId="23A038C5" w14:textId="77777777" w:rsidTr="00662BD4">
        <w:trPr>
          <w:trHeight w:val="143"/>
          <w:jc w:val="center"/>
        </w:trPr>
        <w:tc>
          <w:tcPr>
            <w:tcW w:w="709" w:type="dxa"/>
            <w:vAlign w:val="center"/>
          </w:tcPr>
          <w:p w14:paraId="12BCF4E7" w14:textId="77777777" w:rsidR="001603BB" w:rsidRPr="001603BB" w:rsidRDefault="001603BB" w:rsidP="00662BD4">
            <w:pPr>
              <w:spacing w:line="276" w:lineRule="auto"/>
              <w:ind w:right="95"/>
              <w:jc w:val="center"/>
              <w:rPr>
                <w:rFonts w:eastAsia="Times New Roman"/>
                <w:b/>
                <w:bCs/>
                <w:sz w:val="24"/>
                <w:szCs w:val="24"/>
                <w:u w:color="000000"/>
                <w14:textOutline w14:w="12700" w14:cap="flat" w14:cmpd="sng" w14:algn="ctr">
                  <w14:noFill/>
                  <w14:prstDash w14:val="solid"/>
                  <w14:miter w14:lim="400000"/>
                </w14:textOutline>
              </w:rPr>
            </w:pPr>
            <w:r w:rsidRPr="001603BB">
              <w:rPr>
                <w:rFonts w:eastAsia="Times New Roman"/>
                <w:b/>
                <w:bCs/>
                <w:sz w:val="24"/>
                <w:szCs w:val="24"/>
                <w:u w:color="000000"/>
                <w14:textOutline w14:w="12700" w14:cap="flat" w14:cmpd="sng" w14:algn="ctr">
                  <w14:noFill/>
                  <w14:prstDash w14:val="solid"/>
                  <w14:miter w14:lim="400000"/>
                </w14:textOutline>
              </w:rPr>
              <w:t>Eil. Nr.</w:t>
            </w:r>
          </w:p>
        </w:tc>
        <w:tc>
          <w:tcPr>
            <w:tcW w:w="4961" w:type="dxa"/>
            <w:vAlign w:val="center"/>
          </w:tcPr>
          <w:p w14:paraId="760BFD42" w14:textId="25271F3E" w:rsidR="001603BB" w:rsidRPr="001603BB" w:rsidRDefault="001603BB" w:rsidP="00662BD4">
            <w:pPr>
              <w:spacing w:line="276" w:lineRule="auto"/>
              <w:ind w:firstLine="851"/>
              <w:jc w:val="center"/>
              <w:rPr>
                <w:b/>
                <w:bCs/>
                <w:sz w:val="24"/>
                <w:szCs w:val="24"/>
              </w:rPr>
            </w:pPr>
            <w:r w:rsidRPr="001603BB">
              <w:rPr>
                <w:b/>
                <w:bCs/>
                <w:sz w:val="24"/>
                <w:szCs w:val="24"/>
              </w:rPr>
              <w:t>Kvalifikaci</w:t>
            </w:r>
            <w:r>
              <w:rPr>
                <w:b/>
                <w:bCs/>
                <w:sz w:val="24"/>
                <w:szCs w:val="24"/>
              </w:rPr>
              <w:t>jos</w:t>
            </w:r>
            <w:r w:rsidRPr="001603BB">
              <w:rPr>
                <w:b/>
                <w:bCs/>
                <w:sz w:val="24"/>
                <w:szCs w:val="24"/>
              </w:rPr>
              <w:t xml:space="preserve"> reikalavimas</w:t>
            </w:r>
          </w:p>
        </w:tc>
        <w:tc>
          <w:tcPr>
            <w:tcW w:w="4395" w:type="dxa"/>
            <w:vAlign w:val="center"/>
          </w:tcPr>
          <w:p w14:paraId="44FFC7C9" w14:textId="77777777" w:rsidR="001603BB" w:rsidRPr="001603BB" w:rsidRDefault="001603BB" w:rsidP="00662BD4">
            <w:pPr>
              <w:spacing w:line="276" w:lineRule="auto"/>
              <w:jc w:val="center"/>
              <w:rPr>
                <w:rFonts w:eastAsia="Times New Roman"/>
                <w:b/>
                <w:bCs/>
                <w:sz w:val="24"/>
                <w:szCs w:val="24"/>
              </w:rPr>
            </w:pPr>
            <w:r w:rsidRPr="001603BB">
              <w:rPr>
                <w:b/>
                <w:bCs/>
                <w:sz w:val="24"/>
                <w:szCs w:val="24"/>
              </w:rPr>
              <w:t>Dokumentai ir informacija, kuriuos turi pateikti teikėjas, siekiantis įrodyti, kad jo kvalifikacija atitinka keliamus reikalavimus</w:t>
            </w:r>
          </w:p>
        </w:tc>
      </w:tr>
      <w:tr w:rsidR="001603BB" w:rsidRPr="001603BB" w14:paraId="282E7051" w14:textId="77777777" w:rsidTr="00662BD4">
        <w:trPr>
          <w:trHeight w:val="2256"/>
          <w:jc w:val="center"/>
        </w:trPr>
        <w:tc>
          <w:tcPr>
            <w:tcW w:w="709" w:type="dxa"/>
          </w:tcPr>
          <w:p w14:paraId="54AEB3BC" w14:textId="77777777" w:rsidR="001603BB" w:rsidRPr="001603BB" w:rsidRDefault="001603BB" w:rsidP="007E0008">
            <w:pPr>
              <w:spacing w:line="276" w:lineRule="auto"/>
              <w:jc w:val="center"/>
              <w:rPr>
                <w:rFonts w:eastAsia="Times New Roman"/>
                <w:sz w:val="24"/>
                <w:szCs w:val="24"/>
                <w:u w:color="000000"/>
                <w14:textOutline w14:w="12700" w14:cap="flat" w14:cmpd="sng" w14:algn="ctr">
                  <w14:noFill/>
                  <w14:prstDash w14:val="solid"/>
                  <w14:miter w14:lim="400000"/>
                </w14:textOutline>
              </w:rPr>
            </w:pPr>
            <w:r w:rsidRPr="001603BB">
              <w:rPr>
                <w:rFonts w:eastAsia="Times New Roman"/>
                <w:color w:val="000000"/>
                <w:sz w:val="24"/>
                <w:szCs w:val="24"/>
                <w:u w:color="000000"/>
                <w14:textOutline w14:w="12700" w14:cap="flat" w14:cmpd="sng" w14:algn="ctr">
                  <w14:noFill/>
                  <w14:prstDash w14:val="solid"/>
                  <w14:miter w14:lim="400000"/>
                </w14:textOutline>
              </w:rPr>
              <w:t>1.</w:t>
            </w:r>
          </w:p>
        </w:tc>
        <w:tc>
          <w:tcPr>
            <w:tcW w:w="4961" w:type="dxa"/>
          </w:tcPr>
          <w:p w14:paraId="4D3208CA" w14:textId="6C441D48" w:rsidR="001603BB" w:rsidRPr="001603BB" w:rsidRDefault="001603BB" w:rsidP="00662BD4">
            <w:pPr>
              <w:snapToGrid w:val="0"/>
              <w:ind w:firstLine="325"/>
              <w:jc w:val="both"/>
              <w:rPr>
                <w:rFonts w:eastAsia="Times New Roman"/>
                <w:sz w:val="24"/>
                <w:szCs w:val="24"/>
              </w:rPr>
            </w:pPr>
            <w:r w:rsidRPr="001603BB">
              <w:rPr>
                <w:rFonts w:eastAsia="Times New Roman"/>
                <w:sz w:val="24"/>
                <w:szCs w:val="24"/>
              </w:rPr>
              <w:t xml:space="preserve">Tiekėjas, per paskutinius 3 metus arba per laiką nuo tiekėjo įregistravimo dienos (jeigu tiekėjas vykdė veiklą mažiau nei 3 metus) iki pasiūlymo pateikimo termino pabaigos pagal vieną ar daugiau sutarčių yra </w:t>
            </w:r>
            <w:r w:rsidR="00644BF9">
              <w:rPr>
                <w:rFonts w:eastAsia="Times New Roman"/>
                <w:sz w:val="24"/>
                <w:szCs w:val="24"/>
              </w:rPr>
              <w:t>įvykdęs</w:t>
            </w:r>
            <w:r w:rsidR="00644BF9" w:rsidRPr="001603BB">
              <w:rPr>
                <w:rFonts w:eastAsia="Times New Roman"/>
                <w:sz w:val="24"/>
                <w:szCs w:val="24"/>
              </w:rPr>
              <w:t xml:space="preserve"> </w:t>
            </w:r>
            <w:r w:rsidRPr="001603BB">
              <w:rPr>
                <w:rFonts w:eastAsia="Times New Roman"/>
                <w:sz w:val="24"/>
                <w:szCs w:val="24"/>
              </w:rPr>
              <w:t xml:space="preserve">informacinės sistemos ir/ ar  registro </w:t>
            </w:r>
            <w:r w:rsidR="00662BD4">
              <w:rPr>
                <w:rFonts w:eastAsia="Times New Roman"/>
                <w:sz w:val="24"/>
                <w:szCs w:val="24"/>
              </w:rPr>
              <w:t>su</w:t>
            </w:r>
            <w:r w:rsidRPr="001603BB">
              <w:rPr>
                <w:rFonts w:eastAsia="Times New Roman"/>
                <w:sz w:val="24"/>
                <w:szCs w:val="24"/>
              </w:rPr>
              <w:t>kūrimo ir /  ar modernizavimo paslaug</w:t>
            </w:r>
            <w:r w:rsidR="00644BF9">
              <w:rPr>
                <w:rFonts w:eastAsia="Times New Roman"/>
                <w:sz w:val="24"/>
                <w:szCs w:val="24"/>
              </w:rPr>
              <w:t>ų sutartis</w:t>
            </w:r>
            <w:r w:rsidRPr="001603BB">
              <w:rPr>
                <w:rFonts w:eastAsia="Times New Roman"/>
                <w:sz w:val="24"/>
                <w:szCs w:val="24"/>
              </w:rPr>
              <w:t>, kurių vertė ne mažesnė kaip 20</w:t>
            </w:r>
            <w:r w:rsidR="00412BAA">
              <w:rPr>
                <w:rFonts w:eastAsia="Times New Roman"/>
                <w:sz w:val="24"/>
                <w:szCs w:val="24"/>
              </w:rPr>
              <w:t xml:space="preserve"> </w:t>
            </w:r>
            <w:r w:rsidRPr="001603BB">
              <w:rPr>
                <w:rFonts w:eastAsia="Times New Roman"/>
                <w:sz w:val="24"/>
                <w:szCs w:val="24"/>
              </w:rPr>
              <w:t>000,00 Eur be PVM.</w:t>
            </w:r>
          </w:p>
          <w:p w14:paraId="138810E4" w14:textId="77777777" w:rsidR="001603BB" w:rsidRPr="001603BB" w:rsidRDefault="001603BB" w:rsidP="00662BD4">
            <w:pPr>
              <w:snapToGrid w:val="0"/>
              <w:ind w:firstLine="325"/>
              <w:jc w:val="both"/>
              <w:rPr>
                <w:rFonts w:eastAsia="Times New Roman"/>
                <w:sz w:val="24"/>
                <w:szCs w:val="24"/>
              </w:rPr>
            </w:pPr>
          </w:p>
          <w:p w14:paraId="46E951DF" w14:textId="59515843" w:rsidR="001603BB" w:rsidRPr="001603BB" w:rsidRDefault="001603BB" w:rsidP="00662BD4">
            <w:pPr>
              <w:spacing w:after="120"/>
              <w:ind w:firstLine="325"/>
              <w:jc w:val="both"/>
              <w:rPr>
                <w:color w:val="000000"/>
                <w:sz w:val="24"/>
                <w:szCs w:val="24"/>
              </w:rPr>
            </w:pPr>
          </w:p>
        </w:tc>
        <w:tc>
          <w:tcPr>
            <w:tcW w:w="4395" w:type="dxa"/>
          </w:tcPr>
          <w:p w14:paraId="7FF6A9D4" w14:textId="26708E91" w:rsidR="001603BB" w:rsidRPr="00662BD4" w:rsidRDefault="001603BB" w:rsidP="00662BD4">
            <w:pPr>
              <w:ind w:firstLine="322"/>
              <w:jc w:val="both"/>
              <w:rPr>
                <w:rFonts w:eastAsia="Times New Roman"/>
                <w:sz w:val="24"/>
                <w:szCs w:val="24"/>
                <w:u w:color="000000"/>
                <w14:textOutline w14:w="12700" w14:cap="flat" w14:cmpd="sng" w14:algn="ctr">
                  <w14:noFill/>
                  <w14:prstDash w14:val="solid"/>
                  <w14:miter w14:lim="400000"/>
                </w14:textOutline>
              </w:rPr>
            </w:pPr>
            <w:r w:rsidRPr="001603BB">
              <w:rPr>
                <w:rFonts w:eastAsia="Times New Roman"/>
                <w:sz w:val="24"/>
                <w:szCs w:val="24"/>
                <w:u w:color="000000"/>
                <w14:textOutline w14:w="12700" w14:cap="flat" w14:cmpd="sng" w14:algn="ctr">
                  <w14:noFill/>
                  <w14:prstDash w14:val="solid"/>
                  <w14:miter w14:lim="400000"/>
                </w14:textOutline>
              </w:rPr>
              <w:t xml:space="preserve">Pateikiamas per paskutinius 3 metus (jei tiekėjas veikia trumpiau nei 3 metus, tai nuo jo įregistravimo dienos) </w:t>
            </w:r>
            <w:r w:rsidRPr="001603BB">
              <w:rPr>
                <w:rFonts w:eastAsia="Times New Roman"/>
                <w:b/>
                <w:bCs/>
                <w:sz w:val="24"/>
                <w:szCs w:val="24"/>
                <w:u w:color="000000"/>
                <w14:textOutline w14:w="12700" w14:cap="flat" w14:cmpd="sng" w14:algn="ctr">
                  <w14:noFill/>
                  <w14:prstDash w14:val="solid"/>
                  <w14:miter w14:lim="400000"/>
                </w14:textOutline>
              </w:rPr>
              <w:t>suteiktų paslaugų sąrašas</w:t>
            </w:r>
            <w:r w:rsidRPr="001603BB">
              <w:rPr>
                <w:rFonts w:eastAsia="Times New Roman"/>
                <w:sz w:val="24"/>
                <w:szCs w:val="24"/>
                <w:u w:color="000000"/>
                <w14:textOutline w14:w="12700" w14:cap="flat" w14:cmpd="sng" w14:algn="ctr">
                  <w14:noFill/>
                  <w14:prstDash w14:val="solid"/>
                  <w14:miter w14:lim="400000"/>
                </w14:textOutline>
              </w:rPr>
              <w:t xml:space="preserve">, </w:t>
            </w:r>
            <w:r w:rsidRPr="001603BB">
              <w:rPr>
                <w:rFonts w:eastAsia="Times New Roman"/>
                <w:b/>
                <w:bCs/>
                <w:sz w:val="24"/>
                <w:szCs w:val="24"/>
                <w:u w:color="000000"/>
                <w14:textOutline w14:w="12700" w14:cap="flat" w14:cmpd="sng" w14:algn="ctr">
                  <w14:noFill/>
                  <w14:prstDash w14:val="solid"/>
                  <w14:miter w14:lim="400000"/>
                </w14:textOutline>
              </w:rPr>
              <w:t xml:space="preserve">parengtas pagal pirkimo sąlygų </w:t>
            </w:r>
            <w:r w:rsidR="00F71E49" w:rsidRPr="00254B8B">
              <w:rPr>
                <w:rFonts w:eastAsia="Times New Roman"/>
                <w:b/>
                <w:bCs/>
                <w:sz w:val="24"/>
                <w:szCs w:val="24"/>
                <w:u w:color="000000"/>
                <w14:textOutline w14:w="12700" w14:cap="flat" w14:cmpd="sng" w14:algn="ctr">
                  <w14:noFill/>
                  <w14:prstDash w14:val="solid"/>
                  <w14:miter w14:lim="400000"/>
                </w14:textOutline>
              </w:rPr>
              <w:t>8</w:t>
            </w:r>
            <w:r w:rsidRPr="00254B8B">
              <w:rPr>
                <w:rFonts w:eastAsia="Times New Roman"/>
                <w:b/>
                <w:bCs/>
                <w:sz w:val="24"/>
                <w:szCs w:val="24"/>
                <w:u w:color="000000"/>
                <w14:textOutline w14:w="12700" w14:cap="flat" w14:cmpd="sng" w14:algn="ctr">
                  <w14:noFill/>
                  <w14:prstDash w14:val="solid"/>
                  <w14:miter w14:lim="400000"/>
                </w14:textOutline>
              </w:rPr>
              <w:t xml:space="preserve"> priede</w:t>
            </w:r>
            <w:r w:rsidRPr="001603BB">
              <w:rPr>
                <w:rFonts w:eastAsia="Times New Roman"/>
                <w:b/>
                <w:bCs/>
                <w:sz w:val="24"/>
                <w:szCs w:val="24"/>
                <w:u w:color="000000"/>
                <w14:textOutline w14:w="12700" w14:cap="flat" w14:cmpd="sng" w14:algn="ctr">
                  <w14:noFill/>
                  <w14:prstDash w14:val="solid"/>
                  <w14:miter w14:lim="400000"/>
                </w14:textOutline>
              </w:rPr>
              <w:t xml:space="preserve"> pateiktą formą</w:t>
            </w:r>
            <w:r w:rsidRPr="001603BB">
              <w:rPr>
                <w:rFonts w:eastAsia="Times New Roman"/>
                <w:sz w:val="24"/>
                <w:szCs w:val="24"/>
                <w:u w:color="000000"/>
                <w14:textOutline w14:w="12700" w14:cap="flat" w14:cmpd="sng" w14:algn="ctr">
                  <w14:noFill/>
                  <w14:prstDash w14:val="solid"/>
                  <w14:miter w14:lim="400000"/>
                </w14:textOutline>
              </w:rPr>
              <w:t xml:space="preserve"> „</w:t>
            </w:r>
            <w:bookmarkStart w:id="33" w:name="_Hlk126092686"/>
            <w:r w:rsidRPr="00662BD4">
              <w:rPr>
                <w:rFonts w:eastAsia="Times New Roman"/>
                <w:sz w:val="24"/>
                <w:szCs w:val="24"/>
                <w:u w:color="000000"/>
                <w14:textOutline w14:w="12700" w14:cap="flat" w14:cmpd="sng" w14:algn="ctr">
                  <w14:noFill/>
                  <w14:prstDash w14:val="solid"/>
                  <w14:miter w14:lim="400000"/>
                </w14:textOutline>
              </w:rPr>
              <w:t>Informacija apie paslaugų teikėjo įvykdytas sutartis</w:t>
            </w:r>
            <w:bookmarkEnd w:id="33"/>
            <w:r w:rsidRPr="00662BD4">
              <w:rPr>
                <w:rFonts w:eastAsia="Times New Roman"/>
                <w:sz w:val="24"/>
                <w:szCs w:val="24"/>
                <w:u w:color="000000"/>
                <w14:textOutline w14:w="12700" w14:cap="flat" w14:cmpd="sng" w14:algn="ctr">
                  <w14:noFill/>
                  <w14:prstDash w14:val="solid"/>
                  <w14:miter w14:lim="400000"/>
                </w14:textOutline>
              </w:rPr>
              <w:t xml:space="preserve">“ (toliau – </w:t>
            </w:r>
            <w:r w:rsidR="00F71E49" w:rsidRPr="00662BD4">
              <w:rPr>
                <w:rFonts w:eastAsia="Times New Roman"/>
                <w:sz w:val="24"/>
                <w:szCs w:val="24"/>
                <w:u w:color="000000"/>
                <w14:textOutline w14:w="12700" w14:cap="flat" w14:cmpd="sng" w14:algn="ctr">
                  <w14:noFill/>
                  <w14:prstDash w14:val="solid"/>
                  <w14:miter w14:lim="400000"/>
                </w14:textOutline>
              </w:rPr>
              <w:t>8</w:t>
            </w:r>
            <w:r w:rsidRPr="00662BD4">
              <w:rPr>
                <w:rFonts w:eastAsia="Times New Roman"/>
                <w:sz w:val="24"/>
                <w:szCs w:val="24"/>
                <w:u w:color="000000"/>
                <w14:textOutline w14:w="12700" w14:cap="flat" w14:cmpd="sng" w14:algn="ctr">
                  <w14:noFill/>
                  <w14:prstDash w14:val="solid"/>
                  <w14:miter w14:lim="400000"/>
                </w14:textOutline>
              </w:rPr>
              <w:t xml:space="preserve"> priedas). </w:t>
            </w:r>
          </w:p>
          <w:p w14:paraId="1132788C" w14:textId="1F69C6A1" w:rsidR="00416B91" w:rsidRPr="00662BD4" w:rsidRDefault="00662BD4" w:rsidP="00662BD4">
            <w:pPr>
              <w:pStyle w:val="pf0"/>
              <w:spacing w:before="0" w:beforeAutospacing="0" w:after="0" w:afterAutospacing="0"/>
              <w:ind w:firstLine="322"/>
              <w:jc w:val="both"/>
            </w:pPr>
            <w:r w:rsidRPr="00662BD4">
              <w:rPr>
                <w:rStyle w:val="cf01"/>
                <w:rFonts w:ascii="Times New Roman" w:hAnsi="Times New Roman" w:cs="Times New Roman"/>
                <w:sz w:val="24"/>
                <w:szCs w:val="24"/>
              </w:rPr>
              <w:t>J</w:t>
            </w:r>
            <w:r w:rsidR="00416B91" w:rsidRPr="00662BD4">
              <w:rPr>
                <w:rStyle w:val="cf01"/>
                <w:rFonts w:ascii="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Pr="00662BD4">
              <w:rPr>
                <w:rStyle w:val="cf01"/>
                <w:rFonts w:ascii="Times New Roman" w:hAnsi="Times New Roman" w:cs="Times New Roman"/>
                <w:sz w:val="24"/>
                <w:szCs w:val="24"/>
              </w:rPr>
              <w:t>.</w:t>
            </w:r>
          </w:p>
          <w:p w14:paraId="58473E8B" w14:textId="3CAC2F0B" w:rsidR="00416B91" w:rsidRPr="00662BD4" w:rsidRDefault="00662BD4" w:rsidP="00662BD4">
            <w:pPr>
              <w:pStyle w:val="pf0"/>
              <w:spacing w:before="0" w:beforeAutospacing="0" w:after="0" w:afterAutospacing="0"/>
              <w:ind w:left="38" w:firstLine="322"/>
              <w:jc w:val="both"/>
            </w:pPr>
            <w:r w:rsidRPr="00662BD4">
              <w:rPr>
                <w:rStyle w:val="cf01"/>
                <w:rFonts w:ascii="Times New Roman" w:hAnsi="Times New Roman" w:cs="Times New Roman"/>
                <w:sz w:val="24"/>
                <w:szCs w:val="24"/>
              </w:rPr>
              <w:t>T</w:t>
            </w:r>
            <w:r w:rsidR="00416B91" w:rsidRPr="00662BD4">
              <w:rPr>
                <w:rStyle w:val="cf01"/>
                <w:rFonts w:ascii="Times New Roman" w:hAnsi="Times New Roman" w:cs="Times New Roman"/>
                <w:sz w:val="24"/>
                <w:szCs w:val="24"/>
              </w:rPr>
              <w:t>iekėjas gali remtis kitų ūkio subjektų pajėgumais tik tuo atveju, jeigu tie subjektai patys vykdys tą pirkimo sutarties dalį, kuriai reikia jų turimų pajėgumų;</w:t>
            </w:r>
          </w:p>
          <w:p w14:paraId="4C0BE0D0" w14:textId="0A497154" w:rsidR="001603BB" w:rsidRPr="00662BD4" w:rsidRDefault="00662BD4" w:rsidP="00662BD4">
            <w:pPr>
              <w:pStyle w:val="pf0"/>
              <w:spacing w:before="0" w:beforeAutospacing="0" w:after="0" w:afterAutospacing="0"/>
              <w:ind w:left="38" w:firstLine="322"/>
              <w:jc w:val="both"/>
              <w:rPr>
                <w:u w:color="000000"/>
                <w14:textOutline w14:w="12700" w14:cap="flat" w14:cmpd="sng" w14:algn="ctr">
                  <w14:noFill/>
                  <w14:prstDash w14:val="solid"/>
                  <w14:miter w14:lim="400000"/>
                </w14:textOutline>
              </w:rPr>
            </w:pPr>
            <w:r w:rsidRPr="00662BD4">
              <w:rPr>
                <w:rStyle w:val="cf01"/>
                <w:rFonts w:ascii="Times New Roman" w:hAnsi="Times New Roman" w:cs="Times New Roman"/>
                <w:sz w:val="24"/>
                <w:szCs w:val="24"/>
              </w:rPr>
              <w:t>S</w:t>
            </w:r>
            <w:r w:rsidR="00416B91" w:rsidRPr="00662BD4">
              <w:rPr>
                <w:rStyle w:val="cf01"/>
                <w:rFonts w:ascii="Times New Roman" w:hAnsi="Times New Roman" w:cs="Times New Roman"/>
                <w:sz w:val="24"/>
                <w:szCs w:val="24"/>
              </w:rPr>
              <w:t>ubtiekėjams šis</w:t>
            </w:r>
            <w:r w:rsidR="00644BF9">
              <w:rPr>
                <w:rStyle w:val="cf01"/>
                <w:rFonts w:ascii="Times New Roman" w:hAnsi="Times New Roman" w:cs="Times New Roman"/>
                <w:sz w:val="24"/>
                <w:szCs w:val="24"/>
              </w:rPr>
              <w:t xml:space="preserve"> </w:t>
            </w:r>
            <w:r w:rsidR="00416B91" w:rsidRPr="00662BD4">
              <w:rPr>
                <w:rStyle w:val="cf01"/>
                <w:rFonts w:ascii="Times New Roman" w:hAnsi="Times New Roman" w:cs="Times New Roman"/>
                <w:sz w:val="24"/>
                <w:szCs w:val="24"/>
              </w:rPr>
              <w:t>reikalavimas nenustatomas.</w:t>
            </w:r>
          </w:p>
          <w:p w14:paraId="44D15901" w14:textId="2BA7BC2A" w:rsidR="00416B91" w:rsidRPr="007E0008" w:rsidRDefault="00D36ABC" w:rsidP="00644BF9">
            <w:pPr>
              <w:spacing w:after="120"/>
              <w:ind w:left="38" w:firstLine="322"/>
              <w:jc w:val="both"/>
              <w:rPr>
                <w:rFonts w:eastAsia="Times New Roman"/>
                <w:bCs/>
                <w:sz w:val="24"/>
                <w:szCs w:val="24"/>
                <w:u w:color="000000"/>
              </w:rPr>
            </w:pPr>
            <w:r w:rsidRPr="00662BD4">
              <w:rPr>
                <w:rFonts w:eastAsia="Times New Roman"/>
                <w:sz w:val="24"/>
                <w:szCs w:val="24"/>
                <w:u w:color="000000"/>
              </w:rPr>
              <w:t>Laimėjusi</w:t>
            </w:r>
            <w:r w:rsidR="006934C4" w:rsidRPr="00662BD4">
              <w:rPr>
                <w:rFonts w:eastAsia="Times New Roman"/>
                <w:sz w:val="24"/>
                <w:szCs w:val="24"/>
                <w:u w:color="000000"/>
              </w:rPr>
              <w:t>u</w:t>
            </w:r>
            <w:r w:rsidRPr="00662BD4">
              <w:rPr>
                <w:rFonts w:eastAsia="Times New Roman"/>
                <w:sz w:val="24"/>
                <w:szCs w:val="24"/>
                <w:u w:color="000000"/>
              </w:rPr>
              <w:t xml:space="preserve"> pripažintas dalyvis </w:t>
            </w:r>
            <w:r w:rsidR="001603BB" w:rsidRPr="00662BD4">
              <w:rPr>
                <w:rFonts w:eastAsia="Times New Roman"/>
                <w:sz w:val="24"/>
                <w:szCs w:val="24"/>
                <w:u w:color="000000"/>
              </w:rPr>
              <w:t>tur</w:t>
            </w:r>
            <w:r w:rsidRPr="00662BD4">
              <w:rPr>
                <w:rFonts w:eastAsia="Times New Roman"/>
                <w:sz w:val="24"/>
                <w:szCs w:val="24"/>
                <w:u w:color="000000"/>
              </w:rPr>
              <w:t>ės</w:t>
            </w:r>
            <w:r w:rsidR="001603BB" w:rsidRPr="001603BB">
              <w:rPr>
                <w:rFonts w:eastAsia="Times New Roman"/>
                <w:sz w:val="24"/>
                <w:szCs w:val="24"/>
                <w:u w:color="000000"/>
              </w:rPr>
              <w:t xml:space="preserve"> pateikti ir </w:t>
            </w:r>
            <w:r w:rsidR="001603BB" w:rsidRPr="001603BB">
              <w:rPr>
                <w:rFonts w:eastAsia="Times New Roman"/>
                <w:b/>
                <w:bCs/>
                <w:sz w:val="24"/>
                <w:szCs w:val="24"/>
                <w:u w:color="000000"/>
              </w:rPr>
              <w:t>užsakovų (paslaugų gavėjų),</w:t>
            </w:r>
            <w:r w:rsidR="001603BB" w:rsidRPr="001603BB">
              <w:rPr>
                <w:rFonts w:eastAsia="Times New Roman"/>
                <w:sz w:val="24"/>
                <w:szCs w:val="24"/>
                <w:u w:color="000000"/>
              </w:rPr>
              <w:t xml:space="preserve"> kuriems buvo suteiktos paslaugos pagal </w:t>
            </w:r>
            <w:r w:rsidR="00F71E49" w:rsidRPr="00254B8B">
              <w:rPr>
                <w:rFonts w:eastAsia="Times New Roman"/>
                <w:sz w:val="24"/>
                <w:szCs w:val="24"/>
                <w:u w:color="000000"/>
              </w:rPr>
              <w:t>8</w:t>
            </w:r>
            <w:r w:rsidR="001603BB" w:rsidRPr="00254B8B">
              <w:rPr>
                <w:rFonts w:eastAsia="Times New Roman"/>
                <w:sz w:val="24"/>
                <w:szCs w:val="24"/>
                <w:u w:color="000000"/>
              </w:rPr>
              <w:t xml:space="preserve"> priede</w:t>
            </w:r>
            <w:r w:rsidR="001603BB" w:rsidRPr="001603BB">
              <w:rPr>
                <w:rFonts w:eastAsia="Times New Roman"/>
                <w:sz w:val="24"/>
                <w:szCs w:val="24"/>
                <w:u w:color="000000"/>
              </w:rPr>
              <w:t xml:space="preserve"> nurodytas sutartis </w:t>
            </w:r>
            <w:r w:rsidR="007E0008" w:rsidRPr="007E0008">
              <w:rPr>
                <w:rFonts w:eastAsia="Times New Roman"/>
                <w:b/>
                <w:sz w:val="24"/>
                <w:szCs w:val="24"/>
                <w:u w:color="000000"/>
              </w:rPr>
              <w:t>pažymas</w:t>
            </w:r>
            <w:r w:rsidR="007E0008">
              <w:rPr>
                <w:rFonts w:eastAsia="Times New Roman"/>
                <w:sz w:val="24"/>
                <w:szCs w:val="24"/>
                <w:u w:color="000000"/>
              </w:rPr>
              <w:t xml:space="preserve"> </w:t>
            </w:r>
            <w:r w:rsidR="001603BB" w:rsidRPr="001603BB">
              <w:rPr>
                <w:rFonts w:eastAsia="Times New Roman"/>
                <w:b/>
                <w:bCs/>
                <w:sz w:val="24"/>
                <w:szCs w:val="24"/>
                <w:u w:color="000000"/>
              </w:rPr>
              <w:t>apie įvykdytas</w:t>
            </w:r>
            <w:r w:rsidR="00416B91">
              <w:rPr>
                <w:rFonts w:eastAsia="Times New Roman"/>
                <w:b/>
                <w:bCs/>
                <w:sz w:val="24"/>
                <w:szCs w:val="24"/>
                <w:u w:color="000000"/>
              </w:rPr>
              <w:t xml:space="preserve"> sutartis.</w:t>
            </w:r>
          </w:p>
          <w:p w14:paraId="4EA4ED3F" w14:textId="23CA1492" w:rsidR="001603BB" w:rsidRPr="001603BB" w:rsidRDefault="001603BB" w:rsidP="00644BF9">
            <w:pPr>
              <w:spacing w:after="120"/>
              <w:ind w:firstLine="322"/>
              <w:jc w:val="both"/>
              <w:rPr>
                <w:rFonts w:eastAsia="Times New Roman"/>
                <w:i/>
                <w:iCs/>
                <w:sz w:val="24"/>
                <w:szCs w:val="24"/>
                <w:u w:color="000000"/>
                <w14:textOutline w14:w="12700" w14:cap="flat" w14:cmpd="sng" w14:algn="ctr">
                  <w14:noFill/>
                  <w14:prstDash w14:val="solid"/>
                  <w14:miter w14:lim="400000"/>
                </w14:textOutline>
              </w:rPr>
            </w:pPr>
            <w:r w:rsidRPr="001603BB">
              <w:rPr>
                <w:rFonts w:eastAsia="Times New Roman"/>
                <w:sz w:val="24"/>
                <w:szCs w:val="24"/>
                <w:u w:color="000000"/>
                <w14:textOutline w14:w="12700" w14:cap="flat" w14:cmpd="sng" w14:algn="ctr">
                  <w14:noFill/>
                  <w14:prstDash w14:val="solid"/>
                  <w14:miter w14:lim="400000"/>
                </w14:textOutline>
              </w:rPr>
              <w:t xml:space="preserve">Perkančioji organizacija, norėdama įsitikinti arba siekdama </w:t>
            </w:r>
            <w:r w:rsidRPr="003E46F6">
              <w:rPr>
                <w:rFonts w:eastAsia="Times New Roman"/>
                <w:sz w:val="24"/>
                <w:szCs w:val="24"/>
                <w:u w:color="000000"/>
                <w14:textOutline w14:w="12700" w14:cap="flat" w14:cmpd="sng" w14:algn="ctr">
                  <w14:noFill/>
                  <w14:prstDash w14:val="solid"/>
                  <w14:miter w14:lim="400000"/>
                </w14:textOutline>
              </w:rPr>
              <w:t xml:space="preserve">pasitikslinti </w:t>
            </w:r>
            <w:r w:rsidRPr="001603BB">
              <w:rPr>
                <w:rFonts w:eastAsia="Times New Roman"/>
                <w:sz w:val="24"/>
                <w:szCs w:val="24"/>
                <w:u w:color="000000"/>
                <w14:textOutline w14:w="12700" w14:cap="flat" w14:cmpd="sng" w14:algn="ctr">
                  <w14:noFill/>
                  <w14:prstDash w14:val="solid"/>
                  <w14:miter w14:lim="400000"/>
                </w14:textOutline>
              </w:rPr>
              <w:t xml:space="preserve">pateiktą informaciją apie </w:t>
            </w:r>
            <w:r w:rsidR="00D36ABC">
              <w:rPr>
                <w:rFonts w:eastAsia="Times New Roman"/>
                <w:sz w:val="24"/>
                <w:szCs w:val="24"/>
                <w:u w:color="000000"/>
                <w14:textOutline w14:w="12700" w14:cap="flat" w14:cmpd="sng" w14:algn="ctr">
                  <w14:noFill/>
                  <w14:prstDash w14:val="solid"/>
                  <w14:miter w14:lim="400000"/>
                </w14:textOutline>
              </w:rPr>
              <w:t>dalyvio</w:t>
            </w:r>
            <w:r w:rsidRPr="001603BB">
              <w:rPr>
                <w:rFonts w:eastAsia="Times New Roman"/>
                <w:sz w:val="24"/>
                <w:szCs w:val="24"/>
                <w:u w:color="000000"/>
                <w14:textOutline w14:w="12700" w14:cap="flat" w14:cmpd="sng" w14:algn="ctr">
                  <w14:noFill/>
                  <w14:prstDash w14:val="solid"/>
                  <w14:miter w14:lim="400000"/>
                </w14:textOutline>
              </w:rPr>
              <w:t xml:space="preserve"> suteiktas paslaugas, pasilieka teisę be išankstinio įspėjimo susisiekti su </w:t>
            </w:r>
            <w:r w:rsidR="00D36ABC">
              <w:rPr>
                <w:rFonts w:eastAsia="Times New Roman"/>
                <w:sz w:val="24"/>
                <w:szCs w:val="24"/>
                <w:u w:color="000000"/>
                <w14:textOutline w14:w="12700" w14:cap="flat" w14:cmpd="sng" w14:algn="ctr">
                  <w14:noFill/>
                  <w14:prstDash w14:val="solid"/>
                  <w14:miter w14:lim="400000"/>
                </w14:textOutline>
              </w:rPr>
              <w:t>dalyvio</w:t>
            </w:r>
            <w:r w:rsidRPr="001603BB">
              <w:rPr>
                <w:rFonts w:eastAsia="Times New Roman"/>
                <w:sz w:val="24"/>
                <w:szCs w:val="24"/>
                <w:u w:color="000000"/>
                <w14:textOutline w14:w="12700" w14:cap="flat" w14:cmpd="sng" w14:algn="ctr">
                  <w14:noFill/>
                  <w14:prstDash w14:val="solid"/>
                  <w14:miter w14:lim="400000"/>
                </w14:textOutline>
              </w:rPr>
              <w:t xml:space="preserve"> nurodytu </w:t>
            </w:r>
            <w:r w:rsidRPr="001603BB">
              <w:rPr>
                <w:rFonts w:eastAsia="Times New Roman"/>
                <w:sz w:val="24"/>
                <w:szCs w:val="24"/>
                <w:u w:color="000000"/>
                <w14:textOutline w14:w="12700" w14:cap="flat" w14:cmpd="sng" w14:algn="ctr">
                  <w14:noFill/>
                  <w14:prstDash w14:val="solid"/>
                  <w14:miter w14:lim="400000"/>
                </w14:textOutline>
              </w:rPr>
              <w:lastRenderedPageBreak/>
              <w:t xml:space="preserve">užsakovo atstovu. Taip pat perkančioji organizacija </w:t>
            </w:r>
            <w:r w:rsidRPr="001603BB">
              <w:rPr>
                <w:rFonts w:eastAsia="Times New Roman"/>
                <w:sz w:val="24"/>
                <w:szCs w:val="24"/>
                <w:u w:color="000000"/>
              </w:rPr>
              <w:t>atskiru prašymu gali</w:t>
            </w:r>
            <w:r w:rsidRPr="001603BB">
              <w:rPr>
                <w:rFonts w:eastAsia="Times New Roman"/>
                <w:sz w:val="24"/>
                <w:szCs w:val="24"/>
                <w:u w:color="000000"/>
                <w14:textOutline w14:w="12700" w14:cap="flat" w14:cmpd="sng" w14:algn="ctr">
                  <w14:noFill/>
                  <w14:prstDash w14:val="solid"/>
                  <w14:miter w14:lim="400000"/>
                </w14:textOutline>
              </w:rPr>
              <w:t xml:space="preserve"> prašyti pateikti įvykdytų sutarčių kopijas arba išrašus iš sutarčių bei sutarties objektą apibūdinančius dokumentus (pvz., techninę specifikaciją, paslaugų perdavimo-priėmimo aktus). </w:t>
            </w:r>
          </w:p>
        </w:tc>
      </w:tr>
    </w:tbl>
    <w:p w14:paraId="734DCF2A" w14:textId="77777777" w:rsidR="001603BB" w:rsidRPr="001603BB" w:rsidRDefault="001603BB" w:rsidP="00D36AB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p>
    <w:p w14:paraId="7E94161D" w14:textId="77777777" w:rsidR="001603BB" w:rsidRDefault="001603BB" w:rsidP="00910284">
      <w:pPr>
        <w:spacing w:line="240" w:lineRule="auto"/>
        <w:ind w:firstLine="851"/>
        <w:rPr>
          <w:rFonts w:cstheme="minorHAnsi"/>
        </w:rPr>
      </w:pPr>
    </w:p>
    <w:p w14:paraId="2278D638" w14:textId="10BEF140" w:rsidR="007C483C" w:rsidRDefault="007C483C" w:rsidP="00910284">
      <w:pPr>
        <w:pStyle w:val="Sraopastraipa"/>
        <w:tabs>
          <w:tab w:val="left" w:pos="568"/>
        </w:tabs>
        <w:spacing w:line="276" w:lineRule="auto"/>
        <w:ind w:left="0" w:firstLine="851"/>
        <w:jc w:val="left"/>
        <w:rPr>
          <w:rFonts w:cstheme="minorHAnsi"/>
          <w:i/>
          <w:iCs/>
          <w:color w:val="7030A0"/>
        </w:rPr>
      </w:pPr>
    </w:p>
    <w:p w14:paraId="0839D2A2" w14:textId="2D52550A" w:rsidR="007C483C" w:rsidRDefault="007C483C" w:rsidP="00910284">
      <w:pPr>
        <w:pStyle w:val="Sraopastraipa"/>
        <w:tabs>
          <w:tab w:val="left" w:pos="568"/>
        </w:tabs>
        <w:spacing w:line="276" w:lineRule="auto"/>
        <w:ind w:left="0" w:firstLine="851"/>
        <w:jc w:val="left"/>
        <w:rPr>
          <w:rFonts w:cstheme="minorHAnsi"/>
          <w:i/>
          <w:iCs/>
          <w:color w:val="7030A0"/>
        </w:rPr>
      </w:pPr>
    </w:p>
    <w:p w14:paraId="5AF0FD5D" w14:textId="77777777" w:rsidR="007C483C" w:rsidRDefault="007C483C" w:rsidP="00910284">
      <w:pPr>
        <w:spacing w:before="60" w:after="60" w:line="256" w:lineRule="auto"/>
        <w:ind w:firstLine="851"/>
        <w:jc w:val="left"/>
        <w:rPr>
          <w:rFonts w:eastAsiaTheme="minorHAnsi" w:cstheme="minorHAnsi"/>
          <w:b/>
          <w:bCs/>
        </w:rPr>
      </w:pPr>
    </w:p>
    <w:p w14:paraId="3F52679F" w14:textId="5BE77E9C" w:rsidR="007C483C" w:rsidRDefault="007C483C" w:rsidP="00910284">
      <w:pPr>
        <w:spacing w:before="60" w:after="60" w:line="256" w:lineRule="auto"/>
        <w:ind w:firstLine="851"/>
        <w:jc w:val="center"/>
        <w:rPr>
          <w:rFonts w:eastAsiaTheme="minorHAnsi" w:cstheme="minorHAnsi"/>
          <w:b/>
          <w:bCs/>
        </w:rPr>
        <w:sectPr w:rsidR="007C483C" w:rsidSect="0091028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6BCC2113" w14:textId="5C36E11E" w:rsidR="00CB5907" w:rsidRPr="0074339F" w:rsidRDefault="00DE051B" w:rsidP="0074339F">
      <w:pPr>
        <w:spacing w:line="240" w:lineRule="auto"/>
        <w:ind w:left="5670" w:firstLine="0"/>
        <w:rPr>
          <w:rFonts w:ascii="Times New Roman" w:hAnsi="Times New Roman" w:cs="Times New Roman"/>
          <w:sz w:val="24"/>
          <w:szCs w:val="24"/>
        </w:rPr>
      </w:pPr>
      <w:bookmarkStart w:id="34" w:name="_heading=h.26in1rg" w:colFirst="0" w:colLast="0"/>
      <w:bookmarkStart w:id="35" w:name="_Ref38539939"/>
      <w:bookmarkStart w:id="36" w:name="_Ref38541068"/>
      <w:bookmarkStart w:id="37" w:name="_Ref38885053"/>
      <w:bookmarkStart w:id="38" w:name="_Ref38899023"/>
      <w:bookmarkStart w:id="39" w:name="_Toc48053185"/>
      <w:bookmarkStart w:id="40" w:name="_Toc85706891"/>
      <w:bookmarkStart w:id="41" w:name="_Hlk86837214"/>
      <w:bookmarkStart w:id="42" w:name="_Hlk171670782"/>
      <w:bookmarkEnd w:id="34"/>
      <w:r w:rsidRPr="0074339F">
        <w:rPr>
          <w:rFonts w:ascii="Times New Roman" w:hAnsi="Times New Roman" w:cs="Times New Roman"/>
          <w:sz w:val="24"/>
          <w:szCs w:val="24"/>
        </w:rPr>
        <w:lastRenderedPageBreak/>
        <w:t>P</w:t>
      </w:r>
      <w:r w:rsidR="00CB5907" w:rsidRPr="0074339F">
        <w:rPr>
          <w:rFonts w:ascii="Times New Roman" w:hAnsi="Times New Roman" w:cs="Times New Roman"/>
          <w:sz w:val="24"/>
          <w:szCs w:val="24"/>
        </w:rPr>
        <w:t xml:space="preserve">irkimo sąlygų </w:t>
      </w:r>
      <w:r w:rsidR="008A5C68" w:rsidRPr="0074339F">
        <w:rPr>
          <w:rFonts w:ascii="Times New Roman" w:hAnsi="Times New Roman" w:cs="Times New Roman"/>
          <w:sz w:val="24"/>
          <w:szCs w:val="24"/>
        </w:rPr>
        <w:t>3</w:t>
      </w:r>
      <w:r w:rsidR="00CB5907" w:rsidRPr="0074339F">
        <w:rPr>
          <w:rFonts w:ascii="Times New Roman" w:hAnsi="Times New Roman" w:cs="Times New Roman"/>
          <w:sz w:val="24"/>
          <w:szCs w:val="24"/>
        </w:rPr>
        <w:t xml:space="preserve"> priedas</w:t>
      </w:r>
      <w:r w:rsidR="00105DAD" w:rsidRPr="0074339F">
        <w:rPr>
          <w:rFonts w:ascii="Times New Roman" w:hAnsi="Times New Roman" w:cs="Times New Roman"/>
          <w:sz w:val="24"/>
          <w:szCs w:val="24"/>
        </w:rPr>
        <w:t xml:space="preserve"> </w:t>
      </w:r>
      <w:r w:rsidR="00CB5907" w:rsidRPr="0074339F">
        <w:rPr>
          <w:rFonts w:ascii="Times New Roman" w:hAnsi="Times New Roman" w:cs="Times New Roman"/>
          <w:sz w:val="24"/>
          <w:szCs w:val="24"/>
        </w:rPr>
        <w:t>„Techninė specifikacija“</w:t>
      </w:r>
      <w:bookmarkEnd w:id="35"/>
      <w:bookmarkEnd w:id="36"/>
      <w:bookmarkEnd w:id="37"/>
      <w:bookmarkEnd w:id="38"/>
      <w:bookmarkEnd w:id="39"/>
      <w:bookmarkEnd w:id="40"/>
    </w:p>
    <w:bookmarkEnd w:id="41"/>
    <w:bookmarkEnd w:id="42"/>
    <w:p w14:paraId="111DB7D6" w14:textId="77777777" w:rsidR="00CB5907" w:rsidRPr="00A76EAF" w:rsidRDefault="00CB5907" w:rsidP="00910284">
      <w:pPr>
        <w:ind w:firstLine="851"/>
        <w:jc w:val="center"/>
        <w:rPr>
          <w:rFonts w:cstheme="minorHAnsi"/>
          <w:sz w:val="28"/>
          <w:szCs w:val="28"/>
        </w:rPr>
      </w:pPr>
    </w:p>
    <w:p w14:paraId="4A75B147" w14:textId="4496DE97" w:rsidR="0068082E" w:rsidRPr="00254B8B" w:rsidRDefault="0068082E" w:rsidP="00910284">
      <w:pPr>
        <w:spacing w:line="240" w:lineRule="auto"/>
        <w:ind w:firstLine="851"/>
        <w:jc w:val="center"/>
        <w:rPr>
          <w:rFonts w:ascii="Times New Roman" w:eastAsia="Times New Roman" w:hAnsi="Times New Roman" w:cs="Times New Roman"/>
          <w:b/>
          <w:sz w:val="24"/>
          <w:szCs w:val="24"/>
        </w:rPr>
      </w:pPr>
      <w:r w:rsidRPr="00254B8B">
        <w:rPr>
          <w:rFonts w:ascii="Times New Roman" w:eastAsia="Times New Roman" w:hAnsi="Times New Roman" w:cs="Times New Roman"/>
          <w:b/>
          <w:sz w:val="24"/>
          <w:szCs w:val="24"/>
        </w:rPr>
        <w:t>SOCIALINĖS GLOBOS IR SLAUGOS VALDYMO INFORMACINĖS SISTEMOS SUKŪRIMO</w:t>
      </w:r>
      <w:r w:rsidR="00AD6D55">
        <w:rPr>
          <w:rFonts w:ascii="Times New Roman" w:eastAsia="Times New Roman" w:hAnsi="Times New Roman" w:cs="Times New Roman"/>
          <w:b/>
          <w:sz w:val="24"/>
          <w:szCs w:val="24"/>
        </w:rPr>
        <w:t xml:space="preserve"> </w:t>
      </w:r>
      <w:r w:rsidRPr="00254B8B">
        <w:rPr>
          <w:rFonts w:ascii="Times New Roman" w:eastAsia="Times New Roman" w:hAnsi="Times New Roman" w:cs="Times New Roman"/>
          <w:b/>
          <w:sz w:val="24"/>
          <w:szCs w:val="24"/>
        </w:rPr>
        <w:t xml:space="preserve">PASLAUGŲ PIRKIMO </w:t>
      </w:r>
    </w:p>
    <w:p w14:paraId="201EC936" w14:textId="77777777" w:rsidR="0068082E" w:rsidRPr="00254B8B" w:rsidRDefault="0068082E" w:rsidP="00910284">
      <w:pPr>
        <w:spacing w:line="240" w:lineRule="auto"/>
        <w:ind w:firstLine="851"/>
        <w:jc w:val="center"/>
        <w:rPr>
          <w:rFonts w:ascii="Times New Roman" w:eastAsia="Times New Roman" w:hAnsi="Times New Roman" w:cs="Times New Roman"/>
          <w:b/>
          <w:sz w:val="24"/>
          <w:szCs w:val="24"/>
        </w:rPr>
      </w:pPr>
      <w:r w:rsidRPr="00254B8B">
        <w:rPr>
          <w:rFonts w:ascii="Times New Roman" w:eastAsia="Times New Roman" w:hAnsi="Times New Roman" w:cs="Times New Roman"/>
          <w:b/>
          <w:sz w:val="24"/>
          <w:szCs w:val="24"/>
        </w:rPr>
        <w:t>TECHNINĖ SPECIFIKACIJA</w:t>
      </w:r>
    </w:p>
    <w:p w14:paraId="5819DCFB" w14:textId="77777777" w:rsidR="0068082E" w:rsidRPr="0068082E" w:rsidRDefault="0068082E" w:rsidP="00910284">
      <w:pPr>
        <w:spacing w:line="240" w:lineRule="auto"/>
        <w:ind w:firstLine="851"/>
        <w:jc w:val="center"/>
        <w:rPr>
          <w:rFonts w:ascii="Times New Roman" w:eastAsia="Times New Roman" w:hAnsi="Times New Roman" w:cs="Times New Roman"/>
          <w:b/>
          <w:sz w:val="24"/>
          <w:szCs w:val="24"/>
        </w:rPr>
      </w:pPr>
    </w:p>
    <w:p w14:paraId="733F6425" w14:textId="77777777" w:rsidR="0068082E" w:rsidRPr="0068082E" w:rsidRDefault="0068082E" w:rsidP="00910284">
      <w:pPr>
        <w:keepNext/>
        <w:numPr>
          <w:ilvl w:val="0"/>
          <w:numId w:val="13"/>
        </w:numPr>
        <w:suppressAutoHyphens/>
        <w:autoSpaceDN w:val="0"/>
        <w:spacing w:line="240" w:lineRule="auto"/>
        <w:ind w:left="0" w:firstLine="851"/>
        <w:jc w:val="center"/>
        <w:textAlignment w:val="baseline"/>
        <w:outlineLvl w:val="0"/>
        <w:rPr>
          <w:rFonts w:ascii="Times New Roman" w:eastAsia="Calibri" w:hAnsi="Times New Roman" w:cs="Times New Roman"/>
          <w:b/>
          <w:bCs/>
          <w:caps/>
          <w:kern w:val="32"/>
          <w:sz w:val="24"/>
          <w:szCs w:val="24"/>
        </w:rPr>
      </w:pPr>
      <w:bookmarkStart w:id="43" w:name="_Toc126176649"/>
      <w:r w:rsidRPr="0068082E">
        <w:rPr>
          <w:rFonts w:ascii="Times New Roman" w:eastAsia="Calibri" w:hAnsi="Times New Roman" w:cs="Times New Roman"/>
          <w:b/>
          <w:bCs/>
          <w:caps/>
          <w:kern w:val="32"/>
          <w:sz w:val="24"/>
          <w:szCs w:val="24"/>
        </w:rPr>
        <w:t>BENDRA INFORMACIJA</w:t>
      </w:r>
      <w:bookmarkEnd w:id="43"/>
    </w:p>
    <w:p w14:paraId="61F1CCE9"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Calibri" w:hAnsi="Times New Roman" w:cs="Times New Roman"/>
          <w:b/>
          <w:bCs/>
          <w:caps/>
          <w:kern w:val="32"/>
          <w:sz w:val="24"/>
          <w:szCs w:val="24"/>
        </w:rPr>
      </w:pPr>
    </w:p>
    <w:p w14:paraId="144EEF06" w14:textId="6F32AE25" w:rsidR="0068082E" w:rsidRPr="0068082E" w:rsidRDefault="0068082E" w:rsidP="00975524">
      <w:pPr>
        <w:numPr>
          <w:ilvl w:val="1"/>
          <w:numId w:val="12"/>
        </w:numPr>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Marijampolės specialieji socialinės globos namai (toliau – Perkančioji organizacija) su VšĮ Inovacijų agentūra 2024 m. birželio 27 d. sudarė Jungtinės veiklos (partnerystės) sutartį dėl projekto „Inovacijų plėtra viešojo sektoriaus institucijose“ įgyvendinimo Nr. 05-07-21.1.4.T-062 / SUT-10</w:t>
      </w:r>
      <w:r w:rsidR="00A943C0">
        <w:rPr>
          <w:rFonts w:ascii="Times New Roman" w:eastAsia="Times New Roman" w:hAnsi="Times New Roman" w:cs="Times New Roman"/>
          <w:sz w:val="24"/>
          <w:szCs w:val="24"/>
        </w:rPr>
        <w:t>.</w:t>
      </w:r>
      <w:r w:rsidRPr="0068082E">
        <w:rPr>
          <w:rFonts w:ascii="Times New Roman" w:eastAsia="Times New Roman" w:hAnsi="Times New Roman" w:cs="Times New Roman"/>
          <w:sz w:val="24"/>
          <w:szCs w:val="24"/>
        </w:rPr>
        <w:t xml:space="preserve"> </w:t>
      </w:r>
      <w:r w:rsidR="00A943C0" w:rsidRPr="00A943C0">
        <w:rPr>
          <w:rFonts w:ascii="Times New Roman" w:eastAsia="Times New Roman" w:hAnsi="Times New Roman" w:cs="Times New Roman"/>
          <w:sz w:val="24"/>
          <w:szCs w:val="24"/>
        </w:rPr>
        <w:t>Projektas bus dalinai finansuojamas ES lėšomis įgyvendinant</w:t>
      </w:r>
      <w:r w:rsidR="00646680">
        <w:rPr>
          <w:rFonts w:ascii="Times New Roman" w:eastAsia="Times New Roman" w:hAnsi="Times New Roman" w:cs="Times New Roman"/>
          <w:sz w:val="24"/>
          <w:szCs w:val="24"/>
        </w:rPr>
        <w:t>,</w:t>
      </w:r>
      <w:r w:rsidR="00A943C0" w:rsidRPr="00A943C0">
        <w:rPr>
          <w:rFonts w:ascii="Times New Roman" w:eastAsia="Times New Roman" w:hAnsi="Times New Roman" w:cs="Times New Roman"/>
          <w:sz w:val="24"/>
          <w:szCs w:val="24"/>
        </w:rPr>
        <w:t xml:space="preserve"> Planą „Naujos kartos Lietuva“, patvirtintą 2021 m. liepos 28 d. ES Tarybos įgyvendinimo sprendimu „Dėl Lietuvos ekonomikos gaivinimo ir atsparumo didinimo plano patvirtinimo“. </w:t>
      </w:r>
    </w:p>
    <w:p w14:paraId="33346DA1" w14:textId="757BCB50" w:rsidR="0068082E" w:rsidRPr="0068082E" w:rsidRDefault="0068082E" w:rsidP="00975524">
      <w:pPr>
        <w:numPr>
          <w:ilvl w:val="1"/>
          <w:numId w:val="12"/>
        </w:numPr>
        <w:suppressAutoHyphens/>
        <w:autoSpaceDN w:val="0"/>
        <w:spacing w:line="240" w:lineRule="auto"/>
        <w:ind w:left="0" w:firstLine="851"/>
        <w:textAlignment w:val="baseline"/>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 xml:space="preserve">Šioje techninėje specifikacijoje aprašomos siekiamos įsigyti </w:t>
      </w:r>
      <w:r w:rsidRPr="0068082E">
        <w:rPr>
          <w:rFonts w:ascii="Times New Roman" w:eastAsia="Times New Roman" w:hAnsi="Times New Roman" w:cs="Times New Roman"/>
          <w:b/>
          <w:sz w:val="24"/>
          <w:szCs w:val="24"/>
        </w:rPr>
        <w:t xml:space="preserve">Socialinės globos ir slaugos valdymo informacinės sistemos (toliau – SGSV IS) </w:t>
      </w:r>
      <w:r w:rsidRPr="0068082E">
        <w:rPr>
          <w:rFonts w:ascii="Times New Roman" w:eastAsia="Times New Roman" w:hAnsi="Times New Roman" w:cs="Times New Roman"/>
          <w:b/>
          <w:bCs/>
          <w:sz w:val="24"/>
          <w:szCs w:val="24"/>
        </w:rPr>
        <w:t>sukūrimo paslaugos</w:t>
      </w:r>
      <w:r w:rsidRPr="0068082E">
        <w:rPr>
          <w:rFonts w:ascii="Times New Roman" w:eastAsia="Times New Roman" w:hAnsi="Times New Roman" w:cs="Times New Roman"/>
          <w:b/>
          <w:sz w:val="24"/>
          <w:szCs w:val="24"/>
        </w:rPr>
        <w:t>.</w:t>
      </w:r>
    </w:p>
    <w:p w14:paraId="5B798589" w14:textId="3443946D" w:rsidR="00737A8E" w:rsidRPr="00737A8E" w:rsidRDefault="0068082E" w:rsidP="006E74CB">
      <w:pPr>
        <w:pStyle w:val="Sraopastraipa"/>
        <w:numPr>
          <w:ilvl w:val="1"/>
          <w:numId w:val="12"/>
        </w:numPr>
        <w:spacing w:line="240" w:lineRule="auto"/>
        <w:ind w:left="0" w:firstLine="851"/>
        <w:rPr>
          <w:rStyle w:val="cf01"/>
          <w:rFonts w:ascii="Times New Roman" w:hAnsi="Times New Roman" w:cs="Times New Roman"/>
          <w:sz w:val="24"/>
          <w:szCs w:val="24"/>
        </w:rPr>
      </w:pPr>
      <w:bookmarkStart w:id="44" w:name="_Hlk182828130"/>
      <w:r w:rsidRPr="006E74CB">
        <w:rPr>
          <w:rFonts w:ascii="Times New Roman" w:eastAsia="Times New Roman" w:hAnsi="Times New Roman" w:cs="Times New Roman"/>
          <w:b/>
          <w:sz w:val="24"/>
          <w:szCs w:val="24"/>
        </w:rPr>
        <w:t xml:space="preserve">Tiekėjas kartu su pasiūlymu turi pateikti </w:t>
      </w:r>
      <w:r w:rsidR="006E74CB" w:rsidRPr="00737A8E">
        <w:rPr>
          <w:rStyle w:val="cf01"/>
          <w:rFonts w:ascii="Times New Roman" w:hAnsi="Times New Roman" w:cs="Times New Roman"/>
          <w:sz w:val="24"/>
          <w:szCs w:val="24"/>
        </w:rPr>
        <w:t>Figma arba kita lygiaverte kompiuterine programa</w:t>
      </w:r>
      <w:r w:rsidR="006E74CB">
        <w:rPr>
          <w:rStyle w:val="cf01"/>
          <w:rFonts w:ascii="Times New Roman" w:hAnsi="Times New Roman" w:cs="Times New Roman"/>
          <w:sz w:val="24"/>
          <w:szCs w:val="24"/>
        </w:rPr>
        <w:t xml:space="preserve"> sukurtus</w:t>
      </w:r>
      <w:r w:rsidR="006E74CB" w:rsidRPr="00737A8E">
        <w:rPr>
          <w:rStyle w:val="cf01"/>
          <w:rFonts w:ascii="Times New Roman" w:hAnsi="Times New Roman" w:cs="Times New Roman"/>
          <w:sz w:val="24"/>
          <w:szCs w:val="24"/>
        </w:rPr>
        <w:t xml:space="preserve"> </w:t>
      </w:r>
      <w:r w:rsidR="00737A8E" w:rsidRPr="00737A8E">
        <w:rPr>
          <w:rStyle w:val="cf01"/>
          <w:rFonts w:ascii="Times New Roman" w:hAnsi="Times New Roman" w:cs="Times New Roman"/>
          <w:sz w:val="24"/>
          <w:szCs w:val="24"/>
        </w:rPr>
        <w:t>SGSV IS dizain</w:t>
      </w:r>
      <w:r w:rsidR="006E74CB">
        <w:rPr>
          <w:rStyle w:val="cf01"/>
          <w:rFonts w:ascii="Times New Roman" w:hAnsi="Times New Roman" w:cs="Times New Roman"/>
          <w:sz w:val="24"/>
          <w:szCs w:val="24"/>
        </w:rPr>
        <w:t>o</w:t>
      </w:r>
      <w:r w:rsidR="006E74CB" w:rsidRPr="006E74CB">
        <w:rPr>
          <w:rStyle w:val="cf01"/>
          <w:rFonts w:ascii="Times New Roman" w:hAnsi="Times New Roman" w:cs="Times New Roman"/>
          <w:sz w:val="24"/>
          <w:szCs w:val="24"/>
        </w:rPr>
        <w:t xml:space="preserve"> </w:t>
      </w:r>
      <w:r w:rsidR="006E74CB" w:rsidRPr="00737A8E">
        <w:rPr>
          <w:rStyle w:val="cf01"/>
          <w:rFonts w:ascii="Times New Roman" w:hAnsi="Times New Roman" w:cs="Times New Roman"/>
          <w:sz w:val="24"/>
          <w:szCs w:val="24"/>
        </w:rPr>
        <w:t>baltai juo</w:t>
      </w:r>
      <w:r w:rsidR="006E74CB">
        <w:rPr>
          <w:rStyle w:val="cf01"/>
          <w:rFonts w:ascii="Times New Roman" w:hAnsi="Times New Roman" w:cs="Times New Roman"/>
          <w:sz w:val="24"/>
          <w:szCs w:val="24"/>
        </w:rPr>
        <w:t>dus</w:t>
      </w:r>
      <w:r w:rsidR="006E74CB" w:rsidRPr="00737A8E">
        <w:rPr>
          <w:rStyle w:val="cf01"/>
          <w:rFonts w:ascii="Times New Roman" w:hAnsi="Times New Roman" w:cs="Times New Roman"/>
          <w:sz w:val="24"/>
          <w:szCs w:val="24"/>
        </w:rPr>
        <w:t xml:space="preserve"> eskiz</w:t>
      </w:r>
      <w:r w:rsidR="006E74CB">
        <w:rPr>
          <w:rStyle w:val="cf01"/>
          <w:rFonts w:ascii="Times New Roman" w:hAnsi="Times New Roman" w:cs="Times New Roman"/>
          <w:sz w:val="24"/>
          <w:szCs w:val="24"/>
        </w:rPr>
        <w:t>us</w:t>
      </w:r>
      <w:r w:rsidR="006E74CB" w:rsidRPr="00737A8E">
        <w:rPr>
          <w:rStyle w:val="cf01"/>
          <w:rFonts w:ascii="Times New Roman" w:hAnsi="Times New Roman" w:cs="Times New Roman"/>
          <w:sz w:val="24"/>
          <w:szCs w:val="24"/>
        </w:rPr>
        <w:t xml:space="preserve"> arba pilno vaizdo dizain</w:t>
      </w:r>
      <w:r w:rsidR="006E74CB">
        <w:rPr>
          <w:rStyle w:val="cf01"/>
          <w:rFonts w:ascii="Times New Roman" w:hAnsi="Times New Roman" w:cs="Times New Roman"/>
          <w:sz w:val="24"/>
          <w:szCs w:val="24"/>
        </w:rPr>
        <w:t>ą, pateikiant</w:t>
      </w:r>
      <w:r w:rsidR="006E74CB" w:rsidRPr="00737A8E">
        <w:rPr>
          <w:rStyle w:val="cf01"/>
          <w:rFonts w:ascii="Times New Roman" w:hAnsi="Times New Roman" w:cs="Times New Roman"/>
          <w:sz w:val="24"/>
          <w:szCs w:val="24"/>
        </w:rPr>
        <w:t xml:space="preserve"> momentin</w:t>
      </w:r>
      <w:r w:rsidR="006E74CB">
        <w:rPr>
          <w:rStyle w:val="cf01"/>
          <w:rFonts w:ascii="Times New Roman" w:hAnsi="Times New Roman" w:cs="Times New Roman"/>
          <w:sz w:val="24"/>
          <w:szCs w:val="24"/>
        </w:rPr>
        <w:t>e</w:t>
      </w:r>
      <w:r w:rsidR="006E74CB" w:rsidRPr="00737A8E">
        <w:rPr>
          <w:rStyle w:val="cf01"/>
          <w:rFonts w:ascii="Times New Roman" w:hAnsi="Times New Roman" w:cs="Times New Roman"/>
          <w:sz w:val="24"/>
          <w:szCs w:val="24"/>
        </w:rPr>
        <w:t>s kom</w:t>
      </w:r>
      <w:r w:rsidR="00334705">
        <w:rPr>
          <w:rStyle w:val="cf01"/>
          <w:rFonts w:ascii="Times New Roman" w:hAnsi="Times New Roman" w:cs="Times New Roman"/>
          <w:sz w:val="24"/>
          <w:szCs w:val="24"/>
        </w:rPr>
        <w:t>p</w:t>
      </w:r>
      <w:r w:rsidR="006E74CB" w:rsidRPr="00737A8E">
        <w:rPr>
          <w:rStyle w:val="cf01"/>
          <w:rFonts w:ascii="Times New Roman" w:hAnsi="Times New Roman" w:cs="Times New Roman"/>
          <w:sz w:val="24"/>
          <w:szCs w:val="24"/>
        </w:rPr>
        <w:t>iuterio ekrano kopij</w:t>
      </w:r>
      <w:r w:rsidR="006E74CB">
        <w:rPr>
          <w:rStyle w:val="cf01"/>
          <w:rFonts w:ascii="Times New Roman" w:hAnsi="Times New Roman" w:cs="Times New Roman"/>
          <w:sz w:val="24"/>
          <w:szCs w:val="24"/>
        </w:rPr>
        <w:t>a</w:t>
      </w:r>
      <w:r w:rsidR="006E74CB" w:rsidRPr="00737A8E">
        <w:rPr>
          <w:rStyle w:val="cf01"/>
          <w:rFonts w:ascii="Times New Roman" w:hAnsi="Times New Roman" w:cs="Times New Roman"/>
          <w:sz w:val="24"/>
          <w:szCs w:val="24"/>
        </w:rPr>
        <w:t>s</w:t>
      </w:r>
      <w:r w:rsidR="00737A8E" w:rsidRPr="00737A8E">
        <w:rPr>
          <w:rStyle w:val="cf01"/>
          <w:rFonts w:ascii="Times New Roman" w:hAnsi="Times New Roman" w:cs="Times New Roman"/>
          <w:sz w:val="24"/>
          <w:szCs w:val="24"/>
        </w:rPr>
        <w:t>,</w:t>
      </w:r>
      <w:r w:rsidR="006E74CB">
        <w:rPr>
          <w:rStyle w:val="cf01"/>
          <w:rFonts w:ascii="Times New Roman" w:hAnsi="Times New Roman" w:cs="Times New Roman"/>
          <w:sz w:val="24"/>
          <w:szCs w:val="24"/>
        </w:rPr>
        <w:t xml:space="preserve"> </w:t>
      </w:r>
      <w:r w:rsidR="00737A8E" w:rsidRPr="00737A8E">
        <w:rPr>
          <w:rStyle w:val="cf01"/>
          <w:rFonts w:ascii="Times New Roman" w:hAnsi="Times New Roman" w:cs="Times New Roman"/>
          <w:sz w:val="24"/>
          <w:szCs w:val="24"/>
        </w:rPr>
        <w:t xml:space="preserve">kuriose būtų atvaizduotas </w:t>
      </w:r>
      <w:r w:rsidR="00D020BF">
        <w:rPr>
          <w:rStyle w:val="cf01"/>
          <w:rFonts w:ascii="Times New Roman" w:hAnsi="Times New Roman" w:cs="Times New Roman"/>
          <w:sz w:val="24"/>
          <w:szCs w:val="24"/>
        </w:rPr>
        <w:t xml:space="preserve">visas </w:t>
      </w:r>
      <w:r w:rsidR="00737A8E" w:rsidRPr="00737A8E">
        <w:rPr>
          <w:rStyle w:val="cf01"/>
          <w:rFonts w:ascii="Times New Roman" w:hAnsi="Times New Roman" w:cs="Times New Roman"/>
          <w:sz w:val="24"/>
          <w:szCs w:val="24"/>
        </w:rPr>
        <w:t>techninėje specifikacijoje SGSV IS</w:t>
      </w:r>
      <w:r w:rsidR="006E74CB">
        <w:rPr>
          <w:rStyle w:val="cf01"/>
          <w:rFonts w:ascii="Times New Roman" w:hAnsi="Times New Roman" w:cs="Times New Roman"/>
          <w:sz w:val="24"/>
          <w:szCs w:val="24"/>
        </w:rPr>
        <w:t xml:space="preserve"> </w:t>
      </w:r>
      <w:r w:rsidR="00737A8E" w:rsidRPr="00737A8E">
        <w:rPr>
          <w:rStyle w:val="cf01"/>
          <w:rFonts w:ascii="Times New Roman" w:hAnsi="Times New Roman" w:cs="Times New Roman"/>
          <w:sz w:val="24"/>
          <w:szCs w:val="24"/>
        </w:rPr>
        <w:t>funkcionalumas</w:t>
      </w:r>
      <w:r w:rsidR="006E74CB">
        <w:rPr>
          <w:rStyle w:val="cf01"/>
          <w:rFonts w:ascii="Times New Roman" w:hAnsi="Times New Roman" w:cs="Times New Roman"/>
          <w:sz w:val="24"/>
          <w:szCs w:val="24"/>
        </w:rPr>
        <w:t>.</w:t>
      </w:r>
    </w:p>
    <w:bookmarkEnd w:id="44"/>
    <w:p w14:paraId="36DDDA8F" w14:textId="5366FF6F" w:rsidR="00F453E5" w:rsidRDefault="0068082E" w:rsidP="00C707C9">
      <w:pPr>
        <w:numPr>
          <w:ilvl w:val="1"/>
          <w:numId w:val="12"/>
        </w:numPr>
        <w:suppressAutoHyphens/>
        <w:autoSpaceDN w:val="0"/>
        <w:spacing w:line="240" w:lineRule="auto"/>
        <w:ind w:left="0" w:firstLine="851"/>
        <w:textAlignment w:val="baseline"/>
        <w:rPr>
          <w:rFonts w:ascii="Times New Roman" w:eastAsia="Times New Roman" w:hAnsi="Times New Roman" w:cs="Times New Roman"/>
          <w:sz w:val="24"/>
          <w:szCs w:val="24"/>
        </w:rPr>
      </w:pPr>
      <w:r w:rsidRPr="00737A8E">
        <w:rPr>
          <w:rFonts w:ascii="Times New Roman" w:eastAsia="Times New Roman" w:hAnsi="Times New Roman" w:cs="Times New Roman"/>
          <w:sz w:val="24"/>
          <w:szCs w:val="24"/>
        </w:rPr>
        <w:t>SGSV IS pagalba Perkančiosios organizacijos visuose nutolusiuose padaliniuose turi būti galimybė suvesti ir naudoti duomenis apie vykdomas paslaugas, paslaugų valdymą, paslaugų gavėjus, darbuotojus, įkelti arba sukurti sistemoje dokumentus, juos archyvuoti, naudoti, gauti ataskaitas, sukurti pranešimus / priminimus, kurių pagalba būtų sukurtas informavimo mechanizmas apie paslaugų gavėjus, darbuotojus, dokumentus ir kt.</w:t>
      </w:r>
      <w:r w:rsidR="00F453E5">
        <w:rPr>
          <w:rFonts w:ascii="Times New Roman" w:eastAsia="Times New Roman" w:hAnsi="Times New Roman" w:cs="Times New Roman"/>
          <w:sz w:val="24"/>
          <w:szCs w:val="24"/>
        </w:rPr>
        <w:t xml:space="preserve"> </w:t>
      </w:r>
    </w:p>
    <w:p w14:paraId="667651A9" w14:textId="26832504" w:rsidR="00D95054" w:rsidRPr="00737A8E" w:rsidRDefault="0068082E" w:rsidP="00C707C9">
      <w:pPr>
        <w:numPr>
          <w:ilvl w:val="1"/>
          <w:numId w:val="12"/>
        </w:numPr>
        <w:suppressAutoHyphens/>
        <w:autoSpaceDN w:val="0"/>
        <w:spacing w:line="240" w:lineRule="auto"/>
        <w:ind w:left="0" w:firstLine="851"/>
        <w:textAlignment w:val="baseline"/>
        <w:rPr>
          <w:rFonts w:ascii="Times New Roman" w:eastAsia="Times New Roman" w:hAnsi="Times New Roman" w:cs="Times New Roman"/>
          <w:sz w:val="24"/>
          <w:szCs w:val="24"/>
        </w:rPr>
      </w:pPr>
      <w:r w:rsidRPr="00737A8E">
        <w:rPr>
          <w:rFonts w:ascii="Times New Roman" w:eastAsia="Times New Roman" w:hAnsi="Times New Roman" w:cs="Times New Roman"/>
          <w:sz w:val="24"/>
          <w:szCs w:val="24"/>
        </w:rPr>
        <w:t xml:space="preserve"> </w:t>
      </w:r>
      <w:r w:rsidR="00F453E5">
        <w:rPr>
          <w:rFonts w:ascii="Times New Roman" w:eastAsia="Times New Roman" w:hAnsi="Times New Roman" w:cs="Times New Roman"/>
          <w:sz w:val="24"/>
          <w:szCs w:val="24"/>
        </w:rPr>
        <w:t xml:space="preserve">Kuriant </w:t>
      </w:r>
      <w:r w:rsidR="00D95054" w:rsidRPr="00737A8E">
        <w:rPr>
          <w:rFonts w:ascii="Times New Roman" w:eastAsia="Times New Roman" w:hAnsi="Times New Roman" w:cs="Times New Roman"/>
          <w:sz w:val="24"/>
          <w:szCs w:val="24"/>
        </w:rPr>
        <w:t>SGSV IS turi</w:t>
      </w:r>
      <w:r w:rsidR="00F453E5">
        <w:rPr>
          <w:rFonts w:ascii="Times New Roman" w:eastAsia="Times New Roman" w:hAnsi="Times New Roman" w:cs="Times New Roman"/>
          <w:sz w:val="24"/>
          <w:szCs w:val="24"/>
        </w:rPr>
        <w:t xml:space="preserve"> būti atsižvelgta į </w:t>
      </w:r>
      <w:r w:rsidR="00F453E5" w:rsidRPr="00F453E5">
        <w:rPr>
          <w:rFonts w:ascii="Times New Roman" w:eastAsia="Times New Roman" w:hAnsi="Times New Roman" w:cs="Times New Roman"/>
          <w:sz w:val="24"/>
          <w:szCs w:val="24"/>
        </w:rPr>
        <w:t>asmenų su negalia kriterijus</w:t>
      </w:r>
      <w:r w:rsidR="00980744">
        <w:rPr>
          <w:rFonts w:ascii="Times New Roman" w:eastAsia="Times New Roman" w:hAnsi="Times New Roman" w:cs="Times New Roman"/>
          <w:sz w:val="24"/>
          <w:szCs w:val="24"/>
        </w:rPr>
        <w:t xml:space="preserve">, </w:t>
      </w:r>
      <w:r w:rsidR="00F453E5" w:rsidRPr="00F453E5">
        <w:rPr>
          <w:rFonts w:ascii="Times New Roman" w:eastAsia="Times New Roman" w:hAnsi="Times New Roman" w:cs="Times New Roman"/>
          <w:sz w:val="24"/>
          <w:szCs w:val="24"/>
        </w:rPr>
        <w:t>tinkamumą</w:t>
      </w:r>
      <w:r w:rsidR="00980744">
        <w:rPr>
          <w:rFonts w:ascii="Times New Roman" w:eastAsia="Times New Roman" w:hAnsi="Times New Roman" w:cs="Times New Roman"/>
          <w:sz w:val="24"/>
          <w:szCs w:val="24"/>
        </w:rPr>
        <w:t xml:space="preserve"> ir prieinamumą</w:t>
      </w:r>
      <w:r w:rsidR="00F453E5" w:rsidRPr="00F453E5">
        <w:rPr>
          <w:rFonts w:ascii="Times New Roman" w:eastAsia="Times New Roman" w:hAnsi="Times New Roman" w:cs="Times New Roman"/>
          <w:sz w:val="24"/>
          <w:szCs w:val="24"/>
        </w:rPr>
        <w:t xml:space="preserve"> visiems naudotojam</w:t>
      </w:r>
      <w:r w:rsidR="00F453E5">
        <w:rPr>
          <w:rFonts w:ascii="Times New Roman" w:eastAsia="Times New Roman" w:hAnsi="Times New Roman" w:cs="Times New Roman"/>
          <w:sz w:val="24"/>
          <w:szCs w:val="24"/>
        </w:rPr>
        <w:t>s.</w:t>
      </w:r>
    </w:p>
    <w:p w14:paraId="3121455C" w14:textId="3C248406" w:rsidR="0068082E" w:rsidRPr="0068082E" w:rsidRDefault="0068082E" w:rsidP="00F453E5">
      <w:pPr>
        <w:suppressAutoHyphens/>
        <w:autoSpaceDN w:val="0"/>
        <w:spacing w:line="240" w:lineRule="auto"/>
        <w:ind w:left="851" w:firstLine="0"/>
        <w:textAlignment w:val="baseline"/>
        <w:rPr>
          <w:rFonts w:ascii="Times New Roman" w:eastAsia="Times New Roman" w:hAnsi="Times New Roman" w:cs="Times New Roman"/>
          <w:sz w:val="24"/>
          <w:szCs w:val="24"/>
        </w:rPr>
      </w:pPr>
    </w:p>
    <w:p w14:paraId="646EADAA" w14:textId="77777777" w:rsidR="0068082E" w:rsidRPr="0068082E" w:rsidRDefault="0068082E" w:rsidP="00910284">
      <w:pPr>
        <w:suppressAutoHyphens/>
        <w:autoSpaceDN w:val="0"/>
        <w:spacing w:line="240" w:lineRule="auto"/>
        <w:ind w:firstLine="851"/>
        <w:textAlignment w:val="baseline"/>
        <w:rPr>
          <w:rFonts w:ascii="Times New Roman" w:eastAsia="Times New Roman" w:hAnsi="Times New Roman" w:cs="Times New Roman"/>
          <w:sz w:val="24"/>
          <w:szCs w:val="24"/>
        </w:rPr>
      </w:pPr>
    </w:p>
    <w:p w14:paraId="05094B65" w14:textId="77777777" w:rsidR="0068082E" w:rsidRPr="0068082E" w:rsidRDefault="0068082E" w:rsidP="00910284">
      <w:pPr>
        <w:keepNext/>
        <w:numPr>
          <w:ilvl w:val="0"/>
          <w:numId w:val="13"/>
        </w:numPr>
        <w:suppressAutoHyphens/>
        <w:autoSpaceDN w:val="0"/>
        <w:spacing w:line="240" w:lineRule="auto"/>
        <w:ind w:left="0" w:firstLine="851"/>
        <w:jc w:val="center"/>
        <w:textAlignment w:val="baseline"/>
        <w:outlineLvl w:val="0"/>
        <w:rPr>
          <w:rFonts w:ascii="Times New Roman" w:eastAsia="Calibri" w:hAnsi="Times New Roman" w:cs="Times New Roman"/>
          <w:b/>
          <w:bCs/>
          <w:caps/>
          <w:kern w:val="32"/>
          <w:sz w:val="24"/>
          <w:szCs w:val="24"/>
        </w:rPr>
      </w:pPr>
      <w:bookmarkStart w:id="45" w:name="_Toc126176650"/>
      <w:r w:rsidRPr="0068082E">
        <w:rPr>
          <w:rFonts w:ascii="Times New Roman" w:eastAsia="Calibri" w:hAnsi="Times New Roman" w:cs="Times New Roman"/>
          <w:b/>
          <w:bCs/>
          <w:caps/>
          <w:kern w:val="32"/>
          <w:sz w:val="24"/>
          <w:szCs w:val="24"/>
        </w:rPr>
        <w:t>VARTOJAMOS SĄVOKOS IR SUTRUMPINIMAI</w:t>
      </w:r>
      <w:bookmarkEnd w:id="45"/>
    </w:p>
    <w:p w14:paraId="509E261A"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Calibri" w:hAnsi="Times New Roman" w:cs="Times New Roman"/>
          <w:b/>
          <w:bCs/>
          <w:caps/>
          <w:kern w:val="32"/>
          <w:sz w:val="24"/>
          <w:szCs w:val="24"/>
        </w:rPr>
      </w:pPr>
    </w:p>
    <w:p w14:paraId="5E288710" w14:textId="77777777" w:rsidR="0068082E" w:rsidRPr="0068082E" w:rsidRDefault="0068082E" w:rsidP="00910284">
      <w:pPr>
        <w:tabs>
          <w:tab w:val="left" w:pos="880"/>
          <w:tab w:val="right" w:pos="9962"/>
        </w:tabs>
        <w:spacing w:line="240" w:lineRule="auto"/>
        <w:ind w:firstLine="851"/>
        <w:rPr>
          <w:rFonts w:ascii="Times New Roman" w:eastAsia="Times New Roman" w:hAnsi="Times New Roman" w:cs="Times New Roman"/>
          <w:b/>
          <w:sz w:val="24"/>
          <w:szCs w:val="24"/>
        </w:rPr>
      </w:pPr>
    </w:p>
    <w:tbl>
      <w:tblPr>
        <w:tblW w:w="9724"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00" w:type="dxa"/>
          <w:left w:w="100" w:type="dxa"/>
          <w:bottom w:w="100" w:type="dxa"/>
          <w:right w:w="100" w:type="dxa"/>
        </w:tblCellMar>
        <w:tblLook w:val="0600" w:firstRow="0" w:lastRow="0" w:firstColumn="0" w:lastColumn="0" w:noHBand="1" w:noVBand="1"/>
      </w:tblPr>
      <w:tblGrid>
        <w:gridCol w:w="3079"/>
        <w:gridCol w:w="6645"/>
      </w:tblGrid>
      <w:tr w:rsidR="0068082E" w:rsidRPr="0068082E" w14:paraId="28C60533" w14:textId="77777777" w:rsidTr="0068082E">
        <w:trPr>
          <w:trHeight w:val="509"/>
        </w:trPr>
        <w:tc>
          <w:tcPr>
            <w:tcW w:w="3079" w:type="dxa"/>
            <w:shd w:val="clear" w:color="auto" w:fill="F2F2F2" w:themeFill="background1" w:themeFillShade="F2"/>
            <w:tcMar>
              <w:top w:w="100" w:type="dxa"/>
              <w:left w:w="100" w:type="dxa"/>
              <w:bottom w:w="100" w:type="dxa"/>
              <w:right w:w="100" w:type="dxa"/>
            </w:tcMar>
          </w:tcPr>
          <w:p w14:paraId="53D265ED" w14:textId="77777777" w:rsidR="0068082E" w:rsidRPr="0068082E" w:rsidRDefault="0068082E" w:rsidP="003E46F6">
            <w:pPr>
              <w:tabs>
                <w:tab w:val="left" w:pos="880"/>
                <w:tab w:val="right" w:pos="9962"/>
              </w:tabs>
              <w:spacing w:line="240" w:lineRule="auto"/>
              <w:ind w:firstLine="0"/>
              <w:jc w:val="center"/>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Sutrumpinimas, apibrėžimas</w:t>
            </w:r>
          </w:p>
        </w:tc>
        <w:tc>
          <w:tcPr>
            <w:tcW w:w="6645" w:type="dxa"/>
            <w:shd w:val="clear" w:color="auto" w:fill="F2F2F2" w:themeFill="background1" w:themeFillShade="F2"/>
            <w:tcMar>
              <w:top w:w="100" w:type="dxa"/>
              <w:left w:w="100" w:type="dxa"/>
              <w:bottom w:w="100" w:type="dxa"/>
              <w:right w:w="100" w:type="dxa"/>
            </w:tcMar>
          </w:tcPr>
          <w:p w14:paraId="499D0B44" w14:textId="77777777" w:rsidR="0068082E" w:rsidRPr="0068082E" w:rsidRDefault="0068082E" w:rsidP="003E46F6">
            <w:pPr>
              <w:tabs>
                <w:tab w:val="left" w:pos="880"/>
                <w:tab w:val="right" w:pos="9962"/>
              </w:tabs>
              <w:spacing w:line="240" w:lineRule="auto"/>
              <w:ind w:firstLine="0"/>
              <w:jc w:val="center"/>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Paaiškinimas</w:t>
            </w:r>
          </w:p>
        </w:tc>
      </w:tr>
      <w:tr w:rsidR="0068082E" w:rsidRPr="0068082E" w14:paraId="7BC6D78D" w14:textId="77777777" w:rsidTr="0068082E">
        <w:trPr>
          <w:trHeight w:val="538"/>
        </w:trPr>
        <w:tc>
          <w:tcPr>
            <w:tcW w:w="3079" w:type="dxa"/>
            <w:tcMar>
              <w:top w:w="100" w:type="dxa"/>
              <w:left w:w="100" w:type="dxa"/>
              <w:bottom w:w="100" w:type="dxa"/>
              <w:right w:w="100" w:type="dxa"/>
            </w:tcMar>
          </w:tcPr>
          <w:p w14:paraId="4FC232AB"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Perkančioji organizacija,  PO arba GN</w:t>
            </w:r>
          </w:p>
        </w:tc>
        <w:tc>
          <w:tcPr>
            <w:tcW w:w="6645" w:type="dxa"/>
            <w:tcMar>
              <w:top w:w="100" w:type="dxa"/>
              <w:left w:w="100" w:type="dxa"/>
              <w:bottom w:w="100" w:type="dxa"/>
              <w:right w:w="100" w:type="dxa"/>
            </w:tcMar>
          </w:tcPr>
          <w:p w14:paraId="681EAC5A"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Marijampolės specialieji socialinės globos namai</w:t>
            </w:r>
          </w:p>
        </w:tc>
      </w:tr>
      <w:tr w:rsidR="0068082E" w:rsidRPr="0068082E" w14:paraId="65713DBB" w14:textId="77777777" w:rsidTr="0068082E">
        <w:trPr>
          <w:trHeight w:val="704"/>
        </w:trPr>
        <w:tc>
          <w:tcPr>
            <w:tcW w:w="3079" w:type="dxa"/>
            <w:tcMar>
              <w:top w:w="100" w:type="dxa"/>
              <w:left w:w="100" w:type="dxa"/>
              <w:bottom w:w="100" w:type="dxa"/>
              <w:right w:w="100" w:type="dxa"/>
            </w:tcMar>
          </w:tcPr>
          <w:p w14:paraId="16483AC8"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Tiekėjas</w:t>
            </w:r>
          </w:p>
        </w:tc>
        <w:tc>
          <w:tcPr>
            <w:tcW w:w="6645" w:type="dxa"/>
            <w:tcMar>
              <w:top w:w="100" w:type="dxa"/>
              <w:left w:w="100" w:type="dxa"/>
              <w:bottom w:w="100" w:type="dxa"/>
              <w:right w:w="100" w:type="dxa"/>
            </w:tcMar>
          </w:tcPr>
          <w:p w14:paraId="6C03B630" w14:textId="6AE62E41"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Paslaugų teikėjas, atsakingas už dokumente aprašytos SGSV IS sukūrimo paslaugų įgyvendinimą</w:t>
            </w:r>
          </w:p>
        </w:tc>
      </w:tr>
      <w:tr w:rsidR="0068082E" w:rsidRPr="0068082E" w14:paraId="4C6DAA6C" w14:textId="77777777" w:rsidTr="0068082E">
        <w:trPr>
          <w:trHeight w:val="112"/>
        </w:trPr>
        <w:tc>
          <w:tcPr>
            <w:tcW w:w="3079" w:type="dxa"/>
            <w:tcMar>
              <w:top w:w="100" w:type="dxa"/>
              <w:left w:w="100" w:type="dxa"/>
              <w:bottom w:w="100" w:type="dxa"/>
              <w:right w:w="100" w:type="dxa"/>
            </w:tcMar>
          </w:tcPr>
          <w:p w14:paraId="7F383E65"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bookmarkStart w:id="46" w:name="_Hlk172192317"/>
            <w:r w:rsidRPr="0068082E">
              <w:rPr>
                <w:rFonts w:ascii="Times New Roman" w:eastAsia="Times New Roman" w:hAnsi="Times New Roman" w:cs="Times New Roman"/>
                <w:b/>
                <w:sz w:val="24"/>
                <w:szCs w:val="24"/>
              </w:rPr>
              <w:t>SGSV IS</w:t>
            </w:r>
            <w:bookmarkEnd w:id="46"/>
          </w:p>
        </w:tc>
        <w:tc>
          <w:tcPr>
            <w:tcW w:w="6645" w:type="dxa"/>
            <w:tcMar>
              <w:top w:w="100" w:type="dxa"/>
              <w:left w:w="100" w:type="dxa"/>
              <w:bottom w:w="100" w:type="dxa"/>
              <w:right w:w="100" w:type="dxa"/>
            </w:tcMar>
          </w:tcPr>
          <w:p w14:paraId="2BBEA932" w14:textId="4E995126"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 xml:space="preserve">IT sprendimas, kurio pagalba renkami, kaupiami, saugomi, archyvuojami duomenys ir dokumentai apie </w:t>
            </w:r>
            <w:r w:rsidR="00A11FA8">
              <w:rPr>
                <w:rFonts w:ascii="Times New Roman" w:eastAsia="Times New Roman" w:hAnsi="Times New Roman" w:cs="Times New Roman"/>
                <w:sz w:val="24"/>
                <w:szCs w:val="24"/>
              </w:rPr>
              <w:t>teikiamas</w:t>
            </w:r>
            <w:r w:rsidR="00A11FA8" w:rsidRPr="0068082E">
              <w:rPr>
                <w:rFonts w:ascii="Times New Roman" w:eastAsia="Times New Roman" w:hAnsi="Times New Roman" w:cs="Times New Roman"/>
                <w:sz w:val="24"/>
                <w:szCs w:val="24"/>
              </w:rPr>
              <w:t xml:space="preserve"> </w:t>
            </w:r>
            <w:r w:rsidRPr="0068082E">
              <w:rPr>
                <w:rFonts w:ascii="Times New Roman" w:eastAsia="Times New Roman" w:hAnsi="Times New Roman" w:cs="Times New Roman"/>
                <w:sz w:val="24"/>
                <w:szCs w:val="24"/>
              </w:rPr>
              <w:t xml:space="preserve">paslaugas, paslaugų valdymą, paslaugų gavėjus, darbuotojus, gaunamos ataskaitos, keičiamasi informacija (dokumentais, įrašais,  </w:t>
            </w:r>
            <w:r w:rsidRPr="0068082E">
              <w:rPr>
                <w:rFonts w:ascii="Times New Roman" w:eastAsia="Times New Roman" w:hAnsi="Times New Roman" w:cs="Times New Roman"/>
                <w:sz w:val="24"/>
                <w:szCs w:val="24"/>
              </w:rPr>
              <w:lastRenderedPageBreak/>
              <w:t>ataskaitomis ir kt.) tarp darbuotojų, sukuriami įrašai / priminimai, kaip informavimo mechanizmas</w:t>
            </w:r>
          </w:p>
        </w:tc>
      </w:tr>
      <w:tr w:rsidR="0068082E" w:rsidRPr="0068082E" w14:paraId="31E00256" w14:textId="77777777" w:rsidTr="0068082E">
        <w:trPr>
          <w:trHeight w:val="112"/>
        </w:trPr>
        <w:tc>
          <w:tcPr>
            <w:tcW w:w="3079" w:type="dxa"/>
            <w:tcMar>
              <w:top w:w="100" w:type="dxa"/>
              <w:left w:w="100" w:type="dxa"/>
              <w:bottom w:w="100" w:type="dxa"/>
              <w:right w:w="100" w:type="dxa"/>
            </w:tcMar>
          </w:tcPr>
          <w:p w14:paraId="262FC11C"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lastRenderedPageBreak/>
              <w:t>PG</w:t>
            </w:r>
          </w:p>
        </w:tc>
        <w:tc>
          <w:tcPr>
            <w:tcW w:w="6645" w:type="dxa"/>
            <w:tcMar>
              <w:top w:w="100" w:type="dxa"/>
              <w:left w:w="100" w:type="dxa"/>
              <w:bottom w:w="100" w:type="dxa"/>
              <w:right w:w="100" w:type="dxa"/>
            </w:tcMar>
          </w:tcPr>
          <w:p w14:paraId="11101AC7"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Paslaugų gavėjas</w:t>
            </w:r>
          </w:p>
        </w:tc>
      </w:tr>
      <w:tr w:rsidR="0068082E" w:rsidRPr="0068082E" w14:paraId="0D862731" w14:textId="77777777" w:rsidTr="0068082E">
        <w:trPr>
          <w:trHeight w:val="112"/>
        </w:trPr>
        <w:tc>
          <w:tcPr>
            <w:tcW w:w="3079" w:type="dxa"/>
            <w:tcMar>
              <w:top w:w="100" w:type="dxa"/>
              <w:left w:w="100" w:type="dxa"/>
              <w:bottom w:w="100" w:type="dxa"/>
              <w:right w:w="100" w:type="dxa"/>
            </w:tcMar>
          </w:tcPr>
          <w:p w14:paraId="79C66000"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ISGP</w:t>
            </w:r>
          </w:p>
        </w:tc>
        <w:tc>
          <w:tcPr>
            <w:tcW w:w="6645" w:type="dxa"/>
            <w:tcMar>
              <w:top w:w="100" w:type="dxa"/>
              <w:left w:w="100" w:type="dxa"/>
              <w:bottom w:w="100" w:type="dxa"/>
              <w:right w:w="100" w:type="dxa"/>
            </w:tcMar>
          </w:tcPr>
          <w:p w14:paraId="4A5DDA22"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Individualus socialinės globos planas</w:t>
            </w:r>
          </w:p>
        </w:tc>
      </w:tr>
      <w:tr w:rsidR="0068082E" w:rsidRPr="0068082E" w14:paraId="0A61C0BF" w14:textId="77777777" w:rsidTr="0068082E">
        <w:trPr>
          <w:trHeight w:val="112"/>
        </w:trPr>
        <w:tc>
          <w:tcPr>
            <w:tcW w:w="3079" w:type="dxa"/>
            <w:tcMar>
              <w:top w:w="100" w:type="dxa"/>
              <w:left w:w="100" w:type="dxa"/>
              <w:bottom w:w="100" w:type="dxa"/>
              <w:right w:w="100" w:type="dxa"/>
            </w:tcMar>
          </w:tcPr>
          <w:p w14:paraId="6E9A384C"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GMP</w:t>
            </w:r>
          </w:p>
        </w:tc>
        <w:tc>
          <w:tcPr>
            <w:tcW w:w="6645" w:type="dxa"/>
            <w:tcMar>
              <w:top w:w="100" w:type="dxa"/>
              <w:left w:w="100" w:type="dxa"/>
              <w:bottom w:w="100" w:type="dxa"/>
              <w:right w:w="100" w:type="dxa"/>
            </w:tcMar>
          </w:tcPr>
          <w:p w14:paraId="2D6EAFF9"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Greitoji medicinos pagalba</w:t>
            </w:r>
          </w:p>
        </w:tc>
      </w:tr>
      <w:tr w:rsidR="0068082E" w:rsidRPr="0068082E" w14:paraId="1353B76A" w14:textId="77777777" w:rsidTr="0068082E">
        <w:trPr>
          <w:trHeight w:val="112"/>
        </w:trPr>
        <w:tc>
          <w:tcPr>
            <w:tcW w:w="3079" w:type="dxa"/>
            <w:tcMar>
              <w:top w:w="100" w:type="dxa"/>
              <w:left w:w="100" w:type="dxa"/>
              <w:bottom w:w="100" w:type="dxa"/>
              <w:right w:w="100" w:type="dxa"/>
            </w:tcMar>
          </w:tcPr>
          <w:p w14:paraId="632C1855"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NĮ</w:t>
            </w:r>
          </w:p>
        </w:tc>
        <w:tc>
          <w:tcPr>
            <w:tcW w:w="6645" w:type="dxa"/>
            <w:tcMar>
              <w:top w:w="100" w:type="dxa"/>
              <w:left w:w="100" w:type="dxa"/>
              <w:bottom w:w="100" w:type="dxa"/>
              <w:right w:w="100" w:type="dxa"/>
            </w:tcMar>
          </w:tcPr>
          <w:p w14:paraId="2DAE5085"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Nepageidaujamas įvykis</w:t>
            </w:r>
          </w:p>
        </w:tc>
      </w:tr>
      <w:tr w:rsidR="0068082E" w:rsidRPr="0068082E" w14:paraId="1F62CBC6" w14:textId="77777777" w:rsidTr="0068082E">
        <w:trPr>
          <w:trHeight w:val="112"/>
        </w:trPr>
        <w:tc>
          <w:tcPr>
            <w:tcW w:w="3079" w:type="dxa"/>
            <w:tcMar>
              <w:top w:w="100" w:type="dxa"/>
              <w:left w:w="100" w:type="dxa"/>
              <w:bottom w:w="100" w:type="dxa"/>
              <w:right w:w="100" w:type="dxa"/>
            </w:tcMar>
          </w:tcPr>
          <w:p w14:paraId="0DB020B9"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SPP</w:t>
            </w:r>
          </w:p>
        </w:tc>
        <w:tc>
          <w:tcPr>
            <w:tcW w:w="6645" w:type="dxa"/>
            <w:tcMar>
              <w:top w:w="100" w:type="dxa"/>
              <w:left w:w="100" w:type="dxa"/>
              <w:bottom w:w="100" w:type="dxa"/>
              <w:right w:w="100" w:type="dxa"/>
            </w:tcMar>
          </w:tcPr>
          <w:p w14:paraId="38E40A10" w14:textId="77777777" w:rsidR="0068082E" w:rsidRPr="0068082E" w:rsidRDefault="0068082E" w:rsidP="003E46F6">
            <w:pPr>
              <w:tabs>
                <w:tab w:val="left" w:pos="880"/>
                <w:tab w:val="right" w:pos="9962"/>
              </w:tabs>
              <w:spacing w:line="240" w:lineRule="auto"/>
              <w:ind w:firstLine="0"/>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Sveikatos priežiūros paslaugos</w:t>
            </w:r>
          </w:p>
        </w:tc>
      </w:tr>
    </w:tbl>
    <w:p w14:paraId="2C303B1B"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Calibri" w:hAnsi="Times New Roman" w:cs="Times New Roman"/>
          <w:b/>
          <w:bCs/>
          <w:caps/>
          <w:kern w:val="32"/>
          <w:sz w:val="24"/>
          <w:szCs w:val="24"/>
        </w:rPr>
      </w:pPr>
      <w:bookmarkStart w:id="47" w:name="_Toc126176651"/>
    </w:p>
    <w:p w14:paraId="51583BEC" w14:textId="77777777" w:rsidR="0068082E" w:rsidRPr="0068082E" w:rsidRDefault="0068082E" w:rsidP="00910284">
      <w:pPr>
        <w:keepNext/>
        <w:numPr>
          <w:ilvl w:val="0"/>
          <w:numId w:val="13"/>
        </w:numPr>
        <w:suppressAutoHyphens/>
        <w:autoSpaceDN w:val="0"/>
        <w:spacing w:line="240" w:lineRule="auto"/>
        <w:ind w:left="0" w:firstLine="851"/>
        <w:jc w:val="center"/>
        <w:textAlignment w:val="baseline"/>
        <w:outlineLvl w:val="0"/>
        <w:rPr>
          <w:rFonts w:ascii="Times New Roman" w:eastAsia="Calibri" w:hAnsi="Times New Roman" w:cs="Times New Roman"/>
          <w:b/>
          <w:bCs/>
          <w:caps/>
          <w:kern w:val="32"/>
          <w:sz w:val="24"/>
          <w:szCs w:val="24"/>
        </w:rPr>
      </w:pPr>
      <w:r w:rsidRPr="0068082E">
        <w:rPr>
          <w:rFonts w:ascii="Times New Roman" w:eastAsia="Calibri" w:hAnsi="Times New Roman" w:cs="Times New Roman"/>
          <w:b/>
          <w:bCs/>
          <w:caps/>
          <w:kern w:val="32"/>
          <w:sz w:val="24"/>
          <w:szCs w:val="24"/>
        </w:rPr>
        <w:t>PIRKIMO TIKSLAS IR REZULTATAI</w:t>
      </w:r>
      <w:bookmarkEnd w:id="47"/>
    </w:p>
    <w:p w14:paraId="40FFA0A8"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Calibri" w:hAnsi="Times New Roman" w:cs="Times New Roman"/>
          <w:b/>
          <w:bCs/>
          <w:caps/>
          <w:kern w:val="32"/>
          <w:sz w:val="24"/>
          <w:szCs w:val="24"/>
        </w:rPr>
      </w:pPr>
    </w:p>
    <w:p w14:paraId="29C3114B" w14:textId="7D6BA836" w:rsidR="0068082E" w:rsidRPr="0068082E" w:rsidRDefault="0068082E" w:rsidP="00910284">
      <w:pPr>
        <w:widowControl w:val="0"/>
        <w:tabs>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3.1. Pirkimo tikslas  – įsigyti </w:t>
      </w:r>
      <w:bookmarkStart w:id="48" w:name="_Hlk172192491"/>
      <w:r w:rsidRPr="0068082E">
        <w:rPr>
          <w:rFonts w:ascii="Times New Roman" w:eastAsia="Times New Roman" w:hAnsi="Times New Roman" w:cs="Times New Roman"/>
          <w:sz w:val="24"/>
          <w:szCs w:val="24"/>
        </w:rPr>
        <w:t xml:space="preserve">SGSV IS </w:t>
      </w:r>
      <w:bookmarkEnd w:id="48"/>
      <w:r w:rsidRPr="0068082E">
        <w:rPr>
          <w:rFonts w:ascii="Times New Roman" w:eastAsia="Times New Roman" w:hAnsi="Times New Roman" w:cs="Times New Roman"/>
          <w:sz w:val="24"/>
          <w:szCs w:val="24"/>
        </w:rPr>
        <w:t>sukūrimo</w:t>
      </w:r>
      <w:r w:rsidR="00586042">
        <w:rPr>
          <w:rFonts w:ascii="Times New Roman" w:eastAsia="Times New Roman" w:hAnsi="Times New Roman" w:cs="Times New Roman"/>
          <w:sz w:val="24"/>
          <w:szCs w:val="24"/>
        </w:rPr>
        <w:t xml:space="preserve"> </w:t>
      </w:r>
      <w:r w:rsidRPr="0068082E">
        <w:rPr>
          <w:rFonts w:ascii="Times New Roman" w:eastAsia="Times New Roman" w:hAnsi="Times New Roman" w:cs="Times New Roman"/>
          <w:sz w:val="24"/>
          <w:szCs w:val="24"/>
        </w:rPr>
        <w:t>paslaugas.</w:t>
      </w:r>
    </w:p>
    <w:p w14:paraId="3B7B2FEE" w14:textId="77777777" w:rsidR="0068082E" w:rsidRPr="0068082E" w:rsidRDefault="0068082E" w:rsidP="00910284">
      <w:pPr>
        <w:widowControl w:val="0"/>
        <w:tabs>
          <w:tab w:val="right" w:pos="9962"/>
        </w:tabs>
        <w:suppressAutoHyphens/>
        <w:autoSpaceDN w:val="0"/>
        <w:spacing w:line="240" w:lineRule="auto"/>
        <w:ind w:firstLine="851"/>
        <w:textAlignment w:val="baseline"/>
        <w:rPr>
          <w:rFonts w:ascii="Times New Roman" w:eastAsia="Calibri" w:hAnsi="Times New Roman" w:cs="Times New Roman"/>
          <w:sz w:val="24"/>
          <w:szCs w:val="24"/>
        </w:rPr>
      </w:pPr>
      <w:r w:rsidRPr="0068082E">
        <w:rPr>
          <w:rFonts w:ascii="Times New Roman" w:eastAsia="Calibri" w:hAnsi="Times New Roman" w:cs="Times New Roman"/>
          <w:sz w:val="24"/>
          <w:szCs w:val="24"/>
        </w:rPr>
        <w:t>3.2. Pirkimo uždaviniai:</w:t>
      </w:r>
    </w:p>
    <w:p w14:paraId="7FEA9473" w14:textId="552DA5E8" w:rsidR="0068082E" w:rsidRPr="0068082E"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Calibri" w:hAnsi="Times New Roman" w:cs="Times New Roman"/>
          <w:sz w:val="24"/>
          <w:szCs w:val="24"/>
        </w:rPr>
        <w:t xml:space="preserve">3.2.1. </w:t>
      </w:r>
      <w:r w:rsidR="0000437B">
        <w:rPr>
          <w:rFonts w:ascii="Times New Roman" w:eastAsia="Times New Roman" w:hAnsi="Times New Roman" w:cs="Times New Roman"/>
          <w:sz w:val="24"/>
          <w:szCs w:val="24"/>
        </w:rPr>
        <w:t>pa</w:t>
      </w:r>
      <w:r w:rsidR="003163B5">
        <w:rPr>
          <w:rFonts w:ascii="Times New Roman" w:eastAsia="Times New Roman" w:hAnsi="Times New Roman" w:cs="Times New Roman"/>
          <w:sz w:val="24"/>
          <w:szCs w:val="24"/>
        </w:rPr>
        <w:t xml:space="preserve">rengti pateikto </w:t>
      </w:r>
      <w:r w:rsidRPr="0068082E">
        <w:rPr>
          <w:rFonts w:ascii="Times New Roman" w:eastAsia="Times New Roman" w:hAnsi="Times New Roman" w:cs="Times New Roman"/>
          <w:sz w:val="24"/>
          <w:szCs w:val="24"/>
        </w:rPr>
        <w:t xml:space="preserve"> SGSV IS dizain</w:t>
      </w:r>
      <w:r w:rsidR="0000437B">
        <w:rPr>
          <w:rFonts w:ascii="Times New Roman" w:eastAsia="Times New Roman" w:hAnsi="Times New Roman" w:cs="Times New Roman"/>
          <w:sz w:val="24"/>
          <w:szCs w:val="24"/>
        </w:rPr>
        <w:t xml:space="preserve">o </w:t>
      </w:r>
      <w:r w:rsidR="002527E6">
        <w:rPr>
          <w:rFonts w:ascii="Times New Roman" w:eastAsia="Times New Roman" w:hAnsi="Times New Roman" w:cs="Times New Roman"/>
          <w:sz w:val="24"/>
          <w:szCs w:val="24"/>
        </w:rPr>
        <w:t>vizuali</w:t>
      </w:r>
      <w:r w:rsidR="003163B5">
        <w:rPr>
          <w:rFonts w:ascii="Times New Roman" w:eastAsia="Times New Roman" w:hAnsi="Times New Roman" w:cs="Times New Roman"/>
          <w:sz w:val="24"/>
          <w:szCs w:val="24"/>
        </w:rPr>
        <w:t>nę</w:t>
      </w:r>
      <w:r w:rsidR="002527E6">
        <w:rPr>
          <w:rFonts w:ascii="Times New Roman" w:eastAsia="Times New Roman" w:hAnsi="Times New Roman" w:cs="Times New Roman"/>
          <w:sz w:val="24"/>
          <w:szCs w:val="24"/>
        </w:rPr>
        <w:t xml:space="preserve"> dal</w:t>
      </w:r>
      <w:r w:rsidR="004863D4">
        <w:rPr>
          <w:rFonts w:ascii="Times New Roman" w:eastAsia="Times New Roman" w:hAnsi="Times New Roman" w:cs="Times New Roman"/>
          <w:sz w:val="24"/>
          <w:szCs w:val="24"/>
        </w:rPr>
        <w:t>į, derinant</w:t>
      </w:r>
      <w:r w:rsidR="002527E6">
        <w:rPr>
          <w:rFonts w:ascii="Times New Roman" w:eastAsia="Times New Roman" w:hAnsi="Times New Roman" w:cs="Times New Roman"/>
          <w:sz w:val="24"/>
          <w:szCs w:val="24"/>
        </w:rPr>
        <w:t xml:space="preserve"> su</w:t>
      </w:r>
      <w:r w:rsidRPr="0068082E">
        <w:rPr>
          <w:rFonts w:ascii="Times New Roman" w:eastAsia="Times New Roman" w:hAnsi="Times New Roman" w:cs="Times New Roman"/>
          <w:sz w:val="24"/>
          <w:szCs w:val="24"/>
        </w:rPr>
        <w:t xml:space="preserve"> PO</w:t>
      </w:r>
      <w:r w:rsidR="003739CF">
        <w:rPr>
          <w:rFonts w:ascii="Times New Roman" w:eastAsia="Times New Roman" w:hAnsi="Times New Roman" w:cs="Times New Roman"/>
          <w:sz w:val="24"/>
          <w:szCs w:val="24"/>
        </w:rPr>
        <w:t>;</w:t>
      </w:r>
    </w:p>
    <w:p w14:paraId="654DFB8F" w14:textId="5F76A835" w:rsidR="0068082E" w:rsidRPr="0068082E"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3.2.2. suprogramuoti šioje techninėje specifikacijoje numatytas SGSV IS funkcijas, atlikti bandomąjį SGSV IS eksploatavimą ir diegimą, suteikti mokymo paslaugas</w:t>
      </w:r>
      <w:r w:rsidR="00E77E4E">
        <w:rPr>
          <w:rFonts w:ascii="Times New Roman" w:eastAsia="Times New Roman" w:hAnsi="Times New Roman" w:cs="Times New Roman"/>
          <w:sz w:val="24"/>
          <w:szCs w:val="24"/>
        </w:rPr>
        <w:t>.</w:t>
      </w:r>
    </w:p>
    <w:p w14:paraId="7BB8797B" w14:textId="77777777" w:rsidR="0068082E" w:rsidRPr="0068082E"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3.2.3. teikti SGSV IS garantinio aptarnavimo paslaugas.</w:t>
      </w:r>
    </w:p>
    <w:p w14:paraId="6F197065" w14:textId="77777777" w:rsidR="0068082E" w:rsidRPr="0068082E"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3.3. Pirkimo rezultatai –  sukurta, išbandyta ir įdiegta SGSV IS.</w:t>
      </w:r>
    </w:p>
    <w:p w14:paraId="3DF9D7B1" w14:textId="64002A69" w:rsidR="0068082E" w:rsidRPr="00085F1F"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bookmarkStart w:id="49" w:name="_Hlk182828400"/>
      <w:r w:rsidRPr="0068082E">
        <w:rPr>
          <w:rFonts w:ascii="Times New Roman" w:eastAsia="Times New Roman" w:hAnsi="Times New Roman" w:cs="Times New Roman"/>
          <w:sz w:val="24"/>
          <w:szCs w:val="24"/>
        </w:rPr>
        <w:t xml:space="preserve">3.4. Bendras paslaugų atlikimo terminas – ne ilgesnis </w:t>
      </w:r>
      <w:r w:rsidRPr="00085F1F">
        <w:rPr>
          <w:rFonts w:ascii="Times New Roman" w:eastAsia="Times New Roman" w:hAnsi="Times New Roman" w:cs="Times New Roman"/>
          <w:sz w:val="24"/>
          <w:szCs w:val="24"/>
        </w:rPr>
        <w:t xml:space="preserve">kaip </w:t>
      </w:r>
      <w:r w:rsidR="00BC04AD" w:rsidRPr="00085F1F">
        <w:rPr>
          <w:rFonts w:ascii="Times New Roman" w:eastAsia="Times New Roman" w:hAnsi="Times New Roman" w:cs="Times New Roman"/>
          <w:sz w:val="24"/>
          <w:szCs w:val="24"/>
        </w:rPr>
        <w:t>9</w:t>
      </w:r>
      <w:r w:rsidRPr="00085F1F">
        <w:rPr>
          <w:rFonts w:ascii="Times New Roman" w:eastAsia="Times New Roman" w:hAnsi="Times New Roman" w:cs="Times New Roman"/>
          <w:sz w:val="24"/>
          <w:szCs w:val="24"/>
        </w:rPr>
        <w:t xml:space="preserve"> mėnesi</w:t>
      </w:r>
      <w:r w:rsidR="00BC04AD" w:rsidRPr="00085F1F">
        <w:rPr>
          <w:rFonts w:ascii="Times New Roman" w:eastAsia="Times New Roman" w:hAnsi="Times New Roman" w:cs="Times New Roman"/>
          <w:sz w:val="24"/>
          <w:szCs w:val="24"/>
        </w:rPr>
        <w:t>ai</w:t>
      </w:r>
      <w:r w:rsidRPr="00085F1F">
        <w:rPr>
          <w:rFonts w:ascii="Times New Roman" w:eastAsia="Times New Roman" w:hAnsi="Times New Roman" w:cs="Times New Roman"/>
          <w:sz w:val="24"/>
          <w:szCs w:val="24"/>
        </w:rPr>
        <w:t>. Bendras paslaugų atlikimo terminas nurodytas tiekėjo pasiūlyme. Į paslaugų atlikimo terminą įskaičiuojama:</w:t>
      </w:r>
    </w:p>
    <w:p w14:paraId="34D464AA" w14:textId="6FD9F64F" w:rsidR="0068082E" w:rsidRPr="00085F1F" w:rsidRDefault="0068082E" w:rsidP="1406A139">
      <w:pPr>
        <w:widowControl w:val="0"/>
        <w:tabs>
          <w:tab w:val="right" w:pos="9962"/>
        </w:tabs>
        <w:spacing w:line="240" w:lineRule="auto"/>
        <w:ind w:firstLine="851"/>
        <w:rPr>
          <w:rFonts w:ascii="Times New Roman" w:eastAsia="Times New Roman" w:hAnsi="Times New Roman" w:cs="Times New Roman"/>
          <w:sz w:val="24"/>
          <w:szCs w:val="24"/>
        </w:rPr>
      </w:pPr>
      <w:r w:rsidRPr="00085F1F">
        <w:rPr>
          <w:rFonts w:ascii="Times New Roman" w:eastAsia="Times New Roman" w:hAnsi="Times New Roman" w:cs="Times New Roman"/>
          <w:sz w:val="24"/>
          <w:szCs w:val="24"/>
        </w:rPr>
        <w:t>3.4.1.</w:t>
      </w:r>
      <w:r w:rsidR="00CE38B6" w:rsidRPr="00085F1F">
        <w:rPr>
          <w:rFonts w:ascii="Times New Roman" w:eastAsia="Times New Roman" w:hAnsi="Times New Roman" w:cs="Times New Roman"/>
          <w:sz w:val="24"/>
          <w:szCs w:val="24"/>
        </w:rPr>
        <w:t xml:space="preserve"> </w:t>
      </w:r>
      <w:r w:rsidR="00A2532F" w:rsidRPr="00085F1F">
        <w:rPr>
          <w:rFonts w:ascii="Times New Roman" w:eastAsia="Times New Roman" w:hAnsi="Times New Roman" w:cs="Times New Roman"/>
          <w:sz w:val="24"/>
          <w:szCs w:val="24"/>
        </w:rPr>
        <w:t>pa</w:t>
      </w:r>
      <w:r w:rsidR="00622983" w:rsidRPr="00085F1F">
        <w:rPr>
          <w:rFonts w:ascii="Times New Roman" w:eastAsia="Times New Roman" w:hAnsi="Times New Roman" w:cs="Times New Roman"/>
          <w:sz w:val="24"/>
          <w:szCs w:val="24"/>
        </w:rPr>
        <w:t xml:space="preserve">teikto </w:t>
      </w:r>
      <w:r w:rsidR="00EF7CAA" w:rsidRPr="00085F1F">
        <w:rPr>
          <w:rFonts w:ascii="Times New Roman" w:eastAsia="Times New Roman" w:hAnsi="Times New Roman" w:cs="Times New Roman"/>
          <w:sz w:val="24"/>
          <w:szCs w:val="24"/>
        </w:rPr>
        <w:t xml:space="preserve">SGSV IS dizaino vizualinės dalies </w:t>
      </w:r>
      <w:r w:rsidR="00883178" w:rsidRPr="00085F1F">
        <w:rPr>
          <w:rFonts w:ascii="Times New Roman" w:eastAsia="Times New Roman" w:hAnsi="Times New Roman" w:cs="Times New Roman"/>
          <w:sz w:val="24"/>
          <w:szCs w:val="24"/>
        </w:rPr>
        <w:t>parengimas</w:t>
      </w:r>
      <w:r w:rsidR="00EF7CAA" w:rsidRPr="00085F1F">
        <w:rPr>
          <w:rFonts w:ascii="Times New Roman" w:eastAsia="Times New Roman" w:hAnsi="Times New Roman" w:cs="Times New Roman"/>
          <w:sz w:val="24"/>
          <w:szCs w:val="24"/>
        </w:rPr>
        <w:t xml:space="preserve"> ir suderinimas su PO </w:t>
      </w:r>
      <w:r w:rsidRPr="00085F1F">
        <w:rPr>
          <w:rFonts w:ascii="Times New Roman" w:eastAsia="Times New Roman" w:hAnsi="Times New Roman" w:cs="Times New Roman"/>
          <w:sz w:val="24"/>
          <w:szCs w:val="24"/>
        </w:rPr>
        <w:t xml:space="preserve">turi būti atliktas ne vėliau kaip per </w:t>
      </w:r>
      <w:r w:rsidR="009E2278" w:rsidRPr="00085F1F">
        <w:rPr>
          <w:rFonts w:ascii="Times New Roman" w:eastAsia="Times New Roman" w:hAnsi="Times New Roman" w:cs="Times New Roman"/>
          <w:sz w:val="24"/>
          <w:szCs w:val="24"/>
        </w:rPr>
        <w:t>2 (du)</w:t>
      </w:r>
      <w:r w:rsidRPr="00085F1F">
        <w:rPr>
          <w:rFonts w:ascii="Times New Roman" w:eastAsia="Times New Roman" w:hAnsi="Times New Roman" w:cs="Times New Roman"/>
          <w:sz w:val="24"/>
          <w:szCs w:val="24"/>
        </w:rPr>
        <w:t xml:space="preserve"> mėnesius nuo sutarties pasirašymo dienos;</w:t>
      </w:r>
    </w:p>
    <w:p w14:paraId="53268C8C" w14:textId="2C94AD8F" w:rsidR="0068082E" w:rsidRPr="007735E2" w:rsidRDefault="0068082E" w:rsidP="139EE736">
      <w:pPr>
        <w:widowControl w:val="0"/>
        <w:tabs>
          <w:tab w:val="right" w:pos="9962"/>
        </w:tabs>
        <w:spacing w:line="240" w:lineRule="auto"/>
        <w:ind w:firstLine="851"/>
        <w:rPr>
          <w:rFonts w:ascii="Times New Roman" w:eastAsia="Times New Roman" w:hAnsi="Times New Roman" w:cs="Times New Roman"/>
          <w:sz w:val="24"/>
          <w:szCs w:val="24"/>
        </w:rPr>
      </w:pPr>
      <w:r w:rsidRPr="00085F1F">
        <w:rPr>
          <w:rFonts w:ascii="Times New Roman" w:eastAsia="Times New Roman" w:hAnsi="Times New Roman" w:cs="Times New Roman"/>
          <w:sz w:val="24"/>
          <w:szCs w:val="24"/>
        </w:rPr>
        <w:t>3.4.2. SGSV IS programavimo, bandymo ir įdiegimo, mokymo</w:t>
      </w:r>
      <w:r w:rsidR="00E7119B" w:rsidRPr="00085F1F">
        <w:rPr>
          <w:rFonts w:ascii="Times New Roman" w:eastAsia="Times New Roman" w:hAnsi="Times New Roman" w:cs="Times New Roman"/>
          <w:sz w:val="24"/>
          <w:szCs w:val="24"/>
        </w:rPr>
        <w:t xml:space="preserve"> </w:t>
      </w:r>
      <w:r w:rsidRPr="00085F1F">
        <w:rPr>
          <w:rFonts w:ascii="Times New Roman" w:eastAsia="Times New Roman" w:hAnsi="Times New Roman" w:cs="Times New Roman"/>
          <w:sz w:val="24"/>
          <w:szCs w:val="24"/>
        </w:rPr>
        <w:t xml:space="preserve">turi būti suteiktos </w:t>
      </w:r>
      <w:r w:rsidR="00334E35" w:rsidRPr="00085F1F">
        <w:rPr>
          <w:rFonts w:ascii="Times New Roman" w:eastAsia="Times New Roman" w:hAnsi="Times New Roman" w:cs="Times New Roman"/>
          <w:sz w:val="24"/>
          <w:szCs w:val="24"/>
        </w:rPr>
        <w:t>per likusią tiekėjo pasiūlyme nurodyto termino dalį</w:t>
      </w:r>
      <w:r w:rsidRPr="00085F1F">
        <w:rPr>
          <w:rFonts w:ascii="Times New Roman" w:eastAsia="Times New Roman" w:hAnsi="Times New Roman" w:cs="Times New Roman"/>
          <w:sz w:val="24"/>
          <w:szCs w:val="24"/>
        </w:rPr>
        <w:t>;</w:t>
      </w:r>
    </w:p>
    <w:p w14:paraId="08EAB8F2" w14:textId="77777777" w:rsidR="0068082E" w:rsidRPr="0068082E"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3.4.3.</w:t>
      </w:r>
      <w:r w:rsidRPr="0068082E">
        <w:rPr>
          <w:rFonts w:ascii="Times New Roman" w:eastAsia="Calibri" w:hAnsi="Times New Roman" w:cs="Times New Roman"/>
          <w:sz w:val="24"/>
          <w:szCs w:val="24"/>
        </w:rPr>
        <w:t xml:space="preserve"> </w:t>
      </w:r>
      <w:r w:rsidRPr="0068082E">
        <w:rPr>
          <w:rFonts w:ascii="Times New Roman" w:eastAsia="Times New Roman" w:hAnsi="Times New Roman" w:cs="Times New Roman"/>
          <w:sz w:val="24"/>
          <w:szCs w:val="24"/>
        </w:rPr>
        <w:t>garantinio aptarnavimo paslaugos nėra įskaičiuojamos į bendrą paslaugų suteikimo trukmę.</w:t>
      </w:r>
    </w:p>
    <w:bookmarkEnd w:id="49"/>
    <w:p w14:paraId="2FC5C67A" w14:textId="026B9E37" w:rsidR="0068082E" w:rsidRPr="0068082E" w:rsidRDefault="0068082E" w:rsidP="00910284">
      <w:pPr>
        <w:widowControl w:val="0"/>
        <w:tabs>
          <w:tab w:val="right" w:pos="9962"/>
        </w:tabs>
        <w:spacing w:line="240" w:lineRule="auto"/>
        <w:ind w:firstLine="851"/>
        <w:rPr>
          <w:rFonts w:ascii="Times New Roman" w:eastAsia="Calibri" w:hAnsi="Times New Roman" w:cs="Times New Roman"/>
          <w:sz w:val="24"/>
          <w:szCs w:val="24"/>
        </w:rPr>
      </w:pPr>
      <w:r w:rsidRPr="0068082E">
        <w:rPr>
          <w:rFonts w:ascii="Times New Roman" w:eastAsia="Times New Roman" w:hAnsi="Times New Roman" w:cs="Times New Roman"/>
          <w:sz w:val="24"/>
          <w:szCs w:val="24"/>
        </w:rPr>
        <w:t xml:space="preserve">3.5. Garantinio aptarnavimo paslaugos turi būti teikiamos 12 (dvylika) mėnesių nuo galutinio SGSV IS perdavimo ir priėmimo akto pasirašymo dienos. </w:t>
      </w:r>
      <w:r w:rsidRPr="0068082E">
        <w:rPr>
          <w:rFonts w:ascii="Times New Roman" w:eastAsia="Calibri" w:hAnsi="Times New Roman" w:cs="Times New Roman"/>
          <w:iCs/>
          <w:sz w:val="24"/>
          <w:szCs w:val="24"/>
        </w:rPr>
        <w:t xml:space="preserve">Garantinio aptarnavimo paslaugas teikėjas </w:t>
      </w:r>
      <w:r w:rsidRPr="007735E2">
        <w:rPr>
          <w:rFonts w:ascii="Times New Roman" w:eastAsia="Calibri" w:hAnsi="Times New Roman" w:cs="Times New Roman"/>
          <w:iCs/>
          <w:sz w:val="24"/>
          <w:szCs w:val="24"/>
        </w:rPr>
        <w:t xml:space="preserve">vykdo </w:t>
      </w:r>
      <w:r w:rsidRPr="007735E2">
        <w:rPr>
          <w:rFonts w:ascii="Times New Roman" w:eastAsia="Calibri" w:hAnsi="Times New Roman" w:cs="Times New Roman"/>
          <w:sz w:val="24"/>
          <w:szCs w:val="24"/>
        </w:rPr>
        <w:t xml:space="preserve">neimdamas papildomo užmokesčio. </w:t>
      </w:r>
    </w:p>
    <w:p w14:paraId="515BF064" w14:textId="77777777" w:rsidR="0068082E" w:rsidRPr="0068082E" w:rsidRDefault="0068082E" w:rsidP="00910284">
      <w:pPr>
        <w:widowControl w:val="0"/>
        <w:tabs>
          <w:tab w:val="right" w:pos="9962"/>
        </w:tabs>
        <w:spacing w:line="240" w:lineRule="auto"/>
        <w:ind w:firstLine="851"/>
        <w:rPr>
          <w:rFonts w:ascii="Times New Roman" w:eastAsia="Times New Roman" w:hAnsi="Times New Roman" w:cs="Times New Roman"/>
          <w:sz w:val="24"/>
          <w:szCs w:val="24"/>
        </w:rPr>
      </w:pPr>
    </w:p>
    <w:p w14:paraId="4F21FD66" w14:textId="77777777" w:rsidR="0068082E" w:rsidRPr="0068082E" w:rsidRDefault="0068082E" w:rsidP="00910284">
      <w:pPr>
        <w:keepNext/>
        <w:numPr>
          <w:ilvl w:val="0"/>
          <w:numId w:val="13"/>
        </w:numPr>
        <w:suppressAutoHyphens/>
        <w:autoSpaceDN w:val="0"/>
        <w:spacing w:line="240" w:lineRule="auto"/>
        <w:ind w:left="0" w:firstLine="851"/>
        <w:jc w:val="center"/>
        <w:textAlignment w:val="baseline"/>
        <w:outlineLvl w:val="0"/>
        <w:rPr>
          <w:rFonts w:ascii="Times New Roman" w:eastAsia="Calibri" w:hAnsi="Times New Roman" w:cs="Times New Roman"/>
          <w:b/>
          <w:bCs/>
          <w:caps/>
          <w:kern w:val="32"/>
          <w:sz w:val="24"/>
          <w:szCs w:val="24"/>
        </w:rPr>
      </w:pPr>
      <w:bookmarkStart w:id="50" w:name="_Toc126176652"/>
      <w:r w:rsidRPr="0068082E">
        <w:rPr>
          <w:rFonts w:ascii="Times New Roman" w:eastAsia="Calibri" w:hAnsi="Times New Roman" w:cs="Times New Roman"/>
          <w:b/>
          <w:bCs/>
          <w:caps/>
          <w:kern w:val="32"/>
          <w:sz w:val="24"/>
          <w:szCs w:val="24"/>
        </w:rPr>
        <w:t>SIEKIAMOS SITUACIJOS APRAŠYMAS</w:t>
      </w:r>
      <w:bookmarkEnd w:id="50"/>
    </w:p>
    <w:p w14:paraId="6603206C"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Calibri" w:hAnsi="Times New Roman" w:cs="Times New Roman"/>
          <w:bCs/>
          <w:caps/>
          <w:kern w:val="32"/>
          <w:sz w:val="24"/>
          <w:szCs w:val="24"/>
        </w:rPr>
      </w:pPr>
    </w:p>
    <w:p w14:paraId="20FFBE6E" w14:textId="313D9CAE"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4.1. Šioje dalyje yra pateikiama informacija apie duomenis ir funkcijas, kurias turi apimti SGSV IS, taip pat funkcinius reikalavimus, kuriuos turi tenkinti </w:t>
      </w:r>
      <w:r w:rsidR="00CD7069" w:rsidRPr="0068082E">
        <w:rPr>
          <w:rFonts w:ascii="Times New Roman" w:eastAsia="Times New Roman" w:hAnsi="Times New Roman" w:cs="Times New Roman"/>
          <w:sz w:val="24"/>
          <w:szCs w:val="24"/>
        </w:rPr>
        <w:t>planuojam</w:t>
      </w:r>
      <w:r w:rsidR="00CD7069">
        <w:rPr>
          <w:rFonts w:ascii="Times New Roman" w:eastAsia="Times New Roman" w:hAnsi="Times New Roman" w:cs="Times New Roman"/>
          <w:sz w:val="24"/>
          <w:szCs w:val="24"/>
        </w:rPr>
        <w:t>a</w:t>
      </w:r>
      <w:r w:rsidR="00CD7069" w:rsidRPr="0068082E">
        <w:rPr>
          <w:rFonts w:ascii="Times New Roman" w:eastAsia="Times New Roman" w:hAnsi="Times New Roman" w:cs="Times New Roman"/>
          <w:sz w:val="24"/>
          <w:szCs w:val="24"/>
        </w:rPr>
        <w:t xml:space="preserve"> </w:t>
      </w:r>
      <w:r w:rsidRPr="0068082E">
        <w:rPr>
          <w:rFonts w:ascii="Times New Roman" w:eastAsia="Times New Roman" w:hAnsi="Times New Roman" w:cs="Times New Roman"/>
          <w:sz w:val="24"/>
          <w:szCs w:val="24"/>
        </w:rPr>
        <w:t>įsigyti SGSV IS.</w:t>
      </w:r>
    </w:p>
    <w:p w14:paraId="0E394AB8"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 SGSV IS turi užtikrinti galimybes:</w:t>
      </w:r>
    </w:p>
    <w:p w14:paraId="46F436A1"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4.2.1. įvesti ir kaupti duomenis;</w:t>
      </w:r>
    </w:p>
    <w:p w14:paraId="21E0AAC3"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4.2.2. stebėti ir analizuoti duomenis ir situaciją, atlikti informavimą;</w:t>
      </w:r>
    </w:p>
    <w:p w14:paraId="4303C060"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4.2.3. planuoti ir stebėti rodiklius;</w:t>
      </w:r>
    </w:p>
    <w:p w14:paraId="01F7EBEF"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4.2.4. vykdyti duomenų paiešką;</w:t>
      </w:r>
    </w:p>
    <w:p w14:paraId="1F22E720"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4.2.5. atlikti duomenų peržiūrą ir kontrolę;</w:t>
      </w:r>
    </w:p>
    <w:p w14:paraId="19096C0E"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4.2.6. kaupti tarpusavyje suderintus duomenis, generuoti ataskaitas;</w:t>
      </w:r>
    </w:p>
    <w:p w14:paraId="19830CC3"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4.2.7. užtikrinti kaupiamos informacijos kokybę;</w:t>
      </w:r>
    </w:p>
    <w:p w14:paraId="538D46BE"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4.2.8. kaupti ataskaitų duomenis.</w:t>
      </w:r>
    </w:p>
    <w:p w14:paraId="6DDFBFD0"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 xml:space="preserve">4.3. SGSV IS turi būti kaupiami ir bendrai tvarkomi nustatyti reikalingi duomenys. </w:t>
      </w:r>
    </w:p>
    <w:p w14:paraId="3BCE71C5"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4.4. Atsižvelgiant į SGSV IS renkamus duomenis, preliminariai juos galima suskirstyti šiuos modulius:</w:t>
      </w:r>
    </w:p>
    <w:p w14:paraId="79EF58EC"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Pagrindinis;</w:t>
      </w:r>
    </w:p>
    <w:p w14:paraId="6E334513"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Paslaugos;</w:t>
      </w:r>
    </w:p>
    <w:p w14:paraId="3FEDE71C"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Paslaugų valdymas;</w:t>
      </w:r>
    </w:p>
    <w:p w14:paraId="24C7E4BB"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Paslaugų gavėjai;</w:t>
      </w:r>
    </w:p>
    <w:p w14:paraId="239E9F52"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Darbuotojai;</w:t>
      </w:r>
    </w:p>
    <w:p w14:paraId="1752C7E9"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Dokumentai;</w:t>
      </w:r>
    </w:p>
    <w:p w14:paraId="5DCBF52F"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Administravimas;</w:t>
      </w:r>
    </w:p>
    <w:p w14:paraId="7489E71C" w14:textId="77777777" w:rsidR="0068082E" w:rsidRPr="0068082E" w:rsidRDefault="0068082E" w:rsidP="00910284">
      <w:pPr>
        <w:numPr>
          <w:ilvl w:val="0"/>
          <w:numId w:val="29"/>
        </w:numPr>
        <w:tabs>
          <w:tab w:val="left" w:pos="1418"/>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Ataskaitos.</w:t>
      </w:r>
    </w:p>
    <w:p w14:paraId="6974119C"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p>
    <w:p w14:paraId="24D47201" w14:textId="77777777" w:rsidR="0068082E" w:rsidRPr="0068082E" w:rsidRDefault="0068082E" w:rsidP="00910284">
      <w:pPr>
        <w:keepNext/>
        <w:numPr>
          <w:ilvl w:val="0"/>
          <w:numId w:val="13"/>
        </w:numPr>
        <w:suppressAutoHyphens/>
        <w:autoSpaceDN w:val="0"/>
        <w:spacing w:line="240" w:lineRule="auto"/>
        <w:ind w:left="0" w:firstLine="851"/>
        <w:jc w:val="center"/>
        <w:textAlignment w:val="baseline"/>
        <w:outlineLvl w:val="0"/>
        <w:rPr>
          <w:rFonts w:ascii="Times New Roman" w:eastAsia="Calibri" w:hAnsi="Times New Roman" w:cs="Times New Roman"/>
          <w:b/>
          <w:bCs/>
          <w:caps/>
          <w:kern w:val="32"/>
          <w:sz w:val="24"/>
          <w:szCs w:val="24"/>
        </w:rPr>
      </w:pPr>
      <w:bookmarkStart w:id="51" w:name="_Toc126176653"/>
      <w:r w:rsidRPr="0068082E">
        <w:rPr>
          <w:rFonts w:ascii="Times New Roman" w:eastAsia="Calibri" w:hAnsi="Times New Roman" w:cs="Times New Roman"/>
          <w:b/>
          <w:bCs/>
          <w:caps/>
          <w:kern w:val="32"/>
          <w:sz w:val="24"/>
          <w:szCs w:val="24"/>
        </w:rPr>
        <w:t>FUNKCINIŲ REIKALAVIMŲ APRAŠYMAS</w:t>
      </w:r>
      <w:bookmarkEnd w:id="51"/>
    </w:p>
    <w:p w14:paraId="05264C29"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Calibri" w:hAnsi="Times New Roman" w:cs="Times New Roman"/>
          <w:bCs/>
          <w:caps/>
          <w:kern w:val="32"/>
          <w:sz w:val="24"/>
          <w:szCs w:val="24"/>
        </w:rPr>
      </w:pPr>
    </w:p>
    <w:p w14:paraId="2944726D"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5.1. SGSV IS pradžios lange turi būti prisijungimas: vartotojas (el. paštas) ir slaptažodis. PO pateiks savo logotipą, kuris turės būti įkomponuotas SGSV IS, suderinus jo dydį ir vietą su PO. SGSV IS pradžios lange ir prisijungus, esant bet kuriame modulyje, turi būti meniu juosta su nurodytų modulių pavadinimais. Moduliai turi atitikti žemiau esančioje lentelėje nurodytus funkcinius aprašymus (atkreipiamas dėmesys, kad paslaugų teikimo metu ši informacija gali būti koreguojama, atsižvelgiant į atliekamą analizę, dizaino kūrimą, PO poreikius ir pan.).</w:t>
      </w:r>
    </w:p>
    <w:p w14:paraId="41E6758C" w14:textId="77777777" w:rsidR="0068082E" w:rsidRPr="0068082E" w:rsidRDefault="0068082E" w:rsidP="00910284">
      <w:pPr>
        <w:tabs>
          <w:tab w:val="left" w:pos="880"/>
          <w:tab w:val="right" w:pos="9962"/>
        </w:tabs>
        <w:spacing w:line="240" w:lineRule="auto"/>
        <w:ind w:firstLine="851"/>
        <w:rPr>
          <w:rFonts w:ascii="Times New Roman" w:eastAsia="Times New Roman" w:hAnsi="Times New Roman" w:cs="Times New Roman"/>
          <w:sz w:val="24"/>
          <w:szCs w:val="24"/>
        </w:rPr>
      </w:pPr>
    </w:p>
    <w:tbl>
      <w:tblPr>
        <w:tblW w:w="10207" w:type="dxa"/>
        <w:tblInd w:w="-15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68"/>
        <w:gridCol w:w="1985"/>
        <w:gridCol w:w="7654"/>
      </w:tblGrid>
      <w:tr w:rsidR="00680F05" w:rsidRPr="0068082E" w14:paraId="7B4F1181" w14:textId="77777777" w:rsidTr="00701FA4">
        <w:trPr>
          <w:trHeight w:val="545"/>
        </w:trPr>
        <w:tc>
          <w:tcPr>
            <w:tcW w:w="5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384D4F" w14:textId="77777777" w:rsidR="0068082E" w:rsidRPr="0068082E" w:rsidRDefault="0068082E" w:rsidP="00A746F2">
            <w:pPr>
              <w:tabs>
                <w:tab w:val="right" w:pos="9962"/>
              </w:tabs>
              <w:spacing w:line="240" w:lineRule="auto"/>
              <w:ind w:left="-97" w:right="41" w:firstLine="0"/>
              <w:jc w:val="center"/>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Eil. Nr.</w:t>
            </w:r>
          </w:p>
          <w:p w14:paraId="27FA942F" w14:textId="77777777" w:rsidR="0068082E" w:rsidRPr="0068082E" w:rsidRDefault="0068082E" w:rsidP="00A746F2">
            <w:pPr>
              <w:tabs>
                <w:tab w:val="right" w:pos="9962"/>
              </w:tabs>
              <w:spacing w:line="240" w:lineRule="auto"/>
              <w:ind w:left="-97" w:right="41" w:firstLine="0"/>
              <w:jc w:val="center"/>
              <w:rPr>
                <w:rFonts w:ascii="Times New Roman" w:eastAsia="Times New Roman" w:hAnsi="Times New Roman" w:cs="Times New Roman"/>
                <w:b/>
                <w:sz w:val="24"/>
                <w:szCs w:val="24"/>
              </w:rP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313A9A9" w14:textId="77777777" w:rsidR="0068082E" w:rsidRPr="0068082E" w:rsidRDefault="0068082E" w:rsidP="00A746F2">
            <w:pPr>
              <w:tabs>
                <w:tab w:val="left" w:pos="190"/>
                <w:tab w:val="right" w:pos="9962"/>
              </w:tabs>
              <w:spacing w:line="240" w:lineRule="auto"/>
              <w:ind w:firstLine="0"/>
              <w:jc w:val="left"/>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Modulis</w:t>
            </w:r>
          </w:p>
        </w:tc>
        <w:tc>
          <w:tcPr>
            <w:tcW w:w="7654"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460A963" w14:textId="77777777" w:rsidR="0068082E" w:rsidRPr="0068082E" w:rsidRDefault="0068082E" w:rsidP="00910284">
            <w:pPr>
              <w:tabs>
                <w:tab w:val="left" w:pos="880"/>
                <w:tab w:val="right" w:pos="9962"/>
              </w:tabs>
              <w:spacing w:line="240" w:lineRule="auto"/>
              <w:ind w:firstLine="851"/>
              <w:jc w:val="left"/>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Funkcinis detalizavimas</w:t>
            </w:r>
          </w:p>
        </w:tc>
      </w:tr>
      <w:tr w:rsidR="006934C4" w:rsidRPr="0068082E" w14:paraId="26EAFC6D" w14:textId="77777777" w:rsidTr="00701FA4">
        <w:trPr>
          <w:trHeight w:val="1292"/>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5F7A33" w14:textId="77777777" w:rsidR="0068082E" w:rsidRPr="0068082E" w:rsidRDefault="0068082E" w:rsidP="00A746F2">
            <w:pPr>
              <w:numPr>
                <w:ilvl w:val="2"/>
                <w:numId w:val="12"/>
              </w:numPr>
              <w:tabs>
                <w:tab w:val="right" w:pos="9962"/>
              </w:tabs>
              <w:suppressAutoHyphens/>
              <w:autoSpaceDN w:val="0"/>
              <w:spacing w:line="240" w:lineRule="auto"/>
              <w:ind w:left="0" w:firstLine="0"/>
              <w:jc w:val="center"/>
              <w:textAlignment w:val="baseline"/>
              <w:rPr>
                <w:rFonts w:ascii="Times New Roman" w:eastAsia="Times New Roman" w:hAnsi="Times New Roman" w:cs="Times New Roman"/>
                <w:sz w:val="24"/>
                <w:szCs w:val="24"/>
              </w:rPr>
            </w:pP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DFC594" w14:textId="77777777" w:rsidR="0068082E" w:rsidRPr="0068082E" w:rsidRDefault="0068082E" w:rsidP="00A746F2">
            <w:pPr>
              <w:tabs>
                <w:tab w:val="left" w:pos="190"/>
                <w:tab w:val="right" w:pos="9962"/>
              </w:tabs>
              <w:spacing w:line="240" w:lineRule="auto"/>
              <w:ind w:firstLine="0"/>
              <w:jc w:val="left"/>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 xml:space="preserve">Pagrindinis </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AB8A71" w14:textId="77777777" w:rsidR="0068082E" w:rsidRPr="0068082E" w:rsidRDefault="0068082E" w:rsidP="00910284">
            <w:pPr>
              <w:tabs>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sz w:val="24"/>
                <w:szCs w:val="24"/>
              </w:rPr>
              <w:t>Pagrindiniame lange turi būti matyti PO padaliniai ir paslaugų gavėjų skaičius kiekviename padalinyje pavaizduotas grafiškai. Padalinio pavadinimai turi būti aktyvūs, paspaudus ant Padalinio pavadinimo, turi būti nukreipiama į Paslaugų modulyje esančio padalinio PG.</w:t>
            </w:r>
          </w:p>
        </w:tc>
      </w:tr>
      <w:tr w:rsidR="006934C4" w:rsidRPr="0068082E" w14:paraId="4F5F9DD9" w14:textId="77777777" w:rsidTr="00701FA4">
        <w:trPr>
          <w:trHeight w:val="1034"/>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E2A03D" w14:textId="77777777" w:rsidR="0068082E" w:rsidRPr="0068082E" w:rsidRDefault="0068082E" w:rsidP="00A746F2">
            <w:pPr>
              <w:numPr>
                <w:ilvl w:val="2"/>
                <w:numId w:val="12"/>
              </w:numPr>
              <w:tabs>
                <w:tab w:val="left" w:pos="880"/>
                <w:tab w:val="right" w:pos="9962"/>
              </w:tabs>
              <w:suppressAutoHyphens/>
              <w:autoSpaceDN w:val="0"/>
              <w:spacing w:line="240" w:lineRule="auto"/>
              <w:ind w:left="0" w:firstLine="0"/>
              <w:jc w:val="center"/>
              <w:textAlignment w:val="baseline"/>
              <w:rPr>
                <w:rFonts w:ascii="Times New Roman" w:eastAsia="Times New Roman" w:hAnsi="Times New Roman" w:cs="Times New Roman"/>
                <w:sz w:val="24"/>
                <w:szCs w:val="24"/>
              </w:rPr>
            </w:pP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2A184E" w14:textId="77777777" w:rsidR="0068082E" w:rsidRPr="0068082E" w:rsidRDefault="0068082E" w:rsidP="00A746F2">
            <w:pPr>
              <w:tabs>
                <w:tab w:val="left" w:pos="190"/>
                <w:tab w:val="right" w:pos="9962"/>
              </w:tabs>
              <w:spacing w:line="240" w:lineRule="auto"/>
              <w:ind w:firstLine="0"/>
              <w:jc w:val="left"/>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Paslaugos</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F34180" w14:textId="6831947E"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Paslaugų modulyje turi būti matomas langelis </w:t>
            </w:r>
            <w:r w:rsidRPr="0068082E">
              <w:rPr>
                <w:rFonts w:ascii="Times New Roman" w:eastAsia="Times New Roman" w:hAnsi="Times New Roman" w:cs="Times New Roman"/>
                <w:b/>
                <w:sz w:val="24"/>
                <w:szCs w:val="24"/>
              </w:rPr>
              <w:t>Padalinys</w:t>
            </w:r>
            <w:r w:rsidRPr="0068082E">
              <w:rPr>
                <w:rFonts w:ascii="Times New Roman" w:eastAsia="Times New Roman" w:hAnsi="Times New Roman" w:cs="Times New Roman"/>
                <w:sz w:val="24"/>
                <w:szCs w:val="24"/>
              </w:rPr>
              <w:t>, kurį paspaudus, turi būti galimybė pasirinkti padalinį iš sąrašo. Pasirinkus padalinį</w:t>
            </w:r>
            <w:r w:rsidR="00100605">
              <w:rPr>
                <w:rFonts w:ascii="Times New Roman" w:eastAsia="Times New Roman" w:hAnsi="Times New Roman" w:cs="Times New Roman"/>
                <w:sz w:val="24"/>
                <w:szCs w:val="24"/>
              </w:rPr>
              <w:t>,</w:t>
            </w:r>
            <w:r w:rsidRPr="0068082E">
              <w:rPr>
                <w:rFonts w:ascii="Times New Roman" w:eastAsia="Times New Roman" w:hAnsi="Times New Roman" w:cs="Times New Roman"/>
                <w:sz w:val="24"/>
                <w:szCs w:val="24"/>
              </w:rPr>
              <w:t xml:space="preserve"> turi būti matomos to padalinio PG nuotraukos, jų vardai, pavardės. Prie kiekvieno PG turi būti galimybė, jį pažymėti arba ištrinti. Taip pat turi būti langeliai: </w:t>
            </w:r>
            <w:r w:rsidRPr="0068082E">
              <w:rPr>
                <w:rFonts w:ascii="Times New Roman" w:eastAsia="Times New Roman" w:hAnsi="Times New Roman" w:cs="Times New Roman"/>
                <w:b/>
                <w:sz w:val="24"/>
                <w:szCs w:val="24"/>
              </w:rPr>
              <w:t>Pažymėti</w:t>
            </w:r>
            <w:r w:rsidRPr="0068082E">
              <w:rPr>
                <w:rFonts w:ascii="Times New Roman" w:eastAsia="Times New Roman" w:hAnsi="Times New Roman" w:cs="Times New Roman"/>
                <w:sz w:val="24"/>
                <w:szCs w:val="24"/>
              </w:rPr>
              <w:t xml:space="preserve"> </w:t>
            </w:r>
            <w:r w:rsidRPr="0068082E">
              <w:rPr>
                <w:rFonts w:ascii="Times New Roman" w:eastAsia="Times New Roman" w:hAnsi="Times New Roman" w:cs="Times New Roman"/>
                <w:b/>
                <w:sz w:val="24"/>
                <w:szCs w:val="24"/>
              </w:rPr>
              <w:t xml:space="preserve">visus, Atžymėti visus, Perkelti į archyvą. </w:t>
            </w:r>
            <w:r w:rsidRPr="0068082E">
              <w:rPr>
                <w:rFonts w:ascii="Times New Roman" w:eastAsia="Times New Roman" w:hAnsi="Times New Roman" w:cs="Times New Roman"/>
                <w:sz w:val="24"/>
                <w:szCs w:val="24"/>
              </w:rPr>
              <w:t xml:space="preserve">Taip pat turi būti langeliai: </w:t>
            </w:r>
            <w:r w:rsidRPr="0068082E">
              <w:rPr>
                <w:rFonts w:ascii="Times New Roman" w:eastAsia="Times New Roman" w:hAnsi="Times New Roman" w:cs="Times New Roman"/>
                <w:b/>
                <w:sz w:val="24"/>
                <w:szCs w:val="24"/>
              </w:rPr>
              <w:t>ISGP, Sveikatos priežiūra, Teismai</w:t>
            </w:r>
            <w:r w:rsidRPr="0068082E">
              <w:rPr>
                <w:rFonts w:ascii="Times New Roman" w:eastAsia="Times New Roman" w:hAnsi="Times New Roman" w:cs="Times New Roman"/>
                <w:sz w:val="24"/>
                <w:szCs w:val="24"/>
              </w:rPr>
              <w:t>. Pasirinkus PG turi atsiverti PG informacija, suvesta per Paslaugų gavėjų modulį: PG informacija, PG dokumentai, PG artimųjų informacija ir PG užimtumas ir veiklos. Taip pat turi būti matomi 72 valandų įrašai, atlikti SGSV IS apie PG. Įrašius svarbią informaciją, turi atsirasti raudonas šauktukas, kurį paspaudus būtų matoma įrašyta svarbi informacija. Šauktukai tik kitokių spalvų turi atsirasti prieš 60 kalendorinių dienų iki dokumentų, kurių įrašomas galiojimo pabaigos terminas, galiojimo pabaigos. PO detalizuos, kurių dokumentų galiojimo pabaigos terminas yra aktualus, pvz.</w:t>
            </w:r>
            <w:r w:rsidR="00E11835">
              <w:rPr>
                <w:rFonts w:ascii="Times New Roman" w:eastAsia="Times New Roman" w:hAnsi="Times New Roman" w:cs="Times New Roman"/>
                <w:sz w:val="24"/>
                <w:szCs w:val="24"/>
              </w:rPr>
              <w:t>,</w:t>
            </w:r>
            <w:r w:rsidRPr="0068082E">
              <w:rPr>
                <w:rFonts w:ascii="Times New Roman" w:eastAsia="Times New Roman" w:hAnsi="Times New Roman" w:cs="Times New Roman"/>
                <w:sz w:val="24"/>
                <w:szCs w:val="24"/>
              </w:rPr>
              <w:t xml:space="preserve"> ISGP, da</w:t>
            </w:r>
            <w:r w:rsidR="008B73E7">
              <w:rPr>
                <w:rFonts w:ascii="Times New Roman" w:eastAsia="Times New Roman" w:hAnsi="Times New Roman" w:cs="Times New Roman"/>
                <w:sz w:val="24"/>
                <w:szCs w:val="24"/>
              </w:rPr>
              <w:t>lyvumo</w:t>
            </w:r>
            <w:r w:rsidRPr="0068082E">
              <w:rPr>
                <w:rFonts w:ascii="Times New Roman" w:eastAsia="Times New Roman" w:hAnsi="Times New Roman" w:cs="Times New Roman"/>
                <w:sz w:val="24"/>
                <w:szCs w:val="24"/>
              </w:rPr>
              <w:t xml:space="preserve"> lygio, asmens dokumentai ir t.t.</w:t>
            </w:r>
          </w:p>
          <w:p w14:paraId="2824AB2F"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Paslaugų modulyje turi būti </w:t>
            </w:r>
            <w:r w:rsidRPr="0068082E">
              <w:rPr>
                <w:rFonts w:ascii="Times New Roman" w:eastAsia="Times New Roman" w:hAnsi="Times New Roman" w:cs="Times New Roman"/>
                <w:b/>
                <w:sz w:val="24"/>
                <w:szCs w:val="24"/>
              </w:rPr>
              <w:t>ISGP</w:t>
            </w:r>
            <w:r w:rsidRPr="0068082E">
              <w:rPr>
                <w:rFonts w:ascii="Times New Roman" w:eastAsia="Times New Roman" w:hAnsi="Times New Roman" w:cs="Times New Roman"/>
                <w:sz w:val="24"/>
                <w:szCs w:val="24"/>
              </w:rPr>
              <w:t xml:space="preserve"> langelis, kuris pildomas kiekvienam PG individualiai. Atvertus ISGP, turi būti galimybė pasirinkti metus iš sąrašo.</w:t>
            </w:r>
          </w:p>
          <w:p w14:paraId="21C80244"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Pažymėjus PG, paspaudus ISGP, turi būti atverčiamas:</w:t>
            </w:r>
          </w:p>
          <w:p w14:paraId="110BBC8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b/>
                <w:sz w:val="24"/>
                <w:szCs w:val="24"/>
              </w:rPr>
              <w:t xml:space="preserve">2.1. </w:t>
            </w:r>
            <w:r w:rsidRPr="0068082E">
              <w:rPr>
                <w:rFonts w:ascii="Times New Roman" w:eastAsia="Times New Roman" w:hAnsi="Times New Roman" w:cs="Times New Roman"/>
                <w:b/>
                <w:bCs/>
                <w:sz w:val="24"/>
                <w:szCs w:val="24"/>
              </w:rPr>
              <w:t>Individualus socialinės globos planas</w:t>
            </w:r>
            <w:r w:rsidRPr="0068082E">
              <w:rPr>
                <w:rFonts w:ascii="Times New Roman" w:eastAsia="Times New Roman" w:hAnsi="Times New Roman" w:cs="Times New Roman"/>
                <w:sz w:val="24"/>
                <w:szCs w:val="24"/>
              </w:rPr>
              <w:t xml:space="preserve">, kuris turi turėti šiuos langelius: </w:t>
            </w:r>
          </w:p>
          <w:p w14:paraId="0A4C4802"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2.1.1. Socialinis savarankiškumas;</w:t>
            </w:r>
          </w:p>
          <w:p w14:paraId="2B733AB6"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 Fizinis savarankiškumas;</w:t>
            </w:r>
          </w:p>
          <w:p w14:paraId="7EA0249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2.1.3. Emocinė gerovė;</w:t>
            </w:r>
          </w:p>
          <w:p w14:paraId="60A9ACB2"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2.1.4. Fizinė gerovė;</w:t>
            </w:r>
          </w:p>
          <w:p w14:paraId="685306B2"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2.1.5. Paslaugų gavėjo asmeninis tikslas;</w:t>
            </w:r>
          </w:p>
          <w:p w14:paraId="5434D94B"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Atvertus kiekvieną langelį, turi būti skirtingos, žemiau išvardintos sritys: </w:t>
            </w:r>
          </w:p>
          <w:p w14:paraId="0A80EB0A"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b/>
                <w:bCs/>
                <w:sz w:val="24"/>
                <w:szCs w:val="24"/>
              </w:rPr>
              <w:t>2.1.1.</w:t>
            </w:r>
            <w:r w:rsidRPr="0068082E">
              <w:rPr>
                <w:rFonts w:ascii="Times New Roman" w:eastAsia="Times New Roman" w:hAnsi="Times New Roman" w:cs="Times New Roman"/>
                <w:sz w:val="24"/>
                <w:szCs w:val="24"/>
              </w:rPr>
              <w:t xml:space="preserve"> </w:t>
            </w:r>
            <w:r w:rsidRPr="0068082E">
              <w:rPr>
                <w:rFonts w:ascii="Times New Roman" w:eastAsia="Times New Roman" w:hAnsi="Times New Roman" w:cs="Times New Roman"/>
                <w:b/>
                <w:sz w:val="24"/>
                <w:szCs w:val="24"/>
              </w:rPr>
              <w:t>Socialinis savarankiškumas:</w:t>
            </w:r>
          </w:p>
          <w:p w14:paraId="0EC59B7A"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2.1.1.1. asmens bendruomeninis gyvenimas;</w:t>
            </w:r>
          </w:p>
          <w:p w14:paraId="4DEA5DAD"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2.1.1.2. asmens laisvalaikis, užimtumas, pomėgiai;</w:t>
            </w:r>
          </w:p>
          <w:p w14:paraId="3318A531"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2.1.1.3. priklausomybės, žalingi įpročiai;</w:t>
            </w:r>
          </w:p>
          <w:p w14:paraId="53861F7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2.1.1.4. asmens finansiniai sugebėjimai. </w:t>
            </w:r>
          </w:p>
          <w:p w14:paraId="5B7304A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Prie kiekvienos srities turi būti langelis įvesti naują, 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Formoje privalo būti šie laukai, kurie pildomi įrašant arba kaip nurodyta:</w:t>
            </w:r>
          </w:p>
          <w:p w14:paraId="6687743B"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Nustatytas pagalbos poreikis;</w:t>
            </w:r>
          </w:p>
          <w:p w14:paraId="7582E04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Uždaviniai;</w:t>
            </w:r>
          </w:p>
          <w:p w14:paraId="38E33D1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Uždaviniui reikalingos paslaugos, priemonės, įranga, aplinka;</w:t>
            </w:r>
          </w:p>
          <w:p w14:paraId="00AB7CD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Teikimo trukmė, dažnumas, teikėjas;</w:t>
            </w:r>
          </w:p>
          <w:p w14:paraId="4DE103A5"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(turi būti galimybė pasirinkti iš sąrašo);</w:t>
            </w:r>
          </w:p>
          <w:p w14:paraId="4C55ABFB"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Kriterijus (turi būti galimybė pasirinkti iš galimų variantų:</w:t>
            </w:r>
          </w:p>
          <w:p w14:paraId="0DB395BA" w14:textId="77777777" w:rsidR="0068082E" w:rsidRPr="0068082E" w:rsidRDefault="0068082E" w:rsidP="00D36ABC">
            <w:pPr>
              <w:tabs>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1 balas – savarankiškas (nereikalinga pagalba), </w:t>
            </w:r>
          </w:p>
          <w:p w14:paraId="3D83B65F" w14:textId="77777777" w:rsidR="0068082E" w:rsidRPr="0068082E" w:rsidRDefault="0068082E" w:rsidP="00D36ABC">
            <w:pPr>
              <w:tabs>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2 balai – dalinai savarankiškas (iš dalies reikalinga pagalba), </w:t>
            </w:r>
          </w:p>
          <w:p w14:paraId="00F81E07" w14:textId="77777777" w:rsidR="0068082E" w:rsidRPr="0068082E" w:rsidRDefault="0068082E" w:rsidP="00D36ABC">
            <w:pPr>
              <w:tabs>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3 balai– nesavarankiškas (reikalinga pagalba).</w:t>
            </w:r>
          </w:p>
          <w:p w14:paraId="49A498E8"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Turi būti galimybė pasirinkti PG iš sąrašo, kuris yra sukurtas Paslaugų gavėjų modulyje;</w:t>
            </w:r>
          </w:p>
          <w:p w14:paraId="4A8AD61F"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4B454066" w14:textId="77777777" w:rsidR="0068082E" w:rsidRPr="0068082E" w:rsidRDefault="0068082E" w:rsidP="00D36ABC">
            <w:pPr>
              <w:tabs>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Prie kiekvienos srities taip pat ir žemiau esančių sričių turi būti </w:t>
            </w:r>
            <w:r w:rsidRPr="0068082E">
              <w:rPr>
                <w:rFonts w:ascii="Times New Roman" w:eastAsia="Times New Roman" w:hAnsi="Times New Roman" w:cs="Times New Roman"/>
                <w:b/>
                <w:sz w:val="24"/>
                <w:szCs w:val="24"/>
                <w:lang w:eastAsia="en-US"/>
              </w:rPr>
              <w:t xml:space="preserve">Peržiūros </w:t>
            </w:r>
            <w:r w:rsidRPr="0068082E">
              <w:rPr>
                <w:rFonts w:ascii="Times New Roman" w:eastAsia="Times New Roman" w:hAnsi="Times New Roman" w:cs="Times New Roman"/>
                <w:sz w:val="24"/>
                <w:szCs w:val="24"/>
                <w:lang w:eastAsia="en-US"/>
              </w:rPr>
              <w:t>ir langelis</w:t>
            </w:r>
            <w:r w:rsidRPr="0068082E">
              <w:rPr>
                <w:rFonts w:ascii="Times New Roman" w:eastAsia="Times New Roman" w:hAnsi="Times New Roman" w:cs="Times New Roman"/>
                <w:b/>
                <w:sz w:val="24"/>
                <w:szCs w:val="24"/>
                <w:lang w:eastAsia="en-US"/>
              </w:rPr>
              <w:t xml:space="preserve"> Nauja peržiūra</w:t>
            </w:r>
            <w:r w:rsidRPr="0068082E">
              <w:rPr>
                <w:rFonts w:ascii="Times New Roman" w:eastAsia="Times New Roman" w:hAnsi="Times New Roman" w:cs="Times New Roman"/>
                <w:sz w:val="24"/>
                <w:szCs w:val="24"/>
                <w:lang w:eastAsia="en-US"/>
              </w:rPr>
              <w:t>, kurį atvertus būtų pildomi laukai:</w:t>
            </w:r>
          </w:p>
          <w:p w14:paraId="3AC45A6D"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Peržiūros tipas (pasirinkti iš Tarpinė arba Galutinė);</w:t>
            </w:r>
          </w:p>
          <w:p w14:paraId="19CDEB7B"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(parenkama iš kalendoriaus);</w:t>
            </w:r>
          </w:p>
          <w:p w14:paraId="0BCF8608"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Vertinimą atlikusio darbuotojo vardas pavardė, pareigos (pasirenkama iš sąrašo);</w:t>
            </w:r>
          </w:p>
          <w:p w14:paraId="3355AB29"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Rezultatas (pasirenkama pažymint: Pasiektas, Iš dalies pasiektas arba Nepasiektas);</w:t>
            </w:r>
          </w:p>
          <w:p w14:paraId="78941DF5"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Rezultato aprašymas (įrašant);</w:t>
            </w:r>
          </w:p>
          <w:p w14:paraId="654E2694"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022AEF3C" w14:textId="77777777" w:rsidR="0068082E" w:rsidRPr="0068082E" w:rsidRDefault="0068082E" w:rsidP="00D36ABC">
            <w:pPr>
              <w:tabs>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Išsaugojus informaciją, turi būti galimybė ją redaguoti ir ištrinti,</w:t>
            </w:r>
            <w:r w:rsidRPr="0068082E">
              <w:rPr>
                <w:rFonts w:eastAsia="Times New Roman"/>
                <w:sz w:val="22"/>
                <w:szCs w:val="24"/>
                <w:lang w:eastAsia="en-US"/>
              </w:rPr>
              <w:t xml:space="preserve"> </w:t>
            </w:r>
            <w:r w:rsidRPr="0068082E">
              <w:rPr>
                <w:rFonts w:ascii="Times New Roman" w:eastAsia="Times New Roman" w:hAnsi="Times New Roman" w:cs="Times New Roman"/>
                <w:sz w:val="24"/>
                <w:szCs w:val="24"/>
                <w:lang w:eastAsia="en-US"/>
              </w:rPr>
              <w:t>matyti veiksmų seką (atvertus raidę I).</w:t>
            </w:r>
          </w:p>
          <w:p w14:paraId="442880C0" w14:textId="77777777" w:rsidR="0068082E" w:rsidRPr="0068082E" w:rsidRDefault="0068082E" w:rsidP="00D36ABC">
            <w:pPr>
              <w:tabs>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Prie kiekvienos srities turi būti </w:t>
            </w:r>
            <w:r w:rsidRPr="0068082E">
              <w:rPr>
                <w:rFonts w:ascii="Times New Roman" w:eastAsia="Times New Roman" w:hAnsi="Times New Roman" w:cs="Times New Roman"/>
                <w:b/>
                <w:sz w:val="24"/>
                <w:szCs w:val="24"/>
                <w:lang w:eastAsia="en-US"/>
              </w:rPr>
              <w:t>Papildymas</w:t>
            </w:r>
            <w:r w:rsidRPr="0068082E">
              <w:rPr>
                <w:rFonts w:ascii="Times New Roman" w:eastAsia="Times New Roman" w:hAnsi="Times New Roman" w:cs="Times New Roman"/>
                <w:sz w:val="24"/>
                <w:szCs w:val="24"/>
                <w:lang w:eastAsia="en-US"/>
              </w:rPr>
              <w:t xml:space="preserve"> ir langelis </w:t>
            </w:r>
            <w:r w:rsidRPr="0068082E">
              <w:rPr>
                <w:rFonts w:ascii="Times New Roman" w:eastAsia="Times New Roman" w:hAnsi="Times New Roman" w:cs="Times New Roman"/>
                <w:b/>
                <w:sz w:val="24"/>
                <w:szCs w:val="24"/>
                <w:lang w:eastAsia="en-US"/>
              </w:rPr>
              <w:t>Naujas įrašas</w:t>
            </w:r>
            <w:r w:rsidRPr="0068082E">
              <w:rPr>
                <w:rFonts w:ascii="Times New Roman" w:eastAsia="Times New Roman" w:hAnsi="Times New Roman" w:cs="Times New Roman"/>
                <w:sz w:val="24"/>
                <w:szCs w:val="24"/>
                <w:lang w:eastAsia="en-US"/>
              </w:rPr>
              <w:t>, kurį atvertus būtų galimybė pasirinkti:</w:t>
            </w:r>
          </w:p>
          <w:p w14:paraId="60E0292E"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Aprašymas, kurį pasirinkus, pildoma: Data (pasirenkama iš kalendoriaus), Komentaras (įrašant), Svarbi informacija (pažymint), Išsaugoti;</w:t>
            </w:r>
          </w:p>
          <w:p w14:paraId="1298BBFB"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Pagalbos poreikis, kurį pasirinkus, pildoma: Data (pasirenkama iš kalendoriaus), Pagalbos poreikis (pažymint: Gali visiškai, Gali iš dalies, Reikalinga pagalba), Komentaras (įrašant), Svarbi informacija (pažymint), Išsaugoti;</w:t>
            </w:r>
          </w:p>
          <w:p w14:paraId="08703FBD"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Apsilankymų skaičius, kurį pasirinkus, pildoma: Data (pasirenkama iš kalendoriaus), Kontaktinis asmuo (įrašant), Apsilankymų skaičius (pasirenkant skaičių didinant nuo 1), Komentaras (įrašant), Svarbi informacija (pažymint), Išsaugoti.</w:t>
            </w:r>
          </w:p>
          <w:p w14:paraId="5549E7F0" w14:textId="77777777"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Skambučių skaičius, kurį pasirinkus, pildoma: Data (pasirenkama iš kalendoriaus), Kontaktinis asmuo (įrašant), Skambučių skaičius (pasirenkant skaičių didinant nuo 1), Komentaras (įrašant), Svarbi informacija (pažymint), Išsaugoti;</w:t>
            </w:r>
          </w:p>
          <w:p w14:paraId="0F53B776" w14:textId="183A7DDE" w:rsidR="0068082E" w:rsidRPr="0068082E" w:rsidRDefault="0068082E" w:rsidP="00D36ABC">
            <w:pPr>
              <w:numPr>
                <w:ilvl w:val="0"/>
                <w:numId w:val="14"/>
              </w:numPr>
              <w:tabs>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6195935F">
              <w:rPr>
                <w:rFonts w:ascii="Times New Roman" w:eastAsia="Times New Roman" w:hAnsi="Times New Roman" w:cs="Times New Roman"/>
                <w:sz w:val="24"/>
                <w:szCs w:val="24"/>
              </w:rPr>
              <w:t>Susitikim</w:t>
            </w:r>
            <w:r w:rsidR="4289481D" w:rsidRPr="6195935F">
              <w:rPr>
                <w:rFonts w:ascii="Times New Roman" w:eastAsia="Times New Roman" w:hAnsi="Times New Roman" w:cs="Times New Roman"/>
                <w:sz w:val="24"/>
                <w:szCs w:val="24"/>
              </w:rPr>
              <w:t>ų</w:t>
            </w:r>
            <w:r w:rsidRPr="0068082E">
              <w:rPr>
                <w:rFonts w:ascii="Times New Roman" w:eastAsia="Times New Roman" w:hAnsi="Times New Roman" w:cs="Times New Roman"/>
                <w:sz w:val="24"/>
                <w:szCs w:val="24"/>
              </w:rPr>
              <w:t xml:space="preserve"> skaičius, kurį pasirinkus, pildoma: Data (pasirenkama iš kalendoriaus), Kontaktinis asmuo (įrašant), Susitikimų skaičius (pasirenkant skaičių didinant nuo 1; pažymint Gali visiškai, Gali iš dalies, Reikalinga pagalba), Komentaras (įrašant), Svarbi informacija (pažymint), Išsaugoti. Išsaugojus informaciją, turi būti galimybė ją redaguoti arba ištrinti, matyti veiksmų seką (atvertus raidę I).</w:t>
            </w:r>
          </w:p>
          <w:p w14:paraId="19B1D21B"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trike/>
                <w:sz w:val="24"/>
                <w:szCs w:val="24"/>
              </w:rPr>
            </w:pPr>
            <w:r w:rsidRPr="0068082E">
              <w:rPr>
                <w:rFonts w:ascii="Times New Roman" w:eastAsia="Times New Roman" w:hAnsi="Times New Roman" w:cs="Times New Roman"/>
                <w:b/>
                <w:bCs/>
                <w:sz w:val="24"/>
                <w:szCs w:val="24"/>
              </w:rPr>
              <w:t>2.1.2. Fizinis</w:t>
            </w:r>
            <w:r w:rsidRPr="0068082E">
              <w:rPr>
                <w:rFonts w:ascii="Times New Roman" w:eastAsia="Times New Roman" w:hAnsi="Times New Roman" w:cs="Times New Roman"/>
                <w:b/>
                <w:sz w:val="24"/>
                <w:szCs w:val="24"/>
              </w:rPr>
              <w:t xml:space="preserve"> savarankiškumas:</w:t>
            </w:r>
            <w:r w:rsidRPr="0068082E">
              <w:rPr>
                <w:rFonts w:ascii="Times New Roman" w:eastAsia="Times New Roman" w:hAnsi="Times New Roman" w:cs="Times New Roman"/>
                <w:sz w:val="24"/>
                <w:szCs w:val="24"/>
              </w:rPr>
              <w:t xml:space="preserve"> </w:t>
            </w:r>
          </w:p>
          <w:p w14:paraId="55D61E0A"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2.1.2.1. asmens higiena;</w:t>
            </w:r>
          </w:p>
          <w:p w14:paraId="124B435F"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2.1.2.2. apsirengimas;</w:t>
            </w:r>
          </w:p>
          <w:p w14:paraId="6C644FE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2.1.2.3. naudojimasis tualetu;</w:t>
            </w:r>
          </w:p>
          <w:p w14:paraId="5F5A3A31"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2.1.2.4. asmens miegas;</w:t>
            </w:r>
          </w:p>
          <w:p w14:paraId="23774B96"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2.1.2.5. asmens elgesys ir emocijos;</w:t>
            </w:r>
          </w:p>
          <w:p w14:paraId="329B6E8B"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2.1.2.6. asmens pažinimo funkcijos ir tikrovės suvokimas;</w:t>
            </w:r>
          </w:p>
          <w:p w14:paraId="0FEC950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2.1.2.7. sveikatos priežiūros paslaugų organizavimas;</w:t>
            </w:r>
          </w:p>
          <w:p w14:paraId="021EE34D"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2.1.2.8. medikamentų vartojimas;</w:t>
            </w:r>
          </w:p>
          <w:p w14:paraId="7602B0B3"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2.1.2.9. asmens slauga.</w:t>
            </w:r>
          </w:p>
          <w:p w14:paraId="6041B7EB"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Prie kiekvienos srities turi būti langelis įvesti naują, 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Formoje privalo būti šie laukai, kurie pildomi įrašant arba kaip nurodyta:</w:t>
            </w:r>
          </w:p>
          <w:p w14:paraId="54398AB6"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Nustatytas pagalbos poreikis;</w:t>
            </w:r>
          </w:p>
          <w:p w14:paraId="3E8B47E0"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Uždaviniai;</w:t>
            </w:r>
          </w:p>
          <w:p w14:paraId="00513B77"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Uždaviniui reikalingos paslaugos, priemonės, įranga, aplinka;</w:t>
            </w:r>
          </w:p>
          <w:p w14:paraId="4762E499"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Teikimo trukmė, dažnumas, teikėjas;</w:t>
            </w:r>
          </w:p>
          <w:p w14:paraId="37E8AD68"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(turi būti galimybė pasirinkti iš sąrašo);</w:t>
            </w:r>
          </w:p>
          <w:p w14:paraId="74513F40"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Kriterijus (turi būti galimybė pasirinkti iš galimų variantų): </w:t>
            </w:r>
          </w:p>
          <w:p w14:paraId="6BF47D99" w14:textId="77777777" w:rsidR="0068082E" w:rsidRPr="0068082E" w:rsidRDefault="0068082E" w:rsidP="00D36ABC">
            <w:pPr>
              <w:tabs>
                <w:tab w:val="left" w:pos="1182"/>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1 balas – savarankiškas (nereikalinga pagalba),</w:t>
            </w:r>
          </w:p>
          <w:p w14:paraId="1D834075" w14:textId="77777777" w:rsidR="0068082E" w:rsidRPr="0068082E" w:rsidRDefault="0068082E" w:rsidP="00D36ABC">
            <w:pPr>
              <w:tabs>
                <w:tab w:val="left" w:pos="1182"/>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 balai – dalinai savarankiškas (iš dalies reikalinga pagalba),</w:t>
            </w:r>
          </w:p>
          <w:p w14:paraId="4F4C954E" w14:textId="77777777" w:rsidR="0068082E" w:rsidRPr="0068082E" w:rsidRDefault="0068082E" w:rsidP="00D36ABC">
            <w:pPr>
              <w:tabs>
                <w:tab w:val="left" w:pos="1182"/>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3 balai– nesavarankiškas (reikalinga pagalba).</w:t>
            </w:r>
          </w:p>
          <w:p w14:paraId="4808B225"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Turi būti galimybė pasirinkti PG iš sąrašo, kuris yra sukurtas Paslaugų gavėjų modulyje;</w:t>
            </w:r>
          </w:p>
          <w:p w14:paraId="10A702FF"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722AA40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strike/>
                <w:sz w:val="24"/>
                <w:szCs w:val="24"/>
              </w:rPr>
            </w:pPr>
            <w:r w:rsidRPr="0068082E">
              <w:rPr>
                <w:rFonts w:ascii="Times New Roman" w:eastAsia="Times New Roman" w:hAnsi="Times New Roman" w:cs="Times New Roman"/>
                <w:b/>
                <w:bCs/>
                <w:sz w:val="24"/>
                <w:szCs w:val="24"/>
              </w:rPr>
              <w:t>2.1.3.</w:t>
            </w:r>
            <w:r w:rsidRPr="0068082E">
              <w:rPr>
                <w:rFonts w:ascii="Times New Roman" w:eastAsia="Times New Roman" w:hAnsi="Times New Roman" w:cs="Times New Roman"/>
                <w:sz w:val="24"/>
                <w:szCs w:val="24"/>
              </w:rPr>
              <w:t xml:space="preserve"> </w:t>
            </w:r>
            <w:r w:rsidRPr="0068082E">
              <w:rPr>
                <w:rFonts w:ascii="Times New Roman" w:eastAsia="Times New Roman" w:hAnsi="Times New Roman" w:cs="Times New Roman"/>
                <w:b/>
                <w:sz w:val="24"/>
                <w:szCs w:val="24"/>
              </w:rPr>
              <w:t xml:space="preserve">Emocinė gerovė: </w:t>
            </w:r>
          </w:p>
          <w:p w14:paraId="68E3DE56"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2.1.3.1. asmens bendravimas, komunikabilumas;</w:t>
            </w:r>
          </w:p>
          <w:p w14:paraId="08D566D5"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2.1.3.2. asmens socialiniai ryšiai su artimaisiais.</w:t>
            </w:r>
          </w:p>
          <w:p w14:paraId="7DD6A7D5"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Prie kiekvienos srities turi būti langelis įvesti naują, 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Formoje privalo būti šie laukai, kurie pildomi įrašant arba kaip nurodyta:</w:t>
            </w:r>
          </w:p>
          <w:p w14:paraId="2EF187E6"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Nustatytas pagalbos poreikis;</w:t>
            </w:r>
          </w:p>
          <w:p w14:paraId="02F73D3A"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Uždaviniai;</w:t>
            </w:r>
          </w:p>
          <w:p w14:paraId="61F49629"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Uždaviniui reikalingos paslaugos, priemonės, įranga, aplinka;</w:t>
            </w:r>
          </w:p>
          <w:p w14:paraId="7F3196A8"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Teikimo trukmė, dažnumas, teikėjas;</w:t>
            </w:r>
          </w:p>
          <w:p w14:paraId="2C6DB43A"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(turi būti galimybė pasirinkti iš sąrašo);</w:t>
            </w:r>
          </w:p>
          <w:p w14:paraId="07A7DF07"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Kriterijus (turi būti galimybė pasirinkti iš galimų variantų): </w:t>
            </w:r>
          </w:p>
          <w:p w14:paraId="4E23CDBC" w14:textId="77777777" w:rsidR="0068082E" w:rsidRPr="0068082E" w:rsidRDefault="0068082E" w:rsidP="00D36ABC">
            <w:pPr>
              <w:tabs>
                <w:tab w:val="left" w:pos="1182"/>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1 balas – savarankiškas (nereikalinga pagalba), </w:t>
            </w:r>
          </w:p>
          <w:p w14:paraId="4E9875FE" w14:textId="77777777" w:rsidR="0068082E" w:rsidRPr="0068082E" w:rsidRDefault="0068082E" w:rsidP="00D36ABC">
            <w:pPr>
              <w:tabs>
                <w:tab w:val="left" w:pos="1182"/>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 balai – dalinai savarankiškas (iš dalies reikalinga pagalba),</w:t>
            </w:r>
          </w:p>
          <w:p w14:paraId="49F3832A" w14:textId="77777777" w:rsidR="0068082E" w:rsidRPr="0068082E" w:rsidRDefault="0068082E" w:rsidP="00D36ABC">
            <w:pPr>
              <w:tabs>
                <w:tab w:val="left" w:pos="1182"/>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3 balai– nesavarankiškas (reikalinga pagalba).</w:t>
            </w:r>
          </w:p>
          <w:p w14:paraId="1DFBBFB2"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Turi būti galimybė pasirinkti PG iš sąrašo, kuris yra sukurtas Paslaugų gavėjų modulyje;</w:t>
            </w:r>
          </w:p>
          <w:p w14:paraId="5DF5D68B"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B348C41"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trike/>
                <w:sz w:val="24"/>
                <w:szCs w:val="24"/>
              </w:rPr>
            </w:pPr>
            <w:r w:rsidRPr="0068082E">
              <w:rPr>
                <w:rFonts w:ascii="Times New Roman" w:eastAsia="Times New Roman" w:hAnsi="Times New Roman" w:cs="Times New Roman"/>
                <w:b/>
                <w:bCs/>
                <w:sz w:val="24"/>
                <w:szCs w:val="24"/>
              </w:rPr>
              <w:t>2.1.4. Fizinė gerovė:</w:t>
            </w:r>
            <w:r w:rsidRPr="0068082E">
              <w:rPr>
                <w:rFonts w:ascii="Times New Roman" w:eastAsia="Times New Roman" w:hAnsi="Times New Roman" w:cs="Times New Roman"/>
                <w:sz w:val="24"/>
                <w:szCs w:val="24"/>
              </w:rPr>
              <w:t xml:space="preserve"> </w:t>
            </w:r>
          </w:p>
          <w:p w14:paraId="69F579D2"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2.1.4.1. asmens maitinimasis;</w:t>
            </w:r>
          </w:p>
          <w:p w14:paraId="094F4FD3"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2.1.4.2. asmens judėjimas, techninės pagalbos priemonės, aplinkos pritaikymas;</w:t>
            </w:r>
          </w:p>
          <w:p w14:paraId="42B5FFA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2.1.4.3. asmens tvarkymasis buityje, namų ruoša.</w:t>
            </w:r>
          </w:p>
          <w:p w14:paraId="5B1DBE1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Prie kiekvienos srities turi būti langelis įvesti naują, 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Formoje privalo būti šie laukai, kurie pildomi įrašant arba kaip nurodyta:</w:t>
            </w:r>
          </w:p>
          <w:p w14:paraId="1F12BEC5" w14:textId="77777777" w:rsidR="0068082E" w:rsidRPr="0068082E" w:rsidRDefault="0068082E" w:rsidP="00D36ABC">
            <w:pPr>
              <w:numPr>
                <w:ilvl w:val="0"/>
                <w:numId w:val="14"/>
              </w:numPr>
              <w:tabs>
                <w:tab w:val="left" w:pos="1186"/>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Nustatytas pagalbos poreikis;</w:t>
            </w:r>
          </w:p>
          <w:p w14:paraId="2D2D3E72" w14:textId="77777777" w:rsidR="0068082E" w:rsidRPr="0068082E" w:rsidRDefault="0068082E" w:rsidP="00D36ABC">
            <w:pPr>
              <w:numPr>
                <w:ilvl w:val="0"/>
                <w:numId w:val="14"/>
              </w:numPr>
              <w:tabs>
                <w:tab w:val="left" w:pos="1186"/>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Uždaviniai;</w:t>
            </w:r>
          </w:p>
          <w:p w14:paraId="3BC15BB4" w14:textId="77777777" w:rsidR="0068082E" w:rsidRPr="0068082E" w:rsidRDefault="0068082E" w:rsidP="00D36ABC">
            <w:pPr>
              <w:numPr>
                <w:ilvl w:val="0"/>
                <w:numId w:val="14"/>
              </w:numPr>
              <w:tabs>
                <w:tab w:val="left" w:pos="1186"/>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Uždaviniui reikalingos paslaugos, priemonės, įranga, aplinka;</w:t>
            </w:r>
          </w:p>
          <w:p w14:paraId="03E7DC64" w14:textId="77777777" w:rsidR="0068082E" w:rsidRPr="0068082E" w:rsidRDefault="0068082E" w:rsidP="00D36ABC">
            <w:pPr>
              <w:numPr>
                <w:ilvl w:val="0"/>
                <w:numId w:val="14"/>
              </w:numPr>
              <w:tabs>
                <w:tab w:val="left" w:pos="1186"/>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Teikimo trukmė, dažnumas, teikėjas;</w:t>
            </w:r>
          </w:p>
          <w:p w14:paraId="70FE8D31" w14:textId="77777777" w:rsidR="0068082E" w:rsidRPr="0068082E" w:rsidRDefault="0068082E" w:rsidP="00D36ABC">
            <w:pPr>
              <w:numPr>
                <w:ilvl w:val="0"/>
                <w:numId w:val="14"/>
              </w:numPr>
              <w:tabs>
                <w:tab w:val="left" w:pos="1186"/>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(turi būti galimybė pasirinkti iš sąrašo);</w:t>
            </w:r>
          </w:p>
          <w:p w14:paraId="707B78B9" w14:textId="77777777" w:rsidR="0068082E" w:rsidRPr="0068082E" w:rsidRDefault="0068082E" w:rsidP="00D36ABC">
            <w:pPr>
              <w:numPr>
                <w:ilvl w:val="0"/>
                <w:numId w:val="14"/>
              </w:numPr>
              <w:tabs>
                <w:tab w:val="left" w:pos="1186"/>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Kriterijus (turi būti galimybė pasirinkti iš galimų variantų):</w:t>
            </w:r>
          </w:p>
          <w:p w14:paraId="4BD34F03" w14:textId="77777777" w:rsidR="0068082E" w:rsidRPr="0068082E" w:rsidRDefault="0068082E" w:rsidP="00D36ABC">
            <w:pPr>
              <w:tabs>
                <w:tab w:val="left" w:pos="1186"/>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1 balas – savarankiškas (nereikalinga pagalba), </w:t>
            </w:r>
          </w:p>
          <w:p w14:paraId="048AFF09" w14:textId="77777777" w:rsidR="0068082E" w:rsidRPr="0068082E" w:rsidRDefault="0068082E" w:rsidP="00D36ABC">
            <w:pPr>
              <w:tabs>
                <w:tab w:val="left" w:pos="1186"/>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 balai – dalinai savarankiškas (iš dalies reikalinga pagalba),</w:t>
            </w:r>
          </w:p>
          <w:p w14:paraId="6366A0AF" w14:textId="77777777" w:rsidR="0068082E" w:rsidRPr="0068082E" w:rsidRDefault="0068082E" w:rsidP="00D36ABC">
            <w:pPr>
              <w:tabs>
                <w:tab w:val="left" w:pos="1186"/>
                <w:tab w:val="left" w:pos="1324"/>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3 balai– nesavarankiškas (reikalinga pagalba).</w:t>
            </w:r>
          </w:p>
          <w:p w14:paraId="732F3E0D" w14:textId="77777777" w:rsidR="0068082E" w:rsidRPr="0068082E" w:rsidRDefault="0068082E" w:rsidP="00D36ABC">
            <w:pPr>
              <w:numPr>
                <w:ilvl w:val="0"/>
                <w:numId w:val="14"/>
              </w:numPr>
              <w:tabs>
                <w:tab w:val="left" w:pos="1186"/>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Turi būti galimybė pasirinkti PG iš sąrašo, kuris yra sukurtas Paslaugų gavėjų modulyje;</w:t>
            </w:r>
          </w:p>
          <w:p w14:paraId="766C68D0" w14:textId="77777777" w:rsidR="0068082E" w:rsidRPr="0068082E" w:rsidRDefault="0068082E" w:rsidP="00D36ABC">
            <w:pPr>
              <w:numPr>
                <w:ilvl w:val="0"/>
                <w:numId w:val="14"/>
              </w:numPr>
              <w:tabs>
                <w:tab w:val="left" w:pos="1186"/>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7FDE993"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trike/>
                <w:sz w:val="24"/>
                <w:szCs w:val="24"/>
              </w:rPr>
            </w:pPr>
            <w:r w:rsidRPr="0068082E">
              <w:rPr>
                <w:rFonts w:ascii="Times New Roman" w:eastAsia="Times New Roman" w:hAnsi="Times New Roman" w:cs="Times New Roman"/>
                <w:b/>
                <w:bCs/>
                <w:sz w:val="24"/>
                <w:szCs w:val="24"/>
              </w:rPr>
              <w:t>2.1.5. Paslaugų gavėjo asmeninis tikslas.</w:t>
            </w:r>
          </w:p>
          <w:p w14:paraId="22F6898A"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Turi būti langelis įvesti naują, 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Formoje privalo būti šie laukai, kurie pildomi įrašant arba kaip nurodyta:</w:t>
            </w:r>
          </w:p>
          <w:p w14:paraId="67074481"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Nustatytas pagalbos poreikis;</w:t>
            </w:r>
          </w:p>
          <w:p w14:paraId="1CDBECBF"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Uždaviniai;</w:t>
            </w:r>
          </w:p>
          <w:p w14:paraId="3C1613BC"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Uždaviniui reikalingos paslaugos, priemonės, įranga, aplinka;</w:t>
            </w:r>
          </w:p>
          <w:p w14:paraId="35FFDD8D"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Teikimo trukmė, dažnumas, teikėjas;</w:t>
            </w:r>
          </w:p>
          <w:p w14:paraId="33E3444A"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(turi būti galimybė pasirinkti iš sąrašo);</w:t>
            </w:r>
          </w:p>
          <w:p w14:paraId="30BF8B19" w14:textId="77777777" w:rsidR="0068082E" w:rsidRPr="0068082E" w:rsidRDefault="0068082E" w:rsidP="00D36ABC">
            <w:pPr>
              <w:numPr>
                <w:ilvl w:val="0"/>
                <w:numId w:val="14"/>
              </w:numPr>
              <w:tabs>
                <w:tab w:val="left" w:pos="1182"/>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Tikslas (įrašomas) ir galimybė pasirinkti iš variantų:</w:t>
            </w:r>
          </w:p>
          <w:p w14:paraId="3F480B1C" w14:textId="77777777" w:rsidR="0068082E" w:rsidRPr="0068082E" w:rsidRDefault="0068082E" w:rsidP="00D36ABC">
            <w:pPr>
              <w:tabs>
                <w:tab w:val="left" w:pos="1182"/>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1 balas – tikslas pasiektas, </w:t>
            </w:r>
          </w:p>
          <w:p w14:paraId="49DF0085" w14:textId="77777777" w:rsidR="0068082E" w:rsidRPr="0068082E" w:rsidRDefault="0068082E" w:rsidP="00D36ABC">
            <w:pPr>
              <w:tabs>
                <w:tab w:val="left" w:pos="1182"/>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2 balai – tikslas iš dalies pasiektas, </w:t>
            </w:r>
          </w:p>
          <w:p w14:paraId="0B23D5DF" w14:textId="77777777" w:rsidR="0068082E" w:rsidRPr="0068082E" w:rsidRDefault="0068082E" w:rsidP="00D36ABC">
            <w:pPr>
              <w:tabs>
                <w:tab w:val="left" w:pos="1182"/>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3 balai- tikslas nepasiektas.</w:t>
            </w:r>
          </w:p>
          <w:p w14:paraId="78D08089"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Turi būti galimybė pasirinkti PG iš sąrašo, kuris yra sukurtas Paslaugų gavėjų modulyje;</w:t>
            </w:r>
          </w:p>
          <w:p w14:paraId="71DFEE45" w14:textId="77777777" w:rsidR="0068082E" w:rsidRPr="0068082E" w:rsidRDefault="0068082E" w:rsidP="00D36ABC">
            <w:pPr>
              <w:numPr>
                <w:ilvl w:val="0"/>
                <w:numId w:val="14"/>
              </w:numPr>
              <w:tabs>
                <w:tab w:val="left" w:pos="1182"/>
                <w:tab w:val="left" w:pos="1324"/>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6C4B97D"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Užpildžius reikiamas sritis, turi būti galimybė pasirinkti iš kalendoriaus ISGP užpildymo datą, kad kitame langelyje automatiškai nusistatytų galiojimo data po 1 metų (likus 60 kalendorinių dienų turi būti rodomas šauktukas prie PG su raidėmis ISGP), paspaudus mygtuką Baigti, turi būti išsaugojama visa bendra forma. Turi būti galimybė išsaugotą formą atsidaryti, ištrinti, parsisiųsti dokumentą pdf. ir excel. formatais. Turi būti galimybė ieškoti pagal metus tarpinių ir galutinių ISGP, </w:t>
            </w:r>
            <w:r w:rsidRPr="0068082E">
              <w:rPr>
                <w:rFonts w:ascii="Times New Roman" w:eastAsia="Times New Roman" w:hAnsi="Times New Roman" w:cs="Times New Roman"/>
                <w:sz w:val="24"/>
                <w:szCs w:val="24"/>
                <w:lang w:eastAsia="en-US"/>
              </w:rPr>
              <w:t>matyti veiksmų seką (atvertus raidę I).</w:t>
            </w:r>
          </w:p>
          <w:p w14:paraId="340CC3F5"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p>
          <w:p w14:paraId="68C655C8"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Pažymėjus PG, paspaudus </w:t>
            </w:r>
            <w:r w:rsidRPr="0068082E">
              <w:rPr>
                <w:rFonts w:ascii="Times New Roman" w:eastAsia="Times New Roman" w:hAnsi="Times New Roman" w:cs="Times New Roman"/>
                <w:b/>
                <w:bCs/>
                <w:sz w:val="24"/>
                <w:szCs w:val="24"/>
              </w:rPr>
              <w:t>Sveikatos priežiūra</w:t>
            </w:r>
            <w:r w:rsidRPr="0068082E">
              <w:rPr>
                <w:rFonts w:ascii="Times New Roman" w:eastAsia="Times New Roman" w:hAnsi="Times New Roman" w:cs="Times New Roman"/>
                <w:sz w:val="24"/>
                <w:szCs w:val="24"/>
              </w:rPr>
              <w:t>, turi būti atverčiama:</w:t>
            </w:r>
          </w:p>
          <w:p w14:paraId="1BD5DA50"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b/>
                <w:sz w:val="24"/>
                <w:szCs w:val="24"/>
              </w:rPr>
              <w:t>2.2. Sveikatos priežiūros paslaugos</w:t>
            </w:r>
            <w:r w:rsidRPr="0068082E">
              <w:rPr>
                <w:rFonts w:ascii="Times New Roman" w:eastAsia="Times New Roman" w:hAnsi="Times New Roman" w:cs="Times New Roman"/>
                <w:sz w:val="24"/>
                <w:szCs w:val="24"/>
              </w:rPr>
              <w:t>, kurios turi turėti šiuos langelius:</w:t>
            </w:r>
          </w:p>
          <w:p w14:paraId="7624DDD1"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2.2.1. Medikamentai;</w:t>
            </w:r>
          </w:p>
          <w:p w14:paraId="7F5E81F3"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2.2.2. Konsultacijos/vizitai;</w:t>
            </w:r>
          </w:p>
          <w:p w14:paraId="67AC3E30"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2.2.3. Techninės pagalbos priemonės;</w:t>
            </w:r>
          </w:p>
          <w:p w14:paraId="55DA9B7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2.2.4. Hospitalizavimas;</w:t>
            </w:r>
          </w:p>
          <w:p w14:paraId="3E8B10E0"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2.2.5. GMP iškvietimai;</w:t>
            </w:r>
          </w:p>
          <w:p w14:paraId="781349BF"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2.2.6. Nepageidaujami įvykiai;</w:t>
            </w:r>
          </w:p>
          <w:p w14:paraId="17012591"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2.2.7. PG išvykimas.</w:t>
            </w:r>
          </w:p>
          <w:p w14:paraId="220AE4D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Atvertus kiekvieną langelį, turi būti skirtingos sritys. Prie kiekvienos srities turi būti langelis įvesti naują, užpildžius ir išsaugojus suvestą informaciją, turi būti galimybė redaguoti suvestą informaciją ir</w:t>
            </w:r>
            <w:r w:rsidRPr="0068082E">
              <w:rPr>
                <w:rFonts w:ascii="Times New Roman" w:eastAsia="Times New Roman" w:hAnsi="Times New Roman" w:cs="Times New Roman"/>
                <w:sz w:val="24"/>
                <w:szCs w:val="24"/>
                <w:lang w:eastAsia="en-US"/>
              </w:rPr>
              <w:t xml:space="preserve"> matyti veiksmų seką (atvertus raidę I),</w:t>
            </w:r>
            <w:r w:rsidRPr="0068082E">
              <w:rPr>
                <w:rFonts w:ascii="Times New Roman" w:eastAsia="Times New Roman" w:hAnsi="Times New Roman" w:cs="Times New Roman"/>
                <w:sz w:val="24"/>
                <w:szCs w:val="24"/>
              </w:rPr>
              <w:t xml:space="preserve"> parsisiųsti ir išsaugoti excel formatu. Kiekvienoje srityje turi būti galimybė pildyti šiuos laukus:</w:t>
            </w:r>
          </w:p>
          <w:p w14:paraId="16FA2304"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 xml:space="preserve">2.2.1. Medikamentai: </w:t>
            </w:r>
          </w:p>
          <w:p w14:paraId="151DFD3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Naudojami medikamentai (pasirenkami iš sąrašo);</w:t>
            </w:r>
          </w:p>
          <w:p w14:paraId="3A86DEC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Įsigijimo data (pasirenkama iš kalendoriaus);</w:t>
            </w:r>
          </w:p>
          <w:p w14:paraId="631D1E94"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Užtenka iki (pasirenkama iš kalendoriaus);</w:t>
            </w:r>
          </w:p>
          <w:p w14:paraId="6F2B0CF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Gautas kiekis (įrašomas);</w:t>
            </w:r>
          </w:p>
          <w:p w14:paraId="619E8ECB"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Vartojimo dažnumas (įrašomas);</w:t>
            </w:r>
          </w:p>
          <w:p w14:paraId="1AD8DAD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0C501C7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786090B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 (pažymėjus šį langelį, pasirinktas  atsakingas darbuotojas turi gauti el. paštu pranešimą, su įrašyta Svarbia informacija);</w:t>
            </w:r>
          </w:p>
          <w:p w14:paraId="2B9D9381"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5730849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lastRenderedPageBreak/>
              <w:t>2.2.2. Konsultacijos/vizitai:</w:t>
            </w:r>
          </w:p>
          <w:p w14:paraId="7B5C898C"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2.2.2.1. Planuojami vizitai pas gydytoją (specialistą): </w:t>
            </w:r>
          </w:p>
          <w:p w14:paraId="2815AC22"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Gydymo įstaiga (pasirenkama iš sąrašo);</w:t>
            </w:r>
          </w:p>
          <w:p w14:paraId="627959F5"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Gydytojo specialisto duomenys (specialisto pareigybė pasirenkama iš sąrašo);</w:t>
            </w:r>
          </w:p>
          <w:p w14:paraId="647D0264"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Vizito data (pasirenkama iš kalendoriaus);</w:t>
            </w:r>
          </w:p>
          <w:p w14:paraId="2AD18FDE"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Vizito laikas (pasirenkamas iš sąrašo valandos ir minutės);</w:t>
            </w:r>
          </w:p>
          <w:p w14:paraId="448913CF"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59C9D612"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2F2663A1"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6EC8F153" w14:textId="77777777" w:rsidR="0068082E" w:rsidRPr="0068082E" w:rsidRDefault="0068082E" w:rsidP="00D36ABC">
            <w:pPr>
              <w:numPr>
                <w:ilvl w:val="0"/>
                <w:numId w:val="14"/>
              </w:numPr>
              <w:tabs>
                <w:tab w:val="left" w:pos="1324"/>
                <w:tab w:val="left" w:pos="1426"/>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2DDEF530" w14:textId="77777777" w:rsidR="0068082E" w:rsidRPr="0068082E" w:rsidRDefault="0068082E" w:rsidP="00D36ABC">
            <w:pPr>
              <w:numPr>
                <w:ilvl w:val="0"/>
                <w:numId w:val="14"/>
              </w:numPr>
              <w:tabs>
                <w:tab w:val="left" w:pos="1324"/>
                <w:tab w:val="left" w:pos="1426"/>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Vizito įvykdymas (pasirenkamas iš: įvykęs, neįvykęs. Data (pasirenkama iš kalendoriaus)); </w:t>
            </w:r>
          </w:p>
          <w:p w14:paraId="5D710BFA"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54E551FB"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2.2.2.2. Įvykę vizitai pas gydytoją (specialistą):</w:t>
            </w:r>
          </w:p>
          <w:p w14:paraId="7C86F40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604DB02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Specialisto (gydytojo) pareigybė (pasirenkama iš sąrašo);</w:t>
            </w:r>
          </w:p>
          <w:p w14:paraId="1F6C883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Rekomendacijos (įrašomos);</w:t>
            </w:r>
          </w:p>
          <w:p w14:paraId="21B16B1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2E66EA9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3D41648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10BACDE3"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69794971"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6D0354E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2.2.2.3. Planuojamos šeimos gydytojo konsultacijos:</w:t>
            </w:r>
          </w:p>
          <w:p w14:paraId="33DE2958"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6CE4EA9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Laikas (pasirenkamas iš sąrašo valandos ir minutės);</w:t>
            </w:r>
          </w:p>
          <w:p w14:paraId="2509541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Gydymo įstaiga (pasirenkama iš sąrašo);</w:t>
            </w:r>
          </w:p>
          <w:p w14:paraId="71ECB6A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2128D208"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360E45F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5C9ECC0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53060454"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Vizito įvykdymas (pasirenkamas iš: įvykęs, neįvykęs. Data (pasirenkama iš kalendoriaus));</w:t>
            </w:r>
          </w:p>
          <w:p w14:paraId="28E0F7EA"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599386FA"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2.2.2.4. Įvykę šeimos gydytojo konsultacijos:</w:t>
            </w:r>
          </w:p>
          <w:p w14:paraId="0BADFCC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2CC78E4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7EAAED4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7E5E67D4"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06C22D8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62592AB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11C9BCA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2.2.2.5. Planuojamos psichiatro konsultacijos:</w:t>
            </w:r>
          </w:p>
          <w:p w14:paraId="03570F4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3DF23B5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Laikas (pasirenkamas iš sąrašo valandos ir minutės);</w:t>
            </w:r>
          </w:p>
          <w:p w14:paraId="10DB279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428A7B0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Svarbi informacija (pažymint ir įrašant);</w:t>
            </w:r>
          </w:p>
          <w:p w14:paraId="559FD8E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7051B3D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096D44B5"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Vizito įvykdymas (pasirenkamas iš: įvykęs, neįvykęs. Data (pasirenkama iš kalendoriaus));</w:t>
            </w:r>
          </w:p>
          <w:p w14:paraId="3FF18223"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2F1A3CE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2.2.2.6. Įvykę psichiatro konsultacijos:</w:t>
            </w:r>
          </w:p>
          <w:p w14:paraId="1C9F28A3"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20E6A9F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4C133DC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1935B4F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3C6D2281"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41D18B7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1EE08E48"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2.2.2.7. Planuojamos psichologo konsultacijos:</w:t>
            </w:r>
          </w:p>
          <w:p w14:paraId="27BF142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68751E9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Laikas (pasirenkamas iš sąrašo valandomis ir minutėmis);</w:t>
            </w:r>
          </w:p>
          <w:p w14:paraId="7024764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41DB5F2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17DF679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7096CE32"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64713E0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Vizito įvykdymas (pasirenkamas iš: įvykęs, neįvykęs. Data (pasirenkama iš kalendoriaus));</w:t>
            </w:r>
          </w:p>
          <w:p w14:paraId="6765D26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4846CD22" w14:textId="77777777" w:rsidR="0068082E" w:rsidRPr="0068082E" w:rsidRDefault="0068082E" w:rsidP="00D36ABC">
            <w:pPr>
              <w:tabs>
                <w:tab w:val="left" w:pos="1324"/>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2.2.2.8. Įvykę psichologo konsultacijos:</w:t>
            </w:r>
          </w:p>
          <w:p w14:paraId="5F385EE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109D9DA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09B70D48"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4E853A4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681A902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5E1A50B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29736B3"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2.2.2.9. Atliktos kineziterapeuto paslaugos;</w:t>
            </w:r>
          </w:p>
          <w:p w14:paraId="6E1A500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027D4F6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Užsiėmimai (įrašomi);</w:t>
            </w:r>
          </w:p>
          <w:p w14:paraId="1C5BC5B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07BC9FC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6A4B4D4B"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65E11D92"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08385664"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7456E07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2.2.2.10. Atliktos ergoterapeuto paslaugos;</w:t>
            </w:r>
          </w:p>
          <w:p w14:paraId="43EE208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Suteikimo data (pasirenkama iš kalendoriaus);</w:t>
            </w:r>
          </w:p>
          <w:p w14:paraId="2162B915"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Užsiėmimo aprašymas (įrašomas);</w:t>
            </w:r>
          </w:p>
          <w:p w14:paraId="63630C88"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Paslaugą atlikęs darbuotojas (pasirenkamas iš sąrašo);</w:t>
            </w:r>
          </w:p>
          <w:p w14:paraId="69E49632"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0162DF6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492005D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6C8E04FE"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Informuoti (pažymint);</w:t>
            </w:r>
          </w:p>
          <w:p w14:paraId="1F62666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1D006201"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b/>
                <w:bCs/>
                <w:sz w:val="24"/>
                <w:szCs w:val="24"/>
              </w:rPr>
              <w:t>2.2.3. Techninės pagalbos priemonės</w:t>
            </w:r>
            <w:r w:rsidRPr="0068082E">
              <w:rPr>
                <w:rFonts w:ascii="Times New Roman" w:eastAsia="Times New Roman" w:hAnsi="Times New Roman" w:cs="Times New Roman"/>
                <w:sz w:val="24"/>
                <w:szCs w:val="24"/>
                <w:lang w:eastAsia="en-US"/>
              </w:rPr>
              <w:t xml:space="preserve"> (pasirenkama iš sąrašo);</w:t>
            </w:r>
          </w:p>
          <w:p w14:paraId="32BC8440" w14:textId="77777777" w:rsidR="0068082E" w:rsidRPr="0068082E" w:rsidRDefault="0068082E" w:rsidP="00D36ABC">
            <w:pPr>
              <w:numPr>
                <w:ilvl w:val="0"/>
                <w:numId w:val="37"/>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052A5475" w14:textId="77777777" w:rsidR="0068082E" w:rsidRPr="0068082E" w:rsidRDefault="0068082E" w:rsidP="00D36ABC">
            <w:pPr>
              <w:numPr>
                <w:ilvl w:val="0"/>
                <w:numId w:val="37"/>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43F6D1BD" w14:textId="77777777" w:rsidR="0068082E" w:rsidRPr="0068082E" w:rsidRDefault="0068082E" w:rsidP="00D36ABC">
            <w:pPr>
              <w:numPr>
                <w:ilvl w:val="0"/>
                <w:numId w:val="37"/>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6ED91334" w14:textId="77777777" w:rsidR="0068082E" w:rsidRPr="0068082E" w:rsidRDefault="0068082E" w:rsidP="00D36ABC">
            <w:pPr>
              <w:numPr>
                <w:ilvl w:val="0"/>
                <w:numId w:val="37"/>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18C2A00A" w14:textId="77777777" w:rsidR="0068082E" w:rsidRPr="0068082E" w:rsidRDefault="0068082E" w:rsidP="00D36ABC">
            <w:pPr>
              <w:numPr>
                <w:ilvl w:val="0"/>
                <w:numId w:val="37"/>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b/>
                <w:bCs/>
                <w:sz w:val="24"/>
                <w:szCs w:val="24"/>
              </w:rPr>
            </w:pPr>
            <w:r w:rsidRPr="0068082E">
              <w:rPr>
                <w:rFonts w:ascii="Times New Roman" w:eastAsia="Times New Roman" w:hAnsi="Times New Roman" w:cs="Times New Roman"/>
                <w:sz w:val="24"/>
                <w:szCs w:val="24"/>
              </w:rPr>
              <w:t xml:space="preserve">Išsaugoti. </w:t>
            </w:r>
          </w:p>
          <w:p w14:paraId="7D8253B4"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2.2.4. Hospitalizavimas:</w:t>
            </w:r>
          </w:p>
          <w:p w14:paraId="0BD229D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nuo (pasirenkama iš kalendoriaus);</w:t>
            </w:r>
          </w:p>
          <w:p w14:paraId="189AC923"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iki (pasirenkama iš kalendoriaus);</w:t>
            </w:r>
          </w:p>
          <w:p w14:paraId="0522FC84"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Gydymo įstaiga (pasirenkama iš sąrašo);</w:t>
            </w:r>
          </w:p>
          <w:p w14:paraId="2A3DFB4B"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26DE2D9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348795F4"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50908FE6"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54ED57B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04B4700"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z w:val="24"/>
                <w:szCs w:val="24"/>
                <w:lang w:eastAsia="en-US"/>
              </w:rPr>
            </w:pPr>
            <w:r w:rsidRPr="0068082E">
              <w:rPr>
                <w:rFonts w:ascii="Times New Roman" w:eastAsia="Times New Roman" w:hAnsi="Times New Roman" w:cs="Times New Roman"/>
                <w:b/>
                <w:bCs/>
                <w:sz w:val="24"/>
                <w:szCs w:val="24"/>
                <w:lang w:eastAsia="en-US"/>
              </w:rPr>
              <w:t>2.2.5. GMP iškvietimai:</w:t>
            </w:r>
          </w:p>
          <w:p w14:paraId="52EF88F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4A664DE3"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Laikas (pasirenkamas iš sąrašo valandos ir minutės);</w:t>
            </w:r>
          </w:p>
          <w:p w14:paraId="51C6D55B"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Aprašymas (įrašomas);</w:t>
            </w:r>
          </w:p>
          <w:p w14:paraId="53F3E05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Pastabos (įrašomos);</w:t>
            </w:r>
          </w:p>
          <w:p w14:paraId="4DF36DF5"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0ECE3ADB"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18B497C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632FC4A5"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A97EAD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2.2.6. Nepageidaujami įvykiai:</w:t>
            </w:r>
          </w:p>
          <w:p w14:paraId="711958C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NĮ data (pasirenkama iš kalendoriaus); </w:t>
            </w:r>
          </w:p>
          <w:p w14:paraId="7470A5B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NĮ laikas (pasirenkamas iš sąrašo valandos ir minutės);</w:t>
            </w:r>
          </w:p>
          <w:p w14:paraId="2093017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NĮ vieta (įrašoma);</w:t>
            </w:r>
          </w:p>
          <w:p w14:paraId="42AC799D"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Grupė (pasirenkama iš sąrašo);</w:t>
            </w:r>
          </w:p>
          <w:p w14:paraId="6DC26322"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Pogrupis (pasirenkamas iš sąrašo);</w:t>
            </w:r>
          </w:p>
          <w:p w14:paraId="55620D28"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Sukelta žala (pasirenkama iš : Z1 – labai didelė, Z2 – didelė, Z3 – vidutinė, Z4 – maža, Z5 – labai maža, Z6 – žalos nesukelta);</w:t>
            </w:r>
          </w:p>
          <w:p w14:paraId="2D9F907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Siūlomos NĮ prevencinės priemonės (įrašomos);</w:t>
            </w:r>
          </w:p>
          <w:p w14:paraId="5D763CB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Trumpas priežasčių ir įvykių aprašymas (įrašomas);</w:t>
            </w:r>
          </w:p>
          <w:p w14:paraId="1C04DCC7"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PG amžius metais ir mėnesiais (turi būti paskaičiuojamas automatiškai pagal PG gimimo datą ir pildymo datą);</w:t>
            </w:r>
          </w:p>
          <w:p w14:paraId="0196880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PG lytis (pasirenkama iš sąrašo: vyras, moteris);</w:t>
            </w:r>
          </w:p>
          <w:p w14:paraId="06ED1DD5"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Darbuotojas (-ai) pranešęs (-ę) apie NĮ (pasirenkamas (-ami) iš sąrašo, su galimybe pasirinkti kelis darbuotojus);</w:t>
            </w:r>
          </w:p>
          <w:p w14:paraId="519E2B14"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Informacijos šaltinis: darbuotojas (pasirenkamas iš sąrašo) arba skundas;</w:t>
            </w:r>
          </w:p>
          <w:p w14:paraId="3BE7742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Pagrindinė NĮ priežastis (pasirenkama sąrašo: P1- komunikacijos problemos, P2 – PG teisių pažeidimas, P3 – blogas </w:t>
            </w:r>
            <w:r w:rsidRPr="0068082E">
              <w:rPr>
                <w:rFonts w:ascii="Times New Roman" w:eastAsia="Times New Roman" w:hAnsi="Times New Roman" w:cs="Times New Roman"/>
                <w:sz w:val="24"/>
                <w:szCs w:val="24"/>
              </w:rPr>
              <w:lastRenderedPageBreak/>
              <w:t>medikamentų administravimas, P4 – problemos su medicinos įranga, P5 – netinkamo gydymo eiga, P6 – žmogiškasis faktorius, P7 – globos namų aplinkos įtaka, P8 – kitos priežastys, P9 – PG sveikatos būklė);</w:t>
            </w:r>
          </w:p>
          <w:p w14:paraId="39608C4F"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Kitos NĮ priežastys (pasirenkama sąrašo: P1- komunikacijos problemos, P2 – PG teisių pažeidimas, P3 – blogas medikamentų administravimas, P4 – problemos su medicinos įranga, P5 – netinkamo gydymo eiga, P6 – žmogiškasis faktorius, P7 – globos namų aplinkos įtaka, P8 – kitos priežastys, P9 – PG sveikatos būklė. Turi būti galimybė pasirinkti kelis variantus);</w:t>
            </w:r>
          </w:p>
          <w:p w14:paraId="47F381C0"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NĮ tikėtinas pasikartojimo dažnis (pasirenkama sąrašo: D1 – labai dažnas, D2 – dažnas, D3 – retas, D4 – labai retas);</w:t>
            </w:r>
          </w:p>
          <w:p w14:paraId="63C56E6D"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Trumpas NĮ priežasčių ir aplinkybių aprašymas (įrašomas);</w:t>
            </w:r>
          </w:p>
          <w:p w14:paraId="282A36F9" w14:textId="77777777" w:rsidR="0068082E" w:rsidRPr="0068082E" w:rsidRDefault="0068082E" w:rsidP="00D36ABC">
            <w:pPr>
              <w:numPr>
                <w:ilvl w:val="0"/>
                <w:numId w:val="14"/>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Taikytos/planuojamos taikyti prevencinės priemonės (pasirenkama iš sąrašo: PP1 – orientuotos į organizacinius veiksnius, PP2 – orientuotos į aplinkos veiksnius, PP3 – orientuotos į globos namų darbuotojus, PP4 – orientuos į PG, PP5 – kita);</w:t>
            </w:r>
          </w:p>
          <w:p w14:paraId="768BAD18"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677C6C39"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2B50C65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54D4AB5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7DBE6FB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0DCFA488"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Išsaugotą formą turi būti galimybė atidaryti, parsisiųsti excel. formatu. </w:t>
            </w:r>
          </w:p>
          <w:p w14:paraId="71E7B6F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2.2.7. PG išvykimas:</w:t>
            </w:r>
          </w:p>
          <w:p w14:paraId="61631F75"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nuo (pasirenkama iš kalendoriaus);</w:t>
            </w:r>
          </w:p>
          <w:p w14:paraId="32BAC3E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iki (pasirenkama iš kalendoriaus);</w:t>
            </w:r>
          </w:p>
          <w:p w14:paraId="41FABDE0"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4B531A5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 pažymint);</w:t>
            </w:r>
          </w:p>
          <w:p w14:paraId="4E27090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4A92F217"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025E494E"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sz w:val="24"/>
                <w:szCs w:val="24"/>
                <w:lang w:eastAsia="en-US"/>
              </w:rPr>
            </w:pPr>
            <w:r w:rsidRPr="0068082E">
              <w:rPr>
                <w:rFonts w:ascii="Times New Roman" w:eastAsia="Times New Roman" w:hAnsi="Times New Roman" w:cs="Times New Roman"/>
                <w:b/>
                <w:sz w:val="24"/>
                <w:szCs w:val="24"/>
                <w:lang w:eastAsia="en-US"/>
              </w:rPr>
              <w:t>2.2.8. „Savas žmogus“</w:t>
            </w:r>
          </w:p>
          <w:p w14:paraId="762EECDB"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nuo (pasirenkama iš kalendoriaus);</w:t>
            </w:r>
          </w:p>
          <w:p w14:paraId="01417E42"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iki (pasirenkama iš kalendoriaus);</w:t>
            </w:r>
          </w:p>
          <w:p w14:paraId="4895555C"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23F88AC8"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(pasirenkamas iš sąrašo);</w:t>
            </w:r>
          </w:p>
          <w:p w14:paraId="10F0F03A"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063CA52F" w14:textId="77777777" w:rsidR="0068082E" w:rsidRPr="0068082E" w:rsidRDefault="0068082E" w:rsidP="00D36ABC">
            <w:pPr>
              <w:numPr>
                <w:ilvl w:val="0"/>
                <w:numId w:val="1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5F99B3D2"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Turi likti istorinė informacija.</w:t>
            </w:r>
          </w:p>
          <w:p w14:paraId="26945E86"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sz w:val="24"/>
                <w:szCs w:val="24"/>
                <w:lang w:eastAsia="en-US"/>
              </w:rPr>
            </w:pPr>
          </w:p>
          <w:p w14:paraId="24FB0F5A"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Pažymėjus PG, paspaudus </w:t>
            </w:r>
            <w:r w:rsidRPr="0068082E">
              <w:rPr>
                <w:rFonts w:ascii="Times New Roman" w:eastAsia="Times New Roman" w:hAnsi="Times New Roman" w:cs="Times New Roman"/>
                <w:b/>
                <w:sz w:val="24"/>
                <w:szCs w:val="24"/>
              </w:rPr>
              <w:t>3.1. Teismai</w:t>
            </w:r>
            <w:r w:rsidRPr="0068082E">
              <w:rPr>
                <w:rFonts w:ascii="Times New Roman" w:eastAsia="Times New Roman" w:hAnsi="Times New Roman" w:cs="Times New Roman"/>
                <w:sz w:val="24"/>
                <w:szCs w:val="24"/>
              </w:rPr>
              <w:t>, turi būti rodomi šie langeliai:</w:t>
            </w:r>
          </w:p>
          <w:p w14:paraId="4E88ACE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3.1.1. Teismų posėdžiai;</w:t>
            </w:r>
          </w:p>
          <w:p w14:paraId="6C5E4FD7"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lang w:eastAsia="en-US"/>
              </w:rPr>
              <w:t xml:space="preserve">3.1.2. </w:t>
            </w:r>
            <w:r w:rsidRPr="0068082E">
              <w:rPr>
                <w:rFonts w:ascii="Times New Roman" w:eastAsia="Times New Roman" w:hAnsi="Times New Roman" w:cs="Times New Roman"/>
                <w:sz w:val="24"/>
                <w:szCs w:val="24"/>
              </w:rPr>
              <w:t>Teismų sprendimai dėl neveiksnumo / riboto veiksnumo;</w:t>
            </w:r>
          </w:p>
          <w:p w14:paraId="7929EC34"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3.1.3. Teismų sprendimai dėl globėjo / rūpintojo paskyrimo.</w:t>
            </w:r>
          </w:p>
          <w:p w14:paraId="585785E5"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Kiekviename langelyje turi būti langelis įvesti naują, užpildžius ir išsaugojus suvestą informaciją, turi būti galimybė </w:t>
            </w:r>
            <w:r w:rsidRPr="0068082E">
              <w:rPr>
                <w:rFonts w:ascii="Times New Roman" w:eastAsia="Times New Roman" w:hAnsi="Times New Roman" w:cs="Times New Roman"/>
                <w:sz w:val="24"/>
                <w:szCs w:val="24"/>
                <w:lang w:eastAsia="en-US"/>
              </w:rPr>
              <w:t xml:space="preserve">matyti veiksmų seką </w:t>
            </w:r>
            <w:r w:rsidRPr="0068082E">
              <w:rPr>
                <w:rFonts w:ascii="Times New Roman" w:eastAsia="Times New Roman" w:hAnsi="Times New Roman" w:cs="Times New Roman"/>
                <w:sz w:val="24"/>
                <w:szCs w:val="24"/>
                <w:lang w:eastAsia="en-US"/>
              </w:rPr>
              <w:lastRenderedPageBreak/>
              <w:t>(atvertus raidę I),</w:t>
            </w:r>
            <w:r w:rsidRPr="0068082E">
              <w:rPr>
                <w:rFonts w:ascii="Times New Roman" w:eastAsia="Times New Roman" w:hAnsi="Times New Roman" w:cs="Times New Roman"/>
                <w:sz w:val="24"/>
                <w:szCs w:val="24"/>
              </w:rPr>
              <w:t xml:space="preserve"> redaguoti suvestą informaciją, parsisiųsti ir išsaugoti excel formatu. </w:t>
            </w:r>
          </w:p>
          <w:p w14:paraId="30B87789"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sz w:val="24"/>
                <w:szCs w:val="24"/>
                <w:lang w:eastAsia="en-US"/>
              </w:rPr>
            </w:pPr>
            <w:r w:rsidRPr="0068082E">
              <w:rPr>
                <w:rFonts w:ascii="Times New Roman" w:eastAsia="Times New Roman" w:hAnsi="Times New Roman" w:cs="Times New Roman"/>
                <w:b/>
                <w:sz w:val="24"/>
                <w:szCs w:val="24"/>
                <w:lang w:eastAsia="en-US"/>
              </w:rPr>
              <w:t xml:space="preserve">3.1.1. Teismų posėdžiai </w:t>
            </w:r>
            <w:r w:rsidRPr="0068082E">
              <w:rPr>
                <w:rFonts w:ascii="Times New Roman" w:eastAsia="Times New Roman" w:hAnsi="Times New Roman" w:cs="Times New Roman"/>
                <w:sz w:val="24"/>
                <w:szCs w:val="24"/>
              </w:rPr>
              <w:t>(privalo būti šie laukai, kurie pildomi įrašant arba kaip nurodyta):</w:t>
            </w:r>
          </w:p>
          <w:p w14:paraId="2FCE9857" w14:textId="77777777" w:rsidR="0068082E" w:rsidRPr="0068082E" w:rsidRDefault="0068082E" w:rsidP="00D36ABC">
            <w:pPr>
              <w:numPr>
                <w:ilvl w:val="3"/>
                <w:numId w:val="41"/>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 Pareiškimo / ieškinio esmė (įrašoma) ir galimybė prisegti dokumentus (adoc, pdf, formatais), juos pakeisti kitais, ištrinti;</w:t>
            </w:r>
          </w:p>
          <w:p w14:paraId="23B705B8" w14:textId="77777777" w:rsidR="0068082E" w:rsidRPr="0068082E" w:rsidRDefault="0068082E" w:rsidP="00D36ABC">
            <w:pPr>
              <w:numPr>
                <w:ilvl w:val="3"/>
                <w:numId w:val="41"/>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 Šalys (turi būti galimybė prie kiekvienos šalies pridėti naują):</w:t>
            </w:r>
          </w:p>
          <w:p w14:paraId="3F631B97" w14:textId="77777777" w:rsidR="0068082E" w:rsidRPr="0068082E" w:rsidRDefault="0068082E" w:rsidP="00D36ABC">
            <w:pPr>
              <w:numPr>
                <w:ilvl w:val="0"/>
                <w:numId w:val="42"/>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pareiškėjas / ieškovas (vardas, pavardė / įstaigos pavadinimas (įrašomi);</w:t>
            </w:r>
          </w:p>
          <w:p w14:paraId="58264F17" w14:textId="77777777" w:rsidR="0068082E" w:rsidRPr="0068082E" w:rsidRDefault="0068082E" w:rsidP="00D36ABC">
            <w:pPr>
              <w:numPr>
                <w:ilvl w:val="0"/>
                <w:numId w:val="42"/>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atsakovas (vardas, pavardė / įstaigos pavadinimas (įrašomi);</w:t>
            </w:r>
          </w:p>
          <w:p w14:paraId="50B4FA06" w14:textId="77777777" w:rsidR="0068082E" w:rsidRPr="0068082E" w:rsidRDefault="0068082E" w:rsidP="00D36ABC">
            <w:pPr>
              <w:numPr>
                <w:ilvl w:val="0"/>
                <w:numId w:val="42"/>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suinteresuoti asmenys (vardas, pavardė / įstaigos pavadinimas (įrašomi);</w:t>
            </w:r>
          </w:p>
          <w:p w14:paraId="49E89BC2" w14:textId="77777777" w:rsidR="0068082E" w:rsidRPr="0068082E" w:rsidRDefault="0068082E" w:rsidP="00D36ABC">
            <w:pPr>
              <w:numPr>
                <w:ilvl w:val="0"/>
                <w:numId w:val="42"/>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išvadą teikianti institucija (vardas, pavardė / įstaigos pavadinimas (įrašomi);</w:t>
            </w:r>
          </w:p>
          <w:p w14:paraId="7BAC4AAC" w14:textId="77777777" w:rsidR="0068082E" w:rsidRPr="0068082E" w:rsidRDefault="0068082E" w:rsidP="00D36ABC">
            <w:pPr>
              <w:tabs>
                <w:tab w:val="left" w:pos="1324"/>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Prie kiekvienos šalies turi būti galimybė įvesti vieną ar kelias šalis.</w:t>
            </w:r>
          </w:p>
          <w:p w14:paraId="1BB9A997" w14:textId="77777777" w:rsidR="0068082E" w:rsidRPr="0068082E" w:rsidRDefault="0068082E" w:rsidP="00D36ABC">
            <w:pPr>
              <w:tabs>
                <w:tab w:val="left" w:pos="1324"/>
                <w:tab w:val="left" w:pos="1891"/>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3.1.1.3. Pareiškimo / ieškinio data (pasirenkama iš kalendoriaus); </w:t>
            </w:r>
          </w:p>
          <w:p w14:paraId="3CABB822" w14:textId="77777777" w:rsidR="0068082E" w:rsidRPr="0068082E" w:rsidRDefault="0068082E" w:rsidP="00D36ABC">
            <w:pPr>
              <w:numPr>
                <w:ilvl w:val="3"/>
                <w:numId w:val="43"/>
              </w:numPr>
              <w:tabs>
                <w:tab w:val="left" w:pos="1324"/>
                <w:tab w:val="left" w:pos="1607"/>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pavadinimas (pasirenkamas iš sąrašo);</w:t>
            </w:r>
          </w:p>
          <w:p w14:paraId="22C3C59F" w14:textId="77777777" w:rsidR="0068082E" w:rsidRPr="0068082E" w:rsidRDefault="0068082E" w:rsidP="00D36ABC">
            <w:pPr>
              <w:numPr>
                <w:ilvl w:val="3"/>
                <w:numId w:val="43"/>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Civilinės bylos Nr. (įrašomas);</w:t>
            </w:r>
          </w:p>
          <w:p w14:paraId="4B81335C" w14:textId="77777777" w:rsidR="0068082E" w:rsidRPr="0068082E" w:rsidRDefault="0068082E" w:rsidP="00D36ABC">
            <w:pPr>
              <w:numPr>
                <w:ilvl w:val="3"/>
                <w:numId w:val="43"/>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posėdžio data (pasirenkama iš kalendoriaus) ir laikas (pasirenkamas iš sąrašo valandos ir minutės). Įvedus datą ir laiką, likus 7 kalendorinėms dienoms iki Teismo posėdžio datos, prie PG turi atsirasti šauktukas su raide T). Turi būti galimybė prisegti dokumentą (adoc, pdf. formatais) jį pakeisti, pašalinti;</w:t>
            </w:r>
          </w:p>
          <w:p w14:paraId="369C3F04" w14:textId="77777777" w:rsidR="0068082E" w:rsidRPr="0068082E" w:rsidRDefault="0068082E" w:rsidP="00D36ABC">
            <w:pPr>
              <w:numPr>
                <w:ilvl w:val="3"/>
                <w:numId w:val="43"/>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Aprašymas (įrašomas);</w:t>
            </w:r>
          </w:p>
          <w:p w14:paraId="232A5A31" w14:textId="77777777" w:rsidR="0068082E" w:rsidRPr="0068082E" w:rsidRDefault="0068082E" w:rsidP="00D36ABC">
            <w:pPr>
              <w:numPr>
                <w:ilvl w:val="3"/>
                <w:numId w:val="43"/>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sprendimo data (pasirenkama iš kalendoriaus);</w:t>
            </w:r>
          </w:p>
          <w:p w14:paraId="2AD2C632" w14:textId="77777777" w:rsidR="0068082E" w:rsidRPr="0068082E" w:rsidRDefault="0068082E" w:rsidP="00D36ABC">
            <w:pPr>
              <w:numPr>
                <w:ilvl w:val="3"/>
                <w:numId w:val="43"/>
              </w:numPr>
              <w:tabs>
                <w:tab w:val="left" w:pos="1324"/>
                <w:tab w:val="left" w:pos="1891"/>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sprendimo esmė (įrašoma). Turi būti galimybė prisegti dokumentą (adoc, pdf, formatais), jį pakeisti, pašalinti;</w:t>
            </w:r>
          </w:p>
          <w:p w14:paraId="730A2F12" w14:textId="77777777" w:rsidR="0068082E" w:rsidRPr="0068082E" w:rsidRDefault="0068082E" w:rsidP="00D36ABC">
            <w:pPr>
              <w:numPr>
                <w:ilvl w:val="3"/>
                <w:numId w:val="43"/>
              </w:numPr>
              <w:tabs>
                <w:tab w:val="left" w:pos="1324"/>
                <w:tab w:val="left" w:pos="203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 Pastabos (įrašomos);</w:t>
            </w:r>
          </w:p>
          <w:p w14:paraId="68BCCD9B" w14:textId="77777777" w:rsidR="0068082E" w:rsidRPr="0068082E" w:rsidRDefault="0068082E" w:rsidP="00D36ABC">
            <w:pPr>
              <w:numPr>
                <w:ilvl w:val="3"/>
                <w:numId w:val="43"/>
              </w:numPr>
              <w:tabs>
                <w:tab w:val="left" w:pos="1324"/>
                <w:tab w:val="left" w:pos="203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Svarbi informacija (pažymint ir įrašant);</w:t>
            </w:r>
          </w:p>
          <w:p w14:paraId="2E28AE1E" w14:textId="77777777" w:rsidR="0068082E" w:rsidRPr="0068082E" w:rsidRDefault="0068082E" w:rsidP="00D36ABC">
            <w:pPr>
              <w:numPr>
                <w:ilvl w:val="3"/>
                <w:numId w:val="43"/>
              </w:numPr>
              <w:tabs>
                <w:tab w:val="left" w:pos="1324"/>
                <w:tab w:val="left" w:pos="203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Atsakingas darbuotojas (pasirenkant iš sąrašo);</w:t>
            </w:r>
          </w:p>
          <w:p w14:paraId="69AC8392" w14:textId="77777777" w:rsidR="0068082E" w:rsidRPr="0068082E" w:rsidRDefault="0068082E" w:rsidP="00D36ABC">
            <w:pPr>
              <w:numPr>
                <w:ilvl w:val="3"/>
                <w:numId w:val="43"/>
              </w:numPr>
              <w:tabs>
                <w:tab w:val="left" w:pos="1324"/>
                <w:tab w:val="left" w:pos="203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(pažymint);</w:t>
            </w:r>
          </w:p>
          <w:p w14:paraId="1A406D9B" w14:textId="77777777" w:rsidR="0068082E" w:rsidRPr="0068082E" w:rsidRDefault="0068082E" w:rsidP="00D36ABC">
            <w:pPr>
              <w:numPr>
                <w:ilvl w:val="3"/>
                <w:numId w:val="43"/>
              </w:numPr>
              <w:tabs>
                <w:tab w:val="left" w:pos="1324"/>
                <w:tab w:val="left" w:pos="203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34B98690" w14:textId="77777777" w:rsidR="0068082E" w:rsidRPr="0068082E" w:rsidRDefault="0068082E" w:rsidP="00D36ABC">
            <w:pPr>
              <w:tabs>
                <w:tab w:val="left" w:pos="1324"/>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lang w:eastAsia="en-US"/>
              </w:rPr>
              <w:t>Turi būti galimybė įvestą informaciją redaguoti, ištrinti. Prisegtus dokumentus pakeisti kitais, ištrinti, prisegti naują.</w:t>
            </w:r>
          </w:p>
          <w:p w14:paraId="4C6BFF14" w14:textId="77777777" w:rsidR="0068082E" w:rsidRPr="0068082E" w:rsidRDefault="0068082E" w:rsidP="00D36ABC">
            <w:pPr>
              <w:tabs>
                <w:tab w:val="left" w:pos="1324"/>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b/>
                <w:sz w:val="24"/>
                <w:szCs w:val="24"/>
              </w:rPr>
              <w:t>3.1.2. Teismų sprendimai dėl neveiksnumo / riboto veiksnumo</w:t>
            </w:r>
            <w:r w:rsidRPr="0068082E">
              <w:rPr>
                <w:rFonts w:ascii="Times New Roman" w:eastAsia="Times New Roman" w:hAnsi="Times New Roman" w:cs="Times New Roman"/>
                <w:sz w:val="24"/>
                <w:szCs w:val="24"/>
              </w:rPr>
              <w:t xml:space="preserve"> (turi būti galimybė pridėti naują, užpildant laukus):</w:t>
            </w:r>
          </w:p>
          <w:p w14:paraId="66258804" w14:textId="77777777" w:rsidR="0068082E" w:rsidRPr="0068082E" w:rsidRDefault="0068082E" w:rsidP="00D36ABC">
            <w:pPr>
              <w:numPr>
                <w:ilvl w:val="0"/>
                <w:numId w:val="23"/>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pavadinimas (pasirenkamas iš sąrašo);</w:t>
            </w:r>
          </w:p>
          <w:p w14:paraId="48DFF4EB" w14:textId="77777777" w:rsidR="0068082E" w:rsidRPr="0068082E" w:rsidRDefault="0068082E" w:rsidP="00D36ABC">
            <w:pPr>
              <w:numPr>
                <w:ilvl w:val="0"/>
                <w:numId w:val="23"/>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sprendimo data (pasirenkama iš kalendoriaus);</w:t>
            </w:r>
          </w:p>
          <w:p w14:paraId="52C3B1B0" w14:textId="77777777" w:rsidR="0068082E" w:rsidRPr="0068082E" w:rsidRDefault="0068082E" w:rsidP="00D36ABC">
            <w:pPr>
              <w:numPr>
                <w:ilvl w:val="0"/>
                <w:numId w:val="23"/>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Civilinės bylos Nr. (įrašomas);</w:t>
            </w:r>
          </w:p>
          <w:p w14:paraId="3884905E" w14:textId="77777777" w:rsidR="0068082E" w:rsidRPr="0068082E" w:rsidRDefault="0068082E" w:rsidP="00D36ABC">
            <w:pPr>
              <w:numPr>
                <w:ilvl w:val="0"/>
                <w:numId w:val="23"/>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sprendimo esmė (įrašoma). Turi būti galimybė prisegti dokumentą (adoc, pdf, formatais), jį pakeisti, pašalinti;</w:t>
            </w:r>
          </w:p>
          <w:p w14:paraId="50A34169" w14:textId="77777777" w:rsidR="0068082E" w:rsidRPr="0068082E" w:rsidRDefault="0068082E" w:rsidP="00D36ABC">
            <w:pPr>
              <w:numPr>
                <w:ilvl w:val="0"/>
                <w:numId w:val="23"/>
              </w:numPr>
              <w:tabs>
                <w:tab w:val="left" w:pos="1324"/>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Veiksnumo / riboto veiksnumo sritys (pasirenkama iš sąrašo  Turtinių santykių sritis ir Asmeninių neturtinių santykių sritis, tada pažymimos varnele prie tos srities sąraše esančios sritys, įvedamos per Paslaugų valdymo modulį);</w:t>
            </w:r>
          </w:p>
          <w:p w14:paraId="22113C21" w14:textId="77777777" w:rsidR="0068082E" w:rsidRPr="0068082E" w:rsidRDefault="0068082E" w:rsidP="00D36ABC">
            <w:pPr>
              <w:numPr>
                <w:ilvl w:val="0"/>
                <w:numId w:val="23"/>
              </w:numPr>
              <w:tabs>
                <w:tab w:val="left" w:pos="1324"/>
                <w:tab w:val="right" w:pos="9962"/>
              </w:tabs>
              <w:suppressAutoHyphens/>
              <w:autoSpaceDN w:val="0"/>
              <w:spacing w:line="240" w:lineRule="auto"/>
              <w:ind w:left="0" w:firstLine="851"/>
              <w:textAlignment w:val="baseline"/>
              <w:rPr>
                <w:rFonts w:eastAsia="Times New Roman"/>
                <w:sz w:val="22"/>
                <w:szCs w:val="24"/>
                <w:lang w:eastAsia="en-US"/>
              </w:rPr>
            </w:pPr>
            <w:r w:rsidRPr="0068082E">
              <w:rPr>
                <w:rFonts w:ascii="Times New Roman" w:eastAsia="Times New Roman" w:hAnsi="Times New Roman" w:cs="Times New Roman"/>
                <w:sz w:val="24"/>
                <w:szCs w:val="24"/>
              </w:rPr>
              <w:t>Išsaugoti.</w:t>
            </w:r>
          </w:p>
          <w:p w14:paraId="0A3C6F72" w14:textId="77777777" w:rsidR="0068082E" w:rsidRPr="0068082E" w:rsidRDefault="0068082E" w:rsidP="00D36ABC">
            <w:pPr>
              <w:tabs>
                <w:tab w:val="left" w:pos="1324"/>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b/>
                <w:bCs/>
                <w:sz w:val="24"/>
                <w:szCs w:val="24"/>
              </w:rPr>
              <w:lastRenderedPageBreak/>
              <w:t xml:space="preserve">3.1.3. </w:t>
            </w:r>
            <w:r w:rsidRPr="0068082E">
              <w:rPr>
                <w:rFonts w:ascii="Times New Roman" w:eastAsia="Times New Roman" w:hAnsi="Times New Roman" w:cs="Times New Roman"/>
                <w:b/>
                <w:sz w:val="24"/>
                <w:szCs w:val="24"/>
              </w:rPr>
              <w:t>Teismų sprendimai dėl globėjo / rūpintojo paskyrimo</w:t>
            </w:r>
            <w:r w:rsidRPr="0068082E">
              <w:rPr>
                <w:rFonts w:ascii="Times New Roman" w:eastAsia="Times New Roman" w:hAnsi="Times New Roman" w:cs="Times New Roman"/>
                <w:sz w:val="24"/>
                <w:szCs w:val="24"/>
              </w:rPr>
              <w:t xml:space="preserve"> (turi būti galimybė pridėti naują, užpildant laukus):</w:t>
            </w:r>
          </w:p>
          <w:p w14:paraId="4B8C1765" w14:textId="77777777" w:rsidR="0068082E" w:rsidRPr="0068082E" w:rsidRDefault="0068082E" w:rsidP="00D36ABC">
            <w:pPr>
              <w:numPr>
                <w:ilvl w:val="0"/>
                <w:numId w:val="23"/>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pavadinimas (pasirenkamas iš sąrašo);</w:t>
            </w:r>
          </w:p>
          <w:p w14:paraId="586A5342" w14:textId="77777777" w:rsidR="0068082E" w:rsidRPr="0068082E" w:rsidRDefault="0068082E" w:rsidP="00D36ABC">
            <w:pPr>
              <w:numPr>
                <w:ilvl w:val="0"/>
                <w:numId w:val="23"/>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sprendimo data (pasirenkama iš kalendoriaus);</w:t>
            </w:r>
          </w:p>
          <w:p w14:paraId="0208F574" w14:textId="77777777" w:rsidR="0068082E" w:rsidRPr="0068082E" w:rsidRDefault="0068082E" w:rsidP="00D36ABC">
            <w:pPr>
              <w:numPr>
                <w:ilvl w:val="0"/>
                <w:numId w:val="23"/>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Civilinės bylos Nr. (įrašomas);</w:t>
            </w:r>
          </w:p>
          <w:p w14:paraId="2CBD1AE4" w14:textId="77777777" w:rsidR="0068082E" w:rsidRPr="0068082E" w:rsidRDefault="0068082E" w:rsidP="00D36ABC">
            <w:pPr>
              <w:numPr>
                <w:ilvl w:val="0"/>
                <w:numId w:val="23"/>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sprendimo esmė (įrašoma). Turi būti galimybė prisegti dokumentą (adoc, pdf, formatais), jį pakeisti, pašalinti;</w:t>
            </w:r>
          </w:p>
          <w:p w14:paraId="6DBD55B3" w14:textId="77777777" w:rsidR="0068082E" w:rsidRPr="0068082E" w:rsidRDefault="0068082E" w:rsidP="00D36ABC">
            <w:pPr>
              <w:numPr>
                <w:ilvl w:val="0"/>
                <w:numId w:val="23"/>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lang w:eastAsia="en-US"/>
              </w:rPr>
              <w:t xml:space="preserve">Globėjas / rūpintojas, turto administratorius. </w:t>
            </w:r>
            <w:r w:rsidRPr="0068082E">
              <w:rPr>
                <w:rFonts w:ascii="Times New Roman" w:eastAsia="Times New Roman" w:hAnsi="Times New Roman" w:cs="Times New Roman"/>
                <w:bCs/>
                <w:sz w:val="24"/>
                <w:szCs w:val="24"/>
              </w:rPr>
              <w:t>Turi būti galimybė pildyti kiekvieną atskirai, pasirinkimas iš  langelių Globėjas, Rūpintojas ir Turto administratorius. Turi būti galimybė užpildyti šiuos laukus:</w:t>
            </w:r>
          </w:p>
          <w:p w14:paraId="138D9FB4"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Vardas, pavardė arba įstaigos pavadinimas (įrašomas);</w:t>
            </w:r>
          </w:p>
          <w:p w14:paraId="3B34709E"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Asmens kodas, juridinio asmens kodas (galimybė įrašyti tik skaičius);</w:t>
            </w:r>
          </w:p>
          <w:p w14:paraId="65D12806"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Giminystės ryšys (pasirenkamas iš sąrašo);</w:t>
            </w:r>
          </w:p>
          <w:p w14:paraId="23F96B16"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Adresas (savivaldybė (pasirenkama iš sąrašo), kita adreso dalis langelyje - gatvė ir namo/ buto Nr. (įrašoma)), </w:t>
            </w:r>
          </w:p>
          <w:p w14:paraId="328DFCF7"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Telefono Nr. (+370 ir galimybė įrašyti tik skaičius);</w:t>
            </w:r>
          </w:p>
          <w:p w14:paraId="0C2E5EA2"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Nekilnojamasis turtas (įrašomas);</w:t>
            </w:r>
          </w:p>
          <w:p w14:paraId="69F12A97" w14:textId="77777777" w:rsidR="0068082E" w:rsidRPr="0068082E" w:rsidRDefault="0068082E" w:rsidP="00D36ABC">
            <w:pPr>
              <w:numPr>
                <w:ilvl w:val="0"/>
                <w:numId w:val="2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63FBD678"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b/>
                <w:sz w:val="24"/>
                <w:szCs w:val="24"/>
                <w:lang w:eastAsia="en-US"/>
              </w:rPr>
            </w:pPr>
            <w:r w:rsidRPr="0068082E">
              <w:rPr>
                <w:rFonts w:ascii="Times New Roman" w:eastAsia="Times New Roman" w:hAnsi="Times New Roman" w:cs="Times New Roman"/>
                <w:sz w:val="24"/>
                <w:szCs w:val="24"/>
                <w:lang w:eastAsia="en-US"/>
              </w:rPr>
              <w:t xml:space="preserve">Turi būti galimybė užpildytą ir išsaugotą informaciją redaguoti,  parsisiųsti excel formatu ir išsaugoti. </w:t>
            </w:r>
          </w:p>
        </w:tc>
      </w:tr>
      <w:tr w:rsidR="006934C4" w:rsidRPr="0068082E" w14:paraId="17FB6C5B" w14:textId="77777777" w:rsidTr="00701FA4">
        <w:trPr>
          <w:trHeight w:val="1736"/>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76906" w14:textId="77777777" w:rsidR="0068082E" w:rsidRPr="0068082E" w:rsidRDefault="0068082E" w:rsidP="00A746F2">
            <w:pPr>
              <w:tabs>
                <w:tab w:val="left" w:pos="880"/>
                <w:tab w:val="right" w:pos="9962"/>
              </w:tabs>
              <w:spacing w:line="240" w:lineRule="auto"/>
              <w:ind w:left="-97" w:right="41" w:firstLine="0"/>
              <w:jc w:val="center"/>
              <w:rPr>
                <w:rFonts w:eastAsia="Times New Roman"/>
                <w:b/>
                <w:bCs/>
                <w:sz w:val="22"/>
                <w:szCs w:val="24"/>
                <w:lang w:eastAsia="en-US"/>
              </w:rPr>
            </w:pPr>
            <w:r w:rsidRPr="0068082E">
              <w:rPr>
                <w:rFonts w:ascii="Times New Roman" w:eastAsia="Times New Roman" w:hAnsi="Times New Roman" w:cs="Times New Roman"/>
                <w:b/>
                <w:bCs/>
                <w:sz w:val="24"/>
                <w:szCs w:val="24"/>
                <w:lang w:eastAsia="en-US"/>
              </w:rPr>
              <w:lastRenderedPageBreak/>
              <w:t>3.</w:t>
            </w:r>
          </w:p>
          <w:p w14:paraId="42C4C0D4" w14:textId="77777777" w:rsidR="0068082E" w:rsidRPr="0068082E" w:rsidRDefault="0068082E" w:rsidP="00A746F2">
            <w:pPr>
              <w:spacing w:line="240" w:lineRule="auto"/>
              <w:ind w:left="-97" w:right="41" w:firstLine="0"/>
              <w:jc w:val="center"/>
              <w:rPr>
                <w:rFonts w:ascii="Times New Roman" w:eastAsiaTheme="minorHAnsi" w:hAnsi="Times New Roman" w:cs="Times New Roman"/>
                <w:b/>
                <w:bCs/>
                <w:sz w:val="24"/>
                <w:szCs w:val="24"/>
              </w:rPr>
            </w:pP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2660F5" w14:textId="77777777" w:rsidR="0068082E" w:rsidRPr="0068082E" w:rsidRDefault="0068082E" w:rsidP="00A746F2">
            <w:pPr>
              <w:tabs>
                <w:tab w:val="left" w:pos="880"/>
                <w:tab w:val="right" w:pos="9962"/>
              </w:tabs>
              <w:spacing w:line="240" w:lineRule="auto"/>
              <w:ind w:firstLine="0"/>
              <w:jc w:val="left"/>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Paslaugų valdymas</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62459D"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b/>
                <w:color w:val="000000" w:themeColor="text1"/>
                <w:sz w:val="24"/>
                <w:szCs w:val="24"/>
              </w:rPr>
            </w:pPr>
            <w:r w:rsidRPr="0068082E">
              <w:rPr>
                <w:rFonts w:ascii="Times New Roman" w:eastAsia="Times New Roman" w:hAnsi="Times New Roman" w:cs="Times New Roman"/>
                <w:sz w:val="24"/>
                <w:szCs w:val="24"/>
              </w:rPr>
              <w:t xml:space="preserve">Paslaugų valdymo modulyje turi būti Sąrašai. </w:t>
            </w:r>
            <w:r w:rsidRPr="0068082E">
              <w:rPr>
                <w:rFonts w:ascii="Times New Roman" w:eastAsia="Times New Roman" w:hAnsi="Times New Roman" w:cs="Times New Roman"/>
                <w:color w:val="000000" w:themeColor="text1"/>
                <w:sz w:val="24"/>
                <w:szCs w:val="24"/>
              </w:rPr>
              <w:t>PO pateiks pradinius sąrašus, kuriuos tiekėjas turės įkelti. Sąrašus turi būti galimybė pasirinkti, įvesti naują, juos redaguoti, matyti veiksmų seką (atvertus raidę I). Kiekviename sąraše turi būti galimybė pridėti naują, redaguoti, rodyti sąraše, pažymint varnele. Turi būti šie pradiniai sąrašai, pateikti PO, su galimybe papildyti:</w:t>
            </w:r>
          </w:p>
          <w:p w14:paraId="3D154AC3"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Padaliniai;</w:t>
            </w:r>
          </w:p>
          <w:p w14:paraId="74E1F38D"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Padalinių adresai;</w:t>
            </w:r>
          </w:p>
          <w:p w14:paraId="1B496AD3"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Darbuotojai (sąraše turi būti: vardas, pavardė, pareigos, el. p.);</w:t>
            </w:r>
          </w:p>
          <w:p w14:paraId="6A93EB34"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Darbuotojų asmeniniai kontaktai (sąraše turės būti nurodyta: vardas, pavardė, pareigos, asmeninis el. p. ir asmeninis tel. numeris);</w:t>
            </w:r>
          </w:p>
          <w:p w14:paraId="47B31FD4"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Savivaldybės;</w:t>
            </w:r>
          </w:p>
          <w:p w14:paraId="3DD8DE1C"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sz w:val="24"/>
                <w:szCs w:val="24"/>
              </w:rPr>
              <w:t>Gydymo įstaigos</w:t>
            </w:r>
            <w:r w:rsidRPr="0068082E">
              <w:rPr>
                <w:rFonts w:ascii="Times New Roman" w:eastAsia="Times New Roman" w:hAnsi="Times New Roman" w:cs="Times New Roman"/>
                <w:color w:val="000000" w:themeColor="text1"/>
                <w:sz w:val="24"/>
                <w:szCs w:val="24"/>
              </w:rPr>
              <w:t>;</w:t>
            </w:r>
          </w:p>
          <w:p w14:paraId="43CDA6B2"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sz w:val="24"/>
                <w:szCs w:val="24"/>
              </w:rPr>
              <w:t>Gydytojų pareigybės</w:t>
            </w:r>
            <w:r w:rsidRPr="0068082E">
              <w:rPr>
                <w:rFonts w:ascii="Times New Roman" w:eastAsia="Times New Roman" w:hAnsi="Times New Roman" w:cs="Times New Roman"/>
                <w:color w:val="000000" w:themeColor="text1"/>
                <w:sz w:val="24"/>
                <w:szCs w:val="24"/>
              </w:rPr>
              <w:t>;</w:t>
            </w:r>
          </w:p>
          <w:p w14:paraId="4380E24A"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Sveikatos priežiūros įstaigos;</w:t>
            </w:r>
          </w:p>
          <w:p w14:paraId="427612BD"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Medikamentai;</w:t>
            </w:r>
          </w:p>
          <w:p w14:paraId="46B9BF0A"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Techninės pagalbos priemonės;</w:t>
            </w:r>
          </w:p>
          <w:p w14:paraId="5EE2CF6D"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sz w:val="24"/>
                <w:szCs w:val="24"/>
              </w:rPr>
              <w:t>NĮ grupės, kurios turi išsiskaidyti į NĮ pogrupius</w:t>
            </w:r>
            <w:r w:rsidRPr="0068082E">
              <w:rPr>
                <w:rFonts w:ascii="Times New Roman" w:eastAsia="Times New Roman" w:hAnsi="Times New Roman" w:cs="Times New Roman"/>
                <w:color w:val="000000" w:themeColor="text1"/>
                <w:sz w:val="24"/>
                <w:szCs w:val="24"/>
              </w:rPr>
              <w:t>;</w:t>
            </w:r>
          </w:p>
          <w:p w14:paraId="3E3C7EE9"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Teismų pavadinimai;</w:t>
            </w:r>
          </w:p>
          <w:p w14:paraId="31DD8337"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Neveiksnumo / riboto veiksnumo sritys (turi išsiskaidyti į Turtinių santykių sritį ir Asmeninių neturtinių santykių sritį. PO pateiks Turtinių santykių ir Asmeninių neturtinių santykių sričių sąrašus. Prie kiekvienos srities turi būti galimybė įvesti naują sritį;</w:t>
            </w:r>
          </w:p>
          <w:p w14:paraId="19FFB544"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Giminystės ryšys;</w:t>
            </w:r>
          </w:p>
          <w:p w14:paraId="01D9B4D8" w14:textId="77777777" w:rsidR="0068082E" w:rsidRPr="0068082E" w:rsidRDefault="0068082E" w:rsidP="00D36ABC">
            <w:pPr>
              <w:numPr>
                <w:ilvl w:val="0"/>
                <w:numId w:val="1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lastRenderedPageBreak/>
              <w:t>PG sąrašas.</w:t>
            </w:r>
          </w:p>
        </w:tc>
      </w:tr>
      <w:tr w:rsidR="006934C4" w:rsidRPr="0068082E" w14:paraId="56441F09" w14:textId="77777777" w:rsidTr="00701FA4">
        <w:trPr>
          <w:trHeight w:val="467"/>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78A725" w14:textId="77777777" w:rsidR="0068082E" w:rsidRPr="0068082E" w:rsidRDefault="0068082E" w:rsidP="00A746F2">
            <w:pPr>
              <w:tabs>
                <w:tab w:val="left" w:pos="880"/>
                <w:tab w:val="right" w:pos="9962"/>
              </w:tabs>
              <w:spacing w:line="240" w:lineRule="auto"/>
              <w:ind w:left="-97" w:right="41" w:firstLine="0"/>
              <w:jc w:val="center"/>
              <w:rPr>
                <w:rFonts w:ascii="Times New Roman" w:eastAsiaTheme="minorHAnsi" w:hAnsi="Times New Roman" w:cs="Times New Roman"/>
                <w:b/>
                <w:sz w:val="24"/>
                <w:szCs w:val="24"/>
              </w:rPr>
            </w:pPr>
            <w:r w:rsidRPr="0068082E">
              <w:rPr>
                <w:rFonts w:ascii="Times New Roman" w:eastAsia="Times New Roman" w:hAnsi="Times New Roman" w:cs="Times New Roman"/>
                <w:b/>
                <w:sz w:val="24"/>
                <w:szCs w:val="24"/>
                <w:lang w:eastAsia="en-US"/>
              </w:rPr>
              <w:lastRenderedPageBreak/>
              <w:t>4.</w:t>
            </w: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B0F6E1" w14:textId="77777777" w:rsidR="0068082E" w:rsidRPr="0068082E" w:rsidRDefault="0068082E" w:rsidP="00A746F2">
            <w:pPr>
              <w:tabs>
                <w:tab w:val="right" w:pos="9962"/>
              </w:tabs>
              <w:spacing w:line="240" w:lineRule="auto"/>
              <w:ind w:firstLine="0"/>
              <w:jc w:val="left"/>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Paslaugų gavėjai</w:t>
            </w:r>
          </w:p>
          <w:p w14:paraId="2DFBF7AC" w14:textId="77777777" w:rsidR="0068082E" w:rsidRPr="0068082E" w:rsidRDefault="0068082E" w:rsidP="00910284">
            <w:pPr>
              <w:tabs>
                <w:tab w:val="left" w:pos="880"/>
                <w:tab w:val="right" w:pos="9962"/>
              </w:tabs>
              <w:spacing w:line="240" w:lineRule="auto"/>
              <w:ind w:firstLine="851"/>
              <w:jc w:val="left"/>
              <w:rPr>
                <w:rFonts w:ascii="Times New Roman" w:eastAsia="Times New Roman" w:hAnsi="Times New Roman" w:cs="Times New Roman"/>
                <w:b/>
                <w:bCs/>
                <w:sz w:val="24"/>
                <w:szCs w:val="24"/>
              </w:rPr>
            </w:pP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594479"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color w:val="000000" w:themeColor="text1"/>
                <w:sz w:val="24"/>
                <w:szCs w:val="24"/>
              </w:rPr>
            </w:pPr>
            <w:r w:rsidRPr="0068082E">
              <w:rPr>
                <w:rFonts w:ascii="Times New Roman" w:eastAsia="Times New Roman" w:hAnsi="Times New Roman" w:cs="Times New Roman"/>
                <w:color w:val="000000" w:themeColor="text1"/>
                <w:sz w:val="24"/>
                <w:szCs w:val="24"/>
              </w:rPr>
              <w:t xml:space="preserve">Paslaugų gavėjų modulyje turi būti langelis </w:t>
            </w:r>
            <w:r w:rsidRPr="0068082E">
              <w:rPr>
                <w:rFonts w:ascii="Times New Roman" w:eastAsia="Times New Roman" w:hAnsi="Times New Roman" w:cs="Times New Roman"/>
                <w:b/>
                <w:color w:val="000000" w:themeColor="text1"/>
                <w:sz w:val="24"/>
                <w:szCs w:val="24"/>
              </w:rPr>
              <w:t>Padalinys</w:t>
            </w:r>
            <w:r w:rsidRPr="0068082E">
              <w:rPr>
                <w:rFonts w:ascii="Times New Roman" w:eastAsia="Times New Roman" w:hAnsi="Times New Roman" w:cs="Times New Roman"/>
                <w:color w:val="000000" w:themeColor="text1"/>
                <w:sz w:val="24"/>
                <w:szCs w:val="24"/>
              </w:rPr>
              <w:t xml:space="preserve">, kurį paspaudus, turi būti galimybė pasirinkti padalinį iš sąrašo. </w:t>
            </w:r>
          </w:p>
          <w:p w14:paraId="19A49845"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Turi būti langeliai Aktyvūs, Neaktyvūs, Archyvas (nutrūkus paslaugų teikimui, turi būti perkeliama į archyvą). Neaktyvus taps aktyviu, kai bus įrašoma atvykimo data, arba aktyvus taps neaktyviu, kai galutinai išvyks, įrašius išvykimo datą.</w:t>
            </w:r>
          </w:p>
          <w:p w14:paraId="5A725F63"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Turi būti galimybė įvesti naują PG, užpildant dalis: Informacija apie paslaugų gavėją, Informacija apie artimuosius, PG užimtumas ir veiklos. 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parsisiųsti ir išsaugoti excel formatu. </w:t>
            </w:r>
          </w:p>
          <w:p w14:paraId="70C24E60"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b/>
                <w:sz w:val="24"/>
                <w:szCs w:val="24"/>
              </w:rPr>
              <w:t>4.1. Informacija apie PG</w:t>
            </w:r>
            <w:r w:rsidRPr="0068082E">
              <w:rPr>
                <w:rFonts w:ascii="Times New Roman" w:eastAsia="Times New Roman" w:hAnsi="Times New Roman" w:cs="Times New Roman"/>
                <w:sz w:val="24"/>
                <w:szCs w:val="24"/>
              </w:rPr>
              <w:t xml:space="preserve"> turi būti pasirenkamas padalinys iš sąrašo ir pildoma ši informacija:</w:t>
            </w:r>
          </w:p>
          <w:p w14:paraId="6945AAEA"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4.1.1. Vardas (įrašomas); </w:t>
            </w:r>
          </w:p>
          <w:p w14:paraId="30BABE88"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4.1.2. Pavardė (įrašoma);</w:t>
            </w:r>
          </w:p>
          <w:p w14:paraId="072C33FD"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4.1.3. Asmens kodas (įrašomas (galimi simboliai tik skaičiai, laukelis iš 11 simbolių);</w:t>
            </w:r>
          </w:p>
          <w:p w14:paraId="45D31673"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4.1.4. Gimimo data (pasirenkama iš kalendorius);</w:t>
            </w:r>
          </w:p>
          <w:p w14:paraId="4E1113B1"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4.1.5. Amžius (turi būti apskaičiuojamas šiai dienai automatiškai pagal gimimo datą);</w:t>
            </w:r>
          </w:p>
          <w:p w14:paraId="002D45F2"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4.1.6. Iš kur atvyko:</w:t>
            </w:r>
          </w:p>
          <w:p w14:paraId="63E103D1" w14:textId="77777777" w:rsidR="0068082E" w:rsidRPr="0068082E" w:rsidRDefault="0068082E" w:rsidP="00D36ABC">
            <w:pPr>
              <w:numPr>
                <w:ilvl w:val="0"/>
                <w:numId w:val="20"/>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savivaldybė (pasirenkama iš sąrašo);</w:t>
            </w:r>
          </w:p>
          <w:p w14:paraId="4A5C5DE4" w14:textId="77777777" w:rsidR="0068082E" w:rsidRPr="0068082E" w:rsidRDefault="0068082E" w:rsidP="00D36ABC">
            <w:pPr>
              <w:numPr>
                <w:ilvl w:val="0"/>
                <w:numId w:val="20"/>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 adreso dalis langelyje – gatvė, namo/buto numeris  (įrašoma);</w:t>
            </w:r>
          </w:p>
          <w:p w14:paraId="548ACA72" w14:textId="77777777" w:rsidR="0068082E" w:rsidRPr="0068082E" w:rsidRDefault="0068082E" w:rsidP="00D36ABC">
            <w:pPr>
              <w:tabs>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4.1.7. Deklaruota gyvenamoji vieta: </w:t>
            </w:r>
          </w:p>
          <w:p w14:paraId="6B85505A" w14:textId="77777777" w:rsidR="0068082E" w:rsidRPr="0068082E" w:rsidRDefault="0068082E" w:rsidP="00D36ABC">
            <w:pPr>
              <w:numPr>
                <w:ilvl w:val="0"/>
                <w:numId w:val="21"/>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savivaldybė (pasirenkama iš sąrašo);</w:t>
            </w:r>
          </w:p>
          <w:p w14:paraId="74687DD6" w14:textId="77777777" w:rsidR="0068082E" w:rsidRPr="0068082E" w:rsidRDefault="0068082E" w:rsidP="00D36ABC">
            <w:pPr>
              <w:numPr>
                <w:ilvl w:val="0"/>
                <w:numId w:val="21"/>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 adreso dalis langelyje – gatvė, namo/buto numeris  (įrašoma);</w:t>
            </w:r>
          </w:p>
          <w:p w14:paraId="67B05F5E"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4.1.8. Padalinio adresas (pasirenkamas iš sąrašo);</w:t>
            </w:r>
          </w:p>
          <w:p w14:paraId="74479740" w14:textId="77777777" w:rsidR="0068082E" w:rsidRPr="0068082E" w:rsidRDefault="0068082E" w:rsidP="00D36ABC">
            <w:pPr>
              <w:tabs>
                <w:tab w:val="left" w:pos="1324"/>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4.1.9. Veiksnumas (pasirinkimas iš nurodytų variantų, galimybė pažymėti kelis):</w:t>
            </w:r>
          </w:p>
          <w:p w14:paraId="798266FC" w14:textId="77777777" w:rsidR="0068082E" w:rsidRPr="0068082E" w:rsidRDefault="0068082E" w:rsidP="00D36ABC">
            <w:pPr>
              <w:numPr>
                <w:ilvl w:val="0"/>
                <w:numId w:val="22"/>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veiksnus, </w:t>
            </w:r>
          </w:p>
          <w:p w14:paraId="1AB5D1C0" w14:textId="77777777" w:rsidR="0068082E" w:rsidRPr="0068082E" w:rsidRDefault="0068082E" w:rsidP="00D36ABC">
            <w:pPr>
              <w:numPr>
                <w:ilvl w:val="0"/>
                <w:numId w:val="22"/>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ribotai veiksnus, (pažymėjus, informacija rodoma iš dalies 3.1.2. Teismai (Turtinių santykių sritis ir Asmeninių neturtinių santykių sritis su jose esančiomis pažymėtomis sritimis));</w:t>
            </w:r>
          </w:p>
          <w:p w14:paraId="4C3C847F" w14:textId="77777777" w:rsidR="0068082E" w:rsidRPr="0068082E" w:rsidRDefault="0068082E" w:rsidP="00D36ABC">
            <w:pPr>
              <w:numPr>
                <w:ilvl w:val="0"/>
                <w:numId w:val="22"/>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neveiksnus (pažymėjus, informacija rodoma iš dalies 3.1.2. Teismai (Turtinių santykių sritis ir Asmeninių neturtinių santykių sritis su jose esančiomis pažymėtomis sritimis));</w:t>
            </w:r>
          </w:p>
          <w:p w14:paraId="48B3DC7F"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4.1.10. Globėjas / rūpintojas (pažymėjus, rodoma vardas, pavardė / įstaigos pavadinimas iš dalies 3.1.3. Teismai (Globėjas, rūpintojas));</w:t>
            </w:r>
          </w:p>
          <w:p w14:paraId="371EBE3E"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4.1.11. Turto administratorius (pažymėjus, rodoma vardas, pavardė / įstaigos pavadinimas iš dalies 3.1.3. Teismai (Turto administratorius));</w:t>
            </w:r>
          </w:p>
          <w:p w14:paraId="31751CA7"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4.1.12. Individualios pagalbos teikimo poreikio lygis. Turi būti galimybė pasirinkti iš sąrašo: </w:t>
            </w:r>
          </w:p>
          <w:p w14:paraId="74D8FB1F" w14:textId="77777777" w:rsidR="0068082E" w:rsidRPr="0068082E" w:rsidRDefault="0068082E" w:rsidP="00D36ABC">
            <w:pPr>
              <w:numPr>
                <w:ilvl w:val="0"/>
                <w:numId w:val="16"/>
              </w:numPr>
              <w:tabs>
                <w:tab w:val="left" w:pos="118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I lygio; </w:t>
            </w:r>
          </w:p>
          <w:p w14:paraId="4326C6E7" w14:textId="77777777" w:rsidR="0068082E" w:rsidRPr="0068082E" w:rsidRDefault="0068082E" w:rsidP="00D36ABC">
            <w:pPr>
              <w:numPr>
                <w:ilvl w:val="0"/>
                <w:numId w:val="16"/>
              </w:numPr>
              <w:tabs>
                <w:tab w:val="left" w:pos="118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II lygio; </w:t>
            </w:r>
          </w:p>
          <w:p w14:paraId="41A96276" w14:textId="77777777" w:rsidR="0068082E" w:rsidRPr="0068082E" w:rsidRDefault="0068082E" w:rsidP="00D36ABC">
            <w:pPr>
              <w:numPr>
                <w:ilvl w:val="0"/>
                <w:numId w:val="16"/>
              </w:numPr>
              <w:tabs>
                <w:tab w:val="left" w:pos="118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III lygio; </w:t>
            </w:r>
          </w:p>
          <w:p w14:paraId="1A331AD7" w14:textId="77777777" w:rsidR="0068082E" w:rsidRPr="0068082E" w:rsidRDefault="0068082E" w:rsidP="00D36ABC">
            <w:pPr>
              <w:numPr>
                <w:ilvl w:val="0"/>
                <w:numId w:val="16"/>
              </w:numPr>
              <w:tabs>
                <w:tab w:val="left" w:pos="1182"/>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IV lygio;</w:t>
            </w:r>
          </w:p>
          <w:p w14:paraId="35997902" w14:textId="77777777" w:rsidR="0068082E" w:rsidRPr="0068082E" w:rsidRDefault="0068082E" w:rsidP="00D36ABC">
            <w:pPr>
              <w:numPr>
                <w:ilvl w:val="0"/>
                <w:numId w:val="16"/>
              </w:numPr>
              <w:tabs>
                <w:tab w:val="left" w:pos="1182"/>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Neterminuotai (pažymėjus, data nuo (pasirenkama iš kalendoriaus));</w:t>
            </w:r>
          </w:p>
          <w:p w14:paraId="5BC3FF77" w14:textId="77777777" w:rsidR="0068082E" w:rsidRPr="0068082E" w:rsidRDefault="0068082E" w:rsidP="00D36ABC">
            <w:pPr>
              <w:numPr>
                <w:ilvl w:val="0"/>
                <w:numId w:val="16"/>
              </w:numPr>
              <w:tabs>
                <w:tab w:val="left" w:pos="1182"/>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Terminuotai (pažymėjus, data nuo ir data iki (pasirenkamos iš kalendoriaus). </w:t>
            </w:r>
          </w:p>
          <w:p w14:paraId="092C6BD9" w14:textId="77777777" w:rsidR="0068082E" w:rsidRPr="0068082E" w:rsidRDefault="0068082E" w:rsidP="00D36ABC">
            <w:pPr>
              <w:tabs>
                <w:tab w:val="left" w:pos="880"/>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4.1.13</w:t>
            </w:r>
            <w:r w:rsidRPr="0068082E">
              <w:rPr>
                <w:rFonts w:ascii="Times New Roman" w:eastAsia="Times New Roman" w:hAnsi="Times New Roman" w:cs="Times New Roman"/>
                <w:b/>
                <w:sz w:val="24"/>
                <w:szCs w:val="24"/>
                <w:lang w:eastAsia="en-US"/>
              </w:rPr>
              <w:t>.</w:t>
            </w:r>
            <w:r w:rsidRPr="0068082E">
              <w:rPr>
                <w:rFonts w:ascii="Times New Roman" w:eastAsiaTheme="minorHAnsi" w:hAnsi="Times New Roman" w:cs="Times New Roman"/>
                <w:b/>
                <w:sz w:val="24"/>
                <w:szCs w:val="24"/>
                <w:lang w:eastAsia="en-US"/>
              </w:rPr>
              <w:t xml:space="preserve"> </w:t>
            </w:r>
            <w:r w:rsidRPr="0068082E">
              <w:rPr>
                <w:rFonts w:ascii="Times New Roman" w:eastAsia="Times New Roman" w:hAnsi="Times New Roman" w:cs="Times New Roman"/>
                <w:sz w:val="24"/>
                <w:szCs w:val="24"/>
                <w:lang w:eastAsia="en-US"/>
              </w:rPr>
              <w:t xml:space="preserve">Teikiamos paslaugos (turi būti galimybė pasirinkti iš sąrašo, pažymint kelis variantus): </w:t>
            </w:r>
          </w:p>
          <w:p w14:paraId="083221BA" w14:textId="77777777" w:rsidR="0068082E" w:rsidRPr="0068082E" w:rsidRDefault="0068082E" w:rsidP="00D36ABC">
            <w:pPr>
              <w:tabs>
                <w:tab w:val="left" w:pos="880"/>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4.1.13.1. Trumpalaikė, finansavimas:</w:t>
            </w:r>
          </w:p>
          <w:p w14:paraId="06449166" w14:textId="77777777" w:rsidR="0068082E" w:rsidRPr="0068082E" w:rsidRDefault="0068082E" w:rsidP="00D36ABC">
            <w:pPr>
              <w:numPr>
                <w:ilvl w:val="0"/>
                <w:numId w:val="2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Valstybinis;</w:t>
            </w:r>
          </w:p>
          <w:p w14:paraId="0F8AABB5" w14:textId="77777777" w:rsidR="0068082E" w:rsidRPr="0068082E" w:rsidRDefault="0068082E" w:rsidP="00D36ABC">
            <w:pPr>
              <w:numPr>
                <w:ilvl w:val="0"/>
                <w:numId w:val="2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Savivaldybinis;</w:t>
            </w:r>
          </w:p>
          <w:p w14:paraId="55E9F454" w14:textId="77777777" w:rsidR="0068082E" w:rsidRPr="0068082E" w:rsidRDefault="0068082E" w:rsidP="00D36ABC">
            <w:pPr>
              <w:numPr>
                <w:ilvl w:val="0"/>
                <w:numId w:val="25"/>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Privatus.</w:t>
            </w:r>
          </w:p>
          <w:p w14:paraId="0B4F0F7D"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4.1.13.2. Ilgalaikė, finansavimas:</w:t>
            </w:r>
          </w:p>
          <w:p w14:paraId="7311E122" w14:textId="77777777" w:rsidR="0068082E" w:rsidRPr="0068082E" w:rsidRDefault="0068082E" w:rsidP="00D36ABC">
            <w:pPr>
              <w:numPr>
                <w:ilvl w:val="0"/>
                <w:numId w:val="16"/>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Valstybinis;</w:t>
            </w:r>
          </w:p>
          <w:p w14:paraId="0FF6D46F" w14:textId="77777777" w:rsidR="0068082E" w:rsidRPr="0068082E" w:rsidRDefault="0068082E" w:rsidP="00D36ABC">
            <w:pPr>
              <w:numPr>
                <w:ilvl w:val="0"/>
                <w:numId w:val="16"/>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Savivaldybinis;</w:t>
            </w:r>
          </w:p>
          <w:p w14:paraId="0B405C34" w14:textId="77777777" w:rsidR="0068082E" w:rsidRPr="0068082E" w:rsidRDefault="0068082E" w:rsidP="00D36ABC">
            <w:pPr>
              <w:numPr>
                <w:ilvl w:val="0"/>
                <w:numId w:val="16"/>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Privatus.</w:t>
            </w:r>
          </w:p>
          <w:p w14:paraId="3F1DDB02"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heme="minorHAnsi" w:hAnsi="Times New Roman" w:cs="Times New Roman"/>
                <w:bCs/>
                <w:sz w:val="24"/>
                <w:szCs w:val="24"/>
                <w:lang w:eastAsia="en-US"/>
              </w:rPr>
              <w:t>4.1.14. Dalyvumo lygis turi būti galimybė pasirinkti:</w:t>
            </w:r>
          </w:p>
          <w:p w14:paraId="7767A454" w14:textId="77777777" w:rsidR="0068082E" w:rsidRPr="0068082E" w:rsidRDefault="0068082E" w:rsidP="00D36ABC">
            <w:pPr>
              <w:numPr>
                <w:ilvl w:val="0"/>
                <w:numId w:val="26"/>
              </w:numPr>
              <w:tabs>
                <w:tab w:val="left" w:pos="880"/>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Calibri" w:hAnsi="Times New Roman" w:cs="Times New Roman"/>
                <w:sz w:val="24"/>
                <w:szCs w:val="24"/>
              </w:rPr>
              <w:t>Procentai (pasirinkimas iš skaičių skalės pažymint langelį nuo 0 iki 55 proc.);</w:t>
            </w:r>
            <w:r w:rsidRPr="0068082E">
              <w:rPr>
                <w:rFonts w:ascii="Times New Roman" w:eastAsia="Times New Roman" w:hAnsi="Times New Roman" w:cs="Times New Roman"/>
                <w:sz w:val="24"/>
                <w:szCs w:val="24"/>
              </w:rPr>
              <w:t xml:space="preserve"> </w:t>
            </w:r>
          </w:p>
          <w:p w14:paraId="5E182B17" w14:textId="77777777" w:rsidR="0068082E" w:rsidRPr="0068082E" w:rsidRDefault="0068082E" w:rsidP="00D36ABC">
            <w:pPr>
              <w:numPr>
                <w:ilvl w:val="0"/>
                <w:numId w:val="26"/>
              </w:numPr>
              <w:tabs>
                <w:tab w:val="left" w:pos="880"/>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nuo ir data iki (pasirenkama iš kalendoriaus). Likus 60 k. d. iki dalyvumo lygio galiojimo datos pabaigos, turi atsirasti šauktukas prie PG su raidėmis DL;</w:t>
            </w:r>
          </w:p>
          <w:p w14:paraId="603A05DE"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4.1.15. Banko sąskaitos numeris ((įrašomas) langelis su ribotu simbolių skaičiumi);</w:t>
            </w:r>
          </w:p>
          <w:p w14:paraId="2D0000CC"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4.1.16. Sveikatos priežiūros įstaiga (pasirenkama iš sąrašo);</w:t>
            </w:r>
          </w:p>
          <w:p w14:paraId="742B6234"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4.1.17. Šeimos gydytojas (įrašomas vardas, pavardė);</w:t>
            </w:r>
          </w:p>
          <w:p w14:paraId="3F636BC3"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4.1.18. Gydytojas psichiatras (įrašomas vardas, pavardė);</w:t>
            </w:r>
          </w:p>
          <w:p w14:paraId="6429EFE1"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4.1.19. Atvykimo į GN data (pasirenkama iš kalendoriaus);</w:t>
            </w:r>
          </w:p>
          <w:p w14:paraId="37E474FD"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4.1.20. Išvykimas iš GN visam laikui:</w:t>
            </w:r>
          </w:p>
          <w:p w14:paraId="5268D71D" w14:textId="77777777" w:rsidR="0068082E" w:rsidRPr="0068082E" w:rsidRDefault="0068082E" w:rsidP="00D36ABC">
            <w:pPr>
              <w:numPr>
                <w:ilvl w:val="0"/>
                <w:numId w:val="17"/>
              </w:numPr>
              <w:tabs>
                <w:tab w:val="left" w:pos="1040"/>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kada (pasirenkama iš kalendoriaus);</w:t>
            </w:r>
          </w:p>
          <w:p w14:paraId="1B115F22" w14:textId="77777777" w:rsidR="0068082E" w:rsidRPr="0068082E" w:rsidRDefault="0068082E" w:rsidP="00D36ABC">
            <w:pPr>
              <w:numPr>
                <w:ilvl w:val="0"/>
                <w:numId w:val="17"/>
              </w:numPr>
              <w:tabs>
                <w:tab w:val="left" w:pos="1040"/>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kur (pasirenkama iš sąrašo: mirė; išvyko į namus; išvyko į kitą gydymo įstaigą; išvyko į kitus globos namus, kita (įrašoma)).</w:t>
            </w:r>
          </w:p>
          <w:p w14:paraId="047B6EE7" w14:textId="77777777" w:rsidR="0068082E" w:rsidRPr="0068082E" w:rsidRDefault="0068082E" w:rsidP="00D36ABC">
            <w:pPr>
              <w:tabs>
                <w:tab w:val="left" w:pos="880"/>
                <w:tab w:val="left" w:pos="104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4.1.21. Paslaugų gavėjo pageidavimai mirus (kas rūpinsis laidojimu, kur bus laidojamas, kiti papildomi pageidavimai įrašomi). Turi būti galimybė pridėti dokumentą adoc, pdf, word formatais.</w:t>
            </w:r>
          </w:p>
          <w:p w14:paraId="0E5A3557"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4.1.22. Informacija apie PG turimą turtą (įrašoma).</w:t>
            </w:r>
          </w:p>
          <w:p w14:paraId="35BCFE88" w14:textId="77777777" w:rsidR="0068082E" w:rsidRPr="0068082E" w:rsidRDefault="0068082E" w:rsidP="00D36ABC">
            <w:pPr>
              <w:tabs>
                <w:tab w:val="left" w:pos="880"/>
                <w:tab w:val="right" w:pos="9962"/>
              </w:tabs>
              <w:spacing w:line="240" w:lineRule="auto"/>
              <w:ind w:firstLine="851"/>
              <w:rPr>
                <w:rFonts w:ascii="Times New Roman" w:eastAsia="Calibri" w:hAnsi="Times New Roman" w:cs="Times New Roman"/>
                <w:bCs/>
                <w:sz w:val="24"/>
                <w:szCs w:val="24"/>
              </w:rPr>
            </w:pPr>
            <w:r w:rsidRPr="0068082E">
              <w:rPr>
                <w:rFonts w:ascii="Times New Roman" w:eastAsia="Times New Roman" w:hAnsi="Times New Roman" w:cs="Times New Roman"/>
                <w:sz w:val="24"/>
                <w:szCs w:val="24"/>
              </w:rPr>
              <w:t xml:space="preserve">4.1.23. </w:t>
            </w:r>
            <w:r w:rsidRPr="0068082E">
              <w:rPr>
                <w:rFonts w:ascii="Times New Roman" w:eastAsia="Calibri" w:hAnsi="Times New Roman" w:cs="Times New Roman"/>
                <w:bCs/>
                <w:sz w:val="24"/>
                <w:szCs w:val="24"/>
              </w:rPr>
              <w:t>PG negalia (turi būti galimybė pasirinkti iš sąrašo):</w:t>
            </w:r>
          </w:p>
          <w:p w14:paraId="2E7D7C87" w14:textId="77777777" w:rsidR="0068082E" w:rsidRPr="0068082E" w:rsidRDefault="0068082E" w:rsidP="00D36ABC">
            <w:pPr>
              <w:numPr>
                <w:ilvl w:val="0"/>
                <w:numId w:val="27"/>
              </w:numPr>
              <w:tabs>
                <w:tab w:val="left" w:pos="1040"/>
                <w:tab w:val="right" w:pos="9962"/>
              </w:tabs>
              <w:suppressAutoHyphens/>
              <w:autoSpaceDN w:val="0"/>
              <w:spacing w:line="240" w:lineRule="auto"/>
              <w:ind w:left="0" w:firstLine="851"/>
              <w:textAlignment w:val="baseline"/>
              <w:rPr>
                <w:rFonts w:ascii="Times New Roman" w:eastAsia="Calibri" w:hAnsi="Times New Roman" w:cs="Times New Roman"/>
                <w:bCs/>
                <w:sz w:val="24"/>
                <w:szCs w:val="24"/>
              </w:rPr>
            </w:pPr>
            <w:r w:rsidRPr="0068082E">
              <w:rPr>
                <w:rFonts w:ascii="Times New Roman" w:eastAsia="Calibri" w:hAnsi="Times New Roman" w:cs="Times New Roman"/>
                <w:bCs/>
                <w:sz w:val="24"/>
                <w:szCs w:val="24"/>
              </w:rPr>
              <w:t xml:space="preserve">Sunki; </w:t>
            </w:r>
          </w:p>
          <w:p w14:paraId="1F1F07B5" w14:textId="77777777" w:rsidR="0068082E" w:rsidRPr="0068082E" w:rsidRDefault="0068082E" w:rsidP="00D36ABC">
            <w:pPr>
              <w:numPr>
                <w:ilvl w:val="0"/>
                <w:numId w:val="27"/>
              </w:numPr>
              <w:tabs>
                <w:tab w:val="left" w:pos="1040"/>
                <w:tab w:val="right" w:pos="9962"/>
              </w:tabs>
              <w:suppressAutoHyphens/>
              <w:autoSpaceDN w:val="0"/>
              <w:spacing w:line="240" w:lineRule="auto"/>
              <w:ind w:left="0" w:firstLine="851"/>
              <w:textAlignment w:val="baseline"/>
              <w:rPr>
                <w:rFonts w:ascii="Times New Roman" w:eastAsia="Calibri" w:hAnsi="Times New Roman" w:cs="Times New Roman"/>
                <w:bCs/>
                <w:sz w:val="24"/>
                <w:szCs w:val="24"/>
              </w:rPr>
            </w:pPr>
            <w:r w:rsidRPr="0068082E">
              <w:rPr>
                <w:rFonts w:ascii="Times New Roman" w:eastAsia="Calibri" w:hAnsi="Times New Roman" w:cs="Times New Roman"/>
                <w:bCs/>
                <w:sz w:val="24"/>
                <w:szCs w:val="24"/>
              </w:rPr>
              <w:t xml:space="preserve">Vidutinė; </w:t>
            </w:r>
          </w:p>
          <w:p w14:paraId="04777B3B" w14:textId="77777777" w:rsidR="0068082E" w:rsidRPr="0068082E" w:rsidRDefault="0068082E" w:rsidP="00D36ABC">
            <w:pPr>
              <w:numPr>
                <w:ilvl w:val="0"/>
                <w:numId w:val="27"/>
              </w:numPr>
              <w:tabs>
                <w:tab w:val="left" w:pos="1040"/>
                <w:tab w:val="right" w:pos="9962"/>
              </w:tabs>
              <w:suppressAutoHyphens/>
              <w:autoSpaceDN w:val="0"/>
              <w:spacing w:line="240" w:lineRule="auto"/>
              <w:ind w:left="0" w:firstLine="851"/>
              <w:textAlignment w:val="baseline"/>
              <w:rPr>
                <w:rFonts w:ascii="Times New Roman" w:eastAsia="Calibri" w:hAnsi="Times New Roman" w:cs="Times New Roman"/>
                <w:bCs/>
                <w:sz w:val="24"/>
                <w:szCs w:val="24"/>
              </w:rPr>
            </w:pPr>
            <w:r w:rsidRPr="0068082E">
              <w:rPr>
                <w:rFonts w:ascii="Times New Roman" w:eastAsia="Calibri" w:hAnsi="Times New Roman" w:cs="Times New Roman"/>
                <w:bCs/>
                <w:sz w:val="24"/>
                <w:szCs w:val="24"/>
              </w:rPr>
              <w:t xml:space="preserve">Lengva. </w:t>
            </w:r>
          </w:p>
          <w:p w14:paraId="76BF3D0E" w14:textId="77777777" w:rsidR="0068082E" w:rsidRPr="0068082E" w:rsidRDefault="0068082E" w:rsidP="00D36ABC">
            <w:pPr>
              <w:tabs>
                <w:tab w:val="left" w:pos="1182"/>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 xml:space="preserve">4.1.24. </w:t>
            </w:r>
            <w:r w:rsidRPr="0068082E">
              <w:rPr>
                <w:rFonts w:ascii="Times New Roman" w:eastAsia="Calibri" w:hAnsi="Times New Roman" w:cs="Times New Roman"/>
                <w:bCs/>
                <w:sz w:val="24"/>
                <w:szCs w:val="24"/>
              </w:rPr>
              <w:t xml:space="preserve">Asmens dokumentas galioja iki (data pasirenkama iš kalendoriaus) Likus 60 k. d. iki galiojimo datos pabaigos, turi </w:t>
            </w:r>
            <w:r w:rsidRPr="0068082E">
              <w:rPr>
                <w:rFonts w:ascii="Times New Roman" w:eastAsia="Times New Roman" w:hAnsi="Times New Roman" w:cs="Times New Roman"/>
                <w:sz w:val="24"/>
                <w:szCs w:val="24"/>
              </w:rPr>
              <w:t>atsirasti šauktukas prie PG su raidėmis AD);</w:t>
            </w:r>
          </w:p>
          <w:p w14:paraId="21962BE3" w14:textId="77777777" w:rsidR="0068082E" w:rsidRPr="0068082E" w:rsidRDefault="0068082E" w:rsidP="00D36ABC">
            <w:pPr>
              <w:tabs>
                <w:tab w:val="left" w:pos="1182"/>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4.1.2.5. Neįgaliojo pažymėjimo galiojimas (turi būti galimybė pasirinkti iš sąrašo):</w:t>
            </w:r>
          </w:p>
          <w:p w14:paraId="191E693A" w14:textId="77777777" w:rsidR="0068082E" w:rsidRPr="0068082E" w:rsidRDefault="0068082E" w:rsidP="00D36ABC">
            <w:pPr>
              <w:numPr>
                <w:ilvl w:val="0"/>
                <w:numId w:val="27"/>
              </w:numPr>
              <w:tabs>
                <w:tab w:val="left" w:pos="1040"/>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Neterminuotai;</w:t>
            </w:r>
          </w:p>
          <w:p w14:paraId="3EB78DAB" w14:textId="77777777" w:rsidR="0068082E" w:rsidRPr="0068082E" w:rsidRDefault="0068082E" w:rsidP="00D36ABC">
            <w:pPr>
              <w:numPr>
                <w:ilvl w:val="0"/>
                <w:numId w:val="27"/>
              </w:numPr>
              <w:tabs>
                <w:tab w:val="left" w:pos="1040"/>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Terminuotai (pažymėjus, data pasirenkama iš kalendoriaus). Likus 60 k. d. iki galiojimo datos pabaigos, turi atsirasti šauktukas prie PG su raidėmis NP);</w:t>
            </w:r>
          </w:p>
          <w:p w14:paraId="22C2AA6C" w14:textId="77777777" w:rsidR="0068082E" w:rsidRPr="0068082E" w:rsidRDefault="0068082E" w:rsidP="00D36ABC">
            <w:pPr>
              <w:tabs>
                <w:tab w:val="left" w:pos="1182"/>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4.1.2.6. PG nuotrauka (turi būti galimybė pasirinkti nuotrauką, ją išsaugoti ir pašalinti).</w:t>
            </w:r>
          </w:p>
          <w:p w14:paraId="2110A7C9" w14:textId="77777777" w:rsidR="0068082E" w:rsidRPr="0068082E" w:rsidRDefault="0068082E" w:rsidP="00D36ABC">
            <w:pPr>
              <w:tabs>
                <w:tab w:val="left" w:pos="1182"/>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Turi būti galimybė išsaugoti visą PG informaciją, redaguoti ir ištrinti.</w:t>
            </w:r>
          </w:p>
          <w:p w14:paraId="1701867D"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Calibri" w:hAnsi="Times New Roman" w:cs="Times New Roman"/>
                <w:b/>
                <w:bCs/>
                <w:sz w:val="24"/>
                <w:szCs w:val="24"/>
              </w:rPr>
              <w:t xml:space="preserve">4.2. </w:t>
            </w:r>
            <w:r w:rsidRPr="0068082E">
              <w:rPr>
                <w:rFonts w:ascii="Times New Roman" w:eastAsia="Times New Roman" w:hAnsi="Times New Roman" w:cs="Times New Roman"/>
                <w:b/>
                <w:bCs/>
                <w:sz w:val="24"/>
                <w:szCs w:val="24"/>
              </w:rPr>
              <w:t>PG</w:t>
            </w:r>
            <w:r w:rsidRPr="0068082E">
              <w:rPr>
                <w:rFonts w:ascii="Times New Roman" w:eastAsia="Times New Roman" w:hAnsi="Times New Roman" w:cs="Times New Roman"/>
                <w:sz w:val="24"/>
                <w:szCs w:val="24"/>
              </w:rPr>
              <w:t xml:space="preserve"> </w:t>
            </w:r>
            <w:r w:rsidRPr="0068082E">
              <w:rPr>
                <w:rFonts w:ascii="Times New Roman" w:eastAsia="Times New Roman" w:hAnsi="Times New Roman" w:cs="Times New Roman"/>
                <w:b/>
                <w:bCs/>
                <w:sz w:val="24"/>
                <w:szCs w:val="24"/>
              </w:rPr>
              <w:t>dokumentai</w:t>
            </w:r>
            <w:r w:rsidRPr="0068082E">
              <w:rPr>
                <w:rFonts w:ascii="Times New Roman" w:eastAsia="Times New Roman" w:hAnsi="Times New Roman" w:cs="Times New Roman"/>
                <w:sz w:val="24"/>
                <w:szCs w:val="24"/>
              </w:rPr>
              <w:t xml:space="preserve"> turi būti galimybė prisegti dokumentų failus (pdf, adoc, excel) pagal šias grupes:</w:t>
            </w:r>
          </w:p>
          <w:p w14:paraId="3091334A"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Siuntimas;</w:t>
            </w:r>
          </w:p>
          <w:p w14:paraId="4D697B78"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Dokumentai gauti iš savivaldybės dėl apgyvendinimo;</w:t>
            </w:r>
          </w:p>
          <w:p w14:paraId="62B27F69"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Įsakymas dėl paslaugų teikimo;</w:t>
            </w:r>
          </w:p>
          <w:p w14:paraId="74CED0A8"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Sutartys su savivaldybėmis;</w:t>
            </w:r>
          </w:p>
          <w:p w14:paraId="3D27C45A"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Sutartys su globos namais;</w:t>
            </w:r>
          </w:p>
          <w:p w14:paraId="39A48C55"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Sutikimai;</w:t>
            </w:r>
          </w:p>
          <w:p w14:paraId="78A87856"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Neįgaliojo  pažymėjimas;</w:t>
            </w:r>
          </w:p>
          <w:p w14:paraId="721D64D0"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Dalyvumo pažyma;</w:t>
            </w:r>
          </w:p>
          <w:p w14:paraId="6CB17D37"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Specialiųjų poreikių pažyma;</w:t>
            </w:r>
          </w:p>
          <w:p w14:paraId="701D9858"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Asmens poreikių vertinimas;</w:t>
            </w:r>
          </w:p>
          <w:p w14:paraId="3A6A616E"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Individualios pagalbos poreikio nustatymo pažyma;</w:t>
            </w:r>
          </w:p>
          <w:p w14:paraId="1E287D5F"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sprendimas dėl neveiksnumo;</w:t>
            </w:r>
          </w:p>
          <w:p w14:paraId="125E7923" w14:textId="77777777" w:rsidR="0068082E" w:rsidRPr="0068082E" w:rsidRDefault="0068082E" w:rsidP="00D36ABC">
            <w:pPr>
              <w:numPr>
                <w:ilvl w:val="0"/>
                <w:numId w:val="18"/>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Teismo sprendimas dėl globėjo, turto administratoriaus;</w:t>
            </w:r>
          </w:p>
          <w:p w14:paraId="4D59DC1A" w14:textId="77777777" w:rsidR="0068082E" w:rsidRPr="0068082E" w:rsidRDefault="0068082E" w:rsidP="00D36ABC">
            <w:pPr>
              <w:numPr>
                <w:ilvl w:val="0"/>
                <w:numId w:val="18"/>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Gyvenamosios vietos deklaracija;</w:t>
            </w:r>
          </w:p>
          <w:p w14:paraId="0B5DA79E" w14:textId="77777777" w:rsidR="0068082E" w:rsidRPr="0068082E" w:rsidRDefault="0068082E" w:rsidP="00D36ABC">
            <w:pPr>
              <w:numPr>
                <w:ilvl w:val="0"/>
                <w:numId w:val="18"/>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NĮ dokumentai;</w:t>
            </w:r>
          </w:p>
          <w:p w14:paraId="22F40788" w14:textId="77777777" w:rsidR="0068082E" w:rsidRPr="0068082E" w:rsidRDefault="0068082E" w:rsidP="00D36ABC">
            <w:pPr>
              <w:numPr>
                <w:ilvl w:val="0"/>
                <w:numId w:val="18"/>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ISGP dokumentai;</w:t>
            </w:r>
          </w:p>
          <w:p w14:paraId="06D1A98D" w14:textId="77777777" w:rsidR="0068082E" w:rsidRPr="0068082E" w:rsidRDefault="0068082E" w:rsidP="00D36ABC">
            <w:pPr>
              <w:numPr>
                <w:ilvl w:val="0"/>
                <w:numId w:val="18"/>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Adaptacijos globos namuose dokumentai;</w:t>
            </w:r>
          </w:p>
          <w:p w14:paraId="34624217" w14:textId="77777777" w:rsidR="0068082E" w:rsidRPr="0068082E" w:rsidRDefault="0068082E" w:rsidP="00D36ABC">
            <w:pPr>
              <w:numPr>
                <w:ilvl w:val="0"/>
                <w:numId w:val="18"/>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Įsakymas dėl paslaugų nutraukimo;</w:t>
            </w:r>
          </w:p>
          <w:p w14:paraId="388E4B37" w14:textId="77777777" w:rsidR="0068082E" w:rsidRPr="0068082E" w:rsidRDefault="0068082E" w:rsidP="00D36ABC">
            <w:pPr>
              <w:numPr>
                <w:ilvl w:val="0"/>
                <w:numId w:val="18"/>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w:t>
            </w:r>
          </w:p>
          <w:p w14:paraId="45E8552C"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Turi būti galimybė sąrašą papildyti.</w:t>
            </w:r>
          </w:p>
          <w:p w14:paraId="7D184ACD" w14:textId="77777777" w:rsidR="0068082E" w:rsidRPr="0068082E" w:rsidRDefault="0068082E" w:rsidP="00D36ABC">
            <w:pPr>
              <w:tabs>
                <w:tab w:val="left" w:pos="880"/>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Calibri" w:hAnsi="Times New Roman" w:cs="Times New Roman"/>
                <w:b/>
                <w:sz w:val="24"/>
                <w:szCs w:val="24"/>
              </w:rPr>
              <w:t xml:space="preserve">4.3. </w:t>
            </w:r>
            <w:r w:rsidRPr="0068082E">
              <w:rPr>
                <w:rFonts w:ascii="Times New Roman" w:eastAsia="Times New Roman" w:hAnsi="Times New Roman" w:cs="Times New Roman"/>
                <w:b/>
                <w:bCs/>
                <w:sz w:val="24"/>
                <w:szCs w:val="24"/>
              </w:rPr>
              <w:t>Informacija apie artimuosius</w:t>
            </w:r>
            <w:r w:rsidRPr="0068082E">
              <w:rPr>
                <w:rFonts w:ascii="Times New Roman" w:eastAsia="Times New Roman" w:hAnsi="Times New Roman" w:cs="Times New Roman"/>
                <w:sz w:val="24"/>
                <w:szCs w:val="24"/>
              </w:rPr>
              <w:t xml:space="preserve"> (turi būti galimybė pridėti artimąjį užpildant laukus):</w:t>
            </w:r>
          </w:p>
          <w:p w14:paraId="27FAA82A"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Calibri" w:hAnsi="Times New Roman" w:cs="Times New Roman"/>
                <w:sz w:val="24"/>
                <w:szCs w:val="24"/>
              </w:rPr>
            </w:pPr>
            <w:r w:rsidRPr="0068082E">
              <w:rPr>
                <w:rFonts w:ascii="Times New Roman" w:eastAsia="Calibri" w:hAnsi="Times New Roman" w:cs="Times New Roman"/>
                <w:sz w:val="24"/>
                <w:szCs w:val="24"/>
              </w:rPr>
              <w:t>Ryšys tarp PG ir artimojo (pasirenkama iš sąrašo);</w:t>
            </w:r>
          </w:p>
          <w:p w14:paraId="56121951"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Calibri" w:hAnsi="Times New Roman" w:cs="Times New Roman"/>
                <w:sz w:val="24"/>
                <w:szCs w:val="24"/>
              </w:rPr>
            </w:pPr>
            <w:r w:rsidRPr="0068082E">
              <w:rPr>
                <w:rFonts w:ascii="Times New Roman" w:eastAsia="Calibri" w:hAnsi="Times New Roman" w:cs="Times New Roman"/>
                <w:sz w:val="24"/>
                <w:szCs w:val="24"/>
              </w:rPr>
              <w:t>Vardas (įrašomas);</w:t>
            </w:r>
          </w:p>
          <w:p w14:paraId="0F620BE6"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Calibri" w:hAnsi="Times New Roman" w:cs="Times New Roman"/>
                <w:sz w:val="24"/>
                <w:szCs w:val="24"/>
              </w:rPr>
            </w:pPr>
            <w:r w:rsidRPr="0068082E">
              <w:rPr>
                <w:rFonts w:ascii="Times New Roman" w:eastAsia="Calibri" w:hAnsi="Times New Roman" w:cs="Times New Roman"/>
                <w:sz w:val="24"/>
                <w:szCs w:val="24"/>
              </w:rPr>
              <w:t>Pavardė (įrašoma);</w:t>
            </w:r>
          </w:p>
          <w:p w14:paraId="3F6F375E"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Adresas (savivaldybė (pasirenkama iš sąrašo), kita adreso dalis langelyje - gatvė ir namo/ buto Nr. (įrašoma), </w:t>
            </w:r>
          </w:p>
          <w:p w14:paraId="28ABEF8F"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Telefono Nr. (+370 ir galimybė įrašyti tik skaičius);</w:t>
            </w:r>
          </w:p>
          <w:p w14:paraId="671215B1"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El. paštas (įrašomas);</w:t>
            </w:r>
          </w:p>
          <w:p w14:paraId="3BD711D9"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Globėjas / rūpintojas (turi būti galimybė pažymėti varnele);</w:t>
            </w:r>
          </w:p>
          <w:p w14:paraId="44D496E9"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Turto administratorius (turi būti galimybė pažymėti varnele);</w:t>
            </w:r>
          </w:p>
          <w:p w14:paraId="2AAE43C2"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 informacija (įrašoma);</w:t>
            </w:r>
          </w:p>
          <w:p w14:paraId="7A6A3E84"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 xml:space="preserve">PG lankymas (data pasirenkama iš kalendoriaus). Data turi būti fiksuojama ir turi matytis lankymų istorija; </w:t>
            </w:r>
          </w:p>
          <w:p w14:paraId="58ED5460" w14:textId="77777777" w:rsidR="0068082E" w:rsidRPr="0068082E" w:rsidRDefault="0068082E" w:rsidP="00D36ABC">
            <w:pPr>
              <w:numPr>
                <w:ilvl w:val="0"/>
                <w:numId w:val="1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Išsaugoti.</w:t>
            </w:r>
          </w:p>
          <w:p w14:paraId="23CABB9F" w14:textId="77777777" w:rsidR="0068082E" w:rsidRPr="0068082E" w:rsidRDefault="0068082E" w:rsidP="00D36ABC">
            <w:pPr>
              <w:tabs>
                <w:tab w:val="left" w:pos="1182"/>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Turi būti galimybė išsaugoti visą informaciją apie artimuosius, ją redaguoti ir ištrinti, matyti veiksmų seką (atvertus raidę I),</w:t>
            </w:r>
          </w:p>
          <w:p w14:paraId="338C86F3" w14:textId="77777777" w:rsidR="0068082E" w:rsidRPr="0068082E" w:rsidRDefault="0068082E" w:rsidP="00D36ABC">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b/>
                <w:bCs/>
                <w:sz w:val="24"/>
                <w:szCs w:val="24"/>
              </w:rPr>
              <w:t>4.4. PG užimtumas ir veiklos</w:t>
            </w:r>
            <w:r w:rsidRPr="0068082E">
              <w:rPr>
                <w:rFonts w:ascii="Times New Roman" w:eastAsia="Times New Roman" w:hAnsi="Times New Roman" w:cs="Times New Roman"/>
                <w:sz w:val="24"/>
                <w:szCs w:val="24"/>
              </w:rPr>
              <w:t xml:space="preserve"> (turi būti langeliai ir juose galimybė pildyti informacija)</w:t>
            </w:r>
          </w:p>
          <w:p w14:paraId="3121D6FE" w14:textId="77777777" w:rsidR="0068082E" w:rsidRPr="0068082E" w:rsidRDefault="0068082E" w:rsidP="00D36ABC">
            <w:pPr>
              <w:numPr>
                <w:ilvl w:val="2"/>
                <w:numId w:val="38"/>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Socialinėse dirbtuvėse: </w:t>
            </w:r>
          </w:p>
          <w:p w14:paraId="7A41A962"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Pradžios data (pasirenkama kalendoriuje), Pabaigos data (pasirenkama kalendoriuje);</w:t>
            </w:r>
          </w:p>
          <w:p w14:paraId="440C1002"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Galimybė pasirinkti iš variantų: </w:t>
            </w:r>
          </w:p>
          <w:p w14:paraId="1DCEFCDD"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dažniau nei kartą per savaitę;</w:t>
            </w:r>
          </w:p>
          <w:p w14:paraId="28C75F7C"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dažniau nei kartą per mėnesį, </w:t>
            </w:r>
          </w:p>
          <w:p w14:paraId="03A6F08B"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kartą per mėn., </w:t>
            </w:r>
          </w:p>
          <w:p w14:paraId="3666A577"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Nedalyvauta.</w:t>
            </w:r>
          </w:p>
          <w:p w14:paraId="1AE69D13" w14:textId="77777777" w:rsidR="0068082E" w:rsidRPr="0068082E" w:rsidRDefault="0068082E" w:rsidP="00D36ABC">
            <w:pPr>
              <w:numPr>
                <w:ilvl w:val="2"/>
                <w:numId w:val="40"/>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NVO organizuojamame užimtume:</w:t>
            </w:r>
          </w:p>
          <w:p w14:paraId="1C24A963"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Pradžios data (pasirenkama kalendoriuje), Pabaigos data (pasirenkama kalendoriuje);</w:t>
            </w:r>
          </w:p>
          <w:p w14:paraId="4582F961"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Galimybė pasirinkti iš variantų: </w:t>
            </w:r>
          </w:p>
          <w:p w14:paraId="4CA5E3D7"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dažniau nei kartą per savaitę;</w:t>
            </w:r>
          </w:p>
          <w:p w14:paraId="132294A3"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dažniau nei kartą per mėnesį, </w:t>
            </w:r>
          </w:p>
          <w:p w14:paraId="30ACE96A"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kartą per mėn., </w:t>
            </w:r>
          </w:p>
          <w:p w14:paraId="748343D2"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Nedalyvauta.</w:t>
            </w:r>
          </w:p>
          <w:p w14:paraId="6ACDD7F5" w14:textId="77777777" w:rsidR="0068082E" w:rsidRPr="0068082E" w:rsidRDefault="0068082E" w:rsidP="00D36ABC">
            <w:pPr>
              <w:numPr>
                <w:ilvl w:val="2"/>
                <w:numId w:val="40"/>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Globos namuose organizuojamame užimtume:</w:t>
            </w:r>
          </w:p>
          <w:p w14:paraId="75E2B7D4"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Pradžios data (pasirenkama kalendoriuje), Pabaigos data (pasirenkama kalendoriuje);</w:t>
            </w:r>
          </w:p>
          <w:p w14:paraId="15B33A87"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Galimybė pasirinkti iš variantų: </w:t>
            </w:r>
          </w:p>
          <w:p w14:paraId="17D8FFEC"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dažniau nei kartą per savaitę;</w:t>
            </w:r>
          </w:p>
          <w:p w14:paraId="7ADEC105"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dažniau nei kartą per mėnesį, </w:t>
            </w:r>
          </w:p>
          <w:p w14:paraId="4E9FD72C"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kartą per mėn., </w:t>
            </w:r>
          </w:p>
          <w:p w14:paraId="650EA4A6" w14:textId="77777777" w:rsidR="0068082E" w:rsidRPr="0068082E" w:rsidRDefault="0068082E" w:rsidP="00D36ABC">
            <w:pPr>
              <w:numPr>
                <w:ilvl w:val="0"/>
                <w:numId w:val="39"/>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Nedalyvauta.</w:t>
            </w:r>
          </w:p>
          <w:p w14:paraId="7DCF6332" w14:textId="77777777" w:rsidR="0068082E" w:rsidRPr="0068082E" w:rsidRDefault="0068082E" w:rsidP="00D36ABC">
            <w:pPr>
              <w:numPr>
                <w:ilvl w:val="2"/>
                <w:numId w:val="40"/>
              </w:numPr>
              <w:tabs>
                <w:tab w:val="left" w:pos="1465"/>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Kitose veiklose (galimybė įrašyti veiklą):</w:t>
            </w:r>
          </w:p>
          <w:p w14:paraId="181D6EC7" w14:textId="77777777" w:rsidR="0068082E" w:rsidRPr="0068082E" w:rsidRDefault="0068082E" w:rsidP="00D36ABC">
            <w:pPr>
              <w:tabs>
                <w:tab w:val="left" w:pos="1465"/>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Pradžios data (pasirenkama kalendoriuje), Pabaigos data (pasirenkama kalendoriuje);</w:t>
            </w:r>
          </w:p>
          <w:p w14:paraId="3C2F7447" w14:textId="77777777" w:rsidR="0068082E" w:rsidRPr="0068082E" w:rsidRDefault="0068082E" w:rsidP="00D36ABC">
            <w:pPr>
              <w:tabs>
                <w:tab w:val="left" w:pos="1324"/>
                <w:tab w:val="right" w:pos="9962"/>
              </w:tabs>
              <w:suppressAutoHyphens/>
              <w:autoSpaceDN w:val="0"/>
              <w:spacing w:line="240" w:lineRule="auto"/>
              <w:ind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Galimybė pasirinkti iš variantų: </w:t>
            </w:r>
          </w:p>
          <w:p w14:paraId="038C932D"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dažniau nei kartą per savaitę;</w:t>
            </w:r>
          </w:p>
          <w:p w14:paraId="42F6CE7C"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dažniau nei kartą per mėnesį, </w:t>
            </w:r>
          </w:p>
          <w:p w14:paraId="115C3A2D"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kartą per mėn., </w:t>
            </w:r>
          </w:p>
          <w:p w14:paraId="1A307CA2" w14:textId="77777777" w:rsidR="0068082E" w:rsidRPr="0068082E" w:rsidRDefault="0068082E" w:rsidP="00D36ABC">
            <w:pPr>
              <w:numPr>
                <w:ilvl w:val="0"/>
                <w:numId w:val="39"/>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Nedalyvauta.</w:t>
            </w:r>
          </w:p>
          <w:p w14:paraId="512A13BD" w14:textId="77777777" w:rsidR="0068082E" w:rsidRPr="0068082E" w:rsidRDefault="0068082E" w:rsidP="00D36ABC">
            <w:pPr>
              <w:tabs>
                <w:tab w:val="left" w:pos="880"/>
                <w:tab w:val="right" w:pos="9962"/>
              </w:tabs>
              <w:spacing w:line="240" w:lineRule="auto"/>
              <w:ind w:firstLine="851"/>
              <w:rPr>
                <w:rFonts w:eastAsia="Times New Roman"/>
                <w:b/>
                <w:sz w:val="22"/>
                <w:szCs w:val="24"/>
                <w:lang w:eastAsia="en-US"/>
              </w:rPr>
            </w:pPr>
            <w:r w:rsidRPr="0068082E">
              <w:rPr>
                <w:rFonts w:ascii="Times New Roman" w:eastAsia="Times New Roman" w:hAnsi="Times New Roman" w:cs="Times New Roman"/>
                <w:sz w:val="24"/>
                <w:szCs w:val="24"/>
              </w:rPr>
              <w:t xml:space="preserve">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parsisiųsti ir išsaugoti excel formatu. </w:t>
            </w:r>
          </w:p>
        </w:tc>
      </w:tr>
      <w:tr w:rsidR="006934C4" w:rsidRPr="0068082E" w14:paraId="229593E9" w14:textId="77777777" w:rsidTr="00701FA4">
        <w:trPr>
          <w:trHeight w:val="609"/>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679342" w14:textId="77777777" w:rsidR="0068082E" w:rsidRPr="0068082E" w:rsidRDefault="0068082E" w:rsidP="00A746F2">
            <w:pPr>
              <w:tabs>
                <w:tab w:val="left" w:pos="880"/>
                <w:tab w:val="right" w:pos="9962"/>
              </w:tabs>
              <w:spacing w:line="240" w:lineRule="auto"/>
              <w:ind w:left="-97" w:right="41" w:firstLine="0"/>
              <w:jc w:val="center"/>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lastRenderedPageBreak/>
              <w:t>5.</w:t>
            </w: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890F89" w14:textId="77777777" w:rsidR="0068082E" w:rsidRPr="0068082E" w:rsidRDefault="0068082E" w:rsidP="00A746F2">
            <w:pPr>
              <w:tabs>
                <w:tab w:val="left" w:pos="880"/>
                <w:tab w:val="right" w:pos="9962"/>
              </w:tabs>
              <w:spacing w:line="240" w:lineRule="auto"/>
              <w:ind w:firstLine="0"/>
              <w:jc w:val="left"/>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Darbuotojai</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25DC54" w14:textId="77777777" w:rsidR="0068082E" w:rsidRPr="0068082E" w:rsidRDefault="0068082E" w:rsidP="00910284">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Darbuotojų modulyje turi būti matomas langelis </w:t>
            </w:r>
            <w:r w:rsidRPr="0068082E">
              <w:rPr>
                <w:rFonts w:ascii="Times New Roman" w:eastAsia="Times New Roman" w:hAnsi="Times New Roman" w:cs="Times New Roman"/>
                <w:b/>
                <w:sz w:val="24"/>
                <w:szCs w:val="24"/>
              </w:rPr>
              <w:t>Padalinys</w:t>
            </w:r>
            <w:r w:rsidRPr="0068082E">
              <w:rPr>
                <w:rFonts w:ascii="Times New Roman" w:eastAsia="Times New Roman" w:hAnsi="Times New Roman" w:cs="Times New Roman"/>
                <w:sz w:val="24"/>
                <w:szCs w:val="24"/>
              </w:rPr>
              <w:t>, kurį paspaudus, turi būti galimybė pasirinkti padalinį iš sąrašo. Modulyje turi būti langeliai Aktyvūs, Neaktyvūs ir Pridėti naują, kuriame turi būti šie laukai:</w:t>
            </w:r>
          </w:p>
          <w:p w14:paraId="1E824907" w14:textId="77777777" w:rsidR="0068082E" w:rsidRPr="0068082E" w:rsidRDefault="0068082E" w:rsidP="00910284">
            <w:pPr>
              <w:tabs>
                <w:tab w:val="left" w:pos="1141"/>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5.1. Vardas (įrašomas);</w:t>
            </w:r>
          </w:p>
          <w:p w14:paraId="0738421A" w14:textId="77777777" w:rsidR="0068082E" w:rsidRPr="0068082E" w:rsidRDefault="0068082E" w:rsidP="00910284">
            <w:pPr>
              <w:tabs>
                <w:tab w:val="left" w:pos="1141"/>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lastRenderedPageBreak/>
              <w:t>5.2. Pavardė (įrašoma);</w:t>
            </w:r>
          </w:p>
          <w:p w14:paraId="144C8789" w14:textId="77777777" w:rsidR="0068082E" w:rsidRPr="0068082E" w:rsidRDefault="0068082E" w:rsidP="00910284">
            <w:pPr>
              <w:tabs>
                <w:tab w:val="left" w:pos="1141"/>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5.3. Pareigos (pasirenkamos iš sąrašo);</w:t>
            </w:r>
          </w:p>
          <w:p w14:paraId="56F84D10" w14:textId="77777777" w:rsidR="0068082E" w:rsidRPr="0068082E" w:rsidRDefault="0068082E" w:rsidP="00910284">
            <w:pPr>
              <w:tabs>
                <w:tab w:val="left" w:pos="1141"/>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5.4. Padalinys (pasirenkamas iš sąrašo);</w:t>
            </w:r>
          </w:p>
          <w:p w14:paraId="0EB144CB" w14:textId="77777777" w:rsidR="0068082E" w:rsidRPr="0068082E" w:rsidRDefault="0068082E" w:rsidP="00910284">
            <w:pPr>
              <w:tabs>
                <w:tab w:val="left" w:pos="1141"/>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5.5. Darbuotojo kontaktai (pasirenkama iš sąrašo);</w:t>
            </w:r>
          </w:p>
          <w:p w14:paraId="41A8DB64" w14:textId="77777777" w:rsidR="0068082E" w:rsidRPr="0068082E" w:rsidRDefault="0068082E" w:rsidP="00910284">
            <w:pPr>
              <w:tabs>
                <w:tab w:val="left" w:pos="1141"/>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5.6. Darbuotojas ,,Savas asmuo“ (informacija apie PG (vardas, pavardė) iš 2.2.8 papunkčio);</w:t>
            </w:r>
          </w:p>
          <w:p w14:paraId="05F55549" w14:textId="77777777" w:rsidR="0068082E" w:rsidRPr="0068082E" w:rsidRDefault="0068082E" w:rsidP="00910284">
            <w:pPr>
              <w:tabs>
                <w:tab w:val="left" w:pos="1141"/>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5.7. Darbuotojo kvalifikacijos tobulinimas:</w:t>
            </w:r>
          </w:p>
          <w:p w14:paraId="2FD58FB6" w14:textId="77777777" w:rsidR="0068082E" w:rsidRPr="0068082E" w:rsidRDefault="0068082E" w:rsidP="00910284">
            <w:pPr>
              <w:numPr>
                <w:ilvl w:val="0"/>
                <w:numId w:val="30"/>
              </w:numPr>
              <w:tabs>
                <w:tab w:val="left" w:pos="1141"/>
                <w:tab w:val="left" w:pos="1465"/>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Data (pasirenkama iš kalendoriaus);</w:t>
            </w:r>
          </w:p>
          <w:p w14:paraId="2EF709D1" w14:textId="77777777" w:rsidR="0068082E" w:rsidRPr="0068082E" w:rsidRDefault="0068082E" w:rsidP="00910284">
            <w:pPr>
              <w:numPr>
                <w:ilvl w:val="0"/>
                <w:numId w:val="30"/>
              </w:numPr>
              <w:tabs>
                <w:tab w:val="left" w:pos="1141"/>
                <w:tab w:val="left" w:pos="1465"/>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Mokymų pavadinimas (įrašomas);</w:t>
            </w:r>
          </w:p>
          <w:p w14:paraId="56406274" w14:textId="77777777" w:rsidR="0068082E" w:rsidRPr="0068082E" w:rsidRDefault="0068082E" w:rsidP="00910284">
            <w:pPr>
              <w:numPr>
                <w:ilvl w:val="0"/>
                <w:numId w:val="30"/>
              </w:numPr>
              <w:tabs>
                <w:tab w:val="left" w:pos="1141"/>
                <w:tab w:val="left" w:pos="1465"/>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Valandų skaičius (įrašomas).</w:t>
            </w:r>
          </w:p>
          <w:p w14:paraId="7F0DD993" w14:textId="77777777" w:rsidR="0068082E" w:rsidRPr="0068082E" w:rsidRDefault="0068082E" w:rsidP="00910284">
            <w:pPr>
              <w:tabs>
                <w:tab w:val="left" w:pos="1141"/>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Turi išlikti istorinė informacija.</w:t>
            </w:r>
          </w:p>
          <w:p w14:paraId="5160C9A6" w14:textId="77777777" w:rsidR="0068082E" w:rsidRPr="0068082E" w:rsidRDefault="0068082E" w:rsidP="00910284">
            <w:pPr>
              <w:tabs>
                <w:tab w:val="left" w:pos="1141"/>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5.8. Darbuotojo būsena (turi būti galimybė pažymėti):</w:t>
            </w:r>
          </w:p>
          <w:p w14:paraId="0924B8DA" w14:textId="77777777" w:rsidR="0068082E" w:rsidRPr="0068082E" w:rsidRDefault="0068082E" w:rsidP="00910284">
            <w:pPr>
              <w:numPr>
                <w:ilvl w:val="0"/>
                <w:numId w:val="31"/>
              </w:numPr>
              <w:tabs>
                <w:tab w:val="left" w:pos="1141"/>
                <w:tab w:val="left" w:pos="1465"/>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Aktyvus;</w:t>
            </w:r>
          </w:p>
          <w:p w14:paraId="60D44AFA" w14:textId="77777777" w:rsidR="0068082E" w:rsidRPr="0068082E" w:rsidRDefault="0068082E" w:rsidP="00910284">
            <w:pPr>
              <w:numPr>
                <w:ilvl w:val="0"/>
                <w:numId w:val="31"/>
              </w:numPr>
              <w:tabs>
                <w:tab w:val="left" w:pos="1141"/>
                <w:tab w:val="left" w:pos="1465"/>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Neaktyvus.</w:t>
            </w:r>
          </w:p>
          <w:p w14:paraId="4B4D331C" w14:textId="77777777" w:rsidR="0068082E" w:rsidRPr="0068082E" w:rsidRDefault="0068082E" w:rsidP="00910284">
            <w:pPr>
              <w:tabs>
                <w:tab w:val="left" w:pos="1141"/>
                <w:tab w:val="left" w:pos="1465"/>
                <w:tab w:val="right" w:pos="9962"/>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5.9. Kita informacija (įrašoma).</w:t>
            </w:r>
          </w:p>
          <w:p w14:paraId="6BAE8E4A" w14:textId="77777777" w:rsidR="0068082E" w:rsidRPr="0068082E" w:rsidRDefault="0068082E" w:rsidP="00910284">
            <w:pPr>
              <w:tabs>
                <w:tab w:val="left" w:pos="880"/>
                <w:tab w:val="right" w:pos="9962"/>
              </w:tabs>
              <w:spacing w:line="240" w:lineRule="auto"/>
              <w:ind w:firstLine="851"/>
              <w:rPr>
                <w:rFonts w:ascii="Times New Roman" w:eastAsiaTheme="minorHAnsi" w:hAnsi="Times New Roman" w:cs="Times New Roman"/>
                <w:sz w:val="24"/>
                <w:szCs w:val="24"/>
                <w:lang w:eastAsia="en-US"/>
              </w:rPr>
            </w:pPr>
            <w:r w:rsidRPr="0068082E">
              <w:rPr>
                <w:rFonts w:ascii="Times New Roman" w:eastAsia="Times New Roman" w:hAnsi="Times New Roman" w:cs="Times New Roman"/>
                <w:sz w:val="24"/>
                <w:szCs w:val="24"/>
              </w:rPr>
              <w:t xml:space="preserve">Užpildžius ir išsaugojus suvestą informaciją, turi būti galimybė </w:t>
            </w:r>
            <w:r w:rsidRPr="0068082E">
              <w:rPr>
                <w:rFonts w:ascii="Times New Roman" w:eastAsia="Times New Roman" w:hAnsi="Times New Roman" w:cs="Times New Roman"/>
                <w:sz w:val="24"/>
                <w:szCs w:val="24"/>
                <w:lang w:eastAsia="en-US"/>
              </w:rPr>
              <w:t>matyti veiksmų seką (atvertus raidę I),</w:t>
            </w:r>
            <w:r w:rsidRPr="0068082E">
              <w:rPr>
                <w:rFonts w:ascii="Times New Roman" w:eastAsia="Times New Roman" w:hAnsi="Times New Roman" w:cs="Times New Roman"/>
                <w:sz w:val="24"/>
                <w:szCs w:val="24"/>
              </w:rPr>
              <w:t xml:space="preserve"> redaguoti suvestą informaciją, parsisiųsti ir išsaugoti excel formatu. </w:t>
            </w:r>
          </w:p>
        </w:tc>
      </w:tr>
      <w:tr w:rsidR="006934C4" w:rsidRPr="0068082E" w14:paraId="17CC5585" w14:textId="77777777" w:rsidTr="00701FA4">
        <w:trPr>
          <w:trHeight w:val="893"/>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582231" w14:textId="77777777" w:rsidR="0068082E" w:rsidRPr="0068082E" w:rsidRDefault="0068082E" w:rsidP="00A746F2">
            <w:pPr>
              <w:tabs>
                <w:tab w:val="left" w:pos="880"/>
                <w:tab w:val="right" w:pos="9962"/>
              </w:tabs>
              <w:spacing w:line="240" w:lineRule="auto"/>
              <w:ind w:left="-97" w:right="41" w:firstLine="0"/>
              <w:jc w:val="center"/>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lastRenderedPageBreak/>
              <w:t>6.</w:t>
            </w: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2495C1" w14:textId="77777777" w:rsidR="0068082E" w:rsidRPr="0068082E" w:rsidRDefault="0068082E" w:rsidP="00A746F2">
            <w:pPr>
              <w:tabs>
                <w:tab w:val="left" w:pos="880"/>
                <w:tab w:val="right" w:pos="9962"/>
              </w:tabs>
              <w:spacing w:line="240" w:lineRule="auto"/>
              <w:ind w:firstLine="0"/>
              <w:jc w:val="left"/>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Dokumentai</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91F2CB" w14:textId="77777777" w:rsidR="0068082E" w:rsidRPr="0068082E" w:rsidRDefault="0068082E" w:rsidP="0074339F">
            <w:pPr>
              <w:tabs>
                <w:tab w:val="left" w:pos="1324"/>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Dokumentų modulyje turi būti langelis Padalinys, kurį paspaudus, turi būti galimybė pasirinkti padalinį iš sąrašo ir būtų matomi to padalinio dokumentai. Dokumentai turi būti skirstomi į :</w:t>
            </w:r>
          </w:p>
          <w:p w14:paraId="231C1BE2" w14:textId="77777777" w:rsidR="0068082E" w:rsidRPr="0068082E" w:rsidRDefault="0068082E" w:rsidP="0074339F">
            <w:pPr>
              <w:numPr>
                <w:ilvl w:val="1"/>
                <w:numId w:val="32"/>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Darbuotojų dokumentai:</w:t>
            </w:r>
          </w:p>
          <w:p w14:paraId="0866612E" w14:textId="77777777" w:rsidR="0068082E" w:rsidRPr="0068082E" w:rsidRDefault="0068082E" w:rsidP="0074339F">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Įsakymai;</w:t>
            </w:r>
          </w:p>
          <w:p w14:paraId="5AAADE67" w14:textId="77777777" w:rsidR="0068082E" w:rsidRPr="0068082E" w:rsidRDefault="0068082E" w:rsidP="0074339F">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Tvarkos;</w:t>
            </w:r>
          </w:p>
          <w:p w14:paraId="6822F433" w14:textId="77777777" w:rsidR="0068082E" w:rsidRPr="0068082E" w:rsidRDefault="0068082E" w:rsidP="0074339F">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Pareigybių aprašymai;</w:t>
            </w:r>
          </w:p>
          <w:p w14:paraId="1FFF401D" w14:textId="77777777" w:rsidR="0068082E" w:rsidRPr="0068082E" w:rsidRDefault="0068082E" w:rsidP="0074339F">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Formos / šablonai;</w:t>
            </w:r>
          </w:p>
          <w:p w14:paraId="1E4B6E7B" w14:textId="77777777" w:rsidR="0068082E" w:rsidRPr="0068082E" w:rsidRDefault="0068082E" w:rsidP="0074339F">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w:t>
            </w:r>
          </w:p>
          <w:p w14:paraId="4EDA2545" w14:textId="77777777" w:rsidR="0068082E" w:rsidRPr="0068082E" w:rsidRDefault="0068082E" w:rsidP="0074339F">
            <w:pPr>
              <w:numPr>
                <w:ilvl w:val="1"/>
                <w:numId w:val="32"/>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Paslaugų gavėjų dokumentai:</w:t>
            </w:r>
          </w:p>
          <w:p w14:paraId="21D4B7F0" w14:textId="77777777" w:rsidR="0068082E" w:rsidRPr="0068082E" w:rsidRDefault="0068082E" w:rsidP="0074339F">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Įsakymai;</w:t>
            </w:r>
          </w:p>
          <w:p w14:paraId="78A12CEE" w14:textId="77777777" w:rsidR="0068082E" w:rsidRPr="0068082E" w:rsidRDefault="0068082E" w:rsidP="00910284">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Tvarkos;</w:t>
            </w:r>
          </w:p>
          <w:p w14:paraId="5A458FE2" w14:textId="77777777" w:rsidR="0068082E" w:rsidRPr="0068082E" w:rsidRDefault="0068082E" w:rsidP="00910284">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Formos / šablonai;</w:t>
            </w:r>
          </w:p>
          <w:p w14:paraId="39ADC0D2" w14:textId="77777777" w:rsidR="0068082E" w:rsidRPr="0068082E" w:rsidRDefault="0068082E" w:rsidP="00910284">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Protokolai;</w:t>
            </w:r>
          </w:p>
          <w:p w14:paraId="59CB0B75" w14:textId="77777777" w:rsidR="0068082E" w:rsidRPr="0068082E" w:rsidRDefault="0068082E" w:rsidP="00910284">
            <w:pPr>
              <w:numPr>
                <w:ilvl w:val="0"/>
                <w:numId w:val="33"/>
              </w:numPr>
              <w:tabs>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w:t>
            </w:r>
          </w:p>
          <w:p w14:paraId="5D83792B" w14:textId="77777777" w:rsidR="0068082E" w:rsidRPr="0068082E" w:rsidRDefault="0068082E" w:rsidP="00910284">
            <w:pPr>
              <w:tabs>
                <w:tab w:val="left" w:pos="1196"/>
                <w:tab w:val="right" w:pos="9962"/>
              </w:tabs>
              <w:spacing w:line="240" w:lineRule="auto"/>
              <w:ind w:firstLine="851"/>
              <w:rPr>
                <w:rFonts w:eastAsia="Times New Roman"/>
                <w:sz w:val="22"/>
                <w:szCs w:val="24"/>
                <w:lang w:eastAsia="en-US"/>
              </w:rPr>
            </w:pPr>
            <w:r w:rsidRPr="0068082E">
              <w:rPr>
                <w:rFonts w:ascii="Times New Roman" w:eastAsia="Times New Roman" w:hAnsi="Times New Roman" w:cs="Times New Roman"/>
                <w:sz w:val="24"/>
                <w:szCs w:val="24"/>
                <w:lang w:eastAsia="en-US"/>
              </w:rPr>
              <w:t>Turi būti galimybė pasirinkti ir pridėti dokumentus, juos atidaryti, parsisiųsti, ištrinti. Turi būti matoma veiksmų seka (atvertus raidę I).</w:t>
            </w:r>
          </w:p>
        </w:tc>
      </w:tr>
      <w:tr w:rsidR="006934C4" w:rsidRPr="0068082E" w14:paraId="5B0F27C5" w14:textId="77777777" w:rsidTr="00701FA4">
        <w:trPr>
          <w:trHeight w:val="893"/>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F97C34" w14:textId="77777777" w:rsidR="0068082E" w:rsidRPr="0068082E" w:rsidRDefault="0068082E" w:rsidP="00A746F2">
            <w:pPr>
              <w:tabs>
                <w:tab w:val="left" w:pos="880"/>
                <w:tab w:val="right" w:pos="9962"/>
              </w:tabs>
              <w:spacing w:line="240" w:lineRule="auto"/>
              <w:ind w:left="-97" w:right="41" w:firstLine="0"/>
              <w:jc w:val="center"/>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t>7.</w:t>
            </w: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1E82CC" w14:textId="5AE1F701" w:rsidR="0068082E" w:rsidRPr="0068082E" w:rsidRDefault="0068082E" w:rsidP="00A746F2">
            <w:pPr>
              <w:tabs>
                <w:tab w:val="left" w:pos="880"/>
                <w:tab w:val="right" w:pos="9962"/>
              </w:tabs>
              <w:spacing w:line="240" w:lineRule="auto"/>
              <w:ind w:firstLine="0"/>
              <w:jc w:val="left"/>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Administravimas</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8CB6E2"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Šis modulis yra skirtas registruoti ir tvarkyti informaciją, kuri yra susijusi su visų modulių vieninga integracija. </w:t>
            </w:r>
            <w:r w:rsidRPr="0068082E">
              <w:rPr>
                <w:rFonts w:ascii="Times New Roman" w:eastAsia="Times New Roman" w:hAnsi="Times New Roman" w:cs="Times New Roman"/>
                <w:sz w:val="24"/>
                <w:szCs w:val="24"/>
                <w:lang w:eastAsia="en-US"/>
              </w:rPr>
              <w:t xml:space="preserve">Turi būti matoma veiksmų seka (atvertus raidę I). </w:t>
            </w:r>
            <w:r w:rsidRPr="0068082E">
              <w:rPr>
                <w:rFonts w:ascii="Times New Roman" w:eastAsia="Times New Roman" w:hAnsi="Times New Roman" w:cs="Times New Roman"/>
                <w:sz w:val="24"/>
                <w:szCs w:val="24"/>
              </w:rPr>
              <w:t xml:space="preserve">Šis modulis apima: </w:t>
            </w:r>
          </w:p>
          <w:p w14:paraId="5C50CFB8" w14:textId="77777777" w:rsidR="0068082E" w:rsidRPr="0068082E" w:rsidRDefault="0068082E" w:rsidP="00D36ABC">
            <w:pPr>
              <w:numPr>
                <w:ilvl w:val="0"/>
                <w:numId w:val="34"/>
              </w:numPr>
              <w:tabs>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Naudotojų sukūrimą ir valdymą (pažymėti naudotoją neaktyviu, padaryti aktyviu); </w:t>
            </w:r>
          </w:p>
          <w:p w14:paraId="233DBAF5" w14:textId="77777777" w:rsidR="0068082E" w:rsidRPr="0068082E" w:rsidRDefault="0068082E" w:rsidP="00D36ABC">
            <w:pPr>
              <w:numPr>
                <w:ilvl w:val="0"/>
                <w:numId w:val="34"/>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Naudotojų teisių ir rolių administravimą;</w:t>
            </w:r>
          </w:p>
          <w:p w14:paraId="123A1F2D" w14:textId="77777777" w:rsidR="0068082E" w:rsidRPr="0068082E" w:rsidRDefault="0068082E" w:rsidP="00D36ABC">
            <w:pPr>
              <w:numPr>
                <w:ilvl w:val="0"/>
                <w:numId w:val="34"/>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Inicijuoti naudotojo slaptažodžio keitimą;</w:t>
            </w:r>
          </w:p>
          <w:p w14:paraId="5ACAB07A" w14:textId="77777777" w:rsidR="0068082E" w:rsidRPr="0068082E" w:rsidRDefault="0068082E" w:rsidP="00D36ABC">
            <w:pPr>
              <w:numPr>
                <w:ilvl w:val="0"/>
                <w:numId w:val="34"/>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Naudotojų informavimo nustatymą;</w:t>
            </w:r>
          </w:p>
          <w:p w14:paraId="2CE11BD4" w14:textId="77777777" w:rsidR="0068082E" w:rsidRPr="0068082E" w:rsidRDefault="0068082E" w:rsidP="00D36ABC">
            <w:pPr>
              <w:numPr>
                <w:ilvl w:val="0"/>
                <w:numId w:val="34"/>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Sąrašų įvedimą, redagavimą; </w:t>
            </w:r>
          </w:p>
          <w:p w14:paraId="52F54FE2" w14:textId="77777777" w:rsidR="0068082E" w:rsidRPr="0068082E" w:rsidRDefault="0068082E" w:rsidP="00D36ABC">
            <w:pPr>
              <w:numPr>
                <w:ilvl w:val="0"/>
                <w:numId w:val="36"/>
              </w:numPr>
              <w:tabs>
                <w:tab w:val="left" w:pos="880"/>
                <w:tab w:val="left" w:pos="1324"/>
                <w:tab w:val="right" w:pos="9962"/>
              </w:tabs>
              <w:suppressAutoHyphens/>
              <w:autoSpaceDN w:val="0"/>
              <w:spacing w:line="240" w:lineRule="auto"/>
              <w:ind w:left="0" w:firstLine="851"/>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Naujų laukų, langelių įvedimą;</w:t>
            </w:r>
          </w:p>
          <w:p w14:paraId="28066FF6" w14:textId="77777777" w:rsidR="0068082E" w:rsidRPr="0068082E" w:rsidRDefault="0068082E" w:rsidP="0074339F">
            <w:pPr>
              <w:numPr>
                <w:ilvl w:val="0"/>
                <w:numId w:val="35"/>
              </w:numPr>
              <w:tabs>
                <w:tab w:val="left" w:pos="880"/>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Atsekamumo, istorinių įrašų administravimą;</w:t>
            </w:r>
          </w:p>
          <w:p w14:paraId="1A02088F" w14:textId="77777777" w:rsidR="0068082E" w:rsidRPr="0068082E" w:rsidRDefault="0068082E" w:rsidP="0074339F">
            <w:pPr>
              <w:numPr>
                <w:ilvl w:val="0"/>
                <w:numId w:val="35"/>
              </w:numPr>
              <w:tabs>
                <w:tab w:val="left" w:pos="880"/>
                <w:tab w:val="left" w:pos="1324"/>
                <w:tab w:val="right" w:pos="9962"/>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Kita, pagal PO poreikius, derinama su Tiekėju dizaino kūrimo metu.</w:t>
            </w:r>
          </w:p>
        </w:tc>
      </w:tr>
      <w:tr w:rsidR="006934C4" w:rsidRPr="0068082E" w14:paraId="4C13AD82" w14:textId="77777777" w:rsidTr="00701FA4">
        <w:trPr>
          <w:trHeight w:val="611"/>
        </w:trPr>
        <w:tc>
          <w:tcPr>
            <w:tcW w:w="568"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7597E4" w14:textId="77777777" w:rsidR="0068082E" w:rsidRPr="0068082E" w:rsidRDefault="0068082E" w:rsidP="00A746F2">
            <w:pPr>
              <w:tabs>
                <w:tab w:val="left" w:pos="880"/>
                <w:tab w:val="right" w:pos="9962"/>
              </w:tabs>
              <w:spacing w:line="240" w:lineRule="auto"/>
              <w:ind w:left="-97" w:right="41" w:firstLine="0"/>
              <w:jc w:val="center"/>
              <w:rPr>
                <w:rFonts w:ascii="Times New Roman" w:eastAsia="Times New Roman" w:hAnsi="Times New Roman" w:cs="Times New Roman"/>
                <w:b/>
                <w:bCs/>
                <w:sz w:val="24"/>
                <w:szCs w:val="24"/>
              </w:rPr>
            </w:pPr>
            <w:r w:rsidRPr="0068082E">
              <w:rPr>
                <w:rFonts w:ascii="Times New Roman" w:eastAsia="Times New Roman" w:hAnsi="Times New Roman" w:cs="Times New Roman"/>
                <w:b/>
                <w:bCs/>
                <w:sz w:val="24"/>
                <w:szCs w:val="24"/>
              </w:rPr>
              <w:lastRenderedPageBreak/>
              <w:t>8.</w:t>
            </w:r>
          </w:p>
        </w:tc>
        <w:tc>
          <w:tcPr>
            <w:tcW w:w="198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50F22E" w14:textId="77777777" w:rsidR="0068082E" w:rsidRPr="0068082E" w:rsidRDefault="0068082E" w:rsidP="00A746F2">
            <w:pPr>
              <w:tabs>
                <w:tab w:val="left" w:pos="880"/>
                <w:tab w:val="right" w:pos="9962"/>
              </w:tabs>
              <w:spacing w:line="240" w:lineRule="auto"/>
              <w:ind w:firstLine="0"/>
              <w:jc w:val="left"/>
              <w:rPr>
                <w:rFonts w:ascii="Times New Roman" w:eastAsia="Times New Roman" w:hAnsi="Times New Roman" w:cs="Times New Roman"/>
                <w:b/>
                <w:sz w:val="24"/>
                <w:szCs w:val="24"/>
              </w:rPr>
            </w:pPr>
            <w:r w:rsidRPr="0068082E">
              <w:rPr>
                <w:rFonts w:ascii="Times New Roman" w:eastAsia="Times New Roman" w:hAnsi="Times New Roman" w:cs="Times New Roman"/>
                <w:b/>
                <w:sz w:val="24"/>
                <w:szCs w:val="24"/>
              </w:rPr>
              <w:t>Ataskaitos</w:t>
            </w:r>
          </w:p>
        </w:tc>
        <w:tc>
          <w:tcPr>
            <w:tcW w:w="765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6774FF"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Ataskaitos turi būti individualiu lygmeniu (pagal PG), kolektyviniu (pagal padalinius) lygmeniu ir įstaigos lygmeniu. Ataskaitų modulyje turi būti:</w:t>
            </w:r>
          </w:p>
          <w:p w14:paraId="1D0053E0"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 Sukurta galimybė generuoti SGSV IS duomenų ataskaitas naudotojo pasirinktais pjūviais pagal SGSV IS saugomus duomenis;</w:t>
            </w:r>
          </w:p>
          <w:p w14:paraId="309E67F5"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8.2. Ataskaitos turi būti formuojamos excel formatu;</w:t>
            </w:r>
          </w:p>
          <w:p w14:paraId="4806E298"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8.3. Atsisiųsti suformuotas ataskaitas, peržiūrėti ir jas išsisaugoti naudotojo įrenginyje;</w:t>
            </w:r>
          </w:p>
          <w:p w14:paraId="4B2FAAB9"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8.4. Pateikiamas pranešimas naudotojui, jeigu ataskaitos generavimas užtrunka, turi būti, kad jis gali tęsti darbą su SGSV IS, o sugeneruota ataskaita bus pateikiama naudotojo ataskaitų sąraše;</w:t>
            </w:r>
          </w:p>
          <w:p w14:paraId="7EB55C50"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8.5. PO su tiekėju derins ataskaitas, kurias gali sugeneruoti ir peržiūrėti SGSV IS naudotojai;</w:t>
            </w:r>
          </w:p>
          <w:p w14:paraId="0EA3527D"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8.6. Ataskaitos  turi būti renkamos visose nurodytose srityse detaliai.</w:t>
            </w:r>
          </w:p>
          <w:p w14:paraId="2AA04EC4"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8.7. Turi būti galimybė ataskaitas gauti ketvirčiais, metais, su galimybe palyginti skirtingais metais.</w:t>
            </w:r>
          </w:p>
          <w:p w14:paraId="62FA885F" w14:textId="77777777" w:rsidR="0068082E" w:rsidRPr="0068082E" w:rsidRDefault="0068082E" w:rsidP="00D36ABC">
            <w:pPr>
              <w:tabs>
                <w:tab w:val="left" w:pos="692"/>
                <w:tab w:val="right" w:pos="9962"/>
              </w:tabs>
              <w:spacing w:line="240" w:lineRule="auto"/>
              <w:ind w:firstLine="851"/>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8.8. ISGP   ataskaitos turi būti šioms  sritims:</w:t>
            </w:r>
          </w:p>
          <w:p w14:paraId="404E962E" w14:textId="77777777" w:rsidR="0068082E" w:rsidRPr="0068082E" w:rsidRDefault="0068082E" w:rsidP="00D36ABC">
            <w:pPr>
              <w:tabs>
                <w:tab w:val="left" w:pos="692"/>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8.8.1. ISGP srities 2.1.1. „Socialinis savarankiškumas“ nuo 2.1.1.1. iki 2.1.1.4.papunkčių, srities 2.1.2. ‚Fizinis savarankiškumas“ nuo 2.1.2.1.  iki 2.1.2.9.papunkčių, srities 2.1.3. „Emocinė gerovė“ nuo 2.1.3.1.  iki 2.1.3.2.papunkčių, srities 2.1.4. „Fizinė gerovė“ nuo 2.1.4.1.  iki 2.1.4.3. papunkčių (turi būti suformuojama bendra stulpelinė bei juostinė diagramos ir vizualus grafinis veiklos rezultatų / pažangos įsivertinimo būdas - voratinklio diagrama).</w:t>
            </w:r>
          </w:p>
          <w:p w14:paraId="21E42B3E" w14:textId="77777777" w:rsidR="0068082E" w:rsidRPr="0068082E" w:rsidRDefault="0068082E" w:rsidP="00D36ABC">
            <w:pPr>
              <w:tabs>
                <w:tab w:val="left" w:pos="692"/>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8.8.2. ISGP srities 2.1.5. „Paslaugų gavėjo asmeninis tikslas“ (turi būti suformuojama bendra stulpelinė bei juostinė diagramos).</w:t>
            </w:r>
          </w:p>
          <w:p w14:paraId="495BBCC5" w14:textId="77777777" w:rsidR="0068082E" w:rsidRPr="0068082E" w:rsidRDefault="0068082E" w:rsidP="00D36ABC">
            <w:pPr>
              <w:tabs>
                <w:tab w:val="left" w:pos="692"/>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8.8.3. Turi būti galimybė rodyti bendrą diagramą ISGP iš sričių nuo  2.1.1. iki 2.1.5 (turi būti suformuojama bendra stulpelinė bei juostinė diagramos).</w:t>
            </w:r>
          </w:p>
          <w:p w14:paraId="5F65A3D6" w14:textId="6ACC603D" w:rsidR="0068082E" w:rsidRPr="0068082E" w:rsidRDefault="0068082E" w:rsidP="00D36ABC">
            <w:pPr>
              <w:tabs>
                <w:tab w:val="left" w:pos="69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sz w:val="24"/>
                <w:szCs w:val="24"/>
              </w:rPr>
              <w:t>8.9. Sveikatos priežiūra (turi būti galimybė generuoti ataskaitas per pasirinktus laikotarpius: data nuo (pasirenkama iš kalendoriaus) data iki (pasirenkama iš kalendoriaus), skaičiuojant kartus, su galimybe išfiltruoti konkrečius specialistus (gydytojus), kiek kartų, kada ir pas kurį specialistą (gydytoją) lankėsi arba kokios procedūros atliktos, ex</w:t>
            </w:r>
            <w:r w:rsidR="00A219E7">
              <w:rPr>
                <w:rFonts w:ascii="Times New Roman" w:eastAsia="Times New Roman" w:hAnsi="Times New Roman" w:cs="Times New Roman"/>
                <w:sz w:val="24"/>
                <w:szCs w:val="24"/>
              </w:rPr>
              <w:t>c</w:t>
            </w:r>
            <w:r w:rsidRPr="0068082E">
              <w:rPr>
                <w:rFonts w:ascii="Times New Roman" w:eastAsia="Times New Roman" w:hAnsi="Times New Roman" w:cs="Times New Roman"/>
                <w:sz w:val="24"/>
                <w:szCs w:val="24"/>
              </w:rPr>
              <w:t>el formatu ir suformuoti ataskaitų vizualizaciją stulpelinę, rutulinę bei juostinę diagramas individualiu požiūriu (PG</w:t>
            </w:r>
            <w:r w:rsidRPr="0068082E">
              <w:rPr>
                <w:rFonts w:ascii="Times New Roman" w:eastAsia="Times New Roman" w:hAnsi="Times New Roman" w:cs="Times New Roman"/>
                <w:bCs/>
                <w:sz w:val="24"/>
                <w:szCs w:val="24"/>
              </w:rPr>
              <w:t>),</w:t>
            </w:r>
            <w:r w:rsidRPr="0068082E">
              <w:rPr>
                <w:rFonts w:ascii="Times New Roman" w:eastAsia="Times New Roman" w:hAnsi="Times New Roman" w:cs="Times New Roman"/>
                <w:sz w:val="24"/>
                <w:szCs w:val="24"/>
              </w:rPr>
              <w:t xml:space="preserve"> kolektyviniu požiūriu (padalinio) ir visos įstaigos PG  sritims):</w:t>
            </w:r>
          </w:p>
          <w:p w14:paraId="594B3384"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8.9.1. Apsilankymai pas gydytojus. Ataskaitos turi būti generuojamos iš 2.2.2. „Konsultacijos/vizitai“  2.2.2.2, 2.2.2.4, 2.2.2.6, 2.2.2.8, 2.2.2.9 ir 2.2.2.10 papunkčių;. </w:t>
            </w:r>
          </w:p>
          <w:p w14:paraId="35042293"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8.9.2. Gydytojo (specialisto) vizitai. Ataskaitos turi būti generuojamos iš 2.2.2.2. „Įvykę vizitai pas gydytoją (specialistą)“;</w:t>
            </w:r>
          </w:p>
          <w:p w14:paraId="7AAF3026"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8.9.3. Šeimos gydytojo konsultacijos. Ataskaitos turi būti generuojamos iš 2.2.2.4. „Įvykę šeimos gydytojo konsultacijos“;</w:t>
            </w:r>
          </w:p>
          <w:p w14:paraId="2DD71E56"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 xml:space="preserve">8.9.4. Psichiatro konsultacijos. Ataskaitos turi būti generuojamos iš 2.2.2.6. „Įvykę psichiatro konsultacijos“; </w:t>
            </w:r>
          </w:p>
          <w:p w14:paraId="30B39EE3"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8.9.5.Psichologo konsultacijos. Ataskaitos turi būti generuojamos iš 2.2.2.8. „Įvykę psichologo konsultacijos“;</w:t>
            </w:r>
          </w:p>
          <w:p w14:paraId="75E3358A"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8.9.6. Kineziterapeuto paslaugos. Ataskaitos turi būti generuojamos iš 2.2.2.9. „Atliktos kineziterapeuto paslaugos“;</w:t>
            </w:r>
          </w:p>
          <w:p w14:paraId="2889EF7D"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8.9.7. Ergoterapeuto paslaugos. Ataskaitos turi būti generuojamos iš 2.2.2.10. „Atliktos ergoterapeuto paslaugos“;</w:t>
            </w:r>
          </w:p>
          <w:p w14:paraId="4EB547BB"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8.9.8. Hospitalizavimas. Ataskaitos turi būti generuojamos iš 2.2.4. „Hospitalizavimas“;</w:t>
            </w:r>
          </w:p>
          <w:p w14:paraId="1B8DA90D"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8.9.9. GMP iškvietimas. Ataskaitos turi būti generuojamos iš 2.2.5. „GMP iškvietimai;</w:t>
            </w:r>
          </w:p>
          <w:p w14:paraId="249B2294" w14:textId="77777777" w:rsidR="0068082E" w:rsidRPr="0068082E" w:rsidRDefault="0068082E" w:rsidP="00D36ABC">
            <w:pPr>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8.9.10. Nepageidaujami įvykiai. Ataskaitos turi būti generuojamos iš 2.2.6. „Nepageidaujami įvykiai“;</w:t>
            </w:r>
          </w:p>
          <w:p w14:paraId="6E8A4CD9" w14:textId="77777777" w:rsidR="0068082E" w:rsidRPr="0068082E" w:rsidRDefault="0068082E" w:rsidP="00D36ABC">
            <w:pPr>
              <w:tabs>
                <w:tab w:val="left" w:pos="692"/>
              </w:tabs>
              <w:spacing w:line="240" w:lineRule="auto"/>
              <w:ind w:firstLine="851"/>
              <w:rPr>
                <w:rFonts w:ascii="Times New Roman" w:eastAsia="Times New Roman" w:hAnsi="Times New Roman" w:cs="Times New Roman"/>
                <w:b/>
                <w:bCs/>
                <w:sz w:val="24"/>
                <w:szCs w:val="24"/>
              </w:rPr>
            </w:pPr>
            <w:r w:rsidRPr="0068082E">
              <w:rPr>
                <w:rFonts w:ascii="Times New Roman" w:eastAsia="Times New Roman" w:hAnsi="Times New Roman" w:cs="Times New Roman"/>
                <w:sz w:val="24"/>
                <w:szCs w:val="24"/>
              </w:rPr>
              <w:t>8.10. Paslaugų gavėjai (</w:t>
            </w:r>
            <w:r w:rsidRPr="0068082E">
              <w:rPr>
                <w:rFonts w:ascii="Times New Roman" w:eastAsia="Times New Roman" w:hAnsi="Times New Roman" w:cs="Times New Roman"/>
                <w:bCs/>
                <w:sz w:val="24"/>
                <w:szCs w:val="24"/>
              </w:rPr>
              <w:t>turi būti galimybė gauti ataskaitas excel formatu per pasirinktus laikotarpius: data nuo (pasirenkama iš kalendoriaus) data iki (pasirenkama iš kalendoriaus) individualiu požiūriu (PG),</w:t>
            </w:r>
            <w:r w:rsidRPr="0068082E">
              <w:rPr>
                <w:rFonts w:ascii="Times New Roman" w:eastAsia="Times New Roman" w:hAnsi="Times New Roman" w:cs="Times New Roman"/>
                <w:sz w:val="24"/>
                <w:szCs w:val="24"/>
              </w:rPr>
              <w:t xml:space="preserve"> kolektyviniu požiūriu (padalinio) ir visos įstaigos PG bendri rezultatai visoms sritims. Ataskaitų vizualizacija turi būti suformuluojama stulpelinė, rutulinė bei juostinė diagramos):</w:t>
            </w:r>
          </w:p>
          <w:p w14:paraId="4AB30CCE"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8.10.1. PG amžius. Ataskaitos turi būti generuojamos iš 4.1.4. „Gimimo data“;</w:t>
            </w:r>
          </w:p>
          <w:p w14:paraId="51FF0AEF"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8.10.2. Savivaldybė iš kurios atvyko. Ataskaitos turi būti generuojamos iš 4.1.6. „Savivaldybė“;</w:t>
            </w:r>
          </w:p>
          <w:p w14:paraId="40535355"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8.10.3. Veiksnumas. Ataskaitos turi būti formuojamos iš 4.1.9. „Veiksnumas“ veiksnus, neveiksnus, ribotai veiksnus;</w:t>
            </w:r>
          </w:p>
          <w:p w14:paraId="57B0BBEB"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8.10.4. PG dalyvumo lygis. Ataskaitos turi būti generuojamos iš 4.1.14. „Dalyvumo lygis“;</w:t>
            </w:r>
          </w:p>
          <w:p w14:paraId="3226109F"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8.10.5. Paslaugos. Ataskaitos turi būti generuojamos iš 4.1.13.1 „Trumpalaikė“ ir iš 4.1.13.2. „Ilgalaikė“;</w:t>
            </w:r>
          </w:p>
          <w:p w14:paraId="79586CF7"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8.10.6. Individualios pagalbos teikimo poreikio lygis. Ataskaitos turi būti generuojamos iš 4.1.12. „Individualios pagalbos teikimo poreikio lygis“;</w:t>
            </w:r>
          </w:p>
          <w:p w14:paraId="50592B54"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8.10.7. Atvykimas į GN. Ataskaitos turi būti generuojamos iš 4.1.5. „Amžius“, 4.1.6. „Iš kur atvyko“ ir iš 4.1.19. „Atvykimo į GN data“;</w:t>
            </w:r>
          </w:p>
          <w:p w14:paraId="07E00910"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8.10.8. Išvykimas visam laikui iš GN. . Ataskaitos turi būti generuojamos  iš 4.1.20. „Išvykimas iš GN visam laikui“ (kada išvyko ir kur išvyko); </w:t>
            </w:r>
          </w:p>
          <w:p w14:paraId="38C87298"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8.10.9. PG negalia. Ataskaitos turi būti generuojamos pagal PG amžių (intervalais kas 5 m.) ir negalią (sunki, vidutinė, lengva) iš 4.1.23. „PG negalia“ ir iš 4.1.5. „PG amžius“;</w:t>
            </w:r>
          </w:p>
          <w:p w14:paraId="7CE10B81"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8.10.10. PG užimtumas ir veiklos.</w:t>
            </w:r>
            <w:r w:rsidRPr="0068082E">
              <w:rPr>
                <w:rFonts w:ascii="Times New Roman" w:eastAsia="Times New Roman" w:hAnsi="Times New Roman" w:cs="Times New Roman"/>
                <w:b/>
                <w:sz w:val="24"/>
                <w:szCs w:val="24"/>
              </w:rPr>
              <w:t xml:space="preserve"> </w:t>
            </w:r>
            <w:r w:rsidRPr="0068082E">
              <w:rPr>
                <w:rFonts w:ascii="Times New Roman" w:eastAsia="Times New Roman" w:hAnsi="Times New Roman" w:cs="Times New Roman"/>
                <w:sz w:val="24"/>
                <w:szCs w:val="24"/>
              </w:rPr>
              <w:t>Ataskaitos turi būti generuojamos iš 4.4. „PG užimtumas ir veiklos“.</w:t>
            </w:r>
          </w:p>
          <w:p w14:paraId="60834F58" w14:textId="77777777" w:rsidR="0068082E" w:rsidRPr="0068082E" w:rsidRDefault="0068082E" w:rsidP="00D36ABC">
            <w:pPr>
              <w:tabs>
                <w:tab w:val="left" w:pos="1465"/>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8.10.11. Globėjas / rūpintojas ir turto administratorius. Ataskaitos turi būti generuojamos iš 3.1.2. „Teismų sprendimai dėl neveiksnumo / riboto veiksnumo“ ir iš 3.1.3 „Teismų sprendimai dėl globėjo / rūpintojo ir turto administratoriaus paskyrimo“, formuojant informaciją pagal PG apie jo neveiksnumą / ribotą veiksnumą ir atskirai apie globėją, rūpintoją ir turto </w:t>
            </w:r>
            <w:r w:rsidRPr="0068082E">
              <w:rPr>
                <w:rFonts w:ascii="Times New Roman" w:eastAsia="Times New Roman" w:hAnsi="Times New Roman" w:cs="Times New Roman"/>
                <w:sz w:val="24"/>
                <w:szCs w:val="24"/>
              </w:rPr>
              <w:lastRenderedPageBreak/>
              <w:t>administratorių. (Lentelėje turi būti šie stulpeliai (Eil. Nr., PG vardas, pavardė, Teismo pavadinimas, Teismo sprendimo data, Civilinės bylos Nr., Teismo sprendimo esmė, neveiksnus / ribotai veiksnus ir pažymėtos sritys; Teismo pavadinimas, Teismo sprendimo data, Civilinės bylos Nr., Teismo sprendimo esmė, kas globėjas, rūpintojas (visa informacija apie jį), turto administratorius (visa informacija apie jį).</w:t>
            </w:r>
          </w:p>
          <w:p w14:paraId="2887C9FF"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8.10.12. Teismų posėdžiai. Ataskaitos generuojamos iš 3.1.1. „Teismų posėdžiai“</w:t>
            </w:r>
            <w:r w:rsidRPr="0068082E">
              <w:rPr>
                <w:rFonts w:eastAsiaTheme="minorHAnsi"/>
                <w:sz w:val="22"/>
                <w:szCs w:val="22"/>
                <w:lang w:eastAsia="en-US"/>
              </w:rPr>
              <w:t xml:space="preserve"> </w:t>
            </w:r>
            <w:r w:rsidRPr="0068082E">
              <w:rPr>
                <w:rFonts w:ascii="Times New Roman" w:eastAsia="Times New Roman" w:hAnsi="Times New Roman" w:cs="Times New Roman"/>
                <w:sz w:val="24"/>
                <w:szCs w:val="24"/>
              </w:rPr>
              <w:t>(Lentelėje turi būti šie stulpeliai (Eil. Nr., PG vardas, pavardė, Pareiškimo / ieškinio esmė, šalys, Pareiškimo / ieškinio data, Teismo pavadinimas, Civilinės bylos Nr., Teismo posėdžio data, Aprašymas, Teismo sprendimo data, Teismo sprendimo esmė, Pastabos)</w:t>
            </w:r>
          </w:p>
          <w:p w14:paraId="7C5D0C1B"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 xml:space="preserve">8.11. Darbuotojai: </w:t>
            </w:r>
          </w:p>
          <w:p w14:paraId="18A66B29" w14:textId="4C6D79BA"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8.11.1. Darbuotojų kvalifikacijos tobulinimas. Ataskaitos turi būti formuojamos iš 5.7. Darbuotojų kvalifikacijos tobulinimas.</w:t>
            </w:r>
          </w:p>
          <w:p w14:paraId="4369C768" w14:textId="77777777" w:rsidR="0068082E" w:rsidRPr="0068082E" w:rsidRDefault="0068082E" w:rsidP="00D36ABC">
            <w:pPr>
              <w:tabs>
                <w:tab w:val="left" w:pos="880"/>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Kitos ataskaitos, jų formavimas ir reikalavimai bus detalizuojami PO bendraujant su tiekėju iš moduliuose esančios informacijos pagal poreikį.</w:t>
            </w:r>
          </w:p>
        </w:tc>
      </w:tr>
    </w:tbl>
    <w:p w14:paraId="06E75E82" w14:textId="77777777" w:rsidR="00A279EB" w:rsidRPr="00A279EB" w:rsidRDefault="00A279EB" w:rsidP="00A279EB">
      <w:pPr>
        <w:keepNext/>
        <w:suppressAutoHyphens/>
        <w:autoSpaceDN w:val="0"/>
        <w:spacing w:line="240" w:lineRule="auto"/>
        <w:ind w:left="851" w:firstLine="0"/>
        <w:textAlignment w:val="baseline"/>
        <w:outlineLvl w:val="0"/>
        <w:rPr>
          <w:rFonts w:ascii="Times New Roman" w:eastAsia="Calibri" w:hAnsi="Times New Roman" w:cs="Times New Roman"/>
          <w:b/>
          <w:bCs/>
          <w:caps/>
          <w:kern w:val="32"/>
          <w:sz w:val="24"/>
          <w:szCs w:val="24"/>
        </w:rPr>
      </w:pPr>
    </w:p>
    <w:p w14:paraId="29F42E11" w14:textId="0E30F302" w:rsidR="0068082E" w:rsidRPr="0068082E" w:rsidRDefault="0068082E" w:rsidP="00910284">
      <w:pPr>
        <w:keepNext/>
        <w:numPr>
          <w:ilvl w:val="0"/>
          <w:numId w:val="40"/>
        </w:numPr>
        <w:suppressAutoHyphens/>
        <w:autoSpaceDN w:val="0"/>
        <w:spacing w:line="240" w:lineRule="auto"/>
        <w:ind w:left="0" w:firstLine="851"/>
        <w:jc w:val="center"/>
        <w:textAlignment w:val="baseline"/>
        <w:outlineLvl w:val="0"/>
        <w:rPr>
          <w:rFonts w:ascii="Times New Roman" w:eastAsia="Calibri" w:hAnsi="Times New Roman" w:cs="Times New Roman"/>
          <w:b/>
          <w:bCs/>
          <w:caps/>
          <w:kern w:val="32"/>
          <w:sz w:val="24"/>
          <w:szCs w:val="24"/>
        </w:rPr>
      </w:pPr>
      <w:hyperlink w:anchor="_heading=h.3rdcrjn">
        <w:r w:rsidRPr="0068082E">
          <w:rPr>
            <w:rFonts w:ascii="Times New Roman" w:eastAsia="Calibri" w:hAnsi="Times New Roman" w:cs="Times New Roman"/>
            <w:b/>
            <w:bCs/>
            <w:caps/>
            <w:kern w:val="32"/>
            <w:sz w:val="24"/>
            <w:szCs w:val="24"/>
          </w:rPr>
          <w:t>Bendrieji reikalavimai</w:t>
        </w:r>
      </w:hyperlink>
    </w:p>
    <w:p w14:paraId="179813DA" w14:textId="77777777" w:rsidR="0068082E" w:rsidRPr="0068082E" w:rsidRDefault="0068082E" w:rsidP="00910284">
      <w:pPr>
        <w:keepNext/>
        <w:suppressAutoHyphens/>
        <w:autoSpaceDN w:val="0"/>
        <w:spacing w:line="240" w:lineRule="auto"/>
        <w:ind w:firstLine="851"/>
        <w:jc w:val="left"/>
        <w:textAlignment w:val="baseline"/>
        <w:outlineLvl w:val="0"/>
        <w:rPr>
          <w:rFonts w:ascii="Times New Roman" w:eastAsia="Times New Roman" w:hAnsi="Times New Roman" w:cs="Times New Roman"/>
          <w:b/>
          <w:sz w:val="24"/>
          <w:szCs w:val="24"/>
        </w:rPr>
      </w:pPr>
    </w:p>
    <w:p w14:paraId="403E4539"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i/>
          <w:iCs/>
          <w:sz w:val="24"/>
          <w:szCs w:val="24"/>
        </w:rPr>
      </w:pPr>
      <w:r w:rsidRPr="0068082E">
        <w:rPr>
          <w:rFonts w:ascii="Times New Roman" w:eastAsia="Times New Roman" w:hAnsi="Times New Roman" w:cs="Times New Roman"/>
          <w:sz w:val="24"/>
          <w:szCs w:val="24"/>
        </w:rPr>
        <w:t>6.1. Visose srityse turi būti nuoroda „Svarbi informacija“. Prie svarbios informacijos turi būti sudaryta galimybė uždėti šauktukus ir padaryti įrašą/užduotį, šauktukas turi matytis ant PG nuotraukos, prisijungus prie sistemos, PG modulyje. Po „Svarbi informacija“ turi būti laukelis Atsakingas darbuotojas ir galimybė pasirinkti darbuotojus iš sąrašo bei langelis Informuoti (pažymint). Pažymėjus varnele, darbuotojas (-ai) turi gauti pranešimą el. paštu apie gautą užduotį. Darbuotojui įvykdžius užduotį, turi būti sudaryta galimybė pažymėti apie užduoties įvykdymą, pažymėjus turi nerodyti šauktuko.</w:t>
      </w:r>
    </w:p>
    <w:p w14:paraId="2FF269EF"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6.2. Šauktukai turėtų būti:</w:t>
      </w:r>
    </w:p>
    <w:p w14:paraId="01D6C195"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6.2.1. 2.1. „ISGP“ nuo 2.1.1. iki 2.1.5. (pagal galutinę užbaigimo datą, šauktukas turi būti rodomas prieš 60 k. d. iki galutinio termino pabaigos) – su raidėmis SDP;</w:t>
      </w:r>
    </w:p>
    <w:p w14:paraId="26CD16BF"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6.2.2. Įrašius įrašą 2.2. „Sveikatos priežiūra“ 2.2.2.1. Planuojami vizitai pas gydytoją (specialistą), 2.2.2.3. Planuojamos šeimos gydytojo konsultacijos, 2.2.2.5. Planuojamos psichiatro konsultacijos, 2.2.2.7. Planuojamos psichologo konsultacijos, 2.2.4. Hospitalizavimas – SPP;</w:t>
      </w:r>
    </w:p>
    <w:p w14:paraId="24EE57E9"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6.2.3. Visų dokumentų, kurių galiojimo data yra pažymėta iki (šauktukas turi būti rodomas prieš 60 k. d. iki termino pabaigos) – D;</w:t>
      </w:r>
    </w:p>
    <w:p w14:paraId="66AF4ACD"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bCs/>
          <w:sz w:val="24"/>
          <w:szCs w:val="24"/>
        </w:rPr>
      </w:pPr>
      <w:r w:rsidRPr="0068082E">
        <w:rPr>
          <w:rFonts w:ascii="Times New Roman" w:eastAsia="Times New Roman" w:hAnsi="Times New Roman" w:cs="Times New Roman"/>
          <w:bCs/>
          <w:sz w:val="24"/>
          <w:szCs w:val="24"/>
        </w:rPr>
        <w:t>6.2.4.</w:t>
      </w:r>
      <w:r w:rsidRPr="0068082E">
        <w:rPr>
          <w:rFonts w:ascii="Times New Roman" w:eastAsia="Calibri" w:hAnsi="Times New Roman" w:cs="Times New Roman"/>
          <w:bCs/>
          <w:sz w:val="24"/>
          <w:szCs w:val="24"/>
        </w:rPr>
        <w:t xml:space="preserve"> Teismo posėdžio data 3.1.1. „Teismų posėdžiai“ įrašius Teismo posėdžio datą (</w:t>
      </w:r>
      <w:r w:rsidRPr="0068082E">
        <w:rPr>
          <w:rFonts w:ascii="Times New Roman" w:eastAsia="Times New Roman" w:hAnsi="Times New Roman" w:cs="Times New Roman"/>
          <w:bCs/>
          <w:sz w:val="24"/>
          <w:szCs w:val="24"/>
        </w:rPr>
        <w:t>šauktukas turi būti rodomas prieš 7 k. d. iki Teismo posėdžio datos) su raide T.</w:t>
      </w:r>
    </w:p>
    <w:p w14:paraId="6DD58D69"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bCs/>
          <w:sz w:val="24"/>
          <w:szCs w:val="24"/>
        </w:rPr>
        <w:t xml:space="preserve">6.3. </w:t>
      </w:r>
      <w:r w:rsidRPr="0068082E">
        <w:rPr>
          <w:rFonts w:ascii="Times New Roman" w:eastAsia="Times New Roman" w:hAnsi="Times New Roman" w:cs="Times New Roman"/>
          <w:sz w:val="24"/>
          <w:szCs w:val="24"/>
        </w:rPr>
        <w:t>Turi būti realizuoti naudotojo informavimo procesai. Naudotojo informavimas turi būti realizuojamas per elektroninio pašto kanalą.</w:t>
      </w:r>
    </w:p>
    <w:p w14:paraId="349EE769"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 xml:space="preserve">6.4. Kiekvieno modulio visose srityse, kur yra pildymo, redagavimo, generavimo, dokumento pridėjimo funkcijos, turi būti langeliai, pažymėti I raide, kuriuose būtų galima atsekti veiksmų seka (kas ir kada pildė, redagavo, ištrynė, pridėjo, generavo atskaitą). </w:t>
      </w:r>
    </w:p>
    <w:p w14:paraId="4F208122"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6.5. Veiksmų istorija turi kaupti šią informaciją:</w:t>
      </w:r>
    </w:p>
    <w:p w14:paraId="2D06D4F6"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6.5.1. kada (data ir laikas) buvo atliktas informacijos keitimas;</w:t>
      </w:r>
    </w:p>
    <w:p w14:paraId="7A24B283"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6.5.2. informacijos keitimo pobūdis (Sukurtas, Redaguotas, Ištrintas,);</w:t>
      </w:r>
    </w:p>
    <w:p w14:paraId="6CE140ED"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lang w:eastAsia="en-US"/>
        </w:rPr>
      </w:pPr>
      <w:r w:rsidRPr="0068082E">
        <w:rPr>
          <w:rFonts w:ascii="Times New Roman" w:eastAsia="Times New Roman" w:hAnsi="Times New Roman" w:cs="Times New Roman"/>
          <w:sz w:val="24"/>
          <w:szCs w:val="24"/>
          <w:lang w:eastAsia="en-US"/>
        </w:rPr>
        <w:t>6.5.3. kas atliko informacijos keitimą t. y. naudotojo vardas, pavardė.</w:t>
      </w:r>
    </w:p>
    <w:p w14:paraId="1884AF53"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6.6. SGSV IS turi būti sudaryta galimybė sukurti ir valdyti naudotojus ir jų teises. Naudojantis naudotojo sąsaja turi būti galimybės:</w:t>
      </w:r>
      <w:bookmarkStart w:id="52" w:name="_heading=h.jc0bn8w5nd76" w:colFirst="0" w:colLast="0"/>
      <w:bookmarkStart w:id="53" w:name="_heading=h.s5xddfptf3nr" w:colFirst="0" w:colLast="0"/>
      <w:bookmarkStart w:id="54" w:name="_heading=h.ao517tztcmb" w:colFirst="0" w:colLast="0"/>
      <w:bookmarkEnd w:id="52"/>
      <w:bookmarkEnd w:id="53"/>
      <w:bookmarkEnd w:id="54"/>
    </w:p>
    <w:p w14:paraId="3546B3EF" w14:textId="77777777" w:rsidR="0068082E" w:rsidRPr="0068082E" w:rsidRDefault="0068082E" w:rsidP="00910284">
      <w:pPr>
        <w:numPr>
          <w:ilvl w:val="0"/>
          <w:numId w:val="28"/>
        </w:numPr>
        <w:tabs>
          <w:tab w:val="left" w:pos="1276"/>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sukurti naują naudotoją;</w:t>
      </w:r>
    </w:p>
    <w:p w14:paraId="747194D0" w14:textId="77777777" w:rsidR="0068082E" w:rsidRPr="0068082E" w:rsidRDefault="0068082E" w:rsidP="00910284">
      <w:pPr>
        <w:numPr>
          <w:ilvl w:val="0"/>
          <w:numId w:val="28"/>
        </w:numPr>
        <w:tabs>
          <w:tab w:val="left" w:pos="1276"/>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informuoti asmenį apie jam sukurtą naują naudotoją, informuojant jį elektroniniu paštu;</w:t>
      </w:r>
    </w:p>
    <w:p w14:paraId="4466EA38" w14:textId="77777777" w:rsidR="0068082E" w:rsidRPr="0068082E" w:rsidRDefault="0068082E" w:rsidP="00910284">
      <w:pPr>
        <w:numPr>
          <w:ilvl w:val="0"/>
          <w:numId w:val="28"/>
        </w:numPr>
        <w:tabs>
          <w:tab w:val="left" w:pos="1276"/>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suteikti / atimti naudotojui teises leidžiančias vykdyti vienas ar kitas  funkcijas;</w:t>
      </w:r>
    </w:p>
    <w:p w14:paraId="3B344D85" w14:textId="77777777" w:rsidR="0068082E" w:rsidRPr="0068082E" w:rsidRDefault="0068082E" w:rsidP="00910284">
      <w:pPr>
        <w:numPr>
          <w:ilvl w:val="0"/>
          <w:numId w:val="28"/>
        </w:numPr>
        <w:tabs>
          <w:tab w:val="left" w:pos="1276"/>
        </w:tabs>
        <w:suppressAutoHyphens/>
        <w:autoSpaceDN w:val="0"/>
        <w:spacing w:line="240" w:lineRule="auto"/>
        <w:ind w:left="0" w:firstLine="851"/>
        <w:jc w:val="left"/>
        <w:textAlignment w:val="baseline"/>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inicijuoti naudotojo slaptažodžio keitimą;</w:t>
      </w:r>
    </w:p>
    <w:p w14:paraId="608EC5B9" w14:textId="77777777" w:rsidR="0068082E" w:rsidRPr="0068082E" w:rsidRDefault="0068082E" w:rsidP="00910284">
      <w:pPr>
        <w:keepNext/>
        <w:numPr>
          <w:ilvl w:val="0"/>
          <w:numId w:val="28"/>
        </w:numPr>
        <w:tabs>
          <w:tab w:val="left" w:pos="1276"/>
        </w:tabs>
        <w:suppressAutoHyphens/>
        <w:autoSpaceDN w:val="0"/>
        <w:spacing w:line="240" w:lineRule="auto"/>
        <w:ind w:left="0" w:firstLine="851"/>
        <w:jc w:val="left"/>
        <w:textAlignment w:val="baseline"/>
        <w:outlineLvl w:val="0"/>
        <w:rPr>
          <w:rFonts w:ascii="Times New Roman" w:eastAsia="Calibri" w:hAnsi="Times New Roman" w:cs="Times New Roman"/>
          <w:b/>
          <w:bCs/>
          <w:caps/>
          <w:kern w:val="32"/>
          <w:sz w:val="24"/>
          <w:szCs w:val="24"/>
        </w:rPr>
      </w:pPr>
      <w:r w:rsidRPr="0068082E">
        <w:rPr>
          <w:rFonts w:ascii="Times New Roman" w:eastAsia="Times New Roman" w:hAnsi="Times New Roman" w:cs="Times New Roman"/>
          <w:sz w:val="24"/>
          <w:szCs w:val="24"/>
        </w:rPr>
        <w:t>pažymėti naudotoją neaktyviu.</w:t>
      </w:r>
    </w:p>
    <w:p w14:paraId="60444550" w14:textId="77777777" w:rsidR="0068082E" w:rsidRPr="0068082E" w:rsidRDefault="0068082E" w:rsidP="00910284">
      <w:pPr>
        <w:pBdr>
          <w:top w:val="nil"/>
          <w:left w:val="nil"/>
          <w:bottom w:val="nil"/>
          <w:right w:val="nil"/>
          <w:between w:val="nil"/>
        </w:pBd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6.7. Kiekviename modulyje turi būti sukurtas funkcionalumas vykdyti paiešką pagal keleto raidžių arba simbolių fragmentą: Paslaugų, Paslaugų gavėjų ir Darbuotojų moduliuose pagal vardą ir pavardę, Paslaugų valdymo modulyje pagal pavadinimą.</w:t>
      </w:r>
    </w:p>
    <w:p w14:paraId="3623F89D" w14:textId="77777777" w:rsidR="0068082E" w:rsidRPr="0068082E" w:rsidRDefault="0068082E" w:rsidP="00910284">
      <w:pPr>
        <w:pBdr>
          <w:top w:val="nil"/>
          <w:left w:val="nil"/>
          <w:bottom w:val="nil"/>
          <w:right w:val="nil"/>
          <w:between w:val="nil"/>
        </w:pBd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6.8. Turi būti sukurtas funkcionalumas dokumentus įkelti adoc, pdf, excel formatais. Turi būti įdiegtos duomenų optimalaus naudojimo ir kibernetinio saugumo priemonės.</w:t>
      </w:r>
    </w:p>
    <w:p w14:paraId="1D055DC1" w14:textId="77777777" w:rsidR="0068082E" w:rsidRPr="0068082E" w:rsidRDefault="0068082E" w:rsidP="00910284">
      <w:pPr>
        <w:pBdr>
          <w:top w:val="nil"/>
          <w:left w:val="nil"/>
          <w:bottom w:val="nil"/>
          <w:right w:val="nil"/>
          <w:between w:val="nil"/>
        </w:pBd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6.9. </w:t>
      </w:r>
      <w:bookmarkStart w:id="55" w:name="_heading=h.49x6uramdtyk" w:colFirst="0" w:colLast="0"/>
      <w:bookmarkStart w:id="56" w:name="_heading=h.9adx9th4kgfv" w:colFirst="0" w:colLast="0"/>
      <w:bookmarkEnd w:id="55"/>
      <w:bookmarkEnd w:id="56"/>
      <w:r w:rsidRPr="0068082E">
        <w:rPr>
          <w:rFonts w:ascii="Times New Roman" w:eastAsia="Times New Roman" w:hAnsi="Times New Roman" w:cs="Times New Roman"/>
          <w:sz w:val="24"/>
          <w:szCs w:val="24"/>
        </w:rPr>
        <w:t>Tiekėjas privalo realizuoti visus šios Techninės specifikacijos reikalavimus.</w:t>
      </w:r>
    </w:p>
    <w:p w14:paraId="71EA69DC"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6.10. Šiame dokumente vartojami terminai „turi būti / turėti / veikti / užtikrinti / leisti / atitikti“, „turi turėti galimybę“, „turi būti galima“ yra lygiaverčiai ir reiškia, kad Tiekėjas privalo sukurti ir įdiegti (ar pateikti ir įdiegti) atitinkamą funkcionalumą ir suteikti atitinkamas paslaugas.</w:t>
      </w:r>
    </w:p>
    <w:p w14:paraId="48EC1854"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6.11. Tiekėjas ar PO gali siūlyti alternatyvų atskiro Techninės specifikacijos reikalavimo įgyvendinimo būdą arba reikalavimo įgyvendinimo iškeitimą į lygiavertį funkcionalumą, kuris niekaip neturėtų neigiamos įtakos tikslo, uždavinių ir galutinių rezultatų įgyvendinimui bei neprieštarautų viešuosius pirkimus reglamentuojančių teisės aktų reikalavimams. Kiekvienas siūlomas alternatyvus ar reikalavimą keičiantis funkcionalumas turi būti suderinamas su PO. </w:t>
      </w:r>
    </w:p>
    <w:p w14:paraId="246E2EA7" w14:textId="67E9995D" w:rsidR="0068082E" w:rsidRDefault="0068082E"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bookmarkStart w:id="57" w:name="_heading=h.md1j7es35vov" w:colFirst="0" w:colLast="0"/>
      <w:bookmarkEnd w:id="57"/>
      <w:r w:rsidRPr="0068082E">
        <w:rPr>
          <w:rFonts w:ascii="Times New Roman" w:eastAsia="Times New Roman" w:hAnsi="Times New Roman" w:cs="Times New Roman"/>
          <w:sz w:val="24"/>
          <w:szCs w:val="24"/>
        </w:rPr>
        <w:t xml:space="preserve">6.12. </w:t>
      </w:r>
      <w:r w:rsidR="00617A6F">
        <w:rPr>
          <w:rFonts w:ascii="Times New Roman" w:eastAsia="Times New Roman" w:hAnsi="Times New Roman" w:cs="Times New Roman"/>
          <w:sz w:val="24"/>
          <w:szCs w:val="24"/>
        </w:rPr>
        <w:t xml:space="preserve">Sukurta </w:t>
      </w:r>
      <w:r w:rsidRPr="0068082E">
        <w:rPr>
          <w:rFonts w:ascii="Times New Roman" w:eastAsia="Times New Roman" w:hAnsi="Times New Roman" w:cs="Times New Roman"/>
          <w:sz w:val="24"/>
          <w:szCs w:val="24"/>
        </w:rPr>
        <w:t xml:space="preserve">SGSV IS turi būti </w:t>
      </w:r>
      <w:r w:rsidR="00617A6F">
        <w:rPr>
          <w:rFonts w:ascii="Times New Roman" w:eastAsia="Times New Roman" w:hAnsi="Times New Roman" w:cs="Times New Roman"/>
          <w:sz w:val="24"/>
          <w:szCs w:val="24"/>
        </w:rPr>
        <w:t>apsaugota nuo:</w:t>
      </w:r>
    </w:p>
    <w:p w14:paraId="2B10B2C7" w14:textId="7A4A97F6" w:rsidR="005172D5" w:rsidRDefault="00C340A5"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6.12.1. </w:t>
      </w:r>
      <w:r w:rsidR="001A036B" w:rsidRPr="001A036B">
        <w:rPr>
          <w:rFonts w:ascii="Times New Roman" w:eastAsia="Times New Roman" w:hAnsi="Times New Roman" w:cs="Times New Roman"/>
          <w:sz w:val="24"/>
          <w:szCs w:val="24"/>
        </w:rPr>
        <w:t>neautentifikuotos prieigos;</w:t>
      </w:r>
    </w:p>
    <w:p w14:paraId="3F6BFBDE" w14:textId="762E3EFC" w:rsidR="001A036B" w:rsidRDefault="001A036B"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6.12.2. </w:t>
      </w:r>
      <w:r w:rsidRPr="001A036B">
        <w:rPr>
          <w:rFonts w:ascii="Times New Roman" w:eastAsia="Times New Roman" w:hAnsi="Times New Roman" w:cs="Times New Roman"/>
          <w:sz w:val="24"/>
          <w:szCs w:val="24"/>
        </w:rPr>
        <w:t>nesankcionuoto naudotojo sesijos perėmimo;</w:t>
      </w:r>
    </w:p>
    <w:p w14:paraId="56D30214" w14:textId="1E1BE88C" w:rsidR="001A036B" w:rsidRDefault="001A036B"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6.12.3. </w:t>
      </w:r>
      <w:r w:rsidR="00326916" w:rsidRPr="00326916">
        <w:rPr>
          <w:rFonts w:ascii="Times New Roman" w:eastAsia="Times New Roman" w:hAnsi="Times New Roman" w:cs="Times New Roman"/>
          <w:sz w:val="24"/>
          <w:szCs w:val="24"/>
        </w:rPr>
        <w:t>nesankcionuoto duomenų perėmimo ar jų įterpimo;</w:t>
      </w:r>
    </w:p>
    <w:p w14:paraId="204B905B" w14:textId="21C4D14D" w:rsidR="00326916" w:rsidRDefault="00326916"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6.12.4. </w:t>
      </w:r>
      <w:r w:rsidRPr="00326916">
        <w:rPr>
          <w:rFonts w:ascii="Times New Roman" w:eastAsia="Times New Roman" w:hAnsi="Times New Roman" w:cs="Times New Roman"/>
          <w:sz w:val="24"/>
          <w:szCs w:val="24"/>
        </w:rPr>
        <w:t xml:space="preserve">žalingo kodo įterpimo (angl. </w:t>
      </w:r>
      <w:r w:rsidRPr="00326916">
        <w:rPr>
          <w:rFonts w:ascii="Times New Roman" w:eastAsia="Times New Roman" w:hAnsi="Times New Roman" w:cs="Times New Roman"/>
          <w:i/>
          <w:iCs/>
          <w:sz w:val="24"/>
          <w:szCs w:val="24"/>
        </w:rPr>
        <w:t>Injection, XSS (Cross-sitescripting)</w:t>
      </w:r>
      <w:r w:rsidRPr="00326916">
        <w:rPr>
          <w:rFonts w:ascii="Times New Roman" w:eastAsia="Times New Roman" w:hAnsi="Times New Roman" w:cs="Times New Roman"/>
          <w:sz w:val="24"/>
          <w:szCs w:val="24"/>
        </w:rPr>
        <w:t>)</w:t>
      </w:r>
      <w:r w:rsidR="008A73D1">
        <w:rPr>
          <w:rFonts w:ascii="Times New Roman" w:eastAsia="Times New Roman" w:hAnsi="Times New Roman" w:cs="Times New Roman"/>
          <w:sz w:val="24"/>
          <w:szCs w:val="24"/>
        </w:rPr>
        <w:t>.</w:t>
      </w:r>
    </w:p>
    <w:p w14:paraId="320071DE" w14:textId="77777777" w:rsidR="0068082E" w:rsidRPr="0068082E" w:rsidRDefault="0068082E"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6.13. Naudotojų prisijungimas prie SGSV IS turi būti apsaugotas naudotojo prisijungimo vardu ir slaptažodžiu. Turi būti taikomos tokios slaptažodžių valdymo taisyklės:</w:t>
      </w:r>
    </w:p>
    <w:p w14:paraId="561D2A23" w14:textId="77777777" w:rsidR="0068082E" w:rsidRPr="0068082E" w:rsidRDefault="0068082E"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6.13.1. slaptažodis turi būti sudarytas ne mažiau kaip iš 8 simbolių (raidžių, skaičių ir specialiųjų simbolių);</w:t>
      </w:r>
    </w:p>
    <w:p w14:paraId="37E66E69" w14:textId="77777777" w:rsidR="0068082E" w:rsidRPr="0068082E" w:rsidRDefault="0068082E"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6.13.2. SGSV IS naudotojui turi būti suteikta galimybė savarankiškai pasikeisti slaptažodį.</w:t>
      </w:r>
    </w:p>
    <w:p w14:paraId="1E2688FD" w14:textId="77777777" w:rsidR="0068082E" w:rsidRPr="0068082E" w:rsidRDefault="0068082E"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bookmarkStart w:id="58" w:name="_heading=h.wr31pc7yu17h" w:colFirst="0" w:colLast="0"/>
      <w:bookmarkEnd w:id="58"/>
      <w:r w:rsidRPr="0068082E">
        <w:rPr>
          <w:rFonts w:ascii="Times New Roman" w:eastAsia="Times New Roman" w:hAnsi="Times New Roman" w:cs="Times New Roman"/>
          <w:sz w:val="24"/>
          <w:szCs w:val="24"/>
        </w:rPr>
        <w:t xml:space="preserve">6.14. </w:t>
      </w:r>
      <w:bookmarkStart w:id="59" w:name="_Hlk172289569"/>
      <w:r w:rsidRPr="0068082E">
        <w:rPr>
          <w:rFonts w:ascii="Times New Roman" w:eastAsia="Times New Roman" w:hAnsi="Times New Roman" w:cs="Times New Roman"/>
          <w:sz w:val="24"/>
          <w:szCs w:val="24"/>
        </w:rPr>
        <w:t xml:space="preserve">SGSV IS </w:t>
      </w:r>
      <w:bookmarkEnd w:id="59"/>
      <w:r w:rsidRPr="0068082E">
        <w:rPr>
          <w:rFonts w:ascii="Times New Roman" w:eastAsia="Times New Roman" w:hAnsi="Times New Roman" w:cs="Times New Roman"/>
          <w:sz w:val="24"/>
          <w:szCs w:val="24"/>
        </w:rPr>
        <w:t>turi atitikti plečiamumo principą.</w:t>
      </w:r>
    </w:p>
    <w:p w14:paraId="47621964" w14:textId="77777777" w:rsidR="0068082E" w:rsidRPr="0068082E" w:rsidRDefault="0068082E" w:rsidP="00910284">
      <w:pPr>
        <w:tabs>
          <w:tab w:val="left" w:pos="1276"/>
          <w:tab w:val="left" w:pos="1701"/>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6.15. Informacijai teikti turi būti naudojami atviri formatai, t. y. oficialiai įregistruoti rinkmenų tarptautiniai standartai (pvz. pdf, adoc, excel, word ir kt. formatai).</w:t>
      </w:r>
    </w:p>
    <w:p w14:paraId="1974F61C"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6.16. SGSV IS turi būti lanksti, nesudėtingai konfigūruojama.</w:t>
      </w:r>
    </w:p>
    <w:p w14:paraId="37124F6A"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6.17. SGSV IS naudojimas turi būti grindžiamas internetine prieiga. </w:t>
      </w:r>
    </w:p>
    <w:p w14:paraId="547D54AC"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6.18. SGSV IS turi būti leidžiančios diegti atskiras funkcines sritis palaipsniui, netrukdant jau įdiegtų modulių veikimui.</w:t>
      </w:r>
    </w:p>
    <w:p w14:paraId="6726290B"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6.19. Visos SGSV IS funkcinės sritys turi būti tarpusavyje integruotos. Visi informacijos pasikeitimai vienoje srityje turi atsispindėti susijusiose srityse be papildomų naudotojų veiksmų (klasifikatorių ar kitų visose SGSV IS srityse naudojamų duomenų apsikeitimai).</w:t>
      </w:r>
    </w:p>
    <w:p w14:paraId="3E016DAD"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6.20. PO darbuotojai su SGSV IS dirbs ištisą parą, visas dienas per savaitę.</w:t>
      </w:r>
    </w:p>
    <w:p w14:paraId="57D96827"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6.21. SGSV IS turi būti įdiegta lietuvių kalba.</w:t>
      </w:r>
    </w:p>
    <w:p w14:paraId="4A7D85FF" w14:textId="77777777" w:rsidR="0068082E" w:rsidRPr="0068082E" w:rsidRDefault="0068082E" w:rsidP="00910284">
      <w:pPr>
        <w:tabs>
          <w:tab w:val="left" w:pos="1276"/>
          <w:tab w:val="right" w:pos="9962"/>
        </w:tabs>
        <w:spacing w:line="240" w:lineRule="auto"/>
        <w:ind w:firstLine="851"/>
        <w:rPr>
          <w:rFonts w:ascii="Times New Roman" w:eastAsia="Times New Roman" w:hAnsi="Times New Roman" w:cs="Times New Roman"/>
          <w:sz w:val="24"/>
          <w:szCs w:val="24"/>
        </w:rPr>
      </w:pPr>
      <w:bookmarkStart w:id="60" w:name="_heading=h.v04tyzn7k40i"/>
      <w:bookmarkEnd w:id="60"/>
      <w:r w:rsidRPr="0068082E">
        <w:rPr>
          <w:rFonts w:ascii="Times New Roman" w:eastAsia="Times New Roman" w:hAnsi="Times New Roman" w:cs="Times New Roman"/>
          <w:sz w:val="24"/>
          <w:szCs w:val="24"/>
        </w:rPr>
        <w:t xml:space="preserve">6.22. SGSV IS turi vykdyti duomenų archyvavimą. Archyvuojami duomenys turi būti iš SGSV IS duomenų bazės perkeliami į archyvavimo duomenų bazę. Turi būti realizuotos funkcijos, kurios turi leisti atlikti archyvinių duomenų paiešką ir peržiūrą. </w:t>
      </w:r>
    </w:p>
    <w:p w14:paraId="4C8A5BB5" w14:textId="77777777" w:rsidR="0068082E" w:rsidRPr="0068082E" w:rsidRDefault="0068082E" w:rsidP="00910284">
      <w:pPr>
        <w:pBdr>
          <w:top w:val="nil"/>
          <w:left w:val="nil"/>
          <w:bottom w:val="nil"/>
          <w:right w:val="nil"/>
          <w:between w:val="nil"/>
        </w:pBdr>
        <w:tabs>
          <w:tab w:val="left" w:pos="1276"/>
          <w:tab w:val="right" w:pos="9962"/>
        </w:tabs>
        <w:spacing w:line="240" w:lineRule="auto"/>
        <w:ind w:firstLine="851"/>
        <w:rPr>
          <w:rFonts w:ascii="Times New Roman" w:eastAsia="Times New Roman" w:hAnsi="Times New Roman" w:cs="Times New Roman"/>
          <w:sz w:val="24"/>
          <w:szCs w:val="24"/>
        </w:rPr>
      </w:pPr>
      <w:bookmarkStart w:id="61" w:name="_heading=h.tlmsrig0g5ex" w:colFirst="0" w:colLast="0"/>
      <w:bookmarkStart w:id="62" w:name="_heading=h.ue1s4d7emu86" w:colFirst="0" w:colLast="0"/>
      <w:bookmarkEnd w:id="61"/>
      <w:bookmarkEnd w:id="62"/>
      <w:r w:rsidRPr="0068082E">
        <w:rPr>
          <w:rFonts w:ascii="Times New Roman" w:eastAsia="Times New Roman" w:hAnsi="Times New Roman" w:cs="Times New Roman"/>
          <w:sz w:val="24"/>
          <w:szCs w:val="24"/>
        </w:rPr>
        <w:t>6.23. SGSV IS turi optimaliai veikti ir efektyviai išnaudoti techninės įrangos galimybes. Turi būti užtikrinta efektyvi SGSV IS moduliais vienu metu gali dirbti ne mažiau kaip 100 vidinių naudotojų.</w:t>
      </w:r>
    </w:p>
    <w:p w14:paraId="72ED00F3" w14:textId="77777777" w:rsidR="0068082E" w:rsidRPr="0068082E" w:rsidRDefault="0068082E" w:rsidP="00910284">
      <w:pPr>
        <w:pBdr>
          <w:top w:val="nil"/>
          <w:left w:val="nil"/>
          <w:bottom w:val="nil"/>
          <w:right w:val="nil"/>
          <w:between w:val="nil"/>
        </w:pBdr>
        <w:tabs>
          <w:tab w:val="left" w:pos="1276"/>
          <w:tab w:val="right" w:pos="9962"/>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6.24. SGSV IS reakcijos laikas perėjimo nuo vieno puslapio prie kito atveju, neskaitant tinklo vėlavimo, privalo neviršyti 5 sekundžių.</w:t>
      </w:r>
    </w:p>
    <w:p w14:paraId="094A4E16"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lastRenderedPageBreak/>
        <w:t>6.25. Kuriant SGSV IS, tiekėjas turi vykdyti susitikimus su PO paskirtais darbuotojais ir kitais specialistais.</w:t>
      </w:r>
    </w:p>
    <w:p w14:paraId="02A25360"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6.26. SGSV IS kūrimo metu Tiekėjas turi detalizuoti techninės specifikacijos reikalavimus, kad jais vadovaujantis būtų galima realizuoti poreikius atitinkančią </w:t>
      </w:r>
      <w:bookmarkStart w:id="63" w:name="_Hlk172794285"/>
      <w:r w:rsidRPr="0068082E">
        <w:rPr>
          <w:rFonts w:ascii="Times New Roman" w:eastAsia="Times New Roman" w:hAnsi="Times New Roman" w:cs="Times New Roman"/>
          <w:sz w:val="24"/>
          <w:szCs w:val="24"/>
        </w:rPr>
        <w:t>SGSV IS</w:t>
      </w:r>
      <w:bookmarkEnd w:id="63"/>
      <w:r w:rsidRPr="0068082E">
        <w:rPr>
          <w:rFonts w:ascii="Times New Roman" w:eastAsia="Times New Roman" w:hAnsi="Times New Roman" w:cs="Times New Roman"/>
          <w:sz w:val="24"/>
          <w:szCs w:val="24"/>
        </w:rPr>
        <w:t>.</w:t>
      </w:r>
    </w:p>
    <w:p w14:paraId="286531E3" w14:textId="00C22FCD"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6.27. Tiekėjas privalės įdiegti SGSV IS bandomąją aplinką,</w:t>
      </w:r>
      <w:r w:rsidR="00A01531">
        <w:rPr>
          <w:rFonts w:ascii="Times New Roman" w:eastAsia="Times New Roman" w:hAnsi="Times New Roman" w:cs="Times New Roman"/>
          <w:sz w:val="24"/>
          <w:szCs w:val="24"/>
        </w:rPr>
        <w:t xml:space="preserve"> kurioje turės</w:t>
      </w:r>
      <w:r w:rsidRPr="0068082E">
        <w:rPr>
          <w:rFonts w:ascii="Times New Roman" w:eastAsia="Times New Roman" w:hAnsi="Times New Roman" w:cs="Times New Roman"/>
          <w:sz w:val="24"/>
          <w:szCs w:val="24"/>
        </w:rPr>
        <w:t xml:space="preserve"> teikti konsultacijas, šalinti visas klaidas ir neatitikimus, informuoti apie klaidos pašalinimo terminą.</w:t>
      </w:r>
    </w:p>
    <w:p w14:paraId="4D37AB28"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6.28. Tiekėjas turės užtikrinti, kad bandymo metu SGSV IS būtų pakankamai duomenų, kurie leistų visiškai išbandyti sukurtos SGSV IS funkcionalumus.</w:t>
      </w:r>
    </w:p>
    <w:p w14:paraId="6BADF844" w14:textId="0EC9774A" w:rsidR="0068082E" w:rsidRPr="0068082E" w:rsidRDefault="0068082E" w:rsidP="00910284">
      <w:pPr>
        <w:tabs>
          <w:tab w:val="left" w:pos="1276"/>
        </w:tabs>
        <w:spacing w:line="240" w:lineRule="auto"/>
        <w:ind w:firstLine="851"/>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 xml:space="preserve">6.29. Tiekėjas turi užtikrinti PO darbuotojų konsultavimą visais su SGSV IS </w:t>
      </w:r>
      <w:r w:rsidR="00263AFA">
        <w:rPr>
          <w:rFonts w:ascii="Times New Roman" w:eastAsia="Times New Roman" w:hAnsi="Times New Roman" w:cs="Times New Roman"/>
          <w:sz w:val="24"/>
          <w:szCs w:val="24"/>
        </w:rPr>
        <w:t>naudojimu</w:t>
      </w:r>
      <w:r w:rsidRPr="0068082E">
        <w:rPr>
          <w:rFonts w:ascii="Times New Roman" w:eastAsia="Times New Roman" w:hAnsi="Times New Roman" w:cs="Times New Roman"/>
          <w:sz w:val="24"/>
          <w:szCs w:val="24"/>
        </w:rPr>
        <w:t xml:space="preserve"> susijusiais klausimais</w:t>
      </w:r>
      <w:r w:rsidR="00CB3DF1">
        <w:rPr>
          <w:rFonts w:ascii="Times New Roman" w:eastAsia="Times New Roman" w:hAnsi="Times New Roman" w:cs="Times New Roman"/>
          <w:sz w:val="24"/>
          <w:szCs w:val="24"/>
        </w:rPr>
        <w:t xml:space="preserve"> </w:t>
      </w:r>
      <w:r w:rsidR="00CB3DF1" w:rsidRPr="007735E2">
        <w:rPr>
          <w:rFonts w:ascii="Times New Roman" w:eastAsia="Times New Roman" w:hAnsi="Times New Roman" w:cs="Times New Roman"/>
          <w:sz w:val="24"/>
          <w:szCs w:val="24"/>
        </w:rPr>
        <w:t>bandymo</w:t>
      </w:r>
      <w:r w:rsidR="00263AFA">
        <w:rPr>
          <w:rFonts w:ascii="Times New Roman" w:eastAsia="Times New Roman" w:hAnsi="Times New Roman" w:cs="Times New Roman"/>
          <w:sz w:val="24"/>
          <w:szCs w:val="24"/>
        </w:rPr>
        <w:t xml:space="preserve">, </w:t>
      </w:r>
      <w:r w:rsidR="00CB3DF1" w:rsidRPr="007735E2">
        <w:rPr>
          <w:rFonts w:ascii="Times New Roman" w:eastAsia="Times New Roman" w:hAnsi="Times New Roman" w:cs="Times New Roman"/>
          <w:sz w:val="24"/>
          <w:szCs w:val="24"/>
        </w:rPr>
        <w:t>įdiegimo</w:t>
      </w:r>
      <w:r w:rsidR="00263AFA">
        <w:rPr>
          <w:rFonts w:ascii="Times New Roman" w:eastAsia="Times New Roman" w:hAnsi="Times New Roman" w:cs="Times New Roman"/>
          <w:sz w:val="24"/>
          <w:szCs w:val="24"/>
        </w:rPr>
        <w:t xml:space="preserve"> ir</w:t>
      </w:r>
      <w:r w:rsidR="00CB3DF1" w:rsidRPr="007735E2">
        <w:rPr>
          <w:rFonts w:ascii="Times New Roman" w:eastAsia="Times New Roman" w:hAnsi="Times New Roman" w:cs="Times New Roman"/>
          <w:sz w:val="24"/>
          <w:szCs w:val="24"/>
        </w:rPr>
        <w:t xml:space="preserve"> mokymo</w:t>
      </w:r>
      <w:r w:rsidR="00ED55A1">
        <w:rPr>
          <w:rFonts w:ascii="Times New Roman" w:eastAsia="Times New Roman" w:hAnsi="Times New Roman" w:cs="Times New Roman"/>
          <w:sz w:val="24"/>
          <w:szCs w:val="24"/>
        </w:rPr>
        <w:t xml:space="preserve"> metu.</w:t>
      </w:r>
    </w:p>
    <w:p w14:paraId="0C1A47A3" w14:textId="77777777" w:rsidR="0068082E" w:rsidRPr="0068082E" w:rsidRDefault="0068082E" w:rsidP="00910284">
      <w:pPr>
        <w:tabs>
          <w:tab w:val="left" w:pos="1276"/>
        </w:tabs>
        <w:spacing w:line="240" w:lineRule="auto"/>
        <w:ind w:right="20"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6.30. Tiekėjas turi parengti ir su PO suderinti šią naudotojų ir administratorių mokomąją dokumentaciją, papildomai gali būti pateikta vaizdinė video medžiaga:</w:t>
      </w:r>
    </w:p>
    <w:p w14:paraId="673AE04D"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6.30.1. naudotojo vadovas (naudojimo instrukcijos);</w:t>
      </w:r>
    </w:p>
    <w:p w14:paraId="58BBCAA1"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6.30.2. administratoriaus vadovas;</w:t>
      </w:r>
    </w:p>
    <w:p w14:paraId="37596877" w14:textId="77777777" w:rsidR="0068082E" w:rsidRPr="0068082E" w:rsidRDefault="0068082E" w:rsidP="00910284">
      <w:pPr>
        <w:tabs>
          <w:tab w:val="left" w:pos="1276"/>
        </w:tabs>
        <w:spacing w:line="240" w:lineRule="auto"/>
        <w:ind w:right="20"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6.30.3. naudotojo ir administravimo vadovai turi būti parengti pagal funkcinius modulius.</w:t>
      </w:r>
    </w:p>
    <w:p w14:paraId="7C097F3C"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6.31. Dokumentacija turi būti parengta lietuvių kalba.</w:t>
      </w:r>
    </w:p>
    <w:p w14:paraId="1363111E" w14:textId="6F4D223B" w:rsidR="0068082E" w:rsidRPr="0068082E" w:rsidRDefault="0068082E" w:rsidP="00910284">
      <w:pPr>
        <w:tabs>
          <w:tab w:val="left" w:pos="1276"/>
        </w:tabs>
        <w:spacing w:line="240" w:lineRule="auto"/>
        <w:ind w:right="20"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6.32. Tiekėjas turi apmokyti ne mažiau kaip 30 (</w:t>
      </w:r>
      <w:r w:rsidR="00ED55A1">
        <w:rPr>
          <w:rFonts w:ascii="Times New Roman" w:eastAsia="Times New Roman" w:hAnsi="Times New Roman" w:cs="Times New Roman"/>
          <w:sz w:val="24"/>
          <w:szCs w:val="24"/>
        </w:rPr>
        <w:t>trisdešimt</w:t>
      </w:r>
      <w:r w:rsidRPr="0068082E">
        <w:rPr>
          <w:rFonts w:ascii="Times New Roman" w:eastAsia="Times New Roman" w:hAnsi="Times New Roman" w:cs="Times New Roman"/>
          <w:sz w:val="24"/>
          <w:szCs w:val="24"/>
        </w:rPr>
        <w:t>) naudotojų dirbti su naujai įdiegta SGSV IS ir iki 3 (trijų) administratorių. Mokymai turi būti organizuojami lietuvių kalba</w:t>
      </w:r>
      <w:r w:rsidR="6AFAE124" w:rsidRPr="6195935F">
        <w:rPr>
          <w:rFonts w:ascii="Times New Roman" w:eastAsia="Times New Roman" w:hAnsi="Times New Roman" w:cs="Times New Roman"/>
          <w:sz w:val="24"/>
          <w:szCs w:val="24"/>
        </w:rPr>
        <w:t xml:space="preserve"> (mokymų kaina įskaičiuota į SGSV IS  </w:t>
      </w:r>
      <w:r w:rsidR="1CB88CF5" w:rsidRPr="6195935F">
        <w:rPr>
          <w:rFonts w:ascii="Times New Roman" w:eastAsia="Times New Roman" w:hAnsi="Times New Roman" w:cs="Times New Roman"/>
          <w:sz w:val="24"/>
          <w:szCs w:val="24"/>
        </w:rPr>
        <w:t>kainą)</w:t>
      </w:r>
    </w:p>
    <w:p w14:paraId="5A946A2A"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 xml:space="preserve">6.33. SGSV IS sukūrimas yra baigtas, kai yra sukurti numatyti funkcionalumai. </w:t>
      </w:r>
    </w:p>
    <w:p w14:paraId="0AB9A4ED" w14:textId="77777777" w:rsidR="0068082E" w:rsidRPr="0068082E" w:rsidRDefault="0068082E" w:rsidP="00910284">
      <w:pPr>
        <w:tabs>
          <w:tab w:val="left" w:pos="1276"/>
        </w:tabs>
        <w:spacing w:line="240" w:lineRule="auto"/>
        <w:ind w:firstLine="851"/>
        <w:rPr>
          <w:rFonts w:ascii="Times New Roman" w:eastAsia="Times New Roman" w:hAnsi="Times New Roman" w:cs="Times New Roman"/>
          <w:b/>
          <w:sz w:val="24"/>
          <w:szCs w:val="24"/>
        </w:rPr>
      </w:pPr>
      <w:r w:rsidRPr="0068082E">
        <w:rPr>
          <w:rFonts w:ascii="Times New Roman" w:eastAsia="Times New Roman" w:hAnsi="Times New Roman" w:cs="Times New Roman"/>
          <w:sz w:val="24"/>
          <w:szCs w:val="24"/>
        </w:rPr>
        <w:t>6.34. Pabaigus SGSV IS sukūrimo etapus, PO turės pasirašyti galutinį SGSV IS perdavimo-priėmimo aktą. Nuo galutinio perdavimo-priėmimo akto pasirašymo dienos bus vykdomas garantinis aptarnavimas.</w:t>
      </w:r>
    </w:p>
    <w:p w14:paraId="7CA335AC" w14:textId="1E73AB98" w:rsidR="0068082E" w:rsidRPr="0068082E" w:rsidRDefault="0068082E" w:rsidP="00690FB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6.35. SGSV IS garantinis aptarnavimas turi apimti</w:t>
      </w:r>
      <w:r w:rsidR="00690FB4">
        <w:rPr>
          <w:rFonts w:ascii="Times New Roman" w:eastAsia="Times New Roman" w:hAnsi="Times New Roman" w:cs="Times New Roman"/>
          <w:sz w:val="24"/>
          <w:szCs w:val="24"/>
        </w:rPr>
        <w:t xml:space="preserve"> </w:t>
      </w:r>
      <w:r w:rsidRPr="0068082E">
        <w:rPr>
          <w:rFonts w:ascii="Times New Roman" w:eastAsia="Times New Roman" w:hAnsi="Times New Roman" w:cs="Times New Roman"/>
          <w:sz w:val="24"/>
          <w:szCs w:val="24"/>
        </w:rPr>
        <w:t>klaidų ir netikslumų nemokamą pašalinimą</w:t>
      </w:r>
      <w:r w:rsidR="00B93329">
        <w:rPr>
          <w:rFonts w:ascii="Times New Roman" w:eastAsia="Times New Roman" w:hAnsi="Times New Roman" w:cs="Times New Roman"/>
          <w:sz w:val="24"/>
          <w:szCs w:val="24"/>
        </w:rPr>
        <w:t>.</w:t>
      </w:r>
    </w:p>
    <w:p w14:paraId="5A5D4EBB" w14:textId="77E64D7B" w:rsidR="0068082E" w:rsidRPr="0068082E" w:rsidRDefault="0068082E" w:rsidP="00910284">
      <w:pPr>
        <w:tabs>
          <w:tab w:val="left" w:pos="1276"/>
        </w:tabs>
        <w:spacing w:line="240" w:lineRule="auto"/>
        <w:ind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6.36. SGSV IS klaidų ir netikslumų pašalinimo trukmė - ne ilgiau kaip 4 (keturios) darbo val.</w:t>
      </w:r>
    </w:p>
    <w:p w14:paraId="48A24F19" w14:textId="77777777" w:rsidR="0068082E" w:rsidRPr="0068082E" w:rsidRDefault="0068082E" w:rsidP="00910284">
      <w:pPr>
        <w:tabs>
          <w:tab w:val="left" w:pos="1276"/>
        </w:tabs>
        <w:spacing w:line="240" w:lineRule="auto"/>
        <w:ind w:right="23"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6.37. Visos nuosavybės teisės bei visos autorių turtinės teisės į tiekėjo (įskaitant ir subrangovus) sukurtą SGSV IS ir dokumentus pereina PO nuo galutinio perdavimo-priėmimo akto pasirašymo datos. PO SGSV IS gali naudoti, publikuoti, perleisti ar perduoti kaip mano esant tinkama ir be jokių geografinių ar kitų apribojimų.</w:t>
      </w:r>
    </w:p>
    <w:p w14:paraId="15C152E4" w14:textId="77777777" w:rsidR="0068082E" w:rsidRPr="0068082E" w:rsidRDefault="0068082E" w:rsidP="00910284">
      <w:pPr>
        <w:tabs>
          <w:tab w:val="left" w:pos="1276"/>
        </w:tabs>
        <w:spacing w:line="240" w:lineRule="auto"/>
        <w:ind w:right="23" w:firstLine="851"/>
        <w:rPr>
          <w:rFonts w:ascii="Times New Roman" w:eastAsia="Times New Roman" w:hAnsi="Times New Roman" w:cs="Times New Roman"/>
          <w:sz w:val="24"/>
          <w:szCs w:val="24"/>
        </w:rPr>
      </w:pPr>
      <w:r w:rsidRPr="0068082E">
        <w:rPr>
          <w:rFonts w:ascii="Times New Roman" w:eastAsia="Times New Roman" w:hAnsi="Times New Roman" w:cs="Times New Roman"/>
          <w:sz w:val="24"/>
          <w:szCs w:val="24"/>
        </w:rPr>
        <w:t>6.38. Pasirašant galutinį perdavimo-priėmimo aktą, Tiekėjas privalo pateikti PO skaitmeninėje laikmenoje (USB atmintinėje ar elektroniniu paštu) visus SGSV IS išeities kodus. Išeities kodai turi būti nešifruoti, kad PO galėtų nieko nevaržoma atlikti reikalingus SGSV IS pakeitimus. Tiekėjas turi atlikti demonstruojamąjį SGSV IS diegimą iš pateiktos USB laikmenos ar el. pašto. Diegimas turi vykti su PO atstovu (-ais). Demonstruojamojo diegimo rezultatas – įdiegta ir visiškai funkcionuojanti SGSV IS.</w:t>
      </w:r>
    </w:p>
    <w:p w14:paraId="307A326D" w14:textId="77777777" w:rsidR="0068082E" w:rsidRPr="00A76EAF" w:rsidRDefault="0068082E" w:rsidP="00910284">
      <w:pPr>
        <w:spacing w:line="240" w:lineRule="auto"/>
        <w:ind w:firstLine="851"/>
        <w:jc w:val="center"/>
        <w:rPr>
          <w:rFonts w:cstheme="minorHAnsi"/>
          <w:sz w:val="28"/>
          <w:szCs w:val="28"/>
        </w:rPr>
      </w:pPr>
    </w:p>
    <w:p w14:paraId="6D050637" w14:textId="77777777" w:rsidR="00CB5907" w:rsidRPr="003277FD" w:rsidRDefault="00CB5907" w:rsidP="00910284">
      <w:pPr>
        <w:ind w:firstLine="851"/>
        <w:rPr>
          <w:rFonts w:ascii="Arial" w:hAnsi="Arial" w:cs="Arial"/>
          <w:b/>
          <w:bCs/>
          <w:smallCaps/>
          <w:sz w:val="22"/>
          <w:szCs w:val="22"/>
        </w:rPr>
      </w:pPr>
      <w:r w:rsidRPr="003277FD">
        <w:rPr>
          <w:rFonts w:ascii="Arial" w:hAnsi="Arial" w:cs="Arial"/>
          <w:b/>
          <w:bCs/>
          <w:smallCaps/>
          <w:sz w:val="22"/>
          <w:szCs w:val="22"/>
        </w:rPr>
        <w:br w:type="page"/>
      </w:r>
    </w:p>
    <w:p w14:paraId="12DA495F" w14:textId="4F4F49D6" w:rsidR="00506996" w:rsidRPr="0074339F" w:rsidRDefault="00506996" w:rsidP="0074339F">
      <w:pPr>
        <w:spacing w:line="240" w:lineRule="auto"/>
        <w:ind w:left="5670" w:firstLine="0"/>
        <w:jc w:val="left"/>
        <w:rPr>
          <w:rFonts w:ascii="Times New Roman" w:hAnsi="Times New Roman" w:cs="Times New Roman"/>
          <w:sz w:val="24"/>
          <w:szCs w:val="24"/>
        </w:rPr>
      </w:pPr>
      <w:bookmarkStart w:id="64" w:name="_Pirkimo_sąlygų_2"/>
      <w:bookmarkStart w:id="65" w:name="_Hlk86825377"/>
      <w:bookmarkStart w:id="66" w:name="_Ref38540913"/>
      <w:bookmarkStart w:id="67" w:name="_Ref38898051"/>
      <w:bookmarkStart w:id="68" w:name="_Ref38901392"/>
      <w:bookmarkStart w:id="69" w:name="_Toc48053189"/>
      <w:bookmarkStart w:id="70" w:name="_Toc85706892"/>
      <w:bookmarkEnd w:id="64"/>
      <w:r w:rsidRPr="0074339F">
        <w:rPr>
          <w:rFonts w:ascii="Times New Roman" w:hAnsi="Times New Roman" w:cs="Times New Roman"/>
          <w:sz w:val="24"/>
          <w:szCs w:val="24"/>
        </w:rPr>
        <w:lastRenderedPageBreak/>
        <w:t xml:space="preserve">Pirkimo sąlygų </w:t>
      </w:r>
      <w:r w:rsidR="00F71E49" w:rsidRPr="0074339F">
        <w:rPr>
          <w:rFonts w:ascii="Times New Roman" w:hAnsi="Times New Roman" w:cs="Times New Roman"/>
          <w:sz w:val="24"/>
          <w:szCs w:val="24"/>
        </w:rPr>
        <w:t>4</w:t>
      </w:r>
      <w:r w:rsidRPr="0074339F">
        <w:rPr>
          <w:rFonts w:ascii="Times New Roman" w:hAnsi="Times New Roman" w:cs="Times New Roman"/>
          <w:sz w:val="24"/>
          <w:szCs w:val="24"/>
        </w:rPr>
        <w:t xml:space="preserve"> priedas „Pasiūlymo forma“</w:t>
      </w:r>
    </w:p>
    <w:bookmarkEnd w:id="65"/>
    <w:bookmarkEnd w:id="66"/>
    <w:bookmarkEnd w:id="67"/>
    <w:bookmarkEnd w:id="68"/>
    <w:bookmarkEnd w:id="69"/>
    <w:bookmarkEnd w:id="70"/>
    <w:p w14:paraId="02BDD29E" w14:textId="77777777" w:rsidR="00CB5907" w:rsidRPr="003277FD" w:rsidRDefault="00CB5907" w:rsidP="00910284">
      <w:pPr>
        <w:ind w:firstLine="851"/>
        <w:rPr>
          <w:rFonts w:ascii="Arial" w:hAnsi="Arial" w:cs="Arial"/>
          <w:b/>
          <w:bCs/>
          <w:smallCaps/>
          <w:sz w:val="22"/>
          <w:szCs w:val="22"/>
        </w:rPr>
      </w:pPr>
    </w:p>
    <w:p w14:paraId="7C811F3D" w14:textId="77777777" w:rsidR="00254B8B" w:rsidRDefault="00254B8B" w:rsidP="00A24565">
      <w:pPr>
        <w:ind w:firstLine="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PASIŪLYMAS</w:t>
      </w:r>
    </w:p>
    <w:p w14:paraId="00986AAA" w14:textId="0E78F7D8" w:rsidR="00254B8B" w:rsidRPr="00A24565" w:rsidRDefault="00254B8B" w:rsidP="00A24565">
      <w:pPr>
        <w:ind w:firstLine="0"/>
        <w:jc w:val="center"/>
        <w:rPr>
          <w:rFonts w:ascii="Times New Roman" w:eastAsiaTheme="minorHAnsi" w:hAnsi="Times New Roman" w:cs="Times New Roman"/>
          <w:b/>
          <w:bCs/>
          <w:sz w:val="24"/>
          <w:szCs w:val="24"/>
          <w:lang w:eastAsia="en-US"/>
        </w:rPr>
      </w:pPr>
      <w:r w:rsidRPr="00A24565">
        <w:rPr>
          <w:rFonts w:ascii="Times New Roman" w:eastAsiaTheme="minorHAnsi" w:hAnsi="Times New Roman" w:cs="Times New Roman"/>
          <w:b/>
          <w:bCs/>
          <w:sz w:val="24"/>
          <w:szCs w:val="24"/>
          <w:lang w:eastAsia="en-US"/>
        </w:rPr>
        <w:t xml:space="preserve">DĖL </w:t>
      </w:r>
      <w:bookmarkStart w:id="71" w:name="_Hlk126178216"/>
      <w:r w:rsidRPr="00A24565">
        <w:rPr>
          <w:rFonts w:ascii="Times New Roman" w:eastAsia="Times New Roman" w:hAnsi="Times New Roman" w:cs="Times New Roman"/>
          <w:b/>
          <w:sz w:val="24"/>
          <w:szCs w:val="24"/>
        </w:rPr>
        <w:t>SOCIALINĖS GLOBOS IR SLAUGOS VALDYMO INFORMACINĖS SISTEMOS SUKŪRIMO</w:t>
      </w:r>
      <w:r w:rsidR="001E62D6">
        <w:rPr>
          <w:rFonts w:ascii="Times New Roman" w:eastAsia="Times New Roman" w:hAnsi="Times New Roman" w:cs="Times New Roman"/>
          <w:b/>
          <w:sz w:val="24"/>
          <w:szCs w:val="24"/>
        </w:rPr>
        <w:t xml:space="preserve"> </w:t>
      </w:r>
      <w:r w:rsidRPr="00A24565">
        <w:rPr>
          <w:rFonts w:ascii="Times New Roman" w:eastAsia="Arial Unicode MS" w:hAnsi="Times New Roman" w:cs="Times New Roman"/>
          <w:b/>
          <w:bCs/>
          <w:sz w:val="24"/>
          <w:szCs w:val="24"/>
          <w:bdr w:val="none" w:sz="0" w:space="0" w:color="auto" w:frame="1"/>
        </w:rPr>
        <w:t>PASLAUGŲ</w:t>
      </w:r>
      <w:bookmarkEnd w:id="71"/>
      <w:r w:rsidRPr="00A24565">
        <w:rPr>
          <w:rFonts w:ascii="Times New Roman" w:eastAsiaTheme="minorHAnsi" w:hAnsi="Times New Roman" w:cs="Times New Roman"/>
          <w:b/>
          <w:bCs/>
          <w:sz w:val="24"/>
          <w:szCs w:val="24"/>
          <w:lang w:eastAsia="en-US"/>
        </w:rPr>
        <w:t xml:space="preserve"> PIRKIMO</w:t>
      </w:r>
    </w:p>
    <w:p w14:paraId="7240A6D7" w14:textId="77777777" w:rsidR="00254B8B" w:rsidRPr="00A24565" w:rsidRDefault="00254B8B" w:rsidP="00910284">
      <w:pPr>
        <w:spacing w:line="240" w:lineRule="auto"/>
        <w:ind w:firstLine="851"/>
        <w:jc w:val="center"/>
        <w:rPr>
          <w:rFonts w:ascii="Times New Roman" w:hAnsi="Times New Roman" w:cs="Times New Roman"/>
          <w:i/>
          <w:iCs/>
          <w:caps/>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54B8B" w:rsidRPr="00A24565" w14:paraId="76F326C4" w14:textId="77777777" w:rsidTr="00254B8B">
        <w:tc>
          <w:tcPr>
            <w:tcW w:w="2835" w:type="dxa"/>
            <w:tcBorders>
              <w:top w:val="nil"/>
              <w:left w:val="nil"/>
              <w:bottom w:val="single" w:sz="4" w:space="0" w:color="auto"/>
              <w:right w:val="nil"/>
            </w:tcBorders>
          </w:tcPr>
          <w:p w14:paraId="354D70F5" w14:textId="77777777" w:rsidR="00254B8B" w:rsidRPr="00A24565" w:rsidRDefault="00254B8B" w:rsidP="00910284">
            <w:pPr>
              <w:ind w:firstLine="851"/>
              <w:jc w:val="center"/>
              <w:rPr>
                <w:rFonts w:hAnsi="Times New Roman" w:cs="Times New Roman"/>
                <w:i/>
                <w:iCs/>
              </w:rPr>
            </w:pPr>
          </w:p>
        </w:tc>
      </w:tr>
      <w:tr w:rsidR="00254B8B" w:rsidRPr="00A24565" w14:paraId="0321FCAC" w14:textId="77777777" w:rsidTr="00254B8B">
        <w:trPr>
          <w:trHeight w:val="116"/>
        </w:trPr>
        <w:tc>
          <w:tcPr>
            <w:tcW w:w="2835" w:type="dxa"/>
            <w:tcBorders>
              <w:top w:val="single" w:sz="4" w:space="0" w:color="auto"/>
              <w:left w:val="nil"/>
              <w:bottom w:val="nil"/>
              <w:right w:val="nil"/>
            </w:tcBorders>
            <w:hideMark/>
          </w:tcPr>
          <w:p w14:paraId="69231D25" w14:textId="77777777" w:rsidR="00254B8B" w:rsidRPr="00A24565" w:rsidRDefault="00254B8B" w:rsidP="00910284">
            <w:pPr>
              <w:ind w:firstLine="851"/>
              <w:jc w:val="center"/>
              <w:rPr>
                <w:rFonts w:hAnsi="Times New Roman" w:cs="Times New Roman"/>
                <w:i/>
                <w:iCs/>
                <w:vertAlign w:val="superscript"/>
              </w:rPr>
            </w:pPr>
            <w:r w:rsidRPr="00A24565">
              <w:rPr>
                <w:rFonts w:hAnsi="Times New Roman" w:cs="Times New Roman"/>
                <w:i/>
                <w:iCs/>
                <w:vertAlign w:val="superscript"/>
              </w:rPr>
              <w:t>(data)</w:t>
            </w:r>
          </w:p>
        </w:tc>
      </w:tr>
      <w:tr w:rsidR="00254B8B" w:rsidRPr="00A24565" w14:paraId="3CEB366A" w14:textId="77777777" w:rsidTr="00254B8B">
        <w:tc>
          <w:tcPr>
            <w:tcW w:w="2835" w:type="dxa"/>
            <w:tcBorders>
              <w:top w:val="nil"/>
              <w:left w:val="nil"/>
              <w:bottom w:val="single" w:sz="4" w:space="0" w:color="auto"/>
              <w:right w:val="nil"/>
            </w:tcBorders>
          </w:tcPr>
          <w:p w14:paraId="49E6F8FF" w14:textId="77777777" w:rsidR="00254B8B" w:rsidRPr="00A24565" w:rsidRDefault="00254B8B" w:rsidP="00910284">
            <w:pPr>
              <w:ind w:firstLine="851"/>
              <w:jc w:val="center"/>
              <w:rPr>
                <w:rFonts w:hAnsi="Times New Roman" w:cs="Times New Roman"/>
                <w:i/>
                <w:iCs/>
              </w:rPr>
            </w:pPr>
          </w:p>
        </w:tc>
      </w:tr>
      <w:tr w:rsidR="00254B8B" w:rsidRPr="00A24565" w14:paraId="7EFACE9F" w14:textId="77777777" w:rsidTr="00254B8B">
        <w:tc>
          <w:tcPr>
            <w:tcW w:w="2835" w:type="dxa"/>
            <w:tcBorders>
              <w:top w:val="single" w:sz="4" w:space="0" w:color="auto"/>
              <w:left w:val="nil"/>
              <w:bottom w:val="nil"/>
              <w:right w:val="nil"/>
            </w:tcBorders>
            <w:hideMark/>
          </w:tcPr>
          <w:p w14:paraId="269360F1" w14:textId="77777777" w:rsidR="00254B8B" w:rsidRPr="00A24565" w:rsidRDefault="00254B8B" w:rsidP="00910284">
            <w:pPr>
              <w:ind w:firstLine="851"/>
              <w:jc w:val="center"/>
              <w:rPr>
                <w:rFonts w:hAnsi="Times New Roman" w:cs="Times New Roman"/>
                <w:i/>
                <w:iCs/>
                <w:vertAlign w:val="superscript"/>
              </w:rPr>
            </w:pPr>
            <w:r w:rsidRPr="00A24565">
              <w:rPr>
                <w:rFonts w:hAnsi="Times New Roman" w:cs="Times New Roman"/>
                <w:i/>
                <w:iCs/>
                <w:vertAlign w:val="superscript"/>
              </w:rPr>
              <w:t>(vieta)</w:t>
            </w:r>
          </w:p>
        </w:tc>
      </w:tr>
    </w:tbl>
    <w:p w14:paraId="76D59821" w14:textId="77777777" w:rsidR="00254B8B" w:rsidRPr="00A24565" w:rsidRDefault="00254B8B" w:rsidP="00910284">
      <w:pPr>
        <w:spacing w:line="240" w:lineRule="auto"/>
        <w:ind w:firstLine="851"/>
        <w:jc w:val="center"/>
        <w:rPr>
          <w:rFonts w:ascii="Times New Roman" w:hAnsi="Times New Roman" w:cs="Times New Roman"/>
          <w:i/>
          <w:iC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54B8B" w:rsidRPr="00A24565" w14:paraId="7EE7C8C6" w14:textId="77777777" w:rsidTr="00254B8B">
        <w:trPr>
          <w:trHeight w:val="317"/>
        </w:trPr>
        <w:tc>
          <w:tcPr>
            <w:tcW w:w="5524" w:type="dxa"/>
            <w:tcBorders>
              <w:top w:val="nil"/>
              <w:left w:val="nil"/>
              <w:bottom w:val="single" w:sz="4" w:space="0" w:color="auto"/>
              <w:right w:val="nil"/>
            </w:tcBorders>
            <w:vAlign w:val="center"/>
            <w:hideMark/>
          </w:tcPr>
          <w:p w14:paraId="7B3A1941" w14:textId="77777777" w:rsidR="00254B8B" w:rsidRPr="00A24565" w:rsidRDefault="00254B8B" w:rsidP="00A24565">
            <w:pPr>
              <w:ind w:firstLine="0"/>
              <w:jc w:val="center"/>
              <w:rPr>
                <w:rFonts w:hAnsi="Times New Roman" w:cs="Times New Roman"/>
                <w:sz w:val="22"/>
                <w:szCs w:val="22"/>
              </w:rPr>
            </w:pPr>
            <w:r w:rsidRPr="00A24565">
              <w:rPr>
                <w:rFonts w:hAnsi="Times New Roman" w:cs="Times New Roman"/>
                <w:sz w:val="22"/>
                <w:szCs w:val="22"/>
              </w:rPr>
              <w:t>Marijampolės specialieji socialinės globos namai</w:t>
            </w:r>
          </w:p>
        </w:tc>
      </w:tr>
      <w:tr w:rsidR="00254B8B" w:rsidRPr="00A24565" w14:paraId="4693D291" w14:textId="77777777" w:rsidTr="00254B8B">
        <w:tc>
          <w:tcPr>
            <w:tcW w:w="5524" w:type="dxa"/>
            <w:tcBorders>
              <w:top w:val="single" w:sz="4" w:space="0" w:color="auto"/>
              <w:left w:val="nil"/>
              <w:bottom w:val="nil"/>
              <w:right w:val="nil"/>
            </w:tcBorders>
            <w:hideMark/>
          </w:tcPr>
          <w:p w14:paraId="1D0E3F01" w14:textId="77777777" w:rsidR="00254B8B" w:rsidRPr="00A24565" w:rsidRDefault="00254B8B" w:rsidP="00A24565">
            <w:pPr>
              <w:ind w:firstLine="0"/>
              <w:jc w:val="center"/>
              <w:rPr>
                <w:rFonts w:hAnsi="Times New Roman" w:cs="Times New Roman"/>
                <w:sz w:val="21"/>
                <w:szCs w:val="21"/>
              </w:rPr>
            </w:pPr>
            <w:r w:rsidRPr="00A24565">
              <w:rPr>
                <w:rFonts w:hAnsi="Times New Roman" w:cs="Times New Roman"/>
                <w:vertAlign w:val="superscript"/>
              </w:rPr>
              <w:t>(Adresatas)</w:t>
            </w:r>
          </w:p>
        </w:tc>
      </w:tr>
    </w:tbl>
    <w:p w14:paraId="3001F046" w14:textId="77777777" w:rsidR="00254B8B" w:rsidRPr="00A24565" w:rsidRDefault="00254B8B" w:rsidP="00910284">
      <w:pPr>
        <w:spacing w:line="240" w:lineRule="auto"/>
        <w:ind w:firstLine="851"/>
        <w:rPr>
          <w:rFonts w:ascii="Times New Roman" w:hAnsi="Times New Roman" w:cs="Times New Roman"/>
        </w:rPr>
      </w:pPr>
    </w:p>
    <w:p w14:paraId="556B80F9" w14:textId="77777777" w:rsidR="00254B8B" w:rsidRPr="00A24565" w:rsidRDefault="00254B8B" w:rsidP="00910284">
      <w:pPr>
        <w:pStyle w:val="Sraopastraipa"/>
        <w:numPr>
          <w:ilvl w:val="0"/>
          <w:numId w:val="46"/>
        </w:numPr>
        <w:tabs>
          <w:tab w:val="left" w:pos="567"/>
        </w:tabs>
        <w:spacing w:after="120" w:line="240" w:lineRule="auto"/>
        <w:ind w:left="0" w:firstLine="851"/>
        <w:jc w:val="center"/>
        <w:rPr>
          <w:rFonts w:ascii="Times New Roman" w:hAnsi="Times New Roman" w:cs="Times New Roman"/>
          <w:b/>
          <w:bCs/>
          <w:sz w:val="24"/>
          <w:szCs w:val="24"/>
        </w:rPr>
      </w:pPr>
      <w:r w:rsidRPr="00A24565">
        <w:rPr>
          <w:rFonts w:ascii="Times New Roman" w:hAnsi="Times New Roman" w:cs="Times New Roman"/>
          <w:b/>
          <w:bCs/>
          <w:sz w:val="24"/>
          <w:szCs w:val="24"/>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54B8B" w:rsidRPr="00A24565" w14:paraId="27C976EB"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3FBE9B" w14:textId="77777777" w:rsidR="00254B8B" w:rsidRPr="00A24565" w:rsidRDefault="00254B8B" w:rsidP="0074339F">
            <w:pPr>
              <w:spacing w:line="240" w:lineRule="auto"/>
              <w:ind w:firstLine="0"/>
              <w:rPr>
                <w:rFonts w:ascii="Times New Roman" w:eastAsia="Times New Roman" w:hAnsi="Times New Roman" w:cs="Times New Roman"/>
                <w:i/>
                <w:sz w:val="24"/>
                <w:szCs w:val="24"/>
                <w:lang w:eastAsia="en-US"/>
              </w:rPr>
            </w:pPr>
            <w:r w:rsidRPr="00A24565">
              <w:rPr>
                <w:rFonts w:ascii="Times New Roman" w:eastAsia="Times New Roman" w:hAnsi="Times New Roman" w:cs="Times New Roman"/>
                <w:b/>
                <w:bCs/>
                <w:sz w:val="24"/>
                <w:szCs w:val="24"/>
                <w:lang w:eastAsia="en-US"/>
              </w:rPr>
              <w:t>Tiekėjo pavadinimas</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sz w:val="24"/>
                <w:szCs w:val="24"/>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07FF43B"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r w:rsidR="00254B8B" w:rsidRPr="00A24565" w14:paraId="41454129"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E3D608" w14:textId="77777777" w:rsidR="00254B8B" w:rsidRPr="00A24565" w:rsidRDefault="00254B8B" w:rsidP="0074339F">
            <w:pPr>
              <w:spacing w:line="240" w:lineRule="auto"/>
              <w:ind w:firstLine="0"/>
              <w:rPr>
                <w:rFonts w:ascii="Times New Roman" w:eastAsia="Times New Roman" w:hAnsi="Times New Roman" w:cs="Times New Roman"/>
                <w:sz w:val="24"/>
                <w:szCs w:val="24"/>
                <w:lang w:eastAsia="en-US"/>
              </w:rPr>
            </w:pPr>
            <w:r w:rsidRPr="00A24565">
              <w:rPr>
                <w:rFonts w:ascii="Times New Roman" w:eastAsia="Times New Roman" w:hAnsi="Times New Roman" w:cs="Times New Roman"/>
                <w:b/>
                <w:bCs/>
                <w:sz w:val="24"/>
                <w:szCs w:val="24"/>
                <w:lang w:eastAsia="en-US"/>
              </w:rPr>
              <w:t>Tiekėjo adresas</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sz w:val="24"/>
                <w:szCs w:val="24"/>
                <w:lang w:eastAsia="en-US"/>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D96E7BF"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r w:rsidR="00254B8B" w:rsidRPr="00A24565" w14:paraId="1F20E1D7"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E19345" w14:textId="77777777" w:rsidR="00254B8B" w:rsidRPr="00A24565" w:rsidRDefault="00254B8B" w:rsidP="0074339F">
            <w:pPr>
              <w:spacing w:line="240" w:lineRule="auto"/>
              <w:ind w:firstLine="0"/>
              <w:rPr>
                <w:rFonts w:ascii="Times New Roman" w:eastAsia="Times New Roman" w:hAnsi="Times New Roman" w:cs="Times New Roman"/>
                <w:sz w:val="24"/>
                <w:szCs w:val="24"/>
                <w:lang w:eastAsia="en-US"/>
              </w:rPr>
            </w:pPr>
            <w:r w:rsidRPr="00A24565">
              <w:rPr>
                <w:rFonts w:ascii="Times New Roman" w:eastAsia="Times New Roman" w:hAnsi="Times New Roman" w:cs="Times New Roman"/>
                <w:b/>
                <w:bCs/>
                <w:sz w:val="24"/>
                <w:szCs w:val="24"/>
                <w:lang w:eastAsia="en-US"/>
              </w:rPr>
              <w:t>Tiekėjo įmonės kodas</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sz w:val="24"/>
                <w:szCs w:val="24"/>
                <w:lang w:eastAsia="en-US"/>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0DB7B96"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r w:rsidR="00254B8B" w:rsidRPr="00A24565" w14:paraId="353BA9A0"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B84BF5C" w14:textId="77777777" w:rsidR="00254B8B" w:rsidRPr="00A24565" w:rsidRDefault="00254B8B" w:rsidP="0074339F">
            <w:pPr>
              <w:spacing w:line="240" w:lineRule="auto"/>
              <w:ind w:firstLine="0"/>
              <w:rPr>
                <w:rFonts w:ascii="Times New Roman" w:eastAsia="Times New Roman" w:hAnsi="Times New Roman" w:cs="Times New Roman"/>
                <w:sz w:val="24"/>
                <w:szCs w:val="24"/>
                <w:lang w:eastAsia="en-US"/>
              </w:rPr>
            </w:pPr>
            <w:r w:rsidRPr="00A24565">
              <w:rPr>
                <w:rFonts w:ascii="Times New Roman" w:eastAsia="Times New Roman" w:hAnsi="Times New Roman" w:cs="Times New Roman"/>
                <w:b/>
                <w:bCs/>
                <w:sz w:val="24"/>
                <w:szCs w:val="24"/>
                <w:lang w:eastAsia="en-US"/>
              </w:rPr>
              <w:t>Tiekėjo banko rekvizitai</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sz w:val="24"/>
                <w:szCs w:val="24"/>
                <w:lang w:eastAsia="en-US"/>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EAE067C"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r w:rsidR="00254B8B" w:rsidRPr="00A24565" w14:paraId="16AEE682"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E72C27" w14:textId="77777777" w:rsidR="00254B8B" w:rsidRPr="00A24565" w:rsidRDefault="00254B8B" w:rsidP="0074339F">
            <w:pPr>
              <w:spacing w:line="240" w:lineRule="auto"/>
              <w:ind w:firstLine="0"/>
              <w:rPr>
                <w:rFonts w:ascii="Times New Roman" w:eastAsia="Times New Roman" w:hAnsi="Times New Roman" w:cs="Times New Roman"/>
                <w:sz w:val="24"/>
                <w:szCs w:val="24"/>
                <w:lang w:eastAsia="en-US"/>
              </w:rPr>
            </w:pPr>
            <w:r w:rsidRPr="00A24565">
              <w:rPr>
                <w:rFonts w:ascii="Times New Roman" w:eastAsia="Times New Roman" w:hAnsi="Times New Roman" w:cs="Times New Roman"/>
                <w:b/>
                <w:bCs/>
                <w:sz w:val="24"/>
                <w:szCs w:val="24"/>
                <w:lang w:eastAsia="en-US"/>
              </w:rPr>
              <w:t>Tiekėjo PVM mokėtojo kodas</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sz w:val="24"/>
                <w:szCs w:val="24"/>
                <w:lang w:eastAsia="en-US"/>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5B95A384"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r w:rsidR="00254B8B" w:rsidRPr="00A24565" w14:paraId="6FD464AB"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CDBDC0" w14:textId="77777777" w:rsidR="00254B8B" w:rsidRPr="00A24565" w:rsidRDefault="00254B8B" w:rsidP="0074339F">
            <w:pPr>
              <w:spacing w:line="240" w:lineRule="auto"/>
              <w:ind w:firstLine="0"/>
              <w:rPr>
                <w:rFonts w:ascii="Times New Roman" w:eastAsia="Times New Roman" w:hAnsi="Times New Roman" w:cs="Times New Roman"/>
                <w:sz w:val="24"/>
                <w:szCs w:val="24"/>
                <w:lang w:eastAsia="en-US"/>
              </w:rPr>
            </w:pPr>
            <w:r w:rsidRPr="00A24565">
              <w:rPr>
                <w:rFonts w:ascii="Times New Roman" w:eastAsia="Times New Roman" w:hAnsi="Times New Roman" w:cs="Times New Roman"/>
                <w:b/>
                <w:bCs/>
                <w:sz w:val="24"/>
                <w:szCs w:val="24"/>
                <w:lang w:eastAsia="en-US"/>
              </w:rPr>
              <w:t>Telefono numeris</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sz w:val="24"/>
                <w:szCs w:val="24"/>
                <w:lang w:eastAsia="en-US"/>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5F55540"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r w:rsidR="00254B8B" w:rsidRPr="00A24565" w14:paraId="545D4013" w14:textId="77777777" w:rsidTr="00254B8B">
        <w:tc>
          <w:tcPr>
            <w:tcW w:w="492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26EDF4" w14:textId="77777777" w:rsidR="00254B8B" w:rsidRPr="00A24565" w:rsidRDefault="00254B8B" w:rsidP="0074339F">
            <w:pPr>
              <w:spacing w:line="240" w:lineRule="auto"/>
              <w:ind w:firstLine="0"/>
              <w:rPr>
                <w:rFonts w:ascii="Times New Roman" w:eastAsia="Times New Roman" w:hAnsi="Times New Roman" w:cs="Times New Roman"/>
                <w:sz w:val="24"/>
                <w:szCs w:val="24"/>
                <w:lang w:eastAsia="en-US"/>
              </w:rPr>
            </w:pPr>
            <w:r w:rsidRPr="00A24565">
              <w:rPr>
                <w:rFonts w:ascii="Times New Roman" w:eastAsia="Times New Roman" w:hAnsi="Times New Roman" w:cs="Times New Roman"/>
                <w:b/>
                <w:bCs/>
                <w:sz w:val="24"/>
                <w:szCs w:val="24"/>
                <w:lang w:eastAsia="en-US"/>
              </w:rPr>
              <w:t>El. pašto adresas</w:t>
            </w:r>
            <w:r w:rsidRPr="00A24565">
              <w:rPr>
                <w:rFonts w:ascii="Times New Roman" w:eastAsia="Times New Roman" w:hAnsi="Times New Roman" w:cs="Times New Roman"/>
                <w:sz w:val="24"/>
                <w:szCs w:val="24"/>
                <w:lang w:eastAsia="en-US"/>
              </w:rPr>
              <w:t xml:space="preserve"> /</w:t>
            </w:r>
            <w:r w:rsidRPr="00A24565">
              <w:rPr>
                <w:rFonts w:ascii="Times New Roman" w:eastAsia="Times New Roman" w:hAnsi="Times New Roman" w:cs="Times New Roman"/>
                <w:i/>
                <w:iCs/>
                <w:sz w:val="24"/>
                <w:szCs w:val="24"/>
                <w:lang w:eastAsia="en-US"/>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6A8390F7" w14:textId="77777777" w:rsidR="00254B8B" w:rsidRPr="00A24565" w:rsidRDefault="00254B8B" w:rsidP="00910284">
            <w:pPr>
              <w:spacing w:line="240" w:lineRule="auto"/>
              <w:ind w:firstLine="851"/>
              <w:rPr>
                <w:rFonts w:ascii="Times New Roman" w:eastAsia="Times New Roman" w:hAnsi="Times New Roman" w:cs="Times New Roman"/>
                <w:sz w:val="24"/>
                <w:szCs w:val="24"/>
                <w:lang w:eastAsia="en-US"/>
              </w:rPr>
            </w:pPr>
          </w:p>
        </w:tc>
      </w:tr>
    </w:tbl>
    <w:p w14:paraId="1D804981" w14:textId="77777777" w:rsidR="00254B8B" w:rsidRPr="00A24565" w:rsidRDefault="00254B8B" w:rsidP="00910284">
      <w:pPr>
        <w:spacing w:line="240" w:lineRule="auto"/>
        <w:ind w:firstLine="851"/>
        <w:rPr>
          <w:rFonts w:ascii="Times New Roman" w:hAnsi="Times New Roman" w:cs="Times New Roman"/>
          <w:iCs/>
          <w:sz w:val="22"/>
          <w:szCs w:val="22"/>
        </w:rPr>
      </w:pPr>
    </w:p>
    <w:p w14:paraId="5D909189" w14:textId="77777777" w:rsidR="00254B8B" w:rsidRPr="00A24565" w:rsidRDefault="00254B8B" w:rsidP="00910284">
      <w:pPr>
        <w:pStyle w:val="Sraopastraipa"/>
        <w:numPr>
          <w:ilvl w:val="0"/>
          <w:numId w:val="46"/>
        </w:numPr>
        <w:tabs>
          <w:tab w:val="left" w:pos="1418"/>
        </w:tabs>
        <w:spacing w:after="120" w:line="240" w:lineRule="auto"/>
        <w:ind w:left="0" w:firstLine="851"/>
        <w:jc w:val="center"/>
        <w:rPr>
          <w:rFonts w:ascii="Times New Roman" w:hAnsi="Times New Roman" w:cs="Times New Roman"/>
          <w:b/>
          <w:bCs/>
          <w:sz w:val="24"/>
          <w:szCs w:val="24"/>
        </w:rPr>
      </w:pPr>
      <w:r w:rsidRPr="00A24565">
        <w:rPr>
          <w:rFonts w:ascii="Times New Roman" w:hAnsi="Times New Roman" w:cs="Times New Roman"/>
          <w:b/>
          <w:bCs/>
          <w:sz w:val="24"/>
          <w:szCs w:val="24"/>
        </w:rPr>
        <w:t>INFORMACIJA APIE SUBTIEKĖJUS IR KITUS ŪKIO SUBJEKTUS</w:t>
      </w:r>
    </w:p>
    <w:p w14:paraId="0E2C0D0A" w14:textId="3F77D3E3" w:rsidR="00254B8B" w:rsidRPr="00A24565" w:rsidRDefault="00254B8B" w:rsidP="00910284">
      <w:pPr>
        <w:ind w:firstLine="851"/>
        <w:rPr>
          <w:rFonts w:ascii="Times New Roman" w:hAnsi="Times New Roman" w:cs="Times New Roman"/>
          <w:sz w:val="24"/>
          <w:szCs w:val="24"/>
        </w:rPr>
      </w:pPr>
      <w:r w:rsidRPr="00A24565">
        <w:rPr>
          <w:rFonts w:ascii="Times New Roman" w:hAnsi="Times New Roman" w:cs="Times New Roman"/>
          <w:sz w:val="24"/>
          <w:szCs w:val="24"/>
        </w:rPr>
        <w:t>Teikiame informaciją apie subtiekėjus ir kitus ūkio subjektus (</w:t>
      </w:r>
      <w:r w:rsidRPr="00A24565">
        <w:rPr>
          <w:rFonts w:ascii="Times New Roman" w:hAnsi="Times New Roman" w:cs="Times New Roman"/>
          <w:b/>
          <w:i/>
          <w:sz w:val="24"/>
          <w:szCs w:val="24"/>
        </w:rPr>
        <w:t>Tiekėjas pasiūlyme privalo išviešinti subti</w:t>
      </w:r>
      <w:r w:rsidR="000F49F4">
        <w:rPr>
          <w:rFonts w:ascii="Times New Roman" w:hAnsi="Times New Roman" w:cs="Times New Roman"/>
          <w:b/>
          <w:i/>
          <w:sz w:val="24"/>
          <w:szCs w:val="24"/>
        </w:rPr>
        <w:t>e</w:t>
      </w:r>
      <w:r w:rsidRPr="00A24565">
        <w:rPr>
          <w:rFonts w:ascii="Times New Roman" w:hAnsi="Times New Roman" w:cs="Times New Roman"/>
          <w:b/>
          <w:i/>
          <w:sz w:val="24"/>
          <w:szCs w:val="24"/>
        </w:rPr>
        <w:t>kėjus ir/ar kitus ūkio subjektus, kurių pajėgumais remiasi ir juos nurodyti</w:t>
      </w:r>
      <w:r w:rsidRPr="00A24565">
        <w:rPr>
          <w:rFonts w:ascii="Times New Roman" w:hAnsi="Times New Roman" w:cs="Times New Roman"/>
          <w:sz w:val="24"/>
          <w:szCs w:val="24"/>
        </w:rPr>
        <w:t>):</w:t>
      </w:r>
    </w:p>
    <w:p w14:paraId="4AFCEB0F" w14:textId="30F8BEE3" w:rsidR="00254B8B" w:rsidRPr="00A24565" w:rsidRDefault="00254B8B" w:rsidP="00910284">
      <w:pPr>
        <w:ind w:firstLine="851"/>
        <w:rPr>
          <w:rFonts w:ascii="Times New Roman" w:hAnsi="Times New Roman" w:cs="Times New Roman"/>
          <w:i/>
          <w:sz w:val="24"/>
          <w:szCs w:val="24"/>
        </w:rPr>
      </w:pPr>
      <w:r w:rsidRPr="00A24565">
        <w:rPr>
          <w:rFonts w:ascii="Times New Roman" w:hAnsi="Times New Roman" w:cs="Times New Roman"/>
          <w:i/>
          <w:sz w:val="24"/>
          <w:szCs w:val="24"/>
        </w:rPr>
        <w:t>Informacija apie subti</w:t>
      </w:r>
      <w:r w:rsidR="000F49F4">
        <w:rPr>
          <w:rFonts w:ascii="Times New Roman" w:hAnsi="Times New Roman" w:cs="Times New Roman"/>
          <w:i/>
          <w:sz w:val="24"/>
          <w:szCs w:val="24"/>
        </w:rPr>
        <w:t>e</w:t>
      </w:r>
      <w:r w:rsidRPr="00A24565">
        <w:rPr>
          <w:rFonts w:ascii="Times New Roman" w:hAnsi="Times New Roman" w:cs="Times New Roman"/>
          <w:i/>
          <w:sz w:val="24"/>
          <w:szCs w:val="24"/>
        </w:rPr>
        <w:t xml:space="preserve">kėjus ir kitus ūkio subjektus, kurių pajėgumais remiasi tiekėjas.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82"/>
        <w:gridCol w:w="2034"/>
        <w:gridCol w:w="1883"/>
        <w:gridCol w:w="1903"/>
      </w:tblGrid>
      <w:tr w:rsidR="00254B8B" w:rsidRPr="00A24565" w14:paraId="7CB0BAC7" w14:textId="77777777" w:rsidTr="00A24565">
        <w:trPr>
          <w:trHeight w:val="548"/>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D281A7" w14:textId="77777777" w:rsidR="00254B8B" w:rsidRPr="00A24565" w:rsidRDefault="00254B8B" w:rsidP="00A24565">
            <w:pPr>
              <w:spacing w:line="240" w:lineRule="auto"/>
              <w:ind w:firstLine="22"/>
              <w:jc w:val="center"/>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Eil. Nr.</w:t>
            </w:r>
          </w:p>
        </w:tc>
        <w:tc>
          <w:tcPr>
            <w:tcW w:w="308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C4D064" w14:textId="585ECD47"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Subti</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 xml:space="preserve">kėjo ir/ar kito ūkio subjekto pavadinimas ir statusas </w:t>
            </w:r>
          </w:p>
        </w:tc>
        <w:tc>
          <w:tcPr>
            <w:tcW w:w="203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7B554F" w14:textId="4047EB21"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Nuoroda į tikslų pirkimo sąlygų kvalifikacijos reikalavimą, kuriam atitikti remiamasi subt</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 xml:space="preserve">ikėjo ir/ar </w:t>
            </w:r>
            <w:r w:rsidRPr="00A24565">
              <w:rPr>
                <w:rFonts w:ascii="Times New Roman" w:hAnsi="Times New Roman" w:cs="Times New Roman"/>
                <w:b/>
                <w:bCs/>
                <w:sz w:val="24"/>
                <w:szCs w:val="24"/>
                <w:lang w:eastAsia="en-US"/>
              </w:rPr>
              <w:lastRenderedPageBreak/>
              <w:t>kito ūkio subjekto pajėgumais</w:t>
            </w:r>
          </w:p>
        </w:tc>
        <w:tc>
          <w:tcPr>
            <w:tcW w:w="188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848E63" w14:textId="7E83AD85"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lastRenderedPageBreak/>
              <w:t>Pirkimo objekto dalies, perduodamos vykdyti subti</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 xml:space="preserve">kėjui ir/ar kitam ūkio subjektui, </w:t>
            </w:r>
            <w:r w:rsidRPr="00A24565">
              <w:rPr>
                <w:rFonts w:ascii="Times New Roman" w:hAnsi="Times New Roman" w:cs="Times New Roman"/>
                <w:b/>
                <w:bCs/>
                <w:sz w:val="24"/>
                <w:szCs w:val="24"/>
                <w:lang w:eastAsia="en-US"/>
              </w:rPr>
              <w:lastRenderedPageBreak/>
              <w:t>aprašymas (pildoma, jei jie vykdys sutartį)</w:t>
            </w:r>
          </w:p>
        </w:tc>
        <w:tc>
          <w:tcPr>
            <w:tcW w:w="19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7723D" w14:textId="5D05BA34"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lastRenderedPageBreak/>
              <w:t>Įsipareigojimų dalis procentais, kuriai ketinama pasitelkti subti</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kėją ir/ar kitą ūkio subjektą</w:t>
            </w:r>
          </w:p>
          <w:p w14:paraId="3DC654D1" w14:textId="77777777" w:rsidR="00254B8B" w:rsidRPr="00A24565" w:rsidRDefault="00254B8B" w:rsidP="0074339F">
            <w:pPr>
              <w:spacing w:line="240" w:lineRule="auto"/>
              <w:ind w:firstLine="22"/>
              <w:rPr>
                <w:rFonts w:ascii="Times New Roman" w:hAnsi="Times New Roman" w:cs="Times New Roman"/>
                <w:b/>
                <w:bCs/>
                <w:sz w:val="24"/>
                <w:szCs w:val="24"/>
                <w:lang w:eastAsia="en-US"/>
              </w:rPr>
            </w:pPr>
          </w:p>
        </w:tc>
      </w:tr>
      <w:tr w:rsidR="00254B8B" w:rsidRPr="00A24565" w14:paraId="1C42A09D" w14:textId="77777777" w:rsidTr="00A24565">
        <w:tc>
          <w:tcPr>
            <w:tcW w:w="704" w:type="dxa"/>
            <w:tcBorders>
              <w:top w:val="single" w:sz="4" w:space="0" w:color="auto"/>
              <w:left w:val="single" w:sz="4" w:space="0" w:color="auto"/>
              <w:bottom w:val="single" w:sz="4" w:space="0" w:color="auto"/>
              <w:right w:val="single" w:sz="4" w:space="0" w:color="auto"/>
            </w:tcBorders>
            <w:hideMark/>
          </w:tcPr>
          <w:p w14:paraId="22FA50DE" w14:textId="77777777" w:rsidR="00254B8B" w:rsidRPr="00A24565" w:rsidRDefault="00254B8B" w:rsidP="00A24565">
            <w:pPr>
              <w:ind w:firstLine="22"/>
              <w:jc w:val="center"/>
              <w:rPr>
                <w:rFonts w:ascii="Times New Roman" w:hAnsi="Times New Roman" w:cs="Times New Roman"/>
                <w:sz w:val="22"/>
                <w:szCs w:val="22"/>
                <w:lang w:eastAsia="en-US"/>
              </w:rPr>
            </w:pPr>
            <w:r w:rsidRPr="00A24565">
              <w:rPr>
                <w:rFonts w:ascii="Times New Roman" w:hAnsi="Times New Roman" w:cs="Times New Roman"/>
                <w:sz w:val="22"/>
                <w:szCs w:val="22"/>
                <w:lang w:eastAsia="en-US"/>
              </w:rPr>
              <w:lastRenderedPageBreak/>
              <w:t>1.</w:t>
            </w:r>
          </w:p>
        </w:tc>
        <w:tc>
          <w:tcPr>
            <w:tcW w:w="3082" w:type="dxa"/>
            <w:tcBorders>
              <w:top w:val="single" w:sz="4" w:space="0" w:color="auto"/>
              <w:left w:val="single" w:sz="4" w:space="0" w:color="auto"/>
              <w:bottom w:val="single" w:sz="4" w:space="0" w:color="auto"/>
              <w:right w:val="single" w:sz="4" w:space="0" w:color="auto"/>
            </w:tcBorders>
          </w:tcPr>
          <w:p w14:paraId="77FD0FC4" w14:textId="77777777" w:rsidR="00254B8B" w:rsidRPr="00A24565" w:rsidRDefault="00254B8B" w:rsidP="00A24565">
            <w:pPr>
              <w:ind w:firstLine="0"/>
              <w:jc w:val="center"/>
              <w:rPr>
                <w:rFonts w:ascii="Times New Roman" w:hAnsi="Times New Roman" w:cs="Times New Roman"/>
                <w:sz w:val="22"/>
                <w:szCs w:val="22"/>
                <w:lang w:eastAsia="en-US"/>
              </w:rPr>
            </w:pPr>
          </w:p>
        </w:tc>
        <w:tc>
          <w:tcPr>
            <w:tcW w:w="2034" w:type="dxa"/>
            <w:tcBorders>
              <w:top w:val="single" w:sz="4" w:space="0" w:color="auto"/>
              <w:left w:val="single" w:sz="4" w:space="0" w:color="auto"/>
              <w:bottom w:val="single" w:sz="4" w:space="0" w:color="auto"/>
              <w:right w:val="single" w:sz="4" w:space="0" w:color="auto"/>
            </w:tcBorders>
          </w:tcPr>
          <w:p w14:paraId="4252B81B" w14:textId="77777777" w:rsidR="00254B8B" w:rsidRPr="00A24565" w:rsidRDefault="00254B8B" w:rsidP="00910284">
            <w:pPr>
              <w:ind w:firstLine="851"/>
              <w:rPr>
                <w:rFonts w:ascii="Times New Roman" w:hAnsi="Times New Roman" w:cs="Times New Roman"/>
                <w:sz w:val="22"/>
                <w:szCs w:val="22"/>
                <w:lang w:eastAsia="en-US"/>
              </w:rPr>
            </w:pPr>
          </w:p>
        </w:tc>
        <w:tc>
          <w:tcPr>
            <w:tcW w:w="1883" w:type="dxa"/>
            <w:tcBorders>
              <w:top w:val="single" w:sz="4" w:space="0" w:color="auto"/>
              <w:left w:val="single" w:sz="4" w:space="0" w:color="auto"/>
              <w:bottom w:val="single" w:sz="4" w:space="0" w:color="auto"/>
              <w:right w:val="single" w:sz="4" w:space="0" w:color="auto"/>
            </w:tcBorders>
          </w:tcPr>
          <w:p w14:paraId="7A6DBED8" w14:textId="77777777" w:rsidR="00254B8B" w:rsidRPr="00A24565" w:rsidRDefault="00254B8B" w:rsidP="00910284">
            <w:pPr>
              <w:ind w:firstLine="851"/>
              <w:rPr>
                <w:rFonts w:ascii="Times New Roman" w:hAnsi="Times New Roman" w:cs="Times New Roman"/>
                <w:sz w:val="22"/>
                <w:szCs w:val="22"/>
                <w:lang w:eastAsia="en-US"/>
              </w:rPr>
            </w:pPr>
          </w:p>
        </w:tc>
        <w:tc>
          <w:tcPr>
            <w:tcW w:w="1903" w:type="dxa"/>
            <w:tcBorders>
              <w:top w:val="single" w:sz="4" w:space="0" w:color="auto"/>
              <w:left w:val="single" w:sz="4" w:space="0" w:color="auto"/>
              <w:bottom w:val="single" w:sz="4" w:space="0" w:color="auto"/>
              <w:right w:val="single" w:sz="4" w:space="0" w:color="auto"/>
            </w:tcBorders>
          </w:tcPr>
          <w:p w14:paraId="5F3F58E8" w14:textId="77777777" w:rsidR="00254B8B" w:rsidRPr="00A24565" w:rsidRDefault="00254B8B" w:rsidP="00910284">
            <w:pPr>
              <w:ind w:firstLine="851"/>
              <w:rPr>
                <w:rFonts w:ascii="Times New Roman" w:hAnsi="Times New Roman" w:cs="Times New Roman"/>
                <w:sz w:val="22"/>
                <w:szCs w:val="22"/>
                <w:lang w:eastAsia="en-US"/>
              </w:rPr>
            </w:pPr>
          </w:p>
        </w:tc>
      </w:tr>
      <w:tr w:rsidR="00254B8B" w:rsidRPr="00A24565" w14:paraId="09C0F6E7" w14:textId="77777777" w:rsidTr="00A24565">
        <w:tc>
          <w:tcPr>
            <w:tcW w:w="704" w:type="dxa"/>
            <w:tcBorders>
              <w:top w:val="single" w:sz="4" w:space="0" w:color="auto"/>
              <w:left w:val="single" w:sz="4" w:space="0" w:color="auto"/>
              <w:bottom w:val="single" w:sz="4" w:space="0" w:color="auto"/>
              <w:right w:val="single" w:sz="4" w:space="0" w:color="auto"/>
            </w:tcBorders>
            <w:hideMark/>
          </w:tcPr>
          <w:p w14:paraId="431862D4" w14:textId="77777777" w:rsidR="00254B8B" w:rsidRPr="00A24565" w:rsidRDefault="00254B8B" w:rsidP="00A24565">
            <w:pPr>
              <w:ind w:firstLine="22"/>
              <w:jc w:val="center"/>
              <w:rPr>
                <w:rFonts w:ascii="Times New Roman" w:hAnsi="Times New Roman" w:cs="Times New Roman"/>
                <w:sz w:val="22"/>
                <w:szCs w:val="22"/>
                <w:lang w:eastAsia="en-US"/>
              </w:rPr>
            </w:pPr>
            <w:r w:rsidRPr="00A24565">
              <w:rPr>
                <w:rFonts w:ascii="Times New Roman" w:hAnsi="Times New Roman" w:cs="Times New Roman"/>
                <w:sz w:val="22"/>
                <w:szCs w:val="22"/>
                <w:lang w:eastAsia="en-US"/>
              </w:rPr>
              <w:t>2.</w:t>
            </w:r>
          </w:p>
        </w:tc>
        <w:tc>
          <w:tcPr>
            <w:tcW w:w="3082" w:type="dxa"/>
            <w:tcBorders>
              <w:top w:val="single" w:sz="4" w:space="0" w:color="auto"/>
              <w:left w:val="single" w:sz="4" w:space="0" w:color="auto"/>
              <w:bottom w:val="single" w:sz="4" w:space="0" w:color="auto"/>
              <w:right w:val="single" w:sz="4" w:space="0" w:color="auto"/>
            </w:tcBorders>
          </w:tcPr>
          <w:p w14:paraId="199436E9" w14:textId="77777777" w:rsidR="00254B8B" w:rsidRPr="00A24565" w:rsidRDefault="00254B8B" w:rsidP="00910284">
            <w:pPr>
              <w:ind w:firstLine="851"/>
              <w:rPr>
                <w:rFonts w:ascii="Times New Roman" w:hAnsi="Times New Roman" w:cs="Times New Roman"/>
                <w:sz w:val="22"/>
                <w:szCs w:val="22"/>
                <w:lang w:eastAsia="en-US"/>
              </w:rPr>
            </w:pPr>
          </w:p>
        </w:tc>
        <w:tc>
          <w:tcPr>
            <w:tcW w:w="2034" w:type="dxa"/>
            <w:tcBorders>
              <w:top w:val="single" w:sz="4" w:space="0" w:color="auto"/>
              <w:left w:val="single" w:sz="4" w:space="0" w:color="auto"/>
              <w:bottom w:val="single" w:sz="4" w:space="0" w:color="auto"/>
              <w:right w:val="single" w:sz="4" w:space="0" w:color="auto"/>
            </w:tcBorders>
          </w:tcPr>
          <w:p w14:paraId="660B3E97" w14:textId="77777777" w:rsidR="00254B8B" w:rsidRPr="00A24565" w:rsidRDefault="00254B8B" w:rsidP="00910284">
            <w:pPr>
              <w:ind w:firstLine="851"/>
              <w:rPr>
                <w:rFonts w:ascii="Times New Roman" w:hAnsi="Times New Roman" w:cs="Times New Roman"/>
                <w:sz w:val="22"/>
                <w:szCs w:val="22"/>
                <w:lang w:eastAsia="en-US"/>
              </w:rPr>
            </w:pPr>
          </w:p>
        </w:tc>
        <w:tc>
          <w:tcPr>
            <w:tcW w:w="1883" w:type="dxa"/>
            <w:tcBorders>
              <w:top w:val="single" w:sz="4" w:space="0" w:color="auto"/>
              <w:left w:val="single" w:sz="4" w:space="0" w:color="auto"/>
              <w:bottom w:val="single" w:sz="4" w:space="0" w:color="auto"/>
              <w:right w:val="single" w:sz="4" w:space="0" w:color="auto"/>
            </w:tcBorders>
          </w:tcPr>
          <w:p w14:paraId="586D1EAA" w14:textId="77777777" w:rsidR="00254B8B" w:rsidRPr="00A24565" w:rsidRDefault="00254B8B" w:rsidP="00910284">
            <w:pPr>
              <w:ind w:firstLine="851"/>
              <w:rPr>
                <w:rFonts w:ascii="Times New Roman" w:hAnsi="Times New Roman" w:cs="Times New Roman"/>
                <w:sz w:val="22"/>
                <w:szCs w:val="22"/>
                <w:lang w:eastAsia="en-US"/>
              </w:rPr>
            </w:pPr>
          </w:p>
        </w:tc>
        <w:tc>
          <w:tcPr>
            <w:tcW w:w="1903" w:type="dxa"/>
            <w:tcBorders>
              <w:top w:val="single" w:sz="4" w:space="0" w:color="auto"/>
              <w:left w:val="single" w:sz="4" w:space="0" w:color="auto"/>
              <w:bottom w:val="single" w:sz="4" w:space="0" w:color="auto"/>
              <w:right w:val="single" w:sz="4" w:space="0" w:color="auto"/>
            </w:tcBorders>
          </w:tcPr>
          <w:p w14:paraId="6D3E4A9A" w14:textId="77777777" w:rsidR="00254B8B" w:rsidRPr="00A24565" w:rsidRDefault="00254B8B" w:rsidP="00910284">
            <w:pPr>
              <w:ind w:firstLine="851"/>
              <w:rPr>
                <w:rFonts w:ascii="Times New Roman" w:hAnsi="Times New Roman" w:cs="Times New Roman"/>
                <w:sz w:val="22"/>
                <w:szCs w:val="22"/>
                <w:lang w:eastAsia="en-US"/>
              </w:rPr>
            </w:pPr>
          </w:p>
        </w:tc>
      </w:tr>
      <w:tr w:rsidR="00254B8B" w:rsidRPr="00A24565" w14:paraId="28A37627" w14:textId="77777777" w:rsidTr="00A24565">
        <w:tc>
          <w:tcPr>
            <w:tcW w:w="704" w:type="dxa"/>
            <w:tcBorders>
              <w:top w:val="single" w:sz="4" w:space="0" w:color="auto"/>
              <w:left w:val="single" w:sz="4" w:space="0" w:color="auto"/>
              <w:bottom w:val="single" w:sz="4" w:space="0" w:color="auto"/>
              <w:right w:val="single" w:sz="4" w:space="0" w:color="auto"/>
            </w:tcBorders>
            <w:hideMark/>
          </w:tcPr>
          <w:p w14:paraId="4ACCA042" w14:textId="77777777" w:rsidR="00254B8B" w:rsidRPr="00A24565" w:rsidRDefault="00254B8B" w:rsidP="00A24565">
            <w:pPr>
              <w:ind w:firstLine="22"/>
              <w:jc w:val="center"/>
              <w:rPr>
                <w:rFonts w:ascii="Times New Roman" w:hAnsi="Times New Roman" w:cs="Times New Roman"/>
                <w:sz w:val="22"/>
                <w:szCs w:val="22"/>
                <w:lang w:eastAsia="en-US"/>
              </w:rPr>
            </w:pPr>
            <w:r w:rsidRPr="00A24565">
              <w:rPr>
                <w:rFonts w:ascii="Times New Roman" w:hAnsi="Times New Roman" w:cs="Times New Roman"/>
                <w:sz w:val="22"/>
                <w:szCs w:val="22"/>
                <w:lang w:eastAsia="en-US"/>
              </w:rPr>
              <w:t>...</w:t>
            </w:r>
          </w:p>
        </w:tc>
        <w:tc>
          <w:tcPr>
            <w:tcW w:w="3082" w:type="dxa"/>
            <w:tcBorders>
              <w:top w:val="single" w:sz="4" w:space="0" w:color="auto"/>
              <w:left w:val="single" w:sz="4" w:space="0" w:color="auto"/>
              <w:bottom w:val="single" w:sz="4" w:space="0" w:color="auto"/>
              <w:right w:val="single" w:sz="4" w:space="0" w:color="auto"/>
            </w:tcBorders>
          </w:tcPr>
          <w:p w14:paraId="272CE17D" w14:textId="77777777" w:rsidR="00254B8B" w:rsidRPr="00A24565" w:rsidRDefault="00254B8B" w:rsidP="00910284">
            <w:pPr>
              <w:ind w:firstLine="851"/>
              <w:rPr>
                <w:rFonts w:ascii="Times New Roman" w:hAnsi="Times New Roman" w:cs="Times New Roman"/>
                <w:sz w:val="22"/>
                <w:szCs w:val="22"/>
                <w:lang w:eastAsia="en-US"/>
              </w:rPr>
            </w:pPr>
          </w:p>
        </w:tc>
        <w:tc>
          <w:tcPr>
            <w:tcW w:w="2034" w:type="dxa"/>
            <w:tcBorders>
              <w:top w:val="single" w:sz="4" w:space="0" w:color="auto"/>
              <w:left w:val="single" w:sz="4" w:space="0" w:color="auto"/>
              <w:bottom w:val="single" w:sz="4" w:space="0" w:color="auto"/>
              <w:right w:val="single" w:sz="4" w:space="0" w:color="auto"/>
            </w:tcBorders>
          </w:tcPr>
          <w:p w14:paraId="7FD34642" w14:textId="77777777" w:rsidR="00254B8B" w:rsidRPr="00A24565" w:rsidRDefault="00254B8B" w:rsidP="00910284">
            <w:pPr>
              <w:ind w:firstLine="851"/>
              <w:rPr>
                <w:rFonts w:ascii="Times New Roman" w:hAnsi="Times New Roman" w:cs="Times New Roman"/>
                <w:sz w:val="22"/>
                <w:szCs w:val="22"/>
                <w:lang w:eastAsia="en-US"/>
              </w:rPr>
            </w:pPr>
          </w:p>
        </w:tc>
        <w:tc>
          <w:tcPr>
            <w:tcW w:w="1883" w:type="dxa"/>
            <w:tcBorders>
              <w:top w:val="single" w:sz="4" w:space="0" w:color="auto"/>
              <w:left w:val="single" w:sz="4" w:space="0" w:color="auto"/>
              <w:bottom w:val="single" w:sz="4" w:space="0" w:color="auto"/>
              <w:right w:val="single" w:sz="4" w:space="0" w:color="auto"/>
            </w:tcBorders>
          </w:tcPr>
          <w:p w14:paraId="673B479D" w14:textId="77777777" w:rsidR="00254B8B" w:rsidRPr="00A24565" w:rsidRDefault="00254B8B" w:rsidP="00910284">
            <w:pPr>
              <w:ind w:firstLine="851"/>
              <w:rPr>
                <w:rFonts w:ascii="Times New Roman" w:hAnsi="Times New Roman" w:cs="Times New Roman"/>
                <w:sz w:val="22"/>
                <w:szCs w:val="22"/>
                <w:lang w:eastAsia="en-US"/>
              </w:rPr>
            </w:pPr>
          </w:p>
        </w:tc>
        <w:tc>
          <w:tcPr>
            <w:tcW w:w="1903" w:type="dxa"/>
            <w:tcBorders>
              <w:top w:val="single" w:sz="4" w:space="0" w:color="auto"/>
              <w:left w:val="single" w:sz="4" w:space="0" w:color="auto"/>
              <w:bottom w:val="single" w:sz="4" w:space="0" w:color="auto"/>
              <w:right w:val="single" w:sz="4" w:space="0" w:color="auto"/>
            </w:tcBorders>
          </w:tcPr>
          <w:p w14:paraId="683732C4" w14:textId="77777777" w:rsidR="00254B8B" w:rsidRPr="00A24565" w:rsidRDefault="00254B8B" w:rsidP="00910284">
            <w:pPr>
              <w:ind w:firstLine="851"/>
              <w:rPr>
                <w:rFonts w:ascii="Times New Roman" w:hAnsi="Times New Roman" w:cs="Times New Roman"/>
                <w:sz w:val="22"/>
                <w:szCs w:val="22"/>
                <w:lang w:eastAsia="en-US"/>
              </w:rPr>
            </w:pPr>
          </w:p>
        </w:tc>
      </w:tr>
    </w:tbl>
    <w:p w14:paraId="21F86DB1" w14:textId="77777777" w:rsidR="00254B8B" w:rsidRPr="00A24565" w:rsidRDefault="00254B8B" w:rsidP="00910284">
      <w:pPr>
        <w:ind w:right="141" w:firstLine="851"/>
        <w:rPr>
          <w:rFonts w:ascii="Times New Roman" w:hAnsi="Times New Roman" w:cs="Times New Roman"/>
          <w:i/>
          <w:sz w:val="22"/>
          <w:szCs w:val="22"/>
        </w:rPr>
      </w:pPr>
    </w:p>
    <w:p w14:paraId="5294E9A1" w14:textId="5D9C0352" w:rsidR="00254B8B" w:rsidRPr="00A24565" w:rsidRDefault="00254B8B" w:rsidP="00910284">
      <w:pPr>
        <w:ind w:right="142" w:firstLine="851"/>
        <w:rPr>
          <w:rFonts w:ascii="Times New Roman" w:hAnsi="Times New Roman" w:cs="Times New Roman"/>
          <w:sz w:val="24"/>
          <w:szCs w:val="24"/>
        </w:rPr>
      </w:pPr>
      <w:r w:rsidRPr="00A24565">
        <w:rPr>
          <w:rFonts w:ascii="Times New Roman" w:hAnsi="Times New Roman" w:cs="Times New Roman"/>
          <w:i/>
          <w:sz w:val="24"/>
          <w:szCs w:val="24"/>
        </w:rPr>
        <w:t>Informacija apie subti</w:t>
      </w:r>
      <w:r w:rsidR="000F49F4">
        <w:rPr>
          <w:rFonts w:ascii="Times New Roman" w:hAnsi="Times New Roman" w:cs="Times New Roman"/>
          <w:i/>
          <w:sz w:val="24"/>
          <w:szCs w:val="24"/>
        </w:rPr>
        <w:t>e</w:t>
      </w:r>
      <w:r w:rsidRPr="00A24565">
        <w:rPr>
          <w:rFonts w:ascii="Times New Roman" w:hAnsi="Times New Roman" w:cs="Times New Roman"/>
          <w:i/>
          <w:sz w:val="24"/>
          <w:szCs w:val="24"/>
        </w:rPr>
        <w:t>kėjus ir kitus ūkio subjektus, kurių kvalifikacija tiekėjas nesirems, bet jiems bus perduodama vykdyti pirkimo sutarties dalis.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254B8B" w:rsidRPr="00A24565" w14:paraId="2804F1B4" w14:textId="77777777" w:rsidTr="00254B8B">
        <w:tc>
          <w:tcPr>
            <w:tcW w:w="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D3A685" w14:textId="77777777" w:rsidR="00254B8B" w:rsidRPr="00A24565" w:rsidRDefault="00254B8B" w:rsidP="00A24565">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Eil. Nr.</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A81EC6" w14:textId="06629D29"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Subti</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kėjo pavadinimas*</w:t>
            </w:r>
          </w:p>
        </w:tc>
        <w:tc>
          <w:tcPr>
            <w:tcW w:w="326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3B15F55" w14:textId="7625B7EA"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Pirkimo objekto dalies, perduodamos vykdyti subti</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kėjui ir/ar kitam ūkio subjektui, aprašymas</w:t>
            </w:r>
          </w:p>
        </w:tc>
        <w:tc>
          <w:tcPr>
            <w:tcW w:w="280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A30BB5" w14:textId="534B364C" w:rsidR="00254B8B" w:rsidRPr="00A24565" w:rsidRDefault="00254B8B" w:rsidP="0074339F">
            <w:pPr>
              <w:spacing w:line="240" w:lineRule="auto"/>
              <w:ind w:firstLine="22"/>
              <w:rPr>
                <w:rFonts w:ascii="Times New Roman" w:hAnsi="Times New Roman" w:cs="Times New Roman"/>
                <w:b/>
                <w:bCs/>
                <w:sz w:val="24"/>
                <w:szCs w:val="24"/>
                <w:lang w:eastAsia="en-US"/>
              </w:rPr>
            </w:pPr>
            <w:r w:rsidRPr="00A24565">
              <w:rPr>
                <w:rFonts w:ascii="Times New Roman" w:hAnsi="Times New Roman" w:cs="Times New Roman"/>
                <w:b/>
                <w:bCs/>
                <w:sz w:val="24"/>
                <w:szCs w:val="24"/>
                <w:lang w:eastAsia="en-US"/>
              </w:rPr>
              <w:t>Įsipareigojimų dalis procentais, kuriai ketinama pasitelkti subti</w:t>
            </w:r>
            <w:r w:rsidR="000F49F4">
              <w:rPr>
                <w:rFonts w:ascii="Times New Roman" w:hAnsi="Times New Roman" w:cs="Times New Roman"/>
                <w:b/>
                <w:bCs/>
                <w:sz w:val="24"/>
                <w:szCs w:val="24"/>
                <w:lang w:eastAsia="en-US"/>
              </w:rPr>
              <w:t>e</w:t>
            </w:r>
            <w:r w:rsidRPr="00A24565">
              <w:rPr>
                <w:rFonts w:ascii="Times New Roman" w:hAnsi="Times New Roman" w:cs="Times New Roman"/>
                <w:b/>
                <w:bCs/>
                <w:sz w:val="24"/>
                <w:szCs w:val="24"/>
                <w:lang w:eastAsia="en-US"/>
              </w:rPr>
              <w:t>kėją ir/ar kitą ūkio subjektą</w:t>
            </w:r>
          </w:p>
        </w:tc>
      </w:tr>
      <w:tr w:rsidR="00254B8B" w:rsidRPr="00A24565" w14:paraId="1B15AE55" w14:textId="77777777" w:rsidTr="00254B8B">
        <w:tc>
          <w:tcPr>
            <w:tcW w:w="675" w:type="dxa"/>
            <w:tcBorders>
              <w:top w:val="single" w:sz="4" w:space="0" w:color="auto"/>
              <w:left w:val="single" w:sz="4" w:space="0" w:color="auto"/>
              <w:bottom w:val="single" w:sz="4" w:space="0" w:color="auto"/>
              <w:right w:val="single" w:sz="4" w:space="0" w:color="auto"/>
            </w:tcBorders>
            <w:hideMark/>
          </w:tcPr>
          <w:p w14:paraId="60B93CC9" w14:textId="77777777" w:rsidR="00254B8B" w:rsidRPr="00A24565" w:rsidRDefault="00254B8B" w:rsidP="00A24565">
            <w:pPr>
              <w:ind w:firstLine="22"/>
              <w:rPr>
                <w:rFonts w:ascii="Times New Roman" w:hAnsi="Times New Roman" w:cs="Times New Roman"/>
                <w:sz w:val="24"/>
                <w:szCs w:val="24"/>
                <w:lang w:eastAsia="en-US"/>
              </w:rPr>
            </w:pPr>
            <w:r w:rsidRPr="00A24565">
              <w:rPr>
                <w:rFonts w:ascii="Times New Roman" w:hAnsi="Times New Roman" w:cs="Times New Roman"/>
                <w:sz w:val="24"/>
                <w:szCs w:val="24"/>
                <w:lang w:eastAsia="en-US"/>
              </w:rPr>
              <w:t>1.</w:t>
            </w:r>
          </w:p>
        </w:tc>
        <w:tc>
          <w:tcPr>
            <w:tcW w:w="2864" w:type="dxa"/>
            <w:tcBorders>
              <w:top w:val="single" w:sz="4" w:space="0" w:color="auto"/>
              <w:left w:val="single" w:sz="4" w:space="0" w:color="auto"/>
              <w:bottom w:val="single" w:sz="4" w:space="0" w:color="auto"/>
              <w:right w:val="single" w:sz="4" w:space="0" w:color="auto"/>
            </w:tcBorders>
          </w:tcPr>
          <w:p w14:paraId="3D5DE647" w14:textId="77777777" w:rsidR="00254B8B" w:rsidRPr="00A24565" w:rsidRDefault="00254B8B" w:rsidP="00910284">
            <w:pPr>
              <w:ind w:firstLine="851"/>
              <w:rPr>
                <w:rFonts w:ascii="Times New Roman" w:hAnsi="Times New Roman" w:cs="Times New Roman"/>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565803EA" w14:textId="77777777" w:rsidR="00254B8B" w:rsidRPr="00A24565" w:rsidRDefault="00254B8B" w:rsidP="00910284">
            <w:pPr>
              <w:ind w:firstLine="851"/>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tcPr>
          <w:p w14:paraId="099B04D9" w14:textId="77777777" w:rsidR="00254B8B" w:rsidRPr="00A24565" w:rsidRDefault="00254B8B" w:rsidP="00910284">
            <w:pPr>
              <w:ind w:firstLine="851"/>
              <w:rPr>
                <w:rFonts w:ascii="Times New Roman" w:hAnsi="Times New Roman" w:cs="Times New Roman"/>
                <w:sz w:val="24"/>
                <w:szCs w:val="24"/>
                <w:lang w:eastAsia="en-US"/>
              </w:rPr>
            </w:pPr>
          </w:p>
        </w:tc>
      </w:tr>
      <w:tr w:rsidR="00254B8B" w:rsidRPr="00A24565" w14:paraId="2A718C9E" w14:textId="77777777" w:rsidTr="00254B8B">
        <w:tc>
          <w:tcPr>
            <w:tcW w:w="675" w:type="dxa"/>
            <w:tcBorders>
              <w:top w:val="single" w:sz="4" w:space="0" w:color="auto"/>
              <w:left w:val="single" w:sz="4" w:space="0" w:color="auto"/>
              <w:bottom w:val="single" w:sz="4" w:space="0" w:color="auto"/>
              <w:right w:val="single" w:sz="4" w:space="0" w:color="auto"/>
            </w:tcBorders>
            <w:hideMark/>
          </w:tcPr>
          <w:p w14:paraId="29CDC0E2" w14:textId="77777777" w:rsidR="00254B8B" w:rsidRPr="00A24565" w:rsidRDefault="00254B8B" w:rsidP="00A24565">
            <w:pPr>
              <w:ind w:firstLine="22"/>
              <w:rPr>
                <w:rFonts w:ascii="Times New Roman" w:hAnsi="Times New Roman" w:cs="Times New Roman"/>
                <w:sz w:val="24"/>
                <w:szCs w:val="24"/>
                <w:lang w:eastAsia="en-US"/>
              </w:rPr>
            </w:pPr>
            <w:r w:rsidRPr="00A24565">
              <w:rPr>
                <w:rFonts w:ascii="Times New Roman" w:hAnsi="Times New Roman" w:cs="Times New Roman"/>
                <w:sz w:val="24"/>
                <w:szCs w:val="24"/>
                <w:lang w:eastAsia="en-US"/>
              </w:rPr>
              <w:t>2.</w:t>
            </w:r>
          </w:p>
        </w:tc>
        <w:tc>
          <w:tcPr>
            <w:tcW w:w="2864" w:type="dxa"/>
            <w:tcBorders>
              <w:top w:val="single" w:sz="4" w:space="0" w:color="auto"/>
              <w:left w:val="single" w:sz="4" w:space="0" w:color="auto"/>
              <w:bottom w:val="single" w:sz="4" w:space="0" w:color="auto"/>
              <w:right w:val="single" w:sz="4" w:space="0" w:color="auto"/>
            </w:tcBorders>
          </w:tcPr>
          <w:p w14:paraId="556D54F3" w14:textId="77777777" w:rsidR="00254B8B" w:rsidRPr="00A24565" w:rsidRDefault="00254B8B" w:rsidP="00910284">
            <w:pPr>
              <w:ind w:firstLine="851"/>
              <w:rPr>
                <w:rFonts w:ascii="Times New Roman" w:hAnsi="Times New Roman" w:cs="Times New Roman"/>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5E60C69E" w14:textId="77777777" w:rsidR="00254B8B" w:rsidRPr="00A24565" w:rsidRDefault="00254B8B" w:rsidP="00910284">
            <w:pPr>
              <w:ind w:firstLine="851"/>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tcPr>
          <w:p w14:paraId="41B07B28" w14:textId="77777777" w:rsidR="00254B8B" w:rsidRPr="00A24565" w:rsidRDefault="00254B8B" w:rsidP="00910284">
            <w:pPr>
              <w:ind w:firstLine="851"/>
              <w:rPr>
                <w:rFonts w:ascii="Times New Roman" w:hAnsi="Times New Roman" w:cs="Times New Roman"/>
                <w:sz w:val="24"/>
                <w:szCs w:val="24"/>
                <w:lang w:eastAsia="en-US"/>
              </w:rPr>
            </w:pPr>
          </w:p>
        </w:tc>
      </w:tr>
      <w:tr w:rsidR="00254B8B" w:rsidRPr="00A24565" w14:paraId="756E1725" w14:textId="77777777" w:rsidTr="00254B8B">
        <w:tc>
          <w:tcPr>
            <w:tcW w:w="675" w:type="dxa"/>
            <w:tcBorders>
              <w:top w:val="single" w:sz="4" w:space="0" w:color="auto"/>
              <w:left w:val="single" w:sz="4" w:space="0" w:color="auto"/>
              <w:bottom w:val="single" w:sz="4" w:space="0" w:color="auto"/>
              <w:right w:val="single" w:sz="4" w:space="0" w:color="auto"/>
            </w:tcBorders>
            <w:hideMark/>
          </w:tcPr>
          <w:p w14:paraId="612C5021" w14:textId="77777777" w:rsidR="00254B8B" w:rsidRPr="00A24565" w:rsidRDefault="00254B8B" w:rsidP="00A24565">
            <w:pPr>
              <w:ind w:firstLine="22"/>
              <w:rPr>
                <w:rFonts w:ascii="Times New Roman" w:hAnsi="Times New Roman" w:cs="Times New Roman"/>
                <w:sz w:val="24"/>
                <w:szCs w:val="24"/>
                <w:lang w:eastAsia="en-US"/>
              </w:rPr>
            </w:pPr>
            <w:r w:rsidRPr="00A24565">
              <w:rPr>
                <w:rFonts w:ascii="Times New Roman" w:hAnsi="Times New Roman" w:cs="Times New Roman"/>
                <w:sz w:val="24"/>
                <w:szCs w:val="24"/>
                <w:lang w:eastAsia="en-US"/>
              </w:rPr>
              <w:t>...</w:t>
            </w:r>
          </w:p>
        </w:tc>
        <w:tc>
          <w:tcPr>
            <w:tcW w:w="2864" w:type="dxa"/>
            <w:tcBorders>
              <w:top w:val="single" w:sz="4" w:space="0" w:color="auto"/>
              <w:left w:val="single" w:sz="4" w:space="0" w:color="auto"/>
              <w:bottom w:val="single" w:sz="4" w:space="0" w:color="auto"/>
              <w:right w:val="single" w:sz="4" w:space="0" w:color="auto"/>
            </w:tcBorders>
          </w:tcPr>
          <w:p w14:paraId="7C0AEDCF" w14:textId="77777777" w:rsidR="00254B8B" w:rsidRPr="00A24565" w:rsidRDefault="00254B8B" w:rsidP="00910284">
            <w:pPr>
              <w:ind w:firstLine="851"/>
              <w:rPr>
                <w:rFonts w:ascii="Times New Roman" w:hAnsi="Times New Roman" w:cs="Times New Roman"/>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Pr>
          <w:p w14:paraId="4A5206A6" w14:textId="77777777" w:rsidR="00254B8B" w:rsidRPr="00A24565" w:rsidRDefault="00254B8B" w:rsidP="00910284">
            <w:pPr>
              <w:ind w:firstLine="851"/>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tcPr>
          <w:p w14:paraId="47D5F03C" w14:textId="77777777" w:rsidR="00254B8B" w:rsidRPr="00A24565" w:rsidRDefault="00254B8B" w:rsidP="00910284">
            <w:pPr>
              <w:ind w:firstLine="851"/>
              <w:rPr>
                <w:rFonts w:ascii="Times New Roman" w:hAnsi="Times New Roman" w:cs="Times New Roman"/>
                <w:sz w:val="24"/>
                <w:szCs w:val="24"/>
                <w:lang w:eastAsia="en-US"/>
              </w:rPr>
            </w:pPr>
          </w:p>
        </w:tc>
      </w:tr>
    </w:tbl>
    <w:p w14:paraId="1B7ACF1E" w14:textId="616AABFF" w:rsidR="00254B8B" w:rsidRPr="00A24565" w:rsidRDefault="00254B8B" w:rsidP="00910284">
      <w:pPr>
        <w:ind w:right="141" w:firstLine="851"/>
        <w:rPr>
          <w:rFonts w:ascii="Times New Roman" w:hAnsi="Times New Roman" w:cs="Times New Roman"/>
          <w:sz w:val="24"/>
          <w:szCs w:val="24"/>
        </w:rPr>
      </w:pPr>
      <w:r w:rsidRPr="00A24565">
        <w:rPr>
          <w:rFonts w:ascii="Times New Roman" w:hAnsi="Times New Roman" w:cs="Times New Roman"/>
          <w:sz w:val="24"/>
          <w:szCs w:val="24"/>
        </w:rPr>
        <w:t>Pastaba: *Tiekėjas privalo nurodyti, kokiai pirkimo sutarties daliai ketina pasitelkti subti</w:t>
      </w:r>
      <w:r w:rsidR="000F49F4">
        <w:rPr>
          <w:rFonts w:ascii="Times New Roman" w:hAnsi="Times New Roman" w:cs="Times New Roman"/>
          <w:sz w:val="24"/>
          <w:szCs w:val="24"/>
        </w:rPr>
        <w:t>e</w:t>
      </w:r>
      <w:r w:rsidRPr="00A24565">
        <w:rPr>
          <w:rFonts w:ascii="Times New Roman" w:hAnsi="Times New Roman" w:cs="Times New Roman"/>
          <w:sz w:val="24"/>
          <w:szCs w:val="24"/>
        </w:rPr>
        <w:t>kėjus, tačiau neprivalo nurodyti konkrečių subti</w:t>
      </w:r>
      <w:r w:rsidR="000F49F4">
        <w:rPr>
          <w:rFonts w:ascii="Times New Roman" w:hAnsi="Times New Roman" w:cs="Times New Roman"/>
          <w:sz w:val="24"/>
          <w:szCs w:val="24"/>
        </w:rPr>
        <w:t>e</w:t>
      </w:r>
      <w:r w:rsidRPr="00A24565">
        <w:rPr>
          <w:rFonts w:ascii="Times New Roman" w:hAnsi="Times New Roman" w:cs="Times New Roman"/>
          <w:sz w:val="24"/>
          <w:szCs w:val="24"/>
        </w:rPr>
        <w:t>kėjų, jeigu jie nėra žinomi.</w:t>
      </w:r>
    </w:p>
    <w:p w14:paraId="5168824C" w14:textId="77777777" w:rsidR="00254B8B" w:rsidRPr="00A24565" w:rsidRDefault="00254B8B" w:rsidP="00910284">
      <w:pPr>
        <w:spacing w:line="240" w:lineRule="auto"/>
        <w:ind w:firstLine="851"/>
        <w:rPr>
          <w:rFonts w:ascii="Times New Roman" w:hAnsi="Times New Roman" w:cs="Times New Roman"/>
          <w:iCs/>
          <w:sz w:val="22"/>
          <w:szCs w:val="22"/>
        </w:rPr>
      </w:pPr>
    </w:p>
    <w:p w14:paraId="315B73A1" w14:textId="77777777" w:rsidR="00254B8B" w:rsidRPr="000F49F4" w:rsidRDefault="00254B8B" w:rsidP="00910284">
      <w:pPr>
        <w:pStyle w:val="Sraopastraipa"/>
        <w:numPr>
          <w:ilvl w:val="0"/>
          <w:numId w:val="46"/>
        </w:numPr>
        <w:tabs>
          <w:tab w:val="left" w:pos="284"/>
        </w:tabs>
        <w:spacing w:after="120" w:line="240" w:lineRule="auto"/>
        <w:ind w:left="0" w:firstLine="851"/>
        <w:jc w:val="center"/>
        <w:rPr>
          <w:rFonts w:ascii="Times New Roman" w:hAnsi="Times New Roman" w:cs="Times New Roman"/>
          <w:sz w:val="24"/>
          <w:szCs w:val="24"/>
        </w:rPr>
      </w:pPr>
      <w:r w:rsidRPr="00A24565">
        <w:rPr>
          <w:rFonts w:ascii="Times New Roman" w:hAnsi="Times New Roman" w:cs="Times New Roman"/>
          <w:b/>
          <w:bCs/>
          <w:sz w:val="24"/>
          <w:szCs w:val="24"/>
        </w:rPr>
        <w:t>PASIŪLYMO KAINA</w:t>
      </w:r>
    </w:p>
    <w:p w14:paraId="07931D17" w14:textId="77777777" w:rsidR="000F49F4" w:rsidRPr="00A24565" w:rsidRDefault="000F49F4" w:rsidP="000F49F4">
      <w:pPr>
        <w:pStyle w:val="Sraopastraipa"/>
        <w:tabs>
          <w:tab w:val="left" w:pos="284"/>
        </w:tabs>
        <w:spacing w:after="120" w:line="240" w:lineRule="auto"/>
        <w:ind w:left="851" w:firstLine="0"/>
        <w:rPr>
          <w:rFonts w:ascii="Times New Roman" w:hAnsi="Times New Roman" w:cs="Times New Roman"/>
          <w:sz w:val="24"/>
          <w:szCs w:val="24"/>
        </w:rPr>
      </w:pPr>
    </w:p>
    <w:p w14:paraId="1C6FAF0C" w14:textId="77777777" w:rsidR="00254B8B" w:rsidRPr="00A24565" w:rsidRDefault="00254B8B" w:rsidP="00910284">
      <w:pPr>
        <w:pStyle w:val="Sraopastraipa"/>
        <w:numPr>
          <w:ilvl w:val="1"/>
          <w:numId w:val="46"/>
        </w:numPr>
        <w:tabs>
          <w:tab w:val="left" w:pos="993"/>
        </w:tabs>
        <w:spacing w:after="120" w:line="20" w:lineRule="atLeast"/>
        <w:ind w:left="0" w:firstLine="851"/>
        <w:rPr>
          <w:rFonts w:ascii="Times New Roman" w:hAnsi="Times New Roman" w:cs="Times New Roman"/>
          <w:bCs/>
          <w:iCs/>
          <w:sz w:val="24"/>
          <w:szCs w:val="24"/>
        </w:rPr>
      </w:pPr>
      <w:r w:rsidRPr="00A24565">
        <w:rPr>
          <w:rFonts w:ascii="Times New Roman" w:hAnsi="Times New Roman" w:cs="Times New Roman"/>
          <w:bCs/>
          <w:iCs/>
          <w:sz w:val="24"/>
          <w:szCs w:val="24"/>
        </w:rPr>
        <w:t>Pasiūlyme kaina nurodoma eurais</w:t>
      </w:r>
      <w:r w:rsidRPr="00A24565">
        <w:rPr>
          <w:rFonts w:ascii="Times New Roman" w:eastAsia="Calibri" w:hAnsi="Times New Roman" w:cs="Times New Roman"/>
          <w:sz w:val="24"/>
          <w:szCs w:val="24"/>
        </w:rPr>
        <w:t>.</w:t>
      </w:r>
      <w:r w:rsidRPr="00A24565">
        <w:rPr>
          <w:rFonts w:ascii="Times New Roman" w:hAnsi="Times New Roman" w:cs="Times New Roman"/>
          <w:bCs/>
          <w:iCs/>
          <w:sz w:val="24"/>
          <w:szCs w:val="24"/>
        </w:rPr>
        <w:t xml:space="preserve"> Jeigu pasiūlyme kainos nurodytos užsienio valiuta, jos turės būti perskaičiuojamos į eurus </w:t>
      </w:r>
      <w:r w:rsidRPr="00A24565">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24565">
        <w:rPr>
          <w:rFonts w:ascii="Times New Roman" w:hAnsi="Times New Roman" w:cs="Times New Roman"/>
          <w:bCs/>
          <w:iCs/>
          <w:sz w:val="24"/>
          <w:szCs w:val="24"/>
        </w:rPr>
        <w:t>.</w:t>
      </w:r>
    </w:p>
    <w:p w14:paraId="039B24BF" w14:textId="77777777" w:rsidR="00254B8B" w:rsidRPr="00A24565" w:rsidRDefault="00254B8B" w:rsidP="00910284">
      <w:pPr>
        <w:pStyle w:val="Sraopastraipa"/>
        <w:widowControl w:val="0"/>
        <w:numPr>
          <w:ilvl w:val="1"/>
          <w:numId w:val="46"/>
        </w:numPr>
        <w:shd w:val="clear" w:color="auto" w:fill="FFFFFF"/>
        <w:tabs>
          <w:tab w:val="left" w:pos="993"/>
        </w:tabs>
        <w:spacing w:after="120" w:line="240" w:lineRule="auto"/>
        <w:ind w:left="0" w:firstLine="851"/>
        <w:rPr>
          <w:rFonts w:ascii="Times New Roman" w:hAnsi="Times New Roman" w:cs="Times New Roman"/>
          <w:sz w:val="24"/>
          <w:szCs w:val="24"/>
        </w:rPr>
      </w:pPr>
      <w:r w:rsidRPr="00A24565">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24565">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24565">
        <w:rPr>
          <w:rFonts w:ascii="Times New Roman" w:hAnsi="Times New Roman" w:cs="Times New Roman"/>
          <w:bCs/>
          <w:iCs/>
          <w:sz w:val="24"/>
          <w:szCs w:val="24"/>
        </w:rPr>
        <w:t xml:space="preserve">kainos </w:t>
      </w:r>
      <w:r w:rsidRPr="00A24565">
        <w:rPr>
          <w:rFonts w:ascii="Times New Roman" w:hAnsi="Times New Roman" w:cs="Times New Roman"/>
          <w:bCs/>
          <w:sz w:val="24"/>
          <w:szCs w:val="24"/>
        </w:rPr>
        <w:t xml:space="preserve">bus vertinamos ir lyginamos su visais mokesčiais, įskaitant PVM. </w:t>
      </w:r>
      <w:r w:rsidRPr="00A24565">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24565">
        <w:rPr>
          <w:rFonts w:ascii="Times New Roman" w:hAnsi="Times New Roman" w:cs="Times New Roman"/>
          <w:iCs/>
          <w:sz w:val="24"/>
          <w:szCs w:val="24"/>
        </w:rPr>
        <w:t>kainą (jeigu tiekėjas jo neįskaičiavo pateikiant pasiūlymą, palyginimo tikslais įskaičiuoja pati perkančioji organizacija)</w:t>
      </w:r>
      <w:r w:rsidRPr="00A24565">
        <w:rPr>
          <w:rFonts w:ascii="Times New Roman" w:eastAsia="Calibri" w:hAnsi="Times New Roman" w:cs="Times New Roman"/>
          <w:sz w:val="24"/>
          <w:szCs w:val="24"/>
        </w:rPr>
        <w:t xml:space="preserve">. Į pasiūlymo </w:t>
      </w:r>
      <w:r w:rsidRPr="00A24565">
        <w:rPr>
          <w:rFonts w:ascii="Times New Roman" w:hAnsi="Times New Roman" w:cs="Times New Roman"/>
          <w:bCs/>
          <w:iCs/>
          <w:sz w:val="24"/>
          <w:szCs w:val="24"/>
        </w:rPr>
        <w:t xml:space="preserve">kainą privalo būti </w:t>
      </w:r>
      <w:r w:rsidRPr="00A24565">
        <w:rPr>
          <w:rFonts w:ascii="Times New Roman" w:eastAsia="Arial Unicode MS" w:hAnsi="Times New Roman" w:cs="Times New Roman"/>
          <w:sz w:val="24"/>
          <w:szCs w:val="24"/>
        </w:rPr>
        <w:t>įskaičiuoti visi mokesčiai bei visos</w:t>
      </w:r>
      <w:r w:rsidRPr="00A24565">
        <w:rPr>
          <w:rFonts w:ascii="Times New Roman" w:hAnsi="Times New Roman" w:cs="Times New Roman"/>
          <w:b/>
          <w:sz w:val="24"/>
          <w:szCs w:val="24"/>
        </w:rPr>
        <w:t xml:space="preserve"> </w:t>
      </w:r>
      <w:r w:rsidRPr="00A24565">
        <w:rPr>
          <w:rFonts w:ascii="Times New Roman" w:hAnsi="Times New Roman" w:cs="Times New Roman"/>
          <w:sz w:val="24"/>
          <w:szCs w:val="24"/>
        </w:rPr>
        <w:t>kitos Tiekėjo patirtos ir (ar) galimos patirti tiesioginės ir netiesioginės išlaidos ir mokesčiai</w:t>
      </w:r>
      <w:r w:rsidRPr="00A24565">
        <w:rPr>
          <w:rFonts w:ascii="Times New Roman" w:eastAsia="Arial Unicode MS" w:hAnsi="Times New Roman" w:cs="Times New Roman"/>
          <w:sz w:val="24"/>
          <w:szCs w:val="24"/>
        </w:rPr>
        <w:t>, susiję su Paslaugų tiekimu, įskaitant sąskaitų pateikimo kaštus per „SABIS“ sistemą.</w:t>
      </w:r>
    </w:p>
    <w:p w14:paraId="71DD6E81" w14:textId="77777777" w:rsidR="00254B8B" w:rsidRPr="00A24565" w:rsidRDefault="00254B8B" w:rsidP="00910284">
      <w:pPr>
        <w:pStyle w:val="Sraopastraipa"/>
        <w:numPr>
          <w:ilvl w:val="1"/>
          <w:numId w:val="46"/>
        </w:numPr>
        <w:tabs>
          <w:tab w:val="left" w:pos="993"/>
        </w:tabs>
        <w:spacing w:after="120" w:line="240" w:lineRule="auto"/>
        <w:ind w:left="0" w:firstLine="851"/>
        <w:rPr>
          <w:rFonts w:ascii="Times New Roman" w:hAnsi="Times New Roman" w:cs="Times New Roman"/>
          <w:smallCaps/>
          <w:sz w:val="24"/>
          <w:szCs w:val="24"/>
        </w:rPr>
      </w:pPr>
      <w:r w:rsidRPr="00A24565">
        <w:rPr>
          <w:rFonts w:ascii="Times New Roman" w:hAnsi="Times New Roman" w:cs="Times New Roman"/>
          <w:sz w:val="24"/>
          <w:szCs w:val="24"/>
        </w:rPr>
        <w:t xml:space="preserve">Jeigu pasiūlyme nurodyta </w:t>
      </w:r>
      <w:r w:rsidRPr="00A24565">
        <w:rPr>
          <w:rFonts w:ascii="Times New Roman" w:hAnsi="Times New Roman" w:cs="Times New Roman"/>
          <w:bCs/>
          <w:iCs/>
          <w:sz w:val="24"/>
          <w:szCs w:val="24"/>
        </w:rPr>
        <w:t>kaina</w:t>
      </w:r>
      <w:r w:rsidRPr="00A24565">
        <w:rPr>
          <w:rFonts w:ascii="Times New Roman" w:hAnsi="Times New Roman" w:cs="Times New Roman"/>
          <w:sz w:val="24"/>
          <w:szCs w:val="24"/>
        </w:rPr>
        <w:t xml:space="preserve">, išreikštos skaitmenimis, neatitinka </w:t>
      </w:r>
      <w:r w:rsidRPr="00A24565">
        <w:rPr>
          <w:rFonts w:ascii="Times New Roman" w:hAnsi="Times New Roman" w:cs="Times New Roman"/>
          <w:bCs/>
          <w:iCs/>
          <w:sz w:val="24"/>
          <w:szCs w:val="24"/>
        </w:rPr>
        <w:t>kainos</w:t>
      </w:r>
      <w:r w:rsidRPr="00A24565">
        <w:rPr>
          <w:rFonts w:ascii="Times New Roman" w:hAnsi="Times New Roman" w:cs="Times New Roman"/>
          <w:sz w:val="24"/>
          <w:szCs w:val="24"/>
        </w:rPr>
        <w:t xml:space="preserve">, nurodytų žodžiais, teisinga laikoma </w:t>
      </w:r>
      <w:r w:rsidRPr="00A24565">
        <w:rPr>
          <w:rFonts w:ascii="Times New Roman" w:hAnsi="Times New Roman" w:cs="Times New Roman"/>
          <w:bCs/>
          <w:iCs/>
          <w:sz w:val="24"/>
          <w:szCs w:val="24"/>
        </w:rPr>
        <w:t>kaina</w:t>
      </w:r>
      <w:r w:rsidRPr="00A24565">
        <w:rPr>
          <w:rFonts w:ascii="Times New Roman" w:hAnsi="Times New Roman" w:cs="Times New Roman"/>
          <w:sz w:val="24"/>
          <w:szCs w:val="24"/>
        </w:rPr>
        <w:t>, nurodytos žodžiais.</w:t>
      </w:r>
    </w:p>
    <w:p w14:paraId="56E530C4" w14:textId="77777777" w:rsidR="00254B8B" w:rsidRPr="00A24565" w:rsidRDefault="00254B8B" w:rsidP="00910284">
      <w:pPr>
        <w:pStyle w:val="Sraopastraipa"/>
        <w:numPr>
          <w:ilvl w:val="1"/>
          <w:numId w:val="46"/>
        </w:numPr>
        <w:tabs>
          <w:tab w:val="left" w:pos="993"/>
        </w:tabs>
        <w:spacing w:after="120" w:line="240" w:lineRule="auto"/>
        <w:ind w:left="0" w:firstLine="851"/>
        <w:rPr>
          <w:rFonts w:ascii="Times New Roman" w:hAnsi="Times New Roman" w:cs="Times New Roman"/>
          <w:iCs/>
          <w:sz w:val="24"/>
          <w:szCs w:val="24"/>
        </w:rPr>
      </w:pPr>
      <w:r w:rsidRPr="00A24565">
        <w:rPr>
          <w:rFonts w:ascii="Times New Roman" w:hAnsi="Times New Roman" w:cs="Times New Roman"/>
          <w:sz w:val="24"/>
          <w:szCs w:val="24"/>
        </w:rPr>
        <w:t>V</w:t>
      </w:r>
      <w:r w:rsidRPr="00A24565">
        <w:rPr>
          <w:rFonts w:ascii="Times New Roman" w:hAnsi="Times New Roman" w:cs="Times New Roman"/>
          <w:bCs/>
          <w:iCs/>
          <w:sz w:val="24"/>
          <w:szCs w:val="24"/>
        </w:rPr>
        <w:t xml:space="preserve">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sidRPr="00A24565">
        <w:rPr>
          <w:rFonts w:ascii="Times New Roman" w:hAnsi="Times New Roman" w:cs="Times New Roman"/>
          <w:bCs/>
          <w:iCs/>
          <w:sz w:val="24"/>
          <w:szCs w:val="24"/>
        </w:rPr>
        <w:lastRenderedPageBreak/>
        <w:t>padidiname vienu vienetu, pvz., 3,14159 suapvalinus iki šimtųjų bus 3,14. Suapvalinus 3,1153 iki šimtųjų bus 3,12.</w:t>
      </w:r>
    </w:p>
    <w:p w14:paraId="318CAA3E" w14:textId="77777777" w:rsidR="00254B8B" w:rsidRPr="00A24565" w:rsidRDefault="00254B8B" w:rsidP="00910284">
      <w:pPr>
        <w:spacing w:after="120" w:line="240" w:lineRule="auto"/>
        <w:ind w:firstLine="851"/>
        <w:rPr>
          <w:rFonts w:ascii="Times New Roman" w:hAnsi="Times New Roman" w:cs="Times New Roman"/>
          <w:b/>
          <w:bCs/>
          <w:sz w:val="24"/>
          <w:szCs w:val="24"/>
        </w:rPr>
      </w:pPr>
      <w:r w:rsidRPr="00A24565">
        <w:rPr>
          <w:rFonts w:ascii="Times New Roman" w:hAnsi="Times New Roman" w:cs="Times New Roman"/>
          <w:b/>
          <w:bCs/>
          <w:sz w:val="24"/>
          <w:szCs w:val="24"/>
        </w:rPr>
        <w:t>Tiekėjas pasiūlymą teikia dėl visos pirkimo apimties.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
        <w:gridCol w:w="4763"/>
        <w:gridCol w:w="1043"/>
        <w:gridCol w:w="1550"/>
        <w:gridCol w:w="1941"/>
      </w:tblGrid>
      <w:tr w:rsidR="00254B8B" w:rsidRPr="00A24565" w14:paraId="1737CCFF" w14:textId="77777777" w:rsidTr="3316F72F">
        <w:trPr>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6BDA98" w14:textId="77777777" w:rsidR="00254B8B" w:rsidRPr="00A24565" w:rsidRDefault="00254B8B" w:rsidP="0074339F">
            <w:pPr>
              <w:spacing w:line="240" w:lineRule="auto"/>
              <w:ind w:firstLine="22"/>
              <w:rPr>
                <w:rFonts w:ascii="Times New Roman" w:hAnsi="Times New Roman" w:cs="Times New Roman"/>
                <w:b/>
                <w:sz w:val="24"/>
                <w:szCs w:val="24"/>
                <w:lang w:eastAsia="en-US"/>
              </w:rPr>
            </w:pPr>
            <w:r w:rsidRPr="00A24565">
              <w:rPr>
                <w:rFonts w:ascii="Times New Roman" w:hAnsi="Times New Roman" w:cs="Times New Roman"/>
                <w:b/>
                <w:sz w:val="24"/>
                <w:szCs w:val="24"/>
                <w:lang w:eastAsia="en-US"/>
              </w:rPr>
              <w:t xml:space="preserve">Eil. Nr.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AE03C3" w14:textId="77777777" w:rsidR="00254B8B" w:rsidRPr="00A24565" w:rsidRDefault="00254B8B" w:rsidP="0074339F">
            <w:pPr>
              <w:spacing w:line="240" w:lineRule="auto"/>
              <w:ind w:firstLine="22"/>
              <w:rPr>
                <w:rFonts w:ascii="Times New Roman" w:hAnsi="Times New Roman" w:cs="Times New Roman"/>
                <w:b/>
                <w:iCs/>
                <w:sz w:val="24"/>
                <w:szCs w:val="24"/>
                <w:lang w:eastAsia="en-US"/>
              </w:rPr>
            </w:pPr>
            <w:r w:rsidRPr="00A24565">
              <w:rPr>
                <w:rFonts w:ascii="Times New Roman" w:hAnsi="Times New Roman" w:cs="Times New Roman"/>
                <w:b/>
                <w:iCs/>
                <w:sz w:val="24"/>
                <w:szCs w:val="24"/>
                <w:lang w:eastAsia="en-US"/>
              </w:rPr>
              <w:t>Pirkimo objektas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ED32422" w14:textId="77777777" w:rsidR="00254B8B" w:rsidRPr="00A24565" w:rsidRDefault="00254B8B" w:rsidP="0074339F">
            <w:pPr>
              <w:spacing w:line="240" w:lineRule="auto"/>
              <w:ind w:firstLine="22"/>
              <w:jc w:val="center"/>
              <w:rPr>
                <w:rFonts w:ascii="Times New Roman" w:hAnsi="Times New Roman" w:cs="Times New Roman"/>
                <w:b/>
                <w:bCs/>
                <w:iCs/>
                <w:sz w:val="24"/>
                <w:szCs w:val="24"/>
                <w:lang w:eastAsia="en-US"/>
              </w:rPr>
            </w:pPr>
            <w:r w:rsidRPr="00A24565">
              <w:rPr>
                <w:rFonts w:ascii="Times New Roman" w:hAnsi="Times New Roman" w:cs="Times New Roman"/>
                <w:b/>
                <w:bCs/>
                <w:iCs/>
                <w:sz w:val="24"/>
                <w:szCs w:val="24"/>
                <w:lang w:eastAsia="en-US"/>
              </w:rPr>
              <w:t>Mato vienetas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1E1374" w14:textId="77777777" w:rsidR="00254B8B" w:rsidRPr="00A24565" w:rsidRDefault="00254B8B" w:rsidP="0074339F">
            <w:pPr>
              <w:spacing w:line="240" w:lineRule="auto"/>
              <w:ind w:firstLine="22"/>
              <w:rPr>
                <w:rFonts w:ascii="Times New Roman" w:hAnsi="Times New Roman" w:cs="Times New Roman"/>
                <w:b/>
                <w:iCs/>
                <w:sz w:val="24"/>
                <w:szCs w:val="24"/>
                <w:lang w:eastAsia="en-US"/>
              </w:rPr>
            </w:pPr>
            <w:r w:rsidRPr="00A24565">
              <w:rPr>
                <w:rFonts w:ascii="Times New Roman" w:hAnsi="Times New Roman" w:cs="Times New Roman"/>
                <w:b/>
                <w:bCs/>
                <w:iCs/>
                <w:sz w:val="24"/>
                <w:szCs w:val="24"/>
                <w:lang w:eastAsia="en-US"/>
              </w:rPr>
              <w:t>Kiekis</w:t>
            </w:r>
            <w:r w:rsidRPr="00A24565">
              <w:rPr>
                <w:rFonts w:ascii="Times New Roman" w:hAnsi="Times New Roman" w:cs="Times New Roman"/>
                <w:b/>
                <w:iCs/>
                <w:sz w:val="24"/>
                <w:szCs w:val="24"/>
                <w:lang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DD2095" w14:textId="77777777" w:rsidR="00254B8B" w:rsidRPr="00A24565" w:rsidRDefault="00254B8B" w:rsidP="0074339F">
            <w:pPr>
              <w:spacing w:line="240" w:lineRule="auto"/>
              <w:ind w:firstLine="22"/>
              <w:rPr>
                <w:rFonts w:ascii="Times New Roman" w:hAnsi="Times New Roman" w:cs="Times New Roman"/>
                <w:b/>
                <w:sz w:val="24"/>
                <w:szCs w:val="24"/>
                <w:lang w:eastAsia="en-US"/>
              </w:rPr>
            </w:pPr>
            <w:r w:rsidRPr="00A24565">
              <w:rPr>
                <w:rFonts w:ascii="Times New Roman" w:hAnsi="Times New Roman" w:cs="Times New Roman"/>
                <w:b/>
                <w:sz w:val="24"/>
                <w:szCs w:val="24"/>
                <w:lang w:eastAsia="en-US"/>
              </w:rPr>
              <w:t>Kaina EUR be PVM</w:t>
            </w:r>
          </w:p>
        </w:tc>
      </w:tr>
      <w:tr w:rsidR="00254B8B" w:rsidRPr="00A24565" w14:paraId="2969E375" w14:textId="77777777" w:rsidTr="3316F72F">
        <w:trPr>
          <w:trHeight w:val="296"/>
          <w:tblHead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01672" w14:textId="77777777" w:rsidR="00254B8B" w:rsidRPr="00A24565" w:rsidRDefault="00254B8B" w:rsidP="00A24565">
            <w:pPr>
              <w:spacing w:line="240" w:lineRule="auto"/>
              <w:ind w:firstLine="22"/>
              <w:jc w:val="center"/>
              <w:rPr>
                <w:rFonts w:ascii="Times New Roman" w:hAnsi="Times New Roman" w:cs="Times New Roman"/>
                <w:i/>
                <w:sz w:val="24"/>
                <w:szCs w:val="24"/>
                <w:lang w:eastAsia="en-US"/>
              </w:rPr>
            </w:pPr>
            <w:r w:rsidRPr="00A24565">
              <w:rPr>
                <w:rFonts w:ascii="Times New Roman" w:hAnsi="Times New Roman" w:cs="Times New Roman"/>
                <w:i/>
                <w:sz w:val="24"/>
                <w:szCs w:val="24"/>
                <w:lang w:eastAsia="en-US"/>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9FC04" w14:textId="77777777" w:rsidR="00254B8B" w:rsidRPr="00A24565" w:rsidRDefault="00254B8B" w:rsidP="00A24565">
            <w:pPr>
              <w:spacing w:line="240" w:lineRule="auto"/>
              <w:ind w:firstLine="22"/>
              <w:jc w:val="center"/>
              <w:rPr>
                <w:rFonts w:ascii="Times New Roman" w:hAnsi="Times New Roman" w:cs="Times New Roman"/>
                <w:i/>
                <w:iCs/>
                <w:sz w:val="24"/>
                <w:szCs w:val="24"/>
                <w:lang w:eastAsia="en-US"/>
              </w:rPr>
            </w:pPr>
            <w:r w:rsidRPr="00A24565">
              <w:rPr>
                <w:rFonts w:ascii="Times New Roman" w:hAnsi="Times New Roman" w:cs="Times New Roman"/>
                <w:i/>
                <w:iCs/>
                <w:sz w:val="24"/>
                <w:szCs w:val="24"/>
                <w:lang w:eastAsia="en-U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B5EECF" w14:textId="77777777" w:rsidR="00254B8B" w:rsidRPr="00A24565" w:rsidRDefault="00254B8B" w:rsidP="00A24565">
            <w:pPr>
              <w:spacing w:line="240" w:lineRule="auto"/>
              <w:ind w:firstLine="22"/>
              <w:jc w:val="center"/>
              <w:rPr>
                <w:rFonts w:ascii="Times New Roman" w:hAnsi="Times New Roman" w:cs="Times New Roman"/>
                <w:i/>
                <w:sz w:val="24"/>
                <w:szCs w:val="24"/>
                <w:lang w:eastAsia="en-US"/>
              </w:rPr>
            </w:pPr>
            <w:r w:rsidRPr="00A24565">
              <w:rPr>
                <w:rFonts w:ascii="Times New Roman" w:hAnsi="Times New Roman" w:cs="Times New Roman"/>
                <w:i/>
                <w:sz w:val="24"/>
                <w:szCs w:val="24"/>
                <w:lang w:eastAsia="en-US"/>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74E5F" w14:textId="77777777" w:rsidR="00254B8B" w:rsidRPr="00A24565" w:rsidRDefault="00254B8B" w:rsidP="00A24565">
            <w:pPr>
              <w:spacing w:line="240" w:lineRule="auto"/>
              <w:ind w:firstLine="22"/>
              <w:jc w:val="center"/>
              <w:rPr>
                <w:rFonts w:ascii="Times New Roman" w:hAnsi="Times New Roman" w:cs="Times New Roman"/>
                <w:i/>
                <w:sz w:val="24"/>
                <w:szCs w:val="24"/>
                <w:lang w:eastAsia="en-US"/>
              </w:rPr>
            </w:pPr>
            <w:r w:rsidRPr="00A24565">
              <w:rPr>
                <w:rFonts w:ascii="Times New Roman" w:hAnsi="Times New Roman" w:cs="Times New Roman"/>
                <w:i/>
                <w:sz w:val="24"/>
                <w:szCs w:val="24"/>
                <w:lang w:eastAsia="en-US"/>
              </w:rPr>
              <w:t>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A65DD1" w14:textId="77777777" w:rsidR="00254B8B" w:rsidRPr="00A24565" w:rsidRDefault="00254B8B" w:rsidP="00A24565">
            <w:pPr>
              <w:spacing w:line="240" w:lineRule="auto"/>
              <w:ind w:firstLine="22"/>
              <w:jc w:val="center"/>
              <w:rPr>
                <w:rFonts w:ascii="Times New Roman" w:hAnsi="Times New Roman" w:cs="Times New Roman"/>
                <w:i/>
                <w:sz w:val="24"/>
                <w:szCs w:val="24"/>
                <w:lang w:eastAsia="en-US"/>
              </w:rPr>
            </w:pPr>
            <w:r w:rsidRPr="00A24565">
              <w:rPr>
                <w:rFonts w:ascii="Times New Roman" w:hAnsi="Times New Roman" w:cs="Times New Roman"/>
                <w:i/>
                <w:sz w:val="24"/>
                <w:szCs w:val="24"/>
                <w:lang w:eastAsia="en-US"/>
              </w:rPr>
              <w:t>5</w:t>
            </w:r>
          </w:p>
        </w:tc>
      </w:tr>
      <w:tr w:rsidR="00254B8B" w:rsidRPr="00A24565" w14:paraId="1825CBC9" w14:textId="77777777" w:rsidTr="3316F72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7D2BF" w14:textId="77777777" w:rsidR="00254B8B" w:rsidRPr="00A24565" w:rsidRDefault="00254B8B" w:rsidP="00A24565">
            <w:pPr>
              <w:spacing w:line="240" w:lineRule="auto"/>
              <w:ind w:firstLine="0"/>
              <w:jc w:val="center"/>
              <w:rPr>
                <w:rFonts w:ascii="Times New Roman" w:hAnsi="Times New Roman" w:cs="Times New Roman"/>
                <w:bCs/>
                <w:sz w:val="24"/>
                <w:szCs w:val="24"/>
                <w:lang w:eastAsia="en-US"/>
              </w:rPr>
            </w:pPr>
            <w:r w:rsidRPr="00A24565">
              <w:rPr>
                <w:rFonts w:ascii="Times New Roman" w:hAnsi="Times New Roman" w:cs="Times New Roman"/>
                <w:bCs/>
                <w:sz w:val="24"/>
                <w:szCs w:val="24"/>
                <w:lang w:eastAsia="en-US"/>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CE206" w14:textId="63607AC2" w:rsidR="00254B8B" w:rsidRPr="00A24565" w:rsidRDefault="00254B8B" w:rsidP="00910284">
            <w:pPr>
              <w:spacing w:line="240" w:lineRule="auto"/>
              <w:ind w:firstLine="0"/>
              <w:rPr>
                <w:rFonts w:ascii="Times New Roman" w:hAnsi="Times New Roman" w:cs="Times New Roman"/>
                <w:iCs/>
                <w:sz w:val="24"/>
                <w:szCs w:val="24"/>
                <w:lang w:eastAsia="en-US"/>
              </w:rPr>
            </w:pPr>
            <w:r w:rsidRPr="00A24565">
              <w:rPr>
                <w:rStyle w:val="normaltextrun"/>
                <w:rFonts w:ascii="Times New Roman" w:hAnsi="Times New Roman" w:cs="Times New Roman"/>
                <w:color w:val="000000"/>
                <w:sz w:val="24"/>
                <w:szCs w:val="24"/>
                <w:shd w:val="clear" w:color="auto" w:fill="FFFFFF"/>
                <w:lang w:eastAsia="en-US"/>
              </w:rPr>
              <w:t>Socialinės globos ir slaugos valdymo informacinės sistemos sukūrimo paslaugos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7C496" w14:textId="77777777" w:rsidR="00254B8B" w:rsidRPr="00A24565" w:rsidRDefault="00254B8B" w:rsidP="00A24565">
            <w:pPr>
              <w:spacing w:line="240" w:lineRule="auto"/>
              <w:ind w:firstLine="41"/>
              <w:jc w:val="center"/>
              <w:rPr>
                <w:rFonts w:ascii="Times New Roman" w:hAnsi="Times New Roman" w:cs="Times New Roman"/>
                <w:iCs/>
                <w:sz w:val="24"/>
                <w:szCs w:val="24"/>
                <w:lang w:eastAsia="en-US"/>
              </w:rPr>
            </w:pPr>
            <w:r w:rsidRPr="00A24565">
              <w:rPr>
                <w:rFonts w:ascii="Times New Roman" w:hAnsi="Times New Roman" w:cs="Times New Roman"/>
                <w:iCs/>
                <w:sz w:val="24"/>
                <w:szCs w:val="24"/>
                <w:lang w:eastAsia="en-US"/>
              </w:rPr>
              <w:t>vnt.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A879" w14:textId="77777777" w:rsidR="00254B8B" w:rsidRPr="00A24565" w:rsidRDefault="00254B8B" w:rsidP="00A24565">
            <w:pPr>
              <w:spacing w:line="240" w:lineRule="auto"/>
              <w:ind w:firstLine="41"/>
              <w:jc w:val="center"/>
              <w:rPr>
                <w:rFonts w:ascii="Times New Roman" w:hAnsi="Times New Roman" w:cs="Times New Roman"/>
                <w:iCs/>
                <w:sz w:val="24"/>
                <w:szCs w:val="24"/>
                <w:lang w:eastAsia="en-US"/>
              </w:rPr>
            </w:pPr>
            <w:r w:rsidRPr="00A24565">
              <w:rPr>
                <w:rFonts w:ascii="Times New Roman" w:hAnsi="Times New Roman" w:cs="Times New Roman"/>
                <w:iCs/>
                <w:sz w:val="24"/>
                <w:szCs w:val="24"/>
                <w:lang w:eastAsia="en-US"/>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8C64" w14:textId="7B2A58CE" w:rsidR="00254B8B" w:rsidRPr="00A24565" w:rsidRDefault="00254B8B" w:rsidP="6195935F">
            <w:pPr>
              <w:spacing w:line="240" w:lineRule="auto"/>
              <w:ind w:firstLine="851"/>
              <w:rPr>
                <w:rFonts w:ascii="Times New Roman" w:hAnsi="Times New Roman" w:cs="Times New Roman"/>
                <w:sz w:val="24"/>
                <w:szCs w:val="24"/>
                <w:lang w:eastAsia="en-US"/>
              </w:rPr>
            </w:pPr>
          </w:p>
          <w:p w14:paraId="51251F12" w14:textId="11E0C71B" w:rsidR="00254B8B" w:rsidRPr="00A24565" w:rsidRDefault="00254B8B" w:rsidP="00910284">
            <w:pPr>
              <w:spacing w:line="240" w:lineRule="auto"/>
              <w:ind w:firstLine="851"/>
              <w:rPr>
                <w:rFonts w:ascii="Times New Roman" w:hAnsi="Times New Roman" w:cs="Times New Roman"/>
                <w:sz w:val="24"/>
                <w:szCs w:val="24"/>
                <w:lang w:eastAsia="en-US"/>
              </w:rPr>
            </w:pPr>
          </w:p>
        </w:tc>
      </w:tr>
      <w:tr w:rsidR="00254B8B" w:rsidRPr="00A24565" w14:paraId="339206D7" w14:textId="77777777" w:rsidTr="3316F72F">
        <w:tc>
          <w:tcPr>
            <w:tcW w:w="7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7941D" w14:textId="6C7DD8DF" w:rsidR="00254B8B" w:rsidRPr="00A24565" w:rsidRDefault="00254B8B" w:rsidP="00A24565">
            <w:pPr>
              <w:spacing w:line="240" w:lineRule="auto"/>
              <w:ind w:firstLine="22"/>
              <w:rPr>
                <w:rFonts w:ascii="Times New Roman" w:hAnsi="Times New Roman" w:cs="Times New Roman"/>
                <w:sz w:val="24"/>
                <w:szCs w:val="24"/>
                <w:lang w:eastAsia="en-US"/>
              </w:rPr>
            </w:pPr>
            <w:r w:rsidRPr="00A24565">
              <w:rPr>
                <w:rFonts w:ascii="Times New Roman" w:hAnsi="Times New Roman" w:cs="Times New Roman"/>
                <w:b/>
                <w:sz w:val="24"/>
                <w:szCs w:val="24"/>
                <w:lang w:eastAsia="en-US"/>
              </w:rPr>
              <w:t xml:space="preserve">Pasiūlymo kaina </w:t>
            </w:r>
            <w:r w:rsidRPr="00A24565">
              <w:rPr>
                <w:rFonts w:ascii="Times New Roman" w:hAnsi="Times New Roman" w:cs="Times New Roman"/>
                <w:b/>
                <w:iCs/>
                <w:sz w:val="24"/>
                <w:szCs w:val="24"/>
                <w:lang w:eastAsia="en-US"/>
              </w:rPr>
              <w:t>EUR</w:t>
            </w:r>
            <w:r w:rsidRPr="00A24565">
              <w:rPr>
                <w:rFonts w:ascii="Times New Roman" w:hAnsi="Times New Roman" w:cs="Times New Roman"/>
                <w:b/>
                <w:sz w:val="24"/>
                <w:szCs w:val="24"/>
                <w:lang w:eastAsia="en-US"/>
              </w:rPr>
              <w:t xml:space="preserve"> be PVM (</w:t>
            </w:r>
            <w:r w:rsidR="000F49F4">
              <w:rPr>
                <w:rFonts w:ascii="Times New Roman" w:hAnsi="Times New Roman" w:cs="Times New Roman"/>
                <w:b/>
                <w:sz w:val="24"/>
                <w:szCs w:val="24"/>
                <w:lang w:eastAsia="en-US"/>
              </w:rPr>
              <w:t>5</w:t>
            </w:r>
            <w:r w:rsidRPr="00A24565">
              <w:rPr>
                <w:rFonts w:ascii="Times New Roman" w:hAnsi="Times New Roman" w:cs="Times New Roman"/>
                <w:b/>
                <w:sz w:val="24"/>
                <w:szCs w:val="24"/>
                <w:lang w:eastAsia="en-US"/>
              </w:rPr>
              <w:t xml:space="preserve"> stulpelio reikšmių suma)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A2249" w14:textId="77777777" w:rsidR="00254B8B" w:rsidRPr="00A24565" w:rsidRDefault="00254B8B" w:rsidP="00910284">
            <w:pPr>
              <w:spacing w:line="240" w:lineRule="auto"/>
              <w:ind w:firstLine="851"/>
              <w:rPr>
                <w:rFonts w:ascii="Times New Roman" w:hAnsi="Times New Roman" w:cs="Times New Roman"/>
                <w:sz w:val="24"/>
                <w:szCs w:val="24"/>
                <w:lang w:eastAsia="en-US"/>
              </w:rPr>
            </w:pPr>
          </w:p>
        </w:tc>
      </w:tr>
      <w:tr w:rsidR="00254B8B" w:rsidRPr="00A24565" w14:paraId="38D06182" w14:textId="77777777" w:rsidTr="3316F72F">
        <w:tc>
          <w:tcPr>
            <w:tcW w:w="7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220D" w14:textId="77777777" w:rsidR="00254B8B" w:rsidRPr="00A24565" w:rsidRDefault="00254B8B" w:rsidP="00A24565">
            <w:pPr>
              <w:spacing w:line="240" w:lineRule="auto"/>
              <w:ind w:firstLine="22"/>
              <w:rPr>
                <w:rFonts w:ascii="Times New Roman" w:hAnsi="Times New Roman" w:cs="Times New Roman"/>
                <w:sz w:val="24"/>
                <w:szCs w:val="24"/>
                <w:lang w:eastAsia="en-US"/>
              </w:rPr>
            </w:pPr>
            <w:r w:rsidRPr="00A24565">
              <w:rPr>
                <w:rFonts w:ascii="Times New Roman" w:hAnsi="Times New Roman" w:cs="Times New Roman"/>
                <w:b/>
                <w:sz w:val="24"/>
                <w:szCs w:val="24"/>
                <w:lang w:eastAsia="en-US"/>
              </w:rPr>
              <w:t xml:space="preserve">PVM </w:t>
            </w:r>
            <w:r w:rsidRPr="00A24565">
              <w:rPr>
                <w:rFonts w:ascii="Times New Roman" w:hAnsi="Times New Roman" w:cs="Times New Roman"/>
                <w:i/>
                <w:sz w:val="24"/>
                <w:szCs w:val="24"/>
                <w:lang w:eastAsia="en-US"/>
              </w:rPr>
              <w:t>(pildoma, jei taikoma)*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00C2F" w14:textId="77777777" w:rsidR="00254B8B" w:rsidRPr="00A24565" w:rsidRDefault="00254B8B" w:rsidP="00910284">
            <w:pPr>
              <w:spacing w:line="240" w:lineRule="auto"/>
              <w:ind w:firstLine="851"/>
              <w:rPr>
                <w:rFonts w:ascii="Times New Roman" w:hAnsi="Times New Roman" w:cs="Times New Roman"/>
                <w:sz w:val="24"/>
                <w:szCs w:val="24"/>
                <w:lang w:eastAsia="en-US"/>
              </w:rPr>
            </w:pPr>
          </w:p>
        </w:tc>
      </w:tr>
      <w:tr w:rsidR="00254B8B" w:rsidRPr="00A24565" w14:paraId="150C6C28" w14:textId="77777777" w:rsidTr="3316F72F">
        <w:tc>
          <w:tcPr>
            <w:tcW w:w="7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98A93" w14:textId="77777777" w:rsidR="00254B8B" w:rsidRPr="00A24565" w:rsidRDefault="00254B8B" w:rsidP="00A24565">
            <w:pPr>
              <w:spacing w:line="240" w:lineRule="auto"/>
              <w:ind w:firstLine="22"/>
              <w:rPr>
                <w:rFonts w:ascii="Times New Roman" w:hAnsi="Times New Roman" w:cs="Times New Roman"/>
                <w:b/>
                <w:sz w:val="24"/>
                <w:szCs w:val="24"/>
                <w:lang w:eastAsia="en-US"/>
              </w:rPr>
            </w:pPr>
            <w:r w:rsidRPr="00A24565">
              <w:rPr>
                <w:rFonts w:ascii="Times New Roman" w:hAnsi="Times New Roman" w:cs="Times New Roman"/>
                <w:b/>
                <w:sz w:val="24"/>
                <w:szCs w:val="24"/>
                <w:lang w:eastAsia="en-US"/>
              </w:rPr>
              <w:t xml:space="preserve">Pasiūlymo kaina </w:t>
            </w:r>
            <w:r w:rsidRPr="00A24565">
              <w:rPr>
                <w:rFonts w:ascii="Times New Roman" w:hAnsi="Times New Roman" w:cs="Times New Roman"/>
                <w:b/>
                <w:iCs/>
                <w:sz w:val="24"/>
                <w:szCs w:val="24"/>
                <w:lang w:eastAsia="en-US"/>
              </w:rPr>
              <w:t>EUR</w:t>
            </w:r>
            <w:r w:rsidRPr="00A24565">
              <w:rPr>
                <w:rFonts w:ascii="Times New Roman" w:hAnsi="Times New Roman" w:cs="Times New Roman"/>
                <w:b/>
                <w:sz w:val="24"/>
                <w:szCs w:val="24"/>
                <w:lang w:eastAsia="en-US"/>
              </w:rPr>
              <w:t xml:space="preserve"> su PVM</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F4C9" w14:textId="77777777" w:rsidR="00254B8B" w:rsidRPr="00A24565" w:rsidRDefault="00254B8B" w:rsidP="00910284">
            <w:pPr>
              <w:spacing w:line="240" w:lineRule="auto"/>
              <w:ind w:firstLine="851"/>
              <w:rPr>
                <w:rFonts w:ascii="Times New Roman" w:hAnsi="Times New Roman" w:cs="Times New Roman"/>
                <w:sz w:val="24"/>
                <w:szCs w:val="24"/>
                <w:lang w:eastAsia="en-US"/>
              </w:rPr>
            </w:pPr>
          </w:p>
        </w:tc>
      </w:tr>
    </w:tbl>
    <w:p w14:paraId="189E09A9" w14:textId="77777777" w:rsidR="00254B8B" w:rsidRPr="00A24565" w:rsidRDefault="00254B8B" w:rsidP="00910284">
      <w:pPr>
        <w:spacing w:line="240" w:lineRule="auto"/>
        <w:ind w:firstLine="851"/>
        <w:rPr>
          <w:rFonts w:ascii="Times New Roman" w:hAnsi="Times New Roman" w:cs="Times New Roman"/>
          <w:i/>
          <w:sz w:val="24"/>
          <w:szCs w:val="24"/>
        </w:rPr>
      </w:pPr>
    </w:p>
    <w:p w14:paraId="01E544AE" w14:textId="2FE5933C" w:rsidR="00254B8B" w:rsidRPr="00A24565" w:rsidRDefault="00254B8B" w:rsidP="00A24565">
      <w:pPr>
        <w:spacing w:line="240" w:lineRule="auto"/>
        <w:ind w:firstLine="0"/>
        <w:rPr>
          <w:rFonts w:ascii="Times New Roman" w:hAnsi="Times New Roman" w:cs="Times New Roman"/>
          <w:sz w:val="24"/>
          <w:szCs w:val="24"/>
        </w:rPr>
      </w:pPr>
      <w:r w:rsidRPr="00A24565">
        <w:rPr>
          <w:rFonts w:ascii="Times New Roman" w:hAnsi="Times New Roman" w:cs="Times New Roman"/>
          <w:b/>
          <w:bCs/>
          <w:sz w:val="24"/>
          <w:szCs w:val="24"/>
        </w:rPr>
        <w:t>Pasiūlymo kaina EUR su PVM žodžiais</w:t>
      </w:r>
      <w:r w:rsidRPr="00A24565">
        <w:rPr>
          <w:rFonts w:ascii="Times New Roman" w:hAnsi="Times New Roman" w:cs="Times New Roman"/>
          <w:sz w:val="24"/>
          <w:szCs w:val="24"/>
        </w:rPr>
        <w:t>:________________________________________</w:t>
      </w:r>
    </w:p>
    <w:p w14:paraId="37DA0C77" w14:textId="77777777" w:rsidR="00254B8B" w:rsidRPr="00A24565" w:rsidRDefault="00254B8B" w:rsidP="00A24565">
      <w:pPr>
        <w:spacing w:line="240" w:lineRule="auto"/>
        <w:ind w:firstLine="0"/>
        <w:rPr>
          <w:rFonts w:ascii="Times New Roman" w:eastAsia="Calibri" w:hAnsi="Times New Roman" w:cs="Times New Roman"/>
          <w:sz w:val="24"/>
          <w:szCs w:val="24"/>
        </w:rPr>
      </w:pPr>
      <w:r w:rsidRPr="00A24565">
        <w:rPr>
          <w:rFonts w:ascii="Times New Roman" w:eastAsia="Calibri" w:hAnsi="Times New Roman" w:cs="Times New Roman"/>
          <w:sz w:val="24"/>
          <w:szCs w:val="24"/>
        </w:rPr>
        <w:t>*Jei „PVM“ laukas nepildomas, nurodykite priežastis, dėl kurių PVM nemokamas: ________________</w:t>
      </w:r>
    </w:p>
    <w:p w14:paraId="431CF27E" w14:textId="77777777" w:rsidR="00254B8B" w:rsidRPr="00A24565" w:rsidRDefault="00254B8B" w:rsidP="00910284">
      <w:pPr>
        <w:spacing w:line="240" w:lineRule="auto"/>
        <w:ind w:firstLine="851"/>
        <w:rPr>
          <w:rFonts w:ascii="Times New Roman" w:hAnsi="Times New Roman" w:cs="Times New Roman"/>
          <w:b/>
          <w:bCs/>
          <w:sz w:val="24"/>
          <w:szCs w:val="24"/>
        </w:rPr>
      </w:pPr>
    </w:p>
    <w:p w14:paraId="72510D6C" w14:textId="77777777" w:rsidR="00FB7168" w:rsidRPr="00A24565" w:rsidRDefault="00FB7168" w:rsidP="00FB7168">
      <w:pPr>
        <w:numPr>
          <w:ilvl w:val="0"/>
          <w:numId w:val="46"/>
        </w:numPr>
        <w:spacing w:after="160" w:line="240" w:lineRule="auto"/>
        <w:contextualSpacing/>
        <w:jc w:val="center"/>
        <w:rPr>
          <w:rFonts w:ascii="Times New Roman" w:eastAsia="Times New Roman" w:hAnsi="Times New Roman" w:cs="Times New Roman"/>
          <w:b/>
          <w:bCs/>
          <w:sz w:val="24"/>
          <w:szCs w:val="24"/>
        </w:rPr>
      </w:pPr>
      <w:r w:rsidRPr="00A24565">
        <w:rPr>
          <w:rFonts w:ascii="Times New Roman" w:eastAsia="Times New Roman" w:hAnsi="Times New Roman" w:cs="Times New Roman"/>
          <w:b/>
          <w:bCs/>
          <w:sz w:val="24"/>
          <w:szCs w:val="24"/>
        </w:rPr>
        <w:t>PASIŪLYMO KOKYBINIAI PARAMETRAI</w:t>
      </w:r>
    </w:p>
    <w:p w14:paraId="2A7CD57B" w14:textId="77777777" w:rsidR="00FB7168" w:rsidRPr="00A24565" w:rsidRDefault="00FB7168" w:rsidP="00FB7168">
      <w:pPr>
        <w:spacing w:line="240" w:lineRule="auto"/>
        <w:ind w:left="1080" w:firstLine="0"/>
        <w:contextualSpacing/>
        <w:jc w:val="left"/>
        <w:rPr>
          <w:rFonts w:ascii="Times New Roman" w:eastAsia="Times New Roman" w:hAnsi="Times New Roman" w:cs="Times New Roman"/>
          <w:b/>
          <w:bCs/>
          <w:sz w:val="24"/>
          <w:szCs w:val="24"/>
        </w:rPr>
      </w:pPr>
    </w:p>
    <w:p w14:paraId="1216A33B" w14:textId="77777777" w:rsidR="00FB7168" w:rsidRPr="00A24565" w:rsidRDefault="00FB7168" w:rsidP="00FB7168">
      <w:pPr>
        <w:spacing w:line="240" w:lineRule="auto"/>
        <w:ind w:firstLine="0"/>
        <w:jc w:val="left"/>
        <w:rPr>
          <w:rFonts w:ascii="Times New Roman" w:eastAsia="Calibri" w:hAnsi="Times New Roman" w:cs="Times New Roman"/>
          <w:sz w:val="24"/>
          <w:szCs w:val="24"/>
        </w:rPr>
      </w:pPr>
      <w:r w:rsidRPr="00A24565">
        <w:rPr>
          <w:rFonts w:ascii="Times New Roman" w:eastAsia="Calibri" w:hAnsi="Times New Roman" w:cs="Times New Roman"/>
          <w:sz w:val="24"/>
          <w:szCs w:val="24"/>
        </w:rPr>
        <w:t>Pasiūlymo ekonominio naudingumo vertinimui teikiame šią informaciją:</w:t>
      </w:r>
    </w:p>
    <w:p w14:paraId="0980D638" w14:textId="77777777" w:rsidR="00FB7168" w:rsidRPr="00A24565" w:rsidRDefault="00FB7168" w:rsidP="00FB7168">
      <w:pPr>
        <w:spacing w:line="240" w:lineRule="auto"/>
        <w:ind w:firstLine="0"/>
        <w:jc w:val="left"/>
        <w:rPr>
          <w:rFonts w:ascii="Times New Roman" w:eastAsia="Calibri" w:hAnsi="Times New Roman" w:cs="Times New Roman"/>
          <w:sz w:val="24"/>
          <w:szCs w:val="24"/>
        </w:rPr>
      </w:pPr>
    </w:p>
    <w:tbl>
      <w:tblPr>
        <w:tblStyle w:val="TableGrid7"/>
        <w:tblW w:w="0" w:type="auto"/>
        <w:tblInd w:w="0" w:type="dxa"/>
        <w:tblLook w:val="04A0" w:firstRow="1" w:lastRow="0" w:firstColumn="1" w:lastColumn="0" w:noHBand="0" w:noVBand="1"/>
      </w:tblPr>
      <w:tblGrid>
        <w:gridCol w:w="1116"/>
        <w:gridCol w:w="5850"/>
        <w:gridCol w:w="2843"/>
      </w:tblGrid>
      <w:tr w:rsidR="00FB7168" w:rsidRPr="00A24565" w14:paraId="3E5B59EB" w14:textId="77777777" w:rsidTr="006B4149">
        <w:tc>
          <w:tcPr>
            <w:tcW w:w="11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EA6D645" w14:textId="77777777" w:rsidR="00FB7168" w:rsidRPr="00A24565" w:rsidRDefault="00FB7168" w:rsidP="00FB7168">
            <w:pPr>
              <w:jc w:val="center"/>
              <w:rPr>
                <w:rFonts w:eastAsia="Calibri" w:hAnsi="Times New Roman"/>
                <w:b/>
                <w:iCs/>
                <w:sz w:val="24"/>
                <w:szCs w:val="24"/>
              </w:rPr>
            </w:pPr>
            <w:r w:rsidRPr="00A24565">
              <w:rPr>
                <w:rFonts w:eastAsia="Calibri" w:hAnsi="Times New Roman"/>
                <w:b/>
                <w:iCs/>
                <w:sz w:val="24"/>
                <w:szCs w:val="24"/>
              </w:rPr>
              <w:t xml:space="preserve">Nr. </w:t>
            </w:r>
          </w:p>
        </w:tc>
        <w:tc>
          <w:tcPr>
            <w:tcW w:w="5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176EA2F" w14:textId="77777777" w:rsidR="00FB7168" w:rsidRPr="00A24565" w:rsidRDefault="00FB7168" w:rsidP="00FB7168">
            <w:pPr>
              <w:jc w:val="center"/>
              <w:rPr>
                <w:rFonts w:eastAsia="Calibri" w:hAnsi="Times New Roman"/>
                <w:b/>
                <w:iCs/>
                <w:sz w:val="24"/>
                <w:szCs w:val="24"/>
              </w:rPr>
            </w:pPr>
            <w:r w:rsidRPr="00A24565">
              <w:rPr>
                <w:rFonts w:eastAsia="Calibri" w:hAnsi="Times New Roman"/>
                <w:b/>
                <w:sz w:val="24"/>
                <w:szCs w:val="24"/>
              </w:rPr>
              <w:t>Kokybės kriterijai</w:t>
            </w:r>
          </w:p>
        </w:tc>
        <w:tc>
          <w:tcPr>
            <w:tcW w:w="2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A02F419" w14:textId="77777777" w:rsidR="00FB7168" w:rsidRPr="00A24565" w:rsidRDefault="00FB7168" w:rsidP="00FB7168">
            <w:pPr>
              <w:jc w:val="center"/>
              <w:rPr>
                <w:rFonts w:eastAsia="Calibri" w:hAnsi="Times New Roman"/>
                <w:b/>
                <w:iCs/>
                <w:sz w:val="24"/>
                <w:szCs w:val="24"/>
              </w:rPr>
            </w:pPr>
            <w:r w:rsidRPr="00A24565">
              <w:rPr>
                <w:rFonts w:eastAsia="Calibri" w:hAnsi="Times New Roman"/>
                <w:b/>
                <w:sz w:val="24"/>
                <w:szCs w:val="24"/>
              </w:rPr>
              <w:t xml:space="preserve">Tiekėjo nurodoma kriterijaus reikšmė </w:t>
            </w:r>
          </w:p>
        </w:tc>
      </w:tr>
      <w:tr w:rsidR="00FB7168" w:rsidRPr="00A24565" w14:paraId="76F9933E" w14:textId="77777777" w:rsidTr="006B4149">
        <w:tc>
          <w:tcPr>
            <w:tcW w:w="1116" w:type="dxa"/>
            <w:tcBorders>
              <w:top w:val="single" w:sz="4" w:space="0" w:color="000000"/>
              <w:left w:val="single" w:sz="4" w:space="0" w:color="000000"/>
              <w:bottom w:val="single" w:sz="4" w:space="0" w:color="000000"/>
              <w:right w:val="single" w:sz="4" w:space="0" w:color="000000"/>
            </w:tcBorders>
            <w:hideMark/>
          </w:tcPr>
          <w:p w14:paraId="5195695B" w14:textId="4EE15521" w:rsidR="00FB7168" w:rsidRPr="00083783" w:rsidRDefault="00FB7168" w:rsidP="00FB7168">
            <w:pPr>
              <w:jc w:val="center"/>
              <w:rPr>
                <w:rFonts w:eastAsia="Calibri" w:hAnsi="Times New Roman"/>
                <w:b/>
                <w:iCs/>
                <w:sz w:val="24"/>
                <w:szCs w:val="24"/>
              </w:rPr>
            </w:pPr>
            <w:r w:rsidRPr="00083783">
              <w:rPr>
                <w:rFonts w:eastAsia="Calibri" w:hAnsi="Times New Roman"/>
                <w:bCs/>
                <w:sz w:val="24"/>
                <w:szCs w:val="24"/>
              </w:rPr>
              <w:t xml:space="preserve">T </w:t>
            </w:r>
          </w:p>
        </w:tc>
        <w:tc>
          <w:tcPr>
            <w:tcW w:w="5850" w:type="dxa"/>
            <w:tcBorders>
              <w:top w:val="single" w:sz="4" w:space="0" w:color="000000"/>
              <w:left w:val="single" w:sz="4" w:space="0" w:color="000000"/>
              <w:bottom w:val="single" w:sz="4" w:space="0" w:color="000000"/>
              <w:right w:val="single" w:sz="4" w:space="0" w:color="000000"/>
            </w:tcBorders>
            <w:hideMark/>
          </w:tcPr>
          <w:p w14:paraId="6BF7B1DB" w14:textId="22291A02" w:rsidR="00FB7168" w:rsidRPr="00083783" w:rsidRDefault="006B4149" w:rsidP="00FB7168">
            <w:pPr>
              <w:rPr>
                <w:rFonts w:eastAsia="Calibri" w:hAnsi="Times New Roman"/>
                <w:b/>
                <w:iCs/>
                <w:sz w:val="24"/>
                <w:szCs w:val="24"/>
              </w:rPr>
            </w:pPr>
            <w:r w:rsidRPr="00083783">
              <w:rPr>
                <w:rFonts w:hAnsi="Times New Roman"/>
                <w:sz w:val="24"/>
                <w:szCs w:val="24"/>
              </w:rPr>
              <w:t>Sukurtos, išbandytos, įdiegtos ir perduotos</w:t>
            </w:r>
            <w:r w:rsidR="00334E35" w:rsidRPr="00083783">
              <w:rPr>
                <w:rFonts w:hAnsi="Times New Roman"/>
                <w:sz w:val="24"/>
                <w:szCs w:val="24"/>
              </w:rPr>
              <w:t xml:space="preserve"> užsakovui Techninės specifikacijos reikalavimus atitinkančios </w:t>
            </w:r>
            <w:r w:rsidRPr="00083783">
              <w:rPr>
                <w:rFonts w:hAnsi="Times New Roman"/>
                <w:sz w:val="24"/>
                <w:szCs w:val="24"/>
              </w:rPr>
              <w:t>SGSV IS terminas mėnesiais.</w:t>
            </w:r>
          </w:p>
        </w:tc>
        <w:tc>
          <w:tcPr>
            <w:tcW w:w="2843" w:type="dxa"/>
            <w:tcBorders>
              <w:top w:val="single" w:sz="4" w:space="0" w:color="000000"/>
              <w:left w:val="single" w:sz="4" w:space="0" w:color="000000"/>
              <w:bottom w:val="single" w:sz="4" w:space="0" w:color="000000"/>
              <w:right w:val="single" w:sz="4" w:space="0" w:color="000000"/>
            </w:tcBorders>
            <w:hideMark/>
          </w:tcPr>
          <w:p w14:paraId="186F0AAF" w14:textId="36C20D46" w:rsidR="00FB7168" w:rsidRPr="00A24565" w:rsidRDefault="00FB7168" w:rsidP="00FB7168">
            <w:pPr>
              <w:jc w:val="center"/>
              <w:rPr>
                <w:rFonts w:eastAsia="Calibri" w:hAnsi="Times New Roman"/>
                <w:b/>
                <w:iCs/>
                <w:sz w:val="24"/>
                <w:szCs w:val="24"/>
              </w:rPr>
            </w:pPr>
            <w:r w:rsidRPr="00A24565">
              <w:rPr>
                <w:rFonts w:eastAsia="Calibri" w:hAnsi="Times New Roman"/>
                <w:i/>
                <w:sz w:val="24"/>
                <w:szCs w:val="24"/>
              </w:rPr>
              <w:t>Įrašyti skaičių (</w:t>
            </w:r>
            <w:r w:rsidR="006B4149" w:rsidRPr="00A24565">
              <w:rPr>
                <w:rFonts w:eastAsia="Calibri" w:hAnsi="Times New Roman"/>
                <w:i/>
                <w:sz w:val="24"/>
                <w:szCs w:val="24"/>
              </w:rPr>
              <w:t>mėnesiais</w:t>
            </w:r>
            <w:r w:rsidRPr="00A24565">
              <w:rPr>
                <w:rFonts w:eastAsia="Calibri" w:hAnsi="Times New Roman"/>
                <w:i/>
                <w:sz w:val="24"/>
                <w:szCs w:val="24"/>
              </w:rPr>
              <w:t>)</w:t>
            </w:r>
          </w:p>
        </w:tc>
      </w:tr>
    </w:tbl>
    <w:p w14:paraId="2C403335" w14:textId="77777777" w:rsidR="00FB7168" w:rsidRPr="00A24565" w:rsidRDefault="00FB7168" w:rsidP="00FB7168">
      <w:pPr>
        <w:spacing w:line="240" w:lineRule="auto"/>
        <w:ind w:firstLine="0"/>
        <w:jc w:val="left"/>
        <w:rPr>
          <w:rFonts w:ascii="Times New Roman" w:eastAsia="Calibri" w:hAnsi="Times New Roman" w:cs="Times New Roman"/>
          <w:i/>
          <w:iCs/>
          <w:sz w:val="24"/>
          <w:szCs w:val="24"/>
        </w:rPr>
      </w:pPr>
    </w:p>
    <w:p w14:paraId="35F947E7" w14:textId="77777777" w:rsidR="00FB7168" w:rsidRPr="00A24565" w:rsidRDefault="00FB7168" w:rsidP="00FB7168">
      <w:pPr>
        <w:spacing w:line="240" w:lineRule="auto"/>
        <w:ind w:firstLine="0"/>
        <w:jc w:val="center"/>
        <w:rPr>
          <w:rFonts w:ascii="Times New Roman" w:eastAsia="Calibri" w:hAnsi="Times New Roman" w:cs="Times New Roman"/>
          <w:b/>
          <w:iCs/>
          <w:sz w:val="24"/>
          <w:szCs w:val="24"/>
        </w:rPr>
      </w:pPr>
      <w:bookmarkStart w:id="72" w:name="_Hlk118116467"/>
    </w:p>
    <w:bookmarkEnd w:id="72"/>
    <w:p w14:paraId="374845FB" w14:textId="77777777" w:rsidR="00FB7168" w:rsidRPr="00A24565" w:rsidRDefault="00FB7168" w:rsidP="00FB7168">
      <w:pPr>
        <w:numPr>
          <w:ilvl w:val="0"/>
          <w:numId w:val="46"/>
        </w:numPr>
        <w:spacing w:after="160" w:line="240" w:lineRule="auto"/>
        <w:contextualSpacing/>
        <w:jc w:val="left"/>
        <w:rPr>
          <w:rFonts w:ascii="Times New Roman" w:eastAsia="Times New Roman" w:hAnsi="Times New Roman" w:cs="Times New Roman"/>
          <w:b/>
          <w:bCs/>
          <w:sz w:val="24"/>
          <w:szCs w:val="24"/>
        </w:rPr>
      </w:pPr>
      <w:r w:rsidRPr="00A24565">
        <w:rPr>
          <w:rFonts w:ascii="Times New Roman" w:eastAsia="Times New Roman" w:hAnsi="Times New Roman" w:cs="Times New Roman"/>
          <w:b/>
          <w:bCs/>
          <w:sz w:val="24"/>
          <w:szCs w:val="24"/>
        </w:rPr>
        <w:t>PRIDEDAMI DOKUMENTAI IR INFORMACIJA APIE KONFIDENCIALUMĄ</w:t>
      </w:r>
    </w:p>
    <w:p w14:paraId="6AB17896" w14:textId="77777777" w:rsidR="00FB7168" w:rsidRPr="00A24565" w:rsidRDefault="00FB7168" w:rsidP="00FB7168">
      <w:pPr>
        <w:spacing w:line="240" w:lineRule="auto"/>
        <w:ind w:firstLine="567"/>
        <w:contextualSpacing/>
        <w:jc w:val="left"/>
        <w:rPr>
          <w:rFonts w:ascii="Times New Roman" w:eastAsia="Times New Roman" w:hAnsi="Times New Roman" w:cs="Times New Roman"/>
          <w:sz w:val="24"/>
          <w:szCs w:val="24"/>
        </w:rPr>
      </w:pPr>
      <w:r w:rsidRPr="00A24565">
        <w:rPr>
          <w:rFonts w:ascii="Times New Roman" w:eastAsia="Times New Roman" w:hAnsi="Times New Roman" w:cs="Times New Roman"/>
          <w:sz w:val="24"/>
          <w:szCs w:val="24"/>
        </w:rPr>
        <w:t>Jei nenurodyta kitaip, visi dokumentai teikiami su pasiūlymu CVP IS priemonėmis:</w:t>
      </w:r>
    </w:p>
    <w:p w14:paraId="356BFA7E" w14:textId="77777777" w:rsidR="00FB7168" w:rsidRPr="00A24565" w:rsidRDefault="00FB7168" w:rsidP="00FB7168">
      <w:pPr>
        <w:spacing w:line="240" w:lineRule="auto"/>
        <w:ind w:firstLine="0"/>
        <w:rPr>
          <w:rFonts w:ascii="Times New Roman" w:eastAsia="Times New Roman" w:hAnsi="Times New Roman" w:cs="Times New Roman"/>
          <w:b/>
          <w:bCs/>
          <w:sz w:val="24"/>
          <w:szCs w:val="24"/>
        </w:rPr>
      </w:pPr>
    </w:p>
    <w:tbl>
      <w:tblPr>
        <w:tblStyle w:val="TableGrid7"/>
        <w:tblW w:w="10198" w:type="dxa"/>
        <w:tblInd w:w="0" w:type="dxa"/>
        <w:tblLook w:val="04A0" w:firstRow="1" w:lastRow="0" w:firstColumn="1" w:lastColumn="0" w:noHBand="0" w:noVBand="1"/>
      </w:tblPr>
      <w:tblGrid>
        <w:gridCol w:w="570"/>
        <w:gridCol w:w="3297"/>
        <w:gridCol w:w="1030"/>
        <w:gridCol w:w="2407"/>
        <w:gridCol w:w="2894"/>
      </w:tblGrid>
      <w:tr w:rsidR="00FB7168" w:rsidRPr="00A24565" w14:paraId="0774C5C0" w14:textId="77777777" w:rsidTr="007E0008">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A75921D" w14:textId="77777777" w:rsidR="00FB7168" w:rsidRPr="00A24565" w:rsidRDefault="00FB7168" w:rsidP="00FB7168">
            <w:pPr>
              <w:jc w:val="center"/>
              <w:rPr>
                <w:rFonts w:hAnsi="Times New Roman"/>
                <w:b/>
                <w:bCs/>
                <w:sz w:val="24"/>
                <w:szCs w:val="24"/>
              </w:rPr>
            </w:pPr>
            <w:r w:rsidRPr="00A24565">
              <w:rPr>
                <w:rFonts w:eastAsia="Calibri" w:hAnsi="Times New Roman"/>
                <w:b/>
                <w:bCs/>
                <w:sz w:val="24"/>
                <w:szCs w:val="24"/>
              </w:rPr>
              <w:t>Eil.</w:t>
            </w:r>
          </w:p>
          <w:p w14:paraId="5B7309F2" w14:textId="77777777" w:rsidR="00FB7168" w:rsidRPr="00A24565" w:rsidRDefault="00FB7168" w:rsidP="00FB7168">
            <w:pPr>
              <w:jc w:val="center"/>
              <w:rPr>
                <w:rFonts w:eastAsia="Calibri" w:hAnsi="Times New Roman"/>
                <w:b/>
                <w:bCs/>
                <w:sz w:val="24"/>
                <w:szCs w:val="24"/>
              </w:rPr>
            </w:pPr>
            <w:r w:rsidRPr="00A24565">
              <w:rPr>
                <w:rFonts w:eastAsia="Calibri" w:hAnsi="Times New Roman"/>
                <w:b/>
                <w:bCs/>
                <w:sz w:val="24"/>
                <w:szCs w:val="24"/>
              </w:rPr>
              <w:t>Nr.</w:t>
            </w:r>
          </w:p>
        </w:tc>
        <w:tc>
          <w:tcPr>
            <w:tcW w:w="32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517795" w14:textId="77777777" w:rsidR="00FB7168" w:rsidRPr="00A24565" w:rsidRDefault="00FB7168" w:rsidP="00FB7168">
            <w:pPr>
              <w:jc w:val="center"/>
              <w:rPr>
                <w:rFonts w:eastAsia="Calibri" w:hAnsi="Times New Roman"/>
                <w:b/>
                <w:bCs/>
                <w:sz w:val="24"/>
                <w:szCs w:val="24"/>
              </w:rPr>
            </w:pPr>
            <w:r w:rsidRPr="00A24565">
              <w:rPr>
                <w:rFonts w:eastAsia="Calibri"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6573D5" w14:textId="77777777" w:rsidR="00FB7168" w:rsidRPr="00A24565" w:rsidRDefault="00FB7168" w:rsidP="00FB7168">
            <w:pPr>
              <w:jc w:val="center"/>
              <w:rPr>
                <w:rFonts w:eastAsia="Calibri" w:hAnsi="Times New Roman"/>
                <w:b/>
                <w:bCs/>
                <w:sz w:val="24"/>
                <w:szCs w:val="24"/>
              </w:rPr>
            </w:pPr>
            <w:r w:rsidRPr="00A24565">
              <w:rPr>
                <w:rFonts w:eastAsia="Calibri"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199104" w14:textId="77777777" w:rsidR="00FB7168" w:rsidRPr="00A24565" w:rsidRDefault="00FB7168" w:rsidP="00FB7168">
            <w:pPr>
              <w:jc w:val="center"/>
              <w:rPr>
                <w:rFonts w:eastAsia="Calibri" w:hAnsi="Times New Roman"/>
                <w:b/>
                <w:bCs/>
                <w:sz w:val="24"/>
                <w:szCs w:val="24"/>
              </w:rPr>
            </w:pPr>
            <w:r w:rsidRPr="00A24565">
              <w:rPr>
                <w:rFonts w:eastAsia="Calibri" w:hAnsi="Times New Roman"/>
                <w:b/>
                <w:bCs/>
                <w:sz w:val="24"/>
                <w:szCs w:val="24"/>
              </w:rPr>
              <w:t>Ar dokumente yra konfidencialios informacijos?</w:t>
            </w:r>
          </w:p>
          <w:p w14:paraId="75DD09BC" w14:textId="77777777" w:rsidR="00FB7168" w:rsidRPr="00A24565" w:rsidRDefault="00FB7168" w:rsidP="00FB7168">
            <w:pPr>
              <w:jc w:val="center"/>
              <w:rPr>
                <w:rFonts w:eastAsia="Calibri" w:hAnsi="Times New Roman"/>
                <w:b/>
                <w:bCs/>
                <w:sz w:val="24"/>
                <w:szCs w:val="24"/>
              </w:rPr>
            </w:pPr>
            <w:r w:rsidRPr="00A24565">
              <w:rPr>
                <w:rFonts w:eastAsia="Calibri" w:hAnsi="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CB75D8" w14:textId="77777777" w:rsidR="00FB7168" w:rsidRPr="00A24565" w:rsidRDefault="00FB7168" w:rsidP="00FB7168">
            <w:pPr>
              <w:jc w:val="center"/>
              <w:rPr>
                <w:rFonts w:eastAsia="Calibri" w:hAnsi="Times New Roman"/>
                <w:b/>
                <w:bCs/>
                <w:sz w:val="24"/>
                <w:szCs w:val="24"/>
              </w:rPr>
            </w:pPr>
            <w:r w:rsidRPr="00A24565">
              <w:rPr>
                <w:rFonts w:eastAsia="Calibri" w:hAnsi="Times New Roman"/>
                <w:b/>
                <w:bCs/>
                <w:sz w:val="24"/>
                <w:szCs w:val="24"/>
              </w:rPr>
              <w:t>Paaiškinimas, kokia konkreti informacija dokumente yra konfidenciali ir kodėl</w:t>
            </w:r>
          </w:p>
        </w:tc>
      </w:tr>
      <w:tr w:rsidR="00FB7168" w:rsidRPr="00A24565" w14:paraId="4648EA9A" w14:textId="77777777" w:rsidTr="007E0008">
        <w:tc>
          <w:tcPr>
            <w:tcW w:w="0" w:type="auto"/>
            <w:tcBorders>
              <w:top w:val="single" w:sz="4" w:space="0" w:color="000000"/>
              <w:left w:val="single" w:sz="4" w:space="0" w:color="000000"/>
              <w:bottom w:val="single" w:sz="4" w:space="0" w:color="000000"/>
              <w:right w:val="single" w:sz="4" w:space="0" w:color="000000"/>
            </w:tcBorders>
            <w:vAlign w:val="center"/>
            <w:hideMark/>
          </w:tcPr>
          <w:p w14:paraId="25D307E8" w14:textId="77777777" w:rsidR="00FB7168" w:rsidRPr="00A24565" w:rsidRDefault="00FB7168" w:rsidP="00FB7168">
            <w:pPr>
              <w:jc w:val="center"/>
              <w:rPr>
                <w:rFonts w:eastAsia="Calibri" w:hAnsi="Times New Roman"/>
                <w:bCs/>
              </w:rPr>
            </w:pPr>
            <w:r w:rsidRPr="00A24565">
              <w:rPr>
                <w:rFonts w:eastAsia="Calibri" w:hAnsi="Times New Roman"/>
                <w:i/>
              </w:rPr>
              <w:t>1</w:t>
            </w:r>
          </w:p>
        </w:tc>
        <w:tc>
          <w:tcPr>
            <w:tcW w:w="3297" w:type="dxa"/>
            <w:tcBorders>
              <w:top w:val="single" w:sz="4" w:space="0" w:color="000000"/>
              <w:left w:val="single" w:sz="4" w:space="0" w:color="000000"/>
              <w:bottom w:val="single" w:sz="4" w:space="0" w:color="000000"/>
              <w:right w:val="single" w:sz="4" w:space="0" w:color="000000"/>
            </w:tcBorders>
            <w:vAlign w:val="center"/>
            <w:hideMark/>
          </w:tcPr>
          <w:p w14:paraId="2BE308C1" w14:textId="77777777" w:rsidR="00FB7168" w:rsidRPr="00A24565" w:rsidRDefault="00FB7168" w:rsidP="00FB7168">
            <w:pPr>
              <w:jc w:val="center"/>
              <w:rPr>
                <w:rFonts w:eastAsia="Calibri" w:hAnsi="Times New Roman"/>
                <w:bCs/>
              </w:rPr>
            </w:pPr>
            <w:r w:rsidRPr="00A24565">
              <w:rPr>
                <w:rFonts w:eastAsia="Calibri" w:hAnsi="Times New Roman"/>
                <w:i/>
                <w:iCs/>
              </w:rPr>
              <w:t>2</w:t>
            </w:r>
          </w:p>
        </w:tc>
        <w:tc>
          <w:tcPr>
            <w:tcW w:w="1030" w:type="dxa"/>
            <w:tcBorders>
              <w:top w:val="single" w:sz="4" w:space="0" w:color="000000"/>
              <w:left w:val="single" w:sz="4" w:space="0" w:color="000000"/>
              <w:bottom w:val="single" w:sz="4" w:space="0" w:color="000000"/>
              <w:right w:val="single" w:sz="4" w:space="0" w:color="000000"/>
            </w:tcBorders>
            <w:hideMark/>
          </w:tcPr>
          <w:p w14:paraId="3FD393CD" w14:textId="77777777" w:rsidR="00FB7168" w:rsidRPr="00A24565" w:rsidRDefault="00FB7168" w:rsidP="00FB7168">
            <w:pPr>
              <w:jc w:val="center"/>
              <w:rPr>
                <w:rFonts w:eastAsia="Calibri" w:hAnsi="Times New Roman"/>
                <w:i/>
              </w:rPr>
            </w:pPr>
            <w:r w:rsidRPr="00A24565">
              <w:rPr>
                <w:rFonts w:eastAsia="Calibri" w:hAnsi="Times New Roman"/>
                <w:i/>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DA0873" w14:textId="77777777" w:rsidR="00FB7168" w:rsidRPr="00A24565" w:rsidRDefault="00FB7168" w:rsidP="00FB7168">
            <w:pPr>
              <w:jc w:val="center"/>
              <w:rPr>
                <w:rFonts w:eastAsia="Calibri" w:hAnsi="Times New Roman"/>
                <w:bCs/>
                <w:i/>
                <w:iCs/>
              </w:rPr>
            </w:pPr>
            <w:r w:rsidRPr="00A24565">
              <w:rPr>
                <w:rFonts w:eastAsia="Calibri" w:hAnsi="Times New Roman"/>
                <w:bCs/>
                <w:i/>
                <w:i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82E99C" w14:textId="77777777" w:rsidR="00FB7168" w:rsidRPr="00A24565" w:rsidRDefault="00FB7168" w:rsidP="00FB7168">
            <w:pPr>
              <w:jc w:val="center"/>
              <w:rPr>
                <w:rFonts w:eastAsia="Calibri" w:hAnsi="Times New Roman"/>
                <w:bCs/>
              </w:rPr>
            </w:pPr>
            <w:r w:rsidRPr="00A24565">
              <w:rPr>
                <w:rFonts w:eastAsia="Calibri" w:hAnsi="Times New Roman"/>
                <w:i/>
              </w:rPr>
              <w:t>5</w:t>
            </w:r>
          </w:p>
        </w:tc>
      </w:tr>
      <w:tr w:rsidR="00FB7168" w:rsidRPr="00A24565" w14:paraId="38984636" w14:textId="77777777" w:rsidTr="007E0008">
        <w:tc>
          <w:tcPr>
            <w:tcW w:w="0" w:type="auto"/>
            <w:tcBorders>
              <w:top w:val="single" w:sz="4" w:space="0" w:color="000000"/>
              <w:left w:val="single" w:sz="4" w:space="0" w:color="000000"/>
              <w:bottom w:val="single" w:sz="4" w:space="0" w:color="000000"/>
              <w:right w:val="single" w:sz="4" w:space="0" w:color="000000"/>
            </w:tcBorders>
            <w:hideMark/>
          </w:tcPr>
          <w:p w14:paraId="765CE332" w14:textId="77777777" w:rsidR="00FB7168" w:rsidRPr="00A24565" w:rsidRDefault="00FB7168" w:rsidP="00FB7168">
            <w:pPr>
              <w:rPr>
                <w:rFonts w:eastAsia="Calibri" w:hAnsi="Times New Roman"/>
                <w:i/>
                <w:sz w:val="24"/>
                <w:szCs w:val="24"/>
              </w:rPr>
            </w:pPr>
            <w:r w:rsidRPr="00A24565">
              <w:rPr>
                <w:rFonts w:eastAsia="Calibri" w:hAnsi="Times New Roman"/>
                <w:sz w:val="24"/>
                <w:szCs w:val="24"/>
              </w:rPr>
              <w:t>1.</w:t>
            </w:r>
          </w:p>
        </w:tc>
        <w:tc>
          <w:tcPr>
            <w:tcW w:w="3297" w:type="dxa"/>
            <w:tcBorders>
              <w:top w:val="single" w:sz="4" w:space="0" w:color="000000"/>
              <w:left w:val="single" w:sz="4" w:space="0" w:color="000000"/>
              <w:bottom w:val="single" w:sz="4" w:space="0" w:color="000000"/>
              <w:right w:val="single" w:sz="4" w:space="0" w:color="000000"/>
            </w:tcBorders>
            <w:hideMark/>
          </w:tcPr>
          <w:p w14:paraId="6484D96B" w14:textId="77777777" w:rsidR="00FB7168" w:rsidRPr="00A24565" w:rsidRDefault="00FB7168" w:rsidP="00FB7168">
            <w:pPr>
              <w:rPr>
                <w:rFonts w:eastAsia="Calibri" w:hAnsi="Times New Roman"/>
                <w:i/>
                <w:iCs/>
                <w:sz w:val="24"/>
                <w:szCs w:val="24"/>
              </w:rPr>
            </w:pPr>
            <w:r w:rsidRPr="00A24565">
              <w:rPr>
                <w:rFonts w:eastAsia="Calibri" w:hAnsi="Times New Roman"/>
                <w:sz w:val="24"/>
                <w:szCs w:val="24"/>
              </w:rPr>
              <w:t>Jungtinės veiklos sutarties kopija (</w:t>
            </w:r>
            <w:r w:rsidRPr="00A24565">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5795B935" w14:textId="77777777" w:rsidR="00FB7168" w:rsidRPr="00A24565" w:rsidRDefault="00FB7168" w:rsidP="00FB7168">
            <w:pPr>
              <w:rPr>
                <w:rFonts w:eastAsia="Calibri" w:hAnsi="Times New Roman"/>
                <w:i/>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EF1034" w14:textId="77777777" w:rsidR="00FB7168" w:rsidRPr="00A24565" w:rsidRDefault="00FB7168" w:rsidP="00FB7168">
            <w:pPr>
              <w:rPr>
                <w:rFonts w:eastAsia="Calibri" w:hAnsi="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F4D6E95" w14:textId="77777777" w:rsidR="00FB7168" w:rsidRPr="00A24565" w:rsidRDefault="00FB7168" w:rsidP="00FB7168">
            <w:pPr>
              <w:rPr>
                <w:rFonts w:eastAsia="Calibri" w:hAnsi="Times New Roman"/>
                <w:i/>
                <w:sz w:val="24"/>
                <w:szCs w:val="24"/>
              </w:rPr>
            </w:pPr>
          </w:p>
        </w:tc>
      </w:tr>
      <w:tr w:rsidR="00FB7168" w:rsidRPr="00A24565" w14:paraId="57CB120D" w14:textId="77777777" w:rsidTr="007E0008">
        <w:tc>
          <w:tcPr>
            <w:tcW w:w="0" w:type="auto"/>
            <w:tcBorders>
              <w:top w:val="single" w:sz="4" w:space="0" w:color="000000"/>
              <w:left w:val="single" w:sz="4" w:space="0" w:color="000000"/>
              <w:bottom w:val="single" w:sz="4" w:space="0" w:color="000000"/>
              <w:right w:val="single" w:sz="4" w:space="0" w:color="000000"/>
            </w:tcBorders>
            <w:hideMark/>
          </w:tcPr>
          <w:p w14:paraId="44CA57AA" w14:textId="77777777" w:rsidR="00FB7168" w:rsidRPr="00A24565" w:rsidRDefault="00FB7168" w:rsidP="00FB7168">
            <w:pPr>
              <w:rPr>
                <w:rFonts w:eastAsia="Calibri" w:hAnsi="Times New Roman"/>
                <w:i/>
                <w:sz w:val="24"/>
                <w:szCs w:val="24"/>
              </w:rPr>
            </w:pPr>
            <w:r w:rsidRPr="00A24565">
              <w:rPr>
                <w:rFonts w:eastAsia="Calibri" w:hAnsi="Times New Roman"/>
                <w:sz w:val="24"/>
                <w:szCs w:val="24"/>
              </w:rPr>
              <w:t>2.</w:t>
            </w:r>
          </w:p>
        </w:tc>
        <w:tc>
          <w:tcPr>
            <w:tcW w:w="3297" w:type="dxa"/>
            <w:tcBorders>
              <w:top w:val="single" w:sz="4" w:space="0" w:color="000000"/>
              <w:left w:val="single" w:sz="4" w:space="0" w:color="000000"/>
              <w:bottom w:val="single" w:sz="4" w:space="0" w:color="000000"/>
              <w:right w:val="single" w:sz="4" w:space="0" w:color="000000"/>
            </w:tcBorders>
            <w:hideMark/>
          </w:tcPr>
          <w:p w14:paraId="2191EAA1" w14:textId="77777777" w:rsidR="00FB7168" w:rsidRPr="00A24565" w:rsidRDefault="00FB7168" w:rsidP="00FB7168">
            <w:pPr>
              <w:rPr>
                <w:rFonts w:eastAsia="Calibri" w:hAnsi="Times New Roman"/>
                <w:i/>
                <w:iCs/>
                <w:sz w:val="24"/>
                <w:szCs w:val="24"/>
              </w:rPr>
            </w:pPr>
            <w:r w:rsidRPr="00A24565">
              <w:rPr>
                <w:rFonts w:eastAsia="Calibri"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75E2DC1B" w14:textId="77777777" w:rsidR="00FB7168" w:rsidRPr="00A24565" w:rsidRDefault="00FB7168" w:rsidP="00FB7168">
            <w:pPr>
              <w:rPr>
                <w:rFonts w:eastAsia="Calibri" w:hAnsi="Times New Roman"/>
                <w: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22EBCD" w14:textId="77777777" w:rsidR="00FB7168" w:rsidRPr="00A24565" w:rsidRDefault="00FB7168" w:rsidP="00FB7168">
            <w:pPr>
              <w:rPr>
                <w:rFonts w:eastAsia="Calibri" w:hAnsi="Times New Roman"/>
                <w:bCs/>
                <w:i/>
                <w:iC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BCD1D8" w14:textId="77777777" w:rsidR="00FB7168" w:rsidRPr="00A24565" w:rsidRDefault="00FB7168" w:rsidP="00FB7168">
            <w:pPr>
              <w:rPr>
                <w:rFonts w:eastAsia="Calibri" w:hAnsi="Times New Roman"/>
                <w:i/>
              </w:rPr>
            </w:pPr>
          </w:p>
        </w:tc>
      </w:tr>
      <w:tr w:rsidR="00FB7168" w:rsidRPr="00A24565" w14:paraId="01765F29" w14:textId="77777777" w:rsidTr="007E0008">
        <w:tc>
          <w:tcPr>
            <w:tcW w:w="0" w:type="auto"/>
            <w:tcBorders>
              <w:top w:val="single" w:sz="4" w:space="0" w:color="000000"/>
              <w:left w:val="single" w:sz="4" w:space="0" w:color="000000"/>
              <w:bottom w:val="single" w:sz="4" w:space="0" w:color="000000"/>
              <w:right w:val="single" w:sz="4" w:space="0" w:color="000000"/>
            </w:tcBorders>
            <w:hideMark/>
          </w:tcPr>
          <w:p w14:paraId="24805A9C" w14:textId="77777777" w:rsidR="00FB7168" w:rsidRPr="00A24565" w:rsidRDefault="00FB7168" w:rsidP="00FB7168">
            <w:pPr>
              <w:rPr>
                <w:rFonts w:eastAsia="Calibri" w:hAnsi="Times New Roman"/>
                <w:i/>
                <w:sz w:val="24"/>
                <w:szCs w:val="24"/>
              </w:rPr>
            </w:pPr>
            <w:r w:rsidRPr="00A24565">
              <w:rPr>
                <w:rFonts w:eastAsia="Calibri" w:hAnsi="Times New Roman"/>
                <w:bCs/>
                <w:sz w:val="24"/>
                <w:szCs w:val="24"/>
              </w:rPr>
              <w:lastRenderedPageBreak/>
              <w:t>3.</w:t>
            </w:r>
          </w:p>
        </w:tc>
        <w:tc>
          <w:tcPr>
            <w:tcW w:w="3297" w:type="dxa"/>
            <w:tcBorders>
              <w:top w:val="single" w:sz="4" w:space="0" w:color="000000"/>
              <w:left w:val="single" w:sz="4" w:space="0" w:color="000000"/>
              <w:bottom w:val="single" w:sz="4" w:space="0" w:color="000000"/>
              <w:right w:val="single" w:sz="4" w:space="0" w:color="000000"/>
            </w:tcBorders>
            <w:hideMark/>
          </w:tcPr>
          <w:p w14:paraId="6B20DD00" w14:textId="77777777" w:rsidR="00FB7168" w:rsidRPr="00A24565" w:rsidRDefault="00FB7168" w:rsidP="00FB7168">
            <w:pPr>
              <w:tabs>
                <w:tab w:val="left" w:pos="1701"/>
              </w:tabs>
              <w:spacing w:line="20" w:lineRule="atLeast"/>
              <w:ind w:left="32"/>
              <w:rPr>
                <w:rFonts w:eastAsia="Calibri" w:hAnsi="Times New Roman"/>
                <w:bCs/>
                <w:iCs/>
                <w:sz w:val="24"/>
                <w:szCs w:val="24"/>
              </w:rPr>
            </w:pPr>
            <w:r w:rsidRPr="00A24565">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66CB2A08" w14:textId="77777777" w:rsidR="00FB7168" w:rsidRPr="00A24565" w:rsidRDefault="00FB7168" w:rsidP="00FB7168">
            <w:pPr>
              <w:rPr>
                <w:rFonts w:eastAsia="Calibri" w:hAnsi="Times New Roman"/>
                <w: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185771" w14:textId="77777777" w:rsidR="00FB7168" w:rsidRPr="00A24565" w:rsidRDefault="00FB7168" w:rsidP="00FB7168">
            <w:pPr>
              <w:rPr>
                <w:rFonts w:eastAsia="Calibri" w:hAnsi="Times New Roman"/>
                <w:bCs/>
                <w:i/>
                <w:iC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FDF380F" w14:textId="77777777" w:rsidR="00FB7168" w:rsidRPr="00A24565" w:rsidRDefault="00FB7168" w:rsidP="00FB7168">
            <w:pPr>
              <w:rPr>
                <w:rFonts w:eastAsia="Calibri" w:hAnsi="Times New Roman"/>
                <w:i/>
              </w:rPr>
            </w:pPr>
          </w:p>
        </w:tc>
      </w:tr>
      <w:tr w:rsidR="00FB7168" w:rsidRPr="00A24565" w14:paraId="36200055" w14:textId="77777777" w:rsidTr="007E0008">
        <w:tc>
          <w:tcPr>
            <w:tcW w:w="0" w:type="auto"/>
            <w:tcBorders>
              <w:top w:val="single" w:sz="4" w:space="0" w:color="000000"/>
              <w:left w:val="single" w:sz="4" w:space="0" w:color="000000"/>
              <w:bottom w:val="single" w:sz="4" w:space="0" w:color="000000"/>
              <w:right w:val="single" w:sz="4" w:space="0" w:color="000000"/>
            </w:tcBorders>
            <w:hideMark/>
          </w:tcPr>
          <w:p w14:paraId="50D49DB0" w14:textId="662EAEF5" w:rsidR="00FB7168" w:rsidRPr="00A24565" w:rsidRDefault="006B4149" w:rsidP="00FB7168">
            <w:pPr>
              <w:rPr>
                <w:rFonts w:eastAsia="Calibri" w:hAnsi="Times New Roman"/>
                <w:i/>
                <w:sz w:val="24"/>
                <w:szCs w:val="24"/>
              </w:rPr>
            </w:pPr>
            <w:r w:rsidRPr="00A24565">
              <w:rPr>
                <w:rFonts w:eastAsia="Calibri" w:hAnsi="Times New Roman"/>
                <w:bCs/>
                <w:sz w:val="24"/>
                <w:szCs w:val="24"/>
              </w:rPr>
              <w:t>4</w:t>
            </w:r>
            <w:r w:rsidR="00FB7168" w:rsidRPr="00A24565">
              <w:rPr>
                <w:rFonts w:eastAsia="Calibri" w:hAnsi="Times New Roman"/>
                <w:bCs/>
                <w:sz w:val="24"/>
                <w:szCs w:val="24"/>
              </w:rPr>
              <w:t>.</w:t>
            </w:r>
          </w:p>
        </w:tc>
        <w:tc>
          <w:tcPr>
            <w:tcW w:w="3297" w:type="dxa"/>
            <w:tcBorders>
              <w:top w:val="single" w:sz="4" w:space="0" w:color="000000"/>
              <w:left w:val="single" w:sz="4" w:space="0" w:color="000000"/>
              <w:bottom w:val="single" w:sz="4" w:space="0" w:color="000000"/>
              <w:right w:val="single" w:sz="4" w:space="0" w:color="000000"/>
            </w:tcBorders>
            <w:hideMark/>
          </w:tcPr>
          <w:p w14:paraId="07B23D89" w14:textId="42D2A766" w:rsidR="00FB7168" w:rsidRPr="00A50A8E" w:rsidRDefault="00FB7168" w:rsidP="00A50A8E">
            <w:pPr>
              <w:rPr>
                <w:rFonts w:hAnsi="Times New Roman"/>
                <w:sz w:val="24"/>
                <w:szCs w:val="24"/>
              </w:rPr>
            </w:pPr>
            <w:bookmarkStart w:id="73" w:name="_Hlk129087769"/>
            <w:r w:rsidRPr="00A50A8E">
              <w:rPr>
                <w:rFonts w:eastAsia="Calibri" w:hAnsi="Times New Roman"/>
                <w:sz w:val="24"/>
                <w:szCs w:val="24"/>
              </w:rPr>
              <w:t xml:space="preserve">Siūlomo pirkimo objekto, atsižvelgiant į Pirkimo sąlygų </w:t>
            </w:r>
            <w:r w:rsidR="002B1AB2" w:rsidRPr="00A50A8E">
              <w:rPr>
                <w:rFonts w:eastAsia="Calibri" w:hAnsi="Times New Roman"/>
                <w:sz w:val="24"/>
                <w:szCs w:val="24"/>
              </w:rPr>
              <w:t>3</w:t>
            </w:r>
            <w:r w:rsidRPr="00A50A8E">
              <w:rPr>
                <w:rFonts w:eastAsia="Calibri" w:hAnsi="Times New Roman"/>
                <w:sz w:val="24"/>
                <w:szCs w:val="24"/>
              </w:rPr>
              <w:t xml:space="preserve"> pried</w:t>
            </w:r>
            <w:r w:rsidR="006B4149" w:rsidRPr="00A50A8E">
              <w:rPr>
                <w:rFonts w:eastAsia="Calibri" w:hAnsi="Times New Roman"/>
                <w:sz w:val="24"/>
                <w:szCs w:val="24"/>
              </w:rPr>
              <w:t>ą</w:t>
            </w:r>
            <w:r w:rsidRPr="00A50A8E">
              <w:rPr>
                <w:rFonts w:eastAsia="Calibri" w:hAnsi="Times New Roman"/>
                <w:sz w:val="24"/>
                <w:szCs w:val="24"/>
              </w:rPr>
              <w:t xml:space="preserve"> „Techninė specifikacija“ dokumentai, įrodantys atitikimą techninei specifikacijai:</w:t>
            </w:r>
            <w:r w:rsidR="006B4149" w:rsidRPr="00A50A8E">
              <w:rPr>
                <w:rFonts w:hAnsi="Times New Roman"/>
                <w:sz w:val="24"/>
                <w:szCs w:val="24"/>
              </w:rPr>
              <w:t xml:space="preserve"> </w:t>
            </w:r>
            <w:r w:rsidR="00A50A8E" w:rsidRPr="00A50A8E">
              <w:rPr>
                <w:rStyle w:val="cf01"/>
                <w:rFonts w:ascii="Times New Roman" w:hAnsi="Times New Roman" w:cs="Times New Roman"/>
                <w:sz w:val="24"/>
                <w:szCs w:val="24"/>
              </w:rPr>
              <w:t xml:space="preserve">Figma arba kita lygiaverte kompiuterine programa sukurti SGSV IS dizaino baltai juodi eskizai arba pilno vaizdo dizainas. </w:t>
            </w:r>
            <w:r w:rsidR="00BD06EB">
              <w:rPr>
                <w:rStyle w:val="cf01"/>
                <w:rFonts w:ascii="Times New Roman" w:hAnsi="Times New Roman" w:cs="Times New Roman"/>
                <w:sz w:val="24"/>
                <w:szCs w:val="24"/>
              </w:rPr>
              <w:t>P</w:t>
            </w:r>
            <w:r w:rsidR="00A50A8E" w:rsidRPr="00A50A8E">
              <w:rPr>
                <w:rStyle w:val="cf01"/>
                <w:rFonts w:ascii="Times New Roman" w:hAnsi="Times New Roman" w:cs="Times New Roman"/>
                <w:sz w:val="24"/>
                <w:szCs w:val="24"/>
              </w:rPr>
              <w:t>ateik</w:t>
            </w:r>
            <w:r w:rsidR="00BD06EB">
              <w:rPr>
                <w:rStyle w:val="cf01"/>
                <w:rFonts w:ascii="Times New Roman" w:hAnsi="Times New Roman" w:cs="Times New Roman"/>
                <w:sz w:val="24"/>
                <w:szCs w:val="24"/>
              </w:rPr>
              <w:t>iamos</w:t>
            </w:r>
            <w:r w:rsidR="00A50A8E" w:rsidRPr="00A50A8E">
              <w:rPr>
                <w:rStyle w:val="cf01"/>
                <w:rFonts w:ascii="Times New Roman" w:hAnsi="Times New Roman" w:cs="Times New Roman"/>
                <w:sz w:val="24"/>
                <w:szCs w:val="24"/>
              </w:rPr>
              <w:t xml:space="preserve"> momentinės kompiuterio ekrano kopijos, kuriose būtų atvaizduotas techninėje specifikacijoje SGSV IS visas funkcionalumas.</w:t>
            </w:r>
            <w:bookmarkEnd w:id="73"/>
          </w:p>
        </w:tc>
        <w:tc>
          <w:tcPr>
            <w:tcW w:w="1030" w:type="dxa"/>
            <w:tcBorders>
              <w:top w:val="single" w:sz="4" w:space="0" w:color="000000"/>
              <w:left w:val="single" w:sz="4" w:space="0" w:color="000000"/>
              <w:bottom w:val="single" w:sz="4" w:space="0" w:color="000000"/>
              <w:right w:val="single" w:sz="4" w:space="0" w:color="000000"/>
            </w:tcBorders>
          </w:tcPr>
          <w:p w14:paraId="5BEF6704" w14:textId="77777777" w:rsidR="00FB7168" w:rsidRPr="00A24565" w:rsidRDefault="00FB7168" w:rsidP="00FB7168">
            <w:pPr>
              <w:rPr>
                <w:rFonts w:eastAsia="Calibri" w:hAnsi="Times New Roman"/>
                <w: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4FF1C7" w14:textId="77777777" w:rsidR="00FB7168" w:rsidRPr="00A24565" w:rsidRDefault="00FB7168" w:rsidP="00FB7168">
            <w:pPr>
              <w:rPr>
                <w:rFonts w:eastAsia="Calibri" w:hAnsi="Times New Roman"/>
                <w:bCs/>
                <w:i/>
                <w:iCs/>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FB134B" w14:textId="77777777" w:rsidR="00FB7168" w:rsidRPr="00A24565" w:rsidRDefault="00FB7168" w:rsidP="00FB7168">
            <w:pPr>
              <w:rPr>
                <w:rFonts w:eastAsia="Calibri" w:hAnsi="Times New Roman"/>
                <w:i/>
              </w:rPr>
            </w:pPr>
          </w:p>
        </w:tc>
      </w:tr>
      <w:tr w:rsidR="007E0008" w:rsidRPr="00A24565" w14:paraId="25269DF6" w14:textId="77777777" w:rsidTr="007E0008">
        <w:tc>
          <w:tcPr>
            <w:tcW w:w="0" w:type="auto"/>
            <w:tcBorders>
              <w:top w:val="single" w:sz="4" w:space="0" w:color="000000"/>
              <w:left w:val="single" w:sz="4" w:space="0" w:color="000000"/>
              <w:bottom w:val="single" w:sz="4" w:space="0" w:color="000000"/>
              <w:right w:val="single" w:sz="4" w:space="0" w:color="000000"/>
            </w:tcBorders>
          </w:tcPr>
          <w:p w14:paraId="6955E8EB" w14:textId="387DA66B" w:rsidR="007E0008" w:rsidRPr="00A24565" w:rsidRDefault="008530C8" w:rsidP="007E0008">
            <w:pPr>
              <w:rPr>
                <w:rFonts w:eastAsia="Calibri" w:hAnsi="Times New Roman"/>
                <w:bCs/>
                <w:sz w:val="24"/>
                <w:szCs w:val="24"/>
              </w:rPr>
            </w:pPr>
            <w:r>
              <w:rPr>
                <w:rFonts w:eastAsia="Calibri" w:hAnsi="Times New Roman"/>
                <w:bCs/>
                <w:sz w:val="24"/>
                <w:szCs w:val="24"/>
              </w:rPr>
              <w:t>5</w:t>
            </w:r>
            <w:r w:rsidR="007E0008">
              <w:rPr>
                <w:rFonts w:eastAsia="Calibri" w:hAnsi="Times New Roman"/>
                <w:bCs/>
                <w:sz w:val="24"/>
                <w:szCs w:val="24"/>
              </w:rPr>
              <w:t xml:space="preserve">. </w:t>
            </w:r>
          </w:p>
        </w:tc>
        <w:tc>
          <w:tcPr>
            <w:tcW w:w="3297" w:type="dxa"/>
            <w:tcBorders>
              <w:top w:val="single" w:sz="4" w:space="0" w:color="000000"/>
              <w:left w:val="single" w:sz="4" w:space="0" w:color="000000"/>
              <w:bottom w:val="single" w:sz="4" w:space="0" w:color="000000"/>
              <w:right w:val="single" w:sz="4" w:space="0" w:color="000000"/>
            </w:tcBorders>
          </w:tcPr>
          <w:p w14:paraId="1FD56FFE" w14:textId="20F0A8BF" w:rsidR="007E0008" w:rsidRPr="002845EC" w:rsidRDefault="007E0008" w:rsidP="007E0008">
            <w:pPr>
              <w:rPr>
                <w:rFonts w:eastAsia="Calibri" w:hAnsi="Times New Roman"/>
                <w:sz w:val="24"/>
                <w:szCs w:val="24"/>
                <w:highlight w:val="yellow"/>
              </w:rPr>
            </w:pPr>
            <w:r w:rsidRPr="007F32E3">
              <w:rPr>
                <w:rFonts w:hAnsi="Times New Roman"/>
                <w:color w:val="000000"/>
                <w:sz w:val="24"/>
                <w:szCs w:val="24"/>
              </w:rPr>
              <w:t>Pasirašyta Nacionalinio saugumo reikalavimų atitikties deklaracija (tipinė forma patvirtinta Viešųjų pirkimų tarnybos)</w:t>
            </w:r>
          </w:p>
        </w:tc>
        <w:tc>
          <w:tcPr>
            <w:tcW w:w="1030" w:type="dxa"/>
            <w:tcBorders>
              <w:top w:val="single" w:sz="4" w:space="0" w:color="000000"/>
              <w:left w:val="single" w:sz="4" w:space="0" w:color="000000"/>
              <w:bottom w:val="single" w:sz="4" w:space="0" w:color="000000"/>
              <w:right w:val="single" w:sz="4" w:space="0" w:color="000000"/>
            </w:tcBorders>
          </w:tcPr>
          <w:p w14:paraId="5A3616F9" w14:textId="77777777" w:rsidR="007E0008" w:rsidRPr="00A24565" w:rsidRDefault="007E0008" w:rsidP="007E0008">
            <w:pPr>
              <w:rPr>
                <w:rFonts w:eastAsia="Calibri" w:hAnsi="Times New Roman"/>
                <w: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1C3508" w14:textId="77777777" w:rsidR="007E0008" w:rsidRPr="00A24565" w:rsidRDefault="007E0008" w:rsidP="007E0008">
            <w:pPr>
              <w:ind w:firstLine="851"/>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D2B674C" w14:textId="77777777" w:rsidR="007E0008" w:rsidRPr="00A24565" w:rsidRDefault="007E0008" w:rsidP="007E0008">
            <w:pPr>
              <w:rPr>
                <w:rFonts w:eastAsia="Calibri" w:hAnsi="Times New Roman"/>
                <w:i/>
              </w:rPr>
            </w:pPr>
          </w:p>
        </w:tc>
      </w:tr>
      <w:tr w:rsidR="007E0008" w:rsidRPr="00A24565" w14:paraId="0973EA94" w14:textId="77777777" w:rsidTr="007E0008">
        <w:tc>
          <w:tcPr>
            <w:tcW w:w="0" w:type="auto"/>
            <w:tcBorders>
              <w:top w:val="single" w:sz="4" w:space="0" w:color="000000"/>
              <w:left w:val="single" w:sz="4" w:space="0" w:color="000000"/>
              <w:bottom w:val="single" w:sz="4" w:space="0" w:color="000000"/>
              <w:right w:val="single" w:sz="4" w:space="0" w:color="000000"/>
            </w:tcBorders>
          </w:tcPr>
          <w:p w14:paraId="3465E6ED" w14:textId="572D4717" w:rsidR="007E0008" w:rsidRPr="00A24565" w:rsidRDefault="008530C8" w:rsidP="007E0008">
            <w:pPr>
              <w:rPr>
                <w:rFonts w:eastAsia="Calibri" w:hAnsi="Times New Roman"/>
                <w:bCs/>
                <w:sz w:val="24"/>
                <w:szCs w:val="24"/>
              </w:rPr>
            </w:pPr>
            <w:r>
              <w:rPr>
                <w:rFonts w:eastAsia="Calibri" w:hAnsi="Times New Roman"/>
                <w:bCs/>
                <w:sz w:val="24"/>
                <w:szCs w:val="24"/>
              </w:rPr>
              <w:t>6</w:t>
            </w:r>
            <w:r w:rsidR="007E0008">
              <w:rPr>
                <w:rFonts w:eastAsia="Calibri" w:hAnsi="Times New Roman"/>
                <w:bCs/>
                <w:sz w:val="24"/>
                <w:szCs w:val="24"/>
              </w:rPr>
              <w:t xml:space="preserve">. </w:t>
            </w:r>
          </w:p>
        </w:tc>
        <w:tc>
          <w:tcPr>
            <w:tcW w:w="3297" w:type="dxa"/>
            <w:tcBorders>
              <w:top w:val="single" w:sz="4" w:space="0" w:color="000000"/>
              <w:left w:val="single" w:sz="4" w:space="0" w:color="000000"/>
              <w:bottom w:val="single" w:sz="4" w:space="0" w:color="000000"/>
              <w:right w:val="single" w:sz="4" w:space="0" w:color="000000"/>
            </w:tcBorders>
          </w:tcPr>
          <w:p w14:paraId="4458DD1A" w14:textId="4B867217" w:rsidR="007E0008" w:rsidRPr="00D115A0" w:rsidRDefault="007E0008" w:rsidP="007E0008">
            <w:pPr>
              <w:rPr>
                <w:rFonts w:hAnsi="Times New Roman"/>
                <w:bCs/>
                <w:sz w:val="24"/>
                <w:szCs w:val="24"/>
              </w:rPr>
            </w:pPr>
            <w:r w:rsidRPr="00A24565">
              <w:rPr>
                <w:rFonts w:eastAsia="Calibri" w:hAnsi="Times New Roman"/>
                <w:bCs/>
                <w:sz w:val="24"/>
                <w:szCs w:val="24"/>
              </w:rPr>
              <w:t>Kiti dokumentai</w:t>
            </w:r>
          </w:p>
        </w:tc>
        <w:tc>
          <w:tcPr>
            <w:tcW w:w="1030" w:type="dxa"/>
            <w:tcBorders>
              <w:top w:val="single" w:sz="4" w:space="0" w:color="000000"/>
              <w:left w:val="single" w:sz="4" w:space="0" w:color="000000"/>
              <w:bottom w:val="single" w:sz="4" w:space="0" w:color="000000"/>
              <w:right w:val="single" w:sz="4" w:space="0" w:color="000000"/>
            </w:tcBorders>
          </w:tcPr>
          <w:p w14:paraId="20270178" w14:textId="77777777" w:rsidR="007E0008" w:rsidRPr="00A24565" w:rsidRDefault="007E0008" w:rsidP="007E0008">
            <w:pPr>
              <w:rPr>
                <w:rFonts w:eastAsia="Calibri" w:hAnsi="Times New Roman"/>
                <w: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37015F7" w14:textId="77777777" w:rsidR="007E0008" w:rsidRPr="00A24565" w:rsidRDefault="007E0008" w:rsidP="007E0008">
            <w:pPr>
              <w:ind w:firstLine="851"/>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E074F24" w14:textId="77777777" w:rsidR="007E0008" w:rsidRPr="00A24565" w:rsidRDefault="007E0008" w:rsidP="007E0008">
            <w:pPr>
              <w:rPr>
                <w:rFonts w:eastAsia="Calibri" w:hAnsi="Times New Roman"/>
                <w:i/>
              </w:rPr>
            </w:pPr>
          </w:p>
        </w:tc>
      </w:tr>
    </w:tbl>
    <w:p w14:paraId="51150E32" w14:textId="77777777" w:rsidR="00FB7168" w:rsidRPr="00A24565" w:rsidRDefault="00FB7168" w:rsidP="00FB7168">
      <w:pPr>
        <w:spacing w:line="240" w:lineRule="auto"/>
        <w:ind w:firstLine="0"/>
        <w:rPr>
          <w:rFonts w:ascii="Times New Roman" w:eastAsia="Times New Roman" w:hAnsi="Times New Roman" w:cs="Times New Roman"/>
          <w:b/>
          <w:bCs/>
          <w:sz w:val="24"/>
          <w:szCs w:val="24"/>
        </w:rPr>
      </w:pPr>
      <w:r w:rsidRPr="00A24565">
        <w:rPr>
          <w:rFonts w:ascii="Times New Roman" w:eastAsia="Times New Roman" w:hAnsi="Times New Roman" w:cs="Times New Roman"/>
          <w:b/>
          <w:bCs/>
          <w:sz w:val="24"/>
          <w:szCs w:val="24"/>
        </w:rPr>
        <w:t>Pasirašydamas šį pasiūlymą, tvirtintu, kad:</w:t>
      </w:r>
    </w:p>
    <w:p w14:paraId="2FCE6BAE" w14:textId="77777777" w:rsidR="00FB7168" w:rsidRPr="00A24565" w:rsidRDefault="00FB7168" w:rsidP="002B1AB2">
      <w:pPr>
        <w:numPr>
          <w:ilvl w:val="0"/>
          <w:numId w:val="49"/>
        </w:numPr>
        <w:spacing w:after="160" w:line="240" w:lineRule="auto"/>
        <w:ind w:firstLine="567"/>
        <w:contextualSpacing/>
        <w:rPr>
          <w:rFonts w:ascii="Times New Roman" w:eastAsia="Times New Roman" w:hAnsi="Times New Roman" w:cs="Times New Roman"/>
          <w:b/>
          <w:bCs/>
          <w:smallCaps/>
          <w:sz w:val="22"/>
          <w:szCs w:val="22"/>
        </w:rPr>
      </w:pPr>
      <w:r w:rsidRPr="00A24565">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D05D20C" w14:textId="77777777" w:rsidR="00FB7168" w:rsidRPr="00A24565" w:rsidRDefault="00FB7168" w:rsidP="002B1AB2">
      <w:pPr>
        <w:numPr>
          <w:ilvl w:val="0"/>
          <w:numId w:val="49"/>
        </w:numPr>
        <w:spacing w:after="160" w:line="240" w:lineRule="auto"/>
        <w:ind w:firstLine="567"/>
        <w:contextualSpacing/>
        <w:rPr>
          <w:rFonts w:ascii="Times New Roman" w:eastAsia="Times New Roman" w:hAnsi="Times New Roman" w:cs="Times New Roman"/>
          <w:b/>
          <w:bCs/>
          <w:smallCaps/>
          <w:sz w:val="22"/>
          <w:szCs w:val="22"/>
        </w:rPr>
      </w:pPr>
      <w:r w:rsidRPr="00A24565">
        <w:rPr>
          <w:rFonts w:ascii="Times New Roman" w:eastAsia="Times New Roman" w:hAnsi="Times New Roman" w:cs="Times New Roman"/>
          <w:sz w:val="24"/>
          <w:szCs w:val="24"/>
        </w:rPr>
        <w:t>sutinku su pirkimo dokumentuose nustatytomis sąlygomis ir procedūromis,</w:t>
      </w:r>
    </w:p>
    <w:p w14:paraId="06F068D3" w14:textId="77777777" w:rsidR="002B1AB2" w:rsidRPr="00A24565" w:rsidRDefault="00FB7168" w:rsidP="002B1AB2">
      <w:pPr>
        <w:numPr>
          <w:ilvl w:val="0"/>
          <w:numId w:val="49"/>
        </w:numPr>
        <w:spacing w:after="160" w:line="240" w:lineRule="auto"/>
        <w:ind w:firstLine="567"/>
        <w:contextualSpacing/>
        <w:rPr>
          <w:rFonts w:ascii="Times New Roman" w:eastAsia="Times New Roman" w:hAnsi="Times New Roman" w:cs="Times New Roman"/>
          <w:sz w:val="24"/>
          <w:szCs w:val="24"/>
        </w:rPr>
      </w:pPr>
      <w:r w:rsidRPr="00A24565">
        <w:rPr>
          <w:rFonts w:ascii="Times New Roman" w:eastAsia="Calibri" w:hAnsi="Times New Roman" w:cs="Times New Roman"/>
          <w:sz w:val="24"/>
          <w:szCs w:val="24"/>
        </w:rPr>
        <w:t>pasiūlymo dokumentuose pateikti duomenys ir informacija yra teisinga ir apima viską, ko reikia tinkamam sutarties įvykdymui;</w:t>
      </w:r>
    </w:p>
    <w:p w14:paraId="1F2DD3F1" w14:textId="7F5BFC71" w:rsidR="002B1AB2" w:rsidRPr="00A24565" w:rsidRDefault="00FB7168" w:rsidP="002B1AB2">
      <w:pPr>
        <w:numPr>
          <w:ilvl w:val="0"/>
          <w:numId w:val="49"/>
        </w:numPr>
        <w:spacing w:after="160" w:line="240" w:lineRule="auto"/>
        <w:ind w:firstLine="567"/>
        <w:contextualSpacing/>
        <w:rPr>
          <w:rFonts w:ascii="Times New Roman" w:eastAsia="Times New Roman" w:hAnsi="Times New Roman" w:cs="Times New Roman"/>
          <w:sz w:val="24"/>
          <w:szCs w:val="24"/>
        </w:rPr>
      </w:pPr>
      <w:r w:rsidRPr="00A24565">
        <w:rPr>
          <w:rFonts w:ascii="Times New Roman" w:eastAsia="Times New Roman" w:hAnsi="Times New Roman" w:cs="Times New Roman"/>
          <w:sz w:val="24"/>
          <w:szCs w:val="24"/>
        </w:rPr>
        <w:t>pasiūlymas galioja pirkimo sąlygų</w:t>
      </w:r>
      <w:r w:rsidR="002B1AB2" w:rsidRPr="00A24565">
        <w:rPr>
          <w:rFonts w:ascii="Times New Roman" w:eastAsia="Times New Roman" w:hAnsi="Times New Roman" w:cs="Times New Roman"/>
          <w:sz w:val="24"/>
          <w:szCs w:val="24"/>
        </w:rPr>
        <w:t xml:space="preserve"> </w:t>
      </w:r>
      <w:r w:rsidR="002B1AB2" w:rsidRPr="002845EC">
        <w:rPr>
          <w:rFonts w:ascii="Times New Roman" w:hAnsi="Times New Roman" w:cs="Times New Roman"/>
          <w:sz w:val="24"/>
          <w:szCs w:val="24"/>
        </w:rPr>
        <w:fldChar w:fldCharType="begin"/>
      </w:r>
      <w:r w:rsidR="002B1AB2" w:rsidRPr="002845EC">
        <w:rPr>
          <w:rFonts w:ascii="Times New Roman" w:hAnsi="Times New Roman" w:cs="Times New Roman"/>
          <w:sz w:val="24"/>
          <w:szCs w:val="24"/>
        </w:rPr>
        <w:instrText xml:space="preserve"> REF _Ref38970696 \w \h  \* MERGEFORMAT </w:instrText>
      </w:r>
      <w:r w:rsidR="002B1AB2" w:rsidRPr="002845EC">
        <w:rPr>
          <w:rFonts w:ascii="Times New Roman" w:hAnsi="Times New Roman" w:cs="Times New Roman"/>
          <w:sz w:val="24"/>
          <w:szCs w:val="24"/>
        </w:rPr>
      </w:r>
      <w:r w:rsidR="002B1AB2" w:rsidRPr="002845EC">
        <w:rPr>
          <w:rFonts w:ascii="Times New Roman" w:hAnsi="Times New Roman" w:cs="Times New Roman"/>
          <w:sz w:val="24"/>
          <w:szCs w:val="24"/>
        </w:rPr>
        <w:fldChar w:fldCharType="separate"/>
      </w:r>
      <w:r w:rsidR="002B1AB2" w:rsidRPr="002845EC">
        <w:rPr>
          <w:rFonts w:ascii="Times New Roman" w:hAnsi="Times New Roman" w:cs="Times New Roman"/>
          <w:sz w:val="24"/>
          <w:szCs w:val="24"/>
        </w:rPr>
        <w:t>‎</w:t>
      </w:r>
      <w:r w:rsidR="002B1AB2" w:rsidRPr="002845EC">
        <w:rPr>
          <w:rFonts w:ascii="Times New Roman" w:hAnsi="Times New Roman" w:cs="Times New Roman"/>
          <w:sz w:val="24"/>
          <w:szCs w:val="24"/>
        </w:rPr>
        <w:fldChar w:fldCharType="end"/>
      </w:r>
      <w:r w:rsidR="002B1AB2" w:rsidRPr="002845EC">
        <w:rPr>
          <w:rFonts w:ascii="Times New Roman" w:hAnsi="Times New Roman" w:cs="Times New Roman"/>
          <w:sz w:val="24"/>
          <w:szCs w:val="24"/>
        </w:rPr>
        <w:t>7 priede „</w:t>
      </w:r>
      <w:r w:rsidR="002B1AB2" w:rsidRPr="002845EC">
        <w:rPr>
          <w:rFonts w:ascii="Times New Roman" w:hAnsi="Times New Roman" w:cs="Times New Roman"/>
          <w:sz w:val="24"/>
          <w:szCs w:val="24"/>
        </w:rPr>
        <w:fldChar w:fldCharType="begin"/>
      </w:r>
      <w:r w:rsidR="002B1AB2" w:rsidRPr="002845EC">
        <w:rPr>
          <w:rFonts w:ascii="Times New Roman" w:hAnsi="Times New Roman" w:cs="Times New Roman"/>
          <w:sz w:val="24"/>
          <w:szCs w:val="24"/>
        </w:rPr>
        <w:instrText xml:space="preserve"> REF _Ref38970696 \h  \* MERGEFORMAT </w:instrText>
      </w:r>
      <w:r w:rsidR="002B1AB2" w:rsidRPr="002845EC">
        <w:rPr>
          <w:rFonts w:ascii="Times New Roman" w:hAnsi="Times New Roman" w:cs="Times New Roman"/>
          <w:sz w:val="24"/>
          <w:szCs w:val="24"/>
        </w:rPr>
      </w:r>
      <w:r w:rsidR="002B1AB2" w:rsidRPr="002845EC">
        <w:rPr>
          <w:rFonts w:ascii="Times New Roman" w:hAnsi="Times New Roman" w:cs="Times New Roman"/>
          <w:sz w:val="24"/>
          <w:szCs w:val="24"/>
        </w:rPr>
        <w:fldChar w:fldCharType="separate"/>
      </w:r>
      <w:r w:rsidR="002B1AB2" w:rsidRPr="002845EC">
        <w:rPr>
          <w:rFonts w:ascii="Times New Roman" w:hAnsi="Times New Roman" w:cs="Times New Roman"/>
          <w:sz w:val="24"/>
          <w:szCs w:val="24"/>
        </w:rPr>
        <w:t>Terminai</w:t>
      </w:r>
      <w:r w:rsidR="002B1AB2" w:rsidRPr="002845EC">
        <w:rPr>
          <w:rFonts w:ascii="Times New Roman" w:hAnsi="Times New Roman" w:cs="Times New Roman"/>
          <w:sz w:val="24"/>
          <w:szCs w:val="24"/>
        </w:rPr>
        <w:fldChar w:fldCharType="end"/>
      </w:r>
      <w:r w:rsidR="002B1AB2" w:rsidRPr="002845EC">
        <w:rPr>
          <w:rFonts w:ascii="Times New Roman" w:hAnsi="Times New Roman" w:cs="Times New Roman"/>
          <w:sz w:val="24"/>
          <w:szCs w:val="24"/>
        </w:rPr>
        <w:t>“ atitinkamame punkte nurodytą terminą.</w:t>
      </w:r>
    </w:p>
    <w:p w14:paraId="798C6DD4" w14:textId="77777777" w:rsidR="00FB7168" w:rsidRPr="00FB7168" w:rsidRDefault="00FB7168" w:rsidP="00FB7168">
      <w:pPr>
        <w:spacing w:line="240" w:lineRule="auto"/>
        <w:ind w:firstLine="0"/>
        <w:jc w:val="left"/>
        <w:rPr>
          <w:rFonts w:ascii="Times New Roman" w:eastAsia="Times New Roman" w:hAnsi="Times New Roman" w:cs="Times New Roman"/>
          <w:sz w:val="24"/>
          <w:szCs w:val="24"/>
        </w:rPr>
      </w:pPr>
      <w:bookmarkStart w:id="74" w:name="_Hlk184137107"/>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D7069" w:rsidRPr="00FB7168" w14:paraId="04B9D267" w14:textId="77777777" w:rsidTr="00FB7168">
        <w:trPr>
          <w:trHeight w:val="186"/>
        </w:trPr>
        <w:tc>
          <w:tcPr>
            <w:tcW w:w="3870" w:type="dxa"/>
            <w:tcBorders>
              <w:top w:val="single" w:sz="4" w:space="0" w:color="auto"/>
              <w:left w:val="nil"/>
              <w:bottom w:val="nil"/>
              <w:right w:val="nil"/>
            </w:tcBorders>
            <w:hideMark/>
          </w:tcPr>
          <w:p w14:paraId="1B5E518F" w14:textId="77777777" w:rsidR="00FB7168" w:rsidRPr="00FB7168" w:rsidRDefault="00FB7168" w:rsidP="00FB7168">
            <w:pPr>
              <w:spacing w:line="240" w:lineRule="auto"/>
              <w:ind w:firstLine="0"/>
              <w:jc w:val="left"/>
              <w:rPr>
                <w:rFonts w:ascii="Times New Roman" w:eastAsia="Times New Roman" w:hAnsi="Times New Roman" w:cs="Times New Roman"/>
                <w:sz w:val="24"/>
                <w:szCs w:val="24"/>
                <w:vertAlign w:val="superscript"/>
              </w:rPr>
            </w:pPr>
            <w:r w:rsidRPr="00FB7168">
              <w:rPr>
                <w:rFonts w:ascii="Times New Roman" w:eastAsia="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C6B9206" w14:textId="77777777" w:rsidR="00FB7168" w:rsidRPr="00FB7168" w:rsidRDefault="00FB7168" w:rsidP="00FB7168">
            <w:pPr>
              <w:spacing w:line="240" w:lineRule="auto"/>
              <w:ind w:firstLine="0"/>
              <w:jc w:val="left"/>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CDB711" w14:textId="77777777" w:rsidR="00FB7168" w:rsidRPr="00FB7168" w:rsidRDefault="00FB7168" w:rsidP="00FB7168">
            <w:pPr>
              <w:spacing w:line="240" w:lineRule="auto"/>
              <w:ind w:firstLine="0"/>
              <w:jc w:val="center"/>
              <w:rPr>
                <w:rFonts w:ascii="Times New Roman" w:eastAsia="Times New Roman" w:hAnsi="Times New Roman" w:cs="Times New Roman"/>
                <w:sz w:val="24"/>
                <w:szCs w:val="24"/>
                <w:vertAlign w:val="superscript"/>
              </w:rPr>
            </w:pPr>
            <w:r w:rsidRPr="00FB7168">
              <w:rPr>
                <w:rFonts w:ascii="Times New Roman" w:eastAsia="Times New Roman" w:hAnsi="Times New Roman" w:cs="Times New Roman"/>
                <w:i/>
                <w:sz w:val="24"/>
                <w:szCs w:val="24"/>
                <w:vertAlign w:val="superscript"/>
              </w:rPr>
              <w:t>(Parašas)</w:t>
            </w:r>
          </w:p>
        </w:tc>
        <w:tc>
          <w:tcPr>
            <w:tcW w:w="701" w:type="dxa"/>
            <w:tcBorders>
              <w:top w:val="nil"/>
              <w:left w:val="nil"/>
              <w:bottom w:val="nil"/>
              <w:right w:val="nil"/>
            </w:tcBorders>
          </w:tcPr>
          <w:p w14:paraId="0FF4B436" w14:textId="77777777" w:rsidR="00FB7168" w:rsidRPr="00FB7168" w:rsidRDefault="00FB7168" w:rsidP="00FB7168">
            <w:pPr>
              <w:spacing w:line="240" w:lineRule="auto"/>
              <w:ind w:firstLine="0"/>
              <w:jc w:val="left"/>
              <w:rPr>
                <w:rFonts w:ascii="Times New Roman" w:eastAsia="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9B23576" w14:textId="77777777" w:rsidR="00FB7168" w:rsidRPr="00FB7168" w:rsidRDefault="00FB7168" w:rsidP="00FB7168">
            <w:pPr>
              <w:spacing w:line="240" w:lineRule="auto"/>
              <w:ind w:firstLine="0"/>
              <w:jc w:val="right"/>
              <w:rPr>
                <w:rFonts w:ascii="Times New Roman" w:eastAsia="Times New Roman" w:hAnsi="Times New Roman" w:cs="Times New Roman"/>
                <w:sz w:val="24"/>
                <w:szCs w:val="24"/>
                <w:vertAlign w:val="superscript"/>
              </w:rPr>
            </w:pPr>
            <w:r w:rsidRPr="00FB7168">
              <w:rPr>
                <w:rFonts w:ascii="Times New Roman" w:eastAsia="Times New Roman" w:hAnsi="Times New Roman" w:cs="Times New Roman"/>
                <w:i/>
                <w:sz w:val="24"/>
                <w:szCs w:val="24"/>
                <w:vertAlign w:val="superscript"/>
              </w:rPr>
              <w:t>(Vardas, pavardė)</w:t>
            </w:r>
          </w:p>
        </w:tc>
      </w:tr>
    </w:tbl>
    <w:p w14:paraId="1BABFDEB" w14:textId="77777777" w:rsidR="00CB5907" w:rsidRDefault="00CB5907" w:rsidP="00910284">
      <w:pPr>
        <w:pStyle w:val="Betarp"/>
        <w:spacing w:line="300" w:lineRule="auto"/>
        <w:ind w:firstLine="851"/>
        <w:contextualSpacing/>
        <w:rPr>
          <w:rFonts w:ascii="Arial" w:eastAsiaTheme="minorHAnsi" w:hAnsi="Arial" w:cs="Arial"/>
          <w:bCs/>
          <w:iCs/>
        </w:rPr>
      </w:pPr>
      <w:bookmarkStart w:id="75" w:name="_Pirkimo_sąlygų_3"/>
      <w:bookmarkEnd w:id="74"/>
      <w:bookmarkEnd w:id="75"/>
    </w:p>
    <w:p w14:paraId="1AA9499D" w14:textId="5196BA81" w:rsidR="00060B51" w:rsidRDefault="00060B51" w:rsidP="00910284">
      <w:pPr>
        <w:ind w:firstLine="851"/>
        <w:rPr>
          <w:rFonts w:ascii="Arial" w:hAnsi="Arial" w:cs="Arial"/>
        </w:rPr>
      </w:pPr>
      <w:r>
        <w:rPr>
          <w:rFonts w:ascii="Arial" w:hAnsi="Arial" w:cs="Arial"/>
        </w:rPr>
        <w:br w:type="page"/>
      </w:r>
    </w:p>
    <w:p w14:paraId="5707BE58" w14:textId="2487E70C" w:rsidR="007D6542" w:rsidRPr="0074339F" w:rsidRDefault="007D6542" w:rsidP="0074339F">
      <w:pPr>
        <w:spacing w:line="240" w:lineRule="auto"/>
        <w:ind w:left="5670" w:firstLine="0"/>
        <w:jc w:val="left"/>
        <w:rPr>
          <w:rFonts w:ascii="Times New Roman" w:hAnsi="Times New Roman" w:cs="Times New Roman"/>
          <w:sz w:val="24"/>
          <w:szCs w:val="24"/>
        </w:rPr>
      </w:pPr>
      <w:r w:rsidRPr="0074339F">
        <w:rPr>
          <w:rFonts w:ascii="Times New Roman" w:hAnsi="Times New Roman" w:cs="Times New Roman"/>
          <w:sz w:val="24"/>
          <w:szCs w:val="24"/>
        </w:rPr>
        <w:lastRenderedPageBreak/>
        <w:t xml:space="preserve">Pirkimo sąlygų </w:t>
      </w:r>
      <w:r w:rsidR="00F71E49" w:rsidRPr="0074339F">
        <w:rPr>
          <w:rFonts w:ascii="Times New Roman" w:hAnsi="Times New Roman" w:cs="Times New Roman"/>
          <w:sz w:val="24"/>
          <w:szCs w:val="24"/>
        </w:rPr>
        <w:t>5</w:t>
      </w:r>
      <w:r w:rsidRPr="0074339F">
        <w:rPr>
          <w:rFonts w:ascii="Times New Roman" w:hAnsi="Times New Roman" w:cs="Times New Roman"/>
          <w:sz w:val="24"/>
          <w:szCs w:val="24"/>
        </w:rPr>
        <w:t xml:space="preserve"> priedas „Pasiūlymų vertinimo kriterijai ir sąlygos“</w:t>
      </w:r>
    </w:p>
    <w:p w14:paraId="416EE195" w14:textId="55D0FA67" w:rsidR="00DF53CC" w:rsidRDefault="00DF53CC" w:rsidP="00910284">
      <w:pPr>
        <w:spacing w:line="240" w:lineRule="auto"/>
        <w:ind w:firstLine="851"/>
        <w:rPr>
          <w:rFonts w:ascii="Arial" w:hAnsi="Arial" w:cs="Arial"/>
        </w:rPr>
      </w:pPr>
    </w:p>
    <w:p w14:paraId="1DCAE46B" w14:textId="77777777" w:rsidR="00A54EAE" w:rsidRPr="00F0499F" w:rsidRDefault="00A54EAE" w:rsidP="00910284">
      <w:pPr>
        <w:ind w:firstLine="851"/>
        <w:jc w:val="center"/>
        <w:rPr>
          <w:b/>
          <w:szCs w:val="24"/>
        </w:rPr>
      </w:pPr>
    </w:p>
    <w:p w14:paraId="0BA9918D" w14:textId="77777777" w:rsidR="00A54EAE" w:rsidRPr="00910284" w:rsidRDefault="00A54EAE" w:rsidP="00910284">
      <w:pPr>
        <w:pStyle w:val="Paantrat"/>
        <w:ind w:left="0" w:firstLine="851"/>
        <w:jc w:val="center"/>
        <w:rPr>
          <w:rFonts w:ascii="Times New Roman" w:hAnsi="Times New Roman" w:cs="Times New Roman"/>
          <w:bCs/>
          <w:smallCaps/>
          <w:sz w:val="24"/>
          <w:szCs w:val="24"/>
        </w:rPr>
      </w:pPr>
      <w:bookmarkStart w:id="76" w:name="_Hlk184137716"/>
      <w:r w:rsidRPr="00910284">
        <w:rPr>
          <w:rFonts w:ascii="Times New Roman" w:hAnsi="Times New Roman" w:cs="Times New Roman"/>
          <w:sz w:val="24"/>
          <w:szCs w:val="24"/>
        </w:rPr>
        <w:t xml:space="preserve">PASIŪLYMŲ </w:t>
      </w:r>
      <w:bookmarkEnd w:id="76"/>
      <w:r w:rsidRPr="00910284">
        <w:rPr>
          <w:rFonts w:ascii="Times New Roman" w:hAnsi="Times New Roman" w:cs="Times New Roman"/>
          <w:sz w:val="24"/>
          <w:szCs w:val="24"/>
        </w:rPr>
        <w:t>VERTINIMO KRITERIJAI ir Sąlygos</w:t>
      </w:r>
    </w:p>
    <w:p w14:paraId="4D232320" w14:textId="58075711" w:rsidR="00DF53CC" w:rsidRPr="00910284" w:rsidRDefault="00DF53CC" w:rsidP="00910284">
      <w:pPr>
        <w:spacing w:line="240" w:lineRule="auto"/>
        <w:ind w:firstLine="851"/>
        <w:rPr>
          <w:rFonts w:ascii="Times New Roman" w:hAnsi="Times New Roman" w:cs="Times New Roman"/>
          <w:sz w:val="24"/>
          <w:szCs w:val="24"/>
        </w:rPr>
      </w:pPr>
    </w:p>
    <w:p w14:paraId="4FE96B26" w14:textId="77777777" w:rsidR="00AD29E0" w:rsidRPr="00AD29E0" w:rsidRDefault="00AD29E0" w:rsidP="00910284">
      <w:pPr>
        <w:numPr>
          <w:ilvl w:val="0"/>
          <w:numId w:val="47"/>
        </w:numPr>
        <w:spacing w:line="240" w:lineRule="auto"/>
        <w:ind w:left="0" w:firstLine="851"/>
        <w:contextualSpacing/>
        <w:rPr>
          <w:rFonts w:ascii="Times New Roman" w:hAnsi="Times New Roman" w:cs="Times New Roman"/>
          <w:sz w:val="24"/>
          <w:szCs w:val="24"/>
        </w:rPr>
      </w:pPr>
      <w:r w:rsidRPr="00AD29E0">
        <w:rPr>
          <w:rFonts w:ascii="Times New Roman" w:hAnsi="Times New Roman" w:cs="Times New Roman"/>
          <w:sz w:val="24"/>
          <w:szCs w:val="24"/>
        </w:rPr>
        <w:t xml:space="preserve">Perkančioji organizacija ekonomiškai naudingiausią pasiūlymą išrenka pagal </w:t>
      </w:r>
      <w:r w:rsidRPr="003661B0">
        <w:rPr>
          <w:rFonts w:ascii="Times New Roman" w:hAnsi="Times New Roman" w:cs="Times New Roman"/>
          <w:sz w:val="24"/>
          <w:szCs w:val="24"/>
        </w:rPr>
        <w:t>kainą ir su pirkimo objektu susijusiu kriterijumi</w:t>
      </w:r>
      <w:r w:rsidRPr="00AD29E0">
        <w:rPr>
          <w:rFonts w:ascii="Times New Roman" w:hAnsi="Times New Roman" w:cs="Times New Roman"/>
          <w:sz w:val="24"/>
          <w:szCs w:val="24"/>
        </w:rPr>
        <w:t>, vadovaudamasi šiame priede nustatyta vertinimo tvarka.</w:t>
      </w:r>
    </w:p>
    <w:p w14:paraId="48C06673" w14:textId="3481BF4B" w:rsidR="00AD29E0" w:rsidRPr="00AD29E0" w:rsidRDefault="00AD29E0" w:rsidP="00910284">
      <w:pPr>
        <w:numPr>
          <w:ilvl w:val="0"/>
          <w:numId w:val="47"/>
        </w:numPr>
        <w:spacing w:line="240" w:lineRule="auto"/>
        <w:ind w:left="0" w:firstLine="851"/>
        <w:contextualSpacing/>
        <w:rPr>
          <w:rFonts w:ascii="Times New Roman" w:hAnsi="Times New Roman" w:cs="Times New Roman"/>
          <w:sz w:val="24"/>
          <w:szCs w:val="24"/>
        </w:rPr>
      </w:pPr>
      <w:r w:rsidRPr="00AD29E0">
        <w:rPr>
          <w:rFonts w:ascii="Times New Roman" w:hAnsi="Times New Roman" w:cs="Times New Roman"/>
          <w:sz w:val="24"/>
          <w:szCs w:val="24"/>
        </w:rPr>
        <w:t xml:space="preserve">Ekonomiškai naudingiausias pasiūlymas – tai pasiūlymas, kurio </w:t>
      </w:r>
      <w:r w:rsidR="0043194B" w:rsidRPr="0043194B">
        <w:rPr>
          <w:rFonts w:ascii="Times New Roman" w:hAnsi="Times New Roman" w:cs="Times New Roman"/>
          <w:sz w:val="24"/>
          <w:szCs w:val="24"/>
        </w:rPr>
        <w:t>surinkęs mažiausią balų skaičių.</w:t>
      </w:r>
    </w:p>
    <w:p w14:paraId="182714DC" w14:textId="2EA3AAF5" w:rsidR="00AD29E0" w:rsidRPr="00AD29E0" w:rsidRDefault="00AD29E0" w:rsidP="00910284">
      <w:pPr>
        <w:numPr>
          <w:ilvl w:val="0"/>
          <w:numId w:val="47"/>
        </w:numPr>
        <w:spacing w:line="240" w:lineRule="auto"/>
        <w:ind w:left="0" w:firstLine="851"/>
        <w:contextualSpacing/>
        <w:rPr>
          <w:rFonts w:ascii="Times New Roman" w:hAnsi="Times New Roman" w:cs="Times New Roman"/>
          <w:sz w:val="24"/>
          <w:szCs w:val="24"/>
        </w:rPr>
      </w:pPr>
      <w:r w:rsidRPr="00AD29E0">
        <w:rPr>
          <w:rFonts w:ascii="Times New Roman" w:hAnsi="Times New Roman" w:cs="Times New Roman"/>
          <w:bCs/>
          <w:iCs/>
          <w:sz w:val="24"/>
          <w:szCs w:val="24"/>
        </w:rPr>
        <w:t>Pasiūlyme nurodyta pirkimo objekto kaina visais atvejais laikom</w:t>
      </w:r>
      <w:r w:rsidR="00910284">
        <w:rPr>
          <w:rFonts w:ascii="Times New Roman" w:hAnsi="Times New Roman" w:cs="Times New Roman"/>
          <w:bCs/>
          <w:iCs/>
          <w:sz w:val="24"/>
          <w:szCs w:val="24"/>
        </w:rPr>
        <w:t>a</w:t>
      </w:r>
      <w:r w:rsidRPr="00AD29E0">
        <w:rPr>
          <w:rFonts w:ascii="Times New Roman" w:hAnsi="Times New Roman" w:cs="Times New Roman"/>
          <w:bCs/>
          <w:iCs/>
          <w:sz w:val="24"/>
          <w:szCs w:val="24"/>
        </w:rPr>
        <w:t xml:space="preserve"> neįprastai maž</w:t>
      </w:r>
      <w:r w:rsidR="00910284">
        <w:rPr>
          <w:rFonts w:ascii="Times New Roman" w:hAnsi="Times New Roman" w:cs="Times New Roman"/>
          <w:bCs/>
          <w:iCs/>
          <w:sz w:val="24"/>
          <w:szCs w:val="24"/>
        </w:rPr>
        <w:t>a</w:t>
      </w:r>
      <w:r w:rsidRPr="00AD29E0">
        <w:rPr>
          <w:rFonts w:ascii="Times New Roman" w:hAnsi="Times New Roman" w:cs="Times New Roman"/>
          <w:bCs/>
          <w:iCs/>
          <w:sz w:val="24"/>
          <w:szCs w:val="24"/>
        </w:rPr>
        <w:t>, jeigu j</w:t>
      </w:r>
      <w:r w:rsidR="00910284">
        <w:rPr>
          <w:rFonts w:ascii="Times New Roman" w:hAnsi="Times New Roman" w:cs="Times New Roman"/>
          <w:bCs/>
          <w:iCs/>
          <w:sz w:val="24"/>
          <w:szCs w:val="24"/>
        </w:rPr>
        <w:t>i</w:t>
      </w:r>
      <w:r w:rsidRPr="00AD29E0">
        <w:rPr>
          <w:rFonts w:ascii="Times New Roman" w:hAnsi="Times New Roman" w:cs="Times New Roman"/>
          <w:bCs/>
          <w:iCs/>
          <w:sz w:val="24"/>
          <w:szCs w:val="24"/>
        </w:rPr>
        <w:t xml:space="preserve"> yra 30 ir daugiau procentų mažesnė už visų tiekėjų, kurių pasiūlymai neatmesti dėl kitų priežasčių ir kurių pasiūlyta kaina neviršija pirkimui skirtų lėšų</w:t>
      </w:r>
      <w:r w:rsidR="00910284">
        <w:rPr>
          <w:rFonts w:ascii="Times New Roman" w:hAnsi="Times New Roman" w:cs="Times New Roman"/>
          <w:bCs/>
          <w:iCs/>
          <w:sz w:val="24"/>
          <w:szCs w:val="24"/>
        </w:rPr>
        <w:t xml:space="preserve"> 50 000 Eur su PVM</w:t>
      </w:r>
      <w:r w:rsidRPr="00AD29E0">
        <w:rPr>
          <w:rFonts w:ascii="Times New Roman" w:hAnsi="Times New Roman" w:cs="Times New Roman"/>
          <w:bCs/>
          <w:iCs/>
          <w:sz w:val="24"/>
          <w:szCs w:val="24"/>
        </w:rPr>
        <w:t xml:space="preserve">, pasiūlytos kainos aritmetinį vidurkį. </w:t>
      </w:r>
    </w:p>
    <w:p w14:paraId="2E57EF8D" w14:textId="290E51F0" w:rsidR="00AD29E0" w:rsidRPr="00AD29E0" w:rsidRDefault="00AD29E0" w:rsidP="00910284">
      <w:pPr>
        <w:numPr>
          <w:ilvl w:val="0"/>
          <w:numId w:val="47"/>
        </w:numPr>
        <w:spacing w:line="240" w:lineRule="auto"/>
        <w:ind w:left="0" w:firstLine="851"/>
        <w:contextualSpacing/>
        <w:rPr>
          <w:rFonts w:ascii="Times New Roman" w:hAnsi="Times New Roman" w:cs="Times New Roman"/>
          <w:sz w:val="24"/>
          <w:szCs w:val="24"/>
        </w:rPr>
      </w:pPr>
      <w:r w:rsidRPr="00AD29E0">
        <w:rPr>
          <w:rFonts w:ascii="Times New Roman" w:hAnsi="Times New Roman" w:cs="Times New Roman"/>
          <w:sz w:val="24"/>
          <w:szCs w:val="24"/>
        </w:rPr>
        <w:t>Tiekėjų pasiūlymo kaina su visom įskaičiuotomis išlaidomis ir visais mokesčiais negali būti didesnės nei perkančiosios organizacijos numatyta kaina</w:t>
      </w:r>
      <w:r w:rsidR="00910284">
        <w:rPr>
          <w:rFonts w:ascii="Times New Roman" w:hAnsi="Times New Roman" w:cs="Times New Roman"/>
          <w:sz w:val="24"/>
          <w:szCs w:val="24"/>
        </w:rPr>
        <w:t>.</w:t>
      </w:r>
    </w:p>
    <w:p w14:paraId="7E8DAD77" w14:textId="47D81B29" w:rsidR="00AD29E0" w:rsidRPr="00AD29E0" w:rsidRDefault="00AD29E0" w:rsidP="00910284">
      <w:pPr>
        <w:numPr>
          <w:ilvl w:val="0"/>
          <w:numId w:val="47"/>
        </w:numPr>
        <w:spacing w:line="240" w:lineRule="auto"/>
        <w:ind w:left="0" w:firstLine="851"/>
        <w:contextualSpacing/>
        <w:rPr>
          <w:rFonts w:ascii="Times New Roman" w:hAnsi="Times New Roman" w:cs="Times New Roman"/>
          <w:sz w:val="24"/>
          <w:szCs w:val="24"/>
        </w:rPr>
      </w:pPr>
      <w:r w:rsidRPr="00AD29E0">
        <w:rPr>
          <w:rFonts w:ascii="Times New Roman" w:hAnsi="Times New Roman" w:cs="Times New Roman"/>
          <w:sz w:val="24"/>
          <w:szCs w:val="24"/>
        </w:rPr>
        <w:t xml:space="preserve">Ekonomiškai naudingiausias pasiūlymas bus išrenkamas pagal šiuos kiekybinius / kokybinius vertinimo kriterijus: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125"/>
        <w:gridCol w:w="2437"/>
        <w:gridCol w:w="2308"/>
      </w:tblGrid>
      <w:tr w:rsidR="00AD29E0" w:rsidRPr="00AD29E0" w14:paraId="6FC77BFC" w14:textId="77777777" w:rsidTr="00F7056F">
        <w:trPr>
          <w:trHeight w:val="871"/>
        </w:trPr>
        <w:tc>
          <w:tcPr>
            <w:tcW w:w="3835"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755995" w14:textId="77777777" w:rsidR="00AD29E0" w:rsidRPr="00AD29E0" w:rsidRDefault="00AD29E0" w:rsidP="00910284">
            <w:pPr>
              <w:spacing w:after="160" w:line="256" w:lineRule="auto"/>
              <w:ind w:firstLine="851"/>
              <w:jc w:val="center"/>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Vertinimo kriterijai</w:t>
            </w:r>
          </w:p>
          <w:p w14:paraId="74FA6E23" w14:textId="77777777" w:rsidR="00AD29E0" w:rsidRPr="00AD29E0" w:rsidRDefault="00AD29E0" w:rsidP="00910284">
            <w:pPr>
              <w:spacing w:after="160" w:line="256" w:lineRule="auto"/>
              <w:ind w:right="-90" w:firstLine="851"/>
              <w:jc w:val="center"/>
              <w:rPr>
                <w:rFonts w:ascii="Times New Roman" w:eastAsia="Calibri" w:hAnsi="Times New Roman" w:cs="Times New Roman"/>
                <w:bCs/>
                <w:sz w:val="24"/>
                <w:szCs w:val="24"/>
                <w:lang w:eastAsia="en-US"/>
              </w:rPr>
            </w:pPr>
          </w:p>
        </w:tc>
        <w:tc>
          <w:tcPr>
            <w:tcW w:w="116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66019B8" w14:textId="77777777" w:rsidR="00AD29E0" w:rsidRPr="00AD29E0" w:rsidRDefault="00AD29E0" w:rsidP="0043194B">
            <w:pPr>
              <w:spacing w:after="160" w:line="256" w:lineRule="auto"/>
              <w:ind w:firstLine="88"/>
              <w:jc w:val="center"/>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Lyginamasis svoris ekonominio naudingumo įvertinime</w:t>
            </w:r>
          </w:p>
        </w:tc>
      </w:tr>
      <w:tr w:rsidR="00AD29E0" w:rsidRPr="00AD29E0" w14:paraId="787A4B9B" w14:textId="77777777" w:rsidTr="00F7056F">
        <w:trPr>
          <w:trHeight w:val="258"/>
        </w:trPr>
        <w:tc>
          <w:tcPr>
            <w:tcW w:w="3835"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2EC7213" w14:textId="77777777" w:rsidR="00AD29E0" w:rsidRPr="00AD29E0" w:rsidRDefault="00AD29E0" w:rsidP="00910284">
            <w:pPr>
              <w:spacing w:after="160" w:line="256" w:lineRule="auto"/>
              <w:ind w:firstLine="851"/>
              <w:jc w:val="left"/>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Kaina (K)</w:t>
            </w:r>
          </w:p>
          <w:p w14:paraId="7EFE6C58" w14:textId="51515930" w:rsidR="00AD29E0" w:rsidRPr="00AD29E0" w:rsidRDefault="00AD29E0" w:rsidP="00910284">
            <w:pPr>
              <w:spacing w:after="160" w:line="256" w:lineRule="auto"/>
              <w:ind w:firstLine="851"/>
              <w:jc w:val="left"/>
              <w:rPr>
                <w:rFonts w:ascii="Times New Roman" w:eastAsia="Calibri" w:hAnsi="Times New Roman" w:cs="Times New Roman"/>
                <w:bCs/>
                <w:sz w:val="24"/>
                <w:szCs w:val="24"/>
                <w:lang w:eastAsia="en-US"/>
              </w:rPr>
            </w:pPr>
            <w:r w:rsidRPr="00AD29E0">
              <w:rPr>
                <w:rFonts w:ascii="Times New Roman" w:eastAsia="Times New Roman" w:hAnsi="Times New Roman" w:cs="Times New Roman"/>
                <w:i/>
                <w:iCs/>
                <w:sz w:val="24"/>
                <w:szCs w:val="24"/>
              </w:rPr>
              <w:t>Vertinama pasiūlymo kaina</w:t>
            </w:r>
            <w:r w:rsidRPr="00AD29E0">
              <w:rPr>
                <w:rFonts w:ascii="Times New Roman" w:eastAsia="Times New Roman" w:hAnsi="Times New Roman" w:cs="Times New Roman"/>
                <w:b/>
                <w:iCs/>
                <w:sz w:val="24"/>
                <w:szCs w:val="24"/>
              </w:rPr>
              <w:t xml:space="preserve"> </w:t>
            </w:r>
            <w:r w:rsidRPr="00AD29E0">
              <w:rPr>
                <w:rFonts w:ascii="Times New Roman" w:eastAsia="Times New Roman" w:hAnsi="Times New Roman" w:cs="Times New Roman"/>
                <w:i/>
                <w:iCs/>
                <w:sz w:val="24"/>
                <w:szCs w:val="24"/>
              </w:rPr>
              <w:t xml:space="preserve">eurais už visą pirkimo objektą, įskaitant visus mokesčius (taip pat ir PVM, jei taikoma) ir visas tiekėjo išlaidas, susijusias su sutarties vykdymu. </w:t>
            </w:r>
            <w:r w:rsidRPr="00AD29E0">
              <w:rPr>
                <w:rFonts w:ascii="Times New Roman" w:eastAsia="Times New Roman" w:hAnsi="Times New Roman" w:cs="Times New Roman"/>
                <w:sz w:val="24"/>
                <w:szCs w:val="24"/>
              </w:rPr>
              <w:t xml:space="preserve">Tiekėjas, pasiūlęs mažiausią kainą, gauna maksimalų balų skaičių. </w:t>
            </w:r>
            <w:r w:rsidRPr="00AD29E0">
              <w:rPr>
                <w:rFonts w:ascii="Times New Roman" w:eastAsia="Times New Roman" w:hAnsi="Times New Roman" w:cs="Times New Roman"/>
                <w:b/>
                <w:iCs/>
                <w:sz w:val="24"/>
                <w:szCs w:val="24"/>
              </w:rPr>
              <w:t xml:space="preserve">Vertinamas dokumentas – </w:t>
            </w:r>
            <w:r w:rsidRPr="00AD29E0">
              <w:rPr>
                <w:rFonts w:ascii="Times New Roman" w:eastAsia="Times New Roman" w:hAnsi="Times New Roman" w:cs="Times New Roman"/>
                <w:iCs/>
                <w:sz w:val="24"/>
                <w:szCs w:val="24"/>
              </w:rPr>
              <w:t>Tiekėjo pasiūlymas (kaina)</w:t>
            </w:r>
          </w:p>
        </w:tc>
        <w:tc>
          <w:tcPr>
            <w:tcW w:w="116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8F7B50" w14:textId="4F097BEA" w:rsidR="00AD29E0" w:rsidRPr="00AD29E0" w:rsidRDefault="00AD29E0" w:rsidP="0043194B">
            <w:pPr>
              <w:spacing w:after="160" w:line="256" w:lineRule="auto"/>
              <w:ind w:firstLine="0"/>
              <w:jc w:val="center"/>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X=</w:t>
            </w:r>
            <w:r w:rsidR="00E755F0" w:rsidRPr="00910284">
              <w:rPr>
                <w:rFonts w:ascii="Times New Roman" w:eastAsia="Calibri" w:hAnsi="Times New Roman" w:cs="Times New Roman"/>
                <w:bCs/>
                <w:sz w:val="24"/>
                <w:szCs w:val="24"/>
                <w:lang w:eastAsia="en-US"/>
              </w:rPr>
              <w:t>8</w:t>
            </w:r>
            <w:r w:rsidRPr="00AD29E0">
              <w:rPr>
                <w:rFonts w:ascii="Times New Roman" w:eastAsia="Calibri" w:hAnsi="Times New Roman" w:cs="Times New Roman"/>
                <w:bCs/>
                <w:sz w:val="24"/>
                <w:szCs w:val="24"/>
                <w:lang w:eastAsia="en-US"/>
              </w:rPr>
              <w:t>0</w:t>
            </w:r>
          </w:p>
        </w:tc>
      </w:tr>
      <w:tr w:rsidR="00AD29E0" w:rsidRPr="00AD29E0" w14:paraId="5228BF5F" w14:textId="77777777" w:rsidTr="00F7056F">
        <w:trPr>
          <w:trHeight w:val="258"/>
        </w:trPr>
        <w:tc>
          <w:tcPr>
            <w:tcW w:w="3835"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3E76D9" w14:textId="25969335" w:rsidR="00AD29E0" w:rsidRPr="00AD29E0" w:rsidRDefault="00AD29E0" w:rsidP="007105B3">
            <w:pPr>
              <w:spacing w:after="160" w:line="256" w:lineRule="auto"/>
              <w:ind w:firstLine="851"/>
              <w:jc w:val="left"/>
              <w:rPr>
                <w:rFonts w:ascii="Times New Roman" w:eastAsia="Calibri" w:hAnsi="Times New Roman" w:cs="Times New Roman"/>
                <w:bCs/>
                <w:sz w:val="24"/>
                <w:szCs w:val="24"/>
                <w:lang w:eastAsia="en-US"/>
              </w:rPr>
            </w:pPr>
            <w:bookmarkStart w:id="77" w:name="_Hlk118116532"/>
            <w:r w:rsidRPr="00AD29E0">
              <w:rPr>
                <w:rFonts w:ascii="Times New Roman" w:eastAsia="Calibri" w:hAnsi="Times New Roman" w:cs="Times New Roman"/>
                <w:bCs/>
                <w:sz w:val="24"/>
                <w:szCs w:val="24"/>
                <w:lang w:eastAsia="en-US"/>
              </w:rPr>
              <w:t>Kokybės kriterijai (T)</w:t>
            </w:r>
          </w:p>
        </w:tc>
        <w:tc>
          <w:tcPr>
            <w:tcW w:w="116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623F72" w14:textId="515B209D" w:rsidR="00AD29E0" w:rsidRPr="00AD29E0" w:rsidRDefault="009C7ADC" w:rsidP="0043194B">
            <w:pPr>
              <w:tabs>
                <w:tab w:val="left" w:pos="2803"/>
              </w:tabs>
              <w:spacing w:after="160" w:line="256" w:lineRule="auto"/>
              <w:ind w:hanging="54"/>
              <w:jc w:val="center"/>
              <w:rPr>
                <w:rFonts w:ascii="Times New Roman" w:eastAsia="Calibri" w:hAnsi="Times New Roman" w:cs="Times New Roman"/>
                <w:bCs/>
                <w:sz w:val="24"/>
                <w:szCs w:val="24"/>
                <w:lang w:eastAsia="en-US"/>
              </w:rPr>
            </w:pPr>
            <w:r w:rsidRPr="00910284">
              <w:rPr>
                <w:rFonts w:ascii="Times New Roman" w:eastAsia="Calibri" w:hAnsi="Times New Roman" w:cs="Times New Roman"/>
                <w:bCs/>
                <w:sz w:val="24"/>
                <w:szCs w:val="24"/>
                <w:lang w:eastAsia="en-US"/>
              </w:rPr>
              <w:t>Y</w:t>
            </w:r>
            <w:r w:rsidR="00AD29E0" w:rsidRPr="00AD29E0">
              <w:rPr>
                <w:rFonts w:ascii="Times New Roman" w:eastAsia="Calibri" w:hAnsi="Times New Roman" w:cs="Times New Roman"/>
                <w:bCs/>
                <w:sz w:val="24"/>
                <w:szCs w:val="24"/>
                <w:lang w:eastAsia="en-US"/>
              </w:rPr>
              <w:t>=</w:t>
            </w:r>
            <w:r w:rsidR="00E755F0" w:rsidRPr="00910284">
              <w:rPr>
                <w:rFonts w:ascii="Times New Roman" w:eastAsia="Calibri" w:hAnsi="Times New Roman" w:cs="Times New Roman"/>
                <w:bCs/>
                <w:sz w:val="24"/>
                <w:szCs w:val="24"/>
                <w:lang w:eastAsia="en-US"/>
              </w:rPr>
              <w:t>2</w:t>
            </w:r>
            <w:r w:rsidR="00AD29E0" w:rsidRPr="00AD29E0">
              <w:rPr>
                <w:rFonts w:ascii="Times New Roman" w:eastAsia="Calibri" w:hAnsi="Times New Roman" w:cs="Times New Roman"/>
                <w:bCs/>
                <w:sz w:val="24"/>
                <w:szCs w:val="24"/>
                <w:lang w:eastAsia="en-US"/>
              </w:rPr>
              <w:t>0</w:t>
            </w:r>
          </w:p>
        </w:tc>
      </w:tr>
      <w:tr w:rsidR="00AD29E0" w:rsidRPr="00AD29E0" w14:paraId="0E39A9FB" w14:textId="77777777" w:rsidTr="00F7056F">
        <w:trPr>
          <w:trHeight w:val="314"/>
        </w:trPr>
        <w:tc>
          <w:tcPr>
            <w:tcW w:w="523" w:type="pct"/>
            <w:tcBorders>
              <w:top w:val="single" w:sz="4" w:space="0" w:color="auto"/>
              <w:left w:val="single" w:sz="4" w:space="0" w:color="auto"/>
              <w:bottom w:val="single" w:sz="4" w:space="0" w:color="auto"/>
              <w:right w:val="single" w:sz="4" w:space="0" w:color="auto"/>
            </w:tcBorders>
            <w:hideMark/>
          </w:tcPr>
          <w:p w14:paraId="004279E1" w14:textId="77777777" w:rsidR="00AD29E0" w:rsidRPr="00AD29E0" w:rsidRDefault="00AD29E0" w:rsidP="00975524">
            <w:pPr>
              <w:spacing w:after="160" w:line="256" w:lineRule="auto"/>
              <w:ind w:right="-81" w:firstLine="0"/>
              <w:jc w:val="center"/>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Nr.</w:t>
            </w:r>
          </w:p>
        </w:tc>
        <w:tc>
          <w:tcPr>
            <w:tcW w:w="2082" w:type="pct"/>
            <w:tcBorders>
              <w:top w:val="single" w:sz="4" w:space="0" w:color="auto"/>
              <w:left w:val="single" w:sz="4" w:space="0" w:color="auto"/>
              <w:bottom w:val="single" w:sz="4" w:space="0" w:color="auto"/>
              <w:right w:val="single" w:sz="4" w:space="0" w:color="auto"/>
            </w:tcBorders>
            <w:hideMark/>
          </w:tcPr>
          <w:p w14:paraId="114A6277" w14:textId="77777777" w:rsidR="00AD29E0" w:rsidRPr="00AD29E0" w:rsidRDefault="00AD29E0" w:rsidP="00975524">
            <w:pPr>
              <w:spacing w:after="160" w:line="256" w:lineRule="auto"/>
              <w:ind w:firstLine="0"/>
              <w:jc w:val="center"/>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Kokybės kriterijaus parametrai</w:t>
            </w:r>
          </w:p>
        </w:tc>
        <w:tc>
          <w:tcPr>
            <w:tcW w:w="1230" w:type="pct"/>
            <w:tcBorders>
              <w:top w:val="single" w:sz="4" w:space="0" w:color="auto"/>
              <w:left w:val="single" w:sz="4" w:space="0" w:color="auto"/>
              <w:bottom w:val="single" w:sz="4" w:space="0" w:color="auto"/>
              <w:right w:val="single" w:sz="4" w:space="0" w:color="auto"/>
            </w:tcBorders>
            <w:vAlign w:val="center"/>
            <w:hideMark/>
          </w:tcPr>
          <w:p w14:paraId="6DB02BC6" w14:textId="3164A277" w:rsidR="00AD29E0" w:rsidRPr="00AD29E0" w:rsidRDefault="00AD29E0" w:rsidP="00975524">
            <w:pPr>
              <w:spacing w:after="160" w:line="256" w:lineRule="auto"/>
              <w:ind w:firstLine="0"/>
              <w:jc w:val="center"/>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Galimos parametro reikšmės</w:t>
            </w:r>
          </w:p>
        </w:tc>
        <w:tc>
          <w:tcPr>
            <w:tcW w:w="1165" w:type="pct"/>
            <w:tcBorders>
              <w:top w:val="single" w:sz="4" w:space="0" w:color="auto"/>
              <w:left w:val="single" w:sz="4" w:space="0" w:color="auto"/>
              <w:bottom w:val="single" w:sz="4" w:space="0" w:color="auto"/>
              <w:right w:val="single" w:sz="4" w:space="0" w:color="auto"/>
            </w:tcBorders>
          </w:tcPr>
          <w:p w14:paraId="1A8C2A26" w14:textId="77777777" w:rsidR="00AD29E0" w:rsidRPr="00AD29E0" w:rsidRDefault="00AD29E0" w:rsidP="00975524">
            <w:pPr>
              <w:spacing w:after="160" w:line="256" w:lineRule="auto"/>
              <w:ind w:firstLine="0"/>
              <w:jc w:val="center"/>
              <w:rPr>
                <w:rFonts w:ascii="Times New Roman" w:eastAsia="Calibri" w:hAnsi="Times New Roman" w:cs="Times New Roman"/>
                <w:bCs/>
                <w:sz w:val="24"/>
                <w:szCs w:val="24"/>
                <w:lang w:eastAsia="en-US"/>
              </w:rPr>
            </w:pPr>
          </w:p>
        </w:tc>
      </w:tr>
      <w:tr w:rsidR="00AD29E0" w:rsidRPr="00AD29E0" w14:paraId="3B23DBC3" w14:textId="2CAEB945" w:rsidTr="00F7056F">
        <w:trPr>
          <w:trHeight w:val="527"/>
        </w:trPr>
        <w:tc>
          <w:tcPr>
            <w:tcW w:w="523" w:type="pct"/>
            <w:tcBorders>
              <w:top w:val="single" w:sz="4" w:space="0" w:color="auto"/>
              <w:left w:val="single" w:sz="4" w:space="0" w:color="auto"/>
              <w:bottom w:val="single" w:sz="4" w:space="0" w:color="auto"/>
              <w:right w:val="single" w:sz="4" w:space="0" w:color="auto"/>
            </w:tcBorders>
            <w:hideMark/>
          </w:tcPr>
          <w:p w14:paraId="553AC22C" w14:textId="1C5CAA0A" w:rsidR="00AD29E0" w:rsidRPr="00AD29E0" w:rsidRDefault="00AD29E0" w:rsidP="00975524">
            <w:pPr>
              <w:spacing w:after="160" w:line="256" w:lineRule="auto"/>
              <w:ind w:right="-81" w:firstLine="0"/>
              <w:jc w:val="center"/>
              <w:rPr>
                <w:rFonts w:ascii="Times New Roman" w:eastAsia="Calibri" w:hAnsi="Times New Roman" w:cs="Times New Roman"/>
                <w:bCs/>
                <w:i/>
                <w:sz w:val="24"/>
                <w:szCs w:val="24"/>
                <w:lang w:eastAsia="en-US"/>
              </w:rPr>
            </w:pPr>
            <w:r w:rsidRPr="00AD29E0">
              <w:rPr>
                <w:rFonts w:ascii="Times New Roman" w:eastAsia="Calibri" w:hAnsi="Times New Roman" w:cs="Times New Roman"/>
                <w:bCs/>
                <w:i/>
                <w:sz w:val="24"/>
                <w:szCs w:val="24"/>
                <w:lang w:eastAsia="en-US"/>
              </w:rPr>
              <w:t xml:space="preserve">T </w:t>
            </w:r>
          </w:p>
        </w:tc>
        <w:tc>
          <w:tcPr>
            <w:tcW w:w="2082" w:type="pct"/>
            <w:tcBorders>
              <w:top w:val="single" w:sz="4" w:space="0" w:color="auto"/>
              <w:left w:val="single" w:sz="4" w:space="0" w:color="auto"/>
              <w:bottom w:val="single" w:sz="4" w:space="0" w:color="auto"/>
              <w:right w:val="single" w:sz="4" w:space="0" w:color="auto"/>
            </w:tcBorders>
            <w:hideMark/>
          </w:tcPr>
          <w:p w14:paraId="4A37F078" w14:textId="4AF3A4D4" w:rsidR="00AD29E0" w:rsidRPr="00AD29E0" w:rsidRDefault="00AD29E0" w:rsidP="00975524">
            <w:pPr>
              <w:spacing w:line="256" w:lineRule="auto"/>
              <w:ind w:right="-108" w:firstLine="0"/>
              <w:jc w:val="left"/>
              <w:rPr>
                <w:rFonts w:ascii="Times New Roman" w:eastAsia="Times New Roman" w:hAnsi="Times New Roman" w:cs="Times New Roman"/>
                <w:sz w:val="24"/>
                <w:szCs w:val="24"/>
              </w:rPr>
            </w:pPr>
            <w:r w:rsidRPr="00AD29E0">
              <w:rPr>
                <w:rFonts w:ascii="Times New Roman" w:eastAsia="Times New Roman" w:hAnsi="Times New Roman" w:cs="Times New Roman"/>
                <w:sz w:val="24"/>
                <w:szCs w:val="24"/>
              </w:rPr>
              <w:t xml:space="preserve">Vertinama </w:t>
            </w:r>
            <w:r w:rsidRPr="00910284">
              <w:rPr>
                <w:rFonts w:ascii="Times New Roman" w:eastAsia="Times New Roman" w:hAnsi="Times New Roman" w:cs="Times New Roman"/>
                <w:sz w:val="24"/>
                <w:szCs w:val="24"/>
              </w:rPr>
              <w:t>suk</w:t>
            </w:r>
            <w:r w:rsidR="00E755F0" w:rsidRPr="00910284">
              <w:rPr>
                <w:rFonts w:ascii="Times New Roman" w:eastAsia="Times New Roman" w:hAnsi="Times New Roman" w:cs="Times New Roman"/>
                <w:sz w:val="24"/>
                <w:szCs w:val="24"/>
              </w:rPr>
              <w:t>urtos, išbandytos, įdiegtos ir perduotos</w:t>
            </w:r>
            <w:r w:rsidRPr="00AD29E0">
              <w:rPr>
                <w:rFonts w:ascii="Times New Roman" w:eastAsia="Times New Roman" w:hAnsi="Times New Roman" w:cs="Times New Roman"/>
                <w:sz w:val="24"/>
                <w:szCs w:val="24"/>
              </w:rPr>
              <w:t xml:space="preserve"> </w:t>
            </w:r>
            <w:r w:rsidR="00910284" w:rsidRPr="00910284">
              <w:rPr>
                <w:rFonts w:ascii="Times New Roman" w:eastAsia="Times New Roman" w:hAnsi="Times New Roman" w:cs="Times New Roman"/>
                <w:sz w:val="24"/>
                <w:szCs w:val="24"/>
              </w:rPr>
              <w:t>užsakovui</w:t>
            </w:r>
            <w:r w:rsidR="00334E35">
              <w:rPr>
                <w:rFonts w:ascii="Times New Roman" w:eastAsia="Times New Roman" w:hAnsi="Times New Roman" w:cs="Times New Roman"/>
                <w:sz w:val="24"/>
                <w:szCs w:val="24"/>
              </w:rPr>
              <w:t xml:space="preserve"> Techninės specifikacijos reikalavimus atitinkančios</w:t>
            </w:r>
            <w:r w:rsidR="00910284" w:rsidRPr="00910284">
              <w:rPr>
                <w:rFonts w:ascii="Times New Roman" w:eastAsia="Times New Roman" w:hAnsi="Times New Roman" w:cs="Times New Roman"/>
                <w:sz w:val="24"/>
                <w:szCs w:val="24"/>
              </w:rPr>
              <w:t xml:space="preserve"> </w:t>
            </w:r>
            <w:r w:rsidR="00E755F0" w:rsidRPr="00910284">
              <w:rPr>
                <w:rFonts w:ascii="Times New Roman" w:eastAsia="Times New Roman" w:hAnsi="Times New Roman" w:cs="Times New Roman"/>
                <w:sz w:val="24"/>
                <w:szCs w:val="24"/>
              </w:rPr>
              <w:t xml:space="preserve">SGSV IS </w:t>
            </w:r>
            <w:r w:rsidRPr="00AD29E0">
              <w:rPr>
                <w:rFonts w:ascii="Times New Roman" w:eastAsia="Times New Roman" w:hAnsi="Times New Roman" w:cs="Times New Roman"/>
                <w:sz w:val="24"/>
                <w:szCs w:val="24"/>
              </w:rPr>
              <w:t xml:space="preserve">terminas </w:t>
            </w:r>
            <w:r w:rsidR="00E755F0" w:rsidRPr="00910284">
              <w:rPr>
                <w:rFonts w:ascii="Times New Roman" w:eastAsia="Times New Roman" w:hAnsi="Times New Roman" w:cs="Times New Roman"/>
                <w:sz w:val="24"/>
                <w:szCs w:val="24"/>
              </w:rPr>
              <w:t>mėnesiais,</w:t>
            </w:r>
            <w:r w:rsidRPr="00AD29E0">
              <w:rPr>
                <w:rFonts w:ascii="Times New Roman" w:eastAsia="Times New Roman" w:hAnsi="Times New Roman" w:cs="Times New Roman"/>
                <w:sz w:val="24"/>
                <w:szCs w:val="24"/>
              </w:rPr>
              <w:t xml:space="preserve"> kuris yra mažesnis nei pirkimo dokumentuose nurodytas </w:t>
            </w:r>
            <w:r w:rsidRPr="0043194B">
              <w:rPr>
                <w:rFonts w:ascii="Times New Roman" w:eastAsia="Times New Roman" w:hAnsi="Times New Roman" w:cs="Times New Roman"/>
                <w:sz w:val="24"/>
                <w:szCs w:val="24"/>
              </w:rPr>
              <w:t>maksimalus</w:t>
            </w:r>
            <w:r w:rsidR="00E755F0" w:rsidRPr="0043194B">
              <w:rPr>
                <w:rFonts w:ascii="Times New Roman" w:eastAsia="Times New Roman" w:hAnsi="Times New Roman" w:cs="Times New Roman"/>
                <w:sz w:val="24"/>
                <w:szCs w:val="24"/>
              </w:rPr>
              <w:t xml:space="preserve"> </w:t>
            </w:r>
            <w:r w:rsidR="004659CF" w:rsidRPr="0043194B">
              <w:rPr>
                <w:rFonts w:ascii="Times New Roman" w:eastAsia="Times New Roman" w:hAnsi="Times New Roman" w:cs="Times New Roman"/>
                <w:sz w:val="24"/>
                <w:szCs w:val="24"/>
              </w:rPr>
              <w:t>9</w:t>
            </w:r>
            <w:r w:rsidR="00E755F0" w:rsidRPr="0043194B">
              <w:rPr>
                <w:rFonts w:ascii="Times New Roman" w:eastAsia="Times New Roman" w:hAnsi="Times New Roman" w:cs="Times New Roman"/>
                <w:sz w:val="24"/>
                <w:szCs w:val="24"/>
              </w:rPr>
              <w:t xml:space="preserve"> mėnesi</w:t>
            </w:r>
            <w:r w:rsidR="004659CF" w:rsidRPr="0043194B">
              <w:rPr>
                <w:rFonts w:ascii="Times New Roman" w:eastAsia="Times New Roman" w:hAnsi="Times New Roman" w:cs="Times New Roman"/>
                <w:sz w:val="24"/>
                <w:szCs w:val="24"/>
              </w:rPr>
              <w:t>ai</w:t>
            </w:r>
            <w:r w:rsidRPr="0043194B">
              <w:rPr>
                <w:rFonts w:ascii="Times New Roman" w:eastAsia="Times New Roman" w:hAnsi="Times New Roman" w:cs="Times New Roman"/>
                <w:sz w:val="24"/>
                <w:szCs w:val="24"/>
              </w:rPr>
              <w:t>. Kuo</w:t>
            </w:r>
            <w:r w:rsidRPr="00AD29E0">
              <w:rPr>
                <w:rFonts w:ascii="Times New Roman" w:eastAsia="Times New Roman" w:hAnsi="Times New Roman" w:cs="Times New Roman"/>
                <w:sz w:val="24"/>
                <w:szCs w:val="24"/>
              </w:rPr>
              <w:t xml:space="preserve"> trumpesnis terminas, tuo daugiau balų suteikiama</w:t>
            </w:r>
            <w:r w:rsidR="00910284" w:rsidRPr="00910284">
              <w:rPr>
                <w:rFonts w:ascii="Times New Roman" w:eastAsia="Times New Roman" w:hAnsi="Times New Roman" w:cs="Times New Roman"/>
                <w:sz w:val="24"/>
                <w:szCs w:val="24"/>
              </w:rPr>
              <w:t>:</w:t>
            </w:r>
            <w:r w:rsidRPr="00AD29E0">
              <w:rPr>
                <w:rFonts w:ascii="Times New Roman" w:eastAsia="Times New Roman" w:hAnsi="Times New Roman" w:cs="Times New Roman"/>
                <w:sz w:val="24"/>
                <w:szCs w:val="24"/>
              </w:rPr>
              <w:t xml:space="preserve"> </w:t>
            </w:r>
          </w:p>
          <w:p w14:paraId="1C5E2E54" w14:textId="23F6BF39" w:rsidR="00F7056F" w:rsidRPr="00910284" w:rsidRDefault="00910284" w:rsidP="00975524">
            <w:pPr>
              <w:spacing w:line="256" w:lineRule="auto"/>
              <w:ind w:right="-108" w:firstLine="0"/>
              <w:jc w:val="left"/>
              <w:rPr>
                <w:rFonts w:ascii="Times New Roman" w:eastAsia="Times New Roman" w:hAnsi="Times New Roman" w:cs="Times New Roman"/>
                <w:sz w:val="24"/>
                <w:szCs w:val="24"/>
              </w:rPr>
            </w:pPr>
            <w:r w:rsidRPr="00910284">
              <w:rPr>
                <w:rFonts w:ascii="Times New Roman" w:eastAsia="Times New Roman" w:hAnsi="Times New Roman" w:cs="Times New Roman"/>
                <w:sz w:val="24"/>
                <w:szCs w:val="24"/>
              </w:rPr>
              <w:t>u</w:t>
            </w:r>
            <w:r w:rsidR="00AD29E0" w:rsidRPr="00AD29E0">
              <w:rPr>
                <w:rFonts w:ascii="Times New Roman" w:eastAsia="Times New Roman" w:hAnsi="Times New Roman" w:cs="Times New Roman"/>
                <w:sz w:val="24"/>
                <w:szCs w:val="24"/>
              </w:rPr>
              <w:t xml:space="preserve">ž </w:t>
            </w:r>
            <w:r w:rsidR="00E10DF4">
              <w:rPr>
                <w:rFonts w:ascii="Times New Roman" w:eastAsia="Times New Roman" w:hAnsi="Times New Roman" w:cs="Times New Roman"/>
                <w:sz w:val="24"/>
                <w:szCs w:val="24"/>
              </w:rPr>
              <w:t>9</w:t>
            </w:r>
            <w:r w:rsidR="00BB0351" w:rsidRPr="00910284">
              <w:rPr>
                <w:rFonts w:ascii="Times New Roman" w:eastAsia="Times New Roman" w:hAnsi="Times New Roman" w:cs="Times New Roman"/>
                <w:sz w:val="24"/>
                <w:szCs w:val="24"/>
              </w:rPr>
              <w:t xml:space="preserve"> </w:t>
            </w:r>
            <w:r w:rsidR="00E755F0" w:rsidRPr="00910284">
              <w:rPr>
                <w:rFonts w:ascii="Times New Roman" w:eastAsia="Times New Roman" w:hAnsi="Times New Roman" w:cs="Times New Roman"/>
                <w:sz w:val="24"/>
                <w:szCs w:val="24"/>
              </w:rPr>
              <w:t>mėnesi</w:t>
            </w:r>
            <w:r w:rsidR="00BB0351" w:rsidRPr="00910284">
              <w:rPr>
                <w:rFonts w:ascii="Times New Roman" w:eastAsia="Times New Roman" w:hAnsi="Times New Roman" w:cs="Times New Roman"/>
                <w:sz w:val="24"/>
                <w:szCs w:val="24"/>
              </w:rPr>
              <w:t>ų</w:t>
            </w:r>
            <w:r w:rsidR="00AD29E0" w:rsidRPr="00AD29E0">
              <w:rPr>
                <w:rFonts w:ascii="Times New Roman" w:eastAsia="Times New Roman" w:hAnsi="Times New Roman" w:cs="Times New Roman"/>
                <w:sz w:val="24"/>
                <w:szCs w:val="24"/>
              </w:rPr>
              <w:t xml:space="preserve"> skiriama 0 balų, </w:t>
            </w:r>
          </w:p>
          <w:p w14:paraId="5F11074E" w14:textId="0273719A" w:rsidR="00AD29E0" w:rsidRPr="00910284" w:rsidRDefault="00AD29E0" w:rsidP="00975524">
            <w:pPr>
              <w:spacing w:line="256" w:lineRule="auto"/>
              <w:ind w:right="-108" w:firstLine="0"/>
              <w:jc w:val="left"/>
              <w:rPr>
                <w:rFonts w:ascii="Times New Roman" w:eastAsia="Times New Roman" w:hAnsi="Times New Roman" w:cs="Times New Roman"/>
                <w:sz w:val="24"/>
                <w:szCs w:val="24"/>
              </w:rPr>
            </w:pPr>
            <w:r w:rsidRPr="00AD29E0">
              <w:rPr>
                <w:rFonts w:ascii="Times New Roman" w:eastAsia="Times New Roman" w:hAnsi="Times New Roman" w:cs="Times New Roman"/>
                <w:sz w:val="24"/>
                <w:szCs w:val="24"/>
              </w:rPr>
              <w:t xml:space="preserve">už </w:t>
            </w:r>
            <w:r w:rsidR="00E10DF4">
              <w:rPr>
                <w:rFonts w:ascii="Times New Roman" w:eastAsia="Times New Roman" w:hAnsi="Times New Roman" w:cs="Times New Roman"/>
                <w:sz w:val="24"/>
                <w:szCs w:val="24"/>
              </w:rPr>
              <w:t>8</w:t>
            </w:r>
            <w:r w:rsidR="00F7056F" w:rsidRPr="00910284">
              <w:rPr>
                <w:rFonts w:ascii="Times New Roman" w:eastAsia="Times New Roman" w:hAnsi="Times New Roman" w:cs="Times New Roman"/>
                <w:sz w:val="24"/>
                <w:szCs w:val="24"/>
              </w:rPr>
              <w:t xml:space="preserve"> mėnesius</w:t>
            </w:r>
            <w:r w:rsidRPr="00AD29E0">
              <w:rPr>
                <w:rFonts w:ascii="Times New Roman" w:eastAsia="Times New Roman" w:hAnsi="Times New Roman" w:cs="Times New Roman"/>
                <w:sz w:val="24"/>
                <w:szCs w:val="24"/>
              </w:rPr>
              <w:t xml:space="preserve"> skiriama </w:t>
            </w:r>
            <w:r w:rsidR="00F7056F" w:rsidRPr="00910284">
              <w:rPr>
                <w:rFonts w:ascii="Times New Roman" w:eastAsia="Times New Roman" w:hAnsi="Times New Roman" w:cs="Times New Roman"/>
                <w:sz w:val="24"/>
                <w:szCs w:val="24"/>
              </w:rPr>
              <w:t>5</w:t>
            </w:r>
            <w:r w:rsidRPr="00AD29E0">
              <w:rPr>
                <w:rFonts w:ascii="Times New Roman" w:eastAsia="Times New Roman" w:hAnsi="Times New Roman" w:cs="Times New Roman"/>
                <w:sz w:val="24"/>
                <w:szCs w:val="24"/>
              </w:rPr>
              <w:t xml:space="preserve"> bal</w:t>
            </w:r>
            <w:r w:rsidR="00F7056F" w:rsidRPr="00910284">
              <w:rPr>
                <w:rFonts w:ascii="Times New Roman" w:eastAsia="Times New Roman" w:hAnsi="Times New Roman" w:cs="Times New Roman"/>
                <w:sz w:val="24"/>
                <w:szCs w:val="24"/>
              </w:rPr>
              <w:t>ai</w:t>
            </w:r>
            <w:r w:rsidRPr="00AD29E0">
              <w:rPr>
                <w:rFonts w:ascii="Times New Roman" w:eastAsia="Times New Roman" w:hAnsi="Times New Roman" w:cs="Times New Roman"/>
                <w:sz w:val="24"/>
                <w:szCs w:val="24"/>
              </w:rPr>
              <w:t xml:space="preserve">, </w:t>
            </w:r>
          </w:p>
          <w:p w14:paraId="58E079BE" w14:textId="3DFBD64C" w:rsidR="00F7056F" w:rsidRPr="00910284" w:rsidRDefault="00F7056F" w:rsidP="00975524">
            <w:pPr>
              <w:spacing w:line="256" w:lineRule="auto"/>
              <w:ind w:right="-108" w:firstLine="0"/>
              <w:jc w:val="left"/>
              <w:rPr>
                <w:rFonts w:ascii="Times New Roman" w:eastAsia="Times New Roman" w:hAnsi="Times New Roman" w:cs="Times New Roman"/>
                <w:sz w:val="24"/>
                <w:szCs w:val="24"/>
              </w:rPr>
            </w:pPr>
            <w:r w:rsidRPr="00910284">
              <w:rPr>
                <w:rFonts w:ascii="Times New Roman" w:eastAsia="Times New Roman" w:hAnsi="Times New Roman" w:cs="Times New Roman"/>
                <w:sz w:val="24"/>
                <w:szCs w:val="24"/>
              </w:rPr>
              <w:t xml:space="preserve">už </w:t>
            </w:r>
            <w:r w:rsidR="00E10DF4">
              <w:rPr>
                <w:rFonts w:ascii="Times New Roman" w:eastAsia="Times New Roman" w:hAnsi="Times New Roman" w:cs="Times New Roman"/>
                <w:sz w:val="24"/>
                <w:szCs w:val="24"/>
              </w:rPr>
              <w:t>7</w:t>
            </w:r>
            <w:r w:rsidRPr="00910284">
              <w:rPr>
                <w:rFonts w:ascii="Times New Roman" w:eastAsia="Times New Roman" w:hAnsi="Times New Roman" w:cs="Times New Roman"/>
                <w:sz w:val="24"/>
                <w:szCs w:val="24"/>
              </w:rPr>
              <w:t xml:space="preserve"> mėnesius skiriama 10 balų</w:t>
            </w:r>
            <w:r w:rsidR="00BB0351" w:rsidRPr="00910284">
              <w:rPr>
                <w:rFonts w:ascii="Times New Roman" w:eastAsia="Times New Roman" w:hAnsi="Times New Roman" w:cs="Times New Roman"/>
                <w:sz w:val="24"/>
                <w:szCs w:val="24"/>
              </w:rPr>
              <w:t>,</w:t>
            </w:r>
          </w:p>
          <w:p w14:paraId="1B7D19ED" w14:textId="4A88A0EB" w:rsidR="00F7056F" w:rsidRPr="00AD29E0" w:rsidRDefault="00F7056F" w:rsidP="00975524">
            <w:pPr>
              <w:spacing w:line="256" w:lineRule="auto"/>
              <w:ind w:right="-108" w:firstLine="0"/>
              <w:jc w:val="left"/>
              <w:rPr>
                <w:rFonts w:ascii="Times New Roman" w:eastAsia="Times New Roman" w:hAnsi="Times New Roman" w:cs="Times New Roman"/>
                <w:sz w:val="24"/>
                <w:szCs w:val="24"/>
              </w:rPr>
            </w:pPr>
            <w:r w:rsidRPr="00910284">
              <w:rPr>
                <w:rFonts w:ascii="Times New Roman" w:eastAsia="Times New Roman" w:hAnsi="Times New Roman" w:cs="Times New Roman"/>
                <w:sz w:val="24"/>
                <w:szCs w:val="24"/>
              </w:rPr>
              <w:lastRenderedPageBreak/>
              <w:t xml:space="preserve">už </w:t>
            </w:r>
            <w:r w:rsidR="00E10DF4">
              <w:rPr>
                <w:rFonts w:ascii="Times New Roman" w:eastAsia="Times New Roman" w:hAnsi="Times New Roman" w:cs="Times New Roman"/>
                <w:sz w:val="24"/>
                <w:szCs w:val="24"/>
              </w:rPr>
              <w:t>6</w:t>
            </w:r>
            <w:r w:rsidRPr="00910284">
              <w:rPr>
                <w:rFonts w:ascii="Times New Roman" w:eastAsia="Times New Roman" w:hAnsi="Times New Roman" w:cs="Times New Roman"/>
                <w:sz w:val="24"/>
                <w:szCs w:val="24"/>
              </w:rPr>
              <w:t xml:space="preserve"> mėnesius skiriama 15</w:t>
            </w:r>
            <w:r w:rsidR="00BB0351" w:rsidRPr="00910284">
              <w:rPr>
                <w:rFonts w:ascii="Times New Roman" w:eastAsia="Times New Roman" w:hAnsi="Times New Roman" w:cs="Times New Roman"/>
                <w:sz w:val="24"/>
                <w:szCs w:val="24"/>
              </w:rPr>
              <w:t>,</w:t>
            </w:r>
          </w:p>
          <w:p w14:paraId="08E61B4C" w14:textId="6314AF21" w:rsidR="00AD29E0" w:rsidRPr="00AD29E0" w:rsidRDefault="00AD29E0" w:rsidP="00975524">
            <w:pPr>
              <w:spacing w:line="256" w:lineRule="auto"/>
              <w:ind w:right="-108" w:firstLine="0"/>
              <w:jc w:val="left"/>
              <w:rPr>
                <w:rFonts w:ascii="Times New Roman" w:eastAsia="Lucida Sans Unicode" w:hAnsi="Times New Roman" w:cs="Times New Roman"/>
                <w:i/>
                <w:iCs/>
                <w:kern w:val="2"/>
                <w:sz w:val="24"/>
                <w:szCs w:val="24"/>
                <w:lang w:eastAsia="en-US"/>
              </w:rPr>
            </w:pPr>
            <w:r w:rsidRPr="00AD29E0">
              <w:rPr>
                <w:rFonts w:ascii="Times New Roman" w:eastAsia="Times New Roman" w:hAnsi="Times New Roman" w:cs="Times New Roman"/>
                <w:sz w:val="24"/>
                <w:szCs w:val="24"/>
              </w:rPr>
              <w:t xml:space="preserve">už </w:t>
            </w:r>
            <w:r w:rsidR="00E10DF4">
              <w:rPr>
                <w:rFonts w:ascii="Times New Roman" w:eastAsia="Times New Roman" w:hAnsi="Times New Roman" w:cs="Times New Roman"/>
                <w:sz w:val="24"/>
                <w:szCs w:val="24"/>
              </w:rPr>
              <w:t>5</w:t>
            </w:r>
            <w:r w:rsidR="00BB0351" w:rsidRPr="00910284">
              <w:rPr>
                <w:rFonts w:ascii="Times New Roman" w:eastAsia="Times New Roman" w:hAnsi="Times New Roman" w:cs="Times New Roman"/>
                <w:sz w:val="24"/>
                <w:szCs w:val="24"/>
              </w:rPr>
              <w:t xml:space="preserve"> mėnesius </w:t>
            </w:r>
            <w:r w:rsidR="0E809277" w:rsidRPr="6195935F">
              <w:rPr>
                <w:rFonts w:ascii="Times New Roman" w:eastAsia="Times New Roman" w:hAnsi="Times New Roman" w:cs="Times New Roman"/>
                <w:sz w:val="24"/>
                <w:szCs w:val="24"/>
              </w:rPr>
              <w:t xml:space="preserve">ir mažiau mėnesių </w:t>
            </w:r>
            <w:r w:rsidR="00BB0351" w:rsidRPr="6195935F">
              <w:rPr>
                <w:rFonts w:ascii="Times New Roman" w:eastAsia="Times New Roman" w:hAnsi="Times New Roman" w:cs="Times New Roman"/>
                <w:sz w:val="24"/>
                <w:szCs w:val="24"/>
              </w:rPr>
              <w:t xml:space="preserve"> </w:t>
            </w:r>
            <w:r w:rsidRPr="00AD29E0">
              <w:rPr>
                <w:rFonts w:ascii="Times New Roman" w:eastAsia="Times New Roman" w:hAnsi="Times New Roman" w:cs="Times New Roman"/>
                <w:sz w:val="24"/>
                <w:szCs w:val="24"/>
              </w:rPr>
              <w:t xml:space="preserve">skiriama </w:t>
            </w:r>
            <w:r w:rsidR="00BB0351" w:rsidRPr="00910284">
              <w:rPr>
                <w:rFonts w:ascii="Times New Roman" w:eastAsia="Times New Roman" w:hAnsi="Times New Roman" w:cs="Times New Roman"/>
                <w:sz w:val="24"/>
                <w:szCs w:val="24"/>
              </w:rPr>
              <w:t>20</w:t>
            </w:r>
            <w:r w:rsidRPr="00AD29E0">
              <w:rPr>
                <w:rFonts w:ascii="Times New Roman" w:eastAsia="Times New Roman" w:hAnsi="Times New Roman" w:cs="Times New Roman"/>
                <w:sz w:val="24"/>
                <w:szCs w:val="24"/>
              </w:rPr>
              <w:t xml:space="preserve"> balų</w:t>
            </w:r>
            <w:r w:rsidR="00BB0351" w:rsidRPr="00910284">
              <w:rPr>
                <w:rFonts w:ascii="Times New Roman" w:eastAsia="Times New Roman" w:hAnsi="Times New Roman" w:cs="Times New Roman"/>
                <w:sz w:val="24"/>
                <w:szCs w:val="24"/>
              </w:rPr>
              <w:t>.</w:t>
            </w:r>
          </w:p>
        </w:tc>
        <w:tc>
          <w:tcPr>
            <w:tcW w:w="1230" w:type="pct"/>
            <w:tcBorders>
              <w:top w:val="single" w:sz="4" w:space="0" w:color="auto"/>
              <w:left w:val="single" w:sz="4" w:space="0" w:color="auto"/>
              <w:bottom w:val="single" w:sz="4" w:space="0" w:color="auto"/>
              <w:right w:val="single" w:sz="4" w:space="0" w:color="auto"/>
            </w:tcBorders>
          </w:tcPr>
          <w:p w14:paraId="097E6F8C" w14:textId="47726F8B" w:rsidR="00AD29E0" w:rsidRPr="00AD29E0" w:rsidRDefault="00AD29E0" w:rsidP="00975524">
            <w:pPr>
              <w:spacing w:after="160" w:line="254" w:lineRule="auto"/>
              <w:ind w:firstLine="0"/>
              <w:rPr>
                <w:rFonts w:ascii="Times New Roman" w:eastAsia="Calibri" w:hAnsi="Times New Roman" w:cs="Times New Roman"/>
                <w:bCs/>
                <w:sz w:val="24"/>
                <w:szCs w:val="24"/>
                <w:vertAlign w:val="subscript"/>
                <w:lang w:val="en-US" w:eastAsia="en-US"/>
              </w:rPr>
            </w:pPr>
            <w:r w:rsidRPr="00AD29E0">
              <w:rPr>
                <w:rFonts w:ascii="Times New Roman" w:eastAsia="Calibri" w:hAnsi="Times New Roman" w:cs="Times New Roman"/>
                <w:bCs/>
                <w:sz w:val="24"/>
                <w:szCs w:val="24"/>
                <w:lang w:eastAsia="en-US"/>
              </w:rPr>
              <w:lastRenderedPageBreak/>
              <w:t>L</w:t>
            </w:r>
            <w:r w:rsidRPr="00AD29E0">
              <w:rPr>
                <w:rFonts w:ascii="Times New Roman" w:eastAsia="Calibri" w:hAnsi="Times New Roman" w:cs="Times New Roman"/>
                <w:bCs/>
                <w:sz w:val="24"/>
                <w:szCs w:val="24"/>
                <w:vertAlign w:val="subscript"/>
                <w:lang w:eastAsia="en-US"/>
              </w:rPr>
              <w:t xml:space="preserve"> </w:t>
            </w:r>
            <w:r w:rsidRPr="00AD29E0">
              <w:rPr>
                <w:rFonts w:ascii="Times New Roman" w:eastAsia="Calibri" w:hAnsi="Times New Roman" w:cs="Times New Roman"/>
                <w:bCs/>
                <w:sz w:val="24"/>
                <w:szCs w:val="24"/>
                <w:lang w:val="en-US" w:eastAsia="en-US"/>
              </w:rPr>
              <w:t>= 20</w:t>
            </w:r>
            <w:r w:rsidR="00FB72C1">
              <w:rPr>
                <w:rFonts w:ascii="Times New Roman" w:eastAsia="Calibri" w:hAnsi="Times New Roman" w:cs="Times New Roman"/>
                <w:bCs/>
                <w:sz w:val="24"/>
                <w:szCs w:val="24"/>
                <w:lang w:val="en-US" w:eastAsia="en-US"/>
              </w:rPr>
              <w:t xml:space="preserve"> (100)</w:t>
            </w:r>
            <w:r w:rsidRPr="00AD29E0">
              <w:rPr>
                <w:rFonts w:ascii="Times New Roman" w:eastAsia="Calibri" w:hAnsi="Times New Roman" w:cs="Times New Roman"/>
                <w:bCs/>
                <w:sz w:val="24"/>
                <w:szCs w:val="24"/>
                <w:lang w:val="en-US" w:eastAsia="en-US"/>
              </w:rPr>
              <w:t xml:space="preserve"> (</w:t>
            </w:r>
            <w:r w:rsidR="009C7ADC" w:rsidRPr="00910284">
              <w:rPr>
                <w:rFonts w:ascii="Times New Roman" w:eastAsia="Calibri" w:hAnsi="Times New Roman" w:cs="Times New Roman"/>
                <w:bCs/>
                <w:sz w:val="24"/>
                <w:szCs w:val="24"/>
                <w:lang w:val="en-US" w:eastAsia="en-US"/>
              </w:rPr>
              <w:t xml:space="preserve">už </w:t>
            </w:r>
            <w:r w:rsidR="004659CF">
              <w:rPr>
                <w:rFonts w:ascii="Times New Roman" w:eastAsia="Calibri" w:hAnsi="Times New Roman" w:cs="Times New Roman"/>
                <w:bCs/>
                <w:sz w:val="24"/>
                <w:szCs w:val="24"/>
                <w:lang w:val="en-US" w:eastAsia="en-US"/>
              </w:rPr>
              <w:t>5</w:t>
            </w:r>
            <w:r w:rsidR="0010729D" w:rsidRPr="00910284">
              <w:rPr>
                <w:rFonts w:ascii="Times New Roman" w:eastAsia="Calibri" w:hAnsi="Times New Roman" w:cs="Times New Roman"/>
                <w:bCs/>
                <w:sz w:val="24"/>
                <w:szCs w:val="24"/>
                <w:lang w:val="en-US" w:eastAsia="en-US"/>
              </w:rPr>
              <w:t xml:space="preserve"> mėn.</w:t>
            </w:r>
            <w:r w:rsidR="00381AA5">
              <w:rPr>
                <w:rFonts w:ascii="Times New Roman" w:eastAsia="Calibri" w:hAnsi="Times New Roman" w:cs="Times New Roman"/>
                <w:bCs/>
                <w:sz w:val="24"/>
                <w:szCs w:val="24"/>
                <w:lang w:val="en-US" w:eastAsia="en-US"/>
              </w:rPr>
              <w:t xml:space="preserve"> ir mažiau</w:t>
            </w:r>
            <w:r w:rsidRPr="00AD29E0">
              <w:rPr>
                <w:rFonts w:ascii="Times New Roman" w:eastAsia="Calibri" w:hAnsi="Times New Roman" w:cs="Times New Roman"/>
                <w:bCs/>
                <w:sz w:val="24"/>
                <w:szCs w:val="24"/>
                <w:lang w:eastAsia="en-US"/>
              </w:rPr>
              <w:t>)</w:t>
            </w:r>
          </w:p>
          <w:p w14:paraId="528A096D" w14:textId="6E317B20" w:rsidR="00AD29E0" w:rsidRPr="00AD29E0" w:rsidRDefault="00AD29E0" w:rsidP="00975524">
            <w:pPr>
              <w:spacing w:after="160" w:line="254" w:lineRule="auto"/>
              <w:ind w:firstLine="0"/>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L = 15 (</w:t>
            </w:r>
            <w:r w:rsidR="009C7ADC" w:rsidRPr="00910284">
              <w:rPr>
                <w:rFonts w:ascii="Times New Roman" w:eastAsia="Calibri" w:hAnsi="Times New Roman" w:cs="Times New Roman"/>
                <w:bCs/>
                <w:sz w:val="24"/>
                <w:szCs w:val="24"/>
                <w:lang w:eastAsia="en-US"/>
              </w:rPr>
              <w:t xml:space="preserve">už </w:t>
            </w:r>
            <w:r w:rsidR="004659CF">
              <w:rPr>
                <w:rFonts w:ascii="Times New Roman" w:eastAsia="Calibri" w:hAnsi="Times New Roman" w:cs="Times New Roman"/>
                <w:bCs/>
                <w:sz w:val="24"/>
                <w:szCs w:val="24"/>
                <w:lang w:eastAsia="en-US"/>
              </w:rPr>
              <w:t>6</w:t>
            </w:r>
            <w:r w:rsidR="0010729D" w:rsidRPr="00910284">
              <w:rPr>
                <w:rFonts w:ascii="Times New Roman" w:eastAsia="Calibri" w:hAnsi="Times New Roman" w:cs="Times New Roman"/>
                <w:bCs/>
                <w:sz w:val="24"/>
                <w:szCs w:val="24"/>
                <w:lang w:eastAsia="en-US"/>
              </w:rPr>
              <w:t xml:space="preserve"> mėn.</w:t>
            </w:r>
            <w:r w:rsidRPr="00AD29E0">
              <w:rPr>
                <w:rFonts w:ascii="Times New Roman" w:eastAsia="Calibri" w:hAnsi="Times New Roman" w:cs="Times New Roman"/>
                <w:bCs/>
                <w:sz w:val="24"/>
                <w:szCs w:val="24"/>
                <w:lang w:eastAsia="en-US"/>
              </w:rPr>
              <w:t>)</w:t>
            </w:r>
          </w:p>
          <w:p w14:paraId="149883F3" w14:textId="64B8FC6B" w:rsidR="00AD29E0" w:rsidRPr="00910284" w:rsidRDefault="00AD29E0" w:rsidP="00975524">
            <w:pPr>
              <w:spacing w:after="160" w:line="254" w:lineRule="auto"/>
              <w:ind w:firstLine="0"/>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 xml:space="preserve">L = </w:t>
            </w:r>
            <w:r w:rsidR="00BB0351" w:rsidRPr="00910284">
              <w:rPr>
                <w:rFonts w:ascii="Times New Roman" w:eastAsia="Calibri" w:hAnsi="Times New Roman" w:cs="Times New Roman"/>
                <w:bCs/>
                <w:sz w:val="24"/>
                <w:szCs w:val="24"/>
                <w:lang w:eastAsia="en-US"/>
              </w:rPr>
              <w:t>10</w:t>
            </w:r>
            <w:r w:rsidRPr="00AD29E0">
              <w:rPr>
                <w:rFonts w:ascii="Times New Roman" w:eastAsia="Calibri" w:hAnsi="Times New Roman" w:cs="Times New Roman"/>
                <w:bCs/>
                <w:sz w:val="24"/>
                <w:szCs w:val="24"/>
                <w:lang w:eastAsia="en-US"/>
              </w:rPr>
              <w:t xml:space="preserve"> (</w:t>
            </w:r>
            <w:r w:rsidR="009C7ADC" w:rsidRPr="00910284">
              <w:rPr>
                <w:rFonts w:ascii="Times New Roman" w:eastAsia="Calibri" w:hAnsi="Times New Roman" w:cs="Times New Roman"/>
                <w:bCs/>
                <w:sz w:val="24"/>
                <w:szCs w:val="24"/>
                <w:lang w:eastAsia="en-US"/>
              </w:rPr>
              <w:t xml:space="preserve">už </w:t>
            </w:r>
            <w:r w:rsidR="004659CF">
              <w:rPr>
                <w:rFonts w:ascii="Times New Roman" w:eastAsia="Calibri" w:hAnsi="Times New Roman" w:cs="Times New Roman"/>
                <w:bCs/>
                <w:sz w:val="24"/>
                <w:szCs w:val="24"/>
                <w:lang w:eastAsia="en-US"/>
              </w:rPr>
              <w:t>7</w:t>
            </w:r>
            <w:r w:rsidR="00BB0351" w:rsidRPr="00910284">
              <w:rPr>
                <w:rFonts w:ascii="Times New Roman" w:eastAsia="Calibri" w:hAnsi="Times New Roman" w:cs="Times New Roman"/>
                <w:bCs/>
                <w:sz w:val="24"/>
                <w:szCs w:val="24"/>
                <w:lang w:eastAsia="en-US"/>
              </w:rPr>
              <w:t xml:space="preserve"> </w:t>
            </w:r>
            <w:r w:rsidR="00C302EF" w:rsidRPr="00910284">
              <w:rPr>
                <w:rFonts w:ascii="Times New Roman" w:eastAsia="Calibri" w:hAnsi="Times New Roman" w:cs="Times New Roman"/>
                <w:bCs/>
                <w:sz w:val="24"/>
                <w:szCs w:val="24"/>
                <w:lang w:eastAsia="en-US"/>
              </w:rPr>
              <w:t>mėn.</w:t>
            </w:r>
            <w:r w:rsidR="009C7ADC" w:rsidRPr="00910284">
              <w:rPr>
                <w:rFonts w:ascii="Times New Roman" w:eastAsia="Calibri" w:hAnsi="Times New Roman" w:cs="Times New Roman"/>
                <w:bCs/>
                <w:sz w:val="24"/>
                <w:szCs w:val="24"/>
                <w:lang w:eastAsia="en-US"/>
              </w:rPr>
              <w:t>)</w:t>
            </w:r>
          </w:p>
          <w:p w14:paraId="75F6B922" w14:textId="6C5BECAE" w:rsidR="00BB0351" w:rsidRPr="00910284" w:rsidRDefault="00BB0351" w:rsidP="00975524">
            <w:pPr>
              <w:spacing w:after="160" w:line="254" w:lineRule="auto"/>
              <w:ind w:firstLine="0"/>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 xml:space="preserve">L = </w:t>
            </w:r>
            <w:r w:rsidRPr="00910284">
              <w:rPr>
                <w:rFonts w:ascii="Times New Roman" w:eastAsia="Calibri" w:hAnsi="Times New Roman" w:cs="Times New Roman"/>
                <w:bCs/>
                <w:sz w:val="24"/>
                <w:szCs w:val="24"/>
                <w:lang w:eastAsia="en-US"/>
              </w:rPr>
              <w:t>5</w:t>
            </w:r>
            <w:r w:rsidRPr="00AD29E0">
              <w:rPr>
                <w:rFonts w:ascii="Times New Roman" w:eastAsia="Calibri" w:hAnsi="Times New Roman" w:cs="Times New Roman"/>
                <w:bCs/>
                <w:sz w:val="24"/>
                <w:szCs w:val="24"/>
                <w:lang w:eastAsia="en-US"/>
              </w:rPr>
              <w:t xml:space="preserve"> (</w:t>
            </w:r>
            <w:r w:rsidRPr="00910284">
              <w:rPr>
                <w:rFonts w:ascii="Times New Roman" w:eastAsia="Calibri" w:hAnsi="Times New Roman" w:cs="Times New Roman"/>
                <w:bCs/>
                <w:sz w:val="24"/>
                <w:szCs w:val="24"/>
                <w:lang w:eastAsia="en-US"/>
              </w:rPr>
              <w:t xml:space="preserve">už </w:t>
            </w:r>
            <w:r w:rsidR="004659CF">
              <w:rPr>
                <w:rFonts w:ascii="Times New Roman" w:eastAsia="Calibri" w:hAnsi="Times New Roman" w:cs="Times New Roman"/>
                <w:bCs/>
                <w:sz w:val="24"/>
                <w:szCs w:val="24"/>
                <w:lang w:eastAsia="en-US"/>
              </w:rPr>
              <w:t>8</w:t>
            </w:r>
            <w:r w:rsidRPr="00910284">
              <w:rPr>
                <w:rFonts w:ascii="Times New Roman" w:eastAsia="Calibri" w:hAnsi="Times New Roman" w:cs="Times New Roman"/>
                <w:bCs/>
                <w:sz w:val="24"/>
                <w:szCs w:val="24"/>
                <w:lang w:eastAsia="en-US"/>
              </w:rPr>
              <w:t xml:space="preserve"> mėn.)</w:t>
            </w:r>
          </w:p>
          <w:p w14:paraId="3A0AC397" w14:textId="250C299F" w:rsidR="00AD29E0" w:rsidRPr="00AD29E0" w:rsidRDefault="00AD29E0" w:rsidP="00975524">
            <w:pPr>
              <w:spacing w:after="160" w:line="256" w:lineRule="auto"/>
              <w:ind w:firstLine="0"/>
              <w:rPr>
                <w:rFonts w:ascii="Times New Roman" w:eastAsia="Calibri" w:hAnsi="Times New Roman" w:cs="Times New Roman"/>
                <w:bCs/>
                <w:sz w:val="24"/>
                <w:szCs w:val="24"/>
                <w:lang w:eastAsia="en-US"/>
              </w:rPr>
            </w:pPr>
            <w:r w:rsidRPr="00AD29E0">
              <w:rPr>
                <w:rFonts w:ascii="Times New Roman" w:eastAsia="Calibri" w:hAnsi="Times New Roman" w:cs="Times New Roman"/>
                <w:bCs/>
                <w:sz w:val="24"/>
                <w:szCs w:val="24"/>
                <w:lang w:eastAsia="en-US"/>
              </w:rPr>
              <w:t xml:space="preserve">L = 0 (už </w:t>
            </w:r>
            <w:r w:rsidR="004659CF">
              <w:rPr>
                <w:rFonts w:ascii="Times New Roman" w:eastAsia="Calibri" w:hAnsi="Times New Roman" w:cs="Times New Roman"/>
                <w:bCs/>
                <w:sz w:val="24"/>
                <w:szCs w:val="24"/>
                <w:lang w:eastAsia="en-US"/>
              </w:rPr>
              <w:t>9</w:t>
            </w:r>
            <w:r w:rsidR="00C302EF" w:rsidRPr="00910284">
              <w:rPr>
                <w:rFonts w:ascii="Times New Roman" w:eastAsia="Calibri" w:hAnsi="Times New Roman" w:cs="Times New Roman"/>
                <w:bCs/>
                <w:sz w:val="24"/>
                <w:szCs w:val="24"/>
                <w:lang w:eastAsia="en-US"/>
              </w:rPr>
              <w:t xml:space="preserve"> mėn.</w:t>
            </w:r>
            <w:r w:rsidRPr="00AD29E0">
              <w:rPr>
                <w:rFonts w:ascii="Times New Roman" w:eastAsia="Calibri" w:hAnsi="Times New Roman" w:cs="Times New Roman"/>
                <w:bCs/>
                <w:sz w:val="24"/>
                <w:szCs w:val="24"/>
                <w:lang w:eastAsia="en-US"/>
              </w:rPr>
              <w:t>)</w:t>
            </w:r>
          </w:p>
        </w:tc>
        <w:tc>
          <w:tcPr>
            <w:tcW w:w="1165" w:type="pct"/>
            <w:tcBorders>
              <w:top w:val="single" w:sz="4" w:space="0" w:color="auto"/>
              <w:left w:val="single" w:sz="4" w:space="0" w:color="auto"/>
              <w:bottom w:val="single" w:sz="4" w:space="0" w:color="auto"/>
              <w:right w:val="single" w:sz="4" w:space="0" w:color="auto"/>
            </w:tcBorders>
            <w:hideMark/>
          </w:tcPr>
          <w:p w14:paraId="49FE482E" w14:textId="4ED49AA6" w:rsidR="00AD29E0" w:rsidRPr="00AD29E0" w:rsidRDefault="009C7ADC" w:rsidP="00975524">
            <w:pPr>
              <w:spacing w:after="160" w:line="256" w:lineRule="auto"/>
              <w:ind w:firstLine="0"/>
              <w:jc w:val="center"/>
              <w:rPr>
                <w:rFonts w:ascii="Times New Roman" w:eastAsia="Calibri" w:hAnsi="Times New Roman" w:cs="Times New Roman"/>
                <w:bCs/>
                <w:sz w:val="24"/>
                <w:szCs w:val="24"/>
                <w:lang w:val="en-US" w:eastAsia="en-US"/>
              </w:rPr>
            </w:pPr>
            <w:r w:rsidRPr="00910284">
              <w:rPr>
                <w:rFonts w:ascii="Times New Roman" w:eastAsia="Calibri" w:hAnsi="Times New Roman" w:cs="Times New Roman"/>
                <w:bCs/>
                <w:sz w:val="24"/>
                <w:szCs w:val="24"/>
                <w:lang w:eastAsia="en-US"/>
              </w:rPr>
              <w:t>Y</w:t>
            </w:r>
            <w:r w:rsidR="00AD29E0" w:rsidRPr="00AD29E0">
              <w:rPr>
                <w:rFonts w:ascii="Times New Roman" w:eastAsia="Calibri" w:hAnsi="Times New Roman" w:cs="Times New Roman"/>
                <w:bCs/>
                <w:sz w:val="24"/>
                <w:szCs w:val="24"/>
                <w:vertAlign w:val="subscript"/>
                <w:lang w:eastAsia="en-US"/>
              </w:rPr>
              <w:t xml:space="preserve"> </w:t>
            </w:r>
            <w:r w:rsidR="00AD29E0" w:rsidRPr="00AD29E0">
              <w:rPr>
                <w:rFonts w:ascii="Times New Roman" w:eastAsia="Calibri" w:hAnsi="Times New Roman" w:cs="Times New Roman"/>
                <w:bCs/>
                <w:sz w:val="24"/>
                <w:szCs w:val="24"/>
                <w:lang w:val="en-US" w:eastAsia="en-US"/>
              </w:rPr>
              <w:t xml:space="preserve">= </w:t>
            </w:r>
            <w:r w:rsidRPr="00910284">
              <w:rPr>
                <w:rFonts w:ascii="Times New Roman" w:eastAsia="Calibri" w:hAnsi="Times New Roman" w:cs="Times New Roman"/>
                <w:bCs/>
                <w:sz w:val="24"/>
                <w:szCs w:val="24"/>
                <w:lang w:val="en-US" w:eastAsia="en-US"/>
              </w:rPr>
              <w:t>20</w:t>
            </w:r>
          </w:p>
        </w:tc>
      </w:tr>
      <w:bookmarkEnd w:id="77"/>
    </w:tbl>
    <w:p w14:paraId="0C7A1216" w14:textId="77777777" w:rsidR="00AD29E0" w:rsidRPr="00AD29E0" w:rsidRDefault="00AD29E0" w:rsidP="00910284">
      <w:pPr>
        <w:tabs>
          <w:tab w:val="left" w:pos="1560"/>
        </w:tabs>
        <w:spacing w:line="240" w:lineRule="auto"/>
        <w:ind w:firstLine="851"/>
        <w:contextualSpacing/>
        <w:rPr>
          <w:rFonts w:eastAsia="Calibri"/>
        </w:rPr>
      </w:pPr>
    </w:p>
    <w:p w14:paraId="42148ECA" w14:textId="231EDD59" w:rsidR="00AD29E0" w:rsidRPr="00AD29E0" w:rsidRDefault="00AD29E0" w:rsidP="00910284">
      <w:pPr>
        <w:numPr>
          <w:ilvl w:val="0"/>
          <w:numId w:val="47"/>
        </w:numPr>
        <w:tabs>
          <w:tab w:val="left" w:pos="1560"/>
        </w:tabs>
        <w:spacing w:line="240" w:lineRule="auto"/>
        <w:ind w:left="0" w:firstLine="851"/>
        <w:contextualSpacing/>
        <w:jc w:val="left"/>
        <w:rPr>
          <w:rFonts w:ascii="Times New Roman" w:hAnsi="Times New Roman" w:cs="Times New Roman"/>
          <w:sz w:val="24"/>
          <w:szCs w:val="24"/>
        </w:rPr>
      </w:pPr>
      <w:r w:rsidRPr="00AD29E0">
        <w:rPr>
          <w:rFonts w:ascii="Times New Roman" w:hAnsi="Times New Roman" w:cs="Times New Roman"/>
          <w:sz w:val="24"/>
          <w:szCs w:val="24"/>
        </w:rPr>
        <w:t>Pasiūlymo ekonominio naudingumo (kainos ir kokybės santykio) apskaičiavim</w:t>
      </w:r>
      <w:r w:rsidR="00114E8F">
        <w:rPr>
          <w:rFonts w:ascii="Times New Roman" w:hAnsi="Times New Roman" w:cs="Times New Roman"/>
          <w:sz w:val="24"/>
          <w:szCs w:val="24"/>
        </w:rPr>
        <w:t>o</w:t>
      </w:r>
      <w:r w:rsidRPr="00AD29E0">
        <w:rPr>
          <w:rFonts w:ascii="Times New Roman" w:hAnsi="Times New Roman" w:cs="Times New Roman"/>
          <w:sz w:val="24"/>
          <w:szCs w:val="24"/>
        </w:rPr>
        <w:t xml:space="preserve"> </w:t>
      </w:r>
      <w:r w:rsidR="002A34B6">
        <w:rPr>
          <w:rFonts w:ascii="Times New Roman" w:hAnsi="Times New Roman" w:cs="Times New Roman"/>
          <w:sz w:val="24"/>
          <w:szCs w:val="24"/>
        </w:rPr>
        <w:t xml:space="preserve">absoliutinė </w:t>
      </w:r>
      <w:r w:rsidRPr="00AD29E0">
        <w:rPr>
          <w:rFonts w:ascii="Times New Roman" w:hAnsi="Times New Roman" w:cs="Times New Roman"/>
          <w:sz w:val="24"/>
          <w:szCs w:val="24"/>
        </w:rPr>
        <w:t xml:space="preserve">formulė </w:t>
      </w:r>
      <w:r w:rsidR="002A34B6">
        <w:rPr>
          <w:rFonts w:ascii="Times New Roman" w:hAnsi="Times New Roman" w:cs="Times New Roman"/>
          <w:sz w:val="24"/>
          <w:szCs w:val="24"/>
        </w:rPr>
        <w:t>–</w:t>
      </w:r>
      <w:r w:rsidRPr="00AD29E0">
        <w:rPr>
          <w:rFonts w:ascii="Times New Roman" w:hAnsi="Times New Roman" w:cs="Times New Roman"/>
          <w:sz w:val="24"/>
          <w:szCs w:val="24"/>
        </w:rPr>
        <w:t xml:space="preserve"> </w:t>
      </w:r>
      <w:r w:rsidR="00114E8F">
        <w:rPr>
          <w:rFonts w:ascii="Times New Roman" w:hAnsi="Times New Roman" w:cs="Times New Roman"/>
          <w:sz w:val="24"/>
          <w:szCs w:val="24"/>
        </w:rPr>
        <w:t>Argite</w:t>
      </w:r>
      <w:r w:rsidR="002A34B6">
        <w:rPr>
          <w:rFonts w:ascii="Times New Roman" w:hAnsi="Times New Roman" w:cs="Times New Roman"/>
          <w:sz w:val="24"/>
          <w:szCs w:val="24"/>
        </w:rPr>
        <w:t xml:space="preserve">k, </w:t>
      </w:r>
      <w:r w:rsidRPr="00AD29E0">
        <w:rPr>
          <w:rFonts w:ascii="Times New Roman" w:hAnsi="Times New Roman" w:cs="Times New Roman"/>
          <w:sz w:val="24"/>
          <w:szCs w:val="24"/>
        </w:rPr>
        <w:t>pateikiama žemiau:</w:t>
      </w:r>
    </w:p>
    <w:p w14:paraId="29B6A916" w14:textId="3EA47E6D" w:rsidR="00AD29E0" w:rsidRPr="002A34B6" w:rsidRDefault="002A34B6" w:rsidP="002A34B6">
      <w:pPr>
        <w:tabs>
          <w:tab w:val="left" w:pos="156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AD29E0" w:rsidRPr="00AD29E0">
        <w:rPr>
          <w:rFonts w:ascii="Times New Roman" w:hAnsi="Times New Roman" w:cs="Times New Roman"/>
          <w:sz w:val="24"/>
          <w:szCs w:val="24"/>
        </w:rPr>
        <w:t xml:space="preserve">Pasiūlymo ekonominis naudingumas (kainos ir kokybės santykis) apskaičiuojamas </w:t>
      </w:r>
      <w:r w:rsidR="005907CB">
        <w:rPr>
          <w:rFonts w:ascii="Times New Roman" w:hAnsi="Times New Roman" w:cs="Times New Roman"/>
          <w:sz w:val="24"/>
          <w:szCs w:val="24"/>
        </w:rPr>
        <w:t>konkretaus vertinamo pasiūlymo kain</w:t>
      </w:r>
      <w:r w:rsidR="006B0EC2">
        <w:rPr>
          <w:rFonts w:ascii="Times New Roman" w:hAnsi="Times New Roman" w:cs="Times New Roman"/>
          <w:sz w:val="24"/>
          <w:szCs w:val="24"/>
        </w:rPr>
        <w:t>ą</w:t>
      </w:r>
      <w:r w:rsidR="005907CB">
        <w:rPr>
          <w:rFonts w:ascii="Times New Roman" w:hAnsi="Times New Roman" w:cs="Times New Roman"/>
          <w:sz w:val="24"/>
          <w:szCs w:val="24"/>
        </w:rPr>
        <w:t xml:space="preserve"> (P</w:t>
      </w:r>
      <w:r w:rsidR="005907CB" w:rsidRPr="005907CB">
        <w:rPr>
          <w:rFonts w:ascii="Times New Roman" w:hAnsi="Times New Roman" w:cs="Times New Roman"/>
          <w:sz w:val="24"/>
          <w:szCs w:val="24"/>
          <w:vertAlign w:val="subscript"/>
        </w:rPr>
        <w:t>i</w:t>
      </w:r>
      <w:r w:rsidR="005907CB">
        <w:rPr>
          <w:rFonts w:ascii="Times New Roman" w:hAnsi="Times New Roman" w:cs="Times New Roman"/>
          <w:sz w:val="24"/>
          <w:szCs w:val="24"/>
          <w:vertAlign w:val="subscript"/>
        </w:rPr>
        <w:t>)</w:t>
      </w:r>
      <w:r w:rsidR="005907CB">
        <w:rPr>
          <w:rFonts w:ascii="Times New Roman" w:hAnsi="Times New Roman" w:cs="Times New Roman"/>
          <w:sz w:val="24"/>
          <w:szCs w:val="24"/>
        </w:rPr>
        <w:t xml:space="preserve"> padalin</w:t>
      </w:r>
      <w:r w:rsidR="006B0EC2">
        <w:rPr>
          <w:rFonts w:ascii="Times New Roman" w:hAnsi="Times New Roman" w:cs="Times New Roman"/>
          <w:sz w:val="24"/>
          <w:szCs w:val="24"/>
        </w:rPr>
        <w:t>us</w:t>
      </w:r>
      <w:r w:rsidR="005907CB">
        <w:rPr>
          <w:rFonts w:ascii="Times New Roman" w:hAnsi="Times New Roman" w:cs="Times New Roman"/>
          <w:sz w:val="24"/>
          <w:szCs w:val="24"/>
        </w:rPr>
        <w:t xml:space="preserve"> iš </w:t>
      </w:r>
      <w:r w:rsidR="005907CB" w:rsidRPr="005907CB">
        <w:rPr>
          <w:rFonts w:ascii="Times New Roman" w:hAnsi="Times New Roman" w:cs="Times New Roman"/>
          <w:sz w:val="24"/>
          <w:szCs w:val="24"/>
        </w:rPr>
        <w:t>kokybei suteikt</w:t>
      </w:r>
      <w:r w:rsidR="005907CB">
        <w:rPr>
          <w:rFonts w:ascii="Times New Roman" w:hAnsi="Times New Roman" w:cs="Times New Roman"/>
          <w:sz w:val="24"/>
          <w:szCs w:val="24"/>
        </w:rPr>
        <w:t>o</w:t>
      </w:r>
      <w:r w:rsidR="005907CB" w:rsidRPr="005907CB">
        <w:rPr>
          <w:rFonts w:ascii="Times New Roman" w:hAnsi="Times New Roman" w:cs="Times New Roman"/>
          <w:sz w:val="24"/>
          <w:szCs w:val="24"/>
        </w:rPr>
        <w:t xml:space="preserve"> lyginam</w:t>
      </w:r>
      <w:r w:rsidR="005907CB">
        <w:rPr>
          <w:rFonts w:ascii="Times New Roman" w:hAnsi="Times New Roman" w:cs="Times New Roman"/>
          <w:sz w:val="24"/>
          <w:szCs w:val="24"/>
        </w:rPr>
        <w:t>ojo</w:t>
      </w:r>
      <w:r w:rsidR="005907CB" w:rsidRPr="005907CB">
        <w:rPr>
          <w:rFonts w:ascii="Times New Roman" w:hAnsi="Times New Roman" w:cs="Times New Roman"/>
          <w:sz w:val="24"/>
          <w:szCs w:val="24"/>
        </w:rPr>
        <w:t xml:space="preserve"> svori</w:t>
      </w:r>
      <w:r w:rsidR="005907CB">
        <w:rPr>
          <w:rFonts w:ascii="Times New Roman" w:hAnsi="Times New Roman" w:cs="Times New Roman"/>
          <w:sz w:val="24"/>
          <w:szCs w:val="24"/>
        </w:rPr>
        <w:t>o</w:t>
      </w:r>
      <w:r w:rsidR="00AD29E0" w:rsidRPr="00AD29E0">
        <w:rPr>
          <w:rFonts w:ascii="Times New Roman" w:hAnsi="Times New Roman" w:cs="Times New Roman"/>
          <w:sz w:val="24"/>
          <w:szCs w:val="24"/>
        </w:rPr>
        <w:t xml:space="preserve"> </w:t>
      </w:r>
      <w:r w:rsidR="005907CB">
        <w:rPr>
          <w:rFonts w:ascii="Times New Roman" w:hAnsi="Times New Roman" w:cs="Times New Roman"/>
          <w:sz w:val="24"/>
          <w:szCs w:val="24"/>
        </w:rPr>
        <w:t>(W</w:t>
      </w:r>
      <w:r w:rsidR="005907CB" w:rsidRPr="005907CB">
        <w:rPr>
          <w:rFonts w:ascii="Times New Roman" w:hAnsi="Times New Roman" w:cs="Times New Roman"/>
          <w:sz w:val="24"/>
          <w:szCs w:val="24"/>
          <w:vertAlign w:val="subscript"/>
        </w:rPr>
        <w:t>kokybė</w:t>
      </w:r>
      <w:r w:rsidR="005907CB">
        <w:rPr>
          <w:rFonts w:ascii="Times New Roman" w:hAnsi="Times New Roman" w:cs="Times New Roman"/>
          <w:sz w:val="24"/>
          <w:szCs w:val="24"/>
        </w:rPr>
        <w:t>)</w:t>
      </w:r>
      <w:r>
        <w:rPr>
          <w:rFonts w:ascii="Times New Roman" w:hAnsi="Times New Roman" w:cs="Times New Roman"/>
          <w:sz w:val="24"/>
          <w:szCs w:val="24"/>
        </w:rPr>
        <w:t>, kuris yra</w:t>
      </w:r>
      <w:r w:rsidR="00AD29E0" w:rsidRPr="00AD29E0">
        <w:rPr>
          <w:rFonts w:ascii="Times New Roman" w:hAnsi="Times New Roman" w:cs="Times New Roman"/>
          <w:sz w:val="24"/>
          <w:szCs w:val="24"/>
        </w:rPr>
        <w:t xml:space="preserve"> </w:t>
      </w:r>
      <w:r w:rsidR="005907CB">
        <w:rPr>
          <w:rFonts w:ascii="Times New Roman" w:hAnsi="Times New Roman" w:cs="Times New Roman"/>
          <w:sz w:val="24"/>
          <w:szCs w:val="24"/>
        </w:rPr>
        <w:t>padalint</w:t>
      </w:r>
      <w:r>
        <w:rPr>
          <w:rFonts w:ascii="Times New Roman" w:hAnsi="Times New Roman" w:cs="Times New Roman"/>
          <w:sz w:val="24"/>
          <w:szCs w:val="24"/>
        </w:rPr>
        <w:t>as</w:t>
      </w:r>
      <w:r w:rsidR="005907CB">
        <w:rPr>
          <w:rFonts w:ascii="Times New Roman" w:hAnsi="Times New Roman" w:cs="Times New Roman"/>
          <w:sz w:val="24"/>
          <w:szCs w:val="24"/>
        </w:rPr>
        <w:t xml:space="preserve"> iš kainai suteikto lyginamojo svorio (W</w:t>
      </w:r>
      <w:r w:rsidR="005907CB" w:rsidRPr="005907CB">
        <w:rPr>
          <w:rFonts w:ascii="Times New Roman" w:hAnsi="Times New Roman" w:cs="Times New Roman"/>
          <w:sz w:val="24"/>
          <w:szCs w:val="24"/>
          <w:vertAlign w:val="subscript"/>
        </w:rPr>
        <w:t>k</w:t>
      </w:r>
      <w:r w:rsidR="005907CB">
        <w:rPr>
          <w:rFonts w:ascii="Times New Roman" w:hAnsi="Times New Roman" w:cs="Times New Roman"/>
          <w:sz w:val="24"/>
          <w:szCs w:val="24"/>
          <w:vertAlign w:val="subscript"/>
        </w:rPr>
        <w:t>aina</w:t>
      </w:r>
      <w:r w:rsidR="005907CB">
        <w:rPr>
          <w:rFonts w:ascii="Times New Roman" w:hAnsi="Times New Roman" w:cs="Times New Roman"/>
          <w:sz w:val="24"/>
          <w:szCs w:val="24"/>
        </w:rPr>
        <w:t>)</w:t>
      </w:r>
      <w:r>
        <w:rPr>
          <w:rFonts w:ascii="Times New Roman" w:hAnsi="Times New Roman" w:cs="Times New Roman"/>
          <w:sz w:val="24"/>
          <w:szCs w:val="24"/>
        </w:rPr>
        <w:t xml:space="preserve">. </w:t>
      </w:r>
      <w:r w:rsidR="006B0EC2" w:rsidRPr="002A34B6">
        <w:rPr>
          <w:rFonts w:ascii="Times New Roman" w:hAnsi="Times New Roman" w:cs="Times New Roman"/>
          <w:sz w:val="24"/>
          <w:szCs w:val="24"/>
        </w:rPr>
        <w:t xml:space="preserve"> </w:t>
      </w:r>
      <w:r w:rsidRPr="002A34B6">
        <w:rPr>
          <w:rFonts w:ascii="Times New Roman" w:hAnsi="Times New Roman" w:cs="Times New Roman"/>
          <w:sz w:val="24"/>
          <w:szCs w:val="24"/>
        </w:rPr>
        <w:t>Q</w:t>
      </w:r>
      <w:r w:rsidRPr="002A34B6">
        <w:rPr>
          <w:rFonts w:ascii="Times New Roman" w:hAnsi="Times New Roman" w:cs="Times New Roman"/>
          <w:sz w:val="24"/>
          <w:szCs w:val="24"/>
          <w:vertAlign w:val="subscript"/>
        </w:rPr>
        <w:t>i</w:t>
      </w:r>
      <w:r w:rsidRPr="002A34B6">
        <w:rPr>
          <w:rFonts w:ascii="Times New Roman" w:hAnsi="Times New Roman" w:cs="Times New Roman"/>
          <w:sz w:val="24"/>
          <w:szCs w:val="24"/>
        </w:rPr>
        <w:t xml:space="preserve"> </w:t>
      </w:r>
      <w:r>
        <w:rPr>
          <w:rFonts w:ascii="Times New Roman" w:hAnsi="Times New Roman" w:cs="Times New Roman"/>
          <w:sz w:val="24"/>
          <w:szCs w:val="24"/>
        </w:rPr>
        <w:t xml:space="preserve"> - </w:t>
      </w:r>
      <w:r w:rsidR="006B0EC2" w:rsidRPr="002A34B6">
        <w:rPr>
          <w:rFonts w:ascii="Times New Roman" w:hAnsi="Times New Roman" w:cs="Times New Roman"/>
          <w:sz w:val="24"/>
          <w:szCs w:val="24"/>
        </w:rPr>
        <w:t>konkretaus vertinamo pasiūlymo kokybė procentais</w:t>
      </w:r>
      <w:r>
        <w:rPr>
          <w:rFonts w:ascii="Times New Roman" w:hAnsi="Times New Roman" w:cs="Times New Roman"/>
          <w:sz w:val="24"/>
          <w:szCs w:val="24"/>
        </w:rPr>
        <w:t>:</w:t>
      </w:r>
    </w:p>
    <w:p w14:paraId="5B8542ED" w14:textId="77777777" w:rsidR="005907CB" w:rsidRDefault="005907CB" w:rsidP="005907CB">
      <w:pPr>
        <w:tabs>
          <w:tab w:val="left" w:pos="1560"/>
        </w:tabs>
        <w:spacing w:line="240" w:lineRule="auto"/>
        <w:ind w:left="851" w:firstLine="0"/>
        <w:contextualSpacing/>
        <w:jc w:val="left"/>
        <w:rPr>
          <w:rFonts w:ascii="Times New Roman" w:hAnsi="Times New Roman" w:cs="Times New Roman"/>
          <w:sz w:val="24"/>
          <w:szCs w:val="24"/>
        </w:rPr>
      </w:pPr>
    </w:p>
    <w:p w14:paraId="338BF87E" w14:textId="793FE2EA" w:rsidR="0043194B" w:rsidRDefault="005907CB" w:rsidP="005907CB">
      <w:pPr>
        <w:tabs>
          <w:tab w:val="left" w:pos="1560"/>
        </w:tabs>
        <w:spacing w:line="240" w:lineRule="auto"/>
        <w:ind w:left="851" w:firstLine="0"/>
        <w:contextualSpacing/>
        <w:jc w:val="center"/>
        <w:rPr>
          <w:rFonts w:ascii="Times New Roman" w:hAnsi="Times New Roman" w:cs="Times New Roman"/>
          <w:sz w:val="24"/>
          <w:szCs w:val="24"/>
        </w:rPr>
      </w:pPr>
      <w:r w:rsidRPr="005907CB">
        <w:rPr>
          <w:rFonts w:ascii="Times New Roman" w:hAnsi="Times New Roman" w:cs="Times New Roman"/>
          <w:noProof/>
          <w:sz w:val="24"/>
          <w:szCs w:val="24"/>
        </w:rPr>
        <w:drawing>
          <wp:inline distT="0" distB="0" distL="0" distR="0" wp14:anchorId="114FA1F7" wp14:editId="2B76CB6D">
            <wp:extent cx="1123950" cy="753557"/>
            <wp:effectExtent l="0" t="0" r="0" b="8890"/>
            <wp:docPr id="513851678" name="Paveikslėlis 1" descr="Paveikslėlis, kuriame yra tekstas, Šriftas, balta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51678" name="Paveikslėlis 1" descr="Paveikslėlis, kuriame yra tekstas, Šriftas, baltas, dizainas  Automatiškai sugeneruotas aprašymas"/>
                    <pic:cNvPicPr/>
                  </pic:nvPicPr>
                  <pic:blipFill>
                    <a:blip r:embed="rId18"/>
                    <a:stretch>
                      <a:fillRect/>
                    </a:stretch>
                  </pic:blipFill>
                  <pic:spPr>
                    <a:xfrm>
                      <a:off x="0" y="0"/>
                      <a:ext cx="1126787" cy="755459"/>
                    </a:xfrm>
                    <a:prstGeom prst="rect">
                      <a:avLst/>
                    </a:prstGeom>
                  </pic:spPr>
                </pic:pic>
              </a:graphicData>
            </a:graphic>
          </wp:inline>
        </w:drawing>
      </w:r>
    </w:p>
    <w:p w14:paraId="152575A2" w14:textId="77777777" w:rsidR="005907CB" w:rsidRDefault="005907CB" w:rsidP="005907CB">
      <w:pPr>
        <w:tabs>
          <w:tab w:val="left" w:pos="1560"/>
        </w:tabs>
        <w:spacing w:line="240" w:lineRule="auto"/>
        <w:ind w:left="851" w:firstLine="0"/>
        <w:contextualSpacing/>
        <w:jc w:val="center"/>
        <w:rPr>
          <w:rFonts w:ascii="Times New Roman" w:hAnsi="Times New Roman" w:cs="Times New Roman"/>
          <w:sz w:val="24"/>
          <w:szCs w:val="24"/>
        </w:rPr>
      </w:pPr>
    </w:p>
    <w:p w14:paraId="00180695" w14:textId="77777777" w:rsidR="005907CB" w:rsidRPr="005907CB" w:rsidRDefault="005907CB" w:rsidP="005907CB">
      <w:pPr>
        <w:tabs>
          <w:tab w:val="left" w:pos="1560"/>
        </w:tabs>
        <w:spacing w:line="240" w:lineRule="auto"/>
        <w:ind w:left="851" w:firstLine="0"/>
        <w:contextualSpacing/>
        <w:jc w:val="center"/>
        <w:rPr>
          <w:rFonts w:ascii="Times New Roman" w:hAnsi="Times New Roman" w:cs="Times New Roman"/>
          <w:sz w:val="24"/>
          <w:szCs w:val="24"/>
        </w:rPr>
      </w:pPr>
    </w:p>
    <w:p w14:paraId="0B6088BF" w14:textId="69A5FF24" w:rsidR="009B4090" w:rsidRPr="00910284" w:rsidRDefault="009B4090" w:rsidP="00910284">
      <w:pPr>
        <w:ind w:firstLine="851"/>
        <w:rPr>
          <w:rFonts w:ascii="Times New Roman" w:eastAsiaTheme="minorHAnsi" w:hAnsi="Times New Roman" w:cs="Times New Roman"/>
          <w:bCs/>
          <w:iCs/>
          <w:sz w:val="24"/>
          <w:szCs w:val="24"/>
        </w:rPr>
      </w:pPr>
      <w:r w:rsidRPr="00910284">
        <w:rPr>
          <w:rFonts w:ascii="Times New Roman" w:eastAsiaTheme="minorHAnsi" w:hAnsi="Times New Roman" w:cs="Times New Roman"/>
          <w:bCs/>
          <w:iCs/>
          <w:sz w:val="24"/>
          <w:szCs w:val="24"/>
        </w:rPr>
        <w:br w:type="page"/>
      </w:r>
    </w:p>
    <w:p w14:paraId="282BAFD3" w14:textId="4597EEDB" w:rsidR="00506996" w:rsidRPr="00975524" w:rsidRDefault="00506996" w:rsidP="00975524">
      <w:pPr>
        <w:spacing w:line="240" w:lineRule="auto"/>
        <w:ind w:left="5670" w:firstLine="0"/>
        <w:rPr>
          <w:rFonts w:ascii="Times New Roman" w:hAnsi="Times New Roman" w:cs="Times New Roman"/>
          <w:sz w:val="24"/>
          <w:szCs w:val="24"/>
        </w:rPr>
      </w:pPr>
      <w:bookmarkStart w:id="78" w:name="_Hlk171670840"/>
      <w:bookmarkStart w:id="79" w:name="_Hlk184039122"/>
      <w:r w:rsidRPr="00975524">
        <w:rPr>
          <w:rFonts w:ascii="Times New Roman" w:hAnsi="Times New Roman" w:cs="Times New Roman"/>
          <w:sz w:val="24"/>
          <w:szCs w:val="24"/>
        </w:rPr>
        <w:lastRenderedPageBreak/>
        <w:t xml:space="preserve">Pirkimo sąlygų </w:t>
      </w:r>
      <w:r w:rsidR="00F71E49" w:rsidRPr="00975524">
        <w:rPr>
          <w:rFonts w:ascii="Times New Roman" w:hAnsi="Times New Roman" w:cs="Times New Roman"/>
          <w:sz w:val="24"/>
          <w:szCs w:val="24"/>
        </w:rPr>
        <w:t>6</w:t>
      </w:r>
      <w:r w:rsidRPr="00975524">
        <w:rPr>
          <w:rFonts w:ascii="Times New Roman" w:hAnsi="Times New Roman" w:cs="Times New Roman"/>
          <w:sz w:val="24"/>
          <w:szCs w:val="24"/>
        </w:rPr>
        <w:t xml:space="preserve"> priedas „Sutarties projektas“</w:t>
      </w:r>
    </w:p>
    <w:bookmarkEnd w:id="78"/>
    <w:p w14:paraId="7CB80FF3" w14:textId="2C6CB943" w:rsidR="00506996" w:rsidRDefault="00506996" w:rsidP="00975524">
      <w:pPr>
        <w:pStyle w:val="Betarp"/>
        <w:spacing w:line="300" w:lineRule="auto"/>
        <w:ind w:left="5670" w:firstLine="851"/>
        <w:contextualSpacing/>
        <w:rPr>
          <w:rFonts w:ascii="Arial" w:eastAsiaTheme="minorHAnsi" w:hAnsi="Arial" w:cs="Arial"/>
          <w:bCs/>
          <w:iCs/>
        </w:rPr>
      </w:pPr>
    </w:p>
    <w:bookmarkEnd w:id="79"/>
    <w:p w14:paraId="620C1954" w14:textId="42B62CE1" w:rsidR="00112F92" w:rsidRPr="00910284" w:rsidRDefault="00975524" w:rsidP="00910284">
      <w:pPr>
        <w:pStyle w:val="Betarp"/>
        <w:spacing w:line="300" w:lineRule="auto"/>
        <w:ind w:firstLine="851"/>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Sutarties projektas p</w:t>
      </w:r>
      <w:r w:rsidR="00BB0351" w:rsidRPr="00910284">
        <w:rPr>
          <w:rFonts w:ascii="Times New Roman" w:eastAsiaTheme="minorHAnsi" w:hAnsi="Times New Roman" w:cs="Times New Roman"/>
          <w:bCs/>
          <w:iCs/>
          <w:sz w:val="24"/>
          <w:szCs w:val="24"/>
        </w:rPr>
        <w:t>ridedamas atskirais priedais.</w:t>
      </w:r>
    </w:p>
    <w:p w14:paraId="3B1B44D5" w14:textId="0C7FAEF1" w:rsidR="00112F92" w:rsidRDefault="00112F92" w:rsidP="00910284">
      <w:pPr>
        <w:pStyle w:val="Betarp"/>
        <w:spacing w:line="300" w:lineRule="auto"/>
        <w:ind w:firstLine="851"/>
        <w:contextualSpacing/>
        <w:rPr>
          <w:rFonts w:ascii="Arial" w:eastAsiaTheme="minorHAnsi" w:hAnsi="Arial" w:cs="Arial"/>
          <w:bCs/>
          <w:iCs/>
        </w:rPr>
      </w:pPr>
    </w:p>
    <w:p w14:paraId="1967023C" w14:textId="3237F291" w:rsidR="00112F92" w:rsidRDefault="00112F92" w:rsidP="00910284">
      <w:pPr>
        <w:pStyle w:val="Betarp"/>
        <w:spacing w:line="300" w:lineRule="auto"/>
        <w:ind w:firstLine="851"/>
        <w:contextualSpacing/>
        <w:rPr>
          <w:rFonts w:ascii="Arial" w:eastAsiaTheme="minorHAnsi" w:hAnsi="Arial" w:cs="Arial"/>
          <w:bCs/>
          <w:iCs/>
        </w:rPr>
      </w:pPr>
    </w:p>
    <w:p w14:paraId="2C761178" w14:textId="4007C89A" w:rsidR="009B4090" w:rsidRDefault="00112F92" w:rsidP="00910284">
      <w:pPr>
        <w:ind w:firstLine="851"/>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10284">
      <w:pPr>
        <w:ind w:firstLine="851"/>
        <w:rPr>
          <w:rFonts w:eastAsiaTheme="minorHAnsi" w:cstheme="minorHAnsi"/>
          <w:bCs/>
          <w:iCs/>
        </w:rPr>
      </w:pPr>
    </w:p>
    <w:p w14:paraId="163D66E3" w14:textId="61E49DE9" w:rsidR="009B4090" w:rsidRDefault="005110A6" w:rsidP="002B1AB2">
      <w:pPr>
        <w:ind w:left="5670" w:firstLine="0"/>
        <w:rPr>
          <w:rFonts w:ascii="Times New Roman" w:hAnsi="Times New Roman" w:cs="Times New Roman"/>
          <w:sz w:val="24"/>
          <w:szCs w:val="24"/>
        </w:rPr>
      </w:pPr>
      <w:r w:rsidRPr="002B1AB2">
        <w:rPr>
          <w:rFonts w:ascii="Times New Roman" w:hAnsi="Times New Roman" w:cs="Times New Roman"/>
          <w:sz w:val="24"/>
          <w:szCs w:val="24"/>
        </w:rPr>
        <w:t xml:space="preserve">Pirkimo sąlygų </w:t>
      </w:r>
      <w:r w:rsidR="00F71E49" w:rsidRPr="002B1AB2">
        <w:rPr>
          <w:rFonts w:ascii="Times New Roman" w:hAnsi="Times New Roman" w:cs="Times New Roman"/>
          <w:sz w:val="24"/>
          <w:szCs w:val="24"/>
        </w:rPr>
        <w:t>7</w:t>
      </w:r>
      <w:r w:rsidRPr="002B1AB2">
        <w:rPr>
          <w:rFonts w:ascii="Times New Roman" w:hAnsi="Times New Roman" w:cs="Times New Roman"/>
          <w:sz w:val="24"/>
          <w:szCs w:val="24"/>
        </w:rPr>
        <w:t xml:space="preserve"> priedas „Terminai“</w:t>
      </w:r>
    </w:p>
    <w:p w14:paraId="1A8ADC3F" w14:textId="77777777" w:rsidR="00975524" w:rsidRPr="002B1AB2" w:rsidRDefault="00975524" w:rsidP="002B1AB2">
      <w:pPr>
        <w:ind w:left="5670" w:firstLine="0"/>
        <w:rPr>
          <w:rFonts w:ascii="Times New Roman" w:eastAsiaTheme="minorHAnsi" w:hAnsi="Times New Roman" w:cs="Times New Roman"/>
          <w:bCs/>
          <w:iCs/>
          <w:sz w:val="24"/>
          <w:szCs w:val="24"/>
        </w:rPr>
      </w:pPr>
    </w:p>
    <w:p w14:paraId="3C4C7BB6" w14:textId="627DE8D0" w:rsidR="009B4090" w:rsidRPr="00975524" w:rsidRDefault="00975524" w:rsidP="00975524">
      <w:pPr>
        <w:ind w:firstLine="851"/>
        <w:jc w:val="center"/>
        <w:rPr>
          <w:rFonts w:eastAsiaTheme="minorHAnsi" w:cstheme="minorHAnsi"/>
          <w:bCs/>
          <w:iCs/>
          <w:color w:val="404040" w:themeColor="text1" w:themeTint="BF"/>
        </w:rPr>
      </w:pPr>
      <w:r w:rsidRPr="00975524">
        <w:rPr>
          <w:rFonts w:ascii="Times New Roman" w:hAnsi="Times New Roman" w:cs="Times New Roman"/>
          <w:color w:val="404040" w:themeColor="text1" w:themeTint="BF"/>
          <w:sz w:val="24"/>
          <w:szCs w:val="24"/>
        </w:rPr>
        <w:t>TERMINAI</w:t>
      </w:r>
    </w:p>
    <w:p w14:paraId="3BBCBD60" w14:textId="77777777" w:rsidR="00975524" w:rsidRPr="004F1A11" w:rsidRDefault="00975524" w:rsidP="00910284">
      <w:pPr>
        <w:ind w:firstLine="851"/>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708"/>
        <w:gridCol w:w="2944"/>
        <w:gridCol w:w="3435"/>
        <w:gridCol w:w="2410"/>
      </w:tblGrid>
      <w:tr w:rsidR="009B4090" w:rsidRPr="002B1AB2" w14:paraId="555CDB78" w14:textId="77777777" w:rsidTr="00975524">
        <w:trPr>
          <w:trHeight w:val="20"/>
        </w:trPr>
        <w:tc>
          <w:tcPr>
            <w:tcW w:w="708" w:type="dxa"/>
            <w:shd w:val="clear" w:color="auto" w:fill="DEEAF6" w:themeFill="accent5" w:themeFillTint="33"/>
          </w:tcPr>
          <w:p w14:paraId="5159A1ED" w14:textId="77777777" w:rsidR="009B4090" w:rsidRPr="00975524" w:rsidRDefault="009B4090" w:rsidP="002B1AB2">
            <w:pPr>
              <w:ind w:right="-113" w:firstLine="27"/>
              <w:jc w:val="center"/>
              <w:rPr>
                <w:b/>
                <w:sz w:val="24"/>
                <w:szCs w:val="24"/>
              </w:rPr>
            </w:pPr>
            <w:r w:rsidRPr="00975524">
              <w:rPr>
                <w:b/>
                <w:sz w:val="24"/>
                <w:szCs w:val="24"/>
              </w:rPr>
              <w:t>Eil.</w:t>
            </w:r>
          </w:p>
          <w:p w14:paraId="76A5D3AA" w14:textId="77777777" w:rsidR="009B4090" w:rsidRPr="002B1AB2" w:rsidRDefault="009B4090" w:rsidP="002B1AB2">
            <w:pPr>
              <w:ind w:right="-113" w:firstLine="27"/>
              <w:jc w:val="center"/>
              <w:rPr>
                <w:sz w:val="24"/>
                <w:szCs w:val="24"/>
              </w:rPr>
            </w:pPr>
            <w:r w:rsidRPr="00975524">
              <w:rPr>
                <w:b/>
                <w:sz w:val="24"/>
                <w:szCs w:val="24"/>
              </w:rPr>
              <w:t>Nr.</w:t>
            </w:r>
          </w:p>
        </w:tc>
        <w:tc>
          <w:tcPr>
            <w:tcW w:w="2944" w:type="dxa"/>
            <w:shd w:val="clear" w:color="auto" w:fill="DEEAF6" w:themeFill="accent5" w:themeFillTint="33"/>
          </w:tcPr>
          <w:p w14:paraId="52B62767" w14:textId="3EAD634A" w:rsidR="009B4090" w:rsidRPr="002B1AB2" w:rsidRDefault="009B4090" w:rsidP="002B1AB2">
            <w:pPr>
              <w:ind w:hanging="5"/>
              <w:jc w:val="center"/>
              <w:rPr>
                <w:sz w:val="24"/>
                <w:szCs w:val="24"/>
              </w:rPr>
            </w:pPr>
            <w:r w:rsidRPr="002B1AB2">
              <w:rPr>
                <w:b/>
                <w:sz w:val="24"/>
                <w:szCs w:val="24"/>
              </w:rPr>
              <w:t>VEIKSMAS</w:t>
            </w:r>
          </w:p>
        </w:tc>
        <w:tc>
          <w:tcPr>
            <w:tcW w:w="3435" w:type="dxa"/>
            <w:shd w:val="clear" w:color="auto" w:fill="DEEAF6" w:themeFill="accent5" w:themeFillTint="33"/>
            <w:hideMark/>
          </w:tcPr>
          <w:p w14:paraId="311283FE" w14:textId="77777777" w:rsidR="009B4090" w:rsidRPr="002B1AB2" w:rsidRDefault="009B4090" w:rsidP="002B1AB2">
            <w:pPr>
              <w:ind w:hanging="5"/>
              <w:jc w:val="center"/>
              <w:rPr>
                <w:b/>
                <w:sz w:val="24"/>
                <w:szCs w:val="24"/>
              </w:rPr>
            </w:pPr>
            <w:r w:rsidRPr="002B1AB2">
              <w:rPr>
                <w:b/>
                <w:sz w:val="24"/>
                <w:szCs w:val="24"/>
              </w:rPr>
              <w:t>DATA/DIENŲ SKAIČIUS/ LAIKAS</w:t>
            </w:r>
          </w:p>
          <w:p w14:paraId="2E5E7E7E" w14:textId="77777777" w:rsidR="009B4090" w:rsidRPr="002B1AB2" w:rsidRDefault="009B4090" w:rsidP="002B1AB2">
            <w:pPr>
              <w:ind w:hanging="5"/>
              <w:jc w:val="center"/>
              <w:rPr>
                <w:sz w:val="24"/>
                <w:szCs w:val="24"/>
              </w:rPr>
            </w:pPr>
            <w:r w:rsidRPr="002B1AB2">
              <w:rPr>
                <w:sz w:val="24"/>
                <w:szCs w:val="24"/>
              </w:rPr>
              <w:t>(Lietuvos laiku)</w:t>
            </w:r>
          </w:p>
        </w:tc>
        <w:tc>
          <w:tcPr>
            <w:tcW w:w="2410" w:type="dxa"/>
            <w:shd w:val="clear" w:color="auto" w:fill="DEEAF6" w:themeFill="accent5" w:themeFillTint="33"/>
            <w:hideMark/>
          </w:tcPr>
          <w:p w14:paraId="7A276BBB" w14:textId="77777777" w:rsidR="009B4090" w:rsidRPr="002B1AB2" w:rsidRDefault="009B4090" w:rsidP="002B1AB2">
            <w:pPr>
              <w:ind w:hanging="5"/>
              <w:jc w:val="center"/>
              <w:rPr>
                <w:b/>
                <w:sz w:val="24"/>
                <w:szCs w:val="24"/>
              </w:rPr>
            </w:pPr>
            <w:r w:rsidRPr="002B1AB2">
              <w:rPr>
                <w:b/>
                <w:sz w:val="24"/>
                <w:szCs w:val="24"/>
              </w:rPr>
              <w:t>PASTABOS</w:t>
            </w:r>
          </w:p>
        </w:tc>
      </w:tr>
      <w:tr w:rsidR="009B4090" w:rsidRPr="002B1AB2" w14:paraId="71291966" w14:textId="77777777" w:rsidTr="002B1AB2">
        <w:trPr>
          <w:trHeight w:val="20"/>
        </w:trPr>
        <w:tc>
          <w:tcPr>
            <w:tcW w:w="708" w:type="dxa"/>
          </w:tcPr>
          <w:p w14:paraId="36FA22B3" w14:textId="1DC35BF6" w:rsidR="009B4090" w:rsidRPr="002B1AB2" w:rsidRDefault="00517008" w:rsidP="002B1AB2">
            <w:pPr>
              <w:ind w:right="-113" w:firstLine="27"/>
              <w:jc w:val="center"/>
              <w:rPr>
                <w:bCs/>
                <w:sz w:val="24"/>
                <w:szCs w:val="24"/>
              </w:rPr>
            </w:pPr>
            <w:r w:rsidRPr="002B1AB2">
              <w:rPr>
                <w:bCs/>
                <w:sz w:val="24"/>
                <w:szCs w:val="24"/>
              </w:rPr>
              <w:t>1</w:t>
            </w:r>
            <w:r w:rsidR="00DC230B" w:rsidRPr="002B1AB2">
              <w:rPr>
                <w:bCs/>
                <w:sz w:val="24"/>
                <w:szCs w:val="24"/>
              </w:rPr>
              <w:t>.</w:t>
            </w:r>
          </w:p>
        </w:tc>
        <w:tc>
          <w:tcPr>
            <w:tcW w:w="2944" w:type="dxa"/>
          </w:tcPr>
          <w:p w14:paraId="3511EE24" w14:textId="0C005E1E" w:rsidR="009B4090" w:rsidRPr="002B1AB2" w:rsidRDefault="0070455D" w:rsidP="002B1AB2">
            <w:pPr>
              <w:ind w:hanging="5"/>
              <w:rPr>
                <w:bCs/>
                <w:sz w:val="24"/>
                <w:szCs w:val="24"/>
              </w:rPr>
            </w:pPr>
            <w:r w:rsidRPr="002B1AB2">
              <w:rPr>
                <w:bCs/>
                <w:sz w:val="24"/>
                <w:szCs w:val="24"/>
              </w:rPr>
              <w:t>P</w:t>
            </w:r>
            <w:r w:rsidR="009B4090" w:rsidRPr="002B1AB2">
              <w:rPr>
                <w:bCs/>
                <w:sz w:val="24"/>
                <w:szCs w:val="24"/>
              </w:rPr>
              <w:t>asiūlymų pateikimo terminas</w:t>
            </w:r>
          </w:p>
        </w:tc>
        <w:tc>
          <w:tcPr>
            <w:tcW w:w="3435" w:type="dxa"/>
          </w:tcPr>
          <w:p w14:paraId="0BE9AF00" w14:textId="267557D8" w:rsidR="009B4090" w:rsidRPr="002B1AB2" w:rsidRDefault="009B4090" w:rsidP="002B1AB2">
            <w:pPr>
              <w:ind w:hanging="5"/>
              <w:rPr>
                <w:sz w:val="24"/>
                <w:szCs w:val="24"/>
              </w:rPr>
            </w:pPr>
            <w:r w:rsidRPr="002B1AB2">
              <w:rPr>
                <w:sz w:val="24"/>
                <w:szCs w:val="24"/>
              </w:rPr>
              <w:t xml:space="preserve">Bus nurodytas </w:t>
            </w:r>
            <w:r w:rsidR="004F1A11" w:rsidRPr="002B1AB2">
              <w:rPr>
                <w:sz w:val="24"/>
                <w:szCs w:val="24"/>
              </w:rPr>
              <w:t>s</w:t>
            </w:r>
            <w:r w:rsidR="001A1301" w:rsidRPr="002B1AB2">
              <w:rPr>
                <w:sz w:val="24"/>
                <w:szCs w:val="24"/>
              </w:rPr>
              <w:t xml:space="preserve">kelbime apie pirkimą. </w:t>
            </w:r>
          </w:p>
        </w:tc>
        <w:tc>
          <w:tcPr>
            <w:tcW w:w="2410" w:type="dxa"/>
          </w:tcPr>
          <w:p w14:paraId="231B5F89" w14:textId="6454E8EE" w:rsidR="00115BB9" w:rsidRPr="002B1AB2" w:rsidRDefault="00115BB9" w:rsidP="002B1AB2">
            <w:pPr>
              <w:ind w:hanging="5"/>
              <w:rPr>
                <w:sz w:val="24"/>
                <w:szCs w:val="24"/>
              </w:rPr>
            </w:pPr>
            <w:r w:rsidRPr="002B1AB2">
              <w:rPr>
                <w:sz w:val="24"/>
                <w:szCs w:val="24"/>
              </w:rPr>
              <w:t>P</w:t>
            </w:r>
            <w:r w:rsidR="004F1A11" w:rsidRPr="002B1AB2">
              <w:rPr>
                <w:sz w:val="24"/>
                <w:szCs w:val="24"/>
              </w:rPr>
              <w:t>erkančioji organizacija</w:t>
            </w:r>
            <w:r w:rsidRPr="002B1AB2">
              <w:rPr>
                <w:sz w:val="24"/>
                <w:szCs w:val="24"/>
              </w:rPr>
              <w:t xml:space="preserve"> turi teisę pratęsti pasiūlymų pateikimo terminą.</w:t>
            </w:r>
          </w:p>
          <w:p w14:paraId="44399C2C" w14:textId="17368F12" w:rsidR="009B4090" w:rsidRPr="002B1AB2" w:rsidRDefault="009B4090" w:rsidP="002B1AB2">
            <w:pPr>
              <w:ind w:hanging="5"/>
              <w:rPr>
                <w:color w:val="7030A0"/>
                <w:sz w:val="24"/>
                <w:szCs w:val="24"/>
              </w:rPr>
            </w:pPr>
          </w:p>
        </w:tc>
      </w:tr>
      <w:tr w:rsidR="009B4090" w:rsidRPr="002B1AB2" w14:paraId="71C31B48" w14:textId="77777777" w:rsidTr="002B1AB2">
        <w:trPr>
          <w:trHeight w:val="20"/>
        </w:trPr>
        <w:tc>
          <w:tcPr>
            <w:tcW w:w="708" w:type="dxa"/>
          </w:tcPr>
          <w:p w14:paraId="50C060F4" w14:textId="636324E9" w:rsidR="009B4090" w:rsidRPr="002B1AB2" w:rsidRDefault="00517008" w:rsidP="002B1AB2">
            <w:pPr>
              <w:ind w:right="-113" w:firstLine="27"/>
              <w:jc w:val="center"/>
              <w:rPr>
                <w:bCs/>
                <w:sz w:val="24"/>
                <w:szCs w:val="24"/>
              </w:rPr>
            </w:pPr>
            <w:r w:rsidRPr="002B1AB2">
              <w:rPr>
                <w:bCs/>
                <w:sz w:val="24"/>
                <w:szCs w:val="24"/>
              </w:rPr>
              <w:t>2</w:t>
            </w:r>
            <w:r w:rsidR="00DC230B" w:rsidRPr="002B1AB2">
              <w:rPr>
                <w:bCs/>
                <w:sz w:val="24"/>
                <w:szCs w:val="24"/>
              </w:rPr>
              <w:t>.</w:t>
            </w:r>
          </w:p>
        </w:tc>
        <w:tc>
          <w:tcPr>
            <w:tcW w:w="2944" w:type="dxa"/>
          </w:tcPr>
          <w:p w14:paraId="7F545710" w14:textId="36BE22A0" w:rsidR="009B4090" w:rsidRPr="002B1AB2" w:rsidRDefault="004B219C" w:rsidP="002B1AB2">
            <w:pPr>
              <w:ind w:hanging="5"/>
              <w:rPr>
                <w:bCs/>
                <w:sz w:val="24"/>
                <w:szCs w:val="24"/>
              </w:rPr>
            </w:pPr>
            <w:r w:rsidRPr="002B1AB2">
              <w:rPr>
                <w:sz w:val="24"/>
                <w:szCs w:val="24"/>
              </w:rPr>
              <w:t xml:space="preserve">Pasiūlymą </w:t>
            </w:r>
            <w:r w:rsidR="009B4090" w:rsidRPr="002B1AB2">
              <w:rPr>
                <w:sz w:val="24"/>
                <w:szCs w:val="24"/>
              </w:rPr>
              <w:t>patikslinti pirkimo dokumentus</w:t>
            </w:r>
            <w:r w:rsidR="00BE5267" w:rsidRPr="002B1AB2">
              <w:rPr>
                <w:sz w:val="24"/>
                <w:szCs w:val="24"/>
              </w:rPr>
              <w:t xml:space="preserve"> arba</w:t>
            </w:r>
            <w:r w:rsidR="00665B16" w:rsidRPr="002B1AB2">
              <w:rPr>
                <w:sz w:val="24"/>
                <w:szCs w:val="24"/>
              </w:rPr>
              <w:t xml:space="preserve"> </w:t>
            </w:r>
            <w:r w:rsidR="00BE7123" w:rsidRPr="002B1AB2">
              <w:rPr>
                <w:sz w:val="24"/>
                <w:szCs w:val="24"/>
              </w:rPr>
              <w:t xml:space="preserve">prašymus </w:t>
            </w:r>
            <w:r w:rsidR="00BE5267" w:rsidRPr="002B1AB2">
              <w:rPr>
                <w:sz w:val="24"/>
                <w:szCs w:val="24"/>
              </w:rPr>
              <w:t xml:space="preserve">dėl pirkimo dokumentų </w:t>
            </w:r>
            <w:r w:rsidR="00BE7123" w:rsidRPr="002B1AB2">
              <w:rPr>
                <w:sz w:val="24"/>
                <w:szCs w:val="24"/>
              </w:rPr>
              <w:t xml:space="preserve">paaiškinimų </w:t>
            </w:r>
            <w:r w:rsidR="004F1A11" w:rsidRPr="002B1AB2">
              <w:rPr>
                <w:sz w:val="24"/>
                <w:szCs w:val="24"/>
              </w:rPr>
              <w:t xml:space="preserve">tiekėjas </w:t>
            </w:r>
            <w:r w:rsidR="009B4090" w:rsidRPr="002B1AB2">
              <w:rPr>
                <w:sz w:val="24"/>
                <w:szCs w:val="24"/>
              </w:rPr>
              <w:t>turi pateikti ne vėliau kaip:</w:t>
            </w:r>
          </w:p>
        </w:tc>
        <w:tc>
          <w:tcPr>
            <w:tcW w:w="3435" w:type="dxa"/>
          </w:tcPr>
          <w:p w14:paraId="619D0CA1" w14:textId="1F405E69" w:rsidR="00440809" w:rsidRPr="002B1AB2" w:rsidRDefault="004E6952" w:rsidP="002B1AB2">
            <w:pPr>
              <w:ind w:hanging="5"/>
              <w:rPr>
                <w:sz w:val="24"/>
                <w:szCs w:val="24"/>
              </w:rPr>
            </w:pPr>
            <w:r w:rsidRPr="002B1AB2">
              <w:rPr>
                <w:sz w:val="24"/>
                <w:szCs w:val="24"/>
              </w:rPr>
              <w:t>L</w:t>
            </w:r>
            <w:r w:rsidR="00440809" w:rsidRPr="002B1AB2">
              <w:rPr>
                <w:sz w:val="24"/>
                <w:szCs w:val="24"/>
              </w:rPr>
              <w:t xml:space="preserve">ikus </w:t>
            </w:r>
            <w:r w:rsidR="00440809" w:rsidRPr="002B1AB2">
              <w:rPr>
                <w:b/>
                <w:sz w:val="24"/>
                <w:szCs w:val="24"/>
              </w:rPr>
              <w:t>2 darbo dienoms</w:t>
            </w:r>
            <w:r w:rsidR="00440809" w:rsidRPr="002B1AB2">
              <w:rPr>
                <w:sz w:val="24"/>
                <w:szCs w:val="24"/>
              </w:rPr>
              <w:t xml:space="preserve"> iki pasiūlymų pateikimo termino pabaigos.</w:t>
            </w:r>
          </w:p>
        </w:tc>
        <w:tc>
          <w:tcPr>
            <w:tcW w:w="2410" w:type="dxa"/>
          </w:tcPr>
          <w:p w14:paraId="7E071BD1" w14:textId="59BF4D55" w:rsidR="00B831AF" w:rsidRPr="002B1AB2" w:rsidRDefault="00B831AF" w:rsidP="002B1AB2">
            <w:pPr>
              <w:ind w:hanging="5"/>
              <w:rPr>
                <w:color w:val="7030A0"/>
                <w:sz w:val="24"/>
                <w:szCs w:val="24"/>
              </w:rPr>
            </w:pPr>
          </w:p>
        </w:tc>
      </w:tr>
      <w:tr w:rsidR="009B4090" w:rsidRPr="002B1AB2" w14:paraId="7760B2FE" w14:textId="77777777" w:rsidTr="002B1AB2">
        <w:trPr>
          <w:trHeight w:val="20"/>
        </w:trPr>
        <w:tc>
          <w:tcPr>
            <w:tcW w:w="708" w:type="dxa"/>
          </w:tcPr>
          <w:p w14:paraId="64FA8AD2" w14:textId="45B79B91" w:rsidR="009B4090" w:rsidRPr="002B1AB2" w:rsidRDefault="00517008" w:rsidP="002B1AB2">
            <w:pPr>
              <w:ind w:right="-113" w:firstLine="27"/>
              <w:jc w:val="center"/>
              <w:rPr>
                <w:bCs/>
                <w:sz w:val="24"/>
                <w:szCs w:val="24"/>
              </w:rPr>
            </w:pPr>
            <w:r w:rsidRPr="002B1AB2">
              <w:rPr>
                <w:bCs/>
                <w:sz w:val="24"/>
                <w:szCs w:val="24"/>
              </w:rPr>
              <w:t>3</w:t>
            </w:r>
            <w:r w:rsidR="00DC230B" w:rsidRPr="002B1AB2">
              <w:rPr>
                <w:bCs/>
                <w:sz w:val="24"/>
                <w:szCs w:val="24"/>
              </w:rPr>
              <w:t>.</w:t>
            </w:r>
          </w:p>
        </w:tc>
        <w:tc>
          <w:tcPr>
            <w:tcW w:w="2944" w:type="dxa"/>
          </w:tcPr>
          <w:p w14:paraId="7AAC8941" w14:textId="2FDA5814" w:rsidR="009B4090" w:rsidRPr="002B1AB2" w:rsidRDefault="004F1A11" w:rsidP="002B1AB2">
            <w:pPr>
              <w:ind w:hanging="5"/>
              <w:rPr>
                <w:sz w:val="24"/>
                <w:szCs w:val="24"/>
              </w:rPr>
            </w:pPr>
            <w:r w:rsidRPr="002B1AB2">
              <w:rPr>
                <w:rFonts w:eastAsia="Arial"/>
                <w:sz w:val="24"/>
                <w:szCs w:val="24"/>
              </w:rPr>
              <w:t xml:space="preserve">Perkančioji organizacija </w:t>
            </w:r>
            <w:r w:rsidRPr="002B1AB2">
              <w:rPr>
                <w:sz w:val="24"/>
                <w:szCs w:val="24"/>
              </w:rPr>
              <w:t>p</w:t>
            </w:r>
            <w:r w:rsidR="009B4090" w:rsidRPr="002B1AB2">
              <w:rPr>
                <w:sz w:val="24"/>
                <w:szCs w:val="24"/>
              </w:rPr>
              <w:t xml:space="preserve">irkimo dokumentų paaiškinimą, patikslinimą pateikia visiems </w:t>
            </w:r>
            <w:r w:rsidRPr="002B1AB2">
              <w:rPr>
                <w:sz w:val="24"/>
                <w:szCs w:val="24"/>
              </w:rPr>
              <w:t>dalyviams</w:t>
            </w:r>
            <w:r w:rsidR="004E6952" w:rsidRPr="002B1AB2">
              <w:rPr>
                <w:sz w:val="24"/>
                <w:szCs w:val="24"/>
              </w:rPr>
              <w:t>:</w:t>
            </w:r>
          </w:p>
        </w:tc>
        <w:tc>
          <w:tcPr>
            <w:tcW w:w="3435" w:type="dxa"/>
          </w:tcPr>
          <w:p w14:paraId="481A8331" w14:textId="0FB50278" w:rsidR="0054231A" w:rsidRPr="002B1AB2" w:rsidRDefault="004D59EA" w:rsidP="002B1AB2">
            <w:pPr>
              <w:ind w:hanging="5"/>
              <w:rPr>
                <w:sz w:val="24"/>
                <w:szCs w:val="24"/>
              </w:rPr>
            </w:pPr>
            <w:r w:rsidRPr="002B1AB2">
              <w:rPr>
                <w:bCs/>
                <w:sz w:val="24"/>
                <w:szCs w:val="24"/>
              </w:rPr>
              <w:t>Likus ne mažiau kaip</w:t>
            </w:r>
            <w:r w:rsidRPr="002B1AB2">
              <w:rPr>
                <w:b/>
                <w:sz w:val="24"/>
                <w:szCs w:val="24"/>
              </w:rPr>
              <w:t xml:space="preserve"> </w:t>
            </w:r>
            <w:r w:rsidR="0054231A" w:rsidRPr="002B1AB2">
              <w:rPr>
                <w:b/>
                <w:sz w:val="24"/>
                <w:szCs w:val="24"/>
              </w:rPr>
              <w:t>1 darbo dienai</w:t>
            </w:r>
            <w:r w:rsidR="0054231A" w:rsidRPr="002B1AB2">
              <w:rPr>
                <w:sz w:val="24"/>
                <w:szCs w:val="24"/>
              </w:rPr>
              <w:t xml:space="preserve"> iki pasiūlymų pateikimo termino pabaigos.</w:t>
            </w:r>
          </w:p>
        </w:tc>
        <w:tc>
          <w:tcPr>
            <w:tcW w:w="2410" w:type="dxa"/>
          </w:tcPr>
          <w:p w14:paraId="754F1EE2" w14:textId="08C3C6E7" w:rsidR="001E4D4B" w:rsidRPr="002B1AB2" w:rsidRDefault="00A90821" w:rsidP="002B1AB2">
            <w:pPr>
              <w:ind w:hanging="5"/>
              <w:rPr>
                <w:color w:val="7030A0"/>
                <w:sz w:val="24"/>
                <w:szCs w:val="24"/>
              </w:rPr>
            </w:pPr>
            <w:r w:rsidRPr="002B1AB2">
              <w:rPr>
                <w:color w:val="000000"/>
                <w:sz w:val="24"/>
                <w:szCs w:val="24"/>
              </w:rPr>
              <w:t xml:space="preserve">Jei paaiškinimai ar patikslinimai teikiami </w:t>
            </w:r>
            <w:r w:rsidR="004F1A11" w:rsidRPr="002B1AB2">
              <w:rPr>
                <w:color w:val="000000"/>
                <w:sz w:val="24"/>
                <w:szCs w:val="24"/>
              </w:rPr>
              <w:t xml:space="preserve">perkančiosios organizacijos </w:t>
            </w:r>
            <w:r w:rsidRPr="002B1AB2">
              <w:rPr>
                <w:color w:val="000000"/>
                <w:sz w:val="24"/>
                <w:szCs w:val="24"/>
              </w:rPr>
              <w:t>iniciatyva</w:t>
            </w:r>
            <w:r w:rsidR="00214E99" w:rsidRPr="002B1AB2">
              <w:rPr>
                <w:color w:val="000000"/>
                <w:sz w:val="24"/>
                <w:szCs w:val="24"/>
              </w:rPr>
              <w:t>,</w:t>
            </w:r>
            <w:r w:rsidR="005033DA" w:rsidRPr="002B1AB2">
              <w:rPr>
                <w:color w:val="000000"/>
                <w:sz w:val="24"/>
                <w:szCs w:val="24"/>
              </w:rPr>
              <w:t xml:space="preserve"> jų pateikimo</w:t>
            </w:r>
            <w:r w:rsidR="00214E99" w:rsidRPr="002B1AB2">
              <w:rPr>
                <w:color w:val="000000"/>
                <w:sz w:val="24"/>
                <w:szCs w:val="24"/>
              </w:rPr>
              <w:t xml:space="preserve"> terminas nesikeičia.</w:t>
            </w:r>
          </w:p>
        </w:tc>
      </w:tr>
      <w:tr w:rsidR="009B4090" w:rsidRPr="002B1AB2" w14:paraId="791A4922" w14:textId="77777777" w:rsidTr="002B1AB2">
        <w:trPr>
          <w:trHeight w:val="1055"/>
        </w:trPr>
        <w:tc>
          <w:tcPr>
            <w:tcW w:w="708" w:type="dxa"/>
          </w:tcPr>
          <w:p w14:paraId="461822DB" w14:textId="137D17A7" w:rsidR="009B4090" w:rsidRPr="002B1AB2" w:rsidRDefault="00517008" w:rsidP="002B1AB2">
            <w:pPr>
              <w:ind w:right="-113" w:firstLine="27"/>
              <w:jc w:val="center"/>
              <w:rPr>
                <w:bCs/>
                <w:sz w:val="24"/>
                <w:szCs w:val="24"/>
              </w:rPr>
            </w:pPr>
            <w:r w:rsidRPr="002B1AB2">
              <w:rPr>
                <w:bCs/>
                <w:sz w:val="24"/>
                <w:szCs w:val="24"/>
              </w:rPr>
              <w:t>4</w:t>
            </w:r>
            <w:r w:rsidR="00DC230B" w:rsidRPr="002B1AB2">
              <w:rPr>
                <w:bCs/>
                <w:sz w:val="24"/>
                <w:szCs w:val="24"/>
              </w:rPr>
              <w:t>.</w:t>
            </w:r>
          </w:p>
        </w:tc>
        <w:tc>
          <w:tcPr>
            <w:tcW w:w="2944" w:type="dxa"/>
            <w:hideMark/>
          </w:tcPr>
          <w:p w14:paraId="26FE1223" w14:textId="379DC869" w:rsidR="009B4090" w:rsidRPr="002B1AB2" w:rsidRDefault="009B4090" w:rsidP="002B1AB2">
            <w:pPr>
              <w:ind w:hanging="5"/>
              <w:rPr>
                <w:sz w:val="24"/>
                <w:szCs w:val="24"/>
              </w:rPr>
            </w:pPr>
            <w:r w:rsidRPr="002B1AB2">
              <w:rPr>
                <w:sz w:val="24"/>
                <w:szCs w:val="24"/>
              </w:rPr>
              <w:t xml:space="preserve">Pradinis susipažinimas su CVP IS priemonėmis gautais </w:t>
            </w:r>
            <w:r w:rsidR="004F1A11" w:rsidRPr="002B1AB2">
              <w:rPr>
                <w:sz w:val="24"/>
                <w:szCs w:val="24"/>
              </w:rPr>
              <w:t>p</w:t>
            </w:r>
            <w:r w:rsidRPr="002B1AB2">
              <w:rPr>
                <w:sz w:val="24"/>
                <w:szCs w:val="24"/>
              </w:rPr>
              <w:t>asiūlymais</w:t>
            </w:r>
          </w:p>
        </w:tc>
        <w:tc>
          <w:tcPr>
            <w:tcW w:w="3435" w:type="dxa"/>
            <w:hideMark/>
          </w:tcPr>
          <w:p w14:paraId="7C0A95BD" w14:textId="02548089" w:rsidR="009B4090" w:rsidRPr="002B1AB2" w:rsidRDefault="009B4090" w:rsidP="002B1AB2">
            <w:pPr>
              <w:ind w:hanging="5"/>
              <w:rPr>
                <w:sz w:val="24"/>
                <w:szCs w:val="24"/>
              </w:rPr>
            </w:pPr>
            <w:r w:rsidRPr="002B1AB2">
              <w:rPr>
                <w:sz w:val="24"/>
                <w:szCs w:val="24"/>
              </w:rPr>
              <w:t xml:space="preserve">Pradedamas ne anksčiau nei </w:t>
            </w:r>
            <w:r w:rsidRPr="002B1AB2">
              <w:rPr>
                <w:color w:val="000000" w:themeColor="text1"/>
                <w:sz w:val="24"/>
                <w:szCs w:val="24"/>
              </w:rPr>
              <w:t xml:space="preserve">po </w:t>
            </w:r>
            <w:r w:rsidR="002B1AB2">
              <w:rPr>
                <w:color w:val="000000" w:themeColor="text1"/>
                <w:sz w:val="24"/>
                <w:szCs w:val="24"/>
              </w:rPr>
              <w:t>30</w:t>
            </w:r>
            <w:r w:rsidRPr="002B1AB2">
              <w:rPr>
                <w:color w:val="000000" w:themeColor="text1"/>
                <w:sz w:val="24"/>
                <w:szCs w:val="24"/>
              </w:rPr>
              <w:t xml:space="preserve"> minučių</w:t>
            </w:r>
            <w:r w:rsidRPr="002B1AB2">
              <w:rPr>
                <w:sz w:val="24"/>
                <w:szCs w:val="24"/>
              </w:rPr>
              <w:t xml:space="preserve"> po </w:t>
            </w:r>
            <w:r w:rsidR="00D73763" w:rsidRPr="002B1AB2">
              <w:rPr>
                <w:sz w:val="24"/>
                <w:szCs w:val="24"/>
              </w:rPr>
              <w:t xml:space="preserve">galutinių </w:t>
            </w:r>
            <w:r w:rsidRPr="002B1AB2">
              <w:rPr>
                <w:sz w:val="24"/>
                <w:szCs w:val="24"/>
              </w:rPr>
              <w:t>pasiūlymų pateikimo termino pabaigos</w:t>
            </w:r>
          </w:p>
        </w:tc>
        <w:tc>
          <w:tcPr>
            <w:tcW w:w="2410" w:type="dxa"/>
            <w:hideMark/>
          </w:tcPr>
          <w:p w14:paraId="3D1F695F" w14:textId="77777777" w:rsidR="009B4090" w:rsidRPr="002B1AB2" w:rsidRDefault="009B4090" w:rsidP="002B1AB2">
            <w:pPr>
              <w:ind w:hanging="5"/>
              <w:rPr>
                <w:iCs/>
                <w:sz w:val="24"/>
                <w:szCs w:val="24"/>
              </w:rPr>
            </w:pPr>
          </w:p>
        </w:tc>
      </w:tr>
      <w:tr w:rsidR="009B4090" w:rsidRPr="002B1AB2" w14:paraId="0138F2AB" w14:textId="77777777" w:rsidTr="002B1AB2">
        <w:trPr>
          <w:trHeight w:val="20"/>
        </w:trPr>
        <w:tc>
          <w:tcPr>
            <w:tcW w:w="708" w:type="dxa"/>
          </w:tcPr>
          <w:p w14:paraId="0074A593" w14:textId="589DB96D" w:rsidR="009B4090" w:rsidRPr="002B1AB2" w:rsidRDefault="00517008" w:rsidP="002B1AB2">
            <w:pPr>
              <w:ind w:right="-113" w:firstLine="27"/>
              <w:jc w:val="center"/>
              <w:rPr>
                <w:bCs/>
                <w:sz w:val="24"/>
                <w:szCs w:val="24"/>
              </w:rPr>
            </w:pPr>
            <w:r w:rsidRPr="002B1AB2">
              <w:rPr>
                <w:bCs/>
                <w:sz w:val="24"/>
                <w:szCs w:val="24"/>
              </w:rPr>
              <w:t>5</w:t>
            </w:r>
            <w:r w:rsidR="00DC230B" w:rsidRPr="002B1AB2">
              <w:rPr>
                <w:bCs/>
                <w:sz w:val="24"/>
                <w:szCs w:val="24"/>
              </w:rPr>
              <w:t>.</w:t>
            </w:r>
          </w:p>
        </w:tc>
        <w:tc>
          <w:tcPr>
            <w:tcW w:w="2944" w:type="dxa"/>
          </w:tcPr>
          <w:p w14:paraId="1600B493" w14:textId="24C8AF52" w:rsidR="009B4090" w:rsidRPr="002B1AB2" w:rsidRDefault="009B4090" w:rsidP="002B1AB2">
            <w:pPr>
              <w:ind w:hanging="5"/>
              <w:rPr>
                <w:sz w:val="24"/>
                <w:szCs w:val="24"/>
              </w:rPr>
            </w:pPr>
            <w:r w:rsidRPr="002B1AB2">
              <w:rPr>
                <w:bCs/>
                <w:sz w:val="24"/>
                <w:szCs w:val="24"/>
              </w:rPr>
              <w:t>Pasiūlymo galiojimo terminas ne trumpesnis kaip</w:t>
            </w:r>
          </w:p>
        </w:tc>
        <w:tc>
          <w:tcPr>
            <w:tcW w:w="3435" w:type="dxa"/>
          </w:tcPr>
          <w:p w14:paraId="341C1969" w14:textId="4F9CE9DB" w:rsidR="009B4090" w:rsidRPr="002B1AB2" w:rsidRDefault="00E3094D" w:rsidP="002B1AB2">
            <w:pPr>
              <w:ind w:hanging="5"/>
              <w:rPr>
                <w:sz w:val="24"/>
                <w:szCs w:val="24"/>
              </w:rPr>
            </w:pPr>
            <w:r w:rsidRPr="002B1AB2">
              <w:rPr>
                <w:sz w:val="24"/>
                <w:szCs w:val="24"/>
              </w:rPr>
              <w:t>6</w:t>
            </w:r>
            <w:r w:rsidR="009B4090" w:rsidRPr="002B1AB2">
              <w:rPr>
                <w:sz w:val="24"/>
                <w:szCs w:val="24"/>
              </w:rPr>
              <w:t>0 (</w:t>
            </w:r>
            <w:r w:rsidRPr="002B1AB2">
              <w:rPr>
                <w:sz w:val="24"/>
                <w:szCs w:val="24"/>
              </w:rPr>
              <w:t>šešiasdešimt</w:t>
            </w:r>
            <w:r w:rsidR="009B4090" w:rsidRPr="002B1AB2">
              <w:rPr>
                <w:sz w:val="24"/>
                <w:szCs w:val="24"/>
              </w:rPr>
              <w:t>) dienų nuo pasiūlymų pateikimo galutinio termino pabaigos</w:t>
            </w:r>
            <w:r w:rsidR="2F96E0D3" w:rsidRPr="002B1AB2">
              <w:rPr>
                <w:sz w:val="24"/>
                <w:szCs w:val="24"/>
              </w:rPr>
              <w:t xml:space="preserve">. </w:t>
            </w:r>
          </w:p>
        </w:tc>
        <w:tc>
          <w:tcPr>
            <w:tcW w:w="2410" w:type="dxa"/>
          </w:tcPr>
          <w:p w14:paraId="3507A45A" w14:textId="77777777" w:rsidR="009B4090" w:rsidRPr="002B1AB2" w:rsidRDefault="009B4090" w:rsidP="002B1AB2">
            <w:pPr>
              <w:ind w:hanging="5"/>
              <w:rPr>
                <w:sz w:val="24"/>
                <w:szCs w:val="24"/>
              </w:rPr>
            </w:pPr>
          </w:p>
        </w:tc>
      </w:tr>
      <w:tr w:rsidR="009B4090" w:rsidRPr="002B1AB2" w14:paraId="343ACB13" w14:textId="77777777" w:rsidTr="002B1AB2">
        <w:trPr>
          <w:trHeight w:val="20"/>
        </w:trPr>
        <w:tc>
          <w:tcPr>
            <w:tcW w:w="708" w:type="dxa"/>
          </w:tcPr>
          <w:p w14:paraId="00C23D6A" w14:textId="4249A354" w:rsidR="009B4090" w:rsidRPr="002B1AB2" w:rsidRDefault="00517008" w:rsidP="002B1AB2">
            <w:pPr>
              <w:ind w:right="-113" w:firstLine="27"/>
              <w:jc w:val="center"/>
              <w:rPr>
                <w:bCs/>
                <w:sz w:val="24"/>
                <w:szCs w:val="24"/>
              </w:rPr>
            </w:pPr>
            <w:r w:rsidRPr="002B1AB2">
              <w:rPr>
                <w:bCs/>
                <w:sz w:val="24"/>
                <w:szCs w:val="24"/>
              </w:rPr>
              <w:t>6</w:t>
            </w:r>
            <w:r w:rsidR="00DC230B" w:rsidRPr="002B1AB2">
              <w:rPr>
                <w:bCs/>
                <w:sz w:val="24"/>
                <w:szCs w:val="24"/>
              </w:rPr>
              <w:t>.</w:t>
            </w:r>
          </w:p>
        </w:tc>
        <w:tc>
          <w:tcPr>
            <w:tcW w:w="2944" w:type="dxa"/>
          </w:tcPr>
          <w:p w14:paraId="36BAB894" w14:textId="7CDA103F" w:rsidR="009B4090" w:rsidRPr="002B1AB2" w:rsidRDefault="5AD43D29" w:rsidP="002B1AB2">
            <w:pPr>
              <w:ind w:hanging="5"/>
              <w:rPr>
                <w:sz w:val="24"/>
                <w:szCs w:val="24"/>
              </w:rPr>
            </w:pPr>
            <w:r w:rsidRPr="002B1AB2">
              <w:rPr>
                <w:rFonts w:eastAsia="Arial"/>
                <w:sz w:val="24"/>
                <w:szCs w:val="24"/>
              </w:rPr>
              <w:t>P</w:t>
            </w:r>
            <w:r w:rsidR="004F1A11" w:rsidRPr="002B1AB2">
              <w:rPr>
                <w:rFonts w:eastAsia="Arial"/>
                <w:sz w:val="24"/>
                <w:szCs w:val="24"/>
              </w:rPr>
              <w:t>erkančioji organizacija</w:t>
            </w:r>
            <w:r w:rsidR="009B4090" w:rsidRPr="002B1AB2">
              <w:rPr>
                <w:sz w:val="24"/>
                <w:szCs w:val="24"/>
              </w:rPr>
              <w:t xml:space="preserve"> atsako</w:t>
            </w:r>
            <w:r w:rsidR="00063554" w:rsidRPr="002B1AB2">
              <w:rPr>
                <w:sz w:val="24"/>
                <w:szCs w:val="24"/>
              </w:rPr>
              <w:t xml:space="preserve"> </w:t>
            </w:r>
            <w:r w:rsidR="004F1A11" w:rsidRPr="002B1AB2">
              <w:rPr>
                <w:sz w:val="24"/>
                <w:szCs w:val="24"/>
              </w:rPr>
              <w:t>d</w:t>
            </w:r>
            <w:r w:rsidR="00063554" w:rsidRPr="002B1AB2">
              <w:rPr>
                <w:sz w:val="24"/>
                <w:szCs w:val="24"/>
              </w:rPr>
              <w:t>alyviui</w:t>
            </w:r>
            <w:r w:rsidR="009B4090" w:rsidRPr="002B1AB2">
              <w:rPr>
                <w:sz w:val="24"/>
                <w:szCs w:val="24"/>
              </w:rPr>
              <w:t>, ar ji</w:t>
            </w:r>
            <w:r w:rsidR="000A1B88" w:rsidRPr="002B1AB2">
              <w:rPr>
                <w:sz w:val="24"/>
                <w:szCs w:val="24"/>
              </w:rPr>
              <w:t>s</w:t>
            </w:r>
            <w:r w:rsidR="009B4090" w:rsidRPr="002B1AB2">
              <w:rPr>
                <w:sz w:val="24"/>
                <w:szCs w:val="24"/>
              </w:rPr>
              <w:t xml:space="preserve"> sutinka priimti </w:t>
            </w:r>
            <w:r w:rsidR="004F1A11" w:rsidRPr="002B1AB2">
              <w:rPr>
                <w:sz w:val="24"/>
                <w:szCs w:val="24"/>
              </w:rPr>
              <w:t>d</w:t>
            </w:r>
            <w:r w:rsidR="00063554" w:rsidRPr="002B1AB2">
              <w:rPr>
                <w:sz w:val="24"/>
                <w:szCs w:val="24"/>
              </w:rPr>
              <w:t xml:space="preserve">alyvio </w:t>
            </w:r>
            <w:r w:rsidR="009B4090" w:rsidRPr="002B1AB2">
              <w:rPr>
                <w:sz w:val="24"/>
                <w:szCs w:val="24"/>
              </w:rPr>
              <w:t>siūlomą pasiūlymo galiojimo užtikrinimą patvirtinantį dokumentą ne vėliau kaip per</w:t>
            </w:r>
          </w:p>
        </w:tc>
        <w:tc>
          <w:tcPr>
            <w:tcW w:w="3435" w:type="dxa"/>
          </w:tcPr>
          <w:p w14:paraId="3447E1C7" w14:textId="42006388" w:rsidR="009B4090" w:rsidRPr="002B1AB2" w:rsidRDefault="00E3094D" w:rsidP="002B1AB2">
            <w:pPr>
              <w:ind w:hanging="5"/>
              <w:rPr>
                <w:sz w:val="24"/>
                <w:szCs w:val="24"/>
              </w:rPr>
            </w:pPr>
            <w:r w:rsidRPr="002B1AB2">
              <w:rPr>
                <w:iCs/>
                <w:sz w:val="24"/>
                <w:szCs w:val="24"/>
              </w:rPr>
              <w:t>Netaikoma</w:t>
            </w:r>
          </w:p>
          <w:p w14:paraId="44AD543A" w14:textId="77777777" w:rsidR="009B4090" w:rsidRPr="002B1AB2" w:rsidRDefault="009B4090" w:rsidP="002B1AB2">
            <w:pPr>
              <w:ind w:hanging="5"/>
              <w:rPr>
                <w:sz w:val="24"/>
                <w:szCs w:val="24"/>
              </w:rPr>
            </w:pPr>
          </w:p>
        </w:tc>
        <w:tc>
          <w:tcPr>
            <w:tcW w:w="2410" w:type="dxa"/>
          </w:tcPr>
          <w:p w14:paraId="4885131B" w14:textId="40D85B38" w:rsidR="009B4090" w:rsidRPr="002B1AB2" w:rsidRDefault="009B4090" w:rsidP="002B1AB2">
            <w:pPr>
              <w:ind w:hanging="5"/>
              <w:rPr>
                <w:sz w:val="24"/>
                <w:szCs w:val="24"/>
              </w:rPr>
            </w:pPr>
          </w:p>
        </w:tc>
      </w:tr>
      <w:tr w:rsidR="009B4090" w:rsidRPr="002B1AB2" w14:paraId="0D67E0F5" w14:textId="77777777" w:rsidTr="002B1AB2">
        <w:trPr>
          <w:trHeight w:val="20"/>
        </w:trPr>
        <w:tc>
          <w:tcPr>
            <w:tcW w:w="708" w:type="dxa"/>
          </w:tcPr>
          <w:p w14:paraId="4E8D70B1" w14:textId="2C2E5DC3" w:rsidR="009B4090" w:rsidRPr="002B1AB2" w:rsidRDefault="00517008" w:rsidP="002B1AB2">
            <w:pPr>
              <w:ind w:right="-113" w:firstLine="27"/>
              <w:jc w:val="center"/>
              <w:rPr>
                <w:bCs/>
                <w:sz w:val="24"/>
                <w:szCs w:val="24"/>
              </w:rPr>
            </w:pPr>
            <w:r w:rsidRPr="002B1AB2">
              <w:rPr>
                <w:bCs/>
                <w:sz w:val="24"/>
                <w:szCs w:val="24"/>
              </w:rPr>
              <w:t>7</w:t>
            </w:r>
            <w:r w:rsidR="00DC230B" w:rsidRPr="002B1AB2">
              <w:rPr>
                <w:bCs/>
                <w:sz w:val="24"/>
                <w:szCs w:val="24"/>
              </w:rPr>
              <w:t>.</w:t>
            </w:r>
          </w:p>
        </w:tc>
        <w:tc>
          <w:tcPr>
            <w:tcW w:w="2944" w:type="dxa"/>
          </w:tcPr>
          <w:p w14:paraId="23291982" w14:textId="3BB92477" w:rsidR="009B4090" w:rsidRPr="002B1AB2" w:rsidRDefault="009B4090" w:rsidP="002B1AB2">
            <w:pPr>
              <w:ind w:hanging="5"/>
              <w:rPr>
                <w:sz w:val="24"/>
                <w:szCs w:val="24"/>
              </w:rPr>
            </w:pPr>
            <w:r w:rsidRPr="002B1AB2">
              <w:rPr>
                <w:sz w:val="24"/>
                <w:szCs w:val="24"/>
              </w:rPr>
              <w:t xml:space="preserve">Pasiūlymo galiojimo užtikrinimas pirkimo </w:t>
            </w:r>
            <w:r w:rsidR="004F1A11" w:rsidRPr="002B1AB2">
              <w:rPr>
                <w:sz w:val="24"/>
                <w:szCs w:val="24"/>
              </w:rPr>
              <w:t>d</w:t>
            </w:r>
            <w:r w:rsidRPr="002B1AB2">
              <w:rPr>
                <w:sz w:val="24"/>
                <w:szCs w:val="24"/>
              </w:rPr>
              <w:t>alyviui grąžinamas (arba atsisakoma teisių į jį) per</w:t>
            </w:r>
          </w:p>
        </w:tc>
        <w:tc>
          <w:tcPr>
            <w:tcW w:w="3435" w:type="dxa"/>
          </w:tcPr>
          <w:p w14:paraId="7AC45695" w14:textId="7E19DA4B" w:rsidR="009B4090" w:rsidRPr="002B1AB2" w:rsidRDefault="00E3094D" w:rsidP="002B1AB2">
            <w:pPr>
              <w:ind w:hanging="5"/>
              <w:rPr>
                <w:sz w:val="24"/>
                <w:szCs w:val="24"/>
              </w:rPr>
            </w:pPr>
            <w:r w:rsidRPr="002B1AB2">
              <w:rPr>
                <w:iCs/>
                <w:sz w:val="24"/>
                <w:szCs w:val="24"/>
              </w:rPr>
              <w:t>Netaikoma</w:t>
            </w:r>
          </w:p>
          <w:p w14:paraId="593A8179" w14:textId="77777777" w:rsidR="009B4090" w:rsidRPr="002B1AB2" w:rsidRDefault="009B4090" w:rsidP="002B1AB2">
            <w:pPr>
              <w:ind w:hanging="5"/>
              <w:rPr>
                <w:sz w:val="24"/>
                <w:szCs w:val="24"/>
              </w:rPr>
            </w:pPr>
          </w:p>
        </w:tc>
        <w:tc>
          <w:tcPr>
            <w:tcW w:w="2410" w:type="dxa"/>
          </w:tcPr>
          <w:p w14:paraId="3485D5CD" w14:textId="47304371" w:rsidR="009B4090" w:rsidRPr="002B1AB2" w:rsidRDefault="009B4090" w:rsidP="002B1AB2">
            <w:pPr>
              <w:ind w:hanging="5"/>
              <w:rPr>
                <w:sz w:val="24"/>
                <w:szCs w:val="24"/>
              </w:rPr>
            </w:pPr>
          </w:p>
        </w:tc>
      </w:tr>
      <w:tr w:rsidR="009B4090" w:rsidRPr="002B1AB2" w14:paraId="03C8EE25" w14:textId="77777777" w:rsidTr="002B1AB2">
        <w:trPr>
          <w:trHeight w:val="20"/>
        </w:trPr>
        <w:tc>
          <w:tcPr>
            <w:tcW w:w="708" w:type="dxa"/>
          </w:tcPr>
          <w:p w14:paraId="652DD56B" w14:textId="64F98F94" w:rsidR="009B4090" w:rsidRPr="002B1AB2" w:rsidRDefault="00517008" w:rsidP="002B1AB2">
            <w:pPr>
              <w:ind w:right="-113" w:firstLine="27"/>
              <w:jc w:val="center"/>
              <w:rPr>
                <w:bCs/>
                <w:sz w:val="24"/>
                <w:szCs w:val="24"/>
              </w:rPr>
            </w:pPr>
            <w:r w:rsidRPr="002B1AB2">
              <w:rPr>
                <w:bCs/>
                <w:sz w:val="24"/>
                <w:szCs w:val="24"/>
              </w:rPr>
              <w:t>8</w:t>
            </w:r>
            <w:r w:rsidR="00DC230B" w:rsidRPr="002B1AB2">
              <w:rPr>
                <w:bCs/>
                <w:sz w:val="24"/>
                <w:szCs w:val="24"/>
              </w:rPr>
              <w:t>.</w:t>
            </w:r>
          </w:p>
        </w:tc>
        <w:tc>
          <w:tcPr>
            <w:tcW w:w="2944" w:type="dxa"/>
          </w:tcPr>
          <w:p w14:paraId="2A614F7A" w14:textId="3C2DF842" w:rsidR="009B4090" w:rsidRPr="002B1AB2" w:rsidRDefault="77AB3985" w:rsidP="002B1AB2">
            <w:pPr>
              <w:ind w:hanging="5"/>
              <w:rPr>
                <w:sz w:val="24"/>
                <w:szCs w:val="24"/>
              </w:rPr>
            </w:pPr>
            <w:r w:rsidRPr="002B1AB2">
              <w:rPr>
                <w:rFonts w:eastAsia="Arial"/>
                <w:sz w:val="24"/>
                <w:szCs w:val="24"/>
              </w:rPr>
              <w:t>P</w:t>
            </w:r>
            <w:r w:rsidR="004F1A11" w:rsidRPr="002B1AB2">
              <w:rPr>
                <w:rFonts w:eastAsia="Arial"/>
                <w:sz w:val="24"/>
                <w:szCs w:val="24"/>
              </w:rPr>
              <w:t>erkančioji organizacija</w:t>
            </w:r>
            <w:r w:rsidR="009B4090" w:rsidRPr="002B1AB2">
              <w:rPr>
                <w:sz w:val="24"/>
                <w:szCs w:val="24"/>
              </w:rPr>
              <w:t xml:space="preserve"> informuoja</w:t>
            </w:r>
            <w:r w:rsidR="00063554" w:rsidRPr="002B1AB2">
              <w:rPr>
                <w:sz w:val="24"/>
                <w:szCs w:val="24"/>
              </w:rPr>
              <w:t xml:space="preserve"> </w:t>
            </w:r>
            <w:r w:rsidR="004F1A11" w:rsidRPr="002B1AB2">
              <w:rPr>
                <w:sz w:val="24"/>
                <w:szCs w:val="24"/>
              </w:rPr>
              <w:t>d</w:t>
            </w:r>
            <w:r w:rsidR="009B4090" w:rsidRPr="002B1AB2">
              <w:rPr>
                <w:sz w:val="24"/>
                <w:szCs w:val="24"/>
              </w:rPr>
              <w:t xml:space="preserve">alyvius apie EBVPD vertinimo </w:t>
            </w:r>
            <w:r w:rsidR="009B4090" w:rsidRPr="002B1AB2">
              <w:rPr>
                <w:sz w:val="24"/>
                <w:szCs w:val="24"/>
              </w:rPr>
              <w:lastRenderedPageBreak/>
              <w:t>rezultatus</w:t>
            </w:r>
            <w:r w:rsidR="0090570A" w:rsidRPr="002B1AB2">
              <w:rPr>
                <w:sz w:val="24"/>
                <w:szCs w:val="24"/>
              </w:rPr>
              <w:t>, jeigu taikoma,</w:t>
            </w:r>
            <w:r w:rsidR="009B4090" w:rsidRPr="002B1AB2">
              <w:rPr>
                <w:sz w:val="24"/>
                <w:szCs w:val="24"/>
              </w:rPr>
              <w:t xml:space="preserve"> ne vėliau kaip per</w:t>
            </w:r>
          </w:p>
        </w:tc>
        <w:tc>
          <w:tcPr>
            <w:tcW w:w="3435" w:type="dxa"/>
          </w:tcPr>
          <w:p w14:paraId="7232BA7B" w14:textId="54728D1F" w:rsidR="009B4090" w:rsidRPr="002B1AB2" w:rsidRDefault="002B1AB2" w:rsidP="002B1AB2">
            <w:pPr>
              <w:ind w:hanging="5"/>
              <w:rPr>
                <w:sz w:val="24"/>
                <w:szCs w:val="24"/>
              </w:rPr>
            </w:pPr>
            <w:r>
              <w:rPr>
                <w:bCs/>
                <w:sz w:val="24"/>
                <w:szCs w:val="24"/>
              </w:rPr>
              <w:lastRenderedPageBreak/>
              <w:t>Netaikoma</w:t>
            </w:r>
          </w:p>
        </w:tc>
        <w:tc>
          <w:tcPr>
            <w:tcW w:w="2410" w:type="dxa"/>
          </w:tcPr>
          <w:p w14:paraId="1F29059C" w14:textId="77777777" w:rsidR="009B4090" w:rsidRPr="002B1AB2" w:rsidRDefault="009B4090" w:rsidP="002B1AB2">
            <w:pPr>
              <w:ind w:hanging="5"/>
              <w:rPr>
                <w:sz w:val="24"/>
                <w:szCs w:val="24"/>
              </w:rPr>
            </w:pPr>
          </w:p>
        </w:tc>
      </w:tr>
      <w:tr w:rsidR="009B4090" w:rsidRPr="002B1AB2" w14:paraId="3C635DF5" w14:textId="77777777" w:rsidTr="002B1AB2">
        <w:trPr>
          <w:trHeight w:val="20"/>
        </w:trPr>
        <w:tc>
          <w:tcPr>
            <w:tcW w:w="708" w:type="dxa"/>
          </w:tcPr>
          <w:p w14:paraId="4E64A4F5" w14:textId="6F05E658" w:rsidR="009B4090" w:rsidRPr="002B1AB2" w:rsidRDefault="00517008" w:rsidP="002B1AB2">
            <w:pPr>
              <w:ind w:right="-113" w:firstLine="27"/>
              <w:jc w:val="center"/>
              <w:rPr>
                <w:bCs/>
                <w:sz w:val="24"/>
                <w:szCs w:val="24"/>
              </w:rPr>
            </w:pPr>
            <w:r w:rsidRPr="002B1AB2">
              <w:rPr>
                <w:bCs/>
                <w:sz w:val="24"/>
                <w:szCs w:val="24"/>
              </w:rPr>
              <w:t>9</w:t>
            </w:r>
            <w:r w:rsidR="00DC230B" w:rsidRPr="002B1AB2">
              <w:rPr>
                <w:bCs/>
                <w:sz w:val="24"/>
                <w:szCs w:val="24"/>
              </w:rPr>
              <w:t>.</w:t>
            </w:r>
          </w:p>
        </w:tc>
        <w:tc>
          <w:tcPr>
            <w:tcW w:w="2944" w:type="dxa"/>
            <w:hideMark/>
          </w:tcPr>
          <w:p w14:paraId="06192898" w14:textId="7CB436E6" w:rsidR="009B4090" w:rsidRPr="002B1AB2" w:rsidRDefault="001C3A07" w:rsidP="002B1AB2">
            <w:pPr>
              <w:ind w:hanging="5"/>
              <w:rPr>
                <w:sz w:val="24"/>
                <w:szCs w:val="24"/>
              </w:rPr>
            </w:pPr>
            <w:r w:rsidRPr="002B1AB2">
              <w:rPr>
                <w:rFonts w:eastAsia="Arial"/>
                <w:sz w:val="24"/>
                <w:szCs w:val="24"/>
              </w:rPr>
              <w:t>P</w:t>
            </w:r>
            <w:r w:rsidR="004F1A11" w:rsidRPr="002B1AB2">
              <w:rPr>
                <w:rFonts w:eastAsia="Arial"/>
                <w:sz w:val="24"/>
                <w:szCs w:val="24"/>
              </w:rPr>
              <w:t>erkančioji organizacija</w:t>
            </w:r>
            <w:r w:rsidR="009B4090" w:rsidRPr="002B1AB2">
              <w:rPr>
                <w:sz w:val="24"/>
                <w:szCs w:val="24"/>
              </w:rPr>
              <w:t xml:space="preserve"> </w:t>
            </w:r>
            <w:r w:rsidR="004F1A11" w:rsidRPr="002B1AB2">
              <w:rPr>
                <w:sz w:val="24"/>
                <w:szCs w:val="24"/>
              </w:rPr>
              <w:t>d</w:t>
            </w:r>
            <w:r w:rsidR="009B4090" w:rsidRPr="002B1AB2">
              <w:rPr>
                <w:sz w:val="24"/>
                <w:szCs w:val="24"/>
              </w:rPr>
              <w:t>alyviams praneša apie priimtą sprendimą nustatyti laimėjusį pasiūlymą, dėl kurio bus sudaroma sutartis ne vėliau kaip per</w:t>
            </w:r>
          </w:p>
        </w:tc>
        <w:tc>
          <w:tcPr>
            <w:tcW w:w="3435" w:type="dxa"/>
            <w:hideMark/>
          </w:tcPr>
          <w:p w14:paraId="0E36FDAD" w14:textId="4579C688" w:rsidR="009B4090" w:rsidRPr="002B1AB2" w:rsidRDefault="00DE23CA" w:rsidP="002B1AB2">
            <w:pPr>
              <w:ind w:hanging="5"/>
              <w:rPr>
                <w:bCs/>
                <w:sz w:val="24"/>
                <w:szCs w:val="24"/>
              </w:rPr>
            </w:pPr>
            <w:r w:rsidRPr="002B1AB2">
              <w:rPr>
                <w:bCs/>
                <w:sz w:val="24"/>
                <w:szCs w:val="24"/>
              </w:rPr>
              <w:t>3</w:t>
            </w:r>
            <w:r w:rsidR="003C180D" w:rsidRPr="002B1AB2">
              <w:rPr>
                <w:bCs/>
                <w:sz w:val="24"/>
                <w:szCs w:val="24"/>
              </w:rPr>
              <w:t xml:space="preserve"> </w:t>
            </w:r>
            <w:r w:rsidR="009B4090" w:rsidRPr="002B1AB2">
              <w:rPr>
                <w:bCs/>
                <w:sz w:val="24"/>
                <w:szCs w:val="24"/>
              </w:rPr>
              <w:t>(</w:t>
            </w:r>
            <w:r w:rsidRPr="002B1AB2">
              <w:rPr>
                <w:bCs/>
                <w:sz w:val="24"/>
                <w:szCs w:val="24"/>
              </w:rPr>
              <w:t>tris</w:t>
            </w:r>
            <w:r w:rsidR="009B4090" w:rsidRPr="002B1AB2">
              <w:rPr>
                <w:bCs/>
                <w:sz w:val="24"/>
                <w:szCs w:val="24"/>
              </w:rPr>
              <w:t>) darbo dienas nuo sprendimo priėmimo dienos</w:t>
            </w:r>
          </w:p>
        </w:tc>
        <w:tc>
          <w:tcPr>
            <w:tcW w:w="2410" w:type="dxa"/>
            <w:hideMark/>
          </w:tcPr>
          <w:p w14:paraId="6EAEA100" w14:textId="77777777" w:rsidR="009B4090" w:rsidRPr="002B1AB2" w:rsidRDefault="009B4090" w:rsidP="002B1AB2">
            <w:pPr>
              <w:ind w:hanging="5"/>
              <w:rPr>
                <w:sz w:val="24"/>
                <w:szCs w:val="24"/>
              </w:rPr>
            </w:pPr>
          </w:p>
        </w:tc>
      </w:tr>
      <w:tr w:rsidR="009B4090" w:rsidRPr="002B1AB2" w14:paraId="10DD85A1" w14:textId="77777777" w:rsidTr="002B1AB2">
        <w:trPr>
          <w:trHeight w:val="20"/>
        </w:trPr>
        <w:tc>
          <w:tcPr>
            <w:tcW w:w="708" w:type="dxa"/>
          </w:tcPr>
          <w:p w14:paraId="78FFD3F0" w14:textId="36927D49" w:rsidR="009B4090" w:rsidRPr="002B1AB2" w:rsidRDefault="009B4090" w:rsidP="002B1AB2">
            <w:pPr>
              <w:ind w:right="-113" w:firstLine="27"/>
              <w:jc w:val="center"/>
              <w:rPr>
                <w:bCs/>
                <w:sz w:val="24"/>
                <w:szCs w:val="24"/>
              </w:rPr>
            </w:pPr>
            <w:r w:rsidRPr="002B1AB2">
              <w:rPr>
                <w:bCs/>
                <w:sz w:val="24"/>
                <w:szCs w:val="24"/>
              </w:rPr>
              <w:t>1</w:t>
            </w:r>
            <w:r w:rsidR="0090570A" w:rsidRPr="002B1AB2">
              <w:rPr>
                <w:bCs/>
                <w:sz w:val="24"/>
                <w:szCs w:val="24"/>
              </w:rPr>
              <w:t>0</w:t>
            </w:r>
            <w:r w:rsidR="00DC230B" w:rsidRPr="002B1AB2">
              <w:rPr>
                <w:bCs/>
                <w:sz w:val="24"/>
                <w:szCs w:val="24"/>
              </w:rPr>
              <w:t>.</w:t>
            </w:r>
          </w:p>
        </w:tc>
        <w:tc>
          <w:tcPr>
            <w:tcW w:w="2944" w:type="dxa"/>
            <w:hideMark/>
          </w:tcPr>
          <w:p w14:paraId="09729B52" w14:textId="2D7B14D7" w:rsidR="009B4090" w:rsidRPr="002B1AB2" w:rsidRDefault="0090570A" w:rsidP="002B1AB2">
            <w:pPr>
              <w:ind w:hanging="5"/>
              <w:rPr>
                <w:color w:val="000000"/>
                <w:sz w:val="24"/>
                <w:szCs w:val="24"/>
                <w:shd w:val="clear" w:color="auto" w:fill="FFFFFF"/>
              </w:rPr>
            </w:pPr>
            <w:r w:rsidRPr="002B1AB2">
              <w:rPr>
                <w:color w:val="000000"/>
                <w:sz w:val="24"/>
                <w:szCs w:val="24"/>
                <w:shd w:val="clear" w:color="auto" w:fill="FFFFFF"/>
              </w:rPr>
              <w:t>Dalyvis</w:t>
            </w:r>
            <w:r w:rsidR="009B4090" w:rsidRPr="002B1AB2">
              <w:rPr>
                <w:color w:val="000000"/>
                <w:sz w:val="24"/>
                <w:szCs w:val="24"/>
                <w:shd w:val="clear" w:color="auto" w:fill="FFFFFF"/>
              </w:rPr>
              <w:t xml:space="preserve"> turi teisę pateikti pretenziją </w:t>
            </w:r>
            <w:r w:rsidR="00B315BC" w:rsidRPr="002B1AB2">
              <w:rPr>
                <w:rFonts w:eastAsia="Arial"/>
                <w:sz w:val="24"/>
                <w:szCs w:val="24"/>
              </w:rPr>
              <w:t xml:space="preserve">perkančiajai organizacijai </w:t>
            </w:r>
            <w:r w:rsidR="009B4090" w:rsidRPr="002B1AB2">
              <w:rPr>
                <w:sz w:val="24"/>
                <w:szCs w:val="24"/>
                <w:shd w:val="clear" w:color="auto" w:fill="FFFFFF"/>
              </w:rPr>
              <w:t xml:space="preserve">pateikti prašymą ar </w:t>
            </w:r>
            <w:r w:rsidR="009B4090" w:rsidRPr="002B1AB2">
              <w:rPr>
                <w:color w:val="000000"/>
                <w:sz w:val="24"/>
                <w:szCs w:val="24"/>
                <w:shd w:val="clear" w:color="auto" w:fill="FFFFFF"/>
              </w:rPr>
              <w:t xml:space="preserve">pareikšti ieškinį teismui </w:t>
            </w:r>
            <w:r w:rsidR="009B4090" w:rsidRPr="002B1AB2">
              <w:rPr>
                <w:sz w:val="24"/>
                <w:szCs w:val="24"/>
              </w:rPr>
              <w:t>ne vėliau kaip per</w:t>
            </w:r>
          </w:p>
        </w:tc>
        <w:tc>
          <w:tcPr>
            <w:tcW w:w="3435" w:type="dxa"/>
            <w:hideMark/>
          </w:tcPr>
          <w:p w14:paraId="49F7FC9D" w14:textId="62157DC6" w:rsidR="009B4090" w:rsidRPr="002B1AB2" w:rsidRDefault="009B4090" w:rsidP="002B1AB2">
            <w:pPr>
              <w:ind w:hanging="5"/>
              <w:rPr>
                <w:sz w:val="24"/>
                <w:szCs w:val="24"/>
              </w:rPr>
            </w:pPr>
            <w:r w:rsidRPr="002B1AB2">
              <w:rPr>
                <w:sz w:val="24"/>
                <w:szCs w:val="24"/>
              </w:rPr>
              <w:t>5 (</w:t>
            </w:r>
            <w:r w:rsidR="00AB4E5F" w:rsidRPr="002B1AB2">
              <w:rPr>
                <w:sz w:val="24"/>
                <w:szCs w:val="24"/>
              </w:rPr>
              <w:t>penki</w:t>
            </w:r>
            <w:r w:rsidR="001F1A18" w:rsidRPr="002B1AB2">
              <w:rPr>
                <w:sz w:val="24"/>
                <w:szCs w:val="24"/>
              </w:rPr>
              <w:t>a</w:t>
            </w:r>
            <w:r w:rsidR="00AB4E5F" w:rsidRPr="002B1AB2">
              <w:rPr>
                <w:sz w:val="24"/>
                <w:szCs w:val="24"/>
              </w:rPr>
              <w:t>s</w:t>
            </w:r>
            <w:r w:rsidRPr="002B1AB2">
              <w:rPr>
                <w:sz w:val="24"/>
                <w:szCs w:val="24"/>
              </w:rPr>
              <w:t xml:space="preserve">) </w:t>
            </w:r>
            <w:r w:rsidR="001F1A18" w:rsidRPr="002B1AB2">
              <w:rPr>
                <w:sz w:val="24"/>
                <w:szCs w:val="24"/>
              </w:rPr>
              <w:t xml:space="preserve">darbo </w:t>
            </w:r>
            <w:r w:rsidRPr="002B1AB2">
              <w:rPr>
                <w:sz w:val="24"/>
                <w:szCs w:val="24"/>
              </w:rPr>
              <w:t>dien</w:t>
            </w:r>
            <w:r w:rsidR="00382455" w:rsidRPr="002B1AB2">
              <w:rPr>
                <w:sz w:val="24"/>
                <w:szCs w:val="24"/>
              </w:rPr>
              <w:t>as</w:t>
            </w:r>
          </w:p>
          <w:p w14:paraId="49A2FF28" w14:textId="77777777" w:rsidR="009B4090" w:rsidRPr="002B1AB2" w:rsidRDefault="009B4090" w:rsidP="002B1AB2">
            <w:pPr>
              <w:ind w:hanging="5"/>
              <w:rPr>
                <w:sz w:val="24"/>
                <w:szCs w:val="24"/>
              </w:rPr>
            </w:pPr>
          </w:p>
          <w:p w14:paraId="0D237F7F" w14:textId="65DB454F" w:rsidR="009B4090" w:rsidRPr="002B1AB2" w:rsidRDefault="009B4090" w:rsidP="002B1AB2">
            <w:pPr>
              <w:ind w:hanging="5"/>
              <w:rPr>
                <w:sz w:val="24"/>
                <w:szCs w:val="24"/>
              </w:rPr>
            </w:pPr>
            <w:r w:rsidRPr="002B1AB2">
              <w:rPr>
                <w:sz w:val="24"/>
                <w:szCs w:val="24"/>
              </w:rPr>
              <w:t xml:space="preserve">nuo </w:t>
            </w:r>
            <w:r w:rsidR="00B315BC" w:rsidRPr="002B1AB2">
              <w:rPr>
                <w:rFonts w:eastAsia="Arial"/>
                <w:sz w:val="24"/>
                <w:szCs w:val="24"/>
              </w:rPr>
              <w:t xml:space="preserve">perkančiosios organizacijos </w:t>
            </w:r>
            <w:r w:rsidRPr="002B1AB2">
              <w:rPr>
                <w:sz w:val="24"/>
                <w:szCs w:val="24"/>
              </w:rPr>
              <w:t xml:space="preserve">pranešimo raštu apie jos priimtą sprendimą išsiuntimo tiekėjams dienos arba nuo paskelbimo apie </w:t>
            </w:r>
            <w:r w:rsidR="6FD78633" w:rsidRPr="002B1AB2">
              <w:rPr>
                <w:rFonts w:eastAsia="Arial"/>
                <w:sz w:val="24"/>
                <w:szCs w:val="24"/>
              </w:rPr>
              <w:t xml:space="preserve"> </w:t>
            </w:r>
            <w:r w:rsidR="00B315BC" w:rsidRPr="002B1AB2">
              <w:rPr>
                <w:rFonts w:eastAsia="Arial"/>
                <w:sz w:val="24"/>
                <w:szCs w:val="24"/>
              </w:rPr>
              <w:t xml:space="preserve">perkančiosios organizacijos </w:t>
            </w:r>
            <w:r w:rsidRPr="002B1AB2">
              <w:rPr>
                <w:sz w:val="24"/>
                <w:szCs w:val="24"/>
              </w:rPr>
              <w:t xml:space="preserve">priimtus sprendimus dienos, jei VPĮ nenumato reikalavimo raštu informuoti tiekėjus apie </w:t>
            </w:r>
            <w:r w:rsidR="4283AFE5" w:rsidRPr="002B1AB2">
              <w:rPr>
                <w:rFonts w:eastAsia="Arial"/>
                <w:sz w:val="24"/>
                <w:szCs w:val="24"/>
              </w:rPr>
              <w:t xml:space="preserve"> </w:t>
            </w:r>
            <w:r w:rsidR="00B315BC" w:rsidRPr="002B1AB2">
              <w:rPr>
                <w:rFonts w:eastAsia="Arial"/>
                <w:sz w:val="24"/>
                <w:szCs w:val="24"/>
              </w:rPr>
              <w:t>perkančiosios or</w:t>
            </w:r>
            <w:r w:rsidR="006178F4" w:rsidRPr="002B1AB2">
              <w:rPr>
                <w:rFonts w:eastAsia="Arial"/>
                <w:sz w:val="24"/>
                <w:szCs w:val="24"/>
              </w:rPr>
              <w:t xml:space="preserve">ganizacijos </w:t>
            </w:r>
            <w:r w:rsidRPr="002B1AB2">
              <w:rPr>
                <w:sz w:val="24"/>
                <w:szCs w:val="24"/>
              </w:rPr>
              <w:t>priimtus sprendimus;</w:t>
            </w:r>
          </w:p>
          <w:p w14:paraId="55916AA6" w14:textId="77777777" w:rsidR="00EB1C0F" w:rsidRPr="002B1AB2" w:rsidRDefault="00EB1C0F" w:rsidP="002B1AB2">
            <w:pPr>
              <w:ind w:hanging="5"/>
              <w:rPr>
                <w:sz w:val="24"/>
                <w:szCs w:val="24"/>
              </w:rPr>
            </w:pPr>
          </w:p>
          <w:p w14:paraId="25DED613" w14:textId="77777777" w:rsidR="009B4090" w:rsidRPr="002B1AB2" w:rsidRDefault="009B4090" w:rsidP="002B1AB2">
            <w:pPr>
              <w:ind w:hanging="5"/>
              <w:rPr>
                <w:sz w:val="24"/>
                <w:szCs w:val="24"/>
              </w:rPr>
            </w:pPr>
            <w:r w:rsidRPr="002B1AB2">
              <w:rPr>
                <w:sz w:val="24"/>
                <w:szCs w:val="24"/>
              </w:rPr>
              <w:t xml:space="preserve">15 (penkiolika) dienų nuo pranešimo išsiuntimo tiekėjams dienos, jeigu šis pranešimas nebuvo siunčiamas elektroninėmis priemonėmis. </w:t>
            </w:r>
          </w:p>
          <w:p w14:paraId="70C74D73" w14:textId="77777777" w:rsidR="009B4090" w:rsidRPr="002B1AB2" w:rsidRDefault="009B4090" w:rsidP="002B1AB2">
            <w:pPr>
              <w:ind w:hanging="5"/>
              <w:rPr>
                <w:sz w:val="24"/>
                <w:szCs w:val="24"/>
              </w:rPr>
            </w:pPr>
          </w:p>
        </w:tc>
        <w:tc>
          <w:tcPr>
            <w:tcW w:w="2410" w:type="dxa"/>
            <w:hideMark/>
          </w:tcPr>
          <w:p w14:paraId="28F3179C" w14:textId="77777777" w:rsidR="009B4090" w:rsidRPr="002B1AB2" w:rsidRDefault="009B4090" w:rsidP="002B1AB2">
            <w:pPr>
              <w:ind w:hanging="5"/>
              <w:rPr>
                <w:bCs/>
                <w:color w:val="7030A0"/>
                <w:sz w:val="24"/>
                <w:szCs w:val="24"/>
              </w:rPr>
            </w:pPr>
          </w:p>
        </w:tc>
      </w:tr>
      <w:tr w:rsidR="009B4090" w:rsidRPr="002B1AB2" w14:paraId="21A62B32" w14:textId="77777777" w:rsidTr="002B1AB2">
        <w:trPr>
          <w:trHeight w:val="20"/>
        </w:trPr>
        <w:tc>
          <w:tcPr>
            <w:tcW w:w="708" w:type="dxa"/>
          </w:tcPr>
          <w:p w14:paraId="1D5C2FAE" w14:textId="7B232924" w:rsidR="009B4090" w:rsidRPr="002B1AB2" w:rsidRDefault="009B4090" w:rsidP="002B1AB2">
            <w:pPr>
              <w:ind w:right="-113" w:firstLine="27"/>
              <w:jc w:val="center"/>
              <w:rPr>
                <w:sz w:val="24"/>
                <w:szCs w:val="24"/>
              </w:rPr>
            </w:pPr>
            <w:r w:rsidRPr="002B1AB2">
              <w:rPr>
                <w:sz w:val="24"/>
                <w:szCs w:val="24"/>
              </w:rPr>
              <w:t>1</w:t>
            </w:r>
            <w:r w:rsidR="0012726D" w:rsidRPr="002B1AB2">
              <w:rPr>
                <w:sz w:val="24"/>
                <w:szCs w:val="24"/>
              </w:rPr>
              <w:t>1</w:t>
            </w:r>
            <w:r w:rsidR="00DC230B" w:rsidRPr="002B1AB2">
              <w:rPr>
                <w:sz w:val="24"/>
                <w:szCs w:val="24"/>
              </w:rPr>
              <w:t>.</w:t>
            </w:r>
          </w:p>
        </w:tc>
        <w:tc>
          <w:tcPr>
            <w:tcW w:w="2944" w:type="dxa"/>
            <w:hideMark/>
          </w:tcPr>
          <w:p w14:paraId="749DF6E8" w14:textId="172D84B1" w:rsidR="009B4090" w:rsidRPr="002B1AB2" w:rsidRDefault="26E058E0" w:rsidP="002B1AB2">
            <w:pPr>
              <w:ind w:hanging="5"/>
              <w:rPr>
                <w:sz w:val="24"/>
                <w:szCs w:val="24"/>
              </w:rPr>
            </w:pPr>
            <w:r w:rsidRPr="002B1AB2">
              <w:rPr>
                <w:rFonts w:eastAsia="Arial"/>
                <w:color w:val="0078D4"/>
                <w:sz w:val="24"/>
                <w:szCs w:val="24"/>
              </w:rPr>
              <w:t xml:space="preserve"> </w:t>
            </w:r>
            <w:r w:rsidR="006178F4" w:rsidRPr="002B1AB2">
              <w:rPr>
                <w:rFonts w:eastAsia="Arial"/>
                <w:sz w:val="24"/>
                <w:szCs w:val="24"/>
              </w:rPr>
              <w:t xml:space="preserve">Perkančioji organizacija </w:t>
            </w:r>
            <w:r w:rsidR="009B4090" w:rsidRPr="002B1AB2">
              <w:rPr>
                <w:sz w:val="24"/>
                <w:szCs w:val="24"/>
              </w:rPr>
              <w:t xml:space="preserve">privalo išnagrinėti </w:t>
            </w:r>
            <w:r w:rsidR="006178F4" w:rsidRPr="002B1AB2">
              <w:rPr>
                <w:sz w:val="24"/>
                <w:szCs w:val="24"/>
              </w:rPr>
              <w:t>d</w:t>
            </w:r>
            <w:r w:rsidR="0090570A" w:rsidRPr="002B1AB2">
              <w:rPr>
                <w:sz w:val="24"/>
                <w:szCs w:val="24"/>
              </w:rPr>
              <w:t>alyvio</w:t>
            </w:r>
            <w:r w:rsidR="009B4090" w:rsidRPr="002B1AB2">
              <w:rPr>
                <w:sz w:val="24"/>
                <w:szCs w:val="24"/>
              </w:rPr>
              <w:t xml:space="preserve"> pretenziją</w:t>
            </w:r>
            <w:r w:rsidR="0090570A" w:rsidRPr="002B1AB2">
              <w:rPr>
                <w:sz w:val="24"/>
                <w:szCs w:val="24"/>
              </w:rPr>
              <w:t>,</w:t>
            </w:r>
            <w:r w:rsidR="009B4090" w:rsidRPr="002B1AB2">
              <w:rPr>
                <w:sz w:val="24"/>
                <w:szCs w:val="24"/>
              </w:rPr>
              <w:t xml:space="preserve"> priimti motyvuotą sprendimą ir apie jį, taip pat apie anksčiau praneštų pirkimo procedūros terminų pasikeitimą raštu pranešti pretenziją pateikusiam </w:t>
            </w:r>
            <w:r w:rsidR="006178F4" w:rsidRPr="002B1AB2">
              <w:rPr>
                <w:sz w:val="24"/>
                <w:szCs w:val="24"/>
              </w:rPr>
              <w:t>d</w:t>
            </w:r>
            <w:r w:rsidR="0090570A" w:rsidRPr="002B1AB2">
              <w:rPr>
                <w:sz w:val="24"/>
                <w:szCs w:val="24"/>
              </w:rPr>
              <w:t xml:space="preserve">alyviui </w:t>
            </w:r>
            <w:r w:rsidR="009B4090" w:rsidRPr="002B1AB2">
              <w:rPr>
                <w:sz w:val="24"/>
                <w:szCs w:val="24"/>
              </w:rPr>
              <w:t>ir suinteresuotiems</w:t>
            </w:r>
            <w:r w:rsidR="0012726D" w:rsidRPr="002B1AB2">
              <w:rPr>
                <w:sz w:val="24"/>
                <w:szCs w:val="24"/>
              </w:rPr>
              <w:t xml:space="preserve"> </w:t>
            </w:r>
            <w:r w:rsidR="006178F4" w:rsidRPr="002B1AB2">
              <w:rPr>
                <w:sz w:val="24"/>
                <w:szCs w:val="24"/>
              </w:rPr>
              <w:t>d</w:t>
            </w:r>
            <w:r w:rsidR="009B4090" w:rsidRPr="002B1AB2">
              <w:rPr>
                <w:sz w:val="24"/>
                <w:szCs w:val="24"/>
              </w:rPr>
              <w:t>alyviams ne vėliau kaip per</w:t>
            </w:r>
          </w:p>
        </w:tc>
        <w:tc>
          <w:tcPr>
            <w:tcW w:w="3435" w:type="dxa"/>
            <w:hideMark/>
          </w:tcPr>
          <w:p w14:paraId="6B16142C" w14:textId="77777777" w:rsidR="009B4090" w:rsidRPr="002B1AB2" w:rsidRDefault="009B4090" w:rsidP="002B1AB2">
            <w:pPr>
              <w:ind w:hanging="5"/>
              <w:rPr>
                <w:sz w:val="24"/>
                <w:szCs w:val="24"/>
              </w:rPr>
            </w:pPr>
            <w:r w:rsidRPr="002B1AB2">
              <w:rPr>
                <w:sz w:val="24"/>
                <w:szCs w:val="24"/>
              </w:rPr>
              <w:t>6 (šešias) darbo dienas nuo pretenzijos gavimo dienos</w:t>
            </w:r>
          </w:p>
        </w:tc>
        <w:tc>
          <w:tcPr>
            <w:tcW w:w="2410" w:type="dxa"/>
            <w:hideMark/>
          </w:tcPr>
          <w:p w14:paraId="4910B96B" w14:textId="77777777" w:rsidR="009B4090" w:rsidRPr="002B1AB2" w:rsidRDefault="009B4090" w:rsidP="002B1AB2">
            <w:pPr>
              <w:ind w:hanging="5"/>
              <w:rPr>
                <w:sz w:val="24"/>
                <w:szCs w:val="24"/>
              </w:rPr>
            </w:pPr>
          </w:p>
        </w:tc>
      </w:tr>
      <w:tr w:rsidR="009B4090" w:rsidRPr="002B1AB2" w14:paraId="475FEE10" w14:textId="77777777" w:rsidTr="002B1AB2">
        <w:trPr>
          <w:trHeight w:val="20"/>
        </w:trPr>
        <w:tc>
          <w:tcPr>
            <w:tcW w:w="708" w:type="dxa"/>
          </w:tcPr>
          <w:p w14:paraId="7ED3D129" w14:textId="586E9721" w:rsidR="009B4090" w:rsidRPr="002B1AB2" w:rsidRDefault="009B4090" w:rsidP="002B1AB2">
            <w:pPr>
              <w:ind w:right="-113" w:firstLine="27"/>
              <w:jc w:val="center"/>
              <w:rPr>
                <w:bCs/>
                <w:sz w:val="24"/>
                <w:szCs w:val="24"/>
              </w:rPr>
            </w:pPr>
            <w:r w:rsidRPr="002B1AB2">
              <w:rPr>
                <w:bCs/>
                <w:sz w:val="24"/>
                <w:szCs w:val="24"/>
              </w:rPr>
              <w:t>1</w:t>
            </w:r>
            <w:r w:rsidR="0012726D" w:rsidRPr="002B1AB2">
              <w:rPr>
                <w:bCs/>
                <w:sz w:val="24"/>
                <w:szCs w:val="24"/>
              </w:rPr>
              <w:t>2</w:t>
            </w:r>
            <w:r w:rsidR="00DC230B" w:rsidRPr="002B1AB2">
              <w:rPr>
                <w:bCs/>
                <w:sz w:val="24"/>
                <w:szCs w:val="24"/>
              </w:rPr>
              <w:t>.</w:t>
            </w:r>
          </w:p>
        </w:tc>
        <w:tc>
          <w:tcPr>
            <w:tcW w:w="2944" w:type="dxa"/>
            <w:hideMark/>
          </w:tcPr>
          <w:p w14:paraId="1F0C1459" w14:textId="3D2C269F" w:rsidR="009B4090" w:rsidRPr="002B1AB2" w:rsidRDefault="009B4090" w:rsidP="002B1AB2">
            <w:pPr>
              <w:ind w:hanging="5"/>
              <w:rPr>
                <w:sz w:val="24"/>
                <w:szCs w:val="24"/>
              </w:rPr>
            </w:pPr>
            <w:r w:rsidRPr="002B1AB2">
              <w:rPr>
                <w:sz w:val="24"/>
                <w:szCs w:val="24"/>
              </w:rPr>
              <w:t xml:space="preserve">Jeigu </w:t>
            </w:r>
            <w:r w:rsidR="268D360D" w:rsidRPr="002B1AB2">
              <w:rPr>
                <w:rFonts w:eastAsia="Arial"/>
                <w:sz w:val="24"/>
                <w:szCs w:val="24"/>
              </w:rPr>
              <w:t xml:space="preserve"> </w:t>
            </w:r>
            <w:r w:rsidR="006178F4" w:rsidRPr="002B1AB2">
              <w:rPr>
                <w:rFonts w:eastAsia="Arial"/>
                <w:sz w:val="24"/>
                <w:szCs w:val="24"/>
              </w:rPr>
              <w:t xml:space="preserve">perkančioji organizacija </w:t>
            </w:r>
            <w:r w:rsidRPr="002B1AB2">
              <w:rPr>
                <w:sz w:val="24"/>
                <w:szCs w:val="24"/>
              </w:rPr>
              <w:t xml:space="preserve">per nustatytą terminą neišnagrinėja jai pateiktos pretenzijos, </w:t>
            </w:r>
            <w:r w:rsidR="006178F4" w:rsidRPr="002B1AB2">
              <w:rPr>
                <w:sz w:val="24"/>
                <w:szCs w:val="24"/>
              </w:rPr>
              <w:t>d</w:t>
            </w:r>
            <w:r w:rsidR="0012726D" w:rsidRPr="002B1AB2">
              <w:rPr>
                <w:sz w:val="24"/>
                <w:szCs w:val="24"/>
              </w:rPr>
              <w:t>alyvis</w:t>
            </w:r>
            <w:r w:rsidRPr="002B1AB2">
              <w:rPr>
                <w:sz w:val="24"/>
                <w:szCs w:val="24"/>
              </w:rPr>
              <w:t xml:space="preserve"> turi teisę pateikti prašymą ar pareikšti ieškinį teismui per (išskyrus ieškinį dėl sutarties pripažinimo negaliojančia) </w:t>
            </w:r>
          </w:p>
        </w:tc>
        <w:tc>
          <w:tcPr>
            <w:tcW w:w="3435" w:type="dxa"/>
            <w:hideMark/>
          </w:tcPr>
          <w:p w14:paraId="2D7556F3" w14:textId="27FED34C" w:rsidR="009B4090" w:rsidRPr="002B1AB2" w:rsidRDefault="009B4090" w:rsidP="002B1AB2">
            <w:pPr>
              <w:ind w:hanging="5"/>
              <w:rPr>
                <w:sz w:val="24"/>
                <w:szCs w:val="24"/>
                <w:highlight w:val="yellow"/>
              </w:rPr>
            </w:pPr>
            <w:r w:rsidRPr="002B1AB2">
              <w:rPr>
                <w:sz w:val="24"/>
                <w:szCs w:val="24"/>
              </w:rPr>
              <w:t xml:space="preserve">per 15 (penkiolika) dienų nuo dienos, kurią </w:t>
            </w:r>
            <w:r w:rsidR="006178F4" w:rsidRPr="002B1AB2">
              <w:rPr>
                <w:rFonts w:eastAsia="Arial"/>
                <w:sz w:val="24"/>
                <w:szCs w:val="24"/>
              </w:rPr>
              <w:t xml:space="preserve">perkančioji organizacija </w:t>
            </w:r>
            <w:r w:rsidRPr="002B1AB2">
              <w:rPr>
                <w:sz w:val="24"/>
                <w:szCs w:val="24"/>
              </w:rPr>
              <w:t xml:space="preserve">turėjo raštu pranešti apie priimtą sprendimą </w:t>
            </w:r>
          </w:p>
        </w:tc>
        <w:tc>
          <w:tcPr>
            <w:tcW w:w="2410" w:type="dxa"/>
            <w:hideMark/>
          </w:tcPr>
          <w:p w14:paraId="09958019" w14:textId="77777777" w:rsidR="009B4090" w:rsidRPr="002B1AB2" w:rsidRDefault="009B4090" w:rsidP="002B1AB2">
            <w:pPr>
              <w:ind w:hanging="5"/>
              <w:rPr>
                <w:sz w:val="24"/>
                <w:szCs w:val="24"/>
              </w:rPr>
            </w:pPr>
          </w:p>
        </w:tc>
      </w:tr>
      <w:bookmarkEnd w:id="15"/>
    </w:tbl>
    <w:p w14:paraId="71038CB7" w14:textId="77777777" w:rsidR="00F71E49" w:rsidRDefault="00F71E49" w:rsidP="00910284">
      <w:pPr>
        <w:spacing w:line="240" w:lineRule="auto"/>
        <w:ind w:firstLine="851"/>
        <w:rPr>
          <w:rFonts w:ascii="Arial" w:hAnsi="Arial" w:cs="Arial"/>
        </w:rPr>
        <w:sectPr w:rsidR="00F71E49" w:rsidSect="00910284">
          <w:headerReference w:type="default" r:id="rId19"/>
          <w:footerReference w:type="default" r:id="rId20"/>
          <w:headerReference w:type="first" r:id="rId21"/>
          <w:footerReference w:type="first" r:id="rId22"/>
          <w:pgSz w:w="12240" w:h="15840"/>
          <w:pgMar w:top="720" w:right="720" w:bottom="720" w:left="1701" w:header="720" w:footer="720" w:gutter="0"/>
          <w:pgNumType w:start="0"/>
          <w:cols w:space="720"/>
          <w:titlePg/>
          <w:docGrid w:linePitch="360"/>
        </w:sectPr>
      </w:pPr>
    </w:p>
    <w:p w14:paraId="76D7DC28" w14:textId="68E8F6A0" w:rsidR="00F71E49" w:rsidRPr="00F71E49" w:rsidRDefault="00F71E49" w:rsidP="00782C59">
      <w:pPr>
        <w:keepNext/>
        <w:keepLines/>
        <w:suppressAutoHyphens/>
        <w:spacing w:before="120" w:after="200" w:line="276" w:lineRule="auto"/>
        <w:ind w:left="5670" w:firstLine="0"/>
        <w:jc w:val="left"/>
        <w:outlineLvl w:val="1"/>
        <w:rPr>
          <w:rFonts w:ascii="Times New Roman" w:eastAsia="Calibri" w:hAnsi="Times New Roman" w:cs="Times New Roman"/>
          <w:sz w:val="24"/>
          <w:szCs w:val="24"/>
          <w:lang w:eastAsia="ar-SA"/>
        </w:rPr>
      </w:pPr>
      <w:bookmarkStart w:id="80" w:name="_Toc62139775"/>
      <w:bookmarkStart w:id="81" w:name="_Toc63780862"/>
      <w:bookmarkStart w:id="82" w:name="_Toc96331145"/>
      <w:bookmarkStart w:id="83" w:name="_Toc96441316"/>
      <w:r w:rsidRPr="00F71E49">
        <w:rPr>
          <w:rFonts w:ascii="Times New Roman" w:eastAsia="Calibri" w:hAnsi="Times New Roman" w:cs="Times New Roman"/>
          <w:sz w:val="24"/>
          <w:szCs w:val="24"/>
          <w:lang w:eastAsia="ar-SA"/>
        </w:rPr>
        <w:lastRenderedPageBreak/>
        <w:t xml:space="preserve">Pirkimo sąlygų </w:t>
      </w:r>
      <w:bookmarkStart w:id="84" w:name="_Hlk184044729"/>
      <w:r w:rsidRPr="00F71E49">
        <w:rPr>
          <w:rFonts w:ascii="Times New Roman" w:eastAsia="Calibri" w:hAnsi="Times New Roman" w:cs="Times New Roman"/>
          <w:sz w:val="24"/>
          <w:szCs w:val="24"/>
          <w:lang w:eastAsia="ar-SA"/>
        </w:rPr>
        <w:t>8 priedas „Informacija apie tiekėjo įvykdytas sutartis“</w:t>
      </w:r>
      <w:bookmarkEnd w:id="80"/>
      <w:bookmarkEnd w:id="81"/>
      <w:bookmarkEnd w:id="82"/>
      <w:bookmarkEnd w:id="83"/>
      <w:bookmarkEnd w:id="84"/>
    </w:p>
    <w:p w14:paraId="5225EC3B" w14:textId="77777777" w:rsidR="00F71E49" w:rsidRPr="00F71E49" w:rsidRDefault="00F71E49" w:rsidP="00910284">
      <w:pPr>
        <w:suppressAutoHyphens/>
        <w:spacing w:after="200" w:line="276" w:lineRule="auto"/>
        <w:ind w:firstLine="851"/>
        <w:jc w:val="right"/>
        <w:rPr>
          <w:rFonts w:ascii="Times New Roman" w:eastAsia="Calibri" w:hAnsi="Times New Roman" w:cs="Times New Roman"/>
          <w:sz w:val="24"/>
          <w:szCs w:val="22"/>
          <w:lang w:eastAsia="ar-SA"/>
        </w:rPr>
      </w:pPr>
    </w:p>
    <w:p w14:paraId="3FADCC2B" w14:textId="3D4A1945" w:rsidR="00F71E49" w:rsidRPr="00CF46CF" w:rsidRDefault="00F71E49" w:rsidP="00CF46CF">
      <w:pPr>
        <w:suppressAutoHyphens/>
        <w:spacing w:after="200" w:line="276" w:lineRule="auto"/>
        <w:ind w:firstLine="851"/>
        <w:jc w:val="center"/>
        <w:rPr>
          <w:rFonts w:ascii="Times New Roman" w:eastAsia="Calibri" w:hAnsi="Times New Roman" w:cs="Times New Roman"/>
          <w:b/>
          <w:bCs/>
          <w:color w:val="404040" w:themeColor="text1" w:themeTint="BF"/>
          <w:sz w:val="24"/>
          <w:szCs w:val="22"/>
          <w:shd w:val="clear" w:color="auto" w:fill="FFFFFF"/>
          <w:lang w:eastAsia="ar-SA"/>
        </w:rPr>
      </w:pPr>
      <w:r w:rsidRPr="00975524">
        <w:rPr>
          <w:rFonts w:ascii="Times New Roman" w:eastAsia="Calibri" w:hAnsi="Times New Roman" w:cs="Times New Roman"/>
          <w:b/>
          <w:bCs/>
          <w:color w:val="404040" w:themeColor="text1" w:themeTint="BF"/>
          <w:sz w:val="24"/>
          <w:szCs w:val="22"/>
          <w:shd w:val="clear" w:color="auto" w:fill="FFFFFF"/>
          <w:lang w:eastAsia="ar-SA"/>
        </w:rPr>
        <w:t>INFORMACIJA APIE TIEKĖJO ĮVYKDYTAS SUTARTIS</w:t>
      </w:r>
    </w:p>
    <w:p w14:paraId="097E5F39" w14:textId="11F8E56B" w:rsidR="00F71E49" w:rsidRPr="00F71E49" w:rsidRDefault="00F71E49" w:rsidP="00910284">
      <w:pPr>
        <w:suppressAutoHyphens/>
        <w:spacing w:after="200" w:line="276" w:lineRule="auto"/>
        <w:ind w:firstLine="851"/>
        <w:rPr>
          <w:rFonts w:ascii="Times New Roman" w:eastAsia="Calibri" w:hAnsi="Times New Roman" w:cs="Times New Roman"/>
          <w:sz w:val="24"/>
          <w:szCs w:val="22"/>
          <w:lang w:eastAsia="ar-SA"/>
        </w:rPr>
      </w:pPr>
      <w:r w:rsidRPr="00F71E49">
        <w:rPr>
          <w:rFonts w:ascii="Times New Roman" w:eastAsia="Calibri" w:hAnsi="Times New Roman" w:cs="Times New Roman"/>
          <w:sz w:val="24"/>
          <w:szCs w:val="22"/>
          <w:lang w:eastAsia="ar-SA"/>
        </w:rPr>
        <w:t>Pateikiame informaciją apie per pastaruosius 3 (trejus) metus įvykdytas  sutartis:</w:t>
      </w:r>
    </w:p>
    <w:tbl>
      <w:tblPr>
        <w:tblStyle w:val="TableGrid6"/>
        <w:tblW w:w="10201" w:type="dxa"/>
        <w:jc w:val="center"/>
        <w:tblLook w:val="04A0" w:firstRow="1" w:lastRow="0" w:firstColumn="1" w:lastColumn="0" w:noHBand="0" w:noVBand="1"/>
      </w:tblPr>
      <w:tblGrid>
        <w:gridCol w:w="570"/>
        <w:gridCol w:w="1693"/>
        <w:gridCol w:w="1985"/>
        <w:gridCol w:w="1843"/>
        <w:gridCol w:w="4110"/>
      </w:tblGrid>
      <w:tr w:rsidR="00F71E49" w:rsidRPr="00F71E49" w14:paraId="037FC68C" w14:textId="77777777" w:rsidTr="00975524">
        <w:trPr>
          <w:trHeight w:val="1258"/>
          <w:jc w:val="center"/>
        </w:trPr>
        <w:tc>
          <w:tcPr>
            <w:tcW w:w="570" w:type="dxa"/>
            <w:shd w:val="clear" w:color="auto" w:fill="DEEAF6" w:themeFill="accent5" w:themeFillTint="33"/>
          </w:tcPr>
          <w:p w14:paraId="5017B9C4" w14:textId="77777777" w:rsidR="00F71E49" w:rsidRPr="00F71E49" w:rsidRDefault="00F71E49" w:rsidP="00334E35">
            <w:pPr>
              <w:suppressAutoHyphens/>
              <w:ind w:firstLine="22"/>
              <w:jc w:val="center"/>
              <w:rPr>
                <w:rFonts w:ascii="Times New Roman" w:eastAsia="Calibri" w:hAnsi="Times New Roman" w:cs="Times New Roman"/>
                <w:b/>
                <w:lang w:eastAsia="ar-SA"/>
              </w:rPr>
            </w:pPr>
            <w:r w:rsidRPr="00F71E49">
              <w:rPr>
                <w:rFonts w:ascii="Times New Roman" w:eastAsia="Calibri" w:hAnsi="Times New Roman" w:cs="Times New Roman"/>
                <w:b/>
                <w:lang w:eastAsia="ar-SA"/>
              </w:rPr>
              <w:t>Eil. Nr.</w:t>
            </w:r>
          </w:p>
        </w:tc>
        <w:tc>
          <w:tcPr>
            <w:tcW w:w="1693" w:type="dxa"/>
            <w:shd w:val="clear" w:color="auto" w:fill="DEEAF6" w:themeFill="accent5" w:themeFillTint="33"/>
          </w:tcPr>
          <w:p w14:paraId="393E668D" w14:textId="77777777" w:rsidR="00F71E49" w:rsidRPr="00F71E49" w:rsidRDefault="00F71E49" w:rsidP="00334E35">
            <w:pPr>
              <w:suppressAutoHyphens/>
              <w:ind w:firstLine="22"/>
              <w:jc w:val="center"/>
              <w:rPr>
                <w:rFonts w:ascii="Times New Roman" w:eastAsia="Calibri" w:hAnsi="Times New Roman" w:cs="Times New Roman"/>
                <w:b/>
                <w:lang w:eastAsia="ar-SA"/>
              </w:rPr>
            </w:pPr>
            <w:r w:rsidRPr="00F71E49">
              <w:rPr>
                <w:rFonts w:ascii="Times New Roman" w:eastAsia="SimSun" w:hAnsi="Times New Roman" w:cs="Times New Roman"/>
                <w:b/>
                <w:iCs/>
                <w:kern w:val="3"/>
              </w:rPr>
              <w:t>Užsakovo įmonės pavadinimas</w:t>
            </w:r>
          </w:p>
        </w:tc>
        <w:tc>
          <w:tcPr>
            <w:tcW w:w="1985" w:type="dxa"/>
            <w:shd w:val="clear" w:color="auto" w:fill="DEEAF6" w:themeFill="accent5" w:themeFillTint="33"/>
          </w:tcPr>
          <w:p w14:paraId="29F0FA9A" w14:textId="77777777" w:rsidR="00F71E49" w:rsidRPr="00F71E49" w:rsidRDefault="00F71E49" w:rsidP="00334E35">
            <w:pPr>
              <w:suppressAutoHyphens/>
              <w:ind w:firstLine="22"/>
              <w:jc w:val="center"/>
              <w:rPr>
                <w:rFonts w:ascii="Times New Roman" w:eastAsia="Calibri" w:hAnsi="Times New Roman" w:cs="Times New Roman"/>
                <w:b/>
                <w:lang w:eastAsia="ar-SA"/>
              </w:rPr>
            </w:pPr>
            <w:r w:rsidRPr="00F71E49">
              <w:rPr>
                <w:rFonts w:ascii="Times New Roman" w:eastAsia="Calibri" w:hAnsi="Times New Roman" w:cs="Times New Roman"/>
                <w:b/>
                <w:lang w:eastAsia="ar-SA"/>
              </w:rPr>
              <w:t>Vykdymo laikotarpis (pradžia ir pabaiga, metai ir mėnuo)</w:t>
            </w:r>
          </w:p>
        </w:tc>
        <w:tc>
          <w:tcPr>
            <w:tcW w:w="1843" w:type="dxa"/>
            <w:shd w:val="clear" w:color="auto" w:fill="DEEAF6" w:themeFill="accent5" w:themeFillTint="33"/>
          </w:tcPr>
          <w:p w14:paraId="1CCAB572" w14:textId="57C6B9FD" w:rsidR="00F71E49" w:rsidRPr="00F71E49" w:rsidRDefault="00F71E49" w:rsidP="00334E35">
            <w:pPr>
              <w:suppressAutoHyphens/>
              <w:ind w:firstLine="22"/>
              <w:jc w:val="center"/>
              <w:rPr>
                <w:rFonts w:ascii="Times New Roman" w:eastAsia="Calibri" w:hAnsi="Times New Roman" w:cs="Times New Roman"/>
                <w:b/>
                <w:lang w:eastAsia="ar-SA"/>
              </w:rPr>
            </w:pPr>
            <w:r w:rsidRPr="00F71E49">
              <w:rPr>
                <w:rFonts w:ascii="Times New Roman" w:eastAsia="Calibri" w:hAnsi="Times New Roman" w:cs="Times New Roman"/>
                <w:b/>
                <w:lang w:eastAsia="ar-SA"/>
              </w:rPr>
              <w:t>Bendra paslaugų vertė Eur</w:t>
            </w:r>
          </w:p>
          <w:p w14:paraId="279FA58A" w14:textId="77777777" w:rsidR="00F71E49" w:rsidRPr="00F71E49" w:rsidRDefault="00F71E49" w:rsidP="00334E35">
            <w:pPr>
              <w:suppressAutoHyphens/>
              <w:ind w:firstLine="22"/>
              <w:jc w:val="center"/>
              <w:rPr>
                <w:rFonts w:ascii="Times New Roman" w:eastAsia="Calibri" w:hAnsi="Times New Roman" w:cs="Times New Roman"/>
                <w:b/>
                <w:lang w:eastAsia="ar-SA"/>
              </w:rPr>
            </w:pPr>
            <w:r w:rsidRPr="00F71E49">
              <w:rPr>
                <w:rFonts w:ascii="Times New Roman" w:eastAsia="Calibri" w:hAnsi="Times New Roman" w:cs="Times New Roman"/>
                <w:b/>
                <w:lang w:eastAsia="ar-SA"/>
              </w:rPr>
              <w:t>(su PVM)</w:t>
            </w:r>
          </w:p>
        </w:tc>
        <w:tc>
          <w:tcPr>
            <w:tcW w:w="4110" w:type="dxa"/>
            <w:shd w:val="clear" w:color="auto" w:fill="DEEAF6" w:themeFill="accent5" w:themeFillTint="33"/>
          </w:tcPr>
          <w:p w14:paraId="329E71C8" w14:textId="77777777" w:rsidR="00F71E49" w:rsidRPr="00F71E49" w:rsidRDefault="00F71E49" w:rsidP="00334E35">
            <w:pPr>
              <w:suppressAutoHyphens/>
              <w:ind w:firstLine="22"/>
              <w:jc w:val="center"/>
              <w:rPr>
                <w:rFonts w:ascii="Times New Roman" w:eastAsia="Calibri" w:hAnsi="Times New Roman" w:cs="Times New Roman"/>
                <w:b/>
                <w:lang w:eastAsia="ar-SA"/>
              </w:rPr>
            </w:pPr>
            <w:r w:rsidRPr="00F71E49">
              <w:rPr>
                <w:rFonts w:ascii="Times New Roman" w:eastAsia="Calibri" w:hAnsi="Times New Roman" w:cs="Times New Roman"/>
                <w:b/>
                <w:lang w:eastAsia="ar-SA"/>
              </w:rPr>
              <w:t>Suteiktų paslaugų pavadinimas ir trumpas jų aprašymas</w:t>
            </w:r>
          </w:p>
        </w:tc>
      </w:tr>
      <w:tr w:rsidR="00F71E49" w:rsidRPr="00F71E49" w14:paraId="1FE41837" w14:textId="77777777" w:rsidTr="00F71E49">
        <w:trPr>
          <w:trHeight w:val="513"/>
          <w:jc w:val="center"/>
        </w:trPr>
        <w:tc>
          <w:tcPr>
            <w:tcW w:w="570" w:type="dxa"/>
          </w:tcPr>
          <w:p w14:paraId="57F0A7DF"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693" w:type="dxa"/>
          </w:tcPr>
          <w:p w14:paraId="46650CFF"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985" w:type="dxa"/>
          </w:tcPr>
          <w:p w14:paraId="2DB07D90"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843" w:type="dxa"/>
          </w:tcPr>
          <w:p w14:paraId="66CDB881"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4110" w:type="dxa"/>
          </w:tcPr>
          <w:p w14:paraId="7D2C19BB"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r>
      <w:tr w:rsidR="00F71E49" w:rsidRPr="00F71E49" w14:paraId="5C2BD8A3" w14:textId="77777777" w:rsidTr="00F71E49">
        <w:trPr>
          <w:trHeight w:val="513"/>
          <w:jc w:val="center"/>
        </w:trPr>
        <w:tc>
          <w:tcPr>
            <w:tcW w:w="570" w:type="dxa"/>
          </w:tcPr>
          <w:p w14:paraId="0C81C46F"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693" w:type="dxa"/>
          </w:tcPr>
          <w:p w14:paraId="6959909E"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985" w:type="dxa"/>
          </w:tcPr>
          <w:p w14:paraId="2C0DE361"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843" w:type="dxa"/>
          </w:tcPr>
          <w:p w14:paraId="2BD8BBE2"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4110" w:type="dxa"/>
          </w:tcPr>
          <w:p w14:paraId="34AC970F"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r>
      <w:tr w:rsidR="00F71E49" w:rsidRPr="00F71E49" w14:paraId="5C230A7A" w14:textId="77777777" w:rsidTr="00F71E49">
        <w:trPr>
          <w:trHeight w:val="513"/>
          <w:jc w:val="center"/>
        </w:trPr>
        <w:tc>
          <w:tcPr>
            <w:tcW w:w="570" w:type="dxa"/>
          </w:tcPr>
          <w:p w14:paraId="1922DC47"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693" w:type="dxa"/>
          </w:tcPr>
          <w:p w14:paraId="69695B52"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985" w:type="dxa"/>
          </w:tcPr>
          <w:p w14:paraId="09E1363A"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843" w:type="dxa"/>
          </w:tcPr>
          <w:p w14:paraId="1FEA15F4"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4110" w:type="dxa"/>
          </w:tcPr>
          <w:p w14:paraId="72590508"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r>
      <w:tr w:rsidR="00F71E49" w:rsidRPr="00F71E49" w14:paraId="6F04FC1B" w14:textId="77777777" w:rsidTr="00F71E49">
        <w:trPr>
          <w:trHeight w:val="513"/>
          <w:jc w:val="center"/>
        </w:trPr>
        <w:tc>
          <w:tcPr>
            <w:tcW w:w="570" w:type="dxa"/>
          </w:tcPr>
          <w:p w14:paraId="4755CCDA"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693" w:type="dxa"/>
          </w:tcPr>
          <w:p w14:paraId="41A09B91"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985" w:type="dxa"/>
          </w:tcPr>
          <w:p w14:paraId="497CD162"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1843" w:type="dxa"/>
          </w:tcPr>
          <w:p w14:paraId="54796FEC"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c>
          <w:tcPr>
            <w:tcW w:w="4110" w:type="dxa"/>
          </w:tcPr>
          <w:p w14:paraId="51C789F9" w14:textId="77777777" w:rsidR="00F71E49" w:rsidRPr="00F71E49" w:rsidRDefault="00F71E49" w:rsidP="00910284">
            <w:pPr>
              <w:suppressAutoHyphens/>
              <w:spacing w:after="200" w:line="276" w:lineRule="auto"/>
              <w:ind w:firstLine="851"/>
              <w:rPr>
                <w:rFonts w:ascii="Times New Roman" w:eastAsia="Calibri" w:hAnsi="Times New Roman" w:cs="Times New Roman"/>
                <w:b/>
                <w:sz w:val="24"/>
                <w:lang w:eastAsia="ar-SA"/>
              </w:rPr>
            </w:pPr>
          </w:p>
        </w:tc>
      </w:tr>
    </w:tbl>
    <w:p w14:paraId="5BD9BAA0" w14:textId="77777777" w:rsidR="00F71E49" w:rsidRPr="00F71E49" w:rsidRDefault="00F71E49" w:rsidP="00910284">
      <w:pPr>
        <w:suppressAutoHyphens/>
        <w:spacing w:line="276" w:lineRule="auto"/>
        <w:ind w:firstLine="851"/>
        <w:jc w:val="left"/>
        <w:rPr>
          <w:rFonts w:ascii="Times New Roman" w:eastAsia="Calibri" w:hAnsi="Times New Roman" w:cs="Times New Roman"/>
          <w:sz w:val="24"/>
          <w:szCs w:val="22"/>
          <w:lang w:eastAsia="ar-SA"/>
        </w:rPr>
      </w:pPr>
    </w:p>
    <w:p w14:paraId="4AD985BC" w14:textId="77777777" w:rsidR="00F71E49" w:rsidRPr="00F71E49" w:rsidRDefault="00F71E49" w:rsidP="00910284">
      <w:pPr>
        <w:suppressAutoHyphens/>
        <w:spacing w:line="276" w:lineRule="auto"/>
        <w:ind w:firstLine="851"/>
        <w:jc w:val="center"/>
        <w:rPr>
          <w:rFonts w:ascii="Times New Roman" w:eastAsia="Calibri" w:hAnsi="Times New Roman" w:cs="Times New Roman"/>
          <w:sz w:val="24"/>
          <w:szCs w:val="24"/>
          <w:lang w:eastAsia="ar-SA"/>
        </w:rPr>
      </w:pPr>
      <w:r w:rsidRPr="00F71E49">
        <w:rPr>
          <w:rFonts w:ascii="Times New Roman" w:eastAsia="Calibri" w:hAnsi="Times New Roman" w:cs="Times New Roman"/>
          <w:sz w:val="24"/>
          <w:szCs w:val="24"/>
          <w:lang w:eastAsia="ar-SA"/>
        </w:rPr>
        <w:t>______________________________________________________</w:t>
      </w:r>
    </w:p>
    <w:p w14:paraId="15EC4F92" w14:textId="77777777" w:rsidR="00F71E49" w:rsidRPr="00F71E49" w:rsidRDefault="00F71E49" w:rsidP="00910284">
      <w:pPr>
        <w:suppressAutoHyphens/>
        <w:spacing w:line="276" w:lineRule="auto"/>
        <w:ind w:firstLine="851"/>
        <w:jc w:val="center"/>
        <w:rPr>
          <w:rFonts w:ascii="Times New Roman" w:eastAsia="Calibri" w:hAnsi="Times New Roman" w:cs="Times New Roman"/>
          <w:i/>
          <w:iCs/>
          <w:sz w:val="22"/>
          <w:szCs w:val="22"/>
          <w:lang w:eastAsia="ar-SA"/>
        </w:rPr>
      </w:pPr>
      <w:r w:rsidRPr="00F71E49">
        <w:rPr>
          <w:rFonts w:ascii="Times New Roman" w:eastAsia="Calibri" w:hAnsi="Times New Roman" w:cs="Times New Roman"/>
          <w:i/>
          <w:iCs/>
          <w:sz w:val="22"/>
          <w:szCs w:val="22"/>
          <w:lang w:eastAsia="ar-SA"/>
        </w:rPr>
        <w:t>(Tiekėjo arba jo įgalioto asmens vardas, pavardė, parašas)</w:t>
      </w:r>
      <w:bookmarkStart w:id="85" w:name="_Toc96441323"/>
      <w:bookmarkEnd w:id="85"/>
    </w:p>
    <w:p w14:paraId="25B55873" w14:textId="77777777" w:rsidR="00F71E49" w:rsidRPr="00F71E49" w:rsidRDefault="00F71E49" w:rsidP="00910284">
      <w:pPr>
        <w:suppressAutoHyphens/>
        <w:spacing w:after="200" w:line="276" w:lineRule="auto"/>
        <w:ind w:firstLine="851"/>
        <w:jc w:val="left"/>
        <w:rPr>
          <w:rFonts w:ascii="Times New Roman" w:eastAsia="Calibri" w:hAnsi="Times New Roman" w:cs="Times New Roman"/>
          <w:sz w:val="24"/>
          <w:szCs w:val="22"/>
          <w:lang w:eastAsia="ar-SA"/>
        </w:rPr>
      </w:pPr>
    </w:p>
    <w:p w14:paraId="61C3B164" w14:textId="77777777" w:rsidR="00DA7275" w:rsidRPr="00DA7275" w:rsidRDefault="00DA7275" w:rsidP="00083783">
      <w:pPr>
        <w:keepNext/>
        <w:keepLines/>
        <w:spacing w:before="120" w:line="240" w:lineRule="auto"/>
        <w:ind w:left="5103" w:firstLine="0"/>
        <w:jc w:val="left"/>
        <w:outlineLvl w:val="1"/>
        <w:rPr>
          <w:rFonts w:ascii="Times New Roman" w:hAnsi="Times New Roman" w:cs="Times New Roman"/>
          <w:sz w:val="24"/>
          <w:szCs w:val="24"/>
        </w:rPr>
      </w:pPr>
    </w:p>
    <w:sectPr w:rsidR="00DA7275" w:rsidRPr="00DA7275" w:rsidSect="00910284">
      <w:headerReference w:type="even" r:id="rId23"/>
      <w:headerReference w:type="default" r:id="rId24"/>
      <w:footerReference w:type="default" r:id="rId25"/>
      <w:headerReference w:type="first" r:id="rId26"/>
      <w:endnotePr>
        <w:numFmt w:val="chicago"/>
        <w:numRestart w:val="eachSect"/>
      </w:endnotePr>
      <w:pgSz w:w="11907" w:h="16840" w:code="9"/>
      <w:pgMar w:top="851" w:right="851" w:bottom="85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B0AE" w14:textId="77777777" w:rsidR="0058369F" w:rsidRDefault="0058369F" w:rsidP="00D05666">
      <w:r>
        <w:separator/>
      </w:r>
    </w:p>
  </w:endnote>
  <w:endnote w:type="continuationSeparator" w:id="0">
    <w:p w14:paraId="09CDF6A3" w14:textId="77777777" w:rsidR="0058369F" w:rsidRDefault="0058369F" w:rsidP="00D05666">
      <w:r>
        <w:continuationSeparator/>
      </w:r>
    </w:p>
  </w:endnote>
  <w:endnote w:type="continuationNotice" w:id="1">
    <w:p w14:paraId="4630D88A" w14:textId="77777777" w:rsidR="0058369F" w:rsidRDefault="005836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A7575" w14:paraId="005FD67C" w14:textId="77777777" w:rsidTr="006B1A30">
      <w:trPr>
        <w:trHeight w:val="300"/>
      </w:trPr>
      <w:tc>
        <w:tcPr>
          <w:tcW w:w="3320" w:type="dxa"/>
        </w:tcPr>
        <w:p w14:paraId="12AA6103" w14:textId="5395B083" w:rsidR="00BA7575" w:rsidRDefault="00BA7575" w:rsidP="006B1A30">
          <w:pPr>
            <w:pStyle w:val="Antrats"/>
            <w:ind w:left="-115"/>
            <w:jc w:val="left"/>
          </w:pPr>
        </w:p>
      </w:tc>
      <w:tc>
        <w:tcPr>
          <w:tcW w:w="3320" w:type="dxa"/>
        </w:tcPr>
        <w:p w14:paraId="5372919C" w14:textId="3F510446" w:rsidR="00BA7575" w:rsidRDefault="00BA7575" w:rsidP="006B1A30">
          <w:pPr>
            <w:pStyle w:val="Antrats"/>
            <w:jc w:val="center"/>
          </w:pPr>
        </w:p>
      </w:tc>
      <w:tc>
        <w:tcPr>
          <w:tcW w:w="3320" w:type="dxa"/>
        </w:tcPr>
        <w:p w14:paraId="46DF4335" w14:textId="4D777ED1" w:rsidR="00BA7575" w:rsidRDefault="00BA7575" w:rsidP="006B1A30">
          <w:pPr>
            <w:pStyle w:val="Antrats"/>
            <w:ind w:right="-115"/>
            <w:jc w:val="right"/>
          </w:pPr>
        </w:p>
      </w:tc>
    </w:tr>
  </w:tbl>
  <w:p w14:paraId="2F1AB6B3" w14:textId="0E422935" w:rsidR="00BA7575" w:rsidRDefault="00BA75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A7575" w14:paraId="38348E9A" w14:textId="77777777" w:rsidTr="006B1A30">
      <w:trPr>
        <w:trHeight w:val="300"/>
      </w:trPr>
      <w:tc>
        <w:tcPr>
          <w:tcW w:w="3320" w:type="dxa"/>
        </w:tcPr>
        <w:p w14:paraId="591B1137" w14:textId="15A8E5E9" w:rsidR="00BA7575" w:rsidRDefault="00BA7575" w:rsidP="006B1A30">
          <w:pPr>
            <w:pStyle w:val="Antrats"/>
            <w:ind w:left="-115"/>
            <w:jc w:val="left"/>
          </w:pPr>
        </w:p>
      </w:tc>
      <w:tc>
        <w:tcPr>
          <w:tcW w:w="3320" w:type="dxa"/>
        </w:tcPr>
        <w:p w14:paraId="6F1B616C" w14:textId="403DF0C7" w:rsidR="00BA7575" w:rsidRDefault="00BA7575" w:rsidP="006B1A30">
          <w:pPr>
            <w:pStyle w:val="Antrats"/>
            <w:jc w:val="center"/>
          </w:pPr>
        </w:p>
      </w:tc>
      <w:tc>
        <w:tcPr>
          <w:tcW w:w="3320" w:type="dxa"/>
        </w:tcPr>
        <w:p w14:paraId="74D61361" w14:textId="164A23CE" w:rsidR="00BA7575" w:rsidRDefault="00BA7575" w:rsidP="006B1A30">
          <w:pPr>
            <w:pStyle w:val="Antrats"/>
            <w:ind w:right="-115"/>
            <w:jc w:val="right"/>
          </w:pPr>
        </w:p>
      </w:tc>
    </w:tr>
  </w:tbl>
  <w:p w14:paraId="4A72585F" w14:textId="60B1B6B2" w:rsidR="00BA7575" w:rsidRDefault="00BA75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A7575" w14:paraId="6DB6132A" w14:textId="77777777" w:rsidTr="0B831528">
      <w:tc>
        <w:tcPr>
          <w:tcW w:w="3600" w:type="dxa"/>
        </w:tcPr>
        <w:p w14:paraId="3DD6CB26" w14:textId="44274829" w:rsidR="00BA7575" w:rsidRDefault="00BA7575" w:rsidP="0B831528">
          <w:pPr>
            <w:pStyle w:val="Antrats"/>
            <w:ind w:left="-115"/>
            <w:jc w:val="left"/>
          </w:pPr>
        </w:p>
      </w:tc>
      <w:tc>
        <w:tcPr>
          <w:tcW w:w="3600" w:type="dxa"/>
        </w:tcPr>
        <w:p w14:paraId="0FFE1169" w14:textId="04D5F0EA" w:rsidR="00BA7575" w:rsidRDefault="00BA7575" w:rsidP="0B831528">
          <w:pPr>
            <w:pStyle w:val="Antrats"/>
            <w:jc w:val="center"/>
          </w:pPr>
        </w:p>
      </w:tc>
      <w:tc>
        <w:tcPr>
          <w:tcW w:w="3600" w:type="dxa"/>
        </w:tcPr>
        <w:p w14:paraId="637FC8A9" w14:textId="7FCE1B5E" w:rsidR="00BA7575" w:rsidRDefault="00BA7575" w:rsidP="0B831528">
          <w:pPr>
            <w:pStyle w:val="Antrats"/>
            <w:ind w:right="-115"/>
            <w:jc w:val="right"/>
          </w:pPr>
        </w:p>
      </w:tc>
    </w:tr>
  </w:tbl>
  <w:p w14:paraId="1418C709" w14:textId="2F0E40AA" w:rsidR="00BA7575" w:rsidRDefault="00BA757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A7575" w14:paraId="26379111" w14:textId="77777777" w:rsidTr="0B831528">
      <w:tc>
        <w:tcPr>
          <w:tcW w:w="3600" w:type="dxa"/>
        </w:tcPr>
        <w:p w14:paraId="47E711C1" w14:textId="19AB4DF1" w:rsidR="00BA7575" w:rsidRDefault="00BA7575" w:rsidP="0B831528">
          <w:pPr>
            <w:pStyle w:val="Antrats"/>
            <w:ind w:left="-115"/>
            <w:jc w:val="left"/>
          </w:pPr>
        </w:p>
      </w:tc>
      <w:tc>
        <w:tcPr>
          <w:tcW w:w="3600" w:type="dxa"/>
        </w:tcPr>
        <w:p w14:paraId="1A5949BA" w14:textId="5C596B32" w:rsidR="00BA7575" w:rsidRDefault="00BA7575" w:rsidP="0B831528">
          <w:pPr>
            <w:pStyle w:val="Antrats"/>
            <w:jc w:val="center"/>
          </w:pPr>
        </w:p>
      </w:tc>
      <w:tc>
        <w:tcPr>
          <w:tcW w:w="3600" w:type="dxa"/>
        </w:tcPr>
        <w:p w14:paraId="397999A9" w14:textId="74BE2DF9" w:rsidR="00BA7575" w:rsidRDefault="00BA7575" w:rsidP="0B831528">
          <w:pPr>
            <w:pStyle w:val="Antrats"/>
            <w:ind w:right="-115"/>
            <w:jc w:val="right"/>
          </w:pPr>
        </w:p>
      </w:tc>
    </w:tr>
  </w:tbl>
  <w:p w14:paraId="16BE47DF" w14:textId="0FE8012D" w:rsidR="00BA7575" w:rsidRDefault="00BA7575"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7BAF" w14:textId="77777777" w:rsidR="00BA7575" w:rsidRDefault="00BA7575" w:rsidP="00254B8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565AF4E" w14:textId="77777777" w:rsidR="00BA7575" w:rsidRDefault="00BA7575">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AF65" w14:textId="77777777" w:rsidR="0058369F" w:rsidRDefault="0058369F" w:rsidP="00D05666">
      <w:r>
        <w:separator/>
      </w:r>
    </w:p>
  </w:footnote>
  <w:footnote w:type="continuationSeparator" w:id="0">
    <w:p w14:paraId="0E0802CB" w14:textId="77777777" w:rsidR="0058369F" w:rsidRDefault="0058369F" w:rsidP="00D05666">
      <w:r>
        <w:continuationSeparator/>
      </w:r>
    </w:p>
  </w:footnote>
  <w:footnote w:type="continuationNotice" w:id="1">
    <w:p w14:paraId="4B2BBC3E" w14:textId="77777777" w:rsidR="0058369F" w:rsidRDefault="0058369F">
      <w:pPr>
        <w:spacing w:line="240" w:lineRule="auto"/>
      </w:pPr>
    </w:p>
  </w:footnote>
  <w:footnote w:id="2">
    <w:p w14:paraId="0F1D552F" w14:textId="77777777" w:rsidR="00BA7575" w:rsidRDefault="00BA7575" w:rsidP="00C45268">
      <w:pPr>
        <w:pStyle w:val="Puslapioinaostekstas"/>
      </w:pPr>
      <w:r>
        <w:rPr>
          <w:rStyle w:val="Puslapioinaosnuoroda"/>
        </w:rPr>
        <w:footnoteRef/>
      </w:r>
      <w:r>
        <w:t xml:space="preserve"> </w:t>
      </w:r>
      <w:hyperlink r:id="rId1" w:history="1">
        <w:r w:rsidRPr="00347ABB">
          <w:rPr>
            <w:rStyle w:val="Hipersaitas"/>
          </w:rPr>
          <w:t>https://www.e-tar.lt/portal/lt/legalAct/ac5a5e30878f11ed8df094f359a60216/asr</w:t>
        </w:r>
      </w:hyperlink>
    </w:p>
  </w:footnote>
  <w:footnote w:id="3">
    <w:p w14:paraId="7359A7A4" w14:textId="77777777" w:rsidR="00BA7575" w:rsidRDefault="00BA7575" w:rsidP="00C45268">
      <w:pPr>
        <w:pStyle w:val="Puslapioinaostekstas"/>
      </w:pPr>
      <w:r>
        <w:rPr>
          <w:rStyle w:val="Puslapioinaosnuoroda"/>
        </w:rPr>
        <w:footnoteRef/>
      </w:r>
      <w:r>
        <w:t xml:space="preserve"> </w:t>
      </w:r>
      <w:hyperlink r:id="rId2" w:history="1">
        <w:r w:rsidRPr="00347ABB">
          <w:rPr>
            <w:rStyle w:val="Hipersaitas"/>
          </w:rPr>
          <w:t>https://www.e-tar.lt/portal/lt/legalAct/ac5a5e30878f11ed8df094f359a60216/asr</w:t>
        </w:r>
      </w:hyperlink>
    </w:p>
    <w:p w14:paraId="518127ED" w14:textId="77777777" w:rsidR="00BA7575" w:rsidRDefault="00BA7575" w:rsidP="00C4526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BA7575" w14:paraId="7B9BF058" w14:textId="77777777" w:rsidTr="006B1A30">
      <w:trPr>
        <w:trHeight w:val="300"/>
      </w:trPr>
      <w:tc>
        <w:tcPr>
          <w:tcW w:w="3320" w:type="dxa"/>
        </w:tcPr>
        <w:p w14:paraId="3BAACE48" w14:textId="1768BBAF" w:rsidR="00BA7575" w:rsidRDefault="00BA7575" w:rsidP="00AE7102">
          <w:pPr>
            <w:pStyle w:val="Antrats"/>
            <w:ind w:firstLine="0"/>
            <w:jc w:val="left"/>
          </w:pPr>
        </w:p>
      </w:tc>
      <w:tc>
        <w:tcPr>
          <w:tcW w:w="3320" w:type="dxa"/>
        </w:tcPr>
        <w:p w14:paraId="5149BA27" w14:textId="0E1D5DF5" w:rsidR="00BA7575" w:rsidRDefault="00BA7575" w:rsidP="006B1A30">
          <w:pPr>
            <w:pStyle w:val="Antrats"/>
            <w:jc w:val="center"/>
          </w:pPr>
        </w:p>
      </w:tc>
      <w:tc>
        <w:tcPr>
          <w:tcW w:w="3320" w:type="dxa"/>
        </w:tcPr>
        <w:p w14:paraId="2E580469" w14:textId="4A3F4DE0" w:rsidR="00BA7575" w:rsidRDefault="00BA7575" w:rsidP="006B1A30">
          <w:pPr>
            <w:pStyle w:val="Antrats"/>
            <w:ind w:right="-115"/>
            <w:jc w:val="right"/>
          </w:pPr>
        </w:p>
      </w:tc>
    </w:tr>
  </w:tbl>
  <w:p w14:paraId="508B778C" w14:textId="2E1CF544" w:rsidR="00BA7575" w:rsidRDefault="00BA75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BA7575" w:rsidRDefault="00BA7575">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BA7575" w:rsidRDefault="00BA7575">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7230" w14:textId="77777777" w:rsidR="00BA7575" w:rsidRDefault="00BA7575" w:rsidP="00254B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76A67DC" w14:textId="77777777" w:rsidR="00BA7575" w:rsidRDefault="00BA757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0243" w14:textId="77777777" w:rsidR="00BA7575" w:rsidRDefault="00BA7575" w:rsidP="00254B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39D71A7" w14:textId="2AE0C682" w:rsidR="00BA7575" w:rsidRPr="00796F6F" w:rsidRDefault="00BA7575" w:rsidP="002B1AB2">
    <w:pPr>
      <w:pStyle w:val="Antrats"/>
      <w:ind w:left="638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F9FB" w14:textId="77777777" w:rsidR="00BA7575" w:rsidRPr="00FE5380" w:rsidRDefault="00BA7575" w:rsidP="00254B8B">
    <w:pPr>
      <w:ind w:left="5940" w:firstLine="144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3795" w:hanging="360"/>
      </w:pPr>
      <w:rPr>
        <w:color w:val="auto"/>
      </w:rPr>
    </w:lvl>
    <w:lvl w:ilvl="1" w:tplc="04270019">
      <w:start w:val="1"/>
      <w:numFmt w:val="lowerLetter"/>
      <w:lvlText w:val="%2."/>
      <w:lvlJc w:val="left"/>
      <w:pPr>
        <w:ind w:left="4515" w:hanging="360"/>
      </w:pPr>
    </w:lvl>
    <w:lvl w:ilvl="2" w:tplc="0427001B">
      <w:start w:val="1"/>
      <w:numFmt w:val="lowerRoman"/>
      <w:lvlText w:val="%3."/>
      <w:lvlJc w:val="right"/>
      <w:pPr>
        <w:ind w:left="5235" w:hanging="180"/>
      </w:pPr>
    </w:lvl>
    <w:lvl w:ilvl="3" w:tplc="0427000F">
      <w:start w:val="1"/>
      <w:numFmt w:val="decimal"/>
      <w:lvlText w:val="%4."/>
      <w:lvlJc w:val="left"/>
      <w:pPr>
        <w:ind w:left="5955" w:hanging="360"/>
      </w:pPr>
    </w:lvl>
    <w:lvl w:ilvl="4" w:tplc="04270019">
      <w:start w:val="1"/>
      <w:numFmt w:val="lowerLetter"/>
      <w:lvlText w:val="%5."/>
      <w:lvlJc w:val="left"/>
      <w:pPr>
        <w:ind w:left="6675" w:hanging="360"/>
      </w:pPr>
    </w:lvl>
    <w:lvl w:ilvl="5" w:tplc="0427001B">
      <w:start w:val="1"/>
      <w:numFmt w:val="lowerRoman"/>
      <w:lvlText w:val="%6."/>
      <w:lvlJc w:val="right"/>
      <w:pPr>
        <w:ind w:left="7395" w:hanging="180"/>
      </w:pPr>
    </w:lvl>
    <w:lvl w:ilvl="6" w:tplc="0427000F">
      <w:start w:val="1"/>
      <w:numFmt w:val="decimal"/>
      <w:lvlText w:val="%7."/>
      <w:lvlJc w:val="left"/>
      <w:pPr>
        <w:ind w:left="8115" w:hanging="360"/>
      </w:pPr>
    </w:lvl>
    <w:lvl w:ilvl="7" w:tplc="04270019">
      <w:start w:val="1"/>
      <w:numFmt w:val="lowerLetter"/>
      <w:lvlText w:val="%8."/>
      <w:lvlJc w:val="left"/>
      <w:pPr>
        <w:ind w:left="8835" w:hanging="360"/>
      </w:pPr>
    </w:lvl>
    <w:lvl w:ilvl="8" w:tplc="0427001B">
      <w:start w:val="1"/>
      <w:numFmt w:val="lowerRoman"/>
      <w:lvlText w:val="%9."/>
      <w:lvlJc w:val="right"/>
      <w:pPr>
        <w:ind w:left="9555" w:hanging="180"/>
      </w:pPr>
    </w:lvl>
  </w:abstractNum>
  <w:abstractNum w:abstractNumId="1" w15:restartNumberingAfterBreak="0">
    <w:nsid w:val="021C0849"/>
    <w:multiLevelType w:val="hybridMultilevel"/>
    <w:tmpl w:val="F47A92F8"/>
    <w:lvl w:ilvl="0" w:tplc="04270001">
      <w:start w:val="1"/>
      <w:numFmt w:val="bullet"/>
      <w:lvlText w:val=""/>
      <w:lvlJc w:val="left"/>
      <w:pPr>
        <w:ind w:left="2304" w:hanging="360"/>
      </w:pPr>
      <w:rPr>
        <w:rFonts w:ascii="Symbol" w:hAnsi="Symbol" w:hint="default"/>
      </w:rPr>
    </w:lvl>
    <w:lvl w:ilvl="1" w:tplc="04270003" w:tentative="1">
      <w:start w:val="1"/>
      <w:numFmt w:val="bullet"/>
      <w:lvlText w:val="o"/>
      <w:lvlJc w:val="left"/>
      <w:pPr>
        <w:ind w:left="3024" w:hanging="360"/>
      </w:pPr>
      <w:rPr>
        <w:rFonts w:ascii="Courier New" w:hAnsi="Courier New" w:cs="Courier New" w:hint="default"/>
      </w:rPr>
    </w:lvl>
    <w:lvl w:ilvl="2" w:tplc="04270005" w:tentative="1">
      <w:start w:val="1"/>
      <w:numFmt w:val="bullet"/>
      <w:lvlText w:val=""/>
      <w:lvlJc w:val="left"/>
      <w:pPr>
        <w:ind w:left="3744" w:hanging="360"/>
      </w:pPr>
      <w:rPr>
        <w:rFonts w:ascii="Wingdings" w:hAnsi="Wingdings" w:hint="default"/>
      </w:rPr>
    </w:lvl>
    <w:lvl w:ilvl="3" w:tplc="04270001" w:tentative="1">
      <w:start w:val="1"/>
      <w:numFmt w:val="bullet"/>
      <w:lvlText w:val=""/>
      <w:lvlJc w:val="left"/>
      <w:pPr>
        <w:ind w:left="4464" w:hanging="360"/>
      </w:pPr>
      <w:rPr>
        <w:rFonts w:ascii="Symbol" w:hAnsi="Symbol" w:hint="default"/>
      </w:rPr>
    </w:lvl>
    <w:lvl w:ilvl="4" w:tplc="04270003" w:tentative="1">
      <w:start w:val="1"/>
      <w:numFmt w:val="bullet"/>
      <w:lvlText w:val="o"/>
      <w:lvlJc w:val="left"/>
      <w:pPr>
        <w:ind w:left="5184" w:hanging="360"/>
      </w:pPr>
      <w:rPr>
        <w:rFonts w:ascii="Courier New" w:hAnsi="Courier New" w:cs="Courier New" w:hint="default"/>
      </w:rPr>
    </w:lvl>
    <w:lvl w:ilvl="5" w:tplc="04270005" w:tentative="1">
      <w:start w:val="1"/>
      <w:numFmt w:val="bullet"/>
      <w:lvlText w:val=""/>
      <w:lvlJc w:val="left"/>
      <w:pPr>
        <w:ind w:left="5904" w:hanging="360"/>
      </w:pPr>
      <w:rPr>
        <w:rFonts w:ascii="Wingdings" w:hAnsi="Wingdings" w:hint="default"/>
      </w:rPr>
    </w:lvl>
    <w:lvl w:ilvl="6" w:tplc="04270001" w:tentative="1">
      <w:start w:val="1"/>
      <w:numFmt w:val="bullet"/>
      <w:lvlText w:val=""/>
      <w:lvlJc w:val="left"/>
      <w:pPr>
        <w:ind w:left="6624" w:hanging="360"/>
      </w:pPr>
      <w:rPr>
        <w:rFonts w:ascii="Symbol" w:hAnsi="Symbol" w:hint="default"/>
      </w:rPr>
    </w:lvl>
    <w:lvl w:ilvl="7" w:tplc="04270003" w:tentative="1">
      <w:start w:val="1"/>
      <w:numFmt w:val="bullet"/>
      <w:lvlText w:val="o"/>
      <w:lvlJc w:val="left"/>
      <w:pPr>
        <w:ind w:left="7344" w:hanging="360"/>
      </w:pPr>
      <w:rPr>
        <w:rFonts w:ascii="Courier New" w:hAnsi="Courier New" w:cs="Courier New" w:hint="default"/>
      </w:rPr>
    </w:lvl>
    <w:lvl w:ilvl="8" w:tplc="04270005" w:tentative="1">
      <w:start w:val="1"/>
      <w:numFmt w:val="bullet"/>
      <w:lvlText w:val=""/>
      <w:lvlJc w:val="left"/>
      <w:pPr>
        <w:ind w:left="8064" w:hanging="360"/>
      </w:pPr>
      <w:rPr>
        <w:rFonts w:ascii="Wingdings" w:hAnsi="Wingdings" w:hint="default"/>
      </w:rPr>
    </w:lvl>
  </w:abstractNum>
  <w:abstractNum w:abstractNumId="2" w15:restartNumberingAfterBreak="0">
    <w:nsid w:val="04DA51F4"/>
    <w:multiLevelType w:val="hybridMultilevel"/>
    <w:tmpl w:val="1F0C562C"/>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3" w15:restartNumberingAfterBreak="0">
    <w:nsid w:val="058B64FB"/>
    <w:multiLevelType w:val="hybridMultilevel"/>
    <w:tmpl w:val="7A6C118E"/>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4" w15:restartNumberingAfterBreak="0">
    <w:nsid w:val="0955427E"/>
    <w:multiLevelType w:val="hybridMultilevel"/>
    <w:tmpl w:val="5FDAA740"/>
    <w:lvl w:ilvl="0" w:tplc="CF326442">
      <w:start w:val="1"/>
      <w:numFmt w:val="bullet"/>
      <w:lvlText w:val=""/>
      <w:lvlJc w:val="left"/>
      <w:pPr>
        <w:ind w:left="720" w:hanging="360"/>
      </w:pPr>
      <w:rPr>
        <w:rFonts w:ascii="Symbol" w:hAnsi="Symbol"/>
      </w:rPr>
    </w:lvl>
    <w:lvl w:ilvl="1" w:tplc="BBB8117C">
      <w:start w:val="1"/>
      <w:numFmt w:val="bullet"/>
      <w:lvlText w:val=""/>
      <w:lvlJc w:val="left"/>
      <w:pPr>
        <w:ind w:left="720" w:hanging="360"/>
      </w:pPr>
      <w:rPr>
        <w:rFonts w:ascii="Symbol" w:hAnsi="Symbol"/>
      </w:rPr>
    </w:lvl>
    <w:lvl w:ilvl="2" w:tplc="34260F7A">
      <w:start w:val="1"/>
      <w:numFmt w:val="bullet"/>
      <w:lvlText w:val=""/>
      <w:lvlJc w:val="left"/>
      <w:pPr>
        <w:ind w:left="720" w:hanging="360"/>
      </w:pPr>
      <w:rPr>
        <w:rFonts w:ascii="Symbol" w:hAnsi="Symbol"/>
      </w:rPr>
    </w:lvl>
    <w:lvl w:ilvl="3" w:tplc="0A4202B4">
      <w:start w:val="1"/>
      <w:numFmt w:val="bullet"/>
      <w:lvlText w:val=""/>
      <w:lvlJc w:val="left"/>
      <w:pPr>
        <w:ind w:left="720" w:hanging="360"/>
      </w:pPr>
      <w:rPr>
        <w:rFonts w:ascii="Symbol" w:hAnsi="Symbol"/>
      </w:rPr>
    </w:lvl>
    <w:lvl w:ilvl="4" w:tplc="1FF66132">
      <w:start w:val="1"/>
      <w:numFmt w:val="bullet"/>
      <w:lvlText w:val=""/>
      <w:lvlJc w:val="left"/>
      <w:pPr>
        <w:ind w:left="720" w:hanging="360"/>
      </w:pPr>
      <w:rPr>
        <w:rFonts w:ascii="Symbol" w:hAnsi="Symbol"/>
      </w:rPr>
    </w:lvl>
    <w:lvl w:ilvl="5" w:tplc="463491EE">
      <w:start w:val="1"/>
      <w:numFmt w:val="bullet"/>
      <w:lvlText w:val=""/>
      <w:lvlJc w:val="left"/>
      <w:pPr>
        <w:ind w:left="720" w:hanging="360"/>
      </w:pPr>
      <w:rPr>
        <w:rFonts w:ascii="Symbol" w:hAnsi="Symbol"/>
      </w:rPr>
    </w:lvl>
    <w:lvl w:ilvl="6" w:tplc="ECF03FE2">
      <w:start w:val="1"/>
      <w:numFmt w:val="bullet"/>
      <w:lvlText w:val=""/>
      <w:lvlJc w:val="left"/>
      <w:pPr>
        <w:ind w:left="720" w:hanging="360"/>
      </w:pPr>
      <w:rPr>
        <w:rFonts w:ascii="Symbol" w:hAnsi="Symbol"/>
      </w:rPr>
    </w:lvl>
    <w:lvl w:ilvl="7" w:tplc="16003CD0">
      <w:start w:val="1"/>
      <w:numFmt w:val="bullet"/>
      <w:lvlText w:val=""/>
      <w:lvlJc w:val="left"/>
      <w:pPr>
        <w:ind w:left="720" w:hanging="360"/>
      </w:pPr>
      <w:rPr>
        <w:rFonts w:ascii="Symbol" w:hAnsi="Symbol"/>
      </w:rPr>
    </w:lvl>
    <w:lvl w:ilvl="8" w:tplc="57583FA0">
      <w:start w:val="1"/>
      <w:numFmt w:val="bullet"/>
      <w:lvlText w:val=""/>
      <w:lvlJc w:val="left"/>
      <w:pPr>
        <w:ind w:left="720" w:hanging="360"/>
      </w:pPr>
      <w:rPr>
        <w:rFonts w:ascii="Symbol" w:hAnsi="Symbol"/>
      </w:rPr>
    </w:lvl>
  </w:abstractNum>
  <w:abstractNum w:abstractNumId="5" w15:restartNumberingAfterBreak="0">
    <w:nsid w:val="09F07AE1"/>
    <w:multiLevelType w:val="hybridMultilevel"/>
    <w:tmpl w:val="111A7198"/>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6" w15:restartNumberingAfterBreak="0">
    <w:nsid w:val="0D534A6A"/>
    <w:multiLevelType w:val="multilevel"/>
    <w:tmpl w:val="07F8F60A"/>
    <w:lvl w:ilvl="0">
      <w:start w:val="3"/>
      <w:numFmt w:val="decimal"/>
      <w:lvlText w:val="%1."/>
      <w:lvlJc w:val="left"/>
      <w:pPr>
        <w:ind w:left="720" w:hanging="720"/>
      </w:pPr>
      <w:rPr>
        <w:rFonts w:ascii="Times New Roman" w:hAnsi="Times New Roman" w:cs="Times New Roman" w:hint="default"/>
        <w:sz w:val="24"/>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4"/>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0D582BF6"/>
    <w:multiLevelType w:val="multilevel"/>
    <w:tmpl w:val="26A042BA"/>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43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0D635052"/>
    <w:multiLevelType w:val="hybridMultilevel"/>
    <w:tmpl w:val="3872DB94"/>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3C5E6B"/>
    <w:multiLevelType w:val="hybridMultilevel"/>
    <w:tmpl w:val="A6A6C232"/>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11" w15:restartNumberingAfterBreak="0">
    <w:nsid w:val="115223AF"/>
    <w:multiLevelType w:val="hybridMultilevel"/>
    <w:tmpl w:val="42E8308A"/>
    <w:lvl w:ilvl="0" w:tplc="04270001">
      <w:start w:val="1"/>
      <w:numFmt w:val="bullet"/>
      <w:lvlText w:val=""/>
      <w:lvlJc w:val="left"/>
      <w:pPr>
        <w:ind w:left="2478" w:hanging="360"/>
      </w:pPr>
      <w:rPr>
        <w:rFonts w:ascii="Symbol" w:hAnsi="Symbol" w:hint="default"/>
      </w:rPr>
    </w:lvl>
    <w:lvl w:ilvl="1" w:tplc="04270003" w:tentative="1">
      <w:start w:val="1"/>
      <w:numFmt w:val="bullet"/>
      <w:lvlText w:val="o"/>
      <w:lvlJc w:val="left"/>
      <w:pPr>
        <w:ind w:left="3198" w:hanging="360"/>
      </w:pPr>
      <w:rPr>
        <w:rFonts w:ascii="Courier New" w:hAnsi="Courier New" w:cs="Courier New" w:hint="default"/>
      </w:rPr>
    </w:lvl>
    <w:lvl w:ilvl="2" w:tplc="04270005" w:tentative="1">
      <w:start w:val="1"/>
      <w:numFmt w:val="bullet"/>
      <w:lvlText w:val=""/>
      <w:lvlJc w:val="left"/>
      <w:pPr>
        <w:ind w:left="3918" w:hanging="360"/>
      </w:pPr>
      <w:rPr>
        <w:rFonts w:ascii="Wingdings" w:hAnsi="Wingdings" w:hint="default"/>
      </w:rPr>
    </w:lvl>
    <w:lvl w:ilvl="3" w:tplc="04270001" w:tentative="1">
      <w:start w:val="1"/>
      <w:numFmt w:val="bullet"/>
      <w:lvlText w:val=""/>
      <w:lvlJc w:val="left"/>
      <w:pPr>
        <w:ind w:left="4638" w:hanging="360"/>
      </w:pPr>
      <w:rPr>
        <w:rFonts w:ascii="Symbol" w:hAnsi="Symbol" w:hint="default"/>
      </w:rPr>
    </w:lvl>
    <w:lvl w:ilvl="4" w:tplc="04270003" w:tentative="1">
      <w:start w:val="1"/>
      <w:numFmt w:val="bullet"/>
      <w:lvlText w:val="o"/>
      <w:lvlJc w:val="left"/>
      <w:pPr>
        <w:ind w:left="5358" w:hanging="360"/>
      </w:pPr>
      <w:rPr>
        <w:rFonts w:ascii="Courier New" w:hAnsi="Courier New" w:cs="Courier New" w:hint="default"/>
      </w:rPr>
    </w:lvl>
    <w:lvl w:ilvl="5" w:tplc="04270005" w:tentative="1">
      <w:start w:val="1"/>
      <w:numFmt w:val="bullet"/>
      <w:lvlText w:val=""/>
      <w:lvlJc w:val="left"/>
      <w:pPr>
        <w:ind w:left="6078" w:hanging="360"/>
      </w:pPr>
      <w:rPr>
        <w:rFonts w:ascii="Wingdings" w:hAnsi="Wingdings" w:hint="default"/>
      </w:rPr>
    </w:lvl>
    <w:lvl w:ilvl="6" w:tplc="04270001" w:tentative="1">
      <w:start w:val="1"/>
      <w:numFmt w:val="bullet"/>
      <w:lvlText w:val=""/>
      <w:lvlJc w:val="left"/>
      <w:pPr>
        <w:ind w:left="6798" w:hanging="360"/>
      </w:pPr>
      <w:rPr>
        <w:rFonts w:ascii="Symbol" w:hAnsi="Symbol" w:hint="default"/>
      </w:rPr>
    </w:lvl>
    <w:lvl w:ilvl="7" w:tplc="04270003" w:tentative="1">
      <w:start w:val="1"/>
      <w:numFmt w:val="bullet"/>
      <w:lvlText w:val="o"/>
      <w:lvlJc w:val="left"/>
      <w:pPr>
        <w:ind w:left="7518" w:hanging="360"/>
      </w:pPr>
      <w:rPr>
        <w:rFonts w:ascii="Courier New" w:hAnsi="Courier New" w:cs="Courier New" w:hint="default"/>
      </w:rPr>
    </w:lvl>
    <w:lvl w:ilvl="8" w:tplc="04270005" w:tentative="1">
      <w:start w:val="1"/>
      <w:numFmt w:val="bullet"/>
      <w:lvlText w:val=""/>
      <w:lvlJc w:val="left"/>
      <w:pPr>
        <w:ind w:left="8238"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CF722E"/>
    <w:multiLevelType w:val="hybridMultilevel"/>
    <w:tmpl w:val="4536A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5D25635"/>
    <w:multiLevelType w:val="hybridMultilevel"/>
    <w:tmpl w:val="1374C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65737BA"/>
    <w:multiLevelType w:val="hybridMultilevel"/>
    <w:tmpl w:val="57CECEC4"/>
    <w:lvl w:ilvl="0" w:tplc="04270001">
      <w:start w:val="1"/>
      <w:numFmt w:val="bullet"/>
      <w:lvlText w:val=""/>
      <w:lvlJc w:val="left"/>
      <w:pPr>
        <w:ind w:left="1748" w:hanging="360"/>
      </w:pPr>
      <w:rPr>
        <w:rFonts w:ascii="Symbol" w:hAnsi="Symbol" w:hint="default"/>
      </w:rPr>
    </w:lvl>
    <w:lvl w:ilvl="1" w:tplc="04270003" w:tentative="1">
      <w:start w:val="1"/>
      <w:numFmt w:val="bullet"/>
      <w:lvlText w:val="o"/>
      <w:lvlJc w:val="left"/>
      <w:pPr>
        <w:ind w:left="2468" w:hanging="360"/>
      </w:pPr>
      <w:rPr>
        <w:rFonts w:ascii="Courier New" w:hAnsi="Courier New" w:cs="Courier New" w:hint="default"/>
      </w:rPr>
    </w:lvl>
    <w:lvl w:ilvl="2" w:tplc="04270005" w:tentative="1">
      <w:start w:val="1"/>
      <w:numFmt w:val="bullet"/>
      <w:lvlText w:val=""/>
      <w:lvlJc w:val="left"/>
      <w:pPr>
        <w:ind w:left="3188" w:hanging="360"/>
      </w:pPr>
      <w:rPr>
        <w:rFonts w:ascii="Wingdings" w:hAnsi="Wingdings" w:hint="default"/>
      </w:rPr>
    </w:lvl>
    <w:lvl w:ilvl="3" w:tplc="04270001" w:tentative="1">
      <w:start w:val="1"/>
      <w:numFmt w:val="bullet"/>
      <w:lvlText w:val=""/>
      <w:lvlJc w:val="left"/>
      <w:pPr>
        <w:ind w:left="3908" w:hanging="360"/>
      </w:pPr>
      <w:rPr>
        <w:rFonts w:ascii="Symbol" w:hAnsi="Symbol" w:hint="default"/>
      </w:rPr>
    </w:lvl>
    <w:lvl w:ilvl="4" w:tplc="04270003" w:tentative="1">
      <w:start w:val="1"/>
      <w:numFmt w:val="bullet"/>
      <w:lvlText w:val="o"/>
      <w:lvlJc w:val="left"/>
      <w:pPr>
        <w:ind w:left="4628" w:hanging="360"/>
      </w:pPr>
      <w:rPr>
        <w:rFonts w:ascii="Courier New" w:hAnsi="Courier New" w:cs="Courier New" w:hint="default"/>
      </w:rPr>
    </w:lvl>
    <w:lvl w:ilvl="5" w:tplc="04270005" w:tentative="1">
      <w:start w:val="1"/>
      <w:numFmt w:val="bullet"/>
      <w:lvlText w:val=""/>
      <w:lvlJc w:val="left"/>
      <w:pPr>
        <w:ind w:left="5348" w:hanging="360"/>
      </w:pPr>
      <w:rPr>
        <w:rFonts w:ascii="Wingdings" w:hAnsi="Wingdings" w:hint="default"/>
      </w:rPr>
    </w:lvl>
    <w:lvl w:ilvl="6" w:tplc="04270001" w:tentative="1">
      <w:start w:val="1"/>
      <w:numFmt w:val="bullet"/>
      <w:lvlText w:val=""/>
      <w:lvlJc w:val="left"/>
      <w:pPr>
        <w:ind w:left="6068" w:hanging="360"/>
      </w:pPr>
      <w:rPr>
        <w:rFonts w:ascii="Symbol" w:hAnsi="Symbol" w:hint="default"/>
      </w:rPr>
    </w:lvl>
    <w:lvl w:ilvl="7" w:tplc="04270003" w:tentative="1">
      <w:start w:val="1"/>
      <w:numFmt w:val="bullet"/>
      <w:lvlText w:val="o"/>
      <w:lvlJc w:val="left"/>
      <w:pPr>
        <w:ind w:left="6788" w:hanging="360"/>
      </w:pPr>
      <w:rPr>
        <w:rFonts w:ascii="Courier New" w:hAnsi="Courier New" w:cs="Courier New" w:hint="default"/>
      </w:rPr>
    </w:lvl>
    <w:lvl w:ilvl="8" w:tplc="04270005" w:tentative="1">
      <w:start w:val="1"/>
      <w:numFmt w:val="bullet"/>
      <w:lvlText w:val=""/>
      <w:lvlJc w:val="left"/>
      <w:pPr>
        <w:ind w:left="7508" w:hanging="360"/>
      </w:pPr>
      <w:rPr>
        <w:rFonts w:ascii="Wingdings" w:hAnsi="Wingdings" w:hint="default"/>
      </w:rPr>
    </w:lvl>
  </w:abstractNum>
  <w:abstractNum w:abstractNumId="16" w15:restartNumberingAfterBreak="0">
    <w:nsid w:val="23983732"/>
    <w:multiLevelType w:val="multilevel"/>
    <w:tmpl w:val="004E0C9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6816BA1"/>
    <w:multiLevelType w:val="multilevel"/>
    <w:tmpl w:val="80CA586C"/>
    <w:lvl w:ilvl="0">
      <w:start w:val="3"/>
      <w:numFmt w:val="decimal"/>
      <w:lvlText w:val="%1."/>
      <w:lvlJc w:val="left"/>
      <w:pPr>
        <w:ind w:left="720" w:hanging="720"/>
      </w:pPr>
      <w:rPr>
        <w:rFonts w:hint="default"/>
      </w:rPr>
    </w:lvl>
    <w:lvl w:ilvl="1">
      <w:start w:val="1"/>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18" w15:restartNumberingAfterBreak="0">
    <w:nsid w:val="26DF6DDF"/>
    <w:multiLevelType w:val="hybridMultilevel"/>
    <w:tmpl w:val="B6E4F19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15:restartNumberingAfterBreak="0">
    <w:nsid w:val="28173CDA"/>
    <w:multiLevelType w:val="hybridMultilevel"/>
    <w:tmpl w:val="3C145BD4"/>
    <w:lvl w:ilvl="0" w:tplc="04270001">
      <w:start w:val="1"/>
      <w:numFmt w:val="bullet"/>
      <w:lvlText w:val=""/>
      <w:lvlJc w:val="left"/>
      <w:pPr>
        <w:ind w:left="2069" w:hanging="360"/>
      </w:pPr>
      <w:rPr>
        <w:rFonts w:ascii="Symbol" w:hAnsi="Symbol" w:hint="default"/>
      </w:rPr>
    </w:lvl>
    <w:lvl w:ilvl="1" w:tplc="04270003" w:tentative="1">
      <w:start w:val="1"/>
      <w:numFmt w:val="bullet"/>
      <w:lvlText w:val="o"/>
      <w:lvlJc w:val="left"/>
      <w:pPr>
        <w:ind w:left="2789" w:hanging="360"/>
      </w:pPr>
      <w:rPr>
        <w:rFonts w:ascii="Courier New" w:hAnsi="Courier New" w:cs="Courier New" w:hint="default"/>
      </w:rPr>
    </w:lvl>
    <w:lvl w:ilvl="2" w:tplc="04270005" w:tentative="1">
      <w:start w:val="1"/>
      <w:numFmt w:val="bullet"/>
      <w:lvlText w:val=""/>
      <w:lvlJc w:val="left"/>
      <w:pPr>
        <w:ind w:left="3509" w:hanging="360"/>
      </w:pPr>
      <w:rPr>
        <w:rFonts w:ascii="Wingdings" w:hAnsi="Wingdings" w:hint="default"/>
      </w:rPr>
    </w:lvl>
    <w:lvl w:ilvl="3" w:tplc="04270001" w:tentative="1">
      <w:start w:val="1"/>
      <w:numFmt w:val="bullet"/>
      <w:lvlText w:val=""/>
      <w:lvlJc w:val="left"/>
      <w:pPr>
        <w:ind w:left="4229" w:hanging="360"/>
      </w:pPr>
      <w:rPr>
        <w:rFonts w:ascii="Symbol" w:hAnsi="Symbol" w:hint="default"/>
      </w:rPr>
    </w:lvl>
    <w:lvl w:ilvl="4" w:tplc="04270003" w:tentative="1">
      <w:start w:val="1"/>
      <w:numFmt w:val="bullet"/>
      <w:lvlText w:val="o"/>
      <w:lvlJc w:val="left"/>
      <w:pPr>
        <w:ind w:left="4949" w:hanging="360"/>
      </w:pPr>
      <w:rPr>
        <w:rFonts w:ascii="Courier New" w:hAnsi="Courier New" w:cs="Courier New" w:hint="default"/>
      </w:rPr>
    </w:lvl>
    <w:lvl w:ilvl="5" w:tplc="04270005" w:tentative="1">
      <w:start w:val="1"/>
      <w:numFmt w:val="bullet"/>
      <w:lvlText w:val=""/>
      <w:lvlJc w:val="left"/>
      <w:pPr>
        <w:ind w:left="5669" w:hanging="360"/>
      </w:pPr>
      <w:rPr>
        <w:rFonts w:ascii="Wingdings" w:hAnsi="Wingdings" w:hint="default"/>
      </w:rPr>
    </w:lvl>
    <w:lvl w:ilvl="6" w:tplc="04270001" w:tentative="1">
      <w:start w:val="1"/>
      <w:numFmt w:val="bullet"/>
      <w:lvlText w:val=""/>
      <w:lvlJc w:val="left"/>
      <w:pPr>
        <w:ind w:left="6389" w:hanging="360"/>
      </w:pPr>
      <w:rPr>
        <w:rFonts w:ascii="Symbol" w:hAnsi="Symbol" w:hint="default"/>
      </w:rPr>
    </w:lvl>
    <w:lvl w:ilvl="7" w:tplc="04270003" w:tentative="1">
      <w:start w:val="1"/>
      <w:numFmt w:val="bullet"/>
      <w:lvlText w:val="o"/>
      <w:lvlJc w:val="left"/>
      <w:pPr>
        <w:ind w:left="7109" w:hanging="360"/>
      </w:pPr>
      <w:rPr>
        <w:rFonts w:ascii="Courier New" w:hAnsi="Courier New" w:cs="Courier New" w:hint="default"/>
      </w:rPr>
    </w:lvl>
    <w:lvl w:ilvl="8" w:tplc="04270005" w:tentative="1">
      <w:start w:val="1"/>
      <w:numFmt w:val="bullet"/>
      <w:lvlText w:val=""/>
      <w:lvlJc w:val="left"/>
      <w:pPr>
        <w:ind w:left="7829" w:hanging="360"/>
      </w:pPr>
      <w:rPr>
        <w:rFonts w:ascii="Wingdings" w:hAnsi="Wingdings" w:hint="default"/>
      </w:rPr>
    </w:lvl>
  </w:abstractNum>
  <w:abstractNum w:abstractNumId="20" w15:restartNumberingAfterBreak="0">
    <w:nsid w:val="286561A0"/>
    <w:multiLevelType w:val="multilevel"/>
    <w:tmpl w:val="DEB8CF70"/>
    <w:lvl w:ilvl="0">
      <w:start w:val="1"/>
      <w:numFmt w:val="decimal"/>
      <w:lvlText w:val="%1."/>
      <w:lvlJc w:val="left"/>
      <w:pPr>
        <w:ind w:left="480" w:hanging="480"/>
      </w:pPr>
      <w:rPr>
        <w:rFonts w:hint="default"/>
        <w:b/>
        <w:strike w:val="0"/>
      </w:rPr>
    </w:lvl>
    <w:lvl w:ilvl="1">
      <w:start w:val="1"/>
      <w:numFmt w:val="decimal"/>
      <w:lvlText w:val="%1.%2."/>
      <w:lvlJc w:val="left"/>
      <w:pPr>
        <w:ind w:left="480" w:hanging="480"/>
      </w:pPr>
      <w:rPr>
        <w:rFonts w:hint="default"/>
        <w:color w:val="auto"/>
      </w:rPr>
    </w:lvl>
    <w:lvl w:ilvl="2">
      <w:start w:val="1"/>
      <w:numFmt w:val="decimal"/>
      <w:lvlText w:val="%3."/>
      <w:lvlJc w:val="left"/>
      <w:pPr>
        <w:ind w:left="360" w:hanging="360"/>
      </w:pPr>
      <w:rPr>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843232"/>
    <w:multiLevelType w:val="hybridMultilevel"/>
    <w:tmpl w:val="CFD6E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CBA1DB2"/>
    <w:multiLevelType w:val="hybridMultilevel"/>
    <w:tmpl w:val="F0F22BE2"/>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23" w15:restartNumberingAfterBreak="0">
    <w:nsid w:val="2EF17DCD"/>
    <w:multiLevelType w:val="hybridMultilevel"/>
    <w:tmpl w:val="ABBAABC8"/>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24"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5" w15:restartNumberingAfterBreak="0">
    <w:nsid w:val="361B5C83"/>
    <w:multiLevelType w:val="multilevel"/>
    <w:tmpl w:val="49BAF1FC"/>
    <w:lvl w:ilvl="0">
      <w:start w:val="1"/>
      <w:numFmt w:val="upperRoman"/>
      <w:lvlText w:val="%1."/>
      <w:lvlJc w:val="left"/>
      <w:pPr>
        <w:ind w:left="1077" w:hanging="720"/>
      </w:pPr>
      <w:rPr>
        <w:rFonts w:hint="default"/>
      </w:rPr>
    </w:lvl>
    <w:lvl w:ilvl="1">
      <w:start w:val="1"/>
      <w:numFmt w:val="decimal"/>
      <w:isLgl/>
      <w:lvlText w:val="%1.%2."/>
      <w:lvlJc w:val="left"/>
      <w:pPr>
        <w:ind w:left="1049" w:hanging="420"/>
      </w:pPr>
      <w:rPr>
        <w:rFonts w:hint="default"/>
      </w:rPr>
    </w:lvl>
    <w:lvl w:ilvl="2">
      <w:start w:val="1"/>
      <w:numFmt w:val="decimal"/>
      <w:isLgl/>
      <w:lvlText w:val="%1.%2.%3."/>
      <w:lvlJc w:val="left"/>
      <w:pPr>
        <w:ind w:left="1621" w:hanging="720"/>
      </w:pPr>
      <w:rPr>
        <w:rFonts w:hint="default"/>
      </w:rPr>
    </w:lvl>
    <w:lvl w:ilvl="3">
      <w:start w:val="1"/>
      <w:numFmt w:val="decimal"/>
      <w:isLgl/>
      <w:lvlText w:val="%1.%2.%3.%4."/>
      <w:lvlJc w:val="left"/>
      <w:pPr>
        <w:ind w:left="1893" w:hanging="720"/>
      </w:pPr>
      <w:rPr>
        <w:rFonts w:hint="default"/>
      </w:rPr>
    </w:lvl>
    <w:lvl w:ilvl="4">
      <w:start w:val="1"/>
      <w:numFmt w:val="decimal"/>
      <w:isLgl/>
      <w:lvlText w:val="%1.%2.%3.%4.%5."/>
      <w:lvlJc w:val="left"/>
      <w:pPr>
        <w:ind w:left="2525" w:hanging="1080"/>
      </w:pPr>
      <w:rPr>
        <w:rFonts w:hint="default"/>
      </w:rPr>
    </w:lvl>
    <w:lvl w:ilvl="5">
      <w:start w:val="1"/>
      <w:numFmt w:val="decimal"/>
      <w:isLgl/>
      <w:lvlText w:val="%1.%2.%3.%4.%5.%6."/>
      <w:lvlJc w:val="left"/>
      <w:pPr>
        <w:ind w:left="2797" w:hanging="1080"/>
      </w:pPr>
      <w:rPr>
        <w:rFonts w:hint="default"/>
      </w:rPr>
    </w:lvl>
    <w:lvl w:ilvl="6">
      <w:start w:val="1"/>
      <w:numFmt w:val="decimal"/>
      <w:isLgl/>
      <w:lvlText w:val="%1.%2.%3.%4.%5.%6.%7."/>
      <w:lvlJc w:val="left"/>
      <w:pPr>
        <w:ind w:left="3429" w:hanging="1440"/>
      </w:pPr>
      <w:rPr>
        <w:rFonts w:hint="default"/>
      </w:rPr>
    </w:lvl>
    <w:lvl w:ilvl="7">
      <w:start w:val="1"/>
      <w:numFmt w:val="decimal"/>
      <w:isLgl/>
      <w:lvlText w:val="%1.%2.%3.%4.%5.%6.%7.%8."/>
      <w:lvlJc w:val="left"/>
      <w:pPr>
        <w:ind w:left="3701" w:hanging="1440"/>
      </w:pPr>
      <w:rPr>
        <w:rFonts w:hint="default"/>
      </w:rPr>
    </w:lvl>
    <w:lvl w:ilvl="8">
      <w:start w:val="1"/>
      <w:numFmt w:val="decimal"/>
      <w:isLgl/>
      <w:lvlText w:val="%1.%2.%3.%4.%5.%6.%7.%8.%9."/>
      <w:lvlJc w:val="left"/>
      <w:pPr>
        <w:ind w:left="4333" w:hanging="1800"/>
      </w:pPr>
      <w:rPr>
        <w:rFonts w:hint="default"/>
      </w:rPr>
    </w:lvl>
  </w:abstractNum>
  <w:abstractNum w:abstractNumId="26" w15:restartNumberingAfterBreak="0">
    <w:nsid w:val="37091E1C"/>
    <w:multiLevelType w:val="hybridMultilevel"/>
    <w:tmpl w:val="BBB24C5E"/>
    <w:lvl w:ilvl="0" w:tplc="04270001">
      <w:start w:val="1"/>
      <w:numFmt w:val="bullet"/>
      <w:lvlText w:val=""/>
      <w:lvlJc w:val="left"/>
      <w:pPr>
        <w:ind w:left="1635" w:hanging="360"/>
      </w:pPr>
      <w:rPr>
        <w:rFonts w:ascii="Symbol" w:hAnsi="Symbol" w:hint="default"/>
      </w:rPr>
    </w:lvl>
    <w:lvl w:ilvl="1" w:tplc="04270003">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7" w15:restartNumberingAfterBreak="0">
    <w:nsid w:val="39937F33"/>
    <w:multiLevelType w:val="hybridMultilevel"/>
    <w:tmpl w:val="3564C6B6"/>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28" w15:restartNumberingAfterBreak="0">
    <w:nsid w:val="3E6206F0"/>
    <w:multiLevelType w:val="hybridMultilevel"/>
    <w:tmpl w:val="76F8691C"/>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808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61140EE"/>
    <w:multiLevelType w:val="multilevel"/>
    <w:tmpl w:val="496665E4"/>
    <w:lvl w:ilvl="0">
      <w:start w:val="4"/>
      <w:numFmt w:val="decimal"/>
      <w:lvlText w:val="%1."/>
      <w:lvlJc w:val="left"/>
      <w:pPr>
        <w:ind w:left="540" w:hanging="540"/>
      </w:pPr>
      <w:rPr>
        <w:rFonts w:hint="default"/>
      </w:rPr>
    </w:lvl>
    <w:lvl w:ilvl="1">
      <w:start w:val="4"/>
      <w:numFmt w:val="decimal"/>
      <w:lvlText w:val="%1.%2."/>
      <w:lvlJc w:val="left"/>
      <w:pPr>
        <w:ind w:left="1214" w:hanging="540"/>
      </w:pPr>
      <w:rPr>
        <w:rFonts w:hint="default"/>
      </w:rPr>
    </w:lvl>
    <w:lvl w:ilvl="2">
      <w:start w:val="2"/>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2" w15:restartNumberingAfterBreak="0">
    <w:nsid w:val="46D34177"/>
    <w:multiLevelType w:val="multilevel"/>
    <w:tmpl w:val="6F00E142"/>
    <w:lvl w:ilvl="0">
      <w:start w:val="6"/>
      <w:numFmt w:val="decimal"/>
      <w:lvlText w:val="%1."/>
      <w:lvlJc w:val="left"/>
      <w:pPr>
        <w:ind w:left="360" w:hanging="360"/>
      </w:pPr>
      <w:rPr>
        <w:rFonts w:hint="default"/>
      </w:rPr>
    </w:lvl>
    <w:lvl w:ilvl="1">
      <w:start w:val="1"/>
      <w:numFmt w:val="decimal"/>
      <w:lvlText w:val="%1.%2."/>
      <w:lvlJc w:val="left"/>
      <w:pPr>
        <w:ind w:left="1426" w:hanging="36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33" w15:restartNumberingAfterBreak="0">
    <w:nsid w:val="47A254C5"/>
    <w:multiLevelType w:val="multilevel"/>
    <w:tmpl w:val="8BDE4E92"/>
    <w:lvl w:ilvl="0">
      <w:start w:val="4"/>
      <w:numFmt w:val="decimal"/>
      <w:lvlText w:val="%1"/>
      <w:lvlJc w:val="left"/>
      <w:pPr>
        <w:ind w:left="480" w:hanging="480"/>
      </w:pPr>
      <w:rPr>
        <w:rFonts w:hint="default"/>
      </w:rPr>
    </w:lvl>
    <w:lvl w:ilvl="1">
      <w:start w:val="4"/>
      <w:numFmt w:val="decimal"/>
      <w:lvlText w:val="%1.%2"/>
      <w:lvlJc w:val="left"/>
      <w:pPr>
        <w:ind w:left="1154" w:hanging="48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abstractNum w:abstractNumId="34" w15:restartNumberingAfterBreak="0">
    <w:nsid w:val="55B07F68"/>
    <w:multiLevelType w:val="multilevel"/>
    <w:tmpl w:val="269ED0C0"/>
    <w:lvl w:ilvl="0">
      <w:start w:val="1"/>
      <w:numFmt w:val="bullet"/>
      <w:pStyle w:val="LENBUL1arial"/>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7DC5A72"/>
    <w:multiLevelType w:val="hybridMultilevel"/>
    <w:tmpl w:val="0A18ABC6"/>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36" w15:restartNumberingAfterBreak="0">
    <w:nsid w:val="58A44C39"/>
    <w:multiLevelType w:val="hybridMultilevel"/>
    <w:tmpl w:val="ED927CB6"/>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37" w15:restartNumberingAfterBreak="0">
    <w:nsid w:val="5F5E7318"/>
    <w:multiLevelType w:val="hybridMultilevel"/>
    <w:tmpl w:val="72B87008"/>
    <w:lvl w:ilvl="0" w:tplc="04270001">
      <w:start w:val="1"/>
      <w:numFmt w:val="bullet"/>
      <w:lvlText w:val=""/>
      <w:lvlJc w:val="left"/>
      <w:pPr>
        <w:ind w:left="2566" w:hanging="360"/>
      </w:pPr>
      <w:rPr>
        <w:rFonts w:ascii="Symbol" w:hAnsi="Symbol" w:hint="default"/>
      </w:rPr>
    </w:lvl>
    <w:lvl w:ilvl="1" w:tplc="04270003" w:tentative="1">
      <w:start w:val="1"/>
      <w:numFmt w:val="bullet"/>
      <w:lvlText w:val="o"/>
      <w:lvlJc w:val="left"/>
      <w:pPr>
        <w:ind w:left="3286" w:hanging="360"/>
      </w:pPr>
      <w:rPr>
        <w:rFonts w:ascii="Courier New" w:hAnsi="Courier New" w:cs="Courier New" w:hint="default"/>
      </w:rPr>
    </w:lvl>
    <w:lvl w:ilvl="2" w:tplc="04270005" w:tentative="1">
      <w:start w:val="1"/>
      <w:numFmt w:val="bullet"/>
      <w:lvlText w:val=""/>
      <w:lvlJc w:val="left"/>
      <w:pPr>
        <w:ind w:left="4006" w:hanging="360"/>
      </w:pPr>
      <w:rPr>
        <w:rFonts w:ascii="Wingdings" w:hAnsi="Wingdings" w:hint="default"/>
      </w:rPr>
    </w:lvl>
    <w:lvl w:ilvl="3" w:tplc="04270001" w:tentative="1">
      <w:start w:val="1"/>
      <w:numFmt w:val="bullet"/>
      <w:lvlText w:val=""/>
      <w:lvlJc w:val="left"/>
      <w:pPr>
        <w:ind w:left="4726" w:hanging="360"/>
      </w:pPr>
      <w:rPr>
        <w:rFonts w:ascii="Symbol" w:hAnsi="Symbol" w:hint="default"/>
      </w:rPr>
    </w:lvl>
    <w:lvl w:ilvl="4" w:tplc="04270003" w:tentative="1">
      <w:start w:val="1"/>
      <w:numFmt w:val="bullet"/>
      <w:lvlText w:val="o"/>
      <w:lvlJc w:val="left"/>
      <w:pPr>
        <w:ind w:left="5446" w:hanging="360"/>
      </w:pPr>
      <w:rPr>
        <w:rFonts w:ascii="Courier New" w:hAnsi="Courier New" w:cs="Courier New" w:hint="default"/>
      </w:rPr>
    </w:lvl>
    <w:lvl w:ilvl="5" w:tplc="04270005" w:tentative="1">
      <w:start w:val="1"/>
      <w:numFmt w:val="bullet"/>
      <w:lvlText w:val=""/>
      <w:lvlJc w:val="left"/>
      <w:pPr>
        <w:ind w:left="6166" w:hanging="360"/>
      </w:pPr>
      <w:rPr>
        <w:rFonts w:ascii="Wingdings" w:hAnsi="Wingdings" w:hint="default"/>
      </w:rPr>
    </w:lvl>
    <w:lvl w:ilvl="6" w:tplc="04270001" w:tentative="1">
      <w:start w:val="1"/>
      <w:numFmt w:val="bullet"/>
      <w:lvlText w:val=""/>
      <w:lvlJc w:val="left"/>
      <w:pPr>
        <w:ind w:left="6886" w:hanging="360"/>
      </w:pPr>
      <w:rPr>
        <w:rFonts w:ascii="Symbol" w:hAnsi="Symbol" w:hint="default"/>
      </w:rPr>
    </w:lvl>
    <w:lvl w:ilvl="7" w:tplc="04270003" w:tentative="1">
      <w:start w:val="1"/>
      <w:numFmt w:val="bullet"/>
      <w:lvlText w:val="o"/>
      <w:lvlJc w:val="left"/>
      <w:pPr>
        <w:ind w:left="7606" w:hanging="360"/>
      </w:pPr>
      <w:rPr>
        <w:rFonts w:ascii="Courier New" w:hAnsi="Courier New" w:cs="Courier New" w:hint="default"/>
      </w:rPr>
    </w:lvl>
    <w:lvl w:ilvl="8" w:tplc="04270005" w:tentative="1">
      <w:start w:val="1"/>
      <w:numFmt w:val="bullet"/>
      <w:lvlText w:val=""/>
      <w:lvlJc w:val="left"/>
      <w:pPr>
        <w:ind w:left="8326" w:hanging="360"/>
      </w:pPr>
      <w:rPr>
        <w:rFonts w:ascii="Wingdings" w:hAnsi="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E56106"/>
    <w:multiLevelType w:val="hybridMultilevel"/>
    <w:tmpl w:val="F036D78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40" w15:restartNumberingAfterBreak="0">
    <w:nsid w:val="64A9680E"/>
    <w:multiLevelType w:val="hybridMultilevel"/>
    <w:tmpl w:val="E2A08E78"/>
    <w:lvl w:ilvl="0" w:tplc="960CC70E">
      <w:start w:val="1"/>
      <w:numFmt w:val="decimal"/>
      <w:lvlText w:val="%1."/>
      <w:lvlJc w:val="left"/>
      <w:pPr>
        <w:ind w:left="720" w:hanging="360"/>
      </w:pPr>
      <w:rPr>
        <w:rFonts w:eastAsia="Arial Unicode M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5132A8"/>
    <w:multiLevelType w:val="hybridMultilevel"/>
    <w:tmpl w:val="897A806E"/>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42" w15:restartNumberingAfterBreak="0">
    <w:nsid w:val="66FE5EAD"/>
    <w:multiLevelType w:val="hybridMultilevel"/>
    <w:tmpl w:val="A094C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B7373B2"/>
    <w:multiLevelType w:val="hybridMultilevel"/>
    <w:tmpl w:val="6DCEF05C"/>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8BA4E6B"/>
    <w:multiLevelType w:val="hybridMultilevel"/>
    <w:tmpl w:val="FA0E88B0"/>
    <w:lvl w:ilvl="0" w:tplc="04270001">
      <w:start w:val="1"/>
      <w:numFmt w:val="bullet"/>
      <w:lvlText w:val=""/>
      <w:lvlJc w:val="left"/>
      <w:pPr>
        <w:ind w:left="1410" w:hanging="360"/>
      </w:pPr>
      <w:rPr>
        <w:rFonts w:ascii="Symbol" w:hAnsi="Symbol" w:hint="default"/>
      </w:rPr>
    </w:lvl>
    <w:lvl w:ilvl="1" w:tplc="04270003">
      <w:start w:val="1"/>
      <w:numFmt w:val="bullet"/>
      <w:lvlText w:val="o"/>
      <w:lvlJc w:val="left"/>
      <w:pPr>
        <w:ind w:left="2130" w:hanging="360"/>
      </w:pPr>
      <w:rPr>
        <w:rFonts w:ascii="Courier New" w:hAnsi="Courier New" w:cs="Courier New" w:hint="default"/>
      </w:rPr>
    </w:lvl>
    <w:lvl w:ilvl="2" w:tplc="04270005" w:tentative="1">
      <w:start w:val="1"/>
      <w:numFmt w:val="bullet"/>
      <w:lvlText w:val=""/>
      <w:lvlJc w:val="left"/>
      <w:pPr>
        <w:ind w:left="2850" w:hanging="360"/>
      </w:pPr>
      <w:rPr>
        <w:rFonts w:ascii="Wingdings" w:hAnsi="Wingdings" w:hint="default"/>
      </w:rPr>
    </w:lvl>
    <w:lvl w:ilvl="3" w:tplc="04270001" w:tentative="1">
      <w:start w:val="1"/>
      <w:numFmt w:val="bullet"/>
      <w:lvlText w:val=""/>
      <w:lvlJc w:val="left"/>
      <w:pPr>
        <w:ind w:left="3570" w:hanging="360"/>
      </w:pPr>
      <w:rPr>
        <w:rFonts w:ascii="Symbol" w:hAnsi="Symbol" w:hint="default"/>
      </w:rPr>
    </w:lvl>
    <w:lvl w:ilvl="4" w:tplc="04270003" w:tentative="1">
      <w:start w:val="1"/>
      <w:numFmt w:val="bullet"/>
      <w:lvlText w:val="o"/>
      <w:lvlJc w:val="left"/>
      <w:pPr>
        <w:ind w:left="4290" w:hanging="360"/>
      </w:pPr>
      <w:rPr>
        <w:rFonts w:ascii="Courier New" w:hAnsi="Courier New" w:cs="Courier New" w:hint="default"/>
      </w:rPr>
    </w:lvl>
    <w:lvl w:ilvl="5" w:tplc="04270005" w:tentative="1">
      <w:start w:val="1"/>
      <w:numFmt w:val="bullet"/>
      <w:lvlText w:val=""/>
      <w:lvlJc w:val="left"/>
      <w:pPr>
        <w:ind w:left="5010" w:hanging="360"/>
      </w:pPr>
      <w:rPr>
        <w:rFonts w:ascii="Wingdings" w:hAnsi="Wingdings" w:hint="default"/>
      </w:rPr>
    </w:lvl>
    <w:lvl w:ilvl="6" w:tplc="04270001" w:tentative="1">
      <w:start w:val="1"/>
      <w:numFmt w:val="bullet"/>
      <w:lvlText w:val=""/>
      <w:lvlJc w:val="left"/>
      <w:pPr>
        <w:ind w:left="5730" w:hanging="360"/>
      </w:pPr>
      <w:rPr>
        <w:rFonts w:ascii="Symbol" w:hAnsi="Symbol" w:hint="default"/>
      </w:rPr>
    </w:lvl>
    <w:lvl w:ilvl="7" w:tplc="04270003" w:tentative="1">
      <w:start w:val="1"/>
      <w:numFmt w:val="bullet"/>
      <w:lvlText w:val="o"/>
      <w:lvlJc w:val="left"/>
      <w:pPr>
        <w:ind w:left="6450" w:hanging="360"/>
      </w:pPr>
      <w:rPr>
        <w:rFonts w:ascii="Courier New" w:hAnsi="Courier New" w:cs="Courier New" w:hint="default"/>
      </w:rPr>
    </w:lvl>
    <w:lvl w:ilvl="8" w:tplc="04270005" w:tentative="1">
      <w:start w:val="1"/>
      <w:numFmt w:val="bullet"/>
      <w:lvlText w:val=""/>
      <w:lvlJc w:val="left"/>
      <w:pPr>
        <w:ind w:left="7170" w:hanging="360"/>
      </w:pPr>
      <w:rPr>
        <w:rFonts w:ascii="Wingdings" w:hAnsi="Wingdings" w:hint="default"/>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AF47F5"/>
    <w:multiLevelType w:val="hybridMultilevel"/>
    <w:tmpl w:val="8A846A56"/>
    <w:lvl w:ilvl="0" w:tplc="04270001">
      <w:start w:val="1"/>
      <w:numFmt w:val="bullet"/>
      <w:lvlText w:val=""/>
      <w:lvlJc w:val="left"/>
      <w:pPr>
        <w:ind w:left="2146" w:hanging="360"/>
      </w:pPr>
      <w:rPr>
        <w:rFonts w:ascii="Symbol" w:hAnsi="Symbol" w:hint="default"/>
      </w:rPr>
    </w:lvl>
    <w:lvl w:ilvl="1" w:tplc="04270003" w:tentative="1">
      <w:start w:val="1"/>
      <w:numFmt w:val="bullet"/>
      <w:lvlText w:val="o"/>
      <w:lvlJc w:val="left"/>
      <w:pPr>
        <w:ind w:left="2866" w:hanging="360"/>
      </w:pPr>
      <w:rPr>
        <w:rFonts w:ascii="Courier New" w:hAnsi="Courier New" w:cs="Courier New" w:hint="default"/>
      </w:rPr>
    </w:lvl>
    <w:lvl w:ilvl="2" w:tplc="04270005" w:tentative="1">
      <w:start w:val="1"/>
      <w:numFmt w:val="bullet"/>
      <w:lvlText w:val=""/>
      <w:lvlJc w:val="left"/>
      <w:pPr>
        <w:ind w:left="3586" w:hanging="360"/>
      </w:pPr>
      <w:rPr>
        <w:rFonts w:ascii="Wingdings" w:hAnsi="Wingdings" w:hint="default"/>
      </w:rPr>
    </w:lvl>
    <w:lvl w:ilvl="3" w:tplc="04270001" w:tentative="1">
      <w:start w:val="1"/>
      <w:numFmt w:val="bullet"/>
      <w:lvlText w:val=""/>
      <w:lvlJc w:val="left"/>
      <w:pPr>
        <w:ind w:left="4306" w:hanging="360"/>
      </w:pPr>
      <w:rPr>
        <w:rFonts w:ascii="Symbol" w:hAnsi="Symbol" w:hint="default"/>
      </w:rPr>
    </w:lvl>
    <w:lvl w:ilvl="4" w:tplc="04270003" w:tentative="1">
      <w:start w:val="1"/>
      <w:numFmt w:val="bullet"/>
      <w:lvlText w:val="o"/>
      <w:lvlJc w:val="left"/>
      <w:pPr>
        <w:ind w:left="5026" w:hanging="360"/>
      </w:pPr>
      <w:rPr>
        <w:rFonts w:ascii="Courier New" w:hAnsi="Courier New" w:cs="Courier New" w:hint="default"/>
      </w:rPr>
    </w:lvl>
    <w:lvl w:ilvl="5" w:tplc="04270005" w:tentative="1">
      <w:start w:val="1"/>
      <w:numFmt w:val="bullet"/>
      <w:lvlText w:val=""/>
      <w:lvlJc w:val="left"/>
      <w:pPr>
        <w:ind w:left="5746" w:hanging="360"/>
      </w:pPr>
      <w:rPr>
        <w:rFonts w:ascii="Wingdings" w:hAnsi="Wingdings" w:hint="default"/>
      </w:rPr>
    </w:lvl>
    <w:lvl w:ilvl="6" w:tplc="04270001" w:tentative="1">
      <w:start w:val="1"/>
      <w:numFmt w:val="bullet"/>
      <w:lvlText w:val=""/>
      <w:lvlJc w:val="left"/>
      <w:pPr>
        <w:ind w:left="6466" w:hanging="360"/>
      </w:pPr>
      <w:rPr>
        <w:rFonts w:ascii="Symbol" w:hAnsi="Symbol" w:hint="default"/>
      </w:rPr>
    </w:lvl>
    <w:lvl w:ilvl="7" w:tplc="04270003" w:tentative="1">
      <w:start w:val="1"/>
      <w:numFmt w:val="bullet"/>
      <w:lvlText w:val="o"/>
      <w:lvlJc w:val="left"/>
      <w:pPr>
        <w:ind w:left="7186" w:hanging="360"/>
      </w:pPr>
      <w:rPr>
        <w:rFonts w:ascii="Courier New" w:hAnsi="Courier New" w:cs="Courier New" w:hint="default"/>
      </w:rPr>
    </w:lvl>
    <w:lvl w:ilvl="8" w:tplc="04270005" w:tentative="1">
      <w:start w:val="1"/>
      <w:numFmt w:val="bullet"/>
      <w:lvlText w:val=""/>
      <w:lvlJc w:val="left"/>
      <w:pPr>
        <w:ind w:left="7906" w:hanging="360"/>
      </w:pPr>
      <w:rPr>
        <w:rFonts w:ascii="Wingdings" w:hAnsi="Wingdings" w:hint="default"/>
      </w:rPr>
    </w:lvl>
  </w:abstractNum>
  <w:abstractNum w:abstractNumId="51" w15:restartNumberingAfterBreak="0">
    <w:nsid w:val="7C03538B"/>
    <w:multiLevelType w:val="hybridMultilevel"/>
    <w:tmpl w:val="84A07250"/>
    <w:lvl w:ilvl="0" w:tplc="04270001">
      <w:start w:val="1"/>
      <w:numFmt w:val="bullet"/>
      <w:lvlText w:val=""/>
      <w:lvlJc w:val="left"/>
      <w:pPr>
        <w:ind w:left="1349" w:hanging="360"/>
      </w:pPr>
      <w:rPr>
        <w:rFonts w:ascii="Symbol" w:hAnsi="Symbol" w:hint="default"/>
      </w:rPr>
    </w:lvl>
    <w:lvl w:ilvl="1" w:tplc="04270003" w:tentative="1">
      <w:start w:val="1"/>
      <w:numFmt w:val="bullet"/>
      <w:lvlText w:val="o"/>
      <w:lvlJc w:val="left"/>
      <w:pPr>
        <w:ind w:left="2069" w:hanging="360"/>
      </w:pPr>
      <w:rPr>
        <w:rFonts w:ascii="Courier New" w:hAnsi="Courier New" w:cs="Courier New" w:hint="default"/>
      </w:rPr>
    </w:lvl>
    <w:lvl w:ilvl="2" w:tplc="04270005" w:tentative="1">
      <w:start w:val="1"/>
      <w:numFmt w:val="bullet"/>
      <w:lvlText w:val=""/>
      <w:lvlJc w:val="left"/>
      <w:pPr>
        <w:ind w:left="2789" w:hanging="360"/>
      </w:pPr>
      <w:rPr>
        <w:rFonts w:ascii="Wingdings" w:hAnsi="Wingdings" w:hint="default"/>
      </w:rPr>
    </w:lvl>
    <w:lvl w:ilvl="3" w:tplc="04270001" w:tentative="1">
      <w:start w:val="1"/>
      <w:numFmt w:val="bullet"/>
      <w:lvlText w:val=""/>
      <w:lvlJc w:val="left"/>
      <w:pPr>
        <w:ind w:left="3509" w:hanging="360"/>
      </w:pPr>
      <w:rPr>
        <w:rFonts w:ascii="Symbol" w:hAnsi="Symbol" w:hint="default"/>
      </w:rPr>
    </w:lvl>
    <w:lvl w:ilvl="4" w:tplc="04270003" w:tentative="1">
      <w:start w:val="1"/>
      <w:numFmt w:val="bullet"/>
      <w:lvlText w:val="o"/>
      <w:lvlJc w:val="left"/>
      <w:pPr>
        <w:ind w:left="4229" w:hanging="360"/>
      </w:pPr>
      <w:rPr>
        <w:rFonts w:ascii="Courier New" w:hAnsi="Courier New" w:cs="Courier New" w:hint="default"/>
      </w:rPr>
    </w:lvl>
    <w:lvl w:ilvl="5" w:tplc="04270005" w:tentative="1">
      <w:start w:val="1"/>
      <w:numFmt w:val="bullet"/>
      <w:lvlText w:val=""/>
      <w:lvlJc w:val="left"/>
      <w:pPr>
        <w:ind w:left="4949" w:hanging="360"/>
      </w:pPr>
      <w:rPr>
        <w:rFonts w:ascii="Wingdings" w:hAnsi="Wingdings" w:hint="default"/>
      </w:rPr>
    </w:lvl>
    <w:lvl w:ilvl="6" w:tplc="04270001" w:tentative="1">
      <w:start w:val="1"/>
      <w:numFmt w:val="bullet"/>
      <w:lvlText w:val=""/>
      <w:lvlJc w:val="left"/>
      <w:pPr>
        <w:ind w:left="5669" w:hanging="360"/>
      </w:pPr>
      <w:rPr>
        <w:rFonts w:ascii="Symbol" w:hAnsi="Symbol" w:hint="default"/>
      </w:rPr>
    </w:lvl>
    <w:lvl w:ilvl="7" w:tplc="04270003" w:tentative="1">
      <w:start w:val="1"/>
      <w:numFmt w:val="bullet"/>
      <w:lvlText w:val="o"/>
      <w:lvlJc w:val="left"/>
      <w:pPr>
        <w:ind w:left="6389" w:hanging="360"/>
      </w:pPr>
      <w:rPr>
        <w:rFonts w:ascii="Courier New" w:hAnsi="Courier New" w:cs="Courier New" w:hint="default"/>
      </w:rPr>
    </w:lvl>
    <w:lvl w:ilvl="8" w:tplc="04270005" w:tentative="1">
      <w:start w:val="1"/>
      <w:numFmt w:val="bullet"/>
      <w:lvlText w:val=""/>
      <w:lvlJc w:val="left"/>
      <w:pPr>
        <w:ind w:left="7109" w:hanging="360"/>
      </w:pPr>
      <w:rPr>
        <w:rFonts w:ascii="Wingdings" w:hAnsi="Wingdings" w:hint="default"/>
      </w:rPr>
    </w:lvl>
  </w:abstractNum>
  <w:abstractNum w:abstractNumId="52" w15:restartNumberingAfterBreak="0">
    <w:nsid w:val="7DA319B7"/>
    <w:multiLevelType w:val="multilevel"/>
    <w:tmpl w:val="8DE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330184">
    <w:abstractNumId w:val="12"/>
  </w:num>
  <w:num w:numId="2" w16cid:durableId="491139399">
    <w:abstractNumId w:val="43"/>
  </w:num>
  <w:num w:numId="3" w16cid:durableId="859779064">
    <w:abstractNumId w:val="29"/>
  </w:num>
  <w:num w:numId="4" w16cid:durableId="1048064696">
    <w:abstractNumId w:val="49"/>
  </w:num>
  <w:num w:numId="5" w16cid:durableId="1057585898">
    <w:abstractNumId w:val="16"/>
  </w:num>
  <w:num w:numId="6" w16cid:durableId="477724160">
    <w:abstractNumId w:val="9"/>
  </w:num>
  <w:num w:numId="7" w16cid:durableId="1795831241">
    <w:abstractNumId w:val="30"/>
  </w:num>
  <w:num w:numId="8" w16cid:durableId="705377539">
    <w:abstractNumId w:val="46"/>
  </w:num>
  <w:num w:numId="9" w16cid:durableId="167718967">
    <w:abstractNumId w:val="38"/>
  </w:num>
  <w:num w:numId="10" w16cid:durableId="1009328353">
    <w:abstractNumId w:val="45"/>
  </w:num>
  <w:num w:numId="11" w16cid:durableId="1583441903">
    <w:abstractNumId w:val="34"/>
  </w:num>
  <w:num w:numId="12" w16cid:durableId="1790738253">
    <w:abstractNumId w:val="20"/>
  </w:num>
  <w:num w:numId="13" w16cid:durableId="116607438">
    <w:abstractNumId w:val="25"/>
  </w:num>
  <w:num w:numId="14" w16cid:durableId="126047653">
    <w:abstractNumId w:val="48"/>
  </w:num>
  <w:num w:numId="15" w16cid:durableId="356319664">
    <w:abstractNumId w:val="27"/>
  </w:num>
  <w:num w:numId="16" w16cid:durableId="424959682">
    <w:abstractNumId w:val="36"/>
  </w:num>
  <w:num w:numId="17" w16cid:durableId="1707755199">
    <w:abstractNumId w:val="3"/>
  </w:num>
  <w:num w:numId="18" w16cid:durableId="1284728497">
    <w:abstractNumId w:val="22"/>
  </w:num>
  <w:num w:numId="19" w16cid:durableId="252128815">
    <w:abstractNumId w:val="5"/>
  </w:num>
  <w:num w:numId="20" w16cid:durableId="2001423143">
    <w:abstractNumId w:val="51"/>
  </w:num>
  <w:num w:numId="21" w16cid:durableId="1508053578">
    <w:abstractNumId w:val="41"/>
  </w:num>
  <w:num w:numId="22" w16cid:durableId="1840736154">
    <w:abstractNumId w:val="28"/>
  </w:num>
  <w:num w:numId="23" w16cid:durableId="489253177">
    <w:abstractNumId w:val="23"/>
  </w:num>
  <w:num w:numId="24" w16cid:durableId="967592385">
    <w:abstractNumId w:val="10"/>
  </w:num>
  <w:num w:numId="25" w16cid:durableId="764572616">
    <w:abstractNumId w:val="37"/>
  </w:num>
  <w:num w:numId="26" w16cid:durableId="473714894">
    <w:abstractNumId w:val="1"/>
  </w:num>
  <w:num w:numId="27" w16cid:durableId="963197521">
    <w:abstractNumId w:val="2"/>
  </w:num>
  <w:num w:numId="28" w16cid:durableId="1059665750">
    <w:abstractNumId w:val="35"/>
  </w:num>
  <w:num w:numId="29" w16cid:durableId="601648829">
    <w:abstractNumId w:val="21"/>
  </w:num>
  <w:num w:numId="30" w16cid:durableId="1324119534">
    <w:abstractNumId w:val="44"/>
  </w:num>
  <w:num w:numId="31" w16cid:durableId="2088139748">
    <w:abstractNumId w:val="8"/>
  </w:num>
  <w:num w:numId="32" w16cid:durableId="1432629907">
    <w:abstractNumId w:val="32"/>
  </w:num>
  <w:num w:numId="33" w16cid:durableId="1468742196">
    <w:abstractNumId w:val="50"/>
  </w:num>
  <w:num w:numId="34" w16cid:durableId="1786077868">
    <w:abstractNumId w:val="42"/>
  </w:num>
  <w:num w:numId="35" w16cid:durableId="852306577">
    <w:abstractNumId w:val="13"/>
  </w:num>
  <w:num w:numId="36" w16cid:durableId="159082365">
    <w:abstractNumId w:val="14"/>
  </w:num>
  <w:num w:numId="37" w16cid:durableId="725034668">
    <w:abstractNumId w:val="15"/>
  </w:num>
  <w:num w:numId="38" w16cid:durableId="1053232226">
    <w:abstractNumId w:val="33"/>
  </w:num>
  <w:num w:numId="39" w16cid:durableId="1739790848">
    <w:abstractNumId w:val="19"/>
  </w:num>
  <w:num w:numId="40" w16cid:durableId="229965940">
    <w:abstractNumId w:val="31"/>
  </w:num>
  <w:num w:numId="41" w16cid:durableId="1498612402">
    <w:abstractNumId w:val="17"/>
  </w:num>
  <w:num w:numId="42" w16cid:durableId="274019852">
    <w:abstractNumId w:val="11"/>
  </w:num>
  <w:num w:numId="43" w16cid:durableId="1918243350">
    <w:abstractNumId w:val="6"/>
  </w:num>
  <w:num w:numId="44" w16cid:durableId="1768573195">
    <w:abstractNumId w:val="40"/>
  </w:num>
  <w:num w:numId="45" w16cid:durableId="1900557063">
    <w:abstractNumId w:val="18"/>
  </w:num>
  <w:num w:numId="46" w16cid:durableId="723866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2545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3307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9014808">
    <w:abstractNumId w:val="47"/>
  </w:num>
  <w:num w:numId="50" w16cid:durableId="1183326803">
    <w:abstractNumId w:val="0"/>
  </w:num>
  <w:num w:numId="51" w16cid:durableId="574634507">
    <w:abstractNumId w:val="26"/>
  </w:num>
  <w:num w:numId="52" w16cid:durableId="1640961698">
    <w:abstractNumId w:val="4"/>
  </w:num>
  <w:num w:numId="53" w16cid:durableId="482083945">
    <w:abstractNumId w:val="52"/>
  </w:num>
  <w:num w:numId="54" w16cid:durableId="546644025">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7B"/>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476"/>
    <w:rsid w:val="00013DC6"/>
    <w:rsid w:val="00013EF1"/>
    <w:rsid w:val="00013FF6"/>
    <w:rsid w:val="00014A61"/>
    <w:rsid w:val="0001618D"/>
    <w:rsid w:val="00016836"/>
    <w:rsid w:val="00017BCF"/>
    <w:rsid w:val="00020176"/>
    <w:rsid w:val="000207E5"/>
    <w:rsid w:val="00020DD7"/>
    <w:rsid w:val="00020FD4"/>
    <w:rsid w:val="00021ECC"/>
    <w:rsid w:val="00021EFA"/>
    <w:rsid w:val="00023019"/>
    <w:rsid w:val="000237B1"/>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2D52"/>
    <w:rsid w:val="000431AC"/>
    <w:rsid w:val="00043861"/>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79D"/>
    <w:rsid w:val="000608EF"/>
    <w:rsid w:val="00060B51"/>
    <w:rsid w:val="00061466"/>
    <w:rsid w:val="00061E86"/>
    <w:rsid w:val="00062F56"/>
    <w:rsid w:val="000633CF"/>
    <w:rsid w:val="00063554"/>
    <w:rsid w:val="00063DE1"/>
    <w:rsid w:val="00064868"/>
    <w:rsid w:val="000659E9"/>
    <w:rsid w:val="000662A8"/>
    <w:rsid w:val="00066BB9"/>
    <w:rsid w:val="00066D29"/>
    <w:rsid w:val="00067A88"/>
    <w:rsid w:val="0007051B"/>
    <w:rsid w:val="0007124F"/>
    <w:rsid w:val="000714BF"/>
    <w:rsid w:val="00072213"/>
    <w:rsid w:val="00072F31"/>
    <w:rsid w:val="00072FE6"/>
    <w:rsid w:val="00073279"/>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3"/>
    <w:rsid w:val="0008378B"/>
    <w:rsid w:val="00084742"/>
    <w:rsid w:val="00085478"/>
    <w:rsid w:val="000855FF"/>
    <w:rsid w:val="00085609"/>
    <w:rsid w:val="000859C8"/>
    <w:rsid w:val="00085F1F"/>
    <w:rsid w:val="0008617B"/>
    <w:rsid w:val="00086A87"/>
    <w:rsid w:val="00086D57"/>
    <w:rsid w:val="00087EFE"/>
    <w:rsid w:val="000903D5"/>
    <w:rsid w:val="000904B3"/>
    <w:rsid w:val="000917F2"/>
    <w:rsid w:val="00091F01"/>
    <w:rsid w:val="00092401"/>
    <w:rsid w:val="000928BB"/>
    <w:rsid w:val="000930F0"/>
    <w:rsid w:val="00093E8B"/>
    <w:rsid w:val="000945B2"/>
    <w:rsid w:val="00095328"/>
    <w:rsid w:val="00095834"/>
    <w:rsid w:val="000959FC"/>
    <w:rsid w:val="0009724E"/>
    <w:rsid w:val="00097B80"/>
    <w:rsid w:val="000A023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5E"/>
    <w:rsid w:val="000B24B0"/>
    <w:rsid w:val="000B297F"/>
    <w:rsid w:val="000B429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767"/>
    <w:rsid w:val="000C5CD0"/>
    <w:rsid w:val="000C5D95"/>
    <w:rsid w:val="000C6068"/>
    <w:rsid w:val="000C625C"/>
    <w:rsid w:val="000C6D1C"/>
    <w:rsid w:val="000C74F5"/>
    <w:rsid w:val="000D0B55"/>
    <w:rsid w:val="000D13D6"/>
    <w:rsid w:val="000D18E9"/>
    <w:rsid w:val="000D26D8"/>
    <w:rsid w:val="000D412D"/>
    <w:rsid w:val="000D4406"/>
    <w:rsid w:val="000D4B9C"/>
    <w:rsid w:val="000D4E2B"/>
    <w:rsid w:val="000D5039"/>
    <w:rsid w:val="000D5866"/>
    <w:rsid w:val="000D5C58"/>
    <w:rsid w:val="000D638A"/>
    <w:rsid w:val="000D6890"/>
    <w:rsid w:val="000E083B"/>
    <w:rsid w:val="000E0970"/>
    <w:rsid w:val="000E0EAE"/>
    <w:rsid w:val="000E1743"/>
    <w:rsid w:val="000E266E"/>
    <w:rsid w:val="000E2FD9"/>
    <w:rsid w:val="000E31D4"/>
    <w:rsid w:val="000E3448"/>
    <w:rsid w:val="000E35E3"/>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9F4"/>
    <w:rsid w:val="000F4AA3"/>
    <w:rsid w:val="000F513D"/>
    <w:rsid w:val="000F6EDF"/>
    <w:rsid w:val="000F7102"/>
    <w:rsid w:val="00100605"/>
    <w:rsid w:val="00100B38"/>
    <w:rsid w:val="001010F7"/>
    <w:rsid w:val="00101313"/>
    <w:rsid w:val="0010148D"/>
    <w:rsid w:val="00101C48"/>
    <w:rsid w:val="00102371"/>
    <w:rsid w:val="0010270D"/>
    <w:rsid w:val="00103049"/>
    <w:rsid w:val="00103CEC"/>
    <w:rsid w:val="001045C0"/>
    <w:rsid w:val="00105DAD"/>
    <w:rsid w:val="0010729D"/>
    <w:rsid w:val="001072BE"/>
    <w:rsid w:val="00107A04"/>
    <w:rsid w:val="00107DDA"/>
    <w:rsid w:val="0011128B"/>
    <w:rsid w:val="0011199A"/>
    <w:rsid w:val="001126FB"/>
    <w:rsid w:val="0011280B"/>
    <w:rsid w:val="001128FB"/>
    <w:rsid w:val="00112F92"/>
    <w:rsid w:val="0011320C"/>
    <w:rsid w:val="0011344C"/>
    <w:rsid w:val="00113B07"/>
    <w:rsid w:val="00114179"/>
    <w:rsid w:val="00114768"/>
    <w:rsid w:val="00114E8F"/>
    <w:rsid w:val="00115BB9"/>
    <w:rsid w:val="00115F6C"/>
    <w:rsid w:val="00116B9B"/>
    <w:rsid w:val="0011798C"/>
    <w:rsid w:val="00117D8E"/>
    <w:rsid w:val="001207D3"/>
    <w:rsid w:val="00120F58"/>
    <w:rsid w:val="00121982"/>
    <w:rsid w:val="0012267C"/>
    <w:rsid w:val="00122E1C"/>
    <w:rsid w:val="00123597"/>
    <w:rsid w:val="00123C99"/>
    <w:rsid w:val="001240BF"/>
    <w:rsid w:val="00124338"/>
    <w:rsid w:val="00124345"/>
    <w:rsid w:val="001244DF"/>
    <w:rsid w:val="00124FB1"/>
    <w:rsid w:val="00125082"/>
    <w:rsid w:val="001250AF"/>
    <w:rsid w:val="001256F0"/>
    <w:rsid w:val="00125D4A"/>
    <w:rsid w:val="0012726D"/>
    <w:rsid w:val="001275FB"/>
    <w:rsid w:val="0013010B"/>
    <w:rsid w:val="001309B6"/>
    <w:rsid w:val="0013140B"/>
    <w:rsid w:val="001329A7"/>
    <w:rsid w:val="00132B46"/>
    <w:rsid w:val="00133437"/>
    <w:rsid w:val="0013353A"/>
    <w:rsid w:val="00133C40"/>
    <w:rsid w:val="00134825"/>
    <w:rsid w:val="00134ABB"/>
    <w:rsid w:val="001351A4"/>
    <w:rsid w:val="00135EEE"/>
    <w:rsid w:val="001365CA"/>
    <w:rsid w:val="0013703C"/>
    <w:rsid w:val="001404CC"/>
    <w:rsid w:val="00140D50"/>
    <w:rsid w:val="00142352"/>
    <w:rsid w:val="001424F3"/>
    <w:rsid w:val="0014359C"/>
    <w:rsid w:val="001438FD"/>
    <w:rsid w:val="00143940"/>
    <w:rsid w:val="00143F3F"/>
    <w:rsid w:val="0014414A"/>
    <w:rsid w:val="001446E3"/>
    <w:rsid w:val="0014541E"/>
    <w:rsid w:val="00146095"/>
    <w:rsid w:val="00146BC9"/>
    <w:rsid w:val="00147397"/>
    <w:rsid w:val="00147A63"/>
    <w:rsid w:val="00147A8C"/>
    <w:rsid w:val="00150260"/>
    <w:rsid w:val="00150492"/>
    <w:rsid w:val="0015057D"/>
    <w:rsid w:val="00152306"/>
    <w:rsid w:val="0015376E"/>
    <w:rsid w:val="001538C5"/>
    <w:rsid w:val="00153D1C"/>
    <w:rsid w:val="001541F6"/>
    <w:rsid w:val="00154386"/>
    <w:rsid w:val="00156AC9"/>
    <w:rsid w:val="001603B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3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FA4"/>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36B"/>
    <w:rsid w:val="001A0DF2"/>
    <w:rsid w:val="001A1062"/>
    <w:rsid w:val="001A1301"/>
    <w:rsid w:val="001A18C1"/>
    <w:rsid w:val="001A1DD2"/>
    <w:rsid w:val="001A225E"/>
    <w:rsid w:val="001A2892"/>
    <w:rsid w:val="001A2E70"/>
    <w:rsid w:val="001A3877"/>
    <w:rsid w:val="001A39EC"/>
    <w:rsid w:val="001A3DA0"/>
    <w:rsid w:val="001A4191"/>
    <w:rsid w:val="001A5289"/>
    <w:rsid w:val="001A5FBA"/>
    <w:rsid w:val="001A6029"/>
    <w:rsid w:val="001A67B2"/>
    <w:rsid w:val="001A75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E76"/>
    <w:rsid w:val="001B7035"/>
    <w:rsid w:val="001B75DD"/>
    <w:rsid w:val="001C1AD0"/>
    <w:rsid w:val="001C1CC5"/>
    <w:rsid w:val="001C1D32"/>
    <w:rsid w:val="001C24BC"/>
    <w:rsid w:val="001C256F"/>
    <w:rsid w:val="001C25C7"/>
    <w:rsid w:val="001C2A0B"/>
    <w:rsid w:val="001C2EE8"/>
    <w:rsid w:val="001C305A"/>
    <w:rsid w:val="001C3A07"/>
    <w:rsid w:val="001C468D"/>
    <w:rsid w:val="001C49AE"/>
    <w:rsid w:val="001C4F12"/>
    <w:rsid w:val="001C635E"/>
    <w:rsid w:val="001C6757"/>
    <w:rsid w:val="001C75E8"/>
    <w:rsid w:val="001C7F48"/>
    <w:rsid w:val="001D229A"/>
    <w:rsid w:val="001D4D41"/>
    <w:rsid w:val="001D567F"/>
    <w:rsid w:val="001D5DDC"/>
    <w:rsid w:val="001D65F8"/>
    <w:rsid w:val="001D7492"/>
    <w:rsid w:val="001E0107"/>
    <w:rsid w:val="001E03FB"/>
    <w:rsid w:val="001E1477"/>
    <w:rsid w:val="001E250F"/>
    <w:rsid w:val="001E2BC5"/>
    <w:rsid w:val="001E2D34"/>
    <w:rsid w:val="001E4D4B"/>
    <w:rsid w:val="001E52C0"/>
    <w:rsid w:val="001E62D6"/>
    <w:rsid w:val="001E695A"/>
    <w:rsid w:val="001E6E16"/>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DDE"/>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C1"/>
    <w:rsid w:val="0020796D"/>
    <w:rsid w:val="00207E02"/>
    <w:rsid w:val="00207FAC"/>
    <w:rsid w:val="00210DD6"/>
    <w:rsid w:val="00210F5A"/>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505"/>
    <w:rsid w:val="0022260F"/>
    <w:rsid w:val="00223247"/>
    <w:rsid w:val="00223614"/>
    <w:rsid w:val="002256CF"/>
    <w:rsid w:val="00225BEF"/>
    <w:rsid w:val="002267CC"/>
    <w:rsid w:val="002267DE"/>
    <w:rsid w:val="00226A33"/>
    <w:rsid w:val="002279BC"/>
    <w:rsid w:val="00231166"/>
    <w:rsid w:val="00233169"/>
    <w:rsid w:val="00234717"/>
    <w:rsid w:val="00234920"/>
    <w:rsid w:val="00234C7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5E"/>
    <w:rsid w:val="00252428"/>
    <w:rsid w:val="002527E6"/>
    <w:rsid w:val="002529EC"/>
    <w:rsid w:val="00252B1E"/>
    <w:rsid w:val="00253090"/>
    <w:rsid w:val="00253D8B"/>
    <w:rsid w:val="00254390"/>
    <w:rsid w:val="00254815"/>
    <w:rsid w:val="00254895"/>
    <w:rsid w:val="00254B8B"/>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AFA"/>
    <w:rsid w:val="00263E7F"/>
    <w:rsid w:val="0026424A"/>
    <w:rsid w:val="002644A2"/>
    <w:rsid w:val="00264AAE"/>
    <w:rsid w:val="00264DE7"/>
    <w:rsid w:val="00265749"/>
    <w:rsid w:val="00266187"/>
    <w:rsid w:val="002662FA"/>
    <w:rsid w:val="00267334"/>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CB"/>
    <w:rsid w:val="00283391"/>
    <w:rsid w:val="00283C6E"/>
    <w:rsid w:val="00283D6A"/>
    <w:rsid w:val="00284221"/>
    <w:rsid w:val="00284427"/>
    <w:rsid w:val="002845EC"/>
    <w:rsid w:val="002847F1"/>
    <w:rsid w:val="00284B25"/>
    <w:rsid w:val="00285583"/>
    <w:rsid w:val="00285955"/>
    <w:rsid w:val="00285B02"/>
    <w:rsid w:val="00285E5E"/>
    <w:rsid w:val="002866F6"/>
    <w:rsid w:val="00286B61"/>
    <w:rsid w:val="002902C1"/>
    <w:rsid w:val="00290416"/>
    <w:rsid w:val="002917EB"/>
    <w:rsid w:val="00291C92"/>
    <w:rsid w:val="00291DCB"/>
    <w:rsid w:val="00291EAC"/>
    <w:rsid w:val="00292169"/>
    <w:rsid w:val="0029216D"/>
    <w:rsid w:val="002926A1"/>
    <w:rsid w:val="00292A74"/>
    <w:rsid w:val="00293B11"/>
    <w:rsid w:val="00294BE3"/>
    <w:rsid w:val="002970CF"/>
    <w:rsid w:val="00297490"/>
    <w:rsid w:val="002974D4"/>
    <w:rsid w:val="002A00F7"/>
    <w:rsid w:val="002A1EB6"/>
    <w:rsid w:val="002A2A1D"/>
    <w:rsid w:val="002A34B6"/>
    <w:rsid w:val="002A3B3E"/>
    <w:rsid w:val="002A3C89"/>
    <w:rsid w:val="002A4AC9"/>
    <w:rsid w:val="002A523D"/>
    <w:rsid w:val="002A55FA"/>
    <w:rsid w:val="002A58C9"/>
    <w:rsid w:val="002A62B6"/>
    <w:rsid w:val="002A6658"/>
    <w:rsid w:val="002A6E6C"/>
    <w:rsid w:val="002A70E6"/>
    <w:rsid w:val="002A71C8"/>
    <w:rsid w:val="002A7A35"/>
    <w:rsid w:val="002B062F"/>
    <w:rsid w:val="002B1316"/>
    <w:rsid w:val="002B144C"/>
    <w:rsid w:val="002B189A"/>
    <w:rsid w:val="002B19CD"/>
    <w:rsid w:val="002B1AB2"/>
    <w:rsid w:val="002B3F04"/>
    <w:rsid w:val="002B42DA"/>
    <w:rsid w:val="002B6B9E"/>
    <w:rsid w:val="002B7D13"/>
    <w:rsid w:val="002C09F8"/>
    <w:rsid w:val="002C14FC"/>
    <w:rsid w:val="002C2936"/>
    <w:rsid w:val="002C2DD1"/>
    <w:rsid w:val="002C350D"/>
    <w:rsid w:val="002C362D"/>
    <w:rsid w:val="002C3C04"/>
    <w:rsid w:val="002C41AA"/>
    <w:rsid w:val="002C4AE8"/>
    <w:rsid w:val="002C4B0F"/>
    <w:rsid w:val="002C50AE"/>
    <w:rsid w:val="002C5249"/>
    <w:rsid w:val="002C53E8"/>
    <w:rsid w:val="002C5A5F"/>
    <w:rsid w:val="002D1083"/>
    <w:rsid w:val="002D1C99"/>
    <w:rsid w:val="002D1EFA"/>
    <w:rsid w:val="002D2083"/>
    <w:rsid w:val="002D217B"/>
    <w:rsid w:val="002D236C"/>
    <w:rsid w:val="002D28EF"/>
    <w:rsid w:val="002D2EC0"/>
    <w:rsid w:val="002D3701"/>
    <w:rsid w:val="002D3712"/>
    <w:rsid w:val="002D3798"/>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994"/>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3F"/>
    <w:rsid w:val="003049FC"/>
    <w:rsid w:val="00304E45"/>
    <w:rsid w:val="00305876"/>
    <w:rsid w:val="0030644D"/>
    <w:rsid w:val="00306D9F"/>
    <w:rsid w:val="00306F87"/>
    <w:rsid w:val="00307273"/>
    <w:rsid w:val="003074D1"/>
    <w:rsid w:val="0031000F"/>
    <w:rsid w:val="003101CB"/>
    <w:rsid w:val="003101E1"/>
    <w:rsid w:val="00310DEF"/>
    <w:rsid w:val="0031109D"/>
    <w:rsid w:val="0031181A"/>
    <w:rsid w:val="0031284C"/>
    <w:rsid w:val="00312D59"/>
    <w:rsid w:val="00313C60"/>
    <w:rsid w:val="0031420A"/>
    <w:rsid w:val="00314E18"/>
    <w:rsid w:val="00315259"/>
    <w:rsid w:val="003155D3"/>
    <w:rsid w:val="003163B5"/>
    <w:rsid w:val="00316D64"/>
    <w:rsid w:val="0031757A"/>
    <w:rsid w:val="00317AC3"/>
    <w:rsid w:val="0032046A"/>
    <w:rsid w:val="00320B5A"/>
    <w:rsid w:val="0032134F"/>
    <w:rsid w:val="00321A79"/>
    <w:rsid w:val="00321B1F"/>
    <w:rsid w:val="0032266C"/>
    <w:rsid w:val="003230AA"/>
    <w:rsid w:val="003232C3"/>
    <w:rsid w:val="00324073"/>
    <w:rsid w:val="003241B0"/>
    <w:rsid w:val="003241B4"/>
    <w:rsid w:val="00325A84"/>
    <w:rsid w:val="00326357"/>
    <w:rsid w:val="00326916"/>
    <w:rsid w:val="00326CB7"/>
    <w:rsid w:val="00326F19"/>
    <w:rsid w:val="00326F9E"/>
    <w:rsid w:val="003300F2"/>
    <w:rsid w:val="00330249"/>
    <w:rsid w:val="00331673"/>
    <w:rsid w:val="0033187C"/>
    <w:rsid w:val="00331ED1"/>
    <w:rsid w:val="003321B2"/>
    <w:rsid w:val="0033276B"/>
    <w:rsid w:val="003328D9"/>
    <w:rsid w:val="00333BFA"/>
    <w:rsid w:val="00334705"/>
    <w:rsid w:val="00334E35"/>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E9"/>
    <w:rsid w:val="003477AB"/>
    <w:rsid w:val="0035041E"/>
    <w:rsid w:val="0035091B"/>
    <w:rsid w:val="0035241D"/>
    <w:rsid w:val="00352626"/>
    <w:rsid w:val="00352C40"/>
    <w:rsid w:val="0035320F"/>
    <w:rsid w:val="003536CF"/>
    <w:rsid w:val="00355743"/>
    <w:rsid w:val="00355846"/>
    <w:rsid w:val="00355D42"/>
    <w:rsid w:val="00356CE0"/>
    <w:rsid w:val="0035795D"/>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1B0"/>
    <w:rsid w:val="003671C3"/>
    <w:rsid w:val="00367D97"/>
    <w:rsid w:val="00370489"/>
    <w:rsid w:val="00371433"/>
    <w:rsid w:val="003716F1"/>
    <w:rsid w:val="00372CDB"/>
    <w:rsid w:val="003739CF"/>
    <w:rsid w:val="003741B0"/>
    <w:rsid w:val="00374650"/>
    <w:rsid w:val="00374A04"/>
    <w:rsid w:val="00374F82"/>
    <w:rsid w:val="0037501C"/>
    <w:rsid w:val="00375417"/>
    <w:rsid w:val="003754D9"/>
    <w:rsid w:val="00376628"/>
    <w:rsid w:val="00376FFC"/>
    <w:rsid w:val="003771ED"/>
    <w:rsid w:val="00377497"/>
    <w:rsid w:val="00377925"/>
    <w:rsid w:val="00377C16"/>
    <w:rsid w:val="00377C96"/>
    <w:rsid w:val="0038039F"/>
    <w:rsid w:val="00380C54"/>
    <w:rsid w:val="00380DF6"/>
    <w:rsid w:val="003819C8"/>
    <w:rsid w:val="00381AA5"/>
    <w:rsid w:val="00382455"/>
    <w:rsid w:val="00382939"/>
    <w:rsid w:val="00382B76"/>
    <w:rsid w:val="003849A9"/>
    <w:rsid w:val="00384F5A"/>
    <w:rsid w:val="00385601"/>
    <w:rsid w:val="00386A7C"/>
    <w:rsid w:val="003878F0"/>
    <w:rsid w:val="00387D7F"/>
    <w:rsid w:val="003903FB"/>
    <w:rsid w:val="0039114B"/>
    <w:rsid w:val="003918AE"/>
    <w:rsid w:val="00392458"/>
    <w:rsid w:val="00392575"/>
    <w:rsid w:val="0039299B"/>
    <w:rsid w:val="003943EC"/>
    <w:rsid w:val="00394B3D"/>
    <w:rsid w:val="00394C27"/>
    <w:rsid w:val="00397706"/>
    <w:rsid w:val="00397E1C"/>
    <w:rsid w:val="003A050E"/>
    <w:rsid w:val="003A050F"/>
    <w:rsid w:val="003A0B43"/>
    <w:rsid w:val="003A1229"/>
    <w:rsid w:val="003A15A3"/>
    <w:rsid w:val="003A20CF"/>
    <w:rsid w:val="003A2F4F"/>
    <w:rsid w:val="003A30C5"/>
    <w:rsid w:val="003A3C99"/>
    <w:rsid w:val="003A441C"/>
    <w:rsid w:val="003A65F9"/>
    <w:rsid w:val="003A6756"/>
    <w:rsid w:val="003A6BC4"/>
    <w:rsid w:val="003A7C4E"/>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221"/>
    <w:rsid w:val="003C2412"/>
    <w:rsid w:val="003C253D"/>
    <w:rsid w:val="003C45FB"/>
    <w:rsid w:val="003C4799"/>
    <w:rsid w:val="003C4C02"/>
    <w:rsid w:val="003C4C53"/>
    <w:rsid w:val="003C506E"/>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2C7"/>
    <w:rsid w:val="003D5A05"/>
    <w:rsid w:val="003D5EC9"/>
    <w:rsid w:val="003D6258"/>
    <w:rsid w:val="003D6402"/>
    <w:rsid w:val="003D6501"/>
    <w:rsid w:val="003D73C2"/>
    <w:rsid w:val="003E0731"/>
    <w:rsid w:val="003E0A08"/>
    <w:rsid w:val="003E0FEA"/>
    <w:rsid w:val="003E1026"/>
    <w:rsid w:val="003E1160"/>
    <w:rsid w:val="003E1371"/>
    <w:rsid w:val="003E2296"/>
    <w:rsid w:val="003E23F7"/>
    <w:rsid w:val="003E3632"/>
    <w:rsid w:val="003E3871"/>
    <w:rsid w:val="003E436D"/>
    <w:rsid w:val="003E46F6"/>
    <w:rsid w:val="003E4C10"/>
    <w:rsid w:val="003E4DB9"/>
    <w:rsid w:val="003E4E8A"/>
    <w:rsid w:val="003E51C1"/>
    <w:rsid w:val="003E6FE5"/>
    <w:rsid w:val="003E713F"/>
    <w:rsid w:val="003F092C"/>
    <w:rsid w:val="003F0DA7"/>
    <w:rsid w:val="003F139A"/>
    <w:rsid w:val="003F1531"/>
    <w:rsid w:val="003F18FD"/>
    <w:rsid w:val="003F1C1B"/>
    <w:rsid w:val="003F1FF5"/>
    <w:rsid w:val="003F246A"/>
    <w:rsid w:val="003F2587"/>
    <w:rsid w:val="003F25CB"/>
    <w:rsid w:val="003F2E3E"/>
    <w:rsid w:val="003F3617"/>
    <w:rsid w:val="003F3EFE"/>
    <w:rsid w:val="003F3FC9"/>
    <w:rsid w:val="003F4BC7"/>
    <w:rsid w:val="003F5489"/>
    <w:rsid w:val="003F54D8"/>
    <w:rsid w:val="003F5D40"/>
    <w:rsid w:val="003F740A"/>
    <w:rsid w:val="004003B4"/>
    <w:rsid w:val="004007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BAA"/>
    <w:rsid w:val="0041359A"/>
    <w:rsid w:val="00413D2E"/>
    <w:rsid w:val="004147BD"/>
    <w:rsid w:val="00414ABD"/>
    <w:rsid w:val="004157B6"/>
    <w:rsid w:val="004159FF"/>
    <w:rsid w:val="00415A37"/>
    <w:rsid w:val="0041685F"/>
    <w:rsid w:val="00416B91"/>
    <w:rsid w:val="00416D08"/>
    <w:rsid w:val="00417604"/>
    <w:rsid w:val="0041786C"/>
    <w:rsid w:val="00424C4B"/>
    <w:rsid w:val="00424C4C"/>
    <w:rsid w:val="004252AF"/>
    <w:rsid w:val="00427174"/>
    <w:rsid w:val="00427210"/>
    <w:rsid w:val="00430DB7"/>
    <w:rsid w:val="0043194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BE3"/>
    <w:rsid w:val="00446913"/>
    <w:rsid w:val="00446C3F"/>
    <w:rsid w:val="00447B36"/>
    <w:rsid w:val="00447D54"/>
    <w:rsid w:val="00450767"/>
    <w:rsid w:val="00450E09"/>
    <w:rsid w:val="004511A8"/>
    <w:rsid w:val="004512A8"/>
    <w:rsid w:val="00451E77"/>
    <w:rsid w:val="0045209F"/>
    <w:rsid w:val="004525F0"/>
    <w:rsid w:val="0045276F"/>
    <w:rsid w:val="00452C1D"/>
    <w:rsid w:val="00453770"/>
    <w:rsid w:val="0045560C"/>
    <w:rsid w:val="00455810"/>
    <w:rsid w:val="00455AA9"/>
    <w:rsid w:val="00455F06"/>
    <w:rsid w:val="004575AA"/>
    <w:rsid w:val="0045773D"/>
    <w:rsid w:val="00457B4C"/>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CF"/>
    <w:rsid w:val="00467515"/>
    <w:rsid w:val="00467B1D"/>
    <w:rsid w:val="00471043"/>
    <w:rsid w:val="004713B5"/>
    <w:rsid w:val="00472F7A"/>
    <w:rsid w:val="00472F8C"/>
    <w:rsid w:val="004730BE"/>
    <w:rsid w:val="0047509D"/>
    <w:rsid w:val="004751ED"/>
    <w:rsid w:val="0047554A"/>
    <w:rsid w:val="004758C1"/>
    <w:rsid w:val="00475F9B"/>
    <w:rsid w:val="0047687E"/>
    <w:rsid w:val="00477068"/>
    <w:rsid w:val="00477E28"/>
    <w:rsid w:val="00482A1E"/>
    <w:rsid w:val="00482BC0"/>
    <w:rsid w:val="00483462"/>
    <w:rsid w:val="00483B9F"/>
    <w:rsid w:val="00483E10"/>
    <w:rsid w:val="004847DE"/>
    <w:rsid w:val="00485E23"/>
    <w:rsid w:val="004863D4"/>
    <w:rsid w:val="0048654D"/>
    <w:rsid w:val="004867B9"/>
    <w:rsid w:val="00486B0D"/>
    <w:rsid w:val="00492862"/>
    <w:rsid w:val="0049331D"/>
    <w:rsid w:val="004940CB"/>
    <w:rsid w:val="00494B5D"/>
    <w:rsid w:val="00495225"/>
    <w:rsid w:val="0049538A"/>
    <w:rsid w:val="00495F71"/>
    <w:rsid w:val="004962BC"/>
    <w:rsid w:val="00496EFB"/>
    <w:rsid w:val="00497DF3"/>
    <w:rsid w:val="004A01F5"/>
    <w:rsid w:val="004A02C9"/>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83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89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1A3"/>
    <w:rsid w:val="004D7B52"/>
    <w:rsid w:val="004D7DFA"/>
    <w:rsid w:val="004E00CC"/>
    <w:rsid w:val="004E05A2"/>
    <w:rsid w:val="004E07B2"/>
    <w:rsid w:val="004E0D09"/>
    <w:rsid w:val="004E13EA"/>
    <w:rsid w:val="004E14F9"/>
    <w:rsid w:val="004E1FB0"/>
    <w:rsid w:val="004E2171"/>
    <w:rsid w:val="004E2550"/>
    <w:rsid w:val="004E3415"/>
    <w:rsid w:val="004E4023"/>
    <w:rsid w:val="004E442B"/>
    <w:rsid w:val="004E4612"/>
    <w:rsid w:val="004E47F9"/>
    <w:rsid w:val="004E4C8F"/>
    <w:rsid w:val="004E5302"/>
    <w:rsid w:val="004E6424"/>
    <w:rsid w:val="004E6952"/>
    <w:rsid w:val="004E6AD3"/>
    <w:rsid w:val="004E6DDD"/>
    <w:rsid w:val="004E6F7E"/>
    <w:rsid w:val="004E71CB"/>
    <w:rsid w:val="004E7957"/>
    <w:rsid w:val="004E7FB6"/>
    <w:rsid w:val="004F09DE"/>
    <w:rsid w:val="004F0C1D"/>
    <w:rsid w:val="004F1A11"/>
    <w:rsid w:val="004F1C97"/>
    <w:rsid w:val="004F1E4F"/>
    <w:rsid w:val="004F30E1"/>
    <w:rsid w:val="004F33F0"/>
    <w:rsid w:val="004F38EB"/>
    <w:rsid w:val="004F41B0"/>
    <w:rsid w:val="004F57E9"/>
    <w:rsid w:val="004F6423"/>
    <w:rsid w:val="004F6DFE"/>
    <w:rsid w:val="004F6FEF"/>
    <w:rsid w:val="004F7943"/>
    <w:rsid w:val="005002B8"/>
    <w:rsid w:val="00500818"/>
    <w:rsid w:val="00500FED"/>
    <w:rsid w:val="00501200"/>
    <w:rsid w:val="00501D50"/>
    <w:rsid w:val="005020EF"/>
    <w:rsid w:val="0050218B"/>
    <w:rsid w:val="0050224F"/>
    <w:rsid w:val="005032DE"/>
    <w:rsid w:val="005033DA"/>
    <w:rsid w:val="005035B0"/>
    <w:rsid w:val="00503A5B"/>
    <w:rsid w:val="00503E5F"/>
    <w:rsid w:val="005047B8"/>
    <w:rsid w:val="00504AD9"/>
    <w:rsid w:val="0050534C"/>
    <w:rsid w:val="00505D78"/>
    <w:rsid w:val="00506996"/>
    <w:rsid w:val="005070CC"/>
    <w:rsid w:val="005070F4"/>
    <w:rsid w:val="0050745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E0"/>
    <w:rsid w:val="00517008"/>
    <w:rsid w:val="005172D5"/>
    <w:rsid w:val="005209A8"/>
    <w:rsid w:val="00520CD2"/>
    <w:rsid w:val="005211CB"/>
    <w:rsid w:val="00521A8B"/>
    <w:rsid w:val="00522200"/>
    <w:rsid w:val="00522732"/>
    <w:rsid w:val="00523654"/>
    <w:rsid w:val="00523E5D"/>
    <w:rsid w:val="0052470F"/>
    <w:rsid w:val="005251B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E83"/>
    <w:rsid w:val="005450B5"/>
    <w:rsid w:val="00547265"/>
    <w:rsid w:val="00547443"/>
    <w:rsid w:val="00547F32"/>
    <w:rsid w:val="00547FFA"/>
    <w:rsid w:val="005505A6"/>
    <w:rsid w:val="005505BF"/>
    <w:rsid w:val="00550751"/>
    <w:rsid w:val="00550C47"/>
    <w:rsid w:val="00551B0D"/>
    <w:rsid w:val="00553286"/>
    <w:rsid w:val="00553E2C"/>
    <w:rsid w:val="0055476C"/>
    <w:rsid w:val="005576C1"/>
    <w:rsid w:val="00557CBD"/>
    <w:rsid w:val="005605D0"/>
    <w:rsid w:val="00560AD2"/>
    <w:rsid w:val="00560B3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C80"/>
    <w:rsid w:val="005753B6"/>
    <w:rsid w:val="005769FF"/>
    <w:rsid w:val="005771DB"/>
    <w:rsid w:val="00577A7E"/>
    <w:rsid w:val="00580423"/>
    <w:rsid w:val="005806D2"/>
    <w:rsid w:val="0058102F"/>
    <w:rsid w:val="00581B14"/>
    <w:rsid w:val="005828EC"/>
    <w:rsid w:val="00582A71"/>
    <w:rsid w:val="00583135"/>
    <w:rsid w:val="00583195"/>
    <w:rsid w:val="0058369F"/>
    <w:rsid w:val="00583B84"/>
    <w:rsid w:val="005846F8"/>
    <w:rsid w:val="0058525D"/>
    <w:rsid w:val="00585C84"/>
    <w:rsid w:val="00586042"/>
    <w:rsid w:val="00587BAC"/>
    <w:rsid w:val="00587E05"/>
    <w:rsid w:val="00590005"/>
    <w:rsid w:val="005907CB"/>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5C"/>
    <w:rsid w:val="005D7383"/>
    <w:rsid w:val="005D7A77"/>
    <w:rsid w:val="005D7D8C"/>
    <w:rsid w:val="005E0667"/>
    <w:rsid w:val="005E25A4"/>
    <w:rsid w:val="005E2700"/>
    <w:rsid w:val="005E29E3"/>
    <w:rsid w:val="005E36FB"/>
    <w:rsid w:val="005E3B81"/>
    <w:rsid w:val="005E4667"/>
    <w:rsid w:val="005E5976"/>
    <w:rsid w:val="005E5FE0"/>
    <w:rsid w:val="005E655D"/>
    <w:rsid w:val="005E6A20"/>
    <w:rsid w:val="005F0E6E"/>
    <w:rsid w:val="005F13F0"/>
    <w:rsid w:val="005F1501"/>
    <w:rsid w:val="005F231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6F"/>
    <w:rsid w:val="006207BC"/>
    <w:rsid w:val="00621335"/>
    <w:rsid w:val="0062150E"/>
    <w:rsid w:val="00622983"/>
    <w:rsid w:val="00623BD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7A2"/>
    <w:rsid w:val="00631E78"/>
    <w:rsid w:val="00632B0E"/>
    <w:rsid w:val="00633526"/>
    <w:rsid w:val="0063491E"/>
    <w:rsid w:val="006349FB"/>
    <w:rsid w:val="00634E47"/>
    <w:rsid w:val="00635013"/>
    <w:rsid w:val="006352B6"/>
    <w:rsid w:val="0063557A"/>
    <w:rsid w:val="00635AF4"/>
    <w:rsid w:val="00635E49"/>
    <w:rsid w:val="00635F74"/>
    <w:rsid w:val="00636208"/>
    <w:rsid w:val="006366F2"/>
    <w:rsid w:val="00637037"/>
    <w:rsid w:val="00640399"/>
    <w:rsid w:val="00640DBD"/>
    <w:rsid w:val="00641374"/>
    <w:rsid w:val="006423D2"/>
    <w:rsid w:val="00642683"/>
    <w:rsid w:val="0064351F"/>
    <w:rsid w:val="00643C6F"/>
    <w:rsid w:val="00643C90"/>
    <w:rsid w:val="006440AA"/>
    <w:rsid w:val="00644BB5"/>
    <w:rsid w:val="00644BF9"/>
    <w:rsid w:val="00645DF8"/>
    <w:rsid w:val="006460FF"/>
    <w:rsid w:val="00646680"/>
    <w:rsid w:val="00646974"/>
    <w:rsid w:val="00647AAE"/>
    <w:rsid w:val="00650B9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0B0"/>
    <w:rsid w:val="0066179A"/>
    <w:rsid w:val="00661860"/>
    <w:rsid w:val="00661FBE"/>
    <w:rsid w:val="0066231D"/>
    <w:rsid w:val="00662606"/>
    <w:rsid w:val="0066271C"/>
    <w:rsid w:val="00662BD4"/>
    <w:rsid w:val="00663099"/>
    <w:rsid w:val="006630D5"/>
    <w:rsid w:val="00663CB2"/>
    <w:rsid w:val="00664184"/>
    <w:rsid w:val="0066467A"/>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E20"/>
    <w:rsid w:val="00677B00"/>
    <w:rsid w:val="00677F40"/>
    <w:rsid w:val="00680281"/>
    <w:rsid w:val="0068082E"/>
    <w:rsid w:val="00680F05"/>
    <w:rsid w:val="00681CDE"/>
    <w:rsid w:val="006824FC"/>
    <w:rsid w:val="00682AD5"/>
    <w:rsid w:val="0068448B"/>
    <w:rsid w:val="00685C49"/>
    <w:rsid w:val="006863E7"/>
    <w:rsid w:val="00687997"/>
    <w:rsid w:val="00687E47"/>
    <w:rsid w:val="0069058D"/>
    <w:rsid w:val="00690FB4"/>
    <w:rsid w:val="006912EA"/>
    <w:rsid w:val="00692635"/>
    <w:rsid w:val="006934C4"/>
    <w:rsid w:val="00693C7B"/>
    <w:rsid w:val="00694911"/>
    <w:rsid w:val="00695D6E"/>
    <w:rsid w:val="006966D7"/>
    <w:rsid w:val="00696EED"/>
    <w:rsid w:val="006A02C4"/>
    <w:rsid w:val="006A0320"/>
    <w:rsid w:val="006A0559"/>
    <w:rsid w:val="006A1872"/>
    <w:rsid w:val="006A19E0"/>
    <w:rsid w:val="006A1A30"/>
    <w:rsid w:val="006A24E5"/>
    <w:rsid w:val="006A2889"/>
    <w:rsid w:val="006A2DF5"/>
    <w:rsid w:val="006A3283"/>
    <w:rsid w:val="006A3415"/>
    <w:rsid w:val="006A366A"/>
    <w:rsid w:val="006A39B7"/>
    <w:rsid w:val="006A3B10"/>
    <w:rsid w:val="006A441E"/>
    <w:rsid w:val="006A47E4"/>
    <w:rsid w:val="006A4AF7"/>
    <w:rsid w:val="006A539D"/>
    <w:rsid w:val="006A58FD"/>
    <w:rsid w:val="006A614E"/>
    <w:rsid w:val="006A61B1"/>
    <w:rsid w:val="006A6750"/>
    <w:rsid w:val="006A675A"/>
    <w:rsid w:val="006A6A5B"/>
    <w:rsid w:val="006A7476"/>
    <w:rsid w:val="006B0550"/>
    <w:rsid w:val="006B0EC2"/>
    <w:rsid w:val="006B1131"/>
    <w:rsid w:val="006B1A30"/>
    <w:rsid w:val="006B257C"/>
    <w:rsid w:val="006B3563"/>
    <w:rsid w:val="006B3FBF"/>
    <w:rsid w:val="006B4149"/>
    <w:rsid w:val="006B4773"/>
    <w:rsid w:val="006B49A3"/>
    <w:rsid w:val="006B4B0E"/>
    <w:rsid w:val="006B4D7E"/>
    <w:rsid w:val="006B5492"/>
    <w:rsid w:val="006B5692"/>
    <w:rsid w:val="006B56F2"/>
    <w:rsid w:val="006B606E"/>
    <w:rsid w:val="006C0152"/>
    <w:rsid w:val="006C176F"/>
    <w:rsid w:val="006C1CEA"/>
    <w:rsid w:val="006C2959"/>
    <w:rsid w:val="006C29FF"/>
    <w:rsid w:val="006C2ED7"/>
    <w:rsid w:val="006C4A69"/>
    <w:rsid w:val="006C5438"/>
    <w:rsid w:val="006C57D1"/>
    <w:rsid w:val="006C5FDC"/>
    <w:rsid w:val="006C613D"/>
    <w:rsid w:val="006C6272"/>
    <w:rsid w:val="006C63B5"/>
    <w:rsid w:val="006C7DED"/>
    <w:rsid w:val="006D0977"/>
    <w:rsid w:val="006D1390"/>
    <w:rsid w:val="006D1BC0"/>
    <w:rsid w:val="006D2363"/>
    <w:rsid w:val="006D3202"/>
    <w:rsid w:val="006D3C8B"/>
    <w:rsid w:val="006D3FB5"/>
    <w:rsid w:val="006D463E"/>
    <w:rsid w:val="006D50AA"/>
    <w:rsid w:val="006D6694"/>
    <w:rsid w:val="006D67EE"/>
    <w:rsid w:val="006E04DD"/>
    <w:rsid w:val="006E05DF"/>
    <w:rsid w:val="006E2477"/>
    <w:rsid w:val="006E28D7"/>
    <w:rsid w:val="006E2957"/>
    <w:rsid w:val="006E2B14"/>
    <w:rsid w:val="006E42EC"/>
    <w:rsid w:val="006E533D"/>
    <w:rsid w:val="006E6528"/>
    <w:rsid w:val="006E6883"/>
    <w:rsid w:val="006E74CB"/>
    <w:rsid w:val="006E75C7"/>
    <w:rsid w:val="006E7679"/>
    <w:rsid w:val="006F0453"/>
    <w:rsid w:val="006F1F4B"/>
    <w:rsid w:val="006F2F71"/>
    <w:rsid w:val="006F411C"/>
    <w:rsid w:val="006F486C"/>
    <w:rsid w:val="006F631C"/>
    <w:rsid w:val="006F6ADD"/>
    <w:rsid w:val="006F6DAA"/>
    <w:rsid w:val="006F6DE8"/>
    <w:rsid w:val="006F7115"/>
    <w:rsid w:val="006F7332"/>
    <w:rsid w:val="006F73A9"/>
    <w:rsid w:val="00701959"/>
    <w:rsid w:val="00701FA4"/>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5B3"/>
    <w:rsid w:val="00710621"/>
    <w:rsid w:val="0071065A"/>
    <w:rsid w:val="00710F05"/>
    <w:rsid w:val="007128D8"/>
    <w:rsid w:val="007128DA"/>
    <w:rsid w:val="00712CF9"/>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DCF"/>
    <w:rsid w:val="00723C3F"/>
    <w:rsid w:val="007242EB"/>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A8E"/>
    <w:rsid w:val="00737C4C"/>
    <w:rsid w:val="00740202"/>
    <w:rsid w:val="00740C4A"/>
    <w:rsid w:val="00741376"/>
    <w:rsid w:val="007419CD"/>
    <w:rsid w:val="00741C24"/>
    <w:rsid w:val="007422EF"/>
    <w:rsid w:val="00742F8F"/>
    <w:rsid w:val="00743205"/>
    <w:rsid w:val="0074339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1C"/>
    <w:rsid w:val="007611E9"/>
    <w:rsid w:val="00761429"/>
    <w:rsid w:val="0076284D"/>
    <w:rsid w:val="00764FD6"/>
    <w:rsid w:val="007654C6"/>
    <w:rsid w:val="00765F24"/>
    <w:rsid w:val="00766211"/>
    <w:rsid w:val="00766335"/>
    <w:rsid w:val="007664D1"/>
    <w:rsid w:val="00771A27"/>
    <w:rsid w:val="00771EC8"/>
    <w:rsid w:val="007720C2"/>
    <w:rsid w:val="007724D3"/>
    <w:rsid w:val="007731F0"/>
    <w:rsid w:val="007735E2"/>
    <w:rsid w:val="007740AD"/>
    <w:rsid w:val="00774FA3"/>
    <w:rsid w:val="0077554C"/>
    <w:rsid w:val="007763E1"/>
    <w:rsid w:val="00777670"/>
    <w:rsid w:val="00780DBC"/>
    <w:rsid w:val="007818FF"/>
    <w:rsid w:val="00781C07"/>
    <w:rsid w:val="00782BF8"/>
    <w:rsid w:val="00782C59"/>
    <w:rsid w:val="007834AA"/>
    <w:rsid w:val="00783536"/>
    <w:rsid w:val="00783C19"/>
    <w:rsid w:val="0078494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35B"/>
    <w:rsid w:val="007A44F7"/>
    <w:rsid w:val="007A50A9"/>
    <w:rsid w:val="007A5BDA"/>
    <w:rsid w:val="007A6E9C"/>
    <w:rsid w:val="007A6EAB"/>
    <w:rsid w:val="007A769D"/>
    <w:rsid w:val="007A7D55"/>
    <w:rsid w:val="007A7E8A"/>
    <w:rsid w:val="007B12FF"/>
    <w:rsid w:val="007B185F"/>
    <w:rsid w:val="007B2A01"/>
    <w:rsid w:val="007B2E75"/>
    <w:rsid w:val="007B39E1"/>
    <w:rsid w:val="007B4DFE"/>
    <w:rsid w:val="007B6219"/>
    <w:rsid w:val="007B6AEC"/>
    <w:rsid w:val="007B6D99"/>
    <w:rsid w:val="007C0612"/>
    <w:rsid w:val="007C0697"/>
    <w:rsid w:val="007C1A54"/>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008"/>
    <w:rsid w:val="007E05CD"/>
    <w:rsid w:val="007E0A52"/>
    <w:rsid w:val="007E1624"/>
    <w:rsid w:val="007E1893"/>
    <w:rsid w:val="007E2CF6"/>
    <w:rsid w:val="007E2E3B"/>
    <w:rsid w:val="007E3D46"/>
    <w:rsid w:val="007E3D62"/>
    <w:rsid w:val="007E625C"/>
    <w:rsid w:val="007E6C65"/>
    <w:rsid w:val="007E7010"/>
    <w:rsid w:val="007F0164"/>
    <w:rsid w:val="007F12FE"/>
    <w:rsid w:val="007F1A0D"/>
    <w:rsid w:val="007F1B2E"/>
    <w:rsid w:val="007F1B84"/>
    <w:rsid w:val="007F2173"/>
    <w:rsid w:val="007F32E3"/>
    <w:rsid w:val="007F3812"/>
    <w:rsid w:val="007F3D95"/>
    <w:rsid w:val="007F47E7"/>
    <w:rsid w:val="007F4F75"/>
    <w:rsid w:val="007F5196"/>
    <w:rsid w:val="007F6402"/>
    <w:rsid w:val="007F65C2"/>
    <w:rsid w:val="007F6F26"/>
    <w:rsid w:val="007F7397"/>
    <w:rsid w:val="0080046E"/>
    <w:rsid w:val="00801439"/>
    <w:rsid w:val="0080262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07B"/>
    <w:rsid w:val="008429BA"/>
    <w:rsid w:val="00844674"/>
    <w:rsid w:val="008447D0"/>
    <w:rsid w:val="008454E2"/>
    <w:rsid w:val="00845AD5"/>
    <w:rsid w:val="00846788"/>
    <w:rsid w:val="008475C6"/>
    <w:rsid w:val="00851498"/>
    <w:rsid w:val="00851768"/>
    <w:rsid w:val="00851A48"/>
    <w:rsid w:val="00852361"/>
    <w:rsid w:val="00852F58"/>
    <w:rsid w:val="008530C8"/>
    <w:rsid w:val="0085360B"/>
    <w:rsid w:val="008536DF"/>
    <w:rsid w:val="008537D3"/>
    <w:rsid w:val="00854EFE"/>
    <w:rsid w:val="008563C3"/>
    <w:rsid w:val="00856DBF"/>
    <w:rsid w:val="0085745E"/>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0E"/>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78"/>
    <w:rsid w:val="0088336F"/>
    <w:rsid w:val="008835A9"/>
    <w:rsid w:val="00884B13"/>
    <w:rsid w:val="00885EF1"/>
    <w:rsid w:val="0088621D"/>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68"/>
    <w:rsid w:val="008A5D2E"/>
    <w:rsid w:val="008A6002"/>
    <w:rsid w:val="008A6B05"/>
    <w:rsid w:val="008A71C4"/>
    <w:rsid w:val="008A71F6"/>
    <w:rsid w:val="008A73D1"/>
    <w:rsid w:val="008A7E15"/>
    <w:rsid w:val="008B12C0"/>
    <w:rsid w:val="008B148C"/>
    <w:rsid w:val="008B1FB2"/>
    <w:rsid w:val="008B2E27"/>
    <w:rsid w:val="008B31B9"/>
    <w:rsid w:val="008B34B1"/>
    <w:rsid w:val="008B4851"/>
    <w:rsid w:val="008B5087"/>
    <w:rsid w:val="008B5444"/>
    <w:rsid w:val="008B6309"/>
    <w:rsid w:val="008B6B87"/>
    <w:rsid w:val="008B6C07"/>
    <w:rsid w:val="008B7024"/>
    <w:rsid w:val="008B704A"/>
    <w:rsid w:val="008B73E7"/>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A0B"/>
    <w:rsid w:val="008D6DC5"/>
    <w:rsid w:val="008D6F67"/>
    <w:rsid w:val="008D704D"/>
    <w:rsid w:val="008D7A4D"/>
    <w:rsid w:val="008E2035"/>
    <w:rsid w:val="008E3081"/>
    <w:rsid w:val="008E31B9"/>
    <w:rsid w:val="008E3A38"/>
    <w:rsid w:val="008E45F3"/>
    <w:rsid w:val="008E4A3C"/>
    <w:rsid w:val="008E50AC"/>
    <w:rsid w:val="008E5157"/>
    <w:rsid w:val="008E656A"/>
    <w:rsid w:val="008E6D07"/>
    <w:rsid w:val="008E72D0"/>
    <w:rsid w:val="008E7623"/>
    <w:rsid w:val="008E76B7"/>
    <w:rsid w:val="008E798B"/>
    <w:rsid w:val="008E7D27"/>
    <w:rsid w:val="008E7D87"/>
    <w:rsid w:val="008E7DB3"/>
    <w:rsid w:val="008F02EA"/>
    <w:rsid w:val="008F040F"/>
    <w:rsid w:val="008F0819"/>
    <w:rsid w:val="008F0B38"/>
    <w:rsid w:val="008F0BB0"/>
    <w:rsid w:val="008F1C0B"/>
    <w:rsid w:val="008F2477"/>
    <w:rsid w:val="008F2D15"/>
    <w:rsid w:val="008F308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284"/>
    <w:rsid w:val="009122A7"/>
    <w:rsid w:val="00912795"/>
    <w:rsid w:val="00913EE3"/>
    <w:rsid w:val="00914D3F"/>
    <w:rsid w:val="0091557F"/>
    <w:rsid w:val="00915EBC"/>
    <w:rsid w:val="0091615C"/>
    <w:rsid w:val="00916CA4"/>
    <w:rsid w:val="00916DDB"/>
    <w:rsid w:val="0091744E"/>
    <w:rsid w:val="00917759"/>
    <w:rsid w:val="00917931"/>
    <w:rsid w:val="0091DCB7"/>
    <w:rsid w:val="0092026D"/>
    <w:rsid w:val="00920619"/>
    <w:rsid w:val="009207CE"/>
    <w:rsid w:val="00920A13"/>
    <w:rsid w:val="00920DF2"/>
    <w:rsid w:val="00921072"/>
    <w:rsid w:val="0092141D"/>
    <w:rsid w:val="00921E63"/>
    <w:rsid w:val="00923A02"/>
    <w:rsid w:val="0092458E"/>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272"/>
    <w:rsid w:val="0093699A"/>
    <w:rsid w:val="00936B67"/>
    <w:rsid w:val="00937444"/>
    <w:rsid w:val="0093767A"/>
    <w:rsid w:val="00941625"/>
    <w:rsid w:val="0094210F"/>
    <w:rsid w:val="009425A7"/>
    <w:rsid w:val="00942B80"/>
    <w:rsid w:val="00942BCA"/>
    <w:rsid w:val="009438E2"/>
    <w:rsid w:val="00946722"/>
    <w:rsid w:val="0094708F"/>
    <w:rsid w:val="009502F5"/>
    <w:rsid w:val="00950964"/>
    <w:rsid w:val="00951753"/>
    <w:rsid w:val="0095251F"/>
    <w:rsid w:val="009526D3"/>
    <w:rsid w:val="00952A6D"/>
    <w:rsid w:val="00954A8F"/>
    <w:rsid w:val="00955876"/>
    <w:rsid w:val="00955C87"/>
    <w:rsid w:val="00955F2F"/>
    <w:rsid w:val="0095653E"/>
    <w:rsid w:val="00956A4E"/>
    <w:rsid w:val="00956AB5"/>
    <w:rsid w:val="00956DE7"/>
    <w:rsid w:val="00957893"/>
    <w:rsid w:val="00960A92"/>
    <w:rsid w:val="00961403"/>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524"/>
    <w:rsid w:val="0097609B"/>
    <w:rsid w:val="009761D3"/>
    <w:rsid w:val="0097687E"/>
    <w:rsid w:val="009773F1"/>
    <w:rsid w:val="00980744"/>
    <w:rsid w:val="00980CB2"/>
    <w:rsid w:val="00980D68"/>
    <w:rsid w:val="009816E0"/>
    <w:rsid w:val="009823C1"/>
    <w:rsid w:val="00982DF5"/>
    <w:rsid w:val="00983A43"/>
    <w:rsid w:val="009841CD"/>
    <w:rsid w:val="00984F6B"/>
    <w:rsid w:val="009855D4"/>
    <w:rsid w:val="0098567F"/>
    <w:rsid w:val="00985A84"/>
    <w:rsid w:val="00985BB8"/>
    <w:rsid w:val="00985F55"/>
    <w:rsid w:val="009861F7"/>
    <w:rsid w:val="00986CE1"/>
    <w:rsid w:val="00986FE3"/>
    <w:rsid w:val="00987609"/>
    <w:rsid w:val="00987DE7"/>
    <w:rsid w:val="009905AD"/>
    <w:rsid w:val="009907F9"/>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1D9"/>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BAD"/>
    <w:rsid w:val="009C4F73"/>
    <w:rsid w:val="009C56ED"/>
    <w:rsid w:val="009C5AA9"/>
    <w:rsid w:val="009C621B"/>
    <w:rsid w:val="009C622E"/>
    <w:rsid w:val="009C658D"/>
    <w:rsid w:val="009C66EF"/>
    <w:rsid w:val="009C69A4"/>
    <w:rsid w:val="009C6A63"/>
    <w:rsid w:val="009C6C1E"/>
    <w:rsid w:val="009C74E3"/>
    <w:rsid w:val="009C7A2D"/>
    <w:rsid w:val="009C7ADC"/>
    <w:rsid w:val="009C7D51"/>
    <w:rsid w:val="009D02CC"/>
    <w:rsid w:val="009D08A3"/>
    <w:rsid w:val="009D0D75"/>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278"/>
    <w:rsid w:val="009E2403"/>
    <w:rsid w:val="009E2820"/>
    <w:rsid w:val="009E3A5C"/>
    <w:rsid w:val="009E3D03"/>
    <w:rsid w:val="009E43D5"/>
    <w:rsid w:val="009E46BC"/>
    <w:rsid w:val="009E4CDE"/>
    <w:rsid w:val="009F29E7"/>
    <w:rsid w:val="009F474E"/>
    <w:rsid w:val="009F4E56"/>
    <w:rsid w:val="009F52D7"/>
    <w:rsid w:val="009F5554"/>
    <w:rsid w:val="009F5AAD"/>
    <w:rsid w:val="009F639D"/>
    <w:rsid w:val="009F644C"/>
    <w:rsid w:val="009F644F"/>
    <w:rsid w:val="009F7690"/>
    <w:rsid w:val="009F783D"/>
    <w:rsid w:val="009F7959"/>
    <w:rsid w:val="009F7C63"/>
    <w:rsid w:val="009F7D62"/>
    <w:rsid w:val="009F7F79"/>
    <w:rsid w:val="00A000F5"/>
    <w:rsid w:val="00A00765"/>
    <w:rsid w:val="00A0136C"/>
    <w:rsid w:val="00A01531"/>
    <w:rsid w:val="00A01B3A"/>
    <w:rsid w:val="00A02524"/>
    <w:rsid w:val="00A033EB"/>
    <w:rsid w:val="00A0346A"/>
    <w:rsid w:val="00A040B5"/>
    <w:rsid w:val="00A0430F"/>
    <w:rsid w:val="00A04ACA"/>
    <w:rsid w:val="00A065A2"/>
    <w:rsid w:val="00A100C8"/>
    <w:rsid w:val="00A10261"/>
    <w:rsid w:val="00A10489"/>
    <w:rsid w:val="00A10DB9"/>
    <w:rsid w:val="00A10FCA"/>
    <w:rsid w:val="00A113C1"/>
    <w:rsid w:val="00A11E57"/>
    <w:rsid w:val="00A11FA8"/>
    <w:rsid w:val="00A12346"/>
    <w:rsid w:val="00A1297F"/>
    <w:rsid w:val="00A130D3"/>
    <w:rsid w:val="00A13E0D"/>
    <w:rsid w:val="00A13EAF"/>
    <w:rsid w:val="00A144B6"/>
    <w:rsid w:val="00A147C9"/>
    <w:rsid w:val="00A14833"/>
    <w:rsid w:val="00A1776F"/>
    <w:rsid w:val="00A215B6"/>
    <w:rsid w:val="00A219E7"/>
    <w:rsid w:val="00A22F12"/>
    <w:rsid w:val="00A2336A"/>
    <w:rsid w:val="00A23B71"/>
    <w:rsid w:val="00A24565"/>
    <w:rsid w:val="00A24A76"/>
    <w:rsid w:val="00A24FC3"/>
    <w:rsid w:val="00A2532F"/>
    <w:rsid w:val="00A25751"/>
    <w:rsid w:val="00A26601"/>
    <w:rsid w:val="00A26794"/>
    <w:rsid w:val="00A26D56"/>
    <w:rsid w:val="00A26F11"/>
    <w:rsid w:val="00A2707D"/>
    <w:rsid w:val="00A27446"/>
    <w:rsid w:val="00A27846"/>
    <w:rsid w:val="00A279EB"/>
    <w:rsid w:val="00A3263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2C8"/>
    <w:rsid w:val="00A47CF5"/>
    <w:rsid w:val="00A50A8E"/>
    <w:rsid w:val="00A50B73"/>
    <w:rsid w:val="00A510B9"/>
    <w:rsid w:val="00A5253F"/>
    <w:rsid w:val="00A529EF"/>
    <w:rsid w:val="00A52B08"/>
    <w:rsid w:val="00A52BA0"/>
    <w:rsid w:val="00A54EAE"/>
    <w:rsid w:val="00A55508"/>
    <w:rsid w:val="00A55596"/>
    <w:rsid w:val="00A55891"/>
    <w:rsid w:val="00A55AA5"/>
    <w:rsid w:val="00A55FED"/>
    <w:rsid w:val="00A560A2"/>
    <w:rsid w:val="00A56E33"/>
    <w:rsid w:val="00A571AB"/>
    <w:rsid w:val="00A5751B"/>
    <w:rsid w:val="00A57C65"/>
    <w:rsid w:val="00A60616"/>
    <w:rsid w:val="00A60845"/>
    <w:rsid w:val="00A6180D"/>
    <w:rsid w:val="00A636F3"/>
    <w:rsid w:val="00A637A9"/>
    <w:rsid w:val="00A63C9A"/>
    <w:rsid w:val="00A64641"/>
    <w:rsid w:val="00A646E1"/>
    <w:rsid w:val="00A64B4B"/>
    <w:rsid w:val="00A64BEF"/>
    <w:rsid w:val="00A651E9"/>
    <w:rsid w:val="00A65A55"/>
    <w:rsid w:val="00A65B5C"/>
    <w:rsid w:val="00A65CD9"/>
    <w:rsid w:val="00A663F7"/>
    <w:rsid w:val="00A6728D"/>
    <w:rsid w:val="00A678F2"/>
    <w:rsid w:val="00A71150"/>
    <w:rsid w:val="00A71BA0"/>
    <w:rsid w:val="00A7284C"/>
    <w:rsid w:val="00A728AD"/>
    <w:rsid w:val="00A73BF7"/>
    <w:rsid w:val="00A744AD"/>
    <w:rsid w:val="00A746F2"/>
    <w:rsid w:val="00A747AC"/>
    <w:rsid w:val="00A74B22"/>
    <w:rsid w:val="00A75E04"/>
    <w:rsid w:val="00A76EAF"/>
    <w:rsid w:val="00A76F66"/>
    <w:rsid w:val="00A77900"/>
    <w:rsid w:val="00A80545"/>
    <w:rsid w:val="00A8071F"/>
    <w:rsid w:val="00A80C02"/>
    <w:rsid w:val="00A81851"/>
    <w:rsid w:val="00A81AA2"/>
    <w:rsid w:val="00A81FB7"/>
    <w:rsid w:val="00A829C4"/>
    <w:rsid w:val="00A82B6F"/>
    <w:rsid w:val="00A83F3F"/>
    <w:rsid w:val="00A84437"/>
    <w:rsid w:val="00A84786"/>
    <w:rsid w:val="00A85128"/>
    <w:rsid w:val="00A857C4"/>
    <w:rsid w:val="00A865DA"/>
    <w:rsid w:val="00A86611"/>
    <w:rsid w:val="00A90309"/>
    <w:rsid w:val="00A90821"/>
    <w:rsid w:val="00A90C03"/>
    <w:rsid w:val="00A91483"/>
    <w:rsid w:val="00A91BEE"/>
    <w:rsid w:val="00A92611"/>
    <w:rsid w:val="00A934E0"/>
    <w:rsid w:val="00A943C0"/>
    <w:rsid w:val="00A94866"/>
    <w:rsid w:val="00A95620"/>
    <w:rsid w:val="00A96630"/>
    <w:rsid w:val="00A97192"/>
    <w:rsid w:val="00A97EF0"/>
    <w:rsid w:val="00AA05AD"/>
    <w:rsid w:val="00AA0914"/>
    <w:rsid w:val="00AA0BFE"/>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2BC"/>
    <w:rsid w:val="00AC59AF"/>
    <w:rsid w:val="00AC6905"/>
    <w:rsid w:val="00AC6CCC"/>
    <w:rsid w:val="00AC6F14"/>
    <w:rsid w:val="00AC7575"/>
    <w:rsid w:val="00AC7C29"/>
    <w:rsid w:val="00AD0911"/>
    <w:rsid w:val="00AD0F22"/>
    <w:rsid w:val="00AD16FA"/>
    <w:rsid w:val="00AD1B88"/>
    <w:rsid w:val="00AD2137"/>
    <w:rsid w:val="00AD29E0"/>
    <w:rsid w:val="00AD3648"/>
    <w:rsid w:val="00AD3951"/>
    <w:rsid w:val="00AD3DCD"/>
    <w:rsid w:val="00AD4055"/>
    <w:rsid w:val="00AD4BED"/>
    <w:rsid w:val="00AD4F1A"/>
    <w:rsid w:val="00AD5069"/>
    <w:rsid w:val="00AD51F7"/>
    <w:rsid w:val="00AD53C9"/>
    <w:rsid w:val="00AD56F4"/>
    <w:rsid w:val="00AD5DD1"/>
    <w:rsid w:val="00AD6D55"/>
    <w:rsid w:val="00AD7D83"/>
    <w:rsid w:val="00AE0354"/>
    <w:rsid w:val="00AE1244"/>
    <w:rsid w:val="00AE1A0D"/>
    <w:rsid w:val="00AE1C5F"/>
    <w:rsid w:val="00AE1FA6"/>
    <w:rsid w:val="00AE2AEF"/>
    <w:rsid w:val="00AE2B70"/>
    <w:rsid w:val="00AE2FC6"/>
    <w:rsid w:val="00AE3439"/>
    <w:rsid w:val="00AE34E5"/>
    <w:rsid w:val="00AE422D"/>
    <w:rsid w:val="00AE5294"/>
    <w:rsid w:val="00AE55E5"/>
    <w:rsid w:val="00AE60D1"/>
    <w:rsid w:val="00AE7102"/>
    <w:rsid w:val="00AF0AB7"/>
    <w:rsid w:val="00AF0ED9"/>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08F"/>
    <w:rsid w:val="00B15291"/>
    <w:rsid w:val="00B15B3D"/>
    <w:rsid w:val="00B16439"/>
    <w:rsid w:val="00B16562"/>
    <w:rsid w:val="00B176FD"/>
    <w:rsid w:val="00B17BD9"/>
    <w:rsid w:val="00B17DBA"/>
    <w:rsid w:val="00B17EBF"/>
    <w:rsid w:val="00B20119"/>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9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6C"/>
    <w:rsid w:val="00B411DB"/>
    <w:rsid w:val="00B413C6"/>
    <w:rsid w:val="00B415A1"/>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046"/>
    <w:rsid w:val="00B573C4"/>
    <w:rsid w:val="00B600AE"/>
    <w:rsid w:val="00B606C9"/>
    <w:rsid w:val="00B60CB8"/>
    <w:rsid w:val="00B610A6"/>
    <w:rsid w:val="00B62973"/>
    <w:rsid w:val="00B62D48"/>
    <w:rsid w:val="00B62E8B"/>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B2"/>
    <w:rsid w:val="00B8671F"/>
    <w:rsid w:val="00B87FE9"/>
    <w:rsid w:val="00B9060D"/>
    <w:rsid w:val="00B912E5"/>
    <w:rsid w:val="00B9137D"/>
    <w:rsid w:val="00B917A8"/>
    <w:rsid w:val="00B91FB8"/>
    <w:rsid w:val="00B9241A"/>
    <w:rsid w:val="00B925C0"/>
    <w:rsid w:val="00B93329"/>
    <w:rsid w:val="00B937E7"/>
    <w:rsid w:val="00B93A46"/>
    <w:rsid w:val="00B946B2"/>
    <w:rsid w:val="00B95A24"/>
    <w:rsid w:val="00B9652B"/>
    <w:rsid w:val="00B96DFD"/>
    <w:rsid w:val="00B96ED5"/>
    <w:rsid w:val="00B970B0"/>
    <w:rsid w:val="00B97135"/>
    <w:rsid w:val="00B9748F"/>
    <w:rsid w:val="00B97D87"/>
    <w:rsid w:val="00BA010F"/>
    <w:rsid w:val="00BA080B"/>
    <w:rsid w:val="00BA0A4F"/>
    <w:rsid w:val="00BA0F66"/>
    <w:rsid w:val="00BA0FFA"/>
    <w:rsid w:val="00BA1D8F"/>
    <w:rsid w:val="00BA29E8"/>
    <w:rsid w:val="00BA31F7"/>
    <w:rsid w:val="00BA341F"/>
    <w:rsid w:val="00BA3D88"/>
    <w:rsid w:val="00BA4247"/>
    <w:rsid w:val="00BA4ACB"/>
    <w:rsid w:val="00BA4D96"/>
    <w:rsid w:val="00BA5539"/>
    <w:rsid w:val="00BA5935"/>
    <w:rsid w:val="00BA5C6D"/>
    <w:rsid w:val="00BA74D7"/>
    <w:rsid w:val="00BA7575"/>
    <w:rsid w:val="00BA77A6"/>
    <w:rsid w:val="00BB0351"/>
    <w:rsid w:val="00BB174C"/>
    <w:rsid w:val="00BB2F46"/>
    <w:rsid w:val="00BB3B0E"/>
    <w:rsid w:val="00BB3FAC"/>
    <w:rsid w:val="00BB45B4"/>
    <w:rsid w:val="00BB45DF"/>
    <w:rsid w:val="00BB4A57"/>
    <w:rsid w:val="00BB5270"/>
    <w:rsid w:val="00BB54F0"/>
    <w:rsid w:val="00BB6B79"/>
    <w:rsid w:val="00BB6E8A"/>
    <w:rsid w:val="00BC04AD"/>
    <w:rsid w:val="00BC0EC9"/>
    <w:rsid w:val="00BC1CD4"/>
    <w:rsid w:val="00BC22EF"/>
    <w:rsid w:val="00BC2E44"/>
    <w:rsid w:val="00BC3440"/>
    <w:rsid w:val="00BC3DF9"/>
    <w:rsid w:val="00BC3EEA"/>
    <w:rsid w:val="00BC403A"/>
    <w:rsid w:val="00BC5A7A"/>
    <w:rsid w:val="00BC7052"/>
    <w:rsid w:val="00BC73C3"/>
    <w:rsid w:val="00BC74E7"/>
    <w:rsid w:val="00BC759E"/>
    <w:rsid w:val="00BC7964"/>
    <w:rsid w:val="00BD00CF"/>
    <w:rsid w:val="00BD06EB"/>
    <w:rsid w:val="00BD174D"/>
    <w:rsid w:val="00BD290E"/>
    <w:rsid w:val="00BD2E81"/>
    <w:rsid w:val="00BD3D5D"/>
    <w:rsid w:val="00BD51F8"/>
    <w:rsid w:val="00BE105C"/>
    <w:rsid w:val="00BE13D5"/>
    <w:rsid w:val="00BE1520"/>
    <w:rsid w:val="00BE1858"/>
    <w:rsid w:val="00BE286E"/>
    <w:rsid w:val="00BE2C6E"/>
    <w:rsid w:val="00BE3B73"/>
    <w:rsid w:val="00BE3C0E"/>
    <w:rsid w:val="00BE3EEA"/>
    <w:rsid w:val="00BE43A9"/>
    <w:rsid w:val="00BE4401"/>
    <w:rsid w:val="00BE476C"/>
    <w:rsid w:val="00BE5267"/>
    <w:rsid w:val="00BE598F"/>
    <w:rsid w:val="00BE7049"/>
    <w:rsid w:val="00BE7123"/>
    <w:rsid w:val="00BE7719"/>
    <w:rsid w:val="00BE7C72"/>
    <w:rsid w:val="00BE7D6A"/>
    <w:rsid w:val="00BF08DC"/>
    <w:rsid w:val="00BF1959"/>
    <w:rsid w:val="00BF1DB6"/>
    <w:rsid w:val="00BF22F5"/>
    <w:rsid w:val="00BF2E71"/>
    <w:rsid w:val="00BF3638"/>
    <w:rsid w:val="00BF4594"/>
    <w:rsid w:val="00BF5AEB"/>
    <w:rsid w:val="00BF5EA3"/>
    <w:rsid w:val="00BF5F45"/>
    <w:rsid w:val="00BF64AF"/>
    <w:rsid w:val="00BF6BED"/>
    <w:rsid w:val="00BF6C92"/>
    <w:rsid w:val="00BF7343"/>
    <w:rsid w:val="00BF780E"/>
    <w:rsid w:val="00C006CB"/>
    <w:rsid w:val="00C00F86"/>
    <w:rsid w:val="00C0134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A27"/>
    <w:rsid w:val="00C160A1"/>
    <w:rsid w:val="00C16987"/>
    <w:rsid w:val="00C16D04"/>
    <w:rsid w:val="00C17335"/>
    <w:rsid w:val="00C179C4"/>
    <w:rsid w:val="00C17D3C"/>
    <w:rsid w:val="00C20A77"/>
    <w:rsid w:val="00C20C40"/>
    <w:rsid w:val="00C20E68"/>
    <w:rsid w:val="00C21A30"/>
    <w:rsid w:val="00C22929"/>
    <w:rsid w:val="00C23DFD"/>
    <w:rsid w:val="00C25060"/>
    <w:rsid w:val="00C250FC"/>
    <w:rsid w:val="00C25FC8"/>
    <w:rsid w:val="00C26588"/>
    <w:rsid w:val="00C265EA"/>
    <w:rsid w:val="00C275A1"/>
    <w:rsid w:val="00C302EF"/>
    <w:rsid w:val="00C3061F"/>
    <w:rsid w:val="00C30BBB"/>
    <w:rsid w:val="00C31457"/>
    <w:rsid w:val="00C314B2"/>
    <w:rsid w:val="00C31EC9"/>
    <w:rsid w:val="00C32030"/>
    <w:rsid w:val="00C32101"/>
    <w:rsid w:val="00C327B5"/>
    <w:rsid w:val="00C32E53"/>
    <w:rsid w:val="00C338F5"/>
    <w:rsid w:val="00C340A5"/>
    <w:rsid w:val="00C35066"/>
    <w:rsid w:val="00C357D8"/>
    <w:rsid w:val="00C3734E"/>
    <w:rsid w:val="00C373EA"/>
    <w:rsid w:val="00C37E50"/>
    <w:rsid w:val="00C42315"/>
    <w:rsid w:val="00C42A0E"/>
    <w:rsid w:val="00C44E96"/>
    <w:rsid w:val="00C45268"/>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5A0"/>
    <w:rsid w:val="00C71C6F"/>
    <w:rsid w:val="00C71DD7"/>
    <w:rsid w:val="00C725E4"/>
    <w:rsid w:val="00C72D6C"/>
    <w:rsid w:val="00C73F3E"/>
    <w:rsid w:val="00C74421"/>
    <w:rsid w:val="00C748B1"/>
    <w:rsid w:val="00C74B05"/>
    <w:rsid w:val="00C757EB"/>
    <w:rsid w:val="00C7591C"/>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20"/>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BE6"/>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DB7"/>
    <w:rsid w:val="00CB1BFC"/>
    <w:rsid w:val="00CB1C73"/>
    <w:rsid w:val="00CB21ED"/>
    <w:rsid w:val="00CB237B"/>
    <w:rsid w:val="00CB3DF1"/>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6A"/>
    <w:rsid w:val="00CD0287"/>
    <w:rsid w:val="00CD03A8"/>
    <w:rsid w:val="00CD03AD"/>
    <w:rsid w:val="00CD0435"/>
    <w:rsid w:val="00CD050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069"/>
    <w:rsid w:val="00CD73FF"/>
    <w:rsid w:val="00CE04F9"/>
    <w:rsid w:val="00CE0A3E"/>
    <w:rsid w:val="00CE1414"/>
    <w:rsid w:val="00CE275A"/>
    <w:rsid w:val="00CE2A25"/>
    <w:rsid w:val="00CE3247"/>
    <w:rsid w:val="00CE38B6"/>
    <w:rsid w:val="00CE498D"/>
    <w:rsid w:val="00CE5A18"/>
    <w:rsid w:val="00CE66B4"/>
    <w:rsid w:val="00CE6713"/>
    <w:rsid w:val="00CE7939"/>
    <w:rsid w:val="00CF0529"/>
    <w:rsid w:val="00CF06D5"/>
    <w:rsid w:val="00CF191C"/>
    <w:rsid w:val="00CF1B69"/>
    <w:rsid w:val="00CF1D58"/>
    <w:rsid w:val="00CF2677"/>
    <w:rsid w:val="00CF2CB6"/>
    <w:rsid w:val="00CF318A"/>
    <w:rsid w:val="00CF46CF"/>
    <w:rsid w:val="00CF4B8C"/>
    <w:rsid w:val="00CF63E5"/>
    <w:rsid w:val="00CF66FF"/>
    <w:rsid w:val="00CF6F7F"/>
    <w:rsid w:val="00CF705D"/>
    <w:rsid w:val="00CF7B33"/>
    <w:rsid w:val="00D004A2"/>
    <w:rsid w:val="00D020BF"/>
    <w:rsid w:val="00D02127"/>
    <w:rsid w:val="00D021AA"/>
    <w:rsid w:val="00D0232C"/>
    <w:rsid w:val="00D0274C"/>
    <w:rsid w:val="00D029A4"/>
    <w:rsid w:val="00D03CCF"/>
    <w:rsid w:val="00D0410A"/>
    <w:rsid w:val="00D04356"/>
    <w:rsid w:val="00D04642"/>
    <w:rsid w:val="00D0473F"/>
    <w:rsid w:val="00D050F2"/>
    <w:rsid w:val="00D05205"/>
    <w:rsid w:val="00D05666"/>
    <w:rsid w:val="00D06939"/>
    <w:rsid w:val="00D079EF"/>
    <w:rsid w:val="00D10723"/>
    <w:rsid w:val="00D10FA6"/>
    <w:rsid w:val="00D1108A"/>
    <w:rsid w:val="00D115A0"/>
    <w:rsid w:val="00D11917"/>
    <w:rsid w:val="00D1581F"/>
    <w:rsid w:val="00D159D2"/>
    <w:rsid w:val="00D1609F"/>
    <w:rsid w:val="00D16DF2"/>
    <w:rsid w:val="00D17439"/>
    <w:rsid w:val="00D20B5F"/>
    <w:rsid w:val="00D22226"/>
    <w:rsid w:val="00D2324F"/>
    <w:rsid w:val="00D232F1"/>
    <w:rsid w:val="00D23723"/>
    <w:rsid w:val="00D25782"/>
    <w:rsid w:val="00D26F9A"/>
    <w:rsid w:val="00D278FA"/>
    <w:rsid w:val="00D27A08"/>
    <w:rsid w:val="00D3069A"/>
    <w:rsid w:val="00D3174D"/>
    <w:rsid w:val="00D31FE9"/>
    <w:rsid w:val="00D32421"/>
    <w:rsid w:val="00D324CF"/>
    <w:rsid w:val="00D325C1"/>
    <w:rsid w:val="00D331C2"/>
    <w:rsid w:val="00D331FD"/>
    <w:rsid w:val="00D341BE"/>
    <w:rsid w:val="00D3541A"/>
    <w:rsid w:val="00D354EB"/>
    <w:rsid w:val="00D35F9A"/>
    <w:rsid w:val="00D36ABC"/>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D92"/>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8A5"/>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2E2"/>
    <w:rsid w:val="00D80CDF"/>
    <w:rsid w:val="00D8178E"/>
    <w:rsid w:val="00D81E9E"/>
    <w:rsid w:val="00D8349A"/>
    <w:rsid w:val="00D8368E"/>
    <w:rsid w:val="00D83945"/>
    <w:rsid w:val="00D83C57"/>
    <w:rsid w:val="00D83F39"/>
    <w:rsid w:val="00D84542"/>
    <w:rsid w:val="00D85943"/>
    <w:rsid w:val="00D85F8A"/>
    <w:rsid w:val="00D8621D"/>
    <w:rsid w:val="00D8625D"/>
    <w:rsid w:val="00D86594"/>
    <w:rsid w:val="00D86A7B"/>
    <w:rsid w:val="00D86CCF"/>
    <w:rsid w:val="00D904F9"/>
    <w:rsid w:val="00D90C01"/>
    <w:rsid w:val="00D91242"/>
    <w:rsid w:val="00D91250"/>
    <w:rsid w:val="00D91789"/>
    <w:rsid w:val="00D93604"/>
    <w:rsid w:val="00D93AC0"/>
    <w:rsid w:val="00D945F8"/>
    <w:rsid w:val="00D94650"/>
    <w:rsid w:val="00D94720"/>
    <w:rsid w:val="00D94A6A"/>
    <w:rsid w:val="00D95054"/>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E55"/>
    <w:rsid w:val="00DA727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A2"/>
    <w:rsid w:val="00DC1269"/>
    <w:rsid w:val="00DC18B0"/>
    <w:rsid w:val="00DC1AF4"/>
    <w:rsid w:val="00DC230B"/>
    <w:rsid w:val="00DC2956"/>
    <w:rsid w:val="00DC2F70"/>
    <w:rsid w:val="00DC3044"/>
    <w:rsid w:val="00DC3291"/>
    <w:rsid w:val="00DC35BA"/>
    <w:rsid w:val="00DC3961"/>
    <w:rsid w:val="00DC3A1D"/>
    <w:rsid w:val="00DC3D76"/>
    <w:rsid w:val="00DC3F3B"/>
    <w:rsid w:val="00DC4BE0"/>
    <w:rsid w:val="00DC4E1E"/>
    <w:rsid w:val="00DC6585"/>
    <w:rsid w:val="00DC673E"/>
    <w:rsid w:val="00DC7576"/>
    <w:rsid w:val="00DD0085"/>
    <w:rsid w:val="00DD008C"/>
    <w:rsid w:val="00DD0202"/>
    <w:rsid w:val="00DD1047"/>
    <w:rsid w:val="00DD10C2"/>
    <w:rsid w:val="00DD1593"/>
    <w:rsid w:val="00DD21DA"/>
    <w:rsid w:val="00DD2736"/>
    <w:rsid w:val="00DD2A10"/>
    <w:rsid w:val="00DD344C"/>
    <w:rsid w:val="00DD3527"/>
    <w:rsid w:val="00DD39A8"/>
    <w:rsid w:val="00DD4DF8"/>
    <w:rsid w:val="00DD4F0E"/>
    <w:rsid w:val="00DD6064"/>
    <w:rsid w:val="00DD6138"/>
    <w:rsid w:val="00DD6240"/>
    <w:rsid w:val="00DD649E"/>
    <w:rsid w:val="00DD7925"/>
    <w:rsid w:val="00DE051B"/>
    <w:rsid w:val="00DE0779"/>
    <w:rsid w:val="00DE0954"/>
    <w:rsid w:val="00DE0A53"/>
    <w:rsid w:val="00DE0B49"/>
    <w:rsid w:val="00DE18FF"/>
    <w:rsid w:val="00DE1936"/>
    <w:rsid w:val="00DE1B0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67"/>
    <w:rsid w:val="00E03B45"/>
    <w:rsid w:val="00E0425D"/>
    <w:rsid w:val="00E04919"/>
    <w:rsid w:val="00E0493C"/>
    <w:rsid w:val="00E05E2D"/>
    <w:rsid w:val="00E076BB"/>
    <w:rsid w:val="00E078A0"/>
    <w:rsid w:val="00E10068"/>
    <w:rsid w:val="00E10741"/>
    <w:rsid w:val="00E10DF4"/>
    <w:rsid w:val="00E110DE"/>
    <w:rsid w:val="00E11835"/>
    <w:rsid w:val="00E11EE6"/>
    <w:rsid w:val="00E1204F"/>
    <w:rsid w:val="00E121DF"/>
    <w:rsid w:val="00E12502"/>
    <w:rsid w:val="00E1329C"/>
    <w:rsid w:val="00E13E63"/>
    <w:rsid w:val="00E146F6"/>
    <w:rsid w:val="00E14A86"/>
    <w:rsid w:val="00E15109"/>
    <w:rsid w:val="00E15479"/>
    <w:rsid w:val="00E15DC1"/>
    <w:rsid w:val="00E16072"/>
    <w:rsid w:val="00E160F5"/>
    <w:rsid w:val="00E201D8"/>
    <w:rsid w:val="00E21768"/>
    <w:rsid w:val="00E217CA"/>
    <w:rsid w:val="00E220D9"/>
    <w:rsid w:val="00E2216E"/>
    <w:rsid w:val="00E2272C"/>
    <w:rsid w:val="00E24B5E"/>
    <w:rsid w:val="00E250DF"/>
    <w:rsid w:val="00E2520F"/>
    <w:rsid w:val="00E2534F"/>
    <w:rsid w:val="00E2588B"/>
    <w:rsid w:val="00E25A55"/>
    <w:rsid w:val="00E25CFD"/>
    <w:rsid w:val="00E25D98"/>
    <w:rsid w:val="00E267BA"/>
    <w:rsid w:val="00E2694C"/>
    <w:rsid w:val="00E26CF5"/>
    <w:rsid w:val="00E270AB"/>
    <w:rsid w:val="00E3063E"/>
    <w:rsid w:val="00E3094D"/>
    <w:rsid w:val="00E312C2"/>
    <w:rsid w:val="00E31D6F"/>
    <w:rsid w:val="00E32664"/>
    <w:rsid w:val="00E32EE3"/>
    <w:rsid w:val="00E33261"/>
    <w:rsid w:val="00E345D2"/>
    <w:rsid w:val="00E36D55"/>
    <w:rsid w:val="00E375BF"/>
    <w:rsid w:val="00E3782C"/>
    <w:rsid w:val="00E37D44"/>
    <w:rsid w:val="00E405E7"/>
    <w:rsid w:val="00E407FC"/>
    <w:rsid w:val="00E40CB3"/>
    <w:rsid w:val="00E41860"/>
    <w:rsid w:val="00E42587"/>
    <w:rsid w:val="00E4266A"/>
    <w:rsid w:val="00E42A6B"/>
    <w:rsid w:val="00E42B7C"/>
    <w:rsid w:val="00E43E61"/>
    <w:rsid w:val="00E448B7"/>
    <w:rsid w:val="00E4584D"/>
    <w:rsid w:val="00E46A71"/>
    <w:rsid w:val="00E508D6"/>
    <w:rsid w:val="00E508FC"/>
    <w:rsid w:val="00E50D81"/>
    <w:rsid w:val="00E50F51"/>
    <w:rsid w:val="00E50F94"/>
    <w:rsid w:val="00E51974"/>
    <w:rsid w:val="00E5258C"/>
    <w:rsid w:val="00E52B67"/>
    <w:rsid w:val="00E52C79"/>
    <w:rsid w:val="00E54AF5"/>
    <w:rsid w:val="00E54BE2"/>
    <w:rsid w:val="00E556C1"/>
    <w:rsid w:val="00E55E1A"/>
    <w:rsid w:val="00E55E31"/>
    <w:rsid w:val="00E56BA8"/>
    <w:rsid w:val="00E5774B"/>
    <w:rsid w:val="00E57BC3"/>
    <w:rsid w:val="00E6008D"/>
    <w:rsid w:val="00E605BD"/>
    <w:rsid w:val="00E6084D"/>
    <w:rsid w:val="00E60B06"/>
    <w:rsid w:val="00E615AD"/>
    <w:rsid w:val="00E61D90"/>
    <w:rsid w:val="00E62DFF"/>
    <w:rsid w:val="00E62E95"/>
    <w:rsid w:val="00E6378C"/>
    <w:rsid w:val="00E63A8A"/>
    <w:rsid w:val="00E63E0C"/>
    <w:rsid w:val="00E63E26"/>
    <w:rsid w:val="00E640C9"/>
    <w:rsid w:val="00E64158"/>
    <w:rsid w:val="00E6426D"/>
    <w:rsid w:val="00E6448D"/>
    <w:rsid w:val="00E651FF"/>
    <w:rsid w:val="00E655C9"/>
    <w:rsid w:val="00E655D1"/>
    <w:rsid w:val="00E65C12"/>
    <w:rsid w:val="00E65E3A"/>
    <w:rsid w:val="00E65FA9"/>
    <w:rsid w:val="00E660CD"/>
    <w:rsid w:val="00E668C5"/>
    <w:rsid w:val="00E66BAA"/>
    <w:rsid w:val="00E70F60"/>
    <w:rsid w:val="00E7119B"/>
    <w:rsid w:val="00E71E41"/>
    <w:rsid w:val="00E7230D"/>
    <w:rsid w:val="00E729B9"/>
    <w:rsid w:val="00E72AC2"/>
    <w:rsid w:val="00E73CF3"/>
    <w:rsid w:val="00E74774"/>
    <w:rsid w:val="00E7520F"/>
    <w:rsid w:val="00E75227"/>
    <w:rsid w:val="00E755F0"/>
    <w:rsid w:val="00E75DE5"/>
    <w:rsid w:val="00E76292"/>
    <w:rsid w:val="00E76434"/>
    <w:rsid w:val="00E76E1F"/>
    <w:rsid w:val="00E77582"/>
    <w:rsid w:val="00E77D11"/>
    <w:rsid w:val="00E77D75"/>
    <w:rsid w:val="00E77E4E"/>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FD2"/>
    <w:rsid w:val="00E909CE"/>
    <w:rsid w:val="00E90D60"/>
    <w:rsid w:val="00E91223"/>
    <w:rsid w:val="00E915FB"/>
    <w:rsid w:val="00E91707"/>
    <w:rsid w:val="00E9219A"/>
    <w:rsid w:val="00E922BF"/>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3"/>
    <w:rsid w:val="00EA36C4"/>
    <w:rsid w:val="00EA4970"/>
    <w:rsid w:val="00EA4DE2"/>
    <w:rsid w:val="00EA5CD4"/>
    <w:rsid w:val="00EA6573"/>
    <w:rsid w:val="00EA6E8F"/>
    <w:rsid w:val="00EB0E73"/>
    <w:rsid w:val="00EB15AF"/>
    <w:rsid w:val="00EB1C0F"/>
    <w:rsid w:val="00EB35C1"/>
    <w:rsid w:val="00EB3686"/>
    <w:rsid w:val="00EB3779"/>
    <w:rsid w:val="00EB381D"/>
    <w:rsid w:val="00EB58C7"/>
    <w:rsid w:val="00EB5DC1"/>
    <w:rsid w:val="00EB5DEC"/>
    <w:rsid w:val="00EB6D85"/>
    <w:rsid w:val="00EB7FCE"/>
    <w:rsid w:val="00EC03C0"/>
    <w:rsid w:val="00EC0799"/>
    <w:rsid w:val="00EC121F"/>
    <w:rsid w:val="00EC1554"/>
    <w:rsid w:val="00EC3339"/>
    <w:rsid w:val="00EC42F8"/>
    <w:rsid w:val="00EC4A1B"/>
    <w:rsid w:val="00EC6361"/>
    <w:rsid w:val="00EC6C73"/>
    <w:rsid w:val="00EC702A"/>
    <w:rsid w:val="00EC7602"/>
    <w:rsid w:val="00EC790E"/>
    <w:rsid w:val="00ED0C16"/>
    <w:rsid w:val="00ED0DC7"/>
    <w:rsid w:val="00ED1268"/>
    <w:rsid w:val="00ED199D"/>
    <w:rsid w:val="00ED1C85"/>
    <w:rsid w:val="00ED1D2F"/>
    <w:rsid w:val="00ED2787"/>
    <w:rsid w:val="00ED2CE2"/>
    <w:rsid w:val="00ED315B"/>
    <w:rsid w:val="00ED3A80"/>
    <w:rsid w:val="00ED3C5E"/>
    <w:rsid w:val="00ED3F85"/>
    <w:rsid w:val="00ED4A3A"/>
    <w:rsid w:val="00ED4CED"/>
    <w:rsid w:val="00ED51C8"/>
    <w:rsid w:val="00ED55A1"/>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E6B"/>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CAA"/>
    <w:rsid w:val="00F00EAA"/>
    <w:rsid w:val="00F01880"/>
    <w:rsid w:val="00F01B51"/>
    <w:rsid w:val="00F01DAE"/>
    <w:rsid w:val="00F02806"/>
    <w:rsid w:val="00F02C2E"/>
    <w:rsid w:val="00F03F27"/>
    <w:rsid w:val="00F0480A"/>
    <w:rsid w:val="00F0515F"/>
    <w:rsid w:val="00F05F84"/>
    <w:rsid w:val="00F06AE6"/>
    <w:rsid w:val="00F10CF1"/>
    <w:rsid w:val="00F10EB1"/>
    <w:rsid w:val="00F1174E"/>
    <w:rsid w:val="00F11796"/>
    <w:rsid w:val="00F126A8"/>
    <w:rsid w:val="00F13570"/>
    <w:rsid w:val="00F13FC9"/>
    <w:rsid w:val="00F14954"/>
    <w:rsid w:val="00F158C7"/>
    <w:rsid w:val="00F166A2"/>
    <w:rsid w:val="00F16BEB"/>
    <w:rsid w:val="00F170D1"/>
    <w:rsid w:val="00F17EDA"/>
    <w:rsid w:val="00F20241"/>
    <w:rsid w:val="00F20A26"/>
    <w:rsid w:val="00F20FBA"/>
    <w:rsid w:val="00F211FE"/>
    <w:rsid w:val="00F2168E"/>
    <w:rsid w:val="00F221C1"/>
    <w:rsid w:val="00F229DE"/>
    <w:rsid w:val="00F2421D"/>
    <w:rsid w:val="00F24A9F"/>
    <w:rsid w:val="00F25241"/>
    <w:rsid w:val="00F277ED"/>
    <w:rsid w:val="00F31B00"/>
    <w:rsid w:val="00F31FB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3E5"/>
    <w:rsid w:val="00F45830"/>
    <w:rsid w:val="00F45EB2"/>
    <w:rsid w:val="00F46195"/>
    <w:rsid w:val="00F46943"/>
    <w:rsid w:val="00F46984"/>
    <w:rsid w:val="00F500F9"/>
    <w:rsid w:val="00F50491"/>
    <w:rsid w:val="00F510FD"/>
    <w:rsid w:val="00F511B0"/>
    <w:rsid w:val="00F5120A"/>
    <w:rsid w:val="00F51433"/>
    <w:rsid w:val="00F51A87"/>
    <w:rsid w:val="00F527B1"/>
    <w:rsid w:val="00F5284C"/>
    <w:rsid w:val="00F52939"/>
    <w:rsid w:val="00F52B84"/>
    <w:rsid w:val="00F530EB"/>
    <w:rsid w:val="00F5388C"/>
    <w:rsid w:val="00F5411E"/>
    <w:rsid w:val="00F54219"/>
    <w:rsid w:val="00F54F61"/>
    <w:rsid w:val="00F55531"/>
    <w:rsid w:val="00F55A27"/>
    <w:rsid w:val="00F560B4"/>
    <w:rsid w:val="00F56281"/>
    <w:rsid w:val="00F56579"/>
    <w:rsid w:val="00F56594"/>
    <w:rsid w:val="00F56E7D"/>
    <w:rsid w:val="00F5729B"/>
    <w:rsid w:val="00F57665"/>
    <w:rsid w:val="00F57868"/>
    <w:rsid w:val="00F60294"/>
    <w:rsid w:val="00F6063A"/>
    <w:rsid w:val="00F612BD"/>
    <w:rsid w:val="00F61A15"/>
    <w:rsid w:val="00F629ED"/>
    <w:rsid w:val="00F630EB"/>
    <w:rsid w:val="00F6347F"/>
    <w:rsid w:val="00F638A8"/>
    <w:rsid w:val="00F644F1"/>
    <w:rsid w:val="00F65227"/>
    <w:rsid w:val="00F65FF2"/>
    <w:rsid w:val="00F6692D"/>
    <w:rsid w:val="00F6698E"/>
    <w:rsid w:val="00F66E96"/>
    <w:rsid w:val="00F67417"/>
    <w:rsid w:val="00F6746E"/>
    <w:rsid w:val="00F67F4E"/>
    <w:rsid w:val="00F70558"/>
    <w:rsid w:val="00F7056F"/>
    <w:rsid w:val="00F70969"/>
    <w:rsid w:val="00F70AB9"/>
    <w:rsid w:val="00F7131D"/>
    <w:rsid w:val="00F71E49"/>
    <w:rsid w:val="00F7215F"/>
    <w:rsid w:val="00F72260"/>
    <w:rsid w:val="00F724EC"/>
    <w:rsid w:val="00F72559"/>
    <w:rsid w:val="00F72F1B"/>
    <w:rsid w:val="00F732E6"/>
    <w:rsid w:val="00F753D3"/>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CC7"/>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9E4"/>
    <w:rsid w:val="00F96594"/>
    <w:rsid w:val="00F96714"/>
    <w:rsid w:val="00FA0CF7"/>
    <w:rsid w:val="00FA144D"/>
    <w:rsid w:val="00FA1956"/>
    <w:rsid w:val="00FA2925"/>
    <w:rsid w:val="00FA36EB"/>
    <w:rsid w:val="00FA4B39"/>
    <w:rsid w:val="00FA56CE"/>
    <w:rsid w:val="00FA5FB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48"/>
    <w:rsid w:val="00FB5D95"/>
    <w:rsid w:val="00FB5EF4"/>
    <w:rsid w:val="00FB66D2"/>
    <w:rsid w:val="00FB6905"/>
    <w:rsid w:val="00FB69D5"/>
    <w:rsid w:val="00FB7168"/>
    <w:rsid w:val="00FB72C1"/>
    <w:rsid w:val="00FB7BCA"/>
    <w:rsid w:val="00FC04CD"/>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327"/>
    <w:rsid w:val="00FD5736"/>
    <w:rsid w:val="00FD6FC4"/>
    <w:rsid w:val="00FD75A0"/>
    <w:rsid w:val="00FE0385"/>
    <w:rsid w:val="00FE1B67"/>
    <w:rsid w:val="00FE252E"/>
    <w:rsid w:val="00FE2CD3"/>
    <w:rsid w:val="00FE3D1F"/>
    <w:rsid w:val="00FE3D7C"/>
    <w:rsid w:val="00FE4654"/>
    <w:rsid w:val="00FE4885"/>
    <w:rsid w:val="00FE4D3C"/>
    <w:rsid w:val="00FE4E63"/>
    <w:rsid w:val="00FE5036"/>
    <w:rsid w:val="00FE5735"/>
    <w:rsid w:val="00FE6998"/>
    <w:rsid w:val="00FE6B95"/>
    <w:rsid w:val="00FE7908"/>
    <w:rsid w:val="00FE7BE4"/>
    <w:rsid w:val="00FF0550"/>
    <w:rsid w:val="00FF057B"/>
    <w:rsid w:val="00FF0594"/>
    <w:rsid w:val="00FF05F7"/>
    <w:rsid w:val="00FF116E"/>
    <w:rsid w:val="00FF203A"/>
    <w:rsid w:val="00FF3486"/>
    <w:rsid w:val="00FF3518"/>
    <w:rsid w:val="00FF5672"/>
    <w:rsid w:val="00FF5BD4"/>
    <w:rsid w:val="00FF6252"/>
    <w:rsid w:val="00FF6DA7"/>
    <w:rsid w:val="00FF769F"/>
    <w:rsid w:val="00FF7F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0F8A76"/>
    <w:rsid w:val="0B831528"/>
    <w:rsid w:val="0B865D1C"/>
    <w:rsid w:val="0C32B911"/>
    <w:rsid w:val="0C4A08F4"/>
    <w:rsid w:val="0C648262"/>
    <w:rsid w:val="0CAE0B39"/>
    <w:rsid w:val="0D9AE1BE"/>
    <w:rsid w:val="0DC7D0CA"/>
    <w:rsid w:val="0E37F5B7"/>
    <w:rsid w:val="0E48D87E"/>
    <w:rsid w:val="0E809277"/>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9EE736"/>
    <w:rsid w:val="13A0F53D"/>
    <w:rsid w:val="13CDC5D8"/>
    <w:rsid w:val="1406A139"/>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CB88CF5"/>
    <w:rsid w:val="1D4010E9"/>
    <w:rsid w:val="1D9710F8"/>
    <w:rsid w:val="1DBCFEF6"/>
    <w:rsid w:val="1DCC418F"/>
    <w:rsid w:val="1E408D4B"/>
    <w:rsid w:val="1E621B50"/>
    <w:rsid w:val="1EB9304D"/>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4CDB770"/>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0B97D"/>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16F72F"/>
    <w:rsid w:val="335C8807"/>
    <w:rsid w:val="33ACC250"/>
    <w:rsid w:val="34E0236B"/>
    <w:rsid w:val="34F12DB6"/>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2711F3"/>
    <w:rsid w:val="3E317247"/>
    <w:rsid w:val="3E713874"/>
    <w:rsid w:val="3EA9E5E6"/>
    <w:rsid w:val="3EDA57DA"/>
    <w:rsid w:val="3EEF2E65"/>
    <w:rsid w:val="3F5D7DAF"/>
    <w:rsid w:val="400CE425"/>
    <w:rsid w:val="40B912A8"/>
    <w:rsid w:val="4125ADBC"/>
    <w:rsid w:val="415B41B5"/>
    <w:rsid w:val="41647CD0"/>
    <w:rsid w:val="41794A40"/>
    <w:rsid w:val="4255D3CA"/>
    <w:rsid w:val="4283AFE5"/>
    <w:rsid w:val="4289481D"/>
    <w:rsid w:val="4291E8FF"/>
    <w:rsid w:val="42E869C6"/>
    <w:rsid w:val="4354A3F4"/>
    <w:rsid w:val="436155AD"/>
    <w:rsid w:val="448D089F"/>
    <w:rsid w:val="44F11095"/>
    <w:rsid w:val="450AC640"/>
    <w:rsid w:val="454D3512"/>
    <w:rsid w:val="4607803B"/>
    <w:rsid w:val="4638B1F1"/>
    <w:rsid w:val="4639D25F"/>
    <w:rsid w:val="465F8F53"/>
    <w:rsid w:val="46653690"/>
    <w:rsid w:val="4674734D"/>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C36204"/>
    <w:rsid w:val="55E8DB8B"/>
    <w:rsid w:val="56041137"/>
    <w:rsid w:val="5716E43C"/>
    <w:rsid w:val="571F3AE7"/>
    <w:rsid w:val="575CB5DB"/>
    <w:rsid w:val="57B55C3A"/>
    <w:rsid w:val="58431FA6"/>
    <w:rsid w:val="58DEC19D"/>
    <w:rsid w:val="59333FF8"/>
    <w:rsid w:val="5A2FBF3A"/>
    <w:rsid w:val="5A547363"/>
    <w:rsid w:val="5A91730F"/>
    <w:rsid w:val="5AD43D29"/>
    <w:rsid w:val="5B697E4C"/>
    <w:rsid w:val="5B7D53F0"/>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1583B8"/>
    <w:rsid w:val="6031F4DF"/>
    <w:rsid w:val="6060755F"/>
    <w:rsid w:val="60BBE236"/>
    <w:rsid w:val="60F7888F"/>
    <w:rsid w:val="6133A63C"/>
    <w:rsid w:val="6195935F"/>
    <w:rsid w:val="624EA384"/>
    <w:rsid w:val="626310A5"/>
    <w:rsid w:val="635D5C2A"/>
    <w:rsid w:val="635E9375"/>
    <w:rsid w:val="638DA98C"/>
    <w:rsid w:val="639AD35A"/>
    <w:rsid w:val="63D85C38"/>
    <w:rsid w:val="63F1DEFE"/>
    <w:rsid w:val="6469E7FB"/>
    <w:rsid w:val="647831C2"/>
    <w:rsid w:val="648EB9C6"/>
    <w:rsid w:val="64C03461"/>
    <w:rsid w:val="6502B137"/>
    <w:rsid w:val="665719A7"/>
    <w:rsid w:val="666DFBA8"/>
    <w:rsid w:val="669438B3"/>
    <w:rsid w:val="6739879B"/>
    <w:rsid w:val="675220F7"/>
    <w:rsid w:val="67B8E6D4"/>
    <w:rsid w:val="67F7D523"/>
    <w:rsid w:val="6804DF4A"/>
    <w:rsid w:val="686A7CB7"/>
    <w:rsid w:val="6891B8AB"/>
    <w:rsid w:val="68E1F1CF"/>
    <w:rsid w:val="6977BD98"/>
    <w:rsid w:val="69DFFC77"/>
    <w:rsid w:val="6A704B6F"/>
    <w:rsid w:val="6A8F3548"/>
    <w:rsid w:val="6AFAE124"/>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38132"/>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5592E"/>
    <w:rsid w:val="7AD7D749"/>
    <w:rsid w:val="7BD9C0B0"/>
    <w:rsid w:val="7BF3C6D9"/>
    <w:rsid w:val="7C1CD569"/>
    <w:rsid w:val="7C928381"/>
    <w:rsid w:val="7CC8A3AE"/>
    <w:rsid w:val="7D1CDEAB"/>
    <w:rsid w:val="7D1E919B"/>
    <w:rsid w:val="7D62F55E"/>
    <w:rsid w:val="7D6EDD68"/>
    <w:rsid w:val="7D6EFCE6"/>
    <w:rsid w:val="7D8767A8"/>
    <w:rsid w:val="7D8DB8CB"/>
    <w:rsid w:val="7E2F97BE"/>
    <w:rsid w:val="7E61C520"/>
    <w:rsid w:val="7E82F6F6"/>
    <w:rsid w:val="7E9D245E"/>
    <w:rsid w:val="7EF51BC8"/>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3D02F2-2CEA-443C-A4EA-F523CE15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90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NoList1">
    <w:name w:val="No List1"/>
    <w:next w:val="Sraonra"/>
    <w:uiPriority w:val="99"/>
    <w:semiHidden/>
    <w:unhideWhenUsed/>
    <w:rsid w:val="0068082E"/>
  </w:style>
  <w:style w:type="numbering" w:customStyle="1" w:styleId="NoList11">
    <w:name w:val="No List11"/>
    <w:next w:val="Sraonra"/>
    <w:uiPriority w:val="99"/>
    <w:semiHidden/>
    <w:unhideWhenUsed/>
    <w:rsid w:val="0068082E"/>
  </w:style>
  <w:style w:type="paragraph" w:customStyle="1" w:styleId="Headerarial">
    <w:name w:val="Header_arial"/>
    <w:basedOn w:val="prastasis"/>
    <w:link w:val="HeaderarialChar"/>
    <w:qFormat/>
    <w:rsid w:val="0068082E"/>
    <w:pPr>
      <w:spacing w:after="60" w:line="240" w:lineRule="auto"/>
      <w:ind w:firstLine="0"/>
      <w:jc w:val="left"/>
    </w:pPr>
    <w:rPr>
      <w:rFonts w:ascii="Arial" w:eastAsia="Times New Roman" w:hAnsi="Arial" w:cs="Arial"/>
      <w:color w:val="103C5E"/>
      <w:sz w:val="18"/>
      <w:szCs w:val="22"/>
    </w:rPr>
  </w:style>
  <w:style w:type="character" w:customStyle="1" w:styleId="HeaderarialChar">
    <w:name w:val="Header_arial Char"/>
    <w:basedOn w:val="Numatytasispastraiposriftas"/>
    <w:link w:val="Headerarial"/>
    <w:rsid w:val="0068082E"/>
    <w:rPr>
      <w:rFonts w:ascii="Arial" w:eastAsia="Times New Roman" w:hAnsi="Arial" w:cs="Arial"/>
      <w:color w:val="103C5E"/>
      <w:sz w:val="18"/>
      <w:szCs w:val="22"/>
    </w:rPr>
  </w:style>
  <w:style w:type="table" w:customStyle="1" w:styleId="TableGrid4">
    <w:name w:val="Table Grid4"/>
    <w:basedOn w:val="prastojilentel"/>
    <w:next w:val="Lentelstinklelis"/>
    <w:uiPriority w:val="39"/>
    <w:rsid w:val="0068082E"/>
    <w:pPr>
      <w:spacing w:line="240" w:lineRule="auto"/>
      <w:ind w:firstLine="0"/>
      <w:jc w:val="left"/>
    </w:pPr>
    <w:rPr>
      <w:rFonts w:ascii="Arial" w:eastAsia="Calibri" w:hAnsi="Arial" w:cs="Arial"/>
      <w:color w:val="103C5E"/>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rsus">
    <w:name w:val="Lentelės virsus"/>
    <w:basedOn w:val="prastasis"/>
    <w:qFormat/>
    <w:rsid w:val="0068082E"/>
    <w:pPr>
      <w:spacing w:line="240" w:lineRule="auto"/>
      <w:ind w:firstLine="0"/>
      <w:jc w:val="center"/>
    </w:pPr>
    <w:rPr>
      <w:rFonts w:ascii="Times New Roman" w:eastAsia="Calibri" w:hAnsi="Times New Roman" w:cs="Times New Roman"/>
      <w:b/>
      <w:color w:val="FFFFFF" w:themeColor="background1"/>
      <w:sz w:val="22"/>
      <w:szCs w:val="22"/>
    </w:rPr>
  </w:style>
  <w:style w:type="paragraph" w:customStyle="1" w:styleId="Lentelsturinys">
    <w:name w:val="Lentelės turinys"/>
    <w:basedOn w:val="prastasis"/>
    <w:link w:val="LentelsturinysChar"/>
    <w:qFormat/>
    <w:rsid w:val="0068082E"/>
    <w:pPr>
      <w:spacing w:line="240" w:lineRule="auto"/>
      <w:ind w:firstLine="0"/>
      <w:jc w:val="left"/>
    </w:pPr>
    <w:rPr>
      <w:rFonts w:ascii="Times New Roman" w:eastAsia="Calibri" w:hAnsi="Times New Roman" w:cs="Times New Roman"/>
      <w:sz w:val="22"/>
      <w:szCs w:val="22"/>
    </w:rPr>
  </w:style>
  <w:style w:type="character" w:customStyle="1" w:styleId="LentelsturinysChar">
    <w:name w:val="Lentelės turinys Char"/>
    <w:basedOn w:val="Numatytasispastraiposriftas"/>
    <w:link w:val="Lentelsturinys"/>
    <w:rsid w:val="0068082E"/>
    <w:rPr>
      <w:rFonts w:ascii="Times New Roman" w:eastAsia="Calibri" w:hAnsi="Times New Roman" w:cs="Times New Roman"/>
      <w:sz w:val="22"/>
      <w:szCs w:val="22"/>
    </w:rPr>
  </w:style>
  <w:style w:type="paragraph" w:styleId="Turinys3">
    <w:name w:val="toc 3"/>
    <w:basedOn w:val="prastasis"/>
    <w:next w:val="prastasis"/>
    <w:autoRedefine/>
    <w:uiPriority w:val="39"/>
    <w:unhideWhenUsed/>
    <w:rsid w:val="0068082E"/>
    <w:pPr>
      <w:tabs>
        <w:tab w:val="right" w:leader="dot" w:pos="9624"/>
      </w:tabs>
      <w:spacing w:after="100" w:line="259" w:lineRule="auto"/>
      <w:ind w:left="440" w:firstLine="0"/>
      <w:jc w:val="left"/>
    </w:pPr>
    <w:rPr>
      <w:rFonts w:ascii="Times New Roman" w:eastAsia="Calibri" w:hAnsi="Times New Roman" w:cs="Calibri"/>
      <w:sz w:val="24"/>
      <w:szCs w:val="22"/>
      <w:lang w:val="en-US"/>
    </w:rPr>
  </w:style>
  <w:style w:type="paragraph" w:styleId="Turinys4">
    <w:name w:val="toc 4"/>
    <w:basedOn w:val="prastasis"/>
    <w:next w:val="prastasis"/>
    <w:autoRedefine/>
    <w:uiPriority w:val="39"/>
    <w:semiHidden/>
    <w:unhideWhenUsed/>
    <w:rsid w:val="0068082E"/>
    <w:pPr>
      <w:spacing w:after="100" w:line="259" w:lineRule="auto"/>
      <w:ind w:left="660" w:firstLine="0"/>
      <w:jc w:val="left"/>
    </w:pPr>
    <w:rPr>
      <w:rFonts w:ascii="Times New Roman" w:eastAsia="Calibri" w:hAnsi="Times New Roman" w:cs="Calibri"/>
      <w:sz w:val="24"/>
      <w:szCs w:val="22"/>
      <w:lang w:val="en-US"/>
    </w:rPr>
  </w:style>
  <w:style w:type="paragraph" w:customStyle="1" w:styleId="Lenpavadarial">
    <w:name w:val="Len_pavad_arial"/>
    <w:basedOn w:val="prastasis"/>
    <w:link w:val="LenpavadarialChar"/>
    <w:qFormat/>
    <w:rsid w:val="0068082E"/>
    <w:pPr>
      <w:keepNext/>
      <w:spacing w:line="276" w:lineRule="auto"/>
      <w:ind w:firstLine="0"/>
      <w:jc w:val="left"/>
    </w:pPr>
    <w:rPr>
      <w:rFonts w:ascii="Times New Roman" w:eastAsia="Times New Roman" w:hAnsi="Times New Roman" w:cs="Times New Roman"/>
      <w:sz w:val="22"/>
      <w:szCs w:val="20"/>
    </w:rPr>
  </w:style>
  <w:style w:type="character" w:customStyle="1" w:styleId="LenpavadarialChar">
    <w:name w:val="Len_pavad_arial Char"/>
    <w:basedOn w:val="Numatytasispastraiposriftas"/>
    <w:link w:val="Lenpavadarial"/>
    <w:rsid w:val="0068082E"/>
    <w:rPr>
      <w:rFonts w:ascii="Times New Roman" w:eastAsia="Times New Roman" w:hAnsi="Times New Roman" w:cs="Times New Roman"/>
      <w:sz w:val="22"/>
      <w:szCs w:val="20"/>
    </w:rPr>
  </w:style>
  <w:style w:type="paragraph" w:customStyle="1" w:styleId="Lentekstasarial">
    <w:name w:val="Len_tekstas_arial"/>
    <w:basedOn w:val="prastasis"/>
    <w:link w:val="LentekstasarialChar"/>
    <w:qFormat/>
    <w:rsid w:val="0068082E"/>
    <w:pPr>
      <w:spacing w:before="120" w:after="120" w:line="276" w:lineRule="auto"/>
      <w:ind w:firstLine="0"/>
    </w:pPr>
    <w:rPr>
      <w:rFonts w:ascii="Arial" w:eastAsia="Calibri" w:hAnsi="Arial" w:cs="Arial"/>
      <w:color w:val="103C5E"/>
      <w:sz w:val="18"/>
      <w:szCs w:val="18"/>
      <w:lang w:val="en-US"/>
    </w:rPr>
  </w:style>
  <w:style w:type="character" w:customStyle="1" w:styleId="LentekstasarialChar">
    <w:name w:val="Len_tekstas_arial Char"/>
    <w:basedOn w:val="Numatytasispastraiposriftas"/>
    <w:link w:val="Lentekstasarial"/>
    <w:rsid w:val="0068082E"/>
    <w:rPr>
      <w:rFonts w:ascii="Arial" w:eastAsia="Calibri" w:hAnsi="Arial" w:cs="Arial"/>
      <w:color w:val="103C5E"/>
      <w:sz w:val="18"/>
      <w:szCs w:val="18"/>
      <w:lang w:val="en-US"/>
    </w:rPr>
  </w:style>
  <w:style w:type="paragraph" w:customStyle="1" w:styleId="LENBUL1arial">
    <w:name w:val="LEN_BUL1_arial"/>
    <w:basedOn w:val="Lentekstasarial"/>
    <w:link w:val="LENBUL1arialChar"/>
    <w:qFormat/>
    <w:rsid w:val="0068082E"/>
    <w:pPr>
      <w:numPr>
        <w:numId w:val="11"/>
      </w:numPr>
      <w:tabs>
        <w:tab w:val="left" w:pos="296"/>
        <w:tab w:val="left" w:pos="479"/>
      </w:tabs>
      <w:contextualSpacing/>
    </w:pPr>
  </w:style>
  <w:style w:type="character" w:customStyle="1" w:styleId="LENBUL1arialChar">
    <w:name w:val="LEN_BUL1_arial Char"/>
    <w:basedOn w:val="LentekstasarialChar"/>
    <w:link w:val="LENBUL1arial"/>
    <w:rsid w:val="0068082E"/>
    <w:rPr>
      <w:rFonts w:ascii="Arial" w:eastAsia="Calibri" w:hAnsi="Arial" w:cs="Arial"/>
      <w:color w:val="103C5E"/>
      <w:sz w:val="18"/>
      <w:szCs w:val="18"/>
      <w:lang w:val="en-US"/>
    </w:rPr>
  </w:style>
  <w:style w:type="paragraph" w:customStyle="1" w:styleId="Lenheadarial">
    <w:name w:val="Len_head_arial"/>
    <w:basedOn w:val="prastasis"/>
    <w:link w:val="LenheadarialChar"/>
    <w:qFormat/>
    <w:rsid w:val="0068082E"/>
    <w:pPr>
      <w:spacing w:before="120" w:after="120" w:line="276" w:lineRule="auto"/>
      <w:ind w:firstLine="0"/>
      <w:jc w:val="left"/>
    </w:pPr>
    <w:rPr>
      <w:rFonts w:ascii="Arial" w:eastAsia="Calibri" w:hAnsi="Arial" w:cs="Arial"/>
      <w:color w:val="FFFFFF" w:themeColor="background1"/>
      <w:sz w:val="18"/>
      <w:szCs w:val="20"/>
      <w:lang w:val="en-US"/>
    </w:rPr>
  </w:style>
  <w:style w:type="character" w:customStyle="1" w:styleId="LenheadarialChar">
    <w:name w:val="Len_head_arial Char"/>
    <w:basedOn w:val="Numatytasispastraiposriftas"/>
    <w:link w:val="Lenheadarial"/>
    <w:rsid w:val="0068082E"/>
    <w:rPr>
      <w:rFonts w:ascii="Arial" w:eastAsia="Calibri" w:hAnsi="Arial" w:cs="Arial"/>
      <w:color w:val="FFFFFF" w:themeColor="background1"/>
      <w:sz w:val="18"/>
      <w:szCs w:val="20"/>
      <w:lang w:val="en-US"/>
    </w:rPr>
  </w:style>
  <w:style w:type="paragraph" w:customStyle="1" w:styleId="Pavpavadarial">
    <w:name w:val="Pav_pavad_arial"/>
    <w:basedOn w:val="prastasis"/>
    <w:next w:val="prastasis"/>
    <w:link w:val="PavpavadarialChar"/>
    <w:qFormat/>
    <w:rsid w:val="0068082E"/>
    <w:pPr>
      <w:spacing w:after="240" w:line="240" w:lineRule="auto"/>
      <w:ind w:firstLine="0"/>
      <w:jc w:val="center"/>
    </w:pPr>
    <w:rPr>
      <w:rFonts w:ascii="Times New Roman" w:eastAsia="Times New Roman" w:hAnsi="Times New Roman" w:cs="Times New Roman"/>
      <w:noProof/>
      <w:sz w:val="22"/>
      <w:szCs w:val="20"/>
    </w:rPr>
  </w:style>
  <w:style w:type="character" w:customStyle="1" w:styleId="PavpavadarialChar">
    <w:name w:val="Pav_pavad_arial Char"/>
    <w:basedOn w:val="Numatytasispastraiposriftas"/>
    <w:link w:val="Pavpavadarial"/>
    <w:rsid w:val="0068082E"/>
    <w:rPr>
      <w:rFonts w:ascii="Times New Roman" w:eastAsia="Times New Roman" w:hAnsi="Times New Roman" w:cs="Times New Roman"/>
      <w:noProof/>
      <w:sz w:val="22"/>
      <w:szCs w:val="20"/>
    </w:rPr>
  </w:style>
  <w:style w:type="paragraph" w:customStyle="1" w:styleId="ALTextNormal">
    <w:name w:val="AL Text Normal"/>
    <w:basedOn w:val="Pagrindinistekstas"/>
    <w:link w:val="ALTextNormalChar"/>
    <w:qFormat/>
    <w:rsid w:val="0068082E"/>
    <w:pPr>
      <w:spacing w:after="120" w:line="264" w:lineRule="auto"/>
      <w:ind w:firstLine="0"/>
    </w:pPr>
    <w:rPr>
      <w:rFonts w:ascii="Calibri" w:hAnsi="Calibri" w:cs="Calibri"/>
      <w:sz w:val="24"/>
      <w:szCs w:val="22"/>
      <w:lang w:val="en-US" w:eastAsia="zh-CN"/>
    </w:rPr>
  </w:style>
  <w:style w:type="character" w:customStyle="1" w:styleId="ALTextNormalChar">
    <w:name w:val="AL Text Normal Char"/>
    <w:basedOn w:val="PagrindinistekstasDiagrama"/>
    <w:link w:val="ALTextNormal"/>
    <w:rsid w:val="0068082E"/>
    <w:rPr>
      <w:rFonts w:ascii="Calibri" w:hAnsi="Calibri" w:cs="Calibri"/>
      <w:sz w:val="24"/>
      <w:szCs w:val="22"/>
      <w:lang w:val="en-US" w:eastAsia="zh-CN"/>
    </w:rPr>
  </w:style>
  <w:style w:type="paragraph" w:customStyle="1" w:styleId="InLenttekstas">
    <w:name w:val="In Lent tekstas"/>
    <w:basedOn w:val="prastasis"/>
    <w:link w:val="InLenttekstasChar"/>
    <w:qFormat/>
    <w:rsid w:val="0068082E"/>
    <w:pPr>
      <w:spacing w:before="60" w:after="60" w:line="240" w:lineRule="auto"/>
      <w:ind w:firstLine="0"/>
    </w:pPr>
    <w:rPr>
      <w:rFonts w:ascii="Times New Roman" w:eastAsia="Calibri" w:hAnsi="Times New Roman" w:cs="Times New Roman"/>
      <w:sz w:val="22"/>
      <w:szCs w:val="22"/>
    </w:rPr>
  </w:style>
  <w:style w:type="character" w:customStyle="1" w:styleId="InLenttekstasChar">
    <w:name w:val="In Lent tekstas Char"/>
    <w:basedOn w:val="Numatytasispastraiposriftas"/>
    <w:link w:val="InLenttekstas"/>
    <w:rsid w:val="0068082E"/>
    <w:rPr>
      <w:rFonts w:ascii="Times New Roman" w:eastAsia="Calibri" w:hAnsi="Times New Roman" w:cs="Times New Roman"/>
      <w:sz w:val="22"/>
      <w:szCs w:val="22"/>
    </w:rPr>
  </w:style>
  <w:style w:type="paragraph" w:customStyle="1" w:styleId="Inpaveikslo">
    <w:name w:val="In paveikslo"/>
    <w:basedOn w:val="prastasis"/>
    <w:next w:val="prastasis"/>
    <w:link w:val="InpaveiksloChar"/>
    <w:qFormat/>
    <w:rsid w:val="0068082E"/>
    <w:pPr>
      <w:spacing w:before="120" w:after="240" w:line="240" w:lineRule="auto"/>
      <w:ind w:firstLine="0"/>
      <w:jc w:val="center"/>
    </w:pPr>
    <w:rPr>
      <w:rFonts w:ascii="Arial" w:eastAsia="Times New Roman" w:hAnsi="Arial" w:cs="Arial"/>
      <w:sz w:val="20"/>
      <w:szCs w:val="20"/>
    </w:rPr>
  </w:style>
  <w:style w:type="character" w:customStyle="1" w:styleId="InpaveiksloChar">
    <w:name w:val="In paveikslo Char"/>
    <w:basedOn w:val="Numatytasispastraiposriftas"/>
    <w:link w:val="Inpaveikslo"/>
    <w:rsid w:val="0068082E"/>
    <w:rPr>
      <w:rFonts w:ascii="Arial" w:eastAsia="Times New Roman" w:hAnsi="Arial" w:cs="Arial"/>
      <w:sz w:val="20"/>
      <w:szCs w:val="20"/>
    </w:rPr>
  </w:style>
  <w:style w:type="paragraph" w:customStyle="1" w:styleId="Inlentpav">
    <w:name w:val="In lent pav"/>
    <w:basedOn w:val="prastasis"/>
    <w:link w:val="InlentpavChar"/>
    <w:qFormat/>
    <w:rsid w:val="0068082E"/>
    <w:pPr>
      <w:keepNext/>
      <w:spacing w:line="276" w:lineRule="auto"/>
      <w:ind w:firstLine="0"/>
      <w:jc w:val="left"/>
    </w:pPr>
    <w:rPr>
      <w:rFonts w:ascii="Arial" w:eastAsia="Times New Roman" w:hAnsi="Arial" w:cs="Arial"/>
      <w:sz w:val="22"/>
      <w:szCs w:val="20"/>
    </w:rPr>
  </w:style>
  <w:style w:type="character" w:customStyle="1" w:styleId="InlentpavChar">
    <w:name w:val="In lent pav Char"/>
    <w:basedOn w:val="Numatytasispastraiposriftas"/>
    <w:link w:val="Inlentpav"/>
    <w:rsid w:val="0068082E"/>
    <w:rPr>
      <w:rFonts w:ascii="Arial" w:eastAsia="Times New Roman" w:hAnsi="Arial" w:cs="Arial"/>
      <w:sz w:val="22"/>
      <w:szCs w:val="20"/>
    </w:rPr>
  </w:style>
  <w:style w:type="paragraph" w:styleId="Paprastasistekstas">
    <w:name w:val="Plain Text"/>
    <w:basedOn w:val="prastasis"/>
    <w:link w:val="PaprastasistekstasDiagrama"/>
    <w:uiPriority w:val="99"/>
    <w:semiHidden/>
    <w:unhideWhenUsed/>
    <w:rsid w:val="0068082E"/>
    <w:pPr>
      <w:spacing w:line="240" w:lineRule="auto"/>
      <w:ind w:firstLine="0"/>
      <w:jc w:val="left"/>
    </w:pPr>
    <w:rPr>
      <w:rFonts w:ascii="Calibri" w:eastAsia="Calibri" w:hAnsi="Calibri" w:cs="Calibri"/>
      <w:sz w:val="22"/>
    </w:rPr>
  </w:style>
  <w:style w:type="character" w:customStyle="1" w:styleId="PaprastasistekstasDiagrama">
    <w:name w:val="Paprastasis tekstas Diagrama"/>
    <w:basedOn w:val="Numatytasispastraiposriftas"/>
    <w:link w:val="Paprastasistekstas"/>
    <w:uiPriority w:val="99"/>
    <w:semiHidden/>
    <w:rsid w:val="0068082E"/>
    <w:rPr>
      <w:rFonts w:ascii="Calibri" w:eastAsia="Calibri" w:hAnsi="Calibri" w:cs="Calibri"/>
      <w:sz w:val="22"/>
    </w:rPr>
  </w:style>
  <w:style w:type="character" w:customStyle="1" w:styleId="normal-h">
    <w:name w:val="normal-h"/>
    <w:basedOn w:val="Numatytasispastraiposriftas"/>
    <w:rsid w:val="0068082E"/>
  </w:style>
  <w:style w:type="character" w:customStyle="1" w:styleId="Paminjimas1">
    <w:name w:val="Paminėjimas1"/>
    <w:basedOn w:val="Numatytasispastraiposriftas"/>
    <w:uiPriority w:val="99"/>
    <w:unhideWhenUsed/>
    <w:rsid w:val="0068082E"/>
    <w:rPr>
      <w:color w:val="2B579A"/>
      <w:shd w:val="clear" w:color="auto" w:fill="E1DFDD"/>
    </w:rPr>
  </w:style>
  <w:style w:type="character" w:customStyle="1" w:styleId="ui-provider">
    <w:name w:val="ui-provider"/>
    <w:basedOn w:val="Numatytasispastraiposriftas"/>
    <w:rsid w:val="0068082E"/>
  </w:style>
  <w:style w:type="table" w:customStyle="1" w:styleId="TableGrid5">
    <w:name w:val="Table Grid5"/>
    <w:basedOn w:val="prastojilentel"/>
    <w:next w:val="Lentelstinklelis"/>
    <w:uiPriority w:val="39"/>
    <w:rsid w:val="001603BB"/>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1E49"/>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523E5D"/>
  </w:style>
  <w:style w:type="table" w:customStyle="1" w:styleId="TableGrid7">
    <w:name w:val="Table Grid7"/>
    <w:basedOn w:val="prastojilentel"/>
    <w:next w:val="Lentelstinklelis"/>
    <w:uiPriority w:val="39"/>
    <w:rsid w:val="00FB7168"/>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416B91"/>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5384566">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09518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2809406">
      <w:bodyDiv w:val="1"/>
      <w:marLeft w:val="0"/>
      <w:marRight w:val="0"/>
      <w:marTop w:val="0"/>
      <w:marBottom w:val="0"/>
      <w:divBdr>
        <w:top w:val="none" w:sz="0" w:space="0" w:color="auto"/>
        <w:left w:val="none" w:sz="0" w:space="0" w:color="auto"/>
        <w:bottom w:val="none" w:sz="0" w:space="0" w:color="auto"/>
        <w:right w:val="none" w:sz="0" w:space="0" w:color="auto"/>
      </w:divBdr>
    </w:div>
    <w:div w:id="9027145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64023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69741869">
      <w:bodyDiv w:val="1"/>
      <w:marLeft w:val="0"/>
      <w:marRight w:val="0"/>
      <w:marTop w:val="0"/>
      <w:marBottom w:val="0"/>
      <w:divBdr>
        <w:top w:val="none" w:sz="0" w:space="0" w:color="auto"/>
        <w:left w:val="none" w:sz="0" w:space="0" w:color="auto"/>
        <w:bottom w:val="none" w:sz="0" w:space="0" w:color="auto"/>
        <w:right w:val="none" w:sz="0" w:space="0" w:color="auto"/>
      </w:divBdr>
    </w:div>
    <w:div w:id="148027207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416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671207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msgn@msgn.lt" TargetMode="External"
                 Type="http://schemas.openxmlformats.org/officeDocument/2006/relationships/hyperlink"/>
   <Relationship Id="rId13" Target="http://www.msgn.lrv.lt" TargetMode="External"
                 Type="http://schemas.openxmlformats.org/officeDocument/2006/relationships/hyperlink"/>
   <Relationship Id="rId14"
                 Target="https://www.e-tar.lt/portal/lt/legalAct/TAR.4B60A8C9678B/asr"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media/image2.png"
                 Type="http://schemas.openxmlformats.org/officeDocument/2006/relationships/image"/>
   <Relationship Id="rId19" Target="header2.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header3.xml"
                 Type="http://schemas.openxmlformats.org/officeDocument/2006/relationships/header"/>
   <Relationship Id="rId22" Target="footer4.xml"
                 Type="http://schemas.openxmlformats.org/officeDocument/2006/relationships/footer"/>
   <Relationship Id="rId23" Target="header4.xml"
                 Type="http://schemas.openxmlformats.org/officeDocument/2006/relationships/header"/>
   <Relationship Id="rId24" Target="header5.xml"
                 Type="http://schemas.openxmlformats.org/officeDocument/2006/relationships/header"/>
   <Relationship Id="rId25" Target="footer5.xml"
                 Type="http://schemas.openxmlformats.org/officeDocument/2006/relationships/footer"/>
   <Relationship Id="rId26" Target="header6.xml"
                 Type="http://schemas.openxmlformats.org/officeDocument/2006/relationships/header"/>
   <Relationship Id="rId27" Target="fontTable.xml"
                 Type="http://schemas.openxmlformats.org/officeDocument/2006/relationships/fontTable"/>
   <Relationship Id="rId28" Target="glossary/document.xml"
                 Type="http://schemas.openxmlformats.org/officeDocument/2006/relationships/glossaryDocument"/>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e-tar.lt/portal/lt/legalAct/ac5a5e30878f11ed8df094f359a60216/asr"
                 TargetMode="External"
                 Type="http://schemas.openxmlformats.org/officeDocument/2006/relationships/hyperlink"/>
   <Relationship Id="rId2"
                 Target="https://www.e-tar.lt/portal/lt/legalAct/ac5a5e30878f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647"/>
    <w:rsid w:val="000237B1"/>
    <w:rsid w:val="0006079D"/>
    <w:rsid w:val="000855FF"/>
    <w:rsid w:val="000A220B"/>
    <w:rsid w:val="000E3D5E"/>
    <w:rsid w:val="000E62D1"/>
    <w:rsid w:val="001251FC"/>
    <w:rsid w:val="00127A9E"/>
    <w:rsid w:val="0015540A"/>
    <w:rsid w:val="001A6EE0"/>
    <w:rsid w:val="001E3B26"/>
    <w:rsid w:val="0022260F"/>
    <w:rsid w:val="002267CE"/>
    <w:rsid w:val="00281230"/>
    <w:rsid w:val="00295EF8"/>
    <w:rsid w:val="002A4F13"/>
    <w:rsid w:val="002A6E6C"/>
    <w:rsid w:val="002C1509"/>
    <w:rsid w:val="00315259"/>
    <w:rsid w:val="0035795D"/>
    <w:rsid w:val="003661A6"/>
    <w:rsid w:val="003A0B43"/>
    <w:rsid w:val="004161F4"/>
    <w:rsid w:val="00430113"/>
    <w:rsid w:val="00460C76"/>
    <w:rsid w:val="0046126A"/>
    <w:rsid w:val="004B68AA"/>
    <w:rsid w:val="004C214A"/>
    <w:rsid w:val="004C6899"/>
    <w:rsid w:val="004D38E9"/>
    <w:rsid w:val="004F719E"/>
    <w:rsid w:val="005E3C5F"/>
    <w:rsid w:val="00652F79"/>
    <w:rsid w:val="006A3B10"/>
    <w:rsid w:val="006C6F5E"/>
    <w:rsid w:val="006D6F52"/>
    <w:rsid w:val="006D77F5"/>
    <w:rsid w:val="007260B3"/>
    <w:rsid w:val="00731487"/>
    <w:rsid w:val="00737C4C"/>
    <w:rsid w:val="0078514A"/>
    <w:rsid w:val="007C7D73"/>
    <w:rsid w:val="007F25D7"/>
    <w:rsid w:val="00810A25"/>
    <w:rsid w:val="00874EA7"/>
    <w:rsid w:val="008D6E2A"/>
    <w:rsid w:val="008E6E77"/>
    <w:rsid w:val="008F0819"/>
    <w:rsid w:val="00906FC8"/>
    <w:rsid w:val="00907E56"/>
    <w:rsid w:val="00915DD0"/>
    <w:rsid w:val="00926BF1"/>
    <w:rsid w:val="0093699A"/>
    <w:rsid w:val="00951753"/>
    <w:rsid w:val="009520DA"/>
    <w:rsid w:val="00975C18"/>
    <w:rsid w:val="0097687E"/>
    <w:rsid w:val="009A62F7"/>
    <w:rsid w:val="009B136F"/>
    <w:rsid w:val="009C5E39"/>
    <w:rsid w:val="009C64F1"/>
    <w:rsid w:val="009E6FBD"/>
    <w:rsid w:val="00A02E8E"/>
    <w:rsid w:val="00A03CB8"/>
    <w:rsid w:val="00A3263D"/>
    <w:rsid w:val="00A447B7"/>
    <w:rsid w:val="00A472C8"/>
    <w:rsid w:val="00A55596"/>
    <w:rsid w:val="00A86611"/>
    <w:rsid w:val="00A87851"/>
    <w:rsid w:val="00AB6901"/>
    <w:rsid w:val="00AC07D5"/>
    <w:rsid w:val="00AD09B5"/>
    <w:rsid w:val="00AD33B3"/>
    <w:rsid w:val="00B02DFF"/>
    <w:rsid w:val="00B031BD"/>
    <w:rsid w:val="00B31296"/>
    <w:rsid w:val="00B42141"/>
    <w:rsid w:val="00B604DE"/>
    <w:rsid w:val="00B70DD9"/>
    <w:rsid w:val="00BA29E8"/>
    <w:rsid w:val="00C63495"/>
    <w:rsid w:val="00C64F5A"/>
    <w:rsid w:val="00CD27B6"/>
    <w:rsid w:val="00CE6953"/>
    <w:rsid w:val="00CF4CEB"/>
    <w:rsid w:val="00D1288B"/>
    <w:rsid w:val="00D86594"/>
    <w:rsid w:val="00DE23D8"/>
    <w:rsid w:val="00E464CE"/>
    <w:rsid w:val="00E508FC"/>
    <w:rsid w:val="00E556C1"/>
    <w:rsid w:val="00E60AA9"/>
    <w:rsid w:val="00E91707"/>
    <w:rsid w:val="00E95CBA"/>
    <w:rsid w:val="00EA2E53"/>
    <w:rsid w:val="00EC5F7F"/>
    <w:rsid w:val="00EF6792"/>
    <w:rsid w:val="00F81DB5"/>
    <w:rsid w:val="00FA42E5"/>
    <w:rsid w:val="00FE2CD3"/>
    <w:rsid w:val="00FF59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71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E1402-1920-481C-9123-824114FA38E5}">
  <ds:schemaRefs>
    <ds:schemaRef ds:uri="http://schemas.openxmlformats.org/officeDocument/2006/bibliography"/>
  </ds:schemaRefs>
</ds:datastoreItem>
</file>

<file path=customXml/itemProps2.xml><?xml version="1.0" encoding="utf-8"?>
<ds:datastoreItem xmlns:ds="http://schemas.openxmlformats.org/officeDocument/2006/customXml" ds:itemID="{1634D4F0-5B2B-4207-B13F-703DD348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43</Pages>
  <Words>52653</Words>
  <Characters>30013</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82501</CharactersWithSpaces>
  <SharedDoc>false</SharedDoc>
  <HLinks>
    <vt:vector size="108" baseType="variant">
      <vt:variant>
        <vt:i4>2359384</vt:i4>
      </vt:variant>
      <vt:variant>
        <vt:i4>69</vt:i4>
      </vt:variant>
      <vt:variant>
        <vt:i4>0</vt:i4>
      </vt:variant>
      <vt:variant>
        <vt:i4>5</vt:i4>
      </vt:variant>
      <vt:variant>
        <vt:lpwstr/>
      </vt:variant>
      <vt:variant>
        <vt:lpwstr>_heading=h.3rdcrjn</vt:lpwstr>
      </vt:variant>
      <vt:variant>
        <vt:i4>1507345</vt:i4>
      </vt:variant>
      <vt:variant>
        <vt:i4>63</vt:i4>
      </vt:variant>
      <vt:variant>
        <vt:i4>0</vt:i4>
      </vt:variant>
      <vt:variant>
        <vt:i4>5</vt:i4>
      </vt:variant>
      <vt:variant>
        <vt:lpwstr>https://www.e-tar.lt/portal/lt/legalAct/TAR.4B60A8C9678B/asr</vt:lpwstr>
      </vt:variant>
      <vt:variant>
        <vt:lpwstr/>
      </vt:variant>
      <vt:variant>
        <vt:i4>1310774</vt:i4>
      </vt:variant>
      <vt:variant>
        <vt:i4>56</vt:i4>
      </vt:variant>
      <vt:variant>
        <vt:i4>0</vt:i4>
      </vt:variant>
      <vt:variant>
        <vt:i4>5</vt:i4>
      </vt:variant>
      <vt:variant>
        <vt:lpwstr/>
      </vt:variant>
      <vt:variant>
        <vt:lpwstr>_Toc137194955</vt:lpwstr>
      </vt:variant>
      <vt:variant>
        <vt:i4>1310774</vt:i4>
      </vt:variant>
      <vt:variant>
        <vt:i4>50</vt:i4>
      </vt:variant>
      <vt:variant>
        <vt:i4>0</vt:i4>
      </vt:variant>
      <vt:variant>
        <vt:i4>5</vt:i4>
      </vt:variant>
      <vt:variant>
        <vt:lpwstr/>
      </vt:variant>
      <vt:variant>
        <vt:lpwstr>_Toc137194954</vt:lpwstr>
      </vt:variant>
      <vt:variant>
        <vt:i4>1310774</vt:i4>
      </vt:variant>
      <vt:variant>
        <vt:i4>44</vt:i4>
      </vt:variant>
      <vt:variant>
        <vt:i4>0</vt:i4>
      </vt:variant>
      <vt:variant>
        <vt:i4>5</vt:i4>
      </vt:variant>
      <vt:variant>
        <vt:lpwstr/>
      </vt:variant>
      <vt:variant>
        <vt:lpwstr>_Toc137194953</vt:lpwstr>
      </vt:variant>
      <vt:variant>
        <vt:i4>1310774</vt:i4>
      </vt:variant>
      <vt:variant>
        <vt:i4>38</vt:i4>
      </vt:variant>
      <vt:variant>
        <vt:i4>0</vt:i4>
      </vt:variant>
      <vt:variant>
        <vt:i4>5</vt:i4>
      </vt:variant>
      <vt:variant>
        <vt:lpwstr/>
      </vt:variant>
      <vt:variant>
        <vt:lpwstr>_Toc137194952</vt:lpwstr>
      </vt:variant>
      <vt:variant>
        <vt:i4>1310774</vt:i4>
      </vt:variant>
      <vt:variant>
        <vt:i4>32</vt:i4>
      </vt:variant>
      <vt:variant>
        <vt:i4>0</vt:i4>
      </vt:variant>
      <vt:variant>
        <vt:i4>5</vt:i4>
      </vt:variant>
      <vt:variant>
        <vt:lpwstr/>
      </vt:variant>
      <vt:variant>
        <vt:lpwstr>_Toc137194951</vt:lpwstr>
      </vt:variant>
      <vt:variant>
        <vt:i4>1310774</vt:i4>
      </vt:variant>
      <vt:variant>
        <vt:i4>26</vt:i4>
      </vt:variant>
      <vt:variant>
        <vt:i4>0</vt:i4>
      </vt:variant>
      <vt:variant>
        <vt:i4>5</vt:i4>
      </vt:variant>
      <vt:variant>
        <vt:lpwstr/>
      </vt:variant>
      <vt:variant>
        <vt:lpwstr>_Toc137194950</vt:lpwstr>
      </vt:variant>
      <vt:variant>
        <vt:i4>1376310</vt:i4>
      </vt:variant>
      <vt:variant>
        <vt:i4>20</vt:i4>
      </vt:variant>
      <vt:variant>
        <vt:i4>0</vt:i4>
      </vt:variant>
      <vt:variant>
        <vt:i4>5</vt:i4>
      </vt:variant>
      <vt:variant>
        <vt:lpwstr/>
      </vt:variant>
      <vt:variant>
        <vt:lpwstr>_Toc137194949</vt:lpwstr>
      </vt:variant>
      <vt:variant>
        <vt:i4>1376310</vt:i4>
      </vt:variant>
      <vt:variant>
        <vt:i4>14</vt:i4>
      </vt:variant>
      <vt:variant>
        <vt:i4>0</vt:i4>
      </vt:variant>
      <vt:variant>
        <vt:i4>5</vt:i4>
      </vt:variant>
      <vt:variant>
        <vt:lpwstr/>
      </vt:variant>
      <vt:variant>
        <vt:lpwstr>_Toc137194948</vt:lpwstr>
      </vt:variant>
      <vt:variant>
        <vt:i4>1376310</vt:i4>
      </vt:variant>
      <vt:variant>
        <vt:i4>8</vt:i4>
      </vt:variant>
      <vt:variant>
        <vt:i4>0</vt:i4>
      </vt:variant>
      <vt:variant>
        <vt:i4>5</vt:i4>
      </vt:variant>
      <vt:variant>
        <vt:lpwstr/>
      </vt:variant>
      <vt:variant>
        <vt:lpwstr>_Toc137194947</vt:lpwstr>
      </vt:variant>
      <vt:variant>
        <vt:i4>2555963</vt:i4>
      </vt:variant>
      <vt:variant>
        <vt:i4>3</vt:i4>
      </vt:variant>
      <vt:variant>
        <vt:i4>0</vt:i4>
      </vt:variant>
      <vt:variant>
        <vt:i4>5</vt:i4>
      </vt:variant>
      <vt:variant>
        <vt:lpwstr>http://www.msgn.lrv.lt/</vt:lpwstr>
      </vt:variant>
      <vt:variant>
        <vt:lpwstr/>
      </vt:variant>
      <vt:variant>
        <vt:i4>5832819</vt:i4>
      </vt:variant>
      <vt:variant>
        <vt:i4>0</vt:i4>
      </vt:variant>
      <vt:variant>
        <vt:i4>0</vt:i4>
      </vt:variant>
      <vt:variant>
        <vt:i4>5</vt:i4>
      </vt:variant>
      <vt:variant>
        <vt:lpwstr>mailto:msgn@msgn.lt</vt:lpwstr>
      </vt:variant>
      <vt:variant>
        <vt:lpwstr/>
      </vt:variant>
      <vt:variant>
        <vt:i4>5570635</vt:i4>
      </vt:variant>
      <vt:variant>
        <vt:i4>3</vt:i4>
      </vt:variant>
      <vt:variant>
        <vt:i4>0</vt:i4>
      </vt:variant>
      <vt:variant>
        <vt:i4>5</vt:i4>
      </vt:variant>
      <vt:variant>
        <vt:lpwstr>https://www.e-tar.lt/portal/lt/legalAct/ac5a5e30878f11ed8df094f359a60216/asr</vt:lpwstr>
      </vt:variant>
      <vt:variant>
        <vt:lpwstr/>
      </vt:variant>
      <vt:variant>
        <vt:i4>5570635</vt:i4>
      </vt:variant>
      <vt:variant>
        <vt:i4>0</vt:i4>
      </vt:variant>
      <vt:variant>
        <vt:i4>0</vt:i4>
      </vt:variant>
      <vt:variant>
        <vt:i4>5</vt:i4>
      </vt:variant>
      <vt:variant>
        <vt:lpwstr>https://www.e-tar.lt/portal/lt/legalAct/ac5a5e30878f11ed8df094f359a60216/asr</vt:lpwstr>
      </vt:variant>
      <vt:variant>
        <vt:lpwstr/>
      </vt:variant>
      <vt:variant>
        <vt:i4>2031616</vt:i4>
      </vt:variant>
      <vt:variant>
        <vt:i4>6</vt:i4>
      </vt:variant>
      <vt:variant>
        <vt:i4>0</vt:i4>
      </vt:variant>
      <vt:variant>
        <vt:i4>5</vt:i4>
      </vt:variant>
      <vt:variant>
        <vt:lpwstr>https://vpt.lrv.lt/lt/metodine-pagalba/pavyzdiniai-dokumentai-3/skelbiama-apklausa-skirta-mazos-vertes-pirkimams/</vt:lpwstr>
      </vt:variant>
      <vt:variant>
        <vt:lpwstr/>
      </vt:variant>
      <vt:variant>
        <vt:i4>5636164</vt:i4>
      </vt:variant>
      <vt:variant>
        <vt:i4>3</vt:i4>
      </vt:variant>
      <vt:variant>
        <vt:i4>0</vt:i4>
      </vt:variant>
      <vt:variant>
        <vt:i4>5</vt:i4>
      </vt:variant>
      <vt:variant>
        <vt:lpwstr>https://www.e-tar.lt/portal/lt/legalAct/674ebaf05d7111e79198ffdb108a3753/asr</vt:lpwstr>
      </vt:variant>
      <vt:variant>
        <vt:lpwstr/>
      </vt:variant>
      <vt:variant>
        <vt:i4>4128814</vt:i4>
      </vt:variant>
      <vt:variant>
        <vt:i4>0</vt:i4>
      </vt:variant>
      <vt:variant>
        <vt:i4>0</vt:i4>
      </vt:variant>
      <vt:variant>
        <vt:i4>5</vt:i4>
      </vt:variant>
      <vt:variant>
        <vt:lpwstr>javascript:OL('40606','92')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2024-12-30T09:12:00Z</dcterms:created>
  <dc:creator>Arūnė Andrulionienė</dc:creator>
  <cp:lastModifiedBy>Sandra Papečkienė</cp:lastModifiedBy>
  <cp:lastPrinted>2021-11-03T14:49:00Z</cp:lastPrinted>
  <dcterms:modified xsi:type="dcterms:W3CDTF">2025-02-05T07:29:00Z</dcterms:modified>
  <cp:revision>88</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