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364D" w14:textId="77777777" w:rsidR="006F4953" w:rsidRPr="00AE4BD6" w:rsidRDefault="006F4953" w:rsidP="006F4953">
      <w:pPr>
        <w:tabs>
          <w:tab w:val="left" w:pos="5400"/>
        </w:tabs>
        <w:ind w:left="4820"/>
        <w:textAlignment w:val="center"/>
        <w:rPr>
          <w:rFonts w:ascii="Arial" w:hAnsi="Arial" w:cs="Arial"/>
          <w:sz w:val="22"/>
          <w:szCs w:val="22"/>
        </w:rPr>
      </w:pPr>
      <w:r w:rsidRPr="00AE4BD6">
        <w:rPr>
          <w:rFonts w:ascii="Arial" w:hAnsi="Arial" w:cs="Arial"/>
          <w:sz w:val="22"/>
          <w:szCs w:val="22"/>
        </w:rPr>
        <w:t>PATVIRTINTA</w:t>
      </w:r>
    </w:p>
    <w:p w14:paraId="6BCF0F72" w14:textId="77777777" w:rsidR="006F4953" w:rsidRPr="00AE4BD6" w:rsidRDefault="006F4953" w:rsidP="006F4953">
      <w:pPr>
        <w:tabs>
          <w:tab w:val="left" w:pos="5400"/>
        </w:tabs>
        <w:ind w:left="4820"/>
        <w:textAlignment w:val="center"/>
        <w:rPr>
          <w:rFonts w:ascii="Arial" w:hAnsi="Arial" w:cs="Arial"/>
          <w:sz w:val="22"/>
          <w:szCs w:val="22"/>
        </w:rPr>
      </w:pPr>
      <w:r w:rsidRPr="00AE4BD6">
        <w:rPr>
          <w:rFonts w:ascii="Arial" w:hAnsi="Arial" w:cs="Arial"/>
          <w:sz w:val="22"/>
          <w:szCs w:val="22"/>
        </w:rPr>
        <w:t xml:space="preserve">Viešųjų pirkimų tarnybos direktoriaus </w:t>
      </w:r>
    </w:p>
    <w:p w14:paraId="019082B3" w14:textId="77777777" w:rsidR="006F4953" w:rsidRPr="00AE4BD6" w:rsidRDefault="006F4953" w:rsidP="006F4953">
      <w:pPr>
        <w:tabs>
          <w:tab w:val="left" w:pos="5400"/>
        </w:tabs>
        <w:ind w:left="4820"/>
        <w:textAlignment w:val="center"/>
        <w:rPr>
          <w:rFonts w:ascii="Arial" w:hAnsi="Arial" w:cs="Arial"/>
          <w:sz w:val="22"/>
          <w:szCs w:val="22"/>
        </w:rPr>
      </w:pPr>
      <w:r w:rsidRPr="00AE4BD6">
        <w:rPr>
          <w:rFonts w:ascii="Arial" w:hAnsi="Arial" w:cs="Arial"/>
          <w:sz w:val="22"/>
          <w:szCs w:val="22"/>
        </w:rPr>
        <w:t>2024 m. gruodžio 30 d. įsakymu Nr. 1S-209</w:t>
      </w:r>
    </w:p>
    <w:p w14:paraId="1FF2D14A" w14:textId="77777777" w:rsidR="006F4953" w:rsidRPr="00AE4BD6" w:rsidRDefault="006F4953" w:rsidP="006F4953">
      <w:pPr>
        <w:tabs>
          <w:tab w:val="left" w:pos="5400"/>
        </w:tabs>
        <w:ind w:left="4820"/>
        <w:textAlignment w:val="center"/>
        <w:rPr>
          <w:rFonts w:ascii="Arial" w:hAnsi="Arial" w:cs="Arial"/>
          <w:sz w:val="22"/>
          <w:szCs w:val="22"/>
        </w:rPr>
      </w:pPr>
      <w:r w:rsidRPr="00AE4BD6">
        <w:rPr>
          <w:rFonts w:ascii="Arial" w:hAnsi="Arial" w:cs="Arial"/>
          <w:sz w:val="22"/>
          <w:szCs w:val="22"/>
        </w:rPr>
        <w:t>(Suvestinė redakcija galiojanti nuo 2025 m. gegužės 1 d.)</w:t>
      </w:r>
    </w:p>
    <w:p w14:paraId="4BD8D6FD" w14:textId="77777777" w:rsidR="00DA2ADD" w:rsidRPr="00AE4BD6" w:rsidRDefault="00DA2ADD">
      <w:pPr>
        <w:tabs>
          <w:tab w:val="left" w:pos="5400"/>
        </w:tabs>
        <w:textAlignment w:val="center"/>
        <w:rPr>
          <w:rFonts w:ascii="Arial" w:hAnsi="Arial" w:cs="Arial"/>
          <w:sz w:val="22"/>
          <w:szCs w:val="22"/>
        </w:rPr>
      </w:pPr>
    </w:p>
    <w:p w14:paraId="58BC88DE" w14:textId="77777777" w:rsidR="00DA2ADD" w:rsidRPr="00AE4BD6" w:rsidRDefault="005B3C59">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AE4BD6">
        <w:rPr>
          <w:rFonts w:ascii="Arial" w:hAnsi="Arial" w:cs="Arial"/>
          <w:b/>
          <w:bCs/>
          <w:caps/>
          <w:sz w:val="22"/>
          <w:szCs w:val="22"/>
        </w:rPr>
        <w:t>paslaugų pirkimo-pardavimo sutarties Specialiosios sąlygos</w:t>
      </w:r>
    </w:p>
    <w:p w14:paraId="781E6880" w14:textId="77777777" w:rsidR="00DA2ADD" w:rsidRPr="00AE4BD6" w:rsidRDefault="00DA2ADD">
      <w:pPr>
        <w:widowControl w:val="0"/>
        <w:pBdr>
          <w:top w:val="nil"/>
          <w:left w:val="nil"/>
          <w:bottom w:val="nil"/>
          <w:right w:val="nil"/>
          <w:between w:val="nil"/>
        </w:pBdr>
        <w:tabs>
          <w:tab w:val="left" w:pos="567"/>
          <w:tab w:val="left" w:pos="851"/>
        </w:tabs>
        <w:jc w:val="center"/>
        <w:rPr>
          <w:rFonts w:ascii="Arial" w:hAnsi="Arial" w:cs="Arial"/>
          <w:caps/>
          <w:sz w:val="22"/>
          <w:szCs w:val="22"/>
        </w:rPr>
      </w:pPr>
    </w:p>
    <w:p w14:paraId="419BE7DE" w14:textId="77777777" w:rsidR="00DA2ADD" w:rsidRPr="00AE4BD6" w:rsidRDefault="00DA2ADD">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ADD" w:rsidRPr="00AE4BD6" w14:paraId="6EBCA166" w14:textId="77777777">
        <w:tc>
          <w:tcPr>
            <w:tcW w:w="2448" w:type="dxa"/>
          </w:tcPr>
          <w:p w14:paraId="151B19AD" w14:textId="77777777" w:rsidR="00DA2ADD" w:rsidRPr="00AE4BD6" w:rsidRDefault="005B3C59">
            <w:pPr>
              <w:jc w:val="both"/>
              <w:rPr>
                <w:rFonts w:ascii="Arial" w:hAnsi="Arial" w:cs="Arial"/>
                <w:b/>
                <w:kern w:val="2"/>
                <w:sz w:val="22"/>
                <w:szCs w:val="22"/>
              </w:rPr>
            </w:pPr>
            <w:r w:rsidRPr="00AE4BD6">
              <w:rPr>
                <w:rFonts w:ascii="Arial" w:hAnsi="Arial" w:cs="Arial"/>
                <w:b/>
                <w:kern w:val="2"/>
                <w:sz w:val="22"/>
                <w:szCs w:val="22"/>
              </w:rPr>
              <w:t>Sutarties pavadinimas</w:t>
            </w:r>
          </w:p>
        </w:tc>
        <w:tc>
          <w:tcPr>
            <w:tcW w:w="7110" w:type="dxa"/>
            <w:gridSpan w:val="3"/>
          </w:tcPr>
          <w:p w14:paraId="4BB4B626" w14:textId="249582EC" w:rsidR="00DA2ADD" w:rsidRPr="00AE4BD6" w:rsidRDefault="001D6BCA">
            <w:pPr>
              <w:jc w:val="both"/>
              <w:rPr>
                <w:rFonts w:ascii="Arial" w:hAnsi="Arial" w:cs="Arial"/>
                <w:kern w:val="2"/>
                <w:sz w:val="22"/>
                <w:szCs w:val="22"/>
              </w:rPr>
            </w:pPr>
            <w:r w:rsidRPr="001D6BCA">
              <w:rPr>
                <w:rFonts w:ascii="Arial" w:hAnsi="Arial" w:cs="Arial"/>
                <w:kern w:val="2"/>
                <w:sz w:val="22"/>
                <w:szCs w:val="22"/>
              </w:rPr>
              <w:t>DVS „AVILYS“ naujų funkcionalumų sukūrimo paslaugos, NR. 239/2026/ITPC</w:t>
            </w:r>
          </w:p>
        </w:tc>
      </w:tr>
      <w:tr w:rsidR="00DA2ADD" w:rsidRPr="00AE4BD6" w14:paraId="05D52ECC" w14:textId="77777777">
        <w:tc>
          <w:tcPr>
            <w:tcW w:w="2448" w:type="dxa"/>
          </w:tcPr>
          <w:p w14:paraId="5588BED7" w14:textId="77777777" w:rsidR="00DA2ADD" w:rsidRPr="00AE4BD6" w:rsidRDefault="005B3C59">
            <w:pPr>
              <w:jc w:val="both"/>
              <w:rPr>
                <w:rFonts w:ascii="Arial" w:hAnsi="Arial" w:cs="Arial"/>
                <w:b/>
                <w:kern w:val="2"/>
                <w:sz w:val="22"/>
                <w:szCs w:val="22"/>
              </w:rPr>
            </w:pPr>
            <w:r w:rsidRPr="00AE4BD6">
              <w:rPr>
                <w:rFonts w:ascii="Arial" w:hAnsi="Arial" w:cs="Arial"/>
                <w:b/>
                <w:kern w:val="2"/>
                <w:sz w:val="22"/>
                <w:szCs w:val="22"/>
              </w:rPr>
              <w:t>Sutarties data</w:t>
            </w:r>
          </w:p>
        </w:tc>
        <w:tc>
          <w:tcPr>
            <w:tcW w:w="2177" w:type="dxa"/>
          </w:tcPr>
          <w:p w14:paraId="7A0E1073" w14:textId="2B212A3F" w:rsidR="00DA2ADD" w:rsidRPr="00AE4BD6" w:rsidRDefault="00BB6A14">
            <w:pPr>
              <w:jc w:val="both"/>
              <w:rPr>
                <w:rFonts w:ascii="Arial" w:hAnsi="Arial" w:cs="Arial"/>
                <w:kern w:val="2"/>
                <w:sz w:val="22"/>
                <w:szCs w:val="22"/>
              </w:rPr>
            </w:pPr>
            <w:r w:rsidRPr="00AE4BD6">
              <w:rPr>
                <w:rFonts w:ascii="Arial" w:hAnsi="Arial" w:cs="Arial"/>
                <w:i/>
                <w:iCs/>
                <w:kern w:val="2"/>
                <w:sz w:val="22"/>
                <w:szCs w:val="22"/>
              </w:rPr>
              <w:t>Nurodyta metaduomenyse</w:t>
            </w:r>
          </w:p>
        </w:tc>
        <w:tc>
          <w:tcPr>
            <w:tcW w:w="2362" w:type="dxa"/>
          </w:tcPr>
          <w:p w14:paraId="0899FD86" w14:textId="77777777" w:rsidR="00DA2ADD" w:rsidRPr="00AE4BD6" w:rsidRDefault="005B3C59">
            <w:pPr>
              <w:jc w:val="both"/>
              <w:rPr>
                <w:rFonts w:ascii="Arial" w:hAnsi="Arial" w:cs="Arial"/>
                <w:b/>
                <w:kern w:val="2"/>
                <w:sz w:val="22"/>
                <w:szCs w:val="22"/>
              </w:rPr>
            </w:pPr>
            <w:r w:rsidRPr="00AE4BD6">
              <w:rPr>
                <w:rFonts w:ascii="Arial" w:hAnsi="Arial" w:cs="Arial"/>
                <w:b/>
                <w:kern w:val="2"/>
                <w:sz w:val="22"/>
                <w:szCs w:val="22"/>
              </w:rPr>
              <w:t>Sutarties numeris</w:t>
            </w:r>
          </w:p>
        </w:tc>
        <w:tc>
          <w:tcPr>
            <w:tcW w:w="2571" w:type="dxa"/>
          </w:tcPr>
          <w:p w14:paraId="169FA6F8" w14:textId="00F716F9" w:rsidR="00DA2ADD" w:rsidRPr="00AE4BD6" w:rsidRDefault="00BB6A14">
            <w:pPr>
              <w:jc w:val="both"/>
              <w:rPr>
                <w:rFonts w:ascii="Arial" w:hAnsi="Arial" w:cs="Arial"/>
                <w:kern w:val="2"/>
                <w:sz w:val="22"/>
                <w:szCs w:val="22"/>
              </w:rPr>
            </w:pPr>
            <w:r w:rsidRPr="00AE4BD6">
              <w:rPr>
                <w:rFonts w:ascii="Arial" w:hAnsi="Arial" w:cs="Arial"/>
                <w:i/>
                <w:iCs/>
                <w:kern w:val="2"/>
                <w:sz w:val="22"/>
                <w:szCs w:val="22"/>
              </w:rPr>
              <w:t>Nurodyta metaduomenyse</w:t>
            </w:r>
          </w:p>
        </w:tc>
      </w:tr>
    </w:tbl>
    <w:p w14:paraId="5E70EC26" w14:textId="77777777" w:rsidR="00DA2ADD" w:rsidRPr="00AE4BD6" w:rsidRDefault="00DA2ADD">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ADD" w:rsidRPr="00AE4BD6" w14:paraId="4C889E2C" w14:textId="77777777">
        <w:tc>
          <w:tcPr>
            <w:tcW w:w="9558" w:type="dxa"/>
            <w:gridSpan w:val="3"/>
          </w:tcPr>
          <w:p w14:paraId="2D2055CE" w14:textId="77777777" w:rsidR="00DA2ADD" w:rsidRPr="00AE4BD6" w:rsidRDefault="005B3C59">
            <w:pPr>
              <w:jc w:val="center"/>
              <w:rPr>
                <w:rFonts w:ascii="Arial" w:hAnsi="Arial" w:cs="Arial"/>
                <w:b/>
                <w:kern w:val="2"/>
                <w:sz w:val="22"/>
                <w:szCs w:val="22"/>
              </w:rPr>
            </w:pPr>
            <w:r w:rsidRPr="00AE4BD6">
              <w:rPr>
                <w:rFonts w:ascii="Arial" w:hAnsi="Arial" w:cs="Arial"/>
                <w:b/>
                <w:kern w:val="2"/>
                <w:sz w:val="22"/>
                <w:szCs w:val="22"/>
              </w:rPr>
              <w:t>1. SUTARTIES ŠALYS</w:t>
            </w:r>
          </w:p>
        </w:tc>
      </w:tr>
      <w:tr w:rsidR="00BB6A14" w:rsidRPr="00AE4BD6" w14:paraId="67883E18" w14:textId="77777777" w:rsidTr="00DB46F7">
        <w:tc>
          <w:tcPr>
            <w:tcW w:w="2808" w:type="dxa"/>
            <w:vMerge w:val="restart"/>
          </w:tcPr>
          <w:p w14:paraId="3028CBC3" w14:textId="77777777" w:rsidR="00BB6A14" w:rsidRPr="00AE4BD6" w:rsidRDefault="00BB6A14" w:rsidP="00BB6A14">
            <w:pPr>
              <w:jc w:val="center"/>
              <w:rPr>
                <w:rFonts w:ascii="Arial" w:hAnsi="Arial" w:cs="Arial"/>
                <w:b/>
                <w:kern w:val="2"/>
                <w:sz w:val="22"/>
                <w:szCs w:val="22"/>
              </w:rPr>
            </w:pPr>
          </w:p>
          <w:p w14:paraId="281DC026" w14:textId="77777777" w:rsidR="00BB6A14" w:rsidRPr="00AE4BD6" w:rsidRDefault="00BB6A14" w:rsidP="00BB6A14">
            <w:pPr>
              <w:jc w:val="center"/>
              <w:rPr>
                <w:rFonts w:ascii="Arial" w:hAnsi="Arial" w:cs="Arial"/>
                <w:b/>
                <w:kern w:val="2"/>
                <w:sz w:val="22"/>
                <w:szCs w:val="22"/>
              </w:rPr>
            </w:pPr>
          </w:p>
          <w:p w14:paraId="18613026" w14:textId="77777777" w:rsidR="00BB6A14" w:rsidRPr="00AE4BD6" w:rsidRDefault="00BB6A14" w:rsidP="00BB6A14">
            <w:pPr>
              <w:jc w:val="center"/>
              <w:rPr>
                <w:rFonts w:ascii="Arial" w:hAnsi="Arial" w:cs="Arial"/>
                <w:b/>
                <w:kern w:val="2"/>
                <w:sz w:val="22"/>
                <w:szCs w:val="22"/>
              </w:rPr>
            </w:pPr>
          </w:p>
          <w:p w14:paraId="6380DA13" w14:textId="77777777" w:rsidR="00BB6A14" w:rsidRPr="00AE4BD6" w:rsidRDefault="00BB6A14" w:rsidP="00BB6A14">
            <w:pPr>
              <w:rPr>
                <w:rFonts w:ascii="Arial" w:hAnsi="Arial" w:cs="Arial"/>
                <w:b/>
                <w:kern w:val="2"/>
                <w:sz w:val="22"/>
                <w:szCs w:val="22"/>
              </w:rPr>
            </w:pPr>
          </w:p>
          <w:p w14:paraId="613AF48D" w14:textId="77777777" w:rsidR="00BB6A14" w:rsidRPr="00AE4BD6" w:rsidRDefault="00BB6A14" w:rsidP="00BB6A14">
            <w:pPr>
              <w:rPr>
                <w:rFonts w:ascii="Arial" w:hAnsi="Arial" w:cs="Arial"/>
                <w:b/>
                <w:kern w:val="2"/>
                <w:sz w:val="22"/>
                <w:szCs w:val="22"/>
              </w:rPr>
            </w:pPr>
            <w:r w:rsidRPr="00AE4BD6">
              <w:rPr>
                <w:rFonts w:ascii="Arial" w:hAnsi="Arial" w:cs="Arial"/>
                <w:b/>
                <w:kern w:val="2"/>
                <w:sz w:val="22"/>
                <w:szCs w:val="22"/>
              </w:rPr>
              <w:t>1.1. Pirkėjas</w:t>
            </w:r>
          </w:p>
        </w:tc>
        <w:tc>
          <w:tcPr>
            <w:tcW w:w="3240" w:type="dxa"/>
          </w:tcPr>
          <w:p w14:paraId="2DC4A369" w14:textId="77777777" w:rsidR="00BB6A14" w:rsidRPr="00AE4BD6" w:rsidRDefault="00BB6A14" w:rsidP="00BB6A14">
            <w:pPr>
              <w:rPr>
                <w:rFonts w:ascii="Arial" w:hAnsi="Arial" w:cs="Arial"/>
                <w:kern w:val="2"/>
                <w:sz w:val="22"/>
                <w:szCs w:val="22"/>
              </w:rPr>
            </w:pPr>
            <w:r w:rsidRPr="00AE4BD6">
              <w:rPr>
                <w:rFonts w:ascii="Arial" w:hAnsi="Arial" w:cs="Arial"/>
                <w:kern w:val="2"/>
                <w:sz w:val="22"/>
                <w:szCs w:val="22"/>
              </w:rPr>
              <w:t>1.1.1. Pavadinimas</w:t>
            </w:r>
          </w:p>
        </w:tc>
        <w:tc>
          <w:tcPr>
            <w:tcW w:w="3510" w:type="dxa"/>
            <w:tcBorders>
              <w:top w:val="single" w:sz="6" w:space="0" w:color="auto"/>
              <w:left w:val="single" w:sz="6" w:space="0" w:color="auto"/>
              <w:bottom w:val="single" w:sz="6" w:space="0" w:color="auto"/>
              <w:right w:val="single" w:sz="6" w:space="0" w:color="auto"/>
            </w:tcBorders>
          </w:tcPr>
          <w:p w14:paraId="6BBDB2FB" w14:textId="269F62AE" w:rsidR="00BB6A14" w:rsidRPr="00AE4BD6" w:rsidRDefault="00BB6A14" w:rsidP="0058133F">
            <w:pPr>
              <w:jc w:val="center"/>
              <w:rPr>
                <w:rFonts w:ascii="Arial" w:hAnsi="Arial" w:cs="Arial"/>
                <w:kern w:val="2"/>
                <w:sz w:val="22"/>
                <w:szCs w:val="22"/>
              </w:rPr>
            </w:pPr>
            <w:r w:rsidRPr="00AE4BD6">
              <w:rPr>
                <w:rStyle w:val="normaltextrun"/>
                <w:rFonts w:ascii="Arial" w:hAnsi="Arial" w:cs="Arial"/>
                <w:b/>
                <w:sz w:val="22"/>
                <w:szCs w:val="22"/>
              </w:rPr>
              <w:t>Vilniaus universitetas</w:t>
            </w:r>
          </w:p>
        </w:tc>
      </w:tr>
      <w:tr w:rsidR="00BB6A14" w:rsidRPr="00AE4BD6" w14:paraId="2E9929B6" w14:textId="77777777" w:rsidTr="00DB46F7">
        <w:tc>
          <w:tcPr>
            <w:tcW w:w="2808" w:type="dxa"/>
            <w:vMerge/>
          </w:tcPr>
          <w:p w14:paraId="70C302BF" w14:textId="77777777" w:rsidR="00BB6A14" w:rsidRPr="00AE4BD6" w:rsidRDefault="00BB6A14" w:rsidP="00BB6A14">
            <w:pPr>
              <w:rPr>
                <w:rFonts w:ascii="Arial" w:hAnsi="Arial" w:cs="Arial"/>
                <w:kern w:val="2"/>
                <w:sz w:val="22"/>
                <w:szCs w:val="22"/>
              </w:rPr>
            </w:pPr>
          </w:p>
        </w:tc>
        <w:tc>
          <w:tcPr>
            <w:tcW w:w="3240" w:type="dxa"/>
          </w:tcPr>
          <w:p w14:paraId="044D4609" w14:textId="77777777" w:rsidR="00BB6A14" w:rsidRPr="00AE4BD6" w:rsidRDefault="00BB6A14" w:rsidP="00BB6A14">
            <w:pPr>
              <w:rPr>
                <w:rFonts w:ascii="Arial" w:hAnsi="Arial" w:cs="Arial"/>
                <w:kern w:val="2"/>
                <w:sz w:val="22"/>
                <w:szCs w:val="22"/>
              </w:rPr>
            </w:pPr>
            <w:r w:rsidRPr="00AE4BD6">
              <w:rPr>
                <w:rFonts w:ascii="Arial" w:hAnsi="Arial" w:cs="Arial"/>
                <w:kern w:val="2"/>
                <w:sz w:val="22"/>
                <w:szCs w:val="22"/>
              </w:rPr>
              <w:t>1.1.2. Juridinio asmens kodas</w:t>
            </w:r>
          </w:p>
        </w:tc>
        <w:tc>
          <w:tcPr>
            <w:tcW w:w="3510" w:type="dxa"/>
            <w:tcBorders>
              <w:top w:val="single" w:sz="6" w:space="0" w:color="auto"/>
              <w:left w:val="single" w:sz="6" w:space="0" w:color="auto"/>
              <w:bottom w:val="single" w:sz="6" w:space="0" w:color="auto"/>
              <w:right w:val="single" w:sz="6" w:space="0" w:color="auto"/>
            </w:tcBorders>
          </w:tcPr>
          <w:p w14:paraId="2384896F" w14:textId="4B9969E7" w:rsidR="00BB6A14" w:rsidRPr="00AE4BD6" w:rsidRDefault="00BB6A14" w:rsidP="0058133F">
            <w:pPr>
              <w:jc w:val="center"/>
              <w:rPr>
                <w:rFonts w:ascii="Arial" w:hAnsi="Arial" w:cs="Arial"/>
                <w:kern w:val="2"/>
                <w:sz w:val="22"/>
                <w:szCs w:val="22"/>
              </w:rPr>
            </w:pPr>
            <w:r w:rsidRPr="00AE4BD6">
              <w:rPr>
                <w:rStyle w:val="normaltextrun"/>
                <w:rFonts w:ascii="Arial" w:hAnsi="Arial" w:cs="Arial"/>
                <w:sz w:val="22"/>
                <w:szCs w:val="22"/>
              </w:rPr>
              <w:t>211950810</w:t>
            </w:r>
          </w:p>
        </w:tc>
      </w:tr>
      <w:tr w:rsidR="00BB6A14" w:rsidRPr="00AE4BD6" w14:paraId="6443157D" w14:textId="77777777" w:rsidTr="00DB46F7">
        <w:tc>
          <w:tcPr>
            <w:tcW w:w="2808" w:type="dxa"/>
            <w:vMerge/>
          </w:tcPr>
          <w:p w14:paraId="44E20269" w14:textId="77777777" w:rsidR="00BB6A14" w:rsidRPr="00AE4BD6" w:rsidRDefault="00BB6A14" w:rsidP="00BB6A14">
            <w:pPr>
              <w:rPr>
                <w:rFonts w:ascii="Arial" w:hAnsi="Arial" w:cs="Arial"/>
                <w:kern w:val="2"/>
                <w:sz w:val="22"/>
                <w:szCs w:val="22"/>
              </w:rPr>
            </w:pPr>
          </w:p>
        </w:tc>
        <w:tc>
          <w:tcPr>
            <w:tcW w:w="3240" w:type="dxa"/>
          </w:tcPr>
          <w:p w14:paraId="2D834113" w14:textId="77777777" w:rsidR="00BB6A14" w:rsidRPr="00AE4BD6" w:rsidRDefault="00BB6A14" w:rsidP="00BB6A14">
            <w:pPr>
              <w:rPr>
                <w:rFonts w:ascii="Arial" w:hAnsi="Arial" w:cs="Arial"/>
                <w:kern w:val="2"/>
                <w:sz w:val="22"/>
                <w:szCs w:val="22"/>
              </w:rPr>
            </w:pPr>
            <w:r w:rsidRPr="00AE4BD6">
              <w:rPr>
                <w:rFonts w:ascii="Arial" w:hAnsi="Arial" w:cs="Arial"/>
                <w:kern w:val="2"/>
                <w:sz w:val="22"/>
                <w:szCs w:val="22"/>
              </w:rPr>
              <w:t>1.1.3. Adresas</w:t>
            </w:r>
          </w:p>
        </w:tc>
        <w:tc>
          <w:tcPr>
            <w:tcW w:w="3510" w:type="dxa"/>
            <w:tcBorders>
              <w:top w:val="single" w:sz="6" w:space="0" w:color="auto"/>
              <w:left w:val="single" w:sz="6" w:space="0" w:color="auto"/>
              <w:bottom w:val="single" w:sz="6" w:space="0" w:color="auto"/>
              <w:right w:val="single" w:sz="6" w:space="0" w:color="auto"/>
            </w:tcBorders>
          </w:tcPr>
          <w:p w14:paraId="1F6441F5" w14:textId="5780A1B3" w:rsidR="00BB6A14" w:rsidRPr="00AE4BD6" w:rsidRDefault="00BB6A14" w:rsidP="0058133F">
            <w:pPr>
              <w:jc w:val="center"/>
              <w:rPr>
                <w:rFonts w:ascii="Arial" w:hAnsi="Arial" w:cs="Arial"/>
                <w:kern w:val="2"/>
                <w:sz w:val="22"/>
                <w:szCs w:val="22"/>
              </w:rPr>
            </w:pPr>
            <w:r w:rsidRPr="00AE4BD6">
              <w:rPr>
                <w:rStyle w:val="normaltextrun"/>
                <w:rFonts w:ascii="Arial" w:hAnsi="Arial" w:cs="Arial"/>
                <w:sz w:val="22"/>
                <w:szCs w:val="22"/>
              </w:rPr>
              <w:t>Universiteto 3, Vilnius, LT-01513</w:t>
            </w:r>
          </w:p>
        </w:tc>
      </w:tr>
      <w:tr w:rsidR="00BB6A14" w:rsidRPr="00AE4BD6" w14:paraId="7F6D391D" w14:textId="77777777" w:rsidTr="00DB46F7">
        <w:tc>
          <w:tcPr>
            <w:tcW w:w="2808" w:type="dxa"/>
            <w:vMerge/>
          </w:tcPr>
          <w:p w14:paraId="7C9C532B" w14:textId="77777777" w:rsidR="00BB6A14" w:rsidRPr="00AE4BD6" w:rsidRDefault="00BB6A14" w:rsidP="00BB6A14">
            <w:pPr>
              <w:rPr>
                <w:rFonts w:ascii="Arial" w:hAnsi="Arial" w:cs="Arial"/>
                <w:kern w:val="2"/>
                <w:sz w:val="22"/>
                <w:szCs w:val="22"/>
              </w:rPr>
            </w:pPr>
          </w:p>
        </w:tc>
        <w:tc>
          <w:tcPr>
            <w:tcW w:w="3240" w:type="dxa"/>
          </w:tcPr>
          <w:p w14:paraId="142F9501" w14:textId="77777777" w:rsidR="00BB6A14" w:rsidRPr="00AE4BD6" w:rsidRDefault="00BB6A14" w:rsidP="00BB6A14">
            <w:pPr>
              <w:rPr>
                <w:rFonts w:ascii="Arial" w:hAnsi="Arial" w:cs="Arial"/>
                <w:kern w:val="2"/>
                <w:sz w:val="22"/>
                <w:szCs w:val="22"/>
              </w:rPr>
            </w:pPr>
            <w:r w:rsidRPr="00AE4BD6">
              <w:rPr>
                <w:rFonts w:ascii="Arial" w:hAnsi="Arial" w:cs="Arial"/>
                <w:kern w:val="2"/>
                <w:sz w:val="22"/>
                <w:szCs w:val="22"/>
              </w:rPr>
              <w:t>1.1.4. PVM mokėtojo kodas</w:t>
            </w:r>
          </w:p>
        </w:tc>
        <w:tc>
          <w:tcPr>
            <w:tcW w:w="3510" w:type="dxa"/>
            <w:tcBorders>
              <w:top w:val="single" w:sz="6" w:space="0" w:color="auto"/>
              <w:left w:val="single" w:sz="6" w:space="0" w:color="auto"/>
              <w:bottom w:val="single" w:sz="6" w:space="0" w:color="auto"/>
              <w:right w:val="single" w:sz="6" w:space="0" w:color="auto"/>
            </w:tcBorders>
          </w:tcPr>
          <w:p w14:paraId="00740EED" w14:textId="7CC8479C" w:rsidR="00BB6A14" w:rsidRPr="00AE4BD6" w:rsidRDefault="00BB6A14" w:rsidP="0058133F">
            <w:pPr>
              <w:jc w:val="center"/>
              <w:rPr>
                <w:rFonts w:ascii="Arial" w:hAnsi="Arial" w:cs="Arial"/>
                <w:kern w:val="2"/>
                <w:sz w:val="22"/>
                <w:szCs w:val="22"/>
              </w:rPr>
            </w:pPr>
            <w:r w:rsidRPr="00AE4BD6">
              <w:rPr>
                <w:rStyle w:val="normaltextrun"/>
                <w:rFonts w:ascii="Arial" w:hAnsi="Arial" w:cs="Arial"/>
                <w:sz w:val="22"/>
                <w:szCs w:val="22"/>
              </w:rPr>
              <w:t>LT119508113</w:t>
            </w:r>
          </w:p>
        </w:tc>
      </w:tr>
      <w:tr w:rsidR="00BB6A14" w:rsidRPr="00AE4BD6" w14:paraId="19C33A07" w14:textId="77777777" w:rsidTr="00DB46F7">
        <w:tc>
          <w:tcPr>
            <w:tcW w:w="2808" w:type="dxa"/>
            <w:vMerge/>
          </w:tcPr>
          <w:p w14:paraId="1C351562" w14:textId="77777777" w:rsidR="00BB6A14" w:rsidRPr="00AE4BD6" w:rsidRDefault="00BB6A14" w:rsidP="00BB6A14">
            <w:pPr>
              <w:rPr>
                <w:rFonts w:ascii="Arial" w:hAnsi="Arial" w:cs="Arial"/>
                <w:kern w:val="2"/>
                <w:sz w:val="22"/>
                <w:szCs w:val="22"/>
              </w:rPr>
            </w:pPr>
          </w:p>
        </w:tc>
        <w:tc>
          <w:tcPr>
            <w:tcW w:w="3240" w:type="dxa"/>
          </w:tcPr>
          <w:p w14:paraId="3B821BC1" w14:textId="77777777" w:rsidR="00BB6A14" w:rsidRPr="00AE4BD6" w:rsidRDefault="00BB6A14" w:rsidP="00BB6A14">
            <w:pPr>
              <w:rPr>
                <w:rFonts w:ascii="Arial" w:hAnsi="Arial" w:cs="Arial"/>
                <w:kern w:val="2"/>
                <w:sz w:val="22"/>
                <w:szCs w:val="22"/>
              </w:rPr>
            </w:pPr>
            <w:r w:rsidRPr="00AE4BD6">
              <w:rPr>
                <w:rFonts w:ascii="Arial" w:hAnsi="Arial" w:cs="Arial"/>
                <w:kern w:val="2"/>
                <w:sz w:val="22"/>
                <w:szCs w:val="22"/>
              </w:rPr>
              <w:t>1.1.5. Atsiskaitomoji sąskaita</w:t>
            </w:r>
          </w:p>
        </w:tc>
        <w:tc>
          <w:tcPr>
            <w:tcW w:w="3510" w:type="dxa"/>
            <w:tcBorders>
              <w:top w:val="single" w:sz="6" w:space="0" w:color="auto"/>
              <w:left w:val="single" w:sz="6" w:space="0" w:color="auto"/>
              <w:bottom w:val="single" w:sz="6" w:space="0" w:color="auto"/>
              <w:right w:val="single" w:sz="6" w:space="0" w:color="auto"/>
            </w:tcBorders>
          </w:tcPr>
          <w:p w14:paraId="096F9C13" w14:textId="2A7027FB" w:rsidR="00BB6A14" w:rsidRPr="00AE4BD6" w:rsidRDefault="00BB6A14" w:rsidP="0058133F">
            <w:pPr>
              <w:jc w:val="center"/>
              <w:rPr>
                <w:rFonts w:ascii="Arial" w:hAnsi="Arial" w:cs="Arial"/>
                <w:kern w:val="2"/>
                <w:sz w:val="22"/>
                <w:szCs w:val="22"/>
              </w:rPr>
            </w:pPr>
            <w:r w:rsidRPr="00AE4BD6">
              <w:rPr>
                <w:rStyle w:val="normaltextrun"/>
                <w:rFonts w:ascii="Arial" w:hAnsi="Arial" w:cs="Arial"/>
                <w:sz w:val="22"/>
                <w:szCs w:val="22"/>
              </w:rPr>
              <w:t>LT537300010002460768</w:t>
            </w:r>
          </w:p>
        </w:tc>
      </w:tr>
      <w:tr w:rsidR="00BB6A14" w:rsidRPr="00AE4BD6" w14:paraId="1AD9BEE1" w14:textId="77777777" w:rsidTr="00DB46F7">
        <w:tc>
          <w:tcPr>
            <w:tcW w:w="2808" w:type="dxa"/>
            <w:vMerge/>
          </w:tcPr>
          <w:p w14:paraId="7195F010" w14:textId="77777777" w:rsidR="00BB6A14" w:rsidRPr="00AE4BD6" w:rsidRDefault="00BB6A14" w:rsidP="00BB6A14">
            <w:pPr>
              <w:rPr>
                <w:rFonts w:ascii="Arial" w:hAnsi="Arial" w:cs="Arial"/>
                <w:kern w:val="2"/>
                <w:sz w:val="22"/>
                <w:szCs w:val="22"/>
              </w:rPr>
            </w:pPr>
          </w:p>
        </w:tc>
        <w:tc>
          <w:tcPr>
            <w:tcW w:w="3240" w:type="dxa"/>
          </w:tcPr>
          <w:p w14:paraId="202787A1" w14:textId="77777777" w:rsidR="00BB6A14" w:rsidRPr="00AE4BD6" w:rsidRDefault="00BB6A14" w:rsidP="00BB6A14">
            <w:pPr>
              <w:rPr>
                <w:rFonts w:ascii="Arial" w:hAnsi="Arial" w:cs="Arial"/>
                <w:kern w:val="2"/>
                <w:sz w:val="22"/>
                <w:szCs w:val="22"/>
              </w:rPr>
            </w:pPr>
            <w:r w:rsidRPr="00AE4BD6">
              <w:rPr>
                <w:rFonts w:ascii="Arial" w:hAnsi="Arial" w:cs="Arial"/>
                <w:kern w:val="2"/>
                <w:sz w:val="22"/>
                <w:szCs w:val="22"/>
              </w:rPr>
              <w:t>1.1.6. Bankas, banko kodas</w:t>
            </w:r>
          </w:p>
        </w:tc>
        <w:tc>
          <w:tcPr>
            <w:tcW w:w="3510" w:type="dxa"/>
            <w:tcBorders>
              <w:top w:val="single" w:sz="6" w:space="0" w:color="auto"/>
              <w:left w:val="single" w:sz="6" w:space="0" w:color="auto"/>
              <w:bottom w:val="single" w:sz="6" w:space="0" w:color="auto"/>
              <w:right w:val="single" w:sz="6" w:space="0" w:color="auto"/>
            </w:tcBorders>
          </w:tcPr>
          <w:p w14:paraId="278B0208" w14:textId="2BBA88D9" w:rsidR="00BB6A14" w:rsidRPr="00AE4BD6" w:rsidRDefault="00BB6A14" w:rsidP="0058133F">
            <w:pPr>
              <w:jc w:val="center"/>
              <w:rPr>
                <w:rFonts w:ascii="Arial" w:hAnsi="Arial" w:cs="Arial"/>
                <w:kern w:val="2"/>
                <w:sz w:val="22"/>
                <w:szCs w:val="22"/>
              </w:rPr>
            </w:pPr>
            <w:r w:rsidRPr="00AE4BD6">
              <w:rPr>
                <w:rStyle w:val="normaltextrun"/>
                <w:rFonts w:ascii="Arial" w:hAnsi="Arial" w:cs="Arial"/>
                <w:sz w:val="22"/>
                <w:szCs w:val="22"/>
              </w:rPr>
              <w:t>AB Swedbank, 73000</w:t>
            </w:r>
          </w:p>
        </w:tc>
      </w:tr>
      <w:tr w:rsidR="00BB6A14" w:rsidRPr="00AE4BD6" w14:paraId="127E13F7" w14:textId="77777777" w:rsidTr="00DB46F7">
        <w:tc>
          <w:tcPr>
            <w:tcW w:w="2808" w:type="dxa"/>
            <w:vMerge/>
          </w:tcPr>
          <w:p w14:paraId="2E7C8CA4" w14:textId="77777777" w:rsidR="00BB6A14" w:rsidRPr="00AE4BD6" w:rsidRDefault="00BB6A14" w:rsidP="00BB6A14">
            <w:pPr>
              <w:rPr>
                <w:rFonts w:ascii="Arial" w:hAnsi="Arial" w:cs="Arial"/>
                <w:kern w:val="2"/>
                <w:sz w:val="22"/>
                <w:szCs w:val="22"/>
              </w:rPr>
            </w:pPr>
          </w:p>
        </w:tc>
        <w:tc>
          <w:tcPr>
            <w:tcW w:w="3240" w:type="dxa"/>
          </w:tcPr>
          <w:p w14:paraId="7B2C2D51" w14:textId="77777777" w:rsidR="00BB6A14" w:rsidRPr="00AE4BD6" w:rsidRDefault="00BB6A14" w:rsidP="00BB6A14">
            <w:pPr>
              <w:rPr>
                <w:rFonts w:ascii="Arial" w:hAnsi="Arial" w:cs="Arial"/>
                <w:kern w:val="2"/>
                <w:sz w:val="22"/>
                <w:szCs w:val="22"/>
              </w:rPr>
            </w:pPr>
            <w:r w:rsidRPr="00AE4BD6">
              <w:rPr>
                <w:rFonts w:ascii="Arial" w:hAnsi="Arial" w:cs="Arial"/>
                <w:kern w:val="2"/>
                <w:sz w:val="22"/>
                <w:szCs w:val="22"/>
              </w:rPr>
              <w:t>1.1.7. Telefonas</w:t>
            </w:r>
          </w:p>
        </w:tc>
        <w:tc>
          <w:tcPr>
            <w:tcW w:w="3510" w:type="dxa"/>
            <w:tcBorders>
              <w:top w:val="single" w:sz="6" w:space="0" w:color="auto"/>
              <w:left w:val="single" w:sz="6" w:space="0" w:color="auto"/>
              <w:bottom w:val="single" w:sz="6" w:space="0" w:color="auto"/>
              <w:right w:val="single" w:sz="6" w:space="0" w:color="auto"/>
            </w:tcBorders>
          </w:tcPr>
          <w:p w14:paraId="68D3700A" w14:textId="2E20BD4E" w:rsidR="00BB6A14" w:rsidRPr="00AE4BD6" w:rsidRDefault="00BB6A14" w:rsidP="0058133F">
            <w:pPr>
              <w:jc w:val="center"/>
              <w:rPr>
                <w:rFonts w:ascii="Arial" w:hAnsi="Arial" w:cs="Arial"/>
                <w:kern w:val="2"/>
                <w:sz w:val="22"/>
                <w:szCs w:val="22"/>
              </w:rPr>
            </w:pPr>
            <w:r w:rsidRPr="00AE4BD6">
              <w:rPr>
                <w:rStyle w:val="normaltextrun"/>
                <w:rFonts w:ascii="Arial" w:hAnsi="Arial" w:cs="Arial"/>
                <w:sz w:val="22"/>
                <w:szCs w:val="22"/>
              </w:rPr>
              <w:t>+370 5 268 7000</w:t>
            </w:r>
          </w:p>
        </w:tc>
      </w:tr>
      <w:tr w:rsidR="00BB6A14" w:rsidRPr="00AE4BD6" w14:paraId="529F8124" w14:textId="77777777" w:rsidTr="00DB46F7">
        <w:tc>
          <w:tcPr>
            <w:tcW w:w="2808" w:type="dxa"/>
            <w:vMerge/>
          </w:tcPr>
          <w:p w14:paraId="09D0A687" w14:textId="77777777" w:rsidR="00BB6A14" w:rsidRPr="00AE4BD6" w:rsidRDefault="00BB6A14" w:rsidP="00BB6A14">
            <w:pPr>
              <w:rPr>
                <w:rFonts w:ascii="Arial" w:hAnsi="Arial" w:cs="Arial"/>
                <w:kern w:val="2"/>
                <w:sz w:val="22"/>
                <w:szCs w:val="22"/>
              </w:rPr>
            </w:pPr>
          </w:p>
        </w:tc>
        <w:tc>
          <w:tcPr>
            <w:tcW w:w="3240" w:type="dxa"/>
          </w:tcPr>
          <w:p w14:paraId="24913A93" w14:textId="77777777" w:rsidR="00BB6A14" w:rsidRPr="00AE4BD6" w:rsidRDefault="00BB6A14" w:rsidP="00BB6A14">
            <w:pPr>
              <w:rPr>
                <w:rFonts w:ascii="Arial" w:hAnsi="Arial" w:cs="Arial"/>
                <w:kern w:val="2"/>
                <w:sz w:val="22"/>
                <w:szCs w:val="22"/>
              </w:rPr>
            </w:pPr>
            <w:r w:rsidRPr="00AE4BD6">
              <w:rPr>
                <w:rFonts w:ascii="Arial" w:hAnsi="Arial" w:cs="Arial"/>
                <w:kern w:val="2"/>
                <w:sz w:val="22"/>
                <w:szCs w:val="22"/>
              </w:rPr>
              <w:t>1.1.8. El. paštas</w:t>
            </w:r>
          </w:p>
        </w:tc>
        <w:tc>
          <w:tcPr>
            <w:tcW w:w="3510" w:type="dxa"/>
            <w:tcBorders>
              <w:top w:val="single" w:sz="6" w:space="0" w:color="auto"/>
              <w:left w:val="single" w:sz="6" w:space="0" w:color="auto"/>
              <w:bottom w:val="single" w:sz="6" w:space="0" w:color="auto"/>
              <w:right w:val="single" w:sz="6" w:space="0" w:color="auto"/>
            </w:tcBorders>
          </w:tcPr>
          <w:p w14:paraId="7280CF59" w14:textId="390B3653" w:rsidR="00BB6A14" w:rsidRPr="00AE4BD6" w:rsidRDefault="00BB6A14" w:rsidP="0058133F">
            <w:pPr>
              <w:jc w:val="center"/>
              <w:rPr>
                <w:rFonts w:ascii="Arial" w:hAnsi="Arial" w:cs="Arial"/>
                <w:kern w:val="2"/>
                <w:sz w:val="22"/>
                <w:szCs w:val="22"/>
              </w:rPr>
            </w:pPr>
            <w:r w:rsidRPr="00AE4BD6">
              <w:rPr>
                <w:rStyle w:val="normaltextrun"/>
                <w:rFonts w:ascii="Arial" w:hAnsi="Arial" w:cs="Arial"/>
                <w:sz w:val="22"/>
                <w:szCs w:val="22"/>
              </w:rPr>
              <w:t>infor@cr.vu.lt</w:t>
            </w:r>
          </w:p>
        </w:tc>
      </w:tr>
      <w:tr w:rsidR="00BB6A14" w:rsidRPr="00AE4BD6" w14:paraId="2F77CD6C" w14:textId="77777777" w:rsidTr="00DB46F7">
        <w:tc>
          <w:tcPr>
            <w:tcW w:w="2808" w:type="dxa"/>
            <w:vMerge/>
          </w:tcPr>
          <w:p w14:paraId="4C2A2D00" w14:textId="77777777" w:rsidR="00BB6A14" w:rsidRPr="00AE4BD6" w:rsidRDefault="00BB6A14" w:rsidP="00BB6A14">
            <w:pPr>
              <w:rPr>
                <w:rFonts w:ascii="Arial" w:hAnsi="Arial" w:cs="Arial"/>
                <w:kern w:val="2"/>
                <w:sz w:val="22"/>
                <w:szCs w:val="22"/>
              </w:rPr>
            </w:pPr>
          </w:p>
        </w:tc>
        <w:tc>
          <w:tcPr>
            <w:tcW w:w="3240" w:type="dxa"/>
          </w:tcPr>
          <w:p w14:paraId="090D3A8F" w14:textId="77777777" w:rsidR="00BB6A14" w:rsidRPr="00AE4BD6" w:rsidRDefault="00BB6A14" w:rsidP="00BB6A14">
            <w:pPr>
              <w:rPr>
                <w:rFonts w:ascii="Arial" w:hAnsi="Arial" w:cs="Arial"/>
                <w:kern w:val="2"/>
                <w:sz w:val="22"/>
                <w:szCs w:val="22"/>
              </w:rPr>
            </w:pPr>
            <w:r w:rsidRPr="00AE4BD6">
              <w:rPr>
                <w:rFonts w:ascii="Arial" w:hAnsi="Arial" w:cs="Arial"/>
                <w:kern w:val="2"/>
                <w:sz w:val="22"/>
                <w:szCs w:val="22"/>
              </w:rPr>
              <w:t>1.1.9. Šalies atstovas</w:t>
            </w:r>
          </w:p>
        </w:tc>
        <w:tc>
          <w:tcPr>
            <w:tcW w:w="3510" w:type="dxa"/>
            <w:tcBorders>
              <w:top w:val="single" w:sz="6" w:space="0" w:color="auto"/>
              <w:left w:val="single" w:sz="6" w:space="0" w:color="auto"/>
              <w:bottom w:val="single" w:sz="6" w:space="0" w:color="auto"/>
              <w:right w:val="single" w:sz="6" w:space="0" w:color="auto"/>
            </w:tcBorders>
          </w:tcPr>
          <w:p w14:paraId="5B8C4675" w14:textId="35B95A03" w:rsidR="00BB6A14" w:rsidRPr="00AE4BD6" w:rsidRDefault="00BB6A14" w:rsidP="0058133F">
            <w:pPr>
              <w:jc w:val="center"/>
              <w:rPr>
                <w:rFonts w:ascii="Arial" w:hAnsi="Arial" w:cs="Arial"/>
                <w:kern w:val="2"/>
                <w:sz w:val="22"/>
                <w:szCs w:val="22"/>
              </w:rPr>
            </w:pPr>
          </w:p>
        </w:tc>
      </w:tr>
      <w:tr w:rsidR="00BB6A14" w:rsidRPr="00AE4BD6" w14:paraId="0A77FF3B" w14:textId="77777777" w:rsidTr="00DB46F7">
        <w:tc>
          <w:tcPr>
            <w:tcW w:w="2808" w:type="dxa"/>
            <w:vMerge/>
          </w:tcPr>
          <w:p w14:paraId="221076B0" w14:textId="77777777" w:rsidR="00BB6A14" w:rsidRPr="00AE4BD6" w:rsidRDefault="00BB6A14" w:rsidP="00BB6A14">
            <w:pPr>
              <w:rPr>
                <w:rFonts w:ascii="Arial" w:hAnsi="Arial" w:cs="Arial"/>
                <w:kern w:val="2"/>
                <w:sz w:val="22"/>
                <w:szCs w:val="22"/>
              </w:rPr>
            </w:pPr>
          </w:p>
        </w:tc>
        <w:tc>
          <w:tcPr>
            <w:tcW w:w="3240" w:type="dxa"/>
          </w:tcPr>
          <w:p w14:paraId="6CA5F83B" w14:textId="77777777" w:rsidR="00BB6A14" w:rsidRPr="00AE4BD6" w:rsidRDefault="00BB6A14" w:rsidP="00BB6A14">
            <w:pPr>
              <w:rPr>
                <w:rFonts w:ascii="Arial" w:hAnsi="Arial" w:cs="Arial"/>
                <w:kern w:val="2"/>
                <w:sz w:val="22"/>
                <w:szCs w:val="22"/>
              </w:rPr>
            </w:pPr>
            <w:r w:rsidRPr="00AE4BD6">
              <w:rPr>
                <w:rFonts w:ascii="Arial" w:hAnsi="Arial" w:cs="Arial"/>
                <w:kern w:val="2"/>
                <w:sz w:val="22"/>
                <w:szCs w:val="22"/>
              </w:rPr>
              <w:t>1.1.10. Atstovavimo pagrindas</w:t>
            </w:r>
          </w:p>
        </w:tc>
        <w:tc>
          <w:tcPr>
            <w:tcW w:w="3510" w:type="dxa"/>
            <w:tcBorders>
              <w:top w:val="single" w:sz="6" w:space="0" w:color="auto"/>
              <w:left w:val="single" w:sz="6" w:space="0" w:color="auto"/>
              <w:bottom w:val="single" w:sz="6" w:space="0" w:color="auto"/>
              <w:right w:val="single" w:sz="6" w:space="0" w:color="auto"/>
            </w:tcBorders>
          </w:tcPr>
          <w:p w14:paraId="3630D569" w14:textId="22BEF138" w:rsidR="00BB6A14" w:rsidRPr="00AE4BD6" w:rsidRDefault="00BB6A14" w:rsidP="00BB6A14">
            <w:pPr>
              <w:rPr>
                <w:rFonts w:ascii="Arial" w:hAnsi="Arial" w:cs="Arial"/>
                <w:kern w:val="2"/>
                <w:sz w:val="22"/>
                <w:szCs w:val="22"/>
              </w:rPr>
            </w:pPr>
          </w:p>
        </w:tc>
      </w:tr>
      <w:tr w:rsidR="0058133F" w:rsidRPr="00AE4BD6" w14:paraId="28F90AE0" w14:textId="77777777">
        <w:tc>
          <w:tcPr>
            <w:tcW w:w="2808" w:type="dxa"/>
            <w:vMerge w:val="restart"/>
          </w:tcPr>
          <w:p w14:paraId="0FF864D4" w14:textId="77777777" w:rsidR="0058133F" w:rsidRPr="00AE4BD6" w:rsidRDefault="0058133F" w:rsidP="0058133F">
            <w:pPr>
              <w:rPr>
                <w:rFonts w:ascii="Arial" w:hAnsi="Arial" w:cs="Arial"/>
                <w:b/>
                <w:kern w:val="2"/>
                <w:sz w:val="22"/>
                <w:szCs w:val="22"/>
              </w:rPr>
            </w:pPr>
          </w:p>
          <w:p w14:paraId="4740E106" w14:textId="77777777" w:rsidR="0058133F" w:rsidRPr="00AE4BD6" w:rsidRDefault="0058133F" w:rsidP="0058133F">
            <w:pPr>
              <w:rPr>
                <w:rFonts w:ascii="Arial" w:hAnsi="Arial" w:cs="Arial"/>
                <w:b/>
                <w:kern w:val="2"/>
                <w:sz w:val="22"/>
                <w:szCs w:val="22"/>
              </w:rPr>
            </w:pPr>
            <w:r w:rsidRPr="00AE4BD6">
              <w:rPr>
                <w:rFonts w:ascii="Arial" w:hAnsi="Arial" w:cs="Arial"/>
                <w:b/>
                <w:kern w:val="2"/>
                <w:sz w:val="22"/>
                <w:szCs w:val="22"/>
              </w:rPr>
              <w:t>1.2. Tiekėjas</w:t>
            </w:r>
          </w:p>
          <w:p w14:paraId="55BB819E" w14:textId="77777777" w:rsidR="0058133F" w:rsidRPr="00AE4BD6" w:rsidRDefault="0058133F" w:rsidP="00FB27B1">
            <w:pPr>
              <w:rPr>
                <w:rFonts w:ascii="Arial" w:hAnsi="Arial" w:cs="Arial"/>
                <w:b/>
                <w:kern w:val="2"/>
                <w:sz w:val="22"/>
                <w:szCs w:val="22"/>
              </w:rPr>
            </w:pPr>
          </w:p>
        </w:tc>
        <w:tc>
          <w:tcPr>
            <w:tcW w:w="3240" w:type="dxa"/>
          </w:tcPr>
          <w:p w14:paraId="156876AC" w14:textId="77777777" w:rsidR="0058133F" w:rsidRPr="001D6BCA" w:rsidRDefault="0058133F" w:rsidP="0058133F">
            <w:pPr>
              <w:rPr>
                <w:rFonts w:ascii="Arial" w:hAnsi="Arial" w:cs="Arial"/>
                <w:kern w:val="2"/>
                <w:sz w:val="22"/>
                <w:szCs w:val="22"/>
              </w:rPr>
            </w:pPr>
            <w:r w:rsidRPr="001D6BCA">
              <w:rPr>
                <w:rFonts w:ascii="Arial" w:hAnsi="Arial" w:cs="Arial"/>
                <w:kern w:val="2"/>
                <w:sz w:val="22"/>
                <w:szCs w:val="22"/>
              </w:rPr>
              <w:t>1.2.1. Pavadinimas</w:t>
            </w:r>
          </w:p>
        </w:tc>
        <w:tc>
          <w:tcPr>
            <w:tcW w:w="3510" w:type="dxa"/>
          </w:tcPr>
          <w:p w14:paraId="639D6A04" w14:textId="02AD5184" w:rsidR="0058133F" w:rsidRPr="0058133F" w:rsidRDefault="0058133F" w:rsidP="0058133F">
            <w:pPr>
              <w:jc w:val="center"/>
              <w:rPr>
                <w:rFonts w:ascii="Arial" w:hAnsi="Arial" w:cs="Arial"/>
                <w:b/>
                <w:bCs/>
                <w:kern w:val="2"/>
                <w:sz w:val="22"/>
                <w:szCs w:val="22"/>
              </w:rPr>
            </w:pPr>
            <w:r w:rsidRPr="0058133F">
              <w:rPr>
                <w:rFonts w:ascii="Arial" w:hAnsi="Arial" w:cs="Arial"/>
                <w:b/>
                <w:bCs/>
                <w:kern w:val="2"/>
                <w:sz w:val="22"/>
                <w:szCs w:val="22"/>
              </w:rPr>
              <w:t>UAB „</w:t>
            </w:r>
            <w:proofErr w:type="spellStart"/>
            <w:r w:rsidRPr="0058133F">
              <w:rPr>
                <w:rFonts w:ascii="Arial" w:hAnsi="Arial" w:cs="Arial"/>
                <w:b/>
                <w:bCs/>
                <w:kern w:val="2"/>
                <w:sz w:val="22"/>
                <w:szCs w:val="22"/>
              </w:rPr>
              <w:t>Asseco</w:t>
            </w:r>
            <w:proofErr w:type="spellEnd"/>
            <w:r w:rsidRPr="0058133F">
              <w:rPr>
                <w:rFonts w:ascii="Arial" w:hAnsi="Arial" w:cs="Arial"/>
                <w:b/>
                <w:bCs/>
                <w:kern w:val="2"/>
                <w:sz w:val="22"/>
                <w:szCs w:val="22"/>
              </w:rPr>
              <w:t xml:space="preserve"> Lietuva“</w:t>
            </w:r>
          </w:p>
        </w:tc>
      </w:tr>
      <w:tr w:rsidR="0058133F" w:rsidRPr="00AE4BD6" w14:paraId="0A1AE813" w14:textId="77777777">
        <w:tc>
          <w:tcPr>
            <w:tcW w:w="2808" w:type="dxa"/>
            <w:vMerge/>
          </w:tcPr>
          <w:p w14:paraId="7522EAAB" w14:textId="77777777" w:rsidR="0058133F" w:rsidRPr="00AE4BD6" w:rsidRDefault="0058133F" w:rsidP="0058133F">
            <w:pPr>
              <w:rPr>
                <w:rFonts w:ascii="Arial" w:hAnsi="Arial" w:cs="Arial"/>
                <w:b/>
                <w:kern w:val="2"/>
                <w:sz w:val="22"/>
                <w:szCs w:val="22"/>
              </w:rPr>
            </w:pPr>
          </w:p>
        </w:tc>
        <w:tc>
          <w:tcPr>
            <w:tcW w:w="3240" w:type="dxa"/>
          </w:tcPr>
          <w:p w14:paraId="5791A445" w14:textId="77777777" w:rsidR="0058133F" w:rsidRPr="001D6BCA" w:rsidRDefault="0058133F" w:rsidP="0058133F">
            <w:pPr>
              <w:rPr>
                <w:rFonts w:ascii="Arial" w:hAnsi="Arial" w:cs="Arial"/>
                <w:kern w:val="2"/>
                <w:sz w:val="22"/>
                <w:szCs w:val="22"/>
              </w:rPr>
            </w:pPr>
            <w:r w:rsidRPr="001D6BCA">
              <w:rPr>
                <w:rFonts w:ascii="Arial" w:hAnsi="Arial" w:cs="Arial"/>
                <w:kern w:val="2"/>
                <w:sz w:val="22"/>
                <w:szCs w:val="22"/>
              </w:rPr>
              <w:t>1.2.2. Juridinio asmens kodas</w:t>
            </w:r>
          </w:p>
        </w:tc>
        <w:tc>
          <w:tcPr>
            <w:tcW w:w="3510" w:type="dxa"/>
          </w:tcPr>
          <w:p w14:paraId="0957D88A" w14:textId="4E1CDDF0" w:rsidR="0058133F" w:rsidRPr="00AE4BD6" w:rsidRDefault="0058133F" w:rsidP="0058133F">
            <w:pPr>
              <w:jc w:val="center"/>
              <w:rPr>
                <w:rFonts w:ascii="Arial" w:hAnsi="Arial" w:cs="Arial"/>
                <w:kern w:val="2"/>
                <w:sz w:val="22"/>
                <w:szCs w:val="22"/>
              </w:rPr>
            </w:pPr>
            <w:r w:rsidRPr="00E732BD">
              <w:rPr>
                <w:rFonts w:ascii="Arial" w:hAnsi="Arial" w:cs="Arial"/>
                <w:kern w:val="2"/>
                <w:sz w:val="22"/>
                <w:szCs w:val="22"/>
              </w:rPr>
              <w:t>302631095</w:t>
            </w:r>
          </w:p>
        </w:tc>
      </w:tr>
      <w:tr w:rsidR="0058133F" w:rsidRPr="00AE4BD6" w14:paraId="4E901946" w14:textId="77777777">
        <w:tc>
          <w:tcPr>
            <w:tcW w:w="2808" w:type="dxa"/>
            <w:vMerge/>
          </w:tcPr>
          <w:p w14:paraId="4545CE62" w14:textId="77777777" w:rsidR="0058133F" w:rsidRPr="00AE4BD6" w:rsidRDefault="0058133F" w:rsidP="0058133F">
            <w:pPr>
              <w:rPr>
                <w:rFonts w:ascii="Arial" w:hAnsi="Arial" w:cs="Arial"/>
                <w:b/>
                <w:kern w:val="2"/>
                <w:sz w:val="22"/>
                <w:szCs w:val="22"/>
              </w:rPr>
            </w:pPr>
          </w:p>
        </w:tc>
        <w:tc>
          <w:tcPr>
            <w:tcW w:w="3240" w:type="dxa"/>
          </w:tcPr>
          <w:p w14:paraId="220B6942" w14:textId="77777777" w:rsidR="0058133F" w:rsidRPr="001D6BCA" w:rsidRDefault="0058133F" w:rsidP="0058133F">
            <w:pPr>
              <w:rPr>
                <w:rFonts w:ascii="Arial" w:hAnsi="Arial" w:cs="Arial"/>
                <w:kern w:val="2"/>
                <w:sz w:val="22"/>
                <w:szCs w:val="22"/>
              </w:rPr>
            </w:pPr>
            <w:r w:rsidRPr="001D6BCA">
              <w:rPr>
                <w:rFonts w:ascii="Arial" w:hAnsi="Arial" w:cs="Arial"/>
                <w:kern w:val="2"/>
                <w:sz w:val="22"/>
                <w:szCs w:val="22"/>
              </w:rPr>
              <w:t>1.2.3. Adresas</w:t>
            </w:r>
          </w:p>
        </w:tc>
        <w:tc>
          <w:tcPr>
            <w:tcW w:w="3510" w:type="dxa"/>
          </w:tcPr>
          <w:p w14:paraId="2AD1D2C8" w14:textId="447B27BE" w:rsidR="0058133F" w:rsidRPr="00AE4BD6" w:rsidRDefault="0058133F" w:rsidP="0058133F">
            <w:pPr>
              <w:jc w:val="center"/>
              <w:rPr>
                <w:rFonts w:ascii="Arial" w:hAnsi="Arial" w:cs="Arial"/>
                <w:kern w:val="2"/>
                <w:sz w:val="22"/>
                <w:szCs w:val="22"/>
              </w:rPr>
            </w:pPr>
            <w:proofErr w:type="spellStart"/>
            <w:r w:rsidRPr="00E732BD">
              <w:rPr>
                <w:rFonts w:ascii="Arial" w:hAnsi="Arial" w:cs="Arial"/>
                <w:kern w:val="2"/>
                <w:sz w:val="22"/>
                <w:szCs w:val="22"/>
              </w:rPr>
              <w:t>V.Gerulaičio</w:t>
            </w:r>
            <w:proofErr w:type="spellEnd"/>
            <w:r w:rsidRPr="00E732BD">
              <w:rPr>
                <w:rFonts w:ascii="Arial" w:hAnsi="Arial" w:cs="Arial"/>
                <w:kern w:val="2"/>
                <w:sz w:val="22"/>
                <w:szCs w:val="22"/>
              </w:rPr>
              <w:t xml:space="preserve"> g. 10, LT-08200,</w:t>
            </w:r>
          </w:p>
        </w:tc>
      </w:tr>
      <w:tr w:rsidR="0058133F" w:rsidRPr="00AE4BD6" w14:paraId="59CE7E83" w14:textId="77777777">
        <w:tc>
          <w:tcPr>
            <w:tcW w:w="2808" w:type="dxa"/>
            <w:vMerge/>
          </w:tcPr>
          <w:p w14:paraId="09266B60" w14:textId="77777777" w:rsidR="0058133F" w:rsidRPr="00AE4BD6" w:rsidRDefault="0058133F" w:rsidP="0058133F">
            <w:pPr>
              <w:rPr>
                <w:rFonts w:ascii="Arial" w:hAnsi="Arial" w:cs="Arial"/>
                <w:b/>
                <w:kern w:val="2"/>
                <w:sz w:val="22"/>
                <w:szCs w:val="22"/>
              </w:rPr>
            </w:pPr>
          </w:p>
        </w:tc>
        <w:tc>
          <w:tcPr>
            <w:tcW w:w="3240" w:type="dxa"/>
          </w:tcPr>
          <w:p w14:paraId="21F1E64B" w14:textId="77777777" w:rsidR="0058133F" w:rsidRPr="001D6BCA" w:rsidRDefault="0058133F" w:rsidP="0058133F">
            <w:pPr>
              <w:rPr>
                <w:rFonts w:ascii="Arial" w:hAnsi="Arial" w:cs="Arial"/>
                <w:kern w:val="2"/>
                <w:sz w:val="22"/>
                <w:szCs w:val="22"/>
              </w:rPr>
            </w:pPr>
            <w:r w:rsidRPr="001D6BCA">
              <w:rPr>
                <w:rFonts w:ascii="Arial" w:hAnsi="Arial" w:cs="Arial"/>
                <w:kern w:val="2"/>
                <w:sz w:val="22"/>
                <w:szCs w:val="22"/>
              </w:rPr>
              <w:t>1.2.4. PVM mokėtojo kodas</w:t>
            </w:r>
          </w:p>
        </w:tc>
        <w:tc>
          <w:tcPr>
            <w:tcW w:w="3510" w:type="dxa"/>
          </w:tcPr>
          <w:p w14:paraId="581C895C" w14:textId="43B06F8D" w:rsidR="0058133F" w:rsidRPr="00AE4BD6" w:rsidRDefault="0058133F" w:rsidP="0058133F">
            <w:pPr>
              <w:jc w:val="center"/>
              <w:rPr>
                <w:rFonts w:ascii="Arial" w:hAnsi="Arial" w:cs="Arial"/>
                <w:kern w:val="2"/>
                <w:sz w:val="22"/>
                <w:szCs w:val="22"/>
              </w:rPr>
            </w:pPr>
            <w:r w:rsidRPr="00E732BD">
              <w:rPr>
                <w:rFonts w:ascii="Arial" w:hAnsi="Arial" w:cs="Arial"/>
                <w:kern w:val="2"/>
                <w:sz w:val="22"/>
                <w:szCs w:val="22"/>
              </w:rPr>
              <w:t>LT100006181715</w:t>
            </w:r>
          </w:p>
        </w:tc>
      </w:tr>
      <w:tr w:rsidR="0058133F" w:rsidRPr="00AE4BD6" w14:paraId="20443EFE" w14:textId="77777777">
        <w:tc>
          <w:tcPr>
            <w:tcW w:w="2808" w:type="dxa"/>
            <w:vMerge/>
          </w:tcPr>
          <w:p w14:paraId="61D85D9A" w14:textId="77777777" w:rsidR="0058133F" w:rsidRPr="00AE4BD6" w:rsidRDefault="0058133F" w:rsidP="0058133F">
            <w:pPr>
              <w:rPr>
                <w:rFonts w:ascii="Arial" w:hAnsi="Arial" w:cs="Arial"/>
                <w:b/>
                <w:kern w:val="2"/>
                <w:sz w:val="22"/>
                <w:szCs w:val="22"/>
              </w:rPr>
            </w:pPr>
          </w:p>
        </w:tc>
        <w:tc>
          <w:tcPr>
            <w:tcW w:w="3240" w:type="dxa"/>
          </w:tcPr>
          <w:p w14:paraId="448BBA02" w14:textId="77777777" w:rsidR="0058133F" w:rsidRPr="001D6BCA" w:rsidRDefault="0058133F" w:rsidP="0058133F">
            <w:pPr>
              <w:rPr>
                <w:rFonts w:ascii="Arial" w:hAnsi="Arial" w:cs="Arial"/>
                <w:kern w:val="2"/>
                <w:sz w:val="22"/>
                <w:szCs w:val="22"/>
              </w:rPr>
            </w:pPr>
            <w:r w:rsidRPr="001D6BCA">
              <w:rPr>
                <w:rFonts w:ascii="Arial" w:hAnsi="Arial" w:cs="Arial"/>
                <w:kern w:val="2"/>
                <w:sz w:val="22"/>
                <w:szCs w:val="22"/>
              </w:rPr>
              <w:t>1.2.5. Atsiskaitomoji sąskaita</w:t>
            </w:r>
          </w:p>
        </w:tc>
        <w:tc>
          <w:tcPr>
            <w:tcW w:w="3510" w:type="dxa"/>
          </w:tcPr>
          <w:p w14:paraId="3F6BA921" w14:textId="62B451A8" w:rsidR="0058133F" w:rsidRPr="00AE4BD6" w:rsidRDefault="0058133F" w:rsidP="0058133F">
            <w:pPr>
              <w:jc w:val="center"/>
              <w:rPr>
                <w:rFonts w:ascii="Arial" w:hAnsi="Arial" w:cs="Arial"/>
                <w:kern w:val="2"/>
                <w:sz w:val="22"/>
                <w:szCs w:val="22"/>
              </w:rPr>
            </w:pPr>
            <w:r w:rsidRPr="00E732BD">
              <w:rPr>
                <w:rFonts w:ascii="Arial" w:hAnsi="Arial" w:cs="Arial"/>
                <w:kern w:val="2"/>
                <w:sz w:val="22"/>
                <w:szCs w:val="22"/>
              </w:rPr>
              <w:t>LT797300010132039690</w:t>
            </w:r>
          </w:p>
        </w:tc>
      </w:tr>
      <w:tr w:rsidR="0058133F" w:rsidRPr="00AE4BD6" w14:paraId="30EA3855" w14:textId="77777777">
        <w:tc>
          <w:tcPr>
            <w:tcW w:w="2808" w:type="dxa"/>
            <w:vMerge/>
          </w:tcPr>
          <w:p w14:paraId="75314E3E" w14:textId="77777777" w:rsidR="0058133F" w:rsidRPr="00AE4BD6" w:rsidRDefault="0058133F" w:rsidP="0058133F">
            <w:pPr>
              <w:rPr>
                <w:rFonts w:ascii="Arial" w:hAnsi="Arial" w:cs="Arial"/>
                <w:b/>
                <w:kern w:val="2"/>
                <w:sz w:val="22"/>
                <w:szCs w:val="22"/>
              </w:rPr>
            </w:pPr>
          </w:p>
        </w:tc>
        <w:tc>
          <w:tcPr>
            <w:tcW w:w="3240" w:type="dxa"/>
          </w:tcPr>
          <w:p w14:paraId="7F9394A9" w14:textId="77777777" w:rsidR="0058133F" w:rsidRPr="001D6BCA" w:rsidRDefault="0058133F" w:rsidP="0058133F">
            <w:pPr>
              <w:rPr>
                <w:rFonts w:ascii="Arial" w:hAnsi="Arial" w:cs="Arial"/>
                <w:kern w:val="2"/>
                <w:sz w:val="22"/>
                <w:szCs w:val="22"/>
              </w:rPr>
            </w:pPr>
            <w:r w:rsidRPr="001D6BCA">
              <w:rPr>
                <w:rFonts w:ascii="Arial" w:hAnsi="Arial" w:cs="Arial"/>
                <w:kern w:val="2"/>
                <w:sz w:val="22"/>
                <w:szCs w:val="22"/>
              </w:rPr>
              <w:t>1.2.6. Bankas, banko kodas</w:t>
            </w:r>
          </w:p>
        </w:tc>
        <w:tc>
          <w:tcPr>
            <w:tcW w:w="3510" w:type="dxa"/>
          </w:tcPr>
          <w:p w14:paraId="5BBB0636" w14:textId="3AAD8747" w:rsidR="0058133F" w:rsidRPr="00AE4BD6" w:rsidRDefault="0058133F" w:rsidP="0058133F">
            <w:pPr>
              <w:jc w:val="center"/>
              <w:rPr>
                <w:rFonts w:ascii="Arial" w:hAnsi="Arial" w:cs="Arial"/>
                <w:kern w:val="2"/>
                <w:sz w:val="22"/>
                <w:szCs w:val="22"/>
              </w:rPr>
            </w:pPr>
            <w:r w:rsidRPr="00E732BD">
              <w:rPr>
                <w:rFonts w:ascii="Arial" w:hAnsi="Arial" w:cs="Arial"/>
                <w:kern w:val="2"/>
                <w:sz w:val="22"/>
                <w:szCs w:val="22"/>
              </w:rPr>
              <w:t>AB bankas „Swedbank“, 73000</w:t>
            </w:r>
          </w:p>
        </w:tc>
      </w:tr>
      <w:tr w:rsidR="0058133F" w:rsidRPr="00AE4BD6" w14:paraId="7BD75EB8" w14:textId="77777777">
        <w:tc>
          <w:tcPr>
            <w:tcW w:w="2808" w:type="dxa"/>
            <w:vMerge/>
          </w:tcPr>
          <w:p w14:paraId="247FF23E" w14:textId="77777777" w:rsidR="0058133F" w:rsidRPr="00AE4BD6" w:rsidRDefault="0058133F" w:rsidP="0058133F">
            <w:pPr>
              <w:rPr>
                <w:rFonts w:ascii="Arial" w:hAnsi="Arial" w:cs="Arial"/>
                <w:b/>
                <w:kern w:val="2"/>
                <w:sz w:val="22"/>
                <w:szCs w:val="22"/>
              </w:rPr>
            </w:pPr>
          </w:p>
        </w:tc>
        <w:tc>
          <w:tcPr>
            <w:tcW w:w="3240" w:type="dxa"/>
          </w:tcPr>
          <w:p w14:paraId="5B7CF470" w14:textId="77777777" w:rsidR="0058133F" w:rsidRPr="001D6BCA" w:rsidRDefault="0058133F" w:rsidP="0058133F">
            <w:pPr>
              <w:rPr>
                <w:rFonts w:ascii="Arial" w:hAnsi="Arial" w:cs="Arial"/>
                <w:kern w:val="2"/>
                <w:sz w:val="22"/>
                <w:szCs w:val="22"/>
              </w:rPr>
            </w:pPr>
            <w:r w:rsidRPr="001D6BCA">
              <w:rPr>
                <w:rFonts w:ascii="Arial" w:hAnsi="Arial" w:cs="Arial"/>
                <w:kern w:val="2"/>
                <w:sz w:val="22"/>
                <w:szCs w:val="22"/>
              </w:rPr>
              <w:t>1.2.7. Telefonas</w:t>
            </w:r>
          </w:p>
        </w:tc>
        <w:tc>
          <w:tcPr>
            <w:tcW w:w="3510" w:type="dxa"/>
          </w:tcPr>
          <w:p w14:paraId="63BA4434" w14:textId="2E2B8231" w:rsidR="0058133F" w:rsidRPr="00AE4BD6" w:rsidRDefault="0058133F" w:rsidP="0058133F">
            <w:pPr>
              <w:jc w:val="center"/>
              <w:rPr>
                <w:rFonts w:ascii="Arial" w:hAnsi="Arial" w:cs="Arial"/>
                <w:kern w:val="2"/>
                <w:sz w:val="22"/>
                <w:szCs w:val="22"/>
              </w:rPr>
            </w:pPr>
            <w:r w:rsidRPr="00E732BD">
              <w:rPr>
                <w:rFonts w:ascii="Arial" w:hAnsi="Arial" w:cs="Arial"/>
                <w:kern w:val="2"/>
                <w:sz w:val="22"/>
                <w:szCs w:val="22"/>
              </w:rPr>
              <w:t>+370 5 210 2400</w:t>
            </w:r>
          </w:p>
        </w:tc>
      </w:tr>
      <w:tr w:rsidR="0058133F" w:rsidRPr="00AE4BD6" w14:paraId="4B871DAB" w14:textId="77777777">
        <w:tc>
          <w:tcPr>
            <w:tcW w:w="2808" w:type="dxa"/>
            <w:vMerge/>
          </w:tcPr>
          <w:p w14:paraId="1059C543" w14:textId="77777777" w:rsidR="0058133F" w:rsidRPr="00AE4BD6" w:rsidRDefault="0058133F" w:rsidP="0058133F">
            <w:pPr>
              <w:rPr>
                <w:rFonts w:ascii="Arial" w:hAnsi="Arial" w:cs="Arial"/>
                <w:b/>
                <w:kern w:val="2"/>
                <w:sz w:val="22"/>
                <w:szCs w:val="22"/>
              </w:rPr>
            </w:pPr>
          </w:p>
        </w:tc>
        <w:tc>
          <w:tcPr>
            <w:tcW w:w="3240" w:type="dxa"/>
          </w:tcPr>
          <w:p w14:paraId="5EF15E19" w14:textId="77777777" w:rsidR="0058133F" w:rsidRPr="001D6BCA" w:rsidRDefault="0058133F" w:rsidP="0058133F">
            <w:pPr>
              <w:rPr>
                <w:rFonts w:ascii="Arial" w:hAnsi="Arial" w:cs="Arial"/>
                <w:kern w:val="2"/>
                <w:sz w:val="22"/>
                <w:szCs w:val="22"/>
              </w:rPr>
            </w:pPr>
            <w:r w:rsidRPr="001D6BCA">
              <w:rPr>
                <w:rFonts w:ascii="Arial" w:hAnsi="Arial" w:cs="Arial"/>
                <w:kern w:val="2"/>
                <w:sz w:val="22"/>
                <w:szCs w:val="22"/>
              </w:rPr>
              <w:t>1.2.8. El. paštas</w:t>
            </w:r>
          </w:p>
        </w:tc>
        <w:tc>
          <w:tcPr>
            <w:tcW w:w="3510" w:type="dxa"/>
          </w:tcPr>
          <w:p w14:paraId="6CB3DF36" w14:textId="562E4BA5" w:rsidR="0058133F" w:rsidRPr="00AE4BD6" w:rsidRDefault="0058133F" w:rsidP="0058133F">
            <w:pPr>
              <w:jc w:val="center"/>
              <w:rPr>
                <w:rFonts w:ascii="Arial" w:hAnsi="Arial" w:cs="Arial"/>
                <w:kern w:val="2"/>
                <w:sz w:val="22"/>
                <w:szCs w:val="22"/>
              </w:rPr>
            </w:pPr>
            <w:r w:rsidRPr="00E732BD">
              <w:rPr>
                <w:rFonts w:ascii="Arial" w:hAnsi="Arial" w:cs="Arial"/>
                <w:kern w:val="2"/>
                <w:sz w:val="22"/>
                <w:szCs w:val="22"/>
              </w:rPr>
              <w:t>info@asseco.lt</w:t>
            </w:r>
          </w:p>
        </w:tc>
      </w:tr>
      <w:tr w:rsidR="0058133F" w:rsidRPr="00AE4BD6" w14:paraId="17D7FA5F" w14:textId="77777777">
        <w:tc>
          <w:tcPr>
            <w:tcW w:w="2808" w:type="dxa"/>
            <w:vMerge/>
          </w:tcPr>
          <w:p w14:paraId="1989F720" w14:textId="77777777" w:rsidR="0058133F" w:rsidRPr="00AE4BD6" w:rsidRDefault="0058133F" w:rsidP="0058133F">
            <w:pPr>
              <w:rPr>
                <w:rFonts w:ascii="Arial" w:hAnsi="Arial" w:cs="Arial"/>
                <w:b/>
                <w:kern w:val="2"/>
                <w:sz w:val="22"/>
                <w:szCs w:val="22"/>
              </w:rPr>
            </w:pPr>
          </w:p>
        </w:tc>
        <w:tc>
          <w:tcPr>
            <w:tcW w:w="3240" w:type="dxa"/>
          </w:tcPr>
          <w:p w14:paraId="5CDA3D79" w14:textId="77777777" w:rsidR="0058133F" w:rsidRPr="001D6BCA" w:rsidRDefault="0058133F" w:rsidP="0058133F">
            <w:pPr>
              <w:rPr>
                <w:rFonts w:ascii="Arial" w:hAnsi="Arial" w:cs="Arial"/>
                <w:kern w:val="2"/>
                <w:sz w:val="22"/>
                <w:szCs w:val="22"/>
              </w:rPr>
            </w:pPr>
            <w:r w:rsidRPr="001D6BCA">
              <w:rPr>
                <w:rFonts w:ascii="Arial" w:hAnsi="Arial" w:cs="Arial"/>
                <w:kern w:val="2"/>
                <w:sz w:val="22"/>
                <w:szCs w:val="22"/>
              </w:rPr>
              <w:t>1.2.9. Šalies atstovas</w:t>
            </w:r>
          </w:p>
        </w:tc>
        <w:tc>
          <w:tcPr>
            <w:tcW w:w="3510" w:type="dxa"/>
          </w:tcPr>
          <w:p w14:paraId="3B75234C" w14:textId="7CC1CFAC" w:rsidR="0058133F" w:rsidRPr="00AE4BD6" w:rsidRDefault="0058133F" w:rsidP="0058133F">
            <w:pPr>
              <w:jc w:val="center"/>
              <w:rPr>
                <w:rFonts w:ascii="Arial" w:hAnsi="Arial" w:cs="Arial"/>
                <w:kern w:val="2"/>
                <w:sz w:val="22"/>
                <w:szCs w:val="22"/>
              </w:rPr>
            </w:pPr>
          </w:p>
        </w:tc>
      </w:tr>
      <w:tr w:rsidR="0058133F" w:rsidRPr="00AE4BD6" w14:paraId="167F9BBD" w14:textId="77777777">
        <w:tc>
          <w:tcPr>
            <w:tcW w:w="2808" w:type="dxa"/>
            <w:vMerge/>
          </w:tcPr>
          <w:p w14:paraId="53ACC73B" w14:textId="77777777" w:rsidR="0058133F" w:rsidRPr="00AE4BD6" w:rsidRDefault="0058133F" w:rsidP="0058133F">
            <w:pPr>
              <w:rPr>
                <w:rFonts w:ascii="Arial" w:hAnsi="Arial" w:cs="Arial"/>
                <w:b/>
                <w:kern w:val="2"/>
                <w:sz w:val="22"/>
                <w:szCs w:val="22"/>
              </w:rPr>
            </w:pPr>
          </w:p>
        </w:tc>
        <w:tc>
          <w:tcPr>
            <w:tcW w:w="3240" w:type="dxa"/>
          </w:tcPr>
          <w:p w14:paraId="26640F88" w14:textId="77777777" w:rsidR="0058133F" w:rsidRPr="001D6BCA" w:rsidRDefault="0058133F" w:rsidP="0058133F">
            <w:pPr>
              <w:rPr>
                <w:rFonts w:ascii="Arial" w:hAnsi="Arial" w:cs="Arial"/>
                <w:kern w:val="2"/>
                <w:sz w:val="22"/>
                <w:szCs w:val="22"/>
              </w:rPr>
            </w:pPr>
            <w:r w:rsidRPr="001D6BCA">
              <w:rPr>
                <w:rFonts w:ascii="Arial" w:hAnsi="Arial" w:cs="Arial"/>
                <w:kern w:val="2"/>
                <w:sz w:val="22"/>
                <w:szCs w:val="22"/>
              </w:rPr>
              <w:t>1.2.10. Atstovavimo pagrindas</w:t>
            </w:r>
          </w:p>
        </w:tc>
        <w:tc>
          <w:tcPr>
            <w:tcW w:w="3510" w:type="dxa"/>
          </w:tcPr>
          <w:p w14:paraId="67B499DD" w14:textId="32490108" w:rsidR="0058133F" w:rsidRPr="00AE4BD6" w:rsidRDefault="0058133F" w:rsidP="0058133F">
            <w:pPr>
              <w:jc w:val="center"/>
              <w:rPr>
                <w:rFonts w:ascii="Arial" w:hAnsi="Arial" w:cs="Arial"/>
                <w:kern w:val="2"/>
                <w:sz w:val="22"/>
                <w:szCs w:val="22"/>
              </w:rPr>
            </w:pPr>
          </w:p>
        </w:tc>
      </w:tr>
    </w:tbl>
    <w:p w14:paraId="38865D14" w14:textId="77777777" w:rsidR="00DA2ADD" w:rsidRPr="00AE4BD6" w:rsidRDefault="00DA2ADD">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A2ADD" w:rsidRPr="00AE4BD6" w14:paraId="416D14C4" w14:textId="77777777">
        <w:trPr>
          <w:trHeight w:val="300"/>
        </w:trPr>
        <w:tc>
          <w:tcPr>
            <w:tcW w:w="9535" w:type="dxa"/>
            <w:gridSpan w:val="4"/>
          </w:tcPr>
          <w:p w14:paraId="15ADA3AE" w14:textId="77777777" w:rsidR="00DA2ADD" w:rsidRPr="00AE4BD6" w:rsidRDefault="005B3C59">
            <w:pPr>
              <w:jc w:val="center"/>
              <w:rPr>
                <w:rFonts w:ascii="Arial" w:hAnsi="Arial" w:cs="Arial"/>
                <w:b/>
                <w:kern w:val="2"/>
                <w:sz w:val="22"/>
                <w:szCs w:val="22"/>
              </w:rPr>
            </w:pPr>
            <w:r w:rsidRPr="00AE4BD6">
              <w:rPr>
                <w:rFonts w:ascii="Arial" w:hAnsi="Arial" w:cs="Arial"/>
                <w:b/>
                <w:kern w:val="2"/>
                <w:sz w:val="22"/>
                <w:szCs w:val="22"/>
              </w:rPr>
              <w:t>2. ATSAKINGI ASMENYS</w:t>
            </w:r>
          </w:p>
        </w:tc>
      </w:tr>
      <w:tr w:rsidR="00DA2ADD" w:rsidRPr="00AE4BD6" w14:paraId="13602E7E" w14:textId="77777777">
        <w:trPr>
          <w:trHeight w:val="300"/>
        </w:trPr>
        <w:tc>
          <w:tcPr>
            <w:tcW w:w="3094" w:type="dxa"/>
            <w:gridSpan w:val="2"/>
          </w:tcPr>
          <w:p w14:paraId="10C272C8"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 xml:space="preserve">2.1. Pirkėjo kontaktiniai asmenys, atsakingi už Sutarties vykdymą, </w:t>
            </w:r>
            <w:r w:rsidRPr="00AE4BD6">
              <w:rPr>
                <w:rFonts w:ascii="Arial" w:hAnsi="Arial" w:cs="Arial"/>
                <w:b/>
                <w:sz w:val="22"/>
                <w:szCs w:val="22"/>
              </w:rPr>
              <w:t>Paslaugų</w:t>
            </w:r>
            <w:r w:rsidRPr="00AE4BD6">
              <w:rPr>
                <w:rFonts w:ascii="Arial" w:hAnsi="Arial" w:cs="Arial"/>
                <w:b/>
                <w:kern w:val="2"/>
                <w:sz w:val="22"/>
                <w:szCs w:val="22"/>
              </w:rPr>
              <w:t xml:space="preserve"> priėmimą, Sąskaitų per informacinę sistemą SABIS priėmimą</w:t>
            </w:r>
          </w:p>
        </w:tc>
        <w:tc>
          <w:tcPr>
            <w:tcW w:w="6441" w:type="dxa"/>
            <w:gridSpan w:val="2"/>
          </w:tcPr>
          <w:p w14:paraId="0EBA1264" w14:textId="1238B9CD" w:rsidR="00DA2ADD" w:rsidRPr="00AE4BD6" w:rsidRDefault="00DA2ADD">
            <w:pPr>
              <w:rPr>
                <w:rFonts w:ascii="Arial" w:hAnsi="Arial" w:cs="Arial"/>
                <w:color w:val="4472C4"/>
                <w:kern w:val="2"/>
                <w:sz w:val="22"/>
                <w:szCs w:val="22"/>
              </w:rPr>
            </w:pPr>
          </w:p>
        </w:tc>
      </w:tr>
      <w:tr w:rsidR="00DA2ADD" w:rsidRPr="00AE4BD6" w14:paraId="3EFDFE28" w14:textId="77777777">
        <w:trPr>
          <w:trHeight w:val="300"/>
        </w:trPr>
        <w:tc>
          <w:tcPr>
            <w:tcW w:w="3094" w:type="dxa"/>
            <w:gridSpan w:val="2"/>
          </w:tcPr>
          <w:p w14:paraId="6BE45909"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2.2. Tiekėjo kontaktiniai asmenys, atsakingi už Sutarties vykdymą</w:t>
            </w:r>
          </w:p>
        </w:tc>
        <w:tc>
          <w:tcPr>
            <w:tcW w:w="6441" w:type="dxa"/>
            <w:gridSpan w:val="2"/>
          </w:tcPr>
          <w:p w14:paraId="32389021" w14:textId="253CB9C0" w:rsidR="00DA2ADD" w:rsidRPr="00AE4BD6" w:rsidRDefault="00DA2ADD" w:rsidP="0058133F">
            <w:pPr>
              <w:jc w:val="both"/>
              <w:rPr>
                <w:rFonts w:ascii="Arial" w:hAnsi="Arial" w:cs="Arial"/>
                <w:color w:val="4472C4"/>
                <w:kern w:val="2"/>
                <w:sz w:val="22"/>
                <w:szCs w:val="22"/>
              </w:rPr>
            </w:pPr>
          </w:p>
        </w:tc>
      </w:tr>
      <w:tr w:rsidR="00DA2ADD" w:rsidRPr="00AE4BD6" w14:paraId="38241DA0" w14:textId="77777777">
        <w:trPr>
          <w:trHeight w:val="300"/>
        </w:trPr>
        <w:tc>
          <w:tcPr>
            <w:tcW w:w="9535" w:type="dxa"/>
            <w:gridSpan w:val="4"/>
          </w:tcPr>
          <w:p w14:paraId="310C18E7" w14:textId="77777777" w:rsidR="00DA2ADD" w:rsidRPr="00AE4BD6" w:rsidRDefault="005B3C59">
            <w:pPr>
              <w:jc w:val="center"/>
              <w:rPr>
                <w:rFonts w:ascii="Arial" w:hAnsi="Arial" w:cs="Arial"/>
                <w:b/>
                <w:kern w:val="2"/>
                <w:sz w:val="22"/>
                <w:szCs w:val="22"/>
              </w:rPr>
            </w:pPr>
            <w:r w:rsidRPr="00AE4BD6">
              <w:rPr>
                <w:rFonts w:ascii="Arial" w:hAnsi="Arial" w:cs="Arial"/>
                <w:b/>
                <w:kern w:val="2"/>
                <w:sz w:val="22"/>
                <w:szCs w:val="22"/>
              </w:rPr>
              <w:t>3. SUTARTIES DALYKAS</w:t>
            </w:r>
          </w:p>
        </w:tc>
      </w:tr>
      <w:tr w:rsidR="00DA2ADD" w:rsidRPr="00AE4BD6" w14:paraId="4A4AC2C9" w14:textId="77777777">
        <w:trPr>
          <w:trHeight w:val="300"/>
        </w:trPr>
        <w:tc>
          <w:tcPr>
            <w:tcW w:w="3094" w:type="dxa"/>
            <w:gridSpan w:val="2"/>
          </w:tcPr>
          <w:p w14:paraId="5C915672"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3.1. Sutarties dalykas</w:t>
            </w:r>
          </w:p>
        </w:tc>
        <w:tc>
          <w:tcPr>
            <w:tcW w:w="6441" w:type="dxa"/>
            <w:gridSpan w:val="2"/>
          </w:tcPr>
          <w:p w14:paraId="4EAE2CA7" w14:textId="2A282EB8" w:rsidR="00DA2ADD" w:rsidRPr="00AE4BD6" w:rsidRDefault="005B3C59" w:rsidP="00BB6A14">
            <w:pPr>
              <w:jc w:val="both"/>
              <w:rPr>
                <w:rFonts w:ascii="Arial" w:hAnsi="Arial" w:cs="Arial"/>
                <w:color w:val="000000" w:themeColor="text1"/>
                <w:kern w:val="2"/>
                <w:sz w:val="22"/>
                <w:szCs w:val="22"/>
              </w:rPr>
            </w:pPr>
            <w:r w:rsidRPr="00AE4BD6">
              <w:rPr>
                <w:rFonts w:ascii="Arial" w:hAnsi="Arial" w:cs="Arial"/>
                <w:color w:val="000000" w:themeColor="text1"/>
                <w:kern w:val="2"/>
                <w:sz w:val="22"/>
                <w:szCs w:val="22"/>
              </w:rPr>
              <w:t xml:space="preserve">Tiekėjas įsipareigoja Sutartyje numatytomis sąlygomis suteikti Pirkėjui </w:t>
            </w:r>
            <w:r w:rsidR="001D6BCA" w:rsidRPr="001D6BCA">
              <w:rPr>
                <w:rFonts w:ascii="Arial" w:hAnsi="Arial" w:cs="Arial"/>
                <w:color w:val="000000" w:themeColor="text1"/>
                <w:kern w:val="2"/>
                <w:sz w:val="22"/>
                <w:szCs w:val="22"/>
              </w:rPr>
              <w:t xml:space="preserve">DVS „AVILYS“ naujų funkcionalumų sukūrimo </w:t>
            </w:r>
            <w:r w:rsidR="00BB6A14" w:rsidRPr="00AE4BD6">
              <w:rPr>
                <w:rFonts w:ascii="Arial" w:hAnsi="Arial" w:cs="Arial"/>
                <w:color w:val="000000" w:themeColor="text1"/>
                <w:kern w:val="2"/>
                <w:sz w:val="22"/>
                <w:szCs w:val="22"/>
              </w:rPr>
              <w:t xml:space="preserve">paslaugas </w:t>
            </w:r>
            <w:r w:rsidRPr="00AE4BD6">
              <w:rPr>
                <w:rFonts w:ascii="Arial" w:hAnsi="Arial" w:cs="Arial"/>
                <w:color w:val="000000" w:themeColor="text1"/>
                <w:kern w:val="2"/>
                <w:sz w:val="22"/>
                <w:szCs w:val="22"/>
              </w:rPr>
              <w:t>(toliau – Paslaugos).</w:t>
            </w:r>
          </w:p>
          <w:p w14:paraId="0AF3E953" w14:textId="6A5CC996" w:rsidR="00DA2ADD" w:rsidRPr="00AE4BD6" w:rsidRDefault="00BB6A14" w:rsidP="00BB6A14">
            <w:pPr>
              <w:jc w:val="both"/>
              <w:rPr>
                <w:rFonts w:ascii="Arial" w:hAnsi="Arial" w:cs="Arial"/>
                <w:color w:val="000000" w:themeColor="text1"/>
                <w:kern w:val="2"/>
                <w:sz w:val="22"/>
                <w:szCs w:val="22"/>
              </w:rPr>
            </w:pPr>
            <w:r w:rsidRPr="00AE4BD6">
              <w:rPr>
                <w:rFonts w:ascii="Arial" w:hAnsi="Arial" w:cs="Arial"/>
                <w:color w:val="000000" w:themeColor="text1"/>
                <w:kern w:val="2"/>
                <w:sz w:val="22"/>
                <w:szCs w:val="22"/>
              </w:rPr>
              <w:lastRenderedPageBreak/>
              <w:t xml:space="preserve">Išsamus </w:t>
            </w:r>
            <w:r w:rsidRPr="00AE4BD6">
              <w:rPr>
                <w:rFonts w:ascii="Arial" w:hAnsi="Arial" w:cs="Arial"/>
                <w:color w:val="000000" w:themeColor="text1"/>
                <w:sz w:val="22"/>
                <w:szCs w:val="22"/>
              </w:rPr>
              <w:t>Paslaugų</w:t>
            </w:r>
            <w:r w:rsidRPr="00AE4BD6">
              <w:rPr>
                <w:rFonts w:ascii="Arial" w:hAnsi="Arial" w:cs="Arial"/>
                <w:color w:val="000000" w:themeColor="text1"/>
                <w:kern w:val="2"/>
                <w:sz w:val="22"/>
                <w:szCs w:val="22"/>
              </w:rPr>
              <w:t xml:space="preserve"> aprašymas ir kiti reikalavimai teikiamoms </w:t>
            </w:r>
            <w:r w:rsidRPr="00AE4BD6">
              <w:rPr>
                <w:rFonts w:ascii="Arial" w:hAnsi="Arial" w:cs="Arial"/>
                <w:color w:val="000000" w:themeColor="text1"/>
                <w:sz w:val="22"/>
                <w:szCs w:val="22"/>
              </w:rPr>
              <w:t>Paslaugoms</w:t>
            </w:r>
            <w:r w:rsidRPr="00AE4BD6">
              <w:rPr>
                <w:rFonts w:ascii="Arial" w:hAnsi="Arial" w:cs="Arial"/>
                <w:color w:val="000000" w:themeColor="text1"/>
                <w:kern w:val="2"/>
                <w:sz w:val="22"/>
                <w:szCs w:val="22"/>
              </w:rPr>
              <w:t xml:space="preserve"> nustatyti Sutarties priede Nr. 1 „Techninė specifikacija“ </w:t>
            </w:r>
            <w:r w:rsidR="00AE4BD6">
              <w:rPr>
                <w:rFonts w:ascii="Arial" w:hAnsi="Arial" w:cs="Arial"/>
                <w:color w:val="000000" w:themeColor="text1"/>
                <w:kern w:val="2"/>
                <w:sz w:val="22"/>
                <w:szCs w:val="22"/>
              </w:rPr>
              <w:t xml:space="preserve">su priedais </w:t>
            </w:r>
            <w:r w:rsidRPr="00AE4BD6">
              <w:rPr>
                <w:rFonts w:ascii="Arial" w:hAnsi="Arial" w:cs="Arial"/>
                <w:color w:val="000000" w:themeColor="text1"/>
                <w:kern w:val="2"/>
                <w:sz w:val="22"/>
                <w:szCs w:val="22"/>
              </w:rPr>
              <w:t>(toliau – Techninė specifikacija) ir Sutarties priede Nr. 2 „Pasiūlymas“.</w:t>
            </w:r>
          </w:p>
        </w:tc>
      </w:tr>
      <w:tr w:rsidR="00DA2ADD" w:rsidRPr="00AE4BD6" w14:paraId="1DD37EEE" w14:textId="77777777">
        <w:trPr>
          <w:trHeight w:val="300"/>
        </w:trPr>
        <w:tc>
          <w:tcPr>
            <w:tcW w:w="3094" w:type="dxa"/>
            <w:gridSpan w:val="2"/>
          </w:tcPr>
          <w:p w14:paraId="311F6440"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lastRenderedPageBreak/>
              <w:t>3.2. Pirkimo pavadinimas ir numeris</w:t>
            </w:r>
          </w:p>
        </w:tc>
        <w:tc>
          <w:tcPr>
            <w:tcW w:w="6441" w:type="dxa"/>
            <w:gridSpan w:val="2"/>
          </w:tcPr>
          <w:p w14:paraId="1C55ACD1" w14:textId="7FD831B5" w:rsidR="00DA2ADD" w:rsidRPr="00AE4BD6" w:rsidRDefault="001D6BCA" w:rsidP="00BB6A14">
            <w:pPr>
              <w:jc w:val="both"/>
              <w:rPr>
                <w:rFonts w:ascii="Arial" w:hAnsi="Arial" w:cs="Arial"/>
                <w:kern w:val="2"/>
                <w:sz w:val="22"/>
                <w:szCs w:val="22"/>
              </w:rPr>
            </w:pPr>
            <w:r w:rsidRPr="001D6BCA">
              <w:rPr>
                <w:rFonts w:ascii="Arial" w:hAnsi="Arial" w:cs="Arial"/>
                <w:kern w:val="2"/>
                <w:sz w:val="22"/>
                <w:szCs w:val="22"/>
              </w:rPr>
              <w:t>DVS „AVILYS“ naujų funkcionalumų sukūrimo paslaugos, NR. 239/2026/ITPC</w:t>
            </w:r>
          </w:p>
        </w:tc>
      </w:tr>
      <w:tr w:rsidR="00DA2ADD" w:rsidRPr="00AE4BD6" w14:paraId="54A1E0A3" w14:textId="77777777">
        <w:trPr>
          <w:trHeight w:val="300"/>
        </w:trPr>
        <w:tc>
          <w:tcPr>
            <w:tcW w:w="3094" w:type="dxa"/>
            <w:gridSpan w:val="2"/>
          </w:tcPr>
          <w:p w14:paraId="55B9425B"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3.3. Informacija apie Europos Sąjungos lėšomis finansuojamą projektą arba kitą projektą</w:t>
            </w:r>
          </w:p>
        </w:tc>
        <w:tc>
          <w:tcPr>
            <w:tcW w:w="6441" w:type="dxa"/>
            <w:gridSpan w:val="2"/>
          </w:tcPr>
          <w:p w14:paraId="3F338B5A" w14:textId="77777777" w:rsidR="00DA2ADD" w:rsidRPr="00AE4BD6" w:rsidRDefault="005B3C59">
            <w:pPr>
              <w:rPr>
                <w:rFonts w:ascii="Arial" w:hAnsi="Arial" w:cs="Arial"/>
                <w:kern w:val="2"/>
                <w:sz w:val="22"/>
                <w:szCs w:val="22"/>
              </w:rPr>
            </w:pPr>
            <w:r w:rsidRPr="00AE4BD6">
              <w:rPr>
                <w:rFonts w:ascii="Arial" w:hAnsi="Arial" w:cs="Arial"/>
                <w:kern w:val="2"/>
                <w:sz w:val="22"/>
                <w:szCs w:val="22"/>
              </w:rPr>
              <w:t>Netaikoma</w:t>
            </w:r>
          </w:p>
          <w:p w14:paraId="44C1A9F4" w14:textId="1BA5033F" w:rsidR="00DA2ADD" w:rsidRPr="00AE4BD6" w:rsidRDefault="00DA2ADD">
            <w:pPr>
              <w:rPr>
                <w:rFonts w:ascii="Arial" w:hAnsi="Arial" w:cs="Arial"/>
                <w:kern w:val="2"/>
                <w:sz w:val="22"/>
                <w:szCs w:val="22"/>
              </w:rPr>
            </w:pPr>
          </w:p>
        </w:tc>
      </w:tr>
      <w:tr w:rsidR="00DA2ADD" w:rsidRPr="00AE4BD6" w14:paraId="17CFFC6A" w14:textId="77777777">
        <w:trPr>
          <w:trHeight w:val="300"/>
        </w:trPr>
        <w:tc>
          <w:tcPr>
            <w:tcW w:w="9535" w:type="dxa"/>
            <w:gridSpan w:val="4"/>
          </w:tcPr>
          <w:p w14:paraId="6133B5BD" w14:textId="77777777" w:rsidR="00DA2ADD" w:rsidRPr="00AE4BD6" w:rsidRDefault="005B3C59">
            <w:pPr>
              <w:jc w:val="center"/>
              <w:rPr>
                <w:rFonts w:ascii="Arial" w:hAnsi="Arial" w:cs="Arial"/>
                <w:b/>
                <w:kern w:val="2"/>
                <w:sz w:val="22"/>
                <w:szCs w:val="22"/>
              </w:rPr>
            </w:pPr>
            <w:r w:rsidRPr="00AE4BD6">
              <w:rPr>
                <w:rFonts w:ascii="Arial" w:hAnsi="Arial" w:cs="Arial"/>
                <w:b/>
                <w:kern w:val="2"/>
                <w:sz w:val="22"/>
                <w:szCs w:val="22"/>
              </w:rPr>
              <w:t xml:space="preserve">4. PASLAUGŲ SUTEIKIMO TERMINAI IR PASLAUGŲ PERDAVIMO </w:t>
            </w:r>
            <w:r w:rsidRPr="00AE4BD6">
              <w:rPr>
                <w:rFonts w:ascii="Arial" w:hAnsi="Arial" w:cs="Arial"/>
                <w:color w:val="000000"/>
                <w:kern w:val="2"/>
                <w:sz w:val="22"/>
                <w:szCs w:val="22"/>
              </w:rPr>
              <w:t>–</w:t>
            </w:r>
            <w:r w:rsidRPr="00AE4BD6">
              <w:rPr>
                <w:rFonts w:ascii="Arial" w:hAnsi="Arial" w:cs="Arial"/>
                <w:b/>
                <w:kern w:val="2"/>
                <w:sz w:val="22"/>
                <w:szCs w:val="22"/>
              </w:rPr>
              <w:t xml:space="preserve"> PRIĖMIMO TVARKA</w:t>
            </w:r>
          </w:p>
        </w:tc>
      </w:tr>
      <w:tr w:rsidR="00DA2ADD" w:rsidRPr="00AE4BD6" w14:paraId="131DB159" w14:textId="77777777">
        <w:trPr>
          <w:trHeight w:val="300"/>
        </w:trPr>
        <w:tc>
          <w:tcPr>
            <w:tcW w:w="3094" w:type="dxa"/>
            <w:gridSpan w:val="2"/>
          </w:tcPr>
          <w:p w14:paraId="12F7CFAC" w14:textId="45EC2F4C" w:rsidR="00DA2ADD" w:rsidRPr="00AE4BD6" w:rsidRDefault="005B3C59" w:rsidP="00BB6A14">
            <w:pPr>
              <w:rPr>
                <w:rFonts w:ascii="Arial" w:hAnsi="Arial" w:cs="Arial"/>
                <w:b/>
                <w:kern w:val="2"/>
                <w:sz w:val="22"/>
                <w:szCs w:val="22"/>
              </w:rPr>
            </w:pPr>
            <w:r w:rsidRPr="00AE4BD6">
              <w:rPr>
                <w:rFonts w:ascii="Arial" w:hAnsi="Arial" w:cs="Arial"/>
                <w:b/>
                <w:kern w:val="2"/>
                <w:sz w:val="22"/>
                <w:szCs w:val="22"/>
              </w:rPr>
              <w:t xml:space="preserve">4.1. </w:t>
            </w:r>
            <w:r w:rsidRPr="00AE4BD6">
              <w:rPr>
                <w:rFonts w:ascii="Arial" w:hAnsi="Arial" w:cs="Arial"/>
                <w:b/>
                <w:sz w:val="22"/>
                <w:szCs w:val="22"/>
              </w:rPr>
              <w:t>Paslaugų</w:t>
            </w:r>
            <w:r w:rsidRPr="00AE4BD6">
              <w:rPr>
                <w:rFonts w:ascii="Arial" w:hAnsi="Arial" w:cs="Arial"/>
                <w:b/>
                <w:kern w:val="2"/>
                <w:sz w:val="22"/>
                <w:szCs w:val="22"/>
              </w:rPr>
              <w:t xml:space="preserve"> </w:t>
            </w:r>
            <w:r w:rsidRPr="00AE4BD6">
              <w:rPr>
                <w:rFonts w:ascii="Arial" w:hAnsi="Arial" w:cs="Arial"/>
                <w:b/>
                <w:sz w:val="22"/>
                <w:szCs w:val="22"/>
              </w:rPr>
              <w:t>suteikimo</w:t>
            </w:r>
            <w:r w:rsidRPr="00AE4BD6">
              <w:rPr>
                <w:rFonts w:ascii="Arial" w:hAnsi="Arial" w:cs="Arial"/>
                <w:b/>
                <w:kern w:val="2"/>
                <w:sz w:val="22"/>
                <w:szCs w:val="22"/>
              </w:rPr>
              <w:t xml:space="preserve"> terminas, kai </w:t>
            </w:r>
            <w:r w:rsidRPr="00AE4BD6">
              <w:rPr>
                <w:rFonts w:ascii="Arial" w:hAnsi="Arial" w:cs="Arial"/>
                <w:b/>
                <w:sz w:val="22"/>
                <w:szCs w:val="22"/>
              </w:rPr>
              <w:t>Paslaugos yra vienkartinio pobūdžio, teikiamos periodiškai arba pagal Pirkėjo Užsakymą</w:t>
            </w:r>
          </w:p>
        </w:tc>
        <w:tc>
          <w:tcPr>
            <w:tcW w:w="6441" w:type="dxa"/>
            <w:gridSpan w:val="2"/>
          </w:tcPr>
          <w:p w14:paraId="52159B5C" w14:textId="5A81A9A0" w:rsidR="00BB6A14" w:rsidRPr="00AE4BD6" w:rsidRDefault="005B3C59" w:rsidP="00AE4BD6">
            <w:pPr>
              <w:jc w:val="both"/>
              <w:rPr>
                <w:rFonts w:ascii="Arial" w:hAnsi="Arial" w:cs="Arial"/>
                <w:color w:val="000000" w:themeColor="text1"/>
                <w:sz w:val="22"/>
                <w:szCs w:val="22"/>
              </w:rPr>
            </w:pPr>
            <w:r w:rsidRPr="00AE4BD6">
              <w:rPr>
                <w:rFonts w:ascii="Arial" w:hAnsi="Arial" w:cs="Arial"/>
                <w:color w:val="000000" w:themeColor="text1"/>
                <w:sz w:val="22"/>
                <w:szCs w:val="22"/>
              </w:rPr>
              <w:t xml:space="preserve">Tiekėjas Paslaugas įsipareigoja suteikti </w:t>
            </w:r>
            <w:r w:rsidRPr="00AE4BD6">
              <w:rPr>
                <w:rFonts w:ascii="Arial" w:hAnsi="Arial" w:cs="Arial"/>
                <w:b/>
                <w:color w:val="000000" w:themeColor="text1"/>
                <w:sz w:val="22"/>
                <w:szCs w:val="22"/>
              </w:rPr>
              <w:t xml:space="preserve">ne vėliau kaip per </w:t>
            </w:r>
            <w:r w:rsidR="00BB6A14" w:rsidRPr="00AE4BD6">
              <w:rPr>
                <w:rFonts w:ascii="Arial" w:hAnsi="Arial" w:cs="Arial"/>
                <w:b/>
                <w:color w:val="000000" w:themeColor="text1"/>
                <w:sz w:val="22"/>
                <w:szCs w:val="22"/>
              </w:rPr>
              <w:t>1</w:t>
            </w:r>
            <w:r w:rsidR="001D6BCA">
              <w:rPr>
                <w:rFonts w:ascii="Arial" w:hAnsi="Arial" w:cs="Arial"/>
                <w:b/>
                <w:color w:val="000000" w:themeColor="text1"/>
                <w:sz w:val="22"/>
                <w:szCs w:val="22"/>
                <w:lang w:val="en-US"/>
              </w:rPr>
              <w:t>5</w:t>
            </w:r>
            <w:r w:rsidR="00BB6A14" w:rsidRPr="00AE4BD6">
              <w:rPr>
                <w:rFonts w:ascii="Arial" w:hAnsi="Arial" w:cs="Arial"/>
                <w:b/>
                <w:color w:val="000000" w:themeColor="text1"/>
                <w:sz w:val="22"/>
                <w:szCs w:val="22"/>
              </w:rPr>
              <w:t xml:space="preserve"> (</w:t>
            </w:r>
            <w:r w:rsidR="001D6BCA">
              <w:rPr>
                <w:rFonts w:ascii="Arial" w:hAnsi="Arial" w:cs="Arial"/>
                <w:b/>
                <w:color w:val="000000" w:themeColor="text1"/>
                <w:sz w:val="22"/>
                <w:szCs w:val="22"/>
              </w:rPr>
              <w:t>penkiolika</w:t>
            </w:r>
            <w:r w:rsidR="00BB6A14" w:rsidRPr="00AE4BD6">
              <w:rPr>
                <w:rFonts w:ascii="Arial" w:hAnsi="Arial" w:cs="Arial"/>
                <w:b/>
                <w:color w:val="000000" w:themeColor="text1"/>
                <w:sz w:val="22"/>
                <w:szCs w:val="22"/>
              </w:rPr>
              <w:t xml:space="preserve">) </w:t>
            </w:r>
            <w:r w:rsidR="001D6BCA">
              <w:rPr>
                <w:rFonts w:ascii="Arial" w:hAnsi="Arial" w:cs="Arial"/>
                <w:b/>
                <w:color w:val="000000" w:themeColor="text1"/>
                <w:sz w:val="22"/>
                <w:szCs w:val="22"/>
              </w:rPr>
              <w:t>darbo</w:t>
            </w:r>
            <w:r w:rsidR="00BB6A14" w:rsidRPr="00AE4BD6">
              <w:rPr>
                <w:rFonts w:ascii="Arial" w:hAnsi="Arial" w:cs="Arial"/>
                <w:b/>
                <w:color w:val="000000" w:themeColor="text1"/>
                <w:sz w:val="22"/>
                <w:szCs w:val="22"/>
              </w:rPr>
              <w:t xml:space="preserve"> dienų</w:t>
            </w:r>
            <w:r w:rsidRPr="00AE4BD6">
              <w:rPr>
                <w:rFonts w:ascii="Arial" w:hAnsi="Arial" w:cs="Arial"/>
                <w:color w:val="000000" w:themeColor="text1"/>
                <w:sz w:val="22"/>
                <w:szCs w:val="22"/>
              </w:rPr>
              <w:t xml:space="preserve"> nuo Sutarties įsigaliojimo dienos</w:t>
            </w:r>
            <w:r w:rsidR="00BB6A14" w:rsidRPr="00AE4BD6">
              <w:rPr>
                <w:rFonts w:ascii="Arial" w:hAnsi="Arial" w:cs="Arial"/>
                <w:color w:val="000000" w:themeColor="text1"/>
                <w:sz w:val="22"/>
                <w:szCs w:val="22"/>
              </w:rPr>
              <w:t>.</w:t>
            </w:r>
          </w:p>
          <w:p w14:paraId="5FB3E323" w14:textId="4F0B4D8E" w:rsidR="00DA2ADD" w:rsidRPr="00AE4BD6" w:rsidRDefault="00DA2ADD">
            <w:pPr>
              <w:rPr>
                <w:rFonts w:ascii="Arial" w:hAnsi="Arial" w:cs="Arial"/>
                <w:color w:val="4472C4"/>
                <w:sz w:val="22"/>
                <w:szCs w:val="22"/>
              </w:rPr>
            </w:pPr>
          </w:p>
        </w:tc>
      </w:tr>
      <w:tr w:rsidR="00DA2ADD" w:rsidRPr="00AE4BD6" w14:paraId="5DC09016" w14:textId="77777777">
        <w:trPr>
          <w:trHeight w:val="300"/>
        </w:trPr>
        <w:tc>
          <w:tcPr>
            <w:tcW w:w="3094" w:type="dxa"/>
            <w:gridSpan w:val="2"/>
          </w:tcPr>
          <w:p w14:paraId="6AC8B38C"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4.2. Paslaugų / jų dalies / etapo / periodo suteikimo termino pratęsimas</w:t>
            </w:r>
          </w:p>
        </w:tc>
        <w:tc>
          <w:tcPr>
            <w:tcW w:w="6441" w:type="dxa"/>
            <w:gridSpan w:val="2"/>
          </w:tcPr>
          <w:p w14:paraId="309CF76C" w14:textId="77777777" w:rsidR="00DA2ADD" w:rsidRPr="00AE4BD6" w:rsidRDefault="005B3C59">
            <w:pPr>
              <w:jc w:val="both"/>
              <w:rPr>
                <w:rFonts w:ascii="Arial" w:hAnsi="Arial" w:cs="Arial"/>
                <w:kern w:val="2"/>
                <w:sz w:val="22"/>
                <w:szCs w:val="22"/>
              </w:rPr>
            </w:pPr>
            <w:r w:rsidRPr="00AE4BD6">
              <w:rPr>
                <w:rFonts w:ascii="Arial" w:hAnsi="Arial" w:cs="Arial"/>
                <w:kern w:val="2"/>
                <w:sz w:val="22"/>
                <w:szCs w:val="22"/>
              </w:rPr>
              <w:t>Netaikoma</w:t>
            </w:r>
          </w:p>
          <w:p w14:paraId="1A1CCBBB" w14:textId="10DF3EFE" w:rsidR="00DA2ADD" w:rsidRPr="00AE4BD6" w:rsidRDefault="00DA2ADD">
            <w:pPr>
              <w:rPr>
                <w:rFonts w:ascii="Arial" w:hAnsi="Arial" w:cs="Arial"/>
                <w:sz w:val="22"/>
                <w:szCs w:val="22"/>
              </w:rPr>
            </w:pPr>
          </w:p>
        </w:tc>
      </w:tr>
      <w:tr w:rsidR="00DA2ADD" w:rsidRPr="00AE4BD6" w14:paraId="1CBBE8B9" w14:textId="77777777">
        <w:trPr>
          <w:trHeight w:val="300"/>
        </w:trPr>
        <w:tc>
          <w:tcPr>
            <w:tcW w:w="3094" w:type="dxa"/>
            <w:gridSpan w:val="2"/>
          </w:tcPr>
          <w:p w14:paraId="3F647CF3"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4.3. Užsakymų teikimo tvarka</w:t>
            </w:r>
          </w:p>
        </w:tc>
        <w:tc>
          <w:tcPr>
            <w:tcW w:w="6441" w:type="dxa"/>
            <w:gridSpan w:val="2"/>
          </w:tcPr>
          <w:p w14:paraId="5D9E4B4E" w14:textId="349AFB7E" w:rsidR="00DA2ADD" w:rsidRPr="003B2AA5" w:rsidRDefault="003B2AA5" w:rsidP="003B2AA5">
            <w:pPr>
              <w:jc w:val="both"/>
              <w:rPr>
                <w:rFonts w:ascii="Arial" w:hAnsi="Arial" w:cs="Arial"/>
                <w:kern w:val="2"/>
                <w:sz w:val="22"/>
                <w:szCs w:val="22"/>
              </w:rPr>
            </w:pPr>
            <w:r w:rsidRPr="00F00F00">
              <w:rPr>
                <w:rFonts w:ascii="Arial" w:hAnsi="Arial" w:cs="Arial"/>
                <w:kern w:val="2"/>
                <w:sz w:val="22"/>
                <w:szCs w:val="22"/>
              </w:rPr>
              <w:t>Užsakymai teikiami Tiekėjo nurodytu elektroniniu paštu</w:t>
            </w:r>
            <w:r>
              <w:rPr>
                <w:rFonts w:ascii="Arial" w:hAnsi="Arial" w:cs="Arial"/>
                <w:kern w:val="2"/>
                <w:sz w:val="22"/>
                <w:szCs w:val="22"/>
              </w:rPr>
              <w:t xml:space="preserve"> ir</w:t>
            </w:r>
            <w:r w:rsidRPr="00F00F00">
              <w:rPr>
                <w:rFonts w:ascii="Arial" w:hAnsi="Arial" w:cs="Arial"/>
                <w:kern w:val="2"/>
                <w:sz w:val="22"/>
                <w:szCs w:val="22"/>
              </w:rPr>
              <w:t xml:space="preserve"> </w:t>
            </w:r>
            <w:r>
              <w:rPr>
                <w:rFonts w:ascii="Arial" w:hAnsi="Arial" w:cs="Arial"/>
                <w:kern w:val="2"/>
                <w:sz w:val="22"/>
                <w:szCs w:val="22"/>
              </w:rPr>
              <w:t xml:space="preserve"> bus laikomi gautais </w:t>
            </w:r>
            <w:r w:rsidRPr="003B2AA5">
              <w:rPr>
                <w:rFonts w:ascii="Arial" w:hAnsi="Arial" w:cs="Arial"/>
                <w:kern w:val="2"/>
                <w:sz w:val="22"/>
                <w:szCs w:val="22"/>
              </w:rPr>
              <w:t>sekančią darbo dieną po išsiuntimo</w:t>
            </w:r>
            <w:r w:rsidRPr="00F00F00">
              <w:rPr>
                <w:rFonts w:ascii="Arial" w:hAnsi="Arial" w:cs="Arial"/>
                <w:kern w:val="2"/>
                <w:sz w:val="22"/>
                <w:szCs w:val="22"/>
              </w:rPr>
              <w:t>.</w:t>
            </w:r>
          </w:p>
        </w:tc>
      </w:tr>
      <w:tr w:rsidR="00DA2ADD" w:rsidRPr="00AE4BD6" w14:paraId="5791AE79" w14:textId="77777777" w:rsidTr="00B6477E">
        <w:trPr>
          <w:trHeight w:val="615"/>
        </w:trPr>
        <w:tc>
          <w:tcPr>
            <w:tcW w:w="3094" w:type="dxa"/>
            <w:gridSpan w:val="2"/>
            <w:tcBorders>
              <w:top w:val="single" w:sz="4" w:space="0" w:color="auto"/>
              <w:left w:val="single" w:sz="4" w:space="0" w:color="auto"/>
              <w:bottom w:val="single" w:sz="4" w:space="0" w:color="auto"/>
              <w:right w:val="single" w:sz="4" w:space="0" w:color="auto"/>
            </w:tcBorders>
          </w:tcPr>
          <w:p w14:paraId="6FDBBE92"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610CA35" w14:textId="77777777" w:rsidR="00DA2ADD" w:rsidRPr="00AE4BD6" w:rsidRDefault="005B3C59">
            <w:pPr>
              <w:rPr>
                <w:rFonts w:ascii="Arial" w:hAnsi="Arial" w:cs="Arial"/>
                <w:kern w:val="2"/>
                <w:sz w:val="22"/>
                <w:szCs w:val="22"/>
              </w:rPr>
            </w:pPr>
            <w:r w:rsidRPr="00AE4BD6">
              <w:rPr>
                <w:rFonts w:ascii="Arial" w:hAnsi="Arial" w:cs="Arial"/>
                <w:kern w:val="2"/>
                <w:sz w:val="22"/>
                <w:szCs w:val="22"/>
              </w:rPr>
              <w:t>Netaikoma</w:t>
            </w:r>
          </w:p>
          <w:p w14:paraId="2BA0EC30" w14:textId="71812EC7" w:rsidR="00B6477E" w:rsidRPr="00AE4BD6" w:rsidRDefault="00B6477E" w:rsidP="00B6477E">
            <w:pPr>
              <w:rPr>
                <w:rFonts w:ascii="Arial" w:hAnsi="Arial" w:cs="Arial"/>
                <w:sz w:val="22"/>
                <w:szCs w:val="22"/>
              </w:rPr>
            </w:pPr>
          </w:p>
        </w:tc>
      </w:tr>
      <w:tr w:rsidR="00DA2ADD" w:rsidRPr="00AE4BD6" w14:paraId="3F8EE4DF" w14:textId="77777777">
        <w:trPr>
          <w:trHeight w:val="300"/>
        </w:trPr>
        <w:tc>
          <w:tcPr>
            <w:tcW w:w="3094" w:type="dxa"/>
            <w:gridSpan w:val="2"/>
          </w:tcPr>
          <w:p w14:paraId="0ADF4B46"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4.5. Pateikiami dokumentai</w:t>
            </w:r>
          </w:p>
        </w:tc>
        <w:tc>
          <w:tcPr>
            <w:tcW w:w="6441" w:type="dxa"/>
            <w:gridSpan w:val="2"/>
          </w:tcPr>
          <w:p w14:paraId="207A401F" w14:textId="77777777" w:rsidR="00B6477E" w:rsidRPr="00AE4BD6" w:rsidRDefault="00B6477E" w:rsidP="00B6477E">
            <w:pPr>
              <w:jc w:val="both"/>
              <w:rPr>
                <w:rFonts w:ascii="Arial" w:hAnsi="Arial" w:cs="Arial"/>
                <w:kern w:val="2"/>
                <w:sz w:val="22"/>
                <w:szCs w:val="22"/>
              </w:rPr>
            </w:pPr>
            <w:r w:rsidRPr="00AE4BD6">
              <w:rPr>
                <w:rFonts w:ascii="Arial" w:hAnsi="Arial" w:cs="Arial"/>
                <w:kern w:val="2"/>
                <w:sz w:val="22"/>
                <w:szCs w:val="22"/>
              </w:rPr>
              <w:t xml:space="preserve">Turi būti pateikiami šie dokumentai: </w:t>
            </w:r>
          </w:p>
          <w:p w14:paraId="7382AAE4" w14:textId="179C6CA4" w:rsidR="00B6477E" w:rsidRPr="00AE4BD6" w:rsidRDefault="00B6477E" w:rsidP="00B6477E">
            <w:pPr>
              <w:jc w:val="both"/>
              <w:rPr>
                <w:rFonts w:ascii="Arial" w:hAnsi="Arial" w:cs="Arial"/>
                <w:kern w:val="2"/>
                <w:sz w:val="22"/>
                <w:szCs w:val="22"/>
              </w:rPr>
            </w:pPr>
            <w:r w:rsidRPr="00AE4BD6">
              <w:rPr>
                <w:rFonts w:ascii="Arial" w:hAnsi="Arial" w:cs="Arial"/>
                <w:kern w:val="2"/>
                <w:sz w:val="22"/>
                <w:szCs w:val="22"/>
              </w:rPr>
              <w:t>Paslaugų perdavimo-priėmimo aktas (-ai) ir Sąskaita (</w:t>
            </w:r>
            <w:proofErr w:type="spellStart"/>
            <w:r w:rsidRPr="00AE4BD6">
              <w:rPr>
                <w:rFonts w:ascii="Arial" w:hAnsi="Arial" w:cs="Arial"/>
                <w:kern w:val="2"/>
                <w:sz w:val="22"/>
                <w:szCs w:val="22"/>
              </w:rPr>
              <w:t>os</w:t>
            </w:r>
            <w:proofErr w:type="spellEnd"/>
            <w:r w:rsidRPr="00AE4BD6">
              <w:rPr>
                <w:rFonts w:ascii="Arial" w:hAnsi="Arial" w:cs="Arial"/>
                <w:kern w:val="2"/>
                <w:sz w:val="22"/>
                <w:szCs w:val="22"/>
              </w:rPr>
              <w:t xml:space="preserve">). </w:t>
            </w:r>
          </w:p>
          <w:p w14:paraId="67009BDA" w14:textId="77777777" w:rsidR="00B6477E" w:rsidRPr="00AE4BD6" w:rsidRDefault="00B6477E" w:rsidP="00B6477E">
            <w:pPr>
              <w:jc w:val="both"/>
              <w:rPr>
                <w:rFonts w:ascii="Arial" w:hAnsi="Arial" w:cs="Arial"/>
                <w:sz w:val="22"/>
                <w:szCs w:val="22"/>
              </w:rPr>
            </w:pPr>
          </w:p>
          <w:p w14:paraId="335784D0" w14:textId="76E2E370" w:rsidR="00DA2ADD" w:rsidRPr="00AE4BD6" w:rsidRDefault="00B6477E" w:rsidP="00B6477E">
            <w:pPr>
              <w:jc w:val="both"/>
              <w:rPr>
                <w:rFonts w:ascii="Arial" w:hAnsi="Arial" w:cs="Arial"/>
                <w:sz w:val="22"/>
                <w:szCs w:val="22"/>
              </w:rPr>
            </w:pPr>
            <w:r w:rsidRPr="00AE4BD6">
              <w:rPr>
                <w:rFonts w:ascii="Arial" w:hAnsi="Arial" w:cs="Arial"/>
                <w:kern w:val="2"/>
                <w:sz w:val="22"/>
                <w:szCs w:val="22"/>
              </w:rPr>
              <w:t>Tiekėjui nepateikus nurodytų dokumentų, laikoma, kad Paslaugos neatitinka Sutartyje nustatytų reikalavimų.</w:t>
            </w:r>
          </w:p>
        </w:tc>
      </w:tr>
      <w:tr w:rsidR="00DA2ADD" w:rsidRPr="00AE4BD6" w14:paraId="5AB313B4" w14:textId="77777777">
        <w:trPr>
          <w:trHeight w:val="300"/>
        </w:trPr>
        <w:tc>
          <w:tcPr>
            <w:tcW w:w="9535" w:type="dxa"/>
            <w:gridSpan w:val="4"/>
          </w:tcPr>
          <w:p w14:paraId="67EF1986" w14:textId="77777777" w:rsidR="00DA2ADD" w:rsidRPr="00AE4BD6" w:rsidRDefault="005B3C59">
            <w:pPr>
              <w:jc w:val="center"/>
              <w:rPr>
                <w:rFonts w:ascii="Arial" w:hAnsi="Arial" w:cs="Arial"/>
                <w:b/>
                <w:kern w:val="2"/>
                <w:sz w:val="22"/>
                <w:szCs w:val="22"/>
              </w:rPr>
            </w:pPr>
            <w:r w:rsidRPr="00AE4BD6">
              <w:rPr>
                <w:rFonts w:ascii="Arial" w:hAnsi="Arial" w:cs="Arial"/>
                <w:b/>
                <w:kern w:val="2"/>
                <w:sz w:val="22"/>
                <w:szCs w:val="22"/>
              </w:rPr>
              <w:t>5. SUTARTIES KAINA IR ATSISKAITYMO TVARKA</w:t>
            </w:r>
          </w:p>
        </w:tc>
      </w:tr>
      <w:tr w:rsidR="00DA2ADD" w:rsidRPr="00AE4BD6" w14:paraId="663141A4" w14:textId="77777777">
        <w:trPr>
          <w:trHeight w:val="300"/>
        </w:trPr>
        <w:tc>
          <w:tcPr>
            <w:tcW w:w="3094" w:type="dxa"/>
            <w:gridSpan w:val="2"/>
          </w:tcPr>
          <w:p w14:paraId="2307BB0E"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5.1. Sutarčiai taikomas kainos apskaičiavimo būdas</w:t>
            </w:r>
          </w:p>
        </w:tc>
        <w:tc>
          <w:tcPr>
            <w:tcW w:w="6441" w:type="dxa"/>
            <w:gridSpan w:val="2"/>
          </w:tcPr>
          <w:p w14:paraId="42C3EB2E" w14:textId="77777777" w:rsidR="00DA2ADD" w:rsidRPr="00AE4BD6" w:rsidRDefault="005B3C59">
            <w:pPr>
              <w:rPr>
                <w:rFonts w:ascii="Arial" w:hAnsi="Arial" w:cs="Arial"/>
                <w:kern w:val="2"/>
                <w:sz w:val="22"/>
                <w:szCs w:val="22"/>
              </w:rPr>
            </w:pPr>
            <w:r w:rsidRPr="00AE4BD6">
              <w:rPr>
                <w:rFonts w:ascii="Arial" w:hAnsi="Arial" w:cs="Arial"/>
                <w:kern w:val="2"/>
                <w:sz w:val="22"/>
                <w:szCs w:val="22"/>
              </w:rPr>
              <w:t>Fiksuoto įkainio kainodara</w:t>
            </w:r>
          </w:p>
          <w:p w14:paraId="0C3EF45D" w14:textId="2FC86DFE" w:rsidR="00DA2ADD" w:rsidRPr="00AE4BD6" w:rsidRDefault="00DA2ADD">
            <w:pPr>
              <w:rPr>
                <w:rFonts w:ascii="Arial" w:hAnsi="Arial" w:cs="Arial"/>
                <w:color w:val="4472C4"/>
                <w:kern w:val="2"/>
                <w:sz w:val="22"/>
                <w:szCs w:val="22"/>
              </w:rPr>
            </w:pPr>
          </w:p>
        </w:tc>
      </w:tr>
      <w:tr w:rsidR="00DA2ADD" w:rsidRPr="00AE4BD6" w14:paraId="684FCB90" w14:textId="77777777">
        <w:trPr>
          <w:trHeight w:val="300"/>
        </w:trPr>
        <w:tc>
          <w:tcPr>
            <w:tcW w:w="3094" w:type="dxa"/>
            <w:gridSpan w:val="2"/>
          </w:tcPr>
          <w:p w14:paraId="74254477"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 xml:space="preserve">5.2. Pradinės Sutarties vertė ir Sutarties kaina, kai taikoma </w:t>
            </w:r>
            <w:r w:rsidRPr="00AE4BD6">
              <w:rPr>
                <w:rFonts w:ascii="Arial" w:hAnsi="Arial" w:cs="Arial"/>
                <w:b/>
                <w:kern w:val="2"/>
                <w:sz w:val="22"/>
                <w:szCs w:val="22"/>
                <w:u w:val="single"/>
              </w:rPr>
              <w:t>fiksuoto įkainio</w:t>
            </w:r>
            <w:r w:rsidRPr="00AE4BD6">
              <w:rPr>
                <w:rFonts w:ascii="Arial" w:hAnsi="Arial" w:cs="Arial"/>
                <w:b/>
                <w:kern w:val="2"/>
                <w:sz w:val="22"/>
                <w:szCs w:val="22"/>
              </w:rPr>
              <w:t xml:space="preserve"> kainodara</w:t>
            </w:r>
          </w:p>
          <w:p w14:paraId="54C06F0F" w14:textId="77777777" w:rsidR="00DA2ADD" w:rsidRPr="00AE4BD6" w:rsidRDefault="00DA2ADD">
            <w:pPr>
              <w:rPr>
                <w:rFonts w:ascii="Arial" w:hAnsi="Arial" w:cs="Arial"/>
                <w:b/>
                <w:kern w:val="2"/>
                <w:sz w:val="22"/>
                <w:szCs w:val="22"/>
              </w:rPr>
            </w:pPr>
          </w:p>
          <w:p w14:paraId="75716697" w14:textId="77777777" w:rsidR="00DA2ADD" w:rsidRPr="00AE4BD6" w:rsidRDefault="00DA2ADD">
            <w:pPr>
              <w:rPr>
                <w:rFonts w:ascii="Arial" w:hAnsi="Arial" w:cs="Arial"/>
                <w:b/>
                <w:kern w:val="2"/>
                <w:sz w:val="22"/>
                <w:szCs w:val="22"/>
              </w:rPr>
            </w:pPr>
          </w:p>
          <w:p w14:paraId="1A79AE63" w14:textId="77777777" w:rsidR="00DA2ADD" w:rsidRPr="00AE4BD6" w:rsidRDefault="00DA2ADD">
            <w:pPr>
              <w:rPr>
                <w:rFonts w:ascii="Arial" w:hAnsi="Arial" w:cs="Arial"/>
                <w:b/>
                <w:kern w:val="2"/>
                <w:sz w:val="22"/>
                <w:szCs w:val="22"/>
              </w:rPr>
            </w:pPr>
          </w:p>
          <w:p w14:paraId="4923C56F" w14:textId="77777777" w:rsidR="00DA2ADD" w:rsidRPr="00AE4BD6" w:rsidRDefault="00DA2ADD">
            <w:pPr>
              <w:rPr>
                <w:rFonts w:ascii="Arial" w:hAnsi="Arial" w:cs="Arial"/>
                <w:b/>
                <w:kern w:val="2"/>
                <w:sz w:val="22"/>
                <w:szCs w:val="22"/>
              </w:rPr>
            </w:pPr>
          </w:p>
          <w:p w14:paraId="7C5A1960" w14:textId="77777777" w:rsidR="00DA2ADD" w:rsidRPr="00AE4BD6" w:rsidRDefault="00DA2ADD">
            <w:pPr>
              <w:rPr>
                <w:rFonts w:ascii="Arial" w:hAnsi="Arial" w:cs="Arial"/>
                <w:b/>
                <w:kern w:val="2"/>
                <w:sz w:val="22"/>
                <w:szCs w:val="22"/>
              </w:rPr>
            </w:pPr>
          </w:p>
          <w:p w14:paraId="278C60DA" w14:textId="77777777" w:rsidR="00DA2ADD" w:rsidRPr="00AE4BD6" w:rsidRDefault="00DA2ADD">
            <w:pPr>
              <w:rPr>
                <w:rFonts w:ascii="Arial" w:hAnsi="Arial" w:cs="Arial"/>
                <w:b/>
                <w:kern w:val="2"/>
                <w:sz w:val="22"/>
                <w:szCs w:val="22"/>
              </w:rPr>
            </w:pPr>
          </w:p>
          <w:p w14:paraId="4F6C511A" w14:textId="77777777" w:rsidR="00DA2ADD" w:rsidRPr="00AE4BD6" w:rsidRDefault="00DA2ADD">
            <w:pPr>
              <w:rPr>
                <w:rFonts w:ascii="Arial" w:hAnsi="Arial" w:cs="Arial"/>
                <w:b/>
                <w:kern w:val="2"/>
                <w:sz w:val="22"/>
                <w:szCs w:val="22"/>
              </w:rPr>
            </w:pPr>
          </w:p>
          <w:p w14:paraId="09703E59" w14:textId="77777777" w:rsidR="00DA2ADD" w:rsidRPr="00AE4BD6" w:rsidRDefault="00DA2ADD">
            <w:pPr>
              <w:rPr>
                <w:rFonts w:ascii="Arial" w:hAnsi="Arial" w:cs="Arial"/>
                <w:b/>
                <w:kern w:val="2"/>
                <w:sz w:val="22"/>
                <w:szCs w:val="22"/>
              </w:rPr>
            </w:pPr>
          </w:p>
          <w:p w14:paraId="32147F06" w14:textId="77777777" w:rsidR="00DA2ADD" w:rsidRPr="00AE4BD6" w:rsidRDefault="00DA2ADD">
            <w:pPr>
              <w:rPr>
                <w:rFonts w:ascii="Arial" w:hAnsi="Arial" w:cs="Arial"/>
                <w:b/>
                <w:kern w:val="2"/>
                <w:sz w:val="22"/>
                <w:szCs w:val="22"/>
              </w:rPr>
            </w:pPr>
          </w:p>
          <w:p w14:paraId="424742A7" w14:textId="77777777" w:rsidR="00DA2ADD" w:rsidRPr="00AE4BD6" w:rsidRDefault="00DA2ADD" w:rsidP="00A0042E">
            <w:pPr>
              <w:jc w:val="both"/>
              <w:rPr>
                <w:rFonts w:ascii="Arial" w:hAnsi="Arial" w:cs="Arial"/>
                <w:b/>
                <w:kern w:val="2"/>
                <w:sz w:val="22"/>
                <w:szCs w:val="22"/>
              </w:rPr>
            </w:pPr>
          </w:p>
        </w:tc>
        <w:tc>
          <w:tcPr>
            <w:tcW w:w="6441" w:type="dxa"/>
            <w:gridSpan w:val="2"/>
          </w:tcPr>
          <w:p w14:paraId="4F23D499" w14:textId="7BFED3C7" w:rsidR="00DA2ADD" w:rsidRPr="00AE4BD6" w:rsidRDefault="005B3C59" w:rsidP="00A0042E">
            <w:pPr>
              <w:jc w:val="both"/>
              <w:rPr>
                <w:rFonts w:ascii="Arial" w:hAnsi="Arial" w:cs="Arial"/>
                <w:sz w:val="22"/>
                <w:szCs w:val="22"/>
              </w:rPr>
            </w:pPr>
            <w:r w:rsidRPr="00AE4BD6">
              <w:rPr>
                <w:rFonts w:ascii="Arial" w:hAnsi="Arial" w:cs="Arial"/>
                <w:kern w:val="2"/>
                <w:sz w:val="22"/>
                <w:szCs w:val="22"/>
              </w:rPr>
              <w:t xml:space="preserve">Pradinės </w:t>
            </w:r>
            <w:r w:rsidRPr="0058133F">
              <w:rPr>
                <w:rFonts w:ascii="Arial" w:hAnsi="Arial" w:cs="Arial"/>
                <w:color w:val="000000" w:themeColor="text1"/>
                <w:kern w:val="2"/>
                <w:sz w:val="22"/>
                <w:szCs w:val="22"/>
              </w:rPr>
              <w:t xml:space="preserve">Sutarties vertė yra </w:t>
            </w:r>
            <w:r w:rsidR="0058133F" w:rsidRPr="0058133F">
              <w:rPr>
                <w:rFonts w:ascii="Arial" w:hAnsi="Arial" w:cs="Arial"/>
                <w:color w:val="000000" w:themeColor="text1"/>
                <w:kern w:val="2"/>
                <w:sz w:val="22"/>
                <w:szCs w:val="22"/>
              </w:rPr>
              <w:t>14.800,00</w:t>
            </w:r>
            <w:r w:rsidRPr="0058133F">
              <w:rPr>
                <w:rFonts w:ascii="Arial" w:hAnsi="Arial" w:cs="Arial"/>
                <w:color w:val="000000" w:themeColor="text1"/>
                <w:kern w:val="2"/>
                <w:sz w:val="22"/>
                <w:szCs w:val="22"/>
              </w:rPr>
              <w:t xml:space="preserve"> Eur (</w:t>
            </w:r>
            <w:r w:rsidR="0058133F" w:rsidRPr="0058133F">
              <w:rPr>
                <w:rFonts w:ascii="Arial" w:hAnsi="Arial" w:cs="Arial"/>
                <w:color w:val="000000" w:themeColor="text1"/>
                <w:kern w:val="2"/>
                <w:sz w:val="22"/>
                <w:szCs w:val="22"/>
              </w:rPr>
              <w:t>keturiolika tūkstančių aštuoni šimtai eurų 00 ct</w:t>
            </w:r>
            <w:r w:rsidRPr="0058133F">
              <w:rPr>
                <w:rFonts w:ascii="Arial" w:hAnsi="Arial" w:cs="Arial"/>
                <w:color w:val="000000" w:themeColor="text1"/>
                <w:kern w:val="2"/>
                <w:sz w:val="22"/>
                <w:szCs w:val="22"/>
              </w:rPr>
              <w:t>) be pridėtinės vertės mokesčio (toliau – PVM).</w:t>
            </w:r>
          </w:p>
          <w:p w14:paraId="2C9FE3D9" w14:textId="6B0445C4" w:rsidR="00DA2ADD" w:rsidRPr="0058133F" w:rsidRDefault="005B3C59" w:rsidP="00A0042E">
            <w:pPr>
              <w:jc w:val="both"/>
              <w:rPr>
                <w:rFonts w:ascii="Arial" w:hAnsi="Arial" w:cs="Arial"/>
                <w:color w:val="000000" w:themeColor="text1"/>
                <w:kern w:val="2"/>
                <w:sz w:val="22"/>
                <w:szCs w:val="22"/>
              </w:rPr>
            </w:pPr>
            <w:r w:rsidRPr="0058133F">
              <w:rPr>
                <w:rFonts w:ascii="Arial" w:hAnsi="Arial" w:cs="Arial"/>
                <w:color w:val="000000" w:themeColor="text1"/>
                <w:kern w:val="2"/>
                <w:sz w:val="22"/>
                <w:szCs w:val="22"/>
              </w:rPr>
              <w:t xml:space="preserve">PVM sudaro </w:t>
            </w:r>
            <w:r w:rsidR="0058133F" w:rsidRPr="0058133F">
              <w:rPr>
                <w:rFonts w:ascii="Arial" w:hAnsi="Arial" w:cs="Arial"/>
                <w:color w:val="000000" w:themeColor="text1"/>
                <w:kern w:val="2"/>
                <w:sz w:val="22"/>
                <w:szCs w:val="22"/>
              </w:rPr>
              <w:t xml:space="preserve">3.108,00 </w:t>
            </w:r>
            <w:r w:rsidRPr="0058133F">
              <w:rPr>
                <w:rFonts w:ascii="Arial" w:hAnsi="Arial" w:cs="Arial"/>
                <w:color w:val="000000" w:themeColor="text1"/>
                <w:kern w:val="2"/>
                <w:sz w:val="22"/>
                <w:szCs w:val="22"/>
              </w:rPr>
              <w:t>Eur (</w:t>
            </w:r>
            <w:r w:rsidR="0058133F" w:rsidRPr="0058133F">
              <w:rPr>
                <w:rFonts w:ascii="Arial" w:hAnsi="Arial" w:cs="Arial"/>
                <w:color w:val="000000" w:themeColor="text1"/>
                <w:kern w:val="2"/>
                <w:sz w:val="22"/>
                <w:szCs w:val="22"/>
              </w:rPr>
              <w:t>trys tūkstančiai vienas šimtas aštuoni eurai 00 ct</w:t>
            </w:r>
            <w:r w:rsidRPr="0058133F">
              <w:rPr>
                <w:rFonts w:ascii="Arial" w:hAnsi="Arial" w:cs="Arial"/>
                <w:color w:val="000000" w:themeColor="text1"/>
                <w:kern w:val="2"/>
                <w:sz w:val="22"/>
                <w:szCs w:val="22"/>
              </w:rPr>
              <w:t>).</w:t>
            </w:r>
          </w:p>
          <w:p w14:paraId="0CF4D5C0" w14:textId="17760B62" w:rsidR="00DA2ADD" w:rsidRPr="0058133F" w:rsidRDefault="005B3C59" w:rsidP="00A0042E">
            <w:pPr>
              <w:jc w:val="both"/>
              <w:rPr>
                <w:rFonts w:ascii="Arial" w:hAnsi="Arial" w:cs="Arial"/>
                <w:color w:val="000000" w:themeColor="text1"/>
                <w:kern w:val="2"/>
                <w:sz w:val="22"/>
                <w:szCs w:val="22"/>
              </w:rPr>
            </w:pPr>
            <w:r w:rsidRPr="0058133F">
              <w:rPr>
                <w:rFonts w:ascii="Arial" w:hAnsi="Arial" w:cs="Arial"/>
                <w:color w:val="000000" w:themeColor="text1"/>
                <w:kern w:val="2"/>
                <w:sz w:val="22"/>
                <w:szCs w:val="22"/>
              </w:rPr>
              <w:t xml:space="preserve">Sutarties kaina yra </w:t>
            </w:r>
            <w:r w:rsidR="0058133F" w:rsidRPr="0058133F">
              <w:rPr>
                <w:rFonts w:ascii="Arial" w:hAnsi="Arial" w:cs="Arial"/>
                <w:color w:val="000000" w:themeColor="text1"/>
                <w:kern w:val="2"/>
                <w:sz w:val="22"/>
                <w:szCs w:val="22"/>
              </w:rPr>
              <w:t xml:space="preserve">17.908,00 </w:t>
            </w:r>
            <w:r w:rsidRPr="0058133F">
              <w:rPr>
                <w:rFonts w:ascii="Arial" w:hAnsi="Arial" w:cs="Arial"/>
                <w:color w:val="000000" w:themeColor="text1"/>
                <w:kern w:val="2"/>
                <w:sz w:val="22"/>
                <w:szCs w:val="22"/>
              </w:rPr>
              <w:t>Eur (</w:t>
            </w:r>
            <w:r w:rsidR="0058133F" w:rsidRPr="0058133F">
              <w:rPr>
                <w:rFonts w:ascii="Arial" w:hAnsi="Arial" w:cs="Arial"/>
                <w:color w:val="000000" w:themeColor="text1"/>
                <w:kern w:val="2"/>
                <w:sz w:val="22"/>
                <w:szCs w:val="22"/>
              </w:rPr>
              <w:t>septyniolika tūkstančių devyni šimtai aštuoni eurai 00 ct</w:t>
            </w:r>
            <w:r w:rsidRPr="0058133F">
              <w:rPr>
                <w:rFonts w:ascii="Arial" w:hAnsi="Arial" w:cs="Arial"/>
                <w:color w:val="000000" w:themeColor="text1"/>
                <w:kern w:val="2"/>
                <w:sz w:val="22"/>
                <w:szCs w:val="22"/>
              </w:rPr>
              <w:t>) Eur su PVM.</w:t>
            </w:r>
          </w:p>
          <w:p w14:paraId="27B8D907" w14:textId="77777777" w:rsidR="00DA2ADD" w:rsidRPr="00AE4BD6" w:rsidRDefault="00DA2ADD" w:rsidP="00A0042E">
            <w:pPr>
              <w:jc w:val="both"/>
              <w:rPr>
                <w:rFonts w:ascii="Arial" w:hAnsi="Arial" w:cs="Arial"/>
                <w:kern w:val="2"/>
                <w:sz w:val="22"/>
                <w:szCs w:val="22"/>
              </w:rPr>
            </w:pPr>
          </w:p>
          <w:p w14:paraId="0DF4182A" w14:textId="7327851D" w:rsidR="00DA2ADD" w:rsidRPr="00AE4BD6" w:rsidRDefault="005B3C59" w:rsidP="00A0042E">
            <w:pPr>
              <w:jc w:val="both"/>
              <w:rPr>
                <w:rFonts w:ascii="Arial" w:hAnsi="Arial" w:cs="Arial"/>
                <w:color w:val="000000"/>
                <w:kern w:val="2"/>
                <w:sz w:val="22"/>
                <w:szCs w:val="22"/>
              </w:rPr>
            </w:pPr>
            <w:r w:rsidRPr="00AE4BD6">
              <w:rPr>
                <w:rFonts w:ascii="Arial" w:hAnsi="Arial" w:cs="Arial"/>
                <w:color w:val="000000"/>
                <w:kern w:val="2"/>
                <w:sz w:val="22"/>
                <w:szCs w:val="22"/>
              </w:rPr>
              <w:t xml:space="preserve">Šioje Sutartyje Pradinės Sutarties vertė yra lygi Tiekėjo pasiūlymo kainai be PVM, apskaičiuotai sudauginus </w:t>
            </w:r>
            <w:r w:rsidRPr="00AE4BD6">
              <w:rPr>
                <w:rFonts w:ascii="Arial" w:hAnsi="Arial" w:cs="Arial"/>
                <w:b/>
                <w:color w:val="000000"/>
                <w:kern w:val="2"/>
                <w:sz w:val="22"/>
                <w:szCs w:val="22"/>
              </w:rPr>
              <w:t xml:space="preserve">maksimalų </w:t>
            </w:r>
            <w:r w:rsidRPr="00AE4BD6">
              <w:rPr>
                <w:rFonts w:ascii="Arial" w:hAnsi="Arial" w:cs="Arial"/>
                <w:b/>
                <w:color w:val="000000"/>
                <w:sz w:val="22"/>
                <w:szCs w:val="22"/>
              </w:rPr>
              <w:t xml:space="preserve">Paslaugų </w:t>
            </w:r>
            <w:r w:rsidRPr="00AE4BD6">
              <w:rPr>
                <w:rFonts w:ascii="Arial" w:hAnsi="Arial" w:cs="Arial"/>
                <w:b/>
                <w:color w:val="000000"/>
                <w:kern w:val="2"/>
                <w:sz w:val="22"/>
                <w:szCs w:val="22"/>
              </w:rPr>
              <w:t>kiekį</w:t>
            </w:r>
            <w:r w:rsidRPr="00AE4BD6">
              <w:rPr>
                <w:rFonts w:ascii="Arial" w:hAnsi="Arial" w:cs="Arial"/>
                <w:color w:val="000000"/>
                <w:kern w:val="2"/>
                <w:sz w:val="22"/>
                <w:szCs w:val="22"/>
              </w:rPr>
              <w:t xml:space="preserve"> iš Tiekėjo pasiūlyto įkainio (-</w:t>
            </w:r>
            <w:proofErr w:type="spellStart"/>
            <w:r w:rsidRPr="00AE4BD6">
              <w:rPr>
                <w:rFonts w:ascii="Arial" w:hAnsi="Arial" w:cs="Arial"/>
                <w:color w:val="000000"/>
                <w:kern w:val="2"/>
                <w:sz w:val="22"/>
                <w:szCs w:val="22"/>
              </w:rPr>
              <w:t>ių</w:t>
            </w:r>
            <w:proofErr w:type="spellEnd"/>
            <w:r w:rsidRPr="00AE4BD6">
              <w:rPr>
                <w:rFonts w:ascii="Arial" w:hAnsi="Arial" w:cs="Arial"/>
                <w:color w:val="000000"/>
                <w:kern w:val="2"/>
                <w:sz w:val="22"/>
                <w:szCs w:val="22"/>
              </w:rPr>
              <w:t>) be PVM</w:t>
            </w:r>
            <w:r w:rsidR="00AE4BD6">
              <w:rPr>
                <w:rFonts w:ascii="Arial" w:hAnsi="Arial" w:cs="Arial"/>
                <w:color w:val="000000"/>
                <w:kern w:val="2"/>
                <w:sz w:val="22"/>
                <w:szCs w:val="22"/>
              </w:rPr>
              <w:t xml:space="preserve">. </w:t>
            </w:r>
            <w:r w:rsidRPr="00AE4BD6">
              <w:rPr>
                <w:rFonts w:ascii="Arial" w:hAnsi="Arial" w:cs="Arial"/>
                <w:color w:val="000000"/>
                <w:kern w:val="2"/>
                <w:sz w:val="22"/>
                <w:szCs w:val="22"/>
              </w:rPr>
              <w:t xml:space="preserve">Pirkėjas perka </w:t>
            </w:r>
            <w:r w:rsidRPr="00AE4BD6">
              <w:rPr>
                <w:rFonts w:ascii="Arial" w:hAnsi="Arial" w:cs="Arial"/>
                <w:color w:val="000000"/>
                <w:sz w:val="22"/>
                <w:szCs w:val="22"/>
              </w:rPr>
              <w:t>Paslaugas</w:t>
            </w:r>
            <w:r w:rsidRPr="00AE4BD6">
              <w:rPr>
                <w:rFonts w:ascii="Arial" w:hAnsi="Arial" w:cs="Arial"/>
                <w:color w:val="000000"/>
                <w:kern w:val="2"/>
                <w:sz w:val="22"/>
                <w:szCs w:val="22"/>
              </w:rPr>
              <w:t xml:space="preserve"> pagal poreikį Sutartyje arba jos priede Nr.</w:t>
            </w:r>
            <w:r w:rsidRPr="00AE4BD6">
              <w:rPr>
                <w:rFonts w:ascii="Arial" w:hAnsi="Arial" w:cs="Arial"/>
                <w:kern w:val="2"/>
                <w:sz w:val="22"/>
                <w:szCs w:val="22"/>
              </w:rPr>
              <w:t xml:space="preserve"> </w:t>
            </w:r>
            <w:r w:rsidR="00A0042E" w:rsidRPr="00AE4BD6">
              <w:rPr>
                <w:rFonts w:ascii="Arial" w:hAnsi="Arial" w:cs="Arial"/>
                <w:kern w:val="2"/>
                <w:sz w:val="22"/>
                <w:szCs w:val="22"/>
              </w:rPr>
              <w:t xml:space="preserve">2 „Pasiūlymo forma“ </w:t>
            </w:r>
            <w:r w:rsidRPr="00AE4BD6">
              <w:rPr>
                <w:rFonts w:ascii="Arial" w:hAnsi="Arial" w:cs="Arial"/>
                <w:color w:val="000000"/>
                <w:kern w:val="2"/>
                <w:sz w:val="22"/>
                <w:szCs w:val="22"/>
              </w:rPr>
              <w:t xml:space="preserve">nurodytais įkainiais, neviršijant jame nurodyto </w:t>
            </w:r>
            <w:r w:rsidRPr="00AE4BD6">
              <w:rPr>
                <w:rFonts w:ascii="Arial" w:hAnsi="Arial" w:cs="Arial"/>
                <w:color w:val="000000"/>
                <w:sz w:val="22"/>
                <w:szCs w:val="22"/>
              </w:rPr>
              <w:t>Paslaugų</w:t>
            </w:r>
            <w:r w:rsidRPr="00AE4BD6">
              <w:rPr>
                <w:rFonts w:ascii="Arial" w:hAnsi="Arial" w:cs="Arial"/>
                <w:color w:val="000000"/>
                <w:kern w:val="2"/>
                <w:sz w:val="22"/>
                <w:szCs w:val="22"/>
              </w:rPr>
              <w:t xml:space="preserve"> maksimalaus kiekio ir bendros Sutarties kainos.</w:t>
            </w:r>
          </w:p>
        </w:tc>
      </w:tr>
      <w:tr w:rsidR="00DA2ADD" w:rsidRPr="00AE4BD6" w14:paraId="16A102F9" w14:textId="77777777">
        <w:trPr>
          <w:trHeight w:val="300"/>
        </w:trPr>
        <w:tc>
          <w:tcPr>
            <w:tcW w:w="3094" w:type="dxa"/>
            <w:gridSpan w:val="2"/>
          </w:tcPr>
          <w:p w14:paraId="73CE04B4"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 xml:space="preserve">5.3. Sutarties kainos / įkainių perskaičiavimas taikant </w:t>
            </w:r>
            <w:r w:rsidRPr="00AE4BD6">
              <w:rPr>
                <w:rFonts w:ascii="Arial" w:hAnsi="Arial" w:cs="Arial"/>
                <w:b/>
                <w:kern w:val="2"/>
                <w:sz w:val="22"/>
                <w:szCs w:val="22"/>
                <w:u w:val="single"/>
              </w:rPr>
              <w:t>peržiūros</w:t>
            </w:r>
            <w:r w:rsidRPr="00AE4BD6">
              <w:rPr>
                <w:rFonts w:ascii="Arial" w:hAnsi="Arial" w:cs="Arial"/>
                <w:b/>
                <w:kern w:val="2"/>
                <w:sz w:val="22"/>
                <w:szCs w:val="22"/>
              </w:rPr>
              <w:t xml:space="preserve"> taisykles</w:t>
            </w:r>
          </w:p>
          <w:p w14:paraId="4197608E" w14:textId="77777777" w:rsidR="00DA2ADD" w:rsidRPr="00AE4BD6" w:rsidRDefault="00DA2ADD">
            <w:pPr>
              <w:rPr>
                <w:rFonts w:ascii="Arial" w:hAnsi="Arial" w:cs="Arial"/>
                <w:b/>
                <w:kern w:val="2"/>
                <w:sz w:val="22"/>
                <w:szCs w:val="22"/>
              </w:rPr>
            </w:pPr>
          </w:p>
          <w:p w14:paraId="67600877" w14:textId="77777777" w:rsidR="00DA2ADD" w:rsidRPr="00AE4BD6" w:rsidRDefault="00DA2ADD">
            <w:pPr>
              <w:rPr>
                <w:rFonts w:ascii="Arial" w:hAnsi="Arial" w:cs="Arial"/>
                <w:kern w:val="2"/>
                <w:sz w:val="22"/>
                <w:szCs w:val="22"/>
              </w:rPr>
            </w:pPr>
          </w:p>
        </w:tc>
        <w:tc>
          <w:tcPr>
            <w:tcW w:w="6441" w:type="dxa"/>
            <w:gridSpan w:val="2"/>
          </w:tcPr>
          <w:p w14:paraId="73D8E024" w14:textId="77777777" w:rsidR="00AE28E4" w:rsidRPr="00AE4BD6" w:rsidRDefault="00AE28E4" w:rsidP="00AE28E4">
            <w:pPr>
              <w:rPr>
                <w:rFonts w:ascii="Arial" w:hAnsi="Arial" w:cs="Arial"/>
                <w:color w:val="000000" w:themeColor="text1"/>
                <w:sz w:val="22"/>
                <w:szCs w:val="22"/>
              </w:rPr>
            </w:pPr>
            <w:r w:rsidRPr="00AE4BD6">
              <w:rPr>
                <w:rFonts w:ascii="Arial" w:hAnsi="Arial" w:cs="Arial"/>
                <w:color w:val="000000" w:themeColor="text1"/>
                <w:kern w:val="2"/>
                <w:sz w:val="22"/>
                <w:szCs w:val="22"/>
              </w:rPr>
              <w:t>Sutarties kaina / įkainiai bus perskaičiuojami:</w:t>
            </w:r>
          </w:p>
          <w:p w14:paraId="621BC7D4" w14:textId="77777777" w:rsidR="00AE28E4" w:rsidRPr="00AE4BD6" w:rsidRDefault="00AE28E4" w:rsidP="00AE28E4">
            <w:pPr>
              <w:rPr>
                <w:rFonts w:ascii="Arial" w:hAnsi="Arial" w:cs="Arial"/>
                <w:color w:val="000000" w:themeColor="text1"/>
                <w:kern w:val="2"/>
                <w:sz w:val="22"/>
                <w:szCs w:val="22"/>
              </w:rPr>
            </w:pPr>
            <w:r w:rsidRPr="00AE4BD6">
              <w:rPr>
                <w:rFonts w:ascii="Arial" w:hAnsi="Arial" w:cs="Arial"/>
                <w:color w:val="000000" w:themeColor="text1"/>
                <w:kern w:val="2"/>
                <w:sz w:val="22"/>
                <w:szCs w:val="22"/>
              </w:rPr>
              <w:t>5.3.1. dėl PVM tarifo pasikeitimo;</w:t>
            </w:r>
          </w:p>
          <w:p w14:paraId="5ECDE881" w14:textId="77777777" w:rsidR="00AE28E4" w:rsidRPr="00AE4BD6" w:rsidRDefault="00AE28E4" w:rsidP="00AE28E4">
            <w:pPr>
              <w:rPr>
                <w:rFonts w:ascii="Arial" w:hAnsi="Arial" w:cs="Arial"/>
                <w:color w:val="000000" w:themeColor="text1"/>
                <w:kern w:val="2"/>
                <w:sz w:val="22"/>
                <w:szCs w:val="22"/>
              </w:rPr>
            </w:pPr>
            <w:r w:rsidRPr="00AE4BD6">
              <w:rPr>
                <w:rFonts w:ascii="Arial" w:hAnsi="Arial" w:cs="Arial"/>
                <w:color w:val="000000" w:themeColor="text1"/>
                <w:kern w:val="2"/>
                <w:sz w:val="22"/>
                <w:szCs w:val="22"/>
              </w:rPr>
              <w:t>5.3.2. netaikoma;</w:t>
            </w:r>
          </w:p>
          <w:p w14:paraId="1C5D8A90" w14:textId="63159D3D" w:rsidR="00AE28E4" w:rsidRPr="00AE4BD6" w:rsidRDefault="00AE28E4" w:rsidP="00AE28E4">
            <w:pPr>
              <w:rPr>
                <w:rFonts w:ascii="Arial" w:hAnsi="Arial" w:cs="Arial"/>
                <w:color w:val="000000" w:themeColor="text1"/>
                <w:kern w:val="2"/>
                <w:sz w:val="22"/>
                <w:szCs w:val="22"/>
              </w:rPr>
            </w:pPr>
            <w:r w:rsidRPr="00AE4BD6">
              <w:rPr>
                <w:rFonts w:ascii="Arial" w:hAnsi="Arial" w:cs="Arial"/>
                <w:color w:val="000000" w:themeColor="text1"/>
                <w:kern w:val="2"/>
                <w:sz w:val="22"/>
                <w:szCs w:val="22"/>
              </w:rPr>
              <w:t>5.3.3. netaikoma;</w:t>
            </w:r>
          </w:p>
          <w:p w14:paraId="30826D1F" w14:textId="4B9966CA" w:rsidR="00DA2ADD" w:rsidRPr="00AE4BD6" w:rsidRDefault="00AE28E4" w:rsidP="00AE28E4">
            <w:pPr>
              <w:rPr>
                <w:rFonts w:ascii="Arial" w:hAnsi="Arial" w:cs="Arial"/>
                <w:color w:val="FF0000"/>
                <w:kern w:val="2"/>
                <w:sz w:val="22"/>
                <w:szCs w:val="22"/>
              </w:rPr>
            </w:pPr>
            <w:r w:rsidRPr="00AE4BD6">
              <w:rPr>
                <w:rFonts w:ascii="Arial" w:hAnsi="Arial" w:cs="Arial"/>
                <w:color w:val="000000" w:themeColor="text1"/>
                <w:kern w:val="2"/>
                <w:sz w:val="22"/>
                <w:szCs w:val="22"/>
              </w:rPr>
              <w:t>5.3.4. netaikoma.</w:t>
            </w:r>
          </w:p>
        </w:tc>
      </w:tr>
      <w:tr w:rsidR="00DA2ADD" w:rsidRPr="00AE4BD6" w14:paraId="479B0B1F" w14:textId="77777777">
        <w:trPr>
          <w:trHeight w:val="300"/>
        </w:trPr>
        <w:tc>
          <w:tcPr>
            <w:tcW w:w="3094" w:type="dxa"/>
            <w:gridSpan w:val="2"/>
          </w:tcPr>
          <w:p w14:paraId="39FBD396"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lastRenderedPageBreak/>
              <w:t>5.3.1. Sutarties kainos / įkainių peržiūra dėl PVM tarifo pasikeitimo</w:t>
            </w:r>
          </w:p>
        </w:tc>
        <w:tc>
          <w:tcPr>
            <w:tcW w:w="6441" w:type="dxa"/>
            <w:gridSpan w:val="2"/>
          </w:tcPr>
          <w:p w14:paraId="2C23251B" w14:textId="77777777" w:rsidR="00AE28E4" w:rsidRPr="00AE4BD6" w:rsidRDefault="00AE28E4" w:rsidP="00AE28E4">
            <w:pPr>
              <w:jc w:val="both"/>
              <w:rPr>
                <w:rFonts w:ascii="Arial" w:hAnsi="Arial" w:cs="Arial"/>
                <w:sz w:val="22"/>
                <w:szCs w:val="22"/>
              </w:rPr>
            </w:pPr>
            <w:r w:rsidRPr="00AE4BD6">
              <w:rPr>
                <w:rFonts w:ascii="Arial" w:hAnsi="Arial" w:cs="Arial"/>
                <w:kern w:val="2"/>
                <w:sz w:val="22"/>
                <w:szCs w:val="22"/>
              </w:rPr>
              <w:t>Jeigu Sutarties vykdymo metu pasikeičia PVM mokėjimą reglamentuojantys teisės aktai, darantys tiesioginę įtaką Tiekėjo t</w:t>
            </w:r>
            <w:r w:rsidRPr="00AE4BD6">
              <w:rPr>
                <w:rFonts w:ascii="Arial" w:hAnsi="Arial" w:cs="Arial"/>
                <w:sz w:val="22"/>
                <w:szCs w:val="22"/>
              </w:rPr>
              <w:t>ei</w:t>
            </w:r>
            <w:r w:rsidRPr="00AE4BD6">
              <w:rPr>
                <w:rFonts w:ascii="Arial" w:hAnsi="Arial" w:cs="Arial"/>
                <w:kern w:val="2"/>
                <w:sz w:val="22"/>
                <w:szCs w:val="22"/>
              </w:rPr>
              <w:t>kiamų P</w:t>
            </w:r>
            <w:r w:rsidRPr="00AE4BD6">
              <w:rPr>
                <w:rFonts w:ascii="Arial" w:hAnsi="Arial" w:cs="Arial"/>
                <w:sz w:val="22"/>
                <w:szCs w:val="22"/>
              </w:rPr>
              <w:t>aslaugų</w:t>
            </w:r>
            <w:r w:rsidRPr="00AE4BD6">
              <w:rPr>
                <w:rFonts w:ascii="Arial" w:hAnsi="Arial" w:cs="Arial"/>
                <w:kern w:val="2"/>
                <w:sz w:val="22"/>
                <w:szCs w:val="22"/>
              </w:rPr>
              <w:t xml:space="preserve"> Sutartyje nurodytai kainai / įkainiams, Sutarties kaina / įkainiai perskaičiuojami nekeičiant P</w:t>
            </w:r>
            <w:r w:rsidRPr="00AE4BD6">
              <w:rPr>
                <w:rFonts w:ascii="Arial" w:hAnsi="Arial" w:cs="Arial"/>
                <w:sz w:val="22"/>
                <w:szCs w:val="22"/>
              </w:rPr>
              <w:t>aslaugų</w:t>
            </w:r>
            <w:r w:rsidRPr="00AE4BD6">
              <w:rPr>
                <w:rFonts w:ascii="Arial" w:hAnsi="Arial" w:cs="Arial"/>
                <w:kern w:val="2"/>
                <w:sz w:val="22"/>
                <w:szCs w:val="22"/>
              </w:rPr>
              <w:t xml:space="preserve"> kainos / įkainio be PVM.</w:t>
            </w:r>
          </w:p>
          <w:p w14:paraId="5B5334DB" w14:textId="77777777" w:rsidR="00AE28E4" w:rsidRPr="00AE4BD6" w:rsidRDefault="00AE28E4" w:rsidP="00AE28E4">
            <w:pPr>
              <w:jc w:val="both"/>
              <w:rPr>
                <w:rFonts w:ascii="Arial" w:hAnsi="Arial" w:cs="Arial"/>
                <w:kern w:val="2"/>
                <w:sz w:val="22"/>
                <w:szCs w:val="22"/>
              </w:rPr>
            </w:pPr>
          </w:p>
          <w:p w14:paraId="4665B9F0" w14:textId="221F8A4E" w:rsidR="00DA2ADD" w:rsidRPr="00AE4BD6" w:rsidRDefault="00AE28E4" w:rsidP="00AE28E4">
            <w:pPr>
              <w:jc w:val="both"/>
              <w:rPr>
                <w:rFonts w:ascii="Arial" w:hAnsi="Arial" w:cs="Arial"/>
                <w:sz w:val="22"/>
                <w:szCs w:val="22"/>
              </w:rPr>
            </w:pPr>
            <w:r w:rsidRPr="00AE4BD6">
              <w:rPr>
                <w:rFonts w:ascii="Arial" w:hAnsi="Arial" w:cs="Arial"/>
                <w:kern w:val="2"/>
                <w:sz w:val="22"/>
                <w:szCs w:val="22"/>
              </w:rPr>
              <w:t xml:space="preserve">Perskaičiavimas įforminamas Susitarimu ne vėliau kaip per </w:t>
            </w:r>
            <w:r w:rsidRPr="00AE4BD6">
              <w:rPr>
                <w:rFonts w:ascii="Arial" w:hAnsi="Arial" w:cs="Arial"/>
                <w:kern w:val="2"/>
                <w:sz w:val="22"/>
                <w:szCs w:val="22"/>
                <w:lang w:val="en-US"/>
              </w:rPr>
              <w:t>30</w:t>
            </w:r>
            <w:r w:rsidRPr="00AE4BD6">
              <w:rPr>
                <w:rFonts w:ascii="Arial" w:hAnsi="Arial" w:cs="Arial"/>
                <w:kern w:val="2"/>
                <w:sz w:val="22"/>
                <w:szCs w:val="22"/>
              </w:rPr>
              <w:t xml:space="preserve"> (trisdešimt) kalendorinių dienų nuo PVM mokėjimą reglamentuojančių teisės aktų pasikeitimo, kuris tampa neatskiriama Sutarties dalimi. Perskaičiuota (-</w:t>
            </w:r>
            <w:proofErr w:type="spellStart"/>
            <w:r w:rsidRPr="00AE4BD6">
              <w:rPr>
                <w:rFonts w:ascii="Arial" w:hAnsi="Arial" w:cs="Arial"/>
                <w:kern w:val="2"/>
                <w:sz w:val="22"/>
                <w:szCs w:val="22"/>
              </w:rPr>
              <w:t>as</w:t>
            </w:r>
            <w:proofErr w:type="spellEnd"/>
            <w:r w:rsidRPr="00AE4BD6">
              <w:rPr>
                <w:rFonts w:ascii="Arial" w:hAnsi="Arial" w:cs="Arial"/>
                <w:kern w:val="2"/>
                <w:sz w:val="22"/>
                <w:szCs w:val="22"/>
              </w:rPr>
              <w:t>) Sutarties kaina / įkainiai taikoma (-i) už tą P</w:t>
            </w:r>
            <w:r w:rsidRPr="00AE4BD6">
              <w:rPr>
                <w:rFonts w:ascii="Arial" w:hAnsi="Arial" w:cs="Arial"/>
                <w:sz w:val="22"/>
                <w:szCs w:val="22"/>
              </w:rPr>
              <w:t>aslaugų</w:t>
            </w:r>
            <w:r w:rsidRPr="00AE4BD6">
              <w:rPr>
                <w:rFonts w:ascii="Arial" w:hAnsi="Arial" w:cs="Arial"/>
                <w:kern w:val="2"/>
                <w:sz w:val="22"/>
                <w:szCs w:val="22"/>
              </w:rPr>
              <w:t xml:space="preserve"> dalį, kurios bus teikiamos nuo Šalių pasirašyto Susitarimo įsigaliojimo dienos.</w:t>
            </w:r>
          </w:p>
        </w:tc>
      </w:tr>
      <w:tr w:rsidR="00DA2ADD" w:rsidRPr="00AE4BD6" w14:paraId="0D53BE6D" w14:textId="77777777">
        <w:trPr>
          <w:trHeight w:val="300"/>
        </w:trPr>
        <w:tc>
          <w:tcPr>
            <w:tcW w:w="3094" w:type="dxa"/>
            <w:gridSpan w:val="2"/>
          </w:tcPr>
          <w:p w14:paraId="2206836C" w14:textId="77777777" w:rsidR="00DA2ADD" w:rsidRPr="00AE4BD6" w:rsidRDefault="005B3C59">
            <w:pPr>
              <w:rPr>
                <w:rFonts w:ascii="Arial" w:hAnsi="Arial" w:cs="Arial"/>
                <w:sz w:val="22"/>
                <w:szCs w:val="22"/>
              </w:rPr>
            </w:pPr>
            <w:r w:rsidRPr="00AE4BD6">
              <w:rPr>
                <w:rFonts w:ascii="Arial" w:hAnsi="Arial" w:cs="Arial"/>
                <w:b/>
                <w:bCs/>
                <w:kern w:val="2"/>
                <w:sz w:val="22"/>
                <w:szCs w:val="22"/>
              </w:rPr>
              <w:t>5.3.2.</w:t>
            </w:r>
            <w:r w:rsidRPr="00AE4BD6">
              <w:rPr>
                <w:rFonts w:ascii="Arial" w:hAnsi="Arial" w:cs="Arial"/>
                <w:kern w:val="2"/>
                <w:sz w:val="22"/>
                <w:szCs w:val="22"/>
              </w:rPr>
              <w:t xml:space="preserve"> </w:t>
            </w:r>
            <w:r w:rsidRPr="00AE4BD6">
              <w:rPr>
                <w:rFonts w:ascii="Arial" w:hAnsi="Arial" w:cs="Arial"/>
                <w:b/>
                <w:bCs/>
                <w:kern w:val="2"/>
                <w:sz w:val="22"/>
                <w:szCs w:val="22"/>
              </w:rPr>
              <w:t>Sutarties kainos / įkainių peržiūra dėl kitų mokesčių, lemiančių Paslaugų kainos / įkainių pokytį, pasikeitimo</w:t>
            </w:r>
          </w:p>
        </w:tc>
        <w:tc>
          <w:tcPr>
            <w:tcW w:w="6441" w:type="dxa"/>
            <w:gridSpan w:val="2"/>
          </w:tcPr>
          <w:p w14:paraId="6EEC93EF" w14:textId="77777777" w:rsidR="00DA2ADD" w:rsidRPr="00AE4BD6" w:rsidRDefault="005B3C59">
            <w:pPr>
              <w:rPr>
                <w:rFonts w:ascii="Arial" w:hAnsi="Arial" w:cs="Arial"/>
                <w:kern w:val="2"/>
                <w:sz w:val="22"/>
                <w:szCs w:val="22"/>
              </w:rPr>
            </w:pPr>
            <w:r w:rsidRPr="00AE4BD6">
              <w:rPr>
                <w:rFonts w:ascii="Arial" w:hAnsi="Arial" w:cs="Arial"/>
                <w:kern w:val="2"/>
                <w:sz w:val="22"/>
                <w:szCs w:val="22"/>
              </w:rPr>
              <w:t>Netaikoma</w:t>
            </w:r>
          </w:p>
          <w:p w14:paraId="2DBB8115" w14:textId="419F6ACE" w:rsidR="00DA2ADD" w:rsidRPr="00AE4BD6" w:rsidRDefault="00DA2ADD">
            <w:pPr>
              <w:rPr>
                <w:rFonts w:ascii="Arial" w:hAnsi="Arial" w:cs="Arial"/>
                <w:sz w:val="22"/>
                <w:szCs w:val="22"/>
              </w:rPr>
            </w:pPr>
          </w:p>
        </w:tc>
      </w:tr>
      <w:tr w:rsidR="00DA2ADD" w:rsidRPr="00AE4BD6" w14:paraId="0992B437" w14:textId="77777777">
        <w:trPr>
          <w:trHeight w:val="300"/>
        </w:trPr>
        <w:tc>
          <w:tcPr>
            <w:tcW w:w="3094" w:type="dxa"/>
            <w:gridSpan w:val="2"/>
          </w:tcPr>
          <w:p w14:paraId="496CA8A2" w14:textId="3BE5DEB4" w:rsidR="00DA2ADD" w:rsidRPr="00AE4BD6" w:rsidRDefault="005B3C59">
            <w:pPr>
              <w:rPr>
                <w:rFonts w:ascii="Arial" w:hAnsi="Arial" w:cs="Arial"/>
                <w:bCs/>
                <w:kern w:val="2"/>
                <w:sz w:val="22"/>
                <w:szCs w:val="22"/>
              </w:rPr>
            </w:pPr>
            <w:r w:rsidRPr="00AE4BD6">
              <w:rPr>
                <w:rFonts w:ascii="Arial" w:hAnsi="Arial" w:cs="Arial"/>
                <w:b/>
                <w:kern w:val="2"/>
                <w:sz w:val="22"/>
                <w:szCs w:val="22"/>
              </w:rPr>
              <w:t>5.3.3. Sutarties kainos / įkainių peržiūra dėl kainų lygio pokyčio</w:t>
            </w:r>
          </w:p>
        </w:tc>
        <w:tc>
          <w:tcPr>
            <w:tcW w:w="6441" w:type="dxa"/>
            <w:gridSpan w:val="2"/>
          </w:tcPr>
          <w:p w14:paraId="688E39B2" w14:textId="77777777" w:rsidR="00DA2ADD" w:rsidRPr="00AE4BD6" w:rsidRDefault="005B3C59">
            <w:pPr>
              <w:rPr>
                <w:rFonts w:ascii="Arial" w:hAnsi="Arial" w:cs="Arial"/>
                <w:sz w:val="22"/>
                <w:szCs w:val="22"/>
              </w:rPr>
            </w:pPr>
            <w:r w:rsidRPr="00AE4BD6">
              <w:rPr>
                <w:rFonts w:ascii="Arial" w:hAnsi="Arial" w:cs="Arial"/>
                <w:kern w:val="2"/>
                <w:sz w:val="22"/>
                <w:szCs w:val="22"/>
              </w:rPr>
              <w:t>Netaikoma</w:t>
            </w:r>
          </w:p>
          <w:p w14:paraId="0B6700B4" w14:textId="1BD135E2" w:rsidR="00DA2ADD" w:rsidRPr="00AE4BD6" w:rsidRDefault="00DA2ADD">
            <w:pPr>
              <w:rPr>
                <w:rFonts w:ascii="Arial" w:hAnsi="Arial" w:cs="Arial"/>
                <w:color w:val="4472C4"/>
                <w:kern w:val="2"/>
                <w:sz w:val="22"/>
                <w:szCs w:val="22"/>
              </w:rPr>
            </w:pPr>
          </w:p>
        </w:tc>
      </w:tr>
      <w:tr w:rsidR="00DA2ADD" w:rsidRPr="00AE4BD6" w14:paraId="1F511015" w14:textId="77777777">
        <w:trPr>
          <w:trHeight w:val="300"/>
        </w:trPr>
        <w:tc>
          <w:tcPr>
            <w:tcW w:w="3094" w:type="dxa"/>
            <w:gridSpan w:val="2"/>
          </w:tcPr>
          <w:p w14:paraId="5C1845A5"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 xml:space="preserve">5.3.4. Sutarties kainos / įkainių peržiūra dėl kainų lygio pokyčio pagal </w:t>
            </w:r>
            <w:r w:rsidRPr="00AE4BD6">
              <w:rPr>
                <w:rFonts w:ascii="Arial" w:hAnsi="Arial" w:cs="Arial"/>
                <w:b/>
                <w:bCs/>
                <w:kern w:val="2"/>
                <w:sz w:val="22"/>
                <w:szCs w:val="22"/>
              </w:rPr>
              <w:t>Paslaugų</w:t>
            </w:r>
            <w:r w:rsidRPr="00AE4BD6">
              <w:rPr>
                <w:rFonts w:ascii="Arial" w:hAnsi="Arial" w:cs="Arial"/>
                <w:b/>
                <w:kern w:val="2"/>
                <w:sz w:val="22"/>
                <w:szCs w:val="22"/>
              </w:rPr>
              <w:t xml:space="preserve"> grupių kainų pokyčius</w:t>
            </w:r>
          </w:p>
        </w:tc>
        <w:tc>
          <w:tcPr>
            <w:tcW w:w="6441" w:type="dxa"/>
            <w:gridSpan w:val="2"/>
          </w:tcPr>
          <w:p w14:paraId="2A34B677" w14:textId="77777777" w:rsidR="00DA2ADD" w:rsidRPr="00AE4BD6" w:rsidRDefault="005B3C59">
            <w:pPr>
              <w:rPr>
                <w:rFonts w:ascii="Arial" w:hAnsi="Arial" w:cs="Arial"/>
                <w:kern w:val="2"/>
                <w:sz w:val="22"/>
                <w:szCs w:val="22"/>
              </w:rPr>
            </w:pPr>
            <w:r w:rsidRPr="00AE4BD6">
              <w:rPr>
                <w:rFonts w:ascii="Arial" w:hAnsi="Arial" w:cs="Arial"/>
                <w:kern w:val="2"/>
                <w:sz w:val="22"/>
                <w:szCs w:val="22"/>
              </w:rPr>
              <w:t>Netaikoma</w:t>
            </w:r>
          </w:p>
          <w:p w14:paraId="1CE1D911" w14:textId="7C9D7C00" w:rsidR="00DA2ADD" w:rsidRPr="00AE4BD6" w:rsidRDefault="00DA2ADD">
            <w:pPr>
              <w:rPr>
                <w:rFonts w:ascii="Arial" w:hAnsi="Arial" w:cs="Arial"/>
                <w:sz w:val="22"/>
                <w:szCs w:val="22"/>
              </w:rPr>
            </w:pPr>
          </w:p>
        </w:tc>
      </w:tr>
      <w:tr w:rsidR="00DA2ADD" w:rsidRPr="00AE4BD6" w14:paraId="2105D939" w14:textId="77777777">
        <w:trPr>
          <w:trHeight w:val="300"/>
        </w:trPr>
        <w:tc>
          <w:tcPr>
            <w:tcW w:w="3094" w:type="dxa"/>
            <w:gridSpan w:val="2"/>
          </w:tcPr>
          <w:p w14:paraId="03E2C43C" w14:textId="77777777" w:rsidR="00DA2ADD" w:rsidRPr="00AE4BD6" w:rsidRDefault="005B3C59">
            <w:pPr>
              <w:rPr>
                <w:rFonts w:ascii="Arial" w:hAnsi="Arial" w:cs="Arial"/>
                <w:b/>
                <w:bCs/>
                <w:kern w:val="2"/>
                <w:sz w:val="22"/>
                <w:szCs w:val="22"/>
              </w:rPr>
            </w:pPr>
            <w:r w:rsidRPr="00AE4BD6">
              <w:rPr>
                <w:rFonts w:ascii="Arial" w:hAnsi="Arial" w:cs="Arial"/>
                <w:b/>
                <w:bCs/>
                <w:kern w:val="2"/>
                <w:sz w:val="22"/>
                <w:szCs w:val="22"/>
              </w:rPr>
              <w:t xml:space="preserve">5.4. Sutarties kainos / įkainių apskaičiavimas taikant </w:t>
            </w:r>
            <w:r w:rsidRPr="00AE4BD6">
              <w:rPr>
                <w:rFonts w:ascii="Arial" w:hAnsi="Arial" w:cs="Arial"/>
                <w:b/>
                <w:bCs/>
                <w:kern w:val="2"/>
                <w:sz w:val="22"/>
                <w:szCs w:val="22"/>
                <w:u w:val="single"/>
              </w:rPr>
              <w:t>kiekio (apimties)</w:t>
            </w:r>
            <w:r w:rsidRPr="00AE4BD6">
              <w:rPr>
                <w:rFonts w:ascii="Arial" w:hAnsi="Arial" w:cs="Arial"/>
                <w:b/>
                <w:bCs/>
                <w:kern w:val="2"/>
                <w:sz w:val="22"/>
                <w:szCs w:val="22"/>
              </w:rPr>
              <w:t xml:space="preserve"> keitimo taisykles</w:t>
            </w:r>
          </w:p>
        </w:tc>
        <w:tc>
          <w:tcPr>
            <w:tcW w:w="6441" w:type="dxa"/>
            <w:gridSpan w:val="2"/>
          </w:tcPr>
          <w:p w14:paraId="2D8ED3AA" w14:textId="77777777" w:rsidR="00DA2ADD" w:rsidRPr="00AE4BD6" w:rsidRDefault="005B3C59">
            <w:pPr>
              <w:rPr>
                <w:rFonts w:ascii="Arial" w:hAnsi="Arial" w:cs="Arial"/>
                <w:kern w:val="2"/>
                <w:sz w:val="22"/>
                <w:szCs w:val="22"/>
              </w:rPr>
            </w:pPr>
            <w:r w:rsidRPr="00AE4BD6">
              <w:rPr>
                <w:rFonts w:ascii="Arial" w:hAnsi="Arial" w:cs="Arial"/>
                <w:kern w:val="2"/>
                <w:sz w:val="22"/>
                <w:szCs w:val="22"/>
              </w:rPr>
              <w:t>Netaikoma</w:t>
            </w:r>
          </w:p>
          <w:p w14:paraId="2261E7C9" w14:textId="40AAF952" w:rsidR="00DA2ADD" w:rsidRPr="00AE4BD6" w:rsidRDefault="00DA2ADD">
            <w:pPr>
              <w:rPr>
                <w:rFonts w:ascii="Arial" w:hAnsi="Arial" w:cs="Arial"/>
                <w:sz w:val="22"/>
                <w:szCs w:val="22"/>
              </w:rPr>
            </w:pPr>
          </w:p>
        </w:tc>
      </w:tr>
      <w:tr w:rsidR="00DA2ADD" w:rsidRPr="00AE4BD6" w14:paraId="4CB7DF13" w14:textId="77777777">
        <w:trPr>
          <w:trHeight w:val="300"/>
        </w:trPr>
        <w:tc>
          <w:tcPr>
            <w:tcW w:w="3094" w:type="dxa"/>
            <w:gridSpan w:val="2"/>
          </w:tcPr>
          <w:p w14:paraId="786B12F4"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5.5. Atsiskaitymo su Tiekėju terminas ir tvarka</w:t>
            </w:r>
          </w:p>
        </w:tc>
        <w:tc>
          <w:tcPr>
            <w:tcW w:w="6441" w:type="dxa"/>
            <w:gridSpan w:val="2"/>
          </w:tcPr>
          <w:p w14:paraId="06F0C039" w14:textId="77777777" w:rsidR="00AE28E4" w:rsidRPr="00AE4BD6" w:rsidRDefault="00AE28E4" w:rsidP="00AE28E4">
            <w:pPr>
              <w:jc w:val="both"/>
              <w:rPr>
                <w:rFonts w:ascii="Arial" w:hAnsi="Arial" w:cs="Arial"/>
                <w:kern w:val="2"/>
                <w:sz w:val="22"/>
                <w:szCs w:val="22"/>
              </w:rPr>
            </w:pPr>
            <w:r w:rsidRPr="00AE4BD6">
              <w:rPr>
                <w:rFonts w:ascii="Arial" w:hAnsi="Arial" w:cs="Arial"/>
                <w:kern w:val="2"/>
                <w:sz w:val="22"/>
                <w:szCs w:val="22"/>
              </w:rPr>
              <w:t xml:space="preserve">Pirkėjas atsiskaito su Tiekėju ne vėliau kaip per </w:t>
            </w:r>
            <w:r w:rsidRPr="00AE4BD6">
              <w:rPr>
                <w:rFonts w:ascii="Arial" w:hAnsi="Arial" w:cs="Arial"/>
                <w:kern w:val="2"/>
                <w:sz w:val="22"/>
                <w:szCs w:val="22"/>
                <w:lang w:val="en-US"/>
              </w:rPr>
              <w:t xml:space="preserve">30 </w:t>
            </w:r>
            <w:r w:rsidRPr="00AE4BD6">
              <w:rPr>
                <w:rFonts w:ascii="Arial" w:hAnsi="Arial" w:cs="Arial"/>
                <w:kern w:val="2"/>
                <w:sz w:val="22"/>
                <w:szCs w:val="22"/>
              </w:rPr>
              <w:t>(trisdešimt)</w:t>
            </w:r>
            <w:r w:rsidRPr="00AE4BD6">
              <w:rPr>
                <w:rFonts w:ascii="Arial" w:hAnsi="Arial" w:cs="Arial"/>
                <w:kern w:val="2"/>
                <w:sz w:val="22"/>
                <w:szCs w:val="22"/>
                <w:lang w:val="en-US"/>
              </w:rPr>
              <w:t xml:space="preserve"> </w:t>
            </w:r>
            <w:r w:rsidRPr="00AE4BD6">
              <w:rPr>
                <w:rFonts w:ascii="Arial" w:hAnsi="Arial" w:cs="Arial"/>
                <w:kern w:val="2"/>
                <w:sz w:val="22"/>
                <w:szCs w:val="22"/>
              </w:rPr>
              <w:t>kalendorinių dienų nuo Sąskaitos gavimo dienos.</w:t>
            </w:r>
          </w:p>
          <w:p w14:paraId="511C42C8" w14:textId="77777777" w:rsidR="00DA2ADD" w:rsidRPr="00AE4BD6" w:rsidRDefault="00DA2ADD">
            <w:pPr>
              <w:rPr>
                <w:rFonts w:ascii="Arial" w:hAnsi="Arial" w:cs="Arial"/>
                <w:color w:val="000000"/>
                <w:kern w:val="2"/>
                <w:sz w:val="22"/>
                <w:szCs w:val="22"/>
                <w:shd w:val="clear" w:color="auto" w:fill="FFFFFF"/>
              </w:rPr>
            </w:pPr>
          </w:p>
          <w:p w14:paraId="2DF7DE62" w14:textId="77777777" w:rsidR="00AE28E4" w:rsidRPr="00AE4BD6" w:rsidRDefault="005B3C59" w:rsidP="00AE28E4">
            <w:pPr>
              <w:jc w:val="both"/>
              <w:rPr>
                <w:rFonts w:ascii="Arial" w:hAnsi="Arial" w:cs="Arial"/>
                <w:color w:val="000000" w:themeColor="text1"/>
                <w:kern w:val="2"/>
                <w:sz w:val="22"/>
                <w:szCs w:val="22"/>
                <w:shd w:val="clear" w:color="auto" w:fill="FFFFFF"/>
              </w:rPr>
            </w:pPr>
            <w:r w:rsidRPr="00AE4BD6">
              <w:rPr>
                <w:rFonts w:ascii="Arial" w:hAnsi="Arial" w:cs="Arial"/>
                <w:color w:val="000000" w:themeColor="text1"/>
                <w:kern w:val="2"/>
                <w:sz w:val="22"/>
                <w:szCs w:val="22"/>
                <w:shd w:val="clear" w:color="auto" w:fill="FFFFFF"/>
              </w:rPr>
              <w:t>Apmokėjimo sąlygos</w:t>
            </w:r>
            <w:r w:rsidR="00AE28E4" w:rsidRPr="00AE4BD6">
              <w:rPr>
                <w:rFonts w:ascii="Arial" w:hAnsi="Arial" w:cs="Arial"/>
                <w:color w:val="000000" w:themeColor="text1"/>
                <w:kern w:val="2"/>
                <w:sz w:val="22"/>
                <w:szCs w:val="22"/>
                <w:shd w:val="clear" w:color="auto" w:fill="FFFFFF"/>
              </w:rPr>
              <w:t>:</w:t>
            </w:r>
          </w:p>
          <w:p w14:paraId="5FFB74AC" w14:textId="371DD1B2" w:rsidR="00DA2ADD" w:rsidRPr="00AE4BD6" w:rsidRDefault="00AE28E4" w:rsidP="00AE28E4">
            <w:pPr>
              <w:jc w:val="both"/>
              <w:rPr>
                <w:rFonts w:ascii="Arial" w:hAnsi="Arial" w:cs="Arial"/>
                <w:color w:val="000000"/>
                <w:kern w:val="2"/>
                <w:sz w:val="22"/>
                <w:szCs w:val="22"/>
                <w:shd w:val="clear" w:color="auto" w:fill="FFFFFF"/>
              </w:rPr>
            </w:pPr>
            <w:r w:rsidRPr="00AE4BD6">
              <w:rPr>
                <w:rFonts w:ascii="Arial" w:hAnsi="Arial" w:cs="Arial"/>
                <w:color w:val="000000" w:themeColor="text1"/>
                <w:kern w:val="2"/>
                <w:sz w:val="22"/>
                <w:szCs w:val="22"/>
                <w:shd w:val="clear" w:color="auto" w:fill="FFFFFF"/>
              </w:rPr>
              <w:t>Į</w:t>
            </w:r>
            <w:r w:rsidR="005B3C59" w:rsidRPr="00AE4BD6">
              <w:rPr>
                <w:rFonts w:ascii="Arial" w:hAnsi="Arial" w:cs="Arial"/>
                <w:color w:val="000000" w:themeColor="text1"/>
                <w:kern w:val="2"/>
                <w:sz w:val="22"/>
                <w:szCs w:val="22"/>
                <w:shd w:val="clear" w:color="auto" w:fill="FFFFFF"/>
              </w:rPr>
              <w:t>vykdžius visus sutartinius įsipareigojimus, sumokama visa Sutarties kaina</w:t>
            </w:r>
            <w:r w:rsidRPr="00AE4BD6">
              <w:rPr>
                <w:rFonts w:ascii="Arial" w:hAnsi="Arial" w:cs="Arial"/>
                <w:color w:val="000000" w:themeColor="text1"/>
                <w:kern w:val="2"/>
                <w:sz w:val="22"/>
                <w:szCs w:val="22"/>
                <w:shd w:val="clear" w:color="auto" w:fill="FFFFFF"/>
              </w:rPr>
              <w:t>.</w:t>
            </w:r>
          </w:p>
        </w:tc>
      </w:tr>
      <w:tr w:rsidR="00DA2ADD" w:rsidRPr="00AE4BD6" w14:paraId="7BF7EAA1" w14:textId="77777777">
        <w:trPr>
          <w:trHeight w:val="300"/>
        </w:trPr>
        <w:tc>
          <w:tcPr>
            <w:tcW w:w="3094" w:type="dxa"/>
            <w:gridSpan w:val="2"/>
          </w:tcPr>
          <w:p w14:paraId="44F5A7A8"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5.6. Avansas</w:t>
            </w:r>
          </w:p>
        </w:tc>
        <w:tc>
          <w:tcPr>
            <w:tcW w:w="6441" w:type="dxa"/>
            <w:gridSpan w:val="2"/>
          </w:tcPr>
          <w:p w14:paraId="40579B91" w14:textId="0D586196" w:rsidR="00DA2ADD" w:rsidRPr="00AE4BD6" w:rsidRDefault="005B3C59" w:rsidP="00AE28E4">
            <w:pPr>
              <w:rPr>
                <w:rFonts w:ascii="Arial" w:hAnsi="Arial" w:cs="Arial"/>
                <w:kern w:val="2"/>
                <w:sz w:val="22"/>
                <w:szCs w:val="22"/>
              </w:rPr>
            </w:pPr>
            <w:r w:rsidRPr="00AE4BD6">
              <w:rPr>
                <w:rFonts w:ascii="Arial" w:hAnsi="Arial" w:cs="Arial"/>
                <w:kern w:val="2"/>
                <w:sz w:val="22"/>
                <w:szCs w:val="22"/>
              </w:rPr>
              <w:t>Netaikoma</w:t>
            </w:r>
          </w:p>
        </w:tc>
      </w:tr>
      <w:tr w:rsidR="00DA2ADD" w:rsidRPr="00AE4BD6" w14:paraId="76615BA9" w14:textId="77777777">
        <w:trPr>
          <w:trHeight w:val="300"/>
        </w:trPr>
        <w:tc>
          <w:tcPr>
            <w:tcW w:w="3094" w:type="dxa"/>
            <w:gridSpan w:val="2"/>
          </w:tcPr>
          <w:p w14:paraId="70F12456"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5.7. Avanso užtikrinimas</w:t>
            </w:r>
          </w:p>
        </w:tc>
        <w:tc>
          <w:tcPr>
            <w:tcW w:w="6441" w:type="dxa"/>
            <w:gridSpan w:val="2"/>
          </w:tcPr>
          <w:p w14:paraId="17A02969" w14:textId="4694B5B1" w:rsidR="00DA2ADD" w:rsidRPr="00AE4BD6" w:rsidRDefault="005B3C59">
            <w:pPr>
              <w:rPr>
                <w:rFonts w:ascii="Arial" w:hAnsi="Arial" w:cs="Arial"/>
                <w:kern w:val="2"/>
                <w:sz w:val="22"/>
                <w:szCs w:val="22"/>
              </w:rPr>
            </w:pPr>
            <w:r w:rsidRPr="00AE4BD6">
              <w:rPr>
                <w:rFonts w:ascii="Arial" w:hAnsi="Arial" w:cs="Arial"/>
                <w:kern w:val="2"/>
                <w:sz w:val="22"/>
                <w:szCs w:val="22"/>
              </w:rPr>
              <w:t>Netaikoma</w:t>
            </w:r>
          </w:p>
        </w:tc>
      </w:tr>
      <w:tr w:rsidR="00DA2ADD" w:rsidRPr="00AE4BD6" w14:paraId="5F35426F" w14:textId="77777777">
        <w:trPr>
          <w:trHeight w:val="300"/>
        </w:trPr>
        <w:tc>
          <w:tcPr>
            <w:tcW w:w="9535" w:type="dxa"/>
            <w:gridSpan w:val="4"/>
          </w:tcPr>
          <w:p w14:paraId="10065D48" w14:textId="77777777" w:rsidR="00DA2ADD" w:rsidRPr="00AE4BD6" w:rsidRDefault="005B3C59">
            <w:pPr>
              <w:jc w:val="center"/>
              <w:rPr>
                <w:rFonts w:ascii="Arial" w:hAnsi="Arial" w:cs="Arial"/>
                <w:bCs/>
                <w:kern w:val="2"/>
                <w:sz w:val="22"/>
                <w:szCs w:val="22"/>
              </w:rPr>
            </w:pPr>
            <w:r w:rsidRPr="00AE4BD6">
              <w:rPr>
                <w:rFonts w:ascii="Arial" w:hAnsi="Arial" w:cs="Arial"/>
                <w:b/>
                <w:kern w:val="2"/>
                <w:sz w:val="22"/>
                <w:szCs w:val="22"/>
              </w:rPr>
              <w:t>6. PASLAUGŲ KOKYBĖ IR GARANTINIAI ĮSIPAREIGOJIMAI</w:t>
            </w:r>
          </w:p>
        </w:tc>
      </w:tr>
      <w:tr w:rsidR="00DA2ADD" w:rsidRPr="00AE4BD6" w14:paraId="40CEFC84" w14:textId="77777777">
        <w:trPr>
          <w:trHeight w:val="300"/>
        </w:trPr>
        <w:tc>
          <w:tcPr>
            <w:tcW w:w="3094" w:type="dxa"/>
            <w:gridSpan w:val="2"/>
          </w:tcPr>
          <w:p w14:paraId="19428DC5"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6.1. Garantinis terminas</w:t>
            </w:r>
          </w:p>
        </w:tc>
        <w:tc>
          <w:tcPr>
            <w:tcW w:w="6441" w:type="dxa"/>
            <w:gridSpan w:val="2"/>
          </w:tcPr>
          <w:p w14:paraId="29C9E124" w14:textId="0F371CEF" w:rsidR="00DA2ADD" w:rsidRPr="00AE4BD6" w:rsidRDefault="005B3C59" w:rsidP="00AE28E4">
            <w:pPr>
              <w:rPr>
                <w:rFonts w:ascii="Arial" w:hAnsi="Arial" w:cs="Arial"/>
                <w:kern w:val="2"/>
                <w:sz w:val="22"/>
                <w:szCs w:val="22"/>
              </w:rPr>
            </w:pPr>
            <w:r w:rsidRPr="00AE4BD6">
              <w:rPr>
                <w:rFonts w:ascii="Arial" w:hAnsi="Arial" w:cs="Arial"/>
                <w:kern w:val="2"/>
                <w:sz w:val="22"/>
                <w:szCs w:val="22"/>
              </w:rPr>
              <w:t>Netaikoma</w:t>
            </w:r>
          </w:p>
        </w:tc>
      </w:tr>
      <w:tr w:rsidR="00DA2ADD" w:rsidRPr="00AE4BD6" w14:paraId="327DED55" w14:textId="77777777">
        <w:trPr>
          <w:trHeight w:val="300"/>
        </w:trPr>
        <w:tc>
          <w:tcPr>
            <w:tcW w:w="3094" w:type="dxa"/>
            <w:gridSpan w:val="2"/>
          </w:tcPr>
          <w:p w14:paraId="5FBA3702" w14:textId="77777777" w:rsidR="00DA2ADD" w:rsidRPr="00AE4BD6" w:rsidRDefault="005B3C59">
            <w:pPr>
              <w:rPr>
                <w:rFonts w:ascii="Arial" w:hAnsi="Arial" w:cs="Arial"/>
                <w:b/>
                <w:kern w:val="2"/>
                <w:sz w:val="22"/>
                <w:szCs w:val="22"/>
              </w:rPr>
            </w:pPr>
            <w:r w:rsidRPr="00AE4BD6">
              <w:rPr>
                <w:rFonts w:ascii="Arial" w:hAnsi="Arial" w:cs="Arial"/>
                <w:b/>
                <w:sz w:val="22"/>
                <w:szCs w:val="22"/>
              </w:rPr>
              <w:t>6.2. Terminas Paslaugų trūkumams pašalinti</w:t>
            </w:r>
          </w:p>
        </w:tc>
        <w:tc>
          <w:tcPr>
            <w:tcW w:w="6441" w:type="dxa"/>
            <w:gridSpan w:val="2"/>
          </w:tcPr>
          <w:p w14:paraId="722FE555" w14:textId="265CE55C" w:rsidR="00DA2ADD" w:rsidRPr="00AE4BD6" w:rsidRDefault="005B3C59" w:rsidP="00AE28E4">
            <w:pPr>
              <w:jc w:val="both"/>
              <w:rPr>
                <w:rFonts w:ascii="Arial" w:hAnsi="Arial" w:cs="Arial"/>
                <w:kern w:val="2"/>
                <w:sz w:val="22"/>
                <w:szCs w:val="22"/>
              </w:rPr>
            </w:pPr>
            <w:r w:rsidRPr="00AE4BD6">
              <w:rPr>
                <w:rFonts w:ascii="Arial" w:hAnsi="Arial" w:cs="Arial"/>
                <w:color w:val="000000" w:themeColor="text1"/>
                <w:kern w:val="2"/>
                <w:sz w:val="22"/>
                <w:szCs w:val="22"/>
              </w:rPr>
              <w:t xml:space="preserve">Tiekėjas turi </w:t>
            </w:r>
            <w:r w:rsidRPr="00BC34B0">
              <w:rPr>
                <w:rFonts w:ascii="Arial" w:hAnsi="Arial" w:cs="Arial"/>
                <w:bCs/>
                <w:color w:val="000000" w:themeColor="text1"/>
                <w:kern w:val="2"/>
                <w:sz w:val="22"/>
                <w:szCs w:val="22"/>
              </w:rPr>
              <w:t xml:space="preserve">ne vėliau kaip per </w:t>
            </w:r>
            <w:r w:rsidR="00AE28E4" w:rsidRPr="00BC34B0">
              <w:rPr>
                <w:rFonts w:ascii="Arial" w:hAnsi="Arial" w:cs="Arial"/>
                <w:bCs/>
                <w:color w:val="000000" w:themeColor="text1"/>
                <w:kern w:val="2"/>
                <w:sz w:val="22"/>
                <w:szCs w:val="22"/>
                <w:lang w:val="en-US"/>
              </w:rPr>
              <w:t>5 (</w:t>
            </w:r>
            <w:r w:rsidR="00AE28E4" w:rsidRPr="00BC34B0">
              <w:rPr>
                <w:rFonts w:ascii="Arial" w:hAnsi="Arial" w:cs="Arial"/>
                <w:bCs/>
                <w:color w:val="000000" w:themeColor="text1"/>
                <w:kern w:val="2"/>
                <w:sz w:val="22"/>
                <w:szCs w:val="22"/>
              </w:rPr>
              <w:t>penkias</w:t>
            </w:r>
            <w:r w:rsidRPr="00BC34B0">
              <w:rPr>
                <w:rFonts w:ascii="Arial" w:hAnsi="Arial" w:cs="Arial"/>
                <w:bCs/>
                <w:color w:val="000000" w:themeColor="text1"/>
                <w:kern w:val="2"/>
                <w:sz w:val="22"/>
                <w:szCs w:val="22"/>
              </w:rPr>
              <w:t>)</w:t>
            </w:r>
            <w:r w:rsidR="00AE28E4" w:rsidRPr="00BC34B0">
              <w:rPr>
                <w:rFonts w:ascii="Arial" w:hAnsi="Arial" w:cs="Arial"/>
                <w:bCs/>
                <w:color w:val="000000" w:themeColor="text1"/>
                <w:kern w:val="2"/>
                <w:sz w:val="22"/>
                <w:szCs w:val="22"/>
              </w:rPr>
              <w:t xml:space="preserve"> darbo dienas</w:t>
            </w:r>
            <w:r w:rsidRPr="00AE4BD6">
              <w:rPr>
                <w:rFonts w:ascii="Arial" w:hAnsi="Arial" w:cs="Arial"/>
                <w:color w:val="000000" w:themeColor="text1"/>
                <w:kern w:val="2"/>
                <w:sz w:val="22"/>
                <w:szCs w:val="22"/>
              </w:rPr>
              <w:t xml:space="preserve"> nuo rašytinės pretenzijos gavimo dienos pašalinti Paslaugų trūkumus.</w:t>
            </w:r>
          </w:p>
        </w:tc>
      </w:tr>
      <w:tr w:rsidR="00DA2ADD" w:rsidRPr="00AE4BD6" w14:paraId="4EB52F0D" w14:textId="77777777">
        <w:trPr>
          <w:trHeight w:val="300"/>
        </w:trPr>
        <w:tc>
          <w:tcPr>
            <w:tcW w:w="3094" w:type="dxa"/>
            <w:gridSpan w:val="2"/>
          </w:tcPr>
          <w:p w14:paraId="2406AEAC" w14:textId="77777777" w:rsidR="00DA2ADD" w:rsidRPr="00AE4BD6" w:rsidRDefault="005B3C59">
            <w:pPr>
              <w:rPr>
                <w:rFonts w:ascii="Arial" w:hAnsi="Arial" w:cs="Arial"/>
                <w:b/>
                <w:kern w:val="2"/>
                <w:sz w:val="22"/>
                <w:szCs w:val="22"/>
              </w:rPr>
            </w:pPr>
            <w:r w:rsidRPr="00AE4BD6">
              <w:rPr>
                <w:rFonts w:ascii="Arial" w:hAnsi="Arial" w:cs="Arial"/>
                <w:b/>
                <w:sz w:val="22"/>
                <w:szCs w:val="22"/>
              </w:rPr>
              <w:t>6.3. Kokybinių kriterijų įgyvendinimo ir tikrinimo tvarka</w:t>
            </w:r>
          </w:p>
        </w:tc>
        <w:tc>
          <w:tcPr>
            <w:tcW w:w="6441" w:type="dxa"/>
            <w:gridSpan w:val="2"/>
          </w:tcPr>
          <w:p w14:paraId="2F67B954" w14:textId="6BB591E5" w:rsidR="00AE28E4" w:rsidRPr="00AE4BD6" w:rsidRDefault="005B3C59" w:rsidP="00AE28E4">
            <w:pPr>
              <w:rPr>
                <w:rFonts w:ascii="Arial" w:hAnsi="Arial" w:cs="Arial"/>
                <w:bCs/>
                <w:kern w:val="2"/>
                <w:sz w:val="22"/>
                <w:szCs w:val="22"/>
              </w:rPr>
            </w:pPr>
            <w:r w:rsidRPr="00AE4BD6">
              <w:rPr>
                <w:rFonts w:ascii="Arial" w:hAnsi="Arial" w:cs="Arial"/>
                <w:kern w:val="2"/>
                <w:sz w:val="22"/>
                <w:szCs w:val="22"/>
              </w:rPr>
              <w:t>Netaikoma</w:t>
            </w:r>
          </w:p>
          <w:p w14:paraId="521019A8" w14:textId="54D7C965" w:rsidR="00DA2ADD" w:rsidRPr="00AE4BD6" w:rsidRDefault="00DA2ADD">
            <w:pPr>
              <w:rPr>
                <w:rFonts w:ascii="Arial" w:hAnsi="Arial" w:cs="Arial"/>
                <w:bCs/>
                <w:kern w:val="2"/>
                <w:sz w:val="22"/>
                <w:szCs w:val="22"/>
              </w:rPr>
            </w:pPr>
          </w:p>
        </w:tc>
      </w:tr>
      <w:tr w:rsidR="00DA2ADD" w:rsidRPr="00AE4BD6" w14:paraId="4465F5F9" w14:textId="77777777">
        <w:trPr>
          <w:trHeight w:val="300"/>
        </w:trPr>
        <w:tc>
          <w:tcPr>
            <w:tcW w:w="9535" w:type="dxa"/>
            <w:gridSpan w:val="4"/>
          </w:tcPr>
          <w:p w14:paraId="17DAEA94" w14:textId="77777777" w:rsidR="00DA2ADD" w:rsidRPr="00AE4BD6" w:rsidRDefault="005B3C59">
            <w:pPr>
              <w:jc w:val="center"/>
              <w:rPr>
                <w:rFonts w:ascii="Arial" w:hAnsi="Arial" w:cs="Arial"/>
                <w:b/>
                <w:kern w:val="2"/>
                <w:sz w:val="22"/>
                <w:szCs w:val="22"/>
              </w:rPr>
            </w:pPr>
            <w:r w:rsidRPr="00AE4BD6">
              <w:rPr>
                <w:rFonts w:ascii="Arial" w:hAnsi="Arial" w:cs="Arial"/>
                <w:b/>
                <w:kern w:val="2"/>
                <w:sz w:val="22"/>
                <w:szCs w:val="22"/>
              </w:rPr>
              <w:t>7. SUTARTIES VYKDYMUI PASITELKIAMI SUBTIEKĖJAI IR (AR) SPECIALISTAI</w:t>
            </w:r>
          </w:p>
        </w:tc>
      </w:tr>
      <w:tr w:rsidR="00DA2ADD" w:rsidRPr="00AE4BD6" w14:paraId="41BAD245" w14:textId="77777777">
        <w:trPr>
          <w:trHeight w:val="300"/>
        </w:trPr>
        <w:tc>
          <w:tcPr>
            <w:tcW w:w="3094" w:type="dxa"/>
            <w:gridSpan w:val="2"/>
          </w:tcPr>
          <w:p w14:paraId="169A32DE" w14:textId="77777777" w:rsidR="00DA2ADD" w:rsidRPr="00AE4BD6" w:rsidRDefault="005B3C59">
            <w:pPr>
              <w:rPr>
                <w:rFonts w:ascii="Arial" w:hAnsi="Arial" w:cs="Arial"/>
                <w:b/>
                <w:bCs/>
                <w:kern w:val="2"/>
                <w:sz w:val="22"/>
                <w:szCs w:val="22"/>
              </w:rPr>
            </w:pPr>
            <w:r w:rsidRPr="00AE4BD6">
              <w:rPr>
                <w:rFonts w:ascii="Arial" w:hAnsi="Arial" w:cs="Arial"/>
                <w:b/>
                <w:bCs/>
                <w:kern w:val="2"/>
                <w:sz w:val="22"/>
                <w:szCs w:val="22"/>
              </w:rPr>
              <w:t>7.1. Sutarties vykdymui pasitelkiami subtiekėjai ir (ar) specialistai</w:t>
            </w:r>
          </w:p>
        </w:tc>
        <w:tc>
          <w:tcPr>
            <w:tcW w:w="6441" w:type="dxa"/>
            <w:gridSpan w:val="2"/>
          </w:tcPr>
          <w:p w14:paraId="349E2738" w14:textId="77777777" w:rsidR="00DA2ADD" w:rsidRPr="00AE4BD6" w:rsidRDefault="005B3C59">
            <w:pPr>
              <w:rPr>
                <w:rFonts w:ascii="Arial" w:hAnsi="Arial" w:cs="Arial"/>
                <w:kern w:val="2"/>
                <w:sz w:val="22"/>
                <w:szCs w:val="22"/>
              </w:rPr>
            </w:pPr>
            <w:r w:rsidRPr="00AE4BD6">
              <w:rPr>
                <w:rFonts w:ascii="Arial" w:hAnsi="Arial" w:cs="Arial"/>
                <w:kern w:val="2"/>
                <w:sz w:val="22"/>
                <w:szCs w:val="22"/>
              </w:rPr>
              <w:t>Sutarties vykdymui subtiekėjai ir (ar) specialistai nepasitelkiami.</w:t>
            </w:r>
          </w:p>
          <w:p w14:paraId="4BE23FEA" w14:textId="2FAADC9A" w:rsidR="00DA2ADD" w:rsidRPr="00AE4BD6" w:rsidRDefault="00DA2ADD">
            <w:pPr>
              <w:rPr>
                <w:rFonts w:ascii="Arial" w:hAnsi="Arial" w:cs="Arial"/>
                <w:b/>
                <w:kern w:val="2"/>
                <w:sz w:val="22"/>
                <w:szCs w:val="22"/>
              </w:rPr>
            </w:pPr>
          </w:p>
        </w:tc>
      </w:tr>
      <w:tr w:rsidR="00DA2ADD" w:rsidRPr="00AE4BD6" w14:paraId="179AC8CE" w14:textId="77777777">
        <w:trPr>
          <w:trHeight w:val="300"/>
        </w:trPr>
        <w:tc>
          <w:tcPr>
            <w:tcW w:w="9535" w:type="dxa"/>
            <w:gridSpan w:val="4"/>
          </w:tcPr>
          <w:p w14:paraId="372167E0" w14:textId="77777777" w:rsidR="00DA2ADD" w:rsidRPr="00AE4BD6" w:rsidRDefault="005B3C59">
            <w:pPr>
              <w:jc w:val="center"/>
              <w:rPr>
                <w:rFonts w:ascii="Arial" w:hAnsi="Arial" w:cs="Arial"/>
                <w:b/>
                <w:kern w:val="2"/>
                <w:sz w:val="22"/>
                <w:szCs w:val="22"/>
              </w:rPr>
            </w:pPr>
            <w:r w:rsidRPr="00AE4BD6">
              <w:rPr>
                <w:rFonts w:ascii="Arial" w:hAnsi="Arial" w:cs="Arial"/>
                <w:b/>
                <w:kern w:val="2"/>
                <w:sz w:val="22"/>
                <w:szCs w:val="22"/>
              </w:rPr>
              <w:t>8. PRIEVOLIŲ PAGAL SUTARTĮ ĮVYKDYMO UŽTIKRINIMAS</w:t>
            </w:r>
          </w:p>
        </w:tc>
      </w:tr>
      <w:tr w:rsidR="00DA2ADD" w:rsidRPr="00AE4BD6" w14:paraId="03951FE4" w14:textId="77777777">
        <w:trPr>
          <w:trHeight w:val="300"/>
        </w:trPr>
        <w:tc>
          <w:tcPr>
            <w:tcW w:w="3094" w:type="dxa"/>
            <w:gridSpan w:val="2"/>
          </w:tcPr>
          <w:p w14:paraId="281644CE"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lastRenderedPageBreak/>
              <w:t>8.1. Prievolių pagal Sutartį įvykdymo užtikrinimas</w:t>
            </w:r>
          </w:p>
        </w:tc>
        <w:tc>
          <w:tcPr>
            <w:tcW w:w="6441" w:type="dxa"/>
            <w:gridSpan w:val="2"/>
          </w:tcPr>
          <w:p w14:paraId="795A4EA0" w14:textId="7510D01F" w:rsidR="00DA2ADD" w:rsidRPr="00AE4BD6" w:rsidRDefault="005B3C59" w:rsidP="00AE28E4">
            <w:pPr>
              <w:jc w:val="both"/>
              <w:rPr>
                <w:rFonts w:ascii="Arial" w:hAnsi="Arial" w:cs="Arial"/>
                <w:kern w:val="2"/>
                <w:sz w:val="22"/>
                <w:szCs w:val="22"/>
              </w:rPr>
            </w:pPr>
            <w:r w:rsidRPr="00AE4BD6">
              <w:rPr>
                <w:rFonts w:ascii="Arial" w:hAnsi="Arial" w:cs="Arial"/>
                <w:kern w:val="2"/>
                <w:sz w:val="22"/>
                <w:szCs w:val="22"/>
              </w:rPr>
              <w:t>Prievolių pagal Sutartį įvykdymas užtikrinamas</w:t>
            </w:r>
            <w:r w:rsidR="00AE28E4" w:rsidRPr="00AE4BD6">
              <w:rPr>
                <w:rFonts w:ascii="Arial" w:hAnsi="Arial" w:cs="Arial"/>
                <w:kern w:val="2"/>
                <w:sz w:val="22"/>
                <w:szCs w:val="22"/>
              </w:rPr>
              <w:t>:</w:t>
            </w:r>
          </w:p>
          <w:p w14:paraId="4555B1DC" w14:textId="00B6458A" w:rsidR="00DA2ADD" w:rsidRPr="00AE4BD6" w:rsidRDefault="005B3C59" w:rsidP="00AE28E4">
            <w:pPr>
              <w:jc w:val="both"/>
              <w:rPr>
                <w:rFonts w:ascii="Arial" w:hAnsi="Arial" w:cs="Arial"/>
                <w:kern w:val="2"/>
                <w:sz w:val="22"/>
                <w:szCs w:val="22"/>
              </w:rPr>
            </w:pPr>
            <w:r w:rsidRPr="00AE4BD6">
              <w:rPr>
                <w:rFonts w:ascii="Arial" w:hAnsi="Arial" w:cs="Arial"/>
                <w:kern w:val="2"/>
                <w:sz w:val="22"/>
                <w:szCs w:val="22"/>
              </w:rPr>
              <w:t>Netesybomis (delspinigiais, bauda)</w:t>
            </w:r>
            <w:r w:rsidR="00AE28E4" w:rsidRPr="00AE4BD6">
              <w:rPr>
                <w:rFonts w:ascii="Arial" w:hAnsi="Arial" w:cs="Arial"/>
                <w:kern w:val="2"/>
                <w:sz w:val="22"/>
                <w:szCs w:val="22"/>
              </w:rPr>
              <w:t>.</w:t>
            </w:r>
          </w:p>
        </w:tc>
      </w:tr>
      <w:tr w:rsidR="00DA2ADD" w:rsidRPr="00AE4BD6" w14:paraId="25D24508" w14:textId="77777777">
        <w:trPr>
          <w:trHeight w:val="300"/>
        </w:trPr>
        <w:tc>
          <w:tcPr>
            <w:tcW w:w="3094" w:type="dxa"/>
            <w:gridSpan w:val="2"/>
          </w:tcPr>
          <w:p w14:paraId="0AF50E93"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8.2 Sutarties įvykdymo užtikrinimo galiojimo terminas</w:t>
            </w:r>
          </w:p>
        </w:tc>
        <w:tc>
          <w:tcPr>
            <w:tcW w:w="6441" w:type="dxa"/>
            <w:gridSpan w:val="2"/>
          </w:tcPr>
          <w:p w14:paraId="763CDF56" w14:textId="77777777" w:rsidR="00DA2ADD" w:rsidRPr="00AE4BD6" w:rsidRDefault="005B3C59" w:rsidP="00AE28E4">
            <w:pPr>
              <w:jc w:val="both"/>
              <w:rPr>
                <w:rFonts w:ascii="Arial" w:hAnsi="Arial" w:cs="Arial"/>
                <w:kern w:val="2"/>
                <w:sz w:val="22"/>
                <w:szCs w:val="22"/>
              </w:rPr>
            </w:pPr>
            <w:r w:rsidRPr="00AE4BD6">
              <w:rPr>
                <w:rFonts w:ascii="Arial" w:hAnsi="Arial" w:cs="Arial"/>
                <w:kern w:val="2"/>
                <w:sz w:val="22"/>
                <w:szCs w:val="22"/>
              </w:rPr>
              <w:t>Netaikoma</w:t>
            </w:r>
          </w:p>
          <w:p w14:paraId="5E20A7CD" w14:textId="6B966259" w:rsidR="00DA2ADD" w:rsidRPr="00AE4BD6" w:rsidRDefault="00DA2ADD" w:rsidP="00AE28E4">
            <w:pPr>
              <w:jc w:val="both"/>
              <w:rPr>
                <w:rFonts w:ascii="Arial" w:hAnsi="Arial" w:cs="Arial"/>
                <w:kern w:val="2"/>
                <w:sz w:val="22"/>
                <w:szCs w:val="22"/>
              </w:rPr>
            </w:pPr>
          </w:p>
        </w:tc>
      </w:tr>
      <w:tr w:rsidR="00DA2ADD" w:rsidRPr="00AE4BD6" w14:paraId="71FC3224" w14:textId="77777777">
        <w:trPr>
          <w:trHeight w:val="300"/>
        </w:trPr>
        <w:tc>
          <w:tcPr>
            <w:tcW w:w="3094" w:type="dxa"/>
            <w:gridSpan w:val="2"/>
          </w:tcPr>
          <w:p w14:paraId="0EAF0A6B"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8.3. Sutarties įvykdymo užtikrinimo pateikimas</w:t>
            </w:r>
          </w:p>
        </w:tc>
        <w:tc>
          <w:tcPr>
            <w:tcW w:w="6441" w:type="dxa"/>
            <w:gridSpan w:val="2"/>
          </w:tcPr>
          <w:p w14:paraId="6C2F5B6C" w14:textId="77777777" w:rsidR="00DA2ADD" w:rsidRPr="00AE4BD6" w:rsidRDefault="005B3C59" w:rsidP="00AE28E4">
            <w:pPr>
              <w:jc w:val="both"/>
              <w:rPr>
                <w:rFonts w:ascii="Arial" w:hAnsi="Arial" w:cs="Arial"/>
                <w:kern w:val="2"/>
                <w:sz w:val="22"/>
                <w:szCs w:val="22"/>
              </w:rPr>
            </w:pPr>
            <w:r w:rsidRPr="00AE4BD6">
              <w:rPr>
                <w:rFonts w:ascii="Arial" w:hAnsi="Arial" w:cs="Arial"/>
                <w:kern w:val="2"/>
                <w:sz w:val="22"/>
                <w:szCs w:val="22"/>
              </w:rPr>
              <w:t>Netaikoma</w:t>
            </w:r>
          </w:p>
          <w:p w14:paraId="3D5E9EBB" w14:textId="0347D86A" w:rsidR="00DA2ADD" w:rsidRPr="00AE4BD6" w:rsidRDefault="00DA2ADD" w:rsidP="00AE28E4">
            <w:pPr>
              <w:jc w:val="both"/>
              <w:rPr>
                <w:rFonts w:ascii="Arial" w:hAnsi="Arial" w:cs="Arial"/>
                <w:sz w:val="22"/>
                <w:szCs w:val="22"/>
              </w:rPr>
            </w:pPr>
          </w:p>
        </w:tc>
      </w:tr>
      <w:tr w:rsidR="00DA2ADD" w:rsidRPr="00AE4BD6" w14:paraId="251423FC" w14:textId="77777777">
        <w:trPr>
          <w:trHeight w:val="300"/>
        </w:trPr>
        <w:tc>
          <w:tcPr>
            <w:tcW w:w="9535" w:type="dxa"/>
            <w:gridSpan w:val="4"/>
          </w:tcPr>
          <w:p w14:paraId="731C707B" w14:textId="77777777" w:rsidR="00DA2ADD" w:rsidRPr="00AE4BD6" w:rsidRDefault="005B3C59">
            <w:pPr>
              <w:jc w:val="center"/>
              <w:rPr>
                <w:rFonts w:ascii="Arial" w:hAnsi="Arial" w:cs="Arial"/>
                <w:bCs/>
                <w:kern w:val="2"/>
                <w:sz w:val="22"/>
                <w:szCs w:val="22"/>
              </w:rPr>
            </w:pPr>
            <w:r w:rsidRPr="00AE4BD6">
              <w:rPr>
                <w:rFonts w:ascii="Arial" w:hAnsi="Arial" w:cs="Arial"/>
                <w:b/>
                <w:kern w:val="2"/>
                <w:sz w:val="22"/>
                <w:szCs w:val="22"/>
              </w:rPr>
              <w:t>9. ŠALIŲ ATSAKOMYBĖ</w:t>
            </w:r>
          </w:p>
        </w:tc>
      </w:tr>
      <w:tr w:rsidR="00DA2ADD" w:rsidRPr="00AE4BD6" w14:paraId="51DD71F4" w14:textId="77777777">
        <w:trPr>
          <w:trHeight w:val="300"/>
        </w:trPr>
        <w:tc>
          <w:tcPr>
            <w:tcW w:w="3094" w:type="dxa"/>
            <w:gridSpan w:val="2"/>
          </w:tcPr>
          <w:p w14:paraId="10B5336C"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9.1. Pirkėjui taikomos netesybos už mokėjimų pagal Sutartį vėlavimą</w:t>
            </w:r>
          </w:p>
        </w:tc>
        <w:tc>
          <w:tcPr>
            <w:tcW w:w="6441" w:type="dxa"/>
            <w:gridSpan w:val="2"/>
          </w:tcPr>
          <w:p w14:paraId="0DBAC9D4" w14:textId="65718074" w:rsidR="00DA2ADD" w:rsidRPr="00AE4BD6" w:rsidRDefault="00AE4BD6" w:rsidP="00AE4BD6">
            <w:pPr>
              <w:spacing w:line="259" w:lineRule="auto"/>
              <w:jc w:val="both"/>
              <w:rPr>
                <w:rFonts w:ascii="Arial" w:hAnsi="Arial" w:cs="Arial"/>
                <w:bCs/>
                <w:color w:val="000000"/>
                <w:kern w:val="2"/>
                <w:sz w:val="22"/>
                <w:szCs w:val="22"/>
              </w:rPr>
            </w:pPr>
            <w:r w:rsidRPr="00AE4BD6">
              <w:rPr>
                <w:rFonts w:ascii="Arial" w:hAnsi="Arial" w:cs="Arial"/>
                <w:color w:val="000000"/>
                <w:kern w:val="2"/>
                <w:sz w:val="22"/>
                <w:szCs w:val="22"/>
              </w:rPr>
              <w:t xml:space="preserve">Jei Pirkėjas, gavęs tinkamai pateiktą ir užpildytą Sąskaitą, uždelsia </w:t>
            </w:r>
            <w:r w:rsidRPr="00AE4BD6">
              <w:rPr>
                <w:rFonts w:ascii="Arial" w:hAnsi="Arial" w:cs="Arial"/>
                <w:kern w:val="2"/>
                <w:sz w:val="22"/>
                <w:szCs w:val="22"/>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A2ADD" w:rsidRPr="00AE4BD6" w14:paraId="0BB16B11" w14:textId="77777777">
        <w:trPr>
          <w:trHeight w:val="300"/>
        </w:trPr>
        <w:tc>
          <w:tcPr>
            <w:tcW w:w="3094" w:type="dxa"/>
            <w:gridSpan w:val="2"/>
          </w:tcPr>
          <w:p w14:paraId="3769705D" w14:textId="77777777" w:rsidR="00DA2ADD" w:rsidRPr="00AE4BD6" w:rsidRDefault="005B3C59">
            <w:pPr>
              <w:rPr>
                <w:rFonts w:ascii="Arial" w:hAnsi="Arial" w:cs="Arial"/>
                <w:b/>
                <w:kern w:val="2"/>
                <w:sz w:val="22"/>
                <w:szCs w:val="22"/>
              </w:rPr>
            </w:pPr>
            <w:r w:rsidRPr="00AE4BD6">
              <w:rPr>
                <w:rFonts w:ascii="Arial" w:hAnsi="Arial" w:cs="Arial"/>
                <w:b/>
                <w:sz w:val="22"/>
                <w:szCs w:val="22"/>
              </w:rPr>
              <w:t>9.2. Tiekėjui taikomos netesybos</w:t>
            </w:r>
          </w:p>
        </w:tc>
        <w:tc>
          <w:tcPr>
            <w:tcW w:w="6441" w:type="dxa"/>
            <w:gridSpan w:val="2"/>
          </w:tcPr>
          <w:p w14:paraId="29EC57BE" w14:textId="77777777" w:rsidR="00AE4BD6" w:rsidRPr="00AE4BD6" w:rsidRDefault="00AE4BD6" w:rsidP="00AE4BD6">
            <w:pPr>
              <w:jc w:val="both"/>
              <w:rPr>
                <w:rFonts w:ascii="Arial" w:hAnsi="Arial" w:cs="Arial"/>
                <w:sz w:val="22"/>
                <w:szCs w:val="22"/>
              </w:rPr>
            </w:pPr>
            <w:r w:rsidRPr="00AE4BD6">
              <w:rPr>
                <w:rFonts w:ascii="Arial" w:hAnsi="Arial" w:cs="Arial"/>
                <w:color w:val="000000"/>
                <w:sz w:val="22"/>
                <w:szCs w:val="22"/>
              </w:rPr>
              <w:t>9.2.1</w:t>
            </w:r>
            <w:r w:rsidRPr="00AE4BD6">
              <w:rPr>
                <w:rFonts w:ascii="Arial" w:hAnsi="Arial" w:cs="Arial"/>
                <w:sz w:val="22"/>
                <w:szCs w:val="22"/>
              </w:rPr>
              <w:t>.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AEECACB" w14:textId="77777777" w:rsidR="00AE4BD6" w:rsidRPr="00AE4BD6" w:rsidRDefault="00AE4BD6" w:rsidP="00AE4BD6">
            <w:pPr>
              <w:jc w:val="both"/>
              <w:rPr>
                <w:rFonts w:ascii="Arial" w:hAnsi="Arial" w:cs="Arial"/>
                <w:sz w:val="22"/>
                <w:szCs w:val="22"/>
              </w:rPr>
            </w:pPr>
            <w:r w:rsidRPr="00AE4BD6">
              <w:rPr>
                <w:rFonts w:ascii="Arial" w:hAnsi="Arial" w:cs="Arial"/>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5A3E5BD" w14:textId="6132E3B6" w:rsidR="00DA2ADD" w:rsidRPr="00AE4BD6" w:rsidRDefault="00AE4BD6" w:rsidP="00AE4BD6">
            <w:pPr>
              <w:jc w:val="both"/>
              <w:rPr>
                <w:rFonts w:ascii="Arial" w:hAnsi="Arial" w:cs="Arial"/>
                <w:sz w:val="22"/>
                <w:szCs w:val="22"/>
              </w:rPr>
            </w:pPr>
            <w:r w:rsidRPr="00AE4BD6">
              <w:rPr>
                <w:rFonts w:ascii="Arial" w:hAnsi="Arial" w:cs="Arial"/>
                <w:kern w:val="2"/>
                <w:sz w:val="22"/>
                <w:szCs w:val="22"/>
              </w:rPr>
              <w:t xml:space="preserve">9.2.3. Tiekėjas privalo sumokėti Pirkėjui netesybas per </w:t>
            </w:r>
            <w:r w:rsidRPr="00AE4BD6">
              <w:rPr>
                <w:rFonts w:ascii="Arial" w:hAnsi="Arial" w:cs="Arial"/>
                <w:kern w:val="2"/>
                <w:sz w:val="22"/>
                <w:szCs w:val="22"/>
                <w:lang w:val="en-US"/>
              </w:rPr>
              <w:t xml:space="preserve">30 </w:t>
            </w:r>
            <w:r w:rsidRPr="00AE4BD6">
              <w:rPr>
                <w:rFonts w:ascii="Arial" w:hAnsi="Arial" w:cs="Arial"/>
                <w:kern w:val="2"/>
                <w:sz w:val="22"/>
                <w:szCs w:val="22"/>
              </w:rPr>
              <w:t xml:space="preserve">(trisdešimt) kalendorinių dienų nuo Pirkėjo pareikalavimo, jeigu netesybų suma nėra </w:t>
            </w:r>
            <w:r w:rsidRPr="00AE4BD6">
              <w:rPr>
                <w:rFonts w:ascii="Arial" w:hAnsi="Arial" w:cs="Arial"/>
                <w:sz w:val="22"/>
                <w:szCs w:val="22"/>
              </w:rPr>
              <w:t>išskaitoma iš Tiekėjui mokėtinos sumos.</w:t>
            </w:r>
          </w:p>
        </w:tc>
      </w:tr>
      <w:tr w:rsidR="00DA2ADD" w:rsidRPr="00AE4BD6" w14:paraId="1F8817C5" w14:textId="77777777">
        <w:trPr>
          <w:trHeight w:val="300"/>
        </w:trPr>
        <w:tc>
          <w:tcPr>
            <w:tcW w:w="3094" w:type="dxa"/>
            <w:gridSpan w:val="2"/>
          </w:tcPr>
          <w:p w14:paraId="306511C4"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73825F55" w14:textId="77777777" w:rsidR="00AE4BD6" w:rsidRPr="00AE4BD6" w:rsidRDefault="00AE4BD6" w:rsidP="00AE4BD6">
            <w:pPr>
              <w:jc w:val="both"/>
              <w:rPr>
                <w:rFonts w:ascii="Arial" w:hAnsi="Arial" w:cs="Arial"/>
                <w:sz w:val="22"/>
                <w:szCs w:val="22"/>
              </w:rPr>
            </w:pPr>
            <w:r w:rsidRPr="00AE4BD6">
              <w:rPr>
                <w:rFonts w:ascii="Arial" w:hAnsi="Arial" w:cs="Arial"/>
                <w:kern w:val="2"/>
                <w:sz w:val="22"/>
                <w:szCs w:val="22"/>
              </w:rPr>
              <w:t xml:space="preserve">9.3.1. Nutraukus Sutartį dėl esminio Sutarties pažeidimo, nustatyto Sutarties Specialiosiose sąlygose, mokama </w:t>
            </w:r>
            <w:r w:rsidRPr="00AE4BD6">
              <w:rPr>
                <w:rFonts w:ascii="Arial" w:hAnsi="Arial" w:cs="Arial"/>
                <w:kern w:val="2"/>
                <w:sz w:val="22"/>
                <w:szCs w:val="22"/>
                <w:lang w:val="en-US"/>
              </w:rPr>
              <w:t xml:space="preserve">10 </w:t>
            </w:r>
            <w:r w:rsidRPr="00AE4BD6">
              <w:rPr>
                <w:rFonts w:ascii="Arial" w:hAnsi="Arial" w:cs="Arial"/>
                <w:kern w:val="2"/>
                <w:sz w:val="22"/>
                <w:szCs w:val="22"/>
              </w:rPr>
              <w:t>(dešimties) procentų dydžio bauda nuo Pradinės Sutarties vertės, nurodytos Specialiųjų sąlygų 5.2 punkte.</w:t>
            </w:r>
          </w:p>
          <w:p w14:paraId="5A4B8DB4" w14:textId="60534611" w:rsidR="00DA2ADD" w:rsidRPr="00AE4BD6" w:rsidRDefault="00AE4BD6" w:rsidP="00AE4BD6">
            <w:pPr>
              <w:jc w:val="both"/>
              <w:rPr>
                <w:rFonts w:ascii="Arial" w:hAnsi="Arial" w:cs="Arial"/>
                <w:bCs/>
                <w:kern w:val="2"/>
                <w:sz w:val="22"/>
                <w:szCs w:val="22"/>
              </w:rPr>
            </w:pPr>
            <w:r w:rsidRPr="00AE4BD6">
              <w:rPr>
                <w:rFonts w:ascii="Arial" w:hAnsi="Arial" w:cs="Arial"/>
                <w:sz w:val="22"/>
                <w:szCs w:val="22"/>
              </w:rPr>
              <w:t xml:space="preserve">9.3.2. Nepagrįstai nutraukus Sutarties vykdymą ne Sutartyje nustatyta tvarka, mokama </w:t>
            </w:r>
            <w:r w:rsidRPr="00AE4BD6">
              <w:rPr>
                <w:rFonts w:ascii="Arial" w:hAnsi="Arial" w:cs="Arial"/>
                <w:kern w:val="2"/>
                <w:sz w:val="22"/>
                <w:szCs w:val="22"/>
                <w:lang w:val="en-US"/>
              </w:rPr>
              <w:t xml:space="preserve">10 </w:t>
            </w:r>
            <w:r w:rsidRPr="00AE4BD6">
              <w:rPr>
                <w:rFonts w:ascii="Arial" w:hAnsi="Arial" w:cs="Arial"/>
                <w:kern w:val="2"/>
                <w:sz w:val="22"/>
                <w:szCs w:val="22"/>
              </w:rPr>
              <w:t>(dešimties) procentų dydžio bauda nuo Pradinės Sutarties vertės, nurodytos Specialiųjų sąlygų 5.2 punkte.</w:t>
            </w:r>
          </w:p>
        </w:tc>
      </w:tr>
      <w:tr w:rsidR="00DA2ADD" w:rsidRPr="00AE4BD6" w14:paraId="23CD6968" w14:textId="77777777">
        <w:trPr>
          <w:trHeight w:val="300"/>
        </w:trPr>
        <w:tc>
          <w:tcPr>
            <w:tcW w:w="3094" w:type="dxa"/>
            <w:gridSpan w:val="2"/>
          </w:tcPr>
          <w:p w14:paraId="4304B130"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60E695D" w14:textId="77777777" w:rsidR="00DA2ADD" w:rsidRPr="00AE4BD6" w:rsidRDefault="005B3C59">
            <w:pPr>
              <w:rPr>
                <w:rFonts w:ascii="Arial" w:hAnsi="Arial" w:cs="Arial"/>
                <w:bCs/>
                <w:color w:val="000000"/>
                <w:kern w:val="2"/>
                <w:sz w:val="22"/>
                <w:szCs w:val="22"/>
              </w:rPr>
            </w:pPr>
            <w:r w:rsidRPr="00AE4BD6">
              <w:rPr>
                <w:rFonts w:ascii="Arial" w:hAnsi="Arial" w:cs="Arial"/>
                <w:bCs/>
                <w:color w:val="000000"/>
                <w:kern w:val="2"/>
                <w:sz w:val="22"/>
                <w:szCs w:val="22"/>
              </w:rPr>
              <w:t>Netaikoma</w:t>
            </w:r>
          </w:p>
          <w:p w14:paraId="332EC1CB" w14:textId="75B3D4E9" w:rsidR="00DA2ADD" w:rsidRPr="00AE4BD6" w:rsidRDefault="00DA2ADD">
            <w:pPr>
              <w:rPr>
                <w:rFonts w:ascii="Arial" w:hAnsi="Arial" w:cs="Arial"/>
                <w:bCs/>
                <w:kern w:val="2"/>
                <w:sz w:val="22"/>
                <w:szCs w:val="22"/>
              </w:rPr>
            </w:pPr>
          </w:p>
        </w:tc>
      </w:tr>
      <w:tr w:rsidR="00DA2ADD" w:rsidRPr="00AE4BD6" w14:paraId="631EE056" w14:textId="77777777">
        <w:trPr>
          <w:trHeight w:val="300"/>
        </w:trPr>
        <w:tc>
          <w:tcPr>
            <w:tcW w:w="3094" w:type="dxa"/>
            <w:gridSpan w:val="2"/>
          </w:tcPr>
          <w:p w14:paraId="1A517A66"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9.5. Tiekėjui taikomos baudos dėl aplinkosauginių ir (arba) socialinių kriterijų nesilaikymo</w:t>
            </w:r>
          </w:p>
        </w:tc>
        <w:tc>
          <w:tcPr>
            <w:tcW w:w="6441" w:type="dxa"/>
            <w:gridSpan w:val="2"/>
          </w:tcPr>
          <w:p w14:paraId="42D156B3" w14:textId="77777777" w:rsidR="00DA2ADD" w:rsidRPr="00AE4BD6" w:rsidRDefault="005B3C59">
            <w:pPr>
              <w:rPr>
                <w:rFonts w:ascii="Arial" w:hAnsi="Arial" w:cs="Arial"/>
                <w:bCs/>
                <w:color w:val="000000"/>
                <w:kern w:val="2"/>
                <w:sz w:val="22"/>
                <w:szCs w:val="22"/>
              </w:rPr>
            </w:pPr>
            <w:r w:rsidRPr="00AE4BD6">
              <w:rPr>
                <w:rFonts w:ascii="Arial" w:hAnsi="Arial" w:cs="Arial"/>
                <w:bCs/>
                <w:color w:val="000000"/>
                <w:kern w:val="2"/>
                <w:sz w:val="22"/>
                <w:szCs w:val="22"/>
              </w:rPr>
              <w:t>Netaikoma</w:t>
            </w:r>
          </w:p>
          <w:p w14:paraId="53404188" w14:textId="0EFBED94" w:rsidR="00DA2ADD" w:rsidRPr="00AE4BD6" w:rsidRDefault="00DA2ADD">
            <w:pPr>
              <w:rPr>
                <w:rFonts w:ascii="Arial" w:hAnsi="Arial" w:cs="Arial"/>
                <w:bCs/>
                <w:color w:val="4472C4"/>
                <w:kern w:val="2"/>
                <w:sz w:val="22"/>
                <w:szCs w:val="22"/>
              </w:rPr>
            </w:pPr>
          </w:p>
        </w:tc>
      </w:tr>
      <w:tr w:rsidR="00DA2ADD" w:rsidRPr="00AE4BD6" w14:paraId="644A2E69" w14:textId="77777777">
        <w:trPr>
          <w:trHeight w:val="300"/>
        </w:trPr>
        <w:tc>
          <w:tcPr>
            <w:tcW w:w="3094" w:type="dxa"/>
            <w:gridSpan w:val="2"/>
          </w:tcPr>
          <w:p w14:paraId="32912C98"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 xml:space="preserve">9.6. Tiekėjui / Pirkėjui taikoma bauda dėl </w:t>
            </w:r>
            <w:r w:rsidRPr="00AE4BD6">
              <w:rPr>
                <w:rFonts w:ascii="Arial" w:hAnsi="Arial" w:cs="Arial"/>
                <w:b/>
                <w:kern w:val="2"/>
                <w:sz w:val="22"/>
                <w:szCs w:val="22"/>
              </w:rPr>
              <w:lastRenderedPageBreak/>
              <w:t>konfidencialumo reikalavimų nesilaikymo</w:t>
            </w:r>
          </w:p>
        </w:tc>
        <w:tc>
          <w:tcPr>
            <w:tcW w:w="6441" w:type="dxa"/>
            <w:gridSpan w:val="2"/>
          </w:tcPr>
          <w:p w14:paraId="06688589" w14:textId="77777777" w:rsidR="00DA2ADD" w:rsidRPr="00AE4BD6" w:rsidRDefault="005B3C59">
            <w:pPr>
              <w:rPr>
                <w:rFonts w:ascii="Arial" w:hAnsi="Arial" w:cs="Arial"/>
                <w:bCs/>
                <w:kern w:val="2"/>
                <w:sz w:val="22"/>
                <w:szCs w:val="22"/>
              </w:rPr>
            </w:pPr>
            <w:r w:rsidRPr="00AE4BD6">
              <w:rPr>
                <w:rFonts w:ascii="Arial" w:hAnsi="Arial" w:cs="Arial"/>
                <w:bCs/>
                <w:kern w:val="2"/>
                <w:sz w:val="22"/>
                <w:szCs w:val="22"/>
              </w:rPr>
              <w:lastRenderedPageBreak/>
              <w:t>Netaikoma</w:t>
            </w:r>
          </w:p>
          <w:p w14:paraId="4F96B929" w14:textId="71D5EED9" w:rsidR="00DA2ADD" w:rsidRPr="00AE4BD6" w:rsidRDefault="00DA2ADD">
            <w:pPr>
              <w:rPr>
                <w:rFonts w:ascii="Arial" w:hAnsi="Arial" w:cs="Arial"/>
                <w:bCs/>
                <w:color w:val="4472C4"/>
                <w:kern w:val="2"/>
                <w:sz w:val="22"/>
                <w:szCs w:val="22"/>
              </w:rPr>
            </w:pPr>
          </w:p>
        </w:tc>
      </w:tr>
      <w:tr w:rsidR="00DA2ADD" w:rsidRPr="00AE4BD6" w14:paraId="093A9BE8" w14:textId="77777777">
        <w:trPr>
          <w:trHeight w:val="300"/>
        </w:trPr>
        <w:tc>
          <w:tcPr>
            <w:tcW w:w="3094" w:type="dxa"/>
            <w:gridSpan w:val="2"/>
          </w:tcPr>
          <w:p w14:paraId="0CE36E27" w14:textId="77777777" w:rsidR="00DA2ADD" w:rsidRPr="00AE4BD6" w:rsidRDefault="005B3C59">
            <w:pPr>
              <w:rPr>
                <w:rFonts w:ascii="Arial" w:hAnsi="Arial" w:cs="Arial"/>
                <w:b/>
                <w:kern w:val="2"/>
                <w:sz w:val="22"/>
                <w:szCs w:val="22"/>
              </w:rPr>
            </w:pPr>
            <w:r w:rsidRPr="00AE4BD6">
              <w:rPr>
                <w:rFonts w:ascii="Arial" w:hAnsi="Arial" w:cs="Arial"/>
                <w:b/>
                <w:sz w:val="22"/>
                <w:szCs w:val="22"/>
              </w:rPr>
              <w:t xml:space="preserve">9.7. Tiekėjui taikomos netesybos dėl pirkimo dokumentuose nustatytų Kokybinių kriterijų </w:t>
            </w:r>
            <w:proofErr w:type="spellStart"/>
            <w:r w:rsidRPr="00AE4BD6">
              <w:rPr>
                <w:rFonts w:ascii="Arial" w:hAnsi="Arial" w:cs="Arial"/>
                <w:b/>
                <w:sz w:val="22"/>
                <w:szCs w:val="22"/>
              </w:rPr>
              <w:t>nepasiekimo</w:t>
            </w:r>
            <w:proofErr w:type="spellEnd"/>
            <w:r w:rsidRPr="00AE4BD6">
              <w:rPr>
                <w:rFonts w:ascii="Arial" w:hAnsi="Arial" w:cs="Arial"/>
                <w:b/>
                <w:sz w:val="22"/>
                <w:szCs w:val="22"/>
              </w:rPr>
              <w:t xml:space="preserve"> Sutarties vykdymo metu</w:t>
            </w:r>
          </w:p>
        </w:tc>
        <w:tc>
          <w:tcPr>
            <w:tcW w:w="6441" w:type="dxa"/>
            <w:gridSpan w:val="2"/>
          </w:tcPr>
          <w:p w14:paraId="0C059940" w14:textId="4B818102" w:rsidR="00AE4BD6" w:rsidRPr="00AE4BD6" w:rsidRDefault="005B3C59" w:rsidP="00AE4BD6">
            <w:pPr>
              <w:rPr>
                <w:rFonts w:ascii="Arial" w:hAnsi="Arial" w:cs="Arial"/>
                <w:bCs/>
                <w:color w:val="4472C4"/>
                <w:kern w:val="2"/>
                <w:sz w:val="22"/>
                <w:szCs w:val="22"/>
              </w:rPr>
            </w:pPr>
            <w:r w:rsidRPr="00AE4BD6">
              <w:rPr>
                <w:rFonts w:ascii="Arial" w:hAnsi="Arial" w:cs="Arial"/>
                <w:bCs/>
                <w:sz w:val="22"/>
                <w:szCs w:val="22"/>
              </w:rPr>
              <w:t>Netaikoma</w:t>
            </w:r>
          </w:p>
          <w:p w14:paraId="22A75A29" w14:textId="373901DB" w:rsidR="00DA2ADD" w:rsidRPr="00AE4BD6" w:rsidRDefault="00DA2ADD">
            <w:pPr>
              <w:rPr>
                <w:rFonts w:ascii="Arial" w:hAnsi="Arial" w:cs="Arial"/>
                <w:bCs/>
                <w:color w:val="4472C4"/>
                <w:kern w:val="2"/>
                <w:sz w:val="22"/>
                <w:szCs w:val="22"/>
              </w:rPr>
            </w:pPr>
          </w:p>
        </w:tc>
      </w:tr>
      <w:tr w:rsidR="00DA2ADD" w:rsidRPr="00AE4BD6" w14:paraId="2F44E835"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87BD1EC"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 xml:space="preserve">9.8. Tiekėjui taikomos netesybos dėl Sutarties įvykdymo užtikrinimo </w:t>
            </w:r>
            <w:r w:rsidRPr="00AE4BD6">
              <w:rPr>
                <w:rFonts w:ascii="Arial" w:hAnsi="Arial" w:cs="Arial"/>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311EE1" w14:textId="77777777" w:rsidR="00DA2ADD" w:rsidRPr="00AE4BD6" w:rsidRDefault="005B3C59">
            <w:pPr>
              <w:rPr>
                <w:rFonts w:ascii="Arial" w:hAnsi="Arial" w:cs="Arial"/>
                <w:bCs/>
                <w:kern w:val="2"/>
                <w:sz w:val="22"/>
                <w:szCs w:val="22"/>
              </w:rPr>
            </w:pPr>
            <w:r w:rsidRPr="00AE4BD6">
              <w:rPr>
                <w:rFonts w:ascii="Arial" w:hAnsi="Arial" w:cs="Arial"/>
                <w:bCs/>
                <w:kern w:val="2"/>
                <w:sz w:val="22"/>
                <w:szCs w:val="22"/>
              </w:rPr>
              <w:t>Netaikoma</w:t>
            </w:r>
          </w:p>
          <w:p w14:paraId="3B4A5FAB" w14:textId="423F0F1B" w:rsidR="00DA2ADD" w:rsidRPr="00AE4BD6" w:rsidRDefault="00DA2ADD">
            <w:pPr>
              <w:rPr>
                <w:rFonts w:ascii="Arial" w:hAnsi="Arial" w:cs="Arial"/>
                <w:bCs/>
                <w:color w:val="4472C4"/>
                <w:kern w:val="2"/>
                <w:sz w:val="22"/>
                <w:szCs w:val="22"/>
              </w:rPr>
            </w:pPr>
          </w:p>
        </w:tc>
      </w:tr>
      <w:tr w:rsidR="00DA2ADD" w:rsidRPr="00AE4BD6" w14:paraId="77813F8B" w14:textId="77777777">
        <w:trPr>
          <w:trHeight w:val="300"/>
        </w:trPr>
        <w:tc>
          <w:tcPr>
            <w:tcW w:w="3094" w:type="dxa"/>
            <w:gridSpan w:val="2"/>
          </w:tcPr>
          <w:p w14:paraId="018CFEDE" w14:textId="77777777" w:rsidR="00DA2ADD" w:rsidRPr="00AE4BD6" w:rsidRDefault="005B3C59">
            <w:pPr>
              <w:rPr>
                <w:rFonts w:ascii="Arial" w:hAnsi="Arial" w:cs="Arial"/>
                <w:bCs/>
                <w:kern w:val="2"/>
                <w:sz w:val="22"/>
                <w:szCs w:val="22"/>
              </w:rPr>
            </w:pPr>
            <w:r w:rsidRPr="00AE4BD6">
              <w:rPr>
                <w:rFonts w:ascii="Arial" w:hAnsi="Arial" w:cs="Arial"/>
                <w:b/>
                <w:sz w:val="22"/>
                <w:szCs w:val="22"/>
              </w:rPr>
              <w:t>9.9. Tiekėjui taikoma bauda dėl Pirkėjo simbolių, pavadinimo ir ženklo reklamoje ar rinkodaroje naudojimo reikalavimų nesilaikymo bei draudimo naudotis Pirkėjo sukurtais</w:t>
            </w:r>
            <w:r w:rsidRPr="00AE4BD6">
              <w:rPr>
                <w:rFonts w:ascii="Arial" w:hAnsi="Arial" w:cs="Arial"/>
                <w:bCs/>
                <w:sz w:val="22"/>
                <w:szCs w:val="22"/>
              </w:rPr>
              <w:t xml:space="preserve"> </w:t>
            </w:r>
            <w:r w:rsidRPr="00AE4BD6">
              <w:rPr>
                <w:rFonts w:ascii="Arial" w:hAnsi="Arial" w:cs="Arial"/>
                <w:b/>
                <w:sz w:val="22"/>
                <w:szCs w:val="22"/>
              </w:rPr>
              <w:t>intelektiniais veiklos rezultatais nesilaikymo</w:t>
            </w:r>
          </w:p>
        </w:tc>
        <w:tc>
          <w:tcPr>
            <w:tcW w:w="6441" w:type="dxa"/>
            <w:gridSpan w:val="2"/>
          </w:tcPr>
          <w:p w14:paraId="191A3450" w14:textId="77777777" w:rsidR="00DA2ADD" w:rsidRPr="00AE4BD6" w:rsidRDefault="005B3C59">
            <w:pPr>
              <w:rPr>
                <w:rFonts w:ascii="Arial" w:hAnsi="Arial" w:cs="Arial"/>
                <w:bCs/>
                <w:kern w:val="2"/>
                <w:sz w:val="22"/>
                <w:szCs w:val="22"/>
              </w:rPr>
            </w:pPr>
            <w:r w:rsidRPr="00AE4BD6">
              <w:rPr>
                <w:rFonts w:ascii="Arial" w:hAnsi="Arial" w:cs="Arial"/>
                <w:bCs/>
                <w:kern w:val="2"/>
                <w:sz w:val="22"/>
                <w:szCs w:val="22"/>
              </w:rPr>
              <w:t>Netaikoma</w:t>
            </w:r>
          </w:p>
          <w:p w14:paraId="67F922D0" w14:textId="77777777" w:rsidR="00DA2ADD" w:rsidRPr="00AE4BD6" w:rsidRDefault="00DA2ADD">
            <w:pPr>
              <w:rPr>
                <w:rFonts w:ascii="Arial" w:hAnsi="Arial" w:cs="Arial"/>
                <w:bCs/>
                <w:sz w:val="22"/>
                <w:szCs w:val="22"/>
              </w:rPr>
            </w:pPr>
          </w:p>
          <w:p w14:paraId="5BB9871D" w14:textId="77777777" w:rsidR="00DA2ADD" w:rsidRPr="00AE4BD6" w:rsidRDefault="00DA2ADD">
            <w:pPr>
              <w:rPr>
                <w:rFonts w:ascii="Arial" w:hAnsi="Arial" w:cs="Arial"/>
                <w:bCs/>
                <w:color w:val="4472C4"/>
                <w:kern w:val="2"/>
                <w:sz w:val="22"/>
                <w:szCs w:val="22"/>
              </w:rPr>
            </w:pPr>
          </w:p>
        </w:tc>
      </w:tr>
      <w:tr w:rsidR="00DA2ADD" w:rsidRPr="00AE4BD6" w14:paraId="196E643B" w14:textId="77777777">
        <w:trPr>
          <w:trHeight w:val="300"/>
        </w:trPr>
        <w:tc>
          <w:tcPr>
            <w:tcW w:w="3094" w:type="dxa"/>
            <w:gridSpan w:val="2"/>
          </w:tcPr>
          <w:p w14:paraId="346FB9CC" w14:textId="77777777" w:rsidR="00DA2ADD" w:rsidRPr="00AE4BD6" w:rsidRDefault="005B3C59">
            <w:pPr>
              <w:rPr>
                <w:rFonts w:ascii="Arial" w:hAnsi="Arial" w:cs="Arial"/>
                <w:b/>
                <w:kern w:val="2"/>
                <w:sz w:val="22"/>
                <w:szCs w:val="22"/>
                <w:lang w:val="en-US"/>
              </w:rPr>
            </w:pPr>
            <w:r w:rsidRPr="00AE4BD6">
              <w:rPr>
                <w:rFonts w:ascii="Arial" w:hAnsi="Arial" w:cs="Arial"/>
                <w:b/>
                <w:kern w:val="2"/>
                <w:sz w:val="22"/>
                <w:szCs w:val="22"/>
                <w:lang w:val="en-US"/>
              </w:rPr>
              <w:t xml:space="preserve">9.10. </w:t>
            </w:r>
            <w:r w:rsidRPr="00AE4BD6">
              <w:rPr>
                <w:rFonts w:ascii="Arial" w:hAnsi="Arial" w:cs="Arial"/>
                <w:b/>
                <w:kern w:val="2"/>
                <w:sz w:val="22"/>
                <w:szCs w:val="22"/>
              </w:rPr>
              <w:t>Kitos netesybos</w:t>
            </w:r>
          </w:p>
        </w:tc>
        <w:tc>
          <w:tcPr>
            <w:tcW w:w="6441" w:type="dxa"/>
            <w:gridSpan w:val="2"/>
          </w:tcPr>
          <w:p w14:paraId="3D379C27" w14:textId="4362FDD6" w:rsidR="00DA2ADD" w:rsidRPr="00AE4BD6" w:rsidRDefault="00AE4BD6">
            <w:pPr>
              <w:rPr>
                <w:rFonts w:ascii="Arial" w:hAnsi="Arial" w:cs="Arial"/>
                <w:bCs/>
                <w:kern w:val="2"/>
                <w:sz w:val="22"/>
                <w:szCs w:val="22"/>
              </w:rPr>
            </w:pPr>
            <w:r w:rsidRPr="00AE4BD6">
              <w:rPr>
                <w:rFonts w:ascii="Arial" w:hAnsi="Arial" w:cs="Arial"/>
                <w:bCs/>
                <w:kern w:val="2"/>
                <w:sz w:val="22"/>
                <w:szCs w:val="22"/>
              </w:rPr>
              <w:t>Netaikoma</w:t>
            </w:r>
          </w:p>
        </w:tc>
      </w:tr>
      <w:tr w:rsidR="00DA2ADD" w:rsidRPr="00AE4BD6" w14:paraId="37362B5F" w14:textId="77777777">
        <w:trPr>
          <w:trHeight w:val="300"/>
        </w:trPr>
        <w:tc>
          <w:tcPr>
            <w:tcW w:w="9535" w:type="dxa"/>
            <w:gridSpan w:val="4"/>
          </w:tcPr>
          <w:p w14:paraId="3B07D9AA" w14:textId="77777777" w:rsidR="00DA2ADD" w:rsidRPr="00AE4BD6" w:rsidRDefault="005B3C59">
            <w:pPr>
              <w:jc w:val="center"/>
              <w:rPr>
                <w:rFonts w:ascii="Arial" w:hAnsi="Arial" w:cs="Arial"/>
                <w:color w:val="4472C4"/>
                <w:kern w:val="2"/>
                <w:sz w:val="22"/>
                <w:szCs w:val="22"/>
              </w:rPr>
            </w:pPr>
            <w:r w:rsidRPr="00AE4BD6">
              <w:rPr>
                <w:rFonts w:ascii="Arial" w:hAnsi="Arial" w:cs="Arial"/>
                <w:b/>
                <w:kern w:val="2"/>
                <w:sz w:val="22"/>
                <w:szCs w:val="22"/>
              </w:rPr>
              <w:t>10. ESMINĖS SUTARTIES SĄLYGOS</w:t>
            </w:r>
          </w:p>
        </w:tc>
      </w:tr>
      <w:tr w:rsidR="00DA2ADD" w:rsidRPr="00AE4BD6" w14:paraId="3EACB71D" w14:textId="77777777">
        <w:trPr>
          <w:trHeight w:val="300"/>
        </w:trPr>
        <w:tc>
          <w:tcPr>
            <w:tcW w:w="3094" w:type="dxa"/>
            <w:gridSpan w:val="2"/>
          </w:tcPr>
          <w:p w14:paraId="342AA278" w14:textId="77777777" w:rsidR="00DA2ADD" w:rsidRPr="00AE4BD6" w:rsidRDefault="005B3C59">
            <w:pPr>
              <w:rPr>
                <w:rFonts w:ascii="Arial" w:hAnsi="Arial" w:cs="Arial"/>
                <w:b/>
                <w:kern w:val="2"/>
                <w:sz w:val="22"/>
                <w:szCs w:val="22"/>
                <w:lang w:val="en-US"/>
              </w:rPr>
            </w:pPr>
            <w:r w:rsidRPr="00AE4BD6">
              <w:rPr>
                <w:rFonts w:ascii="Arial" w:hAnsi="Arial" w:cs="Arial"/>
                <w:b/>
                <w:kern w:val="2"/>
                <w:sz w:val="22"/>
                <w:szCs w:val="22"/>
                <w:lang w:val="en-US"/>
              </w:rPr>
              <w:t>10.1</w:t>
            </w:r>
            <w:r w:rsidRPr="00AE4BD6">
              <w:rPr>
                <w:rFonts w:ascii="Arial" w:hAnsi="Arial" w:cs="Arial"/>
                <w:b/>
                <w:kern w:val="2"/>
                <w:sz w:val="22"/>
                <w:szCs w:val="22"/>
              </w:rPr>
              <w:t xml:space="preserve"> Esminės Sutarties sąlygos</w:t>
            </w:r>
          </w:p>
        </w:tc>
        <w:tc>
          <w:tcPr>
            <w:tcW w:w="6441" w:type="dxa"/>
            <w:gridSpan w:val="2"/>
          </w:tcPr>
          <w:p w14:paraId="62A7AFF5" w14:textId="77777777" w:rsidR="00DA2ADD" w:rsidRPr="00AE4BD6" w:rsidRDefault="005B3C59">
            <w:pPr>
              <w:rPr>
                <w:rFonts w:ascii="Arial" w:hAnsi="Arial" w:cs="Arial"/>
                <w:kern w:val="2"/>
                <w:sz w:val="22"/>
                <w:szCs w:val="22"/>
              </w:rPr>
            </w:pPr>
            <w:r w:rsidRPr="00AE4BD6">
              <w:rPr>
                <w:rFonts w:ascii="Arial" w:hAnsi="Arial" w:cs="Arial"/>
                <w:kern w:val="2"/>
                <w:sz w:val="22"/>
                <w:szCs w:val="22"/>
              </w:rPr>
              <w:t>Netaikoma</w:t>
            </w:r>
          </w:p>
          <w:p w14:paraId="5E9614E6" w14:textId="47B0C931" w:rsidR="00DA2ADD" w:rsidRPr="00AE4BD6" w:rsidRDefault="00DA2ADD">
            <w:pPr>
              <w:rPr>
                <w:rFonts w:ascii="Arial" w:hAnsi="Arial" w:cs="Arial"/>
                <w:color w:val="4472C4"/>
                <w:kern w:val="2"/>
                <w:sz w:val="22"/>
                <w:szCs w:val="22"/>
              </w:rPr>
            </w:pPr>
          </w:p>
        </w:tc>
      </w:tr>
      <w:tr w:rsidR="00DA2ADD" w:rsidRPr="00AE4BD6" w14:paraId="05C4BF57" w14:textId="77777777">
        <w:trPr>
          <w:trHeight w:val="300"/>
        </w:trPr>
        <w:tc>
          <w:tcPr>
            <w:tcW w:w="3094" w:type="dxa"/>
            <w:gridSpan w:val="2"/>
          </w:tcPr>
          <w:p w14:paraId="02F99B2C" w14:textId="77777777" w:rsidR="00DA2ADD" w:rsidRPr="00AE4BD6" w:rsidRDefault="005B3C59">
            <w:pPr>
              <w:rPr>
                <w:rFonts w:ascii="Arial" w:hAnsi="Arial" w:cs="Arial"/>
                <w:b/>
                <w:kern w:val="2"/>
                <w:sz w:val="22"/>
                <w:szCs w:val="22"/>
                <w:lang w:val="en-US"/>
              </w:rPr>
            </w:pPr>
            <w:r w:rsidRPr="00AE4BD6">
              <w:rPr>
                <w:rFonts w:ascii="Arial" w:hAnsi="Arial" w:cs="Arial"/>
                <w:b/>
                <w:bCs/>
                <w:kern w:val="2"/>
                <w:sz w:val="22"/>
                <w:szCs w:val="22"/>
              </w:rPr>
              <w:t>10.2. Dideli arba nuolatiniai esminės Sutarties sąlygos vykdymo trūkumai</w:t>
            </w:r>
          </w:p>
        </w:tc>
        <w:tc>
          <w:tcPr>
            <w:tcW w:w="6441" w:type="dxa"/>
            <w:gridSpan w:val="2"/>
          </w:tcPr>
          <w:p w14:paraId="3CC28CF9" w14:textId="20352BB1" w:rsidR="00AE4BD6" w:rsidRPr="00AE4BD6" w:rsidRDefault="005B3C59" w:rsidP="00AE4BD6">
            <w:pPr>
              <w:spacing w:line="276" w:lineRule="auto"/>
              <w:jc w:val="both"/>
              <w:textAlignment w:val="baseline"/>
              <w:rPr>
                <w:rFonts w:ascii="Arial" w:hAnsi="Arial" w:cs="Arial"/>
                <w:kern w:val="2"/>
                <w:sz w:val="22"/>
                <w:szCs w:val="22"/>
              </w:rPr>
            </w:pPr>
            <w:r w:rsidRPr="00AE4BD6">
              <w:rPr>
                <w:rFonts w:ascii="Arial" w:eastAsia="Arial" w:hAnsi="Arial" w:cs="Arial"/>
                <w:sz w:val="22"/>
                <w:szCs w:val="22"/>
              </w:rPr>
              <w:t>Netaikoma</w:t>
            </w:r>
          </w:p>
          <w:p w14:paraId="3673710D" w14:textId="64233D75" w:rsidR="00DA2ADD" w:rsidRPr="00AE4BD6" w:rsidRDefault="00DA2ADD">
            <w:pPr>
              <w:rPr>
                <w:rFonts w:ascii="Arial" w:hAnsi="Arial" w:cs="Arial"/>
                <w:kern w:val="2"/>
                <w:sz w:val="22"/>
                <w:szCs w:val="22"/>
              </w:rPr>
            </w:pPr>
          </w:p>
        </w:tc>
      </w:tr>
      <w:tr w:rsidR="00DA2ADD" w:rsidRPr="00AE4BD6" w14:paraId="102DE935" w14:textId="77777777">
        <w:trPr>
          <w:trHeight w:val="300"/>
        </w:trPr>
        <w:tc>
          <w:tcPr>
            <w:tcW w:w="9535" w:type="dxa"/>
            <w:gridSpan w:val="4"/>
          </w:tcPr>
          <w:p w14:paraId="67ED283F" w14:textId="77777777" w:rsidR="00DA2ADD" w:rsidRPr="00AE4BD6" w:rsidRDefault="005B3C59">
            <w:pPr>
              <w:jc w:val="center"/>
              <w:rPr>
                <w:rFonts w:ascii="Arial" w:hAnsi="Arial" w:cs="Arial"/>
                <w:b/>
                <w:kern w:val="2"/>
                <w:sz w:val="22"/>
                <w:szCs w:val="22"/>
              </w:rPr>
            </w:pPr>
            <w:r w:rsidRPr="00AE4BD6">
              <w:rPr>
                <w:rFonts w:ascii="Arial" w:hAnsi="Arial" w:cs="Arial"/>
                <w:b/>
                <w:kern w:val="2"/>
                <w:sz w:val="22"/>
                <w:szCs w:val="22"/>
              </w:rPr>
              <w:t>11. SUTARTIES GALIOJIMAS IR KEITIMAS</w:t>
            </w:r>
          </w:p>
        </w:tc>
      </w:tr>
      <w:tr w:rsidR="00DA2ADD" w:rsidRPr="00AE4BD6" w14:paraId="5A619D3A" w14:textId="77777777">
        <w:trPr>
          <w:trHeight w:val="300"/>
        </w:trPr>
        <w:tc>
          <w:tcPr>
            <w:tcW w:w="3094" w:type="dxa"/>
            <w:gridSpan w:val="2"/>
          </w:tcPr>
          <w:p w14:paraId="4C585472" w14:textId="77777777" w:rsidR="00DA2ADD" w:rsidRPr="00AE4BD6" w:rsidRDefault="005B3C59">
            <w:pPr>
              <w:rPr>
                <w:rFonts w:ascii="Arial" w:hAnsi="Arial" w:cs="Arial"/>
                <w:b/>
                <w:kern w:val="2"/>
                <w:sz w:val="22"/>
                <w:szCs w:val="22"/>
              </w:rPr>
            </w:pPr>
            <w:r w:rsidRPr="00AE4BD6">
              <w:rPr>
                <w:rFonts w:ascii="Arial" w:hAnsi="Arial" w:cs="Arial"/>
                <w:b/>
                <w:sz w:val="22"/>
                <w:szCs w:val="22"/>
              </w:rPr>
              <w:t>11.1. Sutarties sudarymas ir įsigaliojimas</w:t>
            </w:r>
          </w:p>
        </w:tc>
        <w:tc>
          <w:tcPr>
            <w:tcW w:w="6441" w:type="dxa"/>
            <w:gridSpan w:val="2"/>
          </w:tcPr>
          <w:p w14:paraId="2564774D" w14:textId="77777777" w:rsidR="00AE4BD6" w:rsidRPr="00AE4BD6" w:rsidRDefault="00AE4BD6" w:rsidP="00AE4BD6">
            <w:pPr>
              <w:jc w:val="both"/>
              <w:rPr>
                <w:rFonts w:ascii="Arial" w:hAnsi="Arial" w:cs="Arial"/>
                <w:kern w:val="2"/>
                <w:sz w:val="22"/>
                <w:szCs w:val="22"/>
              </w:rPr>
            </w:pPr>
            <w:r w:rsidRPr="00AE4BD6">
              <w:rPr>
                <w:rFonts w:ascii="Arial" w:hAnsi="Arial" w:cs="Arial"/>
                <w:kern w:val="2"/>
                <w:sz w:val="22"/>
                <w:szCs w:val="22"/>
              </w:rPr>
              <w:t xml:space="preserve">Ši Sutartis laikoma sudaryta ir įsigalioja nuo Sutarties pasirašymo dienos (antrosios Šalies pasirašymo dieną). </w:t>
            </w:r>
          </w:p>
          <w:p w14:paraId="1A418C02" w14:textId="77777777" w:rsidR="00AE4BD6" w:rsidRPr="00AE4BD6" w:rsidRDefault="00AE4BD6" w:rsidP="00AE4BD6">
            <w:pPr>
              <w:jc w:val="both"/>
              <w:rPr>
                <w:rFonts w:ascii="Arial" w:hAnsi="Arial" w:cs="Arial"/>
                <w:kern w:val="2"/>
                <w:sz w:val="22"/>
                <w:szCs w:val="22"/>
              </w:rPr>
            </w:pPr>
          </w:p>
          <w:p w14:paraId="3EC9AF94" w14:textId="1D8EDABE" w:rsidR="00DA2ADD" w:rsidRPr="00AE4BD6" w:rsidRDefault="00AE4BD6" w:rsidP="00AE4BD6">
            <w:pPr>
              <w:jc w:val="both"/>
              <w:rPr>
                <w:rFonts w:ascii="Arial" w:hAnsi="Arial" w:cs="Arial"/>
                <w:color w:val="4472C4"/>
                <w:kern w:val="2"/>
                <w:sz w:val="22"/>
                <w:szCs w:val="22"/>
              </w:rPr>
            </w:pPr>
            <w:r w:rsidRPr="00AE4BD6">
              <w:rPr>
                <w:rFonts w:ascii="Arial" w:hAnsi="Arial" w:cs="Arial"/>
                <w:kern w:val="2"/>
                <w:sz w:val="22"/>
                <w:szCs w:val="22"/>
              </w:rPr>
              <w:t xml:space="preserve">Sutartis galioja iki visiško prievolių įvykdymo, bet jos terminas negali būti ilgesnis kaip </w:t>
            </w:r>
            <w:r w:rsidR="001D6BCA">
              <w:rPr>
                <w:rFonts w:ascii="Arial" w:hAnsi="Arial" w:cs="Arial"/>
                <w:kern w:val="2"/>
                <w:sz w:val="22"/>
                <w:szCs w:val="22"/>
                <w:lang w:val="en-US"/>
              </w:rPr>
              <w:t>5</w:t>
            </w:r>
            <w:r w:rsidRPr="00AE4BD6">
              <w:rPr>
                <w:rFonts w:ascii="Arial" w:hAnsi="Arial" w:cs="Arial"/>
                <w:kern w:val="2"/>
                <w:sz w:val="22"/>
                <w:szCs w:val="22"/>
                <w:lang w:val="en-US"/>
              </w:rPr>
              <w:t xml:space="preserve"> </w:t>
            </w:r>
            <w:r w:rsidRPr="00AE4BD6">
              <w:rPr>
                <w:rFonts w:ascii="Arial" w:hAnsi="Arial" w:cs="Arial"/>
                <w:kern w:val="2"/>
                <w:sz w:val="22"/>
                <w:szCs w:val="22"/>
              </w:rPr>
              <w:t>(</w:t>
            </w:r>
            <w:r w:rsidR="001D6BCA">
              <w:rPr>
                <w:rFonts w:ascii="Arial" w:hAnsi="Arial" w:cs="Arial"/>
                <w:kern w:val="2"/>
                <w:sz w:val="22"/>
                <w:szCs w:val="22"/>
              </w:rPr>
              <w:t>penki</w:t>
            </w:r>
            <w:r w:rsidRPr="00AE4BD6">
              <w:rPr>
                <w:rFonts w:ascii="Arial" w:hAnsi="Arial" w:cs="Arial"/>
                <w:kern w:val="2"/>
                <w:sz w:val="22"/>
                <w:szCs w:val="22"/>
              </w:rPr>
              <w:t>) mėnesi</w:t>
            </w:r>
            <w:r w:rsidR="001D6BCA">
              <w:rPr>
                <w:rFonts w:ascii="Arial" w:hAnsi="Arial" w:cs="Arial"/>
                <w:kern w:val="2"/>
                <w:sz w:val="22"/>
                <w:szCs w:val="22"/>
              </w:rPr>
              <w:t>ai.</w:t>
            </w:r>
          </w:p>
        </w:tc>
      </w:tr>
      <w:tr w:rsidR="00DA2ADD" w:rsidRPr="00AE4BD6" w14:paraId="14C095AA" w14:textId="77777777">
        <w:trPr>
          <w:trHeight w:val="300"/>
        </w:trPr>
        <w:tc>
          <w:tcPr>
            <w:tcW w:w="3094" w:type="dxa"/>
            <w:gridSpan w:val="2"/>
          </w:tcPr>
          <w:p w14:paraId="6DD99974"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11.2. Sutarties galiojimo termino pratęsimas</w:t>
            </w:r>
          </w:p>
        </w:tc>
        <w:tc>
          <w:tcPr>
            <w:tcW w:w="6441" w:type="dxa"/>
            <w:gridSpan w:val="2"/>
          </w:tcPr>
          <w:p w14:paraId="4FE0D9BF" w14:textId="77777777" w:rsidR="00DA2ADD" w:rsidRPr="00AE4BD6" w:rsidRDefault="005B3C59">
            <w:pPr>
              <w:rPr>
                <w:rFonts w:ascii="Arial" w:hAnsi="Arial" w:cs="Arial"/>
                <w:kern w:val="2"/>
                <w:sz w:val="22"/>
                <w:szCs w:val="22"/>
              </w:rPr>
            </w:pPr>
            <w:r w:rsidRPr="00AE4BD6">
              <w:rPr>
                <w:rFonts w:ascii="Arial" w:hAnsi="Arial" w:cs="Arial"/>
                <w:kern w:val="2"/>
                <w:sz w:val="22"/>
                <w:szCs w:val="22"/>
              </w:rPr>
              <w:t>Netaikoma</w:t>
            </w:r>
          </w:p>
          <w:p w14:paraId="7A1863FB" w14:textId="4F11B85B" w:rsidR="00DA2ADD" w:rsidRPr="00AE4BD6" w:rsidRDefault="00DA2ADD">
            <w:pPr>
              <w:rPr>
                <w:rFonts w:ascii="Arial" w:hAnsi="Arial" w:cs="Arial"/>
                <w:kern w:val="2"/>
                <w:sz w:val="22"/>
                <w:szCs w:val="22"/>
              </w:rPr>
            </w:pPr>
          </w:p>
        </w:tc>
      </w:tr>
      <w:tr w:rsidR="00DA2ADD" w:rsidRPr="00AE4BD6" w14:paraId="46202DBF" w14:textId="77777777">
        <w:trPr>
          <w:trHeight w:val="300"/>
        </w:trPr>
        <w:tc>
          <w:tcPr>
            <w:tcW w:w="9535" w:type="dxa"/>
            <w:gridSpan w:val="4"/>
          </w:tcPr>
          <w:p w14:paraId="3B3A4970" w14:textId="77777777" w:rsidR="00DA2ADD" w:rsidRPr="00AE4BD6" w:rsidRDefault="005B3C59">
            <w:pPr>
              <w:jc w:val="center"/>
              <w:rPr>
                <w:rFonts w:ascii="Arial" w:hAnsi="Arial" w:cs="Arial"/>
                <w:b/>
                <w:kern w:val="2"/>
                <w:sz w:val="22"/>
                <w:szCs w:val="22"/>
              </w:rPr>
            </w:pPr>
            <w:r w:rsidRPr="00AE4BD6">
              <w:rPr>
                <w:rFonts w:ascii="Arial" w:hAnsi="Arial" w:cs="Arial"/>
                <w:b/>
                <w:kern w:val="2"/>
                <w:sz w:val="22"/>
                <w:szCs w:val="22"/>
              </w:rPr>
              <w:t>12. SUTARTIES NUTRAUKIMAS</w:t>
            </w:r>
          </w:p>
        </w:tc>
      </w:tr>
      <w:tr w:rsidR="00DA2ADD" w:rsidRPr="00AE4BD6" w14:paraId="0A9A150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87CCFB"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6AB098C" w14:textId="6175FCB5" w:rsidR="00DA2ADD" w:rsidRPr="00AE4BD6" w:rsidRDefault="00AE4BD6" w:rsidP="00AE4BD6">
            <w:pPr>
              <w:jc w:val="both"/>
              <w:rPr>
                <w:rFonts w:ascii="Arial" w:hAnsi="Arial" w:cs="Arial"/>
                <w:color w:val="4472C4"/>
                <w:kern w:val="2"/>
                <w:sz w:val="22"/>
                <w:szCs w:val="22"/>
              </w:rPr>
            </w:pPr>
            <w:r w:rsidRPr="00AE4BD6">
              <w:rPr>
                <w:rFonts w:ascii="Arial" w:hAnsi="Arial" w:cs="Arial"/>
                <w:kern w:val="2"/>
                <w:sz w:val="22"/>
                <w:szCs w:val="22"/>
              </w:rPr>
              <w:t>Sutartis gali būti nutraukiama rašytiniu Šalių susitarimu arba vienašališkai, Bendrosiose sąlygose nustatyta tvarka.</w:t>
            </w:r>
          </w:p>
        </w:tc>
      </w:tr>
      <w:tr w:rsidR="00DA2ADD" w:rsidRPr="00AE4BD6" w14:paraId="2300B86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42681B7"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A1D598A" w14:textId="33A550F6" w:rsidR="00DA2ADD" w:rsidRPr="00AE4BD6" w:rsidRDefault="00AE4BD6" w:rsidP="00AE4BD6">
            <w:pPr>
              <w:spacing w:line="257" w:lineRule="auto"/>
              <w:jc w:val="both"/>
              <w:rPr>
                <w:rFonts w:ascii="Arial" w:eastAsia="Arial" w:hAnsi="Arial" w:cs="Arial"/>
                <w:color w:val="FF0000"/>
                <w:kern w:val="2"/>
                <w:sz w:val="22"/>
                <w:szCs w:val="22"/>
              </w:rPr>
            </w:pPr>
            <w:r w:rsidRPr="00AE4BD6">
              <w:rPr>
                <w:rFonts w:ascii="Arial" w:hAnsi="Arial" w:cs="Arial"/>
                <w:kern w:val="2"/>
                <w:sz w:val="22"/>
                <w:szCs w:val="22"/>
              </w:rPr>
              <w:t>Jeigu Tiekėjas nevykdo prisiimtų įsipareigojimų už Sutartyje nustatytą Sutarties kainą / įkainius.</w:t>
            </w:r>
          </w:p>
        </w:tc>
      </w:tr>
      <w:tr w:rsidR="00DA2ADD" w:rsidRPr="00AE4BD6" w14:paraId="793306BB" w14:textId="77777777">
        <w:trPr>
          <w:trHeight w:val="300"/>
        </w:trPr>
        <w:tc>
          <w:tcPr>
            <w:tcW w:w="9535" w:type="dxa"/>
            <w:gridSpan w:val="4"/>
          </w:tcPr>
          <w:p w14:paraId="6DAF4D3D" w14:textId="22E2B3B1" w:rsidR="00DA2ADD" w:rsidRPr="00AE4BD6" w:rsidRDefault="005B3C59">
            <w:pPr>
              <w:jc w:val="center"/>
              <w:rPr>
                <w:rFonts w:ascii="Arial" w:hAnsi="Arial" w:cs="Arial"/>
                <w:kern w:val="2"/>
                <w:sz w:val="22"/>
                <w:szCs w:val="22"/>
              </w:rPr>
            </w:pPr>
            <w:r w:rsidRPr="00AE4BD6">
              <w:rPr>
                <w:rFonts w:ascii="Arial" w:hAnsi="Arial" w:cs="Arial"/>
                <w:b/>
                <w:kern w:val="2"/>
                <w:sz w:val="22"/>
                <w:szCs w:val="22"/>
              </w:rPr>
              <w:t>13. APLINKOS APSAUGOS IR SOCIALINIAI KRITERIJAI</w:t>
            </w:r>
          </w:p>
        </w:tc>
      </w:tr>
      <w:tr w:rsidR="00DA2ADD" w:rsidRPr="00AE4BD6" w14:paraId="7F574F65" w14:textId="77777777">
        <w:trPr>
          <w:trHeight w:val="300"/>
        </w:trPr>
        <w:tc>
          <w:tcPr>
            <w:tcW w:w="3058" w:type="dxa"/>
          </w:tcPr>
          <w:p w14:paraId="35963197"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 xml:space="preserve">13.1. Su perkamomis paslaugomis susiję  aplinkos apsaugos kriterijai </w:t>
            </w:r>
          </w:p>
        </w:tc>
        <w:tc>
          <w:tcPr>
            <w:tcW w:w="6477" w:type="dxa"/>
            <w:gridSpan w:val="3"/>
          </w:tcPr>
          <w:p w14:paraId="5DF938DB" w14:textId="77777777" w:rsidR="00DA2ADD" w:rsidRPr="00AE4BD6" w:rsidRDefault="005B3C59">
            <w:pPr>
              <w:rPr>
                <w:rFonts w:ascii="Arial" w:hAnsi="Arial" w:cs="Arial"/>
                <w:color w:val="000000"/>
                <w:kern w:val="2"/>
                <w:sz w:val="22"/>
                <w:szCs w:val="22"/>
                <w:shd w:val="clear" w:color="auto" w:fill="FFFFFF"/>
              </w:rPr>
            </w:pPr>
            <w:r w:rsidRPr="00AE4BD6">
              <w:rPr>
                <w:rFonts w:ascii="Arial" w:hAnsi="Arial" w:cs="Arial"/>
                <w:color w:val="000000"/>
                <w:kern w:val="2"/>
                <w:sz w:val="22"/>
                <w:szCs w:val="22"/>
                <w:shd w:val="clear" w:color="auto" w:fill="FFFFFF"/>
              </w:rPr>
              <w:t>Netaikoma</w:t>
            </w:r>
          </w:p>
          <w:p w14:paraId="49633E3C" w14:textId="77777777" w:rsidR="00DA2ADD" w:rsidRPr="00AE4BD6" w:rsidRDefault="00DA2ADD" w:rsidP="00AE4BD6">
            <w:pPr>
              <w:rPr>
                <w:rFonts w:ascii="Arial" w:hAnsi="Arial" w:cs="Arial"/>
                <w:kern w:val="2"/>
                <w:sz w:val="22"/>
                <w:szCs w:val="22"/>
              </w:rPr>
            </w:pPr>
          </w:p>
        </w:tc>
      </w:tr>
      <w:tr w:rsidR="00DA2ADD" w:rsidRPr="00AE4BD6" w14:paraId="7402F28C" w14:textId="77777777">
        <w:trPr>
          <w:trHeight w:val="300"/>
        </w:trPr>
        <w:tc>
          <w:tcPr>
            <w:tcW w:w="3058" w:type="dxa"/>
          </w:tcPr>
          <w:p w14:paraId="538DE075" w14:textId="77777777" w:rsidR="00DA2ADD" w:rsidRPr="00AE4BD6" w:rsidRDefault="005B3C59">
            <w:pPr>
              <w:rPr>
                <w:rFonts w:ascii="Arial" w:hAnsi="Arial" w:cs="Arial"/>
                <w:b/>
                <w:kern w:val="2"/>
                <w:sz w:val="22"/>
                <w:szCs w:val="22"/>
              </w:rPr>
            </w:pPr>
            <w:r w:rsidRPr="00AE4BD6">
              <w:rPr>
                <w:rFonts w:ascii="Arial" w:hAnsi="Arial" w:cs="Arial"/>
                <w:b/>
                <w:kern w:val="2"/>
                <w:sz w:val="22"/>
                <w:szCs w:val="22"/>
              </w:rPr>
              <w:t>13.2. Su perkamomis Paslaugomis susiję socialiniai kriterijai</w:t>
            </w:r>
          </w:p>
        </w:tc>
        <w:tc>
          <w:tcPr>
            <w:tcW w:w="6477" w:type="dxa"/>
            <w:gridSpan w:val="3"/>
          </w:tcPr>
          <w:p w14:paraId="04E8D1A2" w14:textId="77777777" w:rsidR="00DA2ADD" w:rsidRPr="00AE4BD6" w:rsidRDefault="005B3C59">
            <w:pPr>
              <w:rPr>
                <w:rFonts w:ascii="Arial" w:hAnsi="Arial" w:cs="Arial"/>
                <w:color w:val="000000"/>
                <w:kern w:val="2"/>
                <w:sz w:val="22"/>
                <w:szCs w:val="22"/>
                <w:shd w:val="clear" w:color="auto" w:fill="FFFFFF"/>
              </w:rPr>
            </w:pPr>
            <w:r w:rsidRPr="00AE4BD6">
              <w:rPr>
                <w:rFonts w:ascii="Arial" w:hAnsi="Arial" w:cs="Arial"/>
                <w:color w:val="000000"/>
                <w:kern w:val="2"/>
                <w:sz w:val="22"/>
                <w:szCs w:val="22"/>
                <w:shd w:val="clear" w:color="auto" w:fill="FFFFFF"/>
              </w:rPr>
              <w:t>Netaikoma</w:t>
            </w:r>
          </w:p>
          <w:p w14:paraId="67243B47" w14:textId="6E144E69" w:rsidR="00DA2ADD" w:rsidRPr="00AE4BD6" w:rsidRDefault="00DA2ADD">
            <w:pPr>
              <w:rPr>
                <w:rFonts w:ascii="Arial" w:hAnsi="Arial" w:cs="Arial"/>
                <w:color w:val="0070C0"/>
                <w:kern w:val="2"/>
                <w:sz w:val="22"/>
                <w:szCs w:val="22"/>
              </w:rPr>
            </w:pPr>
          </w:p>
        </w:tc>
      </w:tr>
      <w:tr w:rsidR="00DA2ADD" w:rsidRPr="00AE4BD6" w14:paraId="09300AA8" w14:textId="77777777">
        <w:trPr>
          <w:trHeight w:val="300"/>
        </w:trPr>
        <w:tc>
          <w:tcPr>
            <w:tcW w:w="9535" w:type="dxa"/>
            <w:gridSpan w:val="4"/>
          </w:tcPr>
          <w:p w14:paraId="536C9F81" w14:textId="55169C38" w:rsidR="00DA2ADD" w:rsidRPr="00AE4BD6" w:rsidRDefault="005B3C59" w:rsidP="00AE4BD6">
            <w:pPr>
              <w:jc w:val="center"/>
              <w:rPr>
                <w:rFonts w:ascii="Arial" w:hAnsi="Arial" w:cs="Arial"/>
                <w:b/>
                <w:kern w:val="2"/>
                <w:sz w:val="22"/>
                <w:szCs w:val="22"/>
              </w:rPr>
            </w:pPr>
            <w:r w:rsidRPr="00AE4BD6">
              <w:rPr>
                <w:rFonts w:ascii="Arial" w:hAnsi="Arial" w:cs="Arial"/>
                <w:b/>
                <w:kern w:val="2"/>
                <w:sz w:val="22"/>
                <w:szCs w:val="22"/>
              </w:rPr>
              <w:lastRenderedPageBreak/>
              <w:t xml:space="preserve">14. BENDRŲJŲ SĄLYGŲ PAKEITIMAI IR PAPILDYMAI </w:t>
            </w:r>
          </w:p>
        </w:tc>
      </w:tr>
      <w:tr w:rsidR="00DA2ADD" w:rsidRPr="00AE4BD6" w14:paraId="18F390DF" w14:textId="77777777">
        <w:trPr>
          <w:trHeight w:val="300"/>
        </w:trPr>
        <w:tc>
          <w:tcPr>
            <w:tcW w:w="3058" w:type="dxa"/>
          </w:tcPr>
          <w:p w14:paraId="5A5837A3" w14:textId="7FA65F51" w:rsidR="00DA2ADD" w:rsidRPr="00AE4BD6" w:rsidRDefault="005B3C59">
            <w:pPr>
              <w:rPr>
                <w:rFonts w:ascii="Arial" w:hAnsi="Arial" w:cs="Arial"/>
                <w:b/>
                <w:kern w:val="2"/>
                <w:sz w:val="22"/>
                <w:szCs w:val="22"/>
              </w:rPr>
            </w:pPr>
            <w:r w:rsidRPr="00AE4BD6">
              <w:rPr>
                <w:rFonts w:ascii="Arial" w:hAnsi="Arial" w:cs="Arial"/>
                <w:b/>
                <w:kern w:val="2"/>
                <w:sz w:val="22"/>
                <w:szCs w:val="22"/>
              </w:rPr>
              <w:t>14.</w:t>
            </w:r>
            <w:r w:rsidR="00AE4BD6" w:rsidRPr="00AE4BD6">
              <w:rPr>
                <w:rFonts w:ascii="Arial" w:hAnsi="Arial" w:cs="Arial"/>
                <w:b/>
                <w:kern w:val="2"/>
                <w:sz w:val="22"/>
                <w:szCs w:val="22"/>
              </w:rPr>
              <w:t>1</w:t>
            </w:r>
            <w:r w:rsidRPr="00AE4BD6">
              <w:rPr>
                <w:rFonts w:ascii="Arial" w:hAnsi="Arial" w:cs="Arial"/>
                <w:b/>
                <w:kern w:val="2"/>
                <w:sz w:val="22"/>
                <w:szCs w:val="22"/>
              </w:rPr>
              <w:t>.</w:t>
            </w:r>
          </w:p>
        </w:tc>
        <w:tc>
          <w:tcPr>
            <w:tcW w:w="6477" w:type="dxa"/>
            <w:gridSpan w:val="3"/>
          </w:tcPr>
          <w:p w14:paraId="055B41AF" w14:textId="77777777" w:rsidR="00DA2ADD" w:rsidRPr="00AE4BD6" w:rsidRDefault="005B3C59" w:rsidP="00AE4BD6">
            <w:pPr>
              <w:jc w:val="both"/>
              <w:rPr>
                <w:rFonts w:ascii="Arial" w:hAnsi="Arial" w:cs="Arial"/>
                <w:kern w:val="2"/>
                <w:sz w:val="22"/>
                <w:szCs w:val="22"/>
              </w:rPr>
            </w:pPr>
            <w:r w:rsidRPr="00AE4BD6">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DA2ADD" w:rsidRPr="00AE4BD6" w14:paraId="2DB22E22" w14:textId="77777777">
        <w:trPr>
          <w:trHeight w:val="300"/>
        </w:trPr>
        <w:tc>
          <w:tcPr>
            <w:tcW w:w="9535" w:type="dxa"/>
            <w:gridSpan w:val="4"/>
          </w:tcPr>
          <w:p w14:paraId="53097AA0" w14:textId="77777777" w:rsidR="00DA2ADD" w:rsidRPr="00AE4BD6" w:rsidRDefault="005B3C59">
            <w:pPr>
              <w:jc w:val="center"/>
              <w:rPr>
                <w:rFonts w:ascii="Arial" w:hAnsi="Arial" w:cs="Arial"/>
                <w:b/>
                <w:kern w:val="2"/>
                <w:sz w:val="22"/>
                <w:szCs w:val="22"/>
              </w:rPr>
            </w:pPr>
            <w:r w:rsidRPr="00AE4BD6">
              <w:rPr>
                <w:rFonts w:ascii="Arial" w:hAnsi="Arial" w:cs="Arial"/>
                <w:b/>
                <w:kern w:val="2"/>
                <w:sz w:val="22"/>
                <w:szCs w:val="22"/>
              </w:rPr>
              <w:t>15. SUTARTIES PRIEDAI</w:t>
            </w:r>
          </w:p>
        </w:tc>
      </w:tr>
      <w:tr w:rsidR="00AE4BD6" w:rsidRPr="00AE4BD6" w14:paraId="2E641787" w14:textId="77777777" w:rsidTr="009C5631">
        <w:trPr>
          <w:trHeight w:val="300"/>
        </w:trPr>
        <w:tc>
          <w:tcPr>
            <w:tcW w:w="3058" w:type="dxa"/>
          </w:tcPr>
          <w:p w14:paraId="27A0984F" w14:textId="2950B065" w:rsidR="00AE4BD6" w:rsidRPr="00AE4BD6" w:rsidRDefault="00AE4BD6" w:rsidP="00AE4BD6">
            <w:pPr>
              <w:jc w:val="center"/>
              <w:rPr>
                <w:rFonts w:ascii="Arial" w:hAnsi="Arial" w:cs="Arial"/>
                <w:b/>
                <w:kern w:val="2"/>
                <w:sz w:val="22"/>
                <w:szCs w:val="22"/>
              </w:rPr>
            </w:pPr>
            <w:r w:rsidRPr="00AE4BD6">
              <w:rPr>
                <w:rFonts w:ascii="Arial" w:hAnsi="Arial" w:cs="Arial"/>
                <w:b/>
                <w:kern w:val="2"/>
                <w:sz w:val="22"/>
                <w:szCs w:val="22"/>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56FFCCE3" w14:textId="5DCF232A" w:rsidR="00AE4BD6" w:rsidRPr="00AE4BD6" w:rsidRDefault="00AE4BD6" w:rsidP="00AE4BD6">
            <w:pPr>
              <w:rPr>
                <w:rFonts w:ascii="Arial" w:hAnsi="Arial" w:cs="Arial"/>
                <w:b/>
                <w:kern w:val="2"/>
                <w:sz w:val="22"/>
                <w:szCs w:val="22"/>
              </w:rPr>
            </w:pPr>
            <w:r w:rsidRPr="00AE4BD6">
              <w:rPr>
                <w:rFonts w:ascii="Arial" w:hAnsi="Arial" w:cs="Arial"/>
                <w:kern w:val="2"/>
                <w:sz w:val="22"/>
                <w:szCs w:val="22"/>
              </w:rPr>
              <w:t>Techninė specifikacija su priedais</w:t>
            </w:r>
          </w:p>
        </w:tc>
      </w:tr>
      <w:tr w:rsidR="00AE4BD6" w:rsidRPr="00AE4BD6" w14:paraId="563A3E34" w14:textId="77777777" w:rsidTr="009C5631">
        <w:trPr>
          <w:trHeight w:val="300"/>
        </w:trPr>
        <w:tc>
          <w:tcPr>
            <w:tcW w:w="3058" w:type="dxa"/>
          </w:tcPr>
          <w:p w14:paraId="50E76192" w14:textId="6C997F1D" w:rsidR="00AE4BD6" w:rsidRPr="00AE4BD6" w:rsidRDefault="00AE4BD6" w:rsidP="00AE4BD6">
            <w:pPr>
              <w:jc w:val="center"/>
              <w:rPr>
                <w:rFonts w:ascii="Arial" w:hAnsi="Arial" w:cs="Arial"/>
                <w:b/>
                <w:kern w:val="2"/>
                <w:sz w:val="22"/>
                <w:szCs w:val="22"/>
              </w:rPr>
            </w:pPr>
            <w:r w:rsidRPr="00AE4BD6">
              <w:rPr>
                <w:rFonts w:ascii="Arial" w:hAnsi="Arial" w:cs="Arial"/>
                <w:b/>
                <w:kern w:val="2"/>
                <w:sz w:val="22"/>
                <w:szCs w:val="22"/>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5796FB79" w14:textId="6E84E54F" w:rsidR="00AE4BD6" w:rsidRPr="00AE4BD6" w:rsidRDefault="00AE4BD6" w:rsidP="00AE4BD6">
            <w:pPr>
              <w:rPr>
                <w:rFonts w:ascii="Arial" w:hAnsi="Arial" w:cs="Arial"/>
                <w:b/>
                <w:kern w:val="2"/>
                <w:sz w:val="22"/>
                <w:szCs w:val="22"/>
              </w:rPr>
            </w:pPr>
            <w:r w:rsidRPr="00AE4BD6">
              <w:rPr>
                <w:rFonts w:ascii="Arial" w:hAnsi="Arial" w:cs="Arial"/>
                <w:kern w:val="2"/>
                <w:sz w:val="22"/>
                <w:szCs w:val="22"/>
              </w:rPr>
              <w:t>Pasiūlymas</w:t>
            </w:r>
          </w:p>
        </w:tc>
      </w:tr>
      <w:tr w:rsidR="00AE4BD6" w:rsidRPr="00AE4BD6" w14:paraId="1E097105" w14:textId="77777777">
        <w:tc>
          <w:tcPr>
            <w:tcW w:w="9535" w:type="dxa"/>
            <w:gridSpan w:val="4"/>
          </w:tcPr>
          <w:p w14:paraId="0C89D051" w14:textId="77777777" w:rsidR="00AE4BD6" w:rsidRPr="00AE4BD6" w:rsidRDefault="00AE4BD6" w:rsidP="00AE4BD6">
            <w:pPr>
              <w:jc w:val="center"/>
              <w:rPr>
                <w:rFonts w:ascii="Arial" w:hAnsi="Arial" w:cs="Arial"/>
                <w:b/>
                <w:kern w:val="2"/>
                <w:sz w:val="22"/>
                <w:szCs w:val="22"/>
              </w:rPr>
            </w:pPr>
            <w:r w:rsidRPr="00AE4BD6">
              <w:rPr>
                <w:rFonts w:ascii="Arial" w:hAnsi="Arial" w:cs="Arial"/>
                <w:b/>
                <w:kern w:val="2"/>
                <w:sz w:val="22"/>
                <w:szCs w:val="22"/>
              </w:rPr>
              <w:t>16. ŠALIŲ ATSTOVŲ PARAŠAI</w:t>
            </w:r>
          </w:p>
        </w:tc>
      </w:tr>
      <w:tr w:rsidR="00AE4BD6" w:rsidRPr="00AE4BD6" w14:paraId="2664017D" w14:textId="77777777">
        <w:tc>
          <w:tcPr>
            <w:tcW w:w="5224" w:type="dxa"/>
            <w:gridSpan w:val="3"/>
          </w:tcPr>
          <w:p w14:paraId="6B418C21" w14:textId="77777777" w:rsidR="00AE4BD6" w:rsidRPr="00AE4BD6" w:rsidRDefault="00AE4BD6" w:rsidP="00AE4BD6">
            <w:pPr>
              <w:jc w:val="center"/>
              <w:rPr>
                <w:rFonts w:ascii="Arial" w:hAnsi="Arial" w:cs="Arial"/>
                <w:b/>
                <w:kern w:val="2"/>
                <w:sz w:val="22"/>
                <w:szCs w:val="22"/>
              </w:rPr>
            </w:pPr>
            <w:r w:rsidRPr="00AE4BD6">
              <w:rPr>
                <w:rFonts w:ascii="Arial" w:hAnsi="Arial" w:cs="Arial"/>
                <w:b/>
                <w:kern w:val="2"/>
                <w:sz w:val="22"/>
                <w:szCs w:val="22"/>
              </w:rPr>
              <w:t>PIRKĖJAS</w:t>
            </w:r>
          </w:p>
        </w:tc>
        <w:tc>
          <w:tcPr>
            <w:tcW w:w="4311" w:type="dxa"/>
          </w:tcPr>
          <w:p w14:paraId="4CA9BA7C" w14:textId="77777777" w:rsidR="00AE4BD6" w:rsidRPr="00AE4BD6" w:rsidRDefault="00AE4BD6" w:rsidP="00AE4BD6">
            <w:pPr>
              <w:jc w:val="center"/>
              <w:rPr>
                <w:rFonts w:ascii="Arial" w:hAnsi="Arial" w:cs="Arial"/>
                <w:b/>
                <w:kern w:val="2"/>
                <w:sz w:val="22"/>
                <w:szCs w:val="22"/>
              </w:rPr>
            </w:pPr>
            <w:r w:rsidRPr="00AE4BD6">
              <w:rPr>
                <w:rFonts w:ascii="Arial" w:hAnsi="Arial" w:cs="Arial"/>
                <w:b/>
                <w:kern w:val="2"/>
                <w:sz w:val="22"/>
                <w:szCs w:val="22"/>
              </w:rPr>
              <w:t>TIEKĖJAS</w:t>
            </w:r>
          </w:p>
        </w:tc>
      </w:tr>
      <w:tr w:rsidR="00AE4BD6" w:rsidRPr="00AE4BD6" w14:paraId="304E19A8" w14:textId="77777777">
        <w:tc>
          <w:tcPr>
            <w:tcW w:w="5224" w:type="dxa"/>
            <w:gridSpan w:val="3"/>
          </w:tcPr>
          <w:p w14:paraId="6599D51A" w14:textId="3E9A3C7A" w:rsidR="00AE4BD6" w:rsidRPr="0058133F" w:rsidRDefault="00AE4BD6" w:rsidP="00AE4BD6">
            <w:pPr>
              <w:jc w:val="center"/>
              <w:rPr>
                <w:rFonts w:ascii="Arial" w:hAnsi="Arial" w:cs="Arial"/>
                <w:color w:val="000000" w:themeColor="text1"/>
                <w:kern w:val="2"/>
                <w:sz w:val="22"/>
                <w:szCs w:val="22"/>
              </w:rPr>
            </w:pPr>
          </w:p>
        </w:tc>
        <w:tc>
          <w:tcPr>
            <w:tcW w:w="4311" w:type="dxa"/>
          </w:tcPr>
          <w:p w14:paraId="5991253A" w14:textId="25AED125" w:rsidR="00AE4BD6" w:rsidRPr="0058133F" w:rsidRDefault="00AE4BD6" w:rsidP="00AE4BD6">
            <w:pPr>
              <w:jc w:val="center"/>
              <w:rPr>
                <w:rFonts w:ascii="Arial" w:hAnsi="Arial" w:cs="Arial"/>
                <w:b/>
                <w:color w:val="000000" w:themeColor="text1"/>
                <w:kern w:val="2"/>
                <w:sz w:val="22"/>
                <w:szCs w:val="22"/>
              </w:rPr>
            </w:pPr>
          </w:p>
        </w:tc>
      </w:tr>
      <w:tr w:rsidR="00AE4BD6" w:rsidRPr="00AE4BD6" w14:paraId="0DE1F47E" w14:textId="77777777">
        <w:tc>
          <w:tcPr>
            <w:tcW w:w="5224" w:type="dxa"/>
            <w:gridSpan w:val="3"/>
          </w:tcPr>
          <w:p w14:paraId="3F3B17F9" w14:textId="77777777" w:rsidR="00AE4BD6" w:rsidRPr="00AE4BD6" w:rsidRDefault="00AE4BD6" w:rsidP="00AE4BD6">
            <w:pPr>
              <w:jc w:val="center"/>
              <w:rPr>
                <w:rFonts w:ascii="Arial" w:hAnsi="Arial" w:cs="Arial"/>
                <w:b/>
                <w:color w:val="4472C4"/>
                <w:kern w:val="2"/>
                <w:sz w:val="22"/>
                <w:szCs w:val="22"/>
              </w:rPr>
            </w:pPr>
          </w:p>
          <w:p w14:paraId="5EE48FA6" w14:textId="641E033A" w:rsidR="00AE4BD6" w:rsidRPr="00AE4BD6" w:rsidRDefault="00AE4BD6" w:rsidP="00AE4BD6">
            <w:pPr>
              <w:jc w:val="center"/>
              <w:rPr>
                <w:rFonts w:ascii="Arial" w:hAnsi="Arial" w:cs="Arial"/>
                <w:b/>
                <w:color w:val="4472C4"/>
                <w:kern w:val="2"/>
                <w:sz w:val="22"/>
                <w:szCs w:val="22"/>
              </w:rPr>
            </w:pPr>
            <w:r w:rsidRPr="00AE4BD6">
              <w:rPr>
                <w:rStyle w:val="normaltextrun"/>
                <w:rFonts w:ascii="Arial" w:hAnsi="Arial" w:cs="Arial"/>
                <w:i/>
                <w:iCs/>
                <w:color w:val="000000"/>
                <w:sz w:val="22"/>
                <w:szCs w:val="22"/>
                <w:shd w:val="clear" w:color="auto" w:fill="FFFFFF"/>
              </w:rPr>
              <w:t>Pasirašoma el. parašu</w:t>
            </w:r>
            <w:r w:rsidRPr="00AE4BD6">
              <w:rPr>
                <w:rStyle w:val="normaltextrun"/>
                <w:rFonts w:ascii="Arial" w:hAnsi="Arial" w:cs="Arial"/>
                <w:color w:val="000000"/>
                <w:sz w:val="22"/>
                <w:szCs w:val="22"/>
                <w:shd w:val="clear" w:color="auto" w:fill="FFFFFF"/>
              </w:rPr>
              <w:t> </w:t>
            </w:r>
            <w:r w:rsidRPr="00AE4BD6">
              <w:rPr>
                <w:rStyle w:val="eop"/>
                <w:rFonts w:ascii="Arial" w:hAnsi="Arial" w:cs="Arial"/>
                <w:color w:val="000000"/>
                <w:sz w:val="22"/>
                <w:szCs w:val="22"/>
                <w:shd w:val="clear" w:color="auto" w:fill="FFFFFF"/>
              </w:rPr>
              <w:t> </w:t>
            </w:r>
          </w:p>
          <w:p w14:paraId="0167B46A" w14:textId="77777777" w:rsidR="00AE4BD6" w:rsidRPr="00AE4BD6" w:rsidRDefault="00AE4BD6" w:rsidP="00AE4BD6">
            <w:pPr>
              <w:jc w:val="center"/>
              <w:rPr>
                <w:rFonts w:ascii="Arial" w:hAnsi="Arial" w:cs="Arial"/>
                <w:b/>
                <w:color w:val="4472C4"/>
                <w:kern w:val="2"/>
                <w:sz w:val="22"/>
                <w:szCs w:val="22"/>
              </w:rPr>
            </w:pPr>
          </w:p>
        </w:tc>
        <w:tc>
          <w:tcPr>
            <w:tcW w:w="4311" w:type="dxa"/>
          </w:tcPr>
          <w:p w14:paraId="02810993" w14:textId="77777777" w:rsidR="00AE4BD6" w:rsidRPr="00AE4BD6" w:rsidRDefault="00AE4BD6" w:rsidP="00AE4BD6">
            <w:pPr>
              <w:jc w:val="center"/>
              <w:rPr>
                <w:rFonts w:ascii="Arial" w:hAnsi="Arial" w:cs="Arial"/>
                <w:b/>
                <w:color w:val="4472C4"/>
                <w:kern w:val="2"/>
                <w:sz w:val="22"/>
                <w:szCs w:val="22"/>
              </w:rPr>
            </w:pPr>
          </w:p>
          <w:p w14:paraId="2B58EF52" w14:textId="4F4F20F8" w:rsidR="00AE4BD6" w:rsidRPr="00AE4BD6" w:rsidRDefault="00AE4BD6" w:rsidP="00AE4BD6">
            <w:pPr>
              <w:jc w:val="center"/>
              <w:rPr>
                <w:rFonts w:ascii="Arial" w:hAnsi="Arial" w:cs="Arial"/>
                <w:b/>
                <w:color w:val="4472C4"/>
                <w:kern w:val="2"/>
                <w:sz w:val="22"/>
                <w:szCs w:val="22"/>
              </w:rPr>
            </w:pPr>
            <w:r w:rsidRPr="00AE4BD6">
              <w:rPr>
                <w:rStyle w:val="normaltextrun"/>
                <w:rFonts w:ascii="Arial" w:hAnsi="Arial" w:cs="Arial"/>
                <w:i/>
                <w:iCs/>
                <w:color w:val="000000"/>
                <w:sz w:val="22"/>
                <w:szCs w:val="22"/>
                <w:shd w:val="clear" w:color="auto" w:fill="FFFFFF"/>
              </w:rPr>
              <w:t>Pasirašoma el. parašu</w:t>
            </w:r>
            <w:r w:rsidRPr="00AE4BD6">
              <w:rPr>
                <w:rStyle w:val="normaltextrun"/>
                <w:rFonts w:ascii="Arial" w:hAnsi="Arial" w:cs="Arial"/>
                <w:color w:val="000000"/>
                <w:sz w:val="22"/>
                <w:szCs w:val="22"/>
                <w:shd w:val="clear" w:color="auto" w:fill="FFFFFF"/>
              </w:rPr>
              <w:t> </w:t>
            </w:r>
            <w:r w:rsidRPr="00AE4BD6">
              <w:rPr>
                <w:rStyle w:val="eop"/>
                <w:rFonts w:ascii="Arial" w:hAnsi="Arial" w:cs="Arial"/>
                <w:color w:val="000000"/>
                <w:sz w:val="22"/>
                <w:szCs w:val="22"/>
                <w:shd w:val="clear" w:color="auto" w:fill="FFFFFF"/>
              </w:rPr>
              <w:t> </w:t>
            </w:r>
          </w:p>
        </w:tc>
      </w:tr>
    </w:tbl>
    <w:p w14:paraId="6C29CC1A" w14:textId="77777777" w:rsidR="00DA2ADD" w:rsidRPr="00AE4BD6" w:rsidRDefault="00DA2ADD">
      <w:pPr>
        <w:rPr>
          <w:rFonts w:ascii="Arial" w:hAnsi="Arial" w:cs="Arial"/>
          <w:sz w:val="22"/>
          <w:szCs w:val="22"/>
        </w:rPr>
      </w:pPr>
    </w:p>
    <w:p w14:paraId="1A87EA89" w14:textId="4FC56908" w:rsidR="00DA2ADD" w:rsidRDefault="005B3C59">
      <w:pPr>
        <w:tabs>
          <w:tab w:val="left" w:pos="5400"/>
        </w:tabs>
        <w:jc w:val="center"/>
        <w:textAlignment w:val="center"/>
        <w:rPr>
          <w:rFonts w:ascii="Arial" w:hAnsi="Arial" w:cs="Arial"/>
          <w:sz w:val="22"/>
          <w:szCs w:val="22"/>
        </w:rPr>
      </w:pPr>
      <w:r w:rsidRPr="00AE4BD6">
        <w:rPr>
          <w:rFonts w:ascii="Arial" w:hAnsi="Arial" w:cs="Arial"/>
          <w:sz w:val="22"/>
          <w:szCs w:val="22"/>
        </w:rPr>
        <w:t>______________</w:t>
      </w:r>
    </w:p>
    <w:p w14:paraId="635B2C0D" w14:textId="3BB5C7E3" w:rsidR="00BC34B0" w:rsidRPr="00BC34B0" w:rsidRDefault="00BC34B0" w:rsidP="00BC34B0">
      <w:pPr>
        <w:rPr>
          <w:rFonts w:ascii="Arial" w:hAnsi="Arial" w:cs="Arial"/>
          <w:sz w:val="22"/>
          <w:szCs w:val="22"/>
        </w:rPr>
      </w:pPr>
    </w:p>
    <w:p w14:paraId="47C22F26" w14:textId="7F979CEB" w:rsidR="00BC34B0" w:rsidRPr="00BC34B0" w:rsidRDefault="00BC34B0" w:rsidP="00BC34B0">
      <w:pPr>
        <w:rPr>
          <w:rFonts w:ascii="Arial" w:hAnsi="Arial" w:cs="Arial"/>
          <w:sz w:val="22"/>
          <w:szCs w:val="22"/>
        </w:rPr>
      </w:pPr>
    </w:p>
    <w:p w14:paraId="766BD496" w14:textId="21C76A04" w:rsidR="00BC34B0" w:rsidRPr="00BC34B0" w:rsidRDefault="00BC34B0" w:rsidP="00BC34B0">
      <w:pPr>
        <w:rPr>
          <w:rFonts w:ascii="Arial" w:hAnsi="Arial" w:cs="Arial"/>
          <w:sz w:val="22"/>
          <w:szCs w:val="22"/>
        </w:rPr>
      </w:pPr>
    </w:p>
    <w:p w14:paraId="7A3AE81A" w14:textId="40E726AE" w:rsidR="00BC34B0" w:rsidRPr="00BC34B0" w:rsidRDefault="00BC34B0" w:rsidP="00BC34B0">
      <w:pPr>
        <w:rPr>
          <w:rFonts w:ascii="Arial" w:hAnsi="Arial" w:cs="Arial"/>
          <w:sz w:val="22"/>
          <w:szCs w:val="22"/>
        </w:rPr>
      </w:pPr>
    </w:p>
    <w:p w14:paraId="7EC3B726" w14:textId="35563A1F" w:rsidR="00BC34B0" w:rsidRPr="00BC34B0" w:rsidRDefault="00BC34B0" w:rsidP="00BC34B0">
      <w:pPr>
        <w:rPr>
          <w:rFonts w:ascii="Arial" w:hAnsi="Arial" w:cs="Arial"/>
          <w:sz w:val="22"/>
          <w:szCs w:val="22"/>
        </w:rPr>
      </w:pPr>
    </w:p>
    <w:p w14:paraId="480080EB" w14:textId="3C5DA198" w:rsidR="00BC34B0" w:rsidRDefault="00BC34B0" w:rsidP="00BC34B0">
      <w:pPr>
        <w:rPr>
          <w:rFonts w:ascii="Arial" w:hAnsi="Arial" w:cs="Arial"/>
          <w:sz w:val="22"/>
          <w:szCs w:val="22"/>
        </w:rPr>
      </w:pPr>
    </w:p>
    <w:p w14:paraId="6F0D2759" w14:textId="66AB6715" w:rsidR="00BC34B0" w:rsidRDefault="00BC34B0" w:rsidP="00BC34B0">
      <w:pPr>
        <w:rPr>
          <w:rFonts w:ascii="Arial" w:hAnsi="Arial" w:cs="Arial"/>
          <w:sz w:val="22"/>
          <w:szCs w:val="22"/>
        </w:rPr>
      </w:pPr>
    </w:p>
    <w:p w14:paraId="589E843E" w14:textId="544422C7" w:rsidR="00BC34B0" w:rsidRDefault="00BC34B0" w:rsidP="00BC34B0">
      <w:pPr>
        <w:rPr>
          <w:rFonts w:ascii="Arial" w:hAnsi="Arial" w:cs="Arial"/>
          <w:sz w:val="22"/>
          <w:szCs w:val="22"/>
        </w:rPr>
      </w:pPr>
    </w:p>
    <w:p w14:paraId="54F7077B" w14:textId="23E6D5B3" w:rsidR="00BC34B0" w:rsidRDefault="00BC34B0" w:rsidP="00BC34B0">
      <w:pPr>
        <w:rPr>
          <w:rFonts w:ascii="Arial" w:hAnsi="Arial" w:cs="Arial"/>
          <w:sz w:val="22"/>
          <w:szCs w:val="22"/>
        </w:rPr>
      </w:pPr>
    </w:p>
    <w:p w14:paraId="69A0E999" w14:textId="5D2E8DEA" w:rsidR="00BC34B0" w:rsidRDefault="00BC34B0" w:rsidP="00BC34B0">
      <w:pPr>
        <w:rPr>
          <w:rFonts w:ascii="Arial" w:hAnsi="Arial" w:cs="Arial"/>
          <w:sz w:val="22"/>
          <w:szCs w:val="22"/>
        </w:rPr>
      </w:pPr>
    </w:p>
    <w:p w14:paraId="5E072319" w14:textId="52DA4ECC" w:rsidR="00BC34B0" w:rsidRDefault="00BC34B0" w:rsidP="00BC34B0">
      <w:pPr>
        <w:rPr>
          <w:rFonts w:ascii="Arial" w:hAnsi="Arial" w:cs="Arial"/>
          <w:sz w:val="22"/>
          <w:szCs w:val="22"/>
        </w:rPr>
      </w:pPr>
    </w:p>
    <w:p w14:paraId="1C0DC459" w14:textId="573254CF" w:rsidR="00BC34B0" w:rsidRDefault="00BC34B0" w:rsidP="00BC34B0">
      <w:pPr>
        <w:rPr>
          <w:rFonts w:ascii="Arial" w:hAnsi="Arial" w:cs="Arial"/>
          <w:sz w:val="22"/>
          <w:szCs w:val="22"/>
        </w:rPr>
      </w:pPr>
    </w:p>
    <w:p w14:paraId="40EC782B" w14:textId="4ACAE3D6" w:rsidR="00BC34B0" w:rsidRDefault="00BC34B0" w:rsidP="00BC34B0">
      <w:pPr>
        <w:rPr>
          <w:rFonts w:ascii="Arial" w:hAnsi="Arial" w:cs="Arial"/>
          <w:sz w:val="22"/>
          <w:szCs w:val="22"/>
        </w:rPr>
      </w:pPr>
    </w:p>
    <w:p w14:paraId="649356E4" w14:textId="037953FB" w:rsidR="00BC34B0" w:rsidRDefault="00BC34B0" w:rsidP="00BC34B0">
      <w:pPr>
        <w:rPr>
          <w:rFonts w:ascii="Arial" w:hAnsi="Arial" w:cs="Arial"/>
          <w:sz w:val="22"/>
          <w:szCs w:val="22"/>
        </w:rPr>
      </w:pPr>
    </w:p>
    <w:p w14:paraId="60976DEB" w14:textId="2C60B0E1" w:rsidR="00BC34B0" w:rsidRDefault="00BC34B0" w:rsidP="00BC34B0">
      <w:pPr>
        <w:rPr>
          <w:rFonts w:ascii="Arial" w:hAnsi="Arial" w:cs="Arial"/>
          <w:sz w:val="22"/>
          <w:szCs w:val="22"/>
        </w:rPr>
      </w:pPr>
    </w:p>
    <w:p w14:paraId="146E7FC8" w14:textId="6E28DF8A" w:rsidR="00BC34B0" w:rsidRDefault="00BC34B0" w:rsidP="00BC34B0">
      <w:pPr>
        <w:rPr>
          <w:rFonts w:ascii="Arial" w:hAnsi="Arial" w:cs="Arial"/>
          <w:sz w:val="22"/>
          <w:szCs w:val="22"/>
        </w:rPr>
      </w:pPr>
    </w:p>
    <w:p w14:paraId="3114A0B4" w14:textId="7F65DEB2" w:rsidR="00BC34B0" w:rsidRDefault="00BC34B0" w:rsidP="00BC34B0">
      <w:pPr>
        <w:rPr>
          <w:rFonts w:ascii="Arial" w:hAnsi="Arial" w:cs="Arial"/>
          <w:sz w:val="22"/>
          <w:szCs w:val="22"/>
        </w:rPr>
      </w:pPr>
    </w:p>
    <w:p w14:paraId="021D538B" w14:textId="3A1ABF28" w:rsidR="00BC34B0" w:rsidRDefault="00BC34B0" w:rsidP="00BC34B0">
      <w:pPr>
        <w:rPr>
          <w:rFonts w:ascii="Arial" w:hAnsi="Arial" w:cs="Arial"/>
          <w:sz w:val="22"/>
          <w:szCs w:val="22"/>
        </w:rPr>
      </w:pPr>
    </w:p>
    <w:p w14:paraId="2F243C33" w14:textId="1C2632C4" w:rsidR="00BC34B0" w:rsidRDefault="00BC34B0" w:rsidP="00BC34B0">
      <w:pPr>
        <w:rPr>
          <w:rFonts w:ascii="Arial" w:hAnsi="Arial" w:cs="Arial"/>
          <w:sz w:val="22"/>
          <w:szCs w:val="22"/>
        </w:rPr>
      </w:pPr>
    </w:p>
    <w:p w14:paraId="00765290" w14:textId="564A0B1E" w:rsidR="00BC34B0" w:rsidRDefault="00BC34B0" w:rsidP="00BC34B0">
      <w:pPr>
        <w:rPr>
          <w:rFonts w:ascii="Arial" w:hAnsi="Arial" w:cs="Arial"/>
          <w:sz w:val="22"/>
          <w:szCs w:val="22"/>
        </w:rPr>
      </w:pPr>
    </w:p>
    <w:p w14:paraId="71996F90" w14:textId="2659E1AC" w:rsidR="00BC34B0" w:rsidRDefault="00BC34B0" w:rsidP="00BC34B0">
      <w:pPr>
        <w:rPr>
          <w:rFonts w:ascii="Arial" w:hAnsi="Arial" w:cs="Arial"/>
          <w:sz w:val="22"/>
          <w:szCs w:val="22"/>
        </w:rPr>
      </w:pPr>
    </w:p>
    <w:p w14:paraId="61334EC9" w14:textId="086263EB" w:rsidR="00BC34B0" w:rsidRDefault="00BC34B0" w:rsidP="00BC34B0">
      <w:pPr>
        <w:rPr>
          <w:rFonts w:ascii="Arial" w:hAnsi="Arial" w:cs="Arial"/>
          <w:sz w:val="22"/>
          <w:szCs w:val="22"/>
        </w:rPr>
      </w:pPr>
    </w:p>
    <w:p w14:paraId="419FDB41" w14:textId="2CAB1EE3" w:rsidR="00BC34B0" w:rsidRDefault="00BC34B0" w:rsidP="00BC34B0">
      <w:pPr>
        <w:rPr>
          <w:rFonts w:ascii="Arial" w:hAnsi="Arial" w:cs="Arial"/>
          <w:sz w:val="22"/>
          <w:szCs w:val="22"/>
        </w:rPr>
      </w:pPr>
    </w:p>
    <w:p w14:paraId="3BCCAEE0" w14:textId="77777777" w:rsidR="00BC34B0" w:rsidRPr="00BC34B0" w:rsidRDefault="00BC34B0" w:rsidP="00BC34B0">
      <w:pPr>
        <w:rPr>
          <w:rFonts w:ascii="Arial" w:hAnsi="Arial" w:cs="Arial"/>
          <w:sz w:val="22"/>
          <w:szCs w:val="22"/>
        </w:rPr>
      </w:pPr>
    </w:p>
    <w:p w14:paraId="026353E9" w14:textId="3796B550" w:rsidR="00BC34B0" w:rsidRPr="00BC34B0" w:rsidRDefault="00BC34B0" w:rsidP="00BC34B0">
      <w:pPr>
        <w:rPr>
          <w:rFonts w:ascii="Arial" w:hAnsi="Arial" w:cs="Arial"/>
          <w:sz w:val="22"/>
          <w:szCs w:val="22"/>
        </w:rPr>
      </w:pPr>
    </w:p>
    <w:p w14:paraId="2BB6833A" w14:textId="13D5054A" w:rsidR="00BC34B0" w:rsidRPr="00BC34B0" w:rsidRDefault="00BC34B0" w:rsidP="00BC34B0">
      <w:pPr>
        <w:rPr>
          <w:rFonts w:ascii="Arial" w:hAnsi="Arial" w:cs="Arial"/>
          <w:sz w:val="22"/>
          <w:szCs w:val="22"/>
        </w:rPr>
      </w:pPr>
    </w:p>
    <w:p w14:paraId="6E38AAB7" w14:textId="0EFA2F96" w:rsidR="00BC34B0" w:rsidRPr="00BC34B0" w:rsidRDefault="00BC34B0" w:rsidP="00BC34B0">
      <w:pPr>
        <w:rPr>
          <w:rFonts w:ascii="Arial" w:hAnsi="Arial" w:cs="Arial"/>
          <w:sz w:val="22"/>
          <w:szCs w:val="22"/>
        </w:rPr>
      </w:pPr>
    </w:p>
    <w:p w14:paraId="2F003FC5" w14:textId="379B3DD6" w:rsidR="00BC34B0" w:rsidRPr="00BC34B0" w:rsidRDefault="00BC34B0" w:rsidP="00BC34B0">
      <w:pPr>
        <w:rPr>
          <w:rFonts w:ascii="Arial" w:hAnsi="Arial" w:cs="Arial"/>
          <w:sz w:val="22"/>
          <w:szCs w:val="22"/>
        </w:rPr>
      </w:pPr>
    </w:p>
    <w:p w14:paraId="2731BDDE" w14:textId="6972D241" w:rsidR="00BC34B0" w:rsidRPr="00BC34B0" w:rsidRDefault="00BC34B0" w:rsidP="001D6BCA">
      <w:pPr>
        <w:rPr>
          <w:rFonts w:ascii="Arial" w:hAnsi="Arial" w:cs="Arial"/>
          <w:sz w:val="22"/>
          <w:szCs w:val="22"/>
        </w:rPr>
      </w:pPr>
    </w:p>
    <w:sectPr w:rsidR="00BC34B0" w:rsidRPr="00BC34B0">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0B18" w14:textId="77777777" w:rsidR="00586290" w:rsidRDefault="00586290">
      <w:pPr>
        <w:rPr>
          <w:sz w:val="20"/>
        </w:rPr>
      </w:pPr>
      <w:r>
        <w:rPr>
          <w:sz w:val="20"/>
        </w:rPr>
        <w:separator/>
      </w:r>
    </w:p>
  </w:endnote>
  <w:endnote w:type="continuationSeparator" w:id="0">
    <w:p w14:paraId="3CC51D37" w14:textId="77777777" w:rsidR="00586290" w:rsidRDefault="00586290">
      <w:pPr>
        <w:rPr>
          <w:sz w:val="20"/>
        </w:rPr>
      </w:pPr>
      <w:r>
        <w:rPr>
          <w:sz w:val="20"/>
        </w:rPr>
        <w:continuationSeparator/>
      </w:r>
    </w:p>
  </w:endnote>
  <w:endnote w:type="continuationNotice" w:id="1">
    <w:p w14:paraId="7291F3C9" w14:textId="77777777" w:rsidR="00586290" w:rsidRDefault="00586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748F" w14:textId="77777777" w:rsidR="00586290" w:rsidRDefault="00586290">
      <w:pPr>
        <w:rPr>
          <w:sz w:val="20"/>
        </w:rPr>
      </w:pPr>
      <w:r>
        <w:rPr>
          <w:sz w:val="20"/>
        </w:rPr>
        <w:separator/>
      </w:r>
    </w:p>
  </w:footnote>
  <w:footnote w:type="continuationSeparator" w:id="0">
    <w:p w14:paraId="67DE23C3" w14:textId="77777777" w:rsidR="00586290" w:rsidRDefault="00586290">
      <w:pPr>
        <w:rPr>
          <w:sz w:val="20"/>
        </w:rPr>
      </w:pPr>
      <w:r>
        <w:rPr>
          <w:sz w:val="20"/>
        </w:rPr>
        <w:continuationSeparator/>
      </w:r>
    </w:p>
  </w:footnote>
  <w:footnote w:type="continuationNotice" w:id="1">
    <w:p w14:paraId="67A00D3A" w14:textId="77777777" w:rsidR="00586290" w:rsidRDefault="005862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5B3C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F32BE"/>
    <w:multiLevelType w:val="hybridMultilevel"/>
    <w:tmpl w:val="FADED6BE"/>
    <w:lvl w:ilvl="0" w:tplc="B5D6766E">
      <w:start w:val="4"/>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1D6BCA"/>
    <w:rsid w:val="002726E0"/>
    <w:rsid w:val="00272CC1"/>
    <w:rsid w:val="002910D8"/>
    <w:rsid w:val="003B2AA5"/>
    <w:rsid w:val="00400076"/>
    <w:rsid w:val="004F0718"/>
    <w:rsid w:val="00557F96"/>
    <w:rsid w:val="0058133F"/>
    <w:rsid w:val="00586290"/>
    <w:rsid w:val="005B3C59"/>
    <w:rsid w:val="006B538D"/>
    <w:rsid w:val="006F4953"/>
    <w:rsid w:val="007B470C"/>
    <w:rsid w:val="007E04A0"/>
    <w:rsid w:val="00861FD9"/>
    <w:rsid w:val="00931F5C"/>
    <w:rsid w:val="00A0042E"/>
    <w:rsid w:val="00AE28E4"/>
    <w:rsid w:val="00AE4BD6"/>
    <w:rsid w:val="00B6477E"/>
    <w:rsid w:val="00B75120"/>
    <w:rsid w:val="00BB6A14"/>
    <w:rsid w:val="00BC34B0"/>
    <w:rsid w:val="00C50FE4"/>
    <w:rsid w:val="00C84A40"/>
    <w:rsid w:val="00DA2ADD"/>
    <w:rsid w:val="00DA4E0C"/>
    <w:rsid w:val="00DB05A8"/>
    <w:rsid w:val="00E34791"/>
    <w:rsid w:val="00FB27B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customStyle="1" w:styleId="normaltextrun">
    <w:name w:val="normaltextrun"/>
    <w:basedOn w:val="DefaultParagraphFont"/>
    <w:rsid w:val="00BB6A14"/>
  </w:style>
  <w:style w:type="character" w:customStyle="1" w:styleId="eop">
    <w:name w:val="eop"/>
    <w:basedOn w:val="DefaultParagraphFont"/>
    <w:rsid w:val="00BB6A14"/>
  </w:style>
  <w:style w:type="paragraph" w:styleId="ListParagraph">
    <w:name w:val="List Paragraph"/>
    <w:basedOn w:val="Normal"/>
    <w:qFormat/>
    <w:rsid w:val="00B6477E"/>
    <w:pPr>
      <w:ind w:left="720"/>
      <w:contextualSpacing/>
    </w:pPr>
  </w:style>
  <w:style w:type="character" w:styleId="Hyperlink">
    <w:name w:val="Hyperlink"/>
    <w:basedOn w:val="DefaultParagraphFont"/>
    <w:unhideWhenUsed/>
    <w:rsid w:val="0058133F"/>
    <w:rPr>
      <w:color w:val="0563C1" w:themeColor="hyperlink"/>
      <w:u w:val="single"/>
    </w:rPr>
  </w:style>
  <w:style w:type="character" w:styleId="UnresolvedMention">
    <w:name w:val="Unresolved Mention"/>
    <w:basedOn w:val="DefaultParagraphFont"/>
    <w:uiPriority w:val="99"/>
    <w:semiHidden/>
    <w:unhideWhenUsed/>
    <w:rsid w:val="0058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5563649">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722850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40245034">
      <w:bodyDiv w:val="1"/>
      <w:marLeft w:val="0"/>
      <w:marRight w:val="0"/>
      <w:marTop w:val="0"/>
      <w:marBottom w:val="0"/>
      <w:divBdr>
        <w:top w:val="none" w:sz="0" w:space="0" w:color="auto"/>
        <w:left w:val="none" w:sz="0" w:space="0" w:color="auto"/>
        <w:bottom w:val="none" w:sz="0" w:space="0" w:color="auto"/>
        <w:right w:val="none" w:sz="0" w:space="0" w:color="auto"/>
      </w:divBdr>
    </w:div>
    <w:div w:id="566696141">
      <w:bodyDiv w:val="1"/>
      <w:marLeft w:val="0"/>
      <w:marRight w:val="0"/>
      <w:marTop w:val="0"/>
      <w:marBottom w:val="0"/>
      <w:divBdr>
        <w:top w:val="none" w:sz="0" w:space="0" w:color="auto"/>
        <w:left w:val="none" w:sz="0" w:space="0" w:color="auto"/>
        <w:bottom w:val="none" w:sz="0" w:space="0" w:color="auto"/>
        <w:right w:val="none" w:sz="0" w:space="0" w:color="auto"/>
      </w:divBdr>
    </w:div>
    <w:div w:id="650132140">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2051">
      <w:bodyDiv w:val="1"/>
      <w:marLeft w:val="0"/>
      <w:marRight w:val="0"/>
      <w:marTop w:val="0"/>
      <w:marBottom w:val="0"/>
      <w:divBdr>
        <w:top w:val="none" w:sz="0" w:space="0" w:color="auto"/>
        <w:left w:val="none" w:sz="0" w:space="0" w:color="auto"/>
        <w:bottom w:val="none" w:sz="0" w:space="0" w:color="auto"/>
        <w:right w:val="none" w:sz="0" w:space="0" w:color="auto"/>
      </w:divBdr>
    </w:div>
    <w:div w:id="998458921">
      <w:bodyDiv w:val="1"/>
      <w:marLeft w:val="0"/>
      <w:marRight w:val="0"/>
      <w:marTop w:val="0"/>
      <w:marBottom w:val="0"/>
      <w:divBdr>
        <w:top w:val="none" w:sz="0" w:space="0" w:color="auto"/>
        <w:left w:val="none" w:sz="0" w:space="0" w:color="auto"/>
        <w:bottom w:val="none" w:sz="0" w:space="0" w:color="auto"/>
        <w:right w:val="none" w:sz="0" w:space="0" w:color="auto"/>
      </w:divBdr>
    </w:div>
    <w:div w:id="102139373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067493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0258719">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605920">
      <w:bodyDiv w:val="1"/>
      <w:marLeft w:val="0"/>
      <w:marRight w:val="0"/>
      <w:marTop w:val="0"/>
      <w:marBottom w:val="0"/>
      <w:divBdr>
        <w:top w:val="none" w:sz="0" w:space="0" w:color="auto"/>
        <w:left w:val="none" w:sz="0" w:space="0" w:color="auto"/>
        <w:bottom w:val="none" w:sz="0" w:space="0" w:color="auto"/>
        <w:right w:val="none" w:sz="0" w:space="0" w:color="auto"/>
      </w:divBdr>
    </w:div>
    <w:div w:id="180473224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195975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5F9B88-7A3B-4DA0-B477-331E8FC95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6829</Words>
  <Characters>3894</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Šarūnas Pavilonis</cp:lastModifiedBy>
  <cp:revision>15</cp:revision>
  <cp:lastPrinted>2017-06-29T23:42:00Z</cp:lastPrinted>
  <dcterms:created xsi:type="dcterms:W3CDTF">2025-05-02T05:47:00Z</dcterms:created>
  <dcterms:modified xsi:type="dcterms:W3CDTF">2026-02-11T07:34:00Z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ies>
</file>