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3F2F2" w14:textId="3DCE4E1B" w:rsidR="00211164" w:rsidRPr="002B1318" w:rsidRDefault="00211164" w:rsidP="00211164">
      <w:pPr>
        <w:ind w:firstLine="0"/>
        <w:jc w:val="center"/>
        <w:rPr>
          <w:rFonts w:eastAsiaTheme="minorEastAsia" w:cs="Times New Roman"/>
          <w:kern w:val="2"/>
          <w:szCs w:val="24"/>
          <w:lang w:eastAsia="ja-JP"/>
          <w14:ligatures w14:val="standardContextual"/>
        </w:rPr>
      </w:pPr>
      <w:r>
        <w:rPr>
          <w:rFonts w:eastAsiaTheme="minorEastAsia" w:cs="Times New Roman"/>
          <w:b/>
          <w:kern w:val="2"/>
          <w:szCs w:val="24"/>
          <w:lang w:eastAsia="ja-JP"/>
          <w14:ligatures w14:val="standardContextual"/>
        </w:rPr>
        <w:t>DARBŲ (RANGOS)</w:t>
      </w:r>
      <w:r w:rsidRPr="002B1318">
        <w:rPr>
          <w:rFonts w:eastAsiaTheme="minorEastAsia" w:cs="Times New Roman"/>
          <w:b/>
          <w:kern w:val="2"/>
          <w:szCs w:val="24"/>
          <w:lang w:eastAsia="ja-JP"/>
          <w14:ligatures w14:val="standardContextual"/>
        </w:rPr>
        <w:t xml:space="preserve"> VIEŠOJO PIRKIMO - PARDAVIMO SUTARTIS Nr.</w:t>
      </w:r>
      <w:r w:rsidR="00DA6388">
        <w:rPr>
          <w:rFonts w:eastAsiaTheme="minorEastAsia" w:cs="Times New Roman"/>
          <w:b/>
          <w:kern w:val="2"/>
          <w:szCs w:val="24"/>
          <w:lang w:eastAsia="ja-JP"/>
          <w14:ligatures w14:val="standardContextual"/>
        </w:rPr>
        <w:t xml:space="preserve"> ___</w:t>
      </w:r>
    </w:p>
    <w:p w14:paraId="641C0308" w14:textId="5F62BAA8" w:rsidR="00211164" w:rsidRPr="002B1318" w:rsidRDefault="00211164" w:rsidP="601E8350">
      <w:pPr>
        <w:ind w:firstLine="0"/>
        <w:jc w:val="center"/>
        <w:rPr>
          <w:rFonts w:eastAsiaTheme="minorEastAsia" w:cs="Times New Roman"/>
          <w:kern w:val="2"/>
          <w:highlight w:val="yellow"/>
          <w:lang w:eastAsia="ja-JP"/>
          <w14:ligatures w14:val="standardContextual"/>
        </w:rPr>
      </w:pPr>
    </w:p>
    <w:p w14:paraId="21AD30EF" w14:textId="77777777" w:rsidR="00211164" w:rsidRPr="00DA6388" w:rsidRDefault="00211164" w:rsidP="00211164">
      <w:pPr>
        <w:ind w:firstLine="0"/>
        <w:jc w:val="center"/>
        <w:rPr>
          <w:rFonts w:eastAsiaTheme="minorEastAsia" w:cs="Times New Roman"/>
          <w:bCs/>
          <w:kern w:val="2"/>
          <w:szCs w:val="24"/>
          <w:lang w:eastAsia="ja-JP"/>
          <w14:ligatures w14:val="standardContextual"/>
        </w:rPr>
      </w:pPr>
      <w:r w:rsidRPr="00DA6388">
        <w:rPr>
          <w:rFonts w:eastAsiaTheme="minorEastAsia" w:cs="Times New Roman"/>
          <w:bCs/>
          <w:kern w:val="2"/>
          <w:szCs w:val="24"/>
          <w:lang w:eastAsia="ja-JP"/>
          <w14:ligatures w14:val="standardContextual"/>
        </w:rPr>
        <w:t>Klaipėda</w:t>
      </w:r>
    </w:p>
    <w:p w14:paraId="0C3B114D" w14:textId="77777777" w:rsidR="00211164" w:rsidRPr="00DA6388" w:rsidRDefault="00211164" w:rsidP="00211164">
      <w:pPr>
        <w:ind w:firstLine="0"/>
        <w:jc w:val="center"/>
        <w:rPr>
          <w:rFonts w:cs="Times New Roman"/>
          <w:szCs w:val="24"/>
        </w:rPr>
      </w:pPr>
    </w:p>
    <w:p w14:paraId="71604A04" w14:textId="77777777" w:rsidR="00211164" w:rsidRPr="00DA6388" w:rsidRDefault="00211164" w:rsidP="00DA6388">
      <w:pPr>
        <w:ind w:firstLine="0"/>
        <w:rPr>
          <w:rFonts w:cs="Times New Roman"/>
          <w:szCs w:val="24"/>
        </w:rPr>
      </w:pPr>
    </w:p>
    <w:p w14:paraId="16046794" w14:textId="77777777" w:rsidR="00211164" w:rsidRPr="00DA6388" w:rsidRDefault="00211164" w:rsidP="00211164">
      <w:pPr>
        <w:ind w:firstLine="0"/>
        <w:jc w:val="center"/>
        <w:rPr>
          <w:rFonts w:eastAsiaTheme="minorEastAsia" w:cs="Times New Roman"/>
          <w:bCs/>
          <w:kern w:val="2"/>
          <w:szCs w:val="24"/>
          <w:lang w:eastAsia="ja-JP"/>
          <w14:ligatures w14:val="standardContextual"/>
        </w:rPr>
      </w:pPr>
    </w:p>
    <w:p w14:paraId="42065070" w14:textId="7FE1657D" w:rsidR="00211164" w:rsidRPr="00DA6388" w:rsidRDefault="00211164" w:rsidP="00211164">
      <w:pPr>
        <w:ind w:firstLine="0"/>
        <w:rPr>
          <w:rFonts w:eastAsiaTheme="minorEastAsia" w:cs="Times New Roman"/>
          <w:kern w:val="2"/>
          <w:szCs w:val="24"/>
          <w:lang w:eastAsia="ja-JP"/>
          <w14:ligatures w14:val="standardContextual"/>
        </w:rPr>
      </w:pPr>
      <w:r w:rsidRPr="00DA6388">
        <w:rPr>
          <w:rFonts w:eastAsiaTheme="minorEastAsia" w:cs="Times New Roman"/>
          <w:b/>
          <w:bCs/>
          <w:kern w:val="2"/>
          <w:szCs w:val="24"/>
          <w:lang w:eastAsia="ja-JP"/>
          <w14:ligatures w14:val="standardContextual"/>
        </w:rPr>
        <w:t xml:space="preserve">AB „KN </w:t>
      </w:r>
      <w:proofErr w:type="spellStart"/>
      <w:r w:rsidRPr="00DA6388">
        <w:rPr>
          <w:rFonts w:eastAsiaTheme="minorEastAsia" w:cs="Times New Roman"/>
          <w:b/>
          <w:bCs/>
          <w:kern w:val="2"/>
          <w:szCs w:val="24"/>
          <w:lang w:eastAsia="ja-JP"/>
          <w14:ligatures w14:val="standardContextual"/>
        </w:rPr>
        <w:t>Energies</w:t>
      </w:r>
      <w:proofErr w:type="spellEnd"/>
      <w:r w:rsidRPr="00DA6388">
        <w:rPr>
          <w:rFonts w:eastAsiaTheme="minorEastAsia" w:cs="Times New Roman"/>
          <w:b/>
          <w:bCs/>
          <w:kern w:val="2"/>
          <w:szCs w:val="24"/>
          <w:lang w:eastAsia="ja-JP"/>
          <w14:ligatures w14:val="standardContextual"/>
        </w:rPr>
        <w:t>“</w:t>
      </w:r>
      <w:r w:rsidRPr="00DA6388">
        <w:rPr>
          <w:rFonts w:eastAsiaTheme="minorEastAsia" w:cs="Times New Roman"/>
          <w:kern w:val="2"/>
          <w:szCs w:val="24"/>
          <w:lang w:eastAsia="ja-JP"/>
          <w14:ligatures w14:val="standardContextual"/>
        </w:rPr>
        <w:t>, (toliau – „</w:t>
      </w:r>
      <w:r w:rsidRPr="00DA6388">
        <w:rPr>
          <w:rFonts w:eastAsiaTheme="minorEastAsia" w:cs="Times New Roman"/>
          <w:b/>
          <w:bCs/>
          <w:kern w:val="2"/>
          <w:szCs w:val="24"/>
          <w:lang w:eastAsia="ja-JP"/>
          <w14:ligatures w14:val="standardContextual"/>
        </w:rPr>
        <w:t>Užsakovas</w:t>
      </w:r>
      <w:r w:rsidRPr="00DA6388">
        <w:rPr>
          <w:rFonts w:eastAsiaTheme="minorEastAsia" w:cs="Times New Roman"/>
          <w:kern w:val="2"/>
          <w:szCs w:val="24"/>
          <w:lang w:eastAsia="ja-JP"/>
          <w14:ligatures w14:val="standardContextual"/>
        </w:rPr>
        <w:t xml:space="preserve">“), </w:t>
      </w:r>
      <w:r w:rsidR="000D436A" w:rsidRPr="00DA6388">
        <w:rPr>
          <w:rFonts w:eastAsiaTheme="minorEastAsia" w:cs="Times New Roman"/>
          <w:kern w:val="2"/>
          <w:szCs w:val="24"/>
          <w:lang w:eastAsia="ja-JP"/>
          <w14:ligatures w14:val="standardContextual"/>
        </w:rPr>
        <w:t xml:space="preserve">atstovaujama </w:t>
      </w:r>
      <w:r w:rsidR="000D436A">
        <w:rPr>
          <w:rFonts w:eastAsiaTheme="minorEastAsia" w:cs="Times New Roman"/>
          <w:kern w:val="2"/>
          <w:szCs w:val="24"/>
          <w:lang w:eastAsia="ja-JP"/>
          <w14:ligatures w14:val="standardContextual"/>
        </w:rPr>
        <w:t xml:space="preserve">generalinio direktoriaus Dariaus </w:t>
      </w:r>
      <w:proofErr w:type="spellStart"/>
      <w:r w:rsidR="000D436A">
        <w:rPr>
          <w:rFonts w:eastAsiaTheme="minorEastAsia" w:cs="Times New Roman"/>
          <w:kern w:val="2"/>
          <w:szCs w:val="24"/>
          <w:lang w:eastAsia="ja-JP"/>
          <w14:ligatures w14:val="standardContextual"/>
        </w:rPr>
        <w:t>Šilenskio</w:t>
      </w:r>
      <w:proofErr w:type="spellEnd"/>
      <w:r w:rsidR="000D436A">
        <w:rPr>
          <w:rFonts w:eastAsiaTheme="minorEastAsia" w:cs="Times New Roman"/>
          <w:kern w:val="2"/>
          <w:szCs w:val="24"/>
          <w:lang w:eastAsia="ja-JP"/>
          <w14:ligatures w14:val="standardContextual"/>
        </w:rPr>
        <w:t>, veikiančio pagal Bendrovės įstatus,</w:t>
      </w:r>
    </w:p>
    <w:p w14:paraId="0748B0F5" w14:textId="77777777" w:rsidR="00211164" w:rsidRPr="00DA6388" w:rsidRDefault="00211164" w:rsidP="00211164">
      <w:pPr>
        <w:ind w:firstLine="0"/>
        <w:rPr>
          <w:rFonts w:eastAsiaTheme="minorEastAsia" w:cs="Times New Roman"/>
          <w:kern w:val="2"/>
          <w:szCs w:val="24"/>
          <w:lang w:eastAsia="ja-JP"/>
          <w14:ligatures w14:val="standardContextual"/>
        </w:rPr>
      </w:pPr>
      <w:r w:rsidRPr="00DA6388">
        <w:rPr>
          <w:rFonts w:eastAsiaTheme="minorEastAsia" w:cs="Times New Roman"/>
          <w:kern w:val="2"/>
          <w:szCs w:val="24"/>
          <w:lang w:eastAsia="ja-JP"/>
          <w14:ligatures w14:val="standardContextual"/>
        </w:rPr>
        <w:t>ir</w:t>
      </w:r>
    </w:p>
    <w:p w14:paraId="2F024938" w14:textId="16B9B3DA" w:rsidR="003B583E" w:rsidRDefault="00BB023F" w:rsidP="00211164">
      <w:pPr>
        <w:spacing w:before="100" w:beforeAutospacing="1" w:after="100" w:afterAutospacing="1"/>
        <w:ind w:firstLine="0"/>
        <w:rPr>
          <w:rFonts w:eastAsia="Times New Roman" w:cs="Times New Roman"/>
          <w:szCs w:val="24"/>
          <w:lang w:eastAsia="lt-LT"/>
        </w:rPr>
      </w:pPr>
      <w:r>
        <w:rPr>
          <w:rFonts w:eastAsia="Times New Roman" w:cs="Times New Roman"/>
          <w:b/>
          <w:bCs/>
          <w:szCs w:val="24"/>
          <w:lang w:eastAsia="lt-LT"/>
        </w:rPr>
        <w:t>UAB „</w:t>
      </w:r>
      <w:proofErr w:type="spellStart"/>
      <w:r>
        <w:rPr>
          <w:rFonts w:eastAsia="Times New Roman" w:cs="Times New Roman"/>
          <w:b/>
          <w:bCs/>
          <w:szCs w:val="24"/>
          <w:lang w:eastAsia="lt-LT"/>
        </w:rPr>
        <w:t>Axioma</w:t>
      </w:r>
      <w:proofErr w:type="spellEnd"/>
      <w:r>
        <w:rPr>
          <w:rFonts w:eastAsia="Times New Roman" w:cs="Times New Roman"/>
          <w:b/>
          <w:bCs/>
          <w:szCs w:val="24"/>
          <w:lang w:eastAsia="lt-LT"/>
        </w:rPr>
        <w:t xml:space="preserve"> servisas“</w:t>
      </w:r>
      <w:r w:rsidR="00211164" w:rsidRPr="00DA6388">
        <w:rPr>
          <w:rFonts w:eastAsia="Times New Roman" w:cs="Times New Roman"/>
          <w:szCs w:val="24"/>
          <w:lang w:eastAsia="lt-LT"/>
        </w:rPr>
        <w:t xml:space="preserve">, (toliau </w:t>
      </w:r>
      <w:r w:rsidR="00211164" w:rsidRPr="002201EE">
        <w:rPr>
          <w:rFonts w:eastAsia="Times New Roman" w:cs="Times New Roman"/>
          <w:szCs w:val="24"/>
          <w:lang w:eastAsia="lt-LT"/>
        </w:rPr>
        <w:t>– „</w:t>
      </w:r>
      <w:r w:rsidR="00211164" w:rsidRPr="002201EE">
        <w:rPr>
          <w:rFonts w:eastAsia="Times New Roman" w:cs="Times New Roman"/>
          <w:b/>
          <w:bCs/>
          <w:szCs w:val="24"/>
          <w:lang w:eastAsia="lt-LT"/>
        </w:rPr>
        <w:t>Rangovas</w:t>
      </w:r>
      <w:r w:rsidR="00211164" w:rsidRPr="002201EE">
        <w:rPr>
          <w:rFonts w:eastAsia="Times New Roman" w:cs="Times New Roman"/>
          <w:szCs w:val="24"/>
          <w:lang w:eastAsia="lt-LT"/>
        </w:rPr>
        <w:t xml:space="preserve">“), </w:t>
      </w:r>
      <w:r w:rsidR="003B583E" w:rsidRPr="00DA6388">
        <w:rPr>
          <w:rFonts w:eastAsia="Times New Roman" w:cs="Times New Roman"/>
          <w:szCs w:val="24"/>
          <w:lang w:eastAsia="lt-LT"/>
        </w:rPr>
        <w:t xml:space="preserve">atstovaujamas </w:t>
      </w:r>
      <w:r w:rsidR="003B583E">
        <w:rPr>
          <w:rFonts w:eastAsia="Times New Roman" w:cs="Times New Roman"/>
          <w:szCs w:val="24"/>
          <w:lang w:eastAsia="lt-LT"/>
        </w:rPr>
        <w:t>generalinio direktoriaus Artūro Lopetos, veikiančio pagal Bendrovės įstatus,</w:t>
      </w:r>
    </w:p>
    <w:p w14:paraId="0AB9596F" w14:textId="6256FB51" w:rsidR="00211164" w:rsidRPr="00DA6388" w:rsidRDefault="00211164" w:rsidP="00211164">
      <w:pPr>
        <w:spacing w:before="100" w:beforeAutospacing="1" w:after="100" w:afterAutospacing="1"/>
        <w:ind w:firstLine="0"/>
        <w:rPr>
          <w:rFonts w:ascii="Arial" w:eastAsia="Times New Roman" w:hAnsi="Arial" w:cs="Arial"/>
          <w:sz w:val="20"/>
          <w:szCs w:val="20"/>
          <w:lang w:eastAsia="lt-LT"/>
        </w:rPr>
      </w:pPr>
      <w:r w:rsidRPr="002201EE">
        <w:rPr>
          <w:rFonts w:eastAsia="Times New Roman" w:cs="Times New Roman"/>
          <w:szCs w:val="24"/>
          <w:lang w:eastAsia="lt-LT"/>
        </w:rPr>
        <w:t xml:space="preserve">toliau kartu ar atskirai vadinami „Šalimis“, vadovaudamiesi Pirkimų, atliekamų vandentvarkos, energetikos, transporto ar pašto paslaugų srities perkančiųjų subjektų, įstatymu (toliau – Pirkimų įstatymas) ir Užsakovo sprendimu dėl </w:t>
      </w:r>
      <w:r w:rsidR="00E21177" w:rsidRPr="000A2FFF">
        <w:rPr>
          <w:rFonts w:eastAsia="Times New Roman" w:cs="Times New Roman"/>
          <w:b/>
          <w:bCs/>
          <w:szCs w:val="24"/>
          <w:lang w:eastAsia="lt-LT"/>
        </w:rPr>
        <w:t>„</w:t>
      </w:r>
      <w:bookmarkStart w:id="0" w:name="_Hlk134714720"/>
      <w:r w:rsidR="00E21177" w:rsidRPr="000A2FFF">
        <w:rPr>
          <w:rFonts w:eastAsia="Times New Roman" w:cs="Times New Roman"/>
          <w:b/>
          <w:bCs/>
          <w:szCs w:val="24"/>
          <w:lang w:eastAsia="lt-LT"/>
        </w:rPr>
        <w:t>(10919-K) Tvaraus aviacinio kuro vamzdyno elektros ir automatikos įrengimo darbai</w:t>
      </w:r>
      <w:bookmarkEnd w:id="0"/>
      <w:r w:rsidR="00E21177" w:rsidRPr="000A2FFF">
        <w:rPr>
          <w:rFonts w:eastAsia="Times New Roman" w:cs="Times New Roman"/>
          <w:b/>
          <w:bCs/>
          <w:szCs w:val="24"/>
          <w:lang w:eastAsia="lt-LT"/>
        </w:rPr>
        <w:t>“ CVP IS ID 4938528</w:t>
      </w:r>
      <w:r w:rsidR="00E21177">
        <w:rPr>
          <w:rFonts w:eastAsia="Times New Roman" w:cs="Times New Roman"/>
          <w:szCs w:val="24"/>
          <w:lang w:eastAsia="lt-LT"/>
        </w:rPr>
        <w:t xml:space="preserve"> </w:t>
      </w:r>
      <w:r w:rsidRPr="00DA6388">
        <w:rPr>
          <w:rFonts w:eastAsia="Times New Roman" w:cs="Times New Roman"/>
          <w:szCs w:val="24"/>
          <w:lang w:eastAsia="lt-LT"/>
        </w:rPr>
        <w:t>pirkimo laimėtojo, sudaro šią darbų (rangos) viešojo pirkimo-pardavimo sutartį  (toliau – Sutartis).</w:t>
      </w:r>
    </w:p>
    <w:p w14:paraId="03A8B42C" w14:textId="77777777" w:rsidR="00211164" w:rsidRPr="00266D26" w:rsidRDefault="00211164" w:rsidP="00211164">
      <w:pPr>
        <w:pStyle w:val="ListParagraph"/>
        <w:numPr>
          <w:ilvl w:val="0"/>
          <w:numId w:val="1"/>
        </w:numPr>
        <w:tabs>
          <w:tab w:val="left" w:pos="284"/>
        </w:tabs>
        <w:jc w:val="center"/>
        <w:rPr>
          <w:rFonts w:cs="Times New Roman"/>
          <w:b/>
          <w:caps/>
          <w:szCs w:val="24"/>
        </w:rPr>
      </w:pPr>
      <w:bookmarkStart w:id="1" w:name="_Hlk49852830"/>
      <w:bookmarkStart w:id="2" w:name="_Hlk49852092"/>
      <w:r w:rsidRPr="00266D26">
        <w:rPr>
          <w:rFonts w:cs="Times New Roman"/>
          <w:b/>
          <w:caps/>
          <w:szCs w:val="24"/>
        </w:rPr>
        <w:t>Bendrosios nuostatos</w:t>
      </w:r>
    </w:p>
    <w:p w14:paraId="7A149BFA" w14:textId="77777777" w:rsidR="00211164" w:rsidRPr="00266D26" w:rsidRDefault="00211164" w:rsidP="00211164">
      <w:pPr>
        <w:pStyle w:val="ListParagraph"/>
        <w:tabs>
          <w:tab w:val="left" w:pos="284"/>
        </w:tabs>
        <w:ind w:left="1080"/>
        <w:rPr>
          <w:rFonts w:cs="Times New Roman"/>
          <w:b/>
          <w:caps/>
          <w:szCs w:val="24"/>
        </w:rPr>
      </w:pPr>
    </w:p>
    <w:p w14:paraId="03B0B52B" w14:textId="77777777" w:rsidR="00211164" w:rsidRPr="00266D26" w:rsidRDefault="00211164" w:rsidP="00211164">
      <w:pPr>
        <w:pStyle w:val="ListParagraph"/>
        <w:numPr>
          <w:ilvl w:val="1"/>
          <w:numId w:val="1"/>
        </w:numPr>
        <w:tabs>
          <w:tab w:val="left" w:pos="284"/>
        </w:tabs>
        <w:ind w:left="0" w:firstLine="567"/>
        <w:rPr>
          <w:rFonts w:cs="Times New Roman"/>
          <w:bCs/>
          <w:szCs w:val="24"/>
        </w:rPr>
      </w:pPr>
      <w:r w:rsidRPr="00266D26">
        <w:rPr>
          <w:rFonts w:cs="Times New Roman"/>
          <w:bCs/>
          <w:szCs w:val="24"/>
        </w:rPr>
        <w:t>Ši Sutartis susideda iš toliau nurodytų dokumentų, kurie apima „Sutarties“ sąvoką ir kurie esant tarpusavio prieštaravimams, taikomi tokia prioriteto tvarka:</w:t>
      </w:r>
    </w:p>
    <w:p w14:paraId="2D22E31A" w14:textId="77777777" w:rsidR="00211164" w:rsidRPr="00266D26" w:rsidRDefault="00211164" w:rsidP="00211164">
      <w:pPr>
        <w:pStyle w:val="ListParagraph"/>
        <w:numPr>
          <w:ilvl w:val="1"/>
          <w:numId w:val="2"/>
        </w:numPr>
        <w:tabs>
          <w:tab w:val="left" w:pos="284"/>
        </w:tabs>
        <w:ind w:left="0" w:firstLine="567"/>
        <w:rPr>
          <w:rFonts w:cs="Times New Roman"/>
          <w:bCs/>
          <w:szCs w:val="24"/>
        </w:rPr>
      </w:pPr>
      <w:r w:rsidRPr="00266D26">
        <w:rPr>
          <w:rFonts w:cs="Times New Roman"/>
          <w:bCs/>
          <w:szCs w:val="24"/>
        </w:rPr>
        <w:t>Sutartis;</w:t>
      </w:r>
    </w:p>
    <w:p w14:paraId="2E6F23EE" w14:textId="77777777" w:rsidR="00211164" w:rsidRPr="00266D26" w:rsidRDefault="00211164" w:rsidP="00211164">
      <w:pPr>
        <w:pStyle w:val="ListParagraph"/>
        <w:numPr>
          <w:ilvl w:val="1"/>
          <w:numId w:val="2"/>
        </w:numPr>
        <w:tabs>
          <w:tab w:val="left" w:pos="284"/>
        </w:tabs>
        <w:ind w:left="0" w:firstLine="567"/>
        <w:rPr>
          <w:rFonts w:cs="Times New Roman"/>
          <w:bCs/>
          <w:szCs w:val="24"/>
        </w:rPr>
      </w:pPr>
      <w:r w:rsidRPr="00266D26">
        <w:rPr>
          <w:rFonts w:cs="Times New Roman"/>
          <w:bCs/>
          <w:szCs w:val="24"/>
        </w:rPr>
        <w:t>Pirkimo dokumentai;</w:t>
      </w:r>
    </w:p>
    <w:p w14:paraId="78C21FE0" w14:textId="77777777" w:rsidR="00211164" w:rsidRPr="00266D26" w:rsidRDefault="00211164" w:rsidP="00211164">
      <w:pPr>
        <w:pStyle w:val="ListParagraph"/>
        <w:numPr>
          <w:ilvl w:val="1"/>
          <w:numId w:val="2"/>
        </w:numPr>
        <w:tabs>
          <w:tab w:val="left" w:pos="284"/>
        </w:tabs>
        <w:ind w:left="0" w:firstLine="567"/>
        <w:rPr>
          <w:rFonts w:cs="Times New Roman"/>
          <w:bCs/>
          <w:szCs w:val="24"/>
        </w:rPr>
      </w:pPr>
      <w:r w:rsidRPr="00266D26">
        <w:rPr>
          <w:rFonts w:cs="Times New Roman"/>
          <w:bCs/>
          <w:szCs w:val="24"/>
        </w:rPr>
        <w:t>Sutarties pakeitimai;</w:t>
      </w:r>
    </w:p>
    <w:p w14:paraId="4A4DB9FA" w14:textId="77777777" w:rsidR="00211164" w:rsidRPr="00266D26" w:rsidRDefault="00211164" w:rsidP="00211164">
      <w:pPr>
        <w:pStyle w:val="ListParagraph"/>
        <w:numPr>
          <w:ilvl w:val="1"/>
          <w:numId w:val="2"/>
        </w:numPr>
        <w:tabs>
          <w:tab w:val="left" w:pos="284"/>
        </w:tabs>
        <w:ind w:left="0" w:firstLine="567"/>
        <w:rPr>
          <w:rFonts w:cs="Times New Roman"/>
          <w:bCs/>
          <w:szCs w:val="24"/>
        </w:rPr>
      </w:pPr>
      <w:r w:rsidRPr="00266D26">
        <w:rPr>
          <w:rFonts w:cs="Times New Roman"/>
          <w:bCs/>
          <w:szCs w:val="24"/>
        </w:rPr>
        <w:t>Pasiūlymas.</w:t>
      </w:r>
    </w:p>
    <w:p w14:paraId="22E4915A" w14:textId="77777777" w:rsidR="00211164" w:rsidRPr="00266D26" w:rsidRDefault="00211164" w:rsidP="00211164">
      <w:pPr>
        <w:pStyle w:val="ListParagraph"/>
        <w:numPr>
          <w:ilvl w:val="0"/>
          <w:numId w:val="2"/>
        </w:numPr>
        <w:tabs>
          <w:tab w:val="left" w:pos="284"/>
        </w:tabs>
        <w:ind w:left="0" w:firstLine="567"/>
        <w:rPr>
          <w:rFonts w:cs="Times New Roman"/>
          <w:bCs/>
          <w:szCs w:val="24"/>
        </w:rPr>
      </w:pPr>
      <w:r w:rsidRPr="00266D26">
        <w:rPr>
          <w:rFonts w:cs="Times New Roman"/>
          <w:bCs/>
          <w:szCs w:val="24"/>
        </w:rPr>
        <w:t xml:space="preserve">Jeigu Sutartyje nenurodyta kitaip, Sutartyje vartojamos sąvokos atitinka Pirkimo dokumentuose ir </w:t>
      </w:r>
      <w:r>
        <w:rPr>
          <w:rFonts w:cs="Times New Roman"/>
          <w:bCs/>
          <w:szCs w:val="24"/>
        </w:rPr>
        <w:t>Pirkimų įstatyme</w:t>
      </w:r>
      <w:r w:rsidRPr="00266D26">
        <w:rPr>
          <w:rFonts w:cs="Times New Roman"/>
          <w:bCs/>
          <w:szCs w:val="24"/>
        </w:rPr>
        <w:t xml:space="preserve"> vartojamas sąvokas. Sutarties skyrių pavadinimai naudojami tik nuorodų tikslu ir negali būti naudojami aiškinant Sutartį.</w:t>
      </w:r>
    </w:p>
    <w:p w14:paraId="35A8E1E4" w14:textId="77777777" w:rsidR="00211164" w:rsidRPr="00266D26" w:rsidRDefault="00211164" w:rsidP="00211164">
      <w:pPr>
        <w:pStyle w:val="ListParagraph"/>
        <w:numPr>
          <w:ilvl w:val="0"/>
          <w:numId w:val="2"/>
        </w:numPr>
        <w:tabs>
          <w:tab w:val="left" w:pos="284"/>
        </w:tabs>
        <w:ind w:left="0" w:firstLine="567"/>
        <w:rPr>
          <w:rFonts w:cs="Times New Roman"/>
          <w:bCs/>
          <w:szCs w:val="24"/>
        </w:rPr>
      </w:pPr>
      <w:r w:rsidRPr="00266D26">
        <w:rPr>
          <w:rFonts w:cs="Times New Roman"/>
          <w:bCs/>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2AEECA83" w14:textId="77777777" w:rsidR="00211164" w:rsidRPr="00266D26" w:rsidRDefault="00211164" w:rsidP="00211164">
      <w:pPr>
        <w:pStyle w:val="ListParagraph"/>
        <w:numPr>
          <w:ilvl w:val="0"/>
          <w:numId w:val="2"/>
        </w:numPr>
        <w:tabs>
          <w:tab w:val="left" w:pos="284"/>
        </w:tabs>
        <w:ind w:left="0" w:firstLine="567"/>
        <w:rPr>
          <w:rFonts w:cs="Times New Roman"/>
          <w:bCs/>
          <w:szCs w:val="24"/>
        </w:rPr>
      </w:pPr>
      <w:r w:rsidRPr="00266D26">
        <w:rPr>
          <w:rFonts w:cs="Times New Roman"/>
          <w:bCs/>
          <w:szCs w:val="24"/>
        </w:rPr>
        <w:t>Jeigu Sutartyje nurodyta reikšmė skaičiais ir žodžiais skiriasi, vadovaujamasi žodžiu nurodyta reikšme.</w:t>
      </w:r>
    </w:p>
    <w:p w14:paraId="25DBBF89" w14:textId="77777777" w:rsidR="00211164" w:rsidRPr="00266D26" w:rsidRDefault="00211164" w:rsidP="00211164">
      <w:pPr>
        <w:pStyle w:val="ListParagraph"/>
        <w:numPr>
          <w:ilvl w:val="0"/>
          <w:numId w:val="2"/>
        </w:numPr>
        <w:tabs>
          <w:tab w:val="left" w:pos="284"/>
        </w:tabs>
        <w:ind w:left="0" w:firstLine="567"/>
        <w:rPr>
          <w:rFonts w:cs="Times New Roman"/>
          <w:bCs/>
          <w:szCs w:val="24"/>
        </w:rPr>
      </w:pPr>
      <w:r w:rsidRPr="00266D26">
        <w:rPr>
          <w:rFonts w:cs="Times New Roman"/>
          <w:bCs/>
          <w:szCs w:val="24"/>
        </w:rPr>
        <w:t>Jeigu Sutartyje nenurodyta kitaip, trukmė ir terminai skaičiuojami kalendorinėmis dienomis.</w:t>
      </w:r>
    </w:p>
    <w:p w14:paraId="7A4FAA3B" w14:textId="77777777" w:rsidR="00211164" w:rsidRPr="00266D26" w:rsidRDefault="00211164" w:rsidP="00211164">
      <w:pPr>
        <w:pStyle w:val="ListParagraph"/>
        <w:numPr>
          <w:ilvl w:val="0"/>
          <w:numId w:val="2"/>
        </w:numPr>
        <w:tabs>
          <w:tab w:val="left" w:pos="284"/>
        </w:tabs>
        <w:ind w:left="0" w:firstLine="567"/>
        <w:rPr>
          <w:rFonts w:cs="Times New Roman"/>
          <w:bCs/>
          <w:szCs w:val="24"/>
        </w:rPr>
      </w:pPr>
      <w:r w:rsidRPr="00266D26">
        <w:rPr>
          <w:rFonts w:cs="Times New Roman"/>
          <w:bCs/>
          <w:szCs w:val="24"/>
        </w:rPr>
        <w:t>Jei pateikiamos nuorodos į teisės aktus, turi būti taikomos aktualios teisės aktų redakcijos, jeigu nenurodyta kitaip.</w:t>
      </w:r>
      <w:bookmarkEnd w:id="1"/>
    </w:p>
    <w:p w14:paraId="5D4293DD" w14:textId="77777777" w:rsidR="00211164" w:rsidRPr="00266D26" w:rsidRDefault="00211164" w:rsidP="00211164">
      <w:pPr>
        <w:pStyle w:val="ListParagraph"/>
        <w:numPr>
          <w:ilvl w:val="0"/>
          <w:numId w:val="2"/>
        </w:numPr>
        <w:tabs>
          <w:tab w:val="left" w:pos="284"/>
        </w:tabs>
        <w:ind w:left="0" w:firstLine="567"/>
        <w:rPr>
          <w:rFonts w:cs="Times New Roman"/>
          <w:bCs/>
          <w:szCs w:val="24"/>
        </w:rPr>
      </w:pPr>
      <w:r w:rsidRPr="00266D26">
        <w:rPr>
          <w:rFonts w:cs="Times New Roman"/>
          <w:bCs/>
          <w:szCs w:val="24"/>
        </w:rPr>
        <w:t>Šioje Sutartyje vartojamos sąvokos:</w:t>
      </w:r>
    </w:p>
    <w:p w14:paraId="5E2F7DFE" w14:textId="1FA97B91" w:rsidR="00211164" w:rsidRPr="00266D26" w:rsidRDefault="00211164" w:rsidP="00211164">
      <w:pPr>
        <w:pStyle w:val="ListParagraph"/>
        <w:numPr>
          <w:ilvl w:val="1"/>
          <w:numId w:val="2"/>
        </w:numPr>
        <w:tabs>
          <w:tab w:val="left" w:pos="284"/>
        </w:tabs>
        <w:ind w:left="0" w:firstLine="567"/>
        <w:rPr>
          <w:rFonts w:cs="Times New Roman"/>
          <w:bCs/>
          <w:szCs w:val="24"/>
        </w:rPr>
      </w:pPr>
      <w:r w:rsidRPr="00266D26">
        <w:rPr>
          <w:rFonts w:cs="Times New Roman"/>
          <w:bCs/>
          <w:szCs w:val="24"/>
        </w:rPr>
        <w:t xml:space="preserve">Užsakovo atstovas – </w:t>
      </w:r>
      <w:r w:rsidRPr="001A3023">
        <w:rPr>
          <w:rFonts w:cs="Times New Roman"/>
          <w:bCs/>
          <w:szCs w:val="24"/>
        </w:rPr>
        <w:t xml:space="preserve">Sutarties </w:t>
      </w:r>
      <w:r w:rsidR="005826EB">
        <w:rPr>
          <w:rFonts w:cs="Times New Roman"/>
          <w:bCs/>
          <w:szCs w:val="24"/>
        </w:rPr>
        <w:t>10</w:t>
      </w:r>
      <w:r w:rsidR="003F042F" w:rsidRPr="003F042F">
        <w:rPr>
          <w:rFonts w:cs="Times New Roman"/>
          <w:bCs/>
          <w:szCs w:val="24"/>
        </w:rPr>
        <w:t>6</w:t>
      </w:r>
      <w:r w:rsidRPr="001A3023">
        <w:rPr>
          <w:rFonts w:cs="Times New Roman"/>
          <w:bCs/>
          <w:szCs w:val="24"/>
        </w:rPr>
        <w:t xml:space="preserve"> punkte</w:t>
      </w:r>
      <w:r w:rsidRPr="00266D26">
        <w:rPr>
          <w:rFonts w:cs="Times New Roman"/>
          <w:bCs/>
          <w:szCs w:val="24"/>
        </w:rPr>
        <w:t xml:space="preserve"> nurodytas Užsakovo paskirtas už sutarties vykdymą atsakingas asmuo.</w:t>
      </w:r>
    </w:p>
    <w:p w14:paraId="5F016B03" w14:textId="77777777" w:rsidR="00211164" w:rsidRPr="00266D26" w:rsidRDefault="00211164" w:rsidP="00211164">
      <w:pPr>
        <w:pStyle w:val="ListParagraph"/>
        <w:numPr>
          <w:ilvl w:val="1"/>
          <w:numId w:val="2"/>
        </w:numPr>
        <w:tabs>
          <w:tab w:val="left" w:pos="284"/>
        </w:tabs>
        <w:ind w:left="0" w:firstLine="567"/>
        <w:rPr>
          <w:rFonts w:cs="Times New Roman"/>
          <w:bCs/>
          <w:szCs w:val="24"/>
        </w:rPr>
      </w:pPr>
      <w:r w:rsidRPr="00266D26">
        <w:rPr>
          <w:rFonts w:cs="Times New Roman"/>
          <w:bCs/>
          <w:szCs w:val="24"/>
        </w:rPr>
        <w:t xml:space="preserve">Įkainotas darbų kiekių žiniaraštis – </w:t>
      </w:r>
      <w:r w:rsidRPr="00266D26">
        <w:rPr>
          <w:rFonts w:cs="Times New Roman"/>
          <w:color w:val="242424"/>
          <w:szCs w:val="24"/>
          <w:shd w:val="clear" w:color="auto" w:fill="FFFFFF"/>
        </w:rPr>
        <w:t>statybos produktų kiekis, įrenginių,</w:t>
      </w:r>
      <w:r w:rsidRPr="00266D26">
        <w:rPr>
          <w:rFonts w:cs="Times New Roman"/>
          <w:color w:val="242424"/>
          <w:szCs w:val="24"/>
        </w:rPr>
        <w:t xml:space="preserve"> </w:t>
      </w:r>
      <w:r w:rsidRPr="00266D26">
        <w:rPr>
          <w:rFonts w:cs="Times New Roman"/>
          <w:color w:val="242424"/>
          <w:szCs w:val="24"/>
          <w:shd w:val="clear" w:color="auto" w:fill="FFFFFF"/>
        </w:rPr>
        <w:t>mechanizmų skaičius ir statybos darbų (statinio, jo elementų baigtinių darbų ir jiems atlikti</w:t>
      </w:r>
      <w:r w:rsidRPr="00266D26">
        <w:rPr>
          <w:rFonts w:cs="Times New Roman"/>
          <w:color w:val="242424"/>
          <w:szCs w:val="24"/>
        </w:rPr>
        <w:t xml:space="preserve"> </w:t>
      </w:r>
      <w:r w:rsidRPr="00266D26">
        <w:rPr>
          <w:rFonts w:cs="Times New Roman"/>
          <w:color w:val="242424"/>
          <w:szCs w:val="24"/>
          <w:shd w:val="clear" w:color="auto" w:fill="FFFFFF"/>
        </w:rPr>
        <w:t>reikalingų resursų) apimtis, išreikšta statybos darbų vienetais ir jų įkainiais.</w:t>
      </w:r>
    </w:p>
    <w:p w14:paraId="547347F3" w14:textId="77777777" w:rsidR="00211164" w:rsidRPr="00266D26" w:rsidRDefault="00211164" w:rsidP="00211164">
      <w:pPr>
        <w:pStyle w:val="ListParagraph"/>
        <w:numPr>
          <w:ilvl w:val="0"/>
          <w:numId w:val="2"/>
        </w:numPr>
        <w:tabs>
          <w:tab w:val="left" w:pos="284"/>
        </w:tabs>
        <w:ind w:left="0" w:firstLine="567"/>
        <w:rPr>
          <w:rFonts w:cs="Times New Roman"/>
          <w:bCs/>
          <w:szCs w:val="24"/>
        </w:rPr>
      </w:pPr>
      <w:bookmarkStart w:id="3" w:name="_Hlk140153608"/>
      <w:r w:rsidRPr="00266D26">
        <w:rPr>
          <w:rFonts w:cs="Times New Roman"/>
          <w:bCs/>
          <w:szCs w:val="24"/>
        </w:rPr>
        <w:t>Sutarties Šalys patvirtina, kad joms suprantama, jog Užsakovui esminę reikšmę turi galutinis šios Sutarties įgyvendinimo rezultatas.</w:t>
      </w:r>
    </w:p>
    <w:bookmarkEnd w:id="2"/>
    <w:bookmarkEnd w:id="3"/>
    <w:p w14:paraId="659C2AC3" w14:textId="77777777" w:rsidR="00211164" w:rsidRPr="00266D26" w:rsidRDefault="00211164" w:rsidP="00211164">
      <w:pPr>
        <w:ind w:firstLine="0"/>
        <w:jc w:val="center"/>
        <w:rPr>
          <w:rFonts w:cs="Times New Roman"/>
          <w:bCs/>
          <w:szCs w:val="24"/>
        </w:rPr>
      </w:pPr>
    </w:p>
    <w:p w14:paraId="332173DA" w14:textId="77777777" w:rsidR="00211164" w:rsidRPr="00266D26" w:rsidRDefault="00211164" w:rsidP="00211164">
      <w:pPr>
        <w:pStyle w:val="ListParagraph"/>
        <w:numPr>
          <w:ilvl w:val="0"/>
          <w:numId w:val="1"/>
        </w:numPr>
        <w:ind w:left="0"/>
        <w:jc w:val="center"/>
        <w:rPr>
          <w:rFonts w:cs="Times New Roman"/>
          <w:b/>
          <w:szCs w:val="24"/>
        </w:rPr>
      </w:pPr>
      <w:r w:rsidRPr="00266D26">
        <w:rPr>
          <w:rFonts w:cs="Times New Roman"/>
          <w:b/>
          <w:szCs w:val="24"/>
        </w:rPr>
        <w:t>SUTARTIES DALYKAS</w:t>
      </w:r>
    </w:p>
    <w:p w14:paraId="25663316" w14:textId="77777777" w:rsidR="00211164" w:rsidRPr="00266D26" w:rsidRDefault="00211164" w:rsidP="00211164">
      <w:pPr>
        <w:pStyle w:val="BodyText3"/>
        <w:suppressAutoHyphens/>
        <w:spacing w:after="0"/>
        <w:jc w:val="center"/>
        <w:rPr>
          <w:rFonts w:ascii="Times New Roman" w:hAnsi="Times New Roman"/>
          <w:bCs/>
          <w:caps/>
          <w:sz w:val="24"/>
          <w:szCs w:val="24"/>
          <w:lang w:val="lt-LT"/>
        </w:rPr>
      </w:pPr>
    </w:p>
    <w:p w14:paraId="5CC29201" w14:textId="77777777" w:rsidR="00211164" w:rsidRPr="001F32E8" w:rsidRDefault="00211164" w:rsidP="00211164">
      <w:pPr>
        <w:pStyle w:val="BodyTextIndent2"/>
        <w:numPr>
          <w:ilvl w:val="0"/>
          <w:numId w:val="2"/>
        </w:numPr>
        <w:tabs>
          <w:tab w:val="left" w:pos="851"/>
        </w:tabs>
        <w:suppressAutoHyphens/>
        <w:spacing w:after="0" w:line="240" w:lineRule="auto"/>
        <w:ind w:left="0" w:firstLine="567"/>
        <w:jc w:val="both"/>
        <w:rPr>
          <w:bCs/>
          <w:sz w:val="24"/>
          <w:szCs w:val="24"/>
        </w:rPr>
      </w:pPr>
      <w:r w:rsidRPr="00266D26">
        <w:rPr>
          <w:bCs/>
          <w:sz w:val="24"/>
          <w:szCs w:val="24"/>
        </w:rPr>
        <w:t xml:space="preserve">Vadovaudamasis Sutartyje nustatytomis sąlygomis ir tvarka, Rangovas </w:t>
      </w:r>
      <w:r w:rsidRPr="001F32E8">
        <w:rPr>
          <w:bCs/>
          <w:sz w:val="24"/>
          <w:szCs w:val="24"/>
        </w:rPr>
        <w:t>įsipareigoja:</w:t>
      </w:r>
    </w:p>
    <w:p w14:paraId="2F68275A" w14:textId="139437CD" w:rsidR="00211164" w:rsidRPr="004F34F5" w:rsidRDefault="00211164" w:rsidP="00211164">
      <w:pPr>
        <w:pStyle w:val="BodyTextIndent2"/>
        <w:numPr>
          <w:ilvl w:val="1"/>
          <w:numId w:val="2"/>
        </w:numPr>
        <w:tabs>
          <w:tab w:val="left" w:pos="993"/>
        </w:tabs>
        <w:suppressAutoHyphens/>
        <w:spacing w:after="0" w:line="240" w:lineRule="auto"/>
        <w:ind w:left="0" w:firstLine="567"/>
        <w:jc w:val="both"/>
        <w:rPr>
          <w:sz w:val="24"/>
          <w:szCs w:val="24"/>
        </w:rPr>
      </w:pPr>
      <w:bookmarkStart w:id="4" w:name="_Ref4510128"/>
      <w:bookmarkStart w:id="5" w:name="_Ref520275433"/>
      <w:bookmarkStart w:id="6" w:name="_Ref503867014"/>
      <w:r w:rsidRPr="001F32E8">
        <w:rPr>
          <w:bCs/>
          <w:sz w:val="24"/>
          <w:szCs w:val="24"/>
        </w:rPr>
        <w:lastRenderedPageBreak/>
        <w:t xml:space="preserve">pagal Užsakovo pateiktą Techninėje specifikacijoje informaciją </w:t>
      </w:r>
      <w:r w:rsidRPr="00211164">
        <w:rPr>
          <w:sz w:val="24"/>
          <w:szCs w:val="24"/>
        </w:rPr>
        <w:t>atlikti</w:t>
      </w:r>
      <w:r w:rsidRPr="00211164">
        <w:rPr>
          <w:rFonts w:eastAsia="Arial"/>
          <w:b/>
          <w:bCs/>
          <w:color w:val="000000" w:themeColor="text1"/>
          <w:sz w:val="24"/>
          <w:szCs w:val="24"/>
        </w:rPr>
        <w:t xml:space="preserve"> </w:t>
      </w:r>
      <w:r>
        <w:rPr>
          <w:sz w:val="24"/>
          <w:szCs w:val="24"/>
          <w:lang w:eastAsia="lt-LT"/>
        </w:rPr>
        <w:t>t</w:t>
      </w:r>
      <w:r w:rsidRPr="00211164">
        <w:rPr>
          <w:sz w:val="24"/>
          <w:szCs w:val="24"/>
          <w:lang w:eastAsia="lt-LT"/>
        </w:rPr>
        <w:t xml:space="preserve">varaus aviacinio kuro vamzdyno elektros ir automatikos įrengimo </w:t>
      </w:r>
      <w:r w:rsidRPr="004F34F5">
        <w:rPr>
          <w:sz w:val="24"/>
          <w:szCs w:val="24"/>
        </w:rPr>
        <w:t>rangos darbus;</w:t>
      </w:r>
      <w:bookmarkEnd w:id="4"/>
    </w:p>
    <w:p w14:paraId="49BA6C41" w14:textId="77777777" w:rsidR="00211164" w:rsidRPr="00266D26" w:rsidRDefault="00211164" w:rsidP="00211164">
      <w:pPr>
        <w:pStyle w:val="BodyTextIndent2"/>
        <w:numPr>
          <w:ilvl w:val="1"/>
          <w:numId w:val="2"/>
        </w:numPr>
        <w:tabs>
          <w:tab w:val="left" w:pos="993"/>
        </w:tabs>
        <w:suppressAutoHyphens/>
        <w:spacing w:after="0" w:line="240" w:lineRule="auto"/>
        <w:ind w:left="0" w:firstLine="567"/>
        <w:jc w:val="both"/>
        <w:rPr>
          <w:sz w:val="24"/>
          <w:szCs w:val="24"/>
        </w:rPr>
      </w:pPr>
      <w:bookmarkStart w:id="7" w:name="_Ref524525990"/>
      <w:r w:rsidRPr="00266D26">
        <w:rPr>
          <w:sz w:val="24"/>
          <w:szCs w:val="24"/>
        </w:rPr>
        <w:t xml:space="preserve">pagal Sutarties </w:t>
      </w:r>
      <w:r w:rsidRPr="00266D26">
        <w:rPr>
          <w:sz w:val="24"/>
          <w:szCs w:val="24"/>
        </w:rPr>
        <w:fldChar w:fldCharType="begin"/>
      </w:r>
      <w:r w:rsidRPr="00266D26">
        <w:rPr>
          <w:sz w:val="24"/>
          <w:szCs w:val="24"/>
        </w:rPr>
        <w:instrText xml:space="preserve"> REF _Ref4510128 \r \h  \* MERGEFORMAT </w:instrText>
      </w:r>
      <w:r w:rsidRPr="00266D26">
        <w:rPr>
          <w:sz w:val="24"/>
          <w:szCs w:val="24"/>
        </w:rPr>
      </w:r>
      <w:r w:rsidRPr="00266D26">
        <w:rPr>
          <w:sz w:val="24"/>
          <w:szCs w:val="24"/>
        </w:rPr>
        <w:fldChar w:fldCharType="separate"/>
      </w:r>
      <w:r w:rsidRPr="00266D26">
        <w:rPr>
          <w:sz w:val="24"/>
          <w:szCs w:val="24"/>
        </w:rPr>
        <w:t>9.1</w:t>
      </w:r>
      <w:r w:rsidRPr="00266D26">
        <w:rPr>
          <w:sz w:val="24"/>
          <w:szCs w:val="24"/>
        </w:rPr>
        <w:fldChar w:fldCharType="end"/>
      </w:r>
      <w:r w:rsidRPr="00266D26">
        <w:rPr>
          <w:sz w:val="24"/>
          <w:szCs w:val="24"/>
        </w:rPr>
        <w:t xml:space="preserve"> papunktyje</w:t>
      </w:r>
      <w:r w:rsidRPr="00266D26">
        <w:rPr>
          <w:color w:val="FF0000"/>
          <w:sz w:val="24"/>
          <w:szCs w:val="24"/>
        </w:rPr>
        <w:t xml:space="preserve"> </w:t>
      </w:r>
      <w:r w:rsidRPr="00266D26">
        <w:rPr>
          <w:sz w:val="24"/>
          <w:szCs w:val="24"/>
        </w:rPr>
        <w:t>nurodytus Užsakovo pateiktus ir/ar Rangovo parengtus, gautus dokumentus bei kitus privalomuosius dokumentus statybos darbams pradėti, atlikti numatytus statybos darbus</w:t>
      </w:r>
      <w:bookmarkEnd w:id="7"/>
      <w:r w:rsidRPr="00266D26">
        <w:rPr>
          <w:sz w:val="24"/>
          <w:szCs w:val="24"/>
        </w:rPr>
        <w:t>;</w:t>
      </w:r>
    </w:p>
    <w:p w14:paraId="0FD7DB2C" w14:textId="77777777" w:rsidR="00211164" w:rsidRDefault="00211164" w:rsidP="00211164">
      <w:pPr>
        <w:pStyle w:val="BodyTextIndent2"/>
        <w:numPr>
          <w:ilvl w:val="1"/>
          <w:numId w:val="2"/>
        </w:numPr>
        <w:tabs>
          <w:tab w:val="left" w:pos="993"/>
        </w:tabs>
        <w:suppressAutoHyphens/>
        <w:spacing w:after="0" w:line="240" w:lineRule="auto"/>
        <w:ind w:left="0" w:firstLine="567"/>
        <w:jc w:val="both"/>
        <w:rPr>
          <w:sz w:val="24"/>
          <w:szCs w:val="24"/>
        </w:rPr>
      </w:pPr>
      <w:bookmarkStart w:id="8" w:name="_Ref520276088"/>
      <w:bookmarkStart w:id="9" w:name="_Ref501533995"/>
      <w:bookmarkEnd w:id="5"/>
      <w:bookmarkEnd w:id="6"/>
      <w:r w:rsidRPr="00266D26">
        <w:rPr>
          <w:sz w:val="24"/>
          <w:szCs w:val="24"/>
          <w:lang w:eastAsia="lt-LT"/>
        </w:rPr>
        <w:t>perduoti Užsakovui parengtą išpildomąją dokumentaciją (taip pat skaitmeninę jos kopiją</w:t>
      </w:r>
      <w:r>
        <w:rPr>
          <w:sz w:val="24"/>
          <w:szCs w:val="24"/>
          <w:lang w:eastAsia="lt-LT"/>
        </w:rPr>
        <w:t xml:space="preserve"> / </w:t>
      </w:r>
      <w:r w:rsidRPr="00266D26">
        <w:rPr>
          <w:sz w:val="24"/>
          <w:szCs w:val="24"/>
        </w:rPr>
        <w:t>jų kopiją (</w:t>
      </w:r>
      <w:proofErr w:type="spellStart"/>
      <w:r w:rsidRPr="00266D26">
        <w:rPr>
          <w:sz w:val="24"/>
          <w:szCs w:val="24"/>
        </w:rPr>
        <w:t>as</w:t>
      </w:r>
      <w:proofErr w:type="spellEnd"/>
      <w:r w:rsidRPr="00266D26">
        <w:rPr>
          <w:sz w:val="24"/>
          <w:szCs w:val="24"/>
        </w:rPr>
        <w:t>) .</w:t>
      </w:r>
      <w:proofErr w:type="spellStart"/>
      <w:r w:rsidRPr="00266D26">
        <w:rPr>
          <w:sz w:val="24"/>
          <w:szCs w:val="24"/>
        </w:rPr>
        <w:t>pdf</w:t>
      </w:r>
      <w:proofErr w:type="spellEnd"/>
      <w:r w:rsidRPr="00266D26">
        <w:rPr>
          <w:sz w:val="24"/>
          <w:szCs w:val="24"/>
        </w:rPr>
        <w:t xml:space="preserve"> ir .</w:t>
      </w:r>
      <w:proofErr w:type="spellStart"/>
      <w:r w:rsidRPr="00266D26">
        <w:rPr>
          <w:sz w:val="24"/>
          <w:szCs w:val="24"/>
        </w:rPr>
        <w:t>dwg</w:t>
      </w:r>
      <w:proofErr w:type="spellEnd"/>
      <w:r w:rsidRPr="00266D26">
        <w:rPr>
          <w:sz w:val="24"/>
          <w:szCs w:val="24"/>
        </w:rPr>
        <w:t xml:space="preserve"> formatu)</w:t>
      </w:r>
      <w:bookmarkEnd w:id="8"/>
      <w:r>
        <w:rPr>
          <w:sz w:val="24"/>
          <w:szCs w:val="24"/>
        </w:rPr>
        <w:t>.</w:t>
      </w:r>
    </w:p>
    <w:bookmarkEnd w:id="9"/>
    <w:p w14:paraId="66FFED7D" w14:textId="77777777" w:rsidR="00211164" w:rsidRPr="0088701A" w:rsidRDefault="00211164" w:rsidP="00211164">
      <w:pPr>
        <w:pStyle w:val="BodyTextIndent2"/>
        <w:numPr>
          <w:ilvl w:val="1"/>
          <w:numId w:val="2"/>
        </w:numPr>
        <w:tabs>
          <w:tab w:val="left" w:pos="993"/>
        </w:tabs>
        <w:suppressAutoHyphens/>
        <w:spacing w:after="0" w:line="240" w:lineRule="auto"/>
        <w:ind w:left="0" w:firstLine="567"/>
        <w:jc w:val="both"/>
        <w:rPr>
          <w:sz w:val="24"/>
          <w:szCs w:val="24"/>
        </w:rPr>
      </w:pPr>
      <w:r w:rsidRPr="0088701A">
        <w:rPr>
          <w:sz w:val="24"/>
          <w:szCs w:val="24"/>
        </w:rPr>
        <w:t xml:space="preserve">Užsakovas įsipareigoja sudaryti Rangovui būtinas sąlygas Darbams ir su Darbais susijusioms Paslaugoms </w:t>
      </w:r>
      <w:bookmarkStart w:id="10" w:name="_Hlk504402696"/>
      <w:r w:rsidRPr="0088701A">
        <w:rPr>
          <w:sz w:val="24"/>
          <w:szCs w:val="24"/>
        </w:rPr>
        <w:t xml:space="preserve">atlikti, </w:t>
      </w:r>
      <w:bookmarkEnd w:id="10"/>
      <w:r w:rsidRPr="0088701A">
        <w:rPr>
          <w:sz w:val="24"/>
          <w:szCs w:val="24"/>
        </w:rPr>
        <w:t xml:space="preserve">priimti tinkamai (kokybiškai) atliktų Darbų rezultatą ir sumokėti Rangovui už Darbus </w:t>
      </w:r>
      <w:bookmarkStart w:id="11" w:name="_Hlk504138118"/>
      <w:r w:rsidRPr="0088701A">
        <w:rPr>
          <w:sz w:val="24"/>
          <w:szCs w:val="24"/>
        </w:rPr>
        <w:t>ir su Darbais susijusias Paslaugas</w:t>
      </w:r>
      <w:bookmarkEnd w:id="11"/>
      <w:r w:rsidRPr="0088701A">
        <w:rPr>
          <w:sz w:val="24"/>
          <w:szCs w:val="24"/>
        </w:rPr>
        <w:t xml:space="preserve"> Sutartyje numatytomis sąlygomis ir terminais.</w:t>
      </w:r>
    </w:p>
    <w:p w14:paraId="0346D1B2" w14:textId="77777777" w:rsidR="00211164" w:rsidRPr="00266D26" w:rsidRDefault="00211164" w:rsidP="00211164">
      <w:pPr>
        <w:ind w:firstLine="0"/>
        <w:rPr>
          <w:rFonts w:cs="Times New Roman"/>
          <w:b/>
          <w:szCs w:val="24"/>
        </w:rPr>
      </w:pPr>
    </w:p>
    <w:p w14:paraId="4EE741C0" w14:textId="77777777" w:rsidR="00211164" w:rsidRPr="00266D26" w:rsidRDefault="00211164" w:rsidP="00211164">
      <w:pPr>
        <w:pStyle w:val="ListParagraph"/>
        <w:numPr>
          <w:ilvl w:val="0"/>
          <w:numId w:val="1"/>
        </w:numPr>
        <w:tabs>
          <w:tab w:val="left" w:pos="284"/>
        </w:tabs>
        <w:suppressAutoHyphens/>
        <w:ind w:left="0" w:firstLine="0"/>
        <w:jc w:val="center"/>
        <w:rPr>
          <w:rFonts w:cs="Times New Roman"/>
          <w:b/>
          <w:szCs w:val="24"/>
        </w:rPr>
      </w:pPr>
      <w:bookmarkStart w:id="12" w:name="_Hlk106188059"/>
      <w:r w:rsidRPr="00266D26">
        <w:rPr>
          <w:rFonts w:cs="Times New Roman"/>
          <w:b/>
          <w:szCs w:val="24"/>
        </w:rPr>
        <w:t>SUTARTIES KAINODARA</w:t>
      </w:r>
    </w:p>
    <w:p w14:paraId="18D2436A" w14:textId="77777777" w:rsidR="00211164" w:rsidRPr="00266D26" w:rsidRDefault="00211164" w:rsidP="00211164">
      <w:pPr>
        <w:suppressAutoHyphens/>
        <w:ind w:firstLine="0"/>
        <w:rPr>
          <w:rFonts w:cs="Times New Roman"/>
          <w:szCs w:val="24"/>
        </w:rPr>
      </w:pPr>
    </w:p>
    <w:p w14:paraId="5570E9C3" w14:textId="36AE5FBE" w:rsidR="00211164" w:rsidRPr="00923766" w:rsidRDefault="00923766" w:rsidP="00C44B01">
      <w:pPr>
        <w:pStyle w:val="Default"/>
        <w:numPr>
          <w:ilvl w:val="0"/>
          <w:numId w:val="2"/>
        </w:numPr>
        <w:ind w:left="-142" w:firstLine="592"/>
        <w:jc w:val="both"/>
        <w:rPr>
          <w:rFonts w:ascii="Times New Roman" w:hAnsi="Times New Roman" w:cs="Times New Roman"/>
          <w:b/>
          <w:bCs/>
        </w:rPr>
      </w:pPr>
      <w:r w:rsidRPr="601E8350">
        <w:rPr>
          <w:rFonts w:ascii="Times New Roman" w:hAnsi="Times New Roman" w:cs="Times New Roman"/>
          <w:color w:val="auto"/>
        </w:rPr>
        <w:t>Sutarties kaina –</w:t>
      </w:r>
      <w:r w:rsidRPr="601E8350">
        <w:rPr>
          <w:rFonts w:ascii="Times New Roman" w:hAnsi="Times New Roman" w:cs="Times New Roman"/>
          <w:b/>
          <w:bCs/>
          <w:color w:val="auto"/>
        </w:rPr>
        <w:t xml:space="preserve">  </w:t>
      </w:r>
      <w:r>
        <w:rPr>
          <w:rFonts w:ascii="Times New Roman" w:hAnsi="Times New Roman" w:cs="Times New Roman"/>
          <w:b/>
          <w:bCs/>
        </w:rPr>
        <w:t>231.</w:t>
      </w:r>
      <w:r w:rsidRPr="00450E73">
        <w:rPr>
          <w:rFonts w:ascii="Times New Roman" w:hAnsi="Times New Roman" w:cs="Times New Roman"/>
          <w:b/>
          <w:bCs/>
        </w:rPr>
        <w:t>875,09</w:t>
      </w:r>
      <w:r w:rsidRPr="00450E73">
        <w:rPr>
          <w:rFonts w:ascii="Times New Roman" w:hAnsi="Times New Roman" w:cs="Times New Roman"/>
          <w:b/>
          <w:bCs/>
          <w:color w:val="auto"/>
        </w:rPr>
        <w:t xml:space="preserve"> Eur (du šimtai trisdešimt vienas tūkstantis aštuoni šimtai septyniasdešimt penki eurai ir 9 ct</w:t>
      </w:r>
      <w:r w:rsidRPr="00450E73">
        <w:rPr>
          <w:rFonts w:ascii="Times New Roman" w:hAnsi="Times New Roman" w:cs="Times New Roman"/>
          <w:color w:val="auto"/>
        </w:rPr>
        <w:t>), be</w:t>
      </w:r>
      <w:r w:rsidRPr="601E8350">
        <w:rPr>
          <w:rFonts w:ascii="Times New Roman" w:hAnsi="Times New Roman" w:cs="Times New Roman"/>
          <w:color w:val="auto"/>
        </w:rPr>
        <w:t xml:space="preserve"> pridėtinės vertės mokesčio (toliau </w:t>
      </w:r>
      <w:r w:rsidRPr="601E8350">
        <w:rPr>
          <w:rFonts w:ascii="Times New Roman" w:hAnsi="Times New Roman" w:cs="Times New Roman"/>
        </w:rPr>
        <w:t xml:space="preserve">– </w:t>
      </w:r>
      <w:r w:rsidRPr="601E8350">
        <w:rPr>
          <w:rFonts w:ascii="Times New Roman" w:hAnsi="Times New Roman" w:cs="Times New Roman"/>
          <w:color w:val="auto"/>
        </w:rPr>
        <w:t xml:space="preserve">PVM). Sutarties </w:t>
      </w:r>
      <w:r w:rsidRPr="601E8350">
        <w:rPr>
          <w:rFonts w:ascii="Times New Roman" w:hAnsi="Times New Roman" w:cs="Times New Roman"/>
          <w:b/>
          <w:bCs/>
          <w:color w:val="auto"/>
        </w:rPr>
        <w:t xml:space="preserve">kaina su PVM –  </w:t>
      </w:r>
      <w:r>
        <w:rPr>
          <w:rFonts w:ascii="Times New Roman" w:hAnsi="Times New Roman" w:cs="Times New Roman"/>
          <w:b/>
          <w:bCs/>
          <w:color w:val="auto"/>
        </w:rPr>
        <w:t>280.568,86</w:t>
      </w:r>
      <w:r w:rsidRPr="601E8350">
        <w:rPr>
          <w:rFonts w:ascii="Times New Roman" w:hAnsi="Times New Roman" w:cs="Times New Roman"/>
          <w:b/>
          <w:bCs/>
          <w:color w:val="auto"/>
        </w:rPr>
        <w:t xml:space="preserve"> Eur (</w:t>
      </w:r>
      <w:r>
        <w:rPr>
          <w:rFonts w:ascii="Times New Roman" w:hAnsi="Times New Roman" w:cs="Times New Roman"/>
          <w:b/>
          <w:bCs/>
          <w:color w:val="auto"/>
        </w:rPr>
        <w:t>du šimtai aštuoniasdešimt tūkstančių penki šimtai šešiasdešimt aštuoni eurai ir 86 ct</w:t>
      </w:r>
      <w:r w:rsidRPr="601E8350">
        <w:rPr>
          <w:rFonts w:ascii="Times New Roman" w:hAnsi="Times New Roman" w:cs="Times New Roman"/>
          <w:b/>
          <w:bCs/>
        </w:rPr>
        <w:t>).</w:t>
      </w:r>
      <w:r w:rsidRPr="601E8350">
        <w:rPr>
          <w:rFonts w:ascii="Times New Roman" w:hAnsi="Times New Roman" w:cs="Times New Roman"/>
          <w:b/>
          <w:bCs/>
          <w:color w:val="auto"/>
        </w:rPr>
        <w:t xml:space="preserve"> PVM </w:t>
      </w:r>
      <w:r w:rsidRPr="601E8350">
        <w:rPr>
          <w:rFonts w:ascii="Times New Roman" w:hAnsi="Times New Roman" w:cs="Times New Roman"/>
          <w:b/>
          <w:bCs/>
        </w:rPr>
        <w:t xml:space="preserve">– </w:t>
      </w:r>
      <w:r>
        <w:rPr>
          <w:rFonts w:ascii="Times New Roman" w:hAnsi="Times New Roman" w:cs="Times New Roman"/>
          <w:b/>
          <w:bCs/>
        </w:rPr>
        <w:t>48.693,77</w:t>
      </w:r>
      <w:r w:rsidRPr="601E8350">
        <w:rPr>
          <w:rFonts w:ascii="Times New Roman" w:hAnsi="Times New Roman" w:cs="Times New Roman"/>
          <w:b/>
          <w:bCs/>
        </w:rPr>
        <w:t xml:space="preserve"> Eur (</w:t>
      </w:r>
      <w:r>
        <w:rPr>
          <w:rFonts w:ascii="Times New Roman" w:hAnsi="Times New Roman" w:cs="Times New Roman"/>
          <w:b/>
          <w:bCs/>
        </w:rPr>
        <w:t>keturiasdešimt aštuoni tūkstančiai šeši šimtai devyniasdešimt trys eurai ir 77 ct</w:t>
      </w:r>
      <w:r w:rsidRPr="601E8350">
        <w:rPr>
          <w:rFonts w:ascii="Times New Roman" w:hAnsi="Times New Roman" w:cs="Times New Roman"/>
          <w:b/>
          <w:bCs/>
        </w:rPr>
        <w:t xml:space="preserve">). </w:t>
      </w:r>
      <w:r w:rsidRPr="601E8350">
        <w:rPr>
          <w:rFonts w:ascii="Times New Roman" w:hAnsi="Times New Roman" w:cs="Times New Roman"/>
        </w:rPr>
        <w:t xml:space="preserve">Sutarties kaina Sutartyje yra pasirinktas šis kainos apskaičiavimo būdas: fiksuota kaina. </w:t>
      </w:r>
    </w:p>
    <w:p w14:paraId="67C4B6C7" w14:textId="77777777" w:rsidR="00211164" w:rsidRPr="00337CA9" w:rsidRDefault="00211164" w:rsidP="005C3D14">
      <w:pPr>
        <w:pStyle w:val="ListParagraph"/>
        <w:numPr>
          <w:ilvl w:val="0"/>
          <w:numId w:val="2"/>
        </w:numPr>
        <w:ind w:left="0" w:firstLine="540"/>
        <w:rPr>
          <w:rFonts w:cs="Times New Roman"/>
        </w:rPr>
      </w:pPr>
      <w:r w:rsidRPr="00FA6683">
        <w:rPr>
          <w:rFonts w:cs="Times New Roman"/>
        </w:rPr>
        <w:t>Nurody</w:t>
      </w:r>
      <w:r w:rsidRPr="00337CA9">
        <w:rPr>
          <w:rFonts w:cs="Times New Roman"/>
        </w:rPr>
        <w:t xml:space="preserve">tas tikslus kiekis. Sutarties kaina yra lygi </w:t>
      </w:r>
      <w:r>
        <w:rPr>
          <w:rFonts w:cs="Times New Roman"/>
        </w:rPr>
        <w:t>Rangov</w:t>
      </w:r>
      <w:r w:rsidRPr="00337CA9">
        <w:rPr>
          <w:rFonts w:cs="Times New Roman"/>
        </w:rPr>
        <w:t xml:space="preserve">o pasiūlymo kainai. </w:t>
      </w:r>
      <w:r>
        <w:rPr>
          <w:rFonts w:cs="Times New Roman"/>
        </w:rPr>
        <w:t>Užsakov</w:t>
      </w:r>
      <w:r w:rsidRPr="00337CA9">
        <w:rPr>
          <w:rFonts w:cs="Times New Roman"/>
        </w:rPr>
        <w:t>as įsipareigoja išpirkti visą nurodytą prekių, paslaugų, darbų kiekį. </w:t>
      </w:r>
    </w:p>
    <w:p w14:paraId="00A4E170" w14:textId="77777777" w:rsidR="00211164" w:rsidRPr="00266D26" w:rsidRDefault="00211164" w:rsidP="005C3D14">
      <w:pPr>
        <w:pStyle w:val="ListParagraph"/>
        <w:numPr>
          <w:ilvl w:val="0"/>
          <w:numId w:val="2"/>
        </w:numPr>
        <w:tabs>
          <w:tab w:val="left" w:pos="851"/>
        </w:tabs>
        <w:suppressAutoHyphens/>
        <w:autoSpaceDE w:val="0"/>
        <w:autoSpaceDN w:val="0"/>
        <w:adjustRightInd w:val="0"/>
        <w:ind w:left="0" w:firstLine="567"/>
        <w:rPr>
          <w:rFonts w:cs="Times New Roman"/>
          <w:szCs w:val="24"/>
        </w:rPr>
      </w:pPr>
      <w:r w:rsidRPr="00266D26">
        <w:rPr>
          <w:rFonts w:cs="Times New Roman"/>
          <w:szCs w:val="24"/>
        </w:rPr>
        <w:t>Sutarties įkainiai dėl pasikeitusių mokesčių perskaičiuojami tokia tvarka:</w:t>
      </w:r>
    </w:p>
    <w:p w14:paraId="506943CD" w14:textId="77777777" w:rsidR="00211164" w:rsidRPr="00266D26" w:rsidRDefault="00211164" w:rsidP="005C3D14">
      <w:pPr>
        <w:pStyle w:val="ListParagraph"/>
        <w:numPr>
          <w:ilvl w:val="1"/>
          <w:numId w:val="2"/>
        </w:numPr>
        <w:tabs>
          <w:tab w:val="left" w:pos="851"/>
          <w:tab w:val="left" w:pos="993"/>
        </w:tabs>
        <w:suppressAutoHyphens/>
        <w:autoSpaceDE w:val="0"/>
        <w:autoSpaceDN w:val="0"/>
        <w:adjustRightInd w:val="0"/>
        <w:ind w:left="0" w:firstLine="567"/>
        <w:rPr>
          <w:rFonts w:cs="Times New Roman"/>
          <w:szCs w:val="24"/>
        </w:rPr>
      </w:pPr>
      <w:r w:rsidRPr="00266D26">
        <w:rPr>
          <w:rFonts w:cs="Times New Roman"/>
          <w:szCs w:val="24"/>
        </w:rPr>
        <w:t>mokestis, kuriam pasikeitus perskaičiuojami Sutarties įkainiai: pridėtinės vertės mokestis (PVM). Pasikeitus kitiems mokesčiams, Sutarties įkainiai nebus perskaičiuojami;</w:t>
      </w:r>
    </w:p>
    <w:p w14:paraId="715AFF90" w14:textId="77777777" w:rsidR="00211164" w:rsidRPr="00266D26" w:rsidRDefault="00211164" w:rsidP="005C3D14">
      <w:pPr>
        <w:pStyle w:val="ListParagraph"/>
        <w:numPr>
          <w:ilvl w:val="1"/>
          <w:numId w:val="2"/>
        </w:numPr>
        <w:tabs>
          <w:tab w:val="left" w:pos="851"/>
          <w:tab w:val="left" w:pos="993"/>
        </w:tabs>
        <w:suppressAutoHyphens/>
        <w:autoSpaceDE w:val="0"/>
        <w:autoSpaceDN w:val="0"/>
        <w:adjustRightInd w:val="0"/>
        <w:ind w:left="0" w:firstLine="567"/>
        <w:rPr>
          <w:rFonts w:cs="Times New Roman"/>
          <w:szCs w:val="24"/>
        </w:rPr>
      </w:pPr>
      <w:r w:rsidRPr="00266D26">
        <w:rPr>
          <w:rFonts w:cs="Times New Roman"/>
          <w:szCs w:val="24"/>
        </w:rPr>
        <w:t>perskaičiavimas atliekamas įsigaliojus Lietuvos Respublikos pridėtinės vertės mokesčio įstatymo pakeitimo įstatymui, kuriuo keičiamas mokesčio tarifas;</w:t>
      </w:r>
    </w:p>
    <w:p w14:paraId="4B0B38CA" w14:textId="77777777" w:rsidR="00211164" w:rsidRPr="00266D26" w:rsidRDefault="00211164" w:rsidP="005C3D14">
      <w:pPr>
        <w:pStyle w:val="ListParagraph"/>
        <w:numPr>
          <w:ilvl w:val="1"/>
          <w:numId w:val="2"/>
        </w:numPr>
        <w:tabs>
          <w:tab w:val="left" w:pos="851"/>
          <w:tab w:val="left" w:pos="993"/>
        </w:tabs>
        <w:suppressAutoHyphens/>
        <w:autoSpaceDE w:val="0"/>
        <w:autoSpaceDN w:val="0"/>
        <w:adjustRightInd w:val="0"/>
        <w:ind w:left="0" w:firstLine="567"/>
        <w:rPr>
          <w:rFonts w:cs="Times New Roman"/>
          <w:szCs w:val="24"/>
        </w:rPr>
      </w:pPr>
      <w:r w:rsidRPr="00266D26">
        <w:rPr>
          <w:rFonts w:cs="Times New Roman"/>
          <w:szCs w:val="24"/>
        </w:rPr>
        <w:t>perskaičiavimo formulė: pasikeitus PVM tarifo dydžiui, Sutarties įkainiuose esantis PVM tarifas neperduotiems (toliau – neatliktiems) darbams keičiamas (mažinamas ar didinamas) pagal Lietuvos Respublikos teisės aktus;</w:t>
      </w:r>
    </w:p>
    <w:p w14:paraId="088E726E" w14:textId="77777777" w:rsidR="00211164" w:rsidRPr="00266D26" w:rsidRDefault="00211164" w:rsidP="005C3D14">
      <w:pPr>
        <w:pStyle w:val="ListParagraph"/>
        <w:numPr>
          <w:ilvl w:val="1"/>
          <w:numId w:val="2"/>
        </w:numPr>
        <w:tabs>
          <w:tab w:val="left" w:pos="851"/>
          <w:tab w:val="left" w:pos="993"/>
        </w:tabs>
        <w:suppressAutoHyphens/>
        <w:autoSpaceDE w:val="0"/>
        <w:autoSpaceDN w:val="0"/>
        <w:adjustRightInd w:val="0"/>
        <w:ind w:left="0" w:firstLine="567"/>
        <w:rPr>
          <w:rFonts w:cs="Times New Roman"/>
          <w:szCs w:val="24"/>
        </w:rPr>
      </w:pPr>
      <w:r w:rsidRPr="00266D26">
        <w:rPr>
          <w:rFonts w:cs="Times New Roman"/>
          <w:szCs w:val="24"/>
        </w:rPr>
        <w:t>Sutarties įkainių dėl pasikeitusių mokesčių pakeitimas įforminamas papildomu Šalių susitarimu;</w:t>
      </w:r>
    </w:p>
    <w:p w14:paraId="5BC89FA8" w14:textId="77777777" w:rsidR="00211164" w:rsidRPr="00266D26" w:rsidRDefault="00211164" w:rsidP="005C3D14">
      <w:pPr>
        <w:pStyle w:val="ListParagraph"/>
        <w:numPr>
          <w:ilvl w:val="1"/>
          <w:numId w:val="2"/>
        </w:numPr>
        <w:tabs>
          <w:tab w:val="left" w:pos="851"/>
          <w:tab w:val="left" w:pos="993"/>
        </w:tabs>
        <w:suppressAutoHyphens/>
        <w:autoSpaceDE w:val="0"/>
        <w:autoSpaceDN w:val="0"/>
        <w:adjustRightInd w:val="0"/>
        <w:ind w:left="0" w:firstLine="567"/>
        <w:rPr>
          <w:rFonts w:cs="Times New Roman"/>
          <w:szCs w:val="24"/>
        </w:rPr>
      </w:pPr>
      <w:r w:rsidRPr="00266D26">
        <w:rPr>
          <w:rFonts w:cs="Times New Roman"/>
          <w:szCs w:val="24"/>
        </w:rPr>
        <w:t>perskaičiuoti Sutarties įkainiai pradedami taikyti nuo Lietuvos Respublikos pridėtinės vertės mokesčio įstatymo pakeitimo įstatymo, kuriuo keičiamas šio mokesčio tarifas, nurodytos tarifo įsigaliojimo dienos.</w:t>
      </w:r>
    </w:p>
    <w:bookmarkEnd w:id="12"/>
    <w:p w14:paraId="3AA1C4A0" w14:textId="77777777" w:rsidR="00211164" w:rsidRPr="00266D26" w:rsidRDefault="00211164" w:rsidP="00211164">
      <w:pPr>
        <w:pStyle w:val="ListParagraph"/>
        <w:tabs>
          <w:tab w:val="left" w:pos="1134"/>
          <w:tab w:val="left" w:pos="1276"/>
        </w:tabs>
        <w:suppressAutoHyphens/>
        <w:autoSpaceDE w:val="0"/>
        <w:autoSpaceDN w:val="0"/>
        <w:adjustRightInd w:val="0"/>
        <w:ind w:left="0"/>
        <w:rPr>
          <w:rFonts w:cs="Times New Roman"/>
          <w:szCs w:val="24"/>
        </w:rPr>
      </w:pPr>
    </w:p>
    <w:p w14:paraId="6B010ABC" w14:textId="77777777" w:rsidR="00211164" w:rsidRPr="00266D26" w:rsidRDefault="00211164" w:rsidP="00211164">
      <w:pPr>
        <w:pStyle w:val="ListParagraph"/>
        <w:numPr>
          <w:ilvl w:val="0"/>
          <w:numId w:val="1"/>
        </w:numPr>
        <w:tabs>
          <w:tab w:val="left" w:pos="426"/>
        </w:tabs>
        <w:ind w:left="0" w:firstLine="0"/>
        <w:jc w:val="center"/>
        <w:rPr>
          <w:rFonts w:cs="Times New Roman"/>
          <w:b/>
          <w:szCs w:val="24"/>
        </w:rPr>
      </w:pPr>
      <w:bookmarkStart w:id="13" w:name="_Ref99387095"/>
      <w:r w:rsidRPr="00266D26">
        <w:rPr>
          <w:rFonts w:cs="Times New Roman"/>
          <w:b/>
          <w:szCs w:val="24"/>
        </w:rPr>
        <w:t xml:space="preserve">PARUOŠIAMŲJŲ DARBŲ, STATYBOS DARBŲ </w:t>
      </w:r>
      <w:r w:rsidRPr="00266D26">
        <w:rPr>
          <w:rFonts w:cs="Times New Roman"/>
          <w:b/>
          <w:color w:val="000000" w:themeColor="text1"/>
          <w:szCs w:val="24"/>
        </w:rPr>
        <w:t xml:space="preserve">IR SU DARBAIS SUSIJUSIŲ PASLAUGŲ </w:t>
      </w:r>
      <w:r w:rsidRPr="00266D26">
        <w:rPr>
          <w:rFonts w:cs="Times New Roman"/>
          <w:b/>
          <w:szCs w:val="24"/>
        </w:rPr>
        <w:t>ATLIKIMO TERMINAI</w:t>
      </w:r>
      <w:bookmarkEnd w:id="13"/>
    </w:p>
    <w:p w14:paraId="2205BB9F" w14:textId="77777777" w:rsidR="00211164" w:rsidRPr="00266D26" w:rsidRDefault="00211164" w:rsidP="00211164">
      <w:pPr>
        <w:ind w:firstLine="0"/>
        <w:rPr>
          <w:rFonts w:cs="Times New Roman"/>
          <w:b/>
          <w:szCs w:val="24"/>
        </w:rPr>
      </w:pPr>
    </w:p>
    <w:p w14:paraId="50FB76D6" w14:textId="30C33CBB" w:rsidR="00211164" w:rsidRPr="00266D26" w:rsidRDefault="00211164" w:rsidP="005C3D14">
      <w:pPr>
        <w:pStyle w:val="ListParagraph"/>
        <w:numPr>
          <w:ilvl w:val="0"/>
          <w:numId w:val="2"/>
        </w:numPr>
        <w:tabs>
          <w:tab w:val="left" w:pos="993"/>
        </w:tabs>
        <w:suppressAutoHyphens/>
        <w:autoSpaceDE w:val="0"/>
        <w:autoSpaceDN w:val="0"/>
        <w:adjustRightInd w:val="0"/>
        <w:ind w:left="0" w:firstLine="567"/>
        <w:rPr>
          <w:rFonts w:cs="Times New Roman"/>
          <w:color w:val="FF0000"/>
          <w:szCs w:val="24"/>
        </w:rPr>
      </w:pPr>
      <w:bookmarkStart w:id="14" w:name="_Ref500751992"/>
      <w:bookmarkStart w:id="15" w:name="_Ref504138346"/>
      <w:bookmarkStart w:id="16" w:name="_Ref40776728"/>
      <w:bookmarkStart w:id="17" w:name="_Ref503868347"/>
      <w:bookmarkStart w:id="18" w:name="_Ref524535360"/>
      <w:bookmarkStart w:id="19" w:name="_Ref520276131"/>
      <w:bookmarkStart w:id="20" w:name="_Ref90650732"/>
      <w:r w:rsidRPr="00266D26">
        <w:rPr>
          <w:rFonts w:cs="Times New Roman"/>
          <w:szCs w:val="24"/>
        </w:rPr>
        <w:t xml:space="preserve">Rangovas Darbus pradeda įsigaliojus Sutarčiai ir baigia </w:t>
      </w:r>
      <w:r w:rsidRPr="00CC47E1">
        <w:rPr>
          <w:rFonts w:cs="Times New Roman"/>
          <w:szCs w:val="24"/>
        </w:rPr>
        <w:t xml:space="preserve">per </w:t>
      </w:r>
      <w:r>
        <w:rPr>
          <w:rFonts w:cs="Times New Roman"/>
          <w:szCs w:val="24"/>
        </w:rPr>
        <w:t>4</w:t>
      </w:r>
      <w:r w:rsidRPr="00CC47E1">
        <w:rPr>
          <w:rFonts w:cs="Times New Roman"/>
          <w:szCs w:val="24"/>
        </w:rPr>
        <w:t xml:space="preserve"> (</w:t>
      </w:r>
      <w:r>
        <w:rPr>
          <w:rFonts w:cs="Times New Roman"/>
          <w:szCs w:val="24"/>
        </w:rPr>
        <w:t>keturis)</w:t>
      </w:r>
      <w:r w:rsidRPr="00CC47E1">
        <w:rPr>
          <w:rFonts w:cs="Times New Roman"/>
          <w:szCs w:val="24"/>
        </w:rPr>
        <w:t xml:space="preserve"> </w:t>
      </w:r>
      <w:r>
        <w:rPr>
          <w:rFonts w:cs="Times New Roman"/>
          <w:szCs w:val="24"/>
        </w:rPr>
        <w:t>mėnesiu</w:t>
      </w:r>
      <w:r w:rsidRPr="00CC47E1">
        <w:rPr>
          <w:rFonts w:cs="Times New Roman"/>
          <w:szCs w:val="24"/>
        </w:rPr>
        <w:t xml:space="preserve">s nuo </w:t>
      </w:r>
      <w:r w:rsidRPr="00266D26">
        <w:rPr>
          <w:rFonts w:cs="Times New Roman"/>
          <w:szCs w:val="24"/>
        </w:rPr>
        <w:t>Sutarties įsigaliojimo dienos</w:t>
      </w:r>
      <w:bookmarkEnd w:id="14"/>
      <w:bookmarkEnd w:id="15"/>
      <w:r w:rsidRPr="00266D26">
        <w:rPr>
          <w:rFonts w:cs="Times New Roman"/>
          <w:szCs w:val="24"/>
        </w:rPr>
        <w:t xml:space="preserve">. </w:t>
      </w:r>
      <w:bookmarkEnd w:id="16"/>
      <w:r w:rsidRPr="00266D26">
        <w:rPr>
          <w:rFonts w:cs="Times New Roman"/>
          <w:color w:val="FF0000"/>
          <w:szCs w:val="24"/>
        </w:rPr>
        <w:t xml:space="preserve"> </w:t>
      </w:r>
      <w:bookmarkStart w:id="21" w:name="_Ref63759201"/>
      <w:bookmarkStart w:id="22" w:name="_Ref504138348"/>
      <w:bookmarkEnd w:id="17"/>
      <w:bookmarkEnd w:id="18"/>
      <w:bookmarkEnd w:id="19"/>
      <w:r w:rsidRPr="00266D26">
        <w:rPr>
          <w:rFonts w:cs="Times New Roman"/>
          <w:szCs w:val="24"/>
        </w:rPr>
        <w:t xml:space="preserve">Šiame Sutarties punkte nustatytas Darbų atlikimo terminas yra esminė </w:t>
      </w:r>
      <w:r>
        <w:rPr>
          <w:rFonts w:cs="Times New Roman"/>
          <w:szCs w:val="24"/>
        </w:rPr>
        <w:t>S</w:t>
      </w:r>
      <w:r w:rsidRPr="00266D26">
        <w:rPr>
          <w:rFonts w:cs="Times New Roman"/>
          <w:szCs w:val="24"/>
        </w:rPr>
        <w:t xml:space="preserve">utarties sąlyga, o Rangovo įsipareigojimas įvykdyti Darbus per šiame punkte nustatytą terminą yra esminis Rangovo įsipareigojimas. Darbų atlikimo termino nesilaikymas laikomas esminiu </w:t>
      </w:r>
      <w:r>
        <w:rPr>
          <w:rFonts w:cs="Times New Roman"/>
          <w:szCs w:val="24"/>
        </w:rPr>
        <w:t>S</w:t>
      </w:r>
      <w:r w:rsidRPr="00266D26">
        <w:rPr>
          <w:rFonts w:cs="Times New Roman"/>
          <w:szCs w:val="24"/>
        </w:rPr>
        <w:t>utarties pažeidimu.</w:t>
      </w:r>
      <w:r w:rsidRPr="00266D26">
        <w:rPr>
          <w:rFonts w:cs="Times New Roman"/>
          <w:color w:val="FF0000"/>
          <w:szCs w:val="24"/>
        </w:rPr>
        <w:t xml:space="preserve"> </w:t>
      </w:r>
      <w:r w:rsidRPr="00266D26">
        <w:rPr>
          <w:rFonts w:cs="Times New Roman"/>
          <w:szCs w:val="24"/>
        </w:rPr>
        <w:t>Tuo atveju, jeigu Sutart</w:t>
      </w:r>
      <w:r>
        <w:rPr>
          <w:rFonts w:cs="Times New Roman"/>
          <w:szCs w:val="24"/>
        </w:rPr>
        <w:t xml:space="preserve">yje </w:t>
      </w:r>
      <w:r w:rsidRPr="00266D26">
        <w:rPr>
          <w:rFonts w:cs="Times New Roman"/>
          <w:szCs w:val="24"/>
        </w:rPr>
        <w:t>nustatyta tvarka Šalys sudarė papildomą susitarimą, kuriuo be kita ko, susitarė dėl papildomo termino, šiame Sutarties punkte numatytas terminas pratęsiamas papildomame susitarime numatytam terminui.</w:t>
      </w:r>
      <w:r w:rsidRPr="00266D26">
        <w:rPr>
          <w:rFonts w:cs="Times New Roman"/>
          <w:color w:val="FF0000"/>
          <w:szCs w:val="24"/>
        </w:rPr>
        <w:t xml:space="preserve"> </w:t>
      </w:r>
      <w:bookmarkEnd w:id="20"/>
      <w:bookmarkEnd w:id="21"/>
    </w:p>
    <w:p w14:paraId="5A0AD2CC" w14:textId="77777777" w:rsidR="00211164" w:rsidRPr="00266D26" w:rsidRDefault="00211164" w:rsidP="005C3D14">
      <w:pPr>
        <w:pStyle w:val="ListParagraph"/>
        <w:numPr>
          <w:ilvl w:val="0"/>
          <w:numId w:val="2"/>
        </w:numPr>
        <w:tabs>
          <w:tab w:val="left" w:pos="993"/>
        </w:tabs>
        <w:suppressAutoHyphens/>
        <w:autoSpaceDE w:val="0"/>
        <w:autoSpaceDN w:val="0"/>
        <w:adjustRightInd w:val="0"/>
        <w:ind w:left="0" w:firstLine="567"/>
        <w:rPr>
          <w:rFonts w:cs="Times New Roman"/>
          <w:szCs w:val="24"/>
        </w:rPr>
      </w:pPr>
      <w:bookmarkStart w:id="23" w:name="_Ref500752009"/>
      <w:bookmarkStart w:id="24" w:name="_Ref463943248"/>
      <w:bookmarkStart w:id="25" w:name="_Ref483381798"/>
      <w:bookmarkEnd w:id="22"/>
      <w:r w:rsidRPr="00266D26">
        <w:rPr>
          <w:rFonts w:cs="Times New Roman"/>
          <w:szCs w:val="24"/>
        </w:rPr>
        <w:t>Sutarties (ar jos dalies) vykdymas gali būti sustabdytas dėl:</w:t>
      </w:r>
      <w:bookmarkStart w:id="26" w:name="_Hlk503874561"/>
      <w:bookmarkStart w:id="27" w:name="_Ref507148718"/>
      <w:bookmarkEnd w:id="23"/>
    </w:p>
    <w:p w14:paraId="6C45BAE4" w14:textId="77777777" w:rsidR="00211164" w:rsidRPr="00266D26" w:rsidRDefault="00211164" w:rsidP="005C3D14">
      <w:pPr>
        <w:pStyle w:val="ListParagraph"/>
        <w:numPr>
          <w:ilvl w:val="1"/>
          <w:numId w:val="2"/>
        </w:numPr>
        <w:tabs>
          <w:tab w:val="left" w:pos="1134"/>
        </w:tabs>
        <w:suppressAutoHyphens/>
        <w:autoSpaceDE w:val="0"/>
        <w:autoSpaceDN w:val="0"/>
        <w:adjustRightInd w:val="0"/>
        <w:ind w:left="0" w:firstLine="567"/>
        <w:rPr>
          <w:rFonts w:cs="Times New Roman"/>
          <w:szCs w:val="24"/>
        </w:rPr>
      </w:pPr>
      <w:r w:rsidRPr="00266D26">
        <w:rPr>
          <w:rFonts w:cs="Times New Roman"/>
          <w:szCs w:val="24"/>
        </w:rPr>
        <w:t xml:space="preserve">dėl atsiradusių papildomų darbų, turinčių reikšmingos įtakos statybos vykdymui tinkamai ir laiku, atliekamų pagal atskirą viešojo pirkimo sutartį; </w:t>
      </w:r>
      <w:bookmarkEnd w:id="26"/>
      <w:bookmarkEnd w:id="27"/>
    </w:p>
    <w:p w14:paraId="4A1FB46A" w14:textId="77777777" w:rsidR="00211164" w:rsidRPr="00266D26" w:rsidRDefault="00211164" w:rsidP="005C3D14">
      <w:pPr>
        <w:pStyle w:val="ListParagraph"/>
        <w:numPr>
          <w:ilvl w:val="1"/>
          <w:numId w:val="2"/>
        </w:numPr>
        <w:tabs>
          <w:tab w:val="left" w:pos="1134"/>
        </w:tabs>
        <w:suppressAutoHyphens/>
        <w:autoSpaceDE w:val="0"/>
        <w:autoSpaceDN w:val="0"/>
        <w:adjustRightInd w:val="0"/>
        <w:ind w:left="0" w:firstLine="567"/>
        <w:rPr>
          <w:rFonts w:cs="Times New Roman"/>
          <w:szCs w:val="24"/>
        </w:rPr>
      </w:pPr>
      <w:bookmarkStart w:id="28" w:name="_Hlk503874571"/>
      <w:bookmarkStart w:id="29" w:name="_Ref507148787"/>
      <w:r w:rsidRPr="00266D26">
        <w:rPr>
          <w:rFonts w:cs="Times New Roman"/>
          <w:szCs w:val="24"/>
        </w:rPr>
        <w:t xml:space="preserve">būtinybės atlikti gamtosaugos ir (ar) archeologinius tyrinėjimus, kurie nebuvo numatyti techninėje specifikacijoje ir (ar) projektinėje dokumentacijoje; </w:t>
      </w:r>
      <w:bookmarkEnd w:id="28"/>
      <w:bookmarkEnd w:id="29"/>
    </w:p>
    <w:p w14:paraId="3D591C73" w14:textId="77777777" w:rsidR="00211164" w:rsidRPr="00266D26" w:rsidRDefault="00211164" w:rsidP="005C3D14">
      <w:pPr>
        <w:pStyle w:val="ListParagraph"/>
        <w:numPr>
          <w:ilvl w:val="1"/>
          <w:numId w:val="2"/>
        </w:numPr>
        <w:tabs>
          <w:tab w:val="left" w:pos="1134"/>
        </w:tabs>
        <w:suppressAutoHyphens/>
        <w:autoSpaceDE w:val="0"/>
        <w:autoSpaceDN w:val="0"/>
        <w:adjustRightInd w:val="0"/>
        <w:ind w:left="0" w:firstLine="567"/>
        <w:rPr>
          <w:rFonts w:cs="Times New Roman"/>
          <w:szCs w:val="24"/>
        </w:rPr>
      </w:pPr>
      <w:bookmarkStart w:id="30" w:name="_Ref99381154"/>
      <w:r w:rsidRPr="00266D26">
        <w:rPr>
          <w:rFonts w:cs="Times New Roman"/>
          <w:szCs w:val="24"/>
        </w:rPr>
        <w:t>dėl aplinkybių, sudarančių kliūtis užsakovui vykdyti sutartinius įsipareigojimus.</w:t>
      </w:r>
      <w:bookmarkEnd w:id="30"/>
    </w:p>
    <w:p w14:paraId="1EA54EBB" w14:textId="38FBD064" w:rsidR="00211164" w:rsidRPr="00266D26" w:rsidRDefault="00211164" w:rsidP="005C3D14">
      <w:pPr>
        <w:pStyle w:val="ListParagraph"/>
        <w:numPr>
          <w:ilvl w:val="0"/>
          <w:numId w:val="2"/>
        </w:numPr>
        <w:tabs>
          <w:tab w:val="left" w:pos="993"/>
        </w:tabs>
        <w:suppressAutoHyphens/>
        <w:autoSpaceDE w:val="0"/>
        <w:autoSpaceDN w:val="0"/>
        <w:adjustRightInd w:val="0"/>
        <w:ind w:left="0" w:firstLine="567"/>
        <w:rPr>
          <w:rFonts w:cs="Times New Roman"/>
          <w:szCs w:val="24"/>
        </w:rPr>
      </w:pPr>
      <w:bookmarkStart w:id="31" w:name="_Hlk520119510"/>
      <w:bookmarkEnd w:id="24"/>
      <w:bookmarkEnd w:id="25"/>
      <w:r w:rsidRPr="00266D26">
        <w:rPr>
          <w:rFonts w:cs="Times New Roman"/>
          <w:szCs w:val="24"/>
        </w:rPr>
        <w:lastRenderedPageBreak/>
        <w:t xml:space="preserve">Apie Sutarties </w:t>
      </w:r>
      <w:r>
        <w:rPr>
          <w:rFonts w:cs="Times New Roman"/>
          <w:szCs w:val="24"/>
        </w:rPr>
        <w:t>14</w:t>
      </w:r>
      <w:r w:rsidRPr="00266D26">
        <w:rPr>
          <w:rFonts w:cs="Times New Roman"/>
          <w:szCs w:val="24"/>
        </w:rPr>
        <w:t xml:space="preserve"> punkte nurodytas aplinkybes Rangovas </w:t>
      </w:r>
      <w:bookmarkStart w:id="32" w:name="_Hlk507489792"/>
      <w:r w:rsidRPr="00266D26">
        <w:rPr>
          <w:rFonts w:cs="Times New Roman"/>
          <w:szCs w:val="24"/>
        </w:rPr>
        <w:t>nedelsdamas privalo informuoti Užsakovą</w:t>
      </w:r>
      <w:bookmarkEnd w:id="32"/>
      <w:r w:rsidRPr="00266D26">
        <w:rPr>
          <w:rFonts w:cs="Times New Roman"/>
          <w:szCs w:val="24"/>
        </w:rPr>
        <w:t xml:space="preserve"> bei statinio statybos techninį prižiūrėtoją, ir ne vėliau kaip per 2 (dvi) dienas nuo aplinkybių atsiradimo Užsakovui privalo pagrįsti dokumentais. </w:t>
      </w:r>
    </w:p>
    <w:bookmarkEnd w:id="31"/>
    <w:p w14:paraId="46CA2570" w14:textId="68EA5771" w:rsidR="00211164" w:rsidRPr="00266D26" w:rsidRDefault="00211164" w:rsidP="005C3D14">
      <w:pPr>
        <w:pStyle w:val="ListParagraph"/>
        <w:numPr>
          <w:ilvl w:val="0"/>
          <w:numId w:val="2"/>
        </w:numPr>
        <w:tabs>
          <w:tab w:val="left" w:pos="993"/>
        </w:tabs>
        <w:suppressAutoHyphens/>
        <w:autoSpaceDE w:val="0"/>
        <w:autoSpaceDN w:val="0"/>
        <w:adjustRightInd w:val="0"/>
        <w:ind w:left="0" w:firstLine="567"/>
        <w:rPr>
          <w:rFonts w:cs="Times New Roman"/>
          <w:szCs w:val="24"/>
        </w:rPr>
      </w:pPr>
      <w:r w:rsidRPr="00266D26">
        <w:rPr>
          <w:rFonts w:cs="Times New Roman"/>
          <w:szCs w:val="24"/>
        </w:rPr>
        <w:t xml:space="preserve">Išnykus Sutarties </w:t>
      </w:r>
      <w:r>
        <w:rPr>
          <w:rFonts w:cs="Times New Roman"/>
          <w:szCs w:val="24"/>
        </w:rPr>
        <w:t>14</w:t>
      </w:r>
      <w:r w:rsidRPr="00266D26">
        <w:rPr>
          <w:rFonts w:cs="Times New Roman"/>
          <w:szCs w:val="24"/>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540B1ACB" w14:textId="77777777" w:rsidR="00211164" w:rsidRPr="00266D26" w:rsidRDefault="00211164" w:rsidP="00211164">
      <w:pPr>
        <w:tabs>
          <w:tab w:val="left" w:pos="426"/>
        </w:tabs>
        <w:ind w:firstLine="0"/>
        <w:rPr>
          <w:rFonts w:cs="Times New Roman"/>
          <w:szCs w:val="24"/>
        </w:rPr>
      </w:pPr>
    </w:p>
    <w:p w14:paraId="490FC72C" w14:textId="77777777" w:rsidR="00211164" w:rsidRPr="00266D26" w:rsidRDefault="00211164" w:rsidP="00211164">
      <w:pPr>
        <w:pStyle w:val="ListParagraph"/>
        <w:numPr>
          <w:ilvl w:val="0"/>
          <w:numId w:val="1"/>
        </w:numPr>
        <w:tabs>
          <w:tab w:val="left" w:pos="426"/>
        </w:tabs>
        <w:ind w:left="0" w:firstLine="0"/>
        <w:jc w:val="center"/>
        <w:rPr>
          <w:rFonts w:cs="Times New Roman"/>
          <w:b/>
          <w:szCs w:val="24"/>
        </w:rPr>
      </w:pPr>
      <w:bookmarkStart w:id="33" w:name="_Ref140145278"/>
      <w:r w:rsidRPr="00266D26">
        <w:rPr>
          <w:rFonts w:cs="Times New Roman"/>
          <w:b/>
          <w:szCs w:val="24"/>
        </w:rPr>
        <w:t>DARBŲ IR SU DARBAIS SUSIJUSIŲ PASLAUGŲ ATLIKIMAS IR DARBŲ PERDAVIMAS</w:t>
      </w:r>
      <w:bookmarkEnd w:id="33"/>
    </w:p>
    <w:p w14:paraId="7D58AC43" w14:textId="77777777" w:rsidR="00211164" w:rsidRPr="00266D26" w:rsidRDefault="00211164" w:rsidP="00211164">
      <w:pPr>
        <w:tabs>
          <w:tab w:val="left" w:pos="426"/>
          <w:tab w:val="left" w:pos="1134"/>
        </w:tabs>
        <w:ind w:firstLine="0"/>
        <w:rPr>
          <w:rFonts w:cs="Times New Roman"/>
          <w:szCs w:val="24"/>
        </w:rPr>
      </w:pPr>
    </w:p>
    <w:p w14:paraId="4DD578E8" w14:textId="73FA2DE7" w:rsidR="00211164" w:rsidRPr="00266D26" w:rsidRDefault="00211164" w:rsidP="005C3D14">
      <w:pPr>
        <w:pStyle w:val="ListParagraph"/>
        <w:numPr>
          <w:ilvl w:val="0"/>
          <w:numId w:val="2"/>
        </w:numPr>
        <w:tabs>
          <w:tab w:val="left" w:pos="993"/>
        </w:tabs>
        <w:ind w:left="0" w:firstLine="567"/>
        <w:rPr>
          <w:rFonts w:cs="Times New Roman"/>
          <w:szCs w:val="24"/>
        </w:rPr>
      </w:pPr>
      <w:bookmarkStart w:id="34" w:name="_Ref99384168"/>
      <w:r w:rsidRPr="00266D26">
        <w:rPr>
          <w:rFonts w:cs="Times New Roman"/>
          <w:szCs w:val="24"/>
          <w:lang w:eastAsia="lt-LT"/>
        </w:rPr>
        <w:t>Rangovas</w:t>
      </w:r>
      <w:r w:rsidRPr="00266D26">
        <w:rPr>
          <w:rFonts w:cs="Times New Roman"/>
          <w:b/>
          <w:bCs/>
          <w:szCs w:val="24"/>
          <w:lang w:eastAsia="lt-LT"/>
        </w:rPr>
        <w:t xml:space="preserve"> </w:t>
      </w:r>
      <w:r w:rsidRPr="00266D26">
        <w:rPr>
          <w:rFonts w:cs="Times New Roman"/>
          <w:szCs w:val="24"/>
          <w:lang w:eastAsia="lt-LT"/>
        </w:rPr>
        <w:t xml:space="preserve">įsipareigoja ne vėliau kaip per </w:t>
      </w:r>
      <w:r w:rsidR="00C06B97">
        <w:rPr>
          <w:rFonts w:cs="Times New Roman"/>
          <w:szCs w:val="24"/>
          <w:lang w:eastAsia="lt-LT"/>
        </w:rPr>
        <w:t>5</w:t>
      </w:r>
      <w:r w:rsidRPr="00266D26">
        <w:rPr>
          <w:rFonts w:cs="Times New Roman"/>
          <w:szCs w:val="24"/>
          <w:lang w:eastAsia="lt-LT"/>
        </w:rPr>
        <w:t xml:space="preserve"> (</w:t>
      </w:r>
      <w:r w:rsidR="00C06B97">
        <w:rPr>
          <w:rFonts w:cs="Times New Roman"/>
          <w:szCs w:val="24"/>
          <w:lang w:eastAsia="lt-LT"/>
        </w:rPr>
        <w:t>penkias</w:t>
      </w:r>
      <w:r w:rsidRPr="00266D26">
        <w:rPr>
          <w:rFonts w:cs="Times New Roman"/>
          <w:szCs w:val="24"/>
          <w:lang w:eastAsia="lt-LT"/>
        </w:rPr>
        <w:t xml:space="preserve">) darbo dienas nuo Sutarties įsigaliojimo dienos pateikti užpildytus </w:t>
      </w:r>
      <w:bookmarkStart w:id="35" w:name="_Hlk126769064"/>
      <w:r w:rsidRPr="00266D26">
        <w:rPr>
          <w:rFonts w:cs="Times New Roman"/>
          <w:szCs w:val="24"/>
          <w:lang w:eastAsia="lt-LT"/>
        </w:rPr>
        <w:t>Darbų ir su Darbais susijusių Paslaugų grafik</w:t>
      </w:r>
      <w:bookmarkEnd w:id="35"/>
      <w:r w:rsidRPr="00266D26">
        <w:rPr>
          <w:rFonts w:cs="Times New Roman"/>
          <w:szCs w:val="24"/>
          <w:lang w:eastAsia="lt-LT"/>
        </w:rPr>
        <w:t>ą</w:t>
      </w:r>
      <w:r w:rsidR="00C06B97">
        <w:rPr>
          <w:rFonts w:cs="Times New Roman"/>
          <w:szCs w:val="24"/>
          <w:lang w:eastAsia="lt-LT"/>
        </w:rPr>
        <w:t xml:space="preserve"> (toliau – Grafikas)</w:t>
      </w:r>
      <w:r w:rsidRPr="00266D26">
        <w:rPr>
          <w:rFonts w:cs="Times New Roman"/>
          <w:szCs w:val="24"/>
          <w:lang w:eastAsia="lt-LT"/>
        </w:rPr>
        <w:t xml:space="preserve"> ir </w:t>
      </w:r>
      <w:bookmarkStart w:id="36" w:name="_Hlk127273773"/>
      <w:r w:rsidRPr="00266D26">
        <w:rPr>
          <w:rFonts w:cs="Times New Roman"/>
          <w:szCs w:val="24"/>
          <w:lang w:eastAsia="lt-LT"/>
        </w:rPr>
        <w:t>planuojamų išlaidų, reikalingų vykdyti atsiskaitymams su Rangovu pagal Sutartį, grafiką</w:t>
      </w:r>
      <w:bookmarkEnd w:id="36"/>
      <w:r w:rsidR="00C06B97">
        <w:rPr>
          <w:rFonts w:cs="Times New Roman"/>
          <w:szCs w:val="24"/>
          <w:lang w:eastAsia="lt-LT"/>
        </w:rPr>
        <w:t xml:space="preserve"> (išlaidų grafikas)</w:t>
      </w:r>
      <w:r w:rsidRPr="00266D26">
        <w:rPr>
          <w:rFonts w:cs="Times New Roman"/>
          <w:szCs w:val="24"/>
          <w:lang w:eastAsia="lt-LT"/>
        </w:rPr>
        <w:t xml:space="preserve">, ir suderinti juos su Užsakovu. Tiek </w:t>
      </w:r>
      <w:r w:rsidR="00C06B97">
        <w:rPr>
          <w:rFonts w:cs="Times New Roman"/>
          <w:szCs w:val="24"/>
          <w:lang w:eastAsia="lt-LT"/>
        </w:rPr>
        <w:t>Grafikas, tiek išlaidų Grafikas</w:t>
      </w:r>
      <w:r w:rsidRPr="00266D26">
        <w:rPr>
          <w:rFonts w:cs="Times New Roman"/>
          <w:szCs w:val="24"/>
          <w:lang w:eastAsia="lt-LT"/>
        </w:rPr>
        <w:t xml:space="preserve"> yra neatskiriama Sutarties dalis.</w:t>
      </w:r>
    </w:p>
    <w:p w14:paraId="118C2BC9" w14:textId="525053FA" w:rsidR="00211164" w:rsidRPr="00266D26" w:rsidRDefault="00211164" w:rsidP="005C3D14">
      <w:pPr>
        <w:pStyle w:val="ListParagraph"/>
        <w:numPr>
          <w:ilvl w:val="0"/>
          <w:numId w:val="2"/>
        </w:numPr>
        <w:tabs>
          <w:tab w:val="left" w:pos="993"/>
        </w:tabs>
        <w:ind w:left="0" w:firstLine="567"/>
        <w:rPr>
          <w:rFonts w:cs="Times New Roman"/>
          <w:szCs w:val="24"/>
        </w:rPr>
      </w:pPr>
      <w:bookmarkStart w:id="37" w:name="_Ref126785605"/>
      <w:r w:rsidRPr="00266D26">
        <w:rPr>
          <w:rFonts w:cs="Times New Roman"/>
          <w:szCs w:val="24"/>
          <w:lang w:eastAsia="lt-LT"/>
        </w:rPr>
        <w:t xml:space="preserve">Užsakovas įsipareigoja Rangovo pateiktą </w:t>
      </w:r>
      <w:r w:rsidR="00C06B97">
        <w:rPr>
          <w:rFonts w:cs="Times New Roman"/>
          <w:szCs w:val="24"/>
          <w:lang w:eastAsia="lt-LT"/>
        </w:rPr>
        <w:t>Grafiką</w:t>
      </w:r>
      <w:r w:rsidRPr="00266D26">
        <w:rPr>
          <w:rFonts w:cs="Times New Roman"/>
          <w:szCs w:val="24"/>
          <w:lang w:eastAsia="lt-LT"/>
        </w:rPr>
        <w:t xml:space="preserve"> suderinti per </w:t>
      </w:r>
      <w:r>
        <w:rPr>
          <w:rFonts w:cs="Times New Roman"/>
          <w:szCs w:val="24"/>
          <w:lang w:eastAsia="lt-LT"/>
        </w:rPr>
        <w:t>2</w:t>
      </w:r>
      <w:r w:rsidRPr="00266D26">
        <w:rPr>
          <w:rFonts w:cs="Times New Roman"/>
          <w:szCs w:val="24"/>
          <w:lang w:eastAsia="lt-LT"/>
        </w:rPr>
        <w:t xml:space="preserve"> (</w:t>
      </w:r>
      <w:r>
        <w:rPr>
          <w:rFonts w:cs="Times New Roman"/>
          <w:szCs w:val="24"/>
          <w:lang w:eastAsia="lt-LT"/>
        </w:rPr>
        <w:t>dvi</w:t>
      </w:r>
      <w:r w:rsidRPr="00266D26">
        <w:rPr>
          <w:rFonts w:cs="Times New Roman"/>
          <w:szCs w:val="24"/>
          <w:lang w:eastAsia="lt-LT"/>
        </w:rPr>
        <w:t>) darbo dienas nuo jo pateikimo dienos arba raštu pateikti pastabas Rangovui.</w:t>
      </w:r>
      <w:bookmarkEnd w:id="37"/>
    </w:p>
    <w:p w14:paraId="497866C8" w14:textId="2DD19748" w:rsidR="00211164" w:rsidRPr="00266D26" w:rsidRDefault="00211164" w:rsidP="005C3D14">
      <w:pPr>
        <w:pStyle w:val="ListParagraph"/>
        <w:numPr>
          <w:ilvl w:val="0"/>
          <w:numId w:val="2"/>
        </w:numPr>
        <w:tabs>
          <w:tab w:val="left" w:pos="993"/>
        </w:tabs>
        <w:ind w:left="0" w:firstLine="567"/>
        <w:rPr>
          <w:rFonts w:cs="Times New Roman"/>
          <w:szCs w:val="24"/>
        </w:rPr>
      </w:pPr>
      <w:bookmarkStart w:id="38" w:name="_Ref126785607"/>
      <w:r w:rsidRPr="00266D26">
        <w:rPr>
          <w:rFonts w:cs="Times New Roman"/>
          <w:szCs w:val="24"/>
          <w:lang w:eastAsia="lt-LT"/>
        </w:rPr>
        <w:t xml:space="preserve">Jeigu Užsakovas pateikia pastabas Rangovui dėl </w:t>
      </w:r>
      <w:r w:rsidR="00C06B97">
        <w:rPr>
          <w:rFonts w:cs="Times New Roman"/>
          <w:szCs w:val="24"/>
          <w:lang w:eastAsia="lt-LT"/>
        </w:rPr>
        <w:t>Grafiko</w:t>
      </w:r>
      <w:r w:rsidRPr="00266D26">
        <w:rPr>
          <w:rFonts w:cs="Times New Roman"/>
          <w:szCs w:val="24"/>
          <w:lang w:eastAsia="lt-LT"/>
        </w:rPr>
        <w:t xml:space="preserve">, Rangovas įsipareigoja </w:t>
      </w:r>
      <w:r w:rsidR="00C06B97">
        <w:rPr>
          <w:rFonts w:cs="Times New Roman"/>
          <w:szCs w:val="24"/>
          <w:lang w:eastAsia="lt-LT"/>
        </w:rPr>
        <w:t>G</w:t>
      </w:r>
      <w:r w:rsidRPr="00266D26">
        <w:rPr>
          <w:rFonts w:cs="Times New Roman"/>
          <w:szCs w:val="24"/>
          <w:lang w:eastAsia="lt-LT"/>
        </w:rPr>
        <w:t>rafiką pataisyti pagal Užsakovo pateiktas pastabas</w:t>
      </w:r>
      <w:bookmarkEnd w:id="38"/>
      <w:r>
        <w:rPr>
          <w:rFonts w:cs="Times New Roman"/>
          <w:szCs w:val="24"/>
          <w:lang w:eastAsia="lt-LT"/>
        </w:rPr>
        <w:t>.</w:t>
      </w:r>
    </w:p>
    <w:p w14:paraId="2B0BD94E" w14:textId="18D9923C" w:rsidR="00211164" w:rsidRPr="00266D26" w:rsidRDefault="00C06B97" w:rsidP="005C3D14">
      <w:pPr>
        <w:pStyle w:val="ListParagraph"/>
        <w:numPr>
          <w:ilvl w:val="0"/>
          <w:numId w:val="2"/>
        </w:numPr>
        <w:tabs>
          <w:tab w:val="left" w:pos="993"/>
        </w:tabs>
        <w:ind w:left="0" w:firstLine="567"/>
        <w:rPr>
          <w:rFonts w:cs="Times New Roman"/>
          <w:szCs w:val="24"/>
        </w:rPr>
      </w:pPr>
      <w:bookmarkStart w:id="39" w:name="_Ref126785645"/>
      <w:r>
        <w:rPr>
          <w:rFonts w:cs="Times New Roman"/>
          <w:szCs w:val="24"/>
          <w:lang w:eastAsia="lt-LT"/>
        </w:rPr>
        <w:t>Grafikas</w:t>
      </w:r>
      <w:r w:rsidR="00211164" w:rsidRPr="00266D26">
        <w:rPr>
          <w:rFonts w:cs="Times New Roman"/>
          <w:szCs w:val="24"/>
          <w:lang w:eastAsia="lt-LT"/>
        </w:rPr>
        <w:t xml:space="preserve"> suderinamas Sutartyje nurodytų už Sutarties vykdymą atsakingų Užsakovo ir Rangovo atstovų parašais.</w:t>
      </w:r>
      <w:bookmarkEnd w:id="39"/>
    </w:p>
    <w:p w14:paraId="009C463A" w14:textId="2DCB5FFC" w:rsidR="00211164" w:rsidRPr="00C06B97" w:rsidRDefault="00211164" w:rsidP="005C3D14">
      <w:pPr>
        <w:pStyle w:val="ListParagraph"/>
        <w:numPr>
          <w:ilvl w:val="0"/>
          <w:numId w:val="2"/>
        </w:numPr>
        <w:tabs>
          <w:tab w:val="left" w:pos="993"/>
        </w:tabs>
        <w:ind w:left="0" w:firstLine="567"/>
        <w:rPr>
          <w:rFonts w:cs="Times New Roman"/>
          <w:szCs w:val="24"/>
        </w:rPr>
      </w:pPr>
      <w:r w:rsidRPr="00266D26">
        <w:rPr>
          <w:rFonts w:cs="Times New Roman"/>
          <w:szCs w:val="24"/>
          <w:lang w:eastAsia="lt-LT"/>
        </w:rPr>
        <w:t xml:space="preserve">Rangovas Darbus ir su Darbais susijusias Paslaugas privalo atlikti laikydamasis </w:t>
      </w:r>
      <w:r w:rsidR="00C06B97">
        <w:rPr>
          <w:rFonts w:cs="Times New Roman"/>
          <w:szCs w:val="24"/>
          <w:lang w:eastAsia="lt-LT"/>
        </w:rPr>
        <w:t>G</w:t>
      </w:r>
      <w:r w:rsidRPr="00266D26">
        <w:rPr>
          <w:rFonts w:cs="Times New Roman"/>
          <w:szCs w:val="24"/>
          <w:lang w:eastAsia="lt-LT"/>
        </w:rPr>
        <w:t xml:space="preserve">rafike nustatytų terminų. Tinkamą patvirtinto </w:t>
      </w:r>
      <w:r w:rsidR="00C06B97">
        <w:rPr>
          <w:rFonts w:cs="Times New Roman"/>
          <w:szCs w:val="24"/>
          <w:lang w:eastAsia="lt-LT"/>
        </w:rPr>
        <w:t>Grafiko</w:t>
      </w:r>
      <w:r w:rsidRPr="00C06B97">
        <w:rPr>
          <w:rFonts w:cs="Times New Roman"/>
          <w:szCs w:val="24"/>
          <w:lang w:eastAsia="lt-LT"/>
        </w:rPr>
        <w:t xml:space="preserve"> vykdymą kontroliuoja Užsakovas.</w:t>
      </w:r>
    </w:p>
    <w:p w14:paraId="063EDE17" w14:textId="5FDCC555" w:rsidR="00211164" w:rsidRPr="00266D26" w:rsidRDefault="00211164" w:rsidP="005C3D14">
      <w:pPr>
        <w:pStyle w:val="ListParagraph"/>
        <w:numPr>
          <w:ilvl w:val="0"/>
          <w:numId w:val="2"/>
        </w:numPr>
        <w:tabs>
          <w:tab w:val="left" w:pos="993"/>
        </w:tabs>
        <w:ind w:left="0" w:firstLine="567"/>
        <w:rPr>
          <w:rFonts w:cs="Times New Roman"/>
          <w:szCs w:val="24"/>
        </w:rPr>
      </w:pPr>
      <w:r w:rsidRPr="00266D26">
        <w:rPr>
          <w:rFonts w:cs="Times New Roman"/>
          <w:szCs w:val="24"/>
          <w:lang w:eastAsia="lt-LT"/>
        </w:rPr>
        <w:t xml:space="preserve">Rangovui atsiliekant nuo </w:t>
      </w:r>
      <w:r w:rsidR="00C06B97">
        <w:rPr>
          <w:rFonts w:cs="Times New Roman"/>
          <w:szCs w:val="24"/>
          <w:lang w:eastAsia="lt-LT"/>
        </w:rPr>
        <w:t>Grafike</w:t>
      </w:r>
      <w:r w:rsidRPr="00266D26">
        <w:rPr>
          <w:rFonts w:cs="Times New Roman"/>
          <w:szCs w:val="24"/>
          <w:lang w:eastAsia="lt-LT"/>
        </w:rPr>
        <w:t xml:space="preserve"> nustatytų terminų, Rangovas privalo dėti maksimalias pastangas, kad Sutarties vykdymo atsilikimas būtų kaip įmanoma greičiau pašalintas ir per 5 (penkias) darbo dienas nuo atliktų darbų akto pateikimo, jeigu atsilikimas nuo </w:t>
      </w:r>
      <w:r w:rsidR="00C06B97">
        <w:rPr>
          <w:rFonts w:cs="Times New Roman"/>
          <w:szCs w:val="24"/>
          <w:lang w:eastAsia="lt-LT"/>
        </w:rPr>
        <w:t>Grafiko</w:t>
      </w:r>
      <w:r w:rsidRPr="00266D26">
        <w:rPr>
          <w:rFonts w:cs="Times New Roman"/>
          <w:szCs w:val="24"/>
          <w:lang w:eastAsia="lt-LT"/>
        </w:rPr>
        <w:t xml:space="preserve">, siekia 5 (penkis) procentus arba nuo Užsakovo reikalavimo pateikti paaiškinimus dėl atsilikimo priežasčių ir atsilikimo nuo </w:t>
      </w:r>
      <w:r w:rsidR="00C06B97">
        <w:rPr>
          <w:rFonts w:cs="Times New Roman"/>
          <w:szCs w:val="24"/>
          <w:lang w:eastAsia="lt-LT"/>
        </w:rPr>
        <w:t>Grafiko</w:t>
      </w:r>
      <w:r w:rsidRPr="00266D26">
        <w:rPr>
          <w:rFonts w:cs="Times New Roman"/>
          <w:szCs w:val="24"/>
          <w:lang w:eastAsia="lt-LT"/>
        </w:rPr>
        <w:t xml:space="preserve"> šalinimo grafiką, kurių pagrindu Rangovas taikys Darbų ir su Darbais susijusių Paslaugų atsilikimo šalinimo priemones ir metodus. Rangovo pateiktas atsilikimo nuo Darbų ir su Darbais susijusių Paslaugų grafiko šalinimo grafikas yra skirtas organizuoti ir kontroliuoti atsilikimo nuo </w:t>
      </w:r>
      <w:r w:rsidR="00C06B97">
        <w:rPr>
          <w:rFonts w:cs="Times New Roman"/>
          <w:szCs w:val="24"/>
          <w:lang w:eastAsia="lt-LT"/>
        </w:rPr>
        <w:t>Grafiko</w:t>
      </w:r>
      <w:r w:rsidRPr="00266D26">
        <w:rPr>
          <w:rFonts w:cs="Times New Roman"/>
          <w:szCs w:val="24"/>
          <w:lang w:eastAsia="lt-LT"/>
        </w:rPr>
        <w:t xml:space="preserve"> šalinimo vykdymą ir nėra laikomas ar prilyginamas atnaujintam </w:t>
      </w:r>
      <w:r w:rsidR="00C06B97">
        <w:rPr>
          <w:rFonts w:cs="Times New Roman"/>
          <w:szCs w:val="24"/>
          <w:lang w:eastAsia="lt-LT"/>
        </w:rPr>
        <w:t>Grafiku</w:t>
      </w:r>
      <w:r w:rsidRPr="00266D26">
        <w:rPr>
          <w:rFonts w:cs="Times New Roman"/>
          <w:szCs w:val="24"/>
          <w:lang w:eastAsia="lt-LT"/>
        </w:rPr>
        <w:t>i</w:t>
      </w:r>
      <w:r>
        <w:rPr>
          <w:rFonts w:cs="Times New Roman"/>
          <w:szCs w:val="24"/>
          <w:lang w:eastAsia="lt-LT"/>
        </w:rPr>
        <w:t>.</w:t>
      </w:r>
    </w:p>
    <w:p w14:paraId="34DAC29E" w14:textId="77777777" w:rsidR="00211164" w:rsidRPr="00DE194D" w:rsidRDefault="00211164" w:rsidP="005C3D14">
      <w:pPr>
        <w:pStyle w:val="ListParagraph"/>
        <w:numPr>
          <w:ilvl w:val="0"/>
          <w:numId w:val="2"/>
        </w:numPr>
        <w:tabs>
          <w:tab w:val="left" w:pos="993"/>
        </w:tabs>
        <w:ind w:left="0" w:firstLine="567"/>
        <w:rPr>
          <w:rFonts w:cs="Times New Roman"/>
          <w:szCs w:val="24"/>
        </w:rPr>
      </w:pPr>
      <w:r w:rsidRPr="00266D26">
        <w:rPr>
          <w:rFonts w:cs="Times New Roman"/>
          <w:szCs w:val="24"/>
        </w:rPr>
        <w:t xml:space="preserve">Užsakovui raštu pareikalavus, Rangovas privalo teikti išsamias </w:t>
      </w:r>
      <w:r w:rsidRPr="00266D26">
        <w:rPr>
          <w:rFonts w:cs="Times New Roman"/>
          <w:szCs w:val="24"/>
          <w:lang w:eastAsia="lt-LT"/>
        </w:rPr>
        <w:t>Darbų ir su Darbais susijusių Paslaugų</w:t>
      </w:r>
      <w:r w:rsidRPr="00266D26">
        <w:rPr>
          <w:rFonts w:cs="Times New Roman"/>
          <w:szCs w:val="24"/>
        </w:rPr>
        <w:t xml:space="preserve"> vykdymo ataskaitas</w:t>
      </w:r>
      <w:r>
        <w:rPr>
          <w:rFonts w:cs="Times New Roman"/>
          <w:szCs w:val="24"/>
        </w:rPr>
        <w:t>.</w:t>
      </w:r>
      <w:bookmarkEnd w:id="34"/>
    </w:p>
    <w:p w14:paraId="4768F774" w14:textId="77777777" w:rsidR="00211164" w:rsidRPr="00266D26" w:rsidRDefault="00211164" w:rsidP="005C3D14">
      <w:pPr>
        <w:pStyle w:val="ListParagraph"/>
        <w:numPr>
          <w:ilvl w:val="0"/>
          <w:numId w:val="2"/>
        </w:numPr>
        <w:tabs>
          <w:tab w:val="left" w:pos="993"/>
        </w:tabs>
        <w:ind w:left="0" w:firstLine="567"/>
        <w:rPr>
          <w:rFonts w:cs="Times New Roman"/>
          <w:szCs w:val="24"/>
        </w:rPr>
      </w:pPr>
      <w:bookmarkStart w:id="40" w:name="_Ref193361777"/>
      <w:r w:rsidRPr="00266D26">
        <w:rPr>
          <w:rFonts w:cs="Times New Roman"/>
          <w:szCs w:val="24"/>
          <w:lang w:eastAsia="lt-LT"/>
        </w:rPr>
        <w:t>Rangovas įsipareigoja</w:t>
      </w:r>
      <w:r w:rsidRPr="00266D26">
        <w:rPr>
          <w:rFonts w:cs="Times New Roman"/>
          <w:szCs w:val="24"/>
        </w:rPr>
        <w:t xml:space="preserve"> savo rizika atlikti Sutartyje numatytus statybos darbus kokybiškai, pagal Užsakovo pateiktą </w:t>
      </w:r>
      <w:r>
        <w:rPr>
          <w:rFonts w:cs="Times New Roman"/>
          <w:szCs w:val="24"/>
        </w:rPr>
        <w:t>Techninę specifikaciją</w:t>
      </w:r>
      <w:r w:rsidRPr="00266D26">
        <w:rPr>
          <w:rFonts w:cs="Times New Roman"/>
          <w:szCs w:val="24"/>
        </w:rPr>
        <w:t xml:space="preserve"> ir kitus statybos dokumentus, laikantis galiojančių statybos darbus reglamentuojančių teisės normų, statybos techninių reglamentų</w:t>
      </w:r>
      <w:r w:rsidRPr="00266D26">
        <w:rPr>
          <w:rFonts w:cs="Times New Roman"/>
          <w:bCs/>
          <w:szCs w:val="24"/>
          <w:lang w:eastAsia="lt-LT"/>
        </w:rPr>
        <w:t xml:space="preserve">, statybos </w:t>
      </w:r>
      <w:r w:rsidRPr="00266D26">
        <w:rPr>
          <w:rFonts w:cs="Times New Roman"/>
          <w:szCs w:val="24"/>
        </w:rPr>
        <w:t>taisyklių, metodinių nurodymų, standartų, papildomų techninių Sutarties sąlygų reikalavimų.</w:t>
      </w:r>
      <w:bookmarkEnd w:id="40"/>
    </w:p>
    <w:p w14:paraId="20EA05B5" w14:textId="77777777" w:rsidR="00211164" w:rsidRPr="00266D26" w:rsidRDefault="00211164" w:rsidP="005C3D14">
      <w:pPr>
        <w:pStyle w:val="ListParagraph"/>
        <w:numPr>
          <w:ilvl w:val="0"/>
          <w:numId w:val="2"/>
        </w:numPr>
        <w:tabs>
          <w:tab w:val="left" w:pos="993"/>
        </w:tabs>
        <w:ind w:left="0" w:firstLine="567"/>
        <w:rPr>
          <w:rFonts w:cs="Times New Roman"/>
          <w:szCs w:val="24"/>
        </w:rPr>
      </w:pPr>
      <w:r w:rsidRPr="00266D26">
        <w:rPr>
          <w:rFonts w:cs="Times New Roman"/>
          <w:szCs w:val="24"/>
          <w:lang w:eastAsia="lt-LT"/>
        </w:rPr>
        <w:t>Rangovas įsipareigoja savarankiškai apsirūpinti Darbams atlikti reikalingais materialiniais ištekliais.</w:t>
      </w:r>
    </w:p>
    <w:p w14:paraId="4CE9A368" w14:textId="77777777" w:rsidR="00211164" w:rsidRPr="00266D26" w:rsidRDefault="00211164" w:rsidP="005C3D14">
      <w:pPr>
        <w:pStyle w:val="ListParagraph"/>
        <w:numPr>
          <w:ilvl w:val="0"/>
          <w:numId w:val="2"/>
        </w:numPr>
        <w:tabs>
          <w:tab w:val="left" w:pos="993"/>
        </w:tabs>
        <w:ind w:left="0" w:firstLine="567"/>
        <w:rPr>
          <w:rFonts w:cs="Times New Roman"/>
          <w:color w:val="000000" w:themeColor="text1"/>
          <w:szCs w:val="24"/>
        </w:rPr>
      </w:pPr>
      <w:bookmarkStart w:id="41" w:name="_Ref496872106"/>
      <w:bookmarkStart w:id="42" w:name="_Ref503780396"/>
      <w:r w:rsidRPr="00266D26">
        <w:rPr>
          <w:rFonts w:cs="Times New Roman"/>
          <w:color w:val="000000" w:themeColor="text1"/>
          <w:szCs w:val="24"/>
          <w:lang w:eastAsia="lt-LT"/>
        </w:rPr>
        <w:t xml:space="preserve">Rangovas prisiima atsakomybę už blogą medžiagų kokybę. </w:t>
      </w:r>
      <w:bookmarkEnd w:id="41"/>
      <w:r w:rsidRPr="00266D26">
        <w:rPr>
          <w:rFonts w:cs="Times New Roman"/>
          <w:color w:val="000000" w:themeColor="text1"/>
          <w:szCs w:val="24"/>
          <w:lang w:eastAsia="lt-LT"/>
        </w:rPr>
        <w:t xml:space="preserve">Prieš Statybos darbų pradžią, tačiau ne vėliau kaip prieš </w:t>
      </w:r>
      <w:bookmarkStart w:id="43" w:name="_Hlk504403267"/>
      <w:r w:rsidRPr="00266D26">
        <w:rPr>
          <w:rFonts w:cs="Times New Roman"/>
          <w:color w:val="000000" w:themeColor="text1"/>
          <w:szCs w:val="24"/>
          <w:lang w:eastAsia="lt-LT"/>
        </w:rPr>
        <w:t>2 (dvi)</w:t>
      </w:r>
      <w:bookmarkEnd w:id="43"/>
      <w:r w:rsidRPr="00266D26">
        <w:rPr>
          <w:rFonts w:cs="Times New Roman"/>
          <w:color w:val="000000" w:themeColor="text1"/>
          <w:szCs w:val="24"/>
          <w:lang w:eastAsia="lt-LT"/>
        </w:rPr>
        <w:t xml:space="preserve"> darbo dienas iki bet kokių Rangovo numatomų naudoti gaminių ir (ar) medžiagų momento, Rangovas privalo pateikti </w:t>
      </w:r>
      <w:r>
        <w:rPr>
          <w:rFonts w:cs="Times New Roman"/>
          <w:color w:val="000000" w:themeColor="text1"/>
          <w:szCs w:val="24"/>
          <w:lang w:eastAsia="lt-LT"/>
        </w:rPr>
        <w:t>Užsakovui</w:t>
      </w:r>
      <w:r w:rsidRPr="00266D26">
        <w:rPr>
          <w:rFonts w:cs="Times New Roman"/>
          <w:color w:val="000000" w:themeColor="text1"/>
          <w:szCs w:val="24"/>
          <w:lang w:eastAsia="lt-LT"/>
        </w:rPr>
        <w:t xml:space="preserve"> visų Rangovo numatomų naudoti gaminių ir (ar) medžiagų atitikties dokumentus. </w:t>
      </w:r>
      <w:bookmarkEnd w:id="42"/>
    </w:p>
    <w:p w14:paraId="3A2E9E87" w14:textId="77777777" w:rsidR="00211164" w:rsidRPr="00095C6B" w:rsidRDefault="00211164" w:rsidP="005C3D14">
      <w:pPr>
        <w:pStyle w:val="ListParagraph"/>
        <w:numPr>
          <w:ilvl w:val="0"/>
          <w:numId w:val="2"/>
        </w:numPr>
        <w:tabs>
          <w:tab w:val="left" w:pos="993"/>
        </w:tabs>
        <w:ind w:left="0" w:firstLine="567"/>
        <w:rPr>
          <w:rFonts w:cs="Times New Roman"/>
          <w:szCs w:val="24"/>
        </w:rPr>
      </w:pPr>
      <w:bookmarkStart w:id="44" w:name="_Ref507150299"/>
      <w:bookmarkStart w:id="45" w:name="_Ref511147366"/>
      <w:r w:rsidRPr="00266D26">
        <w:rPr>
          <w:rFonts w:cs="Times New Roman"/>
          <w:szCs w:val="24"/>
          <w:lang w:eastAsia="lt-LT"/>
        </w:rPr>
        <w:t>Rangovas privalo užtikrinti tinkamą statybos darbų vietos aptvėrimą ir eismo organizavimą</w:t>
      </w:r>
      <w:bookmarkEnd w:id="44"/>
      <w:bookmarkEnd w:id="45"/>
      <w:r>
        <w:rPr>
          <w:rFonts w:cs="Times New Roman"/>
          <w:szCs w:val="24"/>
          <w:lang w:eastAsia="lt-LT"/>
        </w:rPr>
        <w:t xml:space="preserve"> (jeigu aktualu).</w:t>
      </w:r>
    </w:p>
    <w:p w14:paraId="29848167" w14:textId="77777777" w:rsidR="00211164" w:rsidRPr="00266D26" w:rsidRDefault="00211164" w:rsidP="005C3D14">
      <w:pPr>
        <w:pStyle w:val="ListParagraph"/>
        <w:numPr>
          <w:ilvl w:val="0"/>
          <w:numId w:val="2"/>
        </w:numPr>
        <w:tabs>
          <w:tab w:val="left" w:pos="993"/>
        </w:tabs>
        <w:ind w:left="0" w:firstLine="567"/>
        <w:rPr>
          <w:rFonts w:cs="Times New Roman"/>
          <w:szCs w:val="24"/>
        </w:rPr>
      </w:pPr>
      <w:r w:rsidRPr="00266D26">
        <w:rPr>
          <w:rFonts w:cs="Times New Roman"/>
          <w:szCs w:val="24"/>
          <w:lang w:eastAsia="lt-LT"/>
        </w:rPr>
        <w:t>Rangovas privalo informuoti Valstybinę darbo inspekciją prie Socialinės apsaugos ir darbo ministerijos apie statybos darbų pradžią ir statybos darbų pabaigą.</w:t>
      </w:r>
    </w:p>
    <w:p w14:paraId="5B651685" w14:textId="77777777" w:rsidR="00211164" w:rsidRPr="00266D26" w:rsidRDefault="00211164" w:rsidP="005C3D14">
      <w:pPr>
        <w:pStyle w:val="ListParagraph"/>
        <w:numPr>
          <w:ilvl w:val="0"/>
          <w:numId w:val="2"/>
        </w:numPr>
        <w:tabs>
          <w:tab w:val="left" w:pos="993"/>
        </w:tabs>
        <w:ind w:left="0" w:firstLine="567"/>
        <w:rPr>
          <w:rFonts w:cs="Times New Roman"/>
          <w:szCs w:val="24"/>
        </w:rPr>
      </w:pPr>
      <w:r w:rsidRPr="00266D26">
        <w:rPr>
          <w:rFonts w:cs="Times New Roman"/>
          <w:szCs w:val="24"/>
          <w:lang w:eastAsia="lt-LT"/>
        </w:rPr>
        <w:t>Per visą statybos darbų vykdymo laikotarpį Rangovas statybvietėje užtikrina darbo ir priešgaisrinę saugą ir aplinkos ekologinės apsaugos reikalavimus.</w:t>
      </w:r>
    </w:p>
    <w:p w14:paraId="501DDECE" w14:textId="77777777" w:rsidR="00211164" w:rsidRPr="00266D26" w:rsidRDefault="00211164" w:rsidP="005C3D14">
      <w:pPr>
        <w:pStyle w:val="ListParagraph"/>
        <w:numPr>
          <w:ilvl w:val="0"/>
          <w:numId w:val="2"/>
        </w:numPr>
        <w:tabs>
          <w:tab w:val="left" w:pos="993"/>
        </w:tabs>
        <w:suppressAutoHyphens/>
        <w:autoSpaceDE w:val="0"/>
        <w:autoSpaceDN w:val="0"/>
        <w:adjustRightInd w:val="0"/>
        <w:ind w:left="0" w:firstLine="567"/>
        <w:rPr>
          <w:rFonts w:cs="Times New Roman"/>
          <w:szCs w:val="24"/>
          <w:lang w:eastAsia="lt-LT"/>
        </w:rPr>
      </w:pPr>
      <w:bookmarkStart w:id="46" w:name="_Ref90580445"/>
      <w:r w:rsidRPr="00266D26">
        <w:rPr>
          <w:rFonts w:cs="Times New Roman"/>
          <w:szCs w:val="24"/>
          <w:lang w:eastAsia="lt-LT"/>
        </w:rPr>
        <w:t xml:space="preserve">Rangovas privalo </w:t>
      </w:r>
      <w:r w:rsidRPr="00266D26">
        <w:rPr>
          <w:rFonts w:cs="Times New Roman"/>
          <w:szCs w:val="24"/>
        </w:rPr>
        <w:t xml:space="preserve">užtikrinti, kad statybvietėje statybos darbus atliekantys asmenys turėtų </w:t>
      </w:r>
      <w:bookmarkStart w:id="47" w:name="_Hlk106360525"/>
      <w:r w:rsidRPr="00266D26">
        <w:rPr>
          <w:rFonts w:cs="Times New Roman"/>
          <w:szCs w:val="24"/>
        </w:rPr>
        <w:t>Lietuvos Respublikos valstybinio socialinio draudimo įstatymo nustatyta tvarka suformuotą skaidriai dirbančio asmens identifikavimo kodą (toliau – statybininko ID kodą)</w:t>
      </w:r>
      <w:bookmarkEnd w:id="47"/>
      <w:r w:rsidRPr="00266D26">
        <w:rPr>
          <w:rFonts w:cs="Times New Roman"/>
          <w:szCs w:val="24"/>
        </w:rPr>
        <w:t xml:space="preserve">, o asmenys, kurie statybvietėje </w:t>
      </w:r>
      <w:r w:rsidRPr="00266D26">
        <w:rPr>
          <w:rFonts w:cs="Times New Roman"/>
          <w:szCs w:val="24"/>
        </w:rPr>
        <w:lastRenderedPageBreak/>
        <w:t>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46"/>
      <w:r w:rsidRPr="00266D26">
        <w:rPr>
          <w:rFonts w:cs="Times New Roman"/>
          <w:szCs w:val="24"/>
        </w:rPr>
        <w:t xml:space="preserve"> Rangovas įsipareigoja užtikrinti, kad statybos darbų neatliktų asmenys, neturintys statybininko ID kodo ir (ar) nepateikę atitinkamų duomenų Skaidriai dirbančiojo tapatybės identifikavimo informacinės sistemos tvarkytojui.</w:t>
      </w:r>
    </w:p>
    <w:p w14:paraId="24F973A8" w14:textId="77777777" w:rsidR="00211164" w:rsidRPr="00266D26" w:rsidRDefault="00211164" w:rsidP="005C3D14">
      <w:pPr>
        <w:pStyle w:val="ListParagraph"/>
        <w:numPr>
          <w:ilvl w:val="0"/>
          <w:numId w:val="2"/>
        </w:numPr>
        <w:tabs>
          <w:tab w:val="left" w:pos="993"/>
        </w:tabs>
        <w:suppressAutoHyphens/>
        <w:autoSpaceDE w:val="0"/>
        <w:autoSpaceDN w:val="0"/>
        <w:adjustRightInd w:val="0"/>
        <w:ind w:left="0" w:firstLine="567"/>
        <w:rPr>
          <w:rFonts w:cs="Times New Roman"/>
          <w:szCs w:val="24"/>
        </w:rPr>
      </w:pPr>
      <w:bookmarkStart w:id="48" w:name="_Ref99532407"/>
      <w:r w:rsidRPr="00266D26">
        <w:rPr>
          <w:rFonts w:cs="Times New Roman"/>
          <w:szCs w:val="24"/>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48"/>
    </w:p>
    <w:p w14:paraId="10D6C050" w14:textId="77777777" w:rsidR="00211164" w:rsidRPr="00266D26" w:rsidRDefault="00211164" w:rsidP="005C3D14">
      <w:pPr>
        <w:pStyle w:val="ListParagraph"/>
        <w:numPr>
          <w:ilvl w:val="0"/>
          <w:numId w:val="2"/>
        </w:numPr>
        <w:tabs>
          <w:tab w:val="left" w:pos="993"/>
        </w:tabs>
        <w:ind w:left="0" w:firstLine="567"/>
        <w:rPr>
          <w:rFonts w:cs="Times New Roman"/>
          <w:szCs w:val="24"/>
        </w:rPr>
      </w:pPr>
      <w:bookmarkStart w:id="49" w:name="_Hlk504403319"/>
      <w:r w:rsidRPr="00266D26">
        <w:rPr>
          <w:rFonts w:cs="Times New Roman"/>
          <w:szCs w:val="24"/>
        </w:rPr>
        <w:t>Atlikęs statybos darbus, Rangovas įsipareigoja parengti ir perduoti Užsakovui išpildomąją dokumentaciją (taip pat skaitmeninę jos kopiją).</w:t>
      </w:r>
      <w:bookmarkEnd w:id="49"/>
    </w:p>
    <w:p w14:paraId="199C6D18" w14:textId="19E3DD09" w:rsidR="00211164" w:rsidRPr="00DC20E4" w:rsidRDefault="00211164" w:rsidP="005C3D14">
      <w:pPr>
        <w:pStyle w:val="ListParagraph"/>
        <w:numPr>
          <w:ilvl w:val="0"/>
          <w:numId w:val="2"/>
        </w:numPr>
        <w:tabs>
          <w:tab w:val="left" w:pos="993"/>
        </w:tabs>
        <w:ind w:left="0" w:firstLine="567"/>
        <w:rPr>
          <w:rFonts w:cs="Times New Roman"/>
          <w:szCs w:val="24"/>
        </w:rPr>
      </w:pPr>
      <w:r w:rsidRPr="00266D26">
        <w:rPr>
          <w:rFonts w:cs="Times New Roman"/>
          <w:szCs w:val="24"/>
          <w:lang w:eastAsia="lt-LT"/>
        </w:rPr>
        <w:t xml:space="preserve">Užsakovas turi teisę tikrinti Rangovo Darbų atlikimo eigą ir kokybę, nesikišdamas į Rangovo ūkinę komercinę veiklą. Užsakovo reikalavimai ir pastabos </w:t>
      </w:r>
      <w:r w:rsidR="00EA7902">
        <w:rPr>
          <w:rFonts w:cs="Times New Roman"/>
          <w:szCs w:val="24"/>
          <w:lang w:eastAsia="lt-LT"/>
        </w:rPr>
        <w:t>Grafiku</w:t>
      </w:r>
      <w:r w:rsidRPr="00266D26">
        <w:rPr>
          <w:rFonts w:cs="Times New Roman"/>
          <w:szCs w:val="24"/>
          <w:lang w:eastAsia="lt-LT"/>
        </w:rPr>
        <w:t>i nėra laikomi kišimusi į Rangovo ūkinę komercinę veiklą. Rangovas įsipareigoja leisti Užsakovui ir Užsakovo nurodytiems asmenims bet kada tikrinti atliekamų Darbų kokybę, būdą ir naudojamas medžiagas.</w:t>
      </w:r>
    </w:p>
    <w:p w14:paraId="2111F5C1" w14:textId="77777777" w:rsidR="00211164" w:rsidRPr="00266D26" w:rsidRDefault="00211164" w:rsidP="005C3D14">
      <w:pPr>
        <w:pStyle w:val="ListParagraph"/>
        <w:numPr>
          <w:ilvl w:val="0"/>
          <w:numId w:val="2"/>
        </w:numPr>
        <w:tabs>
          <w:tab w:val="left" w:pos="993"/>
        </w:tabs>
        <w:ind w:left="0" w:firstLine="567"/>
        <w:rPr>
          <w:rFonts w:cs="Times New Roman"/>
          <w:szCs w:val="24"/>
        </w:rPr>
      </w:pPr>
      <w:r w:rsidRPr="00266D26">
        <w:rPr>
          <w:rFonts w:cs="Times New Roman"/>
          <w:szCs w:val="24"/>
          <w:lang w:eastAsia="lt-LT"/>
        </w:rPr>
        <w:t>Užsakovas įsipareigoja priimti iš Rangovo tinkamai (kokybiškai) atliktus Darbus šioje Sutartyje nustatyta tvarka ir terminais.</w:t>
      </w:r>
    </w:p>
    <w:p w14:paraId="490DC441" w14:textId="77777777" w:rsidR="00211164" w:rsidRPr="00266D26" w:rsidRDefault="00211164" w:rsidP="005C3D14">
      <w:pPr>
        <w:pStyle w:val="ListParagraph"/>
        <w:numPr>
          <w:ilvl w:val="0"/>
          <w:numId w:val="2"/>
        </w:numPr>
        <w:tabs>
          <w:tab w:val="left" w:pos="993"/>
        </w:tabs>
        <w:ind w:left="0" w:firstLine="567"/>
        <w:rPr>
          <w:rFonts w:cs="Times New Roman"/>
          <w:szCs w:val="24"/>
        </w:rPr>
      </w:pPr>
      <w:bookmarkStart w:id="50" w:name="_Hlk123290706"/>
      <w:r w:rsidRPr="00266D26">
        <w:rPr>
          <w:rFonts w:cs="Times New Roman"/>
          <w:szCs w:val="24"/>
          <w:lang w:eastAsia="lt-LT"/>
        </w:rPr>
        <w:t xml:space="preserve">Atliktų darbų aktas </w:t>
      </w:r>
      <w:r w:rsidRPr="00266D26">
        <w:rPr>
          <w:rFonts w:cs="Times New Roman"/>
          <w:szCs w:val="24"/>
        </w:rPr>
        <w:t>turi būti rengiamas pagal įkainotą darbų kiekių žiniaraštį</w:t>
      </w:r>
      <w:bookmarkEnd w:id="50"/>
      <w:r>
        <w:rPr>
          <w:rFonts w:cs="Times New Roman"/>
          <w:szCs w:val="24"/>
        </w:rPr>
        <w:t>.</w:t>
      </w:r>
    </w:p>
    <w:p w14:paraId="302ED4F8" w14:textId="77777777" w:rsidR="00211164" w:rsidRPr="00266D26" w:rsidRDefault="00211164" w:rsidP="005C3D14">
      <w:pPr>
        <w:pStyle w:val="ListParagraph"/>
        <w:numPr>
          <w:ilvl w:val="0"/>
          <w:numId w:val="2"/>
        </w:numPr>
        <w:tabs>
          <w:tab w:val="left" w:pos="426"/>
        </w:tabs>
        <w:ind w:left="0" w:firstLine="567"/>
        <w:rPr>
          <w:rFonts w:cs="Times New Roman"/>
          <w:szCs w:val="24"/>
        </w:rPr>
      </w:pPr>
      <w:bookmarkStart w:id="51" w:name="_Ref500759170"/>
      <w:bookmarkStart w:id="52" w:name="_Hlk520120311"/>
      <w:r w:rsidRPr="00266D26">
        <w:rPr>
          <w:rFonts w:cs="Times New Roman"/>
          <w:szCs w:val="24"/>
          <w:lang w:eastAsia="lt-LT"/>
        </w:rPr>
        <w:t>Rangovas įsipareigoja per protingą terminą:</w:t>
      </w:r>
    </w:p>
    <w:p w14:paraId="0FAD0264" w14:textId="77777777" w:rsidR="00211164" w:rsidRPr="00266D26" w:rsidRDefault="00211164" w:rsidP="005C3D14">
      <w:pPr>
        <w:pStyle w:val="ListParagraph"/>
        <w:numPr>
          <w:ilvl w:val="1"/>
          <w:numId w:val="2"/>
        </w:numPr>
        <w:tabs>
          <w:tab w:val="left" w:pos="993"/>
        </w:tabs>
        <w:ind w:left="0" w:firstLine="567"/>
        <w:rPr>
          <w:rFonts w:cs="Times New Roman"/>
          <w:szCs w:val="24"/>
        </w:rPr>
      </w:pPr>
      <w:bookmarkStart w:id="53" w:name="_Hlk87619367"/>
      <w:r w:rsidRPr="00266D26">
        <w:rPr>
          <w:rFonts w:cs="Times New Roman"/>
          <w:szCs w:val="24"/>
          <w:lang w:eastAsia="lt-LT"/>
        </w:rPr>
        <w:t>pranešti Užsakovui apie Darbų užbaigimą bei pasirengimą perduoti Darbų rezultatą, prašant organizuoti jų priėmimą</w:t>
      </w:r>
      <w:bookmarkEnd w:id="53"/>
      <w:r w:rsidRPr="00266D26">
        <w:rPr>
          <w:rFonts w:cs="Times New Roman"/>
          <w:szCs w:val="24"/>
          <w:lang w:eastAsia="lt-LT"/>
        </w:rPr>
        <w:t>.</w:t>
      </w:r>
      <w:bookmarkEnd w:id="51"/>
    </w:p>
    <w:p w14:paraId="7B417710" w14:textId="77777777" w:rsidR="00211164" w:rsidRPr="00266D26" w:rsidRDefault="00211164" w:rsidP="005C3D14">
      <w:pPr>
        <w:pStyle w:val="ListParagraph"/>
        <w:numPr>
          <w:ilvl w:val="0"/>
          <w:numId w:val="2"/>
        </w:numPr>
        <w:tabs>
          <w:tab w:val="left" w:pos="993"/>
        </w:tabs>
        <w:ind w:left="0" w:firstLine="567"/>
        <w:rPr>
          <w:rFonts w:cs="Times New Roman"/>
          <w:szCs w:val="24"/>
        </w:rPr>
      </w:pPr>
      <w:bookmarkStart w:id="54" w:name="_Hlk49852348"/>
      <w:bookmarkEnd w:id="52"/>
      <w:r w:rsidRPr="00266D26">
        <w:rPr>
          <w:rFonts w:cs="Times New Roman"/>
          <w:szCs w:val="24"/>
          <w:lang w:eastAsia="lt-LT"/>
        </w:rPr>
        <w:t xml:space="preserve">Užsakovas įsipareigoja </w:t>
      </w:r>
      <w:bookmarkStart w:id="55" w:name="_Hlk51758233"/>
      <w:bookmarkEnd w:id="54"/>
      <w:r w:rsidRPr="00266D26">
        <w:rPr>
          <w:rFonts w:cs="Times New Roman"/>
          <w:szCs w:val="24"/>
          <w:lang w:eastAsia="lt-LT"/>
        </w:rPr>
        <w:t>organizuoti Darbų priėmimą</w:t>
      </w:r>
      <w:bookmarkEnd w:id="55"/>
      <w:r>
        <w:rPr>
          <w:rFonts w:cs="Times New Roman"/>
          <w:szCs w:val="24"/>
          <w:lang w:eastAsia="lt-LT"/>
        </w:rPr>
        <w:t>.</w:t>
      </w:r>
    </w:p>
    <w:p w14:paraId="19819E9F" w14:textId="77777777" w:rsidR="00211164" w:rsidRPr="00266D26" w:rsidRDefault="00211164" w:rsidP="005C3D14">
      <w:pPr>
        <w:pStyle w:val="ListParagraph"/>
        <w:numPr>
          <w:ilvl w:val="0"/>
          <w:numId w:val="2"/>
        </w:numPr>
        <w:tabs>
          <w:tab w:val="left" w:pos="993"/>
        </w:tabs>
        <w:ind w:left="0" w:firstLine="567"/>
        <w:rPr>
          <w:rFonts w:cs="Times New Roman"/>
          <w:szCs w:val="24"/>
        </w:rPr>
      </w:pPr>
      <w:bookmarkStart w:id="56" w:name="_Ref4510202"/>
      <w:bookmarkStart w:id="57" w:name="_Ref190684964"/>
      <w:bookmarkStart w:id="58" w:name="_Hlk520120362"/>
      <w:r w:rsidRPr="00266D26">
        <w:rPr>
          <w:rFonts w:cs="Times New Roman"/>
          <w:szCs w:val="24"/>
          <w:lang w:eastAsia="lt-LT"/>
        </w:rPr>
        <w:t xml:space="preserve">Darbai laikomi visiškai baigtais, Rangovui įvykdžius visus Sutartyje numatytus Darbus ir </w:t>
      </w:r>
      <w:bookmarkEnd w:id="56"/>
      <w:r w:rsidRPr="00266D26">
        <w:rPr>
          <w:rFonts w:cs="Times New Roman"/>
          <w:szCs w:val="24"/>
          <w:lang w:eastAsia="lt-LT"/>
        </w:rPr>
        <w:t>pasirašius Rangovo atliktų statybos darbų perdavimo Užsakovui aktą.</w:t>
      </w:r>
      <w:bookmarkEnd w:id="57"/>
    </w:p>
    <w:p w14:paraId="1CAEEC57" w14:textId="77777777" w:rsidR="00211164" w:rsidRPr="00266D26" w:rsidRDefault="00211164" w:rsidP="005C3D14">
      <w:pPr>
        <w:pStyle w:val="ListParagraph"/>
        <w:numPr>
          <w:ilvl w:val="0"/>
          <w:numId w:val="2"/>
        </w:numPr>
        <w:tabs>
          <w:tab w:val="left" w:pos="993"/>
        </w:tabs>
        <w:ind w:left="0" w:firstLine="567"/>
        <w:rPr>
          <w:rFonts w:cs="Times New Roman"/>
          <w:szCs w:val="24"/>
        </w:rPr>
      </w:pPr>
      <w:bookmarkStart w:id="59" w:name="_Hlk504403363"/>
      <w:bookmarkEnd w:id="58"/>
      <w:r w:rsidRPr="00266D26">
        <w:rPr>
          <w:rFonts w:cs="Times New Roman"/>
          <w:szCs w:val="24"/>
          <w:lang w:eastAsia="lt-LT"/>
        </w:rPr>
        <w:t>Iki Rangovo atliktų statybos darbų perdavimo Užsakovui akto pasirašymo Rangovas privalo savo sąskaita visiškai pašalinti Užsakovo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w:t>
      </w:r>
      <w:proofErr w:type="spellStart"/>
      <w:r w:rsidRPr="00266D26">
        <w:rPr>
          <w:rFonts w:cs="Times New Roman"/>
          <w:szCs w:val="24"/>
          <w:lang w:eastAsia="lt-LT"/>
        </w:rPr>
        <w:t>ių</w:t>
      </w:r>
      <w:proofErr w:type="spellEnd"/>
      <w:r w:rsidRPr="00266D26">
        <w:rPr>
          <w:rFonts w:cs="Times New Roman"/>
          <w:szCs w:val="24"/>
          <w:lang w:eastAsia="lt-LT"/>
        </w:rPr>
        <w:t xml:space="preserve">) bei </w:t>
      </w:r>
      <w:r w:rsidRPr="00266D26">
        <w:rPr>
          <w:rFonts w:cs="Times New Roman"/>
          <w:szCs w:val="24"/>
        </w:rPr>
        <w:t>inžinerinių tinklų</w:t>
      </w:r>
      <w:r w:rsidRPr="00266D26">
        <w:rPr>
          <w:rFonts w:cs="Times New Roman"/>
          <w:szCs w:val="24"/>
          <w:lang w:eastAsia="lt-LT"/>
        </w:rPr>
        <w:t xml:space="preserve"> kadastrines bylas ir dokumentus patvirtinančius apie statybinio laužo išvežimą į tam skirtas vietas. </w:t>
      </w:r>
      <w:bookmarkEnd w:id="59"/>
    </w:p>
    <w:p w14:paraId="7DAD9061" w14:textId="77777777" w:rsidR="00211164" w:rsidRPr="00266D26" w:rsidRDefault="00211164" w:rsidP="005C3D14">
      <w:pPr>
        <w:pStyle w:val="ListParagraph"/>
        <w:numPr>
          <w:ilvl w:val="0"/>
          <w:numId w:val="2"/>
        </w:numPr>
        <w:tabs>
          <w:tab w:val="left" w:pos="993"/>
        </w:tabs>
        <w:ind w:left="0" w:firstLine="567"/>
        <w:rPr>
          <w:rFonts w:cs="Times New Roman"/>
          <w:szCs w:val="24"/>
        </w:rPr>
      </w:pPr>
      <w:r w:rsidRPr="00266D26">
        <w:rPr>
          <w:rFonts w:cs="Times New Roman"/>
          <w:szCs w:val="24"/>
        </w:rPr>
        <w:t xml:space="preserve">Jeigu nustatoma, kad Rangovas atliko statybos darbus </w:t>
      </w:r>
      <w:r w:rsidRPr="00266D26">
        <w:rPr>
          <w:rFonts w:eastAsia="Calibri" w:cs="Times New Roman"/>
          <w:szCs w:val="24"/>
        </w:rPr>
        <w:t>ne pagal Užsakovo pateikt</w:t>
      </w:r>
      <w:r>
        <w:rPr>
          <w:rFonts w:eastAsia="Calibri" w:cs="Times New Roman"/>
          <w:szCs w:val="24"/>
        </w:rPr>
        <w:t>us</w:t>
      </w:r>
      <w:r w:rsidRPr="00266D26">
        <w:rPr>
          <w:rFonts w:eastAsia="Calibri" w:cs="Times New Roman"/>
          <w:szCs w:val="24"/>
        </w:rPr>
        <w:t xml:space="preserve"> </w:t>
      </w:r>
      <w:r>
        <w:rPr>
          <w:rFonts w:eastAsia="Calibri" w:cs="Times New Roman"/>
          <w:szCs w:val="24"/>
        </w:rPr>
        <w:t>Techninėje specifikacijoje reikalavimus</w:t>
      </w:r>
      <w:r w:rsidRPr="00266D26">
        <w:rPr>
          <w:rFonts w:cs="Times New Roman"/>
          <w:szCs w:val="24"/>
        </w:rPr>
        <w:t>, laikoma, kad Darbai atlikti su dideliu trūkumu ir Darbai negali būti priimami tol, kol Rangovas savo sąskaita šio trūkumo nepašalina.</w:t>
      </w:r>
    </w:p>
    <w:p w14:paraId="0688E416" w14:textId="77777777" w:rsidR="00211164" w:rsidRPr="006533E3" w:rsidRDefault="00211164" w:rsidP="00211164">
      <w:pPr>
        <w:pStyle w:val="ListParagraph"/>
        <w:tabs>
          <w:tab w:val="left" w:pos="993"/>
        </w:tabs>
        <w:ind w:left="567" w:firstLine="0"/>
        <w:rPr>
          <w:rFonts w:cs="Times New Roman"/>
          <w:szCs w:val="24"/>
        </w:rPr>
      </w:pPr>
    </w:p>
    <w:p w14:paraId="4CA2C36F" w14:textId="77777777" w:rsidR="00211164" w:rsidRPr="00266D26" w:rsidRDefault="00211164" w:rsidP="00211164">
      <w:pPr>
        <w:pStyle w:val="BodyTextIndent3"/>
        <w:numPr>
          <w:ilvl w:val="0"/>
          <w:numId w:val="1"/>
        </w:numPr>
        <w:tabs>
          <w:tab w:val="left" w:pos="709"/>
        </w:tabs>
        <w:suppressAutoHyphens/>
        <w:ind w:left="0" w:firstLine="0"/>
        <w:jc w:val="center"/>
        <w:rPr>
          <w:b/>
          <w:szCs w:val="24"/>
        </w:rPr>
      </w:pPr>
      <w:bookmarkStart w:id="60" w:name="_Ref483403377"/>
      <w:r w:rsidRPr="00266D26">
        <w:rPr>
          <w:b/>
          <w:szCs w:val="24"/>
        </w:rPr>
        <w:t>ATSISKAITYMO TVARKA</w:t>
      </w:r>
      <w:bookmarkEnd w:id="60"/>
    </w:p>
    <w:p w14:paraId="1B304FF2" w14:textId="77777777" w:rsidR="00211164" w:rsidRPr="00266D26" w:rsidRDefault="00211164" w:rsidP="00211164">
      <w:pPr>
        <w:pStyle w:val="BodyTextIndent3"/>
        <w:suppressAutoHyphens/>
        <w:ind w:left="0" w:firstLine="0"/>
        <w:rPr>
          <w:b/>
          <w:szCs w:val="24"/>
        </w:rPr>
      </w:pPr>
    </w:p>
    <w:p w14:paraId="21461423" w14:textId="3AD99E97" w:rsidR="00B12A25" w:rsidRPr="00A3004B" w:rsidRDefault="00211164" w:rsidP="005C3D14">
      <w:pPr>
        <w:pStyle w:val="ListParagraph"/>
        <w:numPr>
          <w:ilvl w:val="0"/>
          <w:numId w:val="2"/>
        </w:numPr>
        <w:tabs>
          <w:tab w:val="left" w:pos="993"/>
        </w:tabs>
        <w:ind w:left="0" w:firstLine="567"/>
        <w:rPr>
          <w:rFonts w:cs="Times New Roman"/>
          <w:szCs w:val="24"/>
        </w:rPr>
      </w:pPr>
      <w:r w:rsidRPr="00266D26">
        <w:rPr>
          <w:rFonts w:cs="Times New Roman"/>
          <w:color w:val="000000"/>
          <w:szCs w:val="24"/>
          <w:lang w:eastAsia="lt-LT"/>
        </w:rPr>
        <w:t xml:space="preserve">Užsakovas įsipareigoja pagal pateiktus atsiskaitymo dokumentus apmokėti Rangovui už </w:t>
      </w:r>
      <w:r w:rsidRPr="00266D26">
        <w:rPr>
          <w:rFonts w:cs="Times New Roman"/>
          <w:szCs w:val="24"/>
          <w:lang w:eastAsia="lt-LT"/>
        </w:rPr>
        <w:t xml:space="preserve">atliktus Darbus </w:t>
      </w:r>
      <w:r w:rsidRPr="00266D26">
        <w:rPr>
          <w:rFonts w:cs="Times New Roman"/>
          <w:color w:val="000000"/>
          <w:szCs w:val="24"/>
          <w:lang w:eastAsia="lt-LT"/>
        </w:rPr>
        <w:t>Sutartyje nustatyta tvarka ir terminais.</w:t>
      </w:r>
    </w:p>
    <w:p w14:paraId="34AE118E" w14:textId="77777777" w:rsidR="00211164" w:rsidRPr="00266D26" w:rsidRDefault="00211164" w:rsidP="005C3D14">
      <w:pPr>
        <w:pStyle w:val="ListParagraph"/>
        <w:numPr>
          <w:ilvl w:val="0"/>
          <w:numId w:val="2"/>
        </w:numPr>
        <w:tabs>
          <w:tab w:val="left" w:pos="993"/>
        </w:tabs>
        <w:ind w:left="0" w:firstLine="567"/>
        <w:rPr>
          <w:rFonts w:cs="Times New Roman"/>
          <w:szCs w:val="24"/>
        </w:rPr>
      </w:pPr>
      <w:r w:rsidRPr="00266D26">
        <w:rPr>
          <w:rFonts w:cs="Times New Roman"/>
          <w:szCs w:val="24"/>
        </w:rPr>
        <w:t xml:space="preserve">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w:t>
      </w:r>
      <w:r>
        <w:rPr>
          <w:rFonts w:cs="Times New Roman"/>
          <w:szCs w:val="24"/>
        </w:rPr>
        <w:t>Užsakovas</w:t>
      </w:r>
      <w:r w:rsidRPr="00266D26">
        <w:rPr>
          <w:rFonts w:cs="Times New Roman"/>
          <w:szCs w:val="24"/>
        </w:rPr>
        <w:t>, patikrindamas atliktų statybos darbų etapo apimtį, turi įvertinti, kokia Įkainotame darbų kiekių žiniaraštyje numatytų statybos darbų etapo dalis procentais yra faktiškai atlikta ir pranešti Rangovui.</w:t>
      </w:r>
    </w:p>
    <w:p w14:paraId="14E432B4" w14:textId="77777777" w:rsidR="00211164" w:rsidRPr="00D13526" w:rsidRDefault="00211164" w:rsidP="005C3D14">
      <w:pPr>
        <w:pStyle w:val="ListParagraph"/>
        <w:numPr>
          <w:ilvl w:val="0"/>
          <w:numId w:val="2"/>
        </w:numPr>
        <w:tabs>
          <w:tab w:val="left" w:pos="993"/>
        </w:tabs>
        <w:ind w:left="0" w:firstLine="567"/>
        <w:rPr>
          <w:rFonts w:cs="Times New Roman"/>
          <w:szCs w:val="24"/>
        </w:rPr>
      </w:pPr>
      <w:bookmarkStart w:id="61" w:name="_Hlk503877881"/>
      <w:r w:rsidRPr="00266D26">
        <w:rPr>
          <w:rFonts w:cs="Times New Roman"/>
          <w:szCs w:val="24"/>
          <w:lang w:eastAsia="lt-LT"/>
        </w:rPr>
        <w:t xml:space="preserve">Rangovas įsipareigoja ne vėliau kaip iki einamojo mėnesio 25 (dvidešimt penktos) dienos pateikti Užsakovui atliktų darbų aktą, darbų ir išlaidų apmokėjimo pažymą bei PVM sąskaitą faktūrą. Rangovas PVM sąskaitą faktūrą turi pateikti Užsakovui </w:t>
      </w:r>
      <w:r w:rsidRPr="00266D26">
        <w:rPr>
          <w:rFonts w:cs="Times New Roman"/>
          <w:szCs w:val="24"/>
        </w:rPr>
        <w:t xml:space="preserve">naudodamasis informacinės sistemos „SABIS“ </w:t>
      </w:r>
      <w:r w:rsidRPr="00D13526">
        <w:rPr>
          <w:rFonts w:cs="Times New Roman"/>
          <w:szCs w:val="24"/>
        </w:rPr>
        <w:t xml:space="preserve">priemonėmis. </w:t>
      </w:r>
      <w:r w:rsidRPr="00D13526">
        <w:rPr>
          <w:rFonts w:cs="Times New Roman"/>
          <w:color w:val="000000"/>
          <w:szCs w:val="24"/>
        </w:rPr>
        <w:t xml:space="preserve">Elektroninės sąskaitos faktūros, atitinkančios Europos elektroninių sąskaitų </w:t>
      </w:r>
      <w:r w:rsidRPr="00D13526">
        <w:rPr>
          <w:rFonts w:cs="Times New Roman"/>
          <w:color w:val="000000"/>
          <w:szCs w:val="24"/>
        </w:rPr>
        <w:lastRenderedPageBreak/>
        <w:t xml:space="preserve">faktūrų standartą, gali būti teikiamos Rangovo pasirinktomis elektroninėmis priemonėmis. </w:t>
      </w:r>
      <w:r w:rsidRPr="00D13526">
        <w:rPr>
          <w:rFonts w:cs="Times New Roman"/>
          <w:szCs w:val="24"/>
        </w:rPr>
        <w:t xml:space="preserve">Rangovui pateikus </w:t>
      </w:r>
      <w:r w:rsidRPr="00D13526">
        <w:rPr>
          <w:rFonts w:cs="Times New Roman"/>
          <w:szCs w:val="24"/>
          <w:lang w:eastAsia="lt-LT"/>
        </w:rPr>
        <w:t>PVM sąskaitą faktūrą kitais būdais ar priemonėmis, išskyrus Viešųjų pirkimų įstatymo 22 straipsnio 12 dalyje nurodytais atvejais</w:t>
      </w:r>
      <w:r w:rsidRPr="00D13526">
        <w:rPr>
          <w:rStyle w:val="FootnoteReference"/>
          <w:szCs w:val="24"/>
          <w:lang w:eastAsia="lt-LT"/>
        </w:rPr>
        <w:footnoteReference w:id="1"/>
      </w:r>
      <w:r w:rsidRPr="00D13526">
        <w:rPr>
          <w:rFonts w:cs="Times New Roman"/>
          <w:szCs w:val="24"/>
          <w:lang w:eastAsia="lt-LT"/>
        </w:rPr>
        <w:t>, laikoma, kad PVM sąskaita faktūra Užsakovui nepateikta.</w:t>
      </w:r>
      <w:bookmarkEnd w:id="61"/>
    </w:p>
    <w:p w14:paraId="1179ED20" w14:textId="2832F176" w:rsidR="00211164" w:rsidRPr="00D13526" w:rsidRDefault="00211164" w:rsidP="005C3D14">
      <w:pPr>
        <w:pStyle w:val="ListParagraph"/>
        <w:numPr>
          <w:ilvl w:val="0"/>
          <w:numId w:val="2"/>
        </w:numPr>
        <w:tabs>
          <w:tab w:val="left" w:pos="993"/>
        </w:tabs>
        <w:ind w:left="0" w:firstLine="567"/>
        <w:rPr>
          <w:rFonts w:cs="Times New Roman"/>
          <w:szCs w:val="24"/>
        </w:rPr>
      </w:pPr>
      <w:bookmarkStart w:id="62" w:name="_Ref507601718"/>
      <w:bookmarkStart w:id="63" w:name="_Ref40776929"/>
      <w:r w:rsidRPr="00D13526">
        <w:rPr>
          <w:rFonts w:cs="Times New Roman"/>
          <w:szCs w:val="24"/>
        </w:rPr>
        <w:t xml:space="preserve">Už faktiškai atliktus Darbus Užsakovas </w:t>
      </w:r>
      <w:r w:rsidRPr="0088773B">
        <w:rPr>
          <w:rFonts w:cs="Times New Roman"/>
          <w:color w:val="0F9ED5" w:themeColor="accent4"/>
          <w:szCs w:val="24"/>
        </w:rPr>
        <w:t>apmoka</w:t>
      </w:r>
      <w:r w:rsidR="00AD34A8" w:rsidRPr="0088773B">
        <w:rPr>
          <w:rFonts w:cs="Times New Roman"/>
          <w:color w:val="0F9ED5" w:themeColor="accent4"/>
          <w:szCs w:val="24"/>
        </w:rPr>
        <w:t xml:space="preserve"> (</w:t>
      </w:r>
      <w:r w:rsidR="00EA184E" w:rsidRPr="0088773B">
        <w:rPr>
          <w:rFonts w:cs="Times New Roman"/>
          <w:color w:val="0F9ED5" w:themeColor="accent4"/>
          <w:szCs w:val="24"/>
        </w:rPr>
        <w:t>atskaičius sulaikytą sumą</w:t>
      </w:r>
      <w:r w:rsidR="00AD34A8" w:rsidRPr="0088773B">
        <w:rPr>
          <w:rFonts w:cs="Times New Roman"/>
          <w:color w:val="0F9ED5" w:themeColor="accent4"/>
          <w:szCs w:val="24"/>
        </w:rPr>
        <w:t xml:space="preserve">, kaip nurodyta 45 punkte) </w:t>
      </w:r>
      <w:r w:rsidRPr="00D13526">
        <w:rPr>
          <w:rFonts w:cs="Times New Roman"/>
          <w:szCs w:val="24"/>
        </w:rPr>
        <w:t>Rangovui per 30 (trisdešimt) dienų nuo dienos, kai Užsakovas priima pažymą apie atliktus Darbus ir gauna PVM sąskaitą faktūrą</w:t>
      </w:r>
      <w:r w:rsidRPr="00D13526">
        <w:rPr>
          <w:rFonts w:cs="Times New Roman"/>
          <w:szCs w:val="24"/>
          <w:lang w:eastAsia="lt-LT"/>
        </w:rPr>
        <w:t>.</w:t>
      </w:r>
      <w:r w:rsidRPr="00D13526">
        <w:rPr>
          <w:rFonts w:cs="Times New Roman"/>
          <w:color w:val="FF0000"/>
          <w:szCs w:val="24"/>
          <w:lang w:eastAsia="lt-LT"/>
        </w:rPr>
        <w:t xml:space="preserve"> </w:t>
      </w:r>
      <w:bookmarkEnd w:id="62"/>
      <w:bookmarkEnd w:id="63"/>
    </w:p>
    <w:p w14:paraId="1DBB5F2F" w14:textId="71C765C7" w:rsidR="0060203A" w:rsidRPr="0088773B" w:rsidRDefault="0060203A" w:rsidP="005C3D14">
      <w:pPr>
        <w:pStyle w:val="ListParagraph"/>
        <w:numPr>
          <w:ilvl w:val="0"/>
          <w:numId w:val="2"/>
        </w:numPr>
        <w:tabs>
          <w:tab w:val="left" w:pos="993"/>
        </w:tabs>
        <w:ind w:left="0" w:firstLine="567"/>
        <w:rPr>
          <w:rFonts w:cs="Times New Roman"/>
          <w:color w:val="0F9ED5" w:themeColor="accent4"/>
          <w:szCs w:val="24"/>
        </w:rPr>
      </w:pPr>
      <w:r w:rsidRPr="0088773B">
        <w:rPr>
          <w:rFonts w:cs="Times New Roman"/>
          <w:color w:val="0F9ED5" w:themeColor="accent4"/>
          <w:szCs w:val="24"/>
        </w:rPr>
        <w:t>Užsakovas atlieka tarpinius mokėjimus Rangovui pagal pateiktas PVM sąskaitas-faktūras, kol pasiekiama 90 (devyniasdešimt) procentų Sutarties kainos riba. Visi tolimesni tarpiniai mokėjimai, viršijantys 90 (devyniasdešimt) procentų Sutarties kainos, yra sulaikomi.</w:t>
      </w:r>
    </w:p>
    <w:p w14:paraId="5A8FD85D" w14:textId="58BF602F" w:rsidR="002D3307" w:rsidRPr="0088773B" w:rsidRDefault="002D3307" w:rsidP="005C3D14">
      <w:pPr>
        <w:pStyle w:val="ListParagraph"/>
        <w:numPr>
          <w:ilvl w:val="0"/>
          <w:numId w:val="2"/>
        </w:numPr>
        <w:tabs>
          <w:tab w:val="left" w:pos="993"/>
        </w:tabs>
        <w:ind w:left="0" w:firstLine="567"/>
        <w:rPr>
          <w:rFonts w:cs="Times New Roman"/>
          <w:color w:val="0F9ED5" w:themeColor="accent4"/>
          <w:szCs w:val="24"/>
        </w:rPr>
      </w:pPr>
      <w:r w:rsidRPr="0088773B">
        <w:rPr>
          <w:rFonts w:cs="Times New Roman"/>
          <w:color w:val="0F9ED5" w:themeColor="accent4"/>
          <w:szCs w:val="24"/>
        </w:rPr>
        <w:t>Sulaikytas sumas Užsakovas Rangovui sumokės per 30 (trisdešimt) dienų po to, kai: i) Rangovas atliks, perduos Užsakovui ir užbaigs visus Darbus ii) pašalins visus iki Sutarties įvykdymo arba Sutarties nutraukimo nustatytus Darbų trūkumus.</w:t>
      </w:r>
    </w:p>
    <w:p w14:paraId="0D8A8DEA" w14:textId="77777777" w:rsidR="00211164" w:rsidRPr="00D13526" w:rsidRDefault="00211164" w:rsidP="005C3D14">
      <w:pPr>
        <w:pStyle w:val="ListParagraph"/>
        <w:numPr>
          <w:ilvl w:val="0"/>
          <w:numId w:val="2"/>
        </w:numPr>
        <w:tabs>
          <w:tab w:val="left" w:pos="993"/>
        </w:tabs>
        <w:ind w:left="0" w:firstLine="567"/>
        <w:rPr>
          <w:rFonts w:cs="Times New Roman"/>
          <w:szCs w:val="24"/>
        </w:rPr>
      </w:pPr>
      <w:bookmarkStart w:id="64" w:name="_Ref503798325"/>
      <w:r w:rsidRPr="00D13526">
        <w:rPr>
          <w:rFonts w:cs="Times New Roman"/>
          <w:szCs w:val="24"/>
        </w:rPr>
        <w:t>Galutinis Rangovo atliktų statybos darbų įvertinimas ir atsiskaitymas atliekamas per 30 (trisdešimt) dienų nuo Rangovo atliktų statybos darbų perdavimo Užsakovui akto pasirašymo remiantis kontrolinių bandymų rezultatais</w:t>
      </w:r>
      <w:bookmarkEnd w:id="64"/>
      <w:r w:rsidRPr="00D13526">
        <w:rPr>
          <w:rFonts w:cs="Times New Roman"/>
          <w:szCs w:val="24"/>
        </w:rPr>
        <w:t>.</w:t>
      </w:r>
    </w:p>
    <w:p w14:paraId="177300B5" w14:textId="77777777" w:rsidR="00211164" w:rsidRPr="00266D26" w:rsidRDefault="00211164" w:rsidP="005C3D14">
      <w:pPr>
        <w:pStyle w:val="ListParagraph"/>
        <w:numPr>
          <w:ilvl w:val="0"/>
          <w:numId w:val="2"/>
        </w:numPr>
        <w:tabs>
          <w:tab w:val="left" w:pos="993"/>
        </w:tabs>
        <w:ind w:left="0" w:firstLine="567"/>
        <w:rPr>
          <w:rFonts w:cs="Times New Roman"/>
          <w:szCs w:val="24"/>
        </w:rPr>
      </w:pPr>
      <w:r w:rsidRPr="00D13526">
        <w:rPr>
          <w:rFonts w:cs="Times New Roman"/>
          <w:szCs w:val="24"/>
          <w:lang w:eastAsia="lt-LT"/>
        </w:rPr>
        <w:t>Sutartyje nustatyta tvarka, laiku ir tinkamai neįvykdžius ir nepridavus Užsakovui Darbų (ar atitinkamos jų dalies) bei to nepatvirtinus atliktų</w:t>
      </w:r>
      <w:r w:rsidRPr="00266D26">
        <w:rPr>
          <w:rFonts w:cs="Times New Roman"/>
          <w:szCs w:val="24"/>
          <w:lang w:eastAsia="lt-LT"/>
        </w:rPr>
        <w:t xml:space="preserve"> darbų aktu apmokėjimo terminai yra nukeliami vėlavimo laikotarpiui.</w:t>
      </w:r>
    </w:p>
    <w:p w14:paraId="31EEEA29" w14:textId="77777777" w:rsidR="00211164" w:rsidRPr="00266D26" w:rsidRDefault="00211164" w:rsidP="005C3D14">
      <w:pPr>
        <w:pStyle w:val="ListParagraph"/>
        <w:numPr>
          <w:ilvl w:val="0"/>
          <w:numId w:val="2"/>
        </w:numPr>
        <w:tabs>
          <w:tab w:val="left" w:pos="993"/>
        </w:tabs>
        <w:ind w:left="0" w:firstLine="567"/>
        <w:rPr>
          <w:rFonts w:cs="Times New Roman"/>
          <w:szCs w:val="24"/>
        </w:rPr>
      </w:pPr>
      <w:r w:rsidRPr="00266D26">
        <w:rPr>
          <w:rFonts w:cs="Times New Roman"/>
          <w:szCs w:val="24"/>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3599E888" w14:textId="77777777" w:rsidR="00211164" w:rsidRPr="00266D26" w:rsidRDefault="00211164" w:rsidP="005C3D14">
      <w:pPr>
        <w:pStyle w:val="ListParagraph"/>
        <w:numPr>
          <w:ilvl w:val="0"/>
          <w:numId w:val="2"/>
        </w:numPr>
        <w:tabs>
          <w:tab w:val="left" w:pos="993"/>
        </w:tabs>
        <w:ind w:left="0" w:firstLine="567"/>
        <w:rPr>
          <w:rFonts w:cs="Times New Roman"/>
          <w:szCs w:val="24"/>
        </w:rPr>
      </w:pPr>
      <w:r w:rsidRPr="00266D26">
        <w:rPr>
          <w:rFonts w:cs="Times New Roman"/>
          <w:szCs w:val="24"/>
          <w:lang w:eastAsia="lt-LT"/>
        </w:rPr>
        <w:t>Tuo atveju, kai Užsakovas atsisako Sutartyje numatytų Darbų, Užsakovas sumoka Rangovui tik už tinkamai ir laiku iki Sutarties nutraukimo dienos atliktus Darbus.</w:t>
      </w:r>
    </w:p>
    <w:p w14:paraId="6C7A87BD" w14:textId="77777777" w:rsidR="00211164" w:rsidRPr="00266D26" w:rsidRDefault="00211164" w:rsidP="005C3D14">
      <w:pPr>
        <w:pStyle w:val="ListParagraph"/>
        <w:numPr>
          <w:ilvl w:val="0"/>
          <w:numId w:val="2"/>
        </w:numPr>
        <w:tabs>
          <w:tab w:val="left" w:pos="993"/>
        </w:tabs>
        <w:ind w:left="0" w:firstLine="567"/>
        <w:rPr>
          <w:rFonts w:cs="Times New Roman"/>
          <w:szCs w:val="24"/>
        </w:rPr>
      </w:pPr>
      <w:r w:rsidRPr="00266D26">
        <w:rPr>
          <w:rFonts w:cs="Times New Roman"/>
          <w:szCs w:val="24"/>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33B651CD" w14:textId="0D6F726D" w:rsidR="00211164" w:rsidRPr="006016B6" w:rsidRDefault="00211164" w:rsidP="005C3D14">
      <w:pPr>
        <w:pStyle w:val="ListParagraph"/>
        <w:numPr>
          <w:ilvl w:val="0"/>
          <w:numId w:val="2"/>
        </w:numPr>
        <w:tabs>
          <w:tab w:val="left" w:pos="993"/>
        </w:tabs>
        <w:ind w:left="0" w:firstLine="567"/>
        <w:rPr>
          <w:rFonts w:cs="Times New Roman"/>
        </w:rPr>
      </w:pPr>
      <w:r w:rsidRPr="76AAB440">
        <w:rPr>
          <w:rFonts w:cs="Times New Roman"/>
        </w:rPr>
        <w:t xml:space="preserve">Užsakovas turi teisę, raštu pranešus Rangovui, sustabdyti Rangovui pagal Sutartį priklausančius mokėjimus, jeigu Rangovas nevykdo arba netinkamai vykdo Sutarties </w:t>
      </w:r>
      <w:r w:rsidRPr="76AAB440">
        <w:rPr>
          <w:rFonts w:cs="Times New Roman"/>
        </w:rPr>
        <w:fldChar w:fldCharType="begin"/>
      </w:r>
      <w:r w:rsidRPr="76AAB440">
        <w:rPr>
          <w:rFonts w:cs="Times New Roman"/>
        </w:rPr>
        <w:instrText xml:space="preserve"> REF _Ref483382714 \r \h  \* MERGEFORMAT </w:instrText>
      </w:r>
      <w:r w:rsidRPr="76AAB440">
        <w:rPr>
          <w:rFonts w:cs="Times New Roman"/>
        </w:rPr>
      </w:r>
      <w:r w:rsidRPr="76AAB440">
        <w:rPr>
          <w:rFonts w:cs="Times New Roman"/>
        </w:rPr>
        <w:fldChar w:fldCharType="separate"/>
      </w:r>
      <w:r w:rsidRPr="76AAB440">
        <w:rPr>
          <w:rFonts w:cs="Times New Roman"/>
        </w:rPr>
        <w:t>X</w:t>
      </w:r>
      <w:r w:rsidRPr="76AAB440">
        <w:rPr>
          <w:rFonts w:cs="Times New Roman"/>
        </w:rPr>
        <w:fldChar w:fldCharType="end"/>
      </w:r>
      <w:r w:rsidRPr="76AAB440">
        <w:rPr>
          <w:rFonts w:cs="Times New Roman"/>
        </w:rPr>
        <w:t xml:space="preserve"> skyriuje „</w:t>
      </w:r>
      <w:r w:rsidR="00C5419B">
        <w:rPr>
          <w:rFonts w:cs="Times New Roman"/>
        </w:rPr>
        <w:t>Draudimas</w:t>
      </w:r>
      <w:r w:rsidRPr="76AAB440">
        <w:rPr>
          <w:rFonts w:cs="Times New Roman"/>
        </w:rPr>
        <w:t>“ prisiimtus įsipareigojimus, kol šie įsipareigojimai bus tinkamai įvykdyti.</w:t>
      </w:r>
    </w:p>
    <w:p w14:paraId="746CEDED" w14:textId="77777777" w:rsidR="00211164" w:rsidRPr="00266D26" w:rsidRDefault="00211164" w:rsidP="005C3D14">
      <w:pPr>
        <w:pStyle w:val="ListParagraph"/>
        <w:numPr>
          <w:ilvl w:val="0"/>
          <w:numId w:val="2"/>
        </w:numPr>
        <w:tabs>
          <w:tab w:val="left" w:pos="993"/>
        </w:tabs>
        <w:ind w:left="0" w:firstLine="567"/>
        <w:rPr>
          <w:rFonts w:cs="Times New Roman"/>
          <w:szCs w:val="24"/>
        </w:rPr>
      </w:pPr>
      <w:r w:rsidRPr="00266D26">
        <w:rPr>
          <w:rFonts w:cs="Times New Roman"/>
          <w:szCs w:val="24"/>
          <w:lang w:eastAsia="lt-LT"/>
        </w:rPr>
        <w:t>Tiesioginis atsiskaitymas su ūkio subjektais, kurių pajėgumais Rangovas remiasi, išskyrus subrangovus, nenumatytas.</w:t>
      </w:r>
    </w:p>
    <w:p w14:paraId="11F08FBE" w14:textId="77777777" w:rsidR="00211164" w:rsidRPr="00266D26" w:rsidRDefault="00211164" w:rsidP="005C3D14">
      <w:pPr>
        <w:pStyle w:val="ListParagraph"/>
        <w:numPr>
          <w:ilvl w:val="0"/>
          <w:numId w:val="2"/>
        </w:numPr>
        <w:tabs>
          <w:tab w:val="left" w:pos="993"/>
        </w:tabs>
        <w:ind w:left="0" w:firstLine="567"/>
        <w:rPr>
          <w:rFonts w:cs="Times New Roman"/>
          <w:szCs w:val="24"/>
        </w:rPr>
      </w:pPr>
      <w:bookmarkStart w:id="65" w:name="_Hlk62722320"/>
      <w:r w:rsidRPr="00266D26">
        <w:rPr>
          <w:rFonts w:cs="Times New Roman"/>
          <w:szCs w:val="24"/>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54C71C34" w14:textId="77777777" w:rsidR="00211164" w:rsidRPr="00266D26" w:rsidRDefault="00211164" w:rsidP="005C3D14">
      <w:pPr>
        <w:pStyle w:val="ListParagraph"/>
        <w:numPr>
          <w:ilvl w:val="0"/>
          <w:numId w:val="2"/>
        </w:numPr>
        <w:tabs>
          <w:tab w:val="left" w:pos="993"/>
        </w:tabs>
        <w:ind w:left="0" w:firstLine="567"/>
        <w:rPr>
          <w:rFonts w:cs="Times New Roman"/>
          <w:szCs w:val="24"/>
        </w:rPr>
      </w:pPr>
      <w:r w:rsidRPr="00266D26">
        <w:rPr>
          <w:rFonts w:cs="Times New Roman"/>
          <w:szCs w:val="24"/>
        </w:rPr>
        <w:t>Subrangovas, po trišalės sutarties sudarymo, norėdamas pasinaudoti tiesioginio atsiskaitymo galimybe, pateikia Užsakovui atsiskaitymo dokumentus trišalėje sutartyje nustatyta tvarka ir terminais.</w:t>
      </w:r>
    </w:p>
    <w:p w14:paraId="7591C8DC" w14:textId="7B733A69" w:rsidR="00211164" w:rsidRPr="00266D26" w:rsidRDefault="00211164" w:rsidP="005C3D14">
      <w:pPr>
        <w:pStyle w:val="ListParagraph"/>
        <w:numPr>
          <w:ilvl w:val="0"/>
          <w:numId w:val="2"/>
        </w:numPr>
        <w:tabs>
          <w:tab w:val="left" w:pos="993"/>
        </w:tabs>
        <w:ind w:left="0" w:firstLine="567"/>
        <w:rPr>
          <w:rFonts w:cs="Times New Roman"/>
          <w:szCs w:val="24"/>
        </w:rPr>
      </w:pPr>
      <w:r w:rsidRPr="00266D26">
        <w:rPr>
          <w:rFonts w:cs="Times New Roman"/>
          <w:szCs w:val="24"/>
        </w:rPr>
        <w:t xml:space="preserve">Tiesioginis atsiskaitymas su subrangovu gali būti atliekamas tik po to, kai subrangovas įvykdo visą jam perduotą Darbų dalį ir pateikia Užsakovui atsiskaitymo dokumentus, o Užsakovas priima atsiskaitymo dokumentus. </w:t>
      </w:r>
      <w:bookmarkEnd w:id="65"/>
    </w:p>
    <w:p w14:paraId="74D3952F" w14:textId="77777777" w:rsidR="00211164" w:rsidRPr="00266D26" w:rsidRDefault="00211164" w:rsidP="005C3D14">
      <w:pPr>
        <w:pStyle w:val="ListParagraph"/>
        <w:numPr>
          <w:ilvl w:val="0"/>
          <w:numId w:val="2"/>
        </w:numPr>
        <w:tabs>
          <w:tab w:val="left" w:pos="993"/>
        </w:tabs>
        <w:ind w:left="0" w:firstLine="567"/>
        <w:rPr>
          <w:rFonts w:cs="Times New Roman"/>
          <w:szCs w:val="24"/>
        </w:rPr>
      </w:pPr>
      <w:bookmarkStart w:id="66" w:name="_Hlk62723073"/>
      <w:r w:rsidRPr="00266D26">
        <w:rPr>
          <w:rFonts w:cs="Times New Roman"/>
          <w:szCs w:val="24"/>
        </w:rPr>
        <w:t>Kilus ginčui tarp Rangovo ir subrangovo, jie ginčus sprendžia savarankiškai, Užsakovui nedalyvaujant.</w:t>
      </w:r>
      <w:bookmarkEnd w:id="66"/>
    </w:p>
    <w:p w14:paraId="740F1040" w14:textId="77777777" w:rsidR="00211164" w:rsidRPr="0071433A" w:rsidRDefault="00211164" w:rsidP="005C3D14">
      <w:pPr>
        <w:pStyle w:val="ListParagraph"/>
        <w:numPr>
          <w:ilvl w:val="0"/>
          <w:numId w:val="2"/>
        </w:numPr>
        <w:tabs>
          <w:tab w:val="left" w:pos="993"/>
        </w:tabs>
        <w:ind w:left="0" w:firstLine="567"/>
        <w:rPr>
          <w:rFonts w:cs="Times New Roman"/>
          <w:szCs w:val="24"/>
        </w:rPr>
      </w:pPr>
      <w:bookmarkStart w:id="67" w:name="_Hlk62723091"/>
      <w:r w:rsidRPr="00266D26">
        <w:rPr>
          <w:rFonts w:cs="Times New Roman"/>
          <w:szCs w:val="24"/>
        </w:rPr>
        <w:t>Subrangovui išmokėtų sumų dydžiu mažinamos Rangovui mokėtinos sumos.</w:t>
      </w:r>
      <w:bookmarkEnd w:id="67"/>
    </w:p>
    <w:p w14:paraId="3F3D1EDA" w14:textId="77777777" w:rsidR="00211164" w:rsidRPr="00266D26" w:rsidRDefault="00211164" w:rsidP="00211164">
      <w:pPr>
        <w:ind w:firstLine="0"/>
        <w:rPr>
          <w:rFonts w:cs="Times New Roman"/>
          <w:szCs w:val="24"/>
        </w:rPr>
      </w:pPr>
    </w:p>
    <w:p w14:paraId="26D55947" w14:textId="77777777" w:rsidR="00211164" w:rsidRPr="00266D26" w:rsidRDefault="00211164" w:rsidP="00211164">
      <w:pPr>
        <w:pStyle w:val="ListParagraph"/>
        <w:numPr>
          <w:ilvl w:val="0"/>
          <w:numId w:val="1"/>
        </w:numPr>
        <w:tabs>
          <w:tab w:val="left" w:pos="426"/>
        </w:tabs>
        <w:ind w:left="0" w:firstLine="0"/>
        <w:jc w:val="center"/>
        <w:rPr>
          <w:rFonts w:cs="Times New Roman"/>
          <w:b/>
          <w:szCs w:val="24"/>
        </w:rPr>
      </w:pPr>
      <w:r w:rsidRPr="00266D26">
        <w:rPr>
          <w:rFonts w:cs="Times New Roman"/>
          <w:b/>
          <w:szCs w:val="24"/>
        </w:rPr>
        <w:lastRenderedPageBreak/>
        <w:t>ŠALIŲ TEISĖS IR PAREIGOS</w:t>
      </w:r>
    </w:p>
    <w:p w14:paraId="61CEC897" w14:textId="77777777" w:rsidR="00211164" w:rsidRPr="00266D26" w:rsidRDefault="00211164" w:rsidP="00211164">
      <w:pPr>
        <w:ind w:firstLine="0"/>
        <w:rPr>
          <w:rFonts w:cs="Times New Roman"/>
          <w:b/>
          <w:szCs w:val="24"/>
        </w:rPr>
      </w:pPr>
    </w:p>
    <w:p w14:paraId="54F233DA" w14:textId="77777777" w:rsidR="00211164" w:rsidRPr="00266D26" w:rsidRDefault="00211164" w:rsidP="005C3D14">
      <w:pPr>
        <w:pStyle w:val="ListParagraph"/>
        <w:numPr>
          <w:ilvl w:val="0"/>
          <w:numId w:val="2"/>
        </w:numPr>
        <w:tabs>
          <w:tab w:val="left" w:pos="993"/>
        </w:tabs>
        <w:suppressAutoHyphens/>
        <w:autoSpaceDE w:val="0"/>
        <w:autoSpaceDN w:val="0"/>
        <w:adjustRightInd w:val="0"/>
        <w:ind w:left="0" w:firstLine="567"/>
        <w:rPr>
          <w:rFonts w:cs="Times New Roman"/>
          <w:szCs w:val="24"/>
        </w:rPr>
      </w:pPr>
      <w:r w:rsidRPr="00266D26">
        <w:rPr>
          <w:rFonts w:cs="Times New Roman"/>
          <w:szCs w:val="24"/>
        </w:rPr>
        <w:t>Užsakovas įsipareigoja:</w:t>
      </w:r>
    </w:p>
    <w:p w14:paraId="6ABC1AB8" w14:textId="77777777" w:rsidR="00211164" w:rsidRPr="00266D26" w:rsidRDefault="00211164" w:rsidP="005C3D14">
      <w:pPr>
        <w:pStyle w:val="ListParagraph"/>
        <w:numPr>
          <w:ilvl w:val="1"/>
          <w:numId w:val="2"/>
        </w:numPr>
        <w:tabs>
          <w:tab w:val="left" w:pos="993"/>
        </w:tabs>
        <w:ind w:left="0" w:firstLine="567"/>
        <w:rPr>
          <w:rFonts w:cs="Times New Roman"/>
          <w:szCs w:val="24"/>
        </w:rPr>
      </w:pPr>
      <w:r w:rsidRPr="00266D26">
        <w:rPr>
          <w:rFonts w:cs="Times New Roman"/>
          <w:szCs w:val="24"/>
        </w:rPr>
        <w:t>nedelsiant pašalinti Rangovo įspėjime nurodytas aplinkybes, kurios trukdo tinkamai vykdyti Sutartį, jei jos priklauso nuo Užsakovo valios.</w:t>
      </w:r>
    </w:p>
    <w:p w14:paraId="4D59ED98" w14:textId="77777777" w:rsidR="00211164" w:rsidRDefault="00211164" w:rsidP="005C3D14">
      <w:pPr>
        <w:pStyle w:val="ListParagraph"/>
        <w:numPr>
          <w:ilvl w:val="0"/>
          <w:numId w:val="2"/>
        </w:numPr>
        <w:tabs>
          <w:tab w:val="left" w:pos="993"/>
        </w:tabs>
        <w:suppressAutoHyphens/>
        <w:autoSpaceDE w:val="0"/>
        <w:autoSpaceDN w:val="0"/>
        <w:adjustRightInd w:val="0"/>
        <w:ind w:left="0" w:firstLine="567"/>
        <w:rPr>
          <w:rFonts w:cs="Times New Roman"/>
          <w:szCs w:val="24"/>
        </w:rPr>
      </w:pPr>
      <w:r w:rsidRPr="00266D26">
        <w:rPr>
          <w:rFonts w:cs="Times New Roman"/>
          <w:szCs w:val="24"/>
        </w:rPr>
        <w:t>Užsakovas turi teisę nemokėti už nekokybiškai atliktus Darbus arba atsiradus trūkumų ar defektų sustabdyti Darbus, iki trūkumai ar defektai bus pašalinti.</w:t>
      </w:r>
    </w:p>
    <w:p w14:paraId="0DFCB783" w14:textId="6B6B11C5" w:rsidR="00211164" w:rsidRPr="0090474F" w:rsidRDefault="00211164" w:rsidP="005C3D14">
      <w:pPr>
        <w:pStyle w:val="ListParagraph"/>
        <w:numPr>
          <w:ilvl w:val="0"/>
          <w:numId w:val="2"/>
        </w:numPr>
        <w:ind w:left="0" w:firstLine="450"/>
        <w:rPr>
          <w:rFonts w:cs="Times New Roman"/>
        </w:rPr>
      </w:pPr>
      <w:r w:rsidRPr="601E8350">
        <w:rPr>
          <w:rFonts w:cs="Times New Roman"/>
        </w:rPr>
        <w:t>Užsakovas turi teisę Sutarties vykdymo metu patikrinti Rangovo ir (arba) jo pasitelktų asmenų atitiktį Lietuvos Respublikos teisės aktams, reglamentuojantiems privalomus nacionalinio saugumo ir kitų strateginių interesų užtikrinimo kriterijus / principus ir (arba) dėl Lietuvos Respublikos viešųjų pirkimų įstatymo (toliau – VPĮ) 45 straipsnio 2</w:t>
      </w:r>
      <w:r w:rsidR="00E621C0" w:rsidRPr="601E8350">
        <w:rPr>
          <w:rFonts w:cs="Times New Roman"/>
          <w:vertAlign w:val="superscript"/>
        </w:rPr>
        <w:t>1</w:t>
      </w:r>
      <w:r w:rsidRPr="601E8350">
        <w:rPr>
          <w:rFonts w:cs="Times New Roman"/>
        </w:rPr>
        <w:t xml:space="preserve"> dalyje/ PĮ 58 straipsnio 4</w:t>
      </w:r>
      <w:r w:rsidRPr="601E8350">
        <w:rPr>
          <w:rFonts w:cs="Times New Roman"/>
          <w:vertAlign w:val="superscript"/>
        </w:rPr>
        <w:t>1</w:t>
      </w:r>
      <w:r w:rsidRPr="601E8350">
        <w:rPr>
          <w:rFonts w:cs="Times New Roman"/>
        </w:rPr>
        <w:t xml:space="preserve"> dalyje, ir (arba) VPĮ 37 straipsnio 9 dalyje / PĮ 50 straipsnio 9 dalyje, ir (arba) VPĮ 47 straipsnio 9 dalyje numatytiems reikalavimams. Tuo atveju, jei Sutarties galiojimo metu paaiškėja, jog Rangovas neatitinka šių kriterijų/ nuostatų / principų ir nustatytų neatitikimų neištaiso per Užsakovo nurodytą terminą, Užsakovas įgyja teisę, įspėjęs prieš 10 (dešimt) dienų, vienašališkai nutraukti Sutartį, neatlygindamas jokių nuostolių, apimant bet neapsiribojant, nuostolius dėl minimalių šios Sutarties objekto kiekių išpirkimo.</w:t>
      </w:r>
    </w:p>
    <w:p w14:paraId="3318E785" w14:textId="77777777" w:rsidR="00211164" w:rsidRPr="00266D26" w:rsidRDefault="00211164" w:rsidP="005C3D14">
      <w:pPr>
        <w:pStyle w:val="ListParagraph"/>
        <w:numPr>
          <w:ilvl w:val="0"/>
          <w:numId w:val="2"/>
        </w:numPr>
        <w:tabs>
          <w:tab w:val="left" w:pos="993"/>
        </w:tabs>
        <w:suppressAutoHyphens/>
        <w:autoSpaceDE w:val="0"/>
        <w:autoSpaceDN w:val="0"/>
        <w:adjustRightInd w:val="0"/>
        <w:ind w:left="0" w:firstLine="567"/>
        <w:rPr>
          <w:rFonts w:cs="Times New Roman"/>
          <w:szCs w:val="24"/>
        </w:rPr>
      </w:pPr>
      <w:r w:rsidRPr="00266D26">
        <w:rPr>
          <w:rFonts w:cs="Times New Roman"/>
          <w:szCs w:val="24"/>
        </w:rPr>
        <w:t>Rangovas įsipareigoja:</w:t>
      </w:r>
    </w:p>
    <w:p w14:paraId="5D76A55E" w14:textId="77777777" w:rsidR="00211164" w:rsidRPr="00266D26" w:rsidRDefault="00211164" w:rsidP="005C3D14">
      <w:pPr>
        <w:pStyle w:val="ListParagraph"/>
        <w:numPr>
          <w:ilvl w:val="1"/>
          <w:numId w:val="2"/>
        </w:numPr>
        <w:tabs>
          <w:tab w:val="left" w:pos="993"/>
        </w:tabs>
        <w:ind w:left="0" w:firstLine="567"/>
        <w:rPr>
          <w:rFonts w:cs="Times New Roman"/>
          <w:szCs w:val="24"/>
        </w:rPr>
      </w:pPr>
      <w:r w:rsidRPr="00266D26">
        <w:rPr>
          <w:rFonts w:cs="Times New Roman"/>
          <w:szCs w:val="24"/>
          <w:lang w:eastAsia="lt-LT"/>
        </w:rPr>
        <w:t>visą sutarties laikotarpį užtikrinti savo atitiktį Pirkimo dokumentuose nustatytiems kvalifikaciniams reikalavimams;</w:t>
      </w:r>
    </w:p>
    <w:p w14:paraId="2BB2EF00" w14:textId="77777777" w:rsidR="00211164" w:rsidRPr="00266D26" w:rsidRDefault="00211164" w:rsidP="005C3D14">
      <w:pPr>
        <w:pStyle w:val="ListParagraph"/>
        <w:numPr>
          <w:ilvl w:val="1"/>
          <w:numId w:val="2"/>
        </w:numPr>
        <w:tabs>
          <w:tab w:val="left" w:pos="993"/>
        </w:tabs>
        <w:ind w:left="0" w:firstLine="567"/>
        <w:rPr>
          <w:rFonts w:cs="Times New Roman"/>
          <w:szCs w:val="24"/>
        </w:rPr>
      </w:pPr>
      <w:r w:rsidRPr="00266D26">
        <w:rPr>
          <w:rFonts w:cs="Times New Roman"/>
          <w:szCs w:val="24"/>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0A87A367" w14:textId="77777777" w:rsidR="00211164" w:rsidRPr="00266D26" w:rsidRDefault="00211164" w:rsidP="005C3D14">
      <w:pPr>
        <w:pStyle w:val="ListParagraph"/>
        <w:numPr>
          <w:ilvl w:val="1"/>
          <w:numId w:val="2"/>
        </w:numPr>
        <w:tabs>
          <w:tab w:val="left" w:pos="993"/>
        </w:tabs>
        <w:ind w:left="0" w:firstLine="567"/>
        <w:rPr>
          <w:rFonts w:cs="Times New Roman"/>
          <w:szCs w:val="24"/>
        </w:rPr>
      </w:pPr>
      <w:r w:rsidRPr="00266D26">
        <w:rPr>
          <w:rFonts w:cs="Times New Roman"/>
          <w:szCs w:val="24"/>
          <w:lang w:eastAsia="lt-LT"/>
        </w:rPr>
        <w:t>atliekant Darbus, netrukdyti dirbti kitiems Užsakovo rangovams;</w:t>
      </w:r>
    </w:p>
    <w:p w14:paraId="10945613" w14:textId="77777777" w:rsidR="00211164" w:rsidRPr="00266D26" w:rsidRDefault="00211164" w:rsidP="005C3D14">
      <w:pPr>
        <w:pStyle w:val="ListParagraph"/>
        <w:numPr>
          <w:ilvl w:val="1"/>
          <w:numId w:val="2"/>
        </w:numPr>
        <w:tabs>
          <w:tab w:val="left" w:pos="1134"/>
        </w:tabs>
        <w:ind w:left="0" w:firstLine="567"/>
        <w:rPr>
          <w:rFonts w:cs="Times New Roman"/>
          <w:szCs w:val="24"/>
        </w:rPr>
      </w:pPr>
      <w:r w:rsidRPr="00266D26">
        <w:rPr>
          <w:rFonts w:cs="Times New Roman"/>
          <w:szCs w:val="24"/>
        </w:rPr>
        <w:t>Sutartyje nustatyta tvarka ir terminais raštu informuoti (įspėti) Užsakovą apie aplinkybes, kurios trukdo tinkamai ir laiku vykdyti Sutartį;</w:t>
      </w:r>
    </w:p>
    <w:p w14:paraId="25B6DE76" w14:textId="77777777" w:rsidR="00211164" w:rsidRPr="00266D26" w:rsidRDefault="00211164" w:rsidP="005C3D14">
      <w:pPr>
        <w:pStyle w:val="ListParagraph"/>
        <w:numPr>
          <w:ilvl w:val="1"/>
          <w:numId w:val="2"/>
        </w:numPr>
        <w:tabs>
          <w:tab w:val="left" w:pos="1134"/>
        </w:tabs>
        <w:ind w:left="0" w:firstLine="567"/>
        <w:rPr>
          <w:rFonts w:cs="Times New Roman"/>
          <w:szCs w:val="24"/>
        </w:rPr>
      </w:pPr>
      <w:r w:rsidRPr="00266D26">
        <w:rPr>
          <w:rFonts w:cs="Times New Roman"/>
          <w:szCs w:val="24"/>
        </w:rPr>
        <w:t>vykdyti teisėtus Užsakovo nurodymus, susijusius su Sutarties vykdymu. Jeigu Rangovas mano, kad Užsakovo nurodymai viršija Sutarties reikalavimus, jis apie tai praneša Užsakovui per</w:t>
      </w:r>
      <w:r>
        <w:rPr>
          <w:rFonts w:cs="Times New Roman"/>
          <w:szCs w:val="24"/>
        </w:rPr>
        <w:t xml:space="preserve"> 2</w:t>
      </w:r>
      <w:r w:rsidRPr="00266D26">
        <w:rPr>
          <w:rFonts w:cs="Times New Roman"/>
          <w:szCs w:val="24"/>
        </w:rPr>
        <w:t xml:space="preserve"> (</w:t>
      </w:r>
      <w:r>
        <w:rPr>
          <w:rFonts w:cs="Times New Roman"/>
          <w:szCs w:val="24"/>
        </w:rPr>
        <w:t>dvi</w:t>
      </w:r>
      <w:r w:rsidRPr="00266D26">
        <w:rPr>
          <w:rFonts w:cs="Times New Roman"/>
          <w:szCs w:val="24"/>
        </w:rPr>
        <w:t>) dienas nuo tokio nurodymo gavimo dienos;</w:t>
      </w:r>
    </w:p>
    <w:p w14:paraId="73811A3F" w14:textId="77777777" w:rsidR="00211164" w:rsidRPr="00266D26" w:rsidRDefault="00211164" w:rsidP="005C3D14">
      <w:pPr>
        <w:pStyle w:val="ListParagraph"/>
        <w:numPr>
          <w:ilvl w:val="1"/>
          <w:numId w:val="2"/>
        </w:numPr>
        <w:tabs>
          <w:tab w:val="left" w:pos="993"/>
        </w:tabs>
        <w:ind w:left="0" w:firstLine="567"/>
        <w:rPr>
          <w:rFonts w:cs="Times New Roman"/>
          <w:szCs w:val="24"/>
        </w:rPr>
      </w:pPr>
      <w:bookmarkStart w:id="68" w:name="_Ref99532415"/>
      <w:r w:rsidRPr="00266D26">
        <w:rPr>
          <w:rFonts w:cs="Times New Roman"/>
          <w:szCs w:val="24"/>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68"/>
    </w:p>
    <w:p w14:paraId="3AD8EABB" w14:textId="77777777" w:rsidR="00211164" w:rsidRPr="00266D26" w:rsidRDefault="00211164" w:rsidP="005C3D14">
      <w:pPr>
        <w:pStyle w:val="ListParagraph"/>
        <w:numPr>
          <w:ilvl w:val="1"/>
          <w:numId w:val="2"/>
        </w:numPr>
        <w:tabs>
          <w:tab w:val="left" w:pos="993"/>
        </w:tabs>
        <w:ind w:left="0" w:firstLine="567"/>
        <w:rPr>
          <w:rFonts w:cs="Times New Roman"/>
          <w:color w:val="FF0000"/>
          <w:szCs w:val="24"/>
        </w:rPr>
      </w:pPr>
      <w:r w:rsidRPr="00266D26">
        <w:rPr>
          <w:rFonts w:cs="Times New Roman"/>
          <w:szCs w:val="24"/>
        </w:rPr>
        <w:t>Tuo atveju, jei statybvietėje dirbs Rangovo darbuotojai, kurie yra ES/EEA ar trečiųjų šalių piliečiai, Rangovas privalo užtikrinti, kad tokie darbuotojai turėtų visus dokumentus, reikalingus gyventi ir dirbti Lietuvos Respublikoje;</w:t>
      </w:r>
    </w:p>
    <w:p w14:paraId="2EB1EDEA" w14:textId="77777777" w:rsidR="00211164" w:rsidRPr="00266D26" w:rsidRDefault="00211164" w:rsidP="005C3D14">
      <w:pPr>
        <w:pStyle w:val="ListParagraph"/>
        <w:numPr>
          <w:ilvl w:val="1"/>
          <w:numId w:val="2"/>
        </w:numPr>
        <w:tabs>
          <w:tab w:val="left" w:pos="993"/>
        </w:tabs>
        <w:ind w:left="0" w:firstLine="567"/>
        <w:rPr>
          <w:rFonts w:cs="Times New Roman"/>
          <w:color w:val="FF0000"/>
          <w:szCs w:val="24"/>
        </w:rPr>
      </w:pPr>
      <w:bookmarkStart w:id="69" w:name="_Ref183523478"/>
      <w:r w:rsidRPr="00266D26">
        <w:rPr>
          <w:rFonts w:cs="Times New Roman"/>
          <w:szCs w:val="24"/>
        </w:rPr>
        <w:t>vykdydamas statybos darbus atitikti pirkimo dokumentuose jam keliamus kokybės vadybos sistemos standartų ir aplinkosauginius reikalavimus</w:t>
      </w:r>
      <w:bookmarkEnd w:id="69"/>
      <w:r>
        <w:rPr>
          <w:rFonts w:cs="Times New Roman"/>
          <w:szCs w:val="24"/>
        </w:rPr>
        <w:t>;</w:t>
      </w:r>
    </w:p>
    <w:p w14:paraId="7B00E5A6" w14:textId="188135A2" w:rsidR="00211164" w:rsidRPr="00DA4F4B" w:rsidRDefault="00211164" w:rsidP="005C3D14">
      <w:pPr>
        <w:pStyle w:val="ListParagraph"/>
        <w:numPr>
          <w:ilvl w:val="1"/>
          <w:numId w:val="2"/>
        </w:numPr>
        <w:tabs>
          <w:tab w:val="left" w:pos="993"/>
        </w:tabs>
        <w:ind w:left="0" w:firstLine="567"/>
        <w:rPr>
          <w:rFonts w:cs="Times New Roman"/>
          <w:color w:val="FF0000"/>
          <w:szCs w:val="24"/>
        </w:rPr>
      </w:pPr>
      <w:r w:rsidRPr="00266D26">
        <w:rPr>
          <w:rFonts w:cs="Times New Roman"/>
          <w:szCs w:val="24"/>
        </w:rPr>
        <w:t xml:space="preserve">Užsakovui pareikalavus, dalyvauti Užsakovo organizuojamuose susitikimuose, kuriuose Rangovas privalo lietuvių kalba pateikti išsamią ataskaitą apie Sutarties vykdymo progresą, su Sutarties vykdymu susijusias problemas ir galimas jų </w:t>
      </w:r>
      <w:r w:rsidRPr="00DA4F4B">
        <w:rPr>
          <w:rFonts w:cs="Times New Roman"/>
          <w:szCs w:val="24"/>
        </w:rPr>
        <w:t xml:space="preserve">šalinimo priemones, atsakyti į užduodamus klausimus. Po pasitarimo Rangovas privalo ne vėliau kaip per 2 </w:t>
      </w:r>
      <w:r w:rsidR="00C06B97" w:rsidRPr="00DA4F4B">
        <w:rPr>
          <w:rFonts w:cs="Times New Roman"/>
          <w:szCs w:val="24"/>
        </w:rPr>
        <w:t xml:space="preserve">(dvi) </w:t>
      </w:r>
      <w:r w:rsidRPr="00DA4F4B">
        <w:rPr>
          <w:rFonts w:cs="Times New Roman"/>
          <w:szCs w:val="24"/>
        </w:rPr>
        <w:t>darbo dienas arba kitą su Užsakovu suderintą terminą parengti ir pateikti Užsakovui patvirtinti susitikimo protokolą.</w:t>
      </w:r>
    </w:p>
    <w:p w14:paraId="6C77019F" w14:textId="34617732" w:rsidR="00211164" w:rsidRPr="00DA4F4B" w:rsidRDefault="00211164" w:rsidP="005C3D14">
      <w:pPr>
        <w:pStyle w:val="ListParagraph"/>
        <w:numPr>
          <w:ilvl w:val="1"/>
          <w:numId w:val="2"/>
        </w:numPr>
        <w:tabs>
          <w:tab w:val="left" w:pos="993"/>
        </w:tabs>
        <w:ind w:left="0" w:firstLine="567"/>
      </w:pPr>
      <w:r w:rsidRPr="00DA4F4B">
        <w:lastRenderedPageBreak/>
        <w:t>atlikdamas Darbus, teikdamas su Darbais susijusias Paslaugas, vadovautis galiojančiais įstatymais, poįstatyminiais teisės aktais bei Užsakovo priimtomis ir patvirtintomis tvarkomis ir taisyklėmis</w:t>
      </w:r>
      <w:r w:rsidR="00DA4F4B" w:rsidRPr="00DA4F4B">
        <w:t xml:space="preserve">. </w:t>
      </w:r>
      <w:r w:rsidR="00DA4F4B" w:rsidRPr="00DA4F4B">
        <w:rPr>
          <w:rStyle w:val="cf01"/>
          <w:rFonts w:ascii="Times New Roman" w:eastAsiaTheme="majorEastAsia" w:hAnsi="Times New Roman" w:cs="Times New Roman"/>
          <w:sz w:val="24"/>
          <w:szCs w:val="24"/>
        </w:rPr>
        <w:t>Rangovas</w:t>
      </w:r>
      <w:r w:rsidR="00DA4F4B" w:rsidRPr="00DA4F4B">
        <w:rPr>
          <w:rStyle w:val="cf11"/>
          <w:rFonts w:ascii="Times New Roman" w:eastAsiaTheme="majorEastAsia" w:hAnsi="Times New Roman" w:cs="Times New Roman"/>
          <w:sz w:val="24"/>
          <w:szCs w:val="24"/>
        </w:rPr>
        <w:t> turi užtikrinti, kad Sutarties sudarymo ir galiojimo metu </w:t>
      </w:r>
      <w:r w:rsidR="00DA4F4B" w:rsidRPr="00DA4F4B">
        <w:rPr>
          <w:rStyle w:val="cf01"/>
          <w:rFonts w:ascii="Times New Roman" w:eastAsiaTheme="majorEastAsia" w:hAnsi="Times New Roman" w:cs="Times New Roman"/>
          <w:sz w:val="24"/>
          <w:szCs w:val="24"/>
        </w:rPr>
        <w:t>Rangovas j</w:t>
      </w:r>
      <w:r w:rsidR="00DA4F4B" w:rsidRPr="00DA4F4B">
        <w:rPr>
          <w:rStyle w:val="cf11"/>
          <w:rFonts w:ascii="Times New Roman" w:eastAsiaTheme="majorEastAsia" w:hAnsi="Times New Roman" w:cs="Times New Roman"/>
          <w:sz w:val="24"/>
          <w:szCs w:val="24"/>
        </w:rPr>
        <w:t>o subrangovai, verslo subjektai, akcininkai ir naudos gavėjai nėra įtraukti į jokius sankcijų sąrašus (ES, JT, Jungtinės Karalystės, JAV ar Lietuvos) ir nedalyvauja pinigų plovimo, teroristų finansavimo ar su mokestiniu sukčiavimu susijusioje veikloje.</w:t>
      </w:r>
      <w:r w:rsidR="00DA4F4B" w:rsidRPr="00DA4F4B">
        <w:rPr>
          <w:rStyle w:val="cf21"/>
          <w:rFonts w:ascii="Times New Roman" w:eastAsiaTheme="majorEastAsia" w:hAnsi="Times New Roman" w:cs="Times New Roman"/>
          <w:sz w:val="24"/>
          <w:szCs w:val="24"/>
        </w:rPr>
        <w:t xml:space="preserve"> </w:t>
      </w:r>
    </w:p>
    <w:p w14:paraId="2C861564" w14:textId="77777777" w:rsidR="00211164" w:rsidRPr="00DC4B5F" w:rsidRDefault="00211164" w:rsidP="005C3D14">
      <w:pPr>
        <w:pStyle w:val="ListParagraph"/>
        <w:numPr>
          <w:ilvl w:val="1"/>
          <w:numId w:val="2"/>
        </w:numPr>
        <w:tabs>
          <w:tab w:val="left" w:pos="993"/>
        </w:tabs>
        <w:ind w:left="0" w:firstLine="567"/>
        <w:rPr>
          <w:rStyle w:val="normaltextrun"/>
          <w:rFonts w:cs="Times New Roman"/>
          <w:szCs w:val="24"/>
        </w:rPr>
      </w:pPr>
      <w:r w:rsidRPr="00DC4B5F">
        <w:rPr>
          <w:rStyle w:val="normaltextrun"/>
          <w:rFonts w:eastAsiaTheme="majorEastAsia" w:cs="Times New Roman"/>
          <w:szCs w:val="24"/>
        </w:rPr>
        <w:t>Užsakovo vidaus teisės aktai, kuriais Rangovas privalo vadovautis vykdydamas Sutartį ir kurie yra  </w:t>
      </w:r>
      <w:r w:rsidRPr="00DC4B5F">
        <w:rPr>
          <w:rStyle w:val="normaltextrun"/>
          <w:rFonts w:eastAsiaTheme="majorEastAsia" w:cs="Times New Roman"/>
          <w:color w:val="000000"/>
          <w:szCs w:val="24"/>
          <w:shd w:val="clear" w:color="auto" w:fill="FFFFFF"/>
        </w:rPr>
        <w:t xml:space="preserve">viešai ir laisvai prieinami visoms suinteresuotoms šalims, skelbiami viešai Užsakovo tinklapyje </w:t>
      </w:r>
      <w:hyperlink r:id="rId11" w:tgtFrame="_blank" w:history="1">
        <w:r w:rsidRPr="00DC4B5F">
          <w:rPr>
            <w:rStyle w:val="normaltextrun"/>
            <w:rFonts w:eastAsiaTheme="majorEastAsia" w:cs="Times New Roman"/>
            <w:color w:val="467886"/>
            <w:szCs w:val="24"/>
            <w:u w:val="single"/>
            <w:shd w:val="clear" w:color="auto" w:fill="FFFFFF"/>
          </w:rPr>
          <w:t>www.kn.lt</w:t>
        </w:r>
      </w:hyperlink>
      <w:r>
        <w:rPr>
          <w:rStyle w:val="normaltextrun"/>
          <w:rFonts w:eastAsiaTheme="majorEastAsia" w:cs="Times New Roman"/>
          <w:color w:val="000000"/>
          <w:szCs w:val="24"/>
          <w:shd w:val="clear" w:color="auto" w:fill="FFFFFF"/>
        </w:rPr>
        <w:t>:</w:t>
      </w:r>
    </w:p>
    <w:p w14:paraId="2EEF7512" w14:textId="77777777" w:rsidR="00211164" w:rsidRPr="00DC4B5F" w:rsidRDefault="00211164" w:rsidP="005C3D14">
      <w:pPr>
        <w:pStyle w:val="ListParagraph"/>
        <w:numPr>
          <w:ilvl w:val="1"/>
          <w:numId w:val="2"/>
        </w:numPr>
        <w:tabs>
          <w:tab w:val="left" w:pos="993"/>
        </w:tabs>
        <w:ind w:left="0" w:firstLine="567"/>
        <w:rPr>
          <w:rStyle w:val="eop"/>
          <w:rFonts w:cs="Times New Roman"/>
          <w:szCs w:val="24"/>
        </w:rPr>
      </w:pPr>
      <w:r w:rsidRPr="00DC4B5F">
        <w:rPr>
          <w:rStyle w:val="normaltextrun"/>
          <w:rFonts w:eastAsiaTheme="majorEastAsia" w:cs="Times New Roman"/>
          <w:szCs w:val="24"/>
        </w:rPr>
        <w:t xml:space="preserve">Darbuotojų saugos, priešgaisrinės saugos, aplinkos apsaugos ir fizinės saugos reikalavimų vykdymo kontrolės tvarka vykdant darbus AB “KN </w:t>
      </w:r>
      <w:proofErr w:type="spellStart"/>
      <w:r w:rsidRPr="00DC4B5F">
        <w:rPr>
          <w:rStyle w:val="normaltextrun"/>
          <w:rFonts w:eastAsiaTheme="majorEastAsia" w:cs="Times New Roman"/>
          <w:szCs w:val="24"/>
        </w:rPr>
        <w:t>Energies</w:t>
      </w:r>
      <w:proofErr w:type="spellEnd"/>
      <w:r w:rsidRPr="00DC4B5F">
        <w:rPr>
          <w:rStyle w:val="normaltextrun"/>
          <w:rFonts w:eastAsiaTheme="majorEastAsia" w:cs="Times New Roman"/>
          <w:szCs w:val="24"/>
        </w:rPr>
        <w:t>” teritorijoje (</w:t>
      </w:r>
      <w:hyperlink r:id="rId12" w:tgtFrame="_blank" w:history="1">
        <w:r w:rsidRPr="00DC4B5F">
          <w:rPr>
            <w:rStyle w:val="normaltextrun"/>
            <w:rFonts w:eastAsiaTheme="majorEastAsia" w:cs="Times New Roman"/>
            <w:color w:val="467886"/>
            <w:szCs w:val="24"/>
            <w:u w:val="single"/>
          </w:rPr>
          <w:t>https://www.kn.lt/skystuju-produktu-terminalai/klaipedos-skystuju-produktu-terminalas/135</w:t>
        </w:r>
      </w:hyperlink>
      <w:r w:rsidRPr="00DC4B5F">
        <w:rPr>
          <w:rStyle w:val="normaltextrun"/>
          <w:rFonts w:eastAsiaTheme="majorEastAsia" w:cs="Times New Roman"/>
          <w:szCs w:val="24"/>
        </w:rPr>
        <w:t>, žr. ,,Informacija rangovams”</w:t>
      </w:r>
      <w:hyperlink r:id="rId13" w:tgtFrame="_blank" w:history="1">
        <w:r w:rsidRPr="00DC4B5F">
          <w:rPr>
            <w:rStyle w:val="normaltextrun"/>
            <w:rFonts w:eastAsiaTheme="majorEastAsia" w:cs="Times New Roman"/>
            <w:color w:val="467886"/>
            <w:szCs w:val="24"/>
            <w:u w:val="single"/>
          </w:rPr>
          <w:t>)</w:t>
        </w:r>
      </w:hyperlink>
      <w:r w:rsidRPr="00DC4B5F">
        <w:rPr>
          <w:rStyle w:val="normaltextrun"/>
          <w:rFonts w:eastAsiaTheme="majorEastAsia" w:cs="Times New Roman"/>
          <w:szCs w:val="24"/>
        </w:rPr>
        <w:t>; </w:t>
      </w:r>
      <w:r w:rsidRPr="00DC4B5F">
        <w:rPr>
          <w:rStyle w:val="eop"/>
          <w:rFonts w:eastAsiaTheme="majorEastAsia" w:cs="Times New Roman"/>
          <w:szCs w:val="24"/>
        </w:rPr>
        <w:t> </w:t>
      </w:r>
    </w:p>
    <w:p w14:paraId="336B01EA" w14:textId="77777777" w:rsidR="00211164" w:rsidRPr="00DC4B5F" w:rsidRDefault="00211164" w:rsidP="005C3D14">
      <w:pPr>
        <w:pStyle w:val="ListParagraph"/>
        <w:numPr>
          <w:ilvl w:val="1"/>
          <w:numId w:val="2"/>
        </w:numPr>
        <w:tabs>
          <w:tab w:val="left" w:pos="993"/>
        </w:tabs>
        <w:ind w:left="0" w:firstLine="567"/>
        <w:rPr>
          <w:rStyle w:val="eop"/>
          <w:rFonts w:cs="Times New Roman"/>
          <w:szCs w:val="24"/>
        </w:rPr>
      </w:pPr>
      <w:r w:rsidRPr="00DC4B5F">
        <w:rPr>
          <w:rStyle w:val="normaltextrun"/>
          <w:rFonts w:eastAsiaTheme="majorEastAsia" w:cs="Times New Roman"/>
          <w:color w:val="000000"/>
          <w:szCs w:val="24"/>
          <w:shd w:val="clear" w:color="auto" w:fill="FFFFFF"/>
        </w:rPr>
        <w:t xml:space="preserve">Saugaus patekimo į AB „KN </w:t>
      </w:r>
      <w:proofErr w:type="spellStart"/>
      <w:r w:rsidRPr="00DC4B5F">
        <w:rPr>
          <w:rStyle w:val="normaltextrun"/>
          <w:rFonts w:eastAsiaTheme="majorEastAsia" w:cs="Times New Roman"/>
          <w:color w:val="000000"/>
          <w:szCs w:val="24"/>
          <w:shd w:val="clear" w:color="auto" w:fill="FFFFFF"/>
        </w:rPr>
        <w:t>Energies</w:t>
      </w:r>
      <w:proofErr w:type="spellEnd"/>
      <w:r w:rsidRPr="00DC4B5F">
        <w:rPr>
          <w:rStyle w:val="normaltextrun"/>
          <w:rFonts w:eastAsiaTheme="majorEastAsia" w:cs="Times New Roman"/>
          <w:color w:val="000000"/>
          <w:szCs w:val="24"/>
          <w:shd w:val="clear" w:color="auto" w:fill="FFFFFF"/>
        </w:rPr>
        <w:t>“ objektus instrukcija (</w:t>
      </w:r>
      <w:hyperlink r:id="rId14" w:tgtFrame="_blank" w:history="1">
        <w:r w:rsidRPr="00DC4B5F">
          <w:rPr>
            <w:rStyle w:val="normaltextrun"/>
            <w:rFonts w:eastAsiaTheme="majorEastAsia" w:cs="Times New Roman"/>
            <w:color w:val="467886"/>
            <w:szCs w:val="24"/>
            <w:u w:val="single"/>
            <w:shd w:val="clear" w:color="auto" w:fill="FFFFFF"/>
          </w:rPr>
          <w:t>https://www.kn.lt/skystuju-produktu-terminalai/klaipedos-skystuju-produktu-terminalas/135</w:t>
        </w:r>
      </w:hyperlink>
      <w:r w:rsidRPr="00DC4B5F">
        <w:rPr>
          <w:rStyle w:val="normaltextrun"/>
          <w:rFonts w:eastAsiaTheme="majorEastAsia" w:cs="Times New Roman"/>
          <w:color w:val="000000"/>
          <w:szCs w:val="24"/>
          <w:shd w:val="clear" w:color="auto" w:fill="FFFFFF"/>
        </w:rPr>
        <w:t>, žr. ,,Informacija rangovams”</w:t>
      </w:r>
      <w:hyperlink r:id="rId15" w:tgtFrame="_blank" w:history="1">
        <w:r w:rsidRPr="00DC4B5F">
          <w:rPr>
            <w:rStyle w:val="normaltextrun"/>
            <w:rFonts w:eastAsiaTheme="majorEastAsia" w:cs="Times New Roman"/>
            <w:color w:val="467886"/>
            <w:szCs w:val="24"/>
            <w:u w:val="single"/>
            <w:shd w:val="clear" w:color="auto" w:fill="FFFFFF"/>
          </w:rPr>
          <w:t>)</w:t>
        </w:r>
      </w:hyperlink>
      <w:r w:rsidRPr="00DC4B5F">
        <w:rPr>
          <w:rStyle w:val="normaltextrun"/>
          <w:rFonts w:eastAsiaTheme="majorEastAsia" w:cs="Times New Roman"/>
          <w:color w:val="000000"/>
          <w:szCs w:val="24"/>
          <w:shd w:val="clear" w:color="auto" w:fill="FFFFFF"/>
        </w:rPr>
        <w:t>; </w:t>
      </w:r>
      <w:r w:rsidRPr="00DC4B5F">
        <w:rPr>
          <w:rStyle w:val="eop"/>
          <w:rFonts w:eastAsiaTheme="majorEastAsia" w:cs="Times New Roman"/>
          <w:color w:val="000000"/>
          <w:szCs w:val="24"/>
        </w:rPr>
        <w:t> </w:t>
      </w:r>
    </w:p>
    <w:p w14:paraId="2B3547B3" w14:textId="77777777" w:rsidR="00211164" w:rsidRPr="00DC4B5F" w:rsidRDefault="00211164" w:rsidP="005C3D14">
      <w:pPr>
        <w:pStyle w:val="ListParagraph"/>
        <w:numPr>
          <w:ilvl w:val="1"/>
          <w:numId w:val="2"/>
        </w:numPr>
        <w:tabs>
          <w:tab w:val="left" w:pos="993"/>
        </w:tabs>
        <w:ind w:left="0" w:firstLine="567"/>
        <w:rPr>
          <w:rStyle w:val="eop"/>
          <w:rFonts w:cs="Times New Roman"/>
          <w:szCs w:val="24"/>
        </w:rPr>
      </w:pPr>
      <w:r w:rsidRPr="00DC4B5F">
        <w:rPr>
          <w:rStyle w:val="normaltextrun"/>
          <w:rFonts w:eastAsiaTheme="majorEastAsia" w:cs="Times New Roman"/>
          <w:color w:val="000000"/>
          <w:szCs w:val="24"/>
          <w:shd w:val="clear" w:color="auto" w:fill="FFFFFF"/>
        </w:rPr>
        <w:t>Šaltųjų darbų saugaus atlikimo instrukcija (</w:t>
      </w:r>
      <w:hyperlink r:id="rId16" w:tgtFrame="_blank" w:history="1">
        <w:r w:rsidRPr="00DC4B5F">
          <w:rPr>
            <w:rStyle w:val="normaltextrun"/>
            <w:rFonts w:eastAsiaTheme="majorEastAsia" w:cs="Times New Roman"/>
            <w:color w:val="467886"/>
            <w:szCs w:val="24"/>
            <w:u w:val="single"/>
            <w:shd w:val="clear" w:color="auto" w:fill="FFFFFF"/>
          </w:rPr>
          <w:t>https://www.kn.lt/skystuju-produktu-terminalai/klaipedos-skystuju-produktu-terminalas/135</w:t>
        </w:r>
      </w:hyperlink>
      <w:r w:rsidRPr="00DC4B5F">
        <w:rPr>
          <w:rStyle w:val="normaltextrun"/>
          <w:rFonts w:eastAsiaTheme="majorEastAsia" w:cs="Times New Roman"/>
          <w:color w:val="000000"/>
          <w:szCs w:val="24"/>
          <w:shd w:val="clear" w:color="auto" w:fill="FFFFFF"/>
        </w:rPr>
        <w:t>, žr. ,,Informacija rangovams”</w:t>
      </w:r>
      <w:hyperlink r:id="rId17" w:tgtFrame="_blank" w:history="1">
        <w:r w:rsidRPr="00DC4B5F">
          <w:rPr>
            <w:rStyle w:val="normaltextrun"/>
            <w:rFonts w:eastAsiaTheme="majorEastAsia" w:cs="Times New Roman"/>
            <w:color w:val="467886"/>
            <w:szCs w:val="24"/>
            <w:u w:val="single"/>
            <w:shd w:val="clear" w:color="auto" w:fill="FFFFFF"/>
          </w:rPr>
          <w:t>)</w:t>
        </w:r>
      </w:hyperlink>
      <w:r w:rsidRPr="00DC4B5F">
        <w:rPr>
          <w:rStyle w:val="normaltextrun"/>
          <w:rFonts w:eastAsiaTheme="majorEastAsia" w:cs="Times New Roman"/>
          <w:color w:val="000000"/>
          <w:szCs w:val="24"/>
          <w:shd w:val="clear" w:color="auto" w:fill="FFFFFF"/>
        </w:rPr>
        <w:t>; </w:t>
      </w:r>
      <w:r w:rsidRPr="00DC4B5F">
        <w:rPr>
          <w:rStyle w:val="eop"/>
          <w:rFonts w:eastAsiaTheme="majorEastAsia" w:cs="Times New Roman"/>
          <w:color w:val="000000"/>
          <w:szCs w:val="24"/>
        </w:rPr>
        <w:t> </w:t>
      </w:r>
    </w:p>
    <w:p w14:paraId="360C61C3" w14:textId="77777777" w:rsidR="00211164" w:rsidRPr="00DC4B5F" w:rsidRDefault="00211164" w:rsidP="005C3D14">
      <w:pPr>
        <w:pStyle w:val="ListParagraph"/>
        <w:numPr>
          <w:ilvl w:val="1"/>
          <w:numId w:val="2"/>
        </w:numPr>
        <w:tabs>
          <w:tab w:val="left" w:pos="993"/>
        </w:tabs>
        <w:ind w:left="0" w:firstLine="567"/>
        <w:rPr>
          <w:rStyle w:val="eop"/>
          <w:rFonts w:cs="Times New Roman"/>
          <w:szCs w:val="24"/>
        </w:rPr>
      </w:pPr>
      <w:r w:rsidRPr="00DC4B5F">
        <w:rPr>
          <w:rStyle w:val="normaltextrun"/>
          <w:rFonts w:eastAsiaTheme="majorEastAsia" w:cs="Times New Roman"/>
          <w:color w:val="000000"/>
          <w:szCs w:val="24"/>
          <w:shd w:val="clear" w:color="auto" w:fill="FFFFFF"/>
        </w:rPr>
        <w:t>Ugnies darbų saugaus atlikimo instrukcija (</w:t>
      </w:r>
      <w:hyperlink r:id="rId18" w:tgtFrame="_blank" w:history="1">
        <w:r w:rsidRPr="00DC4B5F">
          <w:rPr>
            <w:rStyle w:val="normaltextrun"/>
            <w:rFonts w:eastAsiaTheme="majorEastAsia" w:cs="Times New Roman"/>
            <w:color w:val="467886"/>
            <w:szCs w:val="24"/>
            <w:u w:val="single"/>
            <w:shd w:val="clear" w:color="auto" w:fill="FFFFFF"/>
          </w:rPr>
          <w:t>https://www.kn.lt/skystuju-produktu-terminalai/klaipedos-skystuju-produktu-terminalas/135</w:t>
        </w:r>
      </w:hyperlink>
      <w:r w:rsidRPr="00DC4B5F">
        <w:rPr>
          <w:rStyle w:val="normaltextrun"/>
          <w:rFonts w:eastAsiaTheme="majorEastAsia" w:cs="Times New Roman"/>
          <w:color w:val="000000"/>
          <w:szCs w:val="24"/>
          <w:shd w:val="clear" w:color="auto" w:fill="FFFFFF"/>
        </w:rPr>
        <w:t>, žr. ,,Informacija rangovams”</w:t>
      </w:r>
      <w:hyperlink r:id="rId19" w:tgtFrame="_blank" w:history="1">
        <w:r w:rsidRPr="00DC4B5F">
          <w:rPr>
            <w:rStyle w:val="normaltextrun"/>
            <w:rFonts w:eastAsiaTheme="majorEastAsia" w:cs="Times New Roman"/>
            <w:color w:val="467886"/>
            <w:szCs w:val="24"/>
            <w:u w:val="single"/>
            <w:shd w:val="clear" w:color="auto" w:fill="FFFFFF"/>
          </w:rPr>
          <w:t>)</w:t>
        </w:r>
      </w:hyperlink>
      <w:r w:rsidRPr="00DC4B5F">
        <w:rPr>
          <w:rStyle w:val="normaltextrun"/>
          <w:rFonts w:eastAsiaTheme="majorEastAsia" w:cs="Times New Roman"/>
          <w:color w:val="000000"/>
          <w:szCs w:val="24"/>
          <w:shd w:val="clear" w:color="auto" w:fill="FFFFFF"/>
        </w:rPr>
        <w:t>; </w:t>
      </w:r>
      <w:r w:rsidRPr="00DC4B5F">
        <w:rPr>
          <w:rStyle w:val="eop"/>
          <w:rFonts w:eastAsiaTheme="majorEastAsia" w:cs="Times New Roman"/>
          <w:color w:val="000000"/>
          <w:szCs w:val="24"/>
        </w:rPr>
        <w:t> </w:t>
      </w:r>
    </w:p>
    <w:p w14:paraId="140F5779" w14:textId="77777777" w:rsidR="00211164" w:rsidRPr="00DC4B5F" w:rsidRDefault="00211164" w:rsidP="005C3D14">
      <w:pPr>
        <w:pStyle w:val="ListParagraph"/>
        <w:numPr>
          <w:ilvl w:val="1"/>
          <w:numId w:val="2"/>
        </w:numPr>
        <w:tabs>
          <w:tab w:val="left" w:pos="993"/>
        </w:tabs>
        <w:ind w:left="0" w:firstLine="567"/>
        <w:rPr>
          <w:rStyle w:val="eop"/>
          <w:rFonts w:cs="Times New Roman"/>
          <w:szCs w:val="24"/>
        </w:rPr>
      </w:pPr>
      <w:r w:rsidRPr="00DC4B5F">
        <w:rPr>
          <w:rStyle w:val="normaltextrun"/>
          <w:rFonts w:eastAsiaTheme="majorEastAsia" w:cs="Times New Roman"/>
          <w:color w:val="000000"/>
          <w:szCs w:val="24"/>
          <w:shd w:val="clear" w:color="auto" w:fill="FFFFFF"/>
        </w:rPr>
        <w:t>Paslaugų teikėjams taikomų Bendrųjų aplinkos apsaugos reikalavimų instrukcija (</w:t>
      </w:r>
      <w:hyperlink r:id="rId20" w:tgtFrame="_blank" w:history="1">
        <w:r w:rsidRPr="00DC4B5F">
          <w:rPr>
            <w:rStyle w:val="normaltextrun"/>
            <w:rFonts w:eastAsiaTheme="majorEastAsia" w:cs="Times New Roman"/>
            <w:color w:val="467886"/>
            <w:szCs w:val="24"/>
            <w:u w:val="single"/>
            <w:shd w:val="clear" w:color="auto" w:fill="FFFFFF"/>
          </w:rPr>
          <w:t>https://www.kn.lt/skystuju-produktu-terminalai/klaipedos-skystuju-produktu-terminalas/135</w:t>
        </w:r>
      </w:hyperlink>
      <w:r w:rsidRPr="00DC4B5F">
        <w:rPr>
          <w:rStyle w:val="normaltextrun"/>
          <w:rFonts w:eastAsiaTheme="majorEastAsia" w:cs="Times New Roman"/>
          <w:color w:val="000000"/>
          <w:szCs w:val="24"/>
          <w:shd w:val="clear" w:color="auto" w:fill="FFFFFF"/>
        </w:rPr>
        <w:t>, žr. ,,Informacija rangovams”</w:t>
      </w:r>
      <w:hyperlink r:id="rId21" w:tgtFrame="_blank" w:history="1">
        <w:r w:rsidRPr="00DC4B5F">
          <w:rPr>
            <w:rStyle w:val="normaltextrun"/>
            <w:rFonts w:eastAsiaTheme="majorEastAsia" w:cs="Times New Roman"/>
            <w:color w:val="467886"/>
            <w:szCs w:val="24"/>
            <w:u w:val="single"/>
            <w:shd w:val="clear" w:color="auto" w:fill="FFFFFF"/>
          </w:rPr>
          <w:t>)</w:t>
        </w:r>
      </w:hyperlink>
      <w:r w:rsidRPr="00DC4B5F">
        <w:rPr>
          <w:rStyle w:val="normaltextrun"/>
          <w:rFonts w:eastAsiaTheme="majorEastAsia" w:cs="Times New Roman"/>
          <w:color w:val="000000"/>
          <w:szCs w:val="24"/>
          <w:shd w:val="clear" w:color="auto" w:fill="FFFFFF"/>
        </w:rPr>
        <w:t>; </w:t>
      </w:r>
      <w:r w:rsidRPr="00DC4B5F">
        <w:rPr>
          <w:rStyle w:val="eop"/>
          <w:rFonts w:eastAsiaTheme="majorEastAsia" w:cs="Times New Roman"/>
          <w:color w:val="000000"/>
          <w:szCs w:val="24"/>
        </w:rPr>
        <w:t> </w:t>
      </w:r>
    </w:p>
    <w:p w14:paraId="2B9B8A6F" w14:textId="29BD5146" w:rsidR="00211164" w:rsidRPr="00DC4B5F" w:rsidRDefault="00211164" w:rsidP="005C3D14">
      <w:pPr>
        <w:pStyle w:val="ListParagraph"/>
        <w:numPr>
          <w:ilvl w:val="1"/>
          <w:numId w:val="2"/>
        </w:numPr>
        <w:tabs>
          <w:tab w:val="left" w:pos="993"/>
        </w:tabs>
        <w:ind w:left="0" w:firstLine="567"/>
        <w:rPr>
          <w:rFonts w:cs="Times New Roman"/>
          <w:szCs w:val="24"/>
        </w:rPr>
      </w:pPr>
      <w:r w:rsidRPr="009305C5">
        <w:rPr>
          <w:rStyle w:val="normaltextrun"/>
          <w:rFonts w:eastAsiaTheme="majorEastAsia" w:cs="Times New Roman"/>
          <w:szCs w:val="24"/>
        </w:rPr>
        <w:t xml:space="preserve"> </w:t>
      </w:r>
      <w:r w:rsidRPr="00DC4B5F">
        <w:rPr>
          <w:rStyle w:val="normaltextrun"/>
          <w:rFonts w:eastAsiaTheme="majorEastAsia" w:cs="Times New Roman"/>
          <w:color w:val="000000"/>
          <w:szCs w:val="24"/>
          <w:shd w:val="clear" w:color="auto" w:fill="FFFFFF"/>
        </w:rPr>
        <w:t>KN tiekėjų etikos kodekso nuostatos ir jame nurodyti reikalavimai (</w:t>
      </w:r>
      <w:r w:rsidRPr="00DC4B5F">
        <w:rPr>
          <w:rStyle w:val="normaltextrun"/>
          <w:rFonts w:eastAsiaTheme="majorEastAsia" w:cs="Times New Roman"/>
          <w:i/>
          <w:iCs/>
          <w:color w:val="000000"/>
          <w:szCs w:val="24"/>
          <w:shd w:val="clear" w:color="auto" w:fill="FFFFFF"/>
        </w:rPr>
        <w:t xml:space="preserve"> </w:t>
      </w:r>
      <w:r w:rsidRPr="00DC4B5F">
        <w:rPr>
          <w:rStyle w:val="normaltextrun"/>
          <w:rFonts w:eastAsiaTheme="majorEastAsia" w:cs="Times New Roman"/>
          <w:color w:val="000000"/>
          <w:szCs w:val="24"/>
          <w:shd w:val="clear" w:color="auto" w:fill="FFFFFF"/>
        </w:rPr>
        <w:t>KN tiekėjų etikos kodeksas (</w:t>
      </w:r>
      <w:hyperlink r:id="rId22" w:anchor="tpl9051" w:history="1">
        <w:r w:rsidR="00C06B97" w:rsidRPr="00FD3C94">
          <w:rPr>
            <w:color w:val="156082" w:themeColor="accent1"/>
            <w:u w:val="single"/>
          </w:rPr>
          <w:t>Geroji valdysena - KN</w:t>
        </w:r>
      </w:hyperlink>
      <w:r w:rsidR="00C06B97" w:rsidRPr="00FD3C94">
        <w:rPr>
          <w:color w:val="156082" w:themeColor="accent1"/>
        </w:rPr>
        <w:t>,</w:t>
      </w:r>
      <w:r w:rsidRPr="00DC4B5F">
        <w:rPr>
          <w:rStyle w:val="normaltextrun"/>
          <w:rFonts w:eastAsiaTheme="majorEastAsia" w:cs="Times New Roman"/>
          <w:color w:val="000000"/>
          <w:szCs w:val="24"/>
          <w:shd w:val="clear" w:color="auto" w:fill="FFFFFF"/>
        </w:rPr>
        <w:t xml:space="preserve"> žr. ,,Tiekėjų etikos kodeksas”).</w:t>
      </w:r>
    </w:p>
    <w:p w14:paraId="091A9720" w14:textId="77777777" w:rsidR="00211164" w:rsidRPr="00DC4B5F" w:rsidRDefault="00211164" w:rsidP="005C3D14">
      <w:pPr>
        <w:pStyle w:val="ListParagraph"/>
        <w:numPr>
          <w:ilvl w:val="0"/>
          <w:numId w:val="2"/>
        </w:numPr>
        <w:tabs>
          <w:tab w:val="left" w:pos="993"/>
          <w:tab w:val="left" w:pos="1134"/>
        </w:tabs>
        <w:suppressAutoHyphens/>
        <w:ind w:left="0" w:firstLine="567"/>
        <w:rPr>
          <w:rFonts w:cs="Times New Roman"/>
          <w:szCs w:val="24"/>
        </w:rPr>
      </w:pPr>
      <w:r w:rsidRPr="00DC4B5F">
        <w:rPr>
          <w:rFonts w:cs="Times New Roman"/>
          <w:szCs w:val="24"/>
        </w:rPr>
        <w:t>Rangovas turi teisę Darbus užbaigti ankščiau nustatyto termino.</w:t>
      </w:r>
    </w:p>
    <w:p w14:paraId="5C244F16" w14:textId="77777777" w:rsidR="00211164" w:rsidRPr="00DC4B5F" w:rsidRDefault="00211164" w:rsidP="00211164">
      <w:pPr>
        <w:pStyle w:val="ListParagraph"/>
        <w:tabs>
          <w:tab w:val="left" w:pos="426"/>
        </w:tabs>
        <w:suppressAutoHyphens/>
        <w:ind w:left="0"/>
        <w:rPr>
          <w:rFonts w:cs="Times New Roman"/>
          <w:szCs w:val="24"/>
        </w:rPr>
      </w:pPr>
    </w:p>
    <w:p w14:paraId="77FADC20" w14:textId="77777777" w:rsidR="00211164" w:rsidRPr="00DC4B5F" w:rsidRDefault="00211164" w:rsidP="00211164">
      <w:pPr>
        <w:pStyle w:val="ListParagraph"/>
        <w:numPr>
          <w:ilvl w:val="0"/>
          <w:numId w:val="1"/>
        </w:numPr>
        <w:tabs>
          <w:tab w:val="left" w:pos="426"/>
        </w:tabs>
        <w:suppressAutoHyphens/>
        <w:ind w:left="0" w:firstLine="0"/>
        <w:jc w:val="center"/>
        <w:rPr>
          <w:rFonts w:cs="Times New Roman"/>
          <w:b/>
          <w:szCs w:val="24"/>
        </w:rPr>
      </w:pPr>
      <w:r w:rsidRPr="00DC4B5F">
        <w:rPr>
          <w:rFonts w:cs="Times New Roman"/>
          <w:b/>
          <w:szCs w:val="24"/>
        </w:rPr>
        <w:t xml:space="preserve"> ŠALIŲ ATSAKOMYBĖ</w:t>
      </w:r>
    </w:p>
    <w:p w14:paraId="6DDBAF5C" w14:textId="77777777" w:rsidR="00211164" w:rsidRPr="00DC4B5F" w:rsidRDefault="00211164" w:rsidP="00211164">
      <w:pPr>
        <w:tabs>
          <w:tab w:val="left" w:pos="0"/>
          <w:tab w:val="left" w:pos="567"/>
        </w:tabs>
        <w:ind w:firstLine="0"/>
        <w:rPr>
          <w:rFonts w:cs="Times New Roman"/>
          <w:szCs w:val="24"/>
        </w:rPr>
      </w:pPr>
    </w:p>
    <w:p w14:paraId="1FE34074" w14:textId="77777777" w:rsidR="00211164" w:rsidRPr="00DC4B5F" w:rsidRDefault="00211164" w:rsidP="00211164">
      <w:pPr>
        <w:ind w:firstLine="0"/>
        <w:rPr>
          <w:rFonts w:cs="Times New Roman"/>
          <w:szCs w:val="24"/>
        </w:rPr>
      </w:pPr>
    </w:p>
    <w:p w14:paraId="6C2C687F" w14:textId="77777777" w:rsidR="00211164" w:rsidRPr="00DC4B5F" w:rsidRDefault="00211164" w:rsidP="005C3D14">
      <w:pPr>
        <w:pStyle w:val="ListParagraph"/>
        <w:numPr>
          <w:ilvl w:val="0"/>
          <w:numId w:val="2"/>
        </w:numPr>
        <w:ind w:left="0" w:firstLine="567"/>
        <w:rPr>
          <w:rFonts w:cs="Times New Roman"/>
          <w:szCs w:val="24"/>
        </w:rPr>
      </w:pPr>
      <w:r w:rsidRPr="00DC4B5F">
        <w:rPr>
          <w:rFonts w:cs="Times New Roman"/>
          <w:szCs w:val="24"/>
        </w:rPr>
        <w:t>Rangovas, yra visiškai atsakingas už žalą, padarytą Užsakovo interesams, tretiesiems asmenims, jų turtui, vykdant Sutartyje numatytus Darbus. Rangovas taip pat atsako už subrangovo, jo įgaliotų atstovų ir darbuotojų veiksmus arba neveikimą.</w:t>
      </w:r>
    </w:p>
    <w:p w14:paraId="7EB1BF7A" w14:textId="77777777" w:rsidR="00211164" w:rsidRPr="00DC4B5F" w:rsidRDefault="00211164" w:rsidP="005C3D14">
      <w:pPr>
        <w:pStyle w:val="ListParagraph"/>
        <w:numPr>
          <w:ilvl w:val="0"/>
          <w:numId w:val="2"/>
        </w:numPr>
        <w:ind w:left="0" w:firstLine="567"/>
        <w:rPr>
          <w:rFonts w:cs="Times New Roman"/>
          <w:szCs w:val="24"/>
        </w:rPr>
      </w:pPr>
      <w:r w:rsidRPr="00DC4B5F">
        <w:rPr>
          <w:rFonts w:cs="Times New Roman"/>
          <w:szCs w:val="24"/>
        </w:rPr>
        <w:t>Rangovas yra visiškai atsakingas už darbuotojų darbų saugos taisyklių reikalavimų laikymąsi. Įvykus nelaimingam atsitikimui su Rangovo darbuotoju, nelaimingą atsitikimą tiria ir apskaito Rangovas.</w:t>
      </w:r>
    </w:p>
    <w:p w14:paraId="040BA888" w14:textId="77777777" w:rsidR="00211164" w:rsidRPr="00266D26" w:rsidRDefault="00211164" w:rsidP="005C3D14">
      <w:pPr>
        <w:pStyle w:val="ListParagraph"/>
        <w:numPr>
          <w:ilvl w:val="0"/>
          <w:numId w:val="2"/>
        </w:numPr>
        <w:ind w:left="0" w:firstLine="567"/>
        <w:rPr>
          <w:rFonts w:cs="Times New Roman"/>
          <w:szCs w:val="24"/>
        </w:rPr>
      </w:pPr>
      <w:bookmarkStart w:id="70" w:name="_Ref87553411"/>
      <w:r w:rsidRPr="00DC4B5F">
        <w:rPr>
          <w:rFonts w:cs="Times New Roman"/>
          <w:szCs w:val="24"/>
        </w:rPr>
        <w:t>Rangovas nėra atsakingas už viešojo administravimo subjektų</w:t>
      </w:r>
      <w:r w:rsidRPr="00DC4B5F">
        <w:rPr>
          <w:rStyle w:val="FootnoteReference"/>
          <w:szCs w:val="24"/>
        </w:rPr>
        <w:footnoteReference w:id="2"/>
      </w:r>
      <w:r w:rsidRPr="00DC4B5F">
        <w:rPr>
          <w:rFonts w:cs="Times New Roman"/>
          <w:szCs w:val="24"/>
        </w:rPr>
        <w:t xml:space="preserve">, </w:t>
      </w:r>
      <w:bookmarkStart w:id="71" w:name="_Hlk148369322"/>
      <w:bookmarkStart w:id="72" w:name="_Hlk148376080"/>
      <w:r w:rsidRPr="00DC4B5F">
        <w:rPr>
          <w:rFonts w:cs="Times New Roman"/>
          <w:szCs w:val="24"/>
        </w:rPr>
        <w:t>taip pat Užsakovo</w:t>
      </w:r>
      <w:bookmarkEnd w:id="71"/>
      <w:bookmarkEnd w:id="72"/>
      <w:r w:rsidRPr="00DC4B5F">
        <w:rPr>
          <w:rFonts w:cs="Times New Roman"/>
          <w:szCs w:val="24"/>
        </w:rPr>
        <w:t xml:space="preserve"> netinkamą veikimą ar neveikimą (pavyzdžiui, neteisėtų sprendimų priėmimą ar vėlavimą priimti sprendimus)</w:t>
      </w:r>
      <w:r w:rsidRPr="00DC4B5F">
        <w:rPr>
          <w:rFonts w:cs="Times New Roman"/>
          <w:szCs w:val="24"/>
          <w:lang w:eastAsia="lt-LT"/>
        </w:rPr>
        <w:t>,</w:t>
      </w:r>
      <w:r w:rsidRPr="00DC4B5F">
        <w:rPr>
          <w:rFonts w:cs="Times New Roman"/>
          <w:szCs w:val="24"/>
        </w:rPr>
        <w:t xml:space="preserve"> taip pat ekstre</w:t>
      </w:r>
      <w:r w:rsidRPr="00266D26">
        <w:rPr>
          <w:rFonts w:cs="Times New Roman"/>
          <w:szCs w:val="24"/>
        </w:rPr>
        <w:t xml:space="preserv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 Užsakovo netinkamą veikimą ar neveikimą ir (ar) apie ekstremalias gamtines sąlygas Rangovas privalo ne vėliau kaip per </w:t>
      </w:r>
      <w:r>
        <w:rPr>
          <w:rFonts w:cs="Times New Roman"/>
          <w:szCs w:val="24"/>
        </w:rPr>
        <w:t>1</w:t>
      </w:r>
      <w:r w:rsidRPr="00266D26">
        <w:rPr>
          <w:rFonts w:cs="Times New Roman"/>
          <w:szCs w:val="24"/>
        </w:rPr>
        <w:t>0 (dešimt) dienų nuo šių aplinkybių atsiradimo informuoti Užsakovą. Rangovui laiku pateikusiam ir tinkamai pagrindusiam šias aplinkybes, delspinigiai vėlavimo laikotarpiu dėl šiame punkte minėtų aplinkybių nėra skaičiuojami. Vėlavimo laikotarpis skaičiuojamas dienomis</w:t>
      </w:r>
      <w:bookmarkEnd w:id="70"/>
      <w:r>
        <w:rPr>
          <w:rFonts w:cs="Times New Roman"/>
          <w:szCs w:val="24"/>
        </w:rPr>
        <w:t>.</w:t>
      </w:r>
      <w:r w:rsidRPr="00266D26">
        <w:rPr>
          <w:rFonts w:cs="Times New Roman"/>
          <w:szCs w:val="24"/>
        </w:rPr>
        <w:t xml:space="preserve"> </w:t>
      </w:r>
    </w:p>
    <w:p w14:paraId="4E4D0A99" w14:textId="77777777" w:rsidR="00211164" w:rsidRPr="00266D26" w:rsidRDefault="00211164" w:rsidP="005C3D14">
      <w:pPr>
        <w:pStyle w:val="ListParagraph"/>
        <w:numPr>
          <w:ilvl w:val="0"/>
          <w:numId w:val="2"/>
        </w:numPr>
        <w:ind w:left="0" w:firstLine="567"/>
        <w:rPr>
          <w:rFonts w:cs="Times New Roman"/>
          <w:szCs w:val="24"/>
        </w:rPr>
      </w:pPr>
      <w:r>
        <w:rPr>
          <w:rFonts w:cs="Times New Roman"/>
          <w:szCs w:val="24"/>
        </w:rPr>
        <w:t>V</w:t>
      </w:r>
      <w:r w:rsidRPr="00266D26">
        <w:rPr>
          <w:rFonts w:cs="Times New Roman"/>
          <w:szCs w:val="24"/>
        </w:rPr>
        <w:t xml:space="preserve">iešojo administravimo subjektų, Užsakovo netinkamas veikimas ar neveikimas, taip pat ekstremalios gamtinės sąlygos nepaneigia Rangovo pareigos vykdyti Darbus pagal Sutartį per Sutartyje nustatytą laiką ir kuriems neturi įtakos </w:t>
      </w:r>
      <w:r>
        <w:rPr>
          <w:rFonts w:cs="Times New Roman"/>
          <w:szCs w:val="24"/>
        </w:rPr>
        <w:t>šios</w:t>
      </w:r>
      <w:r w:rsidRPr="00266D26">
        <w:rPr>
          <w:rFonts w:cs="Times New Roman"/>
          <w:szCs w:val="24"/>
        </w:rPr>
        <w:t xml:space="preserve"> aplinkybės.</w:t>
      </w:r>
    </w:p>
    <w:p w14:paraId="7C9C7B53" w14:textId="77777777" w:rsidR="00211164" w:rsidRPr="009F29BC" w:rsidRDefault="00211164" w:rsidP="005C3D14">
      <w:pPr>
        <w:pStyle w:val="ListParagraph"/>
        <w:numPr>
          <w:ilvl w:val="0"/>
          <w:numId w:val="2"/>
        </w:numPr>
        <w:ind w:left="0" w:firstLine="567"/>
        <w:rPr>
          <w:rFonts w:cs="Times New Roman"/>
          <w:szCs w:val="24"/>
        </w:rPr>
      </w:pPr>
      <w:bookmarkStart w:id="73" w:name="_Hlk159325365"/>
      <w:r w:rsidRPr="00266D26">
        <w:rPr>
          <w:rFonts w:cs="Times New Roman"/>
          <w:szCs w:val="24"/>
        </w:rPr>
        <w:lastRenderedPageBreak/>
        <w:t>Rangovui nepašalinus defektų, netikslumų</w:t>
      </w:r>
      <w:bookmarkStart w:id="74" w:name="_Hlk159328057"/>
      <w:r w:rsidRPr="00266D26">
        <w:rPr>
          <w:rFonts w:cs="Times New Roman"/>
          <w:szCs w:val="24"/>
        </w:rPr>
        <w:t xml:space="preserve">, neatitikimų teisės aktams, </w:t>
      </w:r>
      <w:r>
        <w:rPr>
          <w:rFonts w:cs="Times New Roman"/>
          <w:szCs w:val="24"/>
        </w:rPr>
        <w:t>T</w:t>
      </w:r>
      <w:r w:rsidRPr="00266D26">
        <w:rPr>
          <w:rFonts w:cs="Times New Roman"/>
          <w:szCs w:val="24"/>
        </w:rPr>
        <w:t>echninei specifikacijai ir (ar)</w:t>
      </w:r>
      <w:bookmarkEnd w:id="74"/>
      <w:r w:rsidRPr="00266D26">
        <w:rPr>
          <w:rFonts w:cs="Times New Roman"/>
          <w:szCs w:val="24"/>
        </w:rPr>
        <w:t xml:space="preserve"> kitų trūkumų per Užsakovo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73"/>
    </w:p>
    <w:p w14:paraId="1A342700" w14:textId="478A802C" w:rsidR="00211164" w:rsidRPr="00266D26" w:rsidRDefault="00211164" w:rsidP="005C3D14">
      <w:pPr>
        <w:pStyle w:val="ListParagraph"/>
        <w:numPr>
          <w:ilvl w:val="0"/>
          <w:numId w:val="2"/>
        </w:numPr>
        <w:tabs>
          <w:tab w:val="left" w:pos="993"/>
        </w:tabs>
        <w:ind w:left="0" w:firstLine="567"/>
        <w:rPr>
          <w:rFonts w:cs="Times New Roman"/>
          <w:szCs w:val="24"/>
        </w:rPr>
      </w:pPr>
      <w:bookmarkStart w:id="75" w:name="_Ref87553785"/>
      <w:bookmarkStart w:id="76" w:name="_Ref500754657"/>
      <w:r w:rsidRPr="00266D26">
        <w:rPr>
          <w:rFonts w:cs="Times New Roman"/>
          <w:szCs w:val="24"/>
        </w:rPr>
        <w:t xml:space="preserve"> Rangovui vėluojant vykdyti Darbus Sutarties 1</w:t>
      </w:r>
      <w:r w:rsidR="00EA7902">
        <w:rPr>
          <w:rFonts w:cs="Times New Roman"/>
          <w:szCs w:val="24"/>
        </w:rPr>
        <w:t>3</w:t>
      </w:r>
      <w:r w:rsidRPr="00266D26">
        <w:rPr>
          <w:rFonts w:cs="Times New Roman"/>
          <w:szCs w:val="24"/>
        </w:rPr>
        <w:t xml:space="preserve">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77" w:name="_Hlk40797884"/>
      <w:bookmarkStart w:id="78" w:name="_Hlk40798621"/>
      <w:bookmarkEnd w:id="75"/>
      <w:bookmarkEnd w:id="76"/>
    </w:p>
    <w:bookmarkEnd w:id="77"/>
    <w:p w14:paraId="5DC8EA9D" w14:textId="77777777" w:rsidR="00211164" w:rsidRPr="00266D26" w:rsidRDefault="00211164" w:rsidP="005C3D14">
      <w:pPr>
        <w:pStyle w:val="ListParagraph"/>
        <w:numPr>
          <w:ilvl w:val="0"/>
          <w:numId w:val="2"/>
        </w:numPr>
        <w:ind w:left="0" w:firstLine="567"/>
        <w:rPr>
          <w:rFonts w:cs="Times New Roman"/>
          <w:szCs w:val="24"/>
        </w:rPr>
      </w:pPr>
      <w:r w:rsidRPr="00266D26">
        <w:rPr>
          <w:rFonts w:cs="Times New Roman"/>
          <w:szCs w:val="24"/>
        </w:rPr>
        <w:t>Tuo atveju, jeigu Rangovo atliktų statybos darbų perdavimo statytojui (Užsakovui) procedūros metu nustatomi statybos darbų esminiai trūkumai, surašomas Nepriimtų statybos darbų aktas ir delspinigių skaičiavimas tęsiamas nuo šio akto surašymo dienos iki Rangovas savo sąskaita pašalina visus akte nurodytus statybos darbų esminius trūkumus ir tai užfiksuojama galutinės apžiūros akte. Priskaičiuoti delspinigiai išskaičiuojami iš Rangovui pagal šią Sutartį mokėtinų sumų (be PVM). Apie atliktą įskaitymą Užsakovas raštu informuoja Rangovą.</w:t>
      </w:r>
    </w:p>
    <w:bookmarkEnd w:id="78"/>
    <w:p w14:paraId="7FDD6B0A" w14:textId="77777777" w:rsidR="00211164" w:rsidRPr="00266D26" w:rsidRDefault="00211164" w:rsidP="005C3D14">
      <w:pPr>
        <w:pStyle w:val="ListParagraph"/>
        <w:numPr>
          <w:ilvl w:val="0"/>
          <w:numId w:val="2"/>
        </w:numPr>
        <w:tabs>
          <w:tab w:val="left" w:pos="993"/>
          <w:tab w:val="left" w:pos="1134"/>
        </w:tabs>
        <w:ind w:left="0" w:firstLine="567"/>
        <w:rPr>
          <w:rFonts w:cs="Times New Roman"/>
          <w:szCs w:val="24"/>
        </w:rPr>
      </w:pPr>
      <w:r w:rsidRPr="00266D26">
        <w:rPr>
          <w:rFonts w:cs="Times New Roman"/>
          <w:szCs w:val="24"/>
        </w:rPr>
        <w:t xml:space="preserve">Užsakovas, nepagrįstai uždelsęs atsiskaityti už atliktus Darbus Sutartyje numatyta tvarka ir terminais, moka Rangovui </w:t>
      </w:r>
      <w:r>
        <w:rPr>
          <w:rFonts w:cs="Times New Roman"/>
          <w:szCs w:val="24"/>
        </w:rPr>
        <w:t>0,05</w:t>
      </w:r>
      <w:r w:rsidRPr="00266D26">
        <w:rPr>
          <w:rFonts w:cs="Times New Roman"/>
          <w:szCs w:val="24"/>
        </w:rPr>
        <w:t xml:space="preserve"> (nulio ir penkių šimtųjų procento) dydžio delspinigius nuo neapmokėtos sumos už kiekvieną uždelstą dieną, </w:t>
      </w:r>
    </w:p>
    <w:p w14:paraId="45C1A4E8" w14:textId="77777777" w:rsidR="00211164" w:rsidRPr="00266D26" w:rsidRDefault="00211164" w:rsidP="005C3D14">
      <w:pPr>
        <w:pStyle w:val="ListParagraph"/>
        <w:numPr>
          <w:ilvl w:val="0"/>
          <w:numId w:val="2"/>
        </w:numPr>
        <w:tabs>
          <w:tab w:val="left" w:pos="993"/>
          <w:tab w:val="left" w:pos="1134"/>
        </w:tabs>
        <w:ind w:left="0" w:firstLine="567"/>
        <w:rPr>
          <w:rFonts w:cs="Times New Roman"/>
          <w:szCs w:val="24"/>
        </w:rPr>
      </w:pPr>
      <w:r w:rsidRPr="00266D26">
        <w:rPr>
          <w:rFonts w:cs="Times New Roman"/>
          <w:szCs w:val="24"/>
        </w:rPr>
        <w:t>Bus laikoma, kad Rangovas vykdo Sutartį su dideliais trūkumais, jeigu:</w:t>
      </w:r>
    </w:p>
    <w:p w14:paraId="30E03006" w14:textId="77777777" w:rsidR="00211164" w:rsidRPr="00266D26" w:rsidRDefault="00211164" w:rsidP="005C3D14">
      <w:pPr>
        <w:pStyle w:val="ListParagraph"/>
        <w:numPr>
          <w:ilvl w:val="1"/>
          <w:numId w:val="2"/>
        </w:numPr>
        <w:tabs>
          <w:tab w:val="left" w:pos="993"/>
          <w:tab w:val="left" w:pos="1134"/>
        </w:tabs>
        <w:ind w:left="0" w:firstLine="567"/>
        <w:rPr>
          <w:rFonts w:cs="Times New Roman"/>
          <w:szCs w:val="24"/>
        </w:rPr>
      </w:pPr>
      <w:bookmarkStart w:id="79" w:name="_Ref87560219"/>
      <w:r w:rsidRPr="00266D26">
        <w:rPr>
          <w:rFonts w:cs="Times New Roman"/>
          <w:szCs w:val="24"/>
        </w:rPr>
        <w:t>Užsakovas dėl Rangovo kaltės turi patirti papildomų Techninėje specifikacijoje nenumatytų išlaidų;</w:t>
      </w:r>
      <w:bookmarkEnd w:id="79"/>
    </w:p>
    <w:p w14:paraId="239F248F" w14:textId="77777777" w:rsidR="00211164" w:rsidRPr="00266D26" w:rsidRDefault="00211164" w:rsidP="005C3D14">
      <w:pPr>
        <w:pStyle w:val="ListParagraph"/>
        <w:numPr>
          <w:ilvl w:val="1"/>
          <w:numId w:val="2"/>
        </w:numPr>
        <w:tabs>
          <w:tab w:val="left" w:pos="993"/>
          <w:tab w:val="left" w:pos="1134"/>
        </w:tabs>
        <w:ind w:left="0" w:firstLine="567"/>
        <w:rPr>
          <w:rFonts w:cs="Times New Roman"/>
          <w:szCs w:val="24"/>
        </w:rPr>
      </w:pPr>
      <w:bookmarkStart w:id="80" w:name="_Ref87560045"/>
      <w:r w:rsidRPr="00266D26">
        <w:rPr>
          <w:rFonts w:cs="Times New Roman"/>
          <w:szCs w:val="24"/>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80"/>
    </w:p>
    <w:p w14:paraId="2B4A3547" w14:textId="77777777" w:rsidR="00211164" w:rsidRPr="00266D26" w:rsidRDefault="00211164" w:rsidP="005C3D14">
      <w:pPr>
        <w:pStyle w:val="ListParagraph"/>
        <w:numPr>
          <w:ilvl w:val="1"/>
          <w:numId w:val="2"/>
        </w:numPr>
        <w:tabs>
          <w:tab w:val="left" w:pos="993"/>
          <w:tab w:val="left" w:pos="1134"/>
        </w:tabs>
        <w:ind w:left="0" w:firstLine="567"/>
        <w:rPr>
          <w:rFonts w:cs="Times New Roman"/>
          <w:szCs w:val="24"/>
        </w:rPr>
      </w:pPr>
      <w:bookmarkStart w:id="81" w:name="_Ref87560235"/>
      <w:r w:rsidRPr="00266D26">
        <w:rPr>
          <w:rFonts w:cs="Times New Roman"/>
          <w:szCs w:val="24"/>
        </w:rPr>
        <w:t>Rangovas prarado, sunaikino, sugadino ar padarė kitokią žalą jam perduotiems Darbų dokumentams, dokumentacijai bei medžiagai;</w:t>
      </w:r>
      <w:bookmarkEnd w:id="81"/>
    </w:p>
    <w:p w14:paraId="58EAA887" w14:textId="77777777" w:rsidR="00211164" w:rsidRPr="00266D26" w:rsidRDefault="00211164" w:rsidP="005C3D14">
      <w:pPr>
        <w:pStyle w:val="ListParagraph"/>
        <w:numPr>
          <w:ilvl w:val="1"/>
          <w:numId w:val="2"/>
        </w:numPr>
        <w:tabs>
          <w:tab w:val="left" w:pos="993"/>
          <w:tab w:val="left" w:pos="1134"/>
        </w:tabs>
        <w:ind w:left="0" w:firstLine="567"/>
        <w:rPr>
          <w:rFonts w:cs="Times New Roman"/>
          <w:szCs w:val="24"/>
        </w:rPr>
      </w:pPr>
      <w:bookmarkStart w:id="82" w:name="_Ref87560244"/>
      <w:r w:rsidRPr="00266D26">
        <w:rPr>
          <w:rFonts w:cs="Times New Roman"/>
          <w:szCs w:val="24"/>
        </w:rPr>
        <w:t xml:space="preserve">Rangovas nesilaikė </w:t>
      </w:r>
      <w:bookmarkEnd w:id="82"/>
      <w:r>
        <w:rPr>
          <w:rFonts w:cs="Times New Roman"/>
          <w:szCs w:val="24"/>
        </w:rPr>
        <w:t>Techninėje specifikacijoje nurodytų reikalavimų;</w:t>
      </w:r>
    </w:p>
    <w:p w14:paraId="3D5024AD" w14:textId="77777777" w:rsidR="00211164" w:rsidRPr="00266D26" w:rsidRDefault="00211164" w:rsidP="005C3D14">
      <w:pPr>
        <w:pStyle w:val="ListParagraph"/>
        <w:numPr>
          <w:ilvl w:val="1"/>
          <w:numId w:val="2"/>
        </w:numPr>
        <w:tabs>
          <w:tab w:val="left" w:pos="993"/>
          <w:tab w:val="left" w:pos="1134"/>
        </w:tabs>
        <w:ind w:left="0" w:firstLine="567"/>
        <w:rPr>
          <w:rFonts w:cs="Times New Roman"/>
          <w:szCs w:val="24"/>
        </w:rPr>
      </w:pPr>
      <w:bookmarkStart w:id="83" w:name="_Ref87560049"/>
      <w:r w:rsidRPr="00266D26">
        <w:rPr>
          <w:rFonts w:cs="Times New Roman"/>
          <w:szCs w:val="24"/>
        </w:rPr>
        <w:t>Rangovas garantiniu laikotarpiu savo sąskaita per Užsakovo nustatytą terminą po Užsakovo ar raštiško pranešimo apie defektus ar trūkumus gavimo atsisako remontuoti ar keisti tinkama trūkumų turinčią statybos darbų dalį</w:t>
      </w:r>
      <w:bookmarkEnd w:id="83"/>
      <w:r>
        <w:rPr>
          <w:rFonts w:cs="Times New Roman"/>
          <w:szCs w:val="24"/>
        </w:rPr>
        <w:t>.</w:t>
      </w:r>
    </w:p>
    <w:p w14:paraId="469BCE53" w14:textId="77777777" w:rsidR="00211164" w:rsidRPr="00266D26" w:rsidRDefault="00211164" w:rsidP="005C3D14">
      <w:pPr>
        <w:pStyle w:val="ListParagraph"/>
        <w:numPr>
          <w:ilvl w:val="0"/>
          <w:numId w:val="2"/>
        </w:numPr>
        <w:tabs>
          <w:tab w:val="left" w:pos="993"/>
          <w:tab w:val="left" w:pos="1134"/>
        </w:tabs>
        <w:ind w:left="0" w:firstLine="567"/>
        <w:rPr>
          <w:rFonts w:cs="Times New Roman"/>
          <w:szCs w:val="24"/>
        </w:rPr>
      </w:pPr>
      <w:r w:rsidRPr="00266D26">
        <w:rPr>
          <w:rFonts w:cs="Times New Roman"/>
          <w:szCs w:val="24"/>
        </w:rPr>
        <w:t>Bus laikoma, kad Rangovas vykdo Sutartį su nuolatiniais trūkumais, jeigu:</w:t>
      </w:r>
    </w:p>
    <w:p w14:paraId="624718F2" w14:textId="432E6BA2" w:rsidR="00211164" w:rsidRPr="00266D26" w:rsidRDefault="00211164" w:rsidP="005C3D14">
      <w:pPr>
        <w:pStyle w:val="ListParagraph"/>
        <w:numPr>
          <w:ilvl w:val="1"/>
          <w:numId w:val="2"/>
        </w:numPr>
        <w:tabs>
          <w:tab w:val="left" w:pos="993"/>
          <w:tab w:val="left" w:pos="1134"/>
        </w:tabs>
        <w:ind w:left="0" w:firstLine="567"/>
        <w:rPr>
          <w:rFonts w:cs="Times New Roman"/>
          <w:szCs w:val="24"/>
        </w:rPr>
      </w:pPr>
      <w:bookmarkStart w:id="84" w:name="_Ref87560260"/>
      <w:r w:rsidRPr="00266D26">
        <w:rPr>
          <w:rFonts w:cs="Times New Roman"/>
          <w:szCs w:val="24"/>
          <w:lang w:eastAsia="lt-LT"/>
        </w:rPr>
        <w:t>Rangovas Darbus</w:t>
      </w:r>
      <w:r w:rsidRPr="00266D26">
        <w:rPr>
          <w:rFonts w:cs="Times New Roman"/>
          <w:szCs w:val="24"/>
        </w:rPr>
        <w:t xml:space="preserve"> </w:t>
      </w:r>
      <w:r w:rsidRPr="00266D26">
        <w:rPr>
          <w:rFonts w:cs="Times New Roman"/>
          <w:szCs w:val="24"/>
          <w:lang w:eastAsia="lt-LT"/>
        </w:rPr>
        <w:t xml:space="preserve">pagal </w:t>
      </w:r>
      <w:r w:rsidR="00EA7902">
        <w:rPr>
          <w:rFonts w:cs="Times New Roman"/>
          <w:szCs w:val="24"/>
          <w:lang w:eastAsia="lt-LT"/>
        </w:rPr>
        <w:t>Grafiką</w:t>
      </w:r>
      <w:r w:rsidRPr="00266D26">
        <w:rPr>
          <w:rFonts w:cs="Times New Roman"/>
          <w:szCs w:val="24"/>
          <w:lang w:eastAsia="lt-LT"/>
        </w:rPr>
        <w:t xml:space="preserve"> vėluoja atlikti daugiau nei </w:t>
      </w:r>
      <w:r w:rsidR="00EA7902">
        <w:rPr>
          <w:rFonts w:cs="Times New Roman"/>
          <w:szCs w:val="24"/>
          <w:lang w:eastAsia="lt-LT"/>
        </w:rPr>
        <w:t>10</w:t>
      </w:r>
      <w:r>
        <w:rPr>
          <w:rFonts w:cs="Times New Roman"/>
          <w:szCs w:val="24"/>
          <w:lang w:eastAsia="lt-LT"/>
        </w:rPr>
        <w:t xml:space="preserve"> (</w:t>
      </w:r>
      <w:r w:rsidR="00EA7902">
        <w:rPr>
          <w:rFonts w:cs="Times New Roman"/>
          <w:szCs w:val="24"/>
          <w:lang w:eastAsia="lt-LT"/>
        </w:rPr>
        <w:t>dešimt</w:t>
      </w:r>
      <w:r>
        <w:rPr>
          <w:rFonts w:cs="Times New Roman"/>
          <w:szCs w:val="24"/>
          <w:lang w:eastAsia="lt-LT"/>
        </w:rPr>
        <w:t>) dien</w:t>
      </w:r>
      <w:r w:rsidR="00EA7902">
        <w:rPr>
          <w:rFonts w:cs="Times New Roman"/>
          <w:szCs w:val="24"/>
          <w:lang w:eastAsia="lt-LT"/>
        </w:rPr>
        <w:t>ų</w:t>
      </w:r>
      <w:r w:rsidRPr="00266D26">
        <w:rPr>
          <w:rFonts w:cs="Times New Roman"/>
          <w:szCs w:val="24"/>
          <w:lang w:eastAsia="lt-LT"/>
        </w:rPr>
        <w:t>;</w:t>
      </w:r>
      <w:bookmarkEnd w:id="84"/>
    </w:p>
    <w:p w14:paraId="5C94F11A" w14:textId="3605A010" w:rsidR="00211164" w:rsidRPr="00266D26" w:rsidRDefault="00211164" w:rsidP="005C3D14">
      <w:pPr>
        <w:pStyle w:val="ListParagraph"/>
        <w:numPr>
          <w:ilvl w:val="1"/>
          <w:numId w:val="2"/>
        </w:numPr>
        <w:tabs>
          <w:tab w:val="left" w:pos="993"/>
          <w:tab w:val="left" w:pos="1134"/>
        </w:tabs>
        <w:ind w:left="0" w:firstLine="567"/>
        <w:rPr>
          <w:rFonts w:cs="Times New Roman"/>
          <w:szCs w:val="24"/>
        </w:rPr>
      </w:pPr>
      <w:r w:rsidRPr="00266D26">
        <w:rPr>
          <w:rFonts w:cs="Times New Roman"/>
          <w:szCs w:val="24"/>
          <w:lang w:eastAsia="lt-LT"/>
        </w:rPr>
        <w:t xml:space="preserve">Po pakartotinio Užsakovo paraginimo Rangovas nepateikė atnaujinto </w:t>
      </w:r>
      <w:r w:rsidR="00EA7902">
        <w:rPr>
          <w:rFonts w:cs="Times New Roman"/>
          <w:szCs w:val="24"/>
          <w:lang w:eastAsia="lt-LT"/>
        </w:rPr>
        <w:t>Grafiko</w:t>
      </w:r>
      <w:r w:rsidRPr="00266D26">
        <w:rPr>
          <w:rFonts w:cs="Times New Roman"/>
          <w:szCs w:val="24"/>
          <w:lang w:eastAsia="lt-LT"/>
        </w:rPr>
        <w:t>;</w:t>
      </w:r>
    </w:p>
    <w:p w14:paraId="58F24F94" w14:textId="77777777" w:rsidR="00211164" w:rsidRPr="00266D26" w:rsidRDefault="00211164" w:rsidP="005C3D14">
      <w:pPr>
        <w:pStyle w:val="ListParagraph"/>
        <w:numPr>
          <w:ilvl w:val="1"/>
          <w:numId w:val="2"/>
        </w:numPr>
        <w:tabs>
          <w:tab w:val="left" w:pos="993"/>
          <w:tab w:val="left" w:pos="1134"/>
        </w:tabs>
        <w:ind w:left="0" w:firstLine="567"/>
        <w:rPr>
          <w:rFonts w:cs="Times New Roman"/>
          <w:szCs w:val="24"/>
        </w:rPr>
      </w:pPr>
      <w:bookmarkStart w:id="85" w:name="_Ref89097068"/>
      <w:r w:rsidRPr="00266D26">
        <w:rPr>
          <w:rFonts w:cs="Times New Roman"/>
          <w:szCs w:val="24"/>
        </w:rPr>
        <w:t>atsisako vykdyti teisėtus Užsakovo nurodymus.</w:t>
      </w:r>
      <w:bookmarkEnd w:id="85"/>
    </w:p>
    <w:p w14:paraId="62E3D880" w14:textId="531FE31F" w:rsidR="00211164" w:rsidRPr="00266D26" w:rsidRDefault="00211164" w:rsidP="005C3D14">
      <w:pPr>
        <w:pStyle w:val="ListParagraph"/>
        <w:numPr>
          <w:ilvl w:val="0"/>
          <w:numId w:val="2"/>
        </w:numPr>
        <w:tabs>
          <w:tab w:val="left" w:pos="993"/>
          <w:tab w:val="left" w:pos="1134"/>
        </w:tabs>
        <w:ind w:left="0" w:firstLine="567"/>
        <w:rPr>
          <w:rFonts w:cs="Times New Roman"/>
          <w:szCs w:val="24"/>
        </w:rPr>
      </w:pPr>
      <w:r w:rsidRPr="00266D26">
        <w:rPr>
          <w:rFonts w:cs="Times New Roman"/>
          <w:szCs w:val="24"/>
        </w:rPr>
        <w:t>Nustačius, kad Rangovas Sutartį vykdė su dideliais ar nuolatiniais trūkumais, Užsakovas turi teisę, nenutraukdamas Sutarties, įtraukti Rangovą į Nepatikimų tiekėjų sąrašą Rangovą informavus apie tai raštu</w:t>
      </w:r>
      <w:r w:rsidR="00EA7902">
        <w:rPr>
          <w:rFonts w:cs="Times New Roman"/>
          <w:szCs w:val="24"/>
        </w:rPr>
        <w:t>.</w:t>
      </w:r>
    </w:p>
    <w:p w14:paraId="59F58A61" w14:textId="77777777" w:rsidR="00211164" w:rsidRDefault="00211164" w:rsidP="005C3D14">
      <w:pPr>
        <w:pStyle w:val="ListParagraph"/>
        <w:numPr>
          <w:ilvl w:val="1"/>
          <w:numId w:val="2"/>
        </w:numPr>
        <w:tabs>
          <w:tab w:val="left" w:pos="993"/>
          <w:tab w:val="left" w:pos="1134"/>
        </w:tabs>
        <w:ind w:left="0" w:firstLine="567"/>
        <w:rPr>
          <w:rFonts w:cs="Times New Roman"/>
          <w:szCs w:val="24"/>
        </w:rPr>
      </w:pPr>
      <w:r w:rsidRPr="00266D26">
        <w:rPr>
          <w:rFonts w:cs="Times New Roman"/>
          <w:szCs w:val="24"/>
        </w:rPr>
        <w:t xml:space="preserve">Užsakovas sprendimą, kad Rangovas Sutartį vykdo su dideliais arba nuolatiniais trūkumais, priima įspėjęs Rangovą </w:t>
      </w:r>
      <w:r w:rsidRPr="00266D26">
        <w:rPr>
          <w:rFonts w:cs="Times New Roman"/>
          <w:szCs w:val="24"/>
          <w:lang w:eastAsia="lt-LT"/>
        </w:rPr>
        <w:t xml:space="preserve">prieš </w:t>
      </w:r>
      <w:r>
        <w:rPr>
          <w:rFonts w:cs="Times New Roman"/>
          <w:szCs w:val="24"/>
          <w:lang w:eastAsia="lt-LT"/>
        </w:rPr>
        <w:t>1</w:t>
      </w:r>
      <w:r w:rsidRPr="00266D26">
        <w:rPr>
          <w:rFonts w:cs="Times New Roman"/>
          <w:szCs w:val="24"/>
          <w:lang w:eastAsia="lt-LT"/>
        </w:rPr>
        <w:t>0 (dešimt) dienų.</w:t>
      </w:r>
    </w:p>
    <w:p w14:paraId="3BCA89F3" w14:textId="77777777" w:rsidR="00211164" w:rsidRPr="001221F8" w:rsidRDefault="00211164" w:rsidP="00211164">
      <w:pPr>
        <w:pStyle w:val="ListParagraph"/>
        <w:tabs>
          <w:tab w:val="left" w:pos="993"/>
          <w:tab w:val="left" w:pos="1134"/>
        </w:tabs>
        <w:ind w:left="567" w:firstLine="0"/>
        <w:rPr>
          <w:rFonts w:cs="Times New Roman"/>
          <w:szCs w:val="24"/>
        </w:rPr>
      </w:pPr>
    </w:p>
    <w:p w14:paraId="641AF988" w14:textId="77777777" w:rsidR="00211164" w:rsidRPr="00266D26" w:rsidRDefault="00211164" w:rsidP="00211164">
      <w:pPr>
        <w:pStyle w:val="BodyText"/>
        <w:numPr>
          <w:ilvl w:val="0"/>
          <w:numId w:val="1"/>
        </w:numPr>
        <w:tabs>
          <w:tab w:val="left" w:pos="567"/>
        </w:tabs>
        <w:ind w:left="0" w:firstLine="0"/>
        <w:jc w:val="center"/>
        <w:rPr>
          <w:rFonts w:cs="Times New Roman"/>
          <w:b/>
          <w:caps/>
          <w:szCs w:val="24"/>
        </w:rPr>
      </w:pPr>
      <w:r w:rsidRPr="00266D26">
        <w:rPr>
          <w:rFonts w:cs="Times New Roman"/>
          <w:b/>
          <w:caps/>
          <w:szCs w:val="24"/>
        </w:rPr>
        <w:t>Rangovo prievolės per garantinį terminą</w:t>
      </w:r>
    </w:p>
    <w:p w14:paraId="79E3B078" w14:textId="77777777" w:rsidR="00211164" w:rsidRPr="00266D26" w:rsidRDefault="00211164" w:rsidP="00211164">
      <w:pPr>
        <w:pStyle w:val="BodyText"/>
        <w:tabs>
          <w:tab w:val="left" w:pos="567"/>
        </w:tabs>
        <w:ind w:firstLine="0"/>
        <w:rPr>
          <w:rFonts w:cs="Times New Roman"/>
          <w:b/>
          <w:caps/>
          <w:szCs w:val="24"/>
        </w:rPr>
      </w:pPr>
    </w:p>
    <w:p w14:paraId="2EF5D22C" w14:textId="77777777" w:rsidR="00211164" w:rsidRPr="00266D26" w:rsidRDefault="00211164" w:rsidP="005C3D14">
      <w:pPr>
        <w:pStyle w:val="ListParagraph"/>
        <w:numPr>
          <w:ilvl w:val="0"/>
          <w:numId w:val="2"/>
        </w:numPr>
        <w:tabs>
          <w:tab w:val="left" w:pos="993"/>
        </w:tabs>
        <w:ind w:left="0" w:firstLine="567"/>
        <w:rPr>
          <w:rFonts w:cs="Times New Roman"/>
          <w:szCs w:val="24"/>
        </w:rPr>
      </w:pPr>
      <w:bookmarkStart w:id="86" w:name="_Ref182399632"/>
      <w:bookmarkStart w:id="87" w:name="_Ref500758264"/>
      <w:r w:rsidRPr="00266D26">
        <w:rPr>
          <w:rFonts w:cs="Times New Roman"/>
          <w:szCs w:val="24"/>
        </w:rPr>
        <w:t xml:space="preserve">Rangovas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w:t>
      </w:r>
      <w:r w:rsidRPr="00266D26">
        <w:rPr>
          <w:rFonts w:cs="Times New Roman"/>
          <w:color w:val="000000" w:themeColor="text1"/>
          <w:szCs w:val="24"/>
        </w:rPr>
        <w:t>5 (penkerius) metus</w:t>
      </w:r>
      <w:r w:rsidRPr="00266D26">
        <w:rPr>
          <w:rFonts w:cs="Times New Roman"/>
          <w:szCs w:val="24"/>
        </w:rPr>
        <w:t>,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End w:id="86"/>
    </w:p>
    <w:p w14:paraId="278CAF16" w14:textId="77777777" w:rsidR="00211164" w:rsidRPr="00266D26" w:rsidRDefault="00211164" w:rsidP="005C3D14">
      <w:pPr>
        <w:pStyle w:val="ListParagraph"/>
        <w:numPr>
          <w:ilvl w:val="0"/>
          <w:numId w:val="2"/>
        </w:numPr>
        <w:tabs>
          <w:tab w:val="left" w:pos="993"/>
        </w:tabs>
        <w:ind w:left="0" w:firstLine="567"/>
        <w:rPr>
          <w:rFonts w:cs="Times New Roman"/>
          <w:szCs w:val="24"/>
        </w:rPr>
      </w:pPr>
      <w:bookmarkStart w:id="88" w:name="_Ref504404091"/>
      <w:bookmarkStart w:id="89" w:name="_Ref158224368"/>
      <w:bookmarkEnd w:id="87"/>
      <w:r w:rsidRPr="00266D26">
        <w:rPr>
          <w:rFonts w:cs="Times New Roman"/>
          <w:szCs w:val="24"/>
        </w:rPr>
        <w:t xml:space="preserve">Visiems atliktiems statybos darbams, įskaitant jiems panaudotas medžiagas, priemones ir visas jų sudedamąsias dalis, Rangovas suteikia </w:t>
      </w:r>
      <w:bookmarkEnd w:id="88"/>
      <w:r w:rsidRPr="00266D26">
        <w:rPr>
          <w:rFonts w:cs="Times New Roman"/>
          <w:color w:val="000000" w:themeColor="text1"/>
          <w:szCs w:val="24"/>
        </w:rPr>
        <w:t>5 (penkerių)</w:t>
      </w:r>
      <w:r w:rsidRPr="00266D26">
        <w:rPr>
          <w:rFonts w:cs="Times New Roman"/>
          <w:b/>
          <w:color w:val="000000" w:themeColor="text1"/>
          <w:szCs w:val="24"/>
        </w:rPr>
        <w:t xml:space="preserve"> </w:t>
      </w:r>
      <w:r w:rsidRPr="00266D26">
        <w:rPr>
          <w:rFonts w:cs="Times New Roman"/>
          <w:bCs/>
          <w:color w:val="000000" w:themeColor="text1"/>
          <w:szCs w:val="24"/>
        </w:rPr>
        <w:t>metų</w:t>
      </w:r>
      <w:r w:rsidRPr="00266D26">
        <w:rPr>
          <w:rFonts w:cs="Times New Roman"/>
          <w:color w:val="000000" w:themeColor="text1"/>
          <w:szCs w:val="24"/>
        </w:rPr>
        <w:t xml:space="preserve"> </w:t>
      </w:r>
      <w:r w:rsidRPr="00266D26">
        <w:rPr>
          <w:rFonts w:cs="Times New Roman"/>
          <w:szCs w:val="24"/>
        </w:rPr>
        <w:t>garantinį terminą.</w:t>
      </w:r>
      <w:bookmarkEnd w:id="89"/>
    </w:p>
    <w:p w14:paraId="5B25B54F" w14:textId="77777777" w:rsidR="00211164" w:rsidRPr="00266D26" w:rsidRDefault="00211164" w:rsidP="005C3D14">
      <w:pPr>
        <w:pStyle w:val="ListParagraph"/>
        <w:numPr>
          <w:ilvl w:val="0"/>
          <w:numId w:val="2"/>
        </w:numPr>
        <w:tabs>
          <w:tab w:val="left" w:pos="993"/>
        </w:tabs>
        <w:ind w:left="0" w:firstLine="567"/>
        <w:rPr>
          <w:rFonts w:cs="Times New Roman"/>
          <w:szCs w:val="24"/>
        </w:rPr>
      </w:pPr>
      <w:r w:rsidRPr="00266D26">
        <w:rPr>
          <w:rFonts w:cs="Times New Roman"/>
          <w:szCs w:val="24"/>
          <w:lang w:eastAsia="lt-LT"/>
        </w:rPr>
        <w:t>Garantinis terminas pradedamas skaičiuoti nuo Rangovo atliktų statybos darbų perdavimo statytojui (Užsakovui) akto</w:t>
      </w:r>
      <w:r w:rsidRPr="00266D26">
        <w:rPr>
          <w:rFonts w:cs="Times New Roman"/>
          <w:szCs w:val="24"/>
        </w:rPr>
        <w:t xml:space="preserve"> pasirašymo dienos.</w:t>
      </w:r>
    </w:p>
    <w:p w14:paraId="50A97B21" w14:textId="77777777" w:rsidR="00211164" w:rsidRPr="00266D26" w:rsidRDefault="00211164" w:rsidP="005C3D14">
      <w:pPr>
        <w:pStyle w:val="ListParagraph"/>
        <w:numPr>
          <w:ilvl w:val="0"/>
          <w:numId w:val="2"/>
        </w:numPr>
        <w:tabs>
          <w:tab w:val="left" w:pos="993"/>
        </w:tabs>
        <w:ind w:left="0" w:firstLine="567"/>
        <w:rPr>
          <w:rFonts w:cs="Times New Roman"/>
          <w:szCs w:val="24"/>
        </w:rPr>
      </w:pPr>
      <w:r w:rsidRPr="00266D26">
        <w:rPr>
          <w:rFonts w:cs="Times New Roman"/>
          <w:szCs w:val="24"/>
        </w:rPr>
        <w:t>Nutraukus Sutartį joje nurodytais pagrindais, atliktiems statybos darbams</w:t>
      </w:r>
      <w:r w:rsidRPr="00266D26">
        <w:rPr>
          <w:rFonts w:eastAsia="Batang" w:cs="Times New Roman"/>
          <w:szCs w:val="24"/>
        </w:rPr>
        <w:t xml:space="preserve"> yra suteikiamas bendras Sutarties </w:t>
      </w:r>
      <w:r w:rsidRPr="00266D26">
        <w:rPr>
          <w:rFonts w:cs="Times New Roman"/>
          <w:szCs w:val="24"/>
        </w:rPr>
        <w:t>garantinis terminas.</w:t>
      </w:r>
    </w:p>
    <w:p w14:paraId="10E57C41" w14:textId="77777777" w:rsidR="00211164" w:rsidRPr="00266D26" w:rsidRDefault="00211164" w:rsidP="005C3D14">
      <w:pPr>
        <w:pStyle w:val="ListParagraph"/>
        <w:numPr>
          <w:ilvl w:val="0"/>
          <w:numId w:val="2"/>
        </w:numPr>
        <w:tabs>
          <w:tab w:val="left" w:pos="993"/>
        </w:tabs>
        <w:ind w:left="0" w:firstLine="567"/>
        <w:rPr>
          <w:rFonts w:cs="Times New Roman"/>
          <w:szCs w:val="24"/>
        </w:rPr>
      </w:pPr>
      <w:r w:rsidRPr="00266D26">
        <w:rPr>
          <w:rFonts w:cs="Times New Roman"/>
          <w:szCs w:val="24"/>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rašytinio pranešimo apie defektus ar trūkumus gavimo pradeda remontuoti ar keisti tinkama trūkumų turinčią statybos darbų dalį, ir yra atsakingas už bet kokią žalą, kurią gali tiesiogiai arba netiesiogiai sukelti trūkumai arba jų atitaisymas.</w:t>
      </w:r>
    </w:p>
    <w:p w14:paraId="4EDC863B" w14:textId="77777777" w:rsidR="00211164" w:rsidRPr="00266D26" w:rsidRDefault="00211164" w:rsidP="005C3D14">
      <w:pPr>
        <w:pStyle w:val="ListParagraph"/>
        <w:numPr>
          <w:ilvl w:val="0"/>
          <w:numId w:val="2"/>
        </w:numPr>
        <w:tabs>
          <w:tab w:val="left" w:pos="993"/>
        </w:tabs>
        <w:ind w:left="0" w:firstLine="567"/>
        <w:rPr>
          <w:rFonts w:cs="Times New Roman"/>
          <w:szCs w:val="24"/>
        </w:rPr>
      </w:pPr>
      <w:r w:rsidRPr="00266D26">
        <w:rPr>
          <w:rFonts w:cs="Times New Roman"/>
          <w:szCs w:val="24"/>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7D165D3F" w14:textId="77777777" w:rsidR="00211164" w:rsidRPr="00266D26" w:rsidRDefault="00211164" w:rsidP="005C3D14">
      <w:pPr>
        <w:pStyle w:val="ListParagraph"/>
        <w:numPr>
          <w:ilvl w:val="0"/>
          <w:numId w:val="2"/>
        </w:numPr>
        <w:tabs>
          <w:tab w:val="left" w:pos="993"/>
        </w:tabs>
        <w:ind w:left="0" w:firstLine="567"/>
        <w:rPr>
          <w:rFonts w:cs="Times New Roman"/>
          <w:szCs w:val="24"/>
        </w:rPr>
      </w:pPr>
      <w:r w:rsidRPr="00266D26">
        <w:rPr>
          <w:rFonts w:cs="Times New Roman"/>
          <w:szCs w:val="24"/>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5E043598" w14:textId="16A84D74" w:rsidR="00211164" w:rsidRPr="00266D26" w:rsidRDefault="00211164" w:rsidP="005C3D14">
      <w:pPr>
        <w:pStyle w:val="ListParagraph"/>
        <w:numPr>
          <w:ilvl w:val="0"/>
          <w:numId w:val="2"/>
        </w:numPr>
        <w:tabs>
          <w:tab w:val="left" w:pos="993"/>
        </w:tabs>
        <w:ind w:left="0" w:firstLine="567"/>
        <w:rPr>
          <w:rFonts w:cs="Times New Roman"/>
          <w:szCs w:val="24"/>
        </w:rPr>
      </w:pPr>
      <w:bookmarkStart w:id="90" w:name="_Hlk63759627"/>
      <w:r w:rsidRPr="00266D26">
        <w:rPr>
          <w:rFonts w:cs="Times New Roman"/>
          <w:szCs w:val="24"/>
        </w:rPr>
        <w:t>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w:t>
      </w:r>
      <w:bookmarkEnd w:id="90"/>
      <w:r w:rsidR="006E218F">
        <w:rPr>
          <w:rFonts w:cs="Times New Roman"/>
          <w:szCs w:val="24"/>
        </w:rPr>
        <w:t>.</w:t>
      </w:r>
    </w:p>
    <w:p w14:paraId="6288DDDC" w14:textId="77777777" w:rsidR="00211164" w:rsidRPr="00266D26" w:rsidRDefault="00211164" w:rsidP="00211164">
      <w:pPr>
        <w:tabs>
          <w:tab w:val="left" w:pos="426"/>
        </w:tabs>
        <w:ind w:firstLine="0"/>
        <w:rPr>
          <w:rFonts w:cs="Times New Roman"/>
          <w:szCs w:val="24"/>
        </w:rPr>
      </w:pPr>
    </w:p>
    <w:p w14:paraId="37B4325D" w14:textId="787AA29B" w:rsidR="00211164" w:rsidRPr="00266D26" w:rsidRDefault="00C5419B" w:rsidP="601E8350">
      <w:pPr>
        <w:pStyle w:val="BodyTextIndent3"/>
        <w:numPr>
          <w:ilvl w:val="0"/>
          <w:numId w:val="1"/>
        </w:numPr>
        <w:tabs>
          <w:tab w:val="left" w:pos="426"/>
        </w:tabs>
        <w:suppressAutoHyphens/>
        <w:ind w:left="0" w:firstLine="0"/>
        <w:jc w:val="center"/>
        <w:rPr>
          <w:b/>
          <w:bCs/>
        </w:rPr>
      </w:pPr>
      <w:r w:rsidRPr="601E8350">
        <w:rPr>
          <w:b/>
          <w:bCs/>
        </w:rPr>
        <w:t>DRAUDIMAS</w:t>
      </w:r>
    </w:p>
    <w:p w14:paraId="16FCF3C7" w14:textId="77777777" w:rsidR="00211164" w:rsidRPr="00266D26" w:rsidRDefault="00211164" w:rsidP="00211164">
      <w:pPr>
        <w:tabs>
          <w:tab w:val="left" w:pos="426"/>
          <w:tab w:val="left" w:pos="1134"/>
        </w:tabs>
        <w:ind w:firstLine="0"/>
        <w:rPr>
          <w:rFonts w:cs="Times New Roman"/>
          <w:szCs w:val="24"/>
        </w:rPr>
      </w:pPr>
    </w:p>
    <w:p w14:paraId="0D9C5BFE" w14:textId="298E3EE6" w:rsidR="00D8554F" w:rsidRPr="00E44675" w:rsidRDefault="00C5419B" w:rsidP="00E44675">
      <w:pPr>
        <w:pStyle w:val="ListParagraph"/>
        <w:numPr>
          <w:ilvl w:val="0"/>
          <w:numId w:val="2"/>
        </w:numPr>
        <w:tabs>
          <w:tab w:val="left" w:pos="567"/>
          <w:tab w:val="left" w:pos="993"/>
        </w:tabs>
        <w:ind w:left="0" w:firstLine="567"/>
        <w:rPr>
          <w:rFonts w:cs="Times New Roman"/>
          <w:color w:val="FF0000"/>
        </w:rPr>
      </w:pPr>
      <w:bookmarkStart w:id="91" w:name="_Hlk128073796"/>
      <w:bookmarkStart w:id="92" w:name="_Ref500754458"/>
      <w:bookmarkStart w:id="93" w:name="_Hlk51761436"/>
      <w:bookmarkStart w:id="94" w:name="_Ref183196373"/>
      <w:r>
        <w:t xml:space="preserve">Rangovas privalo turėti galiojantį civilinės atsakomybės draudimą, apimantį žalą Užsakovui ir tretiesiems asmenims, galinčią atsirasti dėl Rangovo veiksmų ar neveikimo vykdant šią Sutartį. Rangovas įsipareigoja ne vėliau kaip per 5 (penkias) darbo dienas nuo Sutarties pasirašymo pateikti Užsakovui draudimo poliso kopiją arba kitą draudiko išduotą dokumentą, patvirtinantį draudimo galiojimą, sumą ir sąlygas. </w:t>
      </w:r>
      <w:r w:rsidR="007B282E">
        <w:t>Rangovas įsipareigoja viso Sutarties vykdymo metu</w:t>
      </w:r>
      <w:r w:rsidR="001A4E30">
        <w:t xml:space="preserve"> užtikrinti, kad civilinės atsakomybės</w:t>
      </w:r>
      <w:r w:rsidR="00923ECB">
        <w:t xml:space="preserve"> draudimas galiotų</w:t>
      </w:r>
      <w:r w:rsidR="00952ADC">
        <w:t>, ir nedelsdamas</w:t>
      </w:r>
      <w:r w:rsidR="00925012">
        <w:t xml:space="preserve"> pateikti Užsakovui įrodymus apie draudimo pratęsimą ar atnaujinimą. </w:t>
      </w:r>
      <w:r>
        <w:t xml:space="preserve">Jeigu </w:t>
      </w:r>
      <w:r w:rsidR="006E6626">
        <w:t xml:space="preserve">Rangovo turimo civilinės atsakomybės draudimo </w:t>
      </w:r>
      <w:r w:rsidR="00825AA2">
        <w:t>suma</w:t>
      </w:r>
      <w:r w:rsidR="000C0896">
        <w:t xml:space="preserve"> mažesnė nei </w:t>
      </w:r>
      <w:r w:rsidR="00CC7114">
        <w:t xml:space="preserve">šios </w:t>
      </w:r>
      <w:r w:rsidR="000C0896">
        <w:t>Sutarties kain</w:t>
      </w:r>
      <w:r w:rsidR="00370CE2">
        <w:t>a</w:t>
      </w:r>
      <w:r w:rsidR="00DF3460">
        <w:t xml:space="preserve">, </w:t>
      </w:r>
      <w:r w:rsidR="003C7E76">
        <w:t>Rangovas</w:t>
      </w:r>
      <w:r w:rsidR="00CC7114">
        <w:t>,</w:t>
      </w:r>
      <w:r w:rsidR="003C7E76">
        <w:t xml:space="preserve"> </w:t>
      </w:r>
      <w:r w:rsidR="00CC7114">
        <w:t xml:space="preserve">Užsakovo reikalavimu, </w:t>
      </w:r>
      <w:r w:rsidR="003C7E76">
        <w:t>privalo</w:t>
      </w:r>
      <w:r w:rsidR="0044341C">
        <w:t xml:space="preserve">: (i) </w:t>
      </w:r>
      <w:r w:rsidR="00AA3638">
        <w:t>p</w:t>
      </w:r>
      <w:r w:rsidR="00CC7114">
        <w:t>adidinti draudimo sumą</w:t>
      </w:r>
      <w:r w:rsidR="006C54E4">
        <w:t xml:space="preserve"> (persidrausti)</w:t>
      </w:r>
      <w:r w:rsidR="0016479E">
        <w:t xml:space="preserve"> iki </w:t>
      </w:r>
      <w:r w:rsidR="00373439">
        <w:t xml:space="preserve">šios </w:t>
      </w:r>
      <w:r w:rsidR="0016479E">
        <w:t>Sutarties</w:t>
      </w:r>
      <w:r w:rsidR="00373439">
        <w:t xml:space="preserve"> kainos</w:t>
      </w:r>
      <w:r w:rsidR="00D65B13">
        <w:t xml:space="preserve">; arba (ii) </w:t>
      </w:r>
      <w:r w:rsidR="00E570BA">
        <w:t xml:space="preserve">pateikti </w:t>
      </w:r>
      <w:r w:rsidR="00373439">
        <w:t xml:space="preserve">naują </w:t>
      </w:r>
      <w:r w:rsidR="00DF4C34">
        <w:t>galiojantį civilinės atsakomybės draudimą</w:t>
      </w:r>
      <w:r w:rsidR="00373439">
        <w:t>, kuris apima</w:t>
      </w:r>
      <w:r w:rsidR="007A6F28">
        <w:t xml:space="preserve"> visą </w:t>
      </w:r>
      <w:r w:rsidR="00DF4C34">
        <w:t xml:space="preserve"> </w:t>
      </w:r>
      <w:r w:rsidR="00DA067F">
        <w:t>Sutarties kainą</w:t>
      </w:r>
      <w:r w:rsidR="00D86900">
        <w:t>.</w:t>
      </w:r>
      <w:r w:rsidR="00A34B3F">
        <w:t xml:space="preserve"> Šio punkto pažeidimas laikomas esminiu Sutarties pažeidimu.</w:t>
      </w:r>
      <w:bookmarkEnd w:id="91"/>
      <w:bookmarkEnd w:id="92"/>
      <w:bookmarkEnd w:id="93"/>
      <w:bookmarkEnd w:id="94"/>
    </w:p>
    <w:p w14:paraId="784A2FA3" w14:textId="77777777" w:rsidR="00211164" w:rsidRPr="00266D26" w:rsidRDefault="00211164" w:rsidP="00211164">
      <w:pPr>
        <w:pStyle w:val="ListParagraph"/>
        <w:numPr>
          <w:ilvl w:val="0"/>
          <w:numId w:val="1"/>
        </w:numPr>
        <w:tabs>
          <w:tab w:val="left" w:pos="284"/>
        </w:tabs>
        <w:suppressAutoHyphens/>
        <w:ind w:left="0" w:firstLine="0"/>
        <w:jc w:val="center"/>
        <w:rPr>
          <w:rFonts w:cs="Times New Roman"/>
          <w:b/>
          <w:szCs w:val="24"/>
        </w:rPr>
      </w:pPr>
      <w:bookmarkStart w:id="95" w:name="_Ref90651132"/>
      <w:r w:rsidRPr="00266D26">
        <w:rPr>
          <w:rFonts w:cs="Times New Roman"/>
          <w:b/>
          <w:szCs w:val="24"/>
        </w:rPr>
        <w:lastRenderedPageBreak/>
        <w:t>SUBRANGOVAI. SUBRANGOVŲ IR STATINIO STATYBOS VADOVO KEITIMO TVARKA</w:t>
      </w:r>
      <w:bookmarkEnd w:id="95"/>
    </w:p>
    <w:p w14:paraId="511278A0" w14:textId="77777777" w:rsidR="00211164" w:rsidRPr="00266D26" w:rsidRDefault="00211164" w:rsidP="00211164">
      <w:pPr>
        <w:pStyle w:val="ListParagraph"/>
        <w:tabs>
          <w:tab w:val="left" w:pos="284"/>
          <w:tab w:val="left" w:pos="1134"/>
        </w:tabs>
        <w:ind w:left="0"/>
        <w:rPr>
          <w:rFonts w:cs="Times New Roman"/>
          <w:szCs w:val="24"/>
        </w:rPr>
      </w:pPr>
    </w:p>
    <w:p w14:paraId="4CAA6811" w14:textId="77777777" w:rsidR="00211164" w:rsidRPr="00266D26" w:rsidRDefault="00211164" w:rsidP="005C3D14">
      <w:pPr>
        <w:pStyle w:val="ListParagraph"/>
        <w:numPr>
          <w:ilvl w:val="0"/>
          <w:numId w:val="2"/>
        </w:numPr>
        <w:tabs>
          <w:tab w:val="left" w:pos="993"/>
        </w:tabs>
        <w:suppressAutoHyphens/>
        <w:ind w:left="0" w:firstLine="567"/>
        <w:rPr>
          <w:rFonts w:cs="Times New Roman"/>
        </w:rPr>
      </w:pPr>
      <w:r w:rsidRPr="601E8350">
        <w:rPr>
          <w:rFonts w:cs="Times New Roman"/>
        </w:rPr>
        <w:t>Rangovas atsako už visus pagal Sutartį prisiimtus įsipareigojimus, nepriklausomai nuo to, ar jiems vykdyti bus pasitelkiami tretieji asmenys, tarp jų – subrangovai. Taip pat Rangovas kontroliuoja ir atsako už tai, kad jo pasitelkiami subrangovai laikytųsi ir atitiktų Rangovui taikomo aplinkos apsaugos vadybos sistemos standarto (ar Rangovo aplinkos apsaugos vadybos sistemos užtikrinimo priemonių) reikalavimus tiek kiek jis (jos) taikomas (-</w:t>
      </w:r>
      <w:proofErr w:type="spellStart"/>
      <w:r w:rsidRPr="601E8350">
        <w:rPr>
          <w:rFonts w:cs="Times New Roman"/>
        </w:rPr>
        <w:t>os</w:t>
      </w:r>
      <w:proofErr w:type="spellEnd"/>
      <w:r w:rsidRPr="601E8350">
        <w:rPr>
          <w:rFonts w:cs="Times New Roman"/>
        </w:rPr>
        <w:t>) atsižvelgiant į subrangovų prisiimamus įsipareigojimus pirkimo sutarčiai vykdyti.</w:t>
      </w:r>
    </w:p>
    <w:p w14:paraId="40673B21" w14:textId="33116CCD" w:rsidR="00211164" w:rsidRPr="00266D26" w:rsidRDefault="00211164" w:rsidP="005C3D14">
      <w:pPr>
        <w:pStyle w:val="ListParagraph"/>
        <w:numPr>
          <w:ilvl w:val="0"/>
          <w:numId w:val="2"/>
        </w:numPr>
        <w:tabs>
          <w:tab w:val="left" w:pos="993"/>
        </w:tabs>
        <w:suppressAutoHyphens/>
        <w:ind w:left="0" w:firstLine="567"/>
        <w:rPr>
          <w:rFonts w:cs="Times New Roman"/>
        </w:rPr>
      </w:pPr>
      <w:bookmarkStart w:id="96" w:name="_Ref173338805"/>
      <w:r w:rsidRPr="601E8350">
        <w:rPr>
          <w:rFonts w:cs="Times New Roman"/>
        </w:rPr>
        <w:t xml:space="preserve">Sutarčiai vykdyti pasitelkiami šie subrangovai: </w:t>
      </w:r>
      <w:r w:rsidR="009623F9" w:rsidRPr="007A672E">
        <w:rPr>
          <w:rFonts w:cs="Times New Roman"/>
          <w:i/>
          <w:iCs/>
          <w:color w:val="000000" w:themeColor="text1"/>
        </w:rPr>
        <w:t>nežinomi (</w:t>
      </w:r>
      <w:r w:rsidR="009623F9">
        <w:rPr>
          <w:rFonts w:cs="Times New Roman"/>
          <w:i/>
          <w:iCs/>
          <w:color w:val="000000" w:themeColor="text1"/>
        </w:rPr>
        <w:t xml:space="preserve">bus pasitelkiami </w:t>
      </w:r>
      <w:r w:rsidR="009623F9" w:rsidRPr="007A672E">
        <w:rPr>
          <w:rFonts w:cs="Times New Roman"/>
          <w:i/>
          <w:iCs/>
          <w:color w:val="000000" w:themeColor="text1"/>
        </w:rPr>
        <w:t>vaizdo stebėjimo sistemų įrengimui, gaisro gesinimo sistemų įrengimui).</w:t>
      </w:r>
      <w:r w:rsidR="009623F9" w:rsidRPr="007A672E">
        <w:rPr>
          <w:rFonts w:cs="Times New Roman"/>
          <w:color w:val="000000" w:themeColor="text1"/>
        </w:rPr>
        <w:t xml:space="preserve"> </w:t>
      </w:r>
      <w:r w:rsidRPr="601E8350">
        <w:rPr>
          <w:rFonts w:cs="Times New Roman"/>
        </w:rPr>
        <w:t>Rangovas įsipareigoja iki Darbų pagal Sutartį pradžios pranešti Užsakovo atstovui</w:t>
      </w:r>
      <w:r w:rsidRPr="601E8350">
        <w:rPr>
          <w:rFonts w:cs="Times New Roman"/>
          <w:lang w:eastAsia="lt-LT"/>
        </w:rPr>
        <w:t xml:space="preserve"> subrangovų kontaktinius duomenis ir subrangovų atstovus ir subrangovų patvirtinimus, kad jie yra informuoti apie tiesioginio atsiskaitymo galimybę pagal šią Sutartį.</w:t>
      </w:r>
      <w:bookmarkEnd w:id="96"/>
    </w:p>
    <w:p w14:paraId="53542A7E" w14:textId="4758E2D4" w:rsidR="00211164" w:rsidRPr="00266D26" w:rsidRDefault="00211164" w:rsidP="005C3D14">
      <w:pPr>
        <w:pStyle w:val="ListParagraph"/>
        <w:numPr>
          <w:ilvl w:val="0"/>
          <w:numId w:val="2"/>
        </w:numPr>
        <w:tabs>
          <w:tab w:val="left" w:pos="993"/>
        </w:tabs>
        <w:suppressAutoHyphens/>
        <w:ind w:left="0" w:firstLine="567"/>
        <w:rPr>
          <w:rFonts w:cs="Times New Roman"/>
        </w:rPr>
      </w:pPr>
      <w:r w:rsidRPr="601E8350">
        <w:rPr>
          <w:rFonts w:cs="Times New Roman"/>
        </w:rPr>
        <w:t xml:space="preserve">Sutarties galiojimo metu Sutarties </w:t>
      </w:r>
      <w:r w:rsidR="006B7FBB" w:rsidRPr="601E8350">
        <w:rPr>
          <w:rFonts w:cs="Times New Roman"/>
        </w:rPr>
        <w:t>8</w:t>
      </w:r>
      <w:r w:rsidR="00DD2A56">
        <w:rPr>
          <w:rFonts w:cs="Times New Roman"/>
        </w:rPr>
        <w:t>7</w:t>
      </w:r>
      <w:r w:rsidRPr="601E8350">
        <w:rPr>
          <w:rFonts w:cs="Times New Roman"/>
        </w:rPr>
        <w:t xml:space="preserve"> punkte 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Papildomų, Sutarties </w:t>
      </w:r>
      <w:r w:rsidR="006B7FBB" w:rsidRPr="601E8350">
        <w:rPr>
          <w:rFonts w:cs="Times New Roman"/>
        </w:rPr>
        <w:t>8</w:t>
      </w:r>
      <w:r w:rsidR="00DD2A56">
        <w:rPr>
          <w:rFonts w:cs="Times New Roman"/>
        </w:rPr>
        <w:t>7</w:t>
      </w:r>
      <w:r w:rsidRPr="601E8350">
        <w:rPr>
          <w:rFonts w:cs="Times New Roman"/>
        </w:rPr>
        <w:t xml:space="preserve"> punkte 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p>
    <w:p w14:paraId="5EEF04E1" w14:textId="77777777" w:rsidR="00211164" w:rsidRPr="00266D26" w:rsidRDefault="00211164" w:rsidP="005C3D14">
      <w:pPr>
        <w:pStyle w:val="ListParagraph"/>
        <w:numPr>
          <w:ilvl w:val="0"/>
          <w:numId w:val="2"/>
        </w:numPr>
        <w:tabs>
          <w:tab w:val="left" w:pos="993"/>
          <w:tab w:val="left" w:pos="1276"/>
        </w:tabs>
        <w:suppressAutoHyphens/>
        <w:ind w:left="0" w:firstLine="567"/>
        <w:rPr>
          <w:rFonts w:cs="Times New Roman"/>
        </w:rPr>
      </w:pPr>
      <w:bookmarkStart w:id="97" w:name="_Ref483402266"/>
      <w:bookmarkStart w:id="98" w:name="_Hlk498499333"/>
      <w:r w:rsidRPr="601E8350">
        <w:rPr>
          <w:rFonts w:cs="Times New Roman"/>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97"/>
      <w:bookmarkEnd w:id="98"/>
    </w:p>
    <w:p w14:paraId="129B152A" w14:textId="77777777" w:rsidR="00211164" w:rsidRPr="00266D26" w:rsidRDefault="00211164" w:rsidP="005C3D14">
      <w:pPr>
        <w:pStyle w:val="ListParagraph"/>
        <w:numPr>
          <w:ilvl w:val="0"/>
          <w:numId w:val="2"/>
        </w:numPr>
        <w:tabs>
          <w:tab w:val="left" w:pos="993"/>
          <w:tab w:val="left" w:pos="1276"/>
        </w:tabs>
        <w:suppressAutoHyphens/>
        <w:ind w:left="0" w:firstLine="567"/>
        <w:rPr>
          <w:rFonts w:cs="Times New Roman"/>
        </w:rPr>
      </w:pPr>
      <w:r w:rsidRPr="601E8350">
        <w:rPr>
          <w:rFonts w:cs="Times New Roman"/>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
    <w:p w14:paraId="6287B589" w14:textId="77777777" w:rsidR="00211164" w:rsidRPr="00266D26" w:rsidRDefault="00211164" w:rsidP="00211164">
      <w:pPr>
        <w:pStyle w:val="ListParagraph"/>
        <w:tabs>
          <w:tab w:val="left" w:pos="426"/>
        </w:tabs>
        <w:ind w:left="0"/>
        <w:rPr>
          <w:rFonts w:cs="Times New Roman"/>
          <w:szCs w:val="24"/>
        </w:rPr>
      </w:pPr>
    </w:p>
    <w:p w14:paraId="0B4C3B57" w14:textId="77777777" w:rsidR="00211164" w:rsidRPr="00266D26" w:rsidRDefault="00211164" w:rsidP="00211164">
      <w:pPr>
        <w:pStyle w:val="ListParagraph"/>
        <w:tabs>
          <w:tab w:val="left" w:pos="426"/>
          <w:tab w:val="left" w:pos="993"/>
        </w:tabs>
        <w:suppressAutoHyphens/>
        <w:ind w:left="0"/>
        <w:rPr>
          <w:rFonts w:cs="Times New Roman"/>
          <w:b/>
          <w:szCs w:val="24"/>
        </w:rPr>
      </w:pPr>
    </w:p>
    <w:p w14:paraId="068D21AC" w14:textId="77777777" w:rsidR="00211164" w:rsidRPr="00266D26" w:rsidRDefault="00211164" w:rsidP="00211164">
      <w:pPr>
        <w:pStyle w:val="BodyTextIndent3"/>
        <w:numPr>
          <w:ilvl w:val="0"/>
          <w:numId w:val="1"/>
        </w:numPr>
        <w:tabs>
          <w:tab w:val="left" w:pos="426"/>
        </w:tabs>
        <w:suppressAutoHyphens/>
        <w:ind w:left="0" w:firstLine="0"/>
        <w:jc w:val="center"/>
        <w:rPr>
          <w:b/>
          <w:szCs w:val="24"/>
        </w:rPr>
      </w:pPr>
      <w:r w:rsidRPr="00266D26">
        <w:rPr>
          <w:b/>
          <w:szCs w:val="24"/>
        </w:rPr>
        <w:t>KONFIDENCIALUMAS</w:t>
      </w:r>
    </w:p>
    <w:p w14:paraId="6F516546" w14:textId="77777777" w:rsidR="00211164" w:rsidRPr="00266D26" w:rsidRDefault="00211164" w:rsidP="00211164">
      <w:pPr>
        <w:pStyle w:val="BodyTextIndent3"/>
        <w:tabs>
          <w:tab w:val="left" w:pos="426"/>
        </w:tabs>
        <w:suppressAutoHyphens/>
        <w:ind w:left="0" w:firstLine="0"/>
        <w:rPr>
          <w:b/>
          <w:szCs w:val="24"/>
        </w:rPr>
      </w:pPr>
    </w:p>
    <w:p w14:paraId="20A72B90" w14:textId="77777777" w:rsidR="00211164" w:rsidRDefault="00211164" w:rsidP="005C3D14">
      <w:pPr>
        <w:pStyle w:val="ListParagraph"/>
        <w:numPr>
          <w:ilvl w:val="0"/>
          <w:numId w:val="2"/>
        </w:numPr>
        <w:tabs>
          <w:tab w:val="left" w:pos="993"/>
        </w:tabs>
        <w:ind w:left="0" w:firstLine="567"/>
        <w:rPr>
          <w:rFonts w:cs="Times New Roman"/>
        </w:rPr>
      </w:pPr>
      <w:r w:rsidRPr="601E8350">
        <w:rPr>
          <w:rFonts w:cs="Times New Roman"/>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483EF3FA" w14:textId="65BA01FE" w:rsidR="00211164" w:rsidRPr="00B21097" w:rsidRDefault="00211164" w:rsidP="005C3D14">
      <w:pPr>
        <w:pStyle w:val="ListParagraph"/>
        <w:numPr>
          <w:ilvl w:val="0"/>
          <w:numId w:val="2"/>
        </w:numPr>
        <w:ind w:left="90" w:firstLine="450"/>
        <w:rPr>
          <w:rFonts w:cs="Times New Roman"/>
        </w:rPr>
      </w:pPr>
      <w:r w:rsidRPr="601E8350">
        <w:rPr>
          <w:rFonts w:cs="Times New Roman"/>
        </w:rPr>
        <w:t>Šalys įsipareigoja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Konfidencialumo pasižadėjimą neatskleisti informacijos, kuri taps žinoma vykdant Sutartį, pagal Sutartyje nustatytą formą (</w:t>
      </w:r>
      <w:r w:rsidRPr="601E8350">
        <w:rPr>
          <w:rFonts w:cs="Times New Roman"/>
          <w:i/>
          <w:iCs/>
        </w:rPr>
        <w:t xml:space="preserve">Sutarties </w:t>
      </w:r>
      <w:r w:rsidR="0012734F">
        <w:rPr>
          <w:rFonts w:cs="Times New Roman"/>
          <w:i/>
          <w:iCs/>
        </w:rPr>
        <w:t>1</w:t>
      </w:r>
      <w:r w:rsidRPr="601E8350">
        <w:rPr>
          <w:rFonts w:cs="Times New Roman"/>
          <w:i/>
          <w:iCs/>
        </w:rPr>
        <w:t xml:space="preserve"> priedas</w:t>
      </w:r>
      <w:r w:rsidRPr="601E8350">
        <w:rPr>
          <w:rFonts w:cs="Times New Roman"/>
        </w:rPr>
        <w:t>), užpildo Rangovo specialistai ir darbuotojai, vykdysiantys Sutartį, ir Rangovas ne vėliau kaip per 2 (dvi) darbo dienas po Sutarties pasirašymo dienos pateikia užpildytus ir pasirašytus Konfidencialumo pasižadėjimus neatskleisti informacijos, kuri taps žinoma vykdant Sutartį, Užsakovui. Jei Rangovas keičia ar skiria papildomą specialistą Sutarčiai įgyvendinti, kartu su prašymu skirti (pakeisti) specialistą, turi būti pateiktas kiekvieno specialisto pasirašytas konfidencialumo pasižadėjimas.</w:t>
      </w:r>
    </w:p>
    <w:p w14:paraId="32228E4B" w14:textId="77777777" w:rsidR="00211164" w:rsidRPr="00266D26" w:rsidRDefault="00211164" w:rsidP="005C3D14">
      <w:pPr>
        <w:pStyle w:val="ListParagraph"/>
        <w:numPr>
          <w:ilvl w:val="0"/>
          <w:numId w:val="2"/>
        </w:numPr>
        <w:tabs>
          <w:tab w:val="left" w:pos="993"/>
        </w:tabs>
        <w:ind w:left="0" w:firstLine="567"/>
        <w:rPr>
          <w:rFonts w:cs="Times New Roman"/>
        </w:rPr>
      </w:pPr>
      <w:r w:rsidRPr="601E8350">
        <w:rPr>
          <w:rFonts w:cs="Times New Roman"/>
        </w:rPr>
        <w:t xml:space="preserve">Jeigu Šalis, vykdydama Sutartį, gavo iš kitos Šalies informaciją, kuri yra komercinė paslaptis, arba kitokią konfidencialią informaciją, tai ji neturi teisės suteikti šios informacijos </w:t>
      </w:r>
      <w:r w:rsidRPr="601E8350">
        <w:rPr>
          <w:rFonts w:cs="Times New Roman"/>
        </w:rPr>
        <w:lastRenderedPageBreak/>
        <w:t>tretiesiems asmenims be kitos Šalies sutikimo, išskyrus tuos atvejus, kai tai yra privaloma pagal Lietuvos Respublikos teisės aktus.</w:t>
      </w:r>
    </w:p>
    <w:p w14:paraId="72B9B03B" w14:textId="77777777" w:rsidR="00211164" w:rsidRPr="00266D26" w:rsidRDefault="00211164" w:rsidP="005C3D14">
      <w:pPr>
        <w:pStyle w:val="ListParagraph"/>
        <w:numPr>
          <w:ilvl w:val="0"/>
          <w:numId w:val="2"/>
        </w:numPr>
        <w:tabs>
          <w:tab w:val="left" w:pos="993"/>
        </w:tabs>
        <w:ind w:left="0" w:firstLine="567"/>
        <w:rPr>
          <w:rFonts w:cs="Times New Roman"/>
        </w:rPr>
      </w:pPr>
      <w:r w:rsidRPr="601E8350">
        <w:rPr>
          <w:rFonts w:cs="Times New Roman"/>
          <w:color w:val="000000"/>
        </w:rPr>
        <w:t xml:space="preserve">Rangovas privalo užtikrinti, kad fizinių asmenų duomenų tvarkymas būtų suderintas su </w:t>
      </w:r>
      <w:r w:rsidRPr="601E8350">
        <w:rPr>
          <w:rFonts w:cs="Times New Roman"/>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601E8350">
        <w:rPr>
          <w:rFonts w:cs="Times New Roman"/>
        </w:rPr>
        <w:t xml:space="preserve"> nuostatų reikalavimais</w:t>
      </w:r>
    </w:p>
    <w:p w14:paraId="58AAB13B" w14:textId="77777777" w:rsidR="00211164" w:rsidRPr="00266D26" w:rsidRDefault="00211164" w:rsidP="00211164">
      <w:pPr>
        <w:tabs>
          <w:tab w:val="left" w:pos="567"/>
        </w:tabs>
        <w:ind w:firstLine="0"/>
        <w:rPr>
          <w:rFonts w:cs="Times New Roman"/>
          <w:szCs w:val="24"/>
        </w:rPr>
      </w:pPr>
    </w:p>
    <w:p w14:paraId="275E108F" w14:textId="77777777" w:rsidR="00211164" w:rsidRPr="00266D26" w:rsidRDefault="00211164" w:rsidP="00211164">
      <w:pPr>
        <w:pStyle w:val="BodyTextIndent3"/>
        <w:numPr>
          <w:ilvl w:val="0"/>
          <w:numId w:val="1"/>
        </w:numPr>
        <w:tabs>
          <w:tab w:val="left" w:pos="567"/>
        </w:tabs>
        <w:suppressAutoHyphens/>
        <w:ind w:left="0" w:firstLine="0"/>
        <w:jc w:val="center"/>
        <w:rPr>
          <w:b/>
          <w:szCs w:val="24"/>
        </w:rPr>
      </w:pPr>
      <w:r w:rsidRPr="00266D26">
        <w:rPr>
          <w:b/>
          <w:szCs w:val="24"/>
        </w:rPr>
        <w:t>NENUGALIMA JĖGA (force majeure)</w:t>
      </w:r>
    </w:p>
    <w:p w14:paraId="5EADF58B" w14:textId="77777777" w:rsidR="00211164" w:rsidRPr="00266D26" w:rsidRDefault="00211164" w:rsidP="00211164">
      <w:pPr>
        <w:pStyle w:val="BodyTextIndent3"/>
        <w:tabs>
          <w:tab w:val="left" w:pos="567"/>
        </w:tabs>
        <w:suppressAutoHyphens/>
        <w:ind w:left="0" w:firstLine="0"/>
        <w:rPr>
          <w:b/>
          <w:szCs w:val="24"/>
        </w:rPr>
      </w:pPr>
    </w:p>
    <w:p w14:paraId="52B1CD28" w14:textId="77777777" w:rsidR="00211164" w:rsidRPr="00266D26" w:rsidRDefault="00211164" w:rsidP="005C3D14">
      <w:pPr>
        <w:pStyle w:val="ListParagraph"/>
        <w:numPr>
          <w:ilvl w:val="0"/>
          <w:numId w:val="2"/>
        </w:numPr>
        <w:tabs>
          <w:tab w:val="left" w:pos="993"/>
        </w:tabs>
        <w:ind w:left="0" w:firstLine="567"/>
        <w:rPr>
          <w:rFonts w:cs="Times New Roman"/>
        </w:rPr>
      </w:pPr>
      <w:r w:rsidRPr="601E8350">
        <w:rPr>
          <w:rFonts w:cs="Times New Roman"/>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A185472" w14:textId="77777777" w:rsidR="00211164" w:rsidRPr="00266D26" w:rsidRDefault="00211164" w:rsidP="005C3D14">
      <w:pPr>
        <w:pStyle w:val="ListParagraph"/>
        <w:numPr>
          <w:ilvl w:val="0"/>
          <w:numId w:val="2"/>
        </w:numPr>
        <w:tabs>
          <w:tab w:val="left" w:pos="993"/>
        </w:tabs>
        <w:ind w:left="0" w:firstLine="567"/>
        <w:rPr>
          <w:rFonts w:cs="Times New Roman"/>
        </w:rPr>
      </w:pPr>
      <w:r w:rsidRPr="601E8350">
        <w:rPr>
          <w:rFonts w:cs="Times New Roman"/>
        </w:rPr>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626C55E1" w14:textId="77777777" w:rsidR="00211164" w:rsidRPr="00266D26" w:rsidRDefault="00211164" w:rsidP="005C3D14">
      <w:pPr>
        <w:pStyle w:val="ListParagraph"/>
        <w:numPr>
          <w:ilvl w:val="0"/>
          <w:numId w:val="2"/>
        </w:numPr>
        <w:tabs>
          <w:tab w:val="left" w:pos="993"/>
        </w:tabs>
        <w:ind w:left="0" w:firstLine="567"/>
        <w:rPr>
          <w:rFonts w:cs="Times New Roman"/>
        </w:rPr>
      </w:pPr>
      <w:r w:rsidRPr="601E8350">
        <w:rPr>
          <w:rFonts w:cs="Times New Roman"/>
        </w:rPr>
        <w:t xml:space="preserve"> Apie tokių aplinkybių atsiradimą viena Šalis kitai įsipareigoja pranešti ne vėliau kaip per 21 (dvidešimt vieną) dieną nuo aplinkybių atsiradimo. Nepranešimas neatleidžia nuo Sutartyje numatytų įsipareigojimų vykdymo.</w:t>
      </w:r>
    </w:p>
    <w:p w14:paraId="712788FA" w14:textId="77777777" w:rsidR="00211164" w:rsidRPr="00266D26" w:rsidRDefault="00211164" w:rsidP="005C3D14">
      <w:pPr>
        <w:pStyle w:val="ListParagraph"/>
        <w:numPr>
          <w:ilvl w:val="0"/>
          <w:numId w:val="2"/>
        </w:numPr>
        <w:tabs>
          <w:tab w:val="left" w:pos="993"/>
        </w:tabs>
        <w:ind w:left="0" w:firstLine="567"/>
        <w:rPr>
          <w:rFonts w:cs="Times New Roman"/>
        </w:rPr>
      </w:pPr>
      <w:r w:rsidRPr="601E8350">
        <w:rPr>
          <w:rFonts w:cs="Times New Roman"/>
        </w:rPr>
        <w:t>Nenugalimos jėgos atveju Šalys dėl atsiradusių nuostolių papildomo atlyginimo ir Darbų atlikimo terminų pratęsimo susitaria abipusiu susitarimu.</w:t>
      </w:r>
    </w:p>
    <w:p w14:paraId="14BEE2C6" w14:textId="77777777" w:rsidR="00211164" w:rsidRPr="00266D26" w:rsidRDefault="00211164" w:rsidP="00211164">
      <w:pPr>
        <w:tabs>
          <w:tab w:val="left" w:pos="567"/>
        </w:tabs>
        <w:ind w:firstLine="0"/>
        <w:rPr>
          <w:rFonts w:cs="Times New Roman"/>
          <w:szCs w:val="24"/>
        </w:rPr>
      </w:pPr>
    </w:p>
    <w:p w14:paraId="7A0E7475" w14:textId="77777777" w:rsidR="00211164" w:rsidRPr="00266D26" w:rsidRDefault="00211164" w:rsidP="00211164">
      <w:pPr>
        <w:pStyle w:val="BodyTextIndent3"/>
        <w:numPr>
          <w:ilvl w:val="0"/>
          <w:numId w:val="1"/>
        </w:numPr>
        <w:tabs>
          <w:tab w:val="left" w:pos="567"/>
        </w:tabs>
        <w:suppressAutoHyphens/>
        <w:ind w:left="0" w:firstLine="0"/>
        <w:jc w:val="center"/>
        <w:rPr>
          <w:b/>
          <w:szCs w:val="24"/>
        </w:rPr>
      </w:pPr>
      <w:r w:rsidRPr="00266D26">
        <w:rPr>
          <w:b/>
          <w:szCs w:val="24"/>
        </w:rPr>
        <w:t>SUTARTIES NUTRAUKIMAS</w:t>
      </w:r>
    </w:p>
    <w:p w14:paraId="1796A4FE" w14:textId="77777777" w:rsidR="00211164" w:rsidRPr="00266D26" w:rsidRDefault="00211164" w:rsidP="00211164">
      <w:pPr>
        <w:pStyle w:val="BodyTextIndent3"/>
        <w:tabs>
          <w:tab w:val="left" w:pos="567"/>
        </w:tabs>
        <w:suppressAutoHyphens/>
        <w:ind w:left="0" w:firstLine="0"/>
        <w:rPr>
          <w:b/>
          <w:szCs w:val="24"/>
        </w:rPr>
      </w:pPr>
    </w:p>
    <w:p w14:paraId="09445AC0" w14:textId="77777777" w:rsidR="00211164" w:rsidRPr="00266D26" w:rsidRDefault="00211164" w:rsidP="005C3D14">
      <w:pPr>
        <w:pStyle w:val="ListParagraph"/>
        <w:numPr>
          <w:ilvl w:val="0"/>
          <w:numId w:val="2"/>
        </w:numPr>
        <w:tabs>
          <w:tab w:val="left" w:pos="993"/>
        </w:tabs>
        <w:ind w:left="0" w:firstLine="567"/>
        <w:rPr>
          <w:rFonts w:cs="Times New Roman"/>
        </w:rPr>
      </w:pPr>
      <w:bookmarkStart w:id="99" w:name="_Ref500758166"/>
      <w:r w:rsidRPr="601E8350">
        <w:rPr>
          <w:rFonts w:cs="Times New Roman"/>
          <w:lang w:eastAsia="lt-LT"/>
        </w:rPr>
        <w:t xml:space="preserve"> </w:t>
      </w:r>
      <w:bookmarkStart w:id="100" w:name="_Ref507413846"/>
      <w:r w:rsidRPr="601E8350">
        <w:rPr>
          <w:rFonts w:cs="Times New Roman"/>
          <w:lang w:eastAsia="lt-LT"/>
        </w:rPr>
        <w:t>Užsakovas,</w:t>
      </w:r>
      <w:r w:rsidRPr="601E8350">
        <w:rPr>
          <w:rFonts w:cs="Times New Roman"/>
          <w:b/>
          <w:bCs/>
          <w:lang w:eastAsia="lt-LT"/>
        </w:rPr>
        <w:t xml:space="preserve"> </w:t>
      </w:r>
      <w:r w:rsidRPr="601E8350">
        <w:rPr>
          <w:rFonts w:cs="Times New Roman"/>
          <w:lang w:eastAsia="lt-LT"/>
        </w:rPr>
        <w:t>įspėjęs prieš 10 (dešimt) dienų, gali nutraukti Sutartį vienašališkai dėl esminio sutarties pažeidimo ir reikalauti atlyginti nuostolius, jeigu Rangovas:</w:t>
      </w:r>
      <w:bookmarkEnd w:id="99"/>
      <w:bookmarkEnd w:id="100"/>
    </w:p>
    <w:p w14:paraId="1E5A2D40" w14:textId="77777777" w:rsidR="00211164" w:rsidRPr="00266D26" w:rsidRDefault="00211164" w:rsidP="005C3D14">
      <w:pPr>
        <w:pStyle w:val="ListParagraph"/>
        <w:numPr>
          <w:ilvl w:val="1"/>
          <w:numId w:val="2"/>
        </w:numPr>
        <w:tabs>
          <w:tab w:val="left" w:pos="1276"/>
        </w:tabs>
        <w:ind w:left="0" w:firstLine="567"/>
        <w:rPr>
          <w:rFonts w:cs="Times New Roman"/>
        </w:rPr>
      </w:pPr>
      <w:r w:rsidRPr="601E8350">
        <w:rPr>
          <w:rFonts w:cs="Times New Roman"/>
        </w:rPr>
        <w:t>nepradeda laiku vykdyti Sutarties;</w:t>
      </w:r>
    </w:p>
    <w:p w14:paraId="0486BE41" w14:textId="45DAA10C" w:rsidR="00211164" w:rsidRPr="00266D26" w:rsidRDefault="00211164" w:rsidP="005C3D14">
      <w:pPr>
        <w:pStyle w:val="ListParagraph"/>
        <w:numPr>
          <w:ilvl w:val="1"/>
          <w:numId w:val="2"/>
        </w:numPr>
        <w:tabs>
          <w:tab w:val="left" w:pos="1276"/>
        </w:tabs>
        <w:ind w:left="0" w:firstLine="567"/>
        <w:rPr>
          <w:rFonts w:cs="Times New Roman"/>
        </w:rPr>
      </w:pPr>
      <w:r w:rsidRPr="601E8350">
        <w:rPr>
          <w:rFonts w:cs="Times New Roman"/>
          <w:lang w:eastAsia="lt-LT"/>
        </w:rPr>
        <w:t xml:space="preserve">Darbus ar su Darbais susijusias Paslaugas pagal </w:t>
      </w:r>
      <w:r w:rsidR="00EA7902" w:rsidRPr="601E8350">
        <w:rPr>
          <w:rFonts w:cs="Times New Roman"/>
          <w:lang w:eastAsia="lt-LT"/>
        </w:rPr>
        <w:t>Grafiką</w:t>
      </w:r>
      <w:r w:rsidRPr="601E8350">
        <w:rPr>
          <w:rFonts w:cs="Times New Roman"/>
          <w:lang w:eastAsia="lt-LT"/>
        </w:rPr>
        <w:t xml:space="preserve"> vėluoja atlikti daugiau nei </w:t>
      </w:r>
      <w:r w:rsidR="009331C7" w:rsidRPr="601E8350">
        <w:rPr>
          <w:rFonts w:cs="Times New Roman"/>
          <w:lang w:eastAsia="lt-LT"/>
        </w:rPr>
        <w:t>10</w:t>
      </w:r>
      <w:r w:rsidR="00EA7902" w:rsidRPr="601E8350">
        <w:rPr>
          <w:rFonts w:cs="Times New Roman"/>
          <w:lang w:eastAsia="lt-LT"/>
        </w:rPr>
        <w:t xml:space="preserve"> (</w:t>
      </w:r>
      <w:r w:rsidR="009331C7" w:rsidRPr="601E8350">
        <w:rPr>
          <w:rFonts w:cs="Times New Roman"/>
          <w:lang w:eastAsia="lt-LT"/>
        </w:rPr>
        <w:t>dešimt</w:t>
      </w:r>
      <w:r w:rsidR="00EA7902" w:rsidRPr="601E8350">
        <w:rPr>
          <w:rFonts w:cs="Times New Roman"/>
          <w:lang w:eastAsia="lt-LT"/>
        </w:rPr>
        <w:t>)</w:t>
      </w:r>
      <w:r w:rsidRPr="601E8350">
        <w:rPr>
          <w:rFonts w:cs="Times New Roman"/>
          <w:lang w:eastAsia="lt-LT"/>
        </w:rPr>
        <w:t xml:space="preserve"> dien</w:t>
      </w:r>
      <w:r w:rsidR="009331C7" w:rsidRPr="601E8350">
        <w:rPr>
          <w:rFonts w:cs="Times New Roman"/>
          <w:lang w:eastAsia="lt-LT"/>
        </w:rPr>
        <w:t>ų</w:t>
      </w:r>
      <w:r w:rsidRPr="601E8350">
        <w:rPr>
          <w:rFonts w:cs="Times New Roman"/>
          <w:lang w:eastAsia="lt-LT"/>
        </w:rPr>
        <w:t>;</w:t>
      </w:r>
    </w:p>
    <w:p w14:paraId="403D7A76" w14:textId="1E525374" w:rsidR="00211164" w:rsidRPr="00266D26" w:rsidRDefault="00211164" w:rsidP="005C3D14">
      <w:pPr>
        <w:pStyle w:val="ListParagraph"/>
        <w:numPr>
          <w:ilvl w:val="1"/>
          <w:numId w:val="2"/>
        </w:numPr>
        <w:tabs>
          <w:tab w:val="left" w:pos="1276"/>
        </w:tabs>
        <w:ind w:left="0" w:firstLine="567"/>
        <w:rPr>
          <w:rFonts w:cs="Times New Roman"/>
          <w:color w:val="FF0000"/>
        </w:rPr>
      </w:pPr>
      <w:r w:rsidRPr="601E8350">
        <w:rPr>
          <w:rFonts w:cs="Times New Roman"/>
          <w:color w:val="FF0000"/>
          <w:lang w:eastAsia="lt-LT"/>
        </w:rPr>
        <w:t xml:space="preserve"> </w:t>
      </w:r>
      <w:r w:rsidRPr="601E8350">
        <w:rPr>
          <w:rFonts w:cs="Times New Roman"/>
          <w:lang w:eastAsia="lt-LT"/>
        </w:rPr>
        <w:t xml:space="preserve">pažeidžia Sutarties </w:t>
      </w:r>
      <w:r w:rsidR="009331C7" w:rsidRPr="601E8350">
        <w:rPr>
          <w:rFonts w:cs="Times New Roman"/>
          <w:lang w:eastAsia="lt-LT"/>
        </w:rPr>
        <w:t>13</w:t>
      </w:r>
      <w:r w:rsidRPr="601E8350">
        <w:rPr>
          <w:rFonts w:cs="Times New Roman"/>
          <w:lang w:eastAsia="lt-LT"/>
        </w:rPr>
        <w:t xml:space="preserve"> punkte numatytą Darbų atlikimo terminą;</w:t>
      </w:r>
    </w:p>
    <w:p w14:paraId="118FD936" w14:textId="581135E1" w:rsidR="00211164" w:rsidRPr="00266D26" w:rsidRDefault="00211164" w:rsidP="005C3D14">
      <w:pPr>
        <w:pStyle w:val="ListParagraph"/>
        <w:numPr>
          <w:ilvl w:val="1"/>
          <w:numId w:val="2"/>
        </w:numPr>
        <w:tabs>
          <w:tab w:val="left" w:pos="1276"/>
        </w:tabs>
        <w:ind w:left="0" w:firstLine="567"/>
        <w:rPr>
          <w:rFonts w:cs="Times New Roman"/>
        </w:rPr>
      </w:pPr>
      <w:r w:rsidRPr="601E8350">
        <w:rPr>
          <w:rFonts w:cs="Times New Roman"/>
          <w:lang w:eastAsia="lt-LT"/>
        </w:rPr>
        <w:t xml:space="preserve">Darbus atlieka taip lėtai, kad juos baigti iki Sutarties </w:t>
      </w:r>
      <w:r w:rsidR="009331C7" w:rsidRPr="601E8350">
        <w:rPr>
          <w:rFonts w:cs="Times New Roman"/>
          <w:lang w:eastAsia="lt-LT"/>
        </w:rPr>
        <w:t>13</w:t>
      </w:r>
      <w:r w:rsidRPr="601E8350">
        <w:rPr>
          <w:rFonts w:cs="Times New Roman"/>
          <w:lang w:eastAsia="lt-LT"/>
        </w:rPr>
        <w:t xml:space="preserve"> punkte nustatyto termino pabaigos pasidaro aiškiai negalima;</w:t>
      </w:r>
    </w:p>
    <w:p w14:paraId="568CA603" w14:textId="77777777" w:rsidR="00211164" w:rsidRPr="00266D26" w:rsidRDefault="00211164" w:rsidP="005C3D14">
      <w:pPr>
        <w:pStyle w:val="ListParagraph"/>
        <w:numPr>
          <w:ilvl w:val="1"/>
          <w:numId w:val="2"/>
        </w:numPr>
        <w:tabs>
          <w:tab w:val="left" w:pos="1276"/>
        </w:tabs>
        <w:ind w:left="0" w:firstLine="567"/>
        <w:rPr>
          <w:rFonts w:cs="Times New Roman"/>
        </w:rPr>
      </w:pPr>
      <w:r w:rsidRPr="601E8350">
        <w:rPr>
          <w:rFonts w:cs="Times New Roman"/>
        </w:rPr>
        <w:t>Darbus ir su Darbais susijusias Paslaugas 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6CC9A02C" w14:textId="2330789D" w:rsidR="00211164" w:rsidRPr="00266D26" w:rsidRDefault="00211164" w:rsidP="005C3D14">
      <w:pPr>
        <w:pStyle w:val="ListParagraph"/>
        <w:numPr>
          <w:ilvl w:val="1"/>
          <w:numId w:val="2"/>
        </w:numPr>
        <w:tabs>
          <w:tab w:val="left" w:pos="1276"/>
        </w:tabs>
        <w:ind w:left="0" w:firstLine="567"/>
        <w:rPr>
          <w:rFonts w:cs="Times New Roman"/>
        </w:rPr>
      </w:pPr>
      <w:r w:rsidRPr="601E8350">
        <w:rPr>
          <w:rFonts w:cs="Times New Roman"/>
        </w:rPr>
        <w:t>nevykdo Sutarties dėl „Draudima</w:t>
      </w:r>
      <w:r w:rsidR="004C4251">
        <w:rPr>
          <w:rFonts w:cs="Times New Roman"/>
        </w:rPr>
        <w:t>s</w:t>
      </w:r>
      <w:r w:rsidRPr="601E8350">
        <w:rPr>
          <w:rFonts w:cs="Times New Roman"/>
        </w:rPr>
        <w:t>“ nustatytų reikalavimų;</w:t>
      </w:r>
    </w:p>
    <w:p w14:paraId="0E12A515" w14:textId="77777777" w:rsidR="00211164" w:rsidRPr="00266D26" w:rsidRDefault="00211164" w:rsidP="005C3D14">
      <w:pPr>
        <w:pStyle w:val="ListParagraph"/>
        <w:numPr>
          <w:ilvl w:val="1"/>
          <w:numId w:val="2"/>
        </w:numPr>
        <w:tabs>
          <w:tab w:val="left" w:pos="1276"/>
        </w:tabs>
        <w:ind w:left="0" w:firstLine="567"/>
        <w:rPr>
          <w:rFonts w:cs="Times New Roman"/>
        </w:rPr>
      </w:pPr>
      <w:r w:rsidRPr="601E8350">
        <w:rPr>
          <w:rFonts w:cs="Times New Roman"/>
        </w:rPr>
        <w:t>du kartus atsisako vykdyti teisėtus Užsakovo nurodymus;</w:t>
      </w:r>
    </w:p>
    <w:p w14:paraId="7C53DC16" w14:textId="77777777" w:rsidR="00211164" w:rsidRPr="00266D26" w:rsidRDefault="00211164" w:rsidP="005C3D14">
      <w:pPr>
        <w:pStyle w:val="ListParagraph"/>
        <w:numPr>
          <w:ilvl w:val="1"/>
          <w:numId w:val="2"/>
        </w:numPr>
        <w:tabs>
          <w:tab w:val="left" w:pos="1276"/>
        </w:tabs>
        <w:ind w:left="0" w:firstLine="567"/>
        <w:rPr>
          <w:rFonts w:cs="Times New Roman"/>
        </w:rPr>
      </w:pPr>
      <w:r w:rsidRPr="601E8350">
        <w:rPr>
          <w:rFonts w:cs="Times New Roman"/>
        </w:rPr>
        <w:t>per nustatytą protingą terminą nepateikia atitiktį Pirkimo dokumentuose nustatytiems kvalifikaciniams reikalavimams pagrindžiančių dokumentų, nepašalina trūkumų, defektų ir (ar) netikslumų;</w:t>
      </w:r>
    </w:p>
    <w:p w14:paraId="382F2071" w14:textId="77777777" w:rsidR="00211164" w:rsidRPr="00266D26" w:rsidRDefault="00211164" w:rsidP="005C3D14">
      <w:pPr>
        <w:pStyle w:val="ListParagraph"/>
        <w:numPr>
          <w:ilvl w:val="1"/>
          <w:numId w:val="2"/>
        </w:numPr>
        <w:tabs>
          <w:tab w:val="left" w:pos="1276"/>
          <w:tab w:val="left" w:pos="1418"/>
          <w:tab w:val="left" w:pos="1560"/>
        </w:tabs>
        <w:ind w:left="0" w:firstLine="567"/>
        <w:rPr>
          <w:rFonts w:cs="Times New Roman"/>
        </w:rPr>
      </w:pPr>
      <w:r w:rsidRPr="601E8350">
        <w:rPr>
          <w:rFonts w:cs="Times New Roman"/>
        </w:rPr>
        <w:t>kitais teisės aktų numatytais atvejais, įskaitant Pirkimų įstatymo 98 straipsnyje numatytais atvejais.</w:t>
      </w:r>
    </w:p>
    <w:p w14:paraId="02FC70FC" w14:textId="77777777" w:rsidR="00211164" w:rsidRPr="00266D26" w:rsidRDefault="00211164" w:rsidP="005C3D14">
      <w:pPr>
        <w:pStyle w:val="ListParagraph"/>
        <w:numPr>
          <w:ilvl w:val="0"/>
          <w:numId w:val="2"/>
        </w:numPr>
        <w:tabs>
          <w:tab w:val="left" w:pos="993"/>
        </w:tabs>
        <w:ind w:left="0" w:firstLine="567"/>
        <w:rPr>
          <w:rFonts w:cs="Times New Roman"/>
        </w:rPr>
      </w:pPr>
      <w:bookmarkStart w:id="101" w:name="_Ref500758174"/>
      <w:r w:rsidRPr="601E8350">
        <w:rPr>
          <w:rFonts w:cs="Times New Roman"/>
        </w:rPr>
        <w:t xml:space="preserve">Užsakovas be išankstinio įspėjimo gali nutraukti Sutartį vienašališkai </w:t>
      </w:r>
      <w:r w:rsidRPr="601E8350">
        <w:rPr>
          <w:rFonts w:cs="Times New Roman"/>
          <w:lang w:eastAsia="lt-LT"/>
        </w:rPr>
        <w:t xml:space="preserve">dėl esminio sutarties pažeidimo </w:t>
      </w:r>
      <w:r w:rsidRPr="601E8350">
        <w:rPr>
          <w:rFonts w:cs="Times New Roman"/>
        </w:rPr>
        <w:t>ir reikalauti atlyginti nuostolius, jeigu:</w:t>
      </w:r>
      <w:bookmarkEnd w:id="101"/>
    </w:p>
    <w:p w14:paraId="29873689" w14:textId="6062E47E" w:rsidR="00211164" w:rsidRPr="00266D26" w:rsidRDefault="00211164" w:rsidP="005C3D14">
      <w:pPr>
        <w:pStyle w:val="ListParagraph"/>
        <w:numPr>
          <w:ilvl w:val="1"/>
          <w:numId w:val="2"/>
        </w:numPr>
        <w:tabs>
          <w:tab w:val="left" w:pos="1134"/>
          <w:tab w:val="left" w:pos="1276"/>
        </w:tabs>
        <w:ind w:left="0" w:firstLine="567"/>
        <w:rPr>
          <w:rFonts w:cs="Times New Roman"/>
        </w:rPr>
      </w:pPr>
      <w:r w:rsidRPr="601E8350">
        <w:rPr>
          <w:rFonts w:cs="Times New Roman"/>
        </w:rPr>
        <w:t xml:space="preserve">Rangovas Darbus vėluoja atlikti daugiau kaip </w:t>
      </w:r>
      <w:r w:rsidR="009331C7" w:rsidRPr="601E8350">
        <w:rPr>
          <w:rFonts w:cs="Times New Roman"/>
        </w:rPr>
        <w:t>20</w:t>
      </w:r>
      <w:r w:rsidRPr="601E8350">
        <w:rPr>
          <w:rFonts w:cs="Times New Roman"/>
        </w:rPr>
        <w:t xml:space="preserve"> (d</w:t>
      </w:r>
      <w:r w:rsidR="009331C7" w:rsidRPr="601E8350">
        <w:rPr>
          <w:rFonts w:cs="Times New Roman"/>
        </w:rPr>
        <w:t>videšimt)</w:t>
      </w:r>
      <w:r w:rsidRPr="601E8350">
        <w:rPr>
          <w:rFonts w:cs="Times New Roman"/>
        </w:rPr>
        <w:t xml:space="preserve"> dienų;</w:t>
      </w:r>
    </w:p>
    <w:p w14:paraId="4343E815" w14:textId="77777777" w:rsidR="00211164" w:rsidRPr="00266D26" w:rsidRDefault="00211164" w:rsidP="005C3D14">
      <w:pPr>
        <w:pStyle w:val="ListParagraph"/>
        <w:numPr>
          <w:ilvl w:val="1"/>
          <w:numId w:val="2"/>
        </w:numPr>
        <w:tabs>
          <w:tab w:val="left" w:pos="1276"/>
        </w:tabs>
        <w:ind w:left="0" w:firstLine="567"/>
        <w:rPr>
          <w:rFonts w:cs="Times New Roman"/>
        </w:rPr>
      </w:pPr>
      <w:bookmarkStart w:id="102" w:name="_Ref148685850"/>
      <w:r w:rsidRPr="601E8350">
        <w:rPr>
          <w:rFonts w:cs="Times New Roman"/>
        </w:rPr>
        <w:t>Rangovas</w:t>
      </w:r>
      <w:r w:rsidRPr="601E8350">
        <w:rPr>
          <w:rStyle w:val="Heading1Char"/>
          <w:rFonts w:ascii="Times New Roman" w:hAnsi="Times New Roman" w:cs="Times New Roman"/>
          <w:sz w:val="24"/>
          <w:szCs w:val="24"/>
        </w:rPr>
        <w:t xml:space="preserve"> </w:t>
      </w:r>
      <w:r w:rsidRPr="601E8350">
        <w:rPr>
          <w:rFonts w:eastAsia="Calibri" w:cs="Times New Roman"/>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w:t>
      </w:r>
      <w:r w:rsidRPr="601E8350">
        <w:rPr>
          <w:rFonts w:eastAsia="Calibri" w:cs="Times New Roman"/>
        </w:rPr>
        <w:lastRenderedPageBreak/>
        <w:t xml:space="preserve">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601E8350">
        <w:rPr>
          <w:rFonts w:cs="Times New Roman"/>
        </w:rPr>
        <w:t xml:space="preserve"> ir nėra pateikiama įrodymų, kad Rangovas sugebės toliau tinkamai įvykdyti įsipareigojimus pagal Sutartį;</w:t>
      </w:r>
      <w:bookmarkEnd w:id="102"/>
    </w:p>
    <w:p w14:paraId="1F2B54F5" w14:textId="77777777" w:rsidR="00211164" w:rsidRPr="00266D26" w:rsidRDefault="00211164" w:rsidP="005C3D14">
      <w:pPr>
        <w:pStyle w:val="ListParagraph"/>
        <w:numPr>
          <w:ilvl w:val="1"/>
          <w:numId w:val="2"/>
        </w:numPr>
        <w:tabs>
          <w:tab w:val="left" w:pos="1276"/>
        </w:tabs>
        <w:ind w:left="0" w:firstLine="567"/>
        <w:rPr>
          <w:rFonts w:cs="Times New Roman"/>
        </w:rPr>
      </w:pPr>
      <w:r w:rsidRPr="601E8350">
        <w:rPr>
          <w:rFonts w:cs="Times New Roman"/>
        </w:rPr>
        <w:t>Rangovas siekdamas sudaryti sutartį su Užsakovu, buvo sudaręs susitarimą, neleistinai ribojantį konkurenciją;</w:t>
      </w:r>
    </w:p>
    <w:p w14:paraId="5C6700FC" w14:textId="77777777" w:rsidR="00211164" w:rsidRPr="00266D26" w:rsidRDefault="00211164" w:rsidP="005C3D14">
      <w:pPr>
        <w:pStyle w:val="ListParagraph"/>
        <w:numPr>
          <w:ilvl w:val="1"/>
          <w:numId w:val="2"/>
        </w:numPr>
        <w:tabs>
          <w:tab w:val="left" w:pos="1276"/>
        </w:tabs>
        <w:ind w:left="0" w:firstLine="567"/>
        <w:rPr>
          <w:rFonts w:cs="Times New Roman"/>
        </w:rPr>
      </w:pPr>
      <w:bookmarkStart w:id="103" w:name="_Hlk147482749"/>
      <w:r w:rsidRPr="601E8350">
        <w:rPr>
          <w:rStyle w:val="ui-provider"/>
          <w:rFonts w:cs="Times New Roman"/>
        </w:rPr>
        <w:t>Rangovas nustatytais terminais nepateikia Sutartyje numatytų privalomų draudimų, užtikrinimų arba laiku nepratęsia (neatnaujina) jų galiojimo</w:t>
      </w:r>
      <w:bookmarkEnd w:id="103"/>
      <w:r w:rsidRPr="601E8350">
        <w:rPr>
          <w:rFonts w:cs="Times New Roman"/>
        </w:rPr>
        <w:t>;</w:t>
      </w:r>
    </w:p>
    <w:p w14:paraId="769DB669" w14:textId="77777777" w:rsidR="00211164" w:rsidRPr="00266D26" w:rsidRDefault="00211164" w:rsidP="005C3D14">
      <w:pPr>
        <w:pStyle w:val="ListParagraph"/>
        <w:numPr>
          <w:ilvl w:val="1"/>
          <w:numId w:val="2"/>
        </w:numPr>
        <w:tabs>
          <w:tab w:val="left" w:pos="1276"/>
        </w:tabs>
        <w:ind w:left="0" w:firstLine="567"/>
        <w:rPr>
          <w:rFonts w:cs="Times New Roman"/>
        </w:rPr>
      </w:pPr>
      <w:r w:rsidRPr="601E8350">
        <w:rPr>
          <w:rFonts w:cs="Times New Roman"/>
        </w:rPr>
        <w:t>Paaiškėja, kad Rangovas turėjo būti pašalintas iš Pirkimo procedūros pagal Viešųjų pirkimų įstatymo 46 straipsnio 1 dalį ar dėl kitų Pirkimo dokumentuose nustatytų pašalinimo pagrindų;</w:t>
      </w:r>
    </w:p>
    <w:p w14:paraId="1B6BC572" w14:textId="77777777" w:rsidR="00211164" w:rsidRPr="00266D26" w:rsidRDefault="00211164" w:rsidP="005C3D14">
      <w:pPr>
        <w:pStyle w:val="ListParagraph"/>
        <w:numPr>
          <w:ilvl w:val="1"/>
          <w:numId w:val="2"/>
        </w:numPr>
        <w:tabs>
          <w:tab w:val="left" w:pos="1276"/>
        </w:tabs>
        <w:ind w:left="0" w:firstLine="567"/>
        <w:rPr>
          <w:rFonts w:cs="Times New Roman"/>
        </w:rPr>
      </w:pPr>
      <w:r w:rsidRPr="601E8350">
        <w:rPr>
          <w:rFonts w:cs="Times New Roman"/>
        </w:rPr>
        <w:t xml:space="preserve">Rangovas Sutarties vykdymo metu nebeatitinka </w:t>
      </w:r>
      <w:r w:rsidRPr="601E8350">
        <w:rPr>
          <w:rFonts w:cs="Times New Roman"/>
          <w:lang w:eastAsia="lt-LT"/>
        </w:rPr>
        <w:t>Pirkimo dokumentuose nustatytų kvalifikacinių reikalavimų;</w:t>
      </w:r>
    </w:p>
    <w:p w14:paraId="10825E17" w14:textId="77777777" w:rsidR="00211164" w:rsidRPr="00266D26" w:rsidRDefault="00211164" w:rsidP="005C3D14">
      <w:pPr>
        <w:pStyle w:val="ListParagraph"/>
        <w:numPr>
          <w:ilvl w:val="1"/>
          <w:numId w:val="2"/>
        </w:numPr>
        <w:tabs>
          <w:tab w:val="left" w:pos="1276"/>
        </w:tabs>
        <w:ind w:left="0" w:firstLine="567"/>
        <w:rPr>
          <w:rFonts w:cs="Times New Roman"/>
        </w:rPr>
      </w:pPr>
      <w:r w:rsidRPr="601E8350">
        <w:rPr>
          <w:rFonts w:cs="Times New Roman"/>
        </w:rPr>
        <w:t>Užtikrinimą išdavęs subjektas negali įvykdyti savo įsipareigojimų ir Rangovas per 10 (dešimt) dienų nepateikė naujo užtikrinimo tokiomis pačiomis sąlygomis kaip ir ankstesnysis;</w:t>
      </w:r>
    </w:p>
    <w:p w14:paraId="74604A41" w14:textId="77777777" w:rsidR="00211164" w:rsidRPr="00266D26" w:rsidRDefault="00211164" w:rsidP="005C3D14">
      <w:pPr>
        <w:pStyle w:val="ListParagraph"/>
        <w:numPr>
          <w:ilvl w:val="1"/>
          <w:numId w:val="2"/>
        </w:numPr>
        <w:tabs>
          <w:tab w:val="left" w:pos="1276"/>
        </w:tabs>
        <w:ind w:left="0" w:firstLine="567"/>
        <w:rPr>
          <w:rFonts w:cs="Times New Roman"/>
        </w:rPr>
      </w:pPr>
      <w:r w:rsidRPr="601E8350">
        <w:rPr>
          <w:rFonts w:cs="Times New Roman"/>
        </w:rPr>
        <w:t>Rangovas pažeidžia Sutartyje nustatytus įsipareigojimus dėl konfidencialumo.</w:t>
      </w:r>
    </w:p>
    <w:p w14:paraId="2D0D9EC5" w14:textId="6FAAA583" w:rsidR="00211164" w:rsidRPr="00266D26" w:rsidRDefault="00211164" w:rsidP="005C3D14">
      <w:pPr>
        <w:pStyle w:val="ListParagraph"/>
        <w:numPr>
          <w:ilvl w:val="0"/>
          <w:numId w:val="2"/>
        </w:numPr>
        <w:tabs>
          <w:tab w:val="left" w:pos="993"/>
        </w:tabs>
        <w:ind w:left="0" w:firstLine="567"/>
        <w:rPr>
          <w:rFonts w:cs="Times New Roman"/>
        </w:rPr>
      </w:pPr>
      <w:r w:rsidRPr="601E8350">
        <w:rPr>
          <w:rFonts w:cs="Times New Roman"/>
        </w:rPr>
        <w:t xml:space="preserve">Jeigu Užsakovas nutraukia Sutartį Sutarties </w:t>
      </w:r>
      <w:r w:rsidR="00F3640E" w:rsidRPr="601E8350">
        <w:rPr>
          <w:rFonts w:cs="Times New Roman"/>
        </w:rPr>
        <w:t>9</w:t>
      </w:r>
      <w:r w:rsidR="00DD2A56">
        <w:rPr>
          <w:rFonts w:cs="Times New Roman"/>
        </w:rPr>
        <w:t>9</w:t>
      </w:r>
      <w:r w:rsidRPr="601E8350">
        <w:rPr>
          <w:rFonts w:cs="Times New Roman"/>
        </w:rPr>
        <w:t>–</w:t>
      </w:r>
      <w:r w:rsidR="00DD2A56">
        <w:rPr>
          <w:rFonts w:cs="Times New Roman"/>
        </w:rPr>
        <w:t>100</w:t>
      </w:r>
      <w:r w:rsidRPr="601E8350">
        <w:rPr>
          <w:rFonts w:cs="Times New Roman"/>
        </w:rPr>
        <w:t xml:space="preserve"> punktų pagrindu, Užsakovas sumoka už iki Sutarties nutraukimo tinkamai atliktus Darbus pagal pateiktus ir tarpusavyje suderintus atsiskaitymo dokumentus Sutartyje nustatyta tvarka</w:t>
      </w:r>
      <w:r w:rsidR="000A65C9" w:rsidRPr="601E8350">
        <w:rPr>
          <w:rFonts w:cs="Times New Roman"/>
        </w:rPr>
        <w:t xml:space="preserve"> </w:t>
      </w:r>
      <w:r w:rsidRPr="601E8350">
        <w:rPr>
          <w:rFonts w:cs="Times New Roman"/>
        </w:rPr>
        <w:t xml:space="preserve">ir atlygina Užsakovui visas dėl šios Sutarties nutraukimo susidariusias išlaidas ir kompensuoja dėl šios Sutarties nutraukimo patirtus nuostolius. Nutraukus Sutartį </w:t>
      </w:r>
      <w:r w:rsidR="00F3640E" w:rsidRPr="601E8350">
        <w:rPr>
          <w:rFonts w:cs="Times New Roman"/>
        </w:rPr>
        <w:t>9</w:t>
      </w:r>
      <w:r w:rsidR="00DD2A56">
        <w:rPr>
          <w:rFonts w:cs="Times New Roman"/>
        </w:rPr>
        <w:t>9</w:t>
      </w:r>
      <w:r w:rsidRPr="601E8350">
        <w:rPr>
          <w:rFonts w:cs="Times New Roman"/>
        </w:rPr>
        <w:t xml:space="preserve"> - </w:t>
      </w:r>
      <w:r w:rsidR="00DD2A56">
        <w:rPr>
          <w:rFonts w:cs="Times New Roman"/>
        </w:rPr>
        <w:t>100</w:t>
      </w:r>
      <w:r w:rsidRPr="601E8350">
        <w:rPr>
          <w:rFonts w:cs="Times New Roman"/>
        </w:rPr>
        <w:t xml:space="preserve"> punktuose nustatytais pagrindais (išskyrus </w:t>
      </w:r>
      <w:r w:rsidR="00DD2A56">
        <w:rPr>
          <w:rFonts w:cs="Times New Roman"/>
        </w:rPr>
        <w:t>100</w:t>
      </w:r>
      <w:r w:rsidR="00F3640E" w:rsidRPr="601E8350">
        <w:rPr>
          <w:rFonts w:cs="Times New Roman"/>
        </w:rPr>
        <w:t>.2</w:t>
      </w:r>
      <w:r w:rsidRPr="601E8350">
        <w:rPr>
          <w:rFonts w:cs="Times New Roman"/>
        </w:rPr>
        <w:t xml:space="preserve"> 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7E90A87B" w14:textId="485B6215" w:rsidR="00211164" w:rsidRPr="00266D26" w:rsidRDefault="00211164" w:rsidP="005C3D14">
      <w:pPr>
        <w:pStyle w:val="ListParagraph"/>
        <w:numPr>
          <w:ilvl w:val="0"/>
          <w:numId w:val="2"/>
        </w:numPr>
        <w:tabs>
          <w:tab w:val="left" w:pos="993"/>
        </w:tabs>
        <w:ind w:left="0" w:firstLine="567"/>
        <w:rPr>
          <w:rFonts w:cs="Times New Roman"/>
        </w:rPr>
      </w:pPr>
      <w:r w:rsidRPr="601E8350">
        <w:rPr>
          <w:rFonts w:cs="Times New Roman"/>
        </w:rPr>
        <w:t>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Sutartyje nustatyta tvarka</w:t>
      </w:r>
      <w:r w:rsidR="000A65C9" w:rsidRPr="601E8350">
        <w:rPr>
          <w:rFonts w:cs="Times New Roman"/>
        </w:rPr>
        <w:t>.</w:t>
      </w:r>
    </w:p>
    <w:p w14:paraId="0E9C6A60" w14:textId="77777777" w:rsidR="00211164" w:rsidRPr="00266D26" w:rsidRDefault="00211164" w:rsidP="005C3D14">
      <w:pPr>
        <w:pStyle w:val="ListParagraph"/>
        <w:numPr>
          <w:ilvl w:val="0"/>
          <w:numId w:val="2"/>
        </w:numPr>
        <w:tabs>
          <w:tab w:val="left" w:pos="993"/>
        </w:tabs>
        <w:ind w:left="0" w:firstLine="567"/>
        <w:rPr>
          <w:rFonts w:cs="Times New Roman"/>
        </w:rPr>
      </w:pPr>
      <w:r w:rsidRPr="601E8350">
        <w:rPr>
          <w:rFonts w:cs="Times New Roman"/>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04E1685E" w14:textId="2CA6FB3C" w:rsidR="00211164" w:rsidRPr="0095772C" w:rsidRDefault="00211164" w:rsidP="005C3D14">
      <w:pPr>
        <w:pStyle w:val="ListParagraph"/>
        <w:numPr>
          <w:ilvl w:val="0"/>
          <w:numId w:val="2"/>
        </w:numPr>
        <w:tabs>
          <w:tab w:val="left" w:pos="993"/>
        </w:tabs>
        <w:suppressAutoHyphens/>
        <w:ind w:left="0" w:firstLine="567"/>
        <w:rPr>
          <w:rFonts w:cs="Times New Roman"/>
          <w:b/>
          <w:bCs/>
        </w:rPr>
      </w:pPr>
      <w:r w:rsidRPr="601E8350">
        <w:rPr>
          <w:rFonts w:cs="Times New Roman"/>
        </w:rPr>
        <w:t>Šalių susitarimu Sutartis gali būti nutraukta bet kuriuo metu. Tokiu atveju atsiskaitymai tarp Šalių Sutarties nutraukimo dienai atliekami Sutartyje nustatyta tvarka</w:t>
      </w:r>
      <w:r w:rsidR="00CF402A" w:rsidRPr="601E8350">
        <w:rPr>
          <w:rFonts w:cs="Times New Roman"/>
        </w:rPr>
        <w:t>.</w:t>
      </w:r>
    </w:p>
    <w:p w14:paraId="73005817" w14:textId="77777777" w:rsidR="0095772C" w:rsidRPr="00CF402A" w:rsidRDefault="0095772C" w:rsidP="0095772C">
      <w:pPr>
        <w:pStyle w:val="ListParagraph"/>
        <w:tabs>
          <w:tab w:val="left" w:pos="993"/>
        </w:tabs>
        <w:suppressAutoHyphens/>
        <w:ind w:left="567" w:firstLine="0"/>
        <w:rPr>
          <w:rFonts w:cs="Times New Roman"/>
          <w:b/>
          <w:szCs w:val="24"/>
        </w:rPr>
      </w:pPr>
    </w:p>
    <w:p w14:paraId="566D942C" w14:textId="77777777" w:rsidR="00211164" w:rsidRPr="00266D26" w:rsidRDefault="00211164" w:rsidP="00211164">
      <w:pPr>
        <w:pStyle w:val="ListParagraph"/>
        <w:numPr>
          <w:ilvl w:val="0"/>
          <w:numId w:val="1"/>
        </w:numPr>
        <w:tabs>
          <w:tab w:val="left" w:pos="426"/>
        </w:tabs>
        <w:suppressAutoHyphens/>
        <w:ind w:left="0" w:firstLine="0"/>
        <w:jc w:val="center"/>
        <w:rPr>
          <w:rFonts w:cs="Times New Roman"/>
          <w:b/>
          <w:szCs w:val="24"/>
        </w:rPr>
      </w:pPr>
      <w:r w:rsidRPr="00266D26">
        <w:rPr>
          <w:rFonts w:cs="Times New Roman"/>
          <w:b/>
          <w:szCs w:val="24"/>
        </w:rPr>
        <w:t>KITOS SUTARTIES SĄLYGOS</w:t>
      </w:r>
    </w:p>
    <w:p w14:paraId="44DA3466" w14:textId="77777777" w:rsidR="00211164" w:rsidRPr="00266D26" w:rsidRDefault="00211164" w:rsidP="00211164">
      <w:pPr>
        <w:tabs>
          <w:tab w:val="left" w:pos="567"/>
        </w:tabs>
        <w:suppressAutoHyphens/>
        <w:ind w:firstLine="0"/>
        <w:rPr>
          <w:rFonts w:cs="Times New Roman"/>
          <w:szCs w:val="24"/>
        </w:rPr>
      </w:pPr>
      <w:bookmarkStart w:id="104" w:name="_Hlk49856347"/>
      <w:bookmarkStart w:id="105" w:name="_Hlk8059585"/>
    </w:p>
    <w:p w14:paraId="021913C9" w14:textId="77777777" w:rsidR="00211164" w:rsidRPr="005826EB" w:rsidRDefault="00211164" w:rsidP="005C3D14">
      <w:pPr>
        <w:pStyle w:val="Header"/>
        <w:numPr>
          <w:ilvl w:val="0"/>
          <w:numId w:val="2"/>
        </w:numPr>
        <w:tabs>
          <w:tab w:val="left" w:pos="993"/>
          <w:tab w:val="left" w:pos="1276"/>
          <w:tab w:val="left" w:pos="2127"/>
        </w:tabs>
        <w:ind w:left="0" w:firstLine="567"/>
        <w:rPr>
          <w:rFonts w:cs="Times New Roman"/>
          <w:sz w:val="24"/>
          <w:szCs w:val="24"/>
        </w:rPr>
      </w:pPr>
      <w:r w:rsidRPr="601E8350">
        <w:rPr>
          <w:rFonts w:cs="Times New Roman"/>
          <w:sz w:val="24"/>
          <w:szCs w:val="24"/>
        </w:rPr>
        <w:t xml:space="preserve">Vykdant Sutartį bendravimas ir susirašinėjimas tarp Šalių vykdomas lietuvių kalba. </w:t>
      </w:r>
      <w:r w:rsidRPr="005826EB">
        <w:rPr>
          <w:rFonts w:cs="Times New Roman"/>
          <w:sz w:val="24"/>
          <w:szCs w:val="24"/>
        </w:rPr>
        <w:t>Dokumentacija, susijusi su Darbais ir Paslaugų teikimu, Užsakovui teikiama ir rengiama lietuvių kalba.</w:t>
      </w:r>
    </w:p>
    <w:p w14:paraId="07C41CE7" w14:textId="77777777" w:rsidR="008146F5" w:rsidRPr="008146F5" w:rsidRDefault="00211164" w:rsidP="005C3D14">
      <w:pPr>
        <w:pStyle w:val="Header"/>
        <w:numPr>
          <w:ilvl w:val="0"/>
          <w:numId w:val="2"/>
        </w:numPr>
        <w:tabs>
          <w:tab w:val="left" w:pos="993"/>
          <w:tab w:val="left" w:pos="1276"/>
          <w:tab w:val="left" w:pos="2127"/>
        </w:tabs>
        <w:ind w:left="0" w:firstLine="567"/>
        <w:rPr>
          <w:rFonts w:cs="Times New Roman"/>
          <w:sz w:val="24"/>
          <w:szCs w:val="24"/>
        </w:rPr>
      </w:pPr>
      <w:bookmarkStart w:id="106" w:name="_Ref87617490"/>
      <w:r w:rsidRPr="005826EB">
        <w:rPr>
          <w:rFonts w:cs="Times New Roman"/>
          <w:sz w:val="24"/>
          <w:szCs w:val="24"/>
        </w:rPr>
        <w:t xml:space="preserve">Užsakovas atsakingu už Sutarties vykdymą asmeniu skiria </w:t>
      </w:r>
    </w:p>
    <w:p w14:paraId="1718BA9F" w14:textId="42B3D376" w:rsidR="00211164" w:rsidRPr="005826EB" w:rsidRDefault="00211164" w:rsidP="008146F5">
      <w:pPr>
        <w:pStyle w:val="Header"/>
        <w:tabs>
          <w:tab w:val="left" w:pos="993"/>
          <w:tab w:val="left" w:pos="1276"/>
          <w:tab w:val="left" w:pos="2127"/>
        </w:tabs>
        <w:ind w:left="567" w:firstLine="0"/>
        <w:rPr>
          <w:rFonts w:cs="Times New Roman"/>
          <w:sz w:val="24"/>
          <w:szCs w:val="24"/>
        </w:rPr>
      </w:pPr>
      <w:r w:rsidRPr="005826EB">
        <w:rPr>
          <w:rFonts w:cs="Times New Roman"/>
          <w:sz w:val="24"/>
          <w:szCs w:val="24"/>
        </w:rPr>
        <w:t>Šiame punkte nurodytas Užsakovo atstovas Sutartyje nustatyta tvarka turi teisę pasirašyti perdavimo-priėmimo aktus ir kitus Sutartyje tiesiogiai aptartus Sutarties vykdymo dokumentus, tačiau neturi teisės žodžiu, raštu ar bet kokiais kitais veiksmais ir (ar) būdais susitarti su Rangovu dėl Sutarties sąlygų keitimo ar koregavimo.</w:t>
      </w:r>
    </w:p>
    <w:bookmarkEnd w:id="106"/>
    <w:p w14:paraId="2ABC2CDF" w14:textId="32C168AE" w:rsidR="00211164" w:rsidRPr="005826EB" w:rsidRDefault="00211164" w:rsidP="005C3D14">
      <w:pPr>
        <w:pStyle w:val="ListParagraph"/>
        <w:numPr>
          <w:ilvl w:val="0"/>
          <w:numId w:val="2"/>
        </w:numPr>
        <w:tabs>
          <w:tab w:val="left" w:pos="426"/>
        </w:tabs>
        <w:suppressAutoHyphens/>
        <w:ind w:left="0" w:firstLine="567"/>
        <w:rPr>
          <w:rFonts w:cs="Times New Roman"/>
          <w:szCs w:val="24"/>
        </w:rPr>
      </w:pPr>
      <w:r w:rsidRPr="005826EB">
        <w:rPr>
          <w:rFonts w:cs="Times New Roman"/>
          <w:szCs w:val="24"/>
        </w:rPr>
        <w:t>Rangovo atstovas, atsakingas už Sutarties vykdymą –</w:t>
      </w:r>
    </w:p>
    <w:p w14:paraId="10123FF4" w14:textId="77777777" w:rsidR="00211164" w:rsidRPr="00266D26" w:rsidRDefault="00211164" w:rsidP="005C3D14">
      <w:pPr>
        <w:pStyle w:val="ListParagraph"/>
        <w:numPr>
          <w:ilvl w:val="0"/>
          <w:numId w:val="2"/>
        </w:numPr>
        <w:tabs>
          <w:tab w:val="left" w:pos="426"/>
        </w:tabs>
        <w:suppressAutoHyphens/>
        <w:ind w:left="0" w:firstLine="567"/>
        <w:rPr>
          <w:rFonts w:cs="Times New Roman"/>
        </w:rPr>
      </w:pPr>
      <w:r w:rsidRPr="005826EB">
        <w:rPr>
          <w:rFonts w:cs="Times New Roman"/>
          <w:szCs w:val="24"/>
        </w:rPr>
        <w:lastRenderedPageBreak/>
        <w:t>Bet kokie</w:t>
      </w:r>
      <w:r w:rsidRPr="601E8350">
        <w:rPr>
          <w:rFonts w:cs="Times New Roman"/>
        </w:rPr>
        <w:t xml:space="preserv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272C3E6C" w14:textId="77777777" w:rsidR="00211164" w:rsidRPr="00266D26" w:rsidRDefault="00211164" w:rsidP="005C3D14">
      <w:pPr>
        <w:pStyle w:val="ListParagraph"/>
        <w:numPr>
          <w:ilvl w:val="0"/>
          <w:numId w:val="2"/>
        </w:numPr>
        <w:tabs>
          <w:tab w:val="left" w:pos="426"/>
        </w:tabs>
        <w:suppressAutoHyphens/>
        <w:ind w:left="0" w:firstLine="567"/>
        <w:rPr>
          <w:rFonts w:cs="Times New Roman"/>
        </w:rPr>
      </w:pPr>
      <w:r w:rsidRPr="601E8350">
        <w:rPr>
          <w:rFonts w:cs="Times New Roman"/>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67637359" w14:textId="77777777" w:rsidR="00211164" w:rsidRPr="00F17558" w:rsidRDefault="00211164" w:rsidP="005C3D14">
      <w:pPr>
        <w:pStyle w:val="ListParagraph"/>
        <w:numPr>
          <w:ilvl w:val="0"/>
          <w:numId w:val="2"/>
        </w:numPr>
        <w:tabs>
          <w:tab w:val="left" w:pos="426"/>
        </w:tabs>
        <w:suppressAutoHyphens/>
        <w:ind w:left="0" w:firstLine="567"/>
        <w:rPr>
          <w:rFonts w:cs="Times New Roman"/>
        </w:rPr>
      </w:pPr>
      <w:r w:rsidRPr="601E8350">
        <w:rPr>
          <w:rFonts w:cs="Times New Roman"/>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D4D0D6C" w14:textId="77777777" w:rsidR="00211164" w:rsidRPr="00266D26" w:rsidRDefault="00211164" w:rsidP="005C3D14">
      <w:pPr>
        <w:pStyle w:val="ListParagraph"/>
        <w:numPr>
          <w:ilvl w:val="0"/>
          <w:numId w:val="2"/>
        </w:numPr>
        <w:tabs>
          <w:tab w:val="left" w:pos="993"/>
        </w:tabs>
        <w:ind w:left="0" w:firstLine="567"/>
        <w:rPr>
          <w:rFonts w:cs="Times New Roman"/>
        </w:rPr>
      </w:pPr>
      <w:r w:rsidRPr="601E8350">
        <w:rPr>
          <w:rFonts w:cs="Times New Roman"/>
        </w:rPr>
        <w:t>Vykdydamos šią Sutartį, Šalys vadovaujasi Lietuvos Respublikos civiliniu kodeksu, Lietuvos Respublikos statybos įstatymu ir kitais įstatymais bei kitais teisės aktais, normatyviniais techniniais dokumentais, statybos techniniais reglamentais, Užsakovo</w:t>
      </w:r>
      <w:r w:rsidRPr="601E8350">
        <w:rPr>
          <w:rFonts w:cs="Times New Roman"/>
          <w:b/>
          <w:bCs/>
        </w:rPr>
        <w:t xml:space="preserve"> </w:t>
      </w:r>
      <w:r w:rsidRPr="601E8350">
        <w:rPr>
          <w:rFonts w:cs="Times New Roman"/>
        </w:rPr>
        <w:t>parengtais pirkimo dokumentais bei viešojo pirkimo metu pateiktu Rangovo</w:t>
      </w:r>
      <w:r w:rsidRPr="601E8350">
        <w:rPr>
          <w:rFonts w:cs="Times New Roman"/>
          <w:b/>
          <w:bCs/>
        </w:rPr>
        <w:t xml:space="preserve"> </w:t>
      </w:r>
      <w:r w:rsidRPr="601E8350">
        <w:rPr>
          <w:rFonts w:cs="Times New Roman"/>
        </w:rPr>
        <w:t>pasiūlymu.</w:t>
      </w:r>
    </w:p>
    <w:p w14:paraId="4008DE3F" w14:textId="77777777" w:rsidR="00211164" w:rsidRPr="00266D26" w:rsidRDefault="00211164" w:rsidP="005C3D14">
      <w:pPr>
        <w:pStyle w:val="ListParagraph"/>
        <w:numPr>
          <w:ilvl w:val="0"/>
          <w:numId w:val="2"/>
        </w:numPr>
        <w:tabs>
          <w:tab w:val="left" w:pos="993"/>
        </w:tabs>
        <w:ind w:left="0" w:firstLine="567"/>
        <w:rPr>
          <w:rFonts w:cs="Times New Roman"/>
        </w:rPr>
      </w:pPr>
      <w:r w:rsidRPr="601E8350">
        <w:rPr>
          <w:rFonts w:cs="Times New Roman"/>
        </w:rPr>
        <w:t>Sutarties sąlygos Sutarties galiojimo laikotarpiu gali būti keičiamos tik Pirkimų įstatymo nustatyta tvarka ir atvejais.</w:t>
      </w:r>
    </w:p>
    <w:p w14:paraId="2F42F406" w14:textId="77777777" w:rsidR="00211164" w:rsidRPr="00266D26" w:rsidRDefault="00211164" w:rsidP="005C3D14">
      <w:pPr>
        <w:pStyle w:val="ListParagraph"/>
        <w:numPr>
          <w:ilvl w:val="0"/>
          <w:numId w:val="2"/>
        </w:numPr>
        <w:tabs>
          <w:tab w:val="left" w:pos="993"/>
        </w:tabs>
        <w:ind w:left="0" w:firstLine="567"/>
        <w:rPr>
          <w:rFonts w:cs="Times New Roman"/>
        </w:rPr>
      </w:pPr>
      <w:r w:rsidRPr="601E8350">
        <w:rPr>
          <w:rFonts w:cs="Times New Roman"/>
        </w:rPr>
        <w:t>Visi kilę ginčai ar nesutarimai sprendžiami derybų būdu. Šalims nesusitarus, ginčai ar nesutarimai sprendžiami Lietuvos Respublikos įstatymų nustatyta tvarka Lietuvos Respublikos teismuose pagal Užsakovo buveinės vietą.</w:t>
      </w:r>
    </w:p>
    <w:p w14:paraId="36985B8D" w14:textId="77777777" w:rsidR="00211164" w:rsidRPr="00266D26" w:rsidRDefault="00211164" w:rsidP="005C3D14">
      <w:pPr>
        <w:pStyle w:val="ListParagraph"/>
        <w:numPr>
          <w:ilvl w:val="0"/>
          <w:numId w:val="2"/>
        </w:numPr>
        <w:tabs>
          <w:tab w:val="left" w:pos="993"/>
        </w:tabs>
        <w:ind w:left="0" w:firstLine="567"/>
        <w:rPr>
          <w:rFonts w:cs="Times New Roman"/>
        </w:rPr>
      </w:pPr>
      <w:r w:rsidRPr="601E8350">
        <w:rPr>
          <w:rFonts w:cs="Times New Roman"/>
        </w:rPr>
        <w:t>Sutartis įsigalioja, Šalims pasirašius ją, ir Rangovui pateikus Sutarties įvykdymo užtikrinimo dokumentą ir galioja iki sutartinių įsipareigojimų įvykdymo arba Sutarties nutraukimo.</w:t>
      </w:r>
    </w:p>
    <w:p w14:paraId="0DFD141B" w14:textId="77777777" w:rsidR="00211164" w:rsidRPr="00266D26" w:rsidRDefault="00211164" w:rsidP="005C3D14">
      <w:pPr>
        <w:pStyle w:val="ListParagraph"/>
        <w:numPr>
          <w:ilvl w:val="0"/>
          <w:numId w:val="2"/>
        </w:numPr>
        <w:tabs>
          <w:tab w:val="left" w:pos="993"/>
        </w:tabs>
        <w:ind w:left="0" w:firstLine="567"/>
        <w:rPr>
          <w:rFonts w:cs="Times New Roman"/>
        </w:rPr>
      </w:pPr>
      <w:r w:rsidRPr="601E8350">
        <w:rPr>
          <w:rFonts w:cs="Times New Roman"/>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40F90828" w14:textId="77777777" w:rsidR="00211164" w:rsidRPr="00266D26" w:rsidRDefault="00211164" w:rsidP="005C3D14">
      <w:pPr>
        <w:pStyle w:val="ListParagraph"/>
        <w:numPr>
          <w:ilvl w:val="0"/>
          <w:numId w:val="2"/>
        </w:numPr>
        <w:tabs>
          <w:tab w:val="left" w:pos="993"/>
        </w:tabs>
        <w:ind w:left="0" w:firstLine="567"/>
        <w:rPr>
          <w:rFonts w:cs="Times New Roman"/>
        </w:rPr>
      </w:pPr>
      <w:r w:rsidRPr="601E8350">
        <w:rPr>
          <w:rFonts w:cs="Times New Roman"/>
        </w:rPr>
        <w:t>Sutartis laikoma sudaryta, kai kvalifikuotu elektroniniu parašu ją pasirašo paskutinioji Šalis.</w:t>
      </w:r>
    </w:p>
    <w:p w14:paraId="2CBAB0C9" w14:textId="77777777" w:rsidR="00211164" w:rsidRPr="00EE4EA0" w:rsidRDefault="00211164" w:rsidP="005C3D14">
      <w:pPr>
        <w:pStyle w:val="ListParagraph"/>
        <w:numPr>
          <w:ilvl w:val="0"/>
          <w:numId w:val="2"/>
        </w:numPr>
        <w:tabs>
          <w:tab w:val="left" w:pos="993"/>
        </w:tabs>
        <w:ind w:left="0" w:firstLine="567"/>
        <w:rPr>
          <w:rFonts w:cs="Times New Roman"/>
        </w:rPr>
      </w:pPr>
      <w:r w:rsidRPr="601E8350">
        <w:rPr>
          <w:rFonts w:cs="Times New Roman"/>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111CE916" w14:textId="77777777" w:rsidR="00211164" w:rsidRPr="00266D26" w:rsidRDefault="00211164" w:rsidP="005C3D14">
      <w:pPr>
        <w:pStyle w:val="ListParagraph"/>
        <w:numPr>
          <w:ilvl w:val="0"/>
          <w:numId w:val="2"/>
        </w:numPr>
        <w:tabs>
          <w:tab w:val="left" w:pos="993"/>
        </w:tabs>
        <w:ind w:left="0" w:firstLine="567"/>
        <w:rPr>
          <w:rFonts w:cs="Times New Roman"/>
        </w:rPr>
      </w:pPr>
      <w:r w:rsidRPr="601E8350">
        <w:rPr>
          <w:rFonts w:cs="Times New Roman"/>
        </w:rPr>
        <w:t>Pirkimo dokumentai ir viešojo pirkimo metu pateiktas Rangovo pasiūlymas yra neatsiejama šios Sutarties dalis.</w:t>
      </w:r>
    </w:p>
    <w:bookmarkEnd w:id="104"/>
    <w:bookmarkEnd w:id="105"/>
    <w:p w14:paraId="1D26B135" w14:textId="77777777" w:rsidR="00211164" w:rsidRPr="00266D26" w:rsidRDefault="00211164" w:rsidP="00211164">
      <w:pPr>
        <w:pStyle w:val="ListParagraph"/>
        <w:tabs>
          <w:tab w:val="left" w:pos="1276"/>
        </w:tabs>
        <w:ind w:left="927"/>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543"/>
        <w:gridCol w:w="3963"/>
      </w:tblGrid>
      <w:tr w:rsidR="00B34161" w:rsidRPr="003F3528" w14:paraId="6F61A05B" w14:textId="29DBA4BF" w:rsidTr="004922DB">
        <w:trPr>
          <w:trHeight w:val="328"/>
        </w:trPr>
        <w:tc>
          <w:tcPr>
            <w:tcW w:w="2122" w:type="dxa"/>
          </w:tcPr>
          <w:p w14:paraId="39803E12" w14:textId="77777777" w:rsidR="00B34161" w:rsidRPr="003F3528" w:rsidRDefault="00B34161" w:rsidP="00B34161">
            <w:pPr>
              <w:pStyle w:val="NoSpacing"/>
              <w:rPr>
                <w:rFonts w:cs="Times New Roman"/>
                <w:sz w:val="22"/>
              </w:rPr>
            </w:pPr>
          </w:p>
        </w:tc>
        <w:tc>
          <w:tcPr>
            <w:tcW w:w="3543" w:type="dxa"/>
          </w:tcPr>
          <w:p w14:paraId="29F9CE07" w14:textId="69EB27DD" w:rsidR="00B34161" w:rsidRPr="003F3528" w:rsidRDefault="00B34161" w:rsidP="00B34161">
            <w:pPr>
              <w:pStyle w:val="NoSpacing"/>
              <w:rPr>
                <w:rFonts w:eastAsiaTheme="minorEastAsia" w:cs="Times New Roman"/>
                <w:b/>
                <w:bCs/>
                <w:kern w:val="2"/>
                <w:sz w:val="22"/>
                <w:lang w:eastAsia="ja-JP"/>
                <w14:ligatures w14:val="standardContextual"/>
              </w:rPr>
            </w:pPr>
            <w:r w:rsidRPr="003F3528">
              <w:rPr>
                <w:rFonts w:eastAsiaTheme="minorEastAsia" w:cs="Times New Roman"/>
                <w:b/>
                <w:bCs/>
                <w:kern w:val="2"/>
                <w:sz w:val="22"/>
                <w:lang w:eastAsia="ja-JP"/>
                <w14:ligatures w14:val="standardContextual"/>
              </w:rPr>
              <w:t xml:space="preserve">AB „KN </w:t>
            </w:r>
            <w:proofErr w:type="spellStart"/>
            <w:r w:rsidRPr="003F3528">
              <w:rPr>
                <w:rFonts w:eastAsiaTheme="minorEastAsia" w:cs="Times New Roman"/>
                <w:b/>
                <w:bCs/>
                <w:kern w:val="2"/>
                <w:sz w:val="22"/>
                <w:lang w:eastAsia="ja-JP"/>
                <w14:ligatures w14:val="standardContextual"/>
              </w:rPr>
              <w:t>Energies</w:t>
            </w:r>
            <w:proofErr w:type="spellEnd"/>
            <w:r w:rsidRPr="003F3528">
              <w:rPr>
                <w:rFonts w:eastAsiaTheme="minorEastAsia" w:cs="Times New Roman"/>
                <w:b/>
                <w:bCs/>
                <w:kern w:val="2"/>
                <w:sz w:val="22"/>
                <w:lang w:eastAsia="ja-JP"/>
                <w14:ligatures w14:val="standardContextual"/>
              </w:rPr>
              <w:t>“</w:t>
            </w:r>
          </w:p>
        </w:tc>
        <w:tc>
          <w:tcPr>
            <w:tcW w:w="3963" w:type="dxa"/>
          </w:tcPr>
          <w:p w14:paraId="6A4C0B80" w14:textId="36F76684" w:rsidR="00B34161" w:rsidRPr="00B34161" w:rsidRDefault="00B34161" w:rsidP="00B34161">
            <w:pPr>
              <w:pStyle w:val="NoSpacing"/>
              <w:rPr>
                <w:rFonts w:cs="Times New Roman"/>
                <w:b/>
                <w:bCs/>
                <w:sz w:val="22"/>
              </w:rPr>
            </w:pPr>
            <w:r w:rsidRPr="00B34161">
              <w:rPr>
                <w:b/>
                <w:bCs/>
              </w:rPr>
              <w:t>UAB „</w:t>
            </w:r>
            <w:proofErr w:type="spellStart"/>
            <w:r w:rsidRPr="00B34161">
              <w:rPr>
                <w:b/>
                <w:bCs/>
              </w:rPr>
              <w:t>Axioma</w:t>
            </w:r>
            <w:proofErr w:type="spellEnd"/>
            <w:r w:rsidRPr="00B34161">
              <w:rPr>
                <w:b/>
                <w:bCs/>
              </w:rPr>
              <w:t xml:space="preserve"> servisas“</w:t>
            </w:r>
          </w:p>
        </w:tc>
      </w:tr>
      <w:tr w:rsidR="00B34161" w:rsidRPr="003F3528" w14:paraId="0A570CBD" w14:textId="77777777" w:rsidTr="004922DB">
        <w:trPr>
          <w:trHeight w:val="47"/>
        </w:trPr>
        <w:tc>
          <w:tcPr>
            <w:tcW w:w="2122" w:type="dxa"/>
          </w:tcPr>
          <w:p w14:paraId="36E68F2C" w14:textId="1804C544" w:rsidR="00B34161" w:rsidRPr="003F3528" w:rsidRDefault="00B34161" w:rsidP="00B34161">
            <w:pPr>
              <w:pStyle w:val="NoSpacing"/>
              <w:ind w:firstLine="0"/>
              <w:rPr>
                <w:rFonts w:eastAsiaTheme="minorEastAsia" w:cs="Times New Roman"/>
                <w:bCs/>
                <w:kern w:val="2"/>
                <w:sz w:val="22"/>
                <w:lang w:eastAsia="ja-JP"/>
                <w14:ligatures w14:val="standardContextual"/>
              </w:rPr>
            </w:pPr>
            <w:r w:rsidRPr="003F3528">
              <w:rPr>
                <w:rFonts w:eastAsiaTheme="minorEastAsia" w:cs="Times New Roman"/>
                <w:kern w:val="2"/>
                <w:sz w:val="22"/>
                <w:lang w:eastAsia="ja-JP"/>
                <w14:ligatures w14:val="standardContextual"/>
              </w:rPr>
              <w:lastRenderedPageBreak/>
              <w:t xml:space="preserve">Įmonės kodas </w:t>
            </w:r>
          </w:p>
        </w:tc>
        <w:tc>
          <w:tcPr>
            <w:tcW w:w="3543" w:type="dxa"/>
          </w:tcPr>
          <w:p w14:paraId="460F50D1" w14:textId="78BBB7ED" w:rsidR="00B34161" w:rsidRPr="003F3528" w:rsidRDefault="00B34161" w:rsidP="00B34161">
            <w:pPr>
              <w:pStyle w:val="NoSpacing"/>
              <w:ind w:firstLine="0"/>
              <w:rPr>
                <w:rFonts w:eastAsiaTheme="minorEastAsia" w:cs="Times New Roman"/>
                <w:b/>
                <w:bCs/>
                <w:kern w:val="2"/>
                <w:sz w:val="22"/>
                <w:lang w:eastAsia="ja-JP"/>
                <w14:ligatures w14:val="standardContextual"/>
              </w:rPr>
            </w:pPr>
            <w:r w:rsidRPr="003F3528">
              <w:rPr>
                <w:rFonts w:eastAsiaTheme="minorEastAsia" w:cs="Times New Roman"/>
                <w:bCs/>
                <w:kern w:val="2"/>
                <w:sz w:val="22"/>
                <w:lang w:eastAsia="ja-JP"/>
                <w14:ligatures w14:val="standardContextual"/>
              </w:rPr>
              <w:t>110648893</w:t>
            </w:r>
          </w:p>
        </w:tc>
        <w:tc>
          <w:tcPr>
            <w:tcW w:w="3963" w:type="dxa"/>
          </w:tcPr>
          <w:p w14:paraId="549C46DA" w14:textId="4C24B616" w:rsidR="00B34161" w:rsidRPr="003F3528" w:rsidRDefault="00B34161" w:rsidP="00B34161">
            <w:pPr>
              <w:pStyle w:val="NoSpacing"/>
              <w:ind w:firstLine="0"/>
              <w:rPr>
                <w:rFonts w:cs="Times New Roman"/>
                <w:color w:val="0070C0"/>
                <w:sz w:val="22"/>
              </w:rPr>
            </w:pPr>
            <w:r w:rsidRPr="00D8480D">
              <w:t>304602530</w:t>
            </w:r>
          </w:p>
        </w:tc>
      </w:tr>
      <w:tr w:rsidR="00B34161" w:rsidRPr="003F3528" w14:paraId="13B7F746" w14:textId="77777777" w:rsidTr="004922DB">
        <w:trPr>
          <w:trHeight w:val="47"/>
        </w:trPr>
        <w:tc>
          <w:tcPr>
            <w:tcW w:w="2122" w:type="dxa"/>
          </w:tcPr>
          <w:p w14:paraId="59CDCE48" w14:textId="5CD57F20" w:rsidR="00B34161" w:rsidRPr="003F3528" w:rsidRDefault="00B34161" w:rsidP="00B34161">
            <w:pPr>
              <w:pStyle w:val="NoSpacing"/>
              <w:ind w:firstLine="0"/>
              <w:rPr>
                <w:rFonts w:eastAsiaTheme="minorEastAsia" w:cs="Times New Roman"/>
                <w:kern w:val="2"/>
                <w:sz w:val="22"/>
                <w:lang w:eastAsia="ja-JP"/>
                <w14:ligatures w14:val="standardContextual"/>
              </w:rPr>
            </w:pPr>
            <w:r w:rsidRPr="003F3528">
              <w:rPr>
                <w:rFonts w:eastAsiaTheme="minorEastAsia" w:cs="Times New Roman"/>
                <w:kern w:val="2"/>
                <w:sz w:val="22"/>
                <w:lang w:eastAsia="ja-JP"/>
                <w14:ligatures w14:val="standardContextual"/>
              </w:rPr>
              <w:t xml:space="preserve">PVM mokėtojo kodas </w:t>
            </w:r>
          </w:p>
        </w:tc>
        <w:tc>
          <w:tcPr>
            <w:tcW w:w="3543" w:type="dxa"/>
          </w:tcPr>
          <w:p w14:paraId="476F8FCD" w14:textId="60DC6236" w:rsidR="00B34161" w:rsidRPr="003F3528" w:rsidRDefault="00B34161" w:rsidP="00B34161">
            <w:pPr>
              <w:pStyle w:val="NoSpacing"/>
              <w:ind w:firstLine="0"/>
              <w:rPr>
                <w:rFonts w:eastAsiaTheme="minorEastAsia" w:cs="Times New Roman"/>
                <w:b/>
                <w:bCs/>
                <w:kern w:val="2"/>
                <w:sz w:val="22"/>
                <w:lang w:eastAsia="ja-JP"/>
                <w14:ligatures w14:val="standardContextual"/>
              </w:rPr>
            </w:pPr>
            <w:r w:rsidRPr="003F3528">
              <w:rPr>
                <w:rFonts w:eastAsia="Calibri" w:cs="Times New Roman"/>
                <w:bCs/>
                <w:sz w:val="22"/>
              </w:rPr>
              <w:t>LT106488917</w:t>
            </w:r>
          </w:p>
        </w:tc>
        <w:tc>
          <w:tcPr>
            <w:tcW w:w="3963" w:type="dxa"/>
          </w:tcPr>
          <w:p w14:paraId="1DEC77AD" w14:textId="376A458E" w:rsidR="00B34161" w:rsidRPr="003F3528" w:rsidRDefault="00B34161" w:rsidP="00B34161">
            <w:pPr>
              <w:pStyle w:val="NoSpacing"/>
              <w:ind w:firstLine="0"/>
              <w:rPr>
                <w:rFonts w:cs="Times New Roman"/>
                <w:sz w:val="22"/>
              </w:rPr>
            </w:pPr>
            <w:r w:rsidRPr="00D8480D">
              <w:t>LT100011106311</w:t>
            </w:r>
          </w:p>
        </w:tc>
      </w:tr>
      <w:tr w:rsidR="00B34161" w:rsidRPr="003F3528" w14:paraId="3706ED4D" w14:textId="77777777" w:rsidTr="004922DB">
        <w:trPr>
          <w:trHeight w:val="47"/>
        </w:trPr>
        <w:tc>
          <w:tcPr>
            <w:tcW w:w="2122" w:type="dxa"/>
          </w:tcPr>
          <w:p w14:paraId="00999AB9" w14:textId="03FDDD7B" w:rsidR="00B34161" w:rsidRPr="003F3528" w:rsidRDefault="00B34161" w:rsidP="00B34161">
            <w:pPr>
              <w:pStyle w:val="NoSpacing"/>
              <w:ind w:firstLine="0"/>
              <w:rPr>
                <w:rFonts w:eastAsiaTheme="minorEastAsia" w:cs="Times New Roman"/>
                <w:bCs/>
                <w:kern w:val="2"/>
                <w:sz w:val="22"/>
                <w:lang w:eastAsia="ja-JP"/>
                <w14:ligatures w14:val="standardContextual"/>
              </w:rPr>
            </w:pPr>
            <w:r w:rsidRPr="003F3528">
              <w:rPr>
                <w:rFonts w:eastAsiaTheme="minorEastAsia" w:cs="Times New Roman"/>
                <w:bCs/>
                <w:kern w:val="2"/>
                <w:sz w:val="22"/>
                <w:lang w:eastAsia="ja-JP"/>
                <w14:ligatures w14:val="standardContextual"/>
              </w:rPr>
              <w:t xml:space="preserve">Adresas: </w:t>
            </w:r>
          </w:p>
        </w:tc>
        <w:tc>
          <w:tcPr>
            <w:tcW w:w="3543" w:type="dxa"/>
          </w:tcPr>
          <w:p w14:paraId="1FD14F40" w14:textId="14488212" w:rsidR="00B34161" w:rsidRPr="003F3528" w:rsidRDefault="00B34161" w:rsidP="00B34161">
            <w:pPr>
              <w:pStyle w:val="NoSpacing"/>
              <w:ind w:firstLine="0"/>
              <w:rPr>
                <w:rFonts w:eastAsia="Calibri" w:cs="Times New Roman"/>
                <w:bCs/>
                <w:sz w:val="22"/>
              </w:rPr>
            </w:pPr>
            <w:r w:rsidRPr="003F3528">
              <w:rPr>
                <w:rFonts w:eastAsiaTheme="minorEastAsia" w:cs="Times New Roman"/>
                <w:bCs/>
                <w:kern w:val="2"/>
                <w:sz w:val="22"/>
                <w:lang w:eastAsia="ja-JP"/>
                <w14:ligatures w14:val="standardContextual"/>
              </w:rPr>
              <w:t>Burių g. 19, LT-92276 Klaipėda</w:t>
            </w:r>
          </w:p>
        </w:tc>
        <w:tc>
          <w:tcPr>
            <w:tcW w:w="3963" w:type="dxa"/>
          </w:tcPr>
          <w:p w14:paraId="3BDA0BE4" w14:textId="02FB3115" w:rsidR="00B34161" w:rsidRPr="003F3528" w:rsidRDefault="00B34161" w:rsidP="00B34161">
            <w:pPr>
              <w:pStyle w:val="NoSpacing"/>
              <w:ind w:firstLine="0"/>
              <w:rPr>
                <w:rFonts w:cs="Times New Roman"/>
                <w:sz w:val="22"/>
              </w:rPr>
            </w:pPr>
            <w:r w:rsidRPr="00D8480D">
              <w:t>Ozo g. 12A-1, LT-08200, Vilnius</w:t>
            </w:r>
          </w:p>
        </w:tc>
      </w:tr>
      <w:tr w:rsidR="00B34161" w:rsidRPr="003F3528" w14:paraId="37E87E0A" w14:textId="77777777" w:rsidTr="004922DB">
        <w:trPr>
          <w:trHeight w:val="47"/>
        </w:trPr>
        <w:tc>
          <w:tcPr>
            <w:tcW w:w="2122" w:type="dxa"/>
          </w:tcPr>
          <w:p w14:paraId="398322C3" w14:textId="0658D60F" w:rsidR="00B34161" w:rsidRPr="003F3528" w:rsidRDefault="00B34161" w:rsidP="00B34161">
            <w:pPr>
              <w:pStyle w:val="NoSpacing"/>
              <w:ind w:firstLine="0"/>
              <w:rPr>
                <w:rFonts w:eastAsiaTheme="minorEastAsia" w:cs="Times New Roman"/>
                <w:bCs/>
                <w:kern w:val="2"/>
                <w:sz w:val="22"/>
                <w:lang w:eastAsia="ja-JP"/>
                <w14:ligatures w14:val="standardContextual"/>
              </w:rPr>
            </w:pPr>
            <w:r w:rsidRPr="003F3528">
              <w:rPr>
                <w:rFonts w:eastAsiaTheme="minorEastAsia" w:cs="Times New Roman"/>
                <w:bCs/>
                <w:kern w:val="2"/>
                <w:sz w:val="22"/>
                <w:lang w:eastAsia="ja-JP"/>
                <w14:ligatures w14:val="standardContextual"/>
              </w:rPr>
              <w:t xml:space="preserve">Adresas </w:t>
            </w:r>
            <w:proofErr w:type="spellStart"/>
            <w:r w:rsidRPr="003F3528">
              <w:rPr>
                <w:rFonts w:eastAsiaTheme="minorEastAsia" w:cs="Times New Roman"/>
                <w:bCs/>
                <w:kern w:val="2"/>
                <w:sz w:val="22"/>
                <w:lang w:eastAsia="ja-JP"/>
                <w14:ligatures w14:val="standardContextual"/>
              </w:rPr>
              <w:t>korespon</w:t>
            </w:r>
            <w:proofErr w:type="spellEnd"/>
            <w:r>
              <w:rPr>
                <w:rFonts w:eastAsiaTheme="minorEastAsia" w:cs="Times New Roman"/>
                <w:bCs/>
                <w:kern w:val="2"/>
                <w:sz w:val="22"/>
                <w:lang w:eastAsia="ja-JP"/>
                <w14:ligatures w14:val="standardContextual"/>
              </w:rPr>
              <w:t>.</w:t>
            </w:r>
            <w:r w:rsidRPr="003F3528">
              <w:rPr>
                <w:rFonts w:eastAsiaTheme="minorEastAsia" w:cs="Times New Roman"/>
                <w:bCs/>
                <w:kern w:val="2"/>
                <w:sz w:val="22"/>
                <w:lang w:eastAsia="ja-JP"/>
                <w14:ligatures w14:val="standardContextual"/>
              </w:rPr>
              <w:t xml:space="preserve">: </w:t>
            </w:r>
          </w:p>
        </w:tc>
        <w:tc>
          <w:tcPr>
            <w:tcW w:w="3543" w:type="dxa"/>
          </w:tcPr>
          <w:p w14:paraId="76D9566C" w14:textId="4E02C177" w:rsidR="00B34161" w:rsidRPr="003F3528" w:rsidRDefault="00B34161" w:rsidP="00B34161">
            <w:pPr>
              <w:pStyle w:val="NoSpacing"/>
              <w:ind w:firstLine="0"/>
              <w:rPr>
                <w:rFonts w:eastAsiaTheme="minorEastAsia" w:cs="Times New Roman"/>
                <w:kern w:val="2"/>
                <w:sz w:val="22"/>
                <w:lang w:eastAsia="ja-JP"/>
                <w14:ligatures w14:val="standardContextual"/>
              </w:rPr>
            </w:pPr>
            <w:r w:rsidRPr="003F3528">
              <w:rPr>
                <w:rFonts w:eastAsiaTheme="minorEastAsia" w:cs="Times New Roman"/>
                <w:bCs/>
                <w:kern w:val="2"/>
                <w:sz w:val="22"/>
                <w:lang w:eastAsia="ja-JP"/>
                <w14:ligatures w14:val="standardContextual"/>
              </w:rPr>
              <w:t>Janonio g. 6B, LT-92252,  Klaipėda</w:t>
            </w:r>
          </w:p>
        </w:tc>
        <w:tc>
          <w:tcPr>
            <w:tcW w:w="3963" w:type="dxa"/>
          </w:tcPr>
          <w:p w14:paraId="0AD5674C" w14:textId="79969398" w:rsidR="00B34161" w:rsidRPr="003F3528" w:rsidRDefault="00B34161" w:rsidP="00B34161">
            <w:pPr>
              <w:pStyle w:val="NoSpacing"/>
              <w:ind w:firstLine="0"/>
              <w:rPr>
                <w:rFonts w:cs="Times New Roman"/>
                <w:sz w:val="22"/>
              </w:rPr>
            </w:pPr>
            <w:r w:rsidRPr="00D8480D">
              <w:t>Ozo g. 12A-1, LT-08200, Vilnius</w:t>
            </w:r>
          </w:p>
        </w:tc>
      </w:tr>
      <w:tr w:rsidR="00B34161" w:rsidRPr="003F3528" w14:paraId="6680590C" w14:textId="77777777" w:rsidTr="004922DB">
        <w:trPr>
          <w:trHeight w:val="47"/>
        </w:trPr>
        <w:tc>
          <w:tcPr>
            <w:tcW w:w="2122" w:type="dxa"/>
          </w:tcPr>
          <w:p w14:paraId="0A899FD1" w14:textId="4CA0F07C" w:rsidR="00B34161" w:rsidRPr="003F3528" w:rsidRDefault="00B34161" w:rsidP="00B34161">
            <w:pPr>
              <w:pStyle w:val="NoSpacing"/>
              <w:ind w:firstLine="0"/>
              <w:rPr>
                <w:rFonts w:eastAsiaTheme="minorEastAsia" w:cs="Times New Roman"/>
                <w:kern w:val="2"/>
                <w:sz w:val="22"/>
                <w:lang w:eastAsia="ja-JP"/>
                <w14:ligatures w14:val="standardContextual"/>
              </w:rPr>
            </w:pPr>
            <w:r w:rsidRPr="003F3528">
              <w:rPr>
                <w:rFonts w:eastAsiaTheme="minorEastAsia" w:cs="Times New Roman"/>
                <w:kern w:val="2"/>
                <w:sz w:val="22"/>
                <w:lang w:eastAsia="ja-JP"/>
                <w14:ligatures w14:val="standardContextual"/>
              </w:rPr>
              <w:t xml:space="preserve">Tel. </w:t>
            </w:r>
          </w:p>
        </w:tc>
        <w:tc>
          <w:tcPr>
            <w:tcW w:w="3543" w:type="dxa"/>
          </w:tcPr>
          <w:p w14:paraId="5CC4C757" w14:textId="4385E265" w:rsidR="00B34161" w:rsidRPr="003F3528" w:rsidRDefault="00B34161" w:rsidP="00B34161">
            <w:pPr>
              <w:pStyle w:val="NoSpacing"/>
              <w:ind w:firstLine="0"/>
              <w:rPr>
                <w:rFonts w:eastAsia="Calibri" w:cs="Times New Roman"/>
                <w:bCs/>
                <w:sz w:val="22"/>
              </w:rPr>
            </w:pPr>
            <w:r w:rsidRPr="003F3528">
              <w:rPr>
                <w:rFonts w:eastAsiaTheme="minorEastAsia" w:cs="Times New Roman"/>
                <w:kern w:val="2"/>
                <w:sz w:val="22"/>
                <w:lang w:eastAsia="ja-JP"/>
                <w14:ligatures w14:val="standardContextual"/>
              </w:rPr>
              <w:t>+370 46</w:t>
            </w:r>
            <w:r w:rsidRPr="003F3528">
              <w:rPr>
                <w:rFonts w:eastAsiaTheme="minorEastAsia" w:cs="Times New Roman"/>
                <w:bCs/>
                <w:kern w:val="2"/>
                <w:sz w:val="22"/>
                <w:lang w:eastAsia="ja-JP"/>
                <w14:ligatures w14:val="standardContextual"/>
              </w:rPr>
              <w:t xml:space="preserve"> 391772</w:t>
            </w:r>
          </w:p>
        </w:tc>
        <w:tc>
          <w:tcPr>
            <w:tcW w:w="3963" w:type="dxa"/>
          </w:tcPr>
          <w:p w14:paraId="04204EEC" w14:textId="20A92B6E" w:rsidR="00B34161" w:rsidRPr="003F3528" w:rsidRDefault="00B34161" w:rsidP="00B34161">
            <w:pPr>
              <w:pStyle w:val="NoSpacing"/>
              <w:ind w:firstLine="0"/>
              <w:rPr>
                <w:rFonts w:cs="Times New Roman"/>
                <w:sz w:val="22"/>
              </w:rPr>
            </w:pPr>
            <w:r w:rsidRPr="00D8480D">
              <w:t>+370 5 239 4949</w:t>
            </w:r>
          </w:p>
        </w:tc>
      </w:tr>
      <w:tr w:rsidR="00B34161" w:rsidRPr="003F3528" w14:paraId="1EF0D1FC" w14:textId="77777777" w:rsidTr="004922DB">
        <w:trPr>
          <w:trHeight w:val="47"/>
        </w:trPr>
        <w:tc>
          <w:tcPr>
            <w:tcW w:w="2122" w:type="dxa"/>
          </w:tcPr>
          <w:p w14:paraId="57AF9344" w14:textId="25869FB9" w:rsidR="00B34161" w:rsidRPr="003F3528" w:rsidRDefault="00B34161" w:rsidP="00B34161">
            <w:pPr>
              <w:pStyle w:val="NoSpacing"/>
              <w:ind w:firstLine="0"/>
              <w:rPr>
                <w:rFonts w:eastAsiaTheme="minorEastAsia" w:cs="Times New Roman"/>
                <w:kern w:val="2"/>
                <w:sz w:val="22"/>
                <w:lang w:eastAsia="ja-JP"/>
                <w14:ligatures w14:val="standardContextual"/>
              </w:rPr>
            </w:pPr>
            <w:r w:rsidRPr="003F3528">
              <w:rPr>
                <w:rFonts w:eastAsiaTheme="minorEastAsia" w:cs="Times New Roman"/>
                <w:kern w:val="2"/>
                <w:sz w:val="22"/>
                <w:lang w:eastAsia="ja-JP"/>
                <w14:ligatures w14:val="standardContextual"/>
              </w:rPr>
              <w:t xml:space="preserve">El. paštas: </w:t>
            </w:r>
          </w:p>
        </w:tc>
        <w:tc>
          <w:tcPr>
            <w:tcW w:w="3543" w:type="dxa"/>
          </w:tcPr>
          <w:p w14:paraId="05B179CA" w14:textId="33589B74" w:rsidR="00B34161" w:rsidRPr="003F3528" w:rsidRDefault="00B34161" w:rsidP="00B34161">
            <w:pPr>
              <w:pStyle w:val="NoSpacing"/>
              <w:ind w:firstLine="0"/>
              <w:rPr>
                <w:rFonts w:eastAsia="Calibri" w:cs="Times New Roman"/>
                <w:bCs/>
                <w:sz w:val="22"/>
              </w:rPr>
            </w:pPr>
            <w:hyperlink r:id="rId23" w:history="1">
              <w:r w:rsidRPr="006C4AD4">
                <w:rPr>
                  <w:rStyle w:val="Hyperlink"/>
                  <w:rFonts w:eastAsiaTheme="minorEastAsia" w:cs="Times New Roman"/>
                  <w:bCs/>
                  <w:kern w:val="2"/>
                  <w:sz w:val="22"/>
                  <w:lang w:eastAsia="ja-JP"/>
                  <w14:ligatures w14:val="standardContextual"/>
                </w:rPr>
                <w:t>info@kn.lt</w:t>
              </w:r>
            </w:hyperlink>
          </w:p>
        </w:tc>
        <w:tc>
          <w:tcPr>
            <w:tcW w:w="3963" w:type="dxa"/>
          </w:tcPr>
          <w:p w14:paraId="0499E4F2" w14:textId="14F3D316" w:rsidR="00B34161" w:rsidRPr="003F3528" w:rsidRDefault="00B34161" w:rsidP="00B34161">
            <w:pPr>
              <w:pStyle w:val="NoSpacing"/>
              <w:ind w:firstLine="0"/>
              <w:rPr>
                <w:rFonts w:cs="Times New Roman"/>
                <w:sz w:val="22"/>
              </w:rPr>
            </w:pPr>
            <w:r w:rsidRPr="00D8480D">
              <w:t>service@axs.eu</w:t>
            </w:r>
          </w:p>
        </w:tc>
      </w:tr>
      <w:tr w:rsidR="00B34161" w:rsidRPr="003F3528" w14:paraId="561F57E3" w14:textId="77777777" w:rsidTr="004922DB">
        <w:trPr>
          <w:trHeight w:val="47"/>
        </w:trPr>
        <w:tc>
          <w:tcPr>
            <w:tcW w:w="2122" w:type="dxa"/>
          </w:tcPr>
          <w:p w14:paraId="6314F4FA" w14:textId="4467D964" w:rsidR="00B34161" w:rsidRPr="003F3528" w:rsidRDefault="00B34161" w:rsidP="00B34161">
            <w:pPr>
              <w:pStyle w:val="NoSpacing"/>
              <w:ind w:firstLine="0"/>
              <w:rPr>
                <w:rFonts w:eastAsiaTheme="minorEastAsia" w:cs="Times New Roman"/>
                <w:kern w:val="2"/>
                <w:sz w:val="22"/>
                <w:lang w:eastAsia="ja-JP"/>
                <w14:ligatures w14:val="standardContextual"/>
              </w:rPr>
            </w:pPr>
            <w:r w:rsidRPr="003F3528">
              <w:rPr>
                <w:rFonts w:eastAsiaTheme="minorEastAsia" w:cs="Times New Roman"/>
                <w:kern w:val="2"/>
                <w:sz w:val="22"/>
                <w:lang w:eastAsia="ja-JP"/>
                <w14:ligatures w14:val="standardContextual"/>
              </w:rPr>
              <w:t xml:space="preserve">A. s. </w:t>
            </w:r>
          </w:p>
        </w:tc>
        <w:tc>
          <w:tcPr>
            <w:tcW w:w="3543" w:type="dxa"/>
          </w:tcPr>
          <w:p w14:paraId="360706F1" w14:textId="4817D06E" w:rsidR="00B34161" w:rsidRPr="003F3528" w:rsidRDefault="00B34161" w:rsidP="00B34161">
            <w:pPr>
              <w:pStyle w:val="NoSpacing"/>
              <w:ind w:firstLine="0"/>
              <w:rPr>
                <w:rFonts w:eastAsia="Calibri" w:cs="Times New Roman"/>
                <w:bCs/>
                <w:sz w:val="22"/>
              </w:rPr>
            </w:pPr>
          </w:p>
        </w:tc>
        <w:tc>
          <w:tcPr>
            <w:tcW w:w="3963" w:type="dxa"/>
          </w:tcPr>
          <w:p w14:paraId="46A22983" w14:textId="099584E4" w:rsidR="00B34161" w:rsidRPr="003F3528" w:rsidRDefault="00B34161" w:rsidP="00B34161">
            <w:pPr>
              <w:pStyle w:val="NoSpacing"/>
              <w:ind w:firstLine="0"/>
              <w:rPr>
                <w:rFonts w:cs="Times New Roman"/>
                <w:sz w:val="22"/>
              </w:rPr>
            </w:pPr>
          </w:p>
        </w:tc>
      </w:tr>
      <w:tr w:rsidR="00B34161" w:rsidRPr="003F3528" w14:paraId="014A0733" w14:textId="77777777" w:rsidTr="004922DB">
        <w:trPr>
          <w:trHeight w:val="47"/>
        </w:trPr>
        <w:tc>
          <w:tcPr>
            <w:tcW w:w="2122" w:type="dxa"/>
          </w:tcPr>
          <w:p w14:paraId="30DE6270" w14:textId="3DDD2587" w:rsidR="00B34161" w:rsidRPr="003F3528" w:rsidRDefault="00B34161" w:rsidP="00B34161">
            <w:pPr>
              <w:pStyle w:val="NoSpacing"/>
              <w:ind w:firstLine="0"/>
              <w:rPr>
                <w:rFonts w:eastAsiaTheme="minorEastAsia" w:cs="Times New Roman"/>
                <w:kern w:val="2"/>
                <w:sz w:val="22"/>
                <w:lang w:eastAsia="ja-JP"/>
                <w14:ligatures w14:val="standardContextual"/>
              </w:rPr>
            </w:pPr>
            <w:r>
              <w:rPr>
                <w:rFonts w:eastAsiaTheme="minorEastAsia" w:cs="Times New Roman"/>
                <w:bCs/>
                <w:kern w:val="2"/>
                <w:sz w:val="22"/>
                <w:lang w:eastAsia="ja-JP"/>
                <w14:ligatures w14:val="standardContextual"/>
              </w:rPr>
              <w:t xml:space="preserve">Bankas </w:t>
            </w:r>
          </w:p>
        </w:tc>
        <w:tc>
          <w:tcPr>
            <w:tcW w:w="3543" w:type="dxa"/>
          </w:tcPr>
          <w:p w14:paraId="5E733781" w14:textId="48551032" w:rsidR="00B34161" w:rsidRPr="003F3528" w:rsidRDefault="00B34161" w:rsidP="00B34161">
            <w:pPr>
              <w:pStyle w:val="NoSpacing"/>
              <w:ind w:firstLine="0"/>
              <w:rPr>
                <w:rFonts w:eastAsia="Calibri" w:cs="Times New Roman"/>
                <w:bCs/>
                <w:sz w:val="22"/>
              </w:rPr>
            </w:pPr>
            <w:r w:rsidRPr="003F3528">
              <w:rPr>
                <w:rFonts w:eastAsiaTheme="minorEastAsia" w:cs="Times New Roman"/>
                <w:bCs/>
                <w:kern w:val="2"/>
                <w:sz w:val="22"/>
                <w:lang w:eastAsia="ja-JP"/>
                <w14:ligatures w14:val="standardContextual"/>
              </w:rPr>
              <w:t>AB SEB bankas</w:t>
            </w:r>
          </w:p>
        </w:tc>
        <w:tc>
          <w:tcPr>
            <w:tcW w:w="3963" w:type="dxa"/>
          </w:tcPr>
          <w:p w14:paraId="05254162" w14:textId="3347F809" w:rsidR="00B34161" w:rsidRPr="003F3528" w:rsidRDefault="00B34161" w:rsidP="00B34161">
            <w:pPr>
              <w:pStyle w:val="NoSpacing"/>
              <w:ind w:firstLine="0"/>
              <w:rPr>
                <w:rFonts w:cs="Times New Roman"/>
                <w:sz w:val="22"/>
              </w:rPr>
            </w:pPr>
            <w:proofErr w:type="spellStart"/>
            <w:r w:rsidRPr="00D8480D">
              <w:t>Luminor</w:t>
            </w:r>
            <w:proofErr w:type="spellEnd"/>
            <w:r w:rsidRPr="00D8480D">
              <w:t xml:space="preserve"> Bank AS</w:t>
            </w:r>
          </w:p>
        </w:tc>
      </w:tr>
      <w:tr w:rsidR="00B34161" w:rsidRPr="003F3528" w14:paraId="727A00BB" w14:textId="77777777" w:rsidTr="004922DB">
        <w:trPr>
          <w:trHeight w:val="47"/>
        </w:trPr>
        <w:tc>
          <w:tcPr>
            <w:tcW w:w="2122" w:type="dxa"/>
          </w:tcPr>
          <w:p w14:paraId="4952CE9A" w14:textId="1D6F33CD" w:rsidR="00B34161" w:rsidRPr="003F3528" w:rsidRDefault="00B34161" w:rsidP="00B34161">
            <w:pPr>
              <w:pStyle w:val="NoSpacing"/>
              <w:ind w:firstLine="0"/>
              <w:rPr>
                <w:rFonts w:eastAsiaTheme="minorEastAsia" w:cs="Times New Roman"/>
                <w:bCs/>
                <w:kern w:val="2"/>
                <w:sz w:val="22"/>
                <w:lang w:eastAsia="ja-JP"/>
                <w14:ligatures w14:val="standardContextual"/>
              </w:rPr>
            </w:pPr>
            <w:r w:rsidRPr="003F3528">
              <w:rPr>
                <w:rFonts w:eastAsiaTheme="minorEastAsia" w:cs="Times New Roman"/>
                <w:kern w:val="2"/>
                <w:sz w:val="22"/>
                <w:lang w:eastAsia="ja-JP"/>
                <w14:ligatures w14:val="standardContextual"/>
              </w:rPr>
              <w:t xml:space="preserve">Banko kodas </w:t>
            </w:r>
          </w:p>
        </w:tc>
        <w:tc>
          <w:tcPr>
            <w:tcW w:w="3543" w:type="dxa"/>
          </w:tcPr>
          <w:p w14:paraId="08CCD852" w14:textId="1C11C5DD" w:rsidR="00B34161" w:rsidRPr="003F3528" w:rsidRDefault="00B34161" w:rsidP="00B34161">
            <w:pPr>
              <w:pStyle w:val="NoSpacing"/>
              <w:ind w:firstLine="0"/>
              <w:rPr>
                <w:rFonts w:eastAsia="Calibri" w:cs="Times New Roman"/>
                <w:bCs/>
                <w:sz w:val="22"/>
              </w:rPr>
            </w:pPr>
            <w:r w:rsidRPr="003F3528">
              <w:rPr>
                <w:rFonts w:eastAsiaTheme="minorEastAsia" w:cs="Times New Roman"/>
                <w:bCs/>
                <w:kern w:val="2"/>
                <w:sz w:val="22"/>
                <w:lang w:eastAsia="ja-JP"/>
                <w14:ligatures w14:val="standardContextual"/>
              </w:rPr>
              <w:t>70440</w:t>
            </w:r>
          </w:p>
        </w:tc>
        <w:tc>
          <w:tcPr>
            <w:tcW w:w="3963" w:type="dxa"/>
          </w:tcPr>
          <w:p w14:paraId="35936442" w14:textId="6B03305B" w:rsidR="00B34161" w:rsidRPr="003F3528" w:rsidRDefault="00B34161" w:rsidP="00B34161">
            <w:pPr>
              <w:pStyle w:val="NoSpacing"/>
              <w:ind w:firstLine="0"/>
              <w:rPr>
                <w:rFonts w:cs="Times New Roman"/>
                <w:sz w:val="22"/>
              </w:rPr>
            </w:pPr>
            <w:r w:rsidRPr="00D8480D">
              <w:t>40100</w:t>
            </w:r>
          </w:p>
        </w:tc>
      </w:tr>
      <w:tr w:rsidR="00B34161" w:rsidRPr="003F3528" w14:paraId="23030941" w14:textId="77777777" w:rsidTr="004922DB">
        <w:trPr>
          <w:trHeight w:val="47"/>
        </w:trPr>
        <w:tc>
          <w:tcPr>
            <w:tcW w:w="2122" w:type="dxa"/>
          </w:tcPr>
          <w:p w14:paraId="71B0827A" w14:textId="77777777" w:rsidR="00B34161" w:rsidRPr="003F3528" w:rsidRDefault="00B34161" w:rsidP="00B34161">
            <w:pPr>
              <w:pStyle w:val="NoSpacing"/>
              <w:rPr>
                <w:rFonts w:eastAsiaTheme="minorEastAsia" w:cs="Times New Roman"/>
                <w:kern w:val="2"/>
                <w:sz w:val="22"/>
                <w:lang w:eastAsia="ja-JP"/>
                <w14:ligatures w14:val="standardContextual"/>
              </w:rPr>
            </w:pPr>
          </w:p>
        </w:tc>
        <w:tc>
          <w:tcPr>
            <w:tcW w:w="3543" w:type="dxa"/>
          </w:tcPr>
          <w:p w14:paraId="1B8A64DB" w14:textId="70F12E62" w:rsidR="00B34161" w:rsidRPr="003F3528" w:rsidRDefault="008C16A6" w:rsidP="00B34161">
            <w:pPr>
              <w:pStyle w:val="NoSpacing"/>
              <w:ind w:firstLine="0"/>
              <w:rPr>
                <w:rFonts w:eastAsiaTheme="minorEastAsia" w:cs="Times New Roman"/>
                <w:color w:val="0070C0"/>
                <w:kern w:val="2"/>
                <w:sz w:val="22"/>
                <w:lang w:eastAsia="ja-JP"/>
                <w14:ligatures w14:val="standardContextual"/>
              </w:rPr>
            </w:pPr>
            <w:r w:rsidRPr="00276065">
              <w:rPr>
                <w:rFonts w:eastAsiaTheme="minorEastAsia" w:cs="Times New Roman"/>
                <w:color w:val="000000" w:themeColor="text1"/>
                <w:kern w:val="2"/>
                <w:sz w:val="22"/>
                <w:lang w:eastAsia="ja-JP"/>
                <w14:ligatures w14:val="standardContextual"/>
              </w:rPr>
              <w:t xml:space="preserve">Generalinis direktorius Darius </w:t>
            </w:r>
            <w:proofErr w:type="spellStart"/>
            <w:r w:rsidRPr="00276065">
              <w:rPr>
                <w:rFonts w:eastAsiaTheme="minorEastAsia" w:cs="Times New Roman"/>
                <w:color w:val="000000" w:themeColor="text1"/>
                <w:kern w:val="2"/>
                <w:sz w:val="22"/>
                <w:lang w:eastAsia="ja-JP"/>
                <w14:ligatures w14:val="standardContextual"/>
              </w:rPr>
              <w:t>Šilenskis</w:t>
            </w:r>
            <w:proofErr w:type="spellEnd"/>
          </w:p>
        </w:tc>
        <w:tc>
          <w:tcPr>
            <w:tcW w:w="3963" w:type="dxa"/>
          </w:tcPr>
          <w:p w14:paraId="274BD3A4" w14:textId="179086F8" w:rsidR="00B34161" w:rsidRPr="003F3528" w:rsidRDefault="00B34161" w:rsidP="00B34161">
            <w:pPr>
              <w:pStyle w:val="NoSpacing"/>
              <w:ind w:firstLine="0"/>
              <w:rPr>
                <w:rFonts w:cs="Times New Roman"/>
                <w:b/>
                <w:bCs/>
                <w:sz w:val="22"/>
              </w:rPr>
            </w:pPr>
            <w:r w:rsidRPr="00D8480D">
              <w:t>Generalinis direktorius Artūras Lopeta</w:t>
            </w:r>
          </w:p>
        </w:tc>
      </w:tr>
    </w:tbl>
    <w:p w14:paraId="0F51BDA5" w14:textId="77777777" w:rsidR="00211164" w:rsidRPr="00266D26" w:rsidRDefault="00211164" w:rsidP="5FDDBF61">
      <w:pPr>
        <w:pStyle w:val="BodyText"/>
        <w:rPr>
          <w:rFonts w:cs="Times New Roman"/>
        </w:rPr>
      </w:pPr>
    </w:p>
    <w:p w14:paraId="4DE51CB6" w14:textId="77777777" w:rsidR="00211164" w:rsidRPr="00266D26" w:rsidRDefault="00211164" w:rsidP="5FDDBF61">
      <w:pPr>
        <w:rPr>
          <w:rFonts w:cs="Times New Roman"/>
        </w:rPr>
      </w:pPr>
    </w:p>
    <w:p w14:paraId="698B4DAD" w14:textId="77777777" w:rsidR="00211164" w:rsidRPr="00266D26" w:rsidRDefault="00211164" w:rsidP="5FDDBF61">
      <w:pPr>
        <w:pStyle w:val="BodyText"/>
        <w:rPr>
          <w:rFonts w:cs="Times New Roman"/>
        </w:rPr>
      </w:pPr>
    </w:p>
    <w:p w14:paraId="202FE4B4" w14:textId="77777777" w:rsidR="00211164" w:rsidRPr="00266D26" w:rsidRDefault="00211164" w:rsidP="5FDDBF61">
      <w:pPr>
        <w:rPr>
          <w:rFonts w:cs="Times New Roman"/>
        </w:rPr>
      </w:pPr>
    </w:p>
    <w:p w14:paraId="686594B8" w14:textId="77777777" w:rsidR="00211164" w:rsidRPr="00266D26" w:rsidRDefault="00211164" w:rsidP="5FDDBF61">
      <w:pPr>
        <w:rPr>
          <w:rFonts w:cs="Times New Roman"/>
        </w:rPr>
      </w:pPr>
    </w:p>
    <w:p w14:paraId="58C8F47F" w14:textId="77777777" w:rsidR="00B10A34" w:rsidRDefault="00B10A34" w:rsidP="5FDDBF61"/>
    <w:sectPr w:rsidR="00B10A34" w:rsidSect="00211164">
      <w:headerReference w:type="default" r:id="rId24"/>
      <w:pgSz w:w="11906" w:h="16838" w:code="9"/>
      <w:pgMar w:top="1134" w:right="1134" w:bottom="1134" w:left="1134"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32331" w14:textId="77777777" w:rsidR="00213019" w:rsidRDefault="00213019" w:rsidP="00211164">
      <w:r>
        <w:separator/>
      </w:r>
    </w:p>
  </w:endnote>
  <w:endnote w:type="continuationSeparator" w:id="0">
    <w:p w14:paraId="61951B08" w14:textId="77777777" w:rsidR="00213019" w:rsidRDefault="00213019" w:rsidP="00211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FD6E6" w14:textId="77777777" w:rsidR="00213019" w:rsidRDefault="00213019" w:rsidP="00211164">
      <w:r>
        <w:separator/>
      </w:r>
    </w:p>
  </w:footnote>
  <w:footnote w:type="continuationSeparator" w:id="0">
    <w:p w14:paraId="04EEC161" w14:textId="77777777" w:rsidR="00213019" w:rsidRDefault="00213019" w:rsidP="00211164">
      <w:r>
        <w:continuationSeparator/>
      </w:r>
    </w:p>
  </w:footnote>
  <w:footnote w:id="1">
    <w:p w14:paraId="6D424263" w14:textId="77777777" w:rsidR="00211164" w:rsidRDefault="00211164" w:rsidP="00211164">
      <w:pPr>
        <w:pStyle w:val="FootnoteText"/>
      </w:pPr>
      <w:r>
        <w:rPr>
          <w:rStyle w:val="FootnoteReference"/>
        </w:rPr>
        <w:footnoteRef/>
      </w:r>
      <w:r>
        <w:t xml:space="preserve"> </w:t>
      </w:r>
      <w:hyperlink r:id="rId1" w:history="1">
        <w:r w:rsidRPr="000D37F6">
          <w:rPr>
            <w:rStyle w:val="Hyperlink"/>
            <w:rFonts w:eastAsiaTheme="majorEastAsia"/>
          </w:rPr>
          <w:t>https://www.e-tar.lt/portal/lt/legalAct/TAR.C54AFFAA7622/tEzUrLXKCg</w:t>
        </w:r>
      </w:hyperlink>
    </w:p>
  </w:footnote>
  <w:footnote w:id="2">
    <w:p w14:paraId="21F9C036" w14:textId="77777777" w:rsidR="00211164" w:rsidRDefault="00211164" w:rsidP="00211164">
      <w:pPr>
        <w:pStyle w:val="FootnoteText"/>
      </w:pPr>
      <w:r>
        <w:rPr>
          <w:rStyle w:val="FootnoteReference"/>
        </w:rPr>
        <w:footnoteRef/>
      </w:r>
      <w:r>
        <w:t xml:space="preserve"> </w:t>
      </w:r>
      <w:hyperlink r:id="rId2" w:history="1">
        <w:r w:rsidRPr="00C55D9E">
          <w:rPr>
            <w:rStyle w:val="Hyperlink"/>
            <w:rFonts w:eastAsiaTheme="majorEastAsia"/>
          </w:rPr>
          <w:t>https://www.e-tar.lt/portal/lt/legalAct/TAR.0BDFFD850A66/DazvMCIOVO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8EFE" w14:textId="77777777" w:rsidR="00211164" w:rsidRDefault="00211164">
    <w:pPr>
      <w:pStyle w:val="Header"/>
      <w:jc w:val="center"/>
    </w:pPr>
    <w:r>
      <w:fldChar w:fldCharType="begin"/>
    </w:r>
    <w:r>
      <w:instrText>PAGE   \* MERGEFORMAT</w:instrText>
    </w:r>
    <w:r>
      <w:fldChar w:fldCharType="separate"/>
    </w:r>
    <w:r>
      <w:rPr>
        <w:noProof/>
      </w:rPr>
      <w:t>4</w:t>
    </w:r>
    <w:r>
      <w:fldChar w:fldCharType="end"/>
    </w:r>
  </w:p>
  <w:p w14:paraId="582D62AA" w14:textId="77777777" w:rsidR="00211164" w:rsidRDefault="002111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0765464"/>
    <w:multiLevelType w:val="multilevel"/>
    <w:tmpl w:val="BEAC4822"/>
    <w:lvl w:ilvl="0">
      <w:start w:val="1"/>
      <w:numFmt w:val="decimal"/>
      <w:lvlText w:val="%1."/>
      <w:lvlJc w:val="left"/>
      <w:pPr>
        <w:ind w:left="810"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38E1EA0"/>
    <w:multiLevelType w:val="multilevel"/>
    <w:tmpl w:val="BEAC4822"/>
    <w:lvl w:ilvl="0">
      <w:start w:val="1"/>
      <w:numFmt w:val="decimal"/>
      <w:lvlText w:val="%1."/>
      <w:lvlJc w:val="left"/>
      <w:pPr>
        <w:ind w:left="810"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63E71FE"/>
    <w:multiLevelType w:val="multilevel"/>
    <w:tmpl w:val="6E1ED1E6"/>
    <w:lvl w:ilvl="0">
      <w:start w:val="1"/>
      <w:numFmt w:val="decimal"/>
      <w:lvlText w:val="%1."/>
      <w:lvlJc w:val="left"/>
      <w:pPr>
        <w:ind w:left="810"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838809448">
    <w:abstractNumId w:val="0"/>
  </w:num>
  <w:num w:numId="2" w16cid:durableId="1183975695">
    <w:abstractNumId w:val="1"/>
  </w:num>
  <w:num w:numId="3" w16cid:durableId="2097969021">
    <w:abstractNumId w:val="3"/>
  </w:num>
  <w:num w:numId="4" w16cid:durableId="710611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164"/>
    <w:rsid w:val="00000400"/>
    <w:rsid w:val="00003B03"/>
    <w:rsid w:val="00031656"/>
    <w:rsid w:val="000557F8"/>
    <w:rsid w:val="00077284"/>
    <w:rsid w:val="00095A05"/>
    <w:rsid w:val="000A2FFF"/>
    <w:rsid w:val="000A65C9"/>
    <w:rsid w:val="000C0896"/>
    <w:rsid w:val="000C0DEA"/>
    <w:rsid w:val="000D436A"/>
    <w:rsid w:val="00120CBC"/>
    <w:rsid w:val="001235F2"/>
    <w:rsid w:val="0012734F"/>
    <w:rsid w:val="00143A55"/>
    <w:rsid w:val="00146FFE"/>
    <w:rsid w:val="00163A76"/>
    <w:rsid w:val="0016479E"/>
    <w:rsid w:val="0016792E"/>
    <w:rsid w:val="00167FFA"/>
    <w:rsid w:val="00176020"/>
    <w:rsid w:val="001A3023"/>
    <w:rsid w:val="001A4E30"/>
    <w:rsid w:val="001C5532"/>
    <w:rsid w:val="001E0716"/>
    <w:rsid w:val="001E5702"/>
    <w:rsid w:val="001E7391"/>
    <w:rsid w:val="00211164"/>
    <w:rsid w:val="00213019"/>
    <w:rsid w:val="002201EE"/>
    <w:rsid w:val="0023115B"/>
    <w:rsid w:val="0024629D"/>
    <w:rsid w:val="002526B3"/>
    <w:rsid w:val="00254692"/>
    <w:rsid w:val="002657A3"/>
    <w:rsid w:val="00290515"/>
    <w:rsid w:val="002C66D1"/>
    <w:rsid w:val="002D3307"/>
    <w:rsid w:val="002D4B43"/>
    <w:rsid w:val="002E2B5C"/>
    <w:rsid w:val="002E4244"/>
    <w:rsid w:val="002F4F57"/>
    <w:rsid w:val="00320D10"/>
    <w:rsid w:val="00351868"/>
    <w:rsid w:val="003604E3"/>
    <w:rsid w:val="00361D72"/>
    <w:rsid w:val="00370CE2"/>
    <w:rsid w:val="00372E2B"/>
    <w:rsid w:val="00373439"/>
    <w:rsid w:val="00380D19"/>
    <w:rsid w:val="003B1E08"/>
    <w:rsid w:val="003B2220"/>
    <w:rsid w:val="003B583E"/>
    <w:rsid w:val="003B71D1"/>
    <w:rsid w:val="003B7F81"/>
    <w:rsid w:val="003C5298"/>
    <w:rsid w:val="003C7E76"/>
    <w:rsid w:val="003F042F"/>
    <w:rsid w:val="003F3528"/>
    <w:rsid w:val="003F62E9"/>
    <w:rsid w:val="00400859"/>
    <w:rsid w:val="004014FF"/>
    <w:rsid w:val="00412364"/>
    <w:rsid w:val="00413EC4"/>
    <w:rsid w:val="00415C58"/>
    <w:rsid w:val="0043463D"/>
    <w:rsid w:val="0044341C"/>
    <w:rsid w:val="0045310C"/>
    <w:rsid w:val="004540F5"/>
    <w:rsid w:val="00454BBB"/>
    <w:rsid w:val="00455A4D"/>
    <w:rsid w:val="00464AFB"/>
    <w:rsid w:val="004813DE"/>
    <w:rsid w:val="00482482"/>
    <w:rsid w:val="004922DB"/>
    <w:rsid w:val="004C4251"/>
    <w:rsid w:val="004D0FAA"/>
    <w:rsid w:val="004D1236"/>
    <w:rsid w:val="004D580E"/>
    <w:rsid w:val="004E6D64"/>
    <w:rsid w:val="004F2A24"/>
    <w:rsid w:val="004F53D5"/>
    <w:rsid w:val="005059C8"/>
    <w:rsid w:val="00507EFC"/>
    <w:rsid w:val="0051189F"/>
    <w:rsid w:val="00536751"/>
    <w:rsid w:val="00546C71"/>
    <w:rsid w:val="00572780"/>
    <w:rsid w:val="00576625"/>
    <w:rsid w:val="005826EB"/>
    <w:rsid w:val="00590229"/>
    <w:rsid w:val="00593EDE"/>
    <w:rsid w:val="005C3D14"/>
    <w:rsid w:val="005C665C"/>
    <w:rsid w:val="005D70ED"/>
    <w:rsid w:val="005E7334"/>
    <w:rsid w:val="005F0032"/>
    <w:rsid w:val="0060203A"/>
    <w:rsid w:val="006063CE"/>
    <w:rsid w:val="006068CB"/>
    <w:rsid w:val="0061778B"/>
    <w:rsid w:val="00645FC3"/>
    <w:rsid w:val="00661A85"/>
    <w:rsid w:val="00672039"/>
    <w:rsid w:val="0067434C"/>
    <w:rsid w:val="00681CAB"/>
    <w:rsid w:val="0068276B"/>
    <w:rsid w:val="0068311C"/>
    <w:rsid w:val="0068432C"/>
    <w:rsid w:val="006B7FBB"/>
    <w:rsid w:val="006C54E4"/>
    <w:rsid w:val="006E218F"/>
    <w:rsid w:val="006E6626"/>
    <w:rsid w:val="006F43CA"/>
    <w:rsid w:val="00716516"/>
    <w:rsid w:val="007318A9"/>
    <w:rsid w:val="00760918"/>
    <w:rsid w:val="007728F1"/>
    <w:rsid w:val="00777200"/>
    <w:rsid w:val="0079081E"/>
    <w:rsid w:val="00791F53"/>
    <w:rsid w:val="007A6F28"/>
    <w:rsid w:val="007B1DC5"/>
    <w:rsid w:val="007B1ED5"/>
    <w:rsid w:val="007B210C"/>
    <w:rsid w:val="007B282E"/>
    <w:rsid w:val="007B2BE3"/>
    <w:rsid w:val="007D3A55"/>
    <w:rsid w:val="007D5056"/>
    <w:rsid w:val="007E2993"/>
    <w:rsid w:val="007F0A07"/>
    <w:rsid w:val="008125A5"/>
    <w:rsid w:val="008146F5"/>
    <w:rsid w:val="00824B6A"/>
    <w:rsid w:val="00825AA2"/>
    <w:rsid w:val="008561B9"/>
    <w:rsid w:val="00856987"/>
    <w:rsid w:val="0087201D"/>
    <w:rsid w:val="0088773B"/>
    <w:rsid w:val="008929AB"/>
    <w:rsid w:val="008A61AA"/>
    <w:rsid w:val="008B1221"/>
    <w:rsid w:val="008B27D4"/>
    <w:rsid w:val="008C16A6"/>
    <w:rsid w:val="008C5600"/>
    <w:rsid w:val="008F3EE2"/>
    <w:rsid w:val="0091631C"/>
    <w:rsid w:val="00923766"/>
    <w:rsid w:val="00923ECB"/>
    <w:rsid w:val="00925012"/>
    <w:rsid w:val="00925E9B"/>
    <w:rsid w:val="009331C7"/>
    <w:rsid w:val="00937677"/>
    <w:rsid w:val="00944BC2"/>
    <w:rsid w:val="00952ADC"/>
    <w:rsid w:val="0095705A"/>
    <w:rsid w:val="0095772C"/>
    <w:rsid w:val="009623F9"/>
    <w:rsid w:val="009971E4"/>
    <w:rsid w:val="009A419E"/>
    <w:rsid w:val="009A4817"/>
    <w:rsid w:val="009A58DE"/>
    <w:rsid w:val="009B34BB"/>
    <w:rsid w:val="009E048D"/>
    <w:rsid w:val="009E6448"/>
    <w:rsid w:val="00A01443"/>
    <w:rsid w:val="00A127FD"/>
    <w:rsid w:val="00A1554B"/>
    <w:rsid w:val="00A207BB"/>
    <w:rsid w:val="00A3004B"/>
    <w:rsid w:val="00A34B3F"/>
    <w:rsid w:val="00A41B92"/>
    <w:rsid w:val="00A4755E"/>
    <w:rsid w:val="00A617D2"/>
    <w:rsid w:val="00A939CA"/>
    <w:rsid w:val="00AA08C1"/>
    <w:rsid w:val="00AA3638"/>
    <w:rsid w:val="00AD34A8"/>
    <w:rsid w:val="00AD67F1"/>
    <w:rsid w:val="00AD70C9"/>
    <w:rsid w:val="00B00A84"/>
    <w:rsid w:val="00B03410"/>
    <w:rsid w:val="00B066CF"/>
    <w:rsid w:val="00B06DCA"/>
    <w:rsid w:val="00B10A34"/>
    <w:rsid w:val="00B12A25"/>
    <w:rsid w:val="00B34161"/>
    <w:rsid w:val="00B35EEA"/>
    <w:rsid w:val="00B47B83"/>
    <w:rsid w:val="00B679BB"/>
    <w:rsid w:val="00B853CE"/>
    <w:rsid w:val="00B85C5D"/>
    <w:rsid w:val="00B8686F"/>
    <w:rsid w:val="00B92548"/>
    <w:rsid w:val="00BA197C"/>
    <w:rsid w:val="00BB023F"/>
    <w:rsid w:val="00BB0A4C"/>
    <w:rsid w:val="00BB19B3"/>
    <w:rsid w:val="00BD0422"/>
    <w:rsid w:val="00BD3C87"/>
    <w:rsid w:val="00BE30E7"/>
    <w:rsid w:val="00BE6F6B"/>
    <w:rsid w:val="00BF356D"/>
    <w:rsid w:val="00BF7490"/>
    <w:rsid w:val="00C06B97"/>
    <w:rsid w:val="00C1643D"/>
    <w:rsid w:val="00C20F84"/>
    <w:rsid w:val="00C26C67"/>
    <w:rsid w:val="00C41407"/>
    <w:rsid w:val="00C44B01"/>
    <w:rsid w:val="00C51D8A"/>
    <w:rsid w:val="00C5419B"/>
    <w:rsid w:val="00C6434F"/>
    <w:rsid w:val="00C70329"/>
    <w:rsid w:val="00C70CB2"/>
    <w:rsid w:val="00C878DA"/>
    <w:rsid w:val="00CA75E9"/>
    <w:rsid w:val="00CC4618"/>
    <w:rsid w:val="00CC4DA0"/>
    <w:rsid w:val="00CC7114"/>
    <w:rsid w:val="00CF0293"/>
    <w:rsid w:val="00CF402A"/>
    <w:rsid w:val="00CF66B2"/>
    <w:rsid w:val="00D1342A"/>
    <w:rsid w:val="00D13526"/>
    <w:rsid w:val="00D60BCA"/>
    <w:rsid w:val="00D65B13"/>
    <w:rsid w:val="00D75E5E"/>
    <w:rsid w:val="00D8167A"/>
    <w:rsid w:val="00D8554F"/>
    <w:rsid w:val="00D86900"/>
    <w:rsid w:val="00DA067F"/>
    <w:rsid w:val="00DA16AF"/>
    <w:rsid w:val="00DA4F4B"/>
    <w:rsid w:val="00DA6388"/>
    <w:rsid w:val="00DD2A56"/>
    <w:rsid w:val="00DD431C"/>
    <w:rsid w:val="00DE3359"/>
    <w:rsid w:val="00DE5C80"/>
    <w:rsid w:val="00DF3460"/>
    <w:rsid w:val="00DF4C34"/>
    <w:rsid w:val="00E00EF6"/>
    <w:rsid w:val="00E0446D"/>
    <w:rsid w:val="00E05BE5"/>
    <w:rsid w:val="00E1616D"/>
    <w:rsid w:val="00E21177"/>
    <w:rsid w:val="00E24A0F"/>
    <w:rsid w:val="00E266E6"/>
    <w:rsid w:val="00E30BD5"/>
    <w:rsid w:val="00E3379D"/>
    <w:rsid w:val="00E44675"/>
    <w:rsid w:val="00E472A6"/>
    <w:rsid w:val="00E56679"/>
    <w:rsid w:val="00E570BA"/>
    <w:rsid w:val="00E621C0"/>
    <w:rsid w:val="00E87312"/>
    <w:rsid w:val="00E950F6"/>
    <w:rsid w:val="00EA184E"/>
    <w:rsid w:val="00EA3D9B"/>
    <w:rsid w:val="00EA7902"/>
    <w:rsid w:val="00EB11EF"/>
    <w:rsid w:val="00EB1380"/>
    <w:rsid w:val="00ED3775"/>
    <w:rsid w:val="00EF39B0"/>
    <w:rsid w:val="00F04E74"/>
    <w:rsid w:val="00F06766"/>
    <w:rsid w:val="00F16C01"/>
    <w:rsid w:val="00F27B35"/>
    <w:rsid w:val="00F3640E"/>
    <w:rsid w:val="00F51EDD"/>
    <w:rsid w:val="00F54692"/>
    <w:rsid w:val="00F83CB3"/>
    <w:rsid w:val="00F85E98"/>
    <w:rsid w:val="00F86ACF"/>
    <w:rsid w:val="00F95BF0"/>
    <w:rsid w:val="00FA1775"/>
    <w:rsid w:val="00FA1EEC"/>
    <w:rsid w:val="00FA639C"/>
    <w:rsid w:val="00FA6683"/>
    <w:rsid w:val="00FC18F1"/>
    <w:rsid w:val="00FC7DBB"/>
    <w:rsid w:val="00FD0749"/>
    <w:rsid w:val="00FD3C94"/>
    <w:rsid w:val="00FD4FF5"/>
    <w:rsid w:val="00FE0444"/>
    <w:rsid w:val="00FF7244"/>
    <w:rsid w:val="323DB68C"/>
    <w:rsid w:val="47A8F10F"/>
    <w:rsid w:val="5472A7DF"/>
    <w:rsid w:val="5EF88622"/>
    <w:rsid w:val="5FDDBF61"/>
    <w:rsid w:val="601E8350"/>
    <w:rsid w:val="76AAB440"/>
  </w:rsids>
  <m:mathPr>
    <m:mathFont m:val="Cambria Math"/>
    <m:brkBin m:val="before"/>
    <m:brkBinSub m:val="--"/>
    <m:smallFrac m:val="0"/>
    <m:dispDef/>
    <m:lMargin m:val="0"/>
    <m:rMargin m:val="0"/>
    <m:defJc m:val="centerGroup"/>
    <m:wrapIndent m:val="1440"/>
    <m:intLim m:val="subSup"/>
    <m:naryLim m:val="undOvr"/>
  </m:mathPr>
  <w:themeFontLang w:val="lt-LT"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D8853"/>
  <w15:chartTrackingRefBased/>
  <w15:docId w15:val="{B7DF92E6-DFC6-442F-BF4B-47F124E7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164"/>
    <w:pPr>
      <w:spacing w:after="0" w:line="240" w:lineRule="auto"/>
      <w:ind w:firstLine="567"/>
      <w:jc w:val="both"/>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211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1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1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1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1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1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1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1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11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1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1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1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1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1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1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1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164"/>
    <w:rPr>
      <w:rFonts w:eastAsiaTheme="majorEastAsia" w:cstheme="majorBidi"/>
      <w:color w:val="272727" w:themeColor="text1" w:themeTint="D8"/>
    </w:rPr>
  </w:style>
  <w:style w:type="paragraph" w:styleId="Title">
    <w:name w:val="Title"/>
    <w:basedOn w:val="Normal"/>
    <w:next w:val="Normal"/>
    <w:link w:val="TitleChar"/>
    <w:uiPriority w:val="10"/>
    <w:qFormat/>
    <w:rsid w:val="002111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1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164"/>
    <w:pPr>
      <w:numPr>
        <w:ilvl w:val="1"/>
      </w:numPr>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1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164"/>
    <w:pPr>
      <w:spacing w:before="160"/>
      <w:jc w:val="center"/>
    </w:pPr>
    <w:rPr>
      <w:i/>
      <w:iCs/>
      <w:color w:val="404040" w:themeColor="text1" w:themeTint="BF"/>
    </w:rPr>
  </w:style>
  <w:style w:type="character" w:customStyle="1" w:styleId="QuoteChar">
    <w:name w:val="Quote Char"/>
    <w:basedOn w:val="DefaultParagraphFont"/>
    <w:link w:val="Quote"/>
    <w:uiPriority w:val="29"/>
    <w:rsid w:val="00211164"/>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List Paragraph1,List not in Table,Lente"/>
    <w:basedOn w:val="Normal"/>
    <w:link w:val="ListParagraphChar"/>
    <w:uiPriority w:val="34"/>
    <w:qFormat/>
    <w:rsid w:val="00211164"/>
    <w:pPr>
      <w:ind w:left="720"/>
      <w:contextualSpacing/>
    </w:pPr>
  </w:style>
  <w:style w:type="character" w:styleId="IntenseEmphasis">
    <w:name w:val="Intense Emphasis"/>
    <w:basedOn w:val="DefaultParagraphFont"/>
    <w:uiPriority w:val="21"/>
    <w:qFormat/>
    <w:rsid w:val="00211164"/>
    <w:rPr>
      <w:i/>
      <w:iCs/>
      <w:color w:val="0F4761" w:themeColor="accent1" w:themeShade="BF"/>
    </w:rPr>
  </w:style>
  <w:style w:type="paragraph" w:styleId="IntenseQuote">
    <w:name w:val="Intense Quote"/>
    <w:basedOn w:val="Normal"/>
    <w:next w:val="Normal"/>
    <w:link w:val="IntenseQuoteChar"/>
    <w:uiPriority w:val="30"/>
    <w:qFormat/>
    <w:rsid w:val="00211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164"/>
    <w:rPr>
      <w:i/>
      <w:iCs/>
      <w:color w:val="0F4761" w:themeColor="accent1" w:themeShade="BF"/>
    </w:rPr>
  </w:style>
  <w:style w:type="character" w:styleId="IntenseReference">
    <w:name w:val="Intense Reference"/>
    <w:basedOn w:val="DefaultParagraphFont"/>
    <w:uiPriority w:val="32"/>
    <w:qFormat/>
    <w:rsid w:val="00211164"/>
    <w:rPr>
      <w:b/>
      <w:bCs/>
      <w:smallCaps/>
      <w:color w:val="0F4761" w:themeColor="accent1" w:themeShade="BF"/>
      <w:spacing w:val="5"/>
    </w:rPr>
  </w:style>
  <w:style w:type="paragraph" w:styleId="Header">
    <w:name w:val="header"/>
    <w:basedOn w:val="Normal"/>
    <w:link w:val="HeaderChar"/>
    <w:uiPriority w:val="99"/>
    <w:unhideWhenUsed/>
    <w:rsid w:val="00211164"/>
    <w:pPr>
      <w:tabs>
        <w:tab w:val="center" w:pos="4819"/>
        <w:tab w:val="right" w:pos="9638"/>
      </w:tabs>
    </w:pPr>
    <w:rPr>
      <w:sz w:val="20"/>
    </w:rPr>
  </w:style>
  <w:style w:type="character" w:customStyle="1" w:styleId="HeaderChar">
    <w:name w:val="Header Char"/>
    <w:basedOn w:val="DefaultParagraphFont"/>
    <w:link w:val="Header"/>
    <w:uiPriority w:val="99"/>
    <w:rsid w:val="00211164"/>
    <w:rPr>
      <w:rFonts w:ascii="Times New Roman" w:hAnsi="Times New Roman"/>
      <w:kern w:val="0"/>
      <w:sz w:val="20"/>
      <w:szCs w:val="22"/>
      <w14:ligatures w14:val="none"/>
    </w:rPr>
  </w:style>
  <w:style w:type="paragraph" w:styleId="BodyText">
    <w:name w:val="Body Text"/>
    <w:aliases w:val="Char Char,Char,Char Char Char Diagrama Diagrama Diagrama Diagrama Diagrama,Char Char Char Diagrama Diagrama Diagrama Diagrama Diagrama Diagrama Diagrama Diagrama Diagrama Diagrama,Footer Char2,Char Char Char Char,Char1"/>
    <w:basedOn w:val="Normal"/>
    <w:link w:val="BodyTextChar"/>
    <w:unhideWhenUsed/>
    <w:qFormat/>
    <w:rsid w:val="00211164"/>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Footer Char2 Char,Char1 Char"/>
    <w:basedOn w:val="DefaultParagraphFont"/>
    <w:link w:val="BodyText"/>
    <w:rsid w:val="00211164"/>
    <w:rPr>
      <w:rFonts w:ascii="Times New Roman" w:hAnsi="Times New Roman"/>
      <w:kern w:val="0"/>
      <w:szCs w:val="22"/>
      <w14:ligatures w14:val="non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ente Char"/>
    <w:link w:val="ListParagraph"/>
    <w:uiPriority w:val="34"/>
    <w:qFormat/>
    <w:locked/>
    <w:rsid w:val="00211164"/>
  </w:style>
  <w:style w:type="paragraph" w:styleId="BodyText3">
    <w:name w:val="Body Text 3"/>
    <w:basedOn w:val="Normal"/>
    <w:link w:val="BodyText3Char"/>
    <w:unhideWhenUsed/>
    <w:rsid w:val="00211164"/>
    <w:pPr>
      <w:spacing w:after="120"/>
      <w:ind w:firstLine="0"/>
      <w:jc w:val="left"/>
    </w:pPr>
    <w:rPr>
      <w:rFonts w:ascii="Calibri" w:eastAsia="Times New Roman" w:hAnsi="Calibri" w:cs="Times New Roman"/>
      <w:sz w:val="16"/>
      <w:szCs w:val="16"/>
      <w:lang w:val="ru-RU"/>
    </w:rPr>
  </w:style>
  <w:style w:type="character" w:customStyle="1" w:styleId="BodyText3Char">
    <w:name w:val="Body Text 3 Char"/>
    <w:basedOn w:val="DefaultParagraphFont"/>
    <w:link w:val="BodyText3"/>
    <w:rsid w:val="00211164"/>
    <w:rPr>
      <w:rFonts w:ascii="Calibri" w:eastAsia="Times New Roman" w:hAnsi="Calibri" w:cs="Times New Roman"/>
      <w:kern w:val="0"/>
      <w:sz w:val="16"/>
      <w:szCs w:val="16"/>
      <w:lang w:val="ru-RU"/>
      <w14:ligatures w14:val="none"/>
    </w:rPr>
  </w:style>
  <w:style w:type="paragraph" w:styleId="BodyTextIndent2">
    <w:name w:val="Body Text Indent 2"/>
    <w:basedOn w:val="Normal"/>
    <w:link w:val="BodyTextIndent2Char"/>
    <w:uiPriority w:val="99"/>
    <w:unhideWhenUsed/>
    <w:rsid w:val="00211164"/>
    <w:pPr>
      <w:spacing w:after="120" w:line="480" w:lineRule="auto"/>
      <w:ind w:left="283" w:firstLine="0"/>
      <w:jc w:val="left"/>
    </w:pPr>
    <w:rPr>
      <w:rFonts w:eastAsia="Times New Roman" w:cs="Times New Roman"/>
      <w:sz w:val="20"/>
      <w:szCs w:val="20"/>
    </w:rPr>
  </w:style>
  <w:style w:type="character" w:customStyle="1" w:styleId="BodyTextIndent2Char">
    <w:name w:val="Body Text Indent 2 Char"/>
    <w:basedOn w:val="DefaultParagraphFont"/>
    <w:link w:val="BodyTextIndent2"/>
    <w:uiPriority w:val="99"/>
    <w:rsid w:val="00211164"/>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unhideWhenUsed/>
    <w:rsid w:val="00211164"/>
    <w:pPr>
      <w:ind w:left="426" w:hanging="426"/>
    </w:pPr>
    <w:rPr>
      <w:rFonts w:eastAsia="Times New Roman" w:cs="Times New Roman"/>
      <w:szCs w:val="20"/>
    </w:rPr>
  </w:style>
  <w:style w:type="character" w:customStyle="1" w:styleId="BodyTextIndent3Char">
    <w:name w:val="Body Text Indent 3 Char"/>
    <w:basedOn w:val="DefaultParagraphFont"/>
    <w:link w:val="BodyTextIndent3"/>
    <w:rsid w:val="00211164"/>
    <w:rPr>
      <w:rFonts w:ascii="Times New Roman" w:eastAsia="Times New Roman" w:hAnsi="Times New Roman" w:cs="Times New Roman"/>
      <w:kern w:val="0"/>
      <w:szCs w:val="20"/>
      <w14:ligatures w14:val="none"/>
    </w:rPr>
  </w:style>
  <w:style w:type="character" w:styleId="FootnoteReference">
    <w:name w:val="footnote reference"/>
    <w:uiPriority w:val="99"/>
    <w:rsid w:val="00211164"/>
    <w:rPr>
      <w:rFonts w:cs="Times New Roman"/>
      <w:vertAlign w:val="superscript"/>
    </w:rPr>
  </w:style>
  <w:style w:type="paragraph" w:styleId="FootnoteText">
    <w:name w:val="footnote text"/>
    <w:basedOn w:val="Normal"/>
    <w:link w:val="FootnoteTextChar"/>
    <w:uiPriority w:val="99"/>
    <w:semiHidden/>
    <w:unhideWhenUsed/>
    <w:rsid w:val="00211164"/>
    <w:pPr>
      <w:ind w:firstLine="0"/>
      <w:jc w:val="left"/>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211164"/>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211164"/>
    <w:rPr>
      <w:color w:val="467886" w:themeColor="hyperlink"/>
      <w:u w:val="single"/>
    </w:rPr>
  </w:style>
  <w:style w:type="character" w:styleId="CommentReference">
    <w:name w:val="annotation reference"/>
    <w:basedOn w:val="DefaultParagraphFont"/>
    <w:uiPriority w:val="99"/>
    <w:semiHidden/>
    <w:unhideWhenUsed/>
    <w:rsid w:val="00211164"/>
    <w:rPr>
      <w:sz w:val="16"/>
      <w:szCs w:val="16"/>
    </w:rPr>
  </w:style>
  <w:style w:type="paragraph" w:styleId="CommentText">
    <w:name w:val="annotation text"/>
    <w:basedOn w:val="Normal"/>
    <w:link w:val="CommentTextChar"/>
    <w:uiPriority w:val="99"/>
    <w:unhideWhenUsed/>
    <w:rsid w:val="00211164"/>
    <w:rPr>
      <w:sz w:val="20"/>
      <w:szCs w:val="20"/>
    </w:rPr>
  </w:style>
  <w:style w:type="character" w:customStyle="1" w:styleId="CommentTextChar">
    <w:name w:val="Comment Text Char"/>
    <w:basedOn w:val="DefaultParagraphFont"/>
    <w:link w:val="CommentText"/>
    <w:uiPriority w:val="99"/>
    <w:rsid w:val="00211164"/>
    <w:rPr>
      <w:rFonts w:ascii="Times New Roman" w:hAnsi="Times New Roman"/>
      <w:kern w:val="0"/>
      <w:sz w:val="20"/>
      <w:szCs w:val="20"/>
      <w14:ligatures w14:val="none"/>
    </w:rPr>
  </w:style>
  <w:style w:type="character" w:customStyle="1" w:styleId="ui-provider">
    <w:name w:val="ui-provider"/>
    <w:basedOn w:val="DefaultParagraphFont"/>
    <w:rsid w:val="00211164"/>
  </w:style>
  <w:style w:type="character" w:customStyle="1" w:styleId="normaltextrun">
    <w:name w:val="normaltextrun"/>
    <w:basedOn w:val="DefaultParagraphFont"/>
    <w:rsid w:val="00211164"/>
  </w:style>
  <w:style w:type="character" w:customStyle="1" w:styleId="eop">
    <w:name w:val="eop"/>
    <w:basedOn w:val="DefaultParagraphFont"/>
    <w:rsid w:val="00211164"/>
  </w:style>
  <w:style w:type="paragraph" w:styleId="CommentSubject">
    <w:name w:val="annotation subject"/>
    <w:basedOn w:val="CommentText"/>
    <w:next w:val="CommentText"/>
    <w:link w:val="CommentSubjectChar"/>
    <w:uiPriority w:val="99"/>
    <w:semiHidden/>
    <w:unhideWhenUsed/>
    <w:rsid w:val="00C06B97"/>
    <w:rPr>
      <w:b/>
      <w:bCs/>
    </w:rPr>
  </w:style>
  <w:style w:type="character" w:customStyle="1" w:styleId="CommentSubjectChar">
    <w:name w:val="Comment Subject Char"/>
    <w:basedOn w:val="CommentTextChar"/>
    <w:link w:val="CommentSubject"/>
    <w:uiPriority w:val="99"/>
    <w:semiHidden/>
    <w:rsid w:val="00C06B97"/>
    <w:rPr>
      <w:rFonts w:ascii="Times New Roman" w:hAnsi="Times New Roman"/>
      <w:b/>
      <w:bCs/>
      <w:kern w:val="0"/>
      <w:sz w:val="20"/>
      <w:szCs w:val="20"/>
      <w14:ligatures w14:val="none"/>
    </w:rPr>
  </w:style>
  <w:style w:type="paragraph" w:styleId="Footer">
    <w:name w:val="footer"/>
    <w:basedOn w:val="Normal"/>
    <w:link w:val="FooterChar"/>
    <w:uiPriority w:val="99"/>
    <w:semiHidden/>
    <w:unhideWhenUsed/>
    <w:rsid w:val="00FA1775"/>
    <w:pPr>
      <w:tabs>
        <w:tab w:val="center" w:pos="4819"/>
        <w:tab w:val="right" w:pos="9638"/>
      </w:tabs>
    </w:pPr>
  </w:style>
  <w:style w:type="character" w:customStyle="1" w:styleId="FooterChar">
    <w:name w:val="Footer Char"/>
    <w:basedOn w:val="DefaultParagraphFont"/>
    <w:link w:val="Footer"/>
    <w:uiPriority w:val="99"/>
    <w:semiHidden/>
    <w:rsid w:val="00FA1775"/>
    <w:rPr>
      <w:rFonts w:ascii="Times New Roman" w:hAnsi="Times New Roman"/>
      <w:kern w:val="0"/>
      <w:szCs w:val="22"/>
      <w14:ligatures w14:val="none"/>
    </w:rPr>
  </w:style>
  <w:style w:type="character" w:styleId="Mention">
    <w:name w:val="Mention"/>
    <w:basedOn w:val="DefaultParagraphFont"/>
    <w:uiPriority w:val="99"/>
    <w:unhideWhenUsed/>
    <w:rsid w:val="00FA1775"/>
    <w:rPr>
      <w:color w:val="2B579A"/>
      <w:shd w:val="clear" w:color="auto" w:fill="E1DFDD"/>
    </w:rPr>
  </w:style>
  <w:style w:type="paragraph" w:customStyle="1" w:styleId="Default">
    <w:name w:val="Default"/>
    <w:rsid w:val="0095705A"/>
    <w:pPr>
      <w:autoSpaceDE w:val="0"/>
      <w:autoSpaceDN w:val="0"/>
      <w:adjustRightInd w:val="0"/>
      <w:spacing w:after="0" w:line="240" w:lineRule="auto"/>
    </w:pPr>
    <w:rPr>
      <w:rFonts w:ascii="Calibri" w:hAnsi="Calibri" w:cs="Calibri"/>
      <w:color w:val="000000"/>
      <w:kern w:val="0"/>
      <w14:ligatures w14:val="none"/>
    </w:rPr>
  </w:style>
  <w:style w:type="paragraph" w:styleId="NoSpacing">
    <w:name w:val="No Spacing"/>
    <w:uiPriority w:val="1"/>
    <w:qFormat/>
    <w:rsid w:val="003F3528"/>
    <w:pPr>
      <w:spacing w:after="0" w:line="240" w:lineRule="auto"/>
      <w:ind w:firstLine="567"/>
      <w:jc w:val="both"/>
    </w:pPr>
    <w:rPr>
      <w:rFonts w:ascii="Times New Roman" w:hAnsi="Times New Roman"/>
      <w:kern w:val="0"/>
      <w:szCs w:val="22"/>
      <w14:ligatures w14:val="none"/>
    </w:rPr>
  </w:style>
  <w:style w:type="character" w:styleId="UnresolvedMention">
    <w:name w:val="Unresolved Mention"/>
    <w:basedOn w:val="DefaultParagraphFont"/>
    <w:uiPriority w:val="99"/>
    <w:semiHidden/>
    <w:unhideWhenUsed/>
    <w:rsid w:val="003F3528"/>
    <w:rPr>
      <w:color w:val="605E5C"/>
      <w:shd w:val="clear" w:color="auto" w:fill="E1DFDD"/>
    </w:rPr>
  </w:style>
  <w:style w:type="paragraph" w:styleId="Revision">
    <w:name w:val="Revision"/>
    <w:hidden/>
    <w:uiPriority w:val="99"/>
    <w:semiHidden/>
    <w:rsid w:val="00E621C0"/>
    <w:pPr>
      <w:spacing w:after="0" w:line="240" w:lineRule="auto"/>
    </w:pPr>
    <w:rPr>
      <w:rFonts w:ascii="Times New Roman" w:hAnsi="Times New Roman"/>
      <w:kern w:val="0"/>
      <w:szCs w:val="22"/>
      <w14:ligatures w14:val="none"/>
    </w:rPr>
  </w:style>
  <w:style w:type="paragraph" w:customStyle="1" w:styleId="pf0">
    <w:name w:val="pf0"/>
    <w:basedOn w:val="Normal"/>
    <w:rsid w:val="00DA4F4B"/>
    <w:pPr>
      <w:spacing w:before="100" w:beforeAutospacing="1" w:after="100" w:afterAutospacing="1"/>
      <w:ind w:firstLine="0"/>
      <w:jc w:val="left"/>
    </w:pPr>
    <w:rPr>
      <w:rFonts w:eastAsia="Times New Roman" w:cs="Times New Roman"/>
      <w:szCs w:val="24"/>
      <w:lang w:eastAsia="lt-LT"/>
    </w:rPr>
  </w:style>
  <w:style w:type="character" w:customStyle="1" w:styleId="cf01">
    <w:name w:val="cf01"/>
    <w:basedOn w:val="DefaultParagraphFont"/>
    <w:rsid w:val="00DA4F4B"/>
    <w:rPr>
      <w:rFonts w:ascii="Segoe UI" w:hAnsi="Segoe UI" w:cs="Segoe UI" w:hint="default"/>
      <w:color w:val="242424"/>
      <w:sz w:val="18"/>
      <w:szCs w:val="18"/>
    </w:rPr>
  </w:style>
  <w:style w:type="character" w:customStyle="1" w:styleId="cf11">
    <w:name w:val="cf11"/>
    <w:basedOn w:val="DefaultParagraphFont"/>
    <w:rsid w:val="00DA4F4B"/>
    <w:rPr>
      <w:rFonts w:ascii="Segoe UI" w:hAnsi="Segoe UI" w:cs="Segoe UI" w:hint="default"/>
      <w:color w:val="242424"/>
      <w:sz w:val="18"/>
      <w:szCs w:val="18"/>
      <w:shd w:val="clear" w:color="auto" w:fill="FFFFFF"/>
    </w:rPr>
  </w:style>
  <w:style w:type="character" w:customStyle="1" w:styleId="cf21">
    <w:name w:val="cf21"/>
    <w:basedOn w:val="DefaultParagraphFont"/>
    <w:rsid w:val="00DA4F4B"/>
    <w:rPr>
      <w:rFonts w:ascii="Segoe UI" w:hAnsi="Segoe UI" w:cs="Segoe UI" w:hint="default"/>
      <w:sz w:val="18"/>
      <w:szCs w:val="18"/>
    </w:rPr>
  </w:style>
  <w:style w:type="character" w:styleId="PlaceholderText">
    <w:name w:val="Placeholder Text"/>
    <w:basedOn w:val="DefaultParagraphFont"/>
    <w:uiPriority w:val="99"/>
    <w:semiHidden/>
    <w:rsid w:val="00DA638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8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n.lt/uploads/files/dir569/dir28/dir1/16_0.php)" TargetMode="External"/><Relationship Id="rId18" Type="http://schemas.openxmlformats.org/officeDocument/2006/relationships/hyperlink" Target="https://www.kn.lt/skystuju-produktu-terminalai/klaipedos-skystuju-produktu-terminalas/13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kn.lt/uploads/files/dir569/dir28/dir1/16_0.php)" TargetMode="External"/><Relationship Id="rId7" Type="http://schemas.openxmlformats.org/officeDocument/2006/relationships/settings" Target="settings.xml"/><Relationship Id="rId12" Type="http://schemas.openxmlformats.org/officeDocument/2006/relationships/hyperlink" Target="https://www.kn.lt/skystuju-produktu-terminalai/klaipedos-skystuju-produktu-terminalas/135" TargetMode="External"/><Relationship Id="rId17" Type="http://schemas.openxmlformats.org/officeDocument/2006/relationships/hyperlink" Target="https://www.kn.lt/uploads/files/dir569/dir28/dir1/16_0.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n.lt/skystuju-produktu-terminalai/klaipedos-skystuju-produktu-terminalas/135" TargetMode="External"/><Relationship Id="rId20" Type="http://schemas.openxmlformats.org/officeDocument/2006/relationships/hyperlink" Target="https://www.kn.lt/skystuju-produktu-terminalai/klaipedos-skystuju-produktu-terminalas/13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n.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kn.lt/uploads/files/dir569/dir28/dir1/16_0.php)" TargetMode="External"/><Relationship Id="rId23" Type="http://schemas.openxmlformats.org/officeDocument/2006/relationships/hyperlink" Target="mailto:info@kn.lt" TargetMode="External"/><Relationship Id="rId10" Type="http://schemas.openxmlformats.org/officeDocument/2006/relationships/endnotes" Target="endnotes.xml"/><Relationship Id="rId19" Type="http://schemas.openxmlformats.org/officeDocument/2006/relationships/hyperlink" Target="https://www.kn.lt/uploads/files/dir569/dir28/dir1/16_0.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n.lt/skystuju-produktu-terminalai/klaipedos-skystuju-produktu-terminalas/135" TargetMode="External"/><Relationship Id="rId22" Type="http://schemas.openxmlformats.org/officeDocument/2006/relationships/hyperlink" Target="https://www.kn.lt/apie-mus/geroji-valdysena/78"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0BDFFD850A66/DazvMCIOVO" TargetMode="External"/><Relationship Id="rId1" Type="http://schemas.openxmlformats.org/officeDocument/2006/relationships/hyperlink" Target="https://www.e-tar.lt/portal/lt/legalAct/TAR.C54AFFAA7622/tEzUrLXK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D05D5C8DEA5F144B0CFDA9BB45FAA4B" ma:contentTypeVersion="3" ma:contentTypeDescription="Kurkite naują dokumentą." ma:contentTypeScope="" ma:versionID="72caeec059271d93b5bfcdeb0903c854">
  <xsd:schema xmlns:xsd="http://www.w3.org/2001/XMLSchema" xmlns:xs="http://www.w3.org/2001/XMLSchema" xmlns:p="http://schemas.microsoft.com/office/2006/metadata/properties" xmlns:ns2="e7867247-1a01-459d-a6ce-2c7799043ae8" targetNamespace="http://schemas.microsoft.com/office/2006/metadata/properties" ma:root="true" ma:fieldsID="1cfd22542de68b6d6fdd7d85a22478fc" ns2:_="">
    <xsd:import namespace="e7867247-1a01-459d-a6ce-2c7799043ae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67247-1a01-459d-a6ce-2c7799043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C3687-E193-40CE-B9D3-71C531F58D26}">
  <ds:schemaRefs>
    <ds:schemaRef ds:uri="http://schemas.openxmlformats.org/officeDocument/2006/bibliography"/>
  </ds:schemaRefs>
</ds:datastoreItem>
</file>

<file path=customXml/itemProps2.xml><?xml version="1.0" encoding="utf-8"?>
<ds:datastoreItem xmlns:ds="http://schemas.openxmlformats.org/officeDocument/2006/customXml" ds:itemID="{97D5C3B9-8644-44E5-9C2A-26A02CF2E689}">
  <ds:schemaRefs>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http://purl.org/dc/terms/"/>
    <ds:schemaRef ds:uri="http://schemas.microsoft.com/office/infopath/2007/PartnerControls"/>
    <ds:schemaRef ds:uri="e7867247-1a01-459d-a6ce-2c7799043ae8"/>
    <ds:schemaRef ds:uri="http://www.w3.org/XML/1998/namespace"/>
  </ds:schemaRefs>
</ds:datastoreItem>
</file>

<file path=customXml/itemProps3.xml><?xml version="1.0" encoding="utf-8"?>
<ds:datastoreItem xmlns:ds="http://schemas.openxmlformats.org/officeDocument/2006/customXml" ds:itemID="{F24772E9-1965-444F-8010-6BDD8F133357}">
  <ds:schemaRefs>
    <ds:schemaRef ds:uri="http://schemas.microsoft.com/sharepoint/v3/contenttype/forms"/>
  </ds:schemaRefs>
</ds:datastoreItem>
</file>

<file path=customXml/itemProps4.xml><?xml version="1.0" encoding="utf-8"?>
<ds:datastoreItem xmlns:ds="http://schemas.openxmlformats.org/officeDocument/2006/customXml" ds:itemID="{741ABEC9-FFDC-45E9-9FF6-C82FFA859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67247-1a01-459d-a6ce-2c7799043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32648</Words>
  <Characters>18610</Characters>
  <Application>Microsoft Office Word</Application>
  <DocSecurity>0</DocSecurity>
  <Lines>155</Lines>
  <Paragraphs>102</Paragraphs>
  <ScaleCrop>false</ScaleCrop>
  <Company/>
  <LinksUpToDate>false</LinksUpToDate>
  <CharactersWithSpaces>51156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 Savukynaitė</dc:creator>
  <cp:keywords/>
  <dc:description/>
  <cp:lastModifiedBy>Eglė Kaminaitė</cp:lastModifiedBy>
  <cp:revision>28</cp:revision>
  <dcterms:created xsi:type="dcterms:W3CDTF">2025-10-27T13:37:00Z</dcterms:created>
  <dcterms:modified xsi:type="dcterms:W3CDTF">2026-02-02T12:09:00Z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0x0101002D05D5C8DEA5F144B0CFDA9BB45FAA4B</vt:lpwstr>
  </property>
</Properties>
</file>