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85D" w14:textId="4896D153" w:rsidR="00B944F3" w:rsidRPr="00DA7509" w:rsidRDefault="001D5D3E" w:rsidP="00D1331D">
      <w:pPr>
        <w:tabs>
          <w:tab w:val="left" w:pos="6824"/>
        </w:tabs>
        <w:spacing w:after="0"/>
        <w:jc w:val="center"/>
        <w:rPr>
          <w:rFonts w:asciiTheme="majorBidi" w:eastAsia="Helvetica" w:hAnsiTheme="majorBidi" w:cstheme="majorBidi"/>
          <w:b/>
          <w:bCs/>
          <w:caps/>
          <w:color w:val="000000" w:themeColor="text1"/>
          <w:kern w:val="24"/>
          <w:szCs w:val="22"/>
          <w:lang w:val="lt-LT"/>
        </w:rPr>
      </w:pPr>
      <w:r w:rsidRPr="00DA7509">
        <w:rPr>
          <w:rFonts w:asciiTheme="majorBidi" w:eastAsia="Helvetica" w:hAnsiTheme="majorBidi" w:cstheme="majorBidi"/>
          <w:b/>
          <w:bCs/>
          <w:caps/>
          <w:color w:val="000000" w:themeColor="text1"/>
          <w:kern w:val="24"/>
          <w:szCs w:val="22"/>
          <w:lang w:val="lt-LT"/>
        </w:rPr>
        <w:t>TECHNINĖ SPECIFIKACIJA (TS)</w:t>
      </w:r>
    </w:p>
    <w:p w14:paraId="5E7F21D3" w14:textId="77777777" w:rsidR="005F5CE0" w:rsidRPr="00DA7509" w:rsidRDefault="005F5CE0" w:rsidP="00D1331D">
      <w:pPr>
        <w:tabs>
          <w:tab w:val="left" w:pos="6824"/>
        </w:tabs>
        <w:spacing w:after="0"/>
        <w:jc w:val="center"/>
        <w:rPr>
          <w:rFonts w:asciiTheme="majorBidi" w:eastAsia="Helvetica" w:hAnsiTheme="majorBidi" w:cstheme="majorBidi"/>
          <w:b/>
          <w:caps/>
          <w:color w:val="FF0000"/>
          <w:kern w:val="24"/>
          <w:szCs w:val="22"/>
          <w:lang w:val="lt-LT"/>
        </w:rPr>
      </w:pPr>
    </w:p>
    <w:p w14:paraId="05626B31" w14:textId="4E5B6060" w:rsidR="001D5D3E" w:rsidRPr="00DA7509" w:rsidRDefault="001D5D3E" w:rsidP="00AA6744">
      <w:pPr>
        <w:pStyle w:val="ListParagraph"/>
        <w:numPr>
          <w:ilvl w:val="0"/>
          <w:numId w:val="36"/>
        </w:numPr>
        <w:pBdr>
          <w:top w:val="single" w:sz="4" w:space="1" w:color="auto"/>
          <w:bottom w:val="single" w:sz="4" w:space="1" w:color="auto"/>
        </w:pBdr>
        <w:tabs>
          <w:tab w:val="clear" w:pos="851"/>
          <w:tab w:val="clear" w:pos="5779"/>
          <w:tab w:val="left" w:pos="360"/>
        </w:tabs>
        <w:suppressAutoHyphens/>
        <w:autoSpaceDN w:val="0"/>
        <w:spacing w:after="0"/>
        <w:jc w:val="left"/>
        <w:textAlignment w:val="baseline"/>
        <w:rPr>
          <w:rFonts w:asciiTheme="majorBidi" w:eastAsia="Arial" w:hAnsiTheme="majorBidi" w:cstheme="majorBidi"/>
          <w:b/>
          <w:bCs/>
          <w:color w:val="000000" w:themeColor="text1"/>
          <w:szCs w:val="22"/>
        </w:rPr>
      </w:pPr>
      <w:r w:rsidRPr="00DA7509">
        <w:rPr>
          <w:rFonts w:asciiTheme="majorBidi" w:eastAsia="Arial" w:hAnsiTheme="majorBidi" w:cstheme="majorBidi"/>
          <w:b/>
          <w:bCs/>
          <w:color w:val="000000" w:themeColor="text1"/>
          <w:szCs w:val="22"/>
        </w:rPr>
        <w:t>SĄVOKOS IR SUTRUMPINIMAI</w:t>
      </w:r>
    </w:p>
    <w:p w14:paraId="71D8CE75" w14:textId="03D7A621" w:rsidR="00AA6744" w:rsidRPr="00DA7509" w:rsidRDefault="00A110E2" w:rsidP="00683424">
      <w:pPr>
        <w:pStyle w:val="ListParagraph"/>
        <w:numPr>
          <w:ilvl w:val="1"/>
          <w:numId w:val="37"/>
        </w:numPr>
        <w:tabs>
          <w:tab w:val="clear" w:pos="851"/>
          <w:tab w:val="clear" w:pos="5779"/>
          <w:tab w:val="left" w:pos="426"/>
        </w:tabs>
        <w:suppressAutoHyphens/>
        <w:autoSpaceDN w:val="0"/>
        <w:spacing w:after="0"/>
        <w:ind w:left="0" w:firstLine="0"/>
        <w:textAlignment w:val="baseline"/>
        <w:rPr>
          <w:rFonts w:asciiTheme="majorBidi" w:hAnsiTheme="majorBidi" w:cstheme="majorBidi"/>
          <w:color w:val="000000" w:themeColor="text1"/>
          <w:szCs w:val="22"/>
        </w:rPr>
      </w:pPr>
      <w:r w:rsidRPr="00DA7509">
        <w:rPr>
          <w:rFonts w:asciiTheme="majorBidi" w:eastAsia="Arial" w:hAnsiTheme="majorBidi" w:cstheme="majorBidi"/>
          <w:b/>
          <w:bCs/>
          <w:color w:val="000000" w:themeColor="text1"/>
          <w:szCs w:val="22"/>
        </w:rPr>
        <w:t xml:space="preserve">Pirkėjas </w:t>
      </w:r>
      <w:r w:rsidR="00E87160" w:rsidRPr="00DA7509">
        <w:rPr>
          <w:rFonts w:asciiTheme="majorBidi" w:eastAsia="Arial" w:hAnsiTheme="majorBidi" w:cstheme="majorBidi"/>
          <w:color w:val="000000" w:themeColor="text1"/>
          <w:szCs w:val="22"/>
        </w:rPr>
        <w:t xml:space="preserve">– </w:t>
      </w:r>
      <w:r w:rsidR="00E87160" w:rsidRPr="00DA7509">
        <w:rPr>
          <w:rFonts w:asciiTheme="majorBidi" w:hAnsiTheme="majorBidi" w:cstheme="majorBidi"/>
          <w:color w:val="000000" w:themeColor="text1"/>
          <w:szCs w:val="22"/>
        </w:rPr>
        <w:t>AB „KN Energies“</w:t>
      </w:r>
      <w:r w:rsidR="00CA342E" w:rsidRPr="00DA7509">
        <w:rPr>
          <w:rFonts w:asciiTheme="majorBidi" w:hAnsiTheme="majorBidi" w:cstheme="majorBidi"/>
          <w:color w:val="000000" w:themeColor="text1"/>
          <w:szCs w:val="22"/>
        </w:rPr>
        <w:t xml:space="preserve"> (toliau – </w:t>
      </w:r>
      <w:r w:rsidR="00CA342E" w:rsidRPr="00DA7509">
        <w:rPr>
          <w:rFonts w:asciiTheme="majorBidi" w:hAnsiTheme="majorBidi" w:cstheme="majorBidi"/>
          <w:b/>
          <w:bCs/>
          <w:color w:val="000000" w:themeColor="text1"/>
          <w:szCs w:val="22"/>
        </w:rPr>
        <w:t>KN</w:t>
      </w:r>
      <w:r w:rsidR="00CA342E" w:rsidRPr="00DA7509">
        <w:rPr>
          <w:rFonts w:asciiTheme="majorBidi" w:hAnsiTheme="majorBidi" w:cstheme="majorBidi"/>
          <w:color w:val="000000" w:themeColor="text1"/>
          <w:szCs w:val="22"/>
        </w:rPr>
        <w:t>)</w:t>
      </w:r>
      <w:r w:rsidR="00AC4E83" w:rsidRPr="00DA7509">
        <w:rPr>
          <w:rFonts w:asciiTheme="majorBidi" w:hAnsiTheme="majorBidi" w:cstheme="majorBidi"/>
          <w:color w:val="000000" w:themeColor="text1"/>
          <w:szCs w:val="22"/>
        </w:rPr>
        <w:t>.</w:t>
      </w:r>
    </w:p>
    <w:p w14:paraId="4EBD98F1" w14:textId="237E602F" w:rsidR="00E87160" w:rsidRPr="00DA7509" w:rsidRDefault="00A110E2" w:rsidP="00683424">
      <w:pPr>
        <w:pStyle w:val="ListParagraph"/>
        <w:numPr>
          <w:ilvl w:val="1"/>
          <w:numId w:val="37"/>
        </w:numPr>
        <w:tabs>
          <w:tab w:val="clear" w:pos="851"/>
          <w:tab w:val="clear" w:pos="5779"/>
          <w:tab w:val="left" w:pos="426"/>
        </w:tabs>
        <w:suppressAutoHyphens/>
        <w:autoSpaceDN w:val="0"/>
        <w:spacing w:after="0"/>
        <w:ind w:left="0" w:firstLine="0"/>
        <w:textAlignment w:val="baseline"/>
        <w:rPr>
          <w:rFonts w:asciiTheme="majorBidi" w:hAnsiTheme="majorBidi" w:cstheme="majorBidi"/>
          <w:color w:val="000000" w:themeColor="text1"/>
          <w:szCs w:val="22"/>
        </w:rPr>
      </w:pPr>
      <w:r w:rsidRPr="00DA7509">
        <w:rPr>
          <w:rFonts w:asciiTheme="majorBidi" w:eastAsia="Arial" w:hAnsiTheme="majorBidi" w:cstheme="majorBidi"/>
          <w:b/>
          <w:bCs/>
          <w:color w:val="000000" w:themeColor="text1"/>
          <w:szCs w:val="22"/>
        </w:rPr>
        <w:t>Tiekėjas</w:t>
      </w:r>
      <w:r w:rsidRPr="00DA7509">
        <w:rPr>
          <w:rFonts w:asciiTheme="majorBidi" w:hAnsiTheme="majorBidi" w:cstheme="majorBidi"/>
          <w:b/>
          <w:bCs/>
          <w:color w:val="000000" w:themeColor="text1"/>
          <w:szCs w:val="22"/>
        </w:rPr>
        <w:t xml:space="preserve"> </w:t>
      </w:r>
      <w:r w:rsidR="00E87160" w:rsidRPr="00DA7509">
        <w:rPr>
          <w:rFonts w:asciiTheme="majorBidi" w:eastAsia="Arial" w:hAnsiTheme="majorBidi" w:cstheme="majorBidi"/>
          <w:color w:val="000000" w:themeColor="text1"/>
          <w:szCs w:val="22"/>
        </w:rPr>
        <w:t xml:space="preserve">– ūkio subjektas – fizinis asmuo, privatusis juridinis asmuo, viešasis juridinis asmuo, kitos organizacijos ir jų padaliniai ar tokių asmenų grupė, su kuriuo </w:t>
      </w:r>
      <w:r w:rsidR="00C36DA3" w:rsidRPr="00DA7509">
        <w:rPr>
          <w:rFonts w:asciiTheme="majorBidi" w:eastAsia="Arial" w:hAnsiTheme="majorBidi" w:cstheme="majorBidi"/>
          <w:color w:val="000000" w:themeColor="text1"/>
          <w:szCs w:val="22"/>
        </w:rPr>
        <w:t xml:space="preserve">Pirkėjas </w:t>
      </w:r>
      <w:r w:rsidR="00E87160" w:rsidRPr="00DA7509">
        <w:rPr>
          <w:rFonts w:asciiTheme="majorBidi" w:eastAsia="Arial" w:hAnsiTheme="majorBidi" w:cstheme="majorBidi"/>
          <w:color w:val="000000" w:themeColor="text1"/>
          <w:szCs w:val="22"/>
        </w:rPr>
        <w:t>sudaro Sutartį.</w:t>
      </w:r>
    </w:p>
    <w:p w14:paraId="5AA124AC" w14:textId="06D0ABAC" w:rsidR="00E87160" w:rsidRPr="00DA7509" w:rsidRDefault="00E87160" w:rsidP="00683424">
      <w:pPr>
        <w:pStyle w:val="ListParagraph"/>
        <w:numPr>
          <w:ilvl w:val="1"/>
          <w:numId w:val="37"/>
        </w:numPr>
        <w:tabs>
          <w:tab w:val="clear" w:pos="851"/>
          <w:tab w:val="clear" w:pos="5779"/>
          <w:tab w:val="left" w:pos="426"/>
        </w:tabs>
        <w:suppressAutoHyphens/>
        <w:autoSpaceDN w:val="0"/>
        <w:spacing w:after="0"/>
        <w:ind w:left="0" w:firstLine="0"/>
        <w:textAlignment w:val="baseline"/>
        <w:rPr>
          <w:rFonts w:asciiTheme="majorBidi" w:hAnsiTheme="majorBidi" w:cstheme="majorBidi"/>
          <w:color w:val="000000" w:themeColor="text1"/>
          <w:szCs w:val="22"/>
        </w:rPr>
      </w:pPr>
      <w:r w:rsidRPr="00DA7509">
        <w:rPr>
          <w:rFonts w:asciiTheme="majorBidi" w:eastAsia="Arial" w:hAnsiTheme="majorBidi" w:cstheme="majorBidi"/>
          <w:b/>
          <w:bCs/>
          <w:color w:val="000000" w:themeColor="text1"/>
          <w:szCs w:val="22"/>
        </w:rPr>
        <w:t>Sutartis</w:t>
      </w:r>
      <w:r w:rsidRPr="00DA7509">
        <w:rPr>
          <w:rFonts w:asciiTheme="majorBidi" w:eastAsia="Arial" w:hAnsiTheme="majorBidi" w:cstheme="majorBidi"/>
          <w:color w:val="000000" w:themeColor="text1"/>
          <w:szCs w:val="22"/>
        </w:rPr>
        <w:t xml:space="preserve"> – Sutartis, sudaroma tarp </w:t>
      </w:r>
      <w:r w:rsidR="00C36DA3" w:rsidRPr="00DA7509">
        <w:rPr>
          <w:rFonts w:asciiTheme="majorBidi" w:eastAsia="Arial" w:hAnsiTheme="majorBidi" w:cstheme="majorBidi"/>
          <w:color w:val="000000" w:themeColor="text1"/>
          <w:szCs w:val="22"/>
        </w:rPr>
        <w:t xml:space="preserve">Tiekėjo </w:t>
      </w:r>
      <w:r w:rsidRPr="00DA7509">
        <w:rPr>
          <w:rFonts w:asciiTheme="majorBidi" w:eastAsia="Arial" w:hAnsiTheme="majorBidi" w:cstheme="majorBidi"/>
          <w:color w:val="000000" w:themeColor="text1"/>
          <w:szCs w:val="22"/>
        </w:rPr>
        <w:t xml:space="preserve">ir </w:t>
      </w:r>
      <w:r w:rsidR="00C36DA3" w:rsidRPr="00DA7509">
        <w:rPr>
          <w:rFonts w:asciiTheme="majorBidi" w:eastAsia="Arial" w:hAnsiTheme="majorBidi" w:cstheme="majorBidi"/>
          <w:color w:val="000000" w:themeColor="text1"/>
          <w:szCs w:val="22"/>
        </w:rPr>
        <w:t xml:space="preserve">Pirkėjo </w:t>
      </w:r>
      <w:r w:rsidRPr="00DA7509">
        <w:rPr>
          <w:rFonts w:asciiTheme="majorBidi" w:eastAsia="Arial" w:hAnsiTheme="majorBidi" w:cstheme="majorBidi"/>
          <w:color w:val="000000" w:themeColor="text1"/>
          <w:szCs w:val="22"/>
        </w:rPr>
        <w:t>dėl Pirkimo objekto.</w:t>
      </w:r>
    </w:p>
    <w:p w14:paraId="4C8F9DF4" w14:textId="2278727E" w:rsidR="005F5CE0" w:rsidRPr="00DA7509" w:rsidRDefault="00E87160" w:rsidP="00683424">
      <w:pPr>
        <w:pStyle w:val="ListParagraph"/>
        <w:numPr>
          <w:ilvl w:val="1"/>
          <w:numId w:val="37"/>
        </w:numPr>
        <w:tabs>
          <w:tab w:val="clear" w:pos="851"/>
          <w:tab w:val="clear" w:pos="5779"/>
          <w:tab w:val="left" w:pos="426"/>
        </w:tabs>
        <w:suppressAutoHyphens/>
        <w:autoSpaceDN w:val="0"/>
        <w:spacing w:after="0"/>
        <w:ind w:left="0" w:firstLine="0"/>
        <w:textAlignment w:val="baseline"/>
        <w:rPr>
          <w:rFonts w:asciiTheme="majorBidi" w:hAnsiTheme="majorBidi" w:cstheme="majorBidi"/>
          <w:color w:val="000000" w:themeColor="text1"/>
          <w:szCs w:val="22"/>
        </w:rPr>
      </w:pPr>
      <w:r w:rsidRPr="00DA7509">
        <w:rPr>
          <w:rFonts w:asciiTheme="majorBidi" w:eastAsia="Arial" w:hAnsiTheme="majorBidi" w:cstheme="majorBidi"/>
          <w:b/>
          <w:bCs/>
          <w:color w:val="000000" w:themeColor="text1"/>
          <w:szCs w:val="22"/>
        </w:rPr>
        <w:t xml:space="preserve">Pirkimo objektas – </w:t>
      </w:r>
      <w:r w:rsidRPr="00DA7509">
        <w:rPr>
          <w:rFonts w:asciiTheme="majorBidi" w:eastAsia="Arial" w:hAnsiTheme="majorBidi" w:cstheme="majorBidi"/>
          <w:color w:val="000000" w:themeColor="text1"/>
          <w:szCs w:val="22"/>
        </w:rPr>
        <w:t>Darbai.</w:t>
      </w:r>
    </w:p>
    <w:p w14:paraId="45F1C2DF" w14:textId="7D71070B" w:rsidR="001D5D3E" w:rsidRPr="00DA7509" w:rsidRDefault="001D5D3E" w:rsidP="00683424">
      <w:pPr>
        <w:pStyle w:val="ListParagraph"/>
        <w:numPr>
          <w:ilvl w:val="0"/>
          <w:numId w:val="36"/>
        </w:numPr>
        <w:pBdr>
          <w:top w:val="single" w:sz="4" w:space="1" w:color="auto"/>
          <w:bottom w:val="single" w:sz="4" w:space="1" w:color="auto"/>
        </w:pBdr>
        <w:tabs>
          <w:tab w:val="clear" w:pos="851"/>
          <w:tab w:val="clear" w:pos="5779"/>
          <w:tab w:val="left" w:pos="284"/>
        </w:tabs>
        <w:suppressAutoHyphens/>
        <w:autoSpaceDN w:val="0"/>
        <w:spacing w:after="0"/>
        <w:ind w:left="0" w:firstLine="0"/>
        <w:jc w:val="left"/>
        <w:textAlignment w:val="baseline"/>
        <w:rPr>
          <w:rFonts w:asciiTheme="majorBidi" w:eastAsia="Arial" w:hAnsiTheme="majorBidi" w:cstheme="majorBidi"/>
          <w:b/>
          <w:bCs/>
          <w:color w:val="000000" w:themeColor="text1"/>
          <w:szCs w:val="22"/>
        </w:rPr>
      </w:pPr>
      <w:r w:rsidRPr="00DA7509">
        <w:rPr>
          <w:rFonts w:asciiTheme="majorBidi" w:eastAsia="Arial" w:hAnsiTheme="majorBidi" w:cstheme="majorBidi"/>
          <w:b/>
          <w:bCs/>
          <w:color w:val="000000" w:themeColor="text1"/>
          <w:szCs w:val="22"/>
        </w:rPr>
        <w:t>PIRKIMO OBJEKTAS</w:t>
      </w:r>
      <w:r w:rsidR="00B944F3" w:rsidRPr="00DA7509">
        <w:rPr>
          <w:rFonts w:asciiTheme="majorBidi" w:eastAsia="Arial" w:hAnsiTheme="majorBidi" w:cstheme="majorBidi"/>
          <w:b/>
          <w:bCs/>
          <w:color w:val="000000" w:themeColor="text1"/>
          <w:szCs w:val="22"/>
        </w:rPr>
        <w:t xml:space="preserve"> </w:t>
      </w:r>
    </w:p>
    <w:p w14:paraId="6190BF20" w14:textId="0FA6EAE1" w:rsidR="00752DD3" w:rsidRPr="00DA7509" w:rsidRDefault="00752DD3" w:rsidP="00683424">
      <w:pPr>
        <w:pStyle w:val="ListParagraph"/>
        <w:numPr>
          <w:ilvl w:val="1"/>
          <w:numId w:val="38"/>
        </w:numPr>
        <w:spacing w:after="0"/>
        <w:ind w:left="0" w:firstLine="0"/>
        <w:rPr>
          <w:rFonts w:asciiTheme="majorBidi" w:hAnsiTheme="majorBidi" w:cstheme="majorBidi"/>
          <w:color w:val="000000" w:themeColor="text1"/>
          <w:szCs w:val="22"/>
        </w:rPr>
      </w:pPr>
      <w:bookmarkStart w:id="0" w:name="_Hlk34729843"/>
      <w:r w:rsidRPr="00DA7509">
        <w:rPr>
          <w:rFonts w:asciiTheme="majorBidi" w:eastAsia="Arial" w:hAnsiTheme="majorBidi" w:cstheme="majorBidi"/>
          <w:color w:val="000000" w:themeColor="text1"/>
          <w:szCs w:val="22"/>
          <w:shd w:val="clear" w:color="auto" w:fill="FFFFFF" w:themeFill="background1"/>
        </w:rPr>
        <w:t xml:space="preserve">Tvaraus aviacinio kuro vamzdyno </w:t>
      </w:r>
      <w:r w:rsidR="00AE0B7E" w:rsidRPr="00DA7509">
        <w:rPr>
          <w:rFonts w:asciiTheme="majorBidi" w:eastAsia="Arial" w:hAnsiTheme="majorBidi" w:cstheme="majorBidi"/>
          <w:color w:val="000000" w:themeColor="text1"/>
          <w:szCs w:val="22"/>
          <w:shd w:val="clear" w:color="auto" w:fill="FFFFFF" w:themeFill="background1"/>
        </w:rPr>
        <w:t xml:space="preserve">elektros ir automatikos </w:t>
      </w:r>
      <w:r w:rsidRPr="00DA7509">
        <w:rPr>
          <w:rFonts w:asciiTheme="majorBidi" w:eastAsia="Arial" w:hAnsiTheme="majorBidi" w:cstheme="majorBidi"/>
          <w:color w:val="000000" w:themeColor="text1"/>
          <w:szCs w:val="22"/>
          <w:shd w:val="clear" w:color="auto" w:fill="FFFFFF" w:themeFill="background1"/>
        </w:rPr>
        <w:t>įrengimo darbai</w:t>
      </w:r>
      <w:r w:rsidR="005143D5" w:rsidRPr="00DA7509">
        <w:rPr>
          <w:rFonts w:asciiTheme="majorBidi" w:eastAsia="Arial" w:hAnsiTheme="majorBidi" w:cstheme="majorBidi"/>
          <w:color w:val="000000" w:themeColor="text1"/>
          <w:szCs w:val="22"/>
          <w:shd w:val="clear" w:color="auto" w:fill="FFFFFF" w:themeFill="background1"/>
        </w:rPr>
        <w:t xml:space="preserve"> </w:t>
      </w:r>
      <w:r w:rsidRPr="00DA7509">
        <w:rPr>
          <w:rFonts w:asciiTheme="majorBidi" w:eastAsia="Arial" w:hAnsiTheme="majorBidi" w:cstheme="majorBidi"/>
          <w:color w:val="000000" w:themeColor="text1"/>
          <w:szCs w:val="22"/>
          <w:shd w:val="clear" w:color="auto" w:fill="FFFFFF" w:themeFill="background1"/>
        </w:rPr>
        <w:t xml:space="preserve">(toliau – </w:t>
      </w:r>
      <w:r w:rsidR="003110D5" w:rsidRPr="00DA7509">
        <w:rPr>
          <w:rFonts w:asciiTheme="majorBidi" w:eastAsia="Arial" w:hAnsiTheme="majorBidi" w:cstheme="majorBidi"/>
          <w:b/>
          <w:bCs/>
          <w:color w:val="000000" w:themeColor="text1"/>
          <w:szCs w:val="22"/>
          <w:shd w:val="clear" w:color="auto" w:fill="FFFFFF" w:themeFill="background1"/>
        </w:rPr>
        <w:t>Pirkimo objektas</w:t>
      </w:r>
      <w:r w:rsidR="003110D5" w:rsidRPr="00DA7509">
        <w:rPr>
          <w:rFonts w:asciiTheme="majorBidi" w:eastAsia="Arial" w:hAnsiTheme="majorBidi" w:cstheme="majorBidi"/>
          <w:color w:val="000000" w:themeColor="text1"/>
          <w:szCs w:val="22"/>
          <w:shd w:val="clear" w:color="auto" w:fill="FFFFFF" w:themeFill="background1"/>
        </w:rPr>
        <w:t>).</w:t>
      </w:r>
    </w:p>
    <w:p w14:paraId="4197E171" w14:textId="1BA83E45" w:rsidR="005F5CE0" w:rsidRPr="00DA7509" w:rsidRDefault="00A86998" w:rsidP="00683424">
      <w:pPr>
        <w:pStyle w:val="ListParagraph"/>
        <w:numPr>
          <w:ilvl w:val="1"/>
          <w:numId w:val="38"/>
        </w:numPr>
        <w:tabs>
          <w:tab w:val="clear" w:pos="851"/>
          <w:tab w:val="clear" w:pos="5779"/>
          <w:tab w:val="left" w:pos="567"/>
        </w:tabs>
        <w:suppressAutoHyphens/>
        <w:autoSpaceDN w:val="0"/>
        <w:spacing w:after="0"/>
        <w:ind w:left="0" w:firstLine="0"/>
        <w:textAlignment w:val="baseline"/>
        <w:rPr>
          <w:rFonts w:asciiTheme="majorBidi" w:hAnsiTheme="majorBidi" w:cstheme="majorBidi"/>
          <w:color w:val="000000" w:themeColor="text1"/>
          <w:szCs w:val="22"/>
        </w:rPr>
      </w:pPr>
      <w:bookmarkStart w:id="1" w:name="_Hlk35513769"/>
      <w:r w:rsidRPr="00DA7509">
        <w:rPr>
          <w:rFonts w:asciiTheme="majorBidi" w:hAnsiTheme="majorBidi" w:cstheme="majorBidi"/>
          <w:color w:val="000000" w:themeColor="text1"/>
          <w:szCs w:val="22"/>
        </w:rPr>
        <w:t>Pirkimo objektas į dalis neskaidomas</w:t>
      </w:r>
      <w:r w:rsidR="00DB73EF" w:rsidRPr="00DA7509">
        <w:rPr>
          <w:rFonts w:asciiTheme="majorBidi" w:hAnsiTheme="majorBidi" w:cstheme="majorBidi"/>
          <w:color w:val="000000" w:themeColor="text1"/>
          <w:szCs w:val="22"/>
        </w:rPr>
        <w:t>.</w:t>
      </w:r>
    </w:p>
    <w:bookmarkEnd w:id="0"/>
    <w:bookmarkEnd w:id="1"/>
    <w:p w14:paraId="7EB934CB" w14:textId="77777777" w:rsidR="009224F9" w:rsidRPr="00DA7509" w:rsidRDefault="009224F9" w:rsidP="00AA6744">
      <w:pPr>
        <w:pStyle w:val="ListParagraph"/>
        <w:numPr>
          <w:ilvl w:val="0"/>
          <w:numId w:val="36"/>
        </w:numPr>
        <w:pBdr>
          <w:top w:val="single" w:sz="4" w:space="1" w:color="auto"/>
          <w:bottom w:val="single" w:sz="4" w:space="1" w:color="auto"/>
        </w:pBdr>
        <w:tabs>
          <w:tab w:val="clear" w:pos="851"/>
          <w:tab w:val="clear" w:pos="5779"/>
          <w:tab w:val="left" w:pos="284"/>
        </w:tabs>
        <w:suppressAutoHyphens/>
        <w:autoSpaceDN w:val="0"/>
        <w:spacing w:after="0"/>
        <w:jc w:val="left"/>
        <w:textAlignment w:val="baseline"/>
        <w:rPr>
          <w:rFonts w:asciiTheme="majorBidi" w:eastAsia="Arial" w:hAnsiTheme="majorBidi" w:cstheme="majorBidi"/>
          <w:b/>
          <w:bCs/>
          <w:color w:val="000000" w:themeColor="text1"/>
          <w:szCs w:val="22"/>
        </w:rPr>
      </w:pPr>
      <w:r w:rsidRPr="00DA7509">
        <w:rPr>
          <w:rFonts w:asciiTheme="majorBidi" w:eastAsia="Arial" w:hAnsiTheme="majorBidi" w:cstheme="majorBidi"/>
          <w:b/>
          <w:bCs/>
          <w:color w:val="000000" w:themeColor="text1"/>
          <w:szCs w:val="22"/>
        </w:rPr>
        <w:t>REIKALAVIMAI PIRKIMO OBJEKTUI</w:t>
      </w:r>
    </w:p>
    <w:tbl>
      <w:tblPr>
        <w:tblStyle w:val="TableGrid1"/>
        <w:tblW w:w="5003" w:type="pct"/>
        <w:tblBorders>
          <w:top w:val="single" w:sz="4" w:space="0" w:color="auto"/>
        </w:tblBorders>
        <w:tblLayout w:type="fixed"/>
        <w:tblLook w:val="04A0" w:firstRow="1" w:lastRow="0" w:firstColumn="1" w:lastColumn="0" w:noHBand="0" w:noVBand="1"/>
      </w:tblPr>
      <w:tblGrid>
        <w:gridCol w:w="701"/>
        <w:gridCol w:w="6524"/>
        <w:gridCol w:w="2409"/>
      </w:tblGrid>
      <w:tr w:rsidR="00A110E2" w:rsidRPr="00D57A36" w14:paraId="763298CD" w14:textId="77777777" w:rsidTr="54EAAF0D">
        <w:trPr>
          <w:trHeight w:val="404"/>
          <w:hidden/>
        </w:trPr>
        <w:tc>
          <w:tcPr>
            <w:tcW w:w="5000" w:type="pct"/>
            <w:gridSpan w:val="3"/>
            <w:tcBorders>
              <w:bottom w:val="single" w:sz="4" w:space="0" w:color="000000" w:themeColor="text1"/>
            </w:tcBorders>
            <w:shd w:val="clear" w:color="auto" w:fill="FFFFFF" w:themeFill="background1"/>
            <w:vAlign w:val="center"/>
          </w:tcPr>
          <w:p w14:paraId="00C54920" w14:textId="77777777" w:rsidR="00AA6744" w:rsidRPr="00DA7509" w:rsidRDefault="00AA6744" w:rsidP="00AA6744">
            <w:pPr>
              <w:pStyle w:val="ListParagraph"/>
              <w:keepLines/>
              <w:widowControl w:val="0"/>
              <w:numPr>
                <w:ilvl w:val="0"/>
                <w:numId w:val="1"/>
              </w:numPr>
              <w:jc w:val="center"/>
              <w:rPr>
                <w:rFonts w:asciiTheme="majorBidi" w:hAnsiTheme="majorBidi" w:cstheme="majorBidi"/>
                <w:b/>
                <w:vanish/>
                <w:color w:val="000000" w:themeColor="text1"/>
                <w:sz w:val="22"/>
                <w:szCs w:val="22"/>
              </w:rPr>
            </w:pPr>
          </w:p>
          <w:p w14:paraId="3F6DA983" w14:textId="77777777" w:rsidR="00AA6744" w:rsidRPr="00DA7509" w:rsidRDefault="00AA6744" w:rsidP="00AA6744">
            <w:pPr>
              <w:pStyle w:val="ListParagraph"/>
              <w:keepLines/>
              <w:widowControl w:val="0"/>
              <w:numPr>
                <w:ilvl w:val="0"/>
                <w:numId w:val="1"/>
              </w:numPr>
              <w:jc w:val="center"/>
              <w:rPr>
                <w:rFonts w:asciiTheme="majorBidi" w:hAnsiTheme="majorBidi" w:cstheme="majorBidi"/>
                <w:b/>
                <w:vanish/>
                <w:color w:val="000000" w:themeColor="text1"/>
                <w:sz w:val="22"/>
                <w:szCs w:val="22"/>
              </w:rPr>
            </w:pPr>
          </w:p>
          <w:p w14:paraId="1F5A3C92" w14:textId="77777777" w:rsidR="00AA6744" w:rsidRPr="00DA7509" w:rsidRDefault="00AA6744" w:rsidP="00AA6744">
            <w:pPr>
              <w:pStyle w:val="ListParagraph"/>
              <w:keepLines/>
              <w:widowControl w:val="0"/>
              <w:numPr>
                <w:ilvl w:val="0"/>
                <w:numId w:val="1"/>
              </w:numPr>
              <w:jc w:val="center"/>
              <w:rPr>
                <w:rFonts w:asciiTheme="majorBidi" w:hAnsiTheme="majorBidi" w:cstheme="majorBidi"/>
                <w:b/>
                <w:vanish/>
                <w:color w:val="000000" w:themeColor="text1"/>
                <w:sz w:val="22"/>
                <w:szCs w:val="22"/>
              </w:rPr>
            </w:pPr>
          </w:p>
          <w:p w14:paraId="07D44A49" w14:textId="6D0CCE7B" w:rsidR="00E40453" w:rsidRPr="00DA7509" w:rsidRDefault="00F314B5" w:rsidP="00AA6744">
            <w:pPr>
              <w:pStyle w:val="ListParagraph"/>
              <w:keepLines/>
              <w:widowControl w:val="0"/>
              <w:numPr>
                <w:ilvl w:val="1"/>
                <w:numId w:val="1"/>
              </w:numPr>
              <w:jc w:val="center"/>
              <w:rPr>
                <w:rFonts w:asciiTheme="majorBidi" w:hAnsiTheme="majorBidi" w:cstheme="majorBidi"/>
                <w:b/>
                <w:color w:val="000000" w:themeColor="text1"/>
                <w:sz w:val="22"/>
                <w:szCs w:val="22"/>
              </w:rPr>
            </w:pPr>
            <w:r w:rsidRPr="00DA7509">
              <w:rPr>
                <w:rFonts w:asciiTheme="majorBidi" w:hAnsiTheme="majorBidi" w:cstheme="majorBidi"/>
                <w:b/>
                <w:color w:val="000000" w:themeColor="text1"/>
                <w:sz w:val="22"/>
                <w:szCs w:val="22"/>
              </w:rPr>
              <w:t>Pirkimo objektui taikomas žaliasis kriterijus</w:t>
            </w:r>
          </w:p>
        </w:tc>
      </w:tr>
      <w:tr w:rsidR="00A110E2" w:rsidRPr="00D57A36" w14:paraId="366B2FCD" w14:textId="77777777" w:rsidTr="54EAAF0D">
        <w:trPr>
          <w:trHeight w:val="304"/>
        </w:trPr>
        <w:tc>
          <w:tcPr>
            <w:tcW w:w="5000" w:type="pct"/>
            <w:gridSpan w:val="3"/>
            <w:tcBorders>
              <w:top w:val="single" w:sz="4" w:space="0" w:color="000000" w:themeColor="text1"/>
              <w:bottom w:val="single" w:sz="4" w:space="0" w:color="auto"/>
            </w:tcBorders>
            <w:vAlign w:val="center"/>
          </w:tcPr>
          <w:p w14:paraId="0EB80D77" w14:textId="77777777" w:rsidR="00A110E2" w:rsidRPr="00DA7509" w:rsidRDefault="00A110E2" w:rsidP="00D1331D">
            <w:pPr>
              <w:shd w:val="clear" w:color="auto" w:fill="FFFFFF" w:themeFill="background1"/>
              <w:jc w:val="both"/>
              <w:rPr>
                <w:rFonts w:asciiTheme="majorBidi" w:hAnsiTheme="majorBidi" w:cstheme="majorBidi"/>
                <w:sz w:val="22"/>
                <w:szCs w:val="22"/>
              </w:rPr>
            </w:pPr>
            <w:r w:rsidRPr="00DA7509">
              <w:rPr>
                <w:rFonts w:asciiTheme="majorBidi" w:hAnsiTheme="majorBidi" w:cstheme="majorBidi"/>
                <w:sz w:val="22"/>
                <w:szCs w:val="22"/>
              </w:rPr>
              <w:t>Pirkėjas siekia, jog jo ir Tiekėjo veiksmai darytų kuo mažesnį poveikį aplinkai, todėl:</w:t>
            </w:r>
          </w:p>
          <w:p w14:paraId="3369836E" w14:textId="77777777" w:rsidR="00AA6744" w:rsidRPr="00DA7509" w:rsidRDefault="00AA6744" w:rsidP="00AA6744">
            <w:pPr>
              <w:pStyle w:val="ListParagraph"/>
              <w:numPr>
                <w:ilvl w:val="0"/>
                <w:numId w:val="39"/>
              </w:numPr>
              <w:shd w:val="clear" w:color="auto" w:fill="FFFFFF" w:themeFill="background1"/>
              <w:tabs>
                <w:tab w:val="clear" w:pos="851"/>
              </w:tabs>
              <w:jc w:val="both"/>
              <w:rPr>
                <w:rFonts w:asciiTheme="majorBidi" w:hAnsiTheme="majorBidi" w:cstheme="majorBidi"/>
                <w:vanish/>
                <w:sz w:val="22"/>
                <w:szCs w:val="22"/>
              </w:rPr>
            </w:pPr>
          </w:p>
          <w:p w14:paraId="4BB2FBB4" w14:textId="77777777" w:rsidR="00AA6744" w:rsidRPr="00DA7509" w:rsidRDefault="00AA6744" w:rsidP="00AA6744">
            <w:pPr>
              <w:pStyle w:val="ListParagraph"/>
              <w:numPr>
                <w:ilvl w:val="0"/>
                <w:numId w:val="39"/>
              </w:numPr>
              <w:shd w:val="clear" w:color="auto" w:fill="FFFFFF" w:themeFill="background1"/>
              <w:tabs>
                <w:tab w:val="clear" w:pos="851"/>
              </w:tabs>
              <w:jc w:val="both"/>
              <w:rPr>
                <w:rFonts w:asciiTheme="majorBidi" w:hAnsiTheme="majorBidi" w:cstheme="majorBidi"/>
                <w:vanish/>
                <w:sz w:val="22"/>
                <w:szCs w:val="22"/>
              </w:rPr>
            </w:pPr>
          </w:p>
          <w:p w14:paraId="37CCB917" w14:textId="77777777" w:rsidR="00AA6744" w:rsidRPr="00DA7509" w:rsidRDefault="00AA6744" w:rsidP="00AA6744">
            <w:pPr>
              <w:pStyle w:val="ListParagraph"/>
              <w:numPr>
                <w:ilvl w:val="0"/>
                <w:numId w:val="39"/>
              </w:numPr>
              <w:shd w:val="clear" w:color="auto" w:fill="FFFFFF" w:themeFill="background1"/>
              <w:tabs>
                <w:tab w:val="clear" w:pos="851"/>
              </w:tabs>
              <w:jc w:val="both"/>
              <w:rPr>
                <w:rFonts w:asciiTheme="majorBidi" w:hAnsiTheme="majorBidi" w:cstheme="majorBidi"/>
                <w:vanish/>
                <w:sz w:val="22"/>
                <w:szCs w:val="22"/>
              </w:rPr>
            </w:pPr>
          </w:p>
          <w:p w14:paraId="45E93CE9" w14:textId="6D4F4E63" w:rsidR="00A110E2" w:rsidRPr="00DA7509" w:rsidRDefault="00A110E2" w:rsidP="00AA6744">
            <w:pPr>
              <w:pStyle w:val="ListParagraph"/>
              <w:numPr>
                <w:ilvl w:val="2"/>
                <w:numId w:val="39"/>
              </w:numPr>
              <w:shd w:val="clear" w:color="auto" w:fill="FFFFFF" w:themeFill="background1"/>
              <w:tabs>
                <w:tab w:val="clear" w:pos="851"/>
                <w:tab w:val="left" w:pos="599"/>
              </w:tabs>
              <w:ind w:left="32" w:firstLine="0"/>
              <w:rPr>
                <w:rFonts w:asciiTheme="majorBidi" w:hAnsiTheme="majorBidi" w:cstheme="majorBidi"/>
                <w:sz w:val="22"/>
                <w:szCs w:val="22"/>
              </w:rPr>
            </w:pPr>
            <w:r w:rsidRPr="00DA7509">
              <w:rPr>
                <w:rFonts w:asciiTheme="majorBidi" w:hAnsiTheme="majorBidi" w:cstheme="majorBidi"/>
                <w:sz w:val="22"/>
                <w:szCs w:val="22"/>
              </w:rPr>
              <w:t>Viešojo pirkimo ir sutarties vykdymo metu bendravimas tarp Tiekėjo ir Pirkėjo bus vykdomas tik elektroninėmis   priemonėmis (CVP IS priemonėmis, telefonu, elektroniniu paštu, ar kt.);</w:t>
            </w:r>
          </w:p>
          <w:p w14:paraId="1FD296B4" w14:textId="77777777" w:rsidR="00A110E2" w:rsidRPr="00DA7509" w:rsidRDefault="00A110E2" w:rsidP="00AA6744">
            <w:pPr>
              <w:pStyle w:val="ListParagraph"/>
              <w:numPr>
                <w:ilvl w:val="2"/>
                <w:numId w:val="39"/>
              </w:numPr>
              <w:shd w:val="clear" w:color="auto" w:fill="FFFFFF" w:themeFill="background1"/>
              <w:tabs>
                <w:tab w:val="clear" w:pos="851"/>
                <w:tab w:val="clear" w:pos="5779"/>
                <w:tab w:val="left" w:pos="316"/>
              </w:tabs>
              <w:ind w:left="32" w:firstLine="0"/>
              <w:jc w:val="both"/>
              <w:rPr>
                <w:rFonts w:asciiTheme="majorBidi" w:hAnsiTheme="majorBidi" w:cstheme="majorBidi"/>
                <w:sz w:val="22"/>
                <w:szCs w:val="22"/>
              </w:rPr>
            </w:pPr>
            <w:r w:rsidRPr="00DA7509">
              <w:rPr>
                <w:rFonts w:asciiTheme="majorBidi" w:hAnsiTheme="majorBidi" w:cstheme="majorBidi"/>
                <w:sz w:val="22"/>
                <w:szCs w:val="22"/>
              </w:rPr>
              <w:t>Visa dokumentacija, susijusi su Sutarties vykdymu teikiama Pirkėjui ir Tiekėjui elektorinėmis priemonėmis (CVP IS priemonėmis, elektoriniu paštu ar kt.);</w:t>
            </w:r>
          </w:p>
          <w:p w14:paraId="6CEC4BFB" w14:textId="77777777" w:rsidR="00A110E2" w:rsidRPr="00DA7509" w:rsidRDefault="00A110E2" w:rsidP="00AA6744">
            <w:pPr>
              <w:pStyle w:val="ListParagraph"/>
              <w:numPr>
                <w:ilvl w:val="2"/>
                <w:numId w:val="39"/>
              </w:numPr>
              <w:shd w:val="clear" w:color="auto" w:fill="FFFFFF" w:themeFill="background1"/>
              <w:tabs>
                <w:tab w:val="clear" w:pos="851"/>
                <w:tab w:val="clear" w:pos="5779"/>
                <w:tab w:val="left" w:pos="316"/>
              </w:tabs>
              <w:ind w:left="32" w:firstLine="0"/>
              <w:jc w:val="both"/>
              <w:rPr>
                <w:rFonts w:asciiTheme="majorBidi" w:hAnsiTheme="majorBidi" w:cstheme="majorBidi"/>
                <w:sz w:val="22"/>
                <w:szCs w:val="22"/>
              </w:rPr>
            </w:pPr>
            <w:r w:rsidRPr="00DA7509">
              <w:rPr>
                <w:rFonts w:asciiTheme="majorBidi" w:hAnsiTheme="majorBidi" w:cstheme="majorBidi"/>
                <w:sz w:val="22"/>
                <w:szCs w:val="22"/>
              </w:rPr>
              <w:t>Sutartį bus siekiama pasirašyti tik elektroninėmis priemonėmis (elektroniniu parašu);</w:t>
            </w:r>
          </w:p>
          <w:p w14:paraId="402BDF29" w14:textId="77777777" w:rsidR="00A110E2" w:rsidRPr="00DA7509" w:rsidRDefault="00A110E2" w:rsidP="00AA6744">
            <w:pPr>
              <w:pStyle w:val="ListParagraph"/>
              <w:numPr>
                <w:ilvl w:val="2"/>
                <w:numId w:val="39"/>
              </w:numPr>
              <w:shd w:val="clear" w:color="auto" w:fill="FFFFFF" w:themeFill="background1"/>
              <w:tabs>
                <w:tab w:val="clear" w:pos="851"/>
                <w:tab w:val="clear" w:pos="5779"/>
                <w:tab w:val="left" w:pos="316"/>
              </w:tabs>
              <w:ind w:left="32" w:firstLine="0"/>
              <w:jc w:val="both"/>
              <w:rPr>
                <w:rFonts w:asciiTheme="majorBidi" w:hAnsiTheme="majorBidi" w:cstheme="majorBidi"/>
                <w:sz w:val="22"/>
                <w:szCs w:val="22"/>
              </w:rPr>
            </w:pPr>
            <w:r w:rsidRPr="00DA7509">
              <w:rPr>
                <w:rFonts w:asciiTheme="majorBidi" w:hAnsiTheme="majorBidi" w:cstheme="majorBidi"/>
                <w:sz w:val="22"/>
                <w:szCs w:val="22"/>
              </w:rPr>
              <w:t>Tiekėjas įsipareigoja mažinti popieriaus sunaudojimą, atsisakyti nebūtino dokumentų kopijavimo ir spausdinimo, jeigu bus naudojamos kanceliarinės priemonės, jos turi būti pagamintos iš perdirbtų žaliavų arba tinkamos perdirbimui;</w:t>
            </w:r>
          </w:p>
          <w:p w14:paraId="6E1CEED9" w14:textId="77777777" w:rsidR="00A110E2" w:rsidRPr="00DA7509" w:rsidRDefault="00A110E2" w:rsidP="00AA6744">
            <w:pPr>
              <w:pStyle w:val="ListParagraph"/>
              <w:numPr>
                <w:ilvl w:val="2"/>
                <w:numId w:val="39"/>
              </w:numPr>
              <w:shd w:val="clear" w:color="auto" w:fill="FFFFFF" w:themeFill="background1"/>
              <w:tabs>
                <w:tab w:val="clear" w:pos="851"/>
                <w:tab w:val="clear" w:pos="5779"/>
                <w:tab w:val="left" w:pos="316"/>
              </w:tabs>
              <w:ind w:left="32" w:firstLine="0"/>
              <w:jc w:val="both"/>
              <w:rPr>
                <w:rFonts w:asciiTheme="majorBidi" w:hAnsiTheme="majorBidi" w:cstheme="majorBidi"/>
                <w:sz w:val="22"/>
                <w:szCs w:val="22"/>
              </w:rPr>
            </w:pPr>
            <w:r w:rsidRPr="00DA7509">
              <w:rPr>
                <w:rFonts w:asciiTheme="majorBidi" w:hAnsiTheme="majorBidi" w:cstheme="majorBidi"/>
                <w:sz w:val="22"/>
                <w:szCs w:val="22"/>
              </w:rPr>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p>
          <w:p w14:paraId="6703FB8F" w14:textId="77777777" w:rsidR="00A110E2" w:rsidRPr="00DA7509" w:rsidRDefault="00A110E2" w:rsidP="00AA6744">
            <w:pPr>
              <w:pStyle w:val="ListParagraph"/>
              <w:numPr>
                <w:ilvl w:val="2"/>
                <w:numId w:val="39"/>
              </w:numPr>
              <w:shd w:val="clear" w:color="auto" w:fill="FFFFFF" w:themeFill="background1"/>
              <w:tabs>
                <w:tab w:val="clear" w:pos="851"/>
                <w:tab w:val="clear" w:pos="5779"/>
                <w:tab w:val="left" w:pos="316"/>
              </w:tabs>
              <w:ind w:left="32" w:firstLine="0"/>
              <w:jc w:val="both"/>
              <w:rPr>
                <w:rFonts w:asciiTheme="majorBidi" w:hAnsiTheme="majorBidi" w:cstheme="majorBidi"/>
                <w:sz w:val="22"/>
                <w:szCs w:val="22"/>
              </w:rPr>
            </w:pPr>
            <w:r w:rsidRPr="00DA7509">
              <w:rPr>
                <w:rFonts w:asciiTheme="majorBidi" w:hAnsiTheme="majorBidi" w:cstheme="majorBidi"/>
                <w:sz w:val="22"/>
                <w:szCs w:val="22"/>
              </w:rPr>
              <w:t>Tiekėjas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1ED67930" w14:textId="77777777" w:rsidR="00A110E2" w:rsidRPr="00DA7509" w:rsidRDefault="00A110E2" w:rsidP="00AA6744">
            <w:pPr>
              <w:pStyle w:val="ListParagraph"/>
              <w:numPr>
                <w:ilvl w:val="2"/>
                <w:numId w:val="39"/>
              </w:numPr>
              <w:shd w:val="clear" w:color="auto" w:fill="FFFFFF" w:themeFill="background1"/>
              <w:tabs>
                <w:tab w:val="clear" w:pos="851"/>
                <w:tab w:val="clear" w:pos="5779"/>
                <w:tab w:val="left" w:pos="316"/>
              </w:tabs>
              <w:ind w:left="32" w:firstLine="0"/>
              <w:jc w:val="both"/>
              <w:rPr>
                <w:rFonts w:asciiTheme="majorBidi" w:hAnsiTheme="majorBidi" w:cstheme="majorBidi"/>
                <w:sz w:val="22"/>
                <w:szCs w:val="22"/>
              </w:rPr>
            </w:pPr>
            <w:r w:rsidRPr="00DA7509">
              <w:rPr>
                <w:rFonts w:asciiTheme="majorBidi" w:hAnsiTheme="majorBidi" w:cstheme="majorBidi"/>
                <w:sz w:val="22"/>
                <w:szCs w:val="22"/>
              </w:rPr>
              <w:t>Jei Darbų vykdymo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24F3F0EB" w14:textId="77777777" w:rsidR="00A110E2" w:rsidRPr="00DA7509" w:rsidRDefault="00A110E2" w:rsidP="00AA6744">
            <w:pPr>
              <w:pStyle w:val="ListParagraph"/>
              <w:numPr>
                <w:ilvl w:val="2"/>
                <w:numId w:val="39"/>
              </w:numPr>
              <w:shd w:val="clear" w:color="auto" w:fill="FFFFFF" w:themeFill="background1"/>
              <w:tabs>
                <w:tab w:val="clear" w:pos="851"/>
                <w:tab w:val="clear" w:pos="5779"/>
                <w:tab w:val="left" w:pos="316"/>
              </w:tabs>
              <w:ind w:left="32" w:firstLine="0"/>
              <w:jc w:val="both"/>
              <w:rPr>
                <w:rFonts w:asciiTheme="majorBidi" w:hAnsiTheme="majorBidi" w:cstheme="majorBidi"/>
                <w:sz w:val="22"/>
                <w:szCs w:val="22"/>
              </w:rPr>
            </w:pPr>
            <w:r w:rsidRPr="00DA7509">
              <w:rPr>
                <w:rFonts w:asciiTheme="majorBidi" w:hAnsiTheme="majorBidi" w:cstheme="majorBidi"/>
                <w:sz w:val="22"/>
                <w:szCs w:val="22"/>
              </w:rPr>
              <w:t>Tiekėjas įsipareigoja siekti, kad jo veiksmai neterštų aplinkos ir nekeltų pavojaus sveikatai ir taip būtų laikomasi Aprašo 4.4.4 punkte nustatyto aplinkosauginio principo.</w:t>
            </w:r>
          </w:p>
          <w:p w14:paraId="08D6E065" w14:textId="7200E8E7" w:rsidR="00E87160" w:rsidRPr="00DA7509" w:rsidRDefault="00E87160" w:rsidP="00D1331D">
            <w:pPr>
              <w:pStyle w:val="ListParagraph"/>
              <w:shd w:val="clear" w:color="auto" w:fill="FFFFFF" w:themeFill="background1"/>
              <w:tabs>
                <w:tab w:val="clear" w:pos="851"/>
              </w:tabs>
              <w:ind w:left="882"/>
              <w:jc w:val="both"/>
              <w:rPr>
                <w:rFonts w:asciiTheme="majorBidi" w:hAnsiTheme="majorBidi" w:cstheme="majorBidi"/>
                <w:color w:val="000000" w:themeColor="text1"/>
                <w:sz w:val="22"/>
                <w:szCs w:val="22"/>
              </w:rPr>
            </w:pPr>
          </w:p>
        </w:tc>
      </w:tr>
      <w:tr w:rsidR="00A110E2" w:rsidRPr="00D57A36" w14:paraId="3315C2B9" w14:textId="77777777" w:rsidTr="54EAAF0D">
        <w:trPr>
          <w:trHeight w:val="417"/>
        </w:trPr>
        <w:tc>
          <w:tcPr>
            <w:tcW w:w="5000" w:type="pct"/>
            <w:gridSpan w:val="3"/>
            <w:shd w:val="clear" w:color="auto" w:fill="FFFFFF" w:themeFill="background1"/>
            <w:vAlign w:val="center"/>
          </w:tcPr>
          <w:p w14:paraId="5BE674A5" w14:textId="2E34CD78" w:rsidR="004F7ACF" w:rsidRPr="00DA7509" w:rsidRDefault="004F7ACF" w:rsidP="00AA6744">
            <w:pPr>
              <w:pStyle w:val="ListParagraph"/>
              <w:widowControl w:val="0"/>
              <w:numPr>
                <w:ilvl w:val="1"/>
                <w:numId w:val="39"/>
              </w:numPr>
              <w:jc w:val="center"/>
              <w:rPr>
                <w:rFonts w:asciiTheme="majorBidi" w:hAnsiTheme="majorBidi" w:cstheme="majorBidi"/>
                <w:b/>
                <w:bCs/>
                <w:color w:val="000000" w:themeColor="text1"/>
                <w:sz w:val="22"/>
                <w:szCs w:val="22"/>
              </w:rPr>
            </w:pPr>
            <w:r w:rsidRPr="00DA7509">
              <w:rPr>
                <w:rFonts w:asciiTheme="majorBidi" w:hAnsiTheme="majorBidi" w:cstheme="majorBidi"/>
                <w:b/>
                <w:color w:val="000000" w:themeColor="text1"/>
                <w:sz w:val="22"/>
                <w:szCs w:val="22"/>
              </w:rPr>
              <w:t>Reikalavimai dėl atitikties nacionalinio saugumo interesams</w:t>
            </w:r>
          </w:p>
        </w:tc>
      </w:tr>
      <w:tr w:rsidR="00A110E2" w:rsidRPr="00D57A36" w14:paraId="795F9795" w14:textId="77777777" w:rsidTr="00AA6744">
        <w:trPr>
          <w:trHeight w:val="556"/>
        </w:trPr>
        <w:tc>
          <w:tcPr>
            <w:tcW w:w="5000" w:type="pct"/>
            <w:gridSpan w:val="3"/>
            <w:tcBorders>
              <w:top w:val="single" w:sz="4" w:space="0" w:color="auto"/>
            </w:tcBorders>
          </w:tcPr>
          <w:p w14:paraId="5B021154" w14:textId="135DFF83" w:rsidR="003B49BA" w:rsidRPr="00DA7509" w:rsidRDefault="00A110E2" w:rsidP="00AA6744">
            <w:pPr>
              <w:pStyle w:val="ListParagraph"/>
              <w:numPr>
                <w:ilvl w:val="2"/>
                <w:numId w:val="39"/>
              </w:numPr>
              <w:ind w:left="0" w:firstLine="0"/>
              <w:jc w:val="both"/>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 xml:space="preserve">Tiekėjo </w:t>
            </w:r>
            <w:r w:rsidR="00512671" w:rsidRPr="00DA7509">
              <w:rPr>
                <w:rFonts w:asciiTheme="majorBidi" w:hAnsiTheme="majorBidi" w:cstheme="majorBidi"/>
                <w:color w:val="000000" w:themeColor="text1"/>
                <w:sz w:val="22"/>
                <w:szCs w:val="22"/>
              </w:rPr>
              <w:t xml:space="preserve">siūlomi </w:t>
            </w:r>
            <w:r w:rsidRPr="00DA7509">
              <w:rPr>
                <w:rFonts w:asciiTheme="majorBidi" w:hAnsiTheme="majorBidi" w:cstheme="majorBidi"/>
                <w:color w:val="000000" w:themeColor="text1"/>
                <w:sz w:val="22"/>
                <w:szCs w:val="22"/>
              </w:rPr>
              <w:t>darbai turi nekelti grėsmės nacionaliniam saugumui. Laikoma, kad tiekėjo siūlom</w:t>
            </w:r>
            <w:r w:rsidR="00512671" w:rsidRPr="00DA7509">
              <w:rPr>
                <w:rFonts w:asciiTheme="majorBidi" w:hAnsiTheme="majorBidi" w:cstheme="majorBidi"/>
                <w:color w:val="000000" w:themeColor="text1"/>
                <w:sz w:val="22"/>
                <w:szCs w:val="22"/>
              </w:rPr>
              <w:t xml:space="preserve">i </w:t>
            </w:r>
            <w:r w:rsidRPr="00DA7509">
              <w:rPr>
                <w:rFonts w:asciiTheme="majorBidi" w:hAnsiTheme="majorBidi" w:cstheme="majorBidi"/>
                <w:color w:val="000000" w:themeColor="text1"/>
                <w:sz w:val="22"/>
                <w:szCs w:val="22"/>
              </w:rPr>
              <w:t>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p>
        </w:tc>
      </w:tr>
      <w:tr w:rsidR="00A110E2" w:rsidRPr="00D57A36" w14:paraId="170DAF67" w14:textId="77777777" w:rsidTr="54EAAF0D">
        <w:tc>
          <w:tcPr>
            <w:tcW w:w="5000" w:type="pct"/>
            <w:gridSpan w:val="3"/>
            <w:shd w:val="clear" w:color="auto" w:fill="FFFFFF" w:themeFill="background1"/>
          </w:tcPr>
          <w:p w14:paraId="2B708792" w14:textId="775FA1D2" w:rsidR="004F7ACF" w:rsidRPr="00DA7509" w:rsidRDefault="004F7ACF" w:rsidP="00AA6744">
            <w:pPr>
              <w:pStyle w:val="ListParagraph"/>
              <w:widowControl w:val="0"/>
              <w:numPr>
                <w:ilvl w:val="1"/>
                <w:numId w:val="39"/>
              </w:numPr>
              <w:jc w:val="center"/>
              <w:rPr>
                <w:rFonts w:asciiTheme="majorBidi" w:hAnsiTheme="majorBidi" w:cstheme="majorBidi"/>
                <w:b/>
                <w:bCs/>
                <w:color w:val="000000" w:themeColor="text1"/>
                <w:sz w:val="22"/>
                <w:szCs w:val="22"/>
              </w:rPr>
            </w:pPr>
            <w:r w:rsidRPr="00DA7509">
              <w:rPr>
                <w:rFonts w:asciiTheme="majorBidi" w:hAnsiTheme="majorBidi" w:cstheme="majorBidi"/>
                <w:b/>
                <w:color w:val="000000" w:themeColor="text1"/>
                <w:sz w:val="22"/>
                <w:szCs w:val="22"/>
              </w:rPr>
              <w:t xml:space="preserve">Reikalavimai </w:t>
            </w:r>
            <w:r w:rsidR="00346389" w:rsidRPr="00DA7509">
              <w:rPr>
                <w:rFonts w:asciiTheme="majorBidi" w:hAnsiTheme="majorBidi" w:cstheme="majorBidi"/>
                <w:b/>
                <w:color w:val="000000" w:themeColor="text1"/>
                <w:sz w:val="22"/>
                <w:szCs w:val="22"/>
              </w:rPr>
              <w:t>darbams</w:t>
            </w:r>
            <w:r w:rsidR="00583351" w:rsidRPr="00DA7509">
              <w:rPr>
                <w:rFonts w:asciiTheme="majorBidi" w:hAnsiTheme="majorBidi" w:cstheme="majorBidi"/>
                <w:b/>
                <w:color w:val="000000" w:themeColor="text1"/>
                <w:sz w:val="22"/>
                <w:szCs w:val="22"/>
              </w:rPr>
              <w:t xml:space="preserve"> </w:t>
            </w:r>
            <w:r w:rsidRPr="00DA7509">
              <w:rPr>
                <w:rFonts w:asciiTheme="majorBidi" w:hAnsiTheme="majorBidi" w:cstheme="majorBidi"/>
                <w:b/>
                <w:color w:val="000000" w:themeColor="text1"/>
                <w:sz w:val="22"/>
                <w:szCs w:val="22"/>
              </w:rPr>
              <w:t>diegimui / įrengimui / montavimui / paleidimui ir (ar) išbandymui / mokymams / valdymui / eksploatacijai ir pan.</w:t>
            </w:r>
          </w:p>
        </w:tc>
      </w:tr>
      <w:tr w:rsidR="00A110E2" w:rsidRPr="00DA7509" w14:paraId="1E3441D3" w14:textId="77777777" w:rsidTr="54EAAF0D">
        <w:trPr>
          <w:trHeight w:val="701"/>
        </w:trPr>
        <w:tc>
          <w:tcPr>
            <w:tcW w:w="364" w:type="pct"/>
            <w:tcBorders>
              <w:top w:val="single" w:sz="4" w:space="0" w:color="auto"/>
            </w:tcBorders>
            <w:shd w:val="clear" w:color="auto" w:fill="FFFFFF" w:themeFill="background1"/>
            <w:vAlign w:val="center"/>
          </w:tcPr>
          <w:p w14:paraId="75341EE1" w14:textId="77777777" w:rsidR="009F240A" w:rsidRPr="00DA7509" w:rsidRDefault="009F240A" w:rsidP="00D1331D">
            <w:pPr>
              <w:keepLines/>
              <w:widowControl w:val="0"/>
              <w:jc w:val="center"/>
              <w:rPr>
                <w:rFonts w:asciiTheme="majorBidi" w:eastAsiaTheme="minorHAnsi" w:hAnsiTheme="majorBidi" w:cstheme="majorBidi"/>
                <w:b/>
                <w:color w:val="000000" w:themeColor="text1"/>
                <w:sz w:val="22"/>
                <w:szCs w:val="22"/>
              </w:rPr>
            </w:pPr>
            <w:r w:rsidRPr="00DA7509">
              <w:rPr>
                <w:rFonts w:asciiTheme="majorBidi" w:hAnsiTheme="majorBidi" w:cstheme="majorBidi"/>
                <w:b/>
                <w:bCs/>
                <w:color w:val="000000" w:themeColor="text1"/>
                <w:sz w:val="22"/>
                <w:szCs w:val="22"/>
              </w:rPr>
              <w:t>Eil. Nr.</w:t>
            </w:r>
          </w:p>
        </w:tc>
        <w:tc>
          <w:tcPr>
            <w:tcW w:w="3386" w:type="pct"/>
            <w:tcBorders>
              <w:top w:val="single" w:sz="4" w:space="0" w:color="auto"/>
            </w:tcBorders>
            <w:shd w:val="clear" w:color="auto" w:fill="FFFFFF" w:themeFill="background1"/>
            <w:vAlign w:val="center"/>
          </w:tcPr>
          <w:p w14:paraId="6B918297" w14:textId="4047345C" w:rsidR="009F240A" w:rsidRPr="00DA7509" w:rsidRDefault="009F240A" w:rsidP="00D1331D">
            <w:pPr>
              <w:keepLines/>
              <w:widowControl w:val="0"/>
              <w:jc w:val="center"/>
              <w:rPr>
                <w:rFonts w:asciiTheme="majorBidi" w:eastAsiaTheme="minorHAnsi" w:hAnsiTheme="majorBidi" w:cstheme="majorBidi"/>
                <w:b/>
                <w:color w:val="000000" w:themeColor="text1"/>
                <w:sz w:val="22"/>
                <w:szCs w:val="22"/>
              </w:rPr>
            </w:pPr>
            <w:r w:rsidRPr="00DA7509">
              <w:rPr>
                <w:rFonts w:asciiTheme="majorBidi" w:hAnsiTheme="majorBidi" w:cstheme="majorBidi"/>
                <w:b/>
                <w:bCs/>
                <w:color w:val="000000" w:themeColor="text1"/>
                <w:sz w:val="22"/>
                <w:szCs w:val="22"/>
              </w:rPr>
              <w:t>Reikalavimas</w:t>
            </w:r>
          </w:p>
        </w:tc>
        <w:tc>
          <w:tcPr>
            <w:tcW w:w="1250" w:type="pct"/>
            <w:tcBorders>
              <w:top w:val="single" w:sz="4" w:space="0" w:color="auto"/>
            </w:tcBorders>
            <w:shd w:val="clear" w:color="auto" w:fill="FFFFFF" w:themeFill="background1"/>
            <w:vAlign w:val="center"/>
          </w:tcPr>
          <w:p w14:paraId="484BC794" w14:textId="3F83AD04" w:rsidR="009F240A" w:rsidRPr="00DA7509" w:rsidRDefault="009F240A" w:rsidP="00D1331D">
            <w:pPr>
              <w:keepLines/>
              <w:widowControl w:val="0"/>
              <w:jc w:val="center"/>
              <w:rPr>
                <w:rFonts w:asciiTheme="majorBidi" w:hAnsiTheme="majorBidi" w:cstheme="majorBidi"/>
                <w:b/>
                <w:bCs/>
                <w:color w:val="000000" w:themeColor="text1"/>
                <w:sz w:val="22"/>
                <w:szCs w:val="22"/>
              </w:rPr>
            </w:pPr>
            <w:r w:rsidRPr="00DA7509">
              <w:rPr>
                <w:rFonts w:asciiTheme="majorBidi" w:hAnsiTheme="majorBidi" w:cstheme="majorBidi"/>
                <w:b/>
                <w:bCs/>
                <w:color w:val="000000" w:themeColor="text1"/>
                <w:sz w:val="22"/>
                <w:szCs w:val="22"/>
              </w:rPr>
              <w:t>Reikalavimo išpildymas</w:t>
            </w:r>
          </w:p>
        </w:tc>
      </w:tr>
      <w:tr w:rsidR="00A110E2" w:rsidRPr="00DA7509" w14:paraId="6B2E73C0" w14:textId="77777777" w:rsidTr="54EAAF0D">
        <w:tc>
          <w:tcPr>
            <w:tcW w:w="364" w:type="pct"/>
            <w:tcBorders>
              <w:top w:val="single" w:sz="4" w:space="0" w:color="auto"/>
            </w:tcBorders>
            <w:vAlign w:val="center"/>
          </w:tcPr>
          <w:p w14:paraId="030EC136" w14:textId="151F1A38" w:rsidR="004F7ACF" w:rsidRPr="00DA7509" w:rsidRDefault="00AA6744"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3.3.1</w:t>
            </w:r>
          </w:p>
        </w:tc>
        <w:tc>
          <w:tcPr>
            <w:tcW w:w="3386" w:type="pct"/>
            <w:tcBorders>
              <w:top w:val="single" w:sz="4" w:space="0" w:color="auto"/>
            </w:tcBorders>
            <w:vAlign w:val="center"/>
          </w:tcPr>
          <w:p w14:paraId="3C252372" w14:textId="34B807E5"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 xml:space="preserve">-Projekto ar aprašo gavimas iš </w:t>
            </w:r>
            <w:r w:rsidR="00C36DA3" w:rsidRPr="00DA7509">
              <w:rPr>
                <w:rFonts w:asciiTheme="majorBidi" w:hAnsiTheme="majorBidi" w:cstheme="majorBidi"/>
                <w:color w:val="000000" w:themeColor="text1"/>
                <w:sz w:val="22"/>
                <w:szCs w:val="22"/>
              </w:rPr>
              <w:t>Pirkėjo</w:t>
            </w:r>
            <w:r w:rsidRPr="00DA7509">
              <w:rPr>
                <w:rFonts w:asciiTheme="majorBidi" w:hAnsiTheme="majorBidi" w:cstheme="majorBidi"/>
                <w:color w:val="000000" w:themeColor="text1"/>
                <w:sz w:val="22"/>
                <w:szCs w:val="22"/>
              </w:rPr>
              <w:t>;</w:t>
            </w:r>
          </w:p>
          <w:p w14:paraId="77CDB28A" w14:textId="63D3EC3E"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lastRenderedPageBreak/>
              <w:t>-Statybvietės perėmimas;</w:t>
            </w:r>
          </w:p>
          <w:p w14:paraId="29474814" w14:textId="541AEB87"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-Visų reikalingų leidimų gavimas;</w:t>
            </w:r>
          </w:p>
          <w:p w14:paraId="2EA4E921" w14:textId="27CA8531"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-Statybos žurnalo vedimas;</w:t>
            </w:r>
          </w:p>
          <w:p w14:paraId="079063DE" w14:textId="1F6478E7"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-Topografinių, geologinių (geotechninių) tyrinėjimų paslaugos, jei tai numatyta projekte ar apraše;</w:t>
            </w:r>
          </w:p>
          <w:p w14:paraId="4953FD10" w14:textId="6C7EF00F"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-Nužymėjimų atlikimas;</w:t>
            </w:r>
          </w:p>
          <w:p w14:paraId="3620183E" w14:textId="5CCC6DDA"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-Komunikacijų susiderinimas ir nužymėjimas;</w:t>
            </w:r>
          </w:p>
          <w:p w14:paraId="084EDCAA" w14:textId="299F2E85"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-Darbų atlikimas pagal paruoštus projektus ar aprašus;</w:t>
            </w:r>
          </w:p>
          <w:p w14:paraId="54742CF0" w14:textId="5AC8747D"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-Medžiagų atitinkančių technines specifikacijas, įsigijimas ir panaudojimas;</w:t>
            </w:r>
          </w:p>
          <w:p w14:paraId="07ECE276" w14:textId="6A5E5EFF"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w:t>
            </w:r>
            <w:r w:rsidR="00C36DA3" w:rsidRPr="00DA7509">
              <w:rPr>
                <w:rFonts w:asciiTheme="majorBidi" w:hAnsiTheme="majorBidi" w:cstheme="majorBidi"/>
                <w:color w:val="000000" w:themeColor="text1"/>
                <w:sz w:val="22"/>
                <w:szCs w:val="22"/>
              </w:rPr>
              <w:t xml:space="preserve">Pirkėjo </w:t>
            </w:r>
            <w:r w:rsidRPr="00DA7509">
              <w:rPr>
                <w:rFonts w:asciiTheme="majorBidi" w:hAnsiTheme="majorBidi" w:cstheme="majorBidi"/>
                <w:color w:val="000000" w:themeColor="text1"/>
                <w:sz w:val="22"/>
                <w:szCs w:val="22"/>
              </w:rPr>
              <w:t>pateiktų medžiagų panaudojimas, pateiktos įrangos instaliavimas ir paleidimas;</w:t>
            </w:r>
          </w:p>
          <w:p w14:paraId="25B8723B" w14:textId="703E8E65"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-Įrangos įsigijimas, instaliavimas, išbandymas ir paleidimas;</w:t>
            </w:r>
          </w:p>
          <w:p w14:paraId="3002FF1A" w14:textId="2AE9A9C3"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-Dengiamų darbų dokumentacija;</w:t>
            </w:r>
          </w:p>
          <w:p w14:paraId="7E014EB9" w14:textId="6122550F"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-Naudojamų medžiagų dokumentacijos paruošimas;</w:t>
            </w:r>
          </w:p>
          <w:p w14:paraId="13361DF3" w14:textId="7D261BA1"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-Išpildomosios dokumentacijos parengimas;</w:t>
            </w:r>
          </w:p>
          <w:p w14:paraId="1E27A7CE" w14:textId="39FEE101"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-Statybos darbų užbaigimas;</w:t>
            </w:r>
          </w:p>
          <w:p w14:paraId="725D49F9" w14:textId="020AC466" w:rsidR="00753A51"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-Dokumentacijos perdavimas;</w:t>
            </w:r>
          </w:p>
          <w:p w14:paraId="6816F055" w14:textId="721D3925" w:rsidR="004F7ACF" w:rsidRPr="00DA7509" w:rsidRDefault="00753A51" w:rsidP="00D1331D">
            <w:pPr>
              <w:widowControl w:val="0"/>
              <w:rPr>
                <w:rFonts w:asciiTheme="majorBidi" w:hAnsiTheme="majorBidi" w:cstheme="majorBidi"/>
                <w:bCs/>
                <w:color w:val="000000" w:themeColor="text1"/>
                <w:sz w:val="22"/>
                <w:szCs w:val="22"/>
              </w:rPr>
            </w:pPr>
            <w:r w:rsidRPr="00DA7509">
              <w:rPr>
                <w:rFonts w:asciiTheme="majorBidi" w:hAnsiTheme="majorBidi" w:cstheme="majorBidi"/>
                <w:color w:val="000000" w:themeColor="text1"/>
                <w:sz w:val="22"/>
                <w:szCs w:val="22"/>
              </w:rPr>
              <w:t>-Statybos užbaigimas, darbų perdavimas</w:t>
            </w:r>
          </w:p>
        </w:tc>
        <w:tc>
          <w:tcPr>
            <w:tcW w:w="1250" w:type="pct"/>
            <w:tcBorders>
              <w:top w:val="single" w:sz="4" w:space="0" w:color="auto"/>
            </w:tcBorders>
            <w:vAlign w:val="center"/>
          </w:tcPr>
          <w:p w14:paraId="75CA410D" w14:textId="094FDE56" w:rsidR="004F7ACF" w:rsidRPr="00DA7509" w:rsidRDefault="00F30A7C" w:rsidP="00D1331D">
            <w:pPr>
              <w:widowControl w:val="0"/>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lastRenderedPageBreak/>
              <w:t xml:space="preserve">Privalės </w:t>
            </w:r>
            <w:r w:rsidR="00720B56" w:rsidRPr="00DA7509">
              <w:rPr>
                <w:rFonts w:asciiTheme="majorBidi" w:hAnsiTheme="majorBidi" w:cstheme="majorBidi"/>
                <w:color w:val="000000" w:themeColor="text1"/>
                <w:sz w:val="22"/>
                <w:szCs w:val="22"/>
              </w:rPr>
              <w:t xml:space="preserve">būti </w:t>
            </w:r>
            <w:r w:rsidRPr="00DA7509">
              <w:rPr>
                <w:rFonts w:asciiTheme="majorBidi" w:hAnsiTheme="majorBidi" w:cstheme="majorBidi"/>
                <w:color w:val="000000" w:themeColor="text1"/>
                <w:sz w:val="22"/>
                <w:szCs w:val="22"/>
              </w:rPr>
              <w:t>atlikt</w:t>
            </w:r>
            <w:r w:rsidR="00343630" w:rsidRPr="00DA7509">
              <w:rPr>
                <w:rFonts w:asciiTheme="majorBidi" w:hAnsiTheme="majorBidi" w:cstheme="majorBidi"/>
                <w:color w:val="000000" w:themeColor="text1"/>
                <w:sz w:val="22"/>
                <w:szCs w:val="22"/>
              </w:rPr>
              <w:t>a</w:t>
            </w:r>
          </w:p>
        </w:tc>
      </w:tr>
      <w:tr w:rsidR="00A110E2" w:rsidRPr="00D57A36" w14:paraId="606459D2" w14:textId="77777777" w:rsidTr="54EAAF0D">
        <w:tc>
          <w:tcPr>
            <w:tcW w:w="5000" w:type="pct"/>
            <w:gridSpan w:val="3"/>
            <w:tcBorders>
              <w:top w:val="single" w:sz="4" w:space="0" w:color="auto"/>
            </w:tcBorders>
            <w:vAlign w:val="center"/>
          </w:tcPr>
          <w:p w14:paraId="0D21AFDD" w14:textId="5773D89D" w:rsidR="00A110E2" w:rsidRPr="00DA7509" w:rsidRDefault="00A110E2" w:rsidP="14D5F717">
            <w:pPr>
              <w:pStyle w:val="ListParagraph"/>
              <w:widowControl w:val="0"/>
              <w:jc w:val="center"/>
              <w:rPr>
                <w:rFonts w:asciiTheme="majorBidi" w:hAnsiTheme="majorBidi" w:cstheme="majorBidi"/>
                <w:color w:val="000000" w:themeColor="text1"/>
                <w:sz w:val="22"/>
                <w:szCs w:val="22"/>
              </w:rPr>
            </w:pPr>
            <w:r w:rsidRPr="00DA7509">
              <w:rPr>
                <w:rFonts w:asciiTheme="majorBidi" w:hAnsiTheme="majorBidi" w:cstheme="majorBidi"/>
                <w:b/>
                <w:bCs/>
                <w:sz w:val="22"/>
                <w:szCs w:val="22"/>
              </w:rPr>
              <w:t xml:space="preserve">Darbai turi būti atlikti vadovaujantis šiais norminiais dokumentais: </w:t>
            </w:r>
          </w:p>
        </w:tc>
      </w:tr>
      <w:tr w:rsidR="00A110E2" w:rsidRPr="00D57A36" w14:paraId="40ACA606" w14:textId="77777777" w:rsidTr="54EAAF0D">
        <w:tc>
          <w:tcPr>
            <w:tcW w:w="5000" w:type="pct"/>
            <w:gridSpan w:val="3"/>
            <w:tcBorders>
              <w:top w:val="single" w:sz="4" w:space="0" w:color="auto"/>
            </w:tcBorders>
          </w:tcPr>
          <w:p w14:paraId="63B5633A" w14:textId="3BB50A7A" w:rsidR="00A110E2" w:rsidRPr="00DA7509" w:rsidRDefault="3D7C8E47" w:rsidP="00D1331D">
            <w:pPr>
              <w:pStyle w:val="ListParagraph"/>
              <w:widowControl w:val="0"/>
              <w:jc w:val="both"/>
              <w:rPr>
                <w:rFonts w:asciiTheme="majorBidi" w:hAnsiTheme="majorBidi" w:cstheme="majorBidi"/>
                <w:b/>
                <w:bCs/>
                <w:color w:val="000000" w:themeColor="text1"/>
                <w:sz w:val="22"/>
                <w:szCs w:val="22"/>
              </w:rPr>
            </w:pPr>
            <w:r w:rsidRPr="00DA7509">
              <w:rPr>
                <w:rFonts w:asciiTheme="majorBidi" w:hAnsiTheme="majorBidi" w:cstheme="majorBidi"/>
                <w:b/>
                <w:bCs/>
                <w:color w:val="000000" w:themeColor="text1"/>
                <w:sz w:val="22"/>
                <w:szCs w:val="22"/>
              </w:rPr>
              <w:t>Visi norminiai dokumentai nurodyti Projekte.</w:t>
            </w:r>
          </w:p>
        </w:tc>
      </w:tr>
      <w:tr w:rsidR="00A110E2" w:rsidRPr="00DA7509" w14:paraId="6B5E5A50" w14:textId="77777777" w:rsidTr="54EAAF0D">
        <w:tc>
          <w:tcPr>
            <w:tcW w:w="5000" w:type="pct"/>
            <w:gridSpan w:val="3"/>
            <w:tcBorders>
              <w:top w:val="single" w:sz="4" w:space="0" w:color="auto"/>
            </w:tcBorders>
          </w:tcPr>
          <w:p w14:paraId="6BBA766E" w14:textId="75ED2182" w:rsidR="00A110E2" w:rsidRPr="00DA7509" w:rsidRDefault="00A110E2" w:rsidP="14D5F717">
            <w:pPr>
              <w:pStyle w:val="ListParagraph"/>
              <w:widowControl w:val="0"/>
              <w:jc w:val="center"/>
              <w:rPr>
                <w:rFonts w:asciiTheme="majorBidi" w:hAnsiTheme="majorBidi" w:cstheme="majorBidi"/>
                <w:b/>
                <w:bCs/>
                <w:color w:val="000000" w:themeColor="text1"/>
                <w:sz w:val="22"/>
                <w:szCs w:val="22"/>
              </w:rPr>
            </w:pPr>
            <w:r w:rsidRPr="00DA7509">
              <w:rPr>
                <w:rFonts w:asciiTheme="majorBidi" w:hAnsiTheme="majorBidi" w:cstheme="majorBidi"/>
                <w:b/>
                <w:bCs/>
                <w:color w:val="000000" w:themeColor="text1"/>
                <w:sz w:val="22"/>
                <w:szCs w:val="22"/>
              </w:rPr>
              <w:t xml:space="preserve">Reikalavimai darbų vykdymui </w:t>
            </w:r>
          </w:p>
        </w:tc>
      </w:tr>
      <w:tr w:rsidR="00A110E2" w:rsidRPr="00D57A36" w14:paraId="791A6984" w14:textId="77777777" w:rsidTr="54EAAF0D">
        <w:tc>
          <w:tcPr>
            <w:tcW w:w="364" w:type="pct"/>
            <w:tcBorders>
              <w:top w:val="single" w:sz="4" w:space="0" w:color="auto"/>
            </w:tcBorders>
          </w:tcPr>
          <w:p w14:paraId="30FA3306" w14:textId="7D3B2BF9" w:rsidR="00A110E2"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1</w:t>
            </w:r>
          </w:p>
        </w:tc>
        <w:tc>
          <w:tcPr>
            <w:tcW w:w="4636" w:type="pct"/>
            <w:gridSpan w:val="2"/>
            <w:tcBorders>
              <w:top w:val="single" w:sz="4" w:space="0" w:color="auto"/>
            </w:tcBorders>
            <w:vAlign w:val="center"/>
          </w:tcPr>
          <w:p w14:paraId="32FB989C" w14:textId="5B32672C" w:rsidR="00A110E2" w:rsidRPr="00DA7509" w:rsidRDefault="404A1ABB" w:rsidP="00D1331D">
            <w:pPr>
              <w:widowControl w:val="0"/>
              <w:jc w:val="both"/>
              <w:rPr>
                <w:rFonts w:asciiTheme="majorBidi" w:eastAsia="Segoe UI Semilight" w:hAnsiTheme="majorBidi" w:cstheme="majorBidi"/>
                <w:b/>
                <w:color w:val="00B050"/>
                <w:sz w:val="22"/>
                <w:szCs w:val="22"/>
              </w:rPr>
            </w:pPr>
            <w:r w:rsidRPr="00DA7509">
              <w:rPr>
                <w:rFonts w:asciiTheme="majorBidi" w:eastAsia="Segoe UI Semilight" w:hAnsiTheme="majorBidi" w:cstheme="majorBidi"/>
                <w:color w:val="00B050"/>
                <w:sz w:val="22"/>
                <w:szCs w:val="22"/>
              </w:rPr>
              <w:t xml:space="preserve"> </w:t>
            </w:r>
            <w:r w:rsidRPr="00DA7509">
              <w:rPr>
                <w:rFonts w:asciiTheme="majorBidi" w:eastAsia="Segoe UI Semilight" w:hAnsiTheme="majorBidi" w:cstheme="majorBidi"/>
                <w:color w:val="000000" w:themeColor="text1"/>
                <w:sz w:val="22"/>
                <w:szCs w:val="22"/>
              </w:rPr>
              <w:t xml:space="preserve">Pagrindiniai Tiekėjo atliekami darbai bus šie: elektros automatikos medžiagų ir įrangos montavimas, paleidimas-derinimas, išbandymas ir pridavimas. </w:t>
            </w:r>
            <w:r w:rsidRPr="00DA7509">
              <w:rPr>
                <w:rFonts w:asciiTheme="majorBidi" w:eastAsia="Segoe UI Semilight" w:hAnsiTheme="majorBidi" w:cstheme="majorBidi"/>
                <w:b/>
                <w:bCs/>
                <w:color w:val="000000" w:themeColor="text1"/>
                <w:sz w:val="22"/>
                <w:szCs w:val="22"/>
              </w:rPr>
              <w:t>Atkreipiame dėmesį</w:t>
            </w:r>
            <w:r w:rsidRPr="00DA7509">
              <w:rPr>
                <w:rFonts w:asciiTheme="majorBidi" w:eastAsia="Segoe UI Semilight" w:hAnsiTheme="majorBidi" w:cstheme="majorBidi"/>
                <w:color w:val="000000" w:themeColor="text1"/>
                <w:sz w:val="22"/>
                <w:szCs w:val="22"/>
              </w:rPr>
              <w:t>, kad dalis darbų jau yra atlikti, arba jų nereikia atlikti, arba kai kuri</w:t>
            </w:r>
            <w:r w:rsidR="00EA1F6A" w:rsidRPr="00DA7509">
              <w:rPr>
                <w:rFonts w:asciiTheme="majorBidi" w:eastAsia="Segoe UI Semilight" w:hAnsiTheme="majorBidi" w:cstheme="majorBidi"/>
                <w:color w:val="000000" w:themeColor="text1"/>
                <w:sz w:val="22"/>
                <w:szCs w:val="22"/>
              </w:rPr>
              <w:t>a</w:t>
            </w:r>
            <w:r w:rsidRPr="00DA7509">
              <w:rPr>
                <w:rFonts w:asciiTheme="majorBidi" w:eastAsia="Segoe UI Semilight" w:hAnsiTheme="majorBidi" w:cstheme="majorBidi"/>
                <w:color w:val="000000" w:themeColor="text1"/>
                <w:sz w:val="22"/>
                <w:szCs w:val="22"/>
              </w:rPr>
              <w:t>s medžiagas tiekia Pirkėjas, todėl teikiant pasiūlymą prašome vadovautis pateiktais excel darbų kiekių žiniaraščiais ir pastabomis juose (Priedai Nr.1-4).</w:t>
            </w:r>
          </w:p>
        </w:tc>
      </w:tr>
      <w:tr w:rsidR="00A53B39" w:rsidRPr="00DA7509" w14:paraId="5177BF77" w14:textId="77777777" w:rsidTr="54EAAF0D">
        <w:tc>
          <w:tcPr>
            <w:tcW w:w="364" w:type="pct"/>
            <w:tcBorders>
              <w:top w:val="single" w:sz="4" w:space="0" w:color="auto"/>
            </w:tcBorders>
          </w:tcPr>
          <w:p w14:paraId="7229BB59" w14:textId="173403AF" w:rsidR="00A53B39"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2</w:t>
            </w:r>
          </w:p>
        </w:tc>
        <w:tc>
          <w:tcPr>
            <w:tcW w:w="4636" w:type="pct"/>
            <w:gridSpan w:val="2"/>
            <w:tcBorders>
              <w:top w:val="single" w:sz="4" w:space="0" w:color="auto"/>
            </w:tcBorders>
            <w:vAlign w:val="center"/>
          </w:tcPr>
          <w:p w14:paraId="46053965" w14:textId="11C8296B" w:rsidR="00A53B39" w:rsidRPr="00DA7509" w:rsidRDefault="00A53B39" w:rsidP="00D1331D">
            <w:pPr>
              <w:widowControl w:val="0"/>
              <w:jc w:val="both"/>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 xml:space="preserve">Tiekėjas </w:t>
            </w:r>
            <w:r w:rsidR="00FA2716" w:rsidRPr="00DA7509">
              <w:rPr>
                <w:rFonts w:asciiTheme="majorBidi" w:hAnsiTheme="majorBidi" w:cstheme="majorBidi"/>
                <w:color w:val="000000" w:themeColor="text1"/>
                <w:sz w:val="22"/>
                <w:szCs w:val="22"/>
              </w:rPr>
              <w:t xml:space="preserve">per </w:t>
            </w:r>
            <w:r w:rsidR="00611D9D" w:rsidRPr="00DA7509">
              <w:rPr>
                <w:rFonts w:asciiTheme="majorBidi" w:hAnsiTheme="majorBidi" w:cstheme="majorBidi"/>
                <w:color w:val="000000" w:themeColor="text1"/>
                <w:sz w:val="22"/>
                <w:szCs w:val="22"/>
              </w:rPr>
              <w:t xml:space="preserve">5 (penkias) </w:t>
            </w:r>
            <w:r w:rsidRPr="00DA7509">
              <w:rPr>
                <w:rFonts w:asciiTheme="majorBidi" w:hAnsiTheme="majorBidi" w:cstheme="majorBidi"/>
                <w:color w:val="000000" w:themeColor="text1"/>
                <w:sz w:val="22"/>
                <w:szCs w:val="22"/>
              </w:rPr>
              <w:t>darbo dien</w:t>
            </w:r>
            <w:r w:rsidR="00FA2716" w:rsidRPr="00DA7509">
              <w:rPr>
                <w:rFonts w:asciiTheme="majorBidi" w:hAnsiTheme="majorBidi" w:cstheme="majorBidi"/>
                <w:color w:val="000000" w:themeColor="text1"/>
                <w:sz w:val="22"/>
                <w:szCs w:val="22"/>
              </w:rPr>
              <w:t>a</w:t>
            </w:r>
            <w:r w:rsidR="00611D9D" w:rsidRPr="00DA7509">
              <w:rPr>
                <w:rFonts w:asciiTheme="majorBidi" w:hAnsiTheme="majorBidi" w:cstheme="majorBidi"/>
                <w:color w:val="000000" w:themeColor="text1"/>
                <w:sz w:val="22"/>
                <w:szCs w:val="22"/>
              </w:rPr>
              <w:t>s</w:t>
            </w:r>
            <w:r w:rsidRPr="00DA7509">
              <w:rPr>
                <w:rFonts w:asciiTheme="majorBidi" w:hAnsiTheme="majorBidi" w:cstheme="majorBidi"/>
                <w:color w:val="000000" w:themeColor="text1"/>
                <w:sz w:val="22"/>
                <w:szCs w:val="22"/>
              </w:rPr>
              <w:t xml:space="preserve"> nuo pirkimo sutarties įsigaliojimo dienos pateikia Pirkėjui darbų preliminarų atlikimo grafiką derinimui ir su Pirkėju raštu suderina darbų atlikimo grafiką per 5 (penkias) darbo dienas  nuo darbų vykdymo grafiko pateikimo dienos. Darbų vykdymo grafike turi būti nurodytas tikslus darbų atlikimo laikas bei tikslūs atliekamų darbų kiekiai. </w:t>
            </w:r>
            <w:r w:rsidR="00C36DA3" w:rsidRPr="00DA7509">
              <w:rPr>
                <w:rFonts w:asciiTheme="majorBidi" w:hAnsiTheme="majorBidi" w:cstheme="majorBidi"/>
                <w:color w:val="000000" w:themeColor="text1"/>
                <w:sz w:val="22"/>
                <w:szCs w:val="22"/>
              </w:rPr>
              <w:t>Tiekėjas</w:t>
            </w:r>
            <w:r w:rsidRPr="00DA7509">
              <w:rPr>
                <w:rFonts w:asciiTheme="majorBidi" w:hAnsiTheme="majorBidi" w:cstheme="majorBidi"/>
                <w:color w:val="000000" w:themeColor="text1"/>
                <w:sz w:val="22"/>
                <w:szCs w:val="22"/>
              </w:rPr>
              <w:t xml:space="preserve"> turi laikytis suderinto darbo grafiko.</w:t>
            </w:r>
          </w:p>
        </w:tc>
      </w:tr>
      <w:tr w:rsidR="00A53B39" w:rsidRPr="00D57A36" w14:paraId="0D81AAD4" w14:textId="77777777" w:rsidTr="54EAAF0D">
        <w:tc>
          <w:tcPr>
            <w:tcW w:w="364" w:type="pct"/>
            <w:tcBorders>
              <w:top w:val="single" w:sz="4" w:space="0" w:color="auto"/>
            </w:tcBorders>
          </w:tcPr>
          <w:p w14:paraId="292AB69F" w14:textId="6B694D25" w:rsidR="00A53B39"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3</w:t>
            </w:r>
          </w:p>
        </w:tc>
        <w:tc>
          <w:tcPr>
            <w:tcW w:w="4636" w:type="pct"/>
            <w:gridSpan w:val="2"/>
            <w:tcBorders>
              <w:top w:val="single" w:sz="4" w:space="0" w:color="auto"/>
            </w:tcBorders>
            <w:vAlign w:val="center"/>
          </w:tcPr>
          <w:p w14:paraId="66ACC801" w14:textId="769E748D" w:rsidR="00A53B39" w:rsidRPr="00DA7509" w:rsidRDefault="00C36DA3" w:rsidP="00D1331D">
            <w:pPr>
              <w:widowControl w:val="0"/>
              <w:jc w:val="both"/>
              <w:rPr>
                <w:rFonts w:asciiTheme="majorBidi" w:hAnsiTheme="majorBidi" w:cstheme="majorBidi"/>
                <w:color w:val="000000" w:themeColor="text1"/>
                <w:sz w:val="22"/>
                <w:szCs w:val="22"/>
              </w:rPr>
            </w:pPr>
            <w:r w:rsidRPr="00DA7509">
              <w:rPr>
                <w:rFonts w:asciiTheme="majorBidi" w:hAnsiTheme="majorBidi" w:cstheme="majorBidi"/>
                <w:sz w:val="22"/>
                <w:szCs w:val="22"/>
              </w:rPr>
              <w:t>Tiekėjas</w:t>
            </w:r>
            <w:r w:rsidR="00A53B39" w:rsidRPr="00DA7509">
              <w:rPr>
                <w:rFonts w:asciiTheme="majorBidi" w:hAnsiTheme="majorBidi" w:cstheme="majorBidi"/>
                <w:sz w:val="22"/>
                <w:szCs w:val="22"/>
              </w:rPr>
              <w:t xml:space="preserve"> privalo atlikti darbus, nurodytus techninėje specifikacijoje visa apimtimi. </w:t>
            </w:r>
          </w:p>
        </w:tc>
      </w:tr>
      <w:tr w:rsidR="00A53B39" w:rsidRPr="00D57A36" w14:paraId="07E798C8" w14:textId="77777777" w:rsidTr="54EAAF0D">
        <w:tc>
          <w:tcPr>
            <w:tcW w:w="364" w:type="pct"/>
            <w:tcBorders>
              <w:top w:val="single" w:sz="4" w:space="0" w:color="auto"/>
            </w:tcBorders>
          </w:tcPr>
          <w:p w14:paraId="767E3634" w14:textId="2881485F" w:rsidR="00A53B39"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4</w:t>
            </w:r>
          </w:p>
        </w:tc>
        <w:tc>
          <w:tcPr>
            <w:tcW w:w="4636" w:type="pct"/>
            <w:gridSpan w:val="2"/>
            <w:tcBorders>
              <w:top w:val="single" w:sz="4" w:space="0" w:color="auto"/>
            </w:tcBorders>
            <w:vAlign w:val="center"/>
          </w:tcPr>
          <w:p w14:paraId="62F263B2" w14:textId="37EA4C3F" w:rsidR="00A53B39" w:rsidRPr="00DA7509" w:rsidRDefault="00A53B39" w:rsidP="00D1331D">
            <w:pPr>
              <w:widowControl w:val="0"/>
              <w:jc w:val="both"/>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 xml:space="preserve">Baigus darbus, darbo vietą sutvarkyti, gamybines šiukšles išsivežti, utilizuoti </w:t>
            </w:r>
            <w:r w:rsidR="00C36DA3" w:rsidRPr="00DA7509">
              <w:rPr>
                <w:rFonts w:asciiTheme="majorBidi" w:hAnsiTheme="majorBidi" w:cstheme="majorBidi"/>
                <w:color w:val="000000" w:themeColor="text1"/>
                <w:sz w:val="22"/>
                <w:szCs w:val="22"/>
              </w:rPr>
              <w:t>Tiekėj</w:t>
            </w:r>
            <w:r w:rsidR="00212677" w:rsidRPr="00DA7509">
              <w:rPr>
                <w:rFonts w:asciiTheme="majorBidi" w:hAnsiTheme="majorBidi" w:cstheme="majorBidi"/>
                <w:color w:val="000000" w:themeColor="text1"/>
                <w:sz w:val="22"/>
                <w:szCs w:val="22"/>
              </w:rPr>
              <w:t>o</w:t>
            </w:r>
            <w:r w:rsidRPr="00DA7509">
              <w:rPr>
                <w:rFonts w:asciiTheme="majorBidi" w:hAnsiTheme="majorBidi" w:cstheme="majorBidi"/>
                <w:color w:val="000000" w:themeColor="text1"/>
                <w:sz w:val="22"/>
                <w:szCs w:val="22"/>
              </w:rPr>
              <w:t xml:space="preserve"> sąskaita. </w:t>
            </w:r>
          </w:p>
        </w:tc>
      </w:tr>
      <w:tr w:rsidR="00A53B39" w:rsidRPr="00D57A36" w14:paraId="26B6ACBB" w14:textId="77777777" w:rsidTr="54EAAF0D">
        <w:tc>
          <w:tcPr>
            <w:tcW w:w="364" w:type="pct"/>
            <w:tcBorders>
              <w:top w:val="single" w:sz="4" w:space="0" w:color="auto"/>
            </w:tcBorders>
          </w:tcPr>
          <w:p w14:paraId="466F4C5F" w14:textId="5C6FE2DC" w:rsidR="00A53B39"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5</w:t>
            </w:r>
          </w:p>
        </w:tc>
        <w:tc>
          <w:tcPr>
            <w:tcW w:w="4636" w:type="pct"/>
            <w:gridSpan w:val="2"/>
            <w:tcBorders>
              <w:top w:val="single" w:sz="4" w:space="0" w:color="auto"/>
            </w:tcBorders>
            <w:vAlign w:val="center"/>
          </w:tcPr>
          <w:p w14:paraId="36D1B918" w14:textId="7872C8D8" w:rsidR="00A53B39" w:rsidRPr="00DA7509" w:rsidRDefault="00A53B39" w:rsidP="00D1331D">
            <w:pPr>
              <w:widowControl w:val="0"/>
              <w:jc w:val="both"/>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 xml:space="preserve">Visas medžiagas ir reikiamą įrangą projekto įgyvendinimo metu nuperka ir teikia </w:t>
            </w:r>
            <w:r w:rsidR="00C36DA3" w:rsidRPr="00DA7509">
              <w:rPr>
                <w:rFonts w:asciiTheme="majorBidi" w:hAnsiTheme="majorBidi" w:cstheme="majorBidi"/>
                <w:color w:val="000000" w:themeColor="text1"/>
                <w:sz w:val="22"/>
                <w:szCs w:val="22"/>
              </w:rPr>
              <w:t>Tiekėjas</w:t>
            </w:r>
            <w:r w:rsidRPr="00DA7509">
              <w:rPr>
                <w:rFonts w:asciiTheme="majorBidi" w:hAnsiTheme="majorBidi" w:cstheme="majorBidi"/>
                <w:color w:val="000000" w:themeColor="text1"/>
                <w:sz w:val="22"/>
                <w:szCs w:val="22"/>
              </w:rPr>
              <w:t>.</w:t>
            </w:r>
          </w:p>
        </w:tc>
      </w:tr>
      <w:tr w:rsidR="00A110E2" w:rsidRPr="00DA7509" w14:paraId="15A3748F" w14:textId="77777777" w:rsidTr="54EAAF0D">
        <w:tc>
          <w:tcPr>
            <w:tcW w:w="5000" w:type="pct"/>
            <w:gridSpan w:val="3"/>
          </w:tcPr>
          <w:p w14:paraId="569E655D" w14:textId="2DF0D01D" w:rsidR="00A110E2" w:rsidRPr="00DA7509" w:rsidRDefault="00A110E2" w:rsidP="14D5F717">
            <w:pPr>
              <w:pStyle w:val="ListParagraph"/>
              <w:widowControl w:val="0"/>
              <w:jc w:val="center"/>
              <w:rPr>
                <w:rFonts w:asciiTheme="majorBidi" w:hAnsiTheme="majorBidi" w:cstheme="majorBidi"/>
                <w:color w:val="000000" w:themeColor="text1"/>
                <w:sz w:val="22"/>
                <w:szCs w:val="22"/>
              </w:rPr>
            </w:pPr>
            <w:r w:rsidRPr="00DA7509">
              <w:rPr>
                <w:rFonts w:asciiTheme="majorBidi" w:hAnsiTheme="majorBidi" w:cstheme="majorBidi"/>
                <w:b/>
                <w:bCs/>
                <w:color w:val="000000" w:themeColor="text1"/>
                <w:sz w:val="22"/>
                <w:szCs w:val="22"/>
              </w:rPr>
              <w:t xml:space="preserve">Darbų vykdymo etapai </w:t>
            </w:r>
          </w:p>
        </w:tc>
      </w:tr>
      <w:tr w:rsidR="00A110E2" w:rsidRPr="00D57A36" w14:paraId="0A36848E" w14:textId="77777777" w:rsidTr="54EAAF0D">
        <w:tc>
          <w:tcPr>
            <w:tcW w:w="364" w:type="pct"/>
            <w:tcBorders>
              <w:top w:val="single" w:sz="4" w:space="0" w:color="auto"/>
            </w:tcBorders>
          </w:tcPr>
          <w:p w14:paraId="279FC536" w14:textId="1748F881" w:rsidR="00A110E2"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1</w:t>
            </w:r>
          </w:p>
        </w:tc>
        <w:tc>
          <w:tcPr>
            <w:tcW w:w="4636" w:type="pct"/>
            <w:gridSpan w:val="2"/>
            <w:tcBorders>
              <w:top w:val="single" w:sz="4" w:space="0" w:color="auto"/>
            </w:tcBorders>
            <w:vAlign w:val="center"/>
          </w:tcPr>
          <w:p w14:paraId="15662217" w14:textId="1688FE15" w:rsidR="00A110E2" w:rsidRPr="00DA7509" w:rsidRDefault="00A53B39" w:rsidP="00D1331D">
            <w:pPr>
              <w:widowControl w:val="0"/>
              <w:rPr>
                <w:rFonts w:asciiTheme="majorBidi" w:hAnsiTheme="majorBidi" w:cstheme="majorBidi"/>
                <w:color w:val="000000" w:themeColor="text1"/>
                <w:sz w:val="22"/>
                <w:szCs w:val="22"/>
              </w:rPr>
            </w:pPr>
            <w:r w:rsidRPr="00DA7509">
              <w:rPr>
                <w:rFonts w:asciiTheme="majorBidi" w:eastAsia="Arial" w:hAnsiTheme="majorBidi" w:cstheme="majorBidi"/>
                <w:color w:val="000000" w:themeColor="text1"/>
                <w:sz w:val="22"/>
                <w:szCs w:val="22"/>
                <w:shd w:val="clear" w:color="auto" w:fill="FFFFFF" w:themeFill="background1"/>
              </w:rPr>
              <w:t>Tvaraus aviacinio kuro vamzdyno elektros ir automatikos įrengimo darbai</w:t>
            </w:r>
          </w:p>
        </w:tc>
      </w:tr>
      <w:tr w:rsidR="00A110E2" w:rsidRPr="00DA7509" w14:paraId="309E4E23" w14:textId="77777777" w:rsidTr="54EAAF0D">
        <w:tc>
          <w:tcPr>
            <w:tcW w:w="364" w:type="pct"/>
            <w:tcBorders>
              <w:top w:val="single" w:sz="4" w:space="0" w:color="auto"/>
            </w:tcBorders>
          </w:tcPr>
          <w:p w14:paraId="4EF03D16" w14:textId="36D1CAB4" w:rsidR="00A110E2"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2</w:t>
            </w:r>
          </w:p>
        </w:tc>
        <w:tc>
          <w:tcPr>
            <w:tcW w:w="4636" w:type="pct"/>
            <w:gridSpan w:val="2"/>
            <w:tcBorders>
              <w:top w:val="single" w:sz="4" w:space="0" w:color="auto"/>
            </w:tcBorders>
            <w:vAlign w:val="center"/>
          </w:tcPr>
          <w:p w14:paraId="716451AD" w14:textId="541556D0" w:rsidR="00A110E2" w:rsidRPr="00DA7509" w:rsidRDefault="00A110E2" w:rsidP="00D1331D">
            <w:pPr>
              <w:widowControl w:val="0"/>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Paleidimas</w:t>
            </w:r>
            <w:r w:rsidR="00A53B39" w:rsidRPr="00DA7509">
              <w:rPr>
                <w:rFonts w:asciiTheme="majorBidi" w:hAnsiTheme="majorBidi" w:cstheme="majorBidi"/>
                <w:color w:val="000000" w:themeColor="text1"/>
                <w:sz w:val="22"/>
                <w:szCs w:val="22"/>
              </w:rPr>
              <w:t xml:space="preserve"> </w:t>
            </w:r>
            <w:r w:rsidRPr="00DA7509">
              <w:rPr>
                <w:rFonts w:asciiTheme="majorBidi" w:hAnsiTheme="majorBidi" w:cstheme="majorBidi"/>
                <w:color w:val="000000" w:themeColor="text1"/>
                <w:sz w:val="22"/>
                <w:szCs w:val="22"/>
              </w:rPr>
              <w:t>- derinimas, pridavimas</w:t>
            </w:r>
            <w:r w:rsidR="00D1331D" w:rsidRPr="00DA7509">
              <w:rPr>
                <w:rFonts w:asciiTheme="majorBidi" w:hAnsiTheme="majorBidi" w:cstheme="majorBidi"/>
                <w:color w:val="000000" w:themeColor="text1"/>
                <w:sz w:val="22"/>
                <w:szCs w:val="22"/>
              </w:rPr>
              <w:t>.</w:t>
            </w:r>
          </w:p>
        </w:tc>
      </w:tr>
      <w:tr w:rsidR="00A110E2" w:rsidRPr="00DA7509" w14:paraId="79988E46" w14:textId="77777777" w:rsidTr="54EAAF0D">
        <w:tc>
          <w:tcPr>
            <w:tcW w:w="5000" w:type="pct"/>
            <w:gridSpan w:val="3"/>
            <w:tcBorders>
              <w:top w:val="single" w:sz="4" w:space="0" w:color="auto"/>
            </w:tcBorders>
          </w:tcPr>
          <w:p w14:paraId="59ED245B" w14:textId="4ADFAF3A" w:rsidR="00A110E2" w:rsidRPr="00DA7509" w:rsidRDefault="00A110E2" w:rsidP="14D5F717">
            <w:pPr>
              <w:pStyle w:val="ListParagraph"/>
              <w:widowControl w:val="0"/>
              <w:jc w:val="center"/>
              <w:rPr>
                <w:rFonts w:asciiTheme="majorBidi" w:hAnsiTheme="majorBidi" w:cstheme="majorBidi"/>
                <w:color w:val="000000" w:themeColor="text1"/>
                <w:sz w:val="22"/>
                <w:szCs w:val="22"/>
              </w:rPr>
            </w:pPr>
            <w:r w:rsidRPr="00DA7509">
              <w:rPr>
                <w:rFonts w:asciiTheme="majorBidi" w:hAnsiTheme="majorBidi" w:cstheme="majorBidi"/>
                <w:b/>
                <w:bCs/>
                <w:color w:val="000000" w:themeColor="text1"/>
                <w:sz w:val="22"/>
                <w:szCs w:val="22"/>
              </w:rPr>
              <w:t>Kiti reikalavimai</w:t>
            </w:r>
          </w:p>
        </w:tc>
      </w:tr>
      <w:tr w:rsidR="00A110E2" w:rsidRPr="00D57A36" w14:paraId="405F902F" w14:textId="77777777" w:rsidTr="54EAAF0D">
        <w:tc>
          <w:tcPr>
            <w:tcW w:w="364" w:type="pct"/>
            <w:tcBorders>
              <w:top w:val="single" w:sz="4" w:space="0" w:color="auto"/>
            </w:tcBorders>
          </w:tcPr>
          <w:p w14:paraId="6E3AFC64" w14:textId="3F3156D5" w:rsidR="00A110E2"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1</w:t>
            </w:r>
          </w:p>
        </w:tc>
        <w:tc>
          <w:tcPr>
            <w:tcW w:w="4636" w:type="pct"/>
            <w:gridSpan w:val="2"/>
            <w:tcBorders>
              <w:top w:val="single" w:sz="4" w:space="0" w:color="auto"/>
            </w:tcBorders>
            <w:vAlign w:val="center"/>
          </w:tcPr>
          <w:p w14:paraId="354F5AEA" w14:textId="746C7D30" w:rsidR="00A110E2" w:rsidRPr="00DA7509" w:rsidRDefault="00A53B39" w:rsidP="00D1331D">
            <w:pPr>
              <w:widowControl w:val="0"/>
              <w:jc w:val="both"/>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Tiekėjas vykdant darbus</w:t>
            </w:r>
            <w:r w:rsidR="00A110E2" w:rsidRPr="00DA7509">
              <w:rPr>
                <w:rFonts w:asciiTheme="majorBidi" w:hAnsiTheme="majorBidi" w:cstheme="majorBidi"/>
                <w:color w:val="000000" w:themeColor="text1"/>
                <w:sz w:val="22"/>
                <w:szCs w:val="22"/>
              </w:rPr>
              <w:t xml:space="preserve"> turės derinti darbų eigą su vamzdyno </w:t>
            </w:r>
            <w:r w:rsidR="00444414" w:rsidRPr="00DA7509">
              <w:rPr>
                <w:rFonts w:asciiTheme="majorBidi" w:hAnsiTheme="majorBidi" w:cstheme="majorBidi"/>
                <w:color w:val="000000" w:themeColor="text1"/>
                <w:sz w:val="22"/>
                <w:szCs w:val="22"/>
              </w:rPr>
              <w:t xml:space="preserve">montavimo </w:t>
            </w:r>
            <w:r w:rsidR="00A110E2" w:rsidRPr="00DA7509">
              <w:rPr>
                <w:rFonts w:asciiTheme="majorBidi" w:hAnsiTheme="majorBidi" w:cstheme="majorBidi"/>
                <w:color w:val="000000" w:themeColor="text1"/>
                <w:sz w:val="22"/>
                <w:szCs w:val="22"/>
              </w:rPr>
              <w:t>darbų atlikimo Rangovu.</w:t>
            </w:r>
          </w:p>
        </w:tc>
      </w:tr>
      <w:tr w:rsidR="00A110E2" w:rsidRPr="00D57A36" w14:paraId="0CD217F8" w14:textId="77777777" w:rsidTr="54EAAF0D">
        <w:tc>
          <w:tcPr>
            <w:tcW w:w="364" w:type="pct"/>
            <w:tcBorders>
              <w:top w:val="single" w:sz="4" w:space="0" w:color="auto"/>
            </w:tcBorders>
          </w:tcPr>
          <w:p w14:paraId="2A6995A5" w14:textId="02AB420B" w:rsidR="00A110E2" w:rsidRPr="00DA7509" w:rsidRDefault="00A25B26" w:rsidP="14D5F717">
            <w:pPr>
              <w:pStyle w:val="ListParagraph"/>
              <w:keepLines/>
              <w:widowControl w:val="0"/>
              <w:tabs>
                <w:tab w:val="clear" w:pos="851"/>
              </w:tabs>
              <w:autoSpaceDN w:val="0"/>
              <w:textAlignment w:val="baseline"/>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2</w:t>
            </w:r>
          </w:p>
        </w:tc>
        <w:tc>
          <w:tcPr>
            <w:tcW w:w="4636" w:type="pct"/>
            <w:gridSpan w:val="2"/>
            <w:tcBorders>
              <w:top w:val="single" w:sz="4" w:space="0" w:color="auto"/>
            </w:tcBorders>
            <w:vAlign w:val="center"/>
          </w:tcPr>
          <w:p w14:paraId="7581BA39" w14:textId="2CD26288" w:rsidR="00A110E2" w:rsidRPr="00DA7509" w:rsidRDefault="00A53B39" w:rsidP="00D1331D">
            <w:pPr>
              <w:widowControl w:val="0"/>
              <w:jc w:val="both"/>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 xml:space="preserve">Tiekėjas vykdant darbus </w:t>
            </w:r>
            <w:r w:rsidR="00A110E2" w:rsidRPr="00DA7509">
              <w:rPr>
                <w:rFonts w:asciiTheme="majorBidi" w:hAnsiTheme="majorBidi" w:cstheme="majorBidi"/>
                <w:color w:val="000000" w:themeColor="text1"/>
                <w:sz w:val="22"/>
                <w:szCs w:val="22"/>
              </w:rPr>
              <w:t>turės derintis darbų eigą su pamatų ir atramų darbų atlikimo Rangovu.</w:t>
            </w:r>
          </w:p>
        </w:tc>
      </w:tr>
      <w:tr w:rsidR="00A110E2" w:rsidRPr="00D57A36" w14:paraId="563A77E8" w14:textId="77777777" w:rsidTr="00D665C0">
        <w:trPr>
          <w:trHeight w:val="214"/>
        </w:trPr>
        <w:tc>
          <w:tcPr>
            <w:tcW w:w="364" w:type="pct"/>
            <w:tcBorders>
              <w:top w:val="single" w:sz="4" w:space="0" w:color="auto"/>
              <w:bottom w:val="single" w:sz="4" w:space="0" w:color="auto"/>
            </w:tcBorders>
          </w:tcPr>
          <w:p w14:paraId="3D6690D7" w14:textId="426E7882" w:rsidR="00A110E2" w:rsidRPr="00DA7509" w:rsidRDefault="00AA4B46" w:rsidP="00D1331D">
            <w:pPr>
              <w:pStyle w:val="ListParagraph"/>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3</w:t>
            </w:r>
          </w:p>
        </w:tc>
        <w:tc>
          <w:tcPr>
            <w:tcW w:w="4636" w:type="pct"/>
            <w:gridSpan w:val="2"/>
            <w:tcBorders>
              <w:top w:val="single" w:sz="4" w:space="0" w:color="auto"/>
              <w:bottom w:val="single" w:sz="4" w:space="0" w:color="auto"/>
            </w:tcBorders>
            <w:vAlign w:val="center"/>
          </w:tcPr>
          <w:p w14:paraId="6A91155D" w14:textId="1538D8F6" w:rsidR="00A110E2" w:rsidRPr="00DA7509" w:rsidRDefault="00A53B39" w:rsidP="00D1331D">
            <w:pPr>
              <w:widowControl w:val="0"/>
              <w:jc w:val="both"/>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 xml:space="preserve">Tiekėjas vykdant darbus </w:t>
            </w:r>
            <w:r w:rsidR="00A110E2" w:rsidRPr="00DA7509">
              <w:rPr>
                <w:rFonts w:asciiTheme="majorBidi" w:hAnsiTheme="majorBidi" w:cstheme="majorBidi"/>
                <w:color w:val="000000" w:themeColor="text1"/>
                <w:sz w:val="22"/>
                <w:szCs w:val="22"/>
              </w:rPr>
              <w:t>turės derintis darbų eigą su IT darbų atlikimo Rangovu.</w:t>
            </w:r>
          </w:p>
        </w:tc>
      </w:tr>
    </w:tbl>
    <w:p w14:paraId="2B0C4CD4" w14:textId="77777777" w:rsidR="005F5CE0" w:rsidRPr="00DA7509" w:rsidRDefault="005F5CE0" w:rsidP="00D665C0">
      <w:pPr>
        <w:spacing w:after="0"/>
        <w:rPr>
          <w:rFonts w:asciiTheme="majorBidi" w:hAnsiTheme="majorBidi" w:cstheme="majorBidi"/>
          <w:szCs w:val="22"/>
          <w:lang w:val="lt-LT"/>
        </w:rPr>
      </w:pPr>
    </w:p>
    <w:p w14:paraId="6F1BAB40" w14:textId="684D2759" w:rsidR="00CE24B6" w:rsidRPr="00DA7509" w:rsidRDefault="00430495" w:rsidP="14D5F717">
      <w:pPr>
        <w:pStyle w:val="ListParagraph"/>
        <w:pBdr>
          <w:top w:val="single" w:sz="4" w:space="1" w:color="auto"/>
          <w:bottom w:val="single" w:sz="4" w:space="1" w:color="auto"/>
        </w:pBdr>
        <w:tabs>
          <w:tab w:val="clear" w:pos="851"/>
          <w:tab w:val="clear" w:pos="5779"/>
        </w:tabs>
        <w:suppressAutoHyphens/>
        <w:autoSpaceDN w:val="0"/>
        <w:spacing w:after="0"/>
        <w:ind w:left="426" w:hanging="426"/>
        <w:jc w:val="left"/>
        <w:textAlignment w:val="baseline"/>
        <w:rPr>
          <w:rFonts w:asciiTheme="majorBidi" w:eastAsia="Arial" w:hAnsiTheme="majorBidi" w:cstheme="majorBidi"/>
          <w:b/>
          <w:bCs/>
          <w:color w:val="000000" w:themeColor="text1"/>
          <w:szCs w:val="22"/>
        </w:rPr>
      </w:pPr>
      <w:r w:rsidRPr="00DA7509">
        <w:rPr>
          <w:rFonts w:asciiTheme="majorBidi" w:eastAsia="Arial" w:hAnsiTheme="majorBidi" w:cstheme="majorBidi"/>
          <w:b/>
          <w:bCs/>
          <w:color w:val="000000" w:themeColor="text1"/>
          <w:szCs w:val="22"/>
        </w:rPr>
        <w:t xml:space="preserve"> </w:t>
      </w:r>
      <w:r w:rsidR="00911BA0" w:rsidRPr="00DA7509">
        <w:rPr>
          <w:rFonts w:asciiTheme="majorBidi" w:eastAsia="Arial" w:hAnsiTheme="majorBidi" w:cstheme="majorBidi"/>
          <w:b/>
          <w:bCs/>
          <w:color w:val="000000" w:themeColor="text1"/>
          <w:szCs w:val="22"/>
        </w:rPr>
        <w:t xml:space="preserve">PIRKIMO OBJEKTO APRAŠYMAS </w:t>
      </w:r>
    </w:p>
    <w:p w14:paraId="0C4483EA" w14:textId="5A6C5018" w:rsidR="00D1331D" w:rsidRPr="00DA7509" w:rsidRDefault="669B934E" w:rsidP="00D1331D">
      <w:pPr>
        <w:suppressAutoHyphens/>
        <w:autoSpaceDN w:val="0"/>
        <w:spacing w:after="0"/>
        <w:textAlignment w:val="baseline"/>
        <w:rPr>
          <w:rFonts w:asciiTheme="majorBidi" w:hAnsiTheme="majorBidi" w:cstheme="majorBidi"/>
          <w:color w:val="000000" w:themeColor="text1"/>
          <w:szCs w:val="22"/>
          <w:lang w:val="lt-LT"/>
        </w:rPr>
      </w:pPr>
      <w:r w:rsidRPr="00DA7509">
        <w:rPr>
          <w:rFonts w:asciiTheme="majorBidi" w:hAnsiTheme="majorBidi" w:cstheme="majorBidi"/>
          <w:color w:val="000000" w:themeColor="text1"/>
          <w:szCs w:val="22"/>
          <w:lang w:val="lt-LT"/>
        </w:rPr>
        <w:t xml:space="preserve">Tvaraus aviacinio kuro krovos vamzdyno </w:t>
      </w:r>
      <w:r w:rsidR="32941D81" w:rsidRPr="00DA7509">
        <w:rPr>
          <w:rFonts w:asciiTheme="majorBidi" w:hAnsiTheme="majorBidi" w:cstheme="majorBidi"/>
          <w:color w:val="000000" w:themeColor="text1"/>
          <w:szCs w:val="22"/>
          <w:lang w:val="lt-LT"/>
        </w:rPr>
        <w:t>elektros ir automatikos</w:t>
      </w:r>
      <w:r w:rsidRPr="00DA7509">
        <w:rPr>
          <w:rFonts w:asciiTheme="majorBidi" w:hAnsiTheme="majorBidi" w:cstheme="majorBidi"/>
          <w:color w:val="000000" w:themeColor="text1"/>
          <w:szCs w:val="22"/>
          <w:lang w:val="lt-LT"/>
        </w:rPr>
        <w:t xml:space="preserve"> įrengimas. Schema susideda iš pagrindinio produkto tiekimo vamzdyno, </w:t>
      </w:r>
      <w:r w:rsidR="4F09B281" w:rsidRPr="00DA7509">
        <w:rPr>
          <w:rFonts w:asciiTheme="majorBidi" w:hAnsiTheme="majorBidi" w:cstheme="majorBidi"/>
          <w:color w:val="000000" w:themeColor="text1"/>
          <w:szCs w:val="22"/>
          <w:lang w:val="lt-LT"/>
        </w:rPr>
        <w:t>angliavandenilinių garų (toliau –</w:t>
      </w:r>
      <w:r w:rsidR="00AA1151" w:rsidRPr="00DA7509">
        <w:rPr>
          <w:rFonts w:asciiTheme="majorBidi" w:hAnsiTheme="majorBidi" w:cstheme="majorBidi"/>
          <w:color w:val="000000" w:themeColor="text1"/>
          <w:szCs w:val="22"/>
          <w:lang w:val="lt-LT"/>
        </w:rPr>
        <w:t xml:space="preserve"> </w:t>
      </w:r>
      <w:r w:rsidR="4F09B281" w:rsidRPr="00DA7509">
        <w:rPr>
          <w:rFonts w:asciiTheme="majorBidi" w:hAnsiTheme="majorBidi" w:cstheme="majorBidi"/>
          <w:b/>
          <w:bCs/>
          <w:color w:val="000000" w:themeColor="text1"/>
          <w:szCs w:val="22"/>
          <w:lang w:val="lt-LT"/>
        </w:rPr>
        <w:t>VAP</w:t>
      </w:r>
      <w:r w:rsidR="4F09B281" w:rsidRPr="00DA7509">
        <w:rPr>
          <w:rFonts w:asciiTheme="majorBidi" w:hAnsiTheme="majorBidi" w:cstheme="majorBidi"/>
          <w:color w:val="000000" w:themeColor="text1"/>
          <w:szCs w:val="22"/>
          <w:lang w:val="lt-LT"/>
        </w:rPr>
        <w:t xml:space="preserve">) </w:t>
      </w:r>
      <w:r w:rsidRPr="00DA7509">
        <w:rPr>
          <w:rFonts w:asciiTheme="majorBidi" w:hAnsiTheme="majorBidi" w:cstheme="majorBidi"/>
          <w:color w:val="000000" w:themeColor="text1"/>
          <w:szCs w:val="22"/>
          <w:lang w:val="lt-LT"/>
        </w:rPr>
        <w:t>surinkimo vamzdyno, suspausto oro tiekimo vamzdyno ir gaisrinio vandentiekio vamzdyno</w:t>
      </w:r>
      <w:r w:rsidR="31600994" w:rsidRPr="00DA7509">
        <w:rPr>
          <w:rFonts w:asciiTheme="majorBidi" w:hAnsiTheme="majorBidi" w:cstheme="majorBidi"/>
          <w:color w:val="000000" w:themeColor="text1"/>
          <w:szCs w:val="22"/>
          <w:lang w:val="lt-LT"/>
        </w:rPr>
        <w:t xml:space="preserve"> </w:t>
      </w:r>
      <w:r w:rsidRPr="00DA7509">
        <w:rPr>
          <w:rFonts w:asciiTheme="majorBidi" w:hAnsiTheme="majorBidi" w:cstheme="majorBidi"/>
          <w:color w:val="000000" w:themeColor="text1"/>
          <w:szCs w:val="22"/>
          <w:lang w:val="lt-LT"/>
        </w:rPr>
        <w:t xml:space="preserve"> sumontavimo darbų. </w:t>
      </w:r>
    </w:p>
    <w:p w14:paraId="5C6CB51D" w14:textId="510A1E98" w:rsidR="00B76CE0" w:rsidRPr="00DA7509" w:rsidRDefault="1EC5DD60" w:rsidP="00D1331D">
      <w:pPr>
        <w:suppressAutoHyphens/>
        <w:autoSpaceDN w:val="0"/>
        <w:spacing w:after="0"/>
        <w:textAlignment w:val="baseline"/>
        <w:rPr>
          <w:rFonts w:asciiTheme="majorBidi" w:hAnsiTheme="majorBidi" w:cstheme="majorBidi"/>
          <w:color w:val="000000" w:themeColor="text1"/>
          <w:szCs w:val="22"/>
          <w:lang w:val="lt-LT"/>
        </w:rPr>
      </w:pPr>
      <w:r w:rsidRPr="00DA7509">
        <w:rPr>
          <w:rFonts w:asciiTheme="majorBidi" w:hAnsiTheme="majorBidi" w:cstheme="majorBidi"/>
          <w:color w:val="000000" w:themeColor="text1"/>
          <w:szCs w:val="22"/>
          <w:lang w:val="lt-LT"/>
        </w:rPr>
        <w:t>Vamzdynų montavimą atlieka kitas Pirkėjo rangovas.</w:t>
      </w:r>
    </w:p>
    <w:p w14:paraId="7D3CD723" w14:textId="40FF32A7" w:rsidR="00D1331D" w:rsidRPr="00DA7509" w:rsidRDefault="4F09B281" w:rsidP="00D1331D">
      <w:pPr>
        <w:suppressAutoHyphens/>
        <w:autoSpaceDN w:val="0"/>
        <w:spacing w:after="0"/>
        <w:textAlignment w:val="baseline"/>
        <w:rPr>
          <w:rFonts w:asciiTheme="majorBidi" w:hAnsiTheme="majorBidi" w:cstheme="majorBidi"/>
          <w:color w:val="000000" w:themeColor="text1"/>
          <w:szCs w:val="22"/>
          <w:lang w:val="lt-LT"/>
        </w:rPr>
      </w:pPr>
      <w:r w:rsidRPr="00DA7509">
        <w:rPr>
          <w:rFonts w:asciiTheme="majorBidi" w:hAnsiTheme="majorBidi" w:cstheme="majorBidi"/>
          <w:color w:val="000000" w:themeColor="text1"/>
          <w:szCs w:val="22"/>
          <w:lang w:val="lt-LT"/>
        </w:rPr>
        <w:t xml:space="preserve">Pagrindiniai </w:t>
      </w:r>
      <w:r w:rsidR="669B934E" w:rsidRPr="00DA7509">
        <w:rPr>
          <w:rFonts w:asciiTheme="majorBidi" w:hAnsiTheme="majorBidi" w:cstheme="majorBidi"/>
          <w:color w:val="000000" w:themeColor="text1"/>
          <w:szCs w:val="22"/>
          <w:lang w:val="lt-LT"/>
        </w:rPr>
        <w:t xml:space="preserve">atliekami darbai: </w:t>
      </w:r>
      <w:r w:rsidR="467A9714" w:rsidRPr="00DA7509">
        <w:rPr>
          <w:rFonts w:asciiTheme="majorBidi" w:hAnsiTheme="majorBidi" w:cstheme="majorBidi"/>
          <w:color w:val="000000" w:themeColor="text1"/>
          <w:szCs w:val="22"/>
          <w:lang w:val="lt-LT"/>
        </w:rPr>
        <w:t>elektros automatikos medžiagų ir įrangos montavimas</w:t>
      </w:r>
      <w:r w:rsidR="6B3D01DD" w:rsidRPr="00DA7509">
        <w:rPr>
          <w:rFonts w:asciiTheme="majorBidi" w:hAnsiTheme="majorBidi" w:cstheme="majorBidi"/>
          <w:color w:val="000000" w:themeColor="text1"/>
          <w:szCs w:val="22"/>
          <w:lang w:val="lt-LT"/>
        </w:rPr>
        <w:t xml:space="preserve"> (I etapas)</w:t>
      </w:r>
      <w:r w:rsidR="669B934E" w:rsidRPr="00DA7509">
        <w:rPr>
          <w:rFonts w:asciiTheme="majorBidi" w:hAnsiTheme="majorBidi" w:cstheme="majorBidi"/>
          <w:color w:val="000000" w:themeColor="text1"/>
          <w:szCs w:val="22"/>
          <w:lang w:val="lt-LT"/>
        </w:rPr>
        <w:t xml:space="preserve">, </w:t>
      </w:r>
      <w:r w:rsidR="6B3D01DD" w:rsidRPr="00DA7509">
        <w:rPr>
          <w:rFonts w:asciiTheme="majorBidi" w:hAnsiTheme="majorBidi" w:cstheme="majorBidi"/>
          <w:color w:val="000000" w:themeColor="text1"/>
          <w:szCs w:val="22"/>
          <w:lang w:val="lt-LT"/>
        </w:rPr>
        <w:t>paleidimas</w:t>
      </w:r>
      <w:r w:rsidR="1DA36CE3" w:rsidRPr="00DA7509">
        <w:rPr>
          <w:rFonts w:asciiTheme="majorBidi" w:hAnsiTheme="majorBidi" w:cstheme="majorBidi"/>
          <w:color w:val="000000" w:themeColor="text1"/>
          <w:szCs w:val="22"/>
          <w:lang w:val="lt-LT"/>
        </w:rPr>
        <w:t xml:space="preserve"> </w:t>
      </w:r>
      <w:r w:rsidR="6B3D01DD" w:rsidRPr="00DA7509">
        <w:rPr>
          <w:rFonts w:asciiTheme="majorBidi" w:hAnsiTheme="majorBidi" w:cstheme="majorBidi"/>
          <w:color w:val="000000" w:themeColor="text1"/>
          <w:szCs w:val="22"/>
          <w:lang w:val="lt-LT"/>
        </w:rPr>
        <w:t xml:space="preserve">- derinimas, </w:t>
      </w:r>
      <w:r w:rsidR="669B934E" w:rsidRPr="00DA7509">
        <w:rPr>
          <w:rFonts w:asciiTheme="majorBidi" w:hAnsiTheme="majorBidi" w:cstheme="majorBidi"/>
          <w:color w:val="000000" w:themeColor="text1"/>
          <w:szCs w:val="22"/>
          <w:lang w:val="lt-LT"/>
        </w:rPr>
        <w:t>išbandymas ir pridavimas</w:t>
      </w:r>
      <w:r w:rsidR="1DA36CE3" w:rsidRPr="00DA7509">
        <w:rPr>
          <w:rFonts w:asciiTheme="majorBidi" w:hAnsiTheme="majorBidi" w:cstheme="majorBidi"/>
          <w:color w:val="000000" w:themeColor="text1"/>
          <w:szCs w:val="22"/>
          <w:lang w:val="lt-LT"/>
        </w:rPr>
        <w:t xml:space="preserve"> (II etapas)</w:t>
      </w:r>
      <w:r w:rsidRPr="00DA7509">
        <w:rPr>
          <w:rFonts w:asciiTheme="majorBidi" w:hAnsiTheme="majorBidi" w:cstheme="majorBidi"/>
          <w:color w:val="000000" w:themeColor="text1"/>
          <w:szCs w:val="22"/>
          <w:lang w:val="lt-LT"/>
        </w:rPr>
        <w:t>.</w:t>
      </w:r>
    </w:p>
    <w:p w14:paraId="5348C778" w14:textId="77777777" w:rsidR="00D1331D" w:rsidRPr="00DA7509" w:rsidRDefault="00D1331D" w:rsidP="00D1331D">
      <w:pPr>
        <w:suppressAutoHyphens/>
        <w:autoSpaceDN w:val="0"/>
        <w:spacing w:after="0"/>
        <w:textAlignment w:val="baseline"/>
        <w:rPr>
          <w:rFonts w:asciiTheme="majorBidi" w:hAnsiTheme="majorBidi" w:cstheme="majorBidi"/>
          <w:szCs w:val="22"/>
          <w:lang w:val="lt-LT"/>
        </w:rPr>
      </w:pPr>
      <w:r w:rsidRPr="00DA7509">
        <w:rPr>
          <w:rFonts w:asciiTheme="majorBidi" w:hAnsiTheme="majorBidi" w:cstheme="majorBidi"/>
          <w:szCs w:val="22"/>
          <w:lang w:val="lt-LT"/>
        </w:rPr>
        <w:t xml:space="preserve">Pagrindiniai Tiekėjo atliekami darbai bus šie: elektros automatikos medžiagų ir įrangos montavimas, paleidimas- derinimas, išbandymas ir pridavimas. </w:t>
      </w:r>
    </w:p>
    <w:p w14:paraId="3EECAFF0" w14:textId="2E6E58B9" w:rsidR="00D1331D" w:rsidRPr="00DA7509" w:rsidRDefault="00D1331D" w:rsidP="00D1331D">
      <w:pPr>
        <w:suppressAutoHyphens/>
        <w:autoSpaceDN w:val="0"/>
        <w:spacing w:after="0"/>
        <w:textAlignment w:val="baseline"/>
        <w:rPr>
          <w:rFonts w:asciiTheme="majorBidi" w:hAnsiTheme="majorBidi" w:cstheme="majorBidi"/>
          <w:szCs w:val="22"/>
          <w:lang w:val="lt-LT"/>
        </w:rPr>
      </w:pPr>
      <w:r w:rsidRPr="00DA7509">
        <w:rPr>
          <w:rFonts w:asciiTheme="majorBidi" w:hAnsiTheme="majorBidi" w:cstheme="majorBidi"/>
          <w:b/>
          <w:bCs/>
          <w:szCs w:val="22"/>
          <w:lang w:val="lt-LT"/>
        </w:rPr>
        <w:t xml:space="preserve">Atkreipiame dėmesį, </w:t>
      </w:r>
      <w:r w:rsidRPr="00DA7509">
        <w:rPr>
          <w:rFonts w:asciiTheme="majorBidi" w:hAnsiTheme="majorBidi" w:cstheme="majorBidi"/>
          <w:szCs w:val="22"/>
          <w:lang w:val="lt-LT"/>
        </w:rPr>
        <w:t xml:space="preserve">kad dalis darbų jau yra atlikti, arba jų nereikia atlikti, arba kai kurias medžiagas tiekia Pirkėjas, todėl teikiant pasiūlymą prašome vadovautis pateiktais </w:t>
      </w:r>
      <w:r w:rsidRPr="00DA7509">
        <w:rPr>
          <w:rFonts w:asciiTheme="majorBidi" w:hAnsiTheme="majorBidi" w:cstheme="majorBidi"/>
          <w:i/>
          <w:iCs/>
          <w:szCs w:val="22"/>
          <w:lang w:val="lt-LT"/>
        </w:rPr>
        <w:t>.excel</w:t>
      </w:r>
      <w:r w:rsidRPr="00DA7509">
        <w:rPr>
          <w:rFonts w:asciiTheme="majorBidi" w:hAnsiTheme="majorBidi" w:cstheme="majorBidi"/>
          <w:szCs w:val="22"/>
          <w:lang w:val="lt-LT"/>
        </w:rPr>
        <w:t xml:space="preserve"> darbų kiekių žiniaraščiais ir pastabomis juose (Priedai Nr.1-4).</w:t>
      </w:r>
    </w:p>
    <w:p w14:paraId="0D137EB5" w14:textId="77777777" w:rsidR="005F5CE0" w:rsidRPr="00DA7509" w:rsidRDefault="005F5CE0" w:rsidP="00D1331D">
      <w:pPr>
        <w:suppressAutoHyphens/>
        <w:autoSpaceDN w:val="0"/>
        <w:spacing w:after="0"/>
        <w:textAlignment w:val="baseline"/>
        <w:rPr>
          <w:rFonts w:asciiTheme="majorBidi" w:hAnsiTheme="majorBidi" w:cstheme="majorBidi"/>
          <w:szCs w:val="22"/>
          <w:lang w:val="lt-LT"/>
        </w:rPr>
      </w:pPr>
    </w:p>
    <w:p w14:paraId="30FAE432" w14:textId="2C272DB5" w:rsidR="001D5D3E" w:rsidRPr="00DA7509" w:rsidRDefault="001D5D3E" w:rsidP="00CD3CEE">
      <w:pPr>
        <w:pStyle w:val="ListParagraph"/>
        <w:numPr>
          <w:ilvl w:val="0"/>
          <w:numId w:val="39"/>
        </w:numPr>
        <w:pBdr>
          <w:top w:val="single" w:sz="4" w:space="1" w:color="auto"/>
          <w:between w:val="single" w:sz="4" w:space="1" w:color="auto"/>
        </w:pBdr>
        <w:tabs>
          <w:tab w:val="clear" w:pos="851"/>
          <w:tab w:val="clear" w:pos="5779"/>
          <w:tab w:val="left" w:pos="284"/>
        </w:tabs>
        <w:suppressAutoHyphens/>
        <w:autoSpaceDN w:val="0"/>
        <w:spacing w:after="0"/>
        <w:jc w:val="left"/>
        <w:textAlignment w:val="baseline"/>
        <w:rPr>
          <w:rFonts w:asciiTheme="majorBidi" w:eastAsia="Arial" w:hAnsiTheme="majorBidi" w:cstheme="majorBidi"/>
          <w:b/>
          <w:bCs/>
          <w:color w:val="000000" w:themeColor="text1"/>
          <w:szCs w:val="22"/>
        </w:rPr>
      </w:pPr>
      <w:r w:rsidRPr="00DA7509">
        <w:rPr>
          <w:rFonts w:asciiTheme="majorBidi" w:eastAsia="Arial" w:hAnsiTheme="majorBidi" w:cstheme="majorBidi"/>
          <w:b/>
          <w:bCs/>
          <w:color w:val="000000" w:themeColor="text1"/>
          <w:szCs w:val="22"/>
        </w:rPr>
        <w:lastRenderedPageBreak/>
        <w:t>PIRKIMO OBJEKTO APIMTYS</w:t>
      </w:r>
      <w:r w:rsidR="00B944F3" w:rsidRPr="00DA7509">
        <w:rPr>
          <w:rFonts w:asciiTheme="majorBidi" w:eastAsia="Arial" w:hAnsiTheme="majorBidi" w:cstheme="majorBidi"/>
          <w:b/>
          <w:bCs/>
          <w:color w:val="000000" w:themeColor="text1"/>
          <w:szCs w:val="22"/>
        </w:rPr>
        <w:t xml:space="preserve"> </w:t>
      </w:r>
    </w:p>
    <w:p w14:paraId="14295F19" w14:textId="3D02FE14" w:rsidR="007F0658" w:rsidRPr="00DA7509" w:rsidRDefault="005928FE" w:rsidP="00CD3CEE">
      <w:pPr>
        <w:pStyle w:val="ListParagraph"/>
        <w:numPr>
          <w:ilvl w:val="1"/>
          <w:numId w:val="39"/>
        </w:numPr>
        <w:pBdr>
          <w:top w:val="single" w:sz="4" w:space="1" w:color="auto"/>
          <w:between w:val="single" w:sz="4" w:space="1" w:color="auto"/>
        </w:pBdr>
        <w:tabs>
          <w:tab w:val="clear" w:pos="851"/>
          <w:tab w:val="clear" w:pos="5779"/>
          <w:tab w:val="left" w:pos="284"/>
        </w:tabs>
        <w:suppressAutoHyphens/>
        <w:autoSpaceDN w:val="0"/>
        <w:spacing w:after="0"/>
        <w:jc w:val="left"/>
        <w:textAlignment w:val="baseline"/>
        <w:rPr>
          <w:rFonts w:asciiTheme="majorBidi" w:hAnsiTheme="majorBidi" w:cstheme="majorBidi"/>
          <w:b/>
          <w:bCs/>
          <w:color w:val="000000" w:themeColor="text1"/>
          <w:szCs w:val="22"/>
        </w:rPr>
      </w:pPr>
      <w:r w:rsidRPr="00DA7509">
        <w:rPr>
          <w:rFonts w:asciiTheme="majorBidi" w:hAnsiTheme="majorBidi" w:cstheme="majorBidi"/>
          <w:b/>
          <w:bCs/>
          <w:color w:val="000000" w:themeColor="text1"/>
          <w:szCs w:val="22"/>
        </w:rPr>
        <w:t>Taikoma kainodara:</w:t>
      </w:r>
    </w:p>
    <w:p w14:paraId="7E376DCC" w14:textId="6ABD1DAD" w:rsidR="009D7F88" w:rsidRPr="00DA7509" w:rsidRDefault="00CC3CF7" w:rsidP="00D1331D">
      <w:pPr>
        <w:spacing w:after="0"/>
        <w:ind w:firstLine="426"/>
        <w:rPr>
          <w:rFonts w:asciiTheme="majorBidi" w:hAnsiTheme="majorBidi" w:cstheme="majorBidi"/>
          <w:color w:val="000000" w:themeColor="text1"/>
          <w:szCs w:val="22"/>
          <w:lang w:val="lt-LT"/>
        </w:rPr>
      </w:pPr>
      <w:sdt>
        <w:sdtPr>
          <w:rPr>
            <w:rFonts w:asciiTheme="majorBidi" w:hAnsiTheme="majorBidi" w:cstheme="majorBidi"/>
            <w:color w:val="000000" w:themeColor="text1"/>
            <w:szCs w:val="22"/>
            <w:lang w:val="lt-LT"/>
          </w:rPr>
          <w:id w:val="668521254"/>
          <w14:checkbox>
            <w14:checked w14:val="1"/>
            <w14:checkedState w14:val="2612" w14:font="MS Gothic"/>
            <w14:uncheckedState w14:val="2610" w14:font="MS Gothic"/>
          </w14:checkbox>
        </w:sdtPr>
        <w:sdtEndPr/>
        <w:sdtContent>
          <w:r w:rsidR="000128BA" w:rsidRPr="00DA7509">
            <w:rPr>
              <w:rFonts w:ascii="Segoe UI Symbol" w:eastAsia="MS Gothic" w:hAnsi="Segoe UI Symbol" w:cs="Segoe UI Symbol"/>
              <w:color w:val="000000" w:themeColor="text1"/>
              <w:szCs w:val="22"/>
              <w:lang w:val="lt-LT"/>
            </w:rPr>
            <w:t>☒</w:t>
          </w:r>
        </w:sdtContent>
      </w:sdt>
      <w:r w:rsidR="009E7E37" w:rsidRPr="00DA7509">
        <w:rPr>
          <w:rFonts w:asciiTheme="majorBidi" w:hAnsiTheme="majorBidi" w:cstheme="majorBidi"/>
          <w:color w:val="000000" w:themeColor="text1"/>
          <w:szCs w:val="22"/>
          <w:lang w:val="lt-LT"/>
        </w:rPr>
        <w:t xml:space="preserve"> Fiksuota kaina</w:t>
      </w:r>
    </w:p>
    <w:p w14:paraId="15941B1C" w14:textId="77777777" w:rsidR="006A4BCA" w:rsidRPr="00DA7509" w:rsidRDefault="006A4BCA" w:rsidP="00D1331D">
      <w:pPr>
        <w:spacing w:after="0"/>
        <w:rPr>
          <w:rFonts w:asciiTheme="majorBidi" w:hAnsiTheme="majorBidi" w:cstheme="majorBidi"/>
          <w:color w:val="000000" w:themeColor="text1"/>
          <w:szCs w:val="22"/>
          <w:lang w:val="lt-LT"/>
        </w:rPr>
      </w:pPr>
    </w:p>
    <w:p w14:paraId="7891530E" w14:textId="5A1891DA" w:rsidR="00801133" w:rsidRPr="00DA7509" w:rsidRDefault="00062100" w:rsidP="00D1331D">
      <w:pPr>
        <w:tabs>
          <w:tab w:val="left" w:pos="426"/>
        </w:tabs>
        <w:spacing w:after="0"/>
        <w:rPr>
          <w:rFonts w:asciiTheme="majorBidi" w:hAnsiTheme="majorBidi" w:cstheme="majorBidi"/>
          <w:b/>
          <w:bCs/>
          <w:color w:val="000000" w:themeColor="text1"/>
          <w:szCs w:val="22"/>
          <w:lang w:val="lt-LT"/>
        </w:rPr>
      </w:pPr>
      <w:r w:rsidRPr="00DA7509">
        <w:rPr>
          <w:rFonts w:asciiTheme="majorBidi" w:hAnsiTheme="majorBidi" w:cstheme="majorBidi"/>
          <w:b/>
          <w:bCs/>
          <w:color w:val="000000" w:themeColor="text1"/>
          <w:szCs w:val="22"/>
          <w:lang w:val="lt-LT"/>
        </w:rPr>
        <w:t xml:space="preserve">4.2. </w:t>
      </w:r>
      <w:r w:rsidR="00801133" w:rsidRPr="00DA7509">
        <w:rPr>
          <w:rFonts w:asciiTheme="majorBidi" w:hAnsiTheme="majorBidi" w:cstheme="majorBidi"/>
          <w:b/>
          <w:bCs/>
          <w:color w:val="000000" w:themeColor="text1"/>
          <w:szCs w:val="22"/>
          <w:lang w:val="lt-LT"/>
        </w:rPr>
        <w:t xml:space="preserve"> Nurodytas tikslus kiekis.</w:t>
      </w:r>
      <w:r w:rsidR="003653EC" w:rsidRPr="00DA7509">
        <w:rPr>
          <w:rFonts w:asciiTheme="majorBidi" w:hAnsiTheme="majorBidi" w:cstheme="majorBidi"/>
          <w:b/>
          <w:bCs/>
          <w:color w:val="000000" w:themeColor="text1"/>
          <w:szCs w:val="22"/>
          <w:lang w:val="lt-LT"/>
        </w:rPr>
        <w:t xml:space="preserve"> Sutarties kaina yra lygi </w:t>
      </w:r>
      <w:r w:rsidR="00C36DA3" w:rsidRPr="00DA7509">
        <w:rPr>
          <w:rFonts w:asciiTheme="majorBidi" w:hAnsiTheme="majorBidi" w:cstheme="majorBidi"/>
          <w:b/>
          <w:bCs/>
          <w:color w:val="000000" w:themeColor="text1"/>
          <w:szCs w:val="22"/>
          <w:lang w:val="lt-LT"/>
        </w:rPr>
        <w:t xml:space="preserve">Tiekėjo </w:t>
      </w:r>
      <w:r w:rsidR="003653EC" w:rsidRPr="00DA7509">
        <w:rPr>
          <w:rFonts w:asciiTheme="majorBidi" w:hAnsiTheme="majorBidi" w:cstheme="majorBidi"/>
          <w:b/>
          <w:bCs/>
          <w:color w:val="000000" w:themeColor="text1"/>
          <w:szCs w:val="22"/>
          <w:lang w:val="lt-LT"/>
        </w:rPr>
        <w:t>pasiūlymo kainai be PVM.</w:t>
      </w:r>
      <w:r w:rsidR="00801133" w:rsidRPr="00DA7509">
        <w:rPr>
          <w:rFonts w:asciiTheme="majorBidi" w:hAnsiTheme="majorBidi" w:cstheme="majorBidi"/>
          <w:b/>
          <w:bCs/>
          <w:color w:val="000000" w:themeColor="text1"/>
          <w:szCs w:val="22"/>
          <w:lang w:val="lt-LT"/>
        </w:rPr>
        <w:t xml:space="preserve"> </w:t>
      </w:r>
      <w:r w:rsidR="00C36DA3" w:rsidRPr="00DA7509">
        <w:rPr>
          <w:rFonts w:asciiTheme="majorBidi" w:hAnsiTheme="majorBidi" w:cstheme="majorBidi"/>
          <w:b/>
          <w:bCs/>
          <w:color w:val="000000" w:themeColor="text1"/>
          <w:szCs w:val="22"/>
          <w:lang w:val="lt-LT"/>
        </w:rPr>
        <w:t xml:space="preserve">Pirkėjas </w:t>
      </w:r>
      <w:r w:rsidR="00801133" w:rsidRPr="00DA7509">
        <w:rPr>
          <w:rFonts w:asciiTheme="majorBidi" w:hAnsiTheme="majorBidi" w:cstheme="majorBidi"/>
          <w:b/>
          <w:bCs/>
          <w:color w:val="000000" w:themeColor="text1"/>
          <w:szCs w:val="22"/>
          <w:lang w:val="lt-LT"/>
        </w:rPr>
        <w:t xml:space="preserve">įsipareigoja išpirkti visą nurodytą </w:t>
      </w:r>
      <w:r w:rsidR="00B14631" w:rsidRPr="00DA7509">
        <w:rPr>
          <w:rFonts w:asciiTheme="majorBidi" w:hAnsiTheme="majorBidi" w:cstheme="majorBidi"/>
          <w:b/>
          <w:bCs/>
          <w:color w:val="000000" w:themeColor="text1"/>
          <w:szCs w:val="22"/>
          <w:lang w:val="lt-LT"/>
        </w:rPr>
        <w:t>darbų</w:t>
      </w:r>
      <w:r w:rsidR="00801133" w:rsidRPr="00DA7509">
        <w:rPr>
          <w:rFonts w:asciiTheme="majorBidi" w:hAnsiTheme="majorBidi" w:cstheme="majorBidi"/>
          <w:b/>
          <w:bCs/>
          <w:color w:val="000000" w:themeColor="text1"/>
          <w:szCs w:val="22"/>
          <w:lang w:val="lt-LT"/>
        </w:rPr>
        <w:t xml:space="preserve"> kiekį.</w:t>
      </w:r>
    </w:p>
    <w:tbl>
      <w:tblPr>
        <w:tblStyle w:val="TableGrid1"/>
        <w:tblW w:w="9639" w:type="dxa"/>
        <w:tblInd w:w="-5" w:type="dxa"/>
        <w:tblLayout w:type="fixed"/>
        <w:tblLook w:val="04A0" w:firstRow="1" w:lastRow="0" w:firstColumn="1" w:lastColumn="0" w:noHBand="0" w:noVBand="1"/>
      </w:tblPr>
      <w:tblGrid>
        <w:gridCol w:w="631"/>
        <w:gridCol w:w="4472"/>
        <w:gridCol w:w="2552"/>
        <w:gridCol w:w="1984"/>
      </w:tblGrid>
      <w:tr w:rsidR="00A110E2" w:rsidRPr="00DA7509" w14:paraId="77275342" w14:textId="77777777" w:rsidTr="14D5F717">
        <w:trPr>
          <w:trHeight w:val="593"/>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C454E" w14:textId="77777777" w:rsidR="00801133" w:rsidRPr="00DA7509" w:rsidRDefault="00801133" w:rsidP="00D1331D">
            <w:pPr>
              <w:jc w:val="center"/>
              <w:rPr>
                <w:rFonts w:asciiTheme="majorBidi" w:eastAsiaTheme="minorHAnsi" w:hAnsiTheme="majorBidi" w:cstheme="majorBidi"/>
                <w:b/>
                <w:color w:val="000000" w:themeColor="text1"/>
                <w:sz w:val="22"/>
                <w:szCs w:val="22"/>
              </w:rPr>
            </w:pPr>
            <w:r w:rsidRPr="00DA7509">
              <w:rPr>
                <w:rFonts w:asciiTheme="majorBidi" w:eastAsiaTheme="minorEastAsia" w:hAnsiTheme="majorBidi" w:cstheme="majorBidi"/>
                <w:b/>
                <w:bCs/>
                <w:color w:val="000000" w:themeColor="text1"/>
                <w:sz w:val="22"/>
                <w:szCs w:val="22"/>
              </w:rPr>
              <w:t>Eil. Nr.</w:t>
            </w: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BC00B" w14:textId="77777777" w:rsidR="00801133" w:rsidRPr="00DA7509" w:rsidRDefault="00801133" w:rsidP="00D1331D">
            <w:pPr>
              <w:jc w:val="center"/>
              <w:rPr>
                <w:rFonts w:asciiTheme="majorBidi" w:eastAsiaTheme="minorHAnsi" w:hAnsiTheme="majorBidi" w:cstheme="majorBidi"/>
                <w:b/>
                <w:color w:val="000000" w:themeColor="text1"/>
                <w:sz w:val="22"/>
                <w:szCs w:val="22"/>
              </w:rPr>
            </w:pPr>
            <w:r w:rsidRPr="00DA7509">
              <w:rPr>
                <w:rFonts w:asciiTheme="majorBidi" w:eastAsiaTheme="minorEastAsia" w:hAnsiTheme="majorBidi" w:cstheme="majorBidi"/>
                <w:b/>
                <w:bCs/>
                <w:color w:val="000000" w:themeColor="text1"/>
                <w:sz w:val="22"/>
                <w:szCs w:val="22"/>
              </w:rPr>
              <w:t>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AFE48" w14:textId="6AA924B0" w:rsidR="00801133" w:rsidRPr="00DA7509" w:rsidRDefault="00801133" w:rsidP="00D1331D">
            <w:pPr>
              <w:jc w:val="center"/>
              <w:rPr>
                <w:rFonts w:asciiTheme="majorBidi" w:hAnsiTheme="majorBidi" w:cstheme="majorBidi"/>
                <w:b/>
                <w:color w:val="000000" w:themeColor="text1"/>
                <w:sz w:val="22"/>
                <w:szCs w:val="22"/>
              </w:rPr>
            </w:pPr>
            <w:r w:rsidRPr="00DA7509">
              <w:rPr>
                <w:rFonts w:asciiTheme="majorBidi" w:hAnsiTheme="majorBidi" w:cstheme="majorBidi"/>
                <w:b/>
                <w:bCs/>
                <w:color w:val="000000" w:themeColor="text1"/>
                <w:sz w:val="22"/>
                <w:szCs w:val="22"/>
              </w:rPr>
              <w:t>Mato vnt.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9F921" w14:textId="77777777" w:rsidR="00801133" w:rsidRPr="00DA7509" w:rsidRDefault="00801133" w:rsidP="00D1331D">
            <w:pPr>
              <w:jc w:val="center"/>
              <w:rPr>
                <w:rFonts w:asciiTheme="majorBidi" w:eastAsiaTheme="minorHAnsi" w:hAnsiTheme="majorBidi" w:cstheme="majorBidi"/>
                <w:b/>
                <w:color w:val="000000" w:themeColor="text1"/>
                <w:sz w:val="22"/>
                <w:szCs w:val="22"/>
              </w:rPr>
            </w:pPr>
            <w:r w:rsidRPr="00DA7509">
              <w:rPr>
                <w:rFonts w:asciiTheme="majorBidi" w:eastAsiaTheme="minorEastAsia" w:hAnsiTheme="majorBidi" w:cstheme="majorBidi"/>
                <w:b/>
                <w:bCs/>
                <w:color w:val="000000" w:themeColor="text1"/>
                <w:sz w:val="22"/>
                <w:szCs w:val="22"/>
              </w:rPr>
              <w:t>Kiekis</w:t>
            </w:r>
          </w:p>
        </w:tc>
      </w:tr>
      <w:tr w:rsidR="00A110E2" w:rsidRPr="00DA7509" w14:paraId="00981BD5" w14:textId="77777777" w:rsidTr="14D5F717">
        <w:trPr>
          <w:trHeight w:val="312"/>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1F6F3" w14:textId="48EAE787" w:rsidR="00801133" w:rsidRPr="00DA7509" w:rsidRDefault="00AA6744" w:rsidP="00D1331D">
            <w:pPr>
              <w:jc w:val="center"/>
              <w:rPr>
                <w:rFonts w:asciiTheme="majorBidi" w:eastAsiaTheme="minorHAnsi" w:hAnsiTheme="majorBidi" w:cstheme="majorBidi"/>
                <w:color w:val="000000" w:themeColor="text1"/>
                <w:sz w:val="22"/>
                <w:szCs w:val="22"/>
              </w:rPr>
            </w:pPr>
            <w:r w:rsidRPr="00DA7509">
              <w:rPr>
                <w:rFonts w:asciiTheme="majorBidi" w:eastAsiaTheme="minorEastAsia" w:hAnsiTheme="majorBidi" w:cstheme="majorBidi"/>
                <w:color w:val="000000" w:themeColor="text1"/>
                <w:sz w:val="22"/>
                <w:szCs w:val="22"/>
              </w:rPr>
              <w:t>3.3.2</w:t>
            </w: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5B9860" w14:textId="3C0A349D" w:rsidR="00801133" w:rsidRPr="00DA7509" w:rsidRDefault="00753A51" w:rsidP="00D1331D">
            <w:pPr>
              <w:jc w:val="both"/>
              <w:rPr>
                <w:rFonts w:asciiTheme="majorBidi" w:eastAsiaTheme="minorHAnsi" w:hAnsiTheme="majorBidi" w:cstheme="majorBidi"/>
                <w:color w:val="000000" w:themeColor="text1"/>
                <w:sz w:val="22"/>
                <w:szCs w:val="22"/>
              </w:rPr>
            </w:pPr>
            <w:r w:rsidRPr="00DA7509">
              <w:rPr>
                <w:rFonts w:asciiTheme="majorBidi" w:eastAsiaTheme="minorEastAsia" w:hAnsiTheme="majorBidi" w:cstheme="majorBidi"/>
                <w:color w:val="000000" w:themeColor="text1"/>
                <w:sz w:val="22"/>
                <w:szCs w:val="22"/>
              </w:rPr>
              <w:t>Tvaraus aviacinio kuro vamzdyno</w:t>
            </w:r>
            <w:r w:rsidR="00E67C63" w:rsidRPr="00DA7509">
              <w:rPr>
                <w:rFonts w:asciiTheme="majorBidi" w:eastAsiaTheme="minorEastAsia" w:hAnsiTheme="majorBidi" w:cstheme="majorBidi"/>
                <w:color w:val="000000" w:themeColor="text1"/>
                <w:sz w:val="22"/>
                <w:szCs w:val="22"/>
              </w:rPr>
              <w:t xml:space="preserve"> elektros- automatikos</w:t>
            </w:r>
            <w:r w:rsidRPr="00DA7509">
              <w:rPr>
                <w:rFonts w:asciiTheme="majorBidi" w:eastAsiaTheme="minorEastAsia" w:hAnsiTheme="majorBidi" w:cstheme="majorBidi"/>
                <w:color w:val="000000" w:themeColor="text1"/>
                <w:sz w:val="22"/>
                <w:szCs w:val="22"/>
              </w:rPr>
              <w:t xml:space="preserve"> įrengimo darbai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17B62" w14:textId="22B7C09F" w:rsidR="00801133" w:rsidRPr="00DA7509" w:rsidRDefault="00753A51" w:rsidP="00D1331D">
            <w:pPr>
              <w:jc w:val="center"/>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komplektas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736A4" w14:textId="7E654D9A" w:rsidR="00801133" w:rsidRPr="00DA7509" w:rsidRDefault="00753A51" w:rsidP="00D1331D">
            <w:pPr>
              <w:jc w:val="center"/>
              <w:rPr>
                <w:rFonts w:asciiTheme="majorBidi" w:eastAsiaTheme="minorEastAsia" w:hAnsiTheme="majorBidi" w:cstheme="majorBidi"/>
                <w:color w:val="000000" w:themeColor="text1"/>
                <w:sz w:val="22"/>
                <w:szCs w:val="22"/>
              </w:rPr>
            </w:pPr>
            <w:r w:rsidRPr="00DA7509">
              <w:rPr>
                <w:rFonts w:asciiTheme="majorBidi" w:eastAsiaTheme="minorEastAsia" w:hAnsiTheme="majorBidi" w:cstheme="majorBidi"/>
                <w:color w:val="000000" w:themeColor="text1"/>
                <w:sz w:val="22"/>
                <w:szCs w:val="22"/>
              </w:rPr>
              <w:t>1</w:t>
            </w:r>
          </w:p>
        </w:tc>
      </w:tr>
    </w:tbl>
    <w:p w14:paraId="1171D801" w14:textId="227568DD" w:rsidR="007876F6" w:rsidRPr="00DA7509" w:rsidRDefault="009D6163" w:rsidP="00D1331D">
      <w:pPr>
        <w:spacing w:after="0"/>
        <w:rPr>
          <w:rFonts w:asciiTheme="majorBidi" w:hAnsiTheme="majorBidi" w:cstheme="majorBidi"/>
          <w:color w:val="000000" w:themeColor="text1"/>
          <w:szCs w:val="22"/>
          <w:lang w:val="lt-LT"/>
        </w:rPr>
      </w:pPr>
      <w:r w:rsidRPr="00DA7509">
        <w:rPr>
          <w:rFonts w:asciiTheme="majorBidi" w:hAnsiTheme="majorBidi" w:cstheme="majorBidi"/>
          <w:color w:val="000000" w:themeColor="text1"/>
          <w:szCs w:val="22"/>
          <w:lang w:val="lt-LT"/>
        </w:rPr>
        <w:t>Į darbų kainą turi būti įskaičiuotos visos su Darbų atlikimu pagal TS ir jos priedu</w:t>
      </w:r>
      <w:r w:rsidR="007876F6" w:rsidRPr="00DA7509">
        <w:rPr>
          <w:rFonts w:asciiTheme="majorBidi" w:hAnsiTheme="majorBidi" w:cstheme="majorBidi"/>
          <w:color w:val="000000" w:themeColor="text1"/>
          <w:szCs w:val="22"/>
          <w:lang w:val="lt-LT"/>
        </w:rPr>
        <w:t>o</w:t>
      </w:r>
      <w:r w:rsidRPr="00DA7509">
        <w:rPr>
          <w:rFonts w:asciiTheme="majorBidi" w:hAnsiTheme="majorBidi" w:cstheme="majorBidi"/>
          <w:color w:val="000000" w:themeColor="text1"/>
          <w:szCs w:val="22"/>
          <w:lang w:val="lt-LT"/>
        </w:rPr>
        <w:t>s</w:t>
      </w:r>
      <w:r w:rsidR="007876F6" w:rsidRPr="00DA7509">
        <w:rPr>
          <w:rFonts w:asciiTheme="majorBidi" w:hAnsiTheme="majorBidi" w:cstheme="majorBidi"/>
          <w:color w:val="000000" w:themeColor="text1"/>
          <w:szCs w:val="22"/>
          <w:lang w:val="lt-LT"/>
        </w:rPr>
        <w:t>e</w:t>
      </w:r>
      <w:r w:rsidRPr="00DA7509">
        <w:rPr>
          <w:rFonts w:asciiTheme="majorBidi" w:hAnsiTheme="majorBidi" w:cstheme="majorBidi"/>
          <w:color w:val="000000" w:themeColor="text1"/>
          <w:szCs w:val="22"/>
          <w:lang w:val="lt-LT"/>
        </w:rPr>
        <w:t xml:space="preserve"> nurodytus reikalavimus susijusios </w:t>
      </w:r>
      <w:r w:rsidR="00A53B39" w:rsidRPr="00DA7509">
        <w:rPr>
          <w:rFonts w:asciiTheme="majorBidi" w:hAnsiTheme="majorBidi" w:cstheme="majorBidi"/>
          <w:color w:val="000000" w:themeColor="text1"/>
          <w:szCs w:val="22"/>
          <w:lang w:val="lt-LT"/>
        </w:rPr>
        <w:t xml:space="preserve">Tiekėjo </w:t>
      </w:r>
      <w:r w:rsidRPr="00DA7509">
        <w:rPr>
          <w:rFonts w:asciiTheme="majorBidi" w:hAnsiTheme="majorBidi" w:cstheme="majorBidi"/>
          <w:color w:val="000000" w:themeColor="text1"/>
          <w:szCs w:val="22"/>
          <w:lang w:val="lt-LT"/>
        </w:rPr>
        <w:t>išlaidos.</w:t>
      </w:r>
    </w:p>
    <w:p w14:paraId="690218CC" w14:textId="77777777" w:rsidR="00584E3F" w:rsidRPr="00DA7509" w:rsidRDefault="00584E3F" w:rsidP="00D1331D">
      <w:pPr>
        <w:spacing w:after="0"/>
        <w:rPr>
          <w:rFonts w:asciiTheme="majorBidi" w:hAnsiTheme="majorBidi" w:cstheme="majorBidi"/>
          <w:color w:val="000000" w:themeColor="text1"/>
          <w:szCs w:val="22"/>
          <w:lang w:val="lt-LT"/>
        </w:rPr>
      </w:pPr>
    </w:p>
    <w:p w14:paraId="2D7DBECA" w14:textId="7CE8C15C" w:rsidR="004C4869" w:rsidRPr="00CC3CF7" w:rsidRDefault="004C4869" w:rsidP="00CC3CF7">
      <w:pPr>
        <w:pStyle w:val="ListParagraph"/>
        <w:numPr>
          <w:ilvl w:val="0"/>
          <w:numId w:val="39"/>
        </w:numPr>
        <w:pBdr>
          <w:top w:val="single" w:sz="4" w:space="1" w:color="auto"/>
          <w:bottom w:val="single" w:sz="4" w:space="1" w:color="auto"/>
        </w:pBdr>
        <w:tabs>
          <w:tab w:val="left" w:pos="284"/>
        </w:tabs>
        <w:suppressAutoHyphens/>
        <w:autoSpaceDN w:val="0"/>
        <w:spacing w:after="0"/>
        <w:jc w:val="left"/>
        <w:textAlignment w:val="baseline"/>
        <w:rPr>
          <w:rFonts w:asciiTheme="majorBidi" w:eastAsia="Arial" w:hAnsiTheme="majorBidi" w:cstheme="majorBidi"/>
          <w:b/>
          <w:bCs/>
          <w:color w:val="000000" w:themeColor="text1"/>
          <w:szCs w:val="22"/>
        </w:rPr>
      </w:pPr>
      <w:r w:rsidRPr="00CC3CF7">
        <w:rPr>
          <w:rFonts w:asciiTheme="majorBidi" w:eastAsia="Arial" w:hAnsiTheme="majorBidi" w:cstheme="majorBidi"/>
          <w:b/>
          <w:bCs/>
          <w:color w:val="000000" w:themeColor="text1"/>
          <w:szCs w:val="22"/>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92"/>
        <w:gridCol w:w="4338"/>
      </w:tblGrid>
      <w:tr w:rsidR="00A110E2" w:rsidRPr="00DA7509" w14:paraId="12EB6E96" w14:textId="77777777" w:rsidTr="00146DCC">
        <w:trPr>
          <w:cnfStyle w:val="100000000000" w:firstRow="1" w:lastRow="0" w:firstColumn="0" w:lastColumn="0" w:oddVBand="0" w:evenVBand="0" w:oddHBand="0" w:evenHBand="0" w:firstRowFirstColumn="0" w:firstRowLastColumn="0" w:lastRowFirstColumn="0" w:lastRowLastColumn="0"/>
          <w:jc w:val="left"/>
        </w:trPr>
        <w:tc>
          <w:tcPr>
            <w:tcW w:w="704" w:type="dxa"/>
          </w:tcPr>
          <w:p w14:paraId="53317C60" w14:textId="48BE5B4F" w:rsidR="00F61AF0" w:rsidRPr="00DA7509" w:rsidRDefault="00F61AF0" w:rsidP="00D1331D">
            <w:pPr>
              <w:tabs>
                <w:tab w:val="clear" w:pos="851"/>
              </w:tabs>
              <w:spacing w:after="0"/>
              <w:ind w:hanging="21"/>
              <w:jc w:val="center"/>
              <w:rPr>
                <w:rFonts w:asciiTheme="majorBidi" w:hAnsiTheme="majorBidi" w:cstheme="majorBidi"/>
                <w:b/>
                <w:color w:val="000000" w:themeColor="text1"/>
                <w:sz w:val="22"/>
                <w:szCs w:val="22"/>
              </w:rPr>
            </w:pPr>
            <w:r w:rsidRPr="00DA7509">
              <w:rPr>
                <w:rFonts w:asciiTheme="majorBidi" w:hAnsiTheme="majorBidi" w:cstheme="majorBidi"/>
                <w:b/>
                <w:bCs/>
                <w:color w:val="000000" w:themeColor="text1"/>
                <w:sz w:val="22"/>
                <w:szCs w:val="22"/>
              </w:rPr>
              <w:t>Eil. Nr.</w:t>
            </w:r>
          </w:p>
        </w:tc>
        <w:tc>
          <w:tcPr>
            <w:tcW w:w="4592" w:type="dxa"/>
          </w:tcPr>
          <w:p w14:paraId="2C7D4E69" w14:textId="282E8AB2" w:rsidR="00F61AF0" w:rsidRPr="00DA7509" w:rsidRDefault="00F61AF0" w:rsidP="00D1331D">
            <w:pPr>
              <w:widowControl w:val="0"/>
              <w:spacing w:after="0"/>
              <w:ind w:firstLine="0"/>
              <w:jc w:val="center"/>
              <w:rPr>
                <w:rFonts w:asciiTheme="majorBidi" w:hAnsiTheme="majorBidi" w:cstheme="majorBidi"/>
                <w:b/>
                <w:color w:val="000000" w:themeColor="text1"/>
                <w:sz w:val="22"/>
                <w:szCs w:val="22"/>
              </w:rPr>
            </w:pPr>
            <w:r w:rsidRPr="00DA7509">
              <w:rPr>
                <w:rFonts w:asciiTheme="majorBidi" w:hAnsiTheme="majorBidi" w:cstheme="majorBidi"/>
                <w:b/>
                <w:bCs/>
                <w:color w:val="000000" w:themeColor="text1"/>
                <w:sz w:val="22"/>
                <w:szCs w:val="22"/>
              </w:rPr>
              <w:t>Pavadinimas</w:t>
            </w:r>
          </w:p>
        </w:tc>
        <w:tc>
          <w:tcPr>
            <w:tcW w:w="4338" w:type="dxa"/>
          </w:tcPr>
          <w:p w14:paraId="53522F3F" w14:textId="2D34456B" w:rsidR="00F61AF0" w:rsidRPr="00DA7509" w:rsidRDefault="00F61AF0" w:rsidP="00D1331D">
            <w:pPr>
              <w:widowControl w:val="0"/>
              <w:spacing w:after="0"/>
              <w:ind w:firstLine="0"/>
              <w:jc w:val="center"/>
              <w:rPr>
                <w:rFonts w:asciiTheme="majorBidi" w:hAnsiTheme="majorBidi" w:cstheme="majorBidi"/>
                <w:b/>
                <w:bCs/>
                <w:color w:val="000000" w:themeColor="text1"/>
                <w:sz w:val="22"/>
                <w:szCs w:val="22"/>
              </w:rPr>
            </w:pPr>
            <w:r w:rsidRPr="00DA7509">
              <w:rPr>
                <w:rFonts w:asciiTheme="majorBidi" w:hAnsiTheme="majorBidi" w:cstheme="majorBidi"/>
                <w:b/>
                <w:bCs/>
                <w:color w:val="000000" w:themeColor="text1"/>
                <w:sz w:val="22"/>
                <w:szCs w:val="22"/>
              </w:rPr>
              <w:t>Teikimo momentas</w:t>
            </w:r>
          </w:p>
        </w:tc>
      </w:tr>
      <w:tr w:rsidR="00A110E2" w:rsidRPr="00DA7509" w14:paraId="26F2D3E1" w14:textId="77777777" w:rsidTr="00146DCC">
        <w:trPr>
          <w:jc w:val="left"/>
        </w:trPr>
        <w:tc>
          <w:tcPr>
            <w:tcW w:w="704" w:type="dxa"/>
          </w:tcPr>
          <w:p w14:paraId="6CFE3D24" w14:textId="3EF81382" w:rsidR="00F61AF0" w:rsidRPr="00DA7509" w:rsidRDefault="00CC3CF7" w:rsidP="00D1331D">
            <w:pPr>
              <w:widowControl w:val="0"/>
              <w:tabs>
                <w:tab w:val="left" w:pos="426"/>
              </w:tabs>
              <w:spacing w:after="0"/>
              <w:ind w:firstLine="0"/>
              <w:outlineLvl w:val="1"/>
              <w:rPr>
                <w:rFonts w:asciiTheme="majorBidi" w:hAnsiTheme="majorBidi" w:cstheme="majorBidi"/>
                <w:color w:val="000000" w:themeColor="text1"/>
                <w:sz w:val="22"/>
                <w:szCs w:val="22"/>
              </w:rPr>
            </w:pPr>
            <w:r>
              <w:rPr>
                <w:rFonts w:asciiTheme="majorBidi" w:eastAsiaTheme="majorEastAsia" w:hAnsiTheme="majorBidi" w:cstheme="majorBidi"/>
                <w:color w:val="000000" w:themeColor="text1"/>
                <w:sz w:val="22"/>
                <w:szCs w:val="22"/>
              </w:rPr>
              <w:t>5.1.</w:t>
            </w:r>
            <w:r w:rsidR="003E2914" w:rsidRPr="00DA7509">
              <w:rPr>
                <w:rFonts w:asciiTheme="majorBidi" w:eastAsiaTheme="majorEastAsia" w:hAnsiTheme="majorBidi" w:cstheme="majorBidi"/>
                <w:color w:val="000000" w:themeColor="text1"/>
                <w:sz w:val="22"/>
                <w:szCs w:val="22"/>
              </w:rPr>
              <w:t xml:space="preserve"> </w:t>
            </w:r>
          </w:p>
        </w:tc>
        <w:tc>
          <w:tcPr>
            <w:tcW w:w="4592" w:type="dxa"/>
          </w:tcPr>
          <w:p w14:paraId="707C874F" w14:textId="5FE1FB53" w:rsidR="00F61AF0" w:rsidRPr="00DA7509" w:rsidRDefault="009D6163" w:rsidP="00D1331D">
            <w:pPr>
              <w:widowControl w:val="0"/>
              <w:spacing w:after="0"/>
              <w:ind w:firstLine="0"/>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Darbų atlikimo grafikas</w:t>
            </w:r>
          </w:p>
        </w:tc>
        <w:tc>
          <w:tcPr>
            <w:tcW w:w="4338" w:type="dxa"/>
          </w:tcPr>
          <w:p w14:paraId="1CD4B364" w14:textId="43BECFA6" w:rsidR="00F61AF0" w:rsidRPr="00DA7509" w:rsidRDefault="00146DCC" w:rsidP="00D1331D">
            <w:pPr>
              <w:widowControl w:val="0"/>
              <w:spacing w:after="0"/>
              <w:ind w:firstLine="0"/>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 xml:space="preserve">Per </w:t>
            </w:r>
            <w:r w:rsidR="00611D9D" w:rsidRPr="00DA7509">
              <w:rPr>
                <w:rFonts w:asciiTheme="majorBidi" w:hAnsiTheme="majorBidi" w:cstheme="majorBidi"/>
                <w:color w:val="000000" w:themeColor="text1"/>
                <w:sz w:val="22"/>
                <w:szCs w:val="22"/>
              </w:rPr>
              <w:t xml:space="preserve">5 </w:t>
            </w:r>
            <w:r w:rsidR="009D6163" w:rsidRPr="00DA7509">
              <w:rPr>
                <w:rFonts w:asciiTheme="majorBidi" w:hAnsiTheme="majorBidi" w:cstheme="majorBidi"/>
                <w:color w:val="000000" w:themeColor="text1"/>
                <w:sz w:val="22"/>
                <w:szCs w:val="22"/>
              </w:rPr>
              <w:t>(</w:t>
            </w:r>
            <w:r w:rsidR="00611D9D" w:rsidRPr="00DA7509">
              <w:rPr>
                <w:rFonts w:asciiTheme="majorBidi" w:hAnsiTheme="majorBidi" w:cstheme="majorBidi"/>
                <w:color w:val="000000" w:themeColor="text1"/>
                <w:sz w:val="22"/>
                <w:szCs w:val="22"/>
              </w:rPr>
              <w:t>penkias</w:t>
            </w:r>
            <w:r w:rsidR="009D6163" w:rsidRPr="00DA7509">
              <w:rPr>
                <w:rFonts w:asciiTheme="majorBidi" w:hAnsiTheme="majorBidi" w:cstheme="majorBidi"/>
                <w:color w:val="000000" w:themeColor="text1"/>
                <w:sz w:val="22"/>
                <w:szCs w:val="22"/>
              </w:rPr>
              <w:t>)</w:t>
            </w:r>
            <w:r w:rsidRPr="00DA7509">
              <w:rPr>
                <w:rFonts w:asciiTheme="majorBidi" w:hAnsiTheme="majorBidi" w:cstheme="majorBidi"/>
                <w:color w:val="000000" w:themeColor="text1"/>
                <w:sz w:val="22"/>
                <w:szCs w:val="22"/>
              </w:rPr>
              <w:t xml:space="preserve"> </w:t>
            </w:r>
            <w:r w:rsidR="00611D9D" w:rsidRPr="00DA7509">
              <w:rPr>
                <w:rFonts w:asciiTheme="majorBidi" w:hAnsiTheme="majorBidi" w:cstheme="majorBidi"/>
                <w:color w:val="000000" w:themeColor="text1"/>
                <w:sz w:val="22"/>
                <w:szCs w:val="22"/>
              </w:rPr>
              <w:t xml:space="preserve">darbo dienas nuo </w:t>
            </w:r>
            <w:r w:rsidR="00DC45FC" w:rsidRPr="00DA7509">
              <w:rPr>
                <w:rFonts w:asciiTheme="majorBidi" w:hAnsiTheme="majorBidi" w:cstheme="majorBidi"/>
                <w:color w:val="000000" w:themeColor="text1"/>
                <w:sz w:val="22"/>
                <w:szCs w:val="22"/>
              </w:rPr>
              <w:t>S</w:t>
            </w:r>
            <w:r w:rsidRPr="00DA7509">
              <w:rPr>
                <w:rFonts w:asciiTheme="majorBidi" w:hAnsiTheme="majorBidi" w:cstheme="majorBidi"/>
                <w:color w:val="000000" w:themeColor="text1"/>
                <w:sz w:val="22"/>
                <w:szCs w:val="22"/>
              </w:rPr>
              <w:t xml:space="preserve">utarties </w:t>
            </w:r>
            <w:r w:rsidR="00611D9D" w:rsidRPr="00DA7509">
              <w:rPr>
                <w:rFonts w:asciiTheme="majorBidi" w:hAnsiTheme="majorBidi" w:cstheme="majorBidi"/>
                <w:color w:val="000000" w:themeColor="text1"/>
                <w:sz w:val="22"/>
                <w:szCs w:val="22"/>
              </w:rPr>
              <w:t xml:space="preserve">įsigaliojimo </w:t>
            </w:r>
            <w:r w:rsidR="00C1003A" w:rsidRPr="00DA7509">
              <w:rPr>
                <w:rFonts w:asciiTheme="majorBidi" w:hAnsiTheme="majorBidi" w:cstheme="majorBidi"/>
                <w:color w:val="000000" w:themeColor="text1"/>
                <w:sz w:val="22"/>
                <w:szCs w:val="22"/>
              </w:rPr>
              <w:t>dienos</w:t>
            </w:r>
          </w:p>
        </w:tc>
      </w:tr>
      <w:tr w:rsidR="00A110E2" w:rsidRPr="00DA7509" w14:paraId="734FE169" w14:textId="77777777" w:rsidTr="00146DCC">
        <w:trPr>
          <w:jc w:val="left"/>
        </w:trPr>
        <w:tc>
          <w:tcPr>
            <w:tcW w:w="704" w:type="dxa"/>
          </w:tcPr>
          <w:p w14:paraId="4CB71C54" w14:textId="0C63C9A2" w:rsidR="00146DCC" w:rsidRPr="00DA7509" w:rsidRDefault="00CC3CF7" w:rsidP="00AA6744">
            <w:pPr>
              <w:pStyle w:val="Heading2"/>
              <w:keepNext w:val="0"/>
              <w:keepLines w:val="0"/>
              <w:widowControl w:val="0"/>
              <w:tabs>
                <w:tab w:val="clear" w:pos="851"/>
                <w:tab w:val="left" w:pos="426"/>
              </w:tabs>
              <w:spacing w:before="0"/>
              <w:ind w:firstLine="0"/>
              <w:rPr>
                <w:rFonts w:asciiTheme="majorBidi" w:hAnsiTheme="majorBidi"/>
                <w:b w:val="0"/>
                <w:bCs w:val="0"/>
                <w:color w:val="000000" w:themeColor="text1"/>
                <w:sz w:val="22"/>
                <w:szCs w:val="22"/>
              </w:rPr>
            </w:pPr>
            <w:r>
              <w:rPr>
                <w:rFonts w:asciiTheme="majorBidi" w:hAnsiTheme="majorBidi"/>
                <w:b w:val="0"/>
                <w:bCs w:val="0"/>
                <w:color w:val="000000" w:themeColor="text1"/>
                <w:sz w:val="22"/>
                <w:szCs w:val="22"/>
              </w:rPr>
              <w:t>5.2.</w:t>
            </w:r>
          </w:p>
        </w:tc>
        <w:tc>
          <w:tcPr>
            <w:tcW w:w="4592" w:type="dxa"/>
          </w:tcPr>
          <w:p w14:paraId="27C6A832" w14:textId="4F07A764" w:rsidR="00146DCC" w:rsidRPr="00DA7509" w:rsidRDefault="009D6163" w:rsidP="00D1331D">
            <w:pPr>
              <w:widowControl w:val="0"/>
              <w:spacing w:after="0"/>
              <w:ind w:firstLine="0"/>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Darb</w:t>
            </w:r>
            <w:r w:rsidR="002C3FC1" w:rsidRPr="00DA7509">
              <w:rPr>
                <w:rFonts w:asciiTheme="majorBidi" w:hAnsiTheme="majorBidi" w:cstheme="majorBidi"/>
                <w:color w:val="000000" w:themeColor="text1"/>
                <w:sz w:val="22"/>
                <w:szCs w:val="22"/>
              </w:rPr>
              <w:t xml:space="preserve">ų atlikimui skiriamų </w:t>
            </w:r>
            <w:r w:rsidRPr="00DA7509">
              <w:rPr>
                <w:rFonts w:asciiTheme="majorBidi" w:hAnsiTheme="majorBidi" w:cstheme="majorBidi"/>
                <w:color w:val="000000" w:themeColor="text1"/>
                <w:sz w:val="22"/>
                <w:szCs w:val="22"/>
              </w:rPr>
              <w:t>d</w:t>
            </w:r>
            <w:r w:rsidR="00146DCC" w:rsidRPr="00DA7509">
              <w:rPr>
                <w:rFonts w:asciiTheme="majorBidi" w:hAnsiTheme="majorBidi" w:cstheme="majorBidi"/>
                <w:color w:val="000000" w:themeColor="text1"/>
                <w:sz w:val="22"/>
                <w:szCs w:val="22"/>
              </w:rPr>
              <w:t>arbuotojų/vadovų sąrašas</w:t>
            </w:r>
          </w:p>
        </w:tc>
        <w:tc>
          <w:tcPr>
            <w:tcW w:w="4338" w:type="dxa"/>
          </w:tcPr>
          <w:p w14:paraId="308EDA0D" w14:textId="0BC7DBA0" w:rsidR="00146DCC" w:rsidRPr="00DA7509" w:rsidRDefault="00B20BA1" w:rsidP="00D1331D">
            <w:pPr>
              <w:widowControl w:val="0"/>
              <w:spacing w:after="0"/>
              <w:ind w:firstLine="0"/>
              <w:rPr>
                <w:rFonts w:asciiTheme="majorBidi" w:hAnsiTheme="majorBidi" w:cstheme="majorBidi"/>
                <w:color w:val="000000" w:themeColor="text1"/>
                <w:sz w:val="22"/>
                <w:szCs w:val="22"/>
              </w:rPr>
            </w:pPr>
            <w:r w:rsidRPr="00DA7509">
              <w:rPr>
                <w:rFonts w:asciiTheme="majorBidi" w:hAnsiTheme="majorBidi" w:cstheme="majorBidi"/>
                <w:color w:val="000000" w:themeColor="text1"/>
                <w:sz w:val="22"/>
                <w:szCs w:val="22"/>
              </w:rPr>
              <w:t xml:space="preserve">Per </w:t>
            </w:r>
            <w:r w:rsidR="003F4FBE" w:rsidRPr="00DA7509">
              <w:rPr>
                <w:rFonts w:asciiTheme="majorBidi" w:hAnsiTheme="majorBidi" w:cstheme="majorBidi"/>
                <w:color w:val="000000" w:themeColor="text1"/>
                <w:sz w:val="22"/>
                <w:szCs w:val="22"/>
              </w:rPr>
              <w:t xml:space="preserve">5 </w:t>
            </w:r>
            <w:r w:rsidRPr="00DA7509">
              <w:rPr>
                <w:rFonts w:asciiTheme="majorBidi" w:hAnsiTheme="majorBidi" w:cstheme="majorBidi"/>
                <w:color w:val="000000" w:themeColor="text1"/>
                <w:sz w:val="22"/>
                <w:szCs w:val="22"/>
              </w:rPr>
              <w:t>(</w:t>
            </w:r>
            <w:r w:rsidR="003F4FBE" w:rsidRPr="00DA7509">
              <w:rPr>
                <w:rFonts w:asciiTheme="majorBidi" w:hAnsiTheme="majorBidi" w:cstheme="majorBidi"/>
                <w:color w:val="000000" w:themeColor="text1"/>
                <w:sz w:val="22"/>
                <w:szCs w:val="22"/>
              </w:rPr>
              <w:t>penkias</w:t>
            </w:r>
            <w:r w:rsidRPr="00DA7509">
              <w:rPr>
                <w:rFonts w:asciiTheme="majorBidi" w:hAnsiTheme="majorBidi" w:cstheme="majorBidi"/>
                <w:color w:val="000000" w:themeColor="text1"/>
                <w:sz w:val="22"/>
                <w:szCs w:val="22"/>
              </w:rPr>
              <w:t xml:space="preserve">) </w:t>
            </w:r>
            <w:r w:rsidR="003F4FBE" w:rsidRPr="00DA7509">
              <w:rPr>
                <w:rFonts w:asciiTheme="majorBidi" w:hAnsiTheme="majorBidi" w:cstheme="majorBidi"/>
                <w:color w:val="000000" w:themeColor="text1"/>
                <w:sz w:val="22"/>
                <w:szCs w:val="22"/>
              </w:rPr>
              <w:t>kalendorines dienas</w:t>
            </w:r>
            <w:r w:rsidRPr="00DA7509">
              <w:rPr>
                <w:rFonts w:asciiTheme="majorBidi" w:hAnsiTheme="majorBidi" w:cstheme="majorBidi"/>
                <w:color w:val="000000" w:themeColor="text1"/>
                <w:sz w:val="22"/>
                <w:szCs w:val="22"/>
              </w:rPr>
              <w:t xml:space="preserve"> </w:t>
            </w:r>
            <w:r w:rsidR="00611D9D" w:rsidRPr="00DA7509">
              <w:rPr>
                <w:rFonts w:asciiTheme="majorBidi" w:hAnsiTheme="majorBidi" w:cstheme="majorBidi"/>
                <w:color w:val="000000" w:themeColor="text1"/>
                <w:sz w:val="22"/>
                <w:szCs w:val="22"/>
              </w:rPr>
              <w:t xml:space="preserve">nuo </w:t>
            </w:r>
            <w:r w:rsidR="00DC45FC" w:rsidRPr="00DA7509">
              <w:rPr>
                <w:rFonts w:asciiTheme="majorBidi" w:hAnsiTheme="majorBidi" w:cstheme="majorBidi"/>
                <w:color w:val="000000" w:themeColor="text1"/>
                <w:sz w:val="22"/>
                <w:szCs w:val="22"/>
              </w:rPr>
              <w:t>S</w:t>
            </w:r>
            <w:r w:rsidRPr="00DA7509">
              <w:rPr>
                <w:rFonts w:asciiTheme="majorBidi" w:hAnsiTheme="majorBidi" w:cstheme="majorBidi"/>
                <w:color w:val="000000" w:themeColor="text1"/>
                <w:sz w:val="22"/>
                <w:szCs w:val="22"/>
              </w:rPr>
              <w:t xml:space="preserve">utarties </w:t>
            </w:r>
            <w:r w:rsidR="00611D9D" w:rsidRPr="00DA7509">
              <w:rPr>
                <w:rFonts w:asciiTheme="majorBidi" w:hAnsiTheme="majorBidi" w:cstheme="majorBidi"/>
                <w:color w:val="000000" w:themeColor="text1"/>
                <w:sz w:val="22"/>
                <w:szCs w:val="22"/>
              </w:rPr>
              <w:t xml:space="preserve">įsigaliojimo </w:t>
            </w:r>
            <w:r w:rsidR="00C1003A" w:rsidRPr="00DA7509">
              <w:rPr>
                <w:rFonts w:asciiTheme="majorBidi" w:hAnsiTheme="majorBidi" w:cstheme="majorBidi"/>
                <w:color w:val="000000" w:themeColor="text1"/>
                <w:sz w:val="22"/>
                <w:szCs w:val="22"/>
              </w:rPr>
              <w:t>dienos</w:t>
            </w:r>
          </w:p>
        </w:tc>
      </w:tr>
    </w:tbl>
    <w:p w14:paraId="2C23F63F" w14:textId="77777777" w:rsidR="007B1B22" w:rsidRPr="00DA7509" w:rsidRDefault="007B1B22" w:rsidP="00D665C0">
      <w:pPr>
        <w:spacing w:after="0"/>
        <w:rPr>
          <w:rFonts w:asciiTheme="majorBidi" w:hAnsiTheme="majorBidi" w:cstheme="majorBidi"/>
          <w:szCs w:val="22"/>
          <w:lang w:val="lt-LT"/>
        </w:rPr>
      </w:pPr>
    </w:p>
    <w:p w14:paraId="4716F97D" w14:textId="77777777" w:rsidR="001D5D3E" w:rsidRPr="00DA7509" w:rsidRDefault="001D5D3E" w:rsidP="00CC3CF7">
      <w:pPr>
        <w:pStyle w:val="ListParagraph"/>
        <w:numPr>
          <w:ilvl w:val="0"/>
          <w:numId w:val="39"/>
        </w:numPr>
        <w:pBdr>
          <w:top w:val="single" w:sz="4" w:space="1" w:color="auto"/>
          <w:bottom w:val="single" w:sz="4" w:space="1" w:color="auto"/>
        </w:pBdr>
        <w:tabs>
          <w:tab w:val="clear" w:pos="851"/>
          <w:tab w:val="clear" w:pos="5779"/>
          <w:tab w:val="left" w:pos="284"/>
        </w:tabs>
        <w:suppressAutoHyphens/>
        <w:autoSpaceDN w:val="0"/>
        <w:spacing w:after="0"/>
        <w:jc w:val="left"/>
        <w:textAlignment w:val="baseline"/>
        <w:rPr>
          <w:rFonts w:asciiTheme="majorBidi" w:eastAsia="Arial" w:hAnsiTheme="majorBidi" w:cstheme="majorBidi"/>
          <w:b/>
          <w:bCs/>
          <w:color w:val="000000" w:themeColor="text1"/>
          <w:szCs w:val="22"/>
        </w:rPr>
      </w:pPr>
      <w:bookmarkStart w:id="2" w:name="_Hlk34730466"/>
      <w:r w:rsidRPr="00DA7509">
        <w:rPr>
          <w:rFonts w:asciiTheme="majorBidi" w:eastAsia="Arial" w:hAnsiTheme="majorBidi" w:cstheme="majorBidi"/>
          <w:b/>
          <w:bCs/>
          <w:color w:val="000000" w:themeColor="text1"/>
          <w:szCs w:val="22"/>
        </w:rPr>
        <w:t>SUTARTINIŲ ĮSIPAREIGOJIMŲ VYKDYMO VIETA</w:t>
      </w:r>
      <w:bookmarkEnd w:id="2"/>
    </w:p>
    <w:p w14:paraId="59B64516" w14:textId="0E7A353B" w:rsidR="001D526E" w:rsidRPr="00DA7509" w:rsidRDefault="00CC3CF7" w:rsidP="00D1331D">
      <w:pPr>
        <w:pStyle w:val="ListParagraph"/>
        <w:spacing w:after="0"/>
        <w:rPr>
          <w:rFonts w:asciiTheme="majorBidi" w:hAnsiTheme="majorBidi" w:cstheme="majorBidi"/>
          <w:color w:val="000000" w:themeColor="text1"/>
          <w:szCs w:val="22"/>
        </w:rPr>
      </w:pPr>
      <w:sdt>
        <w:sdtPr>
          <w:rPr>
            <w:rFonts w:asciiTheme="majorBidi" w:eastAsia="MS Gothic" w:hAnsiTheme="majorBidi" w:cstheme="majorBidi"/>
            <w:color w:val="000000" w:themeColor="text1"/>
            <w:szCs w:val="22"/>
          </w:rPr>
          <w:id w:val="-1736541494"/>
          <w14:checkbox>
            <w14:checked w14:val="1"/>
            <w14:checkedState w14:val="2612" w14:font="MS Gothic"/>
            <w14:uncheckedState w14:val="2610" w14:font="MS Gothic"/>
          </w14:checkbox>
        </w:sdtPr>
        <w:sdtEndPr/>
        <w:sdtContent>
          <w:r w:rsidR="00630388" w:rsidRPr="00DA7509">
            <w:rPr>
              <w:rFonts w:ascii="Segoe UI Symbol" w:eastAsia="MS Gothic" w:hAnsi="Segoe UI Symbol" w:cs="Segoe UI Symbol"/>
              <w:color w:val="000000" w:themeColor="text1"/>
              <w:szCs w:val="22"/>
            </w:rPr>
            <w:t>☒</w:t>
          </w:r>
        </w:sdtContent>
      </w:sdt>
      <w:r w:rsidR="001D526E" w:rsidRPr="00DA7509" w:rsidDel="006921FA">
        <w:rPr>
          <w:rFonts w:asciiTheme="majorBidi" w:hAnsiTheme="majorBidi" w:cstheme="majorBidi"/>
          <w:color w:val="000000" w:themeColor="text1"/>
          <w:szCs w:val="22"/>
        </w:rPr>
        <w:t xml:space="preserve"> </w:t>
      </w:r>
      <w:r w:rsidR="00CA1B32" w:rsidRPr="00DA7509">
        <w:rPr>
          <w:rFonts w:asciiTheme="majorBidi" w:hAnsiTheme="majorBidi" w:cstheme="majorBidi"/>
          <w:color w:val="000000" w:themeColor="text1"/>
          <w:szCs w:val="22"/>
        </w:rPr>
        <w:t>Burių g. 19, Klaipėda.</w:t>
      </w:r>
    </w:p>
    <w:p w14:paraId="51868DBE" w14:textId="77777777" w:rsidR="0058299F" w:rsidRPr="00DA7509" w:rsidRDefault="0058299F" w:rsidP="00D1331D">
      <w:pPr>
        <w:pStyle w:val="ListParagraph"/>
        <w:spacing w:after="0"/>
        <w:rPr>
          <w:rFonts w:asciiTheme="majorBidi" w:hAnsiTheme="majorBidi" w:cstheme="majorBidi"/>
          <w:color w:val="000000" w:themeColor="text1"/>
          <w:szCs w:val="22"/>
        </w:rPr>
      </w:pPr>
    </w:p>
    <w:p w14:paraId="4DFEDFA1" w14:textId="1B4CFE31" w:rsidR="001D5D3E" w:rsidRPr="00DA7509" w:rsidRDefault="00A91280" w:rsidP="14D5F717">
      <w:pPr>
        <w:pStyle w:val="ListParagraph"/>
        <w:pBdr>
          <w:top w:val="single" w:sz="4" w:space="1" w:color="auto"/>
          <w:bottom w:val="single" w:sz="4" w:space="1" w:color="auto"/>
          <w:between w:val="single" w:sz="4" w:space="1" w:color="auto"/>
        </w:pBdr>
        <w:tabs>
          <w:tab w:val="clear" w:pos="851"/>
          <w:tab w:val="clear" w:pos="5779"/>
          <w:tab w:val="left" w:pos="284"/>
        </w:tabs>
        <w:suppressAutoHyphens/>
        <w:autoSpaceDN w:val="0"/>
        <w:spacing w:after="0"/>
        <w:jc w:val="left"/>
        <w:textAlignment w:val="baseline"/>
        <w:rPr>
          <w:rFonts w:asciiTheme="majorBidi" w:eastAsia="Arial" w:hAnsiTheme="majorBidi" w:cstheme="majorBidi"/>
          <w:b/>
          <w:bCs/>
          <w:color w:val="000000" w:themeColor="text1"/>
          <w:szCs w:val="22"/>
        </w:rPr>
      </w:pPr>
      <w:r w:rsidRPr="00DA7509">
        <w:rPr>
          <w:rFonts w:asciiTheme="majorBidi" w:eastAsia="Arial" w:hAnsiTheme="majorBidi" w:cstheme="majorBidi"/>
          <w:b/>
          <w:bCs/>
          <w:color w:val="000000" w:themeColor="text1"/>
          <w:szCs w:val="22"/>
        </w:rPr>
        <w:t xml:space="preserve">7. </w:t>
      </w:r>
      <w:r w:rsidR="00F54704" w:rsidRPr="00DA7509">
        <w:rPr>
          <w:rFonts w:asciiTheme="majorBidi" w:eastAsia="Arial" w:hAnsiTheme="majorBidi" w:cstheme="majorBidi"/>
          <w:b/>
          <w:bCs/>
          <w:color w:val="000000" w:themeColor="text1"/>
          <w:szCs w:val="22"/>
        </w:rPr>
        <w:t>DARBŲ ATLIKIMO</w:t>
      </w:r>
      <w:r w:rsidR="000B60BF" w:rsidRPr="00DA7509">
        <w:rPr>
          <w:rFonts w:asciiTheme="majorBidi" w:eastAsia="Arial" w:hAnsiTheme="majorBidi" w:cstheme="majorBidi"/>
          <w:b/>
          <w:bCs/>
          <w:color w:val="000000" w:themeColor="text1"/>
          <w:szCs w:val="22"/>
        </w:rPr>
        <w:t xml:space="preserve"> TVARKA IR TERMINAI</w:t>
      </w:r>
      <w:r w:rsidR="00A9341B" w:rsidRPr="00DA7509">
        <w:rPr>
          <w:rFonts w:asciiTheme="majorBidi" w:eastAsia="Arial" w:hAnsiTheme="majorBidi" w:cstheme="majorBidi"/>
          <w:b/>
          <w:bCs/>
          <w:color w:val="000000" w:themeColor="text1"/>
          <w:szCs w:val="22"/>
        </w:rPr>
        <w:t xml:space="preserve"> </w:t>
      </w:r>
    </w:p>
    <w:p w14:paraId="32D91042" w14:textId="10F65BEC" w:rsidR="0000587F" w:rsidRPr="00DA7509" w:rsidRDefault="0058299F" w:rsidP="00D1331D">
      <w:pPr>
        <w:pBdr>
          <w:top w:val="single" w:sz="4" w:space="1" w:color="auto"/>
          <w:bottom w:val="single" w:sz="4" w:space="1" w:color="auto"/>
        </w:pBdr>
        <w:suppressAutoHyphens/>
        <w:autoSpaceDN w:val="0"/>
        <w:spacing w:after="0"/>
        <w:jc w:val="left"/>
        <w:textAlignment w:val="baseline"/>
        <w:rPr>
          <w:rFonts w:asciiTheme="majorBidi" w:hAnsiTheme="majorBidi" w:cstheme="majorBidi"/>
          <w:b/>
          <w:bCs/>
          <w:color w:val="000000" w:themeColor="text1"/>
          <w:szCs w:val="22"/>
          <w:lang w:val="lt-LT"/>
        </w:rPr>
      </w:pPr>
      <w:bookmarkStart w:id="3" w:name="_Hlk191392356"/>
      <w:r w:rsidRPr="00DA7509">
        <w:rPr>
          <w:rFonts w:asciiTheme="majorBidi" w:hAnsiTheme="majorBidi" w:cstheme="majorBidi"/>
          <w:b/>
          <w:bCs/>
          <w:color w:val="000000" w:themeColor="text1"/>
          <w:szCs w:val="22"/>
          <w:lang w:val="lt-LT"/>
        </w:rPr>
        <w:t>7</w:t>
      </w:r>
      <w:r w:rsidR="0058501E" w:rsidRPr="00DA7509">
        <w:rPr>
          <w:rFonts w:asciiTheme="majorBidi" w:hAnsiTheme="majorBidi" w:cstheme="majorBidi"/>
          <w:b/>
          <w:bCs/>
          <w:color w:val="000000" w:themeColor="text1"/>
          <w:szCs w:val="22"/>
          <w:lang w:val="lt-LT"/>
        </w:rPr>
        <w:t>.1.</w:t>
      </w:r>
      <w:r w:rsidR="000C7266" w:rsidRPr="00DA7509">
        <w:rPr>
          <w:rFonts w:asciiTheme="majorBidi" w:hAnsiTheme="majorBidi" w:cstheme="majorBidi"/>
          <w:b/>
          <w:bCs/>
          <w:color w:val="000000" w:themeColor="text1"/>
          <w:szCs w:val="22"/>
          <w:lang w:val="lt-LT"/>
        </w:rPr>
        <w:t xml:space="preserve"> </w:t>
      </w:r>
      <w:r w:rsidR="0058501E" w:rsidRPr="00DA7509">
        <w:rPr>
          <w:rFonts w:asciiTheme="majorBidi" w:hAnsiTheme="majorBidi" w:cstheme="majorBidi"/>
          <w:b/>
          <w:bCs/>
          <w:color w:val="000000" w:themeColor="text1"/>
          <w:szCs w:val="22"/>
          <w:lang w:val="lt-LT"/>
        </w:rPr>
        <w:t xml:space="preserve"> </w:t>
      </w:r>
      <w:r w:rsidR="00BA68CD" w:rsidRPr="00DA7509">
        <w:rPr>
          <w:rFonts w:asciiTheme="majorBidi" w:hAnsiTheme="majorBidi" w:cstheme="majorBidi"/>
          <w:b/>
          <w:bCs/>
          <w:color w:val="000000" w:themeColor="text1"/>
          <w:szCs w:val="22"/>
          <w:lang w:val="lt-LT"/>
        </w:rPr>
        <w:t>D</w:t>
      </w:r>
      <w:r w:rsidR="00E33222" w:rsidRPr="00DA7509">
        <w:rPr>
          <w:rFonts w:asciiTheme="majorBidi" w:hAnsiTheme="majorBidi" w:cstheme="majorBidi"/>
          <w:b/>
          <w:bCs/>
          <w:color w:val="000000" w:themeColor="text1"/>
          <w:szCs w:val="22"/>
          <w:lang w:val="lt-LT"/>
        </w:rPr>
        <w:t xml:space="preserve">arbų atlikimo </w:t>
      </w:r>
      <w:bookmarkEnd w:id="3"/>
      <w:r w:rsidR="00E33222" w:rsidRPr="00DA7509">
        <w:rPr>
          <w:rFonts w:asciiTheme="majorBidi" w:hAnsiTheme="majorBidi" w:cstheme="majorBidi"/>
          <w:b/>
          <w:bCs/>
          <w:color w:val="000000" w:themeColor="text1"/>
          <w:szCs w:val="22"/>
          <w:lang w:val="lt-LT"/>
        </w:rPr>
        <w:t>terminai</w:t>
      </w:r>
    </w:p>
    <w:p w14:paraId="3D347E94" w14:textId="0242E025" w:rsidR="00EB7682" w:rsidRPr="00DA7509" w:rsidRDefault="00A91280" w:rsidP="00D1331D">
      <w:pPr>
        <w:pStyle w:val="ListParagraph"/>
        <w:spacing w:after="0"/>
        <w:rPr>
          <w:rFonts w:asciiTheme="majorBidi" w:hAnsiTheme="majorBidi" w:cstheme="majorBidi"/>
          <w:color w:val="000000" w:themeColor="text1"/>
          <w:szCs w:val="22"/>
          <w:highlight w:val="yellow"/>
        </w:rPr>
      </w:pPr>
      <w:r w:rsidRPr="00DA7509">
        <w:rPr>
          <w:rFonts w:asciiTheme="majorBidi" w:hAnsiTheme="majorBidi" w:cstheme="majorBidi"/>
          <w:color w:val="000000" w:themeColor="text1"/>
          <w:szCs w:val="22"/>
        </w:rPr>
        <w:t xml:space="preserve">7.1.1. </w:t>
      </w:r>
      <w:r w:rsidR="00EB7682" w:rsidRPr="00DA7509">
        <w:rPr>
          <w:rFonts w:asciiTheme="majorBidi" w:hAnsiTheme="majorBidi" w:cstheme="majorBidi"/>
          <w:color w:val="000000" w:themeColor="text1"/>
          <w:szCs w:val="22"/>
        </w:rPr>
        <w:t>Darbai</w:t>
      </w:r>
      <w:r w:rsidR="002F0221" w:rsidRPr="00DA7509">
        <w:rPr>
          <w:rFonts w:asciiTheme="majorBidi" w:hAnsiTheme="majorBidi" w:cstheme="majorBidi"/>
          <w:color w:val="000000" w:themeColor="text1"/>
          <w:szCs w:val="22"/>
        </w:rPr>
        <w:t xml:space="preserve"> (pilna apimtimi, kaip nurodyta TS) </w:t>
      </w:r>
      <w:r w:rsidR="00EB7682" w:rsidRPr="00DA7509">
        <w:rPr>
          <w:rFonts w:asciiTheme="majorBidi" w:hAnsiTheme="majorBidi" w:cstheme="majorBidi"/>
          <w:color w:val="000000" w:themeColor="text1"/>
          <w:szCs w:val="22"/>
        </w:rPr>
        <w:t xml:space="preserve"> turi būti atlikti</w:t>
      </w:r>
      <w:r w:rsidR="00324439" w:rsidRPr="00DA7509">
        <w:rPr>
          <w:rFonts w:asciiTheme="majorBidi" w:hAnsiTheme="majorBidi" w:cstheme="majorBidi"/>
          <w:color w:val="000000" w:themeColor="text1"/>
          <w:szCs w:val="22"/>
        </w:rPr>
        <w:t xml:space="preserve"> ne vėliau kaip </w:t>
      </w:r>
      <w:r w:rsidR="00BE6BB2" w:rsidRPr="00DA7509">
        <w:rPr>
          <w:rFonts w:asciiTheme="majorBidi" w:hAnsiTheme="majorBidi" w:cstheme="majorBidi"/>
          <w:color w:val="000000" w:themeColor="text1"/>
          <w:szCs w:val="22"/>
        </w:rPr>
        <w:t xml:space="preserve">per </w:t>
      </w:r>
      <w:r w:rsidR="00CA342E" w:rsidRPr="00DA7509">
        <w:rPr>
          <w:rFonts w:asciiTheme="majorBidi" w:hAnsiTheme="majorBidi" w:cstheme="majorBidi"/>
          <w:b/>
          <w:bCs/>
          <w:color w:val="000000" w:themeColor="text1"/>
          <w:szCs w:val="22"/>
        </w:rPr>
        <w:t xml:space="preserve">4 </w:t>
      </w:r>
      <w:r w:rsidR="00BE6BB2" w:rsidRPr="00DA7509">
        <w:rPr>
          <w:rFonts w:asciiTheme="majorBidi" w:hAnsiTheme="majorBidi" w:cstheme="majorBidi"/>
          <w:b/>
          <w:bCs/>
          <w:color w:val="000000" w:themeColor="text1"/>
          <w:szCs w:val="22"/>
        </w:rPr>
        <w:t>(</w:t>
      </w:r>
      <w:r w:rsidR="00CA342E" w:rsidRPr="00DA7509">
        <w:rPr>
          <w:rFonts w:asciiTheme="majorBidi" w:hAnsiTheme="majorBidi" w:cstheme="majorBidi"/>
          <w:b/>
          <w:bCs/>
          <w:color w:val="000000" w:themeColor="text1"/>
          <w:szCs w:val="22"/>
        </w:rPr>
        <w:t>keturi</w:t>
      </w:r>
      <w:r w:rsidR="00AF4C5D" w:rsidRPr="00DA7509">
        <w:rPr>
          <w:rFonts w:asciiTheme="majorBidi" w:hAnsiTheme="majorBidi" w:cstheme="majorBidi"/>
          <w:b/>
          <w:bCs/>
          <w:color w:val="000000" w:themeColor="text1"/>
          <w:szCs w:val="22"/>
        </w:rPr>
        <w:t>s</w:t>
      </w:r>
      <w:r w:rsidR="00BE6BB2" w:rsidRPr="00DA7509">
        <w:rPr>
          <w:rFonts w:asciiTheme="majorBidi" w:hAnsiTheme="majorBidi" w:cstheme="majorBidi"/>
          <w:b/>
          <w:bCs/>
          <w:color w:val="000000" w:themeColor="text1"/>
          <w:szCs w:val="22"/>
        </w:rPr>
        <w:t>)</w:t>
      </w:r>
      <w:r w:rsidR="00BE6BB2" w:rsidRPr="00DA7509">
        <w:rPr>
          <w:rFonts w:asciiTheme="majorBidi" w:hAnsiTheme="majorBidi" w:cstheme="majorBidi"/>
          <w:color w:val="000000" w:themeColor="text1"/>
          <w:szCs w:val="22"/>
        </w:rPr>
        <w:t xml:space="preserve"> </w:t>
      </w:r>
      <w:r w:rsidR="00CA342E" w:rsidRPr="00DA7509">
        <w:rPr>
          <w:rFonts w:asciiTheme="majorBidi" w:hAnsiTheme="majorBidi" w:cstheme="majorBidi"/>
          <w:color w:val="000000" w:themeColor="text1"/>
          <w:szCs w:val="22"/>
        </w:rPr>
        <w:t>menesi</w:t>
      </w:r>
      <w:r w:rsidR="0014255E" w:rsidRPr="00DA7509">
        <w:rPr>
          <w:rFonts w:asciiTheme="majorBidi" w:hAnsiTheme="majorBidi" w:cstheme="majorBidi"/>
          <w:color w:val="000000" w:themeColor="text1"/>
          <w:szCs w:val="22"/>
        </w:rPr>
        <w:t>us</w:t>
      </w:r>
      <w:r w:rsidR="00CA342E" w:rsidRPr="00DA7509">
        <w:rPr>
          <w:rFonts w:asciiTheme="majorBidi" w:hAnsiTheme="majorBidi" w:cstheme="majorBidi"/>
          <w:color w:val="000000" w:themeColor="text1"/>
          <w:szCs w:val="22"/>
        </w:rPr>
        <w:t xml:space="preserve"> </w:t>
      </w:r>
      <w:r w:rsidR="00C36DA3" w:rsidRPr="00DA7509">
        <w:rPr>
          <w:rFonts w:asciiTheme="majorBidi" w:eastAsia="MS Gothic" w:hAnsiTheme="majorBidi" w:cstheme="majorBidi"/>
          <w:color w:val="000000" w:themeColor="text1"/>
          <w:szCs w:val="22"/>
        </w:rPr>
        <w:t>nuo sutarties įsigaliojimo dienos.</w:t>
      </w:r>
    </w:p>
    <w:p w14:paraId="297587E2" w14:textId="3291C258" w:rsidR="0000587F" w:rsidRPr="00DA7509" w:rsidRDefault="0058299F" w:rsidP="14D5F717">
      <w:pPr>
        <w:pStyle w:val="ListParagraph"/>
        <w:pBdr>
          <w:top w:val="single" w:sz="4" w:space="1" w:color="auto"/>
          <w:bottom w:val="single" w:sz="4" w:space="1" w:color="auto"/>
        </w:pBdr>
        <w:tabs>
          <w:tab w:val="clear" w:pos="851"/>
          <w:tab w:val="clear" w:pos="5779"/>
          <w:tab w:val="left" w:pos="284"/>
        </w:tabs>
        <w:suppressAutoHyphens/>
        <w:autoSpaceDN w:val="0"/>
        <w:spacing w:after="0"/>
        <w:jc w:val="left"/>
        <w:textAlignment w:val="baseline"/>
        <w:rPr>
          <w:rFonts w:asciiTheme="majorBidi" w:hAnsiTheme="majorBidi" w:cstheme="majorBidi"/>
          <w:b/>
          <w:bCs/>
          <w:color w:val="000000" w:themeColor="text1"/>
          <w:szCs w:val="22"/>
        </w:rPr>
      </w:pPr>
      <w:r w:rsidRPr="00DA7509">
        <w:rPr>
          <w:rFonts w:asciiTheme="majorBidi" w:hAnsiTheme="majorBidi" w:cstheme="majorBidi"/>
          <w:b/>
          <w:bCs/>
          <w:color w:val="000000" w:themeColor="text1"/>
          <w:szCs w:val="22"/>
        </w:rPr>
        <w:t>7</w:t>
      </w:r>
      <w:r w:rsidR="00324439" w:rsidRPr="00DA7509">
        <w:rPr>
          <w:rFonts w:asciiTheme="majorBidi" w:hAnsiTheme="majorBidi" w:cstheme="majorBidi"/>
          <w:b/>
          <w:bCs/>
          <w:color w:val="000000" w:themeColor="text1"/>
          <w:szCs w:val="22"/>
        </w:rPr>
        <w:t xml:space="preserve">.2. </w:t>
      </w:r>
      <w:r w:rsidR="00BA68CD" w:rsidRPr="00DA7509">
        <w:rPr>
          <w:rFonts w:asciiTheme="majorBidi" w:hAnsiTheme="majorBidi" w:cstheme="majorBidi"/>
          <w:b/>
          <w:bCs/>
          <w:color w:val="000000" w:themeColor="text1"/>
          <w:szCs w:val="22"/>
        </w:rPr>
        <w:t>D</w:t>
      </w:r>
      <w:r w:rsidR="00F54704" w:rsidRPr="00DA7509">
        <w:rPr>
          <w:rFonts w:asciiTheme="majorBidi" w:hAnsiTheme="majorBidi" w:cstheme="majorBidi"/>
          <w:b/>
          <w:bCs/>
          <w:color w:val="000000" w:themeColor="text1"/>
          <w:szCs w:val="22"/>
        </w:rPr>
        <w:t xml:space="preserve">arbų atlikimo </w:t>
      </w:r>
      <w:r w:rsidR="0000587F" w:rsidRPr="00DA7509">
        <w:rPr>
          <w:rFonts w:asciiTheme="majorBidi" w:hAnsiTheme="majorBidi" w:cstheme="majorBidi"/>
          <w:b/>
          <w:bCs/>
          <w:color w:val="000000" w:themeColor="text1"/>
          <w:szCs w:val="22"/>
        </w:rPr>
        <w:t>tvarka</w:t>
      </w:r>
    </w:p>
    <w:p w14:paraId="7128677F" w14:textId="68E6F193" w:rsidR="0058299F" w:rsidRPr="00DA7509" w:rsidRDefault="0058299F" w:rsidP="00AA6744">
      <w:pPr>
        <w:pStyle w:val="ListParagraph"/>
        <w:tabs>
          <w:tab w:val="clear" w:pos="851"/>
          <w:tab w:val="left" w:pos="567"/>
        </w:tabs>
        <w:spacing w:after="0"/>
        <w:rPr>
          <w:rFonts w:asciiTheme="majorBidi" w:hAnsiTheme="majorBidi" w:cstheme="majorBidi"/>
          <w:color w:val="000000" w:themeColor="text1"/>
          <w:szCs w:val="22"/>
        </w:rPr>
      </w:pPr>
      <w:r w:rsidRPr="00DA7509">
        <w:rPr>
          <w:rFonts w:asciiTheme="majorBidi" w:hAnsiTheme="majorBidi" w:cstheme="majorBidi"/>
          <w:color w:val="000000" w:themeColor="text1"/>
          <w:szCs w:val="22"/>
        </w:rPr>
        <w:t>7.</w:t>
      </w:r>
      <w:r w:rsidR="00A91280" w:rsidRPr="00DA7509">
        <w:rPr>
          <w:rFonts w:asciiTheme="majorBidi" w:hAnsiTheme="majorBidi" w:cstheme="majorBidi"/>
          <w:color w:val="000000" w:themeColor="text1"/>
          <w:szCs w:val="22"/>
        </w:rPr>
        <w:t>2</w:t>
      </w:r>
      <w:r w:rsidRPr="00DA7509">
        <w:rPr>
          <w:rFonts w:asciiTheme="majorBidi" w:hAnsiTheme="majorBidi" w:cstheme="majorBidi"/>
          <w:color w:val="000000" w:themeColor="text1"/>
          <w:szCs w:val="22"/>
        </w:rPr>
        <w:t xml:space="preserve">.1. </w:t>
      </w:r>
      <w:r w:rsidR="00324439" w:rsidRPr="00DA7509">
        <w:rPr>
          <w:rFonts w:asciiTheme="majorBidi" w:hAnsiTheme="majorBidi" w:cstheme="majorBidi"/>
          <w:color w:val="000000" w:themeColor="text1"/>
          <w:szCs w:val="22"/>
        </w:rPr>
        <w:t xml:space="preserve">Kuro iškrovimo schema su išbandymu turi būti atlikta ne vėliau kaip </w:t>
      </w:r>
      <w:r w:rsidR="00950C8C" w:rsidRPr="00DA7509">
        <w:rPr>
          <w:rFonts w:asciiTheme="majorBidi" w:hAnsiTheme="majorBidi" w:cstheme="majorBidi"/>
          <w:color w:val="000000" w:themeColor="text1"/>
          <w:szCs w:val="22"/>
        </w:rPr>
        <w:t xml:space="preserve">per </w:t>
      </w:r>
      <w:r w:rsidR="00CA342E" w:rsidRPr="00DA7509">
        <w:rPr>
          <w:rFonts w:asciiTheme="majorBidi" w:hAnsiTheme="majorBidi" w:cstheme="majorBidi"/>
          <w:color w:val="000000" w:themeColor="text1"/>
          <w:szCs w:val="22"/>
        </w:rPr>
        <w:t>4 (keturi</w:t>
      </w:r>
      <w:r w:rsidR="00AF4C5D" w:rsidRPr="00DA7509">
        <w:rPr>
          <w:rFonts w:asciiTheme="majorBidi" w:hAnsiTheme="majorBidi" w:cstheme="majorBidi"/>
          <w:color w:val="000000" w:themeColor="text1"/>
          <w:szCs w:val="22"/>
        </w:rPr>
        <w:t>s</w:t>
      </w:r>
      <w:r w:rsidR="00CA342E" w:rsidRPr="00DA7509">
        <w:rPr>
          <w:rFonts w:asciiTheme="majorBidi" w:hAnsiTheme="majorBidi" w:cstheme="majorBidi"/>
          <w:color w:val="000000" w:themeColor="text1"/>
          <w:szCs w:val="22"/>
        </w:rPr>
        <w:t>) m</w:t>
      </w:r>
      <w:r w:rsidR="0000620B" w:rsidRPr="00DA7509">
        <w:rPr>
          <w:rFonts w:asciiTheme="majorBidi" w:hAnsiTheme="majorBidi" w:cstheme="majorBidi"/>
          <w:color w:val="000000" w:themeColor="text1"/>
          <w:szCs w:val="22"/>
        </w:rPr>
        <w:t>ė</w:t>
      </w:r>
      <w:r w:rsidR="00CA342E" w:rsidRPr="00DA7509">
        <w:rPr>
          <w:rFonts w:asciiTheme="majorBidi" w:hAnsiTheme="majorBidi" w:cstheme="majorBidi"/>
          <w:color w:val="000000" w:themeColor="text1"/>
          <w:szCs w:val="22"/>
        </w:rPr>
        <w:t xml:space="preserve">nesius </w:t>
      </w:r>
      <w:r w:rsidR="00EB5FA2" w:rsidRPr="00DA7509">
        <w:rPr>
          <w:rFonts w:asciiTheme="majorBidi" w:hAnsiTheme="majorBidi" w:cstheme="majorBidi"/>
          <w:color w:val="000000" w:themeColor="text1"/>
          <w:szCs w:val="22"/>
        </w:rPr>
        <w:t xml:space="preserve">. Pradedami darbai nuo </w:t>
      </w:r>
      <w:r w:rsidR="00B95A98" w:rsidRPr="00DA7509">
        <w:rPr>
          <w:rFonts w:asciiTheme="majorBidi" w:hAnsiTheme="majorBidi" w:cstheme="majorBidi"/>
          <w:color w:val="000000" w:themeColor="text1"/>
          <w:szCs w:val="22"/>
        </w:rPr>
        <w:t xml:space="preserve">kuro </w:t>
      </w:r>
      <w:r w:rsidR="00EB5FA2" w:rsidRPr="00DA7509">
        <w:rPr>
          <w:rFonts w:asciiTheme="majorBidi" w:hAnsiTheme="majorBidi" w:cstheme="majorBidi"/>
          <w:color w:val="000000" w:themeColor="text1"/>
          <w:szCs w:val="22"/>
        </w:rPr>
        <w:t xml:space="preserve">vamzdyno </w:t>
      </w:r>
      <w:r w:rsidR="00B95A98" w:rsidRPr="00DA7509">
        <w:rPr>
          <w:rFonts w:asciiTheme="majorBidi" w:hAnsiTheme="majorBidi" w:cstheme="majorBidi"/>
          <w:color w:val="000000" w:themeColor="text1"/>
          <w:szCs w:val="22"/>
        </w:rPr>
        <w:t xml:space="preserve">valdymo </w:t>
      </w:r>
      <w:r w:rsidR="00EB5FA2" w:rsidRPr="00DA7509">
        <w:rPr>
          <w:rFonts w:asciiTheme="majorBidi" w:hAnsiTheme="majorBidi" w:cstheme="majorBidi"/>
          <w:color w:val="000000" w:themeColor="text1"/>
          <w:szCs w:val="22"/>
        </w:rPr>
        <w:t>schemos dalies surinkimo, lygiagrečiai montuojami VAP</w:t>
      </w:r>
      <w:r w:rsidR="008A2377" w:rsidRPr="00DA7509">
        <w:rPr>
          <w:rFonts w:asciiTheme="majorBidi" w:hAnsiTheme="majorBidi" w:cstheme="majorBidi"/>
          <w:color w:val="000000" w:themeColor="text1"/>
          <w:szCs w:val="22"/>
        </w:rPr>
        <w:t>, gaisrinis</w:t>
      </w:r>
      <w:r w:rsidR="00DD320B" w:rsidRPr="00DA7509">
        <w:rPr>
          <w:rFonts w:asciiTheme="majorBidi" w:hAnsiTheme="majorBidi" w:cstheme="majorBidi"/>
          <w:color w:val="000000" w:themeColor="text1"/>
          <w:szCs w:val="22"/>
        </w:rPr>
        <w:t xml:space="preserve"> ir</w:t>
      </w:r>
      <w:r w:rsidR="00EB5FA2" w:rsidRPr="00DA7509">
        <w:rPr>
          <w:rFonts w:asciiTheme="majorBidi" w:hAnsiTheme="majorBidi" w:cstheme="majorBidi"/>
          <w:color w:val="000000" w:themeColor="text1"/>
          <w:szCs w:val="22"/>
        </w:rPr>
        <w:t xml:space="preserve"> suspausto oro vamzdynai, sumontuojama visa reikiama </w:t>
      </w:r>
      <w:r w:rsidR="00B04225" w:rsidRPr="00DA7509">
        <w:rPr>
          <w:rFonts w:asciiTheme="majorBidi" w:hAnsiTheme="majorBidi" w:cstheme="majorBidi"/>
          <w:color w:val="000000" w:themeColor="text1"/>
          <w:szCs w:val="22"/>
        </w:rPr>
        <w:t>įranga</w:t>
      </w:r>
      <w:r w:rsidR="00204604" w:rsidRPr="00DA7509">
        <w:rPr>
          <w:rFonts w:asciiTheme="majorBidi" w:hAnsiTheme="majorBidi" w:cstheme="majorBidi"/>
          <w:color w:val="000000" w:themeColor="text1"/>
          <w:szCs w:val="22"/>
        </w:rPr>
        <w:t xml:space="preserve">, </w:t>
      </w:r>
      <w:r w:rsidR="00A329E5" w:rsidRPr="00DA7509">
        <w:rPr>
          <w:rFonts w:asciiTheme="majorBidi" w:hAnsiTheme="majorBidi" w:cstheme="majorBidi"/>
          <w:color w:val="000000" w:themeColor="text1"/>
          <w:szCs w:val="22"/>
        </w:rPr>
        <w:t>įrenginiai</w:t>
      </w:r>
      <w:r w:rsidR="00204604" w:rsidRPr="00DA7509">
        <w:rPr>
          <w:rFonts w:asciiTheme="majorBidi" w:hAnsiTheme="majorBidi" w:cstheme="majorBidi"/>
          <w:color w:val="000000" w:themeColor="text1"/>
          <w:szCs w:val="22"/>
        </w:rPr>
        <w:t xml:space="preserve"> yra išbandomi ir priduodami</w:t>
      </w:r>
      <w:r w:rsidR="00847CAD" w:rsidRPr="00DA7509">
        <w:rPr>
          <w:rFonts w:asciiTheme="majorBidi" w:hAnsiTheme="majorBidi" w:cstheme="majorBidi"/>
          <w:color w:val="000000" w:themeColor="text1"/>
          <w:szCs w:val="22"/>
        </w:rPr>
        <w:t xml:space="preserve"> pagal reikalavimus</w:t>
      </w:r>
      <w:r w:rsidR="00CA342E" w:rsidRPr="00DA7509">
        <w:rPr>
          <w:rFonts w:asciiTheme="majorBidi" w:hAnsiTheme="majorBidi" w:cstheme="majorBidi"/>
          <w:color w:val="000000" w:themeColor="text1"/>
          <w:szCs w:val="22"/>
        </w:rPr>
        <w:t>;</w:t>
      </w:r>
    </w:p>
    <w:p w14:paraId="59A46E58" w14:textId="7EAB5A3C" w:rsidR="002A6DD0" w:rsidRPr="00DA7509" w:rsidRDefault="0058299F" w:rsidP="00AA6744">
      <w:pPr>
        <w:pStyle w:val="ListParagraph"/>
        <w:tabs>
          <w:tab w:val="clear" w:pos="851"/>
          <w:tab w:val="left" w:pos="567"/>
        </w:tabs>
        <w:spacing w:after="0"/>
        <w:rPr>
          <w:rFonts w:asciiTheme="majorBidi" w:hAnsiTheme="majorBidi" w:cstheme="majorBidi"/>
          <w:color w:val="000000" w:themeColor="text1"/>
          <w:szCs w:val="22"/>
        </w:rPr>
      </w:pPr>
      <w:r w:rsidRPr="00DA7509">
        <w:rPr>
          <w:rFonts w:asciiTheme="majorBidi" w:hAnsiTheme="majorBidi" w:cstheme="majorBidi"/>
          <w:color w:val="000000" w:themeColor="text1"/>
          <w:szCs w:val="22"/>
        </w:rPr>
        <w:t>7.</w:t>
      </w:r>
      <w:r w:rsidR="00A91280" w:rsidRPr="00DA7509">
        <w:rPr>
          <w:rFonts w:asciiTheme="majorBidi" w:hAnsiTheme="majorBidi" w:cstheme="majorBidi"/>
          <w:color w:val="000000" w:themeColor="text1"/>
          <w:szCs w:val="22"/>
        </w:rPr>
        <w:t>2</w:t>
      </w:r>
      <w:r w:rsidRPr="00DA7509">
        <w:rPr>
          <w:rFonts w:asciiTheme="majorBidi" w:hAnsiTheme="majorBidi" w:cstheme="majorBidi"/>
          <w:color w:val="000000" w:themeColor="text1"/>
          <w:szCs w:val="22"/>
        </w:rPr>
        <w:t xml:space="preserve">.2. </w:t>
      </w:r>
      <w:r w:rsidR="00C36DA3" w:rsidRPr="00DA7509">
        <w:rPr>
          <w:rFonts w:asciiTheme="majorBidi" w:hAnsiTheme="majorBidi" w:cstheme="majorBidi"/>
          <w:color w:val="000000" w:themeColor="text1"/>
          <w:szCs w:val="22"/>
        </w:rPr>
        <w:t xml:space="preserve">Tiekėjo </w:t>
      </w:r>
      <w:r w:rsidR="00F25F24" w:rsidRPr="00DA7509">
        <w:rPr>
          <w:rFonts w:asciiTheme="majorBidi" w:hAnsiTheme="majorBidi" w:cstheme="majorBidi"/>
          <w:color w:val="000000" w:themeColor="text1"/>
          <w:szCs w:val="22"/>
        </w:rPr>
        <w:t xml:space="preserve">atliekami </w:t>
      </w:r>
      <w:r w:rsidR="00B83BDD" w:rsidRPr="00DA7509">
        <w:rPr>
          <w:rFonts w:asciiTheme="majorBidi" w:hAnsiTheme="majorBidi" w:cstheme="majorBidi"/>
          <w:color w:val="000000" w:themeColor="text1"/>
          <w:szCs w:val="22"/>
        </w:rPr>
        <w:t>elektros automatikos</w:t>
      </w:r>
      <w:r w:rsidR="00EB5C87" w:rsidRPr="00DA7509">
        <w:rPr>
          <w:rFonts w:asciiTheme="majorBidi" w:hAnsiTheme="majorBidi" w:cstheme="majorBidi"/>
          <w:color w:val="000000" w:themeColor="text1"/>
          <w:szCs w:val="22"/>
        </w:rPr>
        <w:t xml:space="preserve">, bei </w:t>
      </w:r>
      <w:r w:rsidR="243DC4DD" w:rsidRPr="00DA7509">
        <w:rPr>
          <w:rFonts w:asciiTheme="majorBidi" w:hAnsiTheme="majorBidi" w:cstheme="majorBidi"/>
          <w:color w:val="000000" w:themeColor="text1"/>
          <w:szCs w:val="22"/>
        </w:rPr>
        <w:t>valdymo ir saugos prietais</w:t>
      </w:r>
      <w:r w:rsidR="00F25F24" w:rsidRPr="00DA7509">
        <w:rPr>
          <w:rFonts w:asciiTheme="majorBidi" w:hAnsiTheme="majorBidi" w:cstheme="majorBidi"/>
          <w:color w:val="000000" w:themeColor="text1"/>
          <w:szCs w:val="22"/>
        </w:rPr>
        <w:t xml:space="preserve">ų įrengimo darbai </w:t>
      </w:r>
      <w:r w:rsidR="002A6DD0" w:rsidRPr="00DA7509">
        <w:rPr>
          <w:rFonts w:asciiTheme="majorBidi" w:hAnsiTheme="majorBidi" w:cstheme="majorBidi"/>
          <w:color w:val="000000" w:themeColor="text1"/>
          <w:szCs w:val="22"/>
        </w:rPr>
        <w:t xml:space="preserve">turi būti </w:t>
      </w:r>
      <w:r w:rsidR="00F25F24" w:rsidRPr="00DA7509">
        <w:rPr>
          <w:rFonts w:asciiTheme="majorBidi" w:hAnsiTheme="majorBidi" w:cstheme="majorBidi"/>
          <w:color w:val="000000" w:themeColor="text1"/>
          <w:szCs w:val="22"/>
        </w:rPr>
        <w:t>vykdomi lygiagrečiai ir užbaigti</w:t>
      </w:r>
      <w:r w:rsidR="243DC4DD" w:rsidRPr="00DA7509">
        <w:rPr>
          <w:rFonts w:asciiTheme="majorBidi" w:hAnsiTheme="majorBidi" w:cstheme="majorBidi"/>
          <w:color w:val="000000" w:themeColor="text1"/>
          <w:szCs w:val="22"/>
        </w:rPr>
        <w:t xml:space="preserve"> su </w:t>
      </w:r>
      <w:r w:rsidR="000F1AE0" w:rsidRPr="00DA7509">
        <w:rPr>
          <w:rFonts w:asciiTheme="majorBidi" w:hAnsiTheme="majorBidi" w:cstheme="majorBidi"/>
          <w:color w:val="000000" w:themeColor="text1"/>
          <w:szCs w:val="22"/>
        </w:rPr>
        <w:t xml:space="preserve">pilnu sistemos </w:t>
      </w:r>
      <w:r w:rsidR="243DC4DD" w:rsidRPr="00DA7509">
        <w:rPr>
          <w:rFonts w:asciiTheme="majorBidi" w:hAnsiTheme="majorBidi" w:cstheme="majorBidi"/>
          <w:color w:val="000000" w:themeColor="text1"/>
          <w:szCs w:val="22"/>
        </w:rPr>
        <w:t>išbandymu i</w:t>
      </w:r>
      <w:r w:rsidR="00F25F24" w:rsidRPr="00DA7509">
        <w:rPr>
          <w:rFonts w:asciiTheme="majorBidi" w:hAnsiTheme="majorBidi" w:cstheme="majorBidi"/>
          <w:color w:val="000000" w:themeColor="text1"/>
          <w:szCs w:val="22"/>
        </w:rPr>
        <w:t>r</w:t>
      </w:r>
      <w:r w:rsidR="243DC4DD" w:rsidRPr="00DA7509">
        <w:rPr>
          <w:rFonts w:asciiTheme="majorBidi" w:hAnsiTheme="majorBidi" w:cstheme="majorBidi"/>
          <w:color w:val="000000" w:themeColor="text1"/>
          <w:szCs w:val="22"/>
        </w:rPr>
        <w:t xml:space="preserve"> paleidimu</w:t>
      </w:r>
      <w:r w:rsidR="00B34C7A" w:rsidRPr="00DA7509">
        <w:rPr>
          <w:rFonts w:asciiTheme="majorBidi" w:hAnsiTheme="majorBidi" w:cstheme="majorBidi"/>
          <w:color w:val="000000" w:themeColor="text1"/>
          <w:szCs w:val="22"/>
        </w:rPr>
        <w:t>, kuriame turės dalyvauti</w:t>
      </w:r>
      <w:r w:rsidR="003904B3" w:rsidRPr="00DA7509">
        <w:rPr>
          <w:rFonts w:asciiTheme="majorBidi" w:hAnsiTheme="majorBidi" w:cstheme="majorBidi"/>
          <w:color w:val="000000" w:themeColor="text1"/>
          <w:szCs w:val="22"/>
        </w:rPr>
        <w:t xml:space="preserve"> </w:t>
      </w:r>
      <w:r w:rsidR="00C36DA3" w:rsidRPr="00DA7509">
        <w:rPr>
          <w:rFonts w:asciiTheme="majorBidi" w:hAnsiTheme="majorBidi" w:cstheme="majorBidi"/>
          <w:color w:val="000000" w:themeColor="text1"/>
          <w:szCs w:val="22"/>
        </w:rPr>
        <w:t>Tiekėjas</w:t>
      </w:r>
      <w:r w:rsidR="002A2DFB" w:rsidRPr="00DA7509">
        <w:rPr>
          <w:rFonts w:asciiTheme="majorBidi" w:hAnsiTheme="majorBidi" w:cstheme="majorBidi"/>
          <w:color w:val="000000" w:themeColor="text1"/>
          <w:szCs w:val="22"/>
        </w:rPr>
        <w:t>.</w:t>
      </w:r>
    </w:p>
    <w:p w14:paraId="2869F504" w14:textId="785791E0" w:rsidR="001D5D3E" w:rsidRPr="00DA7509" w:rsidRDefault="00A91280" w:rsidP="14D5F717">
      <w:pPr>
        <w:pStyle w:val="ListParagraph"/>
        <w:pBdr>
          <w:top w:val="single" w:sz="4" w:space="1" w:color="auto"/>
          <w:bottom w:val="single" w:sz="4" w:space="1" w:color="auto"/>
          <w:between w:val="single" w:sz="4" w:space="1" w:color="auto"/>
        </w:pBdr>
        <w:tabs>
          <w:tab w:val="clear" w:pos="851"/>
          <w:tab w:val="clear" w:pos="5779"/>
          <w:tab w:val="left" w:pos="284"/>
        </w:tabs>
        <w:suppressAutoHyphens/>
        <w:autoSpaceDN w:val="0"/>
        <w:spacing w:after="0"/>
        <w:jc w:val="left"/>
        <w:textAlignment w:val="baseline"/>
        <w:rPr>
          <w:rFonts w:asciiTheme="majorBidi" w:eastAsia="Arial" w:hAnsiTheme="majorBidi" w:cstheme="majorBidi"/>
          <w:b/>
          <w:bCs/>
          <w:color w:val="000000" w:themeColor="text1"/>
          <w:szCs w:val="22"/>
        </w:rPr>
      </w:pPr>
      <w:r w:rsidRPr="00DA7509">
        <w:rPr>
          <w:rFonts w:asciiTheme="majorBidi" w:eastAsia="Arial" w:hAnsiTheme="majorBidi" w:cstheme="majorBidi"/>
          <w:b/>
          <w:bCs/>
          <w:color w:val="000000" w:themeColor="text1"/>
          <w:szCs w:val="22"/>
        </w:rPr>
        <w:t xml:space="preserve">8. </w:t>
      </w:r>
      <w:r w:rsidR="001D5D3E" w:rsidRPr="00DA7509">
        <w:rPr>
          <w:rFonts w:asciiTheme="majorBidi" w:eastAsia="Arial" w:hAnsiTheme="majorBidi" w:cstheme="majorBidi"/>
          <w:b/>
          <w:bCs/>
          <w:color w:val="000000" w:themeColor="text1"/>
          <w:szCs w:val="22"/>
        </w:rPr>
        <w:t>KOKYBĖ IR TRŪKUMŲ ŠALINIMAS</w:t>
      </w:r>
      <w:r w:rsidR="00F36541" w:rsidRPr="00DA7509">
        <w:rPr>
          <w:rFonts w:asciiTheme="majorBidi" w:eastAsia="Arial" w:hAnsiTheme="majorBidi" w:cstheme="majorBidi"/>
          <w:b/>
          <w:bCs/>
          <w:color w:val="000000" w:themeColor="text1"/>
          <w:szCs w:val="22"/>
        </w:rPr>
        <w:t xml:space="preserve"> </w:t>
      </w:r>
    </w:p>
    <w:p w14:paraId="329735AD" w14:textId="159AC324" w:rsidR="00885CCE" w:rsidRPr="00DA7509" w:rsidRDefault="00F73116" w:rsidP="00AA6744">
      <w:pPr>
        <w:pStyle w:val="ListParagraph"/>
        <w:tabs>
          <w:tab w:val="clear" w:pos="851"/>
          <w:tab w:val="clear" w:pos="5779"/>
          <w:tab w:val="left" w:pos="567"/>
        </w:tabs>
        <w:suppressAutoHyphens/>
        <w:autoSpaceDN w:val="0"/>
        <w:spacing w:after="0"/>
        <w:textAlignment w:val="baseline"/>
        <w:rPr>
          <w:rFonts w:asciiTheme="majorBidi" w:hAnsiTheme="majorBidi" w:cstheme="majorBidi"/>
          <w:color w:val="000000" w:themeColor="text1"/>
          <w:szCs w:val="22"/>
        </w:rPr>
      </w:pPr>
      <w:r w:rsidRPr="00DA7509">
        <w:rPr>
          <w:rFonts w:asciiTheme="majorBidi" w:hAnsiTheme="majorBidi" w:cstheme="majorBidi"/>
          <w:color w:val="000000" w:themeColor="text1"/>
          <w:szCs w:val="22"/>
        </w:rPr>
        <w:t xml:space="preserve">8.1. </w:t>
      </w:r>
      <w:r w:rsidR="00885CCE" w:rsidRPr="00DA7509">
        <w:rPr>
          <w:rFonts w:asciiTheme="majorBidi" w:hAnsiTheme="majorBidi" w:cstheme="majorBidi"/>
          <w:color w:val="000000" w:themeColor="text1"/>
          <w:szCs w:val="22"/>
        </w:rPr>
        <w:t>Darbų atlikimui reikalingoms medžiagoms taikomas 24 (dvidešimt keturių) mėnesių garantijos terminas, skaičiuojamas nuo Darbų perdavimo-priėmimo akto pasirašymo dienos.</w:t>
      </w:r>
    </w:p>
    <w:p w14:paraId="0B61B499" w14:textId="59BDA1AE" w:rsidR="00243C9B" w:rsidRPr="00DA7509" w:rsidRDefault="00685055" w:rsidP="14D5F717">
      <w:pPr>
        <w:pStyle w:val="ListParagraph"/>
        <w:tabs>
          <w:tab w:val="clear" w:pos="851"/>
          <w:tab w:val="clear" w:pos="5779"/>
          <w:tab w:val="left" w:pos="567"/>
        </w:tabs>
        <w:suppressAutoHyphens/>
        <w:autoSpaceDN w:val="0"/>
        <w:spacing w:after="0"/>
        <w:textAlignment w:val="baseline"/>
        <w:rPr>
          <w:rFonts w:asciiTheme="majorBidi" w:hAnsiTheme="majorBidi" w:cstheme="majorBidi"/>
          <w:color w:val="000000" w:themeColor="text1"/>
          <w:szCs w:val="22"/>
        </w:rPr>
      </w:pPr>
      <w:r w:rsidRPr="00DA7509">
        <w:rPr>
          <w:rFonts w:asciiTheme="majorBidi" w:hAnsiTheme="majorBidi" w:cstheme="majorBidi"/>
          <w:color w:val="000000" w:themeColor="text1"/>
          <w:szCs w:val="22"/>
        </w:rPr>
        <w:t>Atliekamiems darbams turi būti taikomas ne trumpesnis nei LR civilinio kodekse numatytas garantinis terminas.</w:t>
      </w:r>
    </w:p>
    <w:p w14:paraId="715EF3D6" w14:textId="1D9CD6AB" w:rsidR="008A6BC6" w:rsidRPr="00DA7509" w:rsidRDefault="00F73116" w:rsidP="00A91280">
      <w:pPr>
        <w:pStyle w:val="ListParagraph"/>
        <w:tabs>
          <w:tab w:val="clear" w:pos="851"/>
          <w:tab w:val="clear" w:pos="5779"/>
          <w:tab w:val="left" w:pos="567"/>
        </w:tabs>
        <w:suppressAutoHyphens/>
        <w:autoSpaceDN w:val="0"/>
        <w:spacing w:after="0"/>
        <w:textAlignment w:val="baseline"/>
        <w:rPr>
          <w:rFonts w:asciiTheme="majorBidi" w:hAnsiTheme="majorBidi" w:cstheme="majorBidi"/>
          <w:szCs w:val="22"/>
        </w:rPr>
      </w:pPr>
      <w:bookmarkStart w:id="4" w:name="_Ref340669472"/>
      <w:r w:rsidRPr="00DA7509">
        <w:rPr>
          <w:rFonts w:asciiTheme="majorBidi" w:hAnsiTheme="majorBidi" w:cstheme="majorBidi"/>
          <w:color w:val="000000" w:themeColor="text1"/>
          <w:szCs w:val="22"/>
        </w:rPr>
        <w:t xml:space="preserve">8.2. </w:t>
      </w:r>
      <w:r w:rsidR="00974138" w:rsidRPr="00DA7509">
        <w:rPr>
          <w:rFonts w:asciiTheme="majorBidi" w:hAnsiTheme="majorBidi" w:cstheme="majorBidi"/>
          <w:color w:val="000000" w:themeColor="text1"/>
          <w:szCs w:val="22"/>
        </w:rPr>
        <w:t>Sutarties vykdymo ar garantinio termino metu</w:t>
      </w:r>
      <w:r w:rsidR="001D5D3E" w:rsidRPr="00DA7509">
        <w:rPr>
          <w:rFonts w:asciiTheme="majorBidi" w:hAnsiTheme="majorBidi" w:cstheme="majorBidi"/>
          <w:color w:val="000000" w:themeColor="text1"/>
          <w:szCs w:val="22"/>
        </w:rPr>
        <w:t xml:space="preserve"> pastebėtiems trūkumams šalinti nustatomas </w:t>
      </w:r>
      <w:bookmarkStart w:id="5" w:name="_Hlk34737751"/>
      <w:r w:rsidR="00BA68CD" w:rsidRPr="00DA7509">
        <w:rPr>
          <w:rFonts w:asciiTheme="majorBidi" w:hAnsiTheme="majorBidi" w:cstheme="majorBidi"/>
          <w:color w:val="000000" w:themeColor="text1"/>
          <w:szCs w:val="22"/>
        </w:rPr>
        <w:t>10</w:t>
      </w:r>
      <w:r w:rsidR="001D5D3E" w:rsidRPr="00DA7509">
        <w:rPr>
          <w:rFonts w:asciiTheme="majorBidi" w:hAnsiTheme="majorBidi" w:cstheme="majorBidi"/>
          <w:color w:val="000000" w:themeColor="text1"/>
          <w:szCs w:val="22"/>
        </w:rPr>
        <w:t xml:space="preserve"> (</w:t>
      </w:r>
      <w:r w:rsidR="00BA68CD" w:rsidRPr="00DA7509">
        <w:rPr>
          <w:rFonts w:asciiTheme="majorBidi" w:hAnsiTheme="majorBidi" w:cstheme="majorBidi"/>
          <w:color w:val="000000" w:themeColor="text1"/>
          <w:szCs w:val="22"/>
        </w:rPr>
        <w:t>dešimt</w:t>
      </w:r>
      <w:r w:rsidR="006A12A8" w:rsidRPr="00DA7509">
        <w:rPr>
          <w:rFonts w:asciiTheme="majorBidi" w:hAnsiTheme="majorBidi" w:cstheme="majorBidi"/>
          <w:color w:val="000000" w:themeColor="text1"/>
          <w:szCs w:val="22"/>
        </w:rPr>
        <w:t>ies</w:t>
      </w:r>
      <w:r w:rsidR="001D5D3E" w:rsidRPr="00DA7509">
        <w:rPr>
          <w:rFonts w:asciiTheme="majorBidi" w:hAnsiTheme="majorBidi" w:cstheme="majorBidi"/>
          <w:color w:val="000000" w:themeColor="text1"/>
          <w:szCs w:val="22"/>
        </w:rPr>
        <w:t>)</w:t>
      </w:r>
      <w:bookmarkEnd w:id="5"/>
      <w:r w:rsidR="00E45EE5" w:rsidRPr="00DA7509">
        <w:rPr>
          <w:rFonts w:asciiTheme="majorBidi" w:hAnsiTheme="majorBidi" w:cstheme="majorBidi"/>
          <w:color w:val="000000" w:themeColor="text1"/>
          <w:szCs w:val="22"/>
        </w:rPr>
        <w:t xml:space="preserve"> darbo dienų</w:t>
      </w:r>
      <w:r w:rsidR="001D5D3E" w:rsidRPr="00DA7509">
        <w:rPr>
          <w:rFonts w:asciiTheme="majorBidi" w:hAnsiTheme="majorBidi" w:cstheme="majorBidi"/>
          <w:color w:val="000000" w:themeColor="text1"/>
          <w:szCs w:val="22"/>
        </w:rPr>
        <w:t xml:space="preserve"> terminas</w:t>
      </w:r>
      <w:bookmarkEnd w:id="4"/>
      <w:r w:rsidR="001D5D3E" w:rsidRPr="00DA7509">
        <w:rPr>
          <w:rFonts w:asciiTheme="majorBidi" w:hAnsiTheme="majorBidi" w:cstheme="majorBidi"/>
          <w:color w:val="000000" w:themeColor="text1"/>
          <w:szCs w:val="22"/>
        </w:rPr>
        <w:t xml:space="preserve"> </w:t>
      </w:r>
      <w:r w:rsidR="001D5D3E" w:rsidRPr="00DA7509">
        <w:rPr>
          <w:rFonts w:asciiTheme="majorBidi" w:hAnsiTheme="majorBidi" w:cstheme="majorBidi"/>
          <w:szCs w:val="22"/>
        </w:rPr>
        <w:t xml:space="preserve">nuo </w:t>
      </w:r>
      <w:r w:rsidR="00C36DA3" w:rsidRPr="00DA7509">
        <w:rPr>
          <w:rFonts w:asciiTheme="majorBidi" w:hAnsiTheme="majorBidi" w:cstheme="majorBidi"/>
          <w:szCs w:val="22"/>
        </w:rPr>
        <w:t xml:space="preserve">Pirkėjo </w:t>
      </w:r>
      <w:r w:rsidR="001D5D3E" w:rsidRPr="00DA7509">
        <w:rPr>
          <w:rFonts w:asciiTheme="majorBidi" w:hAnsiTheme="majorBidi" w:cstheme="majorBidi"/>
          <w:szCs w:val="22"/>
        </w:rPr>
        <w:t xml:space="preserve">pranešimo apie </w:t>
      </w:r>
      <w:r w:rsidR="00EA7050" w:rsidRPr="00DA7509">
        <w:rPr>
          <w:rFonts w:asciiTheme="majorBidi" w:hAnsiTheme="majorBidi" w:cstheme="majorBidi"/>
          <w:szCs w:val="22"/>
        </w:rPr>
        <w:t>nekokybišk</w:t>
      </w:r>
      <w:r w:rsidR="006A12A8" w:rsidRPr="00DA7509">
        <w:rPr>
          <w:rFonts w:asciiTheme="majorBidi" w:hAnsiTheme="majorBidi" w:cstheme="majorBidi"/>
          <w:szCs w:val="22"/>
        </w:rPr>
        <w:t>u</w:t>
      </w:r>
      <w:r w:rsidR="00EA7050" w:rsidRPr="00DA7509">
        <w:rPr>
          <w:rFonts w:asciiTheme="majorBidi" w:hAnsiTheme="majorBidi" w:cstheme="majorBidi"/>
          <w:szCs w:val="22"/>
        </w:rPr>
        <w:t xml:space="preserve">s </w:t>
      </w:r>
      <w:r w:rsidR="00E45EE5" w:rsidRPr="00DA7509">
        <w:rPr>
          <w:rFonts w:asciiTheme="majorBidi" w:hAnsiTheme="majorBidi" w:cstheme="majorBidi"/>
          <w:szCs w:val="22"/>
        </w:rPr>
        <w:t>Darbus</w:t>
      </w:r>
      <w:r w:rsidR="00EA7050" w:rsidRPr="00DA7509">
        <w:rPr>
          <w:rFonts w:asciiTheme="majorBidi" w:hAnsiTheme="majorBidi" w:cstheme="majorBidi"/>
          <w:szCs w:val="22"/>
        </w:rPr>
        <w:t xml:space="preserve"> </w:t>
      </w:r>
      <w:r w:rsidR="00EB2FE6" w:rsidRPr="00DA7509">
        <w:rPr>
          <w:rFonts w:asciiTheme="majorBidi" w:hAnsiTheme="majorBidi" w:cstheme="majorBidi"/>
          <w:szCs w:val="22"/>
        </w:rPr>
        <w:t xml:space="preserve">išsiuntimo el. paštu </w:t>
      </w:r>
      <w:r w:rsidR="00C36DA3" w:rsidRPr="00DA7509">
        <w:rPr>
          <w:rFonts w:asciiTheme="majorBidi" w:hAnsiTheme="majorBidi" w:cstheme="majorBidi"/>
          <w:szCs w:val="22"/>
        </w:rPr>
        <w:t xml:space="preserve">Tiekėjui </w:t>
      </w:r>
      <w:r w:rsidR="00EB2FE6" w:rsidRPr="00DA7509">
        <w:rPr>
          <w:rFonts w:asciiTheme="majorBidi" w:hAnsiTheme="majorBidi" w:cstheme="majorBidi"/>
          <w:szCs w:val="22"/>
        </w:rPr>
        <w:t>momento.</w:t>
      </w:r>
      <w:r w:rsidR="00EF5299" w:rsidRPr="00DA7509">
        <w:rPr>
          <w:rFonts w:asciiTheme="majorBidi" w:hAnsiTheme="majorBidi" w:cstheme="majorBidi"/>
          <w:szCs w:val="22"/>
        </w:rPr>
        <w:t xml:space="preserve"> Atlikti trūkumų šalinimo darbai įforminami aktais, kuriuos pasirašo abiejų Šalių atstovai.</w:t>
      </w:r>
    </w:p>
    <w:p w14:paraId="3F32EDE4" w14:textId="693B01FE" w:rsidR="00C50BBF" w:rsidRPr="00DA7509" w:rsidRDefault="00A91280" w:rsidP="14D5F717">
      <w:pPr>
        <w:pStyle w:val="ListParagraph"/>
        <w:pBdr>
          <w:top w:val="single" w:sz="4" w:space="1" w:color="auto"/>
          <w:bottom w:val="single" w:sz="4" w:space="1" w:color="auto"/>
          <w:between w:val="single" w:sz="4" w:space="1" w:color="auto"/>
        </w:pBdr>
        <w:tabs>
          <w:tab w:val="clear" w:pos="851"/>
          <w:tab w:val="clear" w:pos="5779"/>
          <w:tab w:val="left" w:pos="284"/>
        </w:tabs>
        <w:suppressAutoHyphens/>
        <w:autoSpaceDN w:val="0"/>
        <w:spacing w:after="0"/>
        <w:jc w:val="left"/>
        <w:textAlignment w:val="baseline"/>
        <w:rPr>
          <w:rFonts w:asciiTheme="majorBidi" w:eastAsia="Arial" w:hAnsiTheme="majorBidi" w:cstheme="majorBidi"/>
          <w:b/>
          <w:bCs/>
          <w:color w:val="000000" w:themeColor="text1"/>
          <w:szCs w:val="22"/>
        </w:rPr>
      </w:pPr>
      <w:r w:rsidRPr="00DA7509">
        <w:rPr>
          <w:rFonts w:asciiTheme="majorBidi" w:eastAsia="Arial" w:hAnsiTheme="majorBidi" w:cstheme="majorBidi"/>
          <w:b/>
          <w:bCs/>
          <w:color w:val="000000" w:themeColor="text1"/>
          <w:szCs w:val="22"/>
        </w:rPr>
        <w:t xml:space="preserve">9. </w:t>
      </w:r>
      <w:r w:rsidR="00C36DA3" w:rsidRPr="00DA7509">
        <w:rPr>
          <w:rFonts w:asciiTheme="majorBidi" w:eastAsia="Arial" w:hAnsiTheme="majorBidi" w:cstheme="majorBidi"/>
          <w:b/>
          <w:bCs/>
          <w:color w:val="000000" w:themeColor="text1"/>
          <w:szCs w:val="22"/>
        </w:rPr>
        <w:t>PIRKĖJO</w:t>
      </w:r>
      <w:r w:rsidR="00C50BBF" w:rsidRPr="00DA7509">
        <w:rPr>
          <w:rFonts w:asciiTheme="majorBidi" w:eastAsia="Arial" w:hAnsiTheme="majorBidi" w:cstheme="majorBidi"/>
          <w:b/>
          <w:bCs/>
          <w:color w:val="000000" w:themeColor="text1"/>
          <w:szCs w:val="22"/>
        </w:rPr>
        <w:t xml:space="preserve"> ĮSIPAREIGOJIMAI SUSIJĘ SU PIRKIMO OBJEKTU</w:t>
      </w:r>
    </w:p>
    <w:p w14:paraId="680E182C" w14:textId="7E7F786D" w:rsidR="008A6BC6" w:rsidRPr="00DA7509" w:rsidRDefault="00F73116" w:rsidP="14D5F717">
      <w:pPr>
        <w:pStyle w:val="ListParagraph"/>
        <w:rPr>
          <w:rFonts w:asciiTheme="majorBidi" w:hAnsiTheme="majorBidi" w:cstheme="majorBidi"/>
          <w:szCs w:val="22"/>
        </w:rPr>
      </w:pPr>
      <w:r w:rsidRPr="00DA7509">
        <w:rPr>
          <w:rFonts w:asciiTheme="majorBidi" w:hAnsiTheme="majorBidi" w:cstheme="majorBidi"/>
          <w:szCs w:val="22"/>
        </w:rPr>
        <w:t xml:space="preserve">9.1. </w:t>
      </w:r>
      <w:r w:rsidR="002C5776" w:rsidRPr="00DA7509">
        <w:rPr>
          <w:rFonts w:asciiTheme="majorBidi" w:hAnsiTheme="majorBidi" w:cstheme="majorBidi"/>
          <w:szCs w:val="22"/>
        </w:rPr>
        <w:t xml:space="preserve">Užtikrinti reikalingo </w:t>
      </w:r>
      <w:r w:rsidR="00C36DA3" w:rsidRPr="00DA7509">
        <w:rPr>
          <w:rFonts w:asciiTheme="majorBidi" w:hAnsiTheme="majorBidi" w:cstheme="majorBidi"/>
          <w:szCs w:val="22"/>
        </w:rPr>
        <w:t xml:space="preserve">Tiekėjo </w:t>
      </w:r>
      <w:r w:rsidR="002C5776" w:rsidRPr="00DA7509">
        <w:rPr>
          <w:rFonts w:asciiTheme="majorBidi" w:hAnsiTheme="majorBidi" w:cstheme="majorBidi"/>
          <w:szCs w:val="22"/>
        </w:rPr>
        <w:t xml:space="preserve">transporto, medžiagų ir įrengimų patekimą ir judėjimą </w:t>
      </w:r>
      <w:r w:rsidR="00C36DA3" w:rsidRPr="00DA7509">
        <w:rPr>
          <w:rFonts w:asciiTheme="majorBidi" w:hAnsiTheme="majorBidi" w:cstheme="majorBidi"/>
          <w:szCs w:val="22"/>
        </w:rPr>
        <w:t xml:space="preserve">Pirkėjo </w:t>
      </w:r>
      <w:r w:rsidR="002C5776" w:rsidRPr="00DA7509">
        <w:rPr>
          <w:rFonts w:asciiTheme="majorBidi" w:hAnsiTheme="majorBidi" w:cstheme="majorBidi"/>
          <w:szCs w:val="22"/>
        </w:rPr>
        <w:t>teritorijoje, pagal tarpusavyje suderintą tvarką.</w:t>
      </w:r>
    </w:p>
    <w:p w14:paraId="5798F6B6" w14:textId="00BFD188" w:rsidR="002C5776" w:rsidRPr="00DA7509" w:rsidRDefault="00F73116" w:rsidP="14D5F717">
      <w:pPr>
        <w:pStyle w:val="ListParagraph"/>
        <w:rPr>
          <w:rFonts w:asciiTheme="majorBidi" w:hAnsiTheme="majorBidi" w:cstheme="majorBidi"/>
          <w:color w:val="000000" w:themeColor="text1"/>
          <w:szCs w:val="22"/>
        </w:rPr>
      </w:pPr>
      <w:r w:rsidRPr="00DA7509">
        <w:rPr>
          <w:rFonts w:asciiTheme="majorBidi" w:hAnsiTheme="majorBidi" w:cstheme="majorBidi"/>
          <w:color w:val="000000" w:themeColor="text1"/>
          <w:szCs w:val="22"/>
        </w:rPr>
        <w:t xml:space="preserve">9.2. </w:t>
      </w:r>
      <w:r w:rsidR="002C5776" w:rsidRPr="00DA7509">
        <w:rPr>
          <w:rFonts w:asciiTheme="majorBidi" w:hAnsiTheme="majorBidi" w:cstheme="majorBidi"/>
          <w:color w:val="000000" w:themeColor="text1"/>
          <w:szCs w:val="22"/>
        </w:rPr>
        <w:t xml:space="preserve">Nurodo lokacijas, kuriose </w:t>
      </w:r>
      <w:r w:rsidR="00C36DA3" w:rsidRPr="00DA7509">
        <w:rPr>
          <w:rFonts w:asciiTheme="majorBidi" w:hAnsiTheme="majorBidi" w:cstheme="majorBidi"/>
          <w:color w:val="000000" w:themeColor="text1"/>
          <w:szCs w:val="22"/>
        </w:rPr>
        <w:t xml:space="preserve">Tiekėjas </w:t>
      </w:r>
      <w:r w:rsidR="002C5776" w:rsidRPr="00DA7509">
        <w:rPr>
          <w:rFonts w:asciiTheme="majorBidi" w:hAnsiTheme="majorBidi" w:cstheme="majorBidi"/>
          <w:color w:val="000000" w:themeColor="text1"/>
          <w:szCs w:val="22"/>
        </w:rPr>
        <w:t>įsirengia buitines patalpas bei medžiagų ir įrankių sandėlius (jei reikalinga).</w:t>
      </w:r>
    </w:p>
    <w:p w14:paraId="00F6BAC3" w14:textId="6D8ECD0E" w:rsidR="001702F7" w:rsidRPr="00DA7509" w:rsidRDefault="008A6BC6" w:rsidP="00D1331D">
      <w:pPr>
        <w:pStyle w:val="ListParagraph"/>
        <w:pBdr>
          <w:top w:val="single" w:sz="4" w:space="1" w:color="auto"/>
          <w:bottom w:val="single" w:sz="4" w:space="1" w:color="auto"/>
        </w:pBdr>
        <w:tabs>
          <w:tab w:val="clear" w:pos="851"/>
          <w:tab w:val="clear" w:pos="5779"/>
          <w:tab w:val="left" w:pos="284"/>
        </w:tabs>
        <w:suppressAutoHyphens/>
        <w:autoSpaceDN w:val="0"/>
        <w:spacing w:after="0"/>
        <w:jc w:val="left"/>
        <w:textAlignment w:val="baseline"/>
        <w:rPr>
          <w:rFonts w:asciiTheme="majorBidi" w:eastAsia="Arial" w:hAnsiTheme="majorBidi" w:cstheme="majorBidi"/>
          <w:b/>
          <w:color w:val="984806" w:themeColor="accent6" w:themeShade="80"/>
          <w:szCs w:val="22"/>
        </w:rPr>
      </w:pPr>
      <w:r w:rsidRPr="00DA7509">
        <w:rPr>
          <w:rFonts w:asciiTheme="majorBidi" w:eastAsia="Arial" w:hAnsiTheme="majorBidi" w:cstheme="majorBidi"/>
          <w:b/>
          <w:bCs/>
          <w:color w:val="000000" w:themeColor="text1"/>
          <w:szCs w:val="22"/>
        </w:rPr>
        <w:t xml:space="preserve">10. </w:t>
      </w:r>
      <w:r w:rsidR="001702F7" w:rsidRPr="00DA7509">
        <w:rPr>
          <w:rFonts w:asciiTheme="majorBidi" w:eastAsia="Arial" w:hAnsiTheme="majorBidi" w:cstheme="majorBidi"/>
          <w:b/>
          <w:bCs/>
          <w:color w:val="000000" w:themeColor="text1"/>
          <w:szCs w:val="22"/>
        </w:rPr>
        <w:t xml:space="preserve">PRIEDAI </w:t>
      </w:r>
      <w:r w:rsidR="00927E2E" w:rsidRPr="00DA7509">
        <w:rPr>
          <w:rFonts w:asciiTheme="majorBidi" w:eastAsia="Arial" w:hAnsiTheme="majorBidi" w:cstheme="majorBidi"/>
          <w:b/>
          <w:bCs/>
          <w:color w:val="FF0000"/>
          <w:szCs w:val="22"/>
          <w:u w:val="single"/>
        </w:rPr>
        <w:t xml:space="preserve">(KONFIDENCIALI </w:t>
      </w:r>
      <w:r w:rsidR="00927E2E" w:rsidRPr="00DA7509">
        <w:rPr>
          <w:rFonts w:asciiTheme="majorBidi" w:eastAsia="Arial" w:hAnsiTheme="majorBidi" w:cstheme="majorBidi"/>
          <w:b/>
          <w:color w:val="FF0000"/>
          <w:szCs w:val="22"/>
          <w:u w:val="single"/>
        </w:rPr>
        <w:t>INFORMACIJA. Teikiama atrinktiems kandidatams)</w:t>
      </w:r>
      <w:r w:rsidR="00D150ED" w:rsidRPr="00DA7509">
        <w:rPr>
          <w:rStyle w:val="FootnoteReference"/>
          <w:rFonts w:asciiTheme="majorBidi" w:eastAsia="Arial" w:hAnsiTheme="majorBidi" w:cstheme="majorBidi"/>
          <w:b/>
          <w:bCs/>
          <w:color w:val="FF0000"/>
          <w:szCs w:val="22"/>
          <w:u w:val="single"/>
        </w:rPr>
        <w:footnoteReference w:id="2"/>
      </w:r>
      <w:r w:rsidR="00D1331D" w:rsidRPr="00DA7509">
        <w:rPr>
          <w:rFonts w:asciiTheme="majorBidi" w:eastAsia="Arial" w:hAnsiTheme="majorBidi" w:cstheme="majorBidi"/>
          <w:b/>
          <w:color w:val="FF0000"/>
          <w:szCs w:val="22"/>
          <w:u w:val="single"/>
        </w:rPr>
        <w:t>:</w:t>
      </w:r>
    </w:p>
    <w:p w14:paraId="37536BBD" w14:textId="63545DA2" w:rsidR="000D1E5C" w:rsidRPr="00DA7509" w:rsidRDefault="00F73116" w:rsidP="14D5F717">
      <w:pPr>
        <w:pStyle w:val="ListParagraph"/>
        <w:spacing w:after="0"/>
        <w:rPr>
          <w:rStyle w:val="Laukeliai"/>
          <w:rFonts w:asciiTheme="majorBidi" w:hAnsiTheme="majorBidi" w:cstheme="majorBidi"/>
          <w:color w:val="000000" w:themeColor="text1"/>
          <w:sz w:val="22"/>
          <w:szCs w:val="22"/>
        </w:rPr>
      </w:pPr>
      <w:r w:rsidRPr="00DA7509">
        <w:rPr>
          <w:rStyle w:val="Laukeliai"/>
          <w:rFonts w:asciiTheme="majorBidi" w:hAnsiTheme="majorBidi" w:cstheme="majorBidi"/>
          <w:color w:val="000000" w:themeColor="text1"/>
          <w:sz w:val="22"/>
          <w:szCs w:val="22"/>
        </w:rPr>
        <w:t xml:space="preserve">10.1. </w:t>
      </w:r>
      <w:r w:rsidR="000D1E5C" w:rsidRPr="00DA7509">
        <w:rPr>
          <w:rStyle w:val="Laukeliai"/>
          <w:rFonts w:asciiTheme="majorBidi" w:hAnsiTheme="majorBidi" w:cstheme="majorBidi"/>
          <w:color w:val="000000" w:themeColor="text1"/>
          <w:sz w:val="22"/>
          <w:szCs w:val="22"/>
        </w:rPr>
        <w:t>PVA kieki</w:t>
      </w:r>
      <w:r w:rsidR="001F7FF4" w:rsidRPr="00DA7509">
        <w:rPr>
          <w:rStyle w:val="Laukeliai"/>
          <w:rFonts w:asciiTheme="majorBidi" w:hAnsiTheme="majorBidi" w:cstheme="majorBidi"/>
          <w:color w:val="000000" w:themeColor="text1"/>
          <w:sz w:val="22"/>
          <w:szCs w:val="22"/>
        </w:rPr>
        <w:t>ų</w:t>
      </w:r>
      <w:r w:rsidR="000D1E5C" w:rsidRPr="00DA7509">
        <w:rPr>
          <w:rStyle w:val="Laukeliai"/>
          <w:rFonts w:asciiTheme="majorBidi" w:hAnsiTheme="majorBidi" w:cstheme="majorBidi"/>
          <w:color w:val="000000" w:themeColor="text1"/>
          <w:sz w:val="22"/>
          <w:szCs w:val="22"/>
        </w:rPr>
        <w:t xml:space="preserve"> </w:t>
      </w:r>
      <w:r w:rsidR="001F7FF4" w:rsidRPr="00DA7509">
        <w:rPr>
          <w:rStyle w:val="Laukeliai"/>
          <w:rFonts w:asciiTheme="majorBidi" w:hAnsiTheme="majorBidi" w:cstheme="majorBidi"/>
          <w:color w:val="000000" w:themeColor="text1"/>
          <w:sz w:val="22"/>
          <w:szCs w:val="22"/>
        </w:rPr>
        <w:t>ž</w:t>
      </w:r>
      <w:r w:rsidR="000D1E5C" w:rsidRPr="00DA7509">
        <w:rPr>
          <w:rStyle w:val="Laukeliai"/>
          <w:rFonts w:asciiTheme="majorBidi" w:hAnsiTheme="majorBidi" w:cstheme="majorBidi"/>
          <w:color w:val="000000" w:themeColor="text1"/>
          <w:sz w:val="22"/>
          <w:szCs w:val="22"/>
        </w:rPr>
        <w:t>iniar</w:t>
      </w:r>
      <w:r w:rsidR="008841D7" w:rsidRPr="00DA7509">
        <w:rPr>
          <w:rStyle w:val="Laukeliai"/>
          <w:rFonts w:asciiTheme="majorBidi" w:hAnsiTheme="majorBidi" w:cstheme="majorBidi"/>
          <w:color w:val="000000" w:themeColor="text1"/>
          <w:sz w:val="22"/>
          <w:szCs w:val="22"/>
        </w:rPr>
        <w:t>a</w:t>
      </w:r>
      <w:r w:rsidR="001F7FF4" w:rsidRPr="00DA7509">
        <w:rPr>
          <w:rStyle w:val="Laukeliai"/>
          <w:rFonts w:asciiTheme="majorBidi" w:hAnsiTheme="majorBidi" w:cstheme="majorBidi"/>
          <w:color w:val="000000" w:themeColor="text1"/>
          <w:sz w:val="22"/>
          <w:szCs w:val="22"/>
        </w:rPr>
        <w:t>š</w:t>
      </w:r>
      <w:r w:rsidR="008841D7" w:rsidRPr="00DA7509">
        <w:rPr>
          <w:rStyle w:val="Laukeliai"/>
          <w:rFonts w:asciiTheme="majorBidi" w:hAnsiTheme="majorBidi" w:cstheme="majorBidi"/>
          <w:color w:val="000000" w:themeColor="text1"/>
          <w:sz w:val="22"/>
          <w:szCs w:val="22"/>
        </w:rPr>
        <w:t>tis</w:t>
      </w:r>
    </w:p>
    <w:p w14:paraId="2A169BBC" w14:textId="48725616" w:rsidR="008841D7" w:rsidRPr="00DA7509" w:rsidRDefault="00F73116" w:rsidP="14D5F717">
      <w:pPr>
        <w:pStyle w:val="ListParagraph"/>
        <w:spacing w:after="0"/>
        <w:rPr>
          <w:rStyle w:val="Laukeliai"/>
          <w:rFonts w:asciiTheme="majorBidi" w:hAnsiTheme="majorBidi" w:cstheme="majorBidi"/>
          <w:color w:val="000000" w:themeColor="text1"/>
          <w:sz w:val="22"/>
          <w:szCs w:val="22"/>
        </w:rPr>
      </w:pPr>
      <w:r w:rsidRPr="00DA7509">
        <w:rPr>
          <w:rStyle w:val="Laukeliai"/>
          <w:rFonts w:asciiTheme="majorBidi" w:hAnsiTheme="majorBidi" w:cstheme="majorBidi"/>
          <w:color w:val="000000" w:themeColor="text1"/>
          <w:sz w:val="22"/>
          <w:szCs w:val="22"/>
        </w:rPr>
        <w:lastRenderedPageBreak/>
        <w:t xml:space="preserve">10.2 </w:t>
      </w:r>
      <w:r w:rsidR="008841D7" w:rsidRPr="00DA7509">
        <w:rPr>
          <w:rStyle w:val="Laukeliai"/>
          <w:rFonts w:asciiTheme="majorBidi" w:hAnsiTheme="majorBidi" w:cstheme="majorBidi"/>
          <w:color w:val="000000" w:themeColor="text1"/>
          <w:sz w:val="22"/>
          <w:szCs w:val="22"/>
        </w:rPr>
        <w:t>Elektrotechnikos kiekių žiniaraštis</w:t>
      </w:r>
    </w:p>
    <w:p w14:paraId="137D3510" w14:textId="296309B5" w:rsidR="008841D7" w:rsidRPr="00DA7509" w:rsidRDefault="00F73116" w:rsidP="14D5F717">
      <w:pPr>
        <w:pStyle w:val="ListParagraph"/>
        <w:spacing w:after="0"/>
        <w:rPr>
          <w:rStyle w:val="Laukeliai"/>
          <w:rFonts w:asciiTheme="majorBidi" w:hAnsiTheme="majorBidi" w:cstheme="majorBidi"/>
          <w:color w:val="000000" w:themeColor="text1"/>
          <w:sz w:val="22"/>
          <w:szCs w:val="22"/>
        </w:rPr>
      </w:pPr>
      <w:r w:rsidRPr="00DA7509">
        <w:rPr>
          <w:rStyle w:val="Laukeliai"/>
          <w:rFonts w:asciiTheme="majorBidi" w:hAnsiTheme="majorBidi" w:cstheme="majorBidi"/>
          <w:color w:val="000000" w:themeColor="text1"/>
          <w:sz w:val="22"/>
          <w:szCs w:val="22"/>
        </w:rPr>
        <w:t xml:space="preserve">10.3. </w:t>
      </w:r>
      <w:r w:rsidR="008841D7" w:rsidRPr="00DA7509">
        <w:rPr>
          <w:rStyle w:val="Laukeliai"/>
          <w:rFonts w:asciiTheme="majorBidi" w:hAnsiTheme="majorBidi" w:cstheme="majorBidi"/>
          <w:color w:val="000000" w:themeColor="text1"/>
          <w:sz w:val="22"/>
          <w:szCs w:val="22"/>
        </w:rPr>
        <w:t xml:space="preserve">Vaizdo stebėjimo kiekiu </w:t>
      </w:r>
      <w:r w:rsidR="001F7FF4" w:rsidRPr="00DA7509">
        <w:rPr>
          <w:rStyle w:val="Laukeliai"/>
          <w:rFonts w:asciiTheme="majorBidi" w:hAnsiTheme="majorBidi" w:cstheme="majorBidi"/>
          <w:color w:val="000000" w:themeColor="text1"/>
          <w:sz w:val="22"/>
          <w:szCs w:val="22"/>
        </w:rPr>
        <w:t>žiniaraštis</w:t>
      </w:r>
    </w:p>
    <w:p w14:paraId="3E36BC76" w14:textId="40315386" w:rsidR="001F7FF4" w:rsidRPr="00DA7509" w:rsidRDefault="00F73116" w:rsidP="14D5F717">
      <w:pPr>
        <w:pStyle w:val="ListParagraph"/>
        <w:spacing w:after="0"/>
        <w:rPr>
          <w:rStyle w:val="Laukeliai"/>
          <w:rFonts w:asciiTheme="majorBidi" w:hAnsiTheme="majorBidi" w:cstheme="majorBidi"/>
          <w:color w:val="000000" w:themeColor="text1"/>
          <w:sz w:val="22"/>
          <w:szCs w:val="22"/>
        </w:rPr>
      </w:pPr>
      <w:r w:rsidRPr="00DA7509">
        <w:rPr>
          <w:rStyle w:val="Laukeliai"/>
          <w:rFonts w:asciiTheme="majorBidi" w:hAnsiTheme="majorBidi" w:cstheme="majorBidi"/>
          <w:color w:val="000000" w:themeColor="text1"/>
          <w:sz w:val="22"/>
          <w:szCs w:val="22"/>
        </w:rPr>
        <w:t xml:space="preserve">10.4. </w:t>
      </w:r>
      <w:r w:rsidR="001F7FF4" w:rsidRPr="00DA7509">
        <w:rPr>
          <w:rStyle w:val="Laukeliai"/>
          <w:rFonts w:asciiTheme="majorBidi" w:hAnsiTheme="majorBidi" w:cstheme="majorBidi"/>
          <w:color w:val="000000" w:themeColor="text1"/>
          <w:sz w:val="22"/>
          <w:szCs w:val="22"/>
        </w:rPr>
        <w:t>Gaisro gesinimo kiekių žiniaraštis</w:t>
      </w:r>
    </w:p>
    <w:p w14:paraId="0ADDD1E0" w14:textId="249E75A7" w:rsidR="001F7FF4" w:rsidRPr="00DA7509" w:rsidRDefault="00F73116" w:rsidP="14D5F717">
      <w:pPr>
        <w:pStyle w:val="ListParagraph"/>
        <w:spacing w:after="0"/>
        <w:rPr>
          <w:rStyle w:val="Laukeliai"/>
          <w:rFonts w:asciiTheme="majorBidi" w:hAnsiTheme="majorBidi" w:cstheme="majorBidi"/>
          <w:color w:val="000000" w:themeColor="text1"/>
          <w:sz w:val="22"/>
          <w:szCs w:val="22"/>
        </w:rPr>
      </w:pPr>
      <w:r w:rsidRPr="00DA7509">
        <w:rPr>
          <w:rStyle w:val="Laukeliai"/>
          <w:rFonts w:asciiTheme="majorBidi" w:hAnsiTheme="majorBidi" w:cstheme="majorBidi"/>
          <w:color w:val="000000" w:themeColor="text1"/>
          <w:sz w:val="22"/>
          <w:szCs w:val="22"/>
        </w:rPr>
        <w:t xml:space="preserve">10.5. </w:t>
      </w:r>
      <w:r w:rsidR="0042039A" w:rsidRPr="00DA7509">
        <w:rPr>
          <w:rStyle w:val="Laukeliai"/>
          <w:rFonts w:asciiTheme="majorBidi" w:hAnsiTheme="majorBidi" w:cstheme="majorBidi"/>
          <w:color w:val="000000" w:themeColor="text1"/>
          <w:sz w:val="22"/>
          <w:szCs w:val="22"/>
        </w:rPr>
        <w:t>PVA techninis darbo projektas</w:t>
      </w:r>
    </w:p>
    <w:p w14:paraId="09DBF3E8" w14:textId="3C0BE7F5" w:rsidR="0042039A" w:rsidRPr="00DA7509" w:rsidRDefault="00F73116" w:rsidP="14D5F717">
      <w:pPr>
        <w:pStyle w:val="ListParagraph"/>
        <w:spacing w:after="0"/>
        <w:rPr>
          <w:rStyle w:val="Laukeliai"/>
          <w:rFonts w:asciiTheme="majorBidi" w:hAnsiTheme="majorBidi" w:cstheme="majorBidi"/>
          <w:color w:val="000000" w:themeColor="text1"/>
          <w:sz w:val="22"/>
          <w:szCs w:val="22"/>
        </w:rPr>
      </w:pPr>
      <w:r w:rsidRPr="00DA7509">
        <w:rPr>
          <w:rStyle w:val="Laukeliai"/>
          <w:rFonts w:asciiTheme="majorBidi" w:hAnsiTheme="majorBidi" w:cstheme="majorBidi"/>
          <w:color w:val="000000" w:themeColor="text1"/>
          <w:sz w:val="22"/>
          <w:szCs w:val="22"/>
        </w:rPr>
        <w:t xml:space="preserve">10.6. </w:t>
      </w:r>
      <w:r w:rsidR="0042039A" w:rsidRPr="00DA7509">
        <w:rPr>
          <w:rStyle w:val="Laukeliai"/>
          <w:rFonts w:asciiTheme="majorBidi" w:hAnsiTheme="majorBidi" w:cstheme="majorBidi"/>
          <w:color w:val="000000" w:themeColor="text1"/>
          <w:sz w:val="22"/>
          <w:szCs w:val="22"/>
        </w:rPr>
        <w:t>Elektrotechnikos techninis darbo projektas</w:t>
      </w:r>
    </w:p>
    <w:p w14:paraId="1062A356" w14:textId="16456ABE" w:rsidR="00987ECC" w:rsidRPr="00DA7509" w:rsidRDefault="00F73116" w:rsidP="14D5F717">
      <w:pPr>
        <w:pStyle w:val="ListParagraph"/>
        <w:spacing w:after="0"/>
        <w:rPr>
          <w:rStyle w:val="Laukeliai"/>
          <w:rFonts w:asciiTheme="majorBidi" w:hAnsiTheme="majorBidi" w:cstheme="majorBidi"/>
          <w:color w:val="000000" w:themeColor="text1"/>
          <w:sz w:val="22"/>
          <w:szCs w:val="22"/>
        </w:rPr>
      </w:pPr>
      <w:r w:rsidRPr="00DA7509">
        <w:rPr>
          <w:rStyle w:val="Laukeliai"/>
          <w:rFonts w:asciiTheme="majorBidi" w:hAnsiTheme="majorBidi" w:cstheme="majorBidi"/>
          <w:color w:val="000000" w:themeColor="text1"/>
          <w:sz w:val="22"/>
          <w:szCs w:val="22"/>
        </w:rPr>
        <w:t xml:space="preserve">10.7. </w:t>
      </w:r>
      <w:r w:rsidR="00987ECC" w:rsidRPr="00DA7509">
        <w:rPr>
          <w:rStyle w:val="Laukeliai"/>
          <w:rFonts w:asciiTheme="majorBidi" w:hAnsiTheme="majorBidi" w:cstheme="majorBidi"/>
          <w:color w:val="000000" w:themeColor="text1"/>
          <w:sz w:val="22"/>
          <w:szCs w:val="22"/>
        </w:rPr>
        <w:t>Vaizdo steb</w:t>
      </w:r>
      <w:r w:rsidR="00DA7509" w:rsidRPr="00DA7509">
        <w:rPr>
          <w:rStyle w:val="Laukeliai"/>
          <w:rFonts w:asciiTheme="majorBidi" w:hAnsiTheme="majorBidi" w:cstheme="majorBidi"/>
          <w:color w:val="000000" w:themeColor="text1"/>
          <w:sz w:val="22"/>
          <w:szCs w:val="22"/>
        </w:rPr>
        <w:t>ė</w:t>
      </w:r>
      <w:r w:rsidR="00987ECC" w:rsidRPr="00DA7509">
        <w:rPr>
          <w:rStyle w:val="Laukeliai"/>
          <w:rFonts w:asciiTheme="majorBidi" w:hAnsiTheme="majorBidi" w:cstheme="majorBidi"/>
          <w:color w:val="000000" w:themeColor="text1"/>
          <w:sz w:val="22"/>
          <w:szCs w:val="22"/>
        </w:rPr>
        <w:t>jimo techninis darbo projektas</w:t>
      </w:r>
    </w:p>
    <w:p w14:paraId="7B26B045" w14:textId="133C80EE" w:rsidR="00987ECC" w:rsidRPr="00DA7509" w:rsidRDefault="00F73116" w:rsidP="14D5F717">
      <w:pPr>
        <w:pStyle w:val="ListParagraph"/>
        <w:spacing w:after="0"/>
        <w:rPr>
          <w:rStyle w:val="Laukeliai"/>
          <w:rFonts w:asciiTheme="majorBidi" w:hAnsiTheme="majorBidi" w:cstheme="majorBidi"/>
          <w:color w:val="000000" w:themeColor="text1"/>
          <w:sz w:val="22"/>
          <w:szCs w:val="22"/>
        </w:rPr>
      </w:pPr>
      <w:r w:rsidRPr="00DA7509">
        <w:rPr>
          <w:rStyle w:val="Laukeliai"/>
          <w:rFonts w:asciiTheme="majorBidi" w:hAnsiTheme="majorBidi" w:cstheme="majorBidi"/>
          <w:color w:val="000000" w:themeColor="text1"/>
          <w:sz w:val="22"/>
          <w:szCs w:val="22"/>
        </w:rPr>
        <w:t xml:space="preserve">10.8. </w:t>
      </w:r>
      <w:r w:rsidR="00987ECC" w:rsidRPr="00DA7509">
        <w:rPr>
          <w:rStyle w:val="Laukeliai"/>
          <w:rFonts w:asciiTheme="majorBidi" w:hAnsiTheme="majorBidi" w:cstheme="majorBidi"/>
          <w:color w:val="000000" w:themeColor="text1"/>
          <w:sz w:val="22"/>
          <w:szCs w:val="22"/>
        </w:rPr>
        <w:t>Gaisro gesinimo techninis darbo projektas</w:t>
      </w:r>
    </w:p>
    <w:p w14:paraId="2BD682ED" w14:textId="77777777" w:rsidR="00E57234" w:rsidRPr="00DA7509" w:rsidRDefault="00E57234" w:rsidP="00D1331D">
      <w:pPr>
        <w:spacing w:after="0"/>
        <w:rPr>
          <w:rFonts w:asciiTheme="majorBidi" w:hAnsiTheme="majorBidi" w:cstheme="majorBidi"/>
          <w:color w:val="000000" w:themeColor="text1"/>
          <w:szCs w:val="22"/>
          <w:lang w:val="lt-LT"/>
        </w:rPr>
      </w:pPr>
    </w:p>
    <w:sectPr w:rsidR="00E57234" w:rsidRPr="00DA7509" w:rsidSect="006C4326">
      <w:headerReference w:type="default" r:id="rId11"/>
      <w:footerReference w:type="even" r:id="rId12"/>
      <w:footerReference w:type="default" r:id="rId13"/>
      <w:headerReference w:type="first" r:id="rId14"/>
      <w:footerReference w:type="first" r:id="rId15"/>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926E" w14:textId="77777777" w:rsidR="0048592B" w:rsidRDefault="0048592B" w:rsidP="00582501">
      <w:r>
        <w:separator/>
      </w:r>
    </w:p>
  </w:endnote>
  <w:endnote w:type="continuationSeparator" w:id="0">
    <w:p w14:paraId="3F548FBB" w14:textId="77777777" w:rsidR="0048592B" w:rsidRDefault="0048592B" w:rsidP="00582501">
      <w:r>
        <w:continuationSeparator/>
      </w:r>
    </w:p>
  </w:endnote>
  <w:endnote w:type="continuationNotice" w:id="1">
    <w:p w14:paraId="62DE0CEF" w14:textId="77777777" w:rsidR="0048592B" w:rsidRDefault="004859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Pr="00811435" w:rsidRDefault="00474FB5" w:rsidP="00890DB7">
    <w:pPr>
      <w:pStyle w:val="Footer"/>
      <w:jc w:val="right"/>
      <w:rPr>
        <w:rFonts w:asciiTheme="majorBidi" w:hAnsiTheme="majorBidi" w:cstheme="majorBidi"/>
      </w:rPr>
    </w:pP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PAGE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6</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 xml:space="preserve"> (</w:t>
    </w: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NUMPAGES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w:t>
    </w:r>
    <w:r w:rsidRPr="00811435">
      <w:rPr>
        <w:rFonts w:asciiTheme="majorBidi" w:hAnsiTheme="majorBidi" w:cstheme="majorBidi"/>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5FC6F0D9">
              <v:stroke miterlimit="83231f" joinstyle="miter"/>
              <v:path textboxrect="0,0,841096,840994" arrowok="t"/>
              <o:lock v:ext="edit" aspectratio="t"/>
              <w10:wrap anchorx="margin" anchory="page"/>
            </v:shape>
          </w:pict>
        </mc:Fallback>
      </mc:AlternateContent>
    </w:r>
    <w:r w:rsidRPr="00811435">
      <w:rPr>
        <w:rFonts w:asciiTheme="majorBidi" w:hAnsiTheme="majorBidi" w:cstheme="majorBidi"/>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069B4B7">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Pr="00811435" w:rsidRDefault="00474FB5" w:rsidP="00D310D9">
    <w:pPr>
      <w:pStyle w:val="Footer"/>
      <w:jc w:val="right"/>
      <w:rPr>
        <w:rFonts w:asciiTheme="majorBidi" w:hAnsiTheme="majorBidi" w:cstheme="majorBidi"/>
      </w:rPr>
    </w:pP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PAGE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 xml:space="preserve"> (</w:t>
    </w: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NUMPAGES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603462F6">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597D" w14:textId="77777777" w:rsidR="0048592B" w:rsidRDefault="0048592B" w:rsidP="00582501">
      <w:r>
        <w:separator/>
      </w:r>
    </w:p>
  </w:footnote>
  <w:footnote w:type="continuationSeparator" w:id="0">
    <w:p w14:paraId="474BB375" w14:textId="77777777" w:rsidR="0048592B" w:rsidRDefault="0048592B" w:rsidP="00582501">
      <w:r>
        <w:continuationSeparator/>
      </w:r>
    </w:p>
  </w:footnote>
  <w:footnote w:type="continuationNotice" w:id="1">
    <w:p w14:paraId="62B92177" w14:textId="77777777" w:rsidR="0048592B" w:rsidRDefault="0048592B">
      <w:pPr>
        <w:spacing w:after="0"/>
      </w:pPr>
    </w:p>
  </w:footnote>
  <w:footnote w:id="2">
    <w:p w14:paraId="6076A247" w14:textId="259A9D08" w:rsidR="00D150ED" w:rsidRPr="00AA6744" w:rsidRDefault="00D150ED">
      <w:pPr>
        <w:pStyle w:val="FootnoteText"/>
        <w:rPr>
          <w:rFonts w:asciiTheme="majorBidi" w:hAnsiTheme="majorBidi" w:cstheme="majorBidi"/>
        </w:rPr>
      </w:pPr>
      <w:r w:rsidRPr="00AA6744">
        <w:rPr>
          <w:rStyle w:val="FootnoteReference"/>
          <w:rFonts w:asciiTheme="majorBidi" w:hAnsiTheme="majorBidi" w:cstheme="majorBidi"/>
          <w:color w:val="FF0000"/>
        </w:rPr>
        <w:footnoteRef/>
      </w:r>
      <w:r w:rsidRPr="00AA6744">
        <w:rPr>
          <w:rFonts w:asciiTheme="majorBidi" w:hAnsiTheme="majorBidi" w:cstheme="majorBidi"/>
          <w:color w:val="FF0000"/>
        </w:rPr>
        <w:t xml:space="preserve"> Visa dokumento apimtis bus teikiama kartu su kvietimu teikti pirminius pasiūlymus tik pasirašiusiems ir kartu su paraiška pateikusiems Konfidencialumo pasižadėjimo formą (SPS 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238C4630">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9DD51DE">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8950553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4738C22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6892F5E"/>
    <w:multiLevelType w:val="multilevel"/>
    <w:tmpl w:val="78F6D302"/>
    <w:lvl w:ilvl="0">
      <w:start w:val="1"/>
      <w:numFmt w:val="decimal"/>
      <w:lvlText w:val="%1."/>
      <w:lvlJc w:val="left"/>
      <w:pPr>
        <w:ind w:left="360" w:hanging="360"/>
      </w:p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19796806"/>
    <w:multiLevelType w:val="hybridMultilevel"/>
    <w:tmpl w:val="569AD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C00DC"/>
    <w:multiLevelType w:val="hybridMultilevel"/>
    <w:tmpl w:val="FFFFFFFF"/>
    <w:lvl w:ilvl="0" w:tplc="517C74EA">
      <w:start w:val="1"/>
      <w:numFmt w:val="decimal"/>
      <w:lvlText w:val="%1."/>
      <w:lvlJc w:val="left"/>
      <w:pPr>
        <w:ind w:left="720" w:hanging="360"/>
      </w:pPr>
    </w:lvl>
    <w:lvl w:ilvl="1" w:tplc="90742056">
      <w:start w:val="1"/>
      <w:numFmt w:val="lowerLetter"/>
      <w:lvlText w:val="%2."/>
      <w:lvlJc w:val="left"/>
      <w:pPr>
        <w:ind w:left="1440" w:hanging="360"/>
      </w:pPr>
    </w:lvl>
    <w:lvl w:ilvl="2" w:tplc="DD442F06">
      <w:start w:val="1"/>
      <w:numFmt w:val="lowerRoman"/>
      <w:lvlText w:val="%3."/>
      <w:lvlJc w:val="right"/>
      <w:pPr>
        <w:ind w:left="2160" w:hanging="180"/>
      </w:pPr>
    </w:lvl>
    <w:lvl w:ilvl="3" w:tplc="68C81A32">
      <w:start w:val="1"/>
      <w:numFmt w:val="decimal"/>
      <w:lvlText w:val="%4."/>
      <w:lvlJc w:val="left"/>
      <w:pPr>
        <w:ind w:left="2880" w:hanging="360"/>
      </w:pPr>
    </w:lvl>
    <w:lvl w:ilvl="4" w:tplc="38B0113A">
      <w:start w:val="1"/>
      <w:numFmt w:val="lowerLetter"/>
      <w:lvlText w:val="%5."/>
      <w:lvlJc w:val="left"/>
      <w:pPr>
        <w:ind w:left="3600" w:hanging="360"/>
      </w:pPr>
    </w:lvl>
    <w:lvl w:ilvl="5" w:tplc="34B80314">
      <w:start w:val="1"/>
      <w:numFmt w:val="lowerRoman"/>
      <w:lvlText w:val="%6."/>
      <w:lvlJc w:val="right"/>
      <w:pPr>
        <w:ind w:left="4320" w:hanging="180"/>
      </w:pPr>
    </w:lvl>
    <w:lvl w:ilvl="6" w:tplc="6D42E4E8">
      <w:start w:val="1"/>
      <w:numFmt w:val="decimal"/>
      <w:lvlText w:val="%7."/>
      <w:lvlJc w:val="left"/>
      <w:pPr>
        <w:ind w:left="5040" w:hanging="360"/>
      </w:pPr>
    </w:lvl>
    <w:lvl w:ilvl="7" w:tplc="1F0EE43E">
      <w:start w:val="1"/>
      <w:numFmt w:val="lowerLetter"/>
      <w:lvlText w:val="%8."/>
      <w:lvlJc w:val="left"/>
      <w:pPr>
        <w:ind w:left="5760" w:hanging="360"/>
      </w:pPr>
    </w:lvl>
    <w:lvl w:ilvl="8" w:tplc="DC04038A">
      <w:start w:val="1"/>
      <w:numFmt w:val="lowerRoman"/>
      <w:lvlText w:val="%9."/>
      <w:lvlJc w:val="right"/>
      <w:pPr>
        <w:ind w:left="6480" w:hanging="180"/>
      </w:pPr>
    </w:lvl>
  </w:abstractNum>
  <w:abstractNum w:abstractNumId="5" w15:restartNumberingAfterBreak="0">
    <w:nsid w:val="23733C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A50956"/>
    <w:multiLevelType w:val="multilevel"/>
    <w:tmpl w:val="DE169B5C"/>
    <w:lvl w:ilvl="0">
      <w:start w:val="7"/>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7660BE"/>
    <w:multiLevelType w:val="multilevel"/>
    <w:tmpl w:val="3D36B2F4"/>
    <w:lvl w:ilvl="0">
      <w:start w:val="7"/>
      <w:numFmt w:val="decimal"/>
      <w:lvlText w:val="%1."/>
      <w:lvlJc w:val="left"/>
      <w:pPr>
        <w:ind w:left="468" w:hanging="468"/>
      </w:pPr>
      <w:rPr>
        <w:rFonts w:hint="default"/>
      </w:rPr>
    </w:lvl>
    <w:lvl w:ilvl="1">
      <w:start w:val="1"/>
      <w:numFmt w:val="decimal"/>
      <w:lvlText w:val="%1.%2."/>
      <w:lvlJc w:val="left"/>
      <w:pPr>
        <w:ind w:left="822" w:hanging="468"/>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313A407E"/>
    <w:multiLevelType w:val="multilevel"/>
    <w:tmpl w:val="B79EA476"/>
    <w:lvl w:ilvl="0">
      <w:start w:val="7"/>
      <w:numFmt w:val="decimal"/>
      <w:lvlText w:val="%1."/>
      <w:lvlJc w:val="left"/>
      <w:pPr>
        <w:ind w:left="468" w:hanging="468"/>
      </w:pPr>
      <w:rPr>
        <w:rFonts w:hint="default"/>
      </w:rPr>
    </w:lvl>
    <w:lvl w:ilvl="1">
      <w:start w:val="2"/>
      <w:numFmt w:val="decimal"/>
      <w:lvlText w:val="%1.%2."/>
      <w:lvlJc w:val="left"/>
      <w:pPr>
        <w:ind w:left="1073"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9" w15:restartNumberingAfterBreak="0">
    <w:nsid w:val="333454F1"/>
    <w:multiLevelType w:val="hybridMultilevel"/>
    <w:tmpl w:val="FFFFFFFF"/>
    <w:lvl w:ilvl="0" w:tplc="752EC1B0">
      <w:start w:val="1"/>
      <w:numFmt w:val="decimal"/>
      <w:lvlText w:val="%1."/>
      <w:lvlJc w:val="left"/>
      <w:pPr>
        <w:ind w:left="720" w:hanging="360"/>
      </w:pPr>
    </w:lvl>
    <w:lvl w:ilvl="1" w:tplc="15D4BA0C">
      <w:start w:val="1"/>
      <w:numFmt w:val="lowerLetter"/>
      <w:lvlText w:val="%2."/>
      <w:lvlJc w:val="left"/>
      <w:pPr>
        <w:ind w:left="1440" w:hanging="360"/>
      </w:pPr>
    </w:lvl>
    <w:lvl w:ilvl="2" w:tplc="05E8D6B6">
      <w:start w:val="1"/>
      <w:numFmt w:val="lowerRoman"/>
      <w:lvlText w:val="%3."/>
      <w:lvlJc w:val="right"/>
      <w:pPr>
        <w:ind w:left="2160" w:hanging="180"/>
      </w:pPr>
    </w:lvl>
    <w:lvl w:ilvl="3" w:tplc="BB1815B2">
      <w:start w:val="1"/>
      <w:numFmt w:val="decimal"/>
      <w:lvlText w:val="%4."/>
      <w:lvlJc w:val="left"/>
      <w:pPr>
        <w:ind w:left="2880" w:hanging="360"/>
      </w:pPr>
    </w:lvl>
    <w:lvl w:ilvl="4" w:tplc="CD3050FC">
      <w:start w:val="1"/>
      <w:numFmt w:val="lowerLetter"/>
      <w:lvlText w:val="%5."/>
      <w:lvlJc w:val="left"/>
      <w:pPr>
        <w:ind w:left="3600" w:hanging="360"/>
      </w:pPr>
    </w:lvl>
    <w:lvl w:ilvl="5" w:tplc="6DB430F0">
      <w:start w:val="1"/>
      <w:numFmt w:val="lowerRoman"/>
      <w:lvlText w:val="%6."/>
      <w:lvlJc w:val="right"/>
      <w:pPr>
        <w:ind w:left="4320" w:hanging="180"/>
      </w:pPr>
    </w:lvl>
    <w:lvl w:ilvl="6" w:tplc="B58C50C2">
      <w:start w:val="1"/>
      <w:numFmt w:val="decimal"/>
      <w:lvlText w:val="%7."/>
      <w:lvlJc w:val="left"/>
      <w:pPr>
        <w:ind w:left="5040" w:hanging="360"/>
      </w:pPr>
    </w:lvl>
    <w:lvl w:ilvl="7" w:tplc="9CD66E98">
      <w:start w:val="1"/>
      <w:numFmt w:val="lowerLetter"/>
      <w:lvlText w:val="%8."/>
      <w:lvlJc w:val="left"/>
      <w:pPr>
        <w:ind w:left="5760" w:hanging="360"/>
      </w:pPr>
    </w:lvl>
    <w:lvl w:ilvl="8" w:tplc="4FCA8A1A">
      <w:start w:val="1"/>
      <w:numFmt w:val="lowerRoman"/>
      <w:lvlText w:val="%9."/>
      <w:lvlJc w:val="right"/>
      <w:pPr>
        <w:ind w:left="6480" w:hanging="180"/>
      </w:pPr>
    </w:lvl>
  </w:abstractNum>
  <w:abstractNum w:abstractNumId="10" w15:restartNumberingAfterBreak="0">
    <w:nsid w:val="36B746D6"/>
    <w:multiLevelType w:val="multilevel"/>
    <w:tmpl w:val="6EF63858"/>
    <w:lvl w:ilvl="0">
      <w:start w:val="9"/>
      <w:numFmt w:val="decimal"/>
      <w:lvlText w:val="%1."/>
      <w:lvlJc w:val="left"/>
      <w:pPr>
        <w:ind w:left="360" w:hanging="360"/>
      </w:pPr>
      <w:rPr>
        <w:rFonts w:asciiTheme="majorBidi" w:hAnsiTheme="majorBidi" w:cstheme="majorBidi" w:hint="default"/>
        <w:sz w:val="20"/>
      </w:rPr>
    </w:lvl>
    <w:lvl w:ilvl="1">
      <w:start w:val="1"/>
      <w:numFmt w:val="decimal"/>
      <w:lvlText w:val="%1.%2."/>
      <w:lvlJc w:val="left"/>
      <w:pPr>
        <w:ind w:left="360" w:hanging="360"/>
      </w:pPr>
      <w:rPr>
        <w:rFonts w:asciiTheme="majorBidi" w:hAnsiTheme="majorBidi" w:cstheme="majorBidi" w:hint="default"/>
        <w:sz w:val="20"/>
      </w:rPr>
    </w:lvl>
    <w:lvl w:ilvl="2">
      <w:start w:val="1"/>
      <w:numFmt w:val="decimal"/>
      <w:lvlText w:val="%1.%2.%3."/>
      <w:lvlJc w:val="left"/>
      <w:pPr>
        <w:ind w:left="720" w:hanging="720"/>
      </w:pPr>
      <w:rPr>
        <w:rFonts w:asciiTheme="majorBidi" w:hAnsiTheme="majorBidi" w:cstheme="majorBidi" w:hint="default"/>
        <w:sz w:val="20"/>
      </w:rPr>
    </w:lvl>
    <w:lvl w:ilvl="3">
      <w:start w:val="1"/>
      <w:numFmt w:val="decimal"/>
      <w:lvlText w:val="%1.%2.%3.%4."/>
      <w:lvlJc w:val="left"/>
      <w:pPr>
        <w:ind w:left="720" w:hanging="720"/>
      </w:pPr>
      <w:rPr>
        <w:rFonts w:asciiTheme="majorBidi" w:hAnsiTheme="majorBidi" w:cstheme="majorBidi" w:hint="default"/>
        <w:sz w:val="20"/>
      </w:rPr>
    </w:lvl>
    <w:lvl w:ilvl="4">
      <w:start w:val="1"/>
      <w:numFmt w:val="decimal"/>
      <w:lvlText w:val="%1.%2.%3.%4.%5."/>
      <w:lvlJc w:val="left"/>
      <w:pPr>
        <w:ind w:left="1080" w:hanging="1080"/>
      </w:pPr>
      <w:rPr>
        <w:rFonts w:asciiTheme="majorBidi" w:hAnsiTheme="majorBidi" w:cstheme="majorBidi" w:hint="default"/>
        <w:sz w:val="20"/>
      </w:rPr>
    </w:lvl>
    <w:lvl w:ilvl="5">
      <w:start w:val="1"/>
      <w:numFmt w:val="decimal"/>
      <w:lvlText w:val="%1.%2.%3.%4.%5.%6."/>
      <w:lvlJc w:val="left"/>
      <w:pPr>
        <w:ind w:left="1080" w:hanging="1080"/>
      </w:pPr>
      <w:rPr>
        <w:rFonts w:asciiTheme="majorBidi" w:hAnsiTheme="majorBidi" w:cstheme="majorBidi" w:hint="default"/>
        <w:sz w:val="20"/>
      </w:rPr>
    </w:lvl>
    <w:lvl w:ilvl="6">
      <w:start w:val="1"/>
      <w:numFmt w:val="decimal"/>
      <w:lvlText w:val="%1.%2.%3.%4.%5.%6.%7."/>
      <w:lvlJc w:val="left"/>
      <w:pPr>
        <w:ind w:left="1440" w:hanging="1440"/>
      </w:pPr>
      <w:rPr>
        <w:rFonts w:asciiTheme="majorBidi" w:hAnsiTheme="majorBidi" w:cstheme="majorBidi" w:hint="default"/>
        <w:sz w:val="20"/>
      </w:rPr>
    </w:lvl>
    <w:lvl w:ilvl="7">
      <w:start w:val="1"/>
      <w:numFmt w:val="decimal"/>
      <w:lvlText w:val="%1.%2.%3.%4.%5.%6.%7.%8."/>
      <w:lvlJc w:val="left"/>
      <w:pPr>
        <w:ind w:left="1440" w:hanging="1440"/>
      </w:pPr>
      <w:rPr>
        <w:rFonts w:asciiTheme="majorBidi" w:hAnsiTheme="majorBidi" w:cstheme="majorBidi" w:hint="default"/>
        <w:sz w:val="20"/>
      </w:rPr>
    </w:lvl>
    <w:lvl w:ilvl="8">
      <w:start w:val="1"/>
      <w:numFmt w:val="decimal"/>
      <w:lvlText w:val="%1.%2.%3.%4.%5.%6.%7.%8.%9."/>
      <w:lvlJc w:val="left"/>
      <w:pPr>
        <w:ind w:left="1800" w:hanging="1800"/>
      </w:pPr>
      <w:rPr>
        <w:rFonts w:asciiTheme="majorBidi" w:hAnsiTheme="majorBidi" w:cstheme="majorBidi" w:hint="default"/>
        <w:sz w:val="20"/>
      </w:rPr>
    </w:lvl>
  </w:abstractNum>
  <w:abstractNum w:abstractNumId="11"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A775793"/>
    <w:multiLevelType w:val="hybridMultilevel"/>
    <w:tmpl w:val="FFFFFFFF"/>
    <w:lvl w:ilvl="0" w:tplc="5E04155E">
      <w:start w:val="1"/>
      <w:numFmt w:val="decimal"/>
      <w:lvlText w:val="%1."/>
      <w:lvlJc w:val="left"/>
      <w:pPr>
        <w:ind w:left="720" w:hanging="360"/>
      </w:pPr>
    </w:lvl>
    <w:lvl w:ilvl="1" w:tplc="029464D4">
      <w:start w:val="1"/>
      <w:numFmt w:val="lowerLetter"/>
      <w:lvlText w:val="%2."/>
      <w:lvlJc w:val="left"/>
      <w:pPr>
        <w:ind w:left="1440" w:hanging="360"/>
      </w:pPr>
    </w:lvl>
    <w:lvl w:ilvl="2" w:tplc="9AD0C746">
      <w:start w:val="1"/>
      <w:numFmt w:val="lowerRoman"/>
      <w:lvlText w:val="%3."/>
      <w:lvlJc w:val="right"/>
      <w:pPr>
        <w:ind w:left="2160" w:hanging="180"/>
      </w:pPr>
    </w:lvl>
    <w:lvl w:ilvl="3" w:tplc="51129706">
      <w:start w:val="1"/>
      <w:numFmt w:val="decimal"/>
      <w:lvlText w:val="%4."/>
      <w:lvlJc w:val="left"/>
      <w:pPr>
        <w:ind w:left="2880" w:hanging="360"/>
      </w:pPr>
    </w:lvl>
    <w:lvl w:ilvl="4" w:tplc="6A76CA14">
      <w:start w:val="1"/>
      <w:numFmt w:val="lowerLetter"/>
      <w:lvlText w:val="%5."/>
      <w:lvlJc w:val="left"/>
      <w:pPr>
        <w:ind w:left="3600" w:hanging="360"/>
      </w:pPr>
    </w:lvl>
    <w:lvl w:ilvl="5" w:tplc="F9E43944">
      <w:start w:val="1"/>
      <w:numFmt w:val="lowerRoman"/>
      <w:lvlText w:val="%6."/>
      <w:lvlJc w:val="right"/>
      <w:pPr>
        <w:ind w:left="4320" w:hanging="180"/>
      </w:pPr>
    </w:lvl>
    <w:lvl w:ilvl="6" w:tplc="5D1C69F4">
      <w:start w:val="1"/>
      <w:numFmt w:val="decimal"/>
      <w:lvlText w:val="%7."/>
      <w:lvlJc w:val="left"/>
      <w:pPr>
        <w:ind w:left="5040" w:hanging="360"/>
      </w:pPr>
    </w:lvl>
    <w:lvl w:ilvl="7" w:tplc="4B1833F0">
      <w:start w:val="1"/>
      <w:numFmt w:val="lowerLetter"/>
      <w:lvlText w:val="%8."/>
      <w:lvlJc w:val="left"/>
      <w:pPr>
        <w:ind w:left="5760" w:hanging="360"/>
      </w:pPr>
    </w:lvl>
    <w:lvl w:ilvl="8" w:tplc="C6203906">
      <w:start w:val="1"/>
      <w:numFmt w:val="lowerRoman"/>
      <w:lvlText w:val="%9."/>
      <w:lvlJc w:val="right"/>
      <w:pPr>
        <w:ind w:left="6480" w:hanging="180"/>
      </w:pPr>
    </w:lvl>
  </w:abstractNum>
  <w:abstractNum w:abstractNumId="13" w15:restartNumberingAfterBreak="0">
    <w:nsid w:val="3F223D12"/>
    <w:multiLevelType w:val="multilevel"/>
    <w:tmpl w:val="1F8A7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4B69BB"/>
    <w:multiLevelType w:val="multilevel"/>
    <w:tmpl w:val="069013F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925E64"/>
    <w:multiLevelType w:val="multilevel"/>
    <w:tmpl w:val="509E283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4D066E"/>
    <w:multiLevelType w:val="hybridMultilevel"/>
    <w:tmpl w:val="AA6A3FAC"/>
    <w:lvl w:ilvl="0" w:tplc="2B5EF942">
      <w:start w:val="1"/>
      <w:numFmt w:val="decimal"/>
      <w:lvlText w:val="%1."/>
      <w:lvlJc w:val="left"/>
      <w:pPr>
        <w:ind w:left="1020" w:hanging="360"/>
      </w:pPr>
    </w:lvl>
    <w:lvl w:ilvl="1" w:tplc="038A3754">
      <w:start w:val="1"/>
      <w:numFmt w:val="decimal"/>
      <w:lvlText w:val="%2."/>
      <w:lvlJc w:val="left"/>
      <w:pPr>
        <w:ind w:left="1020" w:hanging="360"/>
      </w:pPr>
    </w:lvl>
    <w:lvl w:ilvl="2" w:tplc="125E0264">
      <w:start w:val="1"/>
      <w:numFmt w:val="decimal"/>
      <w:lvlText w:val="%3."/>
      <w:lvlJc w:val="left"/>
      <w:pPr>
        <w:ind w:left="1020" w:hanging="360"/>
      </w:pPr>
    </w:lvl>
    <w:lvl w:ilvl="3" w:tplc="ED50A01E">
      <w:start w:val="1"/>
      <w:numFmt w:val="decimal"/>
      <w:lvlText w:val="%4."/>
      <w:lvlJc w:val="left"/>
      <w:pPr>
        <w:ind w:left="1020" w:hanging="360"/>
      </w:pPr>
    </w:lvl>
    <w:lvl w:ilvl="4" w:tplc="300C80F8">
      <w:start w:val="1"/>
      <w:numFmt w:val="decimal"/>
      <w:lvlText w:val="%5."/>
      <w:lvlJc w:val="left"/>
      <w:pPr>
        <w:ind w:left="1020" w:hanging="360"/>
      </w:pPr>
    </w:lvl>
    <w:lvl w:ilvl="5" w:tplc="0966CEB6">
      <w:start w:val="1"/>
      <w:numFmt w:val="decimal"/>
      <w:lvlText w:val="%6."/>
      <w:lvlJc w:val="left"/>
      <w:pPr>
        <w:ind w:left="1020" w:hanging="360"/>
      </w:pPr>
    </w:lvl>
    <w:lvl w:ilvl="6" w:tplc="B046F442">
      <w:start w:val="1"/>
      <w:numFmt w:val="decimal"/>
      <w:lvlText w:val="%7."/>
      <w:lvlJc w:val="left"/>
      <w:pPr>
        <w:ind w:left="1020" w:hanging="360"/>
      </w:pPr>
    </w:lvl>
    <w:lvl w:ilvl="7" w:tplc="0DCEDFF0">
      <w:start w:val="1"/>
      <w:numFmt w:val="decimal"/>
      <w:lvlText w:val="%8."/>
      <w:lvlJc w:val="left"/>
      <w:pPr>
        <w:ind w:left="1020" w:hanging="360"/>
      </w:pPr>
    </w:lvl>
    <w:lvl w:ilvl="8" w:tplc="B0DC59A8">
      <w:start w:val="1"/>
      <w:numFmt w:val="decimal"/>
      <w:lvlText w:val="%9."/>
      <w:lvlJc w:val="left"/>
      <w:pPr>
        <w:ind w:left="1020" w:hanging="360"/>
      </w:pPr>
    </w:lvl>
  </w:abstractNum>
  <w:abstractNum w:abstractNumId="17" w15:restartNumberingAfterBreak="0">
    <w:nsid w:val="4CF776D0"/>
    <w:multiLevelType w:val="multilevel"/>
    <w:tmpl w:val="CFAED204"/>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8" w15:restartNumberingAfterBreak="0">
    <w:nsid w:val="5ADC00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5B5516"/>
    <w:multiLevelType w:val="hybridMultilevel"/>
    <w:tmpl w:val="8A208E5C"/>
    <w:lvl w:ilvl="0" w:tplc="83CED392">
      <w:start w:val="1"/>
      <w:numFmt w:val="decimal"/>
      <w:lvlText w:val="%1)"/>
      <w:lvlJc w:val="left"/>
      <w:pPr>
        <w:tabs>
          <w:tab w:val="num" w:pos="720"/>
        </w:tabs>
        <w:ind w:left="720" w:hanging="360"/>
      </w:pPr>
    </w:lvl>
    <w:lvl w:ilvl="1" w:tplc="E4CC0CF0">
      <w:start w:val="1"/>
      <w:numFmt w:val="decimal"/>
      <w:lvlText w:val="%2."/>
      <w:lvlJc w:val="left"/>
      <w:pPr>
        <w:ind w:left="1440" w:hanging="360"/>
      </w:pPr>
      <w:rPr>
        <w:rFonts w:hint="default"/>
        <w:color w:val="FF0000"/>
      </w:rPr>
    </w:lvl>
    <w:lvl w:ilvl="2" w:tplc="DC1EFA8E">
      <w:start w:val="1"/>
      <w:numFmt w:val="decimal"/>
      <w:lvlText w:val="%3)"/>
      <w:lvlJc w:val="left"/>
      <w:pPr>
        <w:tabs>
          <w:tab w:val="num" w:pos="2160"/>
        </w:tabs>
        <w:ind w:left="2160" w:hanging="360"/>
      </w:pPr>
    </w:lvl>
    <w:lvl w:ilvl="3" w:tplc="C0F891C4" w:tentative="1">
      <w:start w:val="1"/>
      <w:numFmt w:val="decimal"/>
      <w:lvlText w:val="%4)"/>
      <w:lvlJc w:val="left"/>
      <w:pPr>
        <w:tabs>
          <w:tab w:val="num" w:pos="2880"/>
        </w:tabs>
        <w:ind w:left="2880" w:hanging="360"/>
      </w:pPr>
    </w:lvl>
    <w:lvl w:ilvl="4" w:tplc="98B28448" w:tentative="1">
      <w:start w:val="1"/>
      <w:numFmt w:val="decimal"/>
      <w:lvlText w:val="%5)"/>
      <w:lvlJc w:val="left"/>
      <w:pPr>
        <w:tabs>
          <w:tab w:val="num" w:pos="3600"/>
        </w:tabs>
        <w:ind w:left="3600" w:hanging="360"/>
      </w:pPr>
    </w:lvl>
    <w:lvl w:ilvl="5" w:tplc="58985A0A" w:tentative="1">
      <w:start w:val="1"/>
      <w:numFmt w:val="decimal"/>
      <w:lvlText w:val="%6)"/>
      <w:lvlJc w:val="left"/>
      <w:pPr>
        <w:tabs>
          <w:tab w:val="num" w:pos="4320"/>
        </w:tabs>
        <w:ind w:left="4320" w:hanging="360"/>
      </w:pPr>
    </w:lvl>
    <w:lvl w:ilvl="6" w:tplc="C8B8B5F2" w:tentative="1">
      <w:start w:val="1"/>
      <w:numFmt w:val="decimal"/>
      <w:lvlText w:val="%7)"/>
      <w:lvlJc w:val="left"/>
      <w:pPr>
        <w:tabs>
          <w:tab w:val="num" w:pos="5040"/>
        </w:tabs>
        <w:ind w:left="5040" w:hanging="360"/>
      </w:pPr>
    </w:lvl>
    <w:lvl w:ilvl="7" w:tplc="95848592" w:tentative="1">
      <w:start w:val="1"/>
      <w:numFmt w:val="decimal"/>
      <w:lvlText w:val="%8)"/>
      <w:lvlJc w:val="left"/>
      <w:pPr>
        <w:tabs>
          <w:tab w:val="num" w:pos="5760"/>
        </w:tabs>
        <w:ind w:left="5760" w:hanging="360"/>
      </w:pPr>
    </w:lvl>
    <w:lvl w:ilvl="8" w:tplc="A1D28F7A" w:tentative="1">
      <w:start w:val="1"/>
      <w:numFmt w:val="decimal"/>
      <w:lvlText w:val="%9)"/>
      <w:lvlJc w:val="left"/>
      <w:pPr>
        <w:tabs>
          <w:tab w:val="num" w:pos="6480"/>
        </w:tabs>
        <w:ind w:left="6480" w:hanging="360"/>
      </w:pPr>
    </w:lvl>
  </w:abstractNum>
  <w:abstractNum w:abstractNumId="20" w15:restartNumberingAfterBreak="0">
    <w:nsid w:val="5DA36E2E"/>
    <w:multiLevelType w:val="hybridMultilevel"/>
    <w:tmpl w:val="6BB8011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E16405B"/>
    <w:multiLevelType w:val="hybridMultilevel"/>
    <w:tmpl w:val="44E09C60"/>
    <w:lvl w:ilvl="0" w:tplc="ADCA9E6A">
      <w:start w:val="1"/>
      <w:numFmt w:val="decimal"/>
      <w:lvlText w:val="%1."/>
      <w:lvlJc w:val="left"/>
      <w:pPr>
        <w:ind w:left="1020" w:hanging="360"/>
      </w:pPr>
    </w:lvl>
    <w:lvl w:ilvl="1" w:tplc="CB0E7B76">
      <w:start w:val="1"/>
      <w:numFmt w:val="decimal"/>
      <w:lvlText w:val="%2."/>
      <w:lvlJc w:val="left"/>
      <w:pPr>
        <w:ind w:left="1020" w:hanging="360"/>
      </w:pPr>
    </w:lvl>
    <w:lvl w:ilvl="2" w:tplc="E3C827DC">
      <w:start w:val="1"/>
      <w:numFmt w:val="decimal"/>
      <w:lvlText w:val="%3."/>
      <w:lvlJc w:val="left"/>
      <w:pPr>
        <w:ind w:left="1020" w:hanging="360"/>
      </w:pPr>
    </w:lvl>
    <w:lvl w:ilvl="3" w:tplc="7916C51E">
      <w:start w:val="1"/>
      <w:numFmt w:val="decimal"/>
      <w:lvlText w:val="%4."/>
      <w:lvlJc w:val="left"/>
      <w:pPr>
        <w:ind w:left="1020" w:hanging="360"/>
      </w:pPr>
    </w:lvl>
    <w:lvl w:ilvl="4" w:tplc="AF502E00">
      <w:start w:val="1"/>
      <w:numFmt w:val="decimal"/>
      <w:lvlText w:val="%5."/>
      <w:lvlJc w:val="left"/>
      <w:pPr>
        <w:ind w:left="1020" w:hanging="360"/>
      </w:pPr>
    </w:lvl>
    <w:lvl w:ilvl="5" w:tplc="1AE8A478">
      <w:start w:val="1"/>
      <w:numFmt w:val="decimal"/>
      <w:lvlText w:val="%6."/>
      <w:lvlJc w:val="left"/>
      <w:pPr>
        <w:ind w:left="1020" w:hanging="360"/>
      </w:pPr>
    </w:lvl>
    <w:lvl w:ilvl="6" w:tplc="321CAF50">
      <w:start w:val="1"/>
      <w:numFmt w:val="decimal"/>
      <w:lvlText w:val="%7."/>
      <w:lvlJc w:val="left"/>
      <w:pPr>
        <w:ind w:left="1020" w:hanging="360"/>
      </w:pPr>
    </w:lvl>
    <w:lvl w:ilvl="7" w:tplc="3ECEAE10">
      <w:start w:val="1"/>
      <w:numFmt w:val="decimal"/>
      <w:lvlText w:val="%8."/>
      <w:lvlJc w:val="left"/>
      <w:pPr>
        <w:ind w:left="1020" w:hanging="360"/>
      </w:pPr>
    </w:lvl>
    <w:lvl w:ilvl="8" w:tplc="3A787580">
      <w:start w:val="1"/>
      <w:numFmt w:val="decimal"/>
      <w:lvlText w:val="%9."/>
      <w:lvlJc w:val="left"/>
      <w:pPr>
        <w:ind w:left="1020" w:hanging="360"/>
      </w:pPr>
    </w:lvl>
  </w:abstractNum>
  <w:abstractNum w:abstractNumId="22" w15:restartNumberingAfterBreak="0">
    <w:nsid w:val="60B268E2"/>
    <w:multiLevelType w:val="multilevel"/>
    <w:tmpl w:val="F3D0312E"/>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15:restartNumberingAfterBreak="0">
    <w:nsid w:val="66C01D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2B086E"/>
    <w:multiLevelType w:val="hybridMultilevel"/>
    <w:tmpl w:val="1F1CF4D6"/>
    <w:lvl w:ilvl="0" w:tplc="DC1EFA8E">
      <w:start w:val="1"/>
      <w:numFmt w:val="decimal"/>
      <w:lvlText w:val="%1)"/>
      <w:lvlJc w:val="left"/>
      <w:pPr>
        <w:tabs>
          <w:tab w:val="num" w:pos="2160"/>
        </w:tabs>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E31494"/>
    <w:multiLevelType w:val="hybridMultilevel"/>
    <w:tmpl w:val="8A208E5C"/>
    <w:lvl w:ilvl="0" w:tplc="FFFFFFFF">
      <w:start w:val="1"/>
      <w:numFmt w:val="decimal"/>
      <w:lvlText w:val="%1)"/>
      <w:lvlJc w:val="left"/>
      <w:pPr>
        <w:tabs>
          <w:tab w:val="num" w:pos="720"/>
        </w:tabs>
        <w:ind w:left="720" w:hanging="360"/>
      </w:pPr>
    </w:lvl>
    <w:lvl w:ilvl="1" w:tplc="FFFFFFFF">
      <w:start w:val="1"/>
      <w:numFmt w:val="decimal"/>
      <w:lvlText w:val="%2."/>
      <w:lvlJc w:val="left"/>
      <w:pPr>
        <w:ind w:left="1440" w:hanging="360"/>
      </w:pPr>
      <w:rPr>
        <w:rFonts w:hint="default"/>
        <w:color w:val="FF0000"/>
      </w:r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6" w15:restartNumberingAfterBreak="0">
    <w:nsid w:val="742E564B"/>
    <w:multiLevelType w:val="hybridMultilevel"/>
    <w:tmpl w:val="813E8C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3C7CE3"/>
    <w:multiLevelType w:val="hybridMultilevel"/>
    <w:tmpl w:val="733AF1F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4B03E7"/>
    <w:multiLevelType w:val="multilevel"/>
    <w:tmpl w:val="AD30BA8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b w:val="0"/>
        <w:bCs w:val="0"/>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FD42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3F5EB3"/>
    <w:multiLevelType w:val="multilevel"/>
    <w:tmpl w:val="78F6D302"/>
    <w:lvl w:ilvl="0">
      <w:start w:val="1"/>
      <w:numFmt w:val="decimal"/>
      <w:lvlText w:val="%1."/>
      <w:lvlJc w:val="left"/>
      <w:pPr>
        <w:ind w:left="360" w:hanging="360"/>
      </w:p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1" w15:restartNumberingAfterBreak="0">
    <w:nsid w:val="7F5E157C"/>
    <w:multiLevelType w:val="multilevel"/>
    <w:tmpl w:val="4358D1D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6127493">
    <w:abstractNumId w:val="29"/>
  </w:num>
  <w:num w:numId="2" w16cid:durableId="1967738177">
    <w:abstractNumId w:val="1"/>
  </w:num>
  <w:num w:numId="3" w16cid:durableId="821118749">
    <w:abstractNumId w:val="11"/>
  </w:num>
  <w:num w:numId="4" w16cid:durableId="761147492">
    <w:abstractNumId w:val="0"/>
  </w:num>
  <w:num w:numId="5" w16cid:durableId="1408847926">
    <w:abstractNumId w:val="31"/>
  </w:num>
  <w:num w:numId="6" w16cid:durableId="1129278564">
    <w:abstractNumId w:val="19"/>
  </w:num>
  <w:num w:numId="7" w16cid:durableId="974678465">
    <w:abstractNumId w:val="28"/>
  </w:num>
  <w:num w:numId="8" w16cid:durableId="274949272">
    <w:abstractNumId w:val="24"/>
  </w:num>
  <w:num w:numId="9" w16cid:durableId="629089571">
    <w:abstractNumId w:val="14"/>
  </w:num>
  <w:num w:numId="10" w16cid:durableId="539899334">
    <w:abstractNumId w:val="15"/>
  </w:num>
  <w:num w:numId="11" w16cid:durableId="470556696">
    <w:abstractNumId w:val="25"/>
  </w:num>
  <w:num w:numId="12" w16cid:durableId="1805196655">
    <w:abstractNumId w:val="13"/>
  </w:num>
  <w:num w:numId="13" w16cid:durableId="2037342577">
    <w:abstractNumId w:val="26"/>
  </w:num>
  <w:num w:numId="14" w16cid:durableId="353114005">
    <w:abstractNumId w:val="27"/>
  </w:num>
  <w:num w:numId="15" w16cid:durableId="154033289">
    <w:abstractNumId w:val="10"/>
  </w:num>
  <w:num w:numId="16" w16cid:durableId="893811439">
    <w:abstractNumId w:val="17"/>
  </w:num>
  <w:num w:numId="17" w16cid:durableId="376975796">
    <w:abstractNumId w:val="6"/>
  </w:num>
  <w:num w:numId="18" w16cid:durableId="1628580480">
    <w:abstractNumId w:val="7"/>
  </w:num>
  <w:num w:numId="19" w16cid:durableId="1088968867">
    <w:abstractNumId w:val="29"/>
  </w:num>
  <w:num w:numId="20" w16cid:durableId="235286529">
    <w:abstractNumId w:val="22"/>
  </w:num>
  <w:num w:numId="21" w16cid:durableId="1702780158">
    <w:abstractNumId w:val="8"/>
  </w:num>
  <w:num w:numId="22" w16cid:durableId="322585400">
    <w:abstractNumId w:val="29"/>
  </w:num>
  <w:num w:numId="23" w16cid:durableId="475144099">
    <w:abstractNumId w:val="29"/>
  </w:num>
  <w:num w:numId="24" w16cid:durableId="1479492230">
    <w:abstractNumId w:val="30"/>
  </w:num>
  <w:num w:numId="25" w16cid:durableId="56444686">
    <w:abstractNumId w:val="3"/>
  </w:num>
  <w:num w:numId="26" w16cid:durableId="1722896175">
    <w:abstractNumId w:val="9"/>
  </w:num>
  <w:num w:numId="27" w16cid:durableId="1884516077">
    <w:abstractNumId w:val="4"/>
  </w:num>
  <w:num w:numId="28" w16cid:durableId="287518813">
    <w:abstractNumId w:val="12"/>
  </w:num>
  <w:num w:numId="29" w16cid:durableId="2981490">
    <w:abstractNumId w:val="16"/>
  </w:num>
  <w:num w:numId="30" w16cid:durableId="581138911">
    <w:abstractNumId w:val="21"/>
  </w:num>
  <w:num w:numId="31" w16cid:durableId="1793283803">
    <w:abstractNumId w:val="2"/>
  </w:num>
  <w:num w:numId="32" w16cid:durableId="432676083">
    <w:abstractNumId w:val="29"/>
  </w:num>
  <w:num w:numId="33" w16cid:durableId="769008696">
    <w:abstractNumId w:val="29"/>
  </w:num>
  <w:num w:numId="34" w16cid:durableId="827289758">
    <w:abstractNumId w:val="29"/>
  </w:num>
  <w:num w:numId="35" w16cid:durableId="1907371146">
    <w:abstractNumId w:val="29"/>
  </w:num>
  <w:num w:numId="36" w16cid:durableId="786123956">
    <w:abstractNumId w:val="20"/>
  </w:num>
  <w:num w:numId="37" w16cid:durableId="261037273">
    <w:abstractNumId w:val="18"/>
  </w:num>
  <w:num w:numId="38" w16cid:durableId="949556502">
    <w:abstractNumId w:val="5"/>
  </w:num>
  <w:num w:numId="39" w16cid:durableId="111209187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31E"/>
    <w:rsid w:val="00003C93"/>
    <w:rsid w:val="00003E3D"/>
    <w:rsid w:val="00004E16"/>
    <w:rsid w:val="0000587F"/>
    <w:rsid w:val="0000620B"/>
    <w:rsid w:val="000063BE"/>
    <w:rsid w:val="000128BA"/>
    <w:rsid w:val="000161E2"/>
    <w:rsid w:val="00016600"/>
    <w:rsid w:val="00020578"/>
    <w:rsid w:val="00020926"/>
    <w:rsid w:val="000211D4"/>
    <w:rsid w:val="00021882"/>
    <w:rsid w:val="00021B7C"/>
    <w:rsid w:val="00023BCF"/>
    <w:rsid w:val="00024D31"/>
    <w:rsid w:val="00026330"/>
    <w:rsid w:val="00030173"/>
    <w:rsid w:val="00031914"/>
    <w:rsid w:val="0003742D"/>
    <w:rsid w:val="00041857"/>
    <w:rsid w:val="00041E3F"/>
    <w:rsid w:val="000428D5"/>
    <w:rsid w:val="00045E44"/>
    <w:rsid w:val="000460FE"/>
    <w:rsid w:val="00046214"/>
    <w:rsid w:val="000467A8"/>
    <w:rsid w:val="00047431"/>
    <w:rsid w:val="00054B15"/>
    <w:rsid w:val="000560D1"/>
    <w:rsid w:val="00060D51"/>
    <w:rsid w:val="00061B45"/>
    <w:rsid w:val="00062100"/>
    <w:rsid w:val="000623E9"/>
    <w:rsid w:val="0006259E"/>
    <w:rsid w:val="00063DC2"/>
    <w:rsid w:val="0006469D"/>
    <w:rsid w:val="000656DB"/>
    <w:rsid w:val="00070C99"/>
    <w:rsid w:val="00070EFD"/>
    <w:rsid w:val="00072F5D"/>
    <w:rsid w:val="000745E5"/>
    <w:rsid w:val="00074F58"/>
    <w:rsid w:val="00076408"/>
    <w:rsid w:val="0007784C"/>
    <w:rsid w:val="00081AA8"/>
    <w:rsid w:val="00084172"/>
    <w:rsid w:val="00085355"/>
    <w:rsid w:val="00090479"/>
    <w:rsid w:val="000909B9"/>
    <w:rsid w:val="00092E2D"/>
    <w:rsid w:val="000942B7"/>
    <w:rsid w:val="000954C8"/>
    <w:rsid w:val="000965FE"/>
    <w:rsid w:val="00096763"/>
    <w:rsid w:val="000A1994"/>
    <w:rsid w:val="000A518F"/>
    <w:rsid w:val="000A538F"/>
    <w:rsid w:val="000A5422"/>
    <w:rsid w:val="000A6F4A"/>
    <w:rsid w:val="000B039B"/>
    <w:rsid w:val="000B05B7"/>
    <w:rsid w:val="000B161E"/>
    <w:rsid w:val="000B52E5"/>
    <w:rsid w:val="000B60BF"/>
    <w:rsid w:val="000C0F4C"/>
    <w:rsid w:val="000C35A9"/>
    <w:rsid w:val="000C56CA"/>
    <w:rsid w:val="000C6E44"/>
    <w:rsid w:val="000C7266"/>
    <w:rsid w:val="000D1E5C"/>
    <w:rsid w:val="000D491A"/>
    <w:rsid w:val="000D67BD"/>
    <w:rsid w:val="000D715A"/>
    <w:rsid w:val="000D7302"/>
    <w:rsid w:val="000E0023"/>
    <w:rsid w:val="000E1026"/>
    <w:rsid w:val="000E119E"/>
    <w:rsid w:val="000E7F40"/>
    <w:rsid w:val="000F172F"/>
    <w:rsid w:val="000F1AE0"/>
    <w:rsid w:val="000F304E"/>
    <w:rsid w:val="000F3957"/>
    <w:rsid w:val="000F3FCB"/>
    <w:rsid w:val="000F5438"/>
    <w:rsid w:val="00104CED"/>
    <w:rsid w:val="00106E47"/>
    <w:rsid w:val="00114907"/>
    <w:rsid w:val="00116A26"/>
    <w:rsid w:val="00116C08"/>
    <w:rsid w:val="001208ED"/>
    <w:rsid w:val="0012113B"/>
    <w:rsid w:val="00122C32"/>
    <w:rsid w:val="00125002"/>
    <w:rsid w:val="0012594A"/>
    <w:rsid w:val="001270FF"/>
    <w:rsid w:val="0012714A"/>
    <w:rsid w:val="00131315"/>
    <w:rsid w:val="0013159B"/>
    <w:rsid w:val="00132878"/>
    <w:rsid w:val="00132949"/>
    <w:rsid w:val="00132C56"/>
    <w:rsid w:val="001341A6"/>
    <w:rsid w:val="001343FE"/>
    <w:rsid w:val="00136043"/>
    <w:rsid w:val="001360DD"/>
    <w:rsid w:val="001361C9"/>
    <w:rsid w:val="00137024"/>
    <w:rsid w:val="001373F4"/>
    <w:rsid w:val="001402B0"/>
    <w:rsid w:val="001403BA"/>
    <w:rsid w:val="001419F6"/>
    <w:rsid w:val="0014255E"/>
    <w:rsid w:val="001465A4"/>
    <w:rsid w:val="00146DCC"/>
    <w:rsid w:val="0015019D"/>
    <w:rsid w:val="00151CE4"/>
    <w:rsid w:val="00152478"/>
    <w:rsid w:val="00153FDE"/>
    <w:rsid w:val="00154F98"/>
    <w:rsid w:val="00155FFD"/>
    <w:rsid w:val="0016329B"/>
    <w:rsid w:val="0016546D"/>
    <w:rsid w:val="00165DA5"/>
    <w:rsid w:val="00165E84"/>
    <w:rsid w:val="00167529"/>
    <w:rsid w:val="001702F7"/>
    <w:rsid w:val="001713DD"/>
    <w:rsid w:val="00172820"/>
    <w:rsid w:val="00175B2E"/>
    <w:rsid w:val="0017600B"/>
    <w:rsid w:val="001801A3"/>
    <w:rsid w:val="0018708F"/>
    <w:rsid w:val="001879CC"/>
    <w:rsid w:val="00191E7B"/>
    <w:rsid w:val="001925F3"/>
    <w:rsid w:val="0019261D"/>
    <w:rsid w:val="00196CE2"/>
    <w:rsid w:val="001975FB"/>
    <w:rsid w:val="001A22FA"/>
    <w:rsid w:val="001A2698"/>
    <w:rsid w:val="001A3D05"/>
    <w:rsid w:val="001A57DB"/>
    <w:rsid w:val="001A63CA"/>
    <w:rsid w:val="001A661E"/>
    <w:rsid w:val="001A6786"/>
    <w:rsid w:val="001A7E25"/>
    <w:rsid w:val="001B0A83"/>
    <w:rsid w:val="001B22DA"/>
    <w:rsid w:val="001B6880"/>
    <w:rsid w:val="001C069D"/>
    <w:rsid w:val="001C2744"/>
    <w:rsid w:val="001C2ECA"/>
    <w:rsid w:val="001C30BD"/>
    <w:rsid w:val="001C512D"/>
    <w:rsid w:val="001C530D"/>
    <w:rsid w:val="001C63A5"/>
    <w:rsid w:val="001C6C03"/>
    <w:rsid w:val="001D0DB3"/>
    <w:rsid w:val="001D21B4"/>
    <w:rsid w:val="001D22BF"/>
    <w:rsid w:val="001D2BF9"/>
    <w:rsid w:val="001D526E"/>
    <w:rsid w:val="001D5D3E"/>
    <w:rsid w:val="001D7B27"/>
    <w:rsid w:val="001D7E99"/>
    <w:rsid w:val="001E2484"/>
    <w:rsid w:val="001E2C56"/>
    <w:rsid w:val="001E3617"/>
    <w:rsid w:val="001E37DE"/>
    <w:rsid w:val="001E769D"/>
    <w:rsid w:val="001F3CB9"/>
    <w:rsid w:val="001F617E"/>
    <w:rsid w:val="001F7FF4"/>
    <w:rsid w:val="002013B0"/>
    <w:rsid w:val="00201D72"/>
    <w:rsid w:val="002020C3"/>
    <w:rsid w:val="00202227"/>
    <w:rsid w:val="002036CE"/>
    <w:rsid w:val="00204604"/>
    <w:rsid w:val="00206910"/>
    <w:rsid w:val="00211207"/>
    <w:rsid w:val="0021184E"/>
    <w:rsid w:val="00212677"/>
    <w:rsid w:val="002178A3"/>
    <w:rsid w:val="002264E8"/>
    <w:rsid w:val="002353F9"/>
    <w:rsid w:val="00235EE9"/>
    <w:rsid w:val="002365CC"/>
    <w:rsid w:val="0024262C"/>
    <w:rsid w:val="002436AD"/>
    <w:rsid w:val="00243C9B"/>
    <w:rsid w:val="00244958"/>
    <w:rsid w:val="002455F0"/>
    <w:rsid w:val="0024566B"/>
    <w:rsid w:val="00247601"/>
    <w:rsid w:val="00253453"/>
    <w:rsid w:val="00253CB0"/>
    <w:rsid w:val="00254E5A"/>
    <w:rsid w:val="00256102"/>
    <w:rsid w:val="00256B00"/>
    <w:rsid w:val="00260032"/>
    <w:rsid w:val="00262A8A"/>
    <w:rsid w:val="00262BDC"/>
    <w:rsid w:val="00265CD5"/>
    <w:rsid w:val="00267FA4"/>
    <w:rsid w:val="00272B88"/>
    <w:rsid w:val="002734DC"/>
    <w:rsid w:val="00273B7A"/>
    <w:rsid w:val="00275FC8"/>
    <w:rsid w:val="002763DF"/>
    <w:rsid w:val="00276F71"/>
    <w:rsid w:val="00280F92"/>
    <w:rsid w:val="002877B4"/>
    <w:rsid w:val="00287B7D"/>
    <w:rsid w:val="00291BDA"/>
    <w:rsid w:val="00294429"/>
    <w:rsid w:val="00294F8D"/>
    <w:rsid w:val="00295ECB"/>
    <w:rsid w:val="002A0367"/>
    <w:rsid w:val="002A2D1B"/>
    <w:rsid w:val="002A2DFB"/>
    <w:rsid w:val="002A3D77"/>
    <w:rsid w:val="002A4531"/>
    <w:rsid w:val="002A6DD0"/>
    <w:rsid w:val="002A77A4"/>
    <w:rsid w:val="002A77F7"/>
    <w:rsid w:val="002B01B0"/>
    <w:rsid w:val="002B0A6E"/>
    <w:rsid w:val="002B0EDC"/>
    <w:rsid w:val="002B102F"/>
    <w:rsid w:val="002B1744"/>
    <w:rsid w:val="002B2363"/>
    <w:rsid w:val="002B2D76"/>
    <w:rsid w:val="002B5995"/>
    <w:rsid w:val="002C12C3"/>
    <w:rsid w:val="002C34D6"/>
    <w:rsid w:val="002C36E8"/>
    <w:rsid w:val="002C3FC1"/>
    <w:rsid w:val="002C410C"/>
    <w:rsid w:val="002C4A66"/>
    <w:rsid w:val="002C4C8D"/>
    <w:rsid w:val="002C5776"/>
    <w:rsid w:val="002C7D2A"/>
    <w:rsid w:val="002D23AD"/>
    <w:rsid w:val="002D37BE"/>
    <w:rsid w:val="002D3FFD"/>
    <w:rsid w:val="002D65FB"/>
    <w:rsid w:val="002D6D08"/>
    <w:rsid w:val="002E0054"/>
    <w:rsid w:val="002E024F"/>
    <w:rsid w:val="002E1AF6"/>
    <w:rsid w:val="002E5ECF"/>
    <w:rsid w:val="002F0221"/>
    <w:rsid w:val="002F25B2"/>
    <w:rsid w:val="002F3F4A"/>
    <w:rsid w:val="002F4967"/>
    <w:rsid w:val="002F7B5E"/>
    <w:rsid w:val="00300801"/>
    <w:rsid w:val="003015FE"/>
    <w:rsid w:val="00304A34"/>
    <w:rsid w:val="00304C35"/>
    <w:rsid w:val="00305584"/>
    <w:rsid w:val="00306ADA"/>
    <w:rsid w:val="00306CF7"/>
    <w:rsid w:val="00307C3C"/>
    <w:rsid w:val="0031051B"/>
    <w:rsid w:val="003110D5"/>
    <w:rsid w:val="003120D7"/>
    <w:rsid w:val="00312F63"/>
    <w:rsid w:val="0031487E"/>
    <w:rsid w:val="0031599B"/>
    <w:rsid w:val="00316128"/>
    <w:rsid w:val="0031658E"/>
    <w:rsid w:val="00316591"/>
    <w:rsid w:val="0031742C"/>
    <w:rsid w:val="00322F44"/>
    <w:rsid w:val="00324439"/>
    <w:rsid w:val="00325794"/>
    <w:rsid w:val="00327E54"/>
    <w:rsid w:val="00330EF1"/>
    <w:rsid w:val="0033134E"/>
    <w:rsid w:val="00340FDE"/>
    <w:rsid w:val="0034135F"/>
    <w:rsid w:val="00343630"/>
    <w:rsid w:val="00344A8A"/>
    <w:rsid w:val="003450FD"/>
    <w:rsid w:val="00345FAB"/>
    <w:rsid w:val="00346389"/>
    <w:rsid w:val="0034792D"/>
    <w:rsid w:val="00347A9D"/>
    <w:rsid w:val="003505FC"/>
    <w:rsid w:val="0035132A"/>
    <w:rsid w:val="0035140C"/>
    <w:rsid w:val="00351714"/>
    <w:rsid w:val="00352B63"/>
    <w:rsid w:val="00353CF1"/>
    <w:rsid w:val="0035479F"/>
    <w:rsid w:val="003564CC"/>
    <w:rsid w:val="003576B3"/>
    <w:rsid w:val="00360429"/>
    <w:rsid w:val="00362066"/>
    <w:rsid w:val="0036244C"/>
    <w:rsid w:val="00364FC9"/>
    <w:rsid w:val="003653EC"/>
    <w:rsid w:val="00370271"/>
    <w:rsid w:val="00373E57"/>
    <w:rsid w:val="00374E93"/>
    <w:rsid w:val="003751A3"/>
    <w:rsid w:val="0037735B"/>
    <w:rsid w:val="00377646"/>
    <w:rsid w:val="0038629E"/>
    <w:rsid w:val="003904B3"/>
    <w:rsid w:val="003912CC"/>
    <w:rsid w:val="0039532D"/>
    <w:rsid w:val="0039769F"/>
    <w:rsid w:val="003A053C"/>
    <w:rsid w:val="003A0CA9"/>
    <w:rsid w:val="003A18FA"/>
    <w:rsid w:val="003A339F"/>
    <w:rsid w:val="003B0A50"/>
    <w:rsid w:val="003B49BA"/>
    <w:rsid w:val="003B6A60"/>
    <w:rsid w:val="003C2397"/>
    <w:rsid w:val="003C581B"/>
    <w:rsid w:val="003D011D"/>
    <w:rsid w:val="003D14C6"/>
    <w:rsid w:val="003D23CA"/>
    <w:rsid w:val="003D3AA1"/>
    <w:rsid w:val="003D5093"/>
    <w:rsid w:val="003E106F"/>
    <w:rsid w:val="003E12D3"/>
    <w:rsid w:val="003E2914"/>
    <w:rsid w:val="003E2BB7"/>
    <w:rsid w:val="003E37FF"/>
    <w:rsid w:val="003E3E55"/>
    <w:rsid w:val="003F1581"/>
    <w:rsid w:val="003F1C76"/>
    <w:rsid w:val="003F2414"/>
    <w:rsid w:val="003F26C6"/>
    <w:rsid w:val="003F4FBE"/>
    <w:rsid w:val="003F6AD6"/>
    <w:rsid w:val="00400083"/>
    <w:rsid w:val="004009BA"/>
    <w:rsid w:val="0040192B"/>
    <w:rsid w:val="00403B69"/>
    <w:rsid w:val="00403E96"/>
    <w:rsid w:val="004044C3"/>
    <w:rsid w:val="00404CE6"/>
    <w:rsid w:val="00405DC6"/>
    <w:rsid w:val="004076EA"/>
    <w:rsid w:val="0041078E"/>
    <w:rsid w:val="00413377"/>
    <w:rsid w:val="004149BA"/>
    <w:rsid w:val="0041545D"/>
    <w:rsid w:val="004155C5"/>
    <w:rsid w:val="004157EF"/>
    <w:rsid w:val="004159F1"/>
    <w:rsid w:val="00416562"/>
    <w:rsid w:val="0042039A"/>
    <w:rsid w:val="00420F36"/>
    <w:rsid w:val="004214B7"/>
    <w:rsid w:val="00421826"/>
    <w:rsid w:val="0042258A"/>
    <w:rsid w:val="0042271B"/>
    <w:rsid w:val="00422C6E"/>
    <w:rsid w:val="004234E0"/>
    <w:rsid w:val="00425190"/>
    <w:rsid w:val="00425246"/>
    <w:rsid w:val="00426346"/>
    <w:rsid w:val="0042673F"/>
    <w:rsid w:val="00426F6C"/>
    <w:rsid w:val="0042706A"/>
    <w:rsid w:val="00430495"/>
    <w:rsid w:val="00430C64"/>
    <w:rsid w:val="0043193D"/>
    <w:rsid w:val="00433E8D"/>
    <w:rsid w:val="00434C9D"/>
    <w:rsid w:val="004352AD"/>
    <w:rsid w:val="00437D04"/>
    <w:rsid w:val="004413DA"/>
    <w:rsid w:val="00444414"/>
    <w:rsid w:val="00444DF0"/>
    <w:rsid w:val="00445979"/>
    <w:rsid w:val="0044599C"/>
    <w:rsid w:val="004463EE"/>
    <w:rsid w:val="004466A5"/>
    <w:rsid w:val="00446CBC"/>
    <w:rsid w:val="004506AA"/>
    <w:rsid w:val="00453354"/>
    <w:rsid w:val="0045403F"/>
    <w:rsid w:val="00455095"/>
    <w:rsid w:val="004558A6"/>
    <w:rsid w:val="00456636"/>
    <w:rsid w:val="0045733E"/>
    <w:rsid w:val="004609DE"/>
    <w:rsid w:val="004618B5"/>
    <w:rsid w:val="00462E7D"/>
    <w:rsid w:val="00462EAC"/>
    <w:rsid w:val="00463684"/>
    <w:rsid w:val="00465FE9"/>
    <w:rsid w:val="00466D82"/>
    <w:rsid w:val="0047279B"/>
    <w:rsid w:val="00474FB5"/>
    <w:rsid w:val="0047505F"/>
    <w:rsid w:val="00476FB2"/>
    <w:rsid w:val="00477E51"/>
    <w:rsid w:val="00480CD3"/>
    <w:rsid w:val="00481E53"/>
    <w:rsid w:val="00482A78"/>
    <w:rsid w:val="004841E0"/>
    <w:rsid w:val="0048465E"/>
    <w:rsid w:val="00484FD2"/>
    <w:rsid w:val="0048592B"/>
    <w:rsid w:val="00486790"/>
    <w:rsid w:val="00486DC6"/>
    <w:rsid w:val="004872F7"/>
    <w:rsid w:val="00492997"/>
    <w:rsid w:val="00496148"/>
    <w:rsid w:val="004A0D63"/>
    <w:rsid w:val="004A1726"/>
    <w:rsid w:val="004A3015"/>
    <w:rsid w:val="004A3E2C"/>
    <w:rsid w:val="004A4E9B"/>
    <w:rsid w:val="004A6C95"/>
    <w:rsid w:val="004A7C6B"/>
    <w:rsid w:val="004A7E08"/>
    <w:rsid w:val="004B0EF7"/>
    <w:rsid w:val="004B38C5"/>
    <w:rsid w:val="004B3B30"/>
    <w:rsid w:val="004B57C8"/>
    <w:rsid w:val="004B666B"/>
    <w:rsid w:val="004C13E8"/>
    <w:rsid w:val="004C1C31"/>
    <w:rsid w:val="004C4869"/>
    <w:rsid w:val="004C4F5F"/>
    <w:rsid w:val="004C64CD"/>
    <w:rsid w:val="004C6C83"/>
    <w:rsid w:val="004C7E11"/>
    <w:rsid w:val="004D048E"/>
    <w:rsid w:val="004D3D97"/>
    <w:rsid w:val="004D443F"/>
    <w:rsid w:val="004D580E"/>
    <w:rsid w:val="004E024F"/>
    <w:rsid w:val="004E45AC"/>
    <w:rsid w:val="004E6052"/>
    <w:rsid w:val="004E708B"/>
    <w:rsid w:val="004E7165"/>
    <w:rsid w:val="004E7C08"/>
    <w:rsid w:val="004F0034"/>
    <w:rsid w:val="004F0135"/>
    <w:rsid w:val="004F0BAD"/>
    <w:rsid w:val="004F0BF2"/>
    <w:rsid w:val="004F103C"/>
    <w:rsid w:val="004F1900"/>
    <w:rsid w:val="004F280E"/>
    <w:rsid w:val="004F293D"/>
    <w:rsid w:val="004F6617"/>
    <w:rsid w:val="004F7ACF"/>
    <w:rsid w:val="005002C6"/>
    <w:rsid w:val="00501BFB"/>
    <w:rsid w:val="00503ACB"/>
    <w:rsid w:val="00506277"/>
    <w:rsid w:val="00507214"/>
    <w:rsid w:val="0051099C"/>
    <w:rsid w:val="00512671"/>
    <w:rsid w:val="005143D5"/>
    <w:rsid w:val="0051512F"/>
    <w:rsid w:val="00517A2B"/>
    <w:rsid w:val="0052009B"/>
    <w:rsid w:val="0052179D"/>
    <w:rsid w:val="005221A1"/>
    <w:rsid w:val="00524826"/>
    <w:rsid w:val="005254F0"/>
    <w:rsid w:val="00526C5E"/>
    <w:rsid w:val="00527BD1"/>
    <w:rsid w:val="00531413"/>
    <w:rsid w:val="005321E2"/>
    <w:rsid w:val="005329B4"/>
    <w:rsid w:val="00533BA3"/>
    <w:rsid w:val="005341FE"/>
    <w:rsid w:val="00534338"/>
    <w:rsid w:val="00534347"/>
    <w:rsid w:val="00535B7D"/>
    <w:rsid w:val="005408F7"/>
    <w:rsid w:val="005413E0"/>
    <w:rsid w:val="0054169A"/>
    <w:rsid w:val="00543304"/>
    <w:rsid w:val="00546696"/>
    <w:rsid w:val="00550706"/>
    <w:rsid w:val="00551CD2"/>
    <w:rsid w:val="00551F6D"/>
    <w:rsid w:val="00552886"/>
    <w:rsid w:val="0055333D"/>
    <w:rsid w:val="00556AA9"/>
    <w:rsid w:val="00556C61"/>
    <w:rsid w:val="005573A3"/>
    <w:rsid w:val="00560954"/>
    <w:rsid w:val="0056268A"/>
    <w:rsid w:val="00563845"/>
    <w:rsid w:val="00563AD8"/>
    <w:rsid w:val="005643D0"/>
    <w:rsid w:val="0056737D"/>
    <w:rsid w:val="00570BD9"/>
    <w:rsid w:val="00571B21"/>
    <w:rsid w:val="0057276C"/>
    <w:rsid w:val="00572AF7"/>
    <w:rsid w:val="005731A7"/>
    <w:rsid w:val="0057451B"/>
    <w:rsid w:val="005754C1"/>
    <w:rsid w:val="00576E0F"/>
    <w:rsid w:val="00577387"/>
    <w:rsid w:val="00580E2C"/>
    <w:rsid w:val="00581207"/>
    <w:rsid w:val="00582501"/>
    <w:rsid w:val="0058299F"/>
    <w:rsid w:val="00583351"/>
    <w:rsid w:val="00583371"/>
    <w:rsid w:val="00584E3F"/>
    <w:rsid w:val="0058501E"/>
    <w:rsid w:val="00590D48"/>
    <w:rsid w:val="00592121"/>
    <w:rsid w:val="005928FE"/>
    <w:rsid w:val="00593052"/>
    <w:rsid w:val="00597CA2"/>
    <w:rsid w:val="005A3C75"/>
    <w:rsid w:val="005A4E2A"/>
    <w:rsid w:val="005A5496"/>
    <w:rsid w:val="005A6510"/>
    <w:rsid w:val="005A706A"/>
    <w:rsid w:val="005A7EAF"/>
    <w:rsid w:val="005B06F0"/>
    <w:rsid w:val="005B18FF"/>
    <w:rsid w:val="005B1AFA"/>
    <w:rsid w:val="005B56E4"/>
    <w:rsid w:val="005B6411"/>
    <w:rsid w:val="005C07A1"/>
    <w:rsid w:val="005C1B70"/>
    <w:rsid w:val="005C2BF0"/>
    <w:rsid w:val="005C307A"/>
    <w:rsid w:val="005C3444"/>
    <w:rsid w:val="005C358F"/>
    <w:rsid w:val="005D1173"/>
    <w:rsid w:val="005D36FE"/>
    <w:rsid w:val="005D44A6"/>
    <w:rsid w:val="005D5C10"/>
    <w:rsid w:val="005D7365"/>
    <w:rsid w:val="005D7555"/>
    <w:rsid w:val="005D7DF6"/>
    <w:rsid w:val="005E1F34"/>
    <w:rsid w:val="005E4E8D"/>
    <w:rsid w:val="005E5D8D"/>
    <w:rsid w:val="005E6B23"/>
    <w:rsid w:val="005E7032"/>
    <w:rsid w:val="005E7DF4"/>
    <w:rsid w:val="005F00FE"/>
    <w:rsid w:val="005F15A7"/>
    <w:rsid w:val="005F17DC"/>
    <w:rsid w:val="005F3429"/>
    <w:rsid w:val="005F5CE0"/>
    <w:rsid w:val="005F5ECC"/>
    <w:rsid w:val="005F65CA"/>
    <w:rsid w:val="005F6838"/>
    <w:rsid w:val="005F6BC9"/>
    <w:rsid w:val="005F7BAC"/>
    <w:rsid w:val="0060083B"/>
    <w:rsid w:val="00600DD6"/>
    <w:rsid w:val="006031C5"/>
    <w:rsid w:val="00603671"/>
    <w:rsid w:val="006053E3"/>
    <w:rsid w:val="00605855"/>
    <w:rsid w:val="006062CB"/>
    <w:rsid w:val="0061008F"/>
    <w:rsid w:val="00611D9D"/>
    <w:rsid w:val="00613B63"/>
    <w:rsid w:val="00613D43"/>
    <w:rsid w:val="00613DA0"/>
    <w:rsid w:val="00613DF5"/>
    <w:rsid w:val="00616E7A"/>
    <w:rsid w:val="0061726D"/>
    <w:rsid w:val="00617AB9"/>
    <w:rsid w:val="00621E49"/>
    <w:rsid w:val="0062727A"/>
    <w:rsid w:val="00627D35"/>
    <w:rsid w:val="00630388"/>
    <w:rsid w:val="00631206"/>
    <w:rsid w:val="00631B4E"/>
    <w:rsid w:val="006327D0"/>
    <w:rsid w:val="00633CA5"/>
    <w:rsid w:val="00635064"/>
    <w:rsid w:val="00635375"/>
    <w:rsid w:val="00635857"/>
    <w:rsid w:val="00643E01"/>
    <w:rsid w:val="0064403C"/>
    <w:rsid w:val="00651CCE"/>
    <w:rsid w:val="00652AE0"/>
    <w:rsid w:val="0065435C"/>
    <w:rsid w:val="0065671D"/>
    <w:rsid w:val="00657B91"/>
    <w:rsid w:val="00657ECC"/>
    <w:rsid w:val="00660A6B"/>
    <w:rsid w:val="00660CA2"/>
    <w:rsid w:val="00661B6F"/>
    <w:rsid w:val="00662201"/>
    <w:rsid w:val="006625B8"/>
    <w:rsid w:val="00662A0D"/>
    <w:rsid w:val="006676EC"/>
    <w:rsid w:val="00670D61"/>
    <w:rsid w:val="00671D36"/>
    <w:rsid w:val="00674EB2"/>
    <w:rsid w:val="00676B54"/>
    <w:rsid w:val="00677547"/>
    <w:rsid w:val="006800FD"/>
    <w:rsid w:val="00680462"/>
    <w:rsid w:val="00680D0C"/>
    <w:rsid w:val="006827B9"/>
    <w:rsid w:val="00683424"/>
    <w:rsid w:val="0068364C"/>
    <w:rsid w:val="00685055"/>
    <w:rsid w:val="00685494"/>
    <w:rsid w:val="00685BAC"/>
    <w:rsid w:val="0068699A"/>
    <w:rsid w:val="0069335C"/>
    <w:rsid w:val="0069446F"/>
    <w:rsid w:val="00695991"/>
    <w:rsid w:val="00695EE1"/>
    <w:rsid w:val="00696850"/>
    <w:rsid w:val="006A12A8"/>
    <w:rsid w:val="006A14E2"/>
    <w:rsid w:val="006A1C67"/>
    <w:rsid w:val="006A2EF3"/>
    <w:rsid w:val="006A4861"/>
    <w:rsid w:val="006A4A75"/>
    <w:rsid w:val="006A4BCA"/>
    <w:rsid w:val="006A6158"/>
    <w:rsid w:val="006A66DA"/>
    <w:rsid w:val="006B0A97"/>
    <w:rsid w:val="006B0E58"/>
    <w:rsid w:val="006B1287"/>
    <w:rsid w:val="006B47B2"/>
    <w:rsid w:val="006B672D"/>
    <w:rsid w:val="006B6E66"/>
    <w:rsid w:val="006C12CE"/>
    <w:rsid w:val="006C1C82"/>
    <w:rsid w:val="006C2C23"/>
    <w:rsid w:val="006C4326"/>
    <w:rsid w:val="006D2778"/>
    <w:rsid w:val="006D3D5F"/>
    <w:rsid w:val="006D5428"/>
    <w:rsid w:val="006E0133"/>
    <w:rsid w:val="006E090C"/>
    <w:rsid w:val="006E0D64"/>
    <w:rsid w:val="006E1460"/>
    <w:rsid w:val="006E5D50"/>
    <w:rsid w:val="006E5DE4"/>
    <w:rsid w:val="006E60B6"/>
    <w:rsid w:val="006F0B89"/>
    <w:rsid w:val="006F0F38"/>
    <w:rsid w:val="006F1BFF"/>
    <w:rsid w:val="006F2D4A"/>
    <w:rsid w:val="006F4578"/>
    <w:rsid w:val="006F7571"/>
    <w:rsid w:val="00700B95"/>
    <w:rsid w:val="00703553"/>
    <w:rsid w:val="00703AE1"/>
    <w:rsid w:val="007056B5"/>
    <w:rsid w:val="00705F04"/>
    <w:rsid w:val="007071BD"/>
    <w:rsid w:val="00710C8B"/>
    <w:rsid w:val="00713CCC"/>
    <w:rsid w:val="0071506E"/>
    <w:rsid w:val="00715909"/>
    <w:rsid w:val="00720812"/>
    <w:rsid w:val="00720B56"/>
    <w:rsid w:val="00720BDB"/>
    <w:rsid w:val="00720D8F"/>
    <w:rsid w:val="00722CAA"/>
    <w:rsid w:val="00723104"/>
    <w:rsid w:val="00726C7D"/>
    <w:rsid w:val="007270CA"/>
    <w:rsid w:val="007272F0"/>
    <w:rsid w:val="007328DB"/>
    <w:rsid w:val="007333D9"/>
    <w:rsid w:val="00735525"/>
    <w:rsid w:val="00735D60"/>
    <w:rsid w:val="0073777E"/>
    <w:rsid w:val="007404D4"/>
    <w:rsid w:val="00741C82"/>
    <w:rsid w:val="00743999"/>
    <w:rsid w:val="00745476"/>
    <w:rsid w:val="00751C77"/>
    <w:rsid w:val="007527DD"/>
    <w:rsid w:val="00752DD3"/>
    <w:rsid w:val="00752FF2"/>
    <w:rsid w:val="0075320E"/>
    <w:rsid w:val="007533C8"/>
    <w:rsid w:val="007536CD"/>
    <w:rsid w:val="00753A51"/>
    <w:rsid w:val="0075426F"/>
    <w:rsid w:val="00755A87"/>
    <w:rsid w:val="00756CFF"/>
    <w:rsid w:val="0075706A"/>
    <w:rsid w:val="00757C8B"/>
    <w:rsid w:val="00762848"/>
    <w:rsid w:val="00762FA2"/>
    <w:rsid w:val="00764B73"/>
    <w:rsid w:val="0076656C"/>
    <w:rsid w:val="00767A0B"/>
    <w:rsid w:val="00771726"/>
    <w:rsid w:val="00771C4D"/>
    <w:rsid w:val="00774678"/>
    <w:rsid w:val="0077502C"/>
    <w:rsid w:val="0077540C"/>
    <w:rsid w:val="00777E59"/>
    <w:rsid w:val="00785C0F"/>
    <w:rsid w:val="00786299"/>
    <w:rsid w:val="007876F6"/>
    <w:rsid w:val="00792245"/>
    <w:rsid w:val="00792B41"/>
    <w:rsid w:val="00793588"/>
    <w:rsid w:val="00795483"/>
    <w:rsid w:val="007963AF"/>
    <w:rsid w:val="00797CC1"/>
    <w:rsid w:val="00797E3D"/>
    <w:rsid w:val="007A12A6"/>
    <w:rsid w:val="007A1996"/>
    <w:rsid w:val="007A7938"/>
    <w:rsid w:val="007B1578"/>
    <w:rsid w:val="007B1B22"/>
    <w:rsid w:val="007B1F95"/>
    <w:rsid w:val="007B4458"/>
    <w:rsid w:val="007C068F"/>
    <w:rsid w:val="007C0A37"/>
    <w:rsid w:val="007C1FB8"/>
    <w:rsid w:val="007C21AD"/>
    <w:rsid w:val="007C5CD7"/>
    <w:rsid w:val="007C7495"/>
    <w:rsid w:val="007C76DB"/>
    <w:rsid w:val="007C7EAC"/>
    <w:rsid w:val="007D101D"/>
    <w:rsid w:val="007D4866"/>
    <w:rsid w:val="007D7B2D"/>
    <w:rsid w:val="007D7BB8"/>
    <w:rsid w:val="007E0A3A"/>
    <w:rsid w:val="007E15E5"/>
    <w:rsid w:val="007E3686"/>
    <w:rsid w:val="007E3A4B"/>
    <w:rsid w:val="007E3C8D"/>
    <w:rsid w:val="007E429A"/>
    <w:rsid w:val="007E5145"/>
    <w:rsid w:val="007E5A2C"/>
    <w:rsid w:val="007E6ABB"/>
    <w:rsid w:val="007E6DA4"/>
    <w:rsid w:val="007E6F1E"/>
    <w:rsid w:val="007E7056"/>
    <w:rsid w:val="007E77DB"/>
    <w:rsid w:val="007E7B90"/>
    <w:rsid w:val="007F0658"/>
    <w:rsid w:val="007F7BCB"/>
    <w:rsid w:val="00801133"/>
    <w:rsid w:val="008014D2"/>
    <w:rsid w:val="00801629"/>
    <w:rsid w:val="00805B73"/>
    <w:rsid w:val="008062CF"/>
    <w:rsid w:val="008066AA"/>
    <w:rsid w:val="0081086F"/>
    <w:rsid w:val="00810EB2"/>
    <w:rsid w:val="00811435"/>
    <w:rsid w:val="00812205"/>
    <w:rsid w:val="00812D17"/>
    <w:rsid w:val="0082007E"/>
    <w:rsid w:val="00820310"/>
    <w:rsid w:val="00820B4A"/>
    <w:rsid w:val="00823161"/>
    <w:rsid w:val="00831392"/>
    <w:rsid w:val="00832607"/>
    <w:rsid w:val="00834AB8"/>
    <w:rsid w:val="0083540B"/>
    <w:rsid w:val="00836F7E"/>
    <w:rsid w:val="008407EB"/>
    <w:rsid w:val="008430E6"/>
    <w:rsid w:val="00847924"/>
    <w:rsid w:val="00847CAD"/>
    <w:rsid w:val="008559ED"/>
    <w:rsid w:val="0085668D"/>
    <w:rsid w:val="008573D2"/>
    <w:rsid w:val="0086076D"/>
    <w:rsid w:val="00860F87"/>
    <w:rsid w:val="008637B7"/>
    <w:rsid w:val="00863900"/>
    <w:rsid w:val="00864F1C"/>
    <w:rsid w:val="00864F6B"/>
    <w:rsid w:val="00866B81"/>
    <w:rsid w:val="0086733A"/>
    <w:rsid w:val="00867FE8"/>
    <w:rsid w:val="00870C1F"/>
    <w:rsid w:val="00875B46"/>
    <w:rsid w:val="008761E1"/>
    <w:rsid w:val="0087724A"/>
    <w:rsid w:val="0088050B"/>
    <w:rsid w:val="0088271A"/>
    <w:rsid w:val="008841D7"/>
    <w:rsid w:val="0088420F"/>
    <w:rsid w:val="00885CCE"/>
    <w:rsid w:val="008869DB"/>
    <w:rsid w:val="00886D07"/>
    <w:rsid w:val="00890DB7"/>
    <w:rsid w:val="0089166E"/>
    <w:rsid w:val="00892316"/>
    <w:rsid w:val="00892A87"/>
    <w:rsid w:val="00894875"/>
    <w:rsid w:val="00895057"/>
    <w:rsid w:val="0089631A"/>
    <w:rsid w:val="008965E1"/>
    <w:rsid w:val="008972F2"/>
    <w:rsid w:val="00897404"/>
    <w:rsid w:val="008A2377"/>
    <w:rsid w:val="008A2501"/>
    <w:rsid w:val="008A3272"/>
    <w:rsid w:val="008A43FE"/>
    <w:rsid w:val="008A4876"/>
    <w:rsid w:val="008A5598"/>
    <w:rsid w:val="008A5BBC"/>
    <w:rsid w:val="008A6BC6"/>
    <w:rsid w:val="008B176D"/>
    <w:rsid w:val="008B2BC2"/>
    <w:rsid w:val="008B36A3"/>
    <w:rsid w:val="008B3B26"/>
    <w:rsid w:val="008B4EEA"/>
    <w:rsid w:val="008B8657"/>
    <w:rsid w:val="008C1097"/>
    <w:rsid w:val="008C2415"/>
    <w:rsid w:val="008C2ED7"/>
    <w:rsid w:val="008C7041"/>
    <w:rsid w:val="008C7317"/>
    <w:rsid w:val="008D3D13"/>
    <w:rsid w:val="008D4F15"/>
    <w:rsid w:val="008E000D"/>
    <w:rsid w:val="008E0E6B"/>
    <w:rsid w:val="008E1222"/>
    <w:rsid w:val="008E3C5F"/>
    <w:rsid w:val="008E628A"/>
    <w:rsid w:val="008E7F7A"/>
    <w:rsid w:val="008F06F2"/>
    <w:rsid w:val="008F07BC"/>
    <w:rsid w:val="008F316C"/>
    <w:rsid w:val="008F31AC"/>
    <w:rsid w:val="008F36F4"/>
    <w:rsid w:val="008F460A"/>
    <w:rsid w:val="008F6939"/>
    <w:rsid w:val="00901B98"/>
    <w:rsid w:val="00905059"/>
    <w:rsid w:val="0090709C"/>
    <w:rsid w:val="00910BB8"/>
    <w:rsid w:val="00910C1C"/>
    <w:rsid w:val="00911429"/>
    <w:rsid w:val="00911BA0"/>
    <w:rsid w:val="00911C19"/>
    <w:rsid w:val="009140BB"/>
    <w:rsid w:val="0091533F"/>
    <w:rsid w:val="00915CCB"/>
    <w:rsid w:val="00916EB3"/>
    <w:rsid w:val="00921B45"/>
    <w:rsid w:val="00921BBE"/>
    <w:rsid w:val="009224F9"/>
    <w:rsid w:val="00922E72"/>
    <w:rsid w:val="00925CB8"/>
    <w:rsid w:val="00927A61"/>
    <w:rsid w:val="00927E2E"/>
    <w:rsid w:val="00930542"/>
    <w:rsid w:val="00931DA9"/>
    <w:rsid w:val="0093314C"/>
    <w:rsid w:val="00941006"/>
    <w:rsid w:val="00941616"/>
    <w:rsid w:val="00943338"/>
    <w:rsid w:val="0094342D"/>
    <w:rsid w:val="0094362B"/>
    <w:rsid w:val="00945168"/>
    <w:rsid w:val="00945506"/>
    <w:rsid w:val="009456A1"/>
    <w:rsid w:val="00947001"/>
    <w:rsid w:val="009501C2"/>
    <w:rsid w:val="00950C8C"/>
    <w:rsid w:val="00952B80"/>
    <w:rsid w:val="00953B20"/>
    <w:rsid w:val="00957588"/>
    <w:rsid w:val="00957D38"/>
    <w:rsid w:val="009604D1"/>
    <w:rsid w:val="009612EB"/>
    <w:rsid w:val="009626C4"/>
    <w:rsid w:val="00962885"/>
    <w:rsid w:val="00962D89"/>
    <w:rsid w:val="00963BFB"/>
    <w:rsid w:val="00964F12"/>
    <w:rsid w:val="0096529D"/>
    <w:rsid w:val="00966C88"/>
    <w:rsid w:val="009672F8"/>
    <w:rsid w:val="0096755D"/>
    <w:rsid w:val="00972415"/>
    <w:rsid w:val="00973467"/>
    <w:rsid w:val="00974138"/>
    <w:rsid w:val="0097732A"/>
    <w:rsid w:val="00977340"/>
    <w:rsid w:val="0097CE16"/>
    <w:rsid w:val="00981679"/>
    <w:rsid w:val="0098254A"/>
    <w:rsid w:val="00986B93"/>
    <w:rsid w:val="00987ECC"/>
    <w:rsid w:val="009901A4"/>
    <w:rsid w:val="009901AB"/>
    <w:rsid w:val="00991C84"/>
    <w:rsid w:val="009957E2"/>
    <w:rsid w:val="009975BB"/>
    <w:rsid w:val="00997E71"/>
    <w:rsid w:val="00997F83"/>
    <w:rsid w:val="009A071A"/>
    <w:rsid w:val="009A5AED"/>
    <w:rsid w:val="009A6B6B"/>
    <w:rsid w:val="009B296B"/>
    <w:rsid w:val="009B2B14"/>
    <w:rsid w:val="009B4E36"/>
    <w:rsid w:val="009B71BC"/>
    <w:rsid w:val="009C0881"/>
    <w:rsid w:val="009C7414"/>
    <w:rsid w:val="009C799D"/>
    <w:rsid w:val="009D045D"/>
    <w:rsid w:val="009D50C8"/>
    <w:rsid w:val="009D6163"/>
    <w:rsid w:val="009D7A67"/>
    <w:rsid w:val="009D7F88"/>
    <w:rsid w:val="009E02A0"/>
    <w:rsid w:val="009E1576"/>
    <w:rsid w:val="009E26A0"/>
    <w:rsid w:val="009E394D"/>
    <w:rsid w:val="009E4B06"/>
    <w:rsid w:val="009E530D"/>
    <w:rsid w:val="009E5403"/>
    <w:rsid w:val="009E7E37"/>
    <w:rsid w:val="009F240A"/>
    <w:rsid w:val="009F2A98"/>
    <w:rsid w:val="009F2F1A"/>
    <w:rsid w:val="009F2F89"/>
    <w:rsid w:val="009F3975"/>
    <w:rsid w:val="009F619D"/>
    <w:rsid w:val="009F7AB3"/>
    <w:rsid w:val="00A00AAE"/>
    <w:rsid w:val="00A012C9"/>
    <w:rsid w:val="00A04AC8"/>
    <w:rsid w:val="00A07E5D"/>
    <w:rsid w:val="00A100D8"/>
    <w:rsid w:val="00A10B2E"/>
    <w:rsid w:val="00A110E2"/>
    <w:rsid w:val="00A11A9E"/>
    <w:rsid w:val="00A138CF"/>
    <w:rsid w:val="00A14FFA"/>
    <w:rsid w:val="00A1554B"/>
    <w:rsid w:val="00A160AA"/>
    <w:rsid w:val="00A16318"/>
    <w:rsid w:val="00A25B26"/>
    <w:rsid w:val="00A260EB"/>
    <w:rsid w:val="00A275D6"/>
    <w:rsid w:val="00A308CB"/>
    <w:rsid w:val="00A31F31"/>
    <w:rsid w:val="00A329E5"/>
    <w:rsid w:val="00A34769"/>
    <w:rsid w:val="00A355F0"/>
    <w:rsid w:val="00A42279"/>
    <w:rsid w:val="00A4348E"/>
    <w:rsid w:val="00A45042"/>
    <w:rsid w:val="00A47DC6"/>
    <w:rsid w:val="00A504A9"/>
    <w:rsid w:val="00A50506"/>
    <w:rsid w:val="00A505D6"/>
    <w:rsid w:val="00A52D4C"/>
    <w:rsid w:val="00A53B39"/>
    <w:rsid w:val="00A54D72"/>
    <w:rsid w:val="00A5586F"/>
    <w:rsid w:val="00A573E7"/>
    <w:rsid w:val="00A5796A"/>
    <w:rsid w:val="00A62E2C"/>
    <w:rsid w:val="00A636F5"/>
    <w:rsid w:val="00A638A1"/>
    <w:rsid w:val="00A64A52"/>
    <w:rsid w:val="00A655B1"/>
    <w:rsid w:val="00A663E0"/>
    <w:rsid w:val="00A67049"/>
    <w:rsid w:val="00A70DC5"/>
    <w:rsid w:val="00A717C7"/>
    <w:rsid w:val="00A74DE8"/>
    <w:rsid w:val="00A779F4"/>
    <w:rsid w:val="00A77C29"/>
    <w:rsid w:val="00A85A68"/>
    <w:rsid w:val="00A86998"/>
    <w:rsid w:val="00A91280"/>
    <w:rsid w:val="00A915B2"/>
    <w:rsid w:val="00A9341B"/>
    <w:rsid w:val="00A941A0"/>
    <w:rsid w:val="00A97FD5"/>
    <w:rsid w:val="00AA1151"/>
    <w:rsid w:val="00AA1499"/>
    <w:rsid w:val="00AA445E"/>
    <w:rsid w:val="00AA4B46"/>
    <w:rsid w:val="00AA562E"/>
    <w:rsid w:val="00AA64AB"/>
    <w:rsid w:val="00AA6744"/>
    <w:rsid w:val="00AA7A22"/>
    <w:rsid w:val="00AA7B50"/>
    <w:rsid w:val="00AA7B61"/>
    <w:rsid w:val="00AB0DC8"/>
    <w:rsid w:val="00AB0E06"/>
    <w:rsid w:val="00AB0E54"/>
    <w:rsid w:val="00AB1329"/>
    <w:rsid w:val="00AB1E77"/>
    <w:rsid w:val="00AB3E2A"/>
    <w:rsid w:val="00AB5479"/>
    <w:rsid w:val="00AB5658"/>
    <w:rsid w:val="00AB5928"/>
    <w:rsid w:val="00AB6058"/>
    <w:rsid w:val="00AB682F"/>
    <w:rsid w:val="00AB6A13"/>
    <w:rsid w:val="00AC0F9C"/>
    <w:rsid w:val="00AC182C"/>
    <w:rsid w:val="00AC1D2E"/>
    <w:rsid w:val="00AC29ED"/>
    <w:rsid w:val="00AC2E6D"/>
    <w:rsid w:val="00AC4E83"/>
    <w:rsid w:val="00AC5A81"/>
    <w:rsid w:val="00AC7354"/>
    <w:rsid w:val="00AD3C0F"/>
    <w:rsid w:val="00AD6E66"/>
    <w:rsid w:val="00AD77D2"/>
    <w:rsid w:val="00AE06F6"/>
    <w:rsid w:val="00AE0B7E"/>
    <w:rsid w:val="00AE190C"/>
    <w:rsid w:val="00AE24D5"/>
    <w:rsid w:val="00AE4A5B"/>
    <w:rsid w:val="00AE6165"/>
    <w:rsid w:val="00AE65FE"/>
    <w:rsid w:val="00AE6820"/>
    <w:rsid w:val="00AE6EF9"/>
    <w:rsid w:val="00AE724B"/>
    <w:rsid w:val="00AF0581"/>
    <w:rsid w:val="00AF308B"/>
    <w:rsid w:val="00AF49AD"/>
    <w:rsid w:val="00AF4C5D"/>
    <w:rsid w:val="00AF52D3"/>
    <w:rsid w:val="00AF5746"/>
    <w:rsid w:val="00AF5994"/>
    <w:rsid w:val="00AF6F61"/>
    <w:rsid w:val="00B0023B"/>
    <w:rsid w:val="00B013FF"/>
    <w:rsid w:val="00B023EB"/>
    <w:rsid w:val="00B02D61"/>
    <w:rsid w:val="00B02E8A"/>
    <w:rsid w:val="00B03421"/>
    <w:rsid w:val="00B04225"/>
    <w:rsid w:val="00B074B8"/>
    <w:rsid w:val="00B10FF2"/>
    <w:rsid w:val="00B12391"/>
    <w:rsid w:val="00B127A8"/>
    <w:rsid w:val="00B12B40"/>
    <w:rsid w:val="00B14631"/>
    <w:rsid w:val="00B20378"/>
    <w:rsid w:val="00B20BA1"/>
    <w:rsid w:val="00B21425"/>
    <w:rsid w:val="00B21553"/>
    <w:rsid w:val="00B219A1"/>
    <w:rsid w:val="00B2474F"/>
    <w:rsid w:val="00B24B1C"/>
    <w:rsid w:val="00B2768B"/>
    <w:rsid w:val="00B3241A"/>
    <w:rsid w:val="00B3245B"/>
    <w:rsid w:val="00B32B94"/>
    <w:rsid w:val="00B34C4B"/>
    <w:rsid w:val="00B34C7A"/>
    <w:rsid w:val="00B36C5F"/>
    <w:rsid w:val="00B36F5A"/>
    <w:rsid w:val="00B404F6"/>
    <w:rsid w:val="00B413E9"/>
    <w:rsid w:val="00B44F72"/>
    <w:rsid w:val="00B46495"/>
    <w:rsid w:val="00B47580"/>
    <w:rsid w:val="00B502D9"/>
    <w:rsid w:val="00B50E27"/>
    <w:rsid w:val="00B52C6C"/>
    <w:rsid w:val="00B54874"/>
    <w:rsid w:val="00B54AEE"/>
    <w:rsid w:val="00B601CB"/>
    <w:rsid w:val="00B60407"/>
    <w:rsid w:val="00B60F14"/>
    <w:rsid w:val="00B61779"/>
    <w:rsid w:val="00B6245C"/>
    <w:rsid w:val="00B628E5"/>
    <w:rsid w:val="00B6550C"/>
    <w:rsid w:val="00B672C5"/>
    <w:rsid w:val="00B6730B"/>
    <w:rsid w:val="00B67672"/>
    <w:rsid w:val="00B677D5"/>
    <w:rsid w:val="00B70073"/>
    <w:rsid w:val="00B70586"/>
    <w:rsid w:val="00B713D5"/>
    <w:rsid w:val="00B72288"/>
    <w:rsid w:val="00B7574B"/>
    <w:rsid w:val="00B75901"/>
    <w:rsid w:val="00B769B0"/>
    <w:rsid w:val="00B76CE0"/>
    <w:rsid w:val="00B80F9F"/>
    <w:rsid w:val="00B825A5"/>
    <w:rsid w:val="00B82CF4"/>
    <w:rsid w:val="00B833AF"/>
    <w:rsid w:val="00B8351D"/>
    <w:rsid w:val="00B83BDD"/>
    <w:rsid w:val="00B83E14"/>
    <w:rsid w:val="00B84ED2"/>
    <w:rsid w:val="00B857F6"/>
    <w:rsid w:val="00B87615"/>
    <w:rsid w:val="00B92DC7"/>
    <w:rsid w:val="00B944F3"/>
    <w:rsid w:val="00B95A98"/>
    <w:rsid w:val="00B9764A"/>
    <w:rsid w:val="00BA5D88"/>
    <w:rsid w:val="00BA68CD"/>
    <w:rsid w:val="00BA6ABA"/>
    <w:rsid w:val="00BB5E11"/>
    <w:rsid w:val="00BC0427"/>
    <w:rsid w:val="00BC339E"/>
    <w:rsid w:val="00BC42E9"/>
    <w:rsid w:val="00BC4F48"/>
    <w:rsid w:val="00BC725D"/>
    <w:rsid w:val="00BD2305"/>
    <w:rsid w:val="00BD2343"/>
    <w:rsid w:val="00BD3AC3"/>
    <w:rsid w:val="00BD43B9"/>
    <w:rsid w:val="00BD66AA"/>
    <w:rsid w:val="00BD6866"/>
    <w:rsid w:val="00BD7A7D"/>
    <w:rsid w:val="00BE0B5F"/>
    <w:rsid w:val="00BE19C8"/>
    <w:rsid w:val="00BE2E9E"/>
    <w:rsid w:val="00BE4D76"/>
    <w:rsid w:val="00BE5116"/>
    <w:rsid w:val="00BE5B94"/>
    <w:rsid w:val="00BE63D8"/>
    <w:rsid w:val="00BE6BB2"/>
    <w:rsid w:val="00BF0DF6"/>
    <w:rsid w:val="00BF1F3B"/>
    <w:rsid w:val="00BF46B7"/>
    <w:rsid w:val="00C00C6D"/>
    <w:rsid w:val="00C02105"/>
    <w:rsid w:val="00C0243F"/>
    <w:rsid w:val="00C07018"/>
    <w:rsid w:val="00C1003A"/>
    <w:rsid w:val="00C10276"/>
    <w:rsid w:val="00C11878"/>
    <w:rsid w:val="00C12D85"/>
    <w:rsid w:val="00C13281"/>
    <w:rsid w:val="00C157D5"/>
    <w:rsid w:val="00C15B62"/>
    <w:rsid w:val="00C15D5D"/>
    <w:rsid w:val="00C16481"/>
    <w:rsid w:val="00C16AC7"/>
    <w:rsid w:val="00C16B76"/>
    <w:rsid w:val="00C21156"/>
    <w:rsid w:val="00C21FCF"/>
    <w:rsid w:val="00C23C8D"/>
    <w:rsid w:val="00C23DED"/>
    <w:rsid w:val="00C30AE9"/>
    <w:rsid w:val="00C326AD"/>
    <w:rsid w:val="00C34DF3"/>
    <w:rsid w:val="00C35CC6"/>
    <w:rsid w:val="00C365E6"/>
    <w:rsid w:val="00C36DA3"/>
    <w:rsid w:val="00C37025"/>
    <w:rsid w:val="00C403B8"/>
    <w:rsid w:val="00C42B8E"/>
    <w:rsid w:val="00C43912"/>
    <w:rsid w:val="00C44AF5"/>
    <w:rsid w:val="00C45043"/>
    <w:rsid w:val="00C4552B"/>
    <w:rsid w:val="00C46476"/>
    <w:rsid w:val="00C468C0"/>
    <w:rsid w:val="00C46D12"/>
    <w:rsid w:val="00C4764C"/>
    <w:rsid w:val="00C50BBF"/>
    <w:rsid w:val="00C54EF0"/>
    <w:rsid w:val="00C55D9D"/>
    <w:rsid w:val="00C56AE5"/>
    <w:rsid w:val="00C601CC"/>
    <w:rsid w:val="00C62EBD"/>
    <w:rsid w:val="00C757CB"/>
    <w:rsid w:val="00C8080A"/>
    <w:rsid w:val="00C82B20"/>
    <w:rsid w:val="00C82D9A"/>
    <w:rsid w:val="00C83033"/>
    <w:rsid w:val="00C83CED"/>
    <w:rsid w:val="00C83F36"/>
    <w:rsid w:val="00C8674A"/>
    <w:rsid w:val="00C86AF9"/>
    <w:rsid w:val="00C90749"/>
    <w:rsid w:val="00C90F66"/>
    <w:rsid w:val="00C9207E"/>
    <w:rsid w:val="00C94F79"/>
    <w:rsid w:val="00C950C1"/>
    <w:rsid w:val="00CA0DF3"/>
    <w:rsid w:val="00CA1AD4"/>
    <w:rsid w:val="00CA1B32"/>
    <w:rsid w:val="00CA28FE"/>
    <w:rsid w:val="00CA2F34"/>
    <w:rsid w:val="00CA3324"/>
    <w:rsid w:val="00CA342E"/>
    <w:rsid w:val="00CA42B1"/>
    <w:rsid w:val="00CA46EA"/>
    <w:rsid w:val="00CA49E3"/>
    <w:rsid w:val="00CA4B8E"/>
    <w:rsid w:val="00CA54F6"/>
    <w:rsid w:val="00CB4526"/>
    <w:rsid w:val="00CB55A2"/>
    <w:rsid w:val="00CB6356"/>
    <w:rsid w:val="00CB63B0"/>
    <w:rsid w:val="00CB7203"/>
    <w:rsid w:val="00CC1341"/>
    <w:rsid w:val="00CC173E"/>
    <w:rsid w:val="00CC3CF7"/>
    <w:rsid w:val="00CC47E5"/>
    <w:rsid w:val="00CC5A9B"/>
    <w:rsid w:val="00CC5D11"/>
    <w:rsid w:val="00CD1D3B"/>
    <w:rsid w:val="00CD368E"/>
    <w:rsid w:val="00CD3CEE"/>
    <w:rsid w:val="00CD4603"/>
    <w:rsid w:val="00CD4C66"/>
    <w:rsid w:val="00CD757B"/>
    <w:rsid w:val="00CE0A55"/>
    <w:rsid w:val="00CE1872"/>
    <w:rsid w:val="00CE1A43"/>
    <w:rsid w:val="00CE1CC5"/>
    <w:rsid w:val="00CE1D0A"/>
    <w:rsid w:val="00CE24B6"/>
    <w:rsid w:val="00CE2EE8"/>
    <w:rsid w:val="00CE34CD"/>
    <w:rsid w:val="00CE524D"/>
    <w:rsid w:val="00CE6C24"/>
    <w:rsid w:val="00CE7233"/>
    <w:rsid w:val="00CE7EE4"/>
    <w:rsid w:val="00CF0515"/>
    <w:rsid w:val="00CF260D"/>
    <w:rsid w:val="00CF2753"/>
    <w:rsid w:val="00CF2A2F"/>
    <w:rsid w:val="00CF3006"/>
    <w:rsid w:val="00CF7CEF"/>
    <w:rsid w:val="00D00175"/>
    <w:rsid w:val="00D01ABC"/>
    <w:rsid w:val="00D04330"/>
    <w:rsid w:val="00D04F6B"/>
    <w:rsid w:val="00D05656"/>
    <w:rsid w:val="00D11214"/>
    <w:rsid w:val="00D1331D"/>
    <w:rsid w:val="00D13D82"/>
    <w:rsid w:val="00D150ED"/>
    <w:rsid w:val="00D156EB"/>
    <w:rsid w:val="00D2129B"/>
    <w:rsid w:val="00D2195C"/>
    <w:rsid w:val="00D25AB7"/>
    <w:rsid w:val="00D26147"/>
    <w:rsid w:val="00D27312"/>
    <w:rsid w:val="00D27E7E"/>
    <w:rsid w:val="00D310D9"/>
    <w:rsid w:val="00D313F8"/>
    <w:rsid w:val="00D33735"/>
    <w:rsid w:val="00D34DF3"/>
    <w:rsid w:val="00D354DD"/>
    <w:rsid w:val="00D44086"/>
    <w:rsid w:val="00D47932"/>
    <w:rsid w:val="00D47D1E"/>
    <w:rsid w:val="00D500C8"/>
    <w:rsid w:val="00D50EE3"/>
    <w:rsid w:val="00D52726"/>
    <w:rsid w:val="00D5410B"/>
    <w:rsid w:val="00D57A36"/>
    <w:rsid w:val="00D57BDD"/>
    <w:rsid w:val="00D6101C"/>
    <w:rsid w:val="00D62A98"/>
    <w:rsid w:val="00D63680"/>
    <w:rsid w:val="00D63DC3"/>
    <w:rsid w:val="00D64E45"/>
    <w:rsid w:val="00D661D4"/>
    <w:rsid w:val="00D6652A"/>
    <w:rsid w:val="00D665C0"/>
    <w:rsid w:val="00D67082"/>
    <w:rsid w:val="00D67877"/>
    <w:rsid w:val="00D702A6"/>
    <w:rsid w:val="00D70658"/>
    <w:rsid w:val="00D71C63"/>
    <w:rsid w:val="00D75846"/>
    <w:rsid w:val="00D80D30"/>
    <w:rsid w:val="00D83908"/>
    <w:rsid w:val="00D841EF"/>
    <w:rsid w:val="00D850D1"/>
    <w:rsid w:val="00D856D3"/>
    <w:rsid w:val="00D87073"/>
    <w:rsid w:val="00D90475"/>
    <w:rsid w:val="00D9056D"/>
    <w:rsid w:val="00D90CD8"/>
    <w:rsid w:val="00D93CD5"/>
    <w:rsid w:val="00D94793"/>
    <w:rsid w:val="00D96B2E"/>
    <w:rsid w:val="00D96C4B"/>
    <w:rsid w:val="00DA011F"/>
    <w:rsid w:val="00DA01CD"/>
    <w:rsid w:val="00DA0AC3"/>
    <w:rsid w:val="00DA0BEA"/>
    <w:rsid w:val="00DA2918"/>
    <w:rsid w:val="00DA2D41"/>
    <w:rsid w:val="00DA7509"/>
    <w:rsid w:val="00DB09A3"/>
    <w:rsid w:val="00DB0CCA"/>
    <w:rsid w:val="00DB0E1B"/>
    <w:rsid w:val="00DB25B1"/>
    <w:rsid w:val="00DB3B7A"/>
    <w:rsid w:val="00DB4BAF"/>
    <w:rsid w:val="00DB73EF"/>
    <w:rsid w:val="00DB750A"/>
    <w:rsid w:val="00DC0242"/>
    <w:rsid w:val="00DC0A15"/>
    <w:rsid w:val="00DC0FCD"/>
    <w:rsid w:val="00DC1A5E"/>
    <w:rsid w:val="00DC3847"/>
    <w:rsid w:val="00DC3C88"/>
    <w:rsid w:val="00DC4370"/>
    <w:rsid w:val="00DC45FC"/>
    <w:rsid w:val="00DC5F05"/>
    <w:rsid w:val="00DC62AF"/>
    <w:rsid w:val="00DC6D33"/>
    <w:rsid w:val="00DD2268"/>
    <w:rsid w:val="00DD2F7E"/>
    <w:rsid w:val="00DD320B"/>
    <w:rsid w:val="00DD3F7B"/>
    <w:rsid w:val="00DD4D2F"/>
    <w:rsid w:val="00DD6EC3"/>
    <w:rsid w:val="00DE0A05"/>
    <w:rsid w:val="00DE3714"/>
    <w:rsid w:val="00DE424F"/>
    <w:rsid w:val="00DE45E2"/>
    <w:rsid w:val="00DE49E0"/>
    <w:rsid w:val="00DE6970"/>
    <w:rsid w:val="00DF0740"/>
    <w:rsid w:val="00DF1B9E"/>
    <w:rsid w:val="00DF3B67"/>
    <w:rsid w:val="00DF5DB3"/>
    <w:rsid w:val="00DF784C"/>
    <w:rsid w:val="00DF7BBD"/>
    <w:rsid w:val="00E01E6E"/>
    <w:rsid w:val="00E02E9C"/>
    <w:rsid w:val="00E04C00"/>
    <w:rsid w:val="00E06F69"/>
    <w:rsid w:val="00E14A6C"/>
    <w:rsid w:val="00E177F2"/>
    <w:rsid w:val="00E23FC8"/>
    <w:rsid w:val="00E262E4"/>
    <w:rsid w:val="00E3021C"/>
    <w:rsid w:val="00E33222"/>
    <w:rsid w:val="00E33583"/>
    <w:rsid w:val="00E40453"/>
    <w:rsid w:val="00E41FD5"/>
    <w:rsid w:val="00E42649"/>
    <w:rsid w:val="00E45EE5"/>
    <w:rsid w:val="00E4787E"/>
    <w:rsid w:val="00E47EEF"/>
    <w:rsid w:val="00E513CC"/>
    <w:rsid w:val="00E54A42"/>
    <w:rsid w:val="00E55C60"/>
    <w:rsid w:val="00E562A8"/>
    <w:rsid w:val="00E57234"/>
    <w:rsid w:val="00E5731F"/>
    <w:rsid w:val="00E57389"/>
    <w:rsid w:val="00E62518"/>
    <w:rsid w:val="00E6282A"/>
    <w:rsid w:val="00E633B8"/>
    <w:rsid w:val="00E63BC4"/>
    <w:rsid w:val="00E657DE"/>
    <w:rsid w:val="00E6631C"/>
    <w:rsid w:val="00E668B5"/>
    <w:rsid w:val="00E67C63"/>
    <w:rsid w:val="00E71D33"/>
    <w:rsid w:val="00E7273F"/>
    <w:rsid w:val="00E7676A"/>
    <w:rsid w:val="00E80702"/>
    <w:rsid w:val="00E81BB4"/>
    <w:rsid w:val="00E83E4D"/>
    <w:rsid w:val="00E84DD1"/>
    <w:rsid w:val="00E868E9"/>
    <w:rsid w:val="00E869E7"/>
    <w:rsid w:val="00E87160"/>
    <w:rsid w:val="00E8724C"/>
    <w:rsid w:val="00E87F8B"/>
    <w:rsid w:val="00E904FB"/>
    <w:rsid w:val="00E912F3"/>
    <w:rsid w:val="00E91378"/>
    <w:rsid w:val="00E92062"/>
    <w:rsid w:val="00E93310"/>
    <w:rsid w:val="00E93EAC"/>
    <w:rsid w:val="00E95132"/>
    <w:rsid w:val="00E95DA6"/>
    <w:rsid w:val="00E976BC"/>
    <w:rsid w:val="00EA1A5B"/>
    <w:rsid w:val="00EA1F6A"/>
    <w:rsid w:val="00EA2248"/>
    <w:rsid w:val="00EA4273"/>
    <w:rsid w:val="00EA7050"/>
    <w:rsid w:val="00EA7129"/>
    <w:rsid w:val="00EA755D"/>
    <w:rsid w:val="00EB1450"/>
    <w:rsid w:val="00EB2081"/>
    <w:rsid w:val="00EB2426"/>
    <w:rsid w:val="00EB2FCA"/>
    <w:rsid w:val="00EB2FE6"/>
    <w:rsid w:val="00EB5C87"/>
    <w:rsid w:val="00EB5FA2"/>
    <w:rsid w:val="00EB7682"/>
    <w:rsid w:val="00EC060B"/>
    <w:rsid w:val="00EC0B65"/>
    <w:rsid w:val="00EC2F92"/>
    <w:rsid w:val="00EC3D99"/>
    <w:rsid w:val="00EC4F7E"/>
    <w:rsid w:val="00EC5BDD"/>
    <w:rsid w:val="00EC697F"/>
    <w:rsid w:val="00EC7E4A"/>
    <w:rsid w:val="00ED26B0"/>
    <w:rsid w:val="00ED5FC0"/>
    <w:rsid w:val="00ED6880"/>
    <w:rsid w:val="00ED78D9"/>
    <w:rsid w:val="00EE12A0"/>
    <w:rsid w:val="00EE19E6"/>
    <w:rsid w:val="00EE2BD9"/>
    <w:rsid w:val="00EE2E66"/>
    <w:rsid w:val="00EE3CE0"/>
    <w:rsid w:val="00EE4AF1"/>
    <w:rsid w:val="00EE5F7F"/>
    <w:rsid w:val="00EE607B"/>
    <w:rsid w:val="00EF0469"/>
    <w:rsid w:val="00EF42E9"/>
    <w:rsid w:val="00EF5299"/>
    <w:rsid w:val="00EF5768"/>
    <w:rsid w:val="00EF6BC3"/>
    <w:rsid w:val="00F01208"/>
    <w:rsid w:val="00F04160"/>
    <w:rsid w:val="00F051D8"/>
    <w:rsid w:val="00F06C27"/>
    <w:rsid w:val="00F102A5"/>
    <w:rsid w:val="00F205B5"/>
    <w:rsid w:val="00F2165C"/>
    <w:rsid w:val="00F23845"/>
    <w:rsid w:val="00F24447"/>
    <w:rsid w:val="00F25F24"/>
    <w:rsid w:val="00F27B35"/>
    <w:rsid w:val="00F30A35"/>
    <w:rsid w:val="00F30A7C"/>
    <w:rsid w:val="00F314B5"/>
    <w:rsid w:val="00F323E5"/>
    <w:rsid w:val="00F33410"/>
    <w:rsid w:val="00F36541"/>
    <w:rsid w:val="00F439CD"/>
    <w:rsid w:val="00F462CA"/>
    <w:rsid w:val="00F470FA"/>
    <w:rsid w:val="00F47351"/>
    <w:rsid w:val="00F476E0"/>
    <w:rsid w:val="00F54704"/>
    <w:rsid w:val="00F566E2"/>
    <w:rsid w:val="00F57BF4"/>
    <w:rsid w:val="00F57E96"/>
    <w:rsid w:val="00F616DC"/>
    <w:rsid w:val="00F61AF0"/>
    <w:rsid w:val="00F622FD"/>
    <w:rsid w:val="00F62C67"/>
    <w:rsid w:val="00F62D80"/>
    <w:rsid w:val="00F6415D"/>
    <w:rsid w:val="00F65605"/>
    <w:rsid w:val="00F65856"/>
    <w:rsid w:val="00F66533"/>
    <w:rsid w:val="00F66EBE"/>
    <w:rsid w:val="00F67B44"/>
    <w:rsid w:val="00F72D02"/>
    <w:rsid w:val="00F73116"/>
    <w:rsid w:val="00F8076D"/>
    <w:rsid w:val="00F82ADD"/>
    <w:rsid w:val="00F83B62"/>
    <w:rsid w:val="00F8636A"/>
    <w:rsid w:val="00F869D8"/>
    <w:rsid w:val="00F929E8"/>
    <w:rsid w:val="00F94DBD"/>
    <w:rsid w:val="00F95066"/>
    <w:rsid w:val="00FA0C5F"/>
    <w:rsid w:val="00FA21D3"/>
    <w:rsid w:val="00FA2716"/>
    <w:rsid w:val="00FA4EF8"/>
    <w:rsid w:val="00FA5778"/>
    <w:rsid w:val="00FA660C"/>
    <w:rsid w:val="00FA6E54"/>
    <w:rsid w:val="00FB0598"/>
    <w:rsid w:val="00FB185B"/>
    <w:rsid w:val="00FB2144"/>
    <w:rsid w:val="00FB3ABB"/>
    <w:rsid w:val="00FB546A"/>
    <w:rsid w:val="00FB717A"/>
    <w:rsid w:val="00FC1097"/>
    <w:rsid w:val="00FC18F1"/>
    <w:rsid w:val="00FC1AC6"/>
    <w:rsid w:val="00FC21BC"/>
    <w:rsid w:val="00FC4752"/>
    <w:rsid w:val="00FC4F0E"/>
    <w:rsid w:val="00FC67ED"/>
    <w:rsid w:val="00FC6F38"/>
    <w:rsid w:val="00FD0F7B"/>
    <w:rsid w:val="00FD2A38"/>
    <w:rsid w:val="00FD2CA9"/>
    <w:rsid w:val="00FD6A19"/>
    <w:rsid w:val="00FD7FCE"/>
    <w:rsid w:val="00FE0235"/>
    <w:rsid w:val="00FE117D"/>
    <w:rsid w:val="00FE11D8"/>
    <w:rsid w:val="00FE2DE6"/>
    <w:rsid w:val="00FE4433"/>
    <w:rsid w:val="00FE5D02"/>
    <w:rsid w:val="00FE6C63"/>
    <w:rsid w:val="00FF008C"/>
    <w:rsid w:val="00FF210D"/>
    <w:rsid w:val="00FF397D"/>
    <w:rsid w:val="00FF4FEE"/>
    <w:rsid w:val="00FF5D5E"/>
    <w:rsid w:val="00FF6454"/>
    <w:rsid w:val="00FF6646"/>
    <w:rsid w:val="00FF6916"/>
    <w:rsid w:val="00FF7230"/>
    <w:rsid w:val="01FC1559"/>
    <w:rsid w:val="01FFF661"/>
    <w:rsid w:val="022FAF49"/>
    <w:rsid w:val="0289503E"/>
    <w:rsid w:val="030E281A"/>
    <w:rsid w:val="031DF78F"/>
    <w:rsid w:val="06EC4923"/>
    <w:rsid w:val="0701BA74"/>
    <w:rsid w:val="0765CD5A"/>
    <w:rsid w:val="07D777EA"/>
    <w:rsid w:val="07DAF87B"/>
    <w:rsid w:val="08AE3366"/>
    <w:rsid w:val="095E7FA4"/>
    <w:rsid w:val="0A4B0434"/>
    <w:rsid w:val="0B07784B"/>
    <w:rsid w:val="0BBD6932"/>
    <w:rsid w:val="0C6A2E97"/>
    <w:rsid w:val="0C9630A0"/>
    <w:rsid w:val="0CA0D99F"/>
    <w:rsid w:val="0D4F1F2D"/>
    <w:rsid w:val="0D8D5C26"/>
    <w:rsid w:val="0E2CEE4C"/>
    <w:rsid w:val="0F6D8A1B"/>
    <w:rsid w:val="0F790385"/>
    <w:rsid w:val="0F793656"/>
    <w:rsid w:val="0FD33BF2"/>
    <w:rsid w:val="11A5F490"/>
    <w:rsid w:val="11D67AC0"/>
    <w:rsid w:val="12290DB0"/>
    <w:rsid w:val="14A6AD15"/>
    <w:rsid w:val="14C03A19"/>
    <w:rsid w:val="14D5F717"/>
    <w:rsid w:val="15A628CE"/>
    <w:rsid w:val="16B1AF60"/>
    <w:rsid w:val="16E3B616"/>
    <w:rsid w:val="16FC8BEE"/>
    <w:rsid w:val="17251EF0"/>
    <w:rsid w:val="176F1E22"/>
    <w:rsid w:val="177574E1"/>
    <w:rsid w:val="17D4EF2B"/>
    <w:rsid w:val="1873D1AB"/>
    <w:rsid w:val="18C66CE0"/>
    <w:rsid w:val="19114542"/>
    <w:rsid w:val="191C31BD"/>
    <w:rsid w:val="1936CF0B"/>
    <w:rsid w:val="1A48AE7B"/>
    <w:rsid w:val="1C09B18C"/>
    <w:rsid w:val="1C62223E"/>
    <w:rsid w:val="1DA36CE3"/>
    <w:rsid w:val="1DE543A8"/>
    <w:rsid w:val="1E21CE1F"/>
    <w:rsid w:val="1EC5DD60"/>
    <w:rsid w:val="1F3BB94A"/>
    <w:rsid w:val="1FD90D0B"/>
    <w:rsid w:val="20B4BE56"/>
    <w:rsid w:val="21143726"/>
    <w:rsid w:val="22C427B8"/>
    <w:rsid w:val="22D9A117"/>
    <w:rsid w:val="243DC4DD"/>
    <w:rsid w:val="2559282C"/>
    <w:rsid w:val="261FC5BC"/>
    <w:rsid w:val="266F6156"/>
    <w:rsid w:val="26983268"/>
    <w:rsid w:val="26F74DD6"/>
    <w:rsid w:val="2711B1F5"/>
    <w:rsid w:val="272BDE54"/>
    <w:rsid w:val="2761A23C"/>
    <w:rsid w:val="27BB25FC"/>
    <w:rsid w:val="2805C4C3"/>
    <w:rsid w:val="2893F074"/>
    <w:rsid w:val="29D6E2B8"/>
    <w:rsid w:val="29E009A5"/>
    <w:rsid w:val="2A118F6E"/>
    <w:rsid w:val="2A1D815B"/>
    <w:rsid w:val="2A76742E"/>
    <w:rsid w:val="2A8151EC"/>
    <w:rsid w:val="2ABFF772"/>
    <w:rsid w:val="2AE1D30C"/>
    <w:rsid w:val="2AE4DD6A"/>
    <w:rsid w:val="2B1E5764"/>
    <w:rsid w:val="2BA3458A"/>
    <w:rsid w:val="2C4850F1"/>
    <w:rsid w:val="2C91E93F"/>
    <w:rsid w:val="2D4DDC79"/>
    <w:rsid w:val="2DAE67B1"/>
    <w:rsid w:val="2E713A97"/>
    <w:rsid w:val="2EE4154E"/>
    <w:rsid w:val="2F2B47C6"/>
    <w:rsid w:val="2F6E196E"/>
    <w:rsid w:val="2F94F968"/>
    <w:rsid w:val="30A58F00"/>
    <w:rsid w:val="30BFA31A"/>
    <w:rsid w:val="31600994"/>
    <w:rsid w:val="319A15B0"/>
    <w:rsid w:val="31A4C2B3"/>
    <w:rsid w:val="32941D81"/>
    <w:rsid w:val="32D9F619"/>
    <w:rsid w:val="331D329D"/>
    <w:rsid w:val="351286FD"/>
    <w:rsid w:val="352CF2AA"/>
    <w:rsid w:val="35EBC16A"/>
    <w:rsid w:val="37BD5008"/>
    <w:rsid w:val="38D9222B"/>
    <w:rsid w:val="38E0509B"/>
    <w:rsid w:val="38EEF388"/>
    <w:rsid w:val="395337F0"/>
    <w:rsid w:val="39F27FF8"/>
    <w:rsid w:val="39FFE17C"/>
    <w:rsid w:val="3ACB1EE3"/>
    <w:rsid w:val="3AFCDA70"/>
    <w:rsid w:val="3B505FDE"/>
    <w:rsid w:val="3B8069F1"/>
    <w:rsid w:val="3C7C83A6"/>
    <w:rsid w:val="3D7C8E47"/>
    <w:rsid w:val="3DD1798B"/>
    <w:rsid w:val="3DD21317"/>
    <w:rsid w:val="3DE6AAED"/>
    <w:rsid w:val="3DFE0A4F"/>
    <w:rsid w:val="3F98D3F9"/>
    <w:rsid w:val="3FBFCB4B"/>
    <w:rsid w:val="4019FD6E"/>
    <w:rsid w:val="404A1ABB"/>
    <w:rsid w:val="40F268FA"/>
    <w:rsid w:val="414B68CB"/>
    <w:rsid w:val="419B4023"/>
    <w:rsid w:val="4236DE0A"/>
    <w:rsid w:val="42675839"/>
    <w:rsid w:val="42BE671E"/>
    <w:rsid w:val="42C70EA5"/>
    <w:rsid w:val="42C98E79"/>
    <w:rsid w:val="432C10EB"/>
    <w:rsid w:val="43446592"/>
    <w:rsid w:val="443FF1EB"/>
    <w:rsid w:val="458329F8"/>
    <w:rsid w:val="45844128"/>
    <w:rsid w:val="45CD84C2"/>
    <w:rsid w:val="4672E4AF"/>
    <w:rsid w:val="467A9714"/>
    <w:rsid w:val="47F27307"/>
    <w:rsid w:val="487B62DF"/>
    <w:rsid w:val="4995A953"/>
    <w:rsid w:val="49FB6ECA"/>
    <w:rsid w:val="4A0E2BDC"/>
    <w:rsid w:val="4A13286B"/>
    <w:rsid w:val="4A5A7FEE"/>
    <w:rsid w:val="4BDAA093"/>
    <w:rsid w:val="4C0EC848"/>
    <w:rsid w:val="4DF70D93"/>
    <w:rsid w:val="4E78014C"/>
    <w:rsid w:val="4E89AC5D"/>
    <w:rsid w:val="4F09B281"/>
    <w:rsid w:val="4F4BED20"/>
    <w:rsid w:val="4F6D157C"/>
    <w:rsid w:val="501DFCEA"/>
    <w:rsid w:val="5056468B"/>
    <w:rsid w:val="50C43245"/>
    <w:rsid w:val="51C2B6A1"/>
    <w:rsid w:val="51D068EE"/>
    <w:rsid w:val="52021629"/>
    <w:rsid w:val="524F63EF"/>
    <w:rsid w:val="52D4C339"/>
    <w:rsid w:val="530C4AD7"/>
    <w:rsid w:val="5373268B"/>
    <w:rsid w:val="54CC3299"/>
    <w:rsid w:val="54EAAF0D"/>
    <w:rsid w:val="551502A3"/>
    <w:rsid w:val="5564D566"/>
    <w:rsid w:val="575A175A"/>
    <w:rsid w:val="57FDF6E3"/>
    <w:rsid w:val="5843D2C1"/>
    <w:rsid w:val="59F1757F"/>
    <w:rsid w:val="5A2AD57C"/>
    <w:rsid w:val="5A91771C"/>
    <w:rsid w:val="5ABF8510"/>
    <w:rsid w:val="5B7238D0"/>
    <w:rsid w:val="5B90C41F"/>
    <w:rsid w:val="5BECFC96"/>
    <w:rsid w:val="5D8E3BB2"/>
    <w:rsid w:val="5F0E0E02"/>
    <w:rsid w:val="5F3A1EB5"/>
    <w:rsid w:val="5FD78529"/>
    <w:rsid w:val="5FF74C57"/>
    <w:rsid w:val="608139E1"/>
    <w:rsid w:val="609D9FAD"/>
    <w:rsid w:val="61CA0B10"/>
    <w:rsid w:val="6404B90E"/>
    <w:rsid w:val="640A13E1"/>
    <w:rsid w:val="64606DE0"/>
    <w:rsid w:val="649D9606"/>
    <w:rsid w:val="64B7738C"/>
    <w:rsid w:val="64F83DFD"/>
    <w:rsid w:val="65057773"/>
    <w:rsid w:val="662A754B"/>
    <w:rsid w:val="6645C836"/>
    <w:rsid w:val="665F21EF"/>
    <w:rsid w:val="669B934E"/>
    <w:rsid w:val="66C82DB6"/>
    <w:rsid w:val="681EAF6E"/>
    <w:rsid w:val="686353CE"/>
    <w:rsid w:val="68A9B79D"/>
    <w:rsid w:val="68B57518"/>
    <w:rsid w:val="69B3A019"/>
    <w:rsid w:val="6A127F53"/>
    <w:rsid w:val="6AD3F28A"/>
    <w:rsid w:val="6B3D01DD"/>
    <w:rsid w:val="6BBC2D8F"/>
    <w:rsid w:val="6C01AAB0"/>
    <w:rsid w:val="6C867F4A"/>
    <w:rsid w:val="6C9A828E"/>
    <w:rsid w:val="6D7EC0C7"/>
    <w:rsid w:val="6EDC5B16"/>
    <w:rsid w:val="6F0DA861"/>
    <w:rsid w:val="6F2117B7"/>
    <w:rsid w:val="6FA7B498"/>
    <w:rsid w:val="6FB94E8A"/>
    <w:rsid w:val="70A01679"/>
    <w:rsid w:val="7153837D"/>
    <w:rsid w:val="71E29FF4"/>
    <w:rsid w:val="72CFDF66"/>
    <w:rsid w:val="73782A3D"/>
    <w:rsid w:val="7405441B"/>
    <w:rsid w:val="743EB9DD"/>
    <w:rsid w:val="74A6FAA5"/>
    <w:rsid w:val="76194E93"/>
    <w:rsid w:val="7683266B"/>
    <w:rsid w:val="7779C100"/>
    <w:rsid w:val="77DC31BB"/>
    <w:rsid w:val="7862178B"/>
    <w:rsid w:val="791EC939"/>
    <w:rsid w:val="79B4D401"/>
    <w:rsid w:val="79C8ABFA"/>
    <w:rsid w:val="79FE63CC"/>
    <w:rsid w:val="7AFE8C12"/>
    <w:rsid w:val="7BC06DC4"/>
    <w:rsid w:val="7CBDAF04"/>
    <w:rsid w:val="7CCD2217"/>
    <w:rsid w:val="7D560010"/>
    <w:rsid w:val="7D6E68DD"/>
    <w:rsid w:val="7E0CDC38"/>
    <w:rsid w:val="7E9C64FC"/>
    <w:rsid w:val="7E9D6F3E"/>
    <w:rsid w:val="7ED946A9"/>
    <w:rsid w:val="7EF80E86"/>
    <w:rsid w:val="7EFFB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7AE06635-8181-4E77-BDEB-9FC058D6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bidi="as-I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character" w:styleId="Mention">
    <w:name w:val="Mention"/>
    <w:basedOn w:val="DefaultParagraphFont"/>
    <w:uiPriority w:val="99"/>
    <w:unhideWhenUsed/>
    <w:rsid w:val="00B617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74357057">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06030184">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79576820">
      <w:bodyDiv w:val="1"/>
      <w:marLeft w:val="0"/>
      <w:marRight w:val="0"/>
      <w:marTop w:val="0"/>
      <w:marBottom w:val="0"/>
      <w:divBdr>
        <w:top w:val="none" w:sz="0" w:space="0" w:color="auto"/>
        <w:left w:val="none" w:sz="0" w:space="0" w:color="auto"/>
        <w:bottom w:val="none" w:sz="0" w:space="0" w:color="auto"/>
        <w:right w:val="none" w:sz="0" w:space="0" w:color="auto"/>
      </w:divBdr>
    </w:div>
    <w:div w:id="1010915322">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61969791">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367217799">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861EE8B-3FB7-4758-9803-E5C8836B5BF5}">
    <t:Anchor>
      <t:Comment id="1438514719"/>
    </t:Anchor>
    <t:History>
      <t:Event id="{5DFB9B7E-294F-4FC7-BC18-099D2AC0296D}" time="2025-09-10T12:48:49.626Z">
        <t:Attribution userId="S::v.jazdauskas@kn.lt::f3a7a59d-5a0b-4128-9d28-0b96cd5b83a1" userProvider="AD" userName="Vaidas Jazdauskas"/>
        <t:Anchor>
          <t:Comment id="1438514719"/>
        </t:Anchor>
        <t:Create/>
      </t:Event>
      <t:Event id="{64EA84C5-0C07-41A5-AA04-7F58EF37F64C}" time="2025-09-10T12:48:49.626Z">
        <t:Attribution userId="S::v.jazdauskas@kn.lt::f3a7a59d-5a0b-4128-9d28-0b96cd5b83a1" userProvider="AD" userName="Vaidas Jazdauskas"/>
        <t:Anchor>
          <t:Comment id="1438514719"/>
        </t:Anchor>
        <t:Assign userId="S::e.kaminaite@kn.lt::548f93df-47b3-4640-9e96-f14de497ec95" userProvider="AD" userName="Eglė Kaminaitė"/>
      </t:Event>
      <t:Event id="{29EFE955-7746-431C-9FC4-D38AD2517DCD}" time="2025-09-10T12:48:49.626Z">
        <t:Attribution userId="S::v.jazdauskas@kn.lt::f3a7a59d-5a0b-4128-9d28-0b96cd5b83a1" userProvider="AD" userName="Vaidas Jazdauskas"/>
        <t:Anchor>
          <t:Comment id="1438514719"/>
        </t:Anchor>
        <t:SetTitle title="@Eglė Kaminaitė Taip tiks?"/>
      </t:Event>
      <t:Event id="{35317E98-9D07-489E-86F7-6BC7290975E9}" time="2025-09-10T12:59:43.186Z">
        <t:Attribution userId="S::e.kaminaite@kn.lt::548f93df-47b3-4640-9e96-f14de497ec95" userProvider="AD" userName="Eglė Kaminaitė"/>
        <t:Anchor>
          <t:Comment id="1864655185"/>
        </t:Anchor>
        <t:UnassignAll/>
      </t:Event>
      <t:Event id="{DFE01270-C595-4B52-8B05-3477E4537D6A}" time="2025-09-10T12:59:43.186Z">
        <t:Attribution userId="S::e.kaminaite@kn.lt::548f93df-47b3-4640-9e96-f14de497ec95" userProvider="AD" userName="Eglė Kaminaitė"/>
        <t:Anchor>
          <t:Comment id="1864655185"/>
        </t:Anchor>
        <t:Assign userId="S::v.jazdauskas@kn.lt::f3a7a59d-5a0b-4128-9d28-0b96cd5b83a1" userProvider="AD" userName="Vaidas Jazdauskas"/>
      </t:Event>
      <t:Event id="{E6007DA7-AD46-4448-94D2-27EB8FB687F4}" time="2025-09-10T12:59:45.561Z">
        <t:Attribution userId="S::e.kaminaite@kn.lt::548f93df-47b3-4640-9e96-f14de497ec95" userProvider="AD" userName="Eglė Kaminai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05D5C8DEA5F144B0CFDA9BB45FAA4B" ma:contentTypeVersion="3" ma:contentTypeDescription="Kurkite naują dokumentą." ma:contentTypeScope="" ma:versionID="72caeec059271d93b5bfcdeb0903c854">
  <xsd:schema xmlns:xsd="http://www.w3.org/2001/XMLSchema" xmlns:xs="http://www.w3.org/2001/XMLSchema" xmlns:p="http://schemas.microsoft.com/office/2006/metadata/properties" xmlns:ns2="e7867247-1a01-459d-a6ce-2c7799043ae8" targetNamespace="http://schemas.microsoft.com/office/2006/metadata/properties" ma:root="true" ma:fieldsID="1cfd22542de68b6d6fdd7d85a22478fc" ns2:_="">
    <xsd:import namespace="e7867247-1a01-459d-a6ce-2c7799043a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67247-1a01-459d-a6ce-2c7799043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40EE8218-4142-4D6D-9BE8-918F165EA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67247-1a01-459d-a6ce-2c7799043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6221</Words>
  <Characters>3546</Characters>
  <Application>Microsoft Office Word</Application>
  <DocSecurity>0</DocSecurity>
  <Lines>29</Lines>
  <Paragraphs>19</Paragraphs>
  <ScaleCrop>false</ScaleCrop>
  <Company>AB "Klaipėdos nafta"</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103</cp:revision>
  <cp:lastPrinted>2019-02-17T00:23:00Z</cp:lastPrinted>
  <dcterms:created xsi:type="dcterms:W3CDTF">2025-09-14T14:07:00Z</dcterms:created>
  <dcterms:modified xsi:type="dcterms:W3CDTF">2026-01-28T08:03:00Z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0x0101002D05D5C8DEA5F144B0CFDA9BB45FAA4B</vt:lpwstr>
  </property>
  <property fmtid="{D5CDD505-2E9C-101B-9397-08002B2CF9AE}" pid="3" name="MediaServiceImageTags">
    <vt:lpwstr/>
  </property>
</Properties>
</file>