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D5" w:rsidRPr="0048406E" w:rsidRDefault="00FA28D5" w:rsidP="00FA28D5">
      <w:pPr>
        <w:spacing w:line="276" w:lineRule="auto"/>
        <w:rPr>
          <w:b/>
          <w:caps/>
        </w:rPr>
      </w:pPr>
      <w:bookmarkStart w:id="0" w:name="_Toc215481658"/>
      <w:bookmarkStart w:id="1" w:name="_Toc266774526"/>
      <w:bookmarkStart w:id="2" w:name="_Toc298158275"/>
    </w:p>
    <w:p w:rsidR="00DC76DD" w:rsidRPr="00E60C2A" w:rsidRDefault="00DC76DD" w:rsidP="00B71E1F">
      <w:pPr>
        <w:tabs>
          <w:tab w:val="left" w:pos="3795"/>
        </w:tabs>
        <w:jc w:val="both"/>
        <w:rPr>
          <w:szCs w:val="24"/>
          <w:lang w:eastAsia="en-US"/>
        </w:rPr>
      </w:pPr>
    </w:p>
    <w:p w:rsidR="004645E4" w:rsidRPr="00E60C2A" w:rsidRDefault="004645E4" w:rsidP="00B71E1F">
      <w:pPr>
        <w:tabs>
          <w:tab w:val="left" w:pos="3795"/>
          <w:tab w:val="left" w:pos="5954"/>
          <w:tab w:val="left" w:pos="6096"/>
        </w:tabs>
        <w:ind w:right="566"/>
        <w:jc w:val="both"/>
        <w:rPr>
          <w:szCs w:val="24"/>
          <w:lang w:eastAsia="en-US"/>
        </w:rPr>
      </w:pPr>
    </w:p>
    <w:p w:rsidR="009A55B7" w:rsidRPr="00E60C2A" w:rsidRDefault="00976650" w:rsidP="00B71E1F">
      <w:pPr>
        <w:spacing w:line="276" w:lineRule="auto"/>
        <w:ind w:right="566"/>
        <w:jc w:val="center"/>
        <w:rPr>
          <w:b/>
          <w:szCs w:val="24"/>
        </w:rPr>
      </w:pPr>
      <w:r>
        <w:rPr>
          <w:b/>
          <w:szCs w:val="24"/>
        </w:rPr>
        <w:t xml:space="preserve">SKALBIMO </w:t>
      </w:r>
      <w:r w:rsidR="00DD7753">
        <w:rPr>
          <w:b/>
          <w:szCs w:val="24"/>
        </w:rPr>
        <w:t xml:space="preserve">PASLAUGOS </w:t>
      </w:r>
      <w:r>
        <w:rPr>
          <w:b/>
          <w:szCs w:val="24"/>
        </w:rPr>
        <w:t>TECHNINĖ</w:t>
      </w:r>
      <w:r w:rsidR="00F135BC" w:rsidRPr="00E60C2A">
        <w:rPr>
          <w:b/>
          <w:szCs w:val="24"/>
        </w:rPr>
        <w:t xml:space="preserve"> </w:t>
      </w:r>
    </w:p>
    <w:p w:rsidR="00F135BC" w:rsidRDefault="00F135BC" w:rsidP="00B71E1F">
      <w:pPr>
        <w:spacing w:line="276" w:lineRule="auto"/>
        <w:ind w:right="566"/>
        <w:jc w:val="center"/>
        <w:rPr>
          <w:b/>
          <w:szCs w:val="24"/>
        </w:rPr>
      </w:pPr>
      <w:r w:rsidRPr="00E60C2A">
        <w:rPr>
          <w:b/>
          <w:szCs w:val="24"/>
        </w:rPr>
        <w:t>SPECIFIKACI</w:t>
      </w:r>
      <w:r w:rsidR="00976650">
        <w:rPr>
          <w:b/>
          <w:szCs w:val="24"/>
        </w:rPr>
        <w:t>JA</w:t>
      </w:r>
    </w:p>
    <w:p w:rsidR="00085912" w:rsidRPr="00E60C2A" w:rsidRDefault="00085912" w:rsidP="00B71E1F">
      <w:pPr>
        <w:spacing w:line="276" w:lineRule="auto"/>
        <w:ind w:right="566"/>
        <w:jc w:val="center"/>
        <w:rPr>
          <w:b/>
          <w:szCs w:val="24"/>
        </w:rPr>
      </w:pPr>
    </w:p>
    <w:bookmarkEnd w:id="0"/>
    <w:bookmarkEnd w:id="1"/>
    <w:bookmarkEnd w:id="2"/>
    <w:p w:rsidR="00755ED6" w:rsidRDefault="00755ED6" w:rsidP="006D5C70">
      <w:pPr>
        <w:spacing w:line="276" w:lineRule="auto"/>
        <w:ind w:left="1190" w:right="566" w:firstLine="170"/>
        <w:jc w:val="center"/>
        <w:rPr>
          <w:b/>
        </w:rPr>
      </w:pPr>
    </w:p>
    <w:p w:rsidR="0084417B" w:rsidRPr="00E60C2A" w:rsidRDefault="00EB40A7" w:rsidP="00961CFF">
      <w:pPr>
        <w:numPr>
          <w:ilvl w:val="0"/>
          <w:numId w:val="35"/>
        </w:numPr>
        <w:spacing w:line="276" w:lineRule="auto"/>
        <w:ind w:right="566"/>
        <w:jc w:val="center"/>
        <w:rPr>
          <w:b/>
        </w:rPr>
      </w:pPr>
      <w:r w:rsidRPr="00E60C2A">
        <w:rPr>
          <w:b/>
        </w:rPr>
        <w:t>BENDROJI INFORMACIJA</w:t>
      </w:r>
    </w:p>
    <w:p w:rsidR="00327630" w:rsidRPr="00F82F1B" w:rsidRDefault="00327630" w:rsidP="00E82D0B">
      <w:pPr>
        <w:spacing w:line="276" w:lineRule="auto"/>
        <w:ind w:left="1457" w:right="567"/>
        <w:rPr>
          <w:b/>
        </w:rPr>
      </w:pPr>
    </w:p>
    <w:p w:rsidR="00EE1C45" w:rsidRPr="00F82F1B" w:rsidRDefault="002F0592" w:rsidP="009A1CAC">
      <w:pPr>
        <w:pStyle w:val="Punktas"/>
        <w:numPr>
          <w:ilvl w:val="1"/>
          <w:numId w:val="2"/>
        </w:numPr>
        <w:spacing w:line="276" w:lineRule="auto"/>
        <w:ind w:left="0" w:firstLine="737"/>
      </w:pPr>
      <w:r w:rsidRPr="00F82F1B">
        <w:t xml:space="preserve">Lietuvos kariuomenės </w:t>
      </w:r>
      <w:r w:rsidR="0031775F">
        <w:t>Logistikos valdybos Įgulų aptarnavimo tarnyba</w:t>
      </w:r>
      <w:r w:rsidRPr="00F82F1B">
        <w:t xml:space="preserve"> </w:t>
      </w:r>
      <w:r w:rsidR="00B93167" w:rsidRPr="00F82F1B">
        <w:t>(toliau – LK</w:t>
      </w:r>
      <w:r w:rsidRPr="00F82F1B">
        <w:t xml:space="preserve"> </w:t>
      </w:r>
      <w:r w:rsidR="001E0E21">
        <w:t>LV</w:t>
      </w:r>
      <w:r w:rsidR="0031775F">
        <w:t xml:space="preserve"> ĮAT</w:t>
      </w:r>
      <w:r w:rsidR="00B93167" w:rsidRPr="00F82F1B">
        <w:t>) n</w:t>
      </w:r>
      <w:r w:rsidR="00323C88" w:rsidRPr="00F82F1B">
        <w:t xml:space="preserve">umato įsigyti paprasto </w:t>
      </w:r>
      <w:r w:rsidR="00B93167" w:rsidRPr="00F82F1B">
        <w:t xml:space="preserve">skalbimo </w:t>
      </w:r>
      <w:r w:rsidR="00DD7753" w:rsidRPr="00F82F1B">
        <w:t>paslaug</w:t>
      </w:r>
      <w:r w:rsidR="00DD7753">
        <w:t xml:space="preserve">ą </w:t>
      </w:r>
      <w:r w:rsidR="003679B7">
        <w:t xml:space="preserve">(toliau – paslaugas) </w:t>
      </w:r>
      <w:r w:rsidR="008F6160">
        <w:t>3</w:t>
      </w:r>
      <w:r w:rsidR="003679B7">
        <w:t xml:space="preserve"> (</w:t>
      </w:r>
      <w:r w:rsidR="008F6160">
        <w:t>trims</w:t>
      </w:r>
      <w:r w:rsidR="00457C94">
        <w:t>) mėnesiams</w:t>
      </w:r>
      <w:r w:rsidR="003679B7">
        <w:t>. Bendra sutarti</w:t>
      </w:r>
      <w:r w:rsidR="008F6160">
        <w:t>es trukmė 3 (tris</w:t>
      </w:r>
      <w:r w:rsidR="00457C94">
        <w:t>) mėnesiai</w:t>
      </w:r>
      <w:r w:rsidR="00777B5C">
        <w:t>, su galimybe pratęsti</w:t>
      </w:r>
      <w:r w:rsidR="003E0E3A" w:rsidRPr="00F82F1B">
        <w:t>.</w:t>
      </w:r>
    </w:p>
    <w:p w:rsidR="00B94BE3" w:rsidRPr="00F27D38" w:rsidRDefault="00EE1C45" w:rsidP="00176C4F">
      <w:pPr>
        <w:pStyle w:val="Punktas"/>
        <w:numPr>
          <w:ilvl w:val="1"/>
          <w:numId w:val="2"/>
        </w:numPr>
        <w:spacing w:line="276" w:lineRule="auto"/>
        <w:ind w:left="0" w:firstLine="737"/>
      </w:pPr>
      <w:r w:rsidRPr="00F82F1B">
        <w:t>Skalbiamų L</w:t>
      </w:r>
      <w:r w:rsidR="002C1483" w:rsidRPr="00F82F1B">
        <w:t>ietuvos kariuomenės (toliau – LK)</w:t>
      </w:r>
      <w:r w:rsidRPr="00F82F1B">
        <w:t xml:space="preserve"> skalbinių orientacinis kiekis </w:t>
      </w:r>
      <w:r w:rsidR="008F6160">
        <w:t>3</w:t>
      </w:r>
      <w:r w:rsidRPr="00F82F1B">
        <w:t xml:space="preserve"> </w:t>
      </w:r>
      <w:r w:rsidR="009A0B7E" w:rsidRPr="00F82F1B">
        <w:t>(</w:t>
      </w:r>
      <w:r w:rsidR="008F6160">
        <w:t>trims</w:t>
      </w:r>
      <w:r w:rsidR="009A0B7E" w:rsidRPr="00F82F1B">
        <w:t xml:space="preserve">) </w:t>
      </w:r>
      <w:r w:rsidR="00457C94">
        <w:t>mėnesiams</w:t>
      </w:r>
      <w:r w:rsidR="00197DF6" w:rsidRPr="00176C4F">
        <w:rPr>
          <w:b/>
        </w:rPr>
        <w:t xml:space="preserve"> </w:t>
      </w:r>
      <w:r w:rsidR="00777B5C">
        <w:rPr>
          <w:b/>
        </w:rPr>
        <w:t>60</w:t>
      </w:r>
      <w:r w:rsidR="003679B7" w:rsidRPr="00176C4F">
        <w:rPr>
          <w:b/>
        </w:rPr>
        <w:t xml:space="preserve"> 0</w:t>
      </w:r>
      <w:r w:rsidR="000A16D1" w:rsidRPr="00176C4F">
        <w:rPr>
          <w:b/>
        </w:rPr>
        <w:t>00</w:t>
      </w:r>
      <w:r w:rsidR="00C3414A" w:rsidRPr="00176C4F">
        <w:rPr>
          <w:b/>
        </w:rPr>
        <w:t xml:space="preserve"> kg</w:t>
      </w:r>
      <w:r w:rsidR="001D305B" w:rsidRPr="00F27D38">
        <w:t>;</w:t>
      </w:r>
    </w:p>
    <w:p w:rsidR="00FA1E3B" w:rsidRPr="00E60C2A" w:rsidRDefault="00F17E2B" w:rsidP="009A1CAC">
      <w:pPr>
        <w:pStyle w:val="Punktas"/>
        <w:numPr>
          <w:ilvl w:val="1"/>
          <w:numId w:val="2"/>
        </w:numPr>
        <w:spacing w:line="276" w:lineRule="auto"/>
        <w:ind w:left="0" w:firstLine="737"/>
      </w:pPr>
      <w:r>
        <w:t xml:space="preserve">Atsižvelgiant į tai, kad teikiamų paslaugų kiekis priklauso nuo aplinkybių, sunkiai prognozuojamų pirkimo bei sutarties vykdymo metu, taip pat nuo tarpinių sutarties vykdymo rezultatų bei sutarties vykdymo metu iškylančio poreikio, </w:t>
      </w:r>
      <w:r w:rsidR="001E0E21">
        <w:t>LK LV</w:t>
      </w:r>
      <w:r w:rsidR="00565C3D" w:rsidRPr="00E60C2A">
        <w:t xml:space="preserve"> </w:t>
      </w:r>
      <w:r w:rsidR="00CF36EC">
        <w:t xml:space="preserve">ĮAT </w:t>
      </w:r>
      <w:r w:rsidR="00DD313D" w:rsidRPr="00E60C2A">
        <w:t xml:space="preserve">neįsipareigoja nupirkti visų nurodytų </w:t>
      </w:r>
      <w:r>
        <w:t>maksimalių (</w:t>
      </w:r>
      <w:r w:rsidR="00DD313D" w:rsidRPr="00E60C2A">
        <w:t>orientacinių</w:t>
      </w:r>
      <w:r>
        <w:t>)</w:t>
      </w:r>
      <w:r w:rsidR="00DD313D" w:rsidRPr="00E60C2A">
        <w:t xml:space="preserve"> paslaugų kiekių ir </w:t>
      </w:r>
      <w:r w:rsidR="001679A4" w:rsidRPr="00E60C2A">
        <w:t xml:space="preserve">pasilieka teisę sumažinti arba padidinti nurodytą skalbiamų </w:t>
      </w:r>
      <w:r w:rsidR="00E6262E" w:rsidRPr="00E60C2A">
        <w:t>skalbinių kiekį</w:t>
      </w:r>
      <w:r w:rsidR="00EB40A7" w:rsidRPr="00E60C2A">
        <w:t>.</w:t>
      </w:r>
    </w:p>
    <w:p w:rsidR="00B94BE3" w:rsidRPr="003679B7" w:rsidRDefault="00B94BE3" w:rsidP="009A1CAC">
      <w:pPr>
        <w:pStyle w:val="Punktas"/>
        <w:numPr>
          <w:ilvl w:val="1"/>
          <w:numId w:val="2"/>
        </w:numPr>
        <w:spacing w:line="276" w:lineRule="auto"/>
        <w:ind w:left="0" w:firstLine="737"/>
        <w:rPr>
          <w:b/>
        </w:rPr>
      </w:pPr>
      <w:r w:rsidRPr="003679B7">
        <w:rPr>
          <w:b/>
        </w:rPr>
        <w:t xml:space="preserve">Techninėje specifikacijoje vartojamos sąvokos: </w:t>
      </w:r>
    </w:p>
    <w:p w:rsidR="000C11CD" w:rsidRPr="00E60C2A" w:rsidRDefault="000F1268" w:rsidP="00AF433B">
      <w:pPr>
        <w:pStyle w:val="Punktas"/>
        <w:tabs>
          <w:tab w:val="clear" w:pos="360"/>
        </w:tabs>
        <w:spacing w:line="276" w:lineRule="auto"/>
        <w:ind w:left="0" w:firstLine="737"/>
      </w:pPr>
      <w:r>
        <w:t>4</w:t>
      </w:r>
      <w:r w:rsidRPr="000F1268">
        <w:t>.1</w:t>
      </w:r>
      <w:r>
        <w:rPr>
          <w:b/>
        </w:rPr>
        <w:t xml:space="preserve"> </w:t>
      </w:r>
      <w:r w:rsidR="000C11CD" w:rsidRPr="00E60C2A">
        <w:rPr>
          <w:b/>
        </w:rPr>
        <w:t>individualus skalbimo maišelis</w:t>
      </w:r>
      <w:r w:rsidR="000C11CD" w:rsidRPr="00E60C2A">
        <w:t xml:space="preserve"> – </w:t>
      </w:r>
      <w:r w:rsidR="00A52809">
        <w:t>karinio vieneto</w:t>
      </w:r>
      <w:r w:rsidR="000C11CD" w:rsidRPr="00E60C2A">
        <w:t xml:space="preserve"> nuosavybė, išduota kiekvienam kariui asmeniškai ir turinti sutartinę identifikavimo informaciją. Pasiūtas iš tvirtos medžiagos ir tinkantis uniformoms, striukėms ir kt. daiktams skalbti</w:t>
      </w:r>
      <w:r w:rsidR="00B71E1F" w:rsidRPr="00E60C2A">
        <w:t>;</w:t>
      </w:r>
    </w:p>
    <w:p w:rsidR="00B94BE3" w:rsidRPr="00E60C2A" w:rsidRDefault="000F1268" w:rsidP="00AF433B">
      <w:pPr>
        <w:pStyle w:val="Punktas"/>
        <w:tabs>
          <w:tab w:val="clear" w:pos="360"/>
        </w:tabs>
        <w:spacing w:line="276" w:lineRule="auto"/>
        <w:ind w:left="0" w:firstLine="737"/>
      </w:pPr>
      <w:r w:rsidRPr="000F1268">
        <w:t>4.2</w:t>
      </w:r>
      <w:r>
        <w:rPr>
          <w:b/>
        </w:rPr>
        <w:t xml:space="preserve"> </w:t>
      </w:r>
      <w:r w:rsidR="00E6262E" w:rsidRPr="00E60C2A">
        <w:rPr>
          <w:b/>
        </w:rPr>
        <w:t>p</w:t>
      </w:r>
      <w:r w:rsidR="00B94BE3" w:rsidRPr="00E60C2A">
        <w:rPr>
          <w:b/>
        </w:rPr>
        <w:t>aslaugų teikėjas</w:t>
      </w:r>
      <w:r w:rsidR="00B94BE3" w:rsidRPr="00E60C2A">
        <w:t xml:space="preserve"> – juridinis asmuo, kuris vykdydamas savo </w:t>
      </w:r>
      <w:r w:rsidR="00E82D0B" w:rsidRPr="00E60C2A">
        <w:t>veiklą</w:t>
      </w:r>
      <w:r w:rsidR="00B71E1F" w:rsidRPr="00E60C2A">
        <w:t>,</w:t>
      </w:r>
      <w:r w:rsidR="00B94BE3" w:rsidRPr="00E60C2A">
        <w:t xml:space="preserve"> vartotojams siūlo ir atlygintinai teikia cheminio valymo</w:t>
      </w:r>
      <w:r w:rsidR="00E6262E" w:rsidRPr="00E60C2A">
        <w:t xml:space="preserve"> ir (ar) skalbimo paslaugas;</w:t>
      </w:r>
    </w:p>
    <w:p w:rsidR="00B94BE3" w:rsidRPr="00E60C2A" w:rsidRDefault="000F1268" w:rsidP="00AF433B">
      <w:pPr>
        <w:pStyle w:val="Punktas"/>
        <w:tabs>
          <w:tab w:val="clear" w:pos="360"/>
        </w:tabs>
        <w:spacing w:line="276" w:lineRule="auto"/>
        <w:ind w:left="0" w:firstLine="737"/>
      </w:pPr>
      <w:r w:rsidRPr="000F1268">
        <w:t>4.3</w:t>
      </w:r>
      <w:r>
        <w:rPr>
          <w:b/>
        </w:rPr>
        <w:t xml:space="preserve"> </w:t>
      </w:r>
      <w:r w:rsidR="00E6262E" w:rsidRPr="00E60C2A">
        <w:rPr>
          <w:b/>
        </w:rPr>
        <w:t>s</w:t>
      </w:r>
      <w:r w:rsidR="00B94BE3" w:rsidRPr="00E60C2A">
        <w:rPr>
          <w:b/>
        </w:rPr>
        <w:t>kalbimo paslauga</w:t>
      </w:r>
      <w:r w:rsidR="00B94BE3" w:rsidRPr="00E60C2A">
        <w:t xml:space="preserve"> –</w:t>
      </w:r>
      <w:r w:rsidR="00C25A62" w:rsidRPr="00E60C2A">
        <w:t xml:space="preserve"> </w:t>
      </w:r>
      <w:r w:rsidR="00B94BE3" w:rsidRPr="00E60C2A">
        <w:t>veikla, apimanti paruošimą skalb</w:t>
      </w:r>
      <w:r w:rsidR="00907DEF" w:rsidRPr="00E60C2A">
        <w:t>ti</w:t>
      </w:r>
      <w:r w:rsidR="00B94BE3" w:rsidRPr="00E60C2A">
        <w:t>,</w:t>
      </w:r>
      <w:r w:rsidR="00E6262E" w:rsidRPr="00E60C2A">
        <w:t xml:space="preserve"> skalbimą ir baigiamąją apdailą;</w:t>
      </w:r>
    </w:p>
    <w:p w:rsidR="00F777D4" w:rsidRDefault="000F1268" w:rsidP="00AF433B">
      <w:pPr>
        <w:pStyle w:val="Punktas"/>
        <w:tabs>
          <w:tab w:val="clear" w:pos="360"/>
        </w:tabs>
        <w:spacing w:line="276" w:lineRule="auto"/>
        <w:ind w:left="0" w:firstLine="737"/>
      </w:pPr>
      <w:r w:rsidRPr="000F1268">
        <w:t>4.4</w:t>
      </w:r>
      <w:r>
        <w:rPr>
          <w:b/>
        </w:rPr>
        <w:t xml:space="preserve"> </w:t>
      </w:r>
      <w:r w:rsidR="00E6262E" w:rsidRPr="00F777D4">
        <w:rPr>
          <w:b/>
        </w:rPr>
        <w:t>s</w:t>
      </w:r>
      <w:r w:rsidR="00B94BE3" w:rsidRPr="00F777D4">
        <w:rPr>
          <w:b/>
        </w:rPr>
        <w:t>kalbimas</w:t>
      </w:r>
      <w:r w:rsidR="00B94BE3" w:rsidRPr="00E60C2A">
        <w:t xml:space="preserve"> – tekstilės gaminio valymo būdas vandens tirpale su paviršiaus </w:t>
      </w:r>
      <w:r w:rsidR="00E6262E" w:rsidRPr="00E60C2A">
        <w:t>aktyviosiomis medžiagomis (PAM);</w:t>
      </w:r>
    </w:p>
    <w:p w:rsidR="00F777D4" w:rsidRDefault="000F1268" w:rsidP="00AF433B">
      <w:pPr>
        <w:pStyle w:val="Punktas"/>
        <w:tabs>
          <w:tab w:val="clear" w:pos="360"/>
          <w:tab w:val="left" w:pos="1134"/>
        </w:tabs>
        <w:spacing w:line="276" w:lineRule="auto"/>
        <w:ind w:left="0" w:firstLine="737"/>
      </w:pPr>
      <w:r w:rsidRPr="000F1268">
        <w:t>4.5</w:t>
      </w:r>
      <w:r>
        <w:rPr>
          <w:b/>
        </w:rPr>
        <w:t xml:space="preserve"> </w:t>
      </w:r>
      <w:r w:rsidR="00F777D4">
        <w:rPr>
          <w:b/>
        </w:rPr>
        <w:t>skalbimo maišas</w:t>
      </w:r>
      <w:r w:rsidR="00F777D4">
        <w:t xml:space="preserve"> – paslaugos teikėjo nuosavybė, tinkanti įvairiems (nešvariems, švariems, drėgniems ir kt.) skalbiniams gabenti ir saugoti;</w:t>
      </w:r>
      <w:r w:rsidR="00F777D4">
        <w:rPr>
          <w:b/>
          <w:bCs/>
          <w:szCs w:val="20"/>
          <w:lang w:eastAsia="lt-LT"/>
        </w:rPr>
        <w:t xml:space="preserve"> </w:t>
      </w:r>
    </w:p>
    <w:p w:rsidR="00B94BE3" w:rsidRPr="00E60C2A" w:rsidRDefault="000F1268" w:rsidP="00AF433B">
      <w:pPr>
        <w:pStyle w:val="Punktas"/>
        <w:tabs>
          <w:tab w:val="clear" w:pos="360"/>
        </w:tabs>
        <w:spacing w:line="276" w:lineRule="auto"/>
        <w:ind w:left="0" w:firstLine="737"/>
      </w:pPr>
      <w:r w:rsidRPr="000F1268">
        <w:t>4.6</w:t>
      </w:r>
      <w:r>
        <w:rPr>
          <w:b/>
        </w:rPr>
        <w:t xml:space="preserve"> </w:t>
      </w:r>
      <w:r w:rsidR="00E6262E" w:rsidRPr="00F777D4">
        <w:rPr>
          <w:b/>
        </w:rPr>
        <w:t>s</w:t>
      </w:r>
      <w:r w:rsidR="00B94BE3" w:rsidRPr="00F777D4">
        <w:rPr>
          <w:b/>
        </w:rPr>
        <w:t>ugadintas gaminys</w:t>
      </w:r>
      <w:r w:rsidR="00B94BE3" w:rsidRPr="00E60C2A">
        <w:t xml:space="preserve"> – gaminys, teikiant skalbimo paslaugas praradęs vertę ir n</w:t>
      </w:r>
      <w:r w:rsidR="00E6262E" w:rsidRPr="00E60C2A">
        <w:t xml:space="preserve">etinkamas </w:t>
      </w:r>
      <w:r w:rsidR="00C25A62" w:rsidRPr="00E60C2A">
        <w:t>naudoti</w:t>
      </w:r>
      <w:r w:rsidR="00E6262E" w:rsidRPr="00E60C2A">
        <w:t xml:space="preserve"> pagal paskirtį;</w:t>
      </w:r>
    </w:p>
    <w:p w:rsidR="00B94BE3" w:rsidRPr="00E60C2A" w:rsidRDefault="000F1268" w:rsidP="00AF433B">
      <w:pPr>
        <w:pStyle w:val="Punktas"/>
        <w:tabs>
          <w:tab w:val="clear" w:pos="360"/>
        </w:tabs>
        <w:spacing w:line="276" w:lineRule="auto"/>
        <w:ind w:left="0" w:firstLine="737"/>
      </w:pPr>
      <w:r w:rsidRPr="000F1268">
        <w:t>4.7</w:t>
      </w:r>
      <w:r>
        <w:rPr>
          <w:b/>
        </w:rPr>
        <w:t xml:space="preserve"> </w:t>
      </w:r>
      <w:r w:rsidR="00E6262E" w:rsidRPr="00E60C2A">
        <w:rPr>
          <w:b/>
        </w:rPr>
        <w:t>t</w:t>
      </w:r>
      <w:r w:rsidR="00B94BE3" w:rsidRPr="00E60C2A">
        <w:rPr>
          <w:b/>
        </w:rPr>
        <w:t>inkamos kokybės paslauga</w:t>
      </w:r>
      <w:r w:rsidR="00B94BE3" w:rsidRPr="00E60C2A">
        <w:t xml:space="preserve"> – paslauga, kurios savybės ne blogesnės nei nurodyta paslaugų teikimo sutartyje ir atitinka paslaugos teikėjo nurodytus deklaruojamų norminių dokumentų reikalavimus arba kokybinius rodiklius, kurių galima tikėtis atsižvelgiant į paslaugos prigimtį bei paslaugos teikėjo viešai paskelbtus pa</w:t>
      </w:r>
      <w:r w:rsidR="00E6262E" w:rsidRPr="00E60C2A">
        <w:t>reiškimus dėl paslaugos kokybės</w:t>
      </w:r>
      <w:r w:rsidR="00EB40A7" w:rsidRPr="00E60C2A">
        <w:t>.</w:t>
      </w:r>
    </w:p>
    <w:p w:rsidR="00592DC6" w:rsidRPr="00E60C2A" w:rsidRDefault="005470D5" w:rsidP="00AF433B">
      <w:pPr>
        <w:pStyle w:val="Punktas"/>
        <w:numPr>
          <w:ilvl w:val="0"/>
          <w:numId w:val="19"/>
        </w:numPr>
        <w:spacing w:line="276" w:lineRule="auto"/>
        <w:ind w:left="0" w:firstLine="709"/>
      </w:pPr>
      <w:r w:rsidRPr="00E60C2A">
        <w:t>S</w:t>
      </w:r>
      <w:r w:rsidR="001679A4" w:rsidRPr="00E60C2A">
        <w:t>kalbimo paslaug</w:t>
      </w:r>
      <w:r w:rsidR="00DD7753">
        <w:t>a</w:t>
      </w:r>
      <w:r w:rsidR="001679A4" w:rsidRPr="00E60C2A">
        <w:t xml:space="preserve"> </w:t>
      </w:r>
      <w:r w:rsidR="00C25A62" w:rsidRPr="00E60C2A">
        <w:t>api</w:t>
      </w:r>
      <w:r w:rsidR="00CA05EE" w:rsidRPr="00E60C2A">
        <w:t xml:space="preserve">ma </w:t>
      </w:r>
      <w:r w:rsidR="00C25A62" w:rsidRPr="00E60C2A">
        <w:t>nešvarių skalbinių surinki</w:t>
      </w:r>
      <w:r w:rsidR="00592DC6" w:rsidRPr="00E60C2A">
        <w:t>mą</w:t>
      </w:r>
      <w:r w:rsidR="00777B5C">
        <w:t xml:space="preserve"> tam skirtoje patalpoje</w:t>
      </w:r>
      <w:r w:rsidR="00592DC6" w:rsidRPr="00E60C2A">
        <w:t>, rūšiavimą</w:t>
      </w:r>
      <w:r w:rsidR="007E629E" w:rsidRPr="00E60C2A">
        <w:t xml:space="preserve"> (pagal spalvinę gamą, pagal temperatūrin</w:t>
      </w:r>
      <w:r w:rsidR="00913B26" w:rsidRPr="00E60C2A">
        <w:t>į</w:t>
      </w:r>
      <w:r w:rsidR="007E629E" w:rsidRPr="00E60C2A">
        <w:t xml:space="preserve"> režim</w:t>
      </w:r>
      <w:r w:rsidR="00913B26" w:rsidRPr="00E60C2A">
        <w:t>ą</w:t>
      </w:r>
      <w:r w:rsidR="007E629E" w:rsidRPr="00E60C2A">
        <w:t>)</w:t>
      </w:r>
      <w:r w:rsidR="00592DC6" w:rsidRPr="00E60C2A">
        <w:t>, laikiną saugojimą</w:t>
      </w:r>
      <w:r w:rsidR="00C25A62" w:rsidRPr="00E60C2A">
        <w:t>, ga</w:t>
      </w:r>
      <w:r w:rsidR="00592DC6" w:rsidRPr="00E60C2A">
        <w:t>benimą</w:t>
      </w:r>
      <w:r w:rsidR="00C25A62" w:rsidRPr="00E60C2A">
        <w:t>, skalbimą, dėmių išvalymą</w:t>
      </w:r>
      <w:r w:rsidR="001679A4" w:rsidRPr="00E60C2A">
        <w:t>, d</w:t>
      </w:r>
      <w:r w:rsidR="00C25A62" w:rsidRPr="00E60C2A">
        <w:t>ezinfekcinių medžiagų naudojimą</w:t>
      </w:r>
      <w:r w:rsidR="001679A4" w:rsidRPr="00E60C2A">
        <w:t xml:space="preserve">, </w:t>
      </w:r>
      <w:r w:rsidR="00C25A62" w:rsidRPr="00E60C2A">
        <w:t>skalbimo technologijų parinkimą</w:t>
      </w:r>
      <w:r w:rsidR="001679A4" w:rsidRPr="00E60C2A">
        <w:t xml:space="preserve"> (skalbimo būdai</w:t>
      </w:r>
      <w:r w:rsidR="00C25A62" w:rsidRPr="00E60C2A">
        <w:t>, skalavimo kokybė</w:t>
      </w:r>
      <w:r w:rsidR="00592DC6" w:rsidRPr="00E60C2A">
        <w:t>), džiovinimą</w:t>
      </w:r>
      <w:r w:rsidR="001679A4" w:rsidRPr="00E60C2A">
        <w:t>, lyginim</w:t>
      </w:r>
      <w:r w:rsidR="00592DC6" w:rsidRPr="00E60C2A">
        <w:t>ą, pakavimą, švarių skalbinių grąžinimą, higieninę ir mikrobiologinę skalbinių kontrolę</w:t>
      </w:r>
      <w:r w:rsidR="007E629E" w:rsidRPr="00E60C2A">
        <w:t xml:space="preserve">, </w:t>
      </w:r>
      <w:r w:rsidR="00737FD0" w:rsidRPr="00E60C2A">
        <w:t xml:space="preserve">pagal </w:t>
      </w:r>
      <w:r w:rsidR="007E629E" w:rsidRPr="00E60C2A">
        <w:t>Lietuvos higienos norm</w:t>
      </w:r>
      <w:r w:rsidR="00737FD0" w:rsidRPr="00E60C2A">
        <w:t>os</w:t>
      </w:r>
      <w:r w:rsidR="007E629E" w:rsidRPr="00E60C2A">
        <w:t xml:space="preserve"> HN 130:2012</w:t>
      </w:r>
      <w:r w:rsidR="00737FD0" w:rsidRPr="00E60C2A">
        <w:t xml:space="preserve"> reikalavimus</w:t>
      </w:r>
      <w:r w:rsidR="007E629E" w:rsidRPr="00E60C2A">
        <w:t>.</w:t>
      </w:r>
    </w:p>
    <w:p w:rsidR="00DD313D" w:rsidRPr="00085912" w:rsidRDefault="00592DC6" w:rsidP="009A1CAC">
      <w:pPr>
        <w:pStyle w:val="Punktas"/>
        <w:numPr>
          <w:ilvl w:val="0"/>
          <w:numId w:val="19"/>
        </w:numPr>
        <w:spacing w:line="276" w:lineRule="auto"/>
        <w:ind w:left="0" w:firstLine="737"/>
        <w:rPr>
          <w:b/>
        </w:rPr>
      </w:pPr>
      <w:r w:rsidRPr="00085912">
        <w:rPr>
          <w:b/>
        </w:rPr>
        <w:t>Teikiam</w:t>
      </w:r>
      <w:r w:rsidR="00DD7753">
        <w:rPr>
          <w:b/>
        </w:rPr>
        <w:t>a</w:t>
      </w:r>
      <w:r w:rsidRPr="00085912">
        <w:rPr>
          <w:b/>
        </w:rPr>
        <w:t xml:space="preserve"> skalbimo paslaug</w:t>
      </w:r>
      <w:r w:rsidR="00DD7753">
        <w:rPr>
          <w:b/>
        </w:rPr>
        <w:t>a</w:t>
      </w:r>
      <w:r w:rsidRPr="00085912">
        <w:rPr>
          <w:b/>
        </w:rPr>
        <w:t xml:space="preserve"> turi atitikti:</w:t>
      </w:r>
      <w:r w:rsidR="001679A4" w:rsidRPr="00085912">
        <w:rPr>
          <w:b/>
        </w:rPr>
        <w:t xml:space="preserve"> </w:t>
      </w:r>
    </w:p>
    <w:p w:rsidR="0098507A" w:rsidRDefault="00D55B4F" w:rsidP="009A1CAC">
      <w:pPr>
        <w:pStyle w:val="Punktas"/>
        <w:numPr>
          <w:ilvl w:val="1"/>
          <w:numId w:val="19"/>
        </w:numPr>
        <w:spacing w:line="276" w:lineRule="auto"/>
        <w:ind w:left="0" w:firstLine="737"/>
      </w:pPr>
      <w:r w:rsidRPr="00E60C2A">
        <w:t>Lietuvos higienos normos HN 130:2012 „Skalbyklų paslaugų sveikatos saugos reikalavimai“ bendruosius skalbyklų įrengimo ir priežiūros bei specialiuosius sveikatos priežiūros įstaigų skalbinius skalbiančioms skalbykloms reikalavimus, patvirtint</w:t>
      </w:r>
      <w:r w:rsidR="00737FD0" w:rsidRPr="00E60C2A">
        <w:t>u</w:t>
      </w:r>
      <w:r w:rsidRPr="00E60C2A">
        <w:t xml:space="preserve">s </w:t>
      </w:r>
      <w:r w:rsidR="0024576C" w:rsidRPr="00E60C2A">
        <w:t xml:space="preserve">Lietuvos Respublikos sveikatos apsaugos ministro </w:t>
      </w:r>
      <w:r w:rsidR="000F1F35" w:rsidRPr="00E60C2A">
        <w:t>(toliau – Lietuvos higienos norma HN 130</w:t>
      </w:r>
      <w:r w:rsidR="00500F5C" w:rsidRPr="00E60C2A">
        <w:t>:2012</w:t>
      </w:r>
      <w:r w:rsidR="000F1F35" w:rsidRPr="00E60C2A">
        <w:t>)</w:t>
      </w:r>
      <w:r w:rsidR="00012475" w:rsidRPr="00E60C2A">
        <w:t>;</w:t>
      </w:r>
    </w:p>
    <w:p w:rsidR="005F2341" w:rsidRPr="00E60C2A" w:rsidRDefault="005F2341" w:rsidP="009A1CAC">
      <w:pPr>
        <w:pStyle w:val="Punktas"/>
        <w:numPr>
          <w:ilvl w:val="1"/>
          <w:numId w:val="19"/>
        </w:numPr>
        <w:spacing w:line="276" w:lineRule="auto"/>
        <w:ind w:left="0" w:firstLine="737"/>
      </w:pPr>
      <w:r>
        <w:lastRenderedPageBreak/>
        <w:t xml:space="preserve">Cheminio valymo ir skalbimo paslaugų taisykles, patvirtintas Lietuvos Respublikos ūkio ministro 2008 m. </w:t>
      </w:r>
      <w:r w:rsidR="00F966C1">
        <w:t>l</w:t>
      </w:r>
      <w:r>
        <w:t>iepos 9 d. įsakymu „Dėl cheminio valymo ir skalbimo paslaugų taisyklių patvirtinimo“.</w:t>
      </w:r>
    </w:p>
    <w:p w:rsidR="00F57880" w:rsidRPr="00E60C2A" w:rsidRDefault="00C775B1" w:rsidP="00A60539">
      <w:pPr>
        <w:pStyle w:val="Punktas"/>
        <w:numPr>
          <w:ilvl w:val="0"/>
          <w:numId w:val="19"/>
        </w:numPr>
        <w:spacing w:line="276" w:lineRule="auto"/>
        <w:ind w:left="0" w:firstLine="737"/>
      </w:pPr>
      <w:r w:rsidRPr="00E60C2A">
        <w:rPr>
          <w:b/>
        </w:rPr>
        <w:t>S</w:t>
      </w:r>
      <w:r w:rsidR="0024576C" w:rsidRPr="00E60C2A">
        <w:rPr>
          <w:b/>
        </w:rPr>
        <w:t>kalbini</w:t>
      </w:r>
      <w:r w:rsidR="00500F5C" w:rsidRPr="00E60C2A">
        <w:rPr>
          <w:b/>
        </w:rPr>
        <w:t>ų rūšys</w:t>
      </w:r>
      <w:r w:rsidR="0024576C" w:rsidRPr="00E60C2A">
        <w:rPr>
          <w:b/>
        </w:rPr>
        <w:t>:</w:t>
      </w:r>
    </w:p>
    <w:tbl>
      <w:tblPr>
        <w:tblpPr w:leftFromText="180" w:rightFromText="180" w:vertAnchor="text" w:horzAnchor="margin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410"/>
        <w:gridCol w:w="2409"/>
      </w:tblGrid>
      <w:tr w:rsidR="00B149ED" w:rsidRPr="00E60C2A" w:rsidTr="00A60539">
        <w:tc>
          <w:tcPr>
            <w:tcW w:w="675" w:type="dxa"/>
            <w:shd w:val="clear" w:color="auto" w:fill="auto"/>
          </w:tcPr>
          <w:p w:rsidR="00913B26" w:rsidRPr="00E60C2A" w:rsidRDefault="00913B26" w:rsidP="00A60539">
            <w:pPr>
              <w:pStyle w:val="Punktas"/>
              <w:tabs>
                <w:tab w:val="clear" w:pos="360"/>
                <w:tab w:val="left" w:pos="851"/>
              </w:tabs>
              <w:spacing w:line="276" w:lineRule="auto"/>
              <w:ind w:left="0" w:right="34" w:firstLine="0"/>
              <w:jc w:val="center"/>
            </w:pPr>
            <w:r w:rsidRPr="00E60C2A">
              <w:t>Eil. Nr.</w:t>
            </w:r>
          </w:p>
        </w:tc>
        <w:tc>
          <w:tcPr>
            <w:tcW w:w="4253" w:type="dxa"/>
            <w:shd w:val="clear" w:color="auto" w:fill="auto"/>
          </w:tcPr>
          <w:p w:rsidR="00913B26" w:rsidRPr="00E60C2A" w:rsidRDefault="00913B26" w:rsidP="009A1CAC">
            <w:pPr>
              <w:pStyle w:val="Punktas"/>
              <w:tabs>
                <w:tab w:val="clear" w:pos="360"/>
              </w:tabs>
              <w:spacing w:line="276" w:lineRule="auto"/>
              <w:ind w:left="0" w:right="567" w:firstLine="0"/>
              <w:jc w:val="center"/>
            </w:pPr>
            <w:r w:rsidRPr="00E60C2A">
              <w:t>Skalbinių rūšies pavadinimas</w:t>
            </w:r>
          </w:p>
        </w:tc>
        <w:tc>
          <w:tcPr>
            <w:tcW w:w="2410" w:type="dxa"/>
            <w:shd w:val="clear" w:color="auto" w:fill="auto"/>
          </w:tcPr>
          <w:p w:rsidR="00913B26" w:rsidRPr="00E60C2A" w:rsidRDefault="00913B26" w:rsidP="00A60539">
            <w:pPr>
              <w:pStyle w:val="Punktas"/>
              <w:tabs>
                <w:tab w:val="clear" w:pos="360"/>
                <w:tab w:val="left" w:pos="2194"/>
              </w:tabs>
              <w:spacing w:line="276" w:lineRule="auto"/>
              <w:ind w:left="0" w:right="34" w:firstLine="0"/>
              <w:jc w:val="center"/>
            </w:pPr>
            <w:r w:rsidRPr="00E60C2A">
              <w:t>Skalbimo rūšis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3B26" w:rsidRPr="00E60C2A" w:rsidRDefault="00737FD0" w:rsidP="00A60539">
            <w:pPr>
              <w:pStyle w:val="Punktas"/>
              <w:tabs>
                <w:tab w:val="clear" w:pos="360"/>
                <w:tab w:val="left" w:pos="2193"/>
              </w:tabs>
              <w:spacing w:line="276" w:lineRule="auto"/>
              <w:ind w:left="0" w:right="33" w:firstLine="0"/>
              <w:jc w:val="center"/>
            </w:pPr>
            <w:r w:rsidRPr="00E60C2A">
              <w:t>Rekomenduoja</w:t>
            </w:r>
            <w:r w:rsidR="00913B26" w:rsidRPr="00E60C2A">
              <w:t>ma temperatūra</w:t>
            </w:r>
            <w:r w:rsidRPr="00E60C2A">
              <w:t>,</w:t>
            </w:r>
            <w:r w:rsidR="00913B26" w:rsidRPr="00E60C2A">
              <w:t xml:space="preserve"> </w:t>
            </w:r>
            <w:r w:rsidR="00913B26" w:rsidRPr="00E60C2A">
              <w:rPr>
                <w:vertAlign w:val="superscript"/>
              </w:rPr>
              <w:t>0</w:t>
            </w:r>
            <w:r w:rsidR="00913B26" w:rsidRPr="00E60C2A">
              <w:t>C</w:t>
            </w:r>
          </w:p>
        </w:tc>
      </w:tr>
      <w:tr w:rsidR="00F908C8" w:rsidRPr="00E60C2A" w:rsidTr="00A60539">
        <w:tc>
          <w:tcPr>
            <w:tcW w:w="675" w:type="dxa"/>
            <w:shd w:val="clear" w:color="auto" w:fill="auto"/>
          </w:tcPr>
          <w:p w:rsidR="00913B26" w:rsidRPr="00E60C2A" w:rsidRDefault="00BD10B7" w:rsidP="00A60539">
            <w:pPr>
              <w:pStyle w:val="Punktas"/>
              <w:tabs>
                <w:tab w:val="clear" w:pos="360"/>
              </w:tabs>
              <w:spacing w:line="276" w:lineRule="auto"/>
              <w:ind w:left="0" w:right="567" w:firstLine="0"/>
              <w:jc w:val="center"/>
            </w:pPr>
            <w:r>
              <w:t>1</w:t>
            </w:r>
          </w:p>
        </w:tc>
        <w:tc>
          <w:tcPr>
            <w:tcW w:w="4253" w:type="dxa"/>
            <w:shd w:val="clear" w:color="auto" w:fill="auto"/>
          </w:tcPr>
          <w:p w:rsidR="00913B26" w:rsidRPr="00E60C2A" w:rsidRDefault="00F57880" w:rsidP="00B2362E">
            <w:pPr>
              <w:pStyle w:val="Punktas"/>
              <w:tabs>
                <w:tab w:val="clear" w:pos="360"/>
              </w:tabs>
              <w:spacing w:line="276" w:lineRule="auto"/>
              <w:ind w:left="0" w:right="567" w:firstLine="0"/>
            </w:pPr>
            <w:r w:rsidRPr="00E60C2A">
              <w:t>D</w:t>
            </w:r>
            <w:r w:rsidR="00913B26" w:rsidRPr="00E60C2A">
              <w:t>rabužiai</w:t>
            </w:r>
            <w:r w:rsidR="00777B5C">
              <w:t xml:space="preserve">, uniformos, </w:t>
            </w:r>
            <w:r w:rsidR="007436FA">
              <w:t xml:space="preserve">antklodės, pagalvės, </w:t>
            </w:r>
            <w:r w:rsidR="00777B5C">
              <w:t>patalynė</w:t>
            </w:r>
            <w:r w:rsidR="00913B26" w:rsidRPr="00E60C2A">
              <w:t xml:space="preserve"> ir </w:t>
            </w:r>
            <w:r w:rsidR="003679B7">
              <w:t>a</w:t>
            </w:r>
            <w:r w:rsidR="003679B7" w:rsidRPr="00A60539">
              <w:t>smens higienos skal</w:t>
            </w:r>
            <w:r w:rsidR="00F27D38">
              <w:t xml:space="preserve">biniai </w:t>
            </w:r>
            <w:r w:rsidR="003679B7" w:rsidRPr="00F27D38">
              <w:t>individualiuose skalbimo maišeliuose</w:t>
            </w:r>
            <w:r w:rsidR="00B2362E">
              <w:t xml:space="preserve">, kurių matmenys 760x600 mm. </w:t>
            </w:r>
            <w:r w:rsidR="00913B26" w:rsidRPr="00F27D38">
              <w:t>(</w:t>
            </w:r>
            <w:r w:rsidR="00913B26" w:rsidRPr="00E60C2A">
              <w:t>uniformos, spec. drabužiai,</w:t>
            </w:r>
            <w:r w:rsidR="003679B7">
              <w:t xml:space="preserve"> rankšluosčiai, apatiniai rūbai, sportinė apranga</w:t>
            </w:r>
            <w:r w:rsidR="00913B26" w:rsidRPr="00E60C2A">
              <w:t>) (</w:t>
            </w:r>
            <w:r w:rsidR="003679B7" w:rsidRPr="00A60539">
              <w:t>medvilnė, šilkas</w:t>
            </w:r>
            <w:r w:rsidR="003679B7">
              <w:t>,</w:t>
            </w:r>
            <w:r w:rsidR="003679B7" w:rsidRPr="00E60C2A">
              <w:t xml:space="preserve"> </w:t>
            </w:r>
            <w:r w:rsidR="00913B26" w:rsidRPr="00E60C2A">
              <w:t>vilna, poliesteris, sintetika)</w:t>
            </w:r>
          </w:p>
        </w:tc>
        <w:tc>
          <w:tcPr>
            <w:tcW w:w="2410" w:type="dxa"/>
            <w:shd w:val="clear" w:color="auto" w:fill="auto"/>
          </w:tcPr>
          <w:p w:rsidR="00A60539" w:rsidRDefault="00913B26" w:rsidP="00A60539">
            <w:pPr>
              <w:pStyle w:val="Punktas"/>
              <w:tabs>
                <w:tab w:val="clear" w:pos="360"/>
                <w:tab w:val="left" w:pos="2194"/>
              </w:tabs>
              <w:spacing w:line="276" w:lineRule="auto"/>
              <w:ind w:left="0" w:right="34" w:firstLine="0"/>
              <w:jc w:val="center"/>
            </w:pPr>
            <w:r w:rsidRPr="00E60C2A">
              <w:t>Skalbimas,</w:t>
            </w:r>
          </w:p>
          <w:p w:rsidR="00A60539" w:rsidRDefault="00913B26" w:rsidP="00A60539">
            <w:pPr>
              <w:pStyle w:val="Punktas"/>
              <w:tabs>
                <w:tab w:val="clear" w:pos="360"/>
                <w:tab w:val="left" w:pos="2194"/>
              </w:tabs>
              <w:spacing w:line="276" w:lineRule="auto"/>
              <w:ind w:left="0" w:right="34" w:firstLine="0"/>
              <w:jc w:val="center"/>
            </w:pPr>
            <w:r w:rsidRPr="00E60C2A">
              <w:t xml:space="preserve">džiovinimas, </w:t>
            </w:r>
          </w:p>
          <w:p w:rsidR="00626C85" w:rsidRDefault="00913B26" w:rsidP="00A60539">
            <w:pPr>
              <w:pStyle w:val="Punktas"/>
              <w:tabs>
                <w:tab w:val="clear" w:pos="360"/>
                <w:tab w:val="left" w:pos="2194"/>
              </w:tabs>
              <w:spacing w:line="276" w:lineRule="auto"/>
              <w:ind w:left="0" w:right="34" w:firstLine="0"/>
              <w:jc w:val="center"/>
            </w:pPr>
            <w:r w:rsidRPr="00A60539">
              <w:t>lyginimas</w:t>
            </w:r>
            <w:r w:rsidR="00626C85">
              <w:t xml:space="preserve">, </w:t>
            </w:r>
          </w:p>
          <w:p w:rsidR="00913B26" w:rsidRPr="00E60C2A" w:rsidRDefault="00913B26" w:rsidP="00A60539">
            <w:pPr>
              <w:pStyle w:val="Punktas"/>
              <w:tabs>
                <w:tab w:val="clear" w:pos="360"/>
                <w:tab w:val="left" w:pos="2194"/>
              </w:tabs>
              <w:spacing w:line="276" w:lineRule="auto"/>
              <w:ind w:left="0" w:right="34" w:firstLine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913B26" w:rsidRPr="00E60C2A" w:rsidRDefault="00AF433B" w:rsidP="00AF433B">
            <w:pPr>
              <w:pStyle w:val="Punktas"/>
              <w:tabs>
                <w:tab w:val="clear" w:pos="360"/>
                <w:tab w:val="left" w:pos="2193"/>
              </w:tabs>
              <w:spacing w:line="276" w:lineRule="auto"/>
              <w:ind w:left="720" w:right="33" w:firstLine="0"/>
            </w:pPr>
            <w:r>
              <w:t>30</w:t>
            </w:r>
            <w:r w:rsidR="00913B26" w:rsidRPr="00E60C2A">
              <w:t>- 40</w:t>
            </w:r>
            <w:r>
              <w:t xml:space="preserve"> </w:t>
            </w:r>
            <w:r w:rsidRPr="00E60C2A">
              <w:rPr>
                <w:vertAlign w:val="superscript"/>
              </w:rPr>
              <w:t>0</w:t>
            </w:r>
            <w:r w:rsidRPr="00E60C2A">
              <w:t>C</w:t>
            </w:r>
          </w:p>
        </w:tc>
      </w:tr>
    </w:tbl>
    <w:p w:rsidR="0084417B" w:rsidRPr="00E60C2A" w:rsidRDefault="0084417B" w:rsidP="00A60539">
      <w:pPr>
        <w:pStyle w:val="Punktas"/>
        <w:tabs>
          <w:tab w:val="clear" w:pos="360"/>
        </w:tabs>
        <w:spacing w:line="276" w:lineRule="auto"/>
        <w:ind w:left="0" w:right="566" w:firstLine="0"/>
      </w:pPr>
    </w:p>
    <w:p w:rsidR="0084417B" w:rsidRPr="00E60C2A" w:rsidRDefault="00EB40A7" w:rsidP="00961CFF">
      <w:pPr>
        <w:pStyle w:val="Punktas"/>
        <w:numPr>
          <w:ilvl w:val="0"/>
          <w:numId w:val="35"/>
        </w:numPr>
        <w:spacing w:line="276" w:lineRule="auto"/>
        <w:ind w:right="566"/>
        <w:jc w:val="center"/>
        <w:rPr>
          <w:b/>
        </w:rPr>
      </w:pPr>
      <w:r w:rsidRPr="00E60C2A">
        <w:rPr>
          <w:b/>
        </w:rPr>
        <w:t>REIKALAVIMAI PASL</w:t>
      </w:r>
      <w:r w:rsidR="0084417B" w:rsidRPr="00E60C2A">
        <w:rPr>
          <w:b/>
        </w:rPr>
        <w:t>AUGOS TEIKĖJUI</w:t>
      </w:r>
    </w:p>
    <w:p w:rsidR="00085912" w:rsidRPr="00E60C2A" w:rsidRDefault="00085912" w:rsidP="00085912">
      <w:pPr>
        <w:pStyle w:val="Punktas"/>
        <w:tabs>
          <w:tab w:val="clear" w:pos="360"/>
        </w:tabs>
        <w:spacing w:line="276" w:lineRule="auto"/>
        <w:ind w:right="566"/>
        <w:rPr>
          <w:b/>
        </w:rPr>
      </w:pPr>
    </w:p>
    <w:p w:rsidR="00BC2C9F" w:rsidRPr="00E60C2A" w:rsidRDefault="00F57880" w:rsidP="009A1CAC">
      <w:pPr>
        <w:pStyle w:val="Punktas"/>
        <w:tabs>
          <w:tab w:val="clear" w:pos="360"/>
        </w:tabs>
        <w:spacing w:line="276" w:lineRule="auto"/>
        <w:ind w:left="0" w:firstLine="737"/>
        <w:rPr>
          <w:b/>
        </w:rPr>
      </w:pPr>
      <w:r w:rsidRPr="00F27D38">
        <w:t>8.</w:t>
      </w:r>
      <w:r w:rsidRPr="00E60C2A">
        <w:rPr>
          <w:b/>
        </w:rPr>
        <w:t xml:space="preserve"> </w:t>
      </w:r>
      <w:r w:rsidR="00BC2C9F" w:rsidRPr="00E60C2A">
        <w:rPr>
          <w:b/>
        </w:rPr>
        <w:t xml:space="preserve">Paslaugos </w:t>
      </w:r>
      <w:r w:rsidR="00C039BD" w:rsidRPr="00E60C2A">
        <w:rPr>
          <w:b/>
        </w:rPr>
        <w:t>t</w:t>
      </w:r>
      <w:r w:rsidR="00BC2C9F" w:rsidRPr="00E60C2A">
        <w:rPr>
          <w:b/>
        </w:rPr>
        <w:t xml:space="preserve">eikėjas </w:t>
      </w:r>
      <w:r w:rsidR="00E8295C" w:rsidRPr="00E60C2A">
        <w:rPr>
          <w:b/>
        </w:rPr>
        <w:t>(toliau – T</w:t>
      </w:r>
      <w:r w:rsidR="00316392" w:rsidRPr="00E60C2A">
        <w:rPr>
          <w:b/>
        </w:rPr>
        <w:t>ei</w:t>
      </w:r>
      <w:r w:rsidR="00E8295C" w:rsidRPr="00E60C2A">
        <w:rPr>
          <w:b/>
        </w:rPr>
        <w:t xml:space="preserve">kėjas) </w:t>
      </w:r>
      <w:r w:rsidR="00BC2C9F" w:rsidRPr="00E60C2A">
        <w:rPr>
          <w:b/>
        </w:rPr>
        <w:t>privalo:</w:t>
      </w:r>
    </w:p>
    <w:p w:rsidR="00D34C56" w:rsidRPr="00E60C2A" w:rsidRDefault="009572FA" w:rsidP="00085912">
      <w:pPr>
        <w:numPr>
          <w:ilvl w:val="1"/>
          <w:numId w:val="33"/>
        </w:numPr>
        <w:ind w:left="0" w:firstLine="709"/>
        <w:jc w:val="both"/>
        <w:rPr>
          <w:szCs w:val="24"/>
          <w:lang w:eastAsia="en-US"/>
        </w:rPr>
      </w:pPr>
      <w:r w:rsidRPr="00E60C2A">
        <w:rPr>
          <w:szCs w:val="24"/>
          <w:lang w:eastAsia="en-US"/>
        </w:rPr>
        <w:t>t</w:t>
      </w:r>
      <w:r w:rsidR="00D34C56" w:rsidRPr="00E60C2A">
        <w:rPr>
          <w:szCs w:val="24"/>
          <w:lang w:eastAsia="en-US"/>
        </w:rPr>
        <w:t>urėti teisės aktų nustatyta tvarka išduotą leidimą – higienos pasą, suteikiantį teisę vykdyti skalbyklų paslaugų veiklą;</w:t>
      </w:r>
    </w:p>
    <w:p w:rsidR="009B2FF6" w:rsidRPr="00E60C2A" w:rsidRDefault="009572FA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 w:rsidRPr="00E60C2A">
        <w:t>n</w:t>
      </w:r>
      <w:r w:rsidR="007F3905" w:rsidRPr="00E60C2A">
        <w:t xml:space="preserve">audoti </w:t>
      </w:r>
      <w:r w:rsidR="0014479C" w:rsidRPr="00E60C2A">
        <w:t>s</w:t>
      </w:r>
      <w:r w:rsidR="0024576C" w:rsidRPr="00E60C2A">
        <w:t xml:space="preserve">kalbimo, balinimo, </w:t>
      </w:r>
      <w:r w:rsidR="00112898" w:rsidRPr="00E60C2A">
        <w:t xml:space="preserve">dezinfekavimo, </w:t>
      </w:r>
      <w:r w:rsidR="0024576C" w:rsidRPr="00E60C2A">
        <w:t>minkštinimo</w:t>
      </w:r>
      <w:r w:rsidR="00112898" w:rsidRPr="00E60C2A">
        <w:t xml:space="preserve"> </w:t>
      </w:r>
      <w:r w:rsidR="003965F9" w:rsidRPr="00E60C2A">
        <w:t xml:space="preserve">ir kitas </w:t>
      </w:r>
      <w:r w:rsidR="0024576C" w:rsidRPr="00E60C2A">
        <w:t>priemon</w:t>
      </w:r>
      <w:r w:rsidR="007F3905" w:rsidRPr="00E60C2A">
        <w:t>e</w:t>
      </w:r>
      <w:r w:rsidR="0024576C" w:rsidRPr="00E60C2A">
        <w:t xml:space="preserve">s </w:t>
      </w:r>
      <w:r w:rsidR="0014479C" w:rsidRPr="00E60C2A">
        <w:t xml:space="preserve">(pagal gamintojo </w:t>
      </w:r>
      <w:r w:rsidR="003965F9" w:rsidRPr="00E60C2A">
        <w:t>nurodyt</w:t>
      </w:r>
      <w:r w:rsidR="00012475" w:rsidRPr="00E60C2A">
        <w:t>ą</w:t>
      </w:r>
      <w:r w:rsidR="003965F9" w:rsidRPr="00E60C2A">
        <w:t xml:space="preserve"> paskirtį</w:t>
      </w:r>
      <w:r w:rsidR="00500F5C" w:rsidRPr="00E60C2A">
        <w:t>, priežiūros</w:t>
      </w:r>
      <w:r w:rsidR="003965F9" w:rsidRPr="00E60C2A">
        <w:t xml:space="preserve"> ir </w:t>
      </w:r>
      <w:r w:rsidR="0014479C" w:rsidRPr="00E60C2A">
        <w:t>naudojimo instrukcijas, techno</w:t>
      </w:r>
      <w:r w:rsidR="00E06488" w:rsidRPr="00E60C2A">
        <w:t>loginius aprašymus</w:t>
      </w:r>
      <w:r w:rsidR="00012475" w:rsidRPr="00E60C2A">
        <w:t>)</w:t>
      </w:r>
      <w:r w:rsidRPr="00E60C2A">
        <w:t>;</w:t>
      </w:r>
      <w:r w:rsidR="00D14ED0" w:rsidRPr="00E60C2A">
        <w:t xml:space="preserve"> </w:t>
      </w:r>
    </w:p>
    <w:p w:rsidR="009B2FF6" w:rsidRPr="00E60C2A" w:rsidRDefault="009572FA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 w:rsidRPr="00E60C2A">
        <w:t>skalbykloje naudot</w:t>
      </w:r>
      <w:r w:rsidR="00883F73" w:rsidRPr="00E60C2A">
        <w:t>i skalbimo produkt</w:t>
      </w:r>
      <w:r w:rsidRPr="00E60C2A">
        <w:t>us</w:t>
      </w:r>
      <w:r w:rsidR="00883F73" w:rsidRPr="00E60C2A">
        <w:t xml:space="preserve">, kurie yra </w:t>
      </w:r>
      <w:r w:rsidRPr="00E60C2A">
        <w:t xml:space="preserve">registruoti </w:t>
      </w:r>
      <w:r w:rsidR="00883F73" w:rsidRPr="00E60C2A">
        <w:t>Lietuvoje ir leistini naudoti, ekologiškai švarūs, antialergiški, veikiantys bakterijas, įskaitant TBC</w:t>
      </w:r>
      <w:r w:rsidR="007E57A5" w:rsidRPr="00E60C2A">
        <w:t xml:space="preserve"> (tuberkuliozę)</w:t>
      </w:r>
      <w:r w:rsidR="00883F73" w:rsidRPr="00E60C2A">
        <w:t>, virusus, grybelius, šalina</w:t>
      </w:r>
      <w:r w:rsidR="00D55B4F" w:rsidRPr="00E60C2A">
        <w:t>ntys</w:t>
      </w:r>
      <w:r w:rsidR="00883F73" w:rsidRPr="00E60C2A">
        <w:t xml:space="preserve"> baltymines ir kt. kilmės dėmes bei</w:t>
      </w:r>
      <w:r w:rsidR="00D14ED0" w:rsidRPr="00E60C2A">
        <w:t xml:space="preserve"> panaikina</w:t>
      </w:r>
      <w:r w:rsidR="00D55B4F" w:rsidRPr="00E60C2A">
        <w:t>ntys</w:t>
      </w:r>
      <w:r w:rsidR="00D14ED0" w:rsidRPr="00E60C2A">
        <w:t xml:space="preserve"> nemalonų kvapą</w:t>
      </w:r>
      <w:r w:rsidR="004B7327" w:rsidRPr="00E60C2A">
        <w:t xml:space="preserve">. Pateikti akredituotos įmonės išduotus skalbimo priemonių ISO 9001 ir ISO 14001 sertifikatų arba lygiaverčių dokumentų kopijas CVP IS priemonėmis, </w:t>
      </w:r>
      <w:r w:rsidR="000364F9" w:rsidRPr="00E60C2A">
        <w:t xml:space="preserve">pateikti skaitmeninę </w:t>
      </w:r>
      <w:r w:rsidR="004B7327" w:rsidRPr="00E60C2A">
        <w:t xml:space="preserve">dokumento </w:t>
      </w:r>
      <w:r w:rsidR="000364F9" w:rsidRPr="00E60C2A">
        <w:t>kopiją</w:t>
      </w:r>
      <w:r w:rsidRPr="00E60C2A">
        <w:t>;</w:t>
      </w:r>
    </w:p>
    <w:p w:rsidR="00676410" w:rsidRPr="00E60C2A" w:rsidRDefault="009572FA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 w:rsidRPr="00E60C2A">
        <w:t>u</w:t>
      </w:r>
      <w:r w:rsidR="00D14ED0" w:rsidRPr="00E60C2A">
        <w:t>žtikrin</w:t>
      </w:r>
      <w:r w:rsidR="009B2FF6" w:rsidRPr="00E60C2A">
        <w:t>ti</w:t>
      </w:r>
      <w:r w:rsidR="00D14ED0" w:rsidRPr="00E60C2A">
        <w:t>, kad jo naudojamos cheminės medžiagos</w:t>
      </w:r>
      <w:r w:rsidR="0045229E" w:rsidRPr="00E60C2A">
        <w:t>, skalbimo, dezinfekavimo ir valymo priemonės</w:t>
      </w:r>
      <w:r w:rsidR="00D14ED0" w:rsidRPr="00E60C2A">
        <w:t xml:space="preserve"> </w:t>
      </w:r>
      <w:r w:rsidR="005B453F" w:rsidRPr="00E60C2A">
        <w:t>turėtų</w:t>
      </w:r>
      <w:r w:rsidR="0045229E" w:rsidRPr="00E60C2A">
        <w:t xml:space="preserve"> </w:t>
      </w:r>
      <w:r w:rsidR="007F3905" w:rsidRPr="00E60C2A">
        <w:t xml:space="preserve">saugos </w:t>
      </w:r>
      <w:r w:rsidR="00D14ED0" w:rsidRPr="00E60C2A">
        <w:t xml:space="preserve">duomenų lapus, o dezinfekcijai naudojami biocidai be minėtų </w:t>
      </w:r>
      <w:r w:rsidR="00BC2C9F" w:rsidRPr="00E60C2A">
        <w:t>dokumentų tur</w:t>
      </w:r>
      <w:r w:rsidR="00D55B4F" w:rsidRPr="00E60C2A">
        <w:t xml:space="preserve">ėtų </w:t>
      </w:r>
      <w:r w:rsidR="00BC2C9F" w:rsidRPr="00E60C2A">
        <w:t>ir biocidų autorizacijos li</w:t>
      </w:r>
      <w:r w:rsidR="007F3905" w:rsidRPr="00E60C2A">
        <w:t>u</w:t>
      </w:r>
      <w:r w:rsidR="00676410" w:rsidRPr="00E60C2A">
        <w:t>dijimą;</w:t>
      </w:r>
    </w:p>
    <w:p w:rsidR="00D34C56" w:rsidRPr="00E60C2A" w:rsidRDefault="00D34C56" w:rsidP="00085912">
      <w:pPr>
        <w:numPr>
          <w:ilvl w:val="1"/>
          <w:numId w:val="33"/>
        </w:numPr>
        <w:ind w:left="0" w:firstLine="737"/>
        <w:jc w:val="both"/>
        <w:rPr>
          <w:szCs w:val="24"/>
          <w:lang w:eastAsia="en-US"/>
        </w:rPr>
      </w:pPr>
      <w:r w:rsidRPr="00E60C2A">
        <w:rPr>
          <w:szCs w:val="24"/>
          <w:lang w:eastAsia="en-US"/>
        </w:rPr>
        <w:t xml:space="preserve">skalbimo technologiją vykdyti pagal skalbimo ir / ar dezinfekcijos priemonių gamintojo </w:t>
      </w:r>
      <w:r w:rsidR="00592DC6" w:rsidRPr="00E60C2A">
        <w:rPr>
          <w:szCs w:val="24"/>
          <w:lang w:eastAsia="en-US"/>
        </w:rPr>
        <w:t>pateiktus nurodymus</w:t>
      </w:r>
      <w:r w:rsidRPr="00E60C2A">
        <w:rPr>
          <w:szCs w:val="24"/>
          <w:lang w:eastAsia="en-US"/>
        </w:rPr>
        <w:t xml:space="preserve">. Technologiniuose aprašymuose turi būti nurodytos skalbimui naudojamos priemonės (skalbimo, dezinfekcijos priemonės ir kt.), </w:t>
      </w:r>
      <w:r w:rsidR="008E5900" w:rsidRPr="00E60C2A">
        <w:rPr>
          <w:szCs w:val="24"/>
          <w:lang w:eastAsia="en-US"/>
        </w:rPr>
        <w:t xml:space="preserve">kurios atsižvelgiant į jų sudėtį, poveikį bei naudojimo sąlygas </w:t>
      </w:r>
      <w:r w:rsidRPr="00E60C2A">
        <w:rPr>
          <w:szCs w:val="24"/>
          <w:lang w:eastAsia="en-US"/>
        </w:rPr>
        <w:t>neturi viena kitos neutralizuoti, silpninti poveikio ir pan. Apie skalbimui naudojamų priemonių suderinimą technologiniuose aprašymuose pažymi (patvirtina) technologinius aprašymus parengęs skalbimo ir / ar dezinfekcijos priemonių gamintojas</w:t>
      </w:r>
      <w:r w:rsidR="00EC3531" w:rsidRPr="00E60C2A">
        <w:rPr>
          <w:szCs w:val="24"/>
          <w:lang w:eastAsia="en-US"/>
        </w:rPr>
        <w:t xml:space="preserve"> </w:t>
      </w:r>
      <w:r w:rsidR="00E8295C" w:rsidRPr="00E60C2A">
        <w:rPr>
          <w:szCs w:val="24"/>
          <w:lang w:eastAsia="en-US"/>
        </w:rPr>
        <w:t>/</w:t>
      </w:r>
      <w:r w:rsidR="00EC3531" w:rsidRPr="00E60C2A">
        <w:rPr>
          <w:szCs w:val="24"/>
          <w:lang w:eastAsia="en-US"/>
        </w:rPr>
        <w:t xml:space="preserve"> </w:t>
      </w:r>
      <w:r w:rsidRPr="00E60C2A">
        <w:rPr>
          <w:szCs w:val="24"/>
          <w:lang w:eastAsia="en-US"/>
        </w:rPr>
        <w:t>tiekėjas;</w:t>
      </w:r>
    </w:p>
    <w:p w:rsidR="00D34C56" w:rsidRPr="00E60C2A" w:rsidRDefault="009572FA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 w:rsidRPr="00E60C2A">
        <w:t>s</w:t>
      </w:r>
      <w:r w:rsidR="00D34C56" w:rsidRPr="00E60C2A">
        <w:t xml:space="preserve">kalbinius </w:t>
      </w:r>
      <w:r w:rsidR="00D34C56" w:rsidRPr="00F27D38">
        <w:t>skalbti ir lyginti</w:t>
      </w:r>
      <w:r w:rsidR="00D34C56" w:rsidRPr="00E60C2A">
        <w:t xml:space="preserve"> atsižvelgiant </w:t>
      </w:r>
      <w:r w:rsidR="00E82D0B" w:rsidRPr="00E60C2A">
        <w:t>į</w:t>
      </w:r>
      <w:r w:rsidR="003D3774" w:rsidRPr="00E60C2A">
        <w:t xml:space="preserve"> </w:t>
      </w:r>
      <w:r w:rsidR="00E82D0B" w:rsidRPr="00E60C2A">
        <w:t>gaminio etiketėje pateiktus nurodymus</w:t>
      </w:r>
      <w:r w:rsidRPr="00E60C2A">
        <w:t>;</w:t>
      </w:r>
    </w:p>
    <w:p w:rsidR="005F2341" w:rsidRDefault="00C671C3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 w:rsidRPr="00E60C2A">
        <w:t>tikrinti kiekvienos išskalautos skalbinių partijos kokybę, kad neliktų skalbimo ir dezinfekcijos priemonių likučių. Nustačius, kad skalbiniai</w:t>
      </w:r>
      <w:r w:rsidR="00287370" w:rsidRPr="00E60C2A">
        <w:t xml:space="preserve"> netinkamai</w:t>
      </w:r>
      <w:r w:rsidRPr="00E60C2A">
        <w:t xml:space="preserve"> išskalauti, juos būtina </w:t>
      </w:r>
      <w:r w:rsidR="00EC3531" w:rsidRPr="00E60C2A">
        <w:t>iš</w:t>
      </w:r>
      <w:r w:rsidRPr="00E60C2A">
        <w:t xml:space="preserve">skalauti pakartotinai; </w:t>
      </w:r>
    </w:p>
    <w:p w:rsidR="005F2341" w:rsidRDefault="00C671C3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 w:rsidRPr="00E60C2A">
        <w:t xml:space="preserve">išskalbti skalbiniai neturi būti pageltę, suplėšyti, nudažyti, išblukinti su išsiskalbiančiomis dėmėmis, </w:t>
      </w:r>
      <w:r w:rsidR="004D5253" w:rsidRPr="00E60C2A">
        <w:t xml:space="preserve">persismelkę </w:t>
      </w:r>
      <w:r w:rsidRPr="00E60C2A">
        <w:t xml:space="preserve">skalbimo priemonių ar kitu pašaliniu kvapu, neturi sukelti alerginių reakcijų. </w:t>
      </w:r>
    </w:p>
    <w:p w:rsidR="00C671C3" w:rsidRPr="00E60C2A" w:rsidRDefault="004C3EC7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>
        <w:t>u</w:t>
      </w:r>
      <w:r w:rsidR="005F2341">
        <w:t>žtikrinti, kad grąžinami po skalbimo s</w:t>
      </w:r>
      <w:r w:rsidR="00C671C3" w:rsidRPr="00E60C2A">
        <w:t>kalbiniai nebūt</w:t>
      </w:r>
      <w:r w:rsidR="005F2341">
        <w:t>ų</w:t>
      </w:r>
      <w:r w:rsidR="00C671C3" w:rsidRPr="00E60C2A">
        <w:t xml:space="preserve"> drėgni</w:t>
      </w:r>
      <w:r w:rsidR="002F7E03" w:rsidRPr="00E60C2A">
        <w:t>;</w:t>
      </w:r>
    </w:p>
    <w:p w:rsidR="00EB2888" w:rsidRPr="00E60C2A" w:rsidRDefault="00EC3531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 w:rsidRPr="00E60C2A">
        <w:lastRenderedPageBreak/>
        <w:t xml:space="preserve">pervežimo, laikino saugojimo ir viso technologinio proceso metu </w:t>
      </w:r>
      <w:r w:rsidR="009572FA" w:rsidRPr="00E60C2A">
        <w:t>n</w:t>
      </w:r>
      <w:r w:rsidR="000E4F32" w:rsidRPr="00E60C2A">
        <w:t xml:space="preserve">emaišyti </w:t>
      </w:r>
      <w:r w:rsidR="002A7AE6">
        <w:t>karinių vienetų s</w:t>
      </w:r>
      <w:r w:rsidR="0024576C" w:rsidRPr="00E60C2A">
        <w:t>kalbin</w:t>
      </w:r>
      <w:r w:rsidR="000E4F32" w:rsidRPr="00E60C2A">
        <w:t xml:space="preserve">ių </w:t>
      </w:r>
      <w:r w:rsidR="0024576C" w:rsidRPr="00E60C2A">
        <w:t xml:space="preserve">su kitų </w:t>
      </w:r>
      <w:r w:rsidR="00EB2888" w:rsidRPr="00E60C2A">
        <w:t xml:space="preserve">civilinių </w:t>
      </w:r>
      <w:r w:rsidR="0024576C" w:rsidRPr="00E60C2A">
        <w:t>organizacijų</w:t>
      </w:r>
      <w:r w:rsidR="00EB2888" w:rsidRPr="00E60C2A">
        <w:t xml:space="preserve"> bei kitų krašto apsaugos sistemos dalinių </w:t>
      </w:r>
      <w:r w:rsidR="009A0964">
        <w:t>ar padalinių</w:t>
      </w:r>
      <w:r w:rsidR="0024576C" w:rsidRPr="00E60C2A">
        <w:t xml:space="preserve"> skalbiniais</w:t>
      </w:r>
      <w:r w:rsidRPr="00E60C2A">
        <w:t>;</w:t>
      </w:r>
    </w:p>
    <w:p w:rsidR="00C50D92" w:rsidRDefault="00C50D92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>
        <w:t>užtikrinti, kad skalbinių surinkimo</w:t>
      </w:r>
      <w:r w:rsidR="009658C6">
        <w:t xml:space="preserve"> metu, skalbinius surenkamojoje patalpoje </w:t>
      </w:r>
      <w:r>
        <w:t>būtų svarstyklės su galiojančia metrologine patikra, kuriomis būtų užtikrinamas priimamų skalbinių svėrimas;</w:t>
      </w:r>
    </w:p>
    <w:p w:rsidR="009572FA" w:rsidRPr="00E60C2A" w:rsidRDefault="009572FA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 w:rsidRPr="00E60C2A">
        <w:t>iš anksto raštu informuoti apie bet kurias aplinkybes, kurios trukdo ar gali sutrukdyti laiku, tinkamai ir kokybiškai suteikti paslaugas;</w:t>
      </w:r>
    </w:p>
    <w:p w:rsidR="009572FA" w:rsidRPr="00E60C2A" w:rsidRDefault="001E0E21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>
        <w:t>LK LV</w:t>
      </w:r>
      <w:r w:rsidR="00C671C3" w:rsidRPr="00E60C2A">
        <w:t xml:space="preserve"> </w:t>
      </w:r>
      <w:r w:rsidR="000E7450">
        <w:t xml:space="preserve">ĮAT </w:t>
      </w:r>
      <w:r w:rsidR="009572FA" w:rsidRPr="00E60C2A">
        <w:t xml:space="preserve">pareikalavus, ne vėliau kaip per 2 (dvi) darbo dienas pateikti visą informaciją ir dokumentus, įrodančius Teikėjo pajėgumą įvykdyti sutartinius įsipareigojimus; </w:t>
      </w:r>
    </w:p>
    <w:p w:rsidR="009572FA" w:rsidRPr="00E60C2A" w:rsidRDefault="001E0E21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>
        <w:t>LK LV</w:t>
      </w:r>
      <w:r w:rsidR="000E7450">
        <w:t xml:space="preserve"> ĮAT</w:t>
      </w:r>
      <w:r w:rsidR="00C671C3" w:rsidRPr="00E60C2A">
        <w:t xml:space="preserve"> </w:t>
      </w:r>
      <w:r w:rsidR="009572FA" w:rsidRPr="00E60C2A">
        <w:t xml:space="preserve">pareikalavus, sudaryti sąlygas </w:t>
      </w:r>
      <w:r w:rsidR="004D5253" w:rsidRPr="00E60C2A">
        <w:t>p</w:t>
      </w:r>
      <w:r w:rsidR="009572FA" w:rsidRPr="00E60C2A">
        <w:t>erkančios</w:t>
      </w:r>
      <w:r w:rsidR="004D5253" w:rsidRPr="00E60C2A">
        <w:t>ios</w:t>
      </w:r>
      <w:r w:rsidR="009572FA" w:rsidRPr="00E60C2A">
        <w:t xml:space="preserve"> organizacijos</w:t>
      </w:r>
      <w:r w:rsidR="00EC3531" w:rsidRPr="00E60C2A">
        <w:t xml:space="preserve"> </w:t>
      </w:r>
      <w:r w:rsidR="009572FA" w:rsidRPr="00E60C2A">
        <w:t>/</w:t>
      </w:r>
      <w:r w:rsidR="00EC3531" w:rsidRPr="00E60C2A">
        <w:t xml:space="preserve"> </w:t>
      </w:r>
      <w:r w:rsidR="009572FA" w:rsidRPr="00E60C2A">
        <w:t xml:space="preserve">užsakovo </w:t>
      </w:r>
      <w:r w:rsidR="00EC3531" w:rsidRPr="00E60C2A">
        <w:t xml:space="preserve">paskirtam </w:t>
      </w:r>
      <w:r w:rsidR="009572FA" w:rsidRPr="00E60C2A">
        <w:t>atsakingam darbuotojui tikrinti kaip vykdomas skalbinių gabenimas į skalbyklą (-as), skalbimas</w:t>
      </w:r>
      <w:r w:rsidR="009572FA" w:rsidRPr="00F27D38">
        <w:t>, lyginimas, švarių</w:t>
      </w:r>
      <w:r w:rsidR="009572FA" w:rsidRPr="00E60C2A">
        <w:t xml:space="preserve"> skalbinių laikinas saugojimas, grąžinimas, patalpų ir įrenginių valymas ir dezinfekcij</w:t>
      </w:r>
      <w:r w:rsidR="004D5253" w:rsidRPr="00E60C2A">
        <w:t>a</w:t>
      </w:r>
      <w:r w:rsidR="009572FA" w:rsidRPr="00E60C2A">
        <w:t xml:space="preserve">; </w:t>
      </w:r>
    </w:p>
    <w:p w:rsidR="006E7578" w:rsidRPr="00E60C2A" w:rsidRDefault="00C671C3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 w:rsidRPr="00E60C2A">
        <w:t>u</w:t>
      </w:r>
      <w:r w:rsidR="006E7578" w:rsidRPr="00E60C2A">
        <w:t xml:space="preserve">žtikrinti pakankamą </w:t>
      </w:r>
      <w:r w:rsidR="005F40F6" w:rsidRPr="00E60C2A">
        <w:t xml:space="preserve">įvairiems </w:t>
      </w:r>
      <w:r w:rsidR="006E7578" w:rsidRPr="00E60C2A">
        <w:t>skalbini</w:t>
      </w:r>
      <w:r w:rsidR="00EC3531" w:rsidRPr="00E60C2A">
        <w:t>ams</w:t>
      </w:r>
      <w:r w:rsidR="006E7578" w:rsidRPr="00E60C2A">
        <w:t xml:space="preserve"> </w:t>
      </w:r>
      <w:r w:rsidR="00F62A10" w:rsidRPr="00E60C2A">
        <w:t xml:space="preserve">(nešvariems, švariems, drėgniems ir kt.) </w:t>
      </w:r>
      <w:r w:rsidR="006E7578" w:rsidRPr="00E60C2A">
        <w:t>gaben</w:t>
      </w:r>
      <w:r w:rsidR="00EC3531" w:rsidRPr="00E60C2A">
        <w:t>ti skirtų</w:t>
      </w:r>
      <w:r w:rsidR="006E7578" w:rsidRPr="00E60C2A">
        <w:t xml:space="preserve"> sandarių </w:t>
      </w:r>
      <w:r w:rsidR="006E7578" w:rsidRPr="00F27D38">
        <w:t>skalbimo maišų kiekį ir kokybę</w:t>
      </w:r>
      <w:r w:rsidR="006E7578" w:rsidRPr="00E60C2A">
        <w:t xml:space="preserve"> (neplyštantys, atsparūs drėgmei ir nepralaidūs mikroorganizmams)</w:t>
      </w:r>
      <w:r w:rsidR="002F7E03" w:rsidRPr="00E60C2A">
        <w:t>;</w:t>
      </w:r>
    </w:p>
    <w:p w:rsidR="006E7578" w:rsidRPr="00E60C2A" w:rsidRDefault="00C671C3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 w:rsidRPr="00F27D38">
        <w:t>skalbimo m</w:t>
      </w:r>
      <w:r w:rsidR="006E7578" w:rsidRPr="00F27D38">
        <w:t>aišų s</w:t>
      </w:r>
      <w:r w:rsidRPr="00F27D38">
        <w:t>kalbimo</w:t>
      </w:r>
      <w:r w:rsidRPr="00E60C2A">
        <w:t xml:space="preserve"> ir dezinfekavimo išlaidas įskaičiuoti</w:t>
      </w:r>
      <w:r w:rsidR="006E7578" w:rsidRPr="00E60C2A">
        <w:t xml:space="preserve"> į </w:t>
      </w:r>
      <w:r w:rsidR="00D97084" w:rsidRPr="00E60C2A">
        <w:t>paslaugų kainą</w:t>
      </w:r>
      <w:r w:rsidR="002F7E03" w:rsidRPr="00E60C2A">
        <w:t>;</w:t>
      </w:r>
    </w:p>
    <w:p w:rsidR="00D93566" w:rsidRDefault="00960CF0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 w:rsidRPr="00E60C2A">
        <w:t xml:space="preserve">gavus informaciją iš </w:t>
      </w:r>
      <w:r w:rsidR="002A7AE6">
        <w:t xml:space="preserve">karinio vieneto </w:t>
      </w:r>
      <w:r w:rsidRPr="00E60C2A">
        <w:t>atsakingų asmenų dėl galimai nekokybiškai teikiamos paslaugos</w:t>
      </w:r>
      <w:r w:rsidR="008E5900" w:rsidRPr="00E60C2A">
        <w:t>,</w:t>
      </w:r>
      <w:r w:rsidRPr="00E60C2A">
        <w:t xml:space="preserve"> pašalinti paslaugos teikimo trūkumus ne vėliau kaip per 24 val. nuo </w:t>
      </w:r>
      <w:r w:rsidR="002A7AE6">
        <w:t>karinio vieneto</w:t>
      </w:r>
      <w:r w:rsidR="009408EB">
        <w:t xml:space="preserve"> atsakingo asmens pranešimo </w:t>
      </w:r>
      <w:r w:rsidRPr="00E60C2A">
        <w:t>raštu gavimo dienos apie netinkamai suteiktą paslaugą</w:t>
      </w:r>
      <w:r w:rsidR="00D93566" w:rsidRPr="00E60C2A">
        <w:t>;</w:t>
      </w:r>
    </w:p>
    <w:p w:rsidR="00C50D92" w:rsidRPr="00E60C2A" w:rsidRDefault="0011072A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>
        <w:t>užtikrinti</w:t>
      </w:r>
      <w:r w:rsidR="00C50D92">
        <w:t xml:space="preserve"> priimtų skalbinių iš</w:t>
      </w:r>
      <w:r>
        <w:t>skalbimą</w:t>
      </w:r>
      <w:r w:rsidR="00DE1222">
        <w:t xml:space="preserve"> ir pristatym</w:t>
      </w:r>
      <w:r>
        <w:t xml:space="preserve">ą ne vėliau kaip per </w:t>
      </w:r>
      <w:r w:rsidR="00457C94">
        <w:t>dvi</w:t>
      </w:r>
      <w:r>
        <w:t xml:space="preserve"> darbo dienas nuo skalbinių priėmimo datos</w:t>
      </w:r>
      <w:r w:rsidR="00A4499C">
        <w:t xml:space="preserve"> (skalbinių paėmimo diena į </w:t>
      </w:r>
      <w:r w:rsidR="00457C94">
        <w:t>2 (dvi</w:t>
      </w:r>
      <w:r w:rsidR="00A4499C">
        <w:t>) darbo dienas įskaičiuojama)</w:t>
      </w:r>
      <w:r>
        <w:t>;</w:t>
      </w:r>
    </w:p>
    <w:p w:rsidR="00960CF0" w:rsidRDefault="004429A9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>
        <w:t xml:space="preserve">užtikrinti, kad sąskaitos už per mėnesį suteiktas skalbimo paslaugas būtų </w:t>
      </w:r>
      <w:r w:rsidR="00F777D4">
        <w:t xml:space="preserve"> </w:t>
      </w:r>
      <w:r>
        <w:t>pateikiamos kartu su Krovinių važtaraščiais</w:t>
      </w:r>
      <w:r w:rsidR="00DE1222">
        <w:t xml:space="preserve"> </w:t>
      </w:r>
      <w:r>
        <w:t>ir sutaptų su juose išdėstytais skalbinių kiekiais.</w:t>
      </w:r>
    </w:p>
    <w:p w:rsidR="008A7A65" w:rsidRPr="00E60C2A" w:rsidRDefault="008A7A65" w:rsidP="00085912">
      <w:pPr>
        <w:pStyle w:val="Punktas"/>
        <w:numPr>
          <w:ilvl w:val="1"/>
          <w:numId w:val="33"/>
        </w:numPr>
        <w:spacing w:line="276" w:lineRule="auto"/>
        <w:ind w:left="0" w:firstLine="737"/>
      </w:pPr>
      <w:r>
        <w:t xml:space="preserve">Siekiant užtikrinti </w:t>
      </w:r>
      <w:r w:rsidR="00BF6516">
        <w:t xml:space="preserve">užsienio šalių </w:t>
      </w:r>
      <w:r>
        <w:t>karių</w:t>
      </w:r>
      <w:r w:rsidR="00BF6516">
        <w:t>, tarnaujančių Lietuvos Respublikos teritorijoje,</w:t>
      </w:r>
      <w:r>
        <w:t xml:space="preserve"> saugumą,</w:t>
      </w:r>
      <w:r w:rsidR="00BF6516">
        <w:t xml:space="preserve"> įmonės, kurių teikiamų paslaugų procedūrų grandinėje dalyvauja</w:t>
      </w:r>
      <w:r>
        <w:t xml:space="preserve"> asmenys</w:t>
      </w:r>
      <w:r w:rsidR="00BF6516">
        <w:t>, atliekantys bausmę įkalinimo įstaigose</w:t>
      </w:r>
      <w:r>
        <w:t xml:space="preserve">, negali </w:t>
      </w:r>
      <w:r w:rsidR="00BF6516">
        <w:t xml:space="preserve">teikti skalbimo paslaugų, kadangi asmenys, atliekantys bausmę įkalinimo įstaigose, negali </w:t>
      </w:r>
      <w:r>
        <w:t>matyti karių pavardžių, kurios prisiūtos ant karių uniformų.</w:t>
      </w:r>
    </w:p>
    <w:p w:rsidR="00960CF0" w:rsidRPr="00E60C2A" w:rsidRDefault="0084417B" w:rsidP="00085912">
      <w:pPr>
        <w:pStyle w:val="Punktas"/>
        <w:numPr>
          <w:ilvl w:val="0"/>
          <w:numId w:val="33"/>
        </w:numPr>
        <w:spacing w:line="276" w:lineRule="auto"/>
        <w:ind w:left="0" w:firstLine="737"/>
      </w:pPr>
      <w:r w:rsidRPr="00E60C2A">
        <w:t>N</w:t>
      </w:r>
      <w:r w:rsidR="00960CF0" w:rsidRPr="00E60C2A">
        <w:t xml:space="preserve">epavykus pašalinti </w:t>
      </w:r>
      <w:r w:rsidR="00A4499C">
        <w:t xml:space="preserve">8 punkte išvardintų </w:t>
      </w:r>
      <w:r w:rsidR="00960CF0" w:rsidRPr="00E60C2A">
        <w:t xml:space="preserve">trūkumų, </w:t>
      </w:r>
      <w:r w:rsidR="002E1913" w:rsidRPr="00E60C2A">
        <w:t xml:space="preserve">ginčai sprendžiami </w:t>
      </w:r>
      <w:r w:rsidR="00960CF0" w:rsidRPr="00E60C2A">
        <w:t xml:space="preserve">vadovaujantis </w:t>
      </w:r>
      <w:r w:rsidR="00DB0AB9" w:rsidRPr="00E60C2A">
        <w:t xml:space="preserve">Cheminio valymo ir skalbimo paslaugų taisyklėmis, patvirtintomis </w:t>
      </w:r>
      <w:r w:rsidR="00960CF0" w:rsidRPr="00E60C2A">
        <w:t>Lietuvos Respublikos ūkio ministro 2008 m. liepos 9 d. įsakymu Nr. 4-287 „Dėl Cheminio valymo ir skalbimo paslaugų teikimo taisyklių patvirtinimo“</w:t>
      </w:r>
      <w:r w:rsidR="00DB0AB9" w:rsidRPr="00E60C2A">
        <w:t>,</w:t>
      </w:r>
      <w:r w:rsidR="00960CF0" w:rsidRPr="00E60C2A">
        <w:t xml:space="preserve"> ir G</w:t>
      </w:r>
      <w:r w:rsidR="00652781" w:rsidRPr="00E60C2A">
        <w:t>aminių nusidėvėjimui</w:t>
      </w:r>
      <w:r w:rsidR="00960CF0" w:rsidRPr="00E60C2A">
        <w:t xml:space="preserve"> </w:t>
      </w:r>
      <w:r w:rsidR="00652781" w:rsidRPr="00E60C2A">
        <w:t>nustatyti,</w:t>
      </w:r>
      <w:r w:rsidR="00960CF0" w:rsidRPr="00E60C2A">
        <w:t xml:space="preserve"> atlyginti už prarastus, sugadintus ar suplėšytus gaminius</w:t>
      </w:r>
      <w:r w:rsidR="002E1913" w:rsidRPr="00E60C2A">
        <w:t xml:space="preserve"> </w:t>
      </w:r>
      <w:r w:rsidR="00A939B2" w:rsidRPr="00E60C2A">
        <w:t>priedu</w:t>
      </w:r>
      <w:r w:rsidRPr="00E60C2A">
        <w:t>.</w:t>
      </w:r>
    </w:p>
    <w:p w:rsidR="00F27D38" w:rsidRPr="00F27D38" w:rsidRDefault="00EB53C0" w:rsidP="00F27D38">
      <w:pPr>
        <w:pStyle w:val="Punktas"/>
        <w:numPr>
          <w:ilvl w:val="0"/>
          <w:numId w:val="33"/>
        </w:numPr>
        <w:spacing w:line="276" w:lineRule="auto"/>
        <w:ind w:left="0" w:firstLine="737"/>
        <w:rPr>
          <w:b/>
        </w:rPr>
      </w:pPr>
      <w:r w:rsidRPr="00E60C2A">
        <w:rPr>
          <w:b/>
        </w:rPr>
        <w:t>Skalbinių surinkimas, transportavimas ir grąžinimas:</w:t>
      </w:r>
    </w:p>
    <w:p w:rsidR="009408EB" w:rsidRDefault="009408EB" w:rsidP="009408EB">
      <w:pPr>
        <w:pStyle w:val="Punktas"/>
        <w:numPr>
          <w:ilvl w:val="1"/>
          <w:numId w:val="33"/>
        </w:numPr>
        <w:spacing w:line="276" w:lineRule="auto"/>
        <w:ind w:left="0" w:firstLine="737"/>
      </w:pPr>
      <w:r w:rsidRPr="00E60C2A">
        <w:t xml:space="preserve">nešvarūs skalbiniai paimami ir švarūs, išskalbti skalbiniai grąžinami į </w:t>
      </w:r>
      <w:r>
        <w:t xml:space="preserve">karinį vienetą </w:t>
      </w:r>
      <w:r w:rsidR="009658C6">
        <w:t>kiekviena darbo diena</w:t>
      </w:r>
      <w:r w:rsidRPr="00E60C2A">
        <w:t xml:space="preserve"> nuo </w:t>
      </w:r>
      <w:r w:rsidR="00A510DF">
        <w:t>11</w:t>
      </w:r>
      <w:r w:rsidRPr="00E60C2A">
        <w:t xml:space="preserve">.00 val. iki </w:t>
      </w:r>
      <w:r w:rsidR="009658C6">
        <w:t>14</w:t>
      </w:r>
      <w:r w:rsidRPr="00E60C2A">
        <w:t>.</w:t>
      </w:r>
      <w:r>
        <w:t>0</w:t>
      </w:r>
      <w:r w:rsidRPr="00E60C2A">
        <w:t xml:space="preserve">0 val. Konkrečios nešvarių skalbinių paėmimo ir švarių skalbinių grąžinimo savaitės dienos nurodytos skalbinių surinkimo ir pristatymo grafike; </w:t>
      </w:r>
    </w:p>
    <w:p w:rsidR="00D32F60" w:rsidRPr="00D32F60" w:rsidRDefault="00D32F60" w:rsidP="00085912">
      <w:pPr>
        <w:pStyle w:val="Punktas"/>
        <w:numPr>
          <w:ilvl w:val="1"/>
          <w:numId w:val="33"/>
        </w:numPr>
        <w:spacing w:line="276" w:lineRule="auto"/>
        <w:ind w:left="0" w:firstLine="737"/>
        <w:rPr>
          <w:b/>
        </w:rPr>
      </w:pPr>
      <w:r w:rsidRPr="00D32F60">
        <w:rPr>
          <w:b/>
        </w:rPr>
        <w:t>Skalbinių surinkimas (pridavimas):</w:t>
      </w:r>
    </w:p>
    <w:p w:rsidR="00BA57B9" w:rsidRDefault="00BA57B9" w:rsidP="00D32F60">
      <w:pPr>
        <w:pStyle w:val="Punktas"/>
        <w:numPr>
          <w:ilvl w:val="2"/>
          <w:numId w:val="33"/>
        </w:numPr>
        <w:spacing w:line="276" w:lineRule="auto"/>
        <w:ind w:left="0" w:firstLine="709"/>
      </w:pPr>
      <w:r>
        <w:t xml:space="preserve">Skalbinių surinkimo patalpose tūri būti </w:t>
      </w:r>
      <w:r w:rsidR="00F7465E">
        <w:t>Tiekėjo</w:t>
      </w:r>
      <w:r>
        <w:t xml:space="preserve"> atstovas, atsakingas už skalbinių priėmimą ir registravimą nuo </w:t>
      </w:r>
      <w:r w:rsidR="00A510DF">
        <w:rPr>
          <w:lang w:val="en-US"/>
        </w:rPr>
        <w:t>11:00 iki 19:00 valandos darbo dienomis</w:t>
      </w:r>
      <w:r w:rsidR="00B2362E">
        <w:rPr>
          <w:lang w:val="en-US"/>
        </w:rPr>
        <w:t>. Laikai gali keistis pagal poreik</w:t>
      </w:r>
      <w:r w:rsidR="00B2362E">
        <w:t>į, bet ne mažiau 8 valandų darbo dienomis</w:t>
      </w:r>
      <w:r w:rsidR="00A510DF">
        <w:rPr>
          <w:lang w:val="en-US"/>
        </w:rPr>
        <w:t>.</w:t>
      </w:r>
    </w:p>
    <w:p w:rsidR="00F62A10" w:rsidRDefault="00517C53" w:rsidP="00D32F60">
      <w:pPr>
        <w:pStyle w:val="Punktas"/>
        <w:numPr>
          <w:ilvl w:val="2"/>
          <w:numId w:val="33"/>
        </w:numPr>
        <w:spacing w:line="276" w:lineRule="auto"/>
        <w:ind w:left="0" w:firstLine="709"/>
      </w:pPr>
      <w:r>
        <w:t>s</w:t>
      </w:r>
      <w:r w:rsidR="006B00CD" w:rsidRPr="00E60C2A">
        <w:t>k</w:t>
      </w:r>
      <w:r w:rsidR="00287370" w:rsidRPr="00E60C2A">
        <w:t>albini</w:t>
      </w:r>
      <w:r w:rsidR="00A4499C">
        <w:t xml:space="preserve">ai individualiuose maišeliuose </w:t>
      </w:r>
      <w:r w:rsidR="007436FA">
        <w:t>(760x600 mm.)</w:t>
      </w:r>
      <w:r w:rsidR="007436FA" w:rsidRPr="00E60C2A">
        <w:t xml:space="preserve"> </w:t>
      </w:r>
      <w:r w:rsidR="00A4499C" w:rsidRPr="00E60C2A">
        <w:t xml:space="preserve">perduodami sudėti į skalbiniams gabenti skirtus </w:t>
      </w:r>
      <w:r w:rsidR="00A4499C">
        <w:t xml:space="preserve">daugkartinius </w:t>
      </w:r>
      <w:r w:rsidR="00A4499C" w:rsidRPr="00E60C2A">
        <w:t>maišus</w:t>
      </w:r>
      <w:r>
        <w:t>, kurie skalbiami kartu su skalbiniais;</w:t>
      </w:r>
    </w:p>
    <w:p w:rsidR="001E6F8A" w:rsidRPr="001E6F8A" w:rsidRDefault="001E6F8A" w:rsidP="001E6F8A">
      <w:pPr>
        <w:pStyle w:val="Punktas"/>
        <w:numPr>
          <w:ilvl w:val="2"/>
          <w:numId w:val="33"/>
        </w:numPr>
        <w:spacing w:line="276" w:lineRule="auto"/>
        <w:ind w:left="0" w:firstLine="709"/>
      </w:pPr>
      <w:r w:rsidRPr="001E6F8A">
        <w:t>priduodami nešvarūs skalbiniai yra skaičiuojami ir sveriami kiekvieno pridavimo metu;</w:t>
      </w:r>
    </w:p>
    <w:p w:rsidR="00517C53" w:rsidRPr="00E60C2A" w:rsidRDefault="004B3435" w:rsidP="00D32F60">
      <w:pPr>
        <w:pStyle w:val="Punktas"/>
        <w:numPr>
          <w:ilvl w:val="2"/>
          <w:numId w:val="33"/>
        </w:numPr>
        <w:spacing w:line="276" w:lineRule="auto"/>
        <w:ind w:left="0" w:firstLine="709"/>
      </w:pPr>
      <w:r>
        <w:lastRenderedPageBreak/>
        <w:t xml:space="preserve"> esant kiekių neatitiki</w:t>
      </w:r>
      <w:r w:rsidR="00517C53">
        <w:t>mams pridavimo metu važtaraštyje daromi pataisymai pagal sutikrintus kiekius;</w:t>
      </w:r>
    </w:p>
    <w:p w:rsidR="00DE58EF" w:rsidRPr="00D32F60" w:rsidRDefault="00D32F60" w:rsidP="00085912">
      <w:pPr>
        <w:pStyle w:val="Punktas"/>
        <w:numPr>
          <w:ilvl w:val="1"/>
          <w:numId w:val="33"/>
        </w:numPr>
        <w:spacing w:line="276" w:lineRule="auto"/>
        <w:ind w:left="0" w:firstLine="737"/>
        <w:rPr>
          <w:b/>
        </w:rPr>
      </w:pPr>
      <w:r>
        <w:rPr>
          <w:b/>
        </w:rPr>
        <w:t xml:space="preserve"> </w:t>
      </w:r>
      <w:r w:rsidR="00254DDE" w:rsidRPr="00D32F60">
        <w:rPr>
          <w:b/>
        </w:rPr>
        <w:t>Skalbinių</w:t>
      </w:r>
      <w:r w:rsidR="00B414B8" w:rsidRPr="00D32F60">
        <w:rPr>
          <w:b/>
        </w:rPr>
        <w:t xml:space="preserve"> </w:t>
      </w:r>
      <w:r w:rsidR="00254DDE" w:rsidRPr="00D32F60">
        <w:rPr>
          <w:b/>
        </w:rPr>
        <w:t>grąžinimas:</w:t>
      </w:r>
    </w:p>
    <w:p w:rsidR="00254DDE" w:rsidRDefault="00517C53" w:rsidP="00085912">
      <w:pPr>
        <w:pStyle w:val="Punktas"/>
        <w:numPr>
          <w:ilvl w:val="2"/>
          <w:numId w:val="33"/>
        </w:numPr>
        <w:spacing w:line="276" w:lineRule="auto"/>
        <w:ind w:left="0" w:firstLine="737"/>
      </w:pPr>
      <w:r>
        <w:t>švarūs</w:t>
      </w:r>
      <w:r w:rsidR="00086C64">
        <w:t xml:space="preserve">, </w:t>
      </w:r>
      <w:r>
        <w:t>išlyginti</w:t>
      </w:r>
      <w:r w:rsidR="00086C64">
        <w:t xml:space="preserve"> ir sulankstyti</w:t>
      </w:r>
      <w:r w:rsidR="00254DDE" w:rsidRPr="00E60C2A">
        <w:t xml:space="preserve"> skalbiniai grąžinami </w:t>
      </w:r>
      <w:r w:rsidR="00A606BA">
        <w:t xml:space="preserve">neišskaidyti </w:t>
      </w:r>
      <w:r w:rsidR="00254DDE" w:rsidRPr="00E60C2A">
        <w:t>švariuose</w:t>
      </w:r>
      <w:r>
        <w:t xml:space="preserve"> individualiuose skalbimo maišeliuose, kurie sudėti į švarius</w:t>
      </w:r>
      <w:r w:rsidR="00254DDE" w:rsidRPr="00E60C2A">
        <w:t xml:space="preserve"> </w:t>
      </w:r>
      <w:r w:rsidR="00660504" w:rsidRPr="00E60C2A">
        <w:t>skalbimo</w:t>
      </w:r>
      <w:r w:rsidR="00254DDE" w:rsidRPr="00E60C2A">
        <w:t xml:space="preserve"> maišu</w:t>
      </w:r>
      <w:r>
        <w:t>s</w:t>
      </w:r>
      <w:r w:rsidR="00450873" w:rsidRPr="00E60C2A">
        <w:t>;</w:t>
      </w:r>
      <w:r w:rsidR="00254DDE" w:rsidRPr="00E60C2A">
        <w:t xml:space="preserve"> </w:t>
      </w:r>
    </w:p>
    <w:p w:rsidR="001E6F8A" w:rsidRPr="001E6F8A" w:rsidRDefault="001E6F8A" w:rsidP="001E6F8A">
      <w:pPr>
        <w:pStyle w:val="Punktas"/>
        <w:numPr>
          <w:ilvl w:val="2"/>
          <w:numId w:val="33"/>
        </w:numPr>
        <w:spacing w:line="276" w:lineRule="auto"/>
        <w:ind w:left="0" w:firstLine="737"/>
      </w:pPr>
      <w:r w:rsidRPr="001E6F8A">
        <w:t>iš Teikėjo grąžinami švarūs skalbiniai yra skaičiuojami kiekvieno grąžinimo metu;</w:t>
      </w:r>
    </w:p>
    <w:p w:rsidR="00BC48E4" w:rsidRDefault="001E6F8A" w:rsidP="00085912">
      <w:pPr>
        <w:pStyle w:val="Punktas"/>
        <w:numPr>
          <w:ilvl w:val="2"/>
          <w:numId w:val="33"/>
        </w:numPr>
        <w:spacing w:line="276" w:lineRule="auto"/>
        <w:ind w:left="0" w:firstLine="737"/>
      </w:pPr>
      <w:r>
        <w:t>d</w:t>
      </w:r>
      <w:r w:rsidR="00FB6FF8" w:rsidRPr="00E60C2A">
        <w:t>raudžiama švarius skalbinius</w:t>
      </w:r>
      <w:r w:rsidR="00BC48E4" w:rsidRPr="00E60C2A">
        <w:t xml:space="preserve"> grąžinti supakuotus </w:t>
      </w:r>
      <w:r w:rsidR="00FB6FF8" w:rsidRPr="00E60C2A">
        <w:t>į plastikinę plėvelę</w:t>
      </w:r>
      <w:r w:rsidR="00450873" w:rsidRPr="00E60C2A">
        <w:t>.</w:t>
      </w:r>
    </w:p>
    <w:p w:rsidR="001E6F8A" w:rsidRPr="00E60C2A" w:rsidRDefault="001E6F8A" w:rsidP="00085912">
      <w:pPr>
        <w:pStyle w:val="Punktas"/>
        <w:numPr>
          <w:ilvl w:val="2"/>
          <w:numId w:val="33"/>
        </w:numPr>
        <w:spacing w:line="276" w:lineRule="auto"/>
        <w:ind w:left="0" w:firstLine="737"/>
      </w:pPr>
      <w:r>
        <w:t xml:space="preserve">praradus </w:t>
      </w:r>
      <w:r w:rsidR="00D2243F">
        <w:t xml:space="preserve">arba sugadinus </w:t>
      </w:r>
      <w:r>
        <w:t>skalbinius</w:t>
      </w:r>
      <w:r w:rsidR="007436FA">
        <w:t xml:space="preserve"> arba s</w:t>
      </w:r>
      <w:r w:rsidR="007436FA" w:rsidRPr="00E60C2A">
        <w:t>kalbini</w:t>
      </w:r>
      <w:r w:rsidR="007436FA">
        <w:t>ų maišelius</w:t>
      </w:r>
      <w:r>
        <w:t xml:space="preserve">, grąžinimo metu surašomas laisvos formos aktas, kuriame pasirašo skalbinius priimantis asmuo ir paslaugos Teikėjas. Trūkstamų </w:t>
      </w:r>
      <w:r w:rsidR="00F7465E">
        <w:t xml:space="preserve">arba sugadintų </w:t>
      </w:r>
      <w:r>
        <w:t xml:space="preserve">skalbinių </w:t>
      </w:r>
      <w:r w:rsidR="007436FA">
        <w:t>bei s</w:t>
      </w:r>
      <w:r w:rsidR="007436FA" w:rsidRPr="00E60C2A">
        <w:t>kalbini</w:t>
      </w:r>
      <w:r w:rsidR="007436FA">
        <w:t xml:space="preserve">ų  maišelių </w:t>
      </w:r>
      <w:r>
        <w:t xml:space="preserve">kompensavimas </w:t>
      </w:r>
      <w:r w:rsidR="00F7465E">
        <w:t>pereina</w:t>
      </w:r>
      <w:r w:rsidR="003B70C6">
        <w:t xml:space="preserve"> Tiekėjo atsakomybėn</w:t>
      </w:r>
      <w:r>
        <w:t>.</w:t>
      </w:r>
    </w:p>
    <w:p w:rsidR="001E6F8A" w:rsidRPr="001E6F8A" w:rsidRDefault="001E6F8A" w:rsidP="00085912">
      <w:pPr>
        <w:pStyle w:val="Punktas"/>
        <w:numPr>
          <w:ilvl w:val="1"/>
          <w:numId w:val="33"/>
        </w:numPr>
        <w:spacing w:line="276" w:lineRule="auto"/>
        <w:ind w:left="0" w:firstLine="737"/>
        <w:rPr>
          <w:b/>
        </w:rPr>
      </w:pPr>
      <w:r w:rsidRPr="001E6F8A">
        <w:rPr>
          <w:b/>
        </w:rPr>
        <w:t>Skalbinių transportavimas:</w:t>
      </w:r>
    </w:p>
    <w:p w:rsidR="001E6F8A" w:rsidRDefault="001E6F8A" w:rsidP="001E6F8A">
      <w:pPr>
        <w:pStyle w:val="Punktas"/>
        <w:numPr>
          <w:ilvl w:val="2"/>
          <w:numId w:val="33"/>
        </w:numPr>
        <w:tabs>
          <w:tab w:val="left" w:pos="1418"/>
        </w:tabs>
        <w:spacing w:line="276" w:lineRule="auto"/>
        <w:ind w:left="0" w:firstLine="709"/>
      </w:pPr>
      <w:r>
        <w:t xml:space="preserve"> </w:t>
      </w:r>
      <w:r w:rsidRPr="00E60C2A">
        <w:t xml:space="preserve">Teikėjas iš </w:t>
      </w:r>
      <w:r w:rsidR="002A7AE6">
        <w:t>karinių vienetų</w:t>
      </w:r>
      <w:r w:rsidRPr="00E60C2A">
        <w:t xml:space="preserve"> skalbinius išsiveža ir grąžina savo transportu, atlieka pakrovimo–iškrovimo darbus;</w:t>
      </w:r>
    </w:p>
    <w:p w:rsidR="009C2BCA" w:rsidRPr="00E60C2A" w:rsidRDefault="00181B4C" w:rsidP="00F27D38">
      <w:pPr>
        <w:pStyle w:val="Punktas"/>
        <w:numPr>
          <w:ilvl w:val="2"/>
          <w:numId w:val="33"/>
        </w:numPr>
        <w:tabs>
          <w:tab w:val="left" w:pos="1418"/>
        </w:tabs>
        <w:spacing w:line="276" w:lineRule="auto"/>
        <w:ind w:left="0" w:firstLine="709"/>
      </w:pPr>
      <w:r>
        <w:t xml:space="preserve"> </w:t>
      </w:r>
      <w:r w:rsidR="00F27D38">
        <w:t>n</w:t>
      </w:r>
      <w:r w:rsidR="009C2BCA" w:rsidRPr="00E60C2A">
        <w:t xml:space="preserve">ešvarūs </w:t>
      </w:r>
      <w:r w:rsidR="00780EC2" w:rsidRPr="00E60C2A">
        <w:t xml:space="preserve">bei švarūs </w:t>
      </w:r>
      <w:r w:rsidR="009C2BCA" w:rsidRPr="00E60C2A">
        <w:t>skalbiniai turi būti gabenami taip, kad būtų išvengta švarių skalbinių kryžminės (antrinės) taršos</w:t>
      </w:r>
      <w:r w:rsidR="00D65D6D" w:rsidRPr="00E60C2A">
        <w:t xml:space="preserve"> su nešvariais skalbiniais</w:t>
      </w:r>
      <w:r w:rsidR="00E6262E" w:rsidRPr="00E60C2A">
        <w:t>;</w:t>
      </w:r>
    </w:p>
    <w:p w:rsidR="00780EC2" w:rsidRPr="00E60C2A" w:rsidRDefault="00181B4C" w:rsidP="00F27D38">
      <w:pPr>
        <w:pStyle w:val="Punktas"/>
        <w:numPr>
          <w:ilvl w:val="2"/>
          <w:numId w:val="33"/>
        </w:numPr>
        <w:tabs>
          <w:tab w:val="left" w:pos="1418"/>
        </w:tabs>
        <w:spacing w:line="276" w:lineRule="auto"/>
        <w:ind w:left="0" w:firstLine="709"/>
      </w:pPr>
      <w:r>
        <w:t xml:space="preserve"> </w:t>
      </w:r>
      <w:r w:rsidR="00F27D38">
        <w:t>s</w:t>
      </w:r>
      <w:r w:rsidR="00780EC2" w:rsidRPr="00E60C2A">
        <w:t>kalbinių pervežimo automobiliai, jei jie naudojami nešvari</w:t>
      </w:r>
      <w:r w:rsidR="00BF726B" w:rsidRPr="00E60C2A">
        <w:t>ems</w:t>
      </w:r>
      <w:r w:rsidR="00780EC2" w:rsidRPr="00E60C2A">
        <w:t xml:space="preserve"> ir švari</w:t>
      </w:r>
      <w:r w:rsidR="00BF726B" w:rsidRPr="00E60C2A">
        <w:t>ems</w:t>
      </w:r>
      <w:r w:rsidR="00780EC2" w:rsidRPr="00E60C2A">
        <w:t xml:space="preserve"> skalbini</w:t>
      </w:r>
      <w:r w:rsidR="00BF726B" w:rsidRPr="00E60C2A">
        <w:t>ams</w:t>
      </w:r>
      <w:r w:rsidR="00780EC2" w:rsidRPr="00E60C2A">
        <w:t xml:space="preserve"> vež</w:t>
      </w:r>
      <w:r w:rsidR="00BF726B" w:rsidRPr="00E60C2A">
        <w:t>ti</w:t>
      </w:r>
      <w:r w:rsidR="00780EC2" w:rsidRPr="00E60C2A">
        <w:t>, turi būti valomi ir dezinfekuojami valant grindis ir s</w:t>
      </w:r>
      <w:r w:rsidR="00E6262E" w:rsidRPr="00E60C2A">
        <w:t>ienas dezinfekcijos priemonėmis;</w:t>
      </w:r>
    </w:p>
    <w:p w:rsidR="00B96479" w:rsidRPr="00E60C2A" w:rsidRDefault="00181B4C" w:rsidP="00F27D38">
      <w:pPr>
        <w:pStyle w:val="Punktas"/>
        <w:numPr>
          <w:ilvl w:val="2"/>
          <w:numId w:val="33"/>
        </w:numPr>
        <w:tabs>
          <w:tab w:val="left" w:pos="1418"/>
        </w:tabs>
        <w:spacing w:line="276" w:lineRule="auto"/>
        <w:ind w:left="0" w:firstLine="709"/>
      </w:pPr>
      <w:r>
        <w:t xml:space="preserve"> </w:t>
      </w:r>
      <w:r w:rsidR="00F27D38">
        <w:t>n</w:t>
      </w:r>
      <w:r w:rsidR="00780EC2" w:rsidRPr="00E60C2A">
        <w:t xml:space="preserve">ešvarūs skalbiniai paimami ir grąžinami </w:t>
      </w:r>
      <w:r w:rsidR="0051022A" w:rsidRPr="00E60C2A">
        <w:t xml:space="preserve">su </w:t>
      </w:r>
      <w:r w:rsidR="0059083E" w:rsidRPr="00E60C2A">
        <w:t>K</w:t>
      </w:r>
      <w:r w:rsidR="00196C0E" w:rsidRPr="00E60C2A">
        <w:t xml:space="preserve">rovinio </w:t>
      </w:r>
      <w:r w:rsidR="0051022A" w:rsidRPr="00E60C2A">
        <w:t>važtaraščiu</w:t>
      </w:r>
      <w:r w:rsidR="003F5566" w:rsidRPr="00E60C2A">
        <w:t xml:space="preserve"> </w:t>
      </w:r>
      <w:r w:rsidR="00196C0E" w:rsidRPr="00E60C2A">
        <w:t>(</w:t>
      </w:r>
      <w:r w:rsidR="00BF726B" w:rsidRPr="00E60C2A">
        <w:t xml:space="preserve">3 </w:t>
      </w:r>
      <w:r w:rsidR="00196C0E" w:rsidRPr="00E60C2A">
        <w:t>priedas</w:t>
      </w:r>
      <w:r w:rsidR="003F5566" w:rsidRPr="00E60C2A">
        <w:t>)</w:t>
      </w:r>
      <w:r w:rsidR="00E6262E" w:rsidRPr="00E60C2A">
        <w:t>;</w:t>
      </w:r>
    </w:p>
    <w:p w:rsidR="00450873" w:rsidRPr="00181B4C" w:rsidRDefault="00181B4C" w:rsidP="00085912">
      <w:pPr>
        <w:numPr>
          <w:ilvl w:val="1"/>
          <w:numId w:val="33"/>
        </w:numPr>
        <w:ind w:left="0" w:firstLine="737"/>
        <w:jc w:val="both"/>
        <w:rPr>
          <w:b/>
        </w:rPr>
      </w:pPr>
      <w:r>
        <w:t xml:space="preserve"> </w:t>
      </w:r>
      <w:r w:rsidR="00450873" w:rsidRPr="00181B4C">
        <w:rPr>
          <w:b/>
        </w:rPr>
        <w:t>Krovinio važtaraštis turi būti:</w:t>
      </w:r>
    </w:p>
    <w:p w:rsidR="0024574A" w:rsidRPr="00E60C2A" w:rsidRDefault="0024574A" w:rsidP="00085912">
      <w:pPr>
        <w:numPr>
          <w:ilvl w:val="2"/>
          <w:numId w:val="33"/>
        </w:numPr>
        <w:ind w:left="0" w:firstLine="737"/>
        <w:jc w:val="both"/>
      </w:pPr>
      <w:r w:rsidRPr="00E60C2A">
        <w:t xml:space="preserve">sudaromas </w:t>
      </w:r>
      <w:r w:rsidR="006F5C9D" w:rsidRPr="00E60C2A">
        <w:t>kiekvieną mėnesį ir skirtas vieno mėnesio</w:t>
      </w:r>
      <w:r w:rsidRPr="00E60C2A">
        <w:t xml:space="preserve"> skalbimo </w:t>
      </w:r>
      <w:r w:rsidR="006F5C9D" w:rsidRPr="00E60C2A">
        <w:t>paslaugos teikimo lai</w:t>
      </w:r>
      <w:r w:rsidR="00E6262E" w:rsidRPr="00E60C2A">
        <w:t>kotarpiui;</w:t>
      </w:r>
    </w:p>
    <w:p w:rsidR="0024574A" w:rsidRPr="00E60C2A" w:rsidRDefault="0024574A" w:rsidP="00085912">
      <w:pPr>
        <w:numPr>
          <w:ilvl w:val="2"/>
          <w:numId w:val="33"/>
        </w:numPr>
        <w:ind w:left="0" w:firstLine="737"/>
        <w:jc w:val="both"/>
      </w:pPr>
      <w:r w:rsidRPr="00E60C2A">
        <w:t>surašomas 2 (dviem) egzemplioriais, kiekvienai šaliai po vieną</w:t>
      </w:r>
      <w:r w:rsidR="00E6262E" w:rsidRPr="00E60C2A">
        <w:t>;</w:t>
      </w:r>
    </w:p>
    <w:p w:rsidR="00450873" w:rsidRPr="00E60C2A" w:rsidRDefault="00450873" w:rsidP="00085912">
      <w:pPr>
        <w:numPr>
          <w:ilvl w:val="2"/>
          <w:numId w:val="33"/>
        </w:numPr>
        <w:ind w:left="0" w:firstLine="737"/>
        <w:jc w:val="both"/>
      </w:pPr>
      <w:r w:rsidRPr="00E60C2A">
        <w:t>pildomas:</w:t>
      </w:r>
    </w:p>
    <w:p w:rsidR="00450873" w:rsidRPr="00E60C2A" w:rsidRDefault="00450873" w:rsidP="009408EB">
      <w:pPr>
        <w:numPr>
          <w:ilvl w:val="3"/>
          <w:numId w:val="33"/>
        </w:numPr>
        <w:ind w:left="0" w:firstLine="737"/>
        <w:jc w:val="both"/>
      </w:pPr>
      <w:r w:rsidRPr="00E60C2A">
        <w:rPr>
          <w:szCs w:val="24"/>
          <w:lang w:eastAsia="en-US"/>
        </w:rPr>
        <w:t>nešvarius skalbinius priduodančio asmens – priduodant nešvarius skalbinius;</w:t>
      </w:r>
    </w:p>
    <w:p w:rsidR="00450873" w:rsidRPr="00E60C2A" w:rsidRDefault="00450873" w:rsidP="00085912">
      <w:pPr>
        <w:numPr>
          <w:ilvl w:val="2"/>
          <w:numId w:val="33"/>
        </w:numPr>
        <w:ind w:left="0" w:firstLine="737"/>
        <w:jc w:val="both"/>
      </w:pPr>
      <w:r w:rsidRPr="00E60C2A">
        <w:t xml:space="preserve">pasirašomas skalbinius priduodančio ir skalbinius priimančio </w:t>
      </w:r>
      <w:r w:rsidR="00F7465E">
        <w:t xml:space="preserve">Tiekėjo </w:t>
      </w:r>
      <w:r w:rsidRPr="00E60C2A">
        <w:t>asmens</w:t>
      </w:r>
      <w:r w:rsidR="002A26C0">
        <w:t xml:space="preserve"> (skalbinių pri</w:t>
      </w:r>
      <w:r w:rsidR="000E7450">
        <w:t>davimo ar grąžinimo metu</w:t>
      </w:r>
      <w:r w:rsidR="00181B4C">
        <w:t xml:space="preserve">, </w:t>
      </w:r>
      <w:r w:rsidR="002A26C0">
        <w:t>operacija patvirtinama priimančio skalbinius asmens parašu)</w:t>
      </w:r>
      <w:r w:rsidRPr="00E60C2A">
        <w:t xml:space="preserve">, o kiekvieno mėnesio pabaigoje, baigus pildyti mėnesiui skirtą Krovinio važtaraštį, pasirašo Teikėjo paskirtas atsakingas asmuo ir </w:t>
      </w:r>
      <w:r w:rsidR="002A7AE6">
        <w:t>karinio vieneto</w:t>
      </w:r>
      <w:r w:rsidRPr="00E60C2A">
        <w:t xml:space="preserve"> atsakingas asmuo.</w:t>
      </w:r>
    </w:p>
    <w:p w:rsidR="0024574A" w:rsidRPr="00E60C2A" w:rsidRDefault="0024574A" w:rsidP="009A1CAC">
      <w:pPr>
        <w:ind w:firstLine="737"/>
        <w:jc w:val="both"/>
      </w:pPr>
    </w:p>
    <w:p w:rsidR="00450873" w:rsidRPr="00E60C2A" w:rsidRDefault="00450873" w:rsidP="00961CFF">
      <w:pPr>
        <w:numPr>
          <w:ilvl w:val="0"/>
          <w:numId w:val="35"/>
        </w:numPr>
        <w:jc w:val="center"/>
        <w:rPr>
          <w:b/>
          <w:szCs w:val="24"/>
          <w:lang w:eastAsia="en-US"/>
        </w:rPr>
      </w:pPr>
      <w:r w:rsidRPr="00E60C2A">
        <w:rPr>
          <w:b/>
          <w:szCs w:val="24"/>
          <w:lang w:eastAsia="en-US"/>
        </w:rPr>
        <w:t>KITA INFORMACIJA</w:t>
      </w:r>
    </w:p>
    <w:p w:rsidR="007E32A9" w:rsidRPr="00E60C2A" w:rsidRDefault="007E32A9" w:rsidP="009A1CAC">
      <w:pPr>
        <w:ind w:firstLine="737"/>
        <w:jc w:val="both"/>
      </w:pPr>
    </w:p>
    <w:p w:rsidR="00DD3DAF" w:rsidRDefault="0045735E" w:rsidP="0031775F">
      <w:pPr>
        <w:jc w:val="both"/>
      </w:pPr>
      <w:r>
        <w:t>Teikėjas skalbinius turi</w:t>
      </w:r>
      <w:r w:rsidR="008B2D37">
        <w:t xml:space="preserve"> surinkti iš LK Pabradės </w:t>
      </w:r>
      <w:r w:rsidR="00A853F5">
        <w:t>poligono</w:t>
      </w:r>
      <w:r>
        <w:t xml:space="preserve"> </w:t>
      </w:r>
      <w:r w:rsidR="00A853F5">
        <w:t>(</w:t>
      </w:r>
      <w:r w:rsidR="0031775F">
        <w:t>Generolo Silvestro Žukausko poligonas</w:t>
      </w:r>
      <w:r w:rsidR="00F7465E">
        <w:t xml:space="preserve">, HERKUS stovykla, </w:t>
      </w:r>
      <w:r w:rsidR="0031775F">
        <w:t>Švenčionių</w:t>
      </w:r>
      <w:r w:rsidR="00DD03AC">
        <w:t xml:space="preserve"> r. Pabradės sen. Meškerinės kaimas</w:t>
      </w:r>
      <w:r>
        <w:t>.</w:t>
      </w:r>
      <w:r w:rsidR="00A853F5">
        <w:t>).</w:t>
      </w:r>
      <w:r>
        <w:t xml:space="preserve"> </w:t>
      </w:r>
    </w:p>
    <w:p w:rsidR="00F54F72" w:rsidRDefault="00F54F72" w:rsidP="009A1CAC">
      <w:pPr>
        <w:spacing w:line="276" w:lineRule="auto"/>
        <w:jc w:val="both"/>
      </w:pPr>
    </w:p>
    <w:p w:rsidR="00F54F72" w:rsidRDefault="00F54F72" w:rsidP="009A1CAC">
      <w:pPr>
        <w:spacing w:line="276" w:lineRule="auto"/>
        <w:jc w:val="both"/>
      </w:pPr>
    </w:p>
    <w:p w:rsidR="00E656E5" w:rsidRPr="00E656E5" w:rsidRDefault="00E656E5" w:rsidP="00E656E5">
      <w:pPr>
        <w:suppressAutoHyphens/>
        <w:jc w:val="both"/>
        <w:rPr>
          <w:b/>
          <w:sz w:val="20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</w:tblGrid>
      <w:tr w:rsidR="00E656E5" w:rsidRPr="00E656E5" w:rsidTr="00D60F3B">
        <w:tc>
          <w:tcPr>
            <w:tcW w:w="3227" w:type="dxa"/>
            <w:shd w:val="clear" w:color="auto" w:fill="auto"/>
          </w:tcPr>
          <w:p w:rsidR="00E656E5" w:rsidRPr="00E656E5" w:rsidRDefault="00E656E5" w:rsidP="00E656E5">
            <w:pPr>
              <w:snapToGrid w:val="0"/>
              <w:jc w:val="both"/>
              <w:rPr>
                <w:szCs w:val="24"/>
                <w:lang w:val="en-US" w:eastAsia="en-US"/>
              </w:rPr>
            </w:pPr>
            <w:r w:rsidRPr="00E656E5">
              <w:rPr>
                <w:b/>
                <w:szCs w:val="24"/>
                <w:lang w:val="en-US" w:eastAsia="en-US"/>
              </w:rPr>
              <w:t>PIRKĖJAS</w:t>
            </w:r>
            <w:r w:rsidRPr="00E656E5">
              <w:rPr>
                <w:b/>
                <w:szCs w:val="24"/>
                <w:lang w:val="en-US" w:eastAsia="en-US"/>
              </w:rPr>
              <w:tab/>
              <w:t xml:space="preserve">                                                                   </w:t>
            </w:r>
          </w:p>
        </w:tc>
      </w:tr>
      <w:tr w:rsidR="00E656E5" w:rsidRPr="00E656E5" w:rsidTr="00D60F3B">
        <w:tc>
          <w:tcPr>
            <w:tcW w:w="3227" w:type="dxa"/>
            <w:shd w:val="clear" w:color="auto" w:fill="auto"/>
          </w:tcPr>
          <w:p w:rsidR="00E656E5" w:rsidRPr="00E656E5" w:rsidRDefault="00E656E5" w:rsidP="00E656E5">
            <w:pPr>
              <w:snapToGrid w:val="0"/>
              <w:jc w:val="both"/>
              <w:rPr>
                <w:szCs w:val="24"/>
                <w:lang w:val="en-US" w:eastAsia="en-US"/>
              </w:rPr>
            </w:pPr>
            <w:r w:rsidRPr="00E656E5">
              <w:rPr>
                <w:b/>
                <w:szCs w:val="24"/>
                <w:lang w:val="en-US" w:eastAsia="en-US"/>
              </w:rPr>
              <w:t>Lietuvos kariuomenė</w:t>
            </w:r>
          </w:p>
        </w:tc>
      </w:tr>
      <w:tr w:rsidR="00E656E5" w:rsidRPr="00E656E5" w:rsidTr="00D60F3B">
        <w:tc>
          <w:tcPr>
            <w:tcW w:w="3227" w:type="dxa"/>
            <w:shd w:val="clear" w:color="auto" w:fill="auto"/>
          </w:tcPr>
          <w:p w:rsidR="00E656E5" w:rsidRPr="00E656E5" w:rsidRDefault="00E656E5" w:rsidP="00E656E5">
            <w:pPr>
              <w:snapToGrid w:val="0"/>
              <w:jc w:val="both"/>
              <w:rPr>
                <w:szCs w:val="24"/>
                <w:lang w:val="en-US" w:eastAsia="en-US"/>
              </w:rPr>
            </w:pPr>
          </w:p>
          <w:p w:rsidR="00E656E5" w:rsidRPr="00E656E5" w:rsidRDefault="00E656E5" w:rsidP="00E656E5">
            <w:pPr>
              <w:snapToGrid w:val="0"/>
              <w:jc w:val="both"/>
              <w:rPr>
                <w:szCs w:val="24"/>
                <w:lang w:val="en-US" w:eastAsia="en-US"/>
              </w:rPr>
            </w:pPr>
            <w:r w:rsidRPr="00E656E5">
              <w:rPr>
                <w:szCs w:val="24"/>
                <w:lang w:val="en-US" w:eastAsia="en-US"/>
              </w:rPr>
              <w:t>Lietuvos kariuomenės vardu</w:t>
            </w:r>
          </w:p>
        </w:tc>
      </w:tr>
      <w:tr w:rsidR="00E656E5" w:rsidRPr="00E656E5" w:rsidTr="00D60F3B">
        <w:tc>
          <w:tcPr>
            <w:tcW w:w="3227" w:type="dxa"/>
            <w:shd w:val="clear" w:color="auto" w:fill="auto"/>
          </w:tcPr>
          <w:p w:rsidR="00E656E5" w:rsidRPr="00E656E5" w:rsidRDefault="00E656E5" w:rsidP="00E656E5">
            <w:pPr>
              <w:snapToGrid w:val="0"/>
              <w:jc w:val="both"/>
              <w:rPr>
                <w:b/>
                <w:szCs w:val="24"/>
                <w:lang w:eastAsia="en-US"/>
              </w:rPr>
            </w:pPr>
            <w:r w:rsidRPr="00E656E5">
              <w:rPr>
                <w:szCs w:val="24"/>
                <w:lang w:val="en-US" w:eastAsia="en-US"/>
              </w:rPr>
              <w:t>Lietuvos kariuomenės</w:t>
            </w:r>
          </w:p>
        </w:tc>
      </w:tr>
      <w:tr w:rsidR="00E656E5" w:rsidRPr="00E656E5" w:rsidTr="00D60F3B">
        <w:tc>
          <w:tcPr>
            <w:tcW w:w="3227" w:type="dxa"/>
            <w:shd w:val="clear" w:color="auto" w:fill="auto"/>
          </w:tcPr>
          <w:p w:rsidR="00E656E5" w:rsidRPr="00E656E5" w:rsidRDefault="00E656E5" w:rsidP="00E656E5">
            <w:pPr>
              <w:rPr>
                <w:szCs w:val="24"/>
                <w:lang w:eastAsia="en-US"/>
              </w:rPr>
            </w:pPr>
            <w:r w:rsidRPr="00E656E5">
              <w:rPr>
                <w:szCs w:val="24"/>
                <w:lang w:eastAsia="en-US"/>
              </w:rPr>
              <w:t>Logistikos valdybos</w:t>
            </w:r>
          </w:p>
        </w:tc>
      </w:tr>
      <w:tr w:rsidR="00E656E5" w:rsidRPr="00E656E5" w:rsidTr="00D60F3B">
        <w:tc>
          <w:tcPr>
            <w:tcW w:w="3227" w:type="dxa"/>
            <w:shd w:val="clear" w:color="auto" w:fill="auto"/>
          </w:tcPr>
          <w:p w:rsidR="00E656E5" w:rsidRPr="00E656E5" w:rsidRDefault="00E656E5" w:rsidP="00E656E5">
            <w:pPr>
              <w:snapToGrid w:val="0"/>
              <w:jc w:val="both"/>
              <w:rPr>
                <w:szCs w:val="24"/>
                <w:lang w:val="en-US" w:eastAsia="en-US"/>
              </w:rPr>
            </w:pPr>
            <w:r w:rsidRPr="00E656E5">
              <w:rPr>
                <w:szCs w:val="24"/>
                <w:lang w:val="en-US" w:eastAsia="en-US"/>
              </w:rPr>
              <w:t xml:space="preserve">Štabo viršininkas, </w:t>
            </w:r>
          </w:p>
          <w:p w:rsidR="00E656E5" w:rsidRPr="00E656E5" w:rsidRDefault="00E656E5" w:rsidP="00E656E5">
            <w:pPr>
              <w:snapToGrid w:val="0"/>
              <w:jc w:val="both"/>
              <w:rPr>
                <w:b/>
                <w:szCs w:val="24"/>
                <w:lang w:eastAsia="en-US"/>
              </w:rPr>
            </w:pPr>
            <w:r w:rsidRPr="00E656E5">
              <w:rPr>
                <w:szCs w:val="24"/>
                <w:lang w:val="en-US" w:eastAsia="en-US"/>
              </w:rPr>
              <w:t>vykdantis vado funkcijas</w:t>
            </w:r>
          </w:p>
        </w:tc>
      </w:tr>
      <w:tr w:rsidR="00E656E5" w:rsidRPr="00E656E5" w:rsidTr="00D60F3B">
        <w:tc>
          <w:tcPr>
            <w:tcW w:w="3227" w:type="dxa"/>
            <w:shd w:val="clear" w:color="auto" w:fill="auto"/>
          </w:tcPr>
          <w:p w:rsidR="00E656E5" w:rsidRPr="00E656E5" w:rsidRDefault="00E656E5" w:rsidP="00E656E5">
            <w:pPr>
              <w:snapToGrid w:val="0"/>
              <w:jc w:val="both"/>
              <w:rPr>
                <w:szCs w:val="24"/>
                <w:lang w:val="en-US" w:eastAsia="en-US"/>
              </w:rPr>
            </w:pPr>
          </w:p>
        </w:tc>
      </w:tr>
      <w:tr w:rsidR="00E656E5" w:rsidRPr="00E656E5" w:rsidTr="00D60F3B">
        <w:tc>
          <w:tcPr>
            <w:tcW w:w="3227" w:type="dxa"/>
            <w:shd w:val="clear" w:color="auto" w:fill="auto"/>
          </w:tcPr>
          <w:p w:rsidR="00E656E5" w:rsidRPr="00E656E5" w:rsidRDefault="00E656E5" w:rsidP="00E656E5">
            <w:pPr>
              <w:snapToGrid w:val="0"/>
              <w:jc w:val="both"/>
              <w:rPr>
                <w:szCs w:val="24"/>
                <w:lang w:val="en-US" w:eastAsia="en-US"/>
              </w:rPr>
            </w:pPr>
            <w:r w:rsidRPr="00E656E5">
              <w:rPr>
                <w:color w:val="000000"/>
                <w:szCs w:val="24"/>
                <w:lang w:val="en-US" w:eastAsia="en-US"/>
              </w:rPr>
              <w:t xml:space="preserve">plk. ltn. Remigijus Mika                                       </w:t>
            </w:r>
          </w:p>
        </w:tc>
      </w:tr>
    </w:tbl>
    <w:p w:rsidR="00E656E5" w:rsidRPr="00E656E5" w:rsidRDefault="00E656E5" w:rsidP="00E656E5">
      <w:pPr>
        <w:rPr>
          <w:szCs w:val="24"/>
        </w:rPr>
      </w:pPr>
      <w:r w:rsidRPr="00E656E5">
        <w:rPr>
          <w:szCs w:val="24"/>
        </w:rPr>
        <w:t xml:space="preserve">                                         </w:t>
      </w:r>
      <w:r w:rsidRPr="00E656E5">
        <w:rPr>
          <w:b/>
          <w:szCs w:val="24"/>
          <w:lang w:val="en-US" w:eastAsia="en-US"/>
        </w:rPr>
        <w:t>PIRKĖJAS</w:t>
      </w:r>
    </w:p>
    <w:p w:rsidR="00E656E5" w:rsidRPr="00E656E5" w:rsidRDefault="00E656E5" w:rsidP="00E656E5">
      <w:pPr>
        <w:rPr>
          <w:szCs w:val="24"/>
        </w:rPr>
      </w:pPr>
      <w:r w:rsidRPr="00E656E5">
        <w:rPr>
          <w:b/>
          <w:color w:val="000000"/>
          <w:szCs w:val="24"/>
        </w:rPr>
        <w:t xml:space="preserve">                                        ,,</w:t>
      </w:r>
      <w:r w:rsidRPr="00E656E5">
        <w:rPr>
          <w:b/>
          <w:szCs w:val="24"/>
        </w:rPr>
        <w:t>Arijus” UAB</w:t>
      </w:r>
      <w:r w:rsidRPr="00E656E5">
        <w:rPr>
          <w:szCs w:val="24"/>
        </w:rPr>
        <w:t xml:space="preserve"> </w:t>
      </w:r>
    </w:p>
    <w:p w:rsidR="00E656E5" w:rsidRPr="00E656E5" w:rsidRDefault="00E656E5" w:rsidP="00E656E5">
      <w:pPr>
        <w:rPr>
          <w:szCs w:val="24"/>
        </w:rPr>
      </w:pPr>
    </w:p>
    <w:p w:rsidR="00E656E5" w:rsidRPr="00E656E5" w:rsidRDefault="00E656E5" w:rsidP="00E656E5">
      <w:pPr>
        <w:rPr>
          <w:szCs w:val="24"/>
        </w:rPr>
      </w:pPr>
      <w:r w:rsidRPr="00E656E5">
        <w:rPr>
          <w:szCs w:val="24"/>
        </w:rPr>
        <w:t xml:space="preserve">                                         „Arijus“ UAB vardu</w:t>
      </w:r>
    </w:p>
    <w:p w:rsidR="00E656E5" w:rsidRPr="00E656E5" w:rsidRDefault="00E656E5" w:rsidP="00E656E5">
      <w:pPr>
        <w:rPr>
          <w:szCs w:val="24"/>
        </w:rPr>
      </w:pPr>
      <w:r w:rsidRPr="00E656E5">
        <w:rPr>
          <w:szCs w:val="24"/>
        </w:rPr>
        <w:t xml:space="preserve">                                         Rinkodaros ir plėtros direktorius</w:t>
      </w:r>
    </w:p>
    <w:p w:rsidR="00E656E5" w:rsidRPr="00E656E5" w:rsidRDefault="00E656E5" w:rsidP="00E656E5">
      <w:pPr>
        <w:rPr>
          <w:szCs w:val="24"/>
        </w:rPr>
      </w:pPr>
    </w:p>
    <w:p w:rsidR="00E656E5" w:rsidRPr="00E656E5" w:rsidRDefault="00E656E5" w:rsidP="00E656E5">
      <w:pPr>
        <w:rPr>
          <w:szCs w:val="24"/>
        </w:rPr>
      </w:pPr>
    </w:p>
    <w:p w:rsidR="00E656E5" w:rsidRPr="00E656E5" w:rsidRDefault="00E656E5" w:rsidP="00E656E5">
      <w:pPr>
        <w:rPr>
          <w:szCs w:val="24"/>
        </w:rPr>
      </w:pPr>
    </w:p>
    <w:p w:rsidR="00E656E5" w:rsidRPr="00E656E5" w:rsidRDefault="00E656E5" w:rsidP="00E656E5">
      <w:pPr>
        <w:tabs>
          <w:tab w:val="left" w:pos="2550"/>
        </w:tabs>
        <w:rPr>
          <w:szCs w:val="24"/>
        </w:rPr>
      </w:pPr>
      <w:r w:rsidRPr="00E656E5">
        <w:rPr>
          <w:szCs w:val="24"/>
        </w:rPr>
        <w:tab/>
      </w:r>
    </w:p>
    <w:p w:rsidR="00E656E5" w:rsidRPr="00E656E5" w:rsidRDefault="00E656E5" w:rsidP="00E656E5">
      <w:pPr>
        <w:tabs>
          <w:tab w:val="left" w:pos="2550"/>
        </w:tabs>
        <w:rPr>
          <w:szCs w:val="24"/>
        </w:rPr>
      </w:pPr>
      <w:r w:rsidRPr="00E656E5">
        <w:rPr>
          <w:szCs w:val="24"/>
        </w:rPr>
        <w:t xml:space="preserve">                                         Egidijus Ramonas</w:t>
      </w:r>
    </w:p>
    <w:p w:rsidR="00F54F72" w:rsidRDefault="00F54F72" w:rsidP="00E656E5">
      <w:pPr>
        <w:spacing w:line="276" w:lineRule="auto"/>
        <w:jc w:val="both"/>
      </w:pPr>
      <w:bookmarkStart w:id="3" w:name="_GoBack"/>
      <w:bookmarkEnd w:id="3"/>
    </w:p>
    <w:sectPr w:rsidR="00F54F72" w:rsidSect="00961CFF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8C3" w:rsidRDefault="00DD08C3" w:rsidP="00F96D25">
      <w:r>
        <w:separator/>
      </w:r>
    </w:p>
  </w:endnote>
  <w:endnote w:type="continuationSeparator" w:id="0">
    <w:p w:rsidR="00DD08C3" w:rsidRDefault="00DD08C3" w:rsidP="00F9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8C3" w:rsidRDefault="00DD08C3" w:rsidP="00F96D25">
      <w:r>
        <w:separator/>
      </w:r>
    </w:p>
  </w:footnote>
  <w:footnote w:type="continuationSeparator" w:id="0">
    <w:p w:rsidR="00DD08C3" w:rsidRDefault="00DD08C3" w:rsidP="00F9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15" w:rsidRDefault="00FD021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656E5">
      <w:rPr>
        <w:noProof/>
      </w:rPr>
      <w:t>4</w:t>
    </w:r>
    <w:r>
      <w:fldChar w:fldCharType="end"/>
    </w:r>
  </w:p>
  <w:p w:rsidR="00FD0215" w:rsidRDefault="00FD0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03B" w:rsidRPr="00E656E5" w:rsidRDefault="00E656E5" w:rsidP="00E656E5">
    <w:pPr>
      <w:pStyle w:val="Header"/>
      <w:jc w:val="right"/>
    </w:pPr>
    <w: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558"/>
    <w:multiLevelType w:val="multilevel"/>
    <w:tmpl w:val="8CC02A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06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  <w:b/>
      </w:rPr>
    </w:lvl>
  </w:abstractNum>
  <w:abstractNum w:abstractNumId="1" w15:restartNumberingAfterBreak="0">
    <w:nsid w:val="028C6EE8"/>
    <w:multiLevelType w:val="hybridMultilevel"/>
    <w:tmpl w:val="032E7C84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3C07F92"/>
    <w:multiLevelType w:val="multilevel"/>
    <w:tmpl w:val="ED3CD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7D1C52"/>
    <w:multiLevelType w:val="multilevel"/>
    <w:tmpl w:val="6406D91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0" w:hanging="1800"/>
      </w:pPr>
      <w:rPr>
        <w:rFonts w:hint="default"/>
      </w:rPr>
    </w:lvl>
  </w:abstractNum>
  <w:abstractNum w:abstractNumId="4" w15:restartNumberingAfterBreak="0">
    <w:nsid w:val="090376CA"/>
    <w:multiLevelType w:val="multilevel"/>
    <w:tmpl w:val="C31CB18C"/>
    <w:lvl w:ilvl="0">
      <w:start w:val="5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1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56" w:hanging="1800"/>
      </w:pPr>
      <w:rPr>
        <w:rFonts w:hint="default"/>
        <w:b/>
      </w:rPr>
    </w:lvl>
  </w:abstractNum>
  <w:abstractNum w:abstractNumId="5" w15:restartNumberingAfterBreak="0">
    <w:nsid w:val="0AC25BEB"/>
    <w:multiLevelType w:val="multilevel"/>
    <w:tmpl w:val="305C9B2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9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6" w15:restartNumberingAfterBreak="0">
    <w:nsid w:val="0C990505"/>
    <w:multiLevelType w:val="multilevel"/>
    <w:tmpl w:val="196A4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F63391"/>
    <w:multiLevelType w:val="multilevel"/>
    <w:tmpl w:val="DA3812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4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411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56" w:hanging="1800"/>
      </w:pPr>
      <w:rPr>
        <w:rFonts w:hint="default"/>
        <w:b/>
      </w:rPr>
    </w:lvl>
  </w:abstractNum>
  <w:abstractNum w:abstractNumId="8" w15:restartNumberingAfterBreak="0">
    <w:nsid w:val="1BCF1332"/>
    <w:multiLevelType w:val="multilevel"/>
    <w:tmpl w:val="43B02F78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0" w:hanging="1800"/>
      </w:pPr>
      <w:rPr>
        <w:rFonts w:hint="default"/>
      </w:rPr>
    </w:lvl>
  </w:abstractNum>
  <w:abstractNum w:abstractNumId="9" w15:restartNumberingAfterBreak="0">
    <w:nsid w:val="1C7B5D1C"/>
    <w:multiLevelType w:val="multilevel"/>
    <w:tmpl w:val="89EEF08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0A1771C"/>
    <w:multiLevelType w:val="multilevel"/>
    <w:tmpl w:val="CBA4DC8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11" w15:restartNumberingAfterBreak="0">
    <w:nsid w:val="21C70980"/>
    <w:multiLevelType w:val="multilevel"/>
    <w:tmpl w:val="6EC6408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2" w15:restartNumberingAfterBreak="0">
    <w:nsid w:val="22165459"/>
    <w:multiLevelType w:val="hybridMultilevel"/>
    <w:tmpl w:val="AC9E9914"/>
    <w:lvl w:ilvl="0" w:tplc="D1C28174">
      <w:start w:val="1"/>
      <w:numFmt w:val="upperRoman"/>
      <w:lvlText w:val="%1."/>
      <w:lvlJc w:val="left"/>
      <w:pPr>
        <w:ind w:left="145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2221083D"/>
    <w:multiLevelType w:val="multilevel"/>
    <w:tmpl w:val="96EAFE7A"/>
    <w:lvl w:ilvl="0">
      <w:start w:val="1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74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14" w15:restartNumberingAfterBreak="0">
    <w:nsid w:val="249C3A66"/>
    <w:multiLevelType w:val="multilevel"/>
    <w:tmpl w:val="33B40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 w15:restartNumberingAfterBreak="0">
    <w:nsid w:val="2B1040F0"/>
    <w:multiLevelType w:val="hybridMultilevel"/>
    <w:tmpl w:val="089E0D4E"/>
    <w:lvl w:ilvl="0" w:tplc="0427000F">
      <w:start w:val="1"/>
      <w:numFmt w:val="decimal"/>
      <w:lvlText w:val="%1."/>
      <w:lvlJc w:val="left"/>
      <w:pPr>
        <w:ind w:left="1457" w:hanging="360"/>
      </w:pPr>
    </w:lvl>
    <w:lvl w:ilvl="1" w:tplc="04270019" w:tentative="1">
      <w:start w:val="1"/>
      <w:numFmt w:val="lowerLetter"/>
      <w:lvlText w:val="%2."/>
      <w:lvlJc w:val="left"/>
      <w:pPr>
        <w:ind w:left="2177" w:hanging="360"/>
      </w:pPr>
    </w:lvl>
    <w:lvl w:ilvl="2" w:tplc="0427001B" w:tentative="1">
      <w:start w:val="1"/>
      <w:numFmt w:val="lowerRoman"/>
      <w:lvlText w:val="%3."/>
      <w:lvlJc w:val="right"/>
      <w:pPr>
        <w:ind w:left="2897" w:hanging="180"/>
      </w:pPr>
    </w:lvl>
    <w:lvl w:ilvl="3" w:tplc="0427000F" w:tentative="1">
      <w:start w:val="1"/>
      <w:numFmt w:val="decimal"/>
      <w:lvlText w:val="%4."/>
      <w:lvlJc w:val="left"/>
      <w:pPr>
        <w:ind w:left="3617" w:hanging="360"/>
      </w:pPr>
    </w:lvl>
    <w:lvl w:ilvl="4" w:tplc="04270019" w:tentative="1">
      <w:start w:val="1"/>
      <w:numFmt w:val="lowerLetter"/>
      <w:lvlText w:val="%5."/>
      <w:lvlJc w:val="left"/>
      <w:pPr>
        <w:ind w:left="4337" w:hanging="360"/>
      </w:pPr>
    </w:lvl>
    <w:lvl w:ilvl="5" w:tplc="0427001B" w:tentative="1">
      <w:start w:val="1"/>
      <w:numFmt w:val="lowerRoman"/>
      <w:lvlText w:val="%6."/>
      <w:lvlJc w:val="right"/>
      <w:pPr>
        <w:ind w:left="5057" w:hanging="180"/>
      </w:pPr>
    </w:lvl>
    <w:lvl w:ilvl="6" w:tplc="0427000F" w:tentative="1">
      <w:start w:val="1"/>
      <w:numFmt w:val="decimal"/>
      <w:lvlText w:val="%7."/>
      <w:lvlJc w:val="left"/>
      <w:pPr>
        <w:ind w:left="5777" w:hanging="360"/>
      </w:pPr>
    </w:lvl>
    <w:lvl w:ilvl="7" w:tplc="04270019" w:tentative="1">
      <w:start w:val="1"/>
      <w:numFmt w:val="lowerLetter"/>
      <w:lvlText w:val="%8."/>
      <w:lvlJc w:val="left"/>
      <w:pPr>
        <w:ind w:left="6497" w:hanging="360"/>
      </w:pPr>
    </w:lvl>
    <w:lvl w:ilvl="8" w:tplc="0427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2F575000"/>
    <w:multiLevelType w:val="multilevel"/>
    <w:tmpl w:val="952E9ED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8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7" w15:restartNumberingAfterBreak="0">
    <w:nsid w:val="2F8A0F3F"/>
    <w:multiLevelType w:val="hybridMultilevel"/>
    <w:tmpl w:val="E86E60FC"/>
    <w:lvl w:ilvl="0" w:tplc="6EEE1D0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D6A55"/>
    <w:multiLevelType w:val="multilevel"/>
    <w:tmpl w:val="912848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9" w15:restartNumberingAfterBreak="0">
    <w:nsid w:val="38E4390F"/>
    <w:multiLevelType w:val="multilevel"/>
    <w:tmpl w:val="44F4D39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1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0" w:hanging="1800"/>
      </w:pPr>
      <w:rPr>
        <w:rFonts w:hint="default"/>
      </w:rPr>
    </w:lvl>
  </w:abstractNum>
  <w:abstractNum w:abstractNumId="20" w15:restartNumberingAfterBreak="0">
    <w:nsid w:val="395D5602"/>
    <w:multiLevelType w:val="multilevel"/>
    <w:tmpl w:val="38EE6C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0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96" w:hanging="1800"/>
      </w:pPr>
      <w:rPr>
        <w:rFonts w:hint="default"/>
      </w:rPr>
    </w:lvl>
  </w:abstractNum>
  <w:abstractNum w:abstractNumId="21" w15:restartNumberingAfterBreak="0">
    <w:nsid w:val="3D66327F"/>
    <w:multiLevelType w:val="multilevel"/>
    <w:tmpl w:val="D124EA44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  <w:b w:val="0"/>
      </w:rPr>
    </w:lvl>
    <w:lvl w:ilvl="1">
      <w:start w:val="12"/>
      <w:numFmt w:val="decimal"/>
      <w:lvlText w:val="%1.%2."/>
      <w:lvlJc w:val="left"/>
      <w:pPr>
        <w:ind w:left="1347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81" w:hanging="7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2" w15:restartNumberingAfterBreak="0">
    <w:nsid w:val="3D9251D3"/>
    <w:multiLevelType w:val="hybridMultilevel"/>
    <w:tmpl w:val="91AE37CC"/>
    <w:lvl w:ilvl="0" w:tplc="0427000F">
      <w:start w:val="1"/>
      <w:numFmt w:val="decimal"/>
      <w:lvlText w:val="%1."/>
      <w:lvlJc w:val="left"/>
      <w:pPr>
        <w:ind w:left="1457" w:hanging="360"/>
      </w:pPr>
    </w:lvl>
    <w:lvl w:ilvl="1" w:tplc="04270019">
      <w:start w:val="1"/>
      <w:numFmt w:val="lowerLetter"/>
      <w:lvlText w:val="%2."/>
      <w:lvlJc w:val="left"/>
      <w:pPr>
        <w:ind w:left="2177" w:hanging="360"/>
      </w:pPr>
    </w:lvl>
    <w:lvl w:ilvl="2" w:tplc="0427001B" w:tentative="1">
      <w:start w:val="1"/>
      <w:numFmt w:val="lowerRoman"/>
      <w:lvlText w:val="%3."/>
      <w:lvlJc w:val="right"/>
      <w:pPr>
        <w:ind w:left="2897" w:hanging="180"/>
      </w:pPr>
    </w:lvl>
    <w:lvl w:ilvl="3" w:tplc="0427000F" w:tentative="1">
      <w:start w:val="1"/>
      <w:numFmt w:val="decimal"/>
      <w:lvlText w:val="%4."/>
      <w:lvlJc w:val="left"/>
      <w:pPr>
        <w:ind w:left="3617" w:hanging="360"/>
      </w:pPr>
    </w:lvl>
    <w:lvl w:ilvl="4" w:tplc="04270019" w:tentative="1">
      <w:start w:val="1"/>
      <w:numFmt w:val="lowerLetter"/>
      <w:lvlText w:val="%5."/>
      <w:lvlJc w:val="left"/>
      <w:pPr>
        <w:ind w:left="4337" w:hanging="360"/>
      </w:pPr>
    </w:lvl>
    <w:lvl w:ilvl="5" w:tplc="0427001B" w:tentative="1">
      <w:start w:val="1"/>
      <w:numFmt w:val="lowerRoman"/>
      <w:lvlText w:val="%6."/>
      <w:lvlJc w:val="right"/>
      <w:pPr>
        <w:ind w:left="5057" w:hanging="180"/>
      </w:pPr>
    </w:lvl>
    <w:lvl w:ilvl="6" w:tplc="0427000F" w:tentative="1">
      <w:start w:val="1"/>
      <w:numFmt w:val="decimal"/>
      <w:lvlText w:val="%7."/>
      <w:lvlJc w:val="left"/>
      <w:pPr>
        <w:ind w:left="5777" w:hanging="360"/>
      </w:pPr>
    </w:lvl>
    <w:lvl w:ilvl="7" w:tplc="04270019" w:tentative="1">
      <w:start w:val="1"/>
      <w:numFmt w:val="lowerLetter"/>
      <w:lvlText w:val="%8."/>
      <w:lvlJc w:val="left"/>
      <w:pPr>
        <w:ind w:left="6497" w:hanging="360"/>
      </w:pPr>
    </w:lvl>
    <w:lvl w:ilvl="8" w:tplc="0427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3" w15:restartNumberingAfterBreak="0">
    <w:nsid w:val="41117DF0"/>
    <w:multiLevelType w:val="multilevel"/>
    <w:tmpl w:val="5D9817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4386E25"/>
    <w:multiLevelType w:val="multilevel"/>
    <w:tmpl w:val="A2AC0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4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411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56" w:hanging="1800"/>
      </w:pPr>
      <w:rPr>
        <w:rFonts w:hint="default"/>
        <w:b/>
      </w:rPr>
    </w:lvl>
  </w:abstractNum>
  <w:abstractNum w:abstractNumId="25" w15:restartNumberingAfterBreak="0">
    <w:nsid w:val="48227C5C"/>
    <w:multiLevelType w:val="multilevel"/>
    <w:tmpl w:val="77CEB5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56" w:hanging="1800"/>
      </w:pPr>
      <w:rPr>
        <w:rFonts w:hint="default"/>
        <w:b/>
      </w:rPr>
    </w:lvl>
  </w:abstractNum>
  <w:abstractNum w:abstractNumId="26" w15:restartNumberingAfterBreak="0">
    <w:nsid w:val="51D111F2"/>
    <w:multiLevelType w:val="multilevel"/>
    <w:tmpl w:val="448CFBD6"/>
    <w:lvl w:ilvl="0">
      <w:start w:val="1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7" w15:restartNumberingAfterBreak="0">
    <w:nsid w:val="5FA575B7"/>
    <w:multiLevelType w:val="multilevel"/>
    <w:tmpl w:val="A1129C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56" w:hanging="1800"/>
      </w:pPr>
      <w:rPr>
        <w:rFonts w:hint="default"/>
        <w:b/>
      </w:rPr>
    </w:lvl>
  </w:abstractNum>
  <w:abstractNum w:abstractNumId="28" w15:restartNumberingAfterBreak="0">
    <w:nsid w:val="61CB7439"/>
    <w:multiLevelType w:val="multilevel"/>
    <w:tmpl w:val="952E9ED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9" w15:restartNumberingAfterBreak="0">
    <w:nsid w:val="6B0162CC"/>
    <w:multiLevelType w:val="multilevel"/>
    <w:tmpl w:val="29E8EF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6B917508"/>
    <w:multiLevelType w:val="hybridMultilevel"/>
    <w:tmpl w:val="192623BA"/>
    <w:lvl w:ilvl="0" w:tplc="0427000F">
      <w:start w:val="1"/>
      <w:numFmt w:val="decimal"/>
      <w:lvlText w:val="%1."/>
      <w:lvlJc w:val="left"/>
      <w:pPr>
        <w:ind w:left="1457" w:hanging="360"/>
      </w:pPr>
    </w:lvl>
    <w:lvl w:ilvl="1" w:tplc="04270019" w:tentative="1">
      <w:start w:val="1"/>
      <w:numFmt w:val="lowerLetter"/>
      <w:lvlText w:val="%2."/>
      <w:lvlJc w:val="left"/>
      <w:pPr>
        <w:ind w:left="2177" w:hanging="360"/>
      </w:pPr>
    </w:lvl>
    <w:lvl w:ilvl="2" w:tplc="0427001B" w:tentative="1">
      <w:start w:val="1"/>
      <w:numFmt w:val="lowerRoman"/>
      <w:lvlText w:val="%3."/>
      <w:lvlJc w:val="right"/>
      <w:pPr>
        <w:ind w:left="2897" w:hanging="180"/>
      </w:pPr>
    </w:lvl>
    <w:lvl w:ilvl="3" w:tplc="0427000F" w:tentative="1">
      <w:start w:val="1"/>
      <w:numFmt w:val="decimal"/>
      <w:lvlText w:val="%4."/>
      <w:lvlJc w:val="left"/>
      <w:pPr>
        <w:ind w:left="3617" w:hanging="360"/>
      </w:pPr>
    </w:lvl>
    <w:lvl w:ilvl="4" w:tplc="04270019" w:tentative="1">
      <w:start w:val="1"/>
      <w:numFmt w:val="lowerLetter"/>
      <w:lvlText w:val="%5."/>
      <w:lvlJc w:val="left"/>
      <w:pPr>
        <w:ind w:left="4337" w:hanging="360"/>
      </w:pPr>
    </w:lvl>
    <w:lvl w:ilvl="5" w:tplc="0427001B" w:tentative="1">
      <w:start w:val="1"/>
      <w:numFmt w:val="lowerRoman"/>
      <w:lvlText w:val="%6."/>
      <w:lvlJc w:val="right"/>
      <w:pPr>
        <w:ind w:left="5057" w:hanging="180"/>
      </w:pPr>
    </w:lvl>
    <w:lvl w:ilvl="6" w:tplc="0427000F" w:tentative="1">
      <w:start w:val="1"/>
      <w:numFmt w:val="decimal"/>
      <w:lvlText w:val="%7."/>
      <w:lvlJc w:val="left"/>
      <w:pPr>
        <w:ind w:left="5777" w:hanging="360"/>
      </w:pPr>
    </w:lvl>
    <w:lvl w:ilvl="7" w:tplc="04270019" w:tentative="1">
      <w:start w:val="1"/>
      <w:numFmt w:val="lowerLetter"/>
      <w:lvlText w:val="%8."/>
      <w:lvlJc w:val="left"/>
      <w:pPr>
        <w:ind w:left="6497" w:hanging="360"/>
      </w:pPr>
    </w:lvl>
    <w:lvl w:ilvl="8" w:tplc="0427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1" w15:restartNumberingAfterBreak="0">
    <w:nsid w:val="6E626A6B"/>
    <w:multiLevelType w:val="multilevel"/>
    <w:tmpl w:val="B128FFFA"/>
    <w:lvl w:ilvl="0">
      <w:start w:val="1"/>
      <w:numFmt w:val="decimal"/>
      <w:lvlText w:val="%1."/>
      <w:lvlJc w:val="left"/>
      <w:pPr>
        <w:ind w:left="2163" w:hanging="117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2715" w:hanging="115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43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1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32" w15:restartNumberingAfterBreak="0">
    <w:nsid w:val="6E947EC4"/>
    <w:multiLevelType w:val="multilevel"/>
    <w:tmpl w:val="077A476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3" w15:restartNumberingAfterBreak="0">
    <w:nsid w:val="70971AFD"/>
    <w:multiLevelType w:val="multilevel"/>
    <w:tmpl w:val="FA30B7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711F6FAF"/>
    <w:multiLevelType w:val="hybridMultilevel"/>
    <w:tmpl w:val="79AEACDE"/>
    <w:lvl w:ilvl="0" w:tplc="ED101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D0B68"/>
    <w:multiLevelType w:val="multilevel"/>
    <w:tmpl w:val="8F46FE7C"/>
    <w:lvl w:ilvl="0">
      <w:start w:val="1"/>
      <w:numFmt w:val="decimal"/>
      <w:pStyle w:val="Heading1"/>
      <w:suff w:val="space"/>
      <w:lvlText w:val="%1."/>
      <w:lvlJc w:val="left"/>
      <w:pPr>
        <w:ind w:left="1709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31" w:firstLine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15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99"/>
        </w:tabs>
        <w:ind w:left="199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143"/>
        </w:tabs>
        <w:ind w:left="214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87"/>
        </w:tabs>
        <w:ind w:left="228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431"/>
        </w:tabs>
        <w:ind w:left="243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143"/>
        </w:tabs>
        <w:ind w:left="3143" w:hanging="1584"/>
      </w:pPr>
      <w:rPr>
        <w:rFonts w:hint="default"/>
      </w:rPr>
    </w:lvl>
  </w:abstractNum>
  <w:abstractNum w:abstractNumId="36" w15:restartNumberingAfterBreak="0">
    <w:nsid w:val="7C2D2B77"/>
    <w:multiLevelType w:val="multilevel"/>
    <w:tmpl w:val="3B2C79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35"/>
  </w:num>
  <w:num w:numId="2">
    <w:abstractNumId w:val="31"/>
  </w:num>
  <w:num w:numId="3">
    <w:abstractNumId w:val="33"/>
  </w:num>
  <w:num w:numId="4">
    <w:abstractNumId w:val="0"/>
  </w:num>
  <w:num w:numId="5">
    <w:abstractNumId w:val="23"/>
  </w:num>
  <w:num w:numId="6">
    <w:abstractNumId w:val="20"/>
  </w:num>
  <w:num w:numId="7">
    <w:abstractNumId w:val="36"/>
  </w:num>
  <w:num w:numId="8">
    <w:abstractNumId w:val="16"/>
  </w:num>
  <w:num w:numId="9">
    <w:abstractNumId w:val="28"/>
  </w:num>
  <w:num w:numId="10">
    <w:abstractNumId w:val="29"/>
  </w:num>
  <w:num w:numId="11">
    <w:abstractNumId w:val="11"/>
  </w:num>
  <w:num w:numId="12">
    <w:abstractNumId w:val="9"/>
  </w:num>
  <w:num w:numId="13">
    <w:abstractNumId w:val="5"/>
  </w:num>
  <w:num w:numId="14">
    <w:abstractNumId w:val="32"/>
  </w:num>
  <w:num w:numId="15">
    <w:abstractNumId w:val="8"/>
  </w:num>
  <w:num w:numId="16">
    <w:abstractNumId w:val="19"/>
  </w:num>
  <w:num w:numId="17">
    <w:abstractNumId w:val="3"/>
  </w:num>
  <w:num w:numId="18">
    <w:abstractNumId w:val="14"/>
  </w:num>
  <w:num w:numId="19">
    <w:abstractNumId w:val="4"/>
  </w:num>
  <w:num w:numId="20">
    <w:abstractNumId w:val="12"/>
  </w:num>
  <w:num w:numId="21">
    <w:abstractNumId w:val="25"/>
  </w:num>
  <w:num w:numId="22">
    <w:abstractNumId w:val="22"/>
  </w:num>
  <w:num w:numId="23">
    <w:abstractNumId w:val="27"/>
  </w:num>
  <w:num w:numId="24">
    <w:abstractNumId w:val="30"/>
  </w:num>
  <w:num w:numId="25">
    <w:abstractNumId w:val="26"/>
  </w:num>
  <w:num w:numId="26">
    <w:abstractNumId w:val="21"/>
  </w:num>
  <w:num w:numId="27">
    <w:abstractNumId w:val="13"/>
  </w:num>
  <w:num w:numId="28">
    <w:abstractNumId w:val="10"/>
  </w:num>
  <w:num w:numId="29">
    <w:abstractNumId w:val="7"/>
  </w:num>
  <w:num w:numId="30">
    <w:abstractNumId w:val="24"/>
  </w:num>
  <w:num w:numId="31">
    <w:abstractNumId w:val="15"/>
  </w:num>
  <w:num w:numId="32">
    <w:abstractNumId w:val="1"/>
  </w:num>
  <w:num w:numId="33">
    <w:abstractNumId w:val="18"/>
  </w:num>
  <w:num w:numId="3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17"/>
  </w:num>
  <w:num w:numId="37">
    <w:abstractNumId w:val="6"/>
  </w:num>
  <w:num w:numId="38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17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6C"/>
    <w:rsid w:val="00000AC0"/>
    <w:rsid w:val="00001E65"/>
    <w:rsid w:val="00003E56"/>
    <w:rsid w:val="00007AD2"/>
    <w:rsid w:val="00012475"/>
    <w:rsid w:val="00014113"/>
    <w:rsid w:val="00014595"/>
    <w:rsid w:val="0001618C"/>
    <w:rsid w:val="0002648B"/>
    <w:rsid w:val="000334B5"/>
    <w:rsid w:val="000364F9"/>
    <w:rsid w:val="00044323"/>
    <w:rsid w:val="000447D8"/>
    <w:rsid w:val="0005108C"/>
    <w:rsid w:val="00051CC1"/>
    <w:rsid w:val="00056111"/>
    <w:rsid w:val="00062997"/>
    <w:rsid w:val="0007321C"/>
    <w:rsid w:val="000833FF"/>
    <w:rsid w:val="00085912"/>
    <w:rsid w:val="00085F65"/>
    <w:rsid w:val="00086C64"/>
    <w:rsid w:val="00090D03"/>
    <w:rsid w:val="00092126"/>
    <w:rsid w:val="000950EF"/>
    <w:rsid w:val="00097B9F"/>
    <w:rsid w:val="00097C4E"/>
    <w:rsid w:val="000A0224"/>
    <w:rsid w:val="000A044F"/>
    <w:rsid w:val="000A16D1"/>
    <w:rsid w:val="000A5AA8"/>
    <w:rsid w:val="000A6861"/>
    <w:rsid w:val="000A7B04"/>
    <w:rsid w:val="000B25D8"/>
    <w:rsid w:val="000B2D7A"/>
    <w:rsid w:val="000C0A55"/>
    <w:rsid w:val="000C11CD"/>
    <w:rsid w:val="000C2895"/>
    <w:rsid w:val="000C34DB"/>
    <w:rsid w:val="000C6251"/>
    <w:rsid w:val="000C6606"/>
    <w:rsid w:val="000C6D46"/>
    <w:rsid w:val="000D0C64"/>
    <w:rsid w:val="000D15A4"/>
    <w:rsid w:val="000D712C"/>
    <w:rsid w:val="000D7C5C"/>
    <w:rsid w:val="000E03B6"/>
    <w:rsid w:val="000E4F32"/>
    <w:rsid w:val="000E4F68"/>
    <w:rsid w:val="000E6161"/>
    <w:rsid w:val="000E7450"/>
    <w:rsid w:val="000F1259"/>
    <w:rsid w:val="000F1268"/>
    <w:rsid w:val="000F1F35"/>
    <w:rsid w:val="000F2D90"/>
    <w:rsid w:val="000F782C"/>
    <w:rsid w:val="0010303B"/>
    <w:rsid w:val="0011072A"/>
    <w:rsid w:val="00112898"/>
    <w:rsid w:val="00113154"/>
    <w:rsid w:val="001141C0"/>
    <w:rsid w:val="0011713F"/>
    <w:rsid w:val="001172A3"/>
    <w:rsid w:val="00117DED"/>
    <w:rsid w:val="00120752"/>
    <w:rsid w:val="00123AA7"/>
    <w:rsid w:val="00125D0D"/>
    <w:rsid w:val="00130642"/>
    <w:rsid w:val="00134590"/>
    <w:rsid w:val="00136F69"/>
    <w:rsid w:val="00141ABA"/>
    <w:rsid w:val="00142D16"/>
    <w:rsid w:val="0014479C"/>
    <w:rsid w:val="00144A5D"/>
    <w:rsid w:val="00153BBE"/>
    <w:rsid w:val="00155ED1"/>
    <w:rsid w:val="0015634A"/>
    <w:rsid w:val="0016021C"/>
    <w:rsid w:val="00160F9B"/>
    <w:rsid w:val="00162D41"/>
    <w:rsid w:val="00165CE8"/>
    <w:rsid w:val="00167562"/>
    <w:rsid w:val="001679A4"/>
    <w:rsid w:val="00176C4F"/>
    <w:rsid w:val="00181B4C"/>
    <w:rsid w:val="00187B3E"/>
    <w:rsid w:val="00190291"/>
    <w:rsid w:val="001915A0"/>
    <w:rsid w:val="001919C7"/>
    <w:rsid w:val="00196C0E"/>
    <w:rsid w:val="001972C7"/>
    <w:rsid w:val="00197DF6"/>
    <w:rsid w:val="001A08C8"/>
    <w:rsid w:val="001A2EE7"/>
    <w:rsid w:val="001A633D"/>
    <w:rsid w:val="001B2731"/>
    <w:rsid w:val="001B35A5"/>
    <w:rsid w:val="001B3A0A"/>
    <w:rsid w:val="001B48FB"/>
    <w:rsid w:val="001C1923"/>
    <w:rsid w:val="001C59DE"/>
    <w:rsid w:val="001C5F36"/>
    <w:rsid w:val="001D305B"/>
    <w:rsid w:val="001D773E"/>
    <w:rsid w:val="001D7896"/>
    <w:rsid w:val="001E0E21"/>
    <w:rsid w:val="001E6F8A"/>
    <w:rsid w:val="001F4F3D"/>
    <w:rsid w:val="00201BF6"/>
    <w:rsid w:val="00204F18"/>
    <w:rsid w:val="002142C0"/>
    <w:rsid w:val="00214842"/>
    <w:rsid w:val="00215769"/>
    <w:rsid w:val="00217AEE"/>
    <w:rsid w:val="00221894"/>
    <w:rsid w:val="00224A4E"/>
    <w:rsid w:val="00226974"/>
    <w:rsid w:val="0022705D"/>
    <w:rsid w:val="00227FA1"/>
    <w:rsid w:val="00234FF4"/>
    <w:rsid w:val="0023559D"/>
    <w:rsid w:val="00240290"/>
    <w:rsid w:val="00240514"/>
    <w:rsid w:val="00244F33"/>
    <w:rsid w:val="0024574A"/>
    <w:rsid w:val="0024576C"/>
    <w:rsid w:val="00247C66"/>
    <w:rsid w:val="00247E54"/>
    <w:rsid w:val="00254874"/>
    <w:rsid w:val="00254DDE"/>
    <w:rsid w:val="00256C37"/>
    <w:rsid w:val="00260091"/>
    <w:rsid w:val="00262261"/>
    <w:rsid w:val="002623B4"/>
    <w:rsid w:val="00265BFE"/>
    <w:rsid w:val="00270C74"/>
    <w:rsid w:val="00284466"/>
    <w:rsid w:val="0028584C"/>
    <w:rsid w:val="00285CA2"/>
    <w:rsid w:val="00287370"/>
    <w:rsid w:val="00287EA8"/>
    <w:rsid w:val="002A26C0"/>
    <w:rsid w:val="002A293E"/>
    <w:rsid w:val="002A6647"/>
    <w:rsid w:val="002A7AE6"/>
    <w:rsid w:val="002B2A78"/>
    <w:rsid w:val="002B36CA"/>
    <w:rsid w:val="002B7ACB"/>
    <w:rsid w:val="002C09F0"/>
    <w:rsid w:val="002C1483"/>
    <w:rsid w:val="002C5628"/>
    <w:rsid w:val="002D06B8"/>
    <w:rsid w:val="002D143F"/>
    <w:rsid w:val="002D214F"/>
    <w:rsid w:val="002D22B8"/>
    <w:rsid w:val="002E1913"/>
    <w:rsid w:val="002E6A51"/>
    <w:rsid w:val="002E76DF"/>
    <w:rsid w:val="002F0592"/>
    <w:rsid w:val="002F2850"/>
    <w:rsid w:val="002F7E03"/>
    <w:rsid w:val="00302E6D"/>
    <w:rsid w:val="00305176"/>
    <w:rsid w:val="00310451"/>
    <w:rsid w:val="003133A4"/>
    <w:rsid w:val="00316392"/>
    <w:rsid w:val="0031775F"/>
    <w:rsid w:val="0032107F"/>
    <w:rsid w:val="003217E1"/>
    <w:rsid w:val="00321977"/>
    <w:rsid w:val="0032399C"/>
    <w:rsid w:val="00323C88"/>
    <w:rsid w:val="00323D8E"/>
    <w:rsid w:val="00325C81"/>
    <w:rsid w:val="00327630"/>
    <w:rsid w:val="00327CC1"/>
    <w:rsid w:val="00331085"/>
    <w:rsid w:val="003326C3"/>
    <w:rsid w:val="003340AD"/>
    <w:rsid w:val="003340C0"/>
    <w:rsid w:val="00334496"/>
    <w:rsid w:val="0033521A"/>
    <w:rsid w:val="0034043D"/>
    <w:rsid w:val="0034676B"/>
    <w:rsid w:val="003467AE"/>
    <w:rsid w:val="00346F86"/>
    <w:rsid w:val="00351EBF"/>
    <w:rsid w:val="0035709A"/>
    <w:rsid w:val="0036042F"/>
    <w:rsid w:val="00360F9E"/>
    <w:rsid w:val="00363D25"/>
    <w:rsid w:val="003679B7"/>
    <w:rsid w:val="003722CF"/>
    <w:rsid w:val="0037505A"/>
    <w:rsid w:val="0037798F"/>
    <w:rsid w:val="003802A2"/>
    <w:rsid w:val="00381249"/>
    <w:rsid w:val="003847DA"/>
    <w:rsid w:val="00386171"/>
    <w:rsid w:val="003863CE"/>
    <w:rsid w:val="0039379B"/>
    <w:rsid w:val="003961E7"/>
    <w:rsid w:val="00396333"/>
    <w:rsid w:val="003965F9"/>
    <w:rsid w:val="003A1E44"/>
    <w:rsid w:val="003A4FA4"/>
    <w:rsid w:val="003A7F5D"/>
    <w:rsid w:val="003B70C6"/>
    <w:rsid w:val="003C442D"/>
    <w:rsid w:val="003C4AB9"/>
    <w:rsid w:val="003C689A"/>
    <w:rsid w:val="003C7D1B"/>
    <w:rsid w:val="003D1665"/>
    <w:rsid w:val="003D3774"/>
    <w:rsid w:val="003E0E3A"/>
    <w:rsid w:val="003F5566"/>
    <w:rsid w:val="003F5B1C"/>
    <w:rsid w:val="003F616F"/>
    <w:rsid w:val="003F71CC"/>
    <w:rsid w:val="00403A0A"/>
    <w:rsid w:val="00403A79"/>
    <w:rsid w:val="0041135A"/>
    <w:rsid w:val="0041243C"/>
    <w:rsid w:val="00417381"/>
    <w:rsid w:val="0042185E"/>
    <w:rsid w:val="0042233B"/>
    <w:rsid w:val="00423938"/>
    <w:rsid w:val="00426392"/>
    <w:rsid w:val="00430FDD"/>
    <w:rsid w:val="004314D0"/>
    <w:rsid w:val="00432BA3"/>
    <w:rsid w:val="004335AE"/>
    <w:rsid w:val="00433743"/>
    <w:rsid w:val="0044155B"/>
    <w:rsid w:val="00441C6B"/>
    <w:rsid w:val="004429A9"/>
    <w:rsid w:val="00443019"/>
    <w:rsid w:val="00444786"/>
    <w:rsid w:val="00446783"/>
    <w:rsid w:val="00450873"/>
    <w:rsid w:val="0045229E"/>
    <w:rsid w:val="004535AF"/>
    <w:rsid w:val="0045633B"/>
    <w:rsid w:val="0045735E"/>
    <w:rsid w:val="00457C94"/>
    <w:rsid w:val="0046063C"/>
    <w:rsid w:val="00461EDA"/>
    <w:rsid w:val="004631F5"/>
    <w:rsid w:val="00463A25"/>
    <w:rsid w:val="004645E4"/>
    <w:rsid w:val="004648B0"/>
    <w:rsid w:val="00465076"/>
    <w:rsid w:val="004716C8"/>
    <w:rsid w:val="00472329"/>
    <w:rsid w:val="00474283"/>
    <w:rsid w:val="00474732"/>
    <w:rsid w:val="00476835"/>
    <w:rsid w:val="00482856"/>
    <w:rsid w:val="00482CC7"/>
    <w:rsid w:val="004837D0"/>
    <w:rsid w:val="00483A74"/>
    <w:rsid w:val="004849BB"/>
    <w:rsid w:val="0048574D"/>
    <w:rsid w:val="00486213"/>
    <w:rsid w:val="00490CC8"/>
    <w:rsid w:val="00493E10"/>
    <w:rsid w:val="004979D6"/>
    <w:rsid w:val="004A08CA"/>
    <w:rsid w:val="004A106F"/>
    <w:rsid w:val="004A5854"/>
    <w:rsid w:val="004A685C"/>
    <w:rsid w:val="004B0BD9"/>
    <w:rsid w:val="004B112F"/>
    <w:rsid w:val="004B1D24"/>
    <w:rsid w:val="004B3435"/>
    <w:rsid w:val="004B7327"/>
    <w:rsid w:val="004C0417"/>
    <w:rsid w:val="004C3EC7"/>
    <w:rsid w:val="004C6DC4"/>
    <w:rsid w:val="004D1D48"/>
    <w:rsid w:val="004D5253"/>
    <w:rsid w:val="004F5D61"/>
    <w:rsid w:val="004F715C"/>
    <w:rsid w:val="00500F5C"/>
    <w:rsid w:val="005027B3"/>
    <w:rsid w:val="005044BF"/>
    <w:rsid w:val="00504ACE"/>
    <w:rsid w:val="005063FA"/>
    <w:rsid w:val="00506A1C"/>
    <w:rsid w:val="0051022A"/>
    <w:rsid w:val="00511C74"/>
    <w:rsid w:val="00511FA5"/>
    <w:rsid w:val="00512890"/>
    <w:rsid w:val="00517C53"/>
    <w:rsid w:val="00523FF7"/>
    <w:rsid w:val="005301A4"/>
    <w:rsid w:val="00534FF0"/>
    <w:rsid w:val="00540283"/>
    <w:rsid w:val="005470D5"/>
    <w:rsid w:val="005478F7"/>
    <w:rsid w:val="0055065C"/>
    <w:rsid w:val="00550CE7"/>
    <w:rsid w:val="0055690C"/>
    <w:rsid w:val="005650AA"/>
    <w:rsid w:val="00565C3D"/>
    <w:rsid w:val="00570CBA"/>
    <w:rsid w:val="005722E3"/>
    <w:rsid w:val="005732FE"/>
    <w:rsid w:val="00573F57"/>
    <w:rsid w:val="0057528B"/>
    <w:rsid w:val="00582B07"/>
    <w:rsid w:val="005855DD"/>
    <w:rsid w:val="0059083E"/>
    <w:rsid w:val="00591184"/>
    <w:rsid w:val="00592DC6"/>
    <w:rsid w:val="005941D4"/>
    <w:rsid w:val="00594C78"/>
    <w:rsid w:val="00595551"/>
    <w:rsid w:val="00596098"/>
    <w:rsid w:val="005A0539"/>
    <w:rsid w:val="005A21F4"/>
    <w:rsid w:val="005A3579"/>
    <w:rsid w:val="005A4263"/>
    <w:rsid w:val="005A67E2"/>
    <w:rsid w:val="005A7078"/>
    <w:rsid w:val="005B453F"/>
    <w:rsid w:val="005B7369"/>
    <w:rsid w:val="005C4C76"/>
    <w:rsid w:val="005C5C52"/>
    <w:rsid w:val="005C6AAC"/>
    <w:rsid w:val="005D4C06"/>
    <w:rsid w:val="005E3252"/>
    <w:rsid w:val="005E3ECA"/>
    <w:rsid w:val="005E6724"/>
    <w:rsid w:val="005E7649"/>
    <w:rsid w:val="005E7DCD"/>
    <w:rsid w:val="005F112C"/>
    <w:rsid w:val="005F2341"/>
    <w:rsid w:val="005F40F6"/>
    <w:rsid w:val="005F412E"/>
    <w:rsid w:val="005F4A5E"/>
    <w:rsid w:val="005F4C1A"/>
    <w:rsid w:val="005F4FB2"/>
    <w:rsid w:val="0060202F"/>
    <w:rsid w:val="0060664D"/>
    <w:rsid w:val="00610672"/>
    <w:rsid w:val="00612E18"/>
    <w:rsid w:val="006142BC"/>
    <w:rsid w:val="0062087F"/>
    <w:rsid w:val="00626C85"/>
    <w:rsid w:val="0062793F"/>
    <w:rsid w:val="00634C0B"/>
    <w:rsid w:val="00634EB3"/>
    <w:rsid w:val="00634FDE"/>
    <w:rsid w:val="006351A0"/>
    <w:rsid w:val="006368C3"/>
    <w:rsid w:val="0064071F"/>
    <w:rsid w:val="00642868"/>
    <w:rsid w:val="006428F5"/>
    <w:rsid w:val="00642951"/>
    <w:rsid w:val="006453CC"/>
    <w:rsid w:val="00645BA2"/>
    <w:rsid w:val="006463D1"/>
    <w:rsid w:val="00647696"/>
    <w:rsid w:val="00651488"/>
    <w:rsid w:val="006518F7"/>
    <w:rsid w:val="00652781"/>
    <w:rsid w:val="006570CC"/>
    <w:rsid w:val="00660504"/>
    <w:rsid w:val="00662ADD"/>
    <w:rsid w:val="00665019"/>
    <w:rsid w:val="00670B6A"/>
    <w:rsid w:val="006732FD"/>
    <w:rsid w:val="00674EFF"/>
    <w:rsid w:val="006750AB"/>
    <w:rsid w:val="00676410"/>
    <w:rsid w:val="00692D87"/>
    <w:rsid w:val="006A08C4"/>
    <w:rsid w:val="006A0FAE"/>
    <w:rsid w:val="006A31E5"/>
    <w:rsid w:val="006A4396"/>
    <w:rsid w:val="006A66C5"/>
    <w:rsid w:val="006B00CD"/>
    <w:rsid w:val="006C2721"/>
    <w:rsid w:val="006C52E6"/>
    <w:rsid w:val="006C5354"/>
    <w:rsid w:val="006C72F4"/>
    <w:rsid w:val="006C7C67"/>
    <w:rsid w:val="006D37CA"/>
    <w:rsid w:val="006D5C70"/>
    <w:rsid w:val="006D613B"/>
    <w:rsid w:val="006D7D0D"/>
    <w:rsid w:val="006D7D5A"/>
    <w:rsid w:val="006E2C44"/>
    <w:rsid w:val="006E3BDE"/>
    <w:rsid w:val="006E7578"/>
    <w:rsid w:val="006F5C9D"/>
    <w:rsid w:val="007038A9"/>
    <w:rsid w:val="00713AF8"/>
    <w:rsid w:val="00714337"/>
    <w:rsid w:val="007164A6"/>
    <w:rsid w:val="00717C33"/>
    <w:rsid w:val="007201C2"/>
    <w:rsid w:val="00721C28"/>
    <w:rsid w:val="007248EB"/>
    <w:rsid w:val="00726882"/>
    <w:rsid w:val="00732210"/>
    <w:rsid w:val="00737FD0"/>
    <w:rsid w:val="00741956"/>
    <w:rsid w:val="00742749"/>
    <w:rsid w:val="007436FA"/>
    <w:rsid w:val="00754741"/>
    <w:rsid w:val="00755ED6"/>
    <w:rsid w:val="00760C19"/>
    <w:rsid w:val="00764E47"/>
    <w:rsid w:val="00765172"/>
    <w:rsid w:val="00765D90"/>
    <w:rsid w:val="0077047E"/>
    <w:rsid w:val="00773CF4"/>
    <w:rsid w:val="007757F8"/>
    <w:rsid w:val="00777B5C"/>
    <w:rsid w:val="00780EC2"/>
    <w:rsid w:val="00781D2C"/>
    <w:rsid w:val="00786558"/>
    <w:rsid w:val="007869DE"/>
    <w:rsid w:val="00791846"/>
    <w:rsid w:val="007932AE"/>
    <w:rsid w:val="00794377"/>
    <w:rsid w:val="007946D8"/>
    <w:rsid w:val="0079749A"/>
    <w:rsid w:val="007979A2"/>
    <w:rsid w:val="007A1C88"/>
    <w:rsid w:val="007A53D3"/>
    <w:rsid w:val="007A74CC"/>
    <w:rsid w:val="007B0F94"/>
    <w:rsid w:val="007B4271"/>
    <w:rsid w:val="007B51BD"/>
    <w:rsid w:val="007B6EA8"/>
    <w:rsid w:val="007C2692"/>
    <w:rsid w:val="007C2FBD"/>
    <w:rsid w:val="007C509E"/>
    <w:rsid w:val="007C51C4"/>
    <w:rsid w:val="007D1CF5"/>
    <w:rsid w:val="007D2413"/>
    <w:rsid w:val="007D4154"/>
    <w:rsid w:val="007E32A9"/>
    <w:rsid w:val="007E57A5"/>
    <w:rsid w:val="007E629E"/>
    <w:rsid w:val="007E7476"/>
    <w:rsid w:val="007F3905"/>
    <w:rsid w:val="007F396E"/>
    <w:rsid w:val="007F4B02"/>
    <w:rsid w:val="007F5DBA"/>
    <w:rsid w:val="008029B4"/>
    <w:rsid w:val="008039F8"/>
    <w:rsid w:val="00823D20"/>
    <w:rsid w:val="0082464C"/>
    <w:rsid w:val="0082644E"/>
    <w:rsid w:val="008275A0"/>
    <w:rsid w:val="008350F7"/>
    <w:rsid w:val="00836F82"/>
    <w:rsid w:val="0084417B"/>
    <w:rsid w:val="00846076"/>
    <w:rsid w:val="008507C3"/>
    <w:rsid w:val="008560D3"/>
    <w:rsid w:val="00856831"/>
    <w:rsid w:val="00861620"/>
    <w:rsid w:val="00863EEA"/>
    <w:rsid w:val="00866F04"/>
    <w:rsid w:val="00876A6B"/>
    <w:rsid w:val="008804EC"/>
    <w:rsid w:val="00883F73"/>
    <w:rsid w:val="00885549"/>
    <w:rsid w:val="00893A83"/>
    <w:rsid w:val="00895E3B"/>
    <w:rsid w:val="00897F27"/>
    <w:rsid w:val="008A1D1E"/>
    <w:rsid w:val="008A7A65"/>
    <w:rsid w:val="008B2D37"/>
    <w:rsid w:val="008B5397"/>
    <w:rsid w:val="008C2421"/>
    <w:rsid w:val="008D5351"/>
    <w:rsid w:val="008E091F"/>
    <w:rsid w:val="008E5900"/>
    <w:rsid w:val="008F0E52"/>
    <w:rsid w:val="008F6160"/>
    <w:rsid w:val="009004A1"/>
    <w:rsid w:val="00903E35"/>
    <w:rsid w:val="00907DEF"/>
    <w:rsid w:val="0091277E"/>
    <w:rsid w:val="00912BCB"/>
    <w:rsid w:val="00912ECF"/>
    <w:rsid w:val="00913B26"/>
    <w:rsid w:val="009166A1"/>
    <w:rsid w:val="00917227"/>
    <w:rsid w:val="0092117A"/>
    <w:rsid w:val="00922FC2"/>
    <w:rsid w:val="00924CCA"/>
    <w:rsid w:val="00927776"/>
    <w:rsid w:val="00931E5E"/>
    <w:rsid w:val="00934DBC"/>
    <w:rsid w:val="009355D4"/>
    <w:rsid w:val="009408EB"/>
    <w:rsid w:val="00946CD2"/>
    <w:rsid w:val="0095065E"/>
    <w:rsid w:val="00956D1F"/>
    <w:rsid w:val="009572FA"/>
    <w:rsid w:val="009608A5"/>
    <w:rsid w:val="00960CF0"/>
    <w:rsid w:val="00961CFF"/>
    <w:rsid w:val="009622E7"/>
    <w:rsid w:val="00963124"/>
    <w:rsid w:val="009637F3"/>
    <w:rsid w:val="00963A6D"/>
    <w:rsid w:val="009658C6"/>
    <w:rsid w:val="00966FFD"/>
    <w:rsid w:val="00967D5E"/>
    <w:rsid w:val="009701FD"/>
    <w:rsid w:val="009734CD"/>
    <w:rsid w:val="00976650"/>
    <w:rsid w:val="009821C7"/>
    <w:rsid w:val="00984281"/>
    <w:rsid w:val="0098507A"/>
    <w:rsid w:val="009919A4"/>
    <w:rsid w:val="00991A0B"/>
    <w:rsid w:val="00992609"/>
    <w:rsid w:val="00996951"/>
    <w:rsid w:val="009A0964"/>
    <w:rsid w:val="009A0B7E"/>
    <w:rsid w:val="009A1CAC"/>
    <w:rsid w:val="009A51F5"/>
    <w:rsid w:val="009A52F6"/>
    <w:rsid w:val="009A55B7"/>
    <w:rsid w:val="009B09A2"/>
    <w:rsid w:val="009B1F22"/>
    <w:rsid w:val="009B2FF6"/>
    <w:rsid w:val="009B3574"/>
    <w:rsid w:val="009B7F94"/>
    <w:rsid w:val="009B7FFB"/>
    <w:rsid w:val="009C052D"/>
    <w:rsid w:val="009C2BCA"/>
    <w:rsid w:val="009C2F19"/>
    <w:rsid w:val="009C3902"/>
    <w:rsid w:val="009C5E06"/>
    <w:rsid w:val="009C6F0D"/>
    <w:rsid w:val="009D0919"/>
    <w:rsid w:val="009D1510"/>
    <w:rsid w:val="009D2FC2"/>
    <w:rsid w:val="009D42AD"/>
    <w:rsid w:val="009D6BF6"/>
    <w:rsid w:val="009E11C5"/>
    <w:rsid w:val="009E204C"/>
    <w:rsid w:val="009E4687"/>
    <w:rsid w:val="009E5BF6"/>
    <w:rsid w:val="009E6B9A"/>
    <w:rsid w:val="009E7F03"/>
    <w:rsid w:val="009F1519"/>
    <w:rsid w:val="009F4B68"/>
    <w:rsid w:val="009F4F17"/>
    <w:rsid w:val="009F6EE6"/>
    <w:rsid w:val="00A01790"/>
    <w:rsid w:val="00A05958"/>
    <w:rsid w:val="00A06C69"/>
    <w:rsid w:val="00A0744B"/>
    <w:rsid w:val="00A22740"/>
    <w:rsid w:val="00A252F9"/>
    <w:rsid w:val="00A27C69"/>
    <w:rsid w:val="00A31C0F"/>
    <w:rsid w:val="00A36158"/>
    <w:rsid w:val="00A37093"/>
    <w:rsid w:val="00A4456B"/>
    <w:rsid w:val="00A4499C"/>
    <w:rsid w:val="00A510DF"/>
    <w:rsid w:val="00A52809"/>
    <w:rsid w:val="00A5386D"/>
    <w:rsid w:val="00A60539"/>
    <w:rsid w:val="00A606BA"/>
    <w:rsid w:val="00A60E56"/>
    <w:rsid w:val="00A61131"/>
    <w:rsid w:val="00A63BA2"/>
    <w:rsid w:val="00A67615"/>
    <w:rsid w:val="00A67F58"/>
    <w:rsid w:val="00A715FA"/>
    <w:rsid w:val="00A72D41"/>
    <w:rsid w:val="00A7383D"/>
    <w:rsid w:val="00A73D34"/>
    <w:rsid w:val="00A820BF"/>
    <w:rsid w:val="00A84EF2"/>
    <w:rsid w:val="00A85232"/>
    <w:rsid w:val="00A853F5"/>
    <w:rsid w:val="00A87837"/>
    <w:rsid w:val="00A91E88"/>
    <w:rsid w:val="00A939B2"/>
    <w:rsid w:val="00A95586"/>
    <w:rsid w:val="00A96F91"/>
    <w:rsid w:val="00A97B17"/>
    <w:rsid w:val="00AA0E2F"/>
    <w:rsid w:val="00AA2C25"/>
    <w:rsid w:val="00AA305E"/>
    <w:rsid w:val="00AA33DD"/>
    <w:rsid w:val="00AA458B"/>
    <w:rsid w:val="00AA6E7A"/>
    <w:rsid w:val="00AB3118"/>
    <w:rsid w:val="00AB67A7"/>
    <w:rsid w:val="00AB7628"/>
    <w:rsid w:val="00AC67BF"/>
    <w:rsid w:val="00AC750D"/>
    <w:rsid w:val="00AD272D"/>
    <w:rsid w:val="00AD5488"/>
    <w:rsid w:val="00AE37B3"/>
    <w:rsid w:val="00AE4DBC"/>
    <w:rsid w:val="00AE62E8"/>
    <w:rsid w:val="00AF0883"/>
    <w:rsid w:val="00AF2AC4"/>
    <w:rsid w:val="00AF433B"/>
    <w:rsid w:val="00AF51B6"/>
    <w:rsid w:val="00B034C5"/>
    <w:rsid w:val="00B04030"/>
    <w:rsid w:val="00B054D9"/>
    <w:rsid w:val="00B0595D"/>
    <w:rsid w:val="00B07B72"/>
    <w:rsid w:val="00B149ED"/>
    <w:rsid w:val="00B15DF8"/>
    <w:rsid w:val="00B2362E"/>
    <w:rsid w:val="00B260B6"/>
    <w:rsid w:val="00B27DCA"/>
    <w:rsid w:val="00B34132"/>
    <w:rsid w:val="00B37D32"/>
    <w:rsid w:val="00B412CA"/>
    <w:rsid w:val="00B414B8"/>
    <w:rsid w:val="00B46651"/>
    <w:rsid w:val="00B46FB6"/>
    <w:rsid w:val="00B53B78"/>
    <w:rsid w:val="00B5532A"/>
    <w:rsid w:val="00B653C1"/>
    <w:rsid w:val="00B65D7D"/>
    <w:rsid w:val="00B67924"/>
    <w:rsid w:val="00B70EB7"/>
    <w:rsid w:val="00B71E1F"/>
    <w:rsid w:val="00B7674C"/>
    <w:rsid w:val="00B854CF"/>
    <w:rsid w:val="00B92B83"/>
    <w:rsid w:val="00B93167"/>
    <w:rsid w:val="00B93324"/>
    <w:rsid w:val="00B94BE3"/>
    <w:rsid w:val="00B94E94"/>
    <w:rsid w:val="00B96479"/>
    <w:rsid w:val="00BA1F88"/>
    <w:rsid w:val="00BA2C6B"/>
    <w:rsid w:val="00BA4C25"/>
    <w:rsid w:val="00BA57B9"/>
    <w:rsid w:val="00BA6F5F"/>
    <w:rsid w:val="00BA7D98"/>
    <w:rsid w:val="00BB18C3"/>
    <w:rsid w:val="00BB622D"/>
    <w:rsid w:val="00BC2C9F"/>
    <w:rsid w:val="00BC31FB"/>
    <w:rsid w:val="00BC424E"/>
    <w:rsid w:val="00BC48E4"/>
    <w:rsid w:val="00BC4ACC"/>
    <w:rsid w:val="00BC6050"/>
    <w:rsid w:val="00BC6416"/>
    <w:rsid w:val="00BC6DED"/>
    <w:rsid w:val="00BD10B7"/>
    <w:rsid w:val="00BD1A2E"/>
    <w:rsid w:val="00BD2964"/>
    <w:rsid w:val="00BD2DB9"/>
    <w:rsid w:val="00BD7AD8"/>
    <w:rsid w:val="00BE4C93"/>
    <w:rsid w:val="00BF1BEA"/>
    <w:rsid w:val="00BF598A"/>
    <w:rsid w:val="00BF6267"/>
    <w:rsid w:val="00BF6516"/>
    <w:rsid w:val="00BF726B"/>
    <w:rsid w:val="00C001AD"/>
    <w:rsid w:val="00C001E8"/>
    <w:rsid w:val="00C039BD"/>
    <w:rsid w:val="00C04520"/>
    <w:rsid w:val="00C04FFC"/>
    <w:rsid w:val="00C12806"/>
    <w:rsid w:val="00C16315"/>
    <w:rsid w:val="00C20A6C"/>
    <w:rsid w:val="00C22CD3"/>
    <w:rsid w:val="00C23973"/>
    <w:rsid w:val="00C24F03"/>
    <w:rsid w:val="00C25A62"/>
    <w:rsid w:val="00C27DE6"/>
    <w:rsid w:val="00C31E78"/>
    <w:rsid w:val="00C33502"/>
    <w:rsid w:val="00C3414A"/>
    <w:rsid w:val="00C3703E"/>
    <w:rsid w:val="00C378C9"/>
    <w:rsid w:val="00C37961"/>
    <w:rsid w:val="00C5097B"/>
    <w:rsid w:val="00C50D92"/>
    <w:rsid w:val="00C51292"/>
    <w:rsid w:val="00C572A2"/>
    <w:rsid w:val="00C616C2"/>
    <w:rsid w:val="00C6260C"/>
    <w:rsid w:val="00C64292"/>
    <w:rsid w:val="00C671C3"/>
    <w:rsid w:val="00C70DEE"/>
    <w:rsid w:val="00C72AD2"/>
    <w:rsid w:val="00C74402"/>
    <w:rsid w:val="00C747DE"/>
    <w:rsid w:val="00C75036"/>
    <w:rsid w:val="00C76807"/>
    <w:rsid w:val="00C775B1"/>
    <w:rsid w:val="00C83A64"/>
    <w:rsid w:val="00C85D16"/>
    <w:rsid w:val="00C901F6"/>
    <w:rsid w:val="00C924AB"/>
    <w:rsid w:val="00C92EEE"/>
    <w:rsid w:val="00C93001"/>
    <w:rsid w:val="00C934F0"/>
    <w:rsid w:val="00C96ACD"/>
    <w:rsid w:val="00CA05EE"/>
    <w:rsid w:val="00CA28AB"/>
    <w:rsid w:val="00CB2C0E"/>
    <w:rsid w:val="00CB5521"/>
    <w:rsid w:val="00CC3187"/>
    <w:rsid w:val="00CC3835"/>
    <w:rsid w:val="00CD057F"/>
    <w:rsid w:val="00CD6DF6"/>
    <w:rsid w:val="00CE08DB"/>
    <w:rsid w:val="00CE176B"/>
    <w:rsid w:val="00CE5083"/>
    <w:rsid w:val="00CE6473"/>
    <w:rsid w:val="00CE7018"/>
    <w:rsid w:val="00CF0635"/>
    <w:rsid w:val="00CF26AA"/>
    <w:rsid w:val="00CF36EC"/>
    <w:rsid w:val="00CF5C68"/>
    <w:rsid w:val="00D0055C"/>
    <w:rsid w:val="00D00B8E"/>
    <w:rsid w:val="00D06758"/>
    <w:rsid w:val="00D0750E"/>
    <w:rsid w:val="00D13B2A"/>
    <w:rsid w:val="00D14ED0"/>
    <w:rsid w:val="00D16A23"/>
    <w:rsid w:val="00D20265"/>
    <w:rsid w:val="00D2243F"/>
    <w:rsid w:val="00D2369A"/>
    <w:rsid w:val="00D23FB8"/>
    <w:rsid w:val="00D24329"/>
    <w:rsid w:val="00D261B5"/>
    <w:rsid w:val="00D2697D"/>
    <w:rsid w:val="00D31B04"/>
    <w:rsid w:val="00D32F60"/>
    <w:rsid w:val="00D34C56"/>
    <w:rsid w:val="00D36CEE"/>
    <w:rsid w:val="00D40C56"/>
    <w:rsid w:val="00D44702"/>
    <w:rsid w:val="00D447E0"/>
    <w:rsid w:val="00D459CA"/>
    <w:rsid w:val="00D519E2"/>
    <w:rsid w:val="00D51A93"/>
    <w:rsid w:val="00D54614"/>
    <w:rsid w:val="00D54990"/>
    <w:rsid w:val="00D55B4F"/>
    <w:rsid w:val="00D57236"/>
    <w:rsid w:val="00D6319F"/>
    <w:rsid w:val="00D65D6D"/>
    <w:rsid w:val="00D66DDD"/>
    <w:rsid w:val="00D70CF1"/>
    <w:rsid w:val="00D74CC3"/>
    <w:rsid w:val="00D83120"/>
    <w:rsid w:val="00D918B9"/>
    <w:rsid w:val="00D93566"/>
    <w:rsid w:val="00D953DF"/>
    <w:rsid w:val="00D95E5F"/>
    <w:rsid w:val="00D97084"/>
    <w:rsid w:val="00DA3A8E"/>
    <w:rsid w:val="00DB0AB9"/>
    <w:rsid w:val="00DB0D0E"/>
    <w:rsid w:val="00DB0EEE"/>
    <w:rsid w:val="00DB1DB3"/>
    <w:rsid w:val="00DB2769"/>
    <w:rsid w:val="00DB2783"/>
    <w:rsid w:val="00DB2F14"/>
    <w:rsid w:val="00DB3E53"/>
    <w:rsid w:val="00DB7C15"/>
    <w:rsid w:val="00DC0491"/>
    <w:rsid w:val="00DC2706"/>
    <w:rsid w:val="00DC2B16"/>
    <w:rsid w:val="00DC76DD"/>
    <w:rsid w:val="00DD03AC"/>
    <w:rsid w:val="00DD08C3"/>
    <w:rsid w:val="00DD0D1B"/>
    <w:rsid w:val="00DD1183"/>
    <w:rsid w:val="00DD313D"/>
    <w:rsid w:val="00DD3DAF"/>
    <w:rsid w:val="00DD651E"/>
    <w:rsid w:val="00DD7753"/>
    <w:rsid w:val="00DE1222"/>
    <w:rsid w:val="00DE5803"/>
    <w:rsid w:val="00DE58EF"/>
    <w:rsid w:val="00DF0E7C"/>
    <w:rsid w:val="00DF0EAD"/>
    <w:rsid w:val="00DF1504"/>
    <w:rsid w:val="00DF4359"/>
    <w:rsid w:val="00E01124"/>
    <w:rsid w:val="00E040EC"/>
    <w:rsid w:val="00E043A4"/>
    <w:rsid w:val="00E06123"/>
    <w:rsid w:val="00E06488"/>
    <w:rsid w:val="00E131AF"/>
    <w:rsid w:val="00E15CBE"/>
    <w:rsid w:val="00E169B4"/>
    <w:rsid w:val="00E16CBE"/>
    <w:rsid w:val="00E17A60"/>
    <w:rsid w:val="00E20688"/>
    <w:rsid w:val="00E269C7"/>
    <w:rsid w:val="00E26F2F"/>
    <w:rsid w:val="00E30482"/>
    <w:rsid w:val="00E33143"/>
    <w:rsid w:val="00E34561"/>
    <w:rsid w:val="00E34591"/>
    <w:rsid w:val="00E41891"/>
    <w:rsid w:val="00E46C9A"/>
    <w:rsid w:val="00E547FA"/>
    <w:rsid w:val="00E5641D"/>
    <w:rsid w:val="00E60C2A"/>
    <w:rsid w:val="00E6262E"/>
    <w:rsid w:val="00E656E5"/>
    <w:rsid w:val="00E6578F"/>
    <w:rsid w:val="00E70C46"/>
    <w:rsid w:val="00E720F1"/>
    <w:rsid w:val="00E7719D"/>
    <w:rsid w:val="00E807F5"/>
    <w:rsid w:val="00E80F33"/>
    <w:rsid w:val="00E8295C"/>
    <w:rsid w:val="00E82D0B"/>
    <w:rsid w:val="00E8354F"/>
    <w:rsid w:val="00E8368C"/>
    <w:rsid w:val="00E873A8"/>
    <w:rsid w:val="00E9090D"/>
    <w:rsid w:val="00E91580"/>
    <w:rsid w:val="00E92361"/>
    <w:rsid w:val="00E92F12"/>
    <w:rsid w:val="00E951F1"/>
    <w:rsid w:val="00E9764A"/>
    <w:rsid w:val="00EA2213"/>
    <w:rsid w:val="00EA28E5"/>
    <w:rsid w:val="00EA5999"/>
    <w:rsid w:val="00EA72B0"/>
    <w:rsid w:val="00EB029F"/>
    <w:rsid w:val="00EB2888"/>
    <w:rsid w:val="00EB40A7"/>
    <w:rsid w:val="00EB53C0"/>
    <w:rsid w:val="00EB5826"/>
    <w:rsid w:val="00EC2865"/>
    <w:rsid w:val="00EC3531"/>
    <w:rsid w:val="00EC3632"/>
    <w:rsid w:val="00EC4E5F"/>
    <w:rsid w:val="00ED69D0"/>
    <w:rsid w:val="00EE1C45"/>
    <w:rsid w:val="00EE3630"/>
    <w:rsid w:val="00EE3BF2"/>
    <w:rsid w:val="00EE538B"/>
    <w:rsid w:val="00EF0570"/>
    <w:rsid w:val="00EF0C42"/>
    <w:rsid w:val="00EF25B1"/>
    <w:rsid w:val="00EF56DA"/>
    <w:rsid w:val="00F02B4D"/>
    <w:rsid w:val="00F02E74"/>
    <w:rsid w:val="00F03775"/>
    <w:rsid w:val="00F12481"/>
    <w:rsid w:val="00F12BA2"/>
    <w:rsid w:val="00F135BC"/>
    <w:rsid w:val="00F17E2B"/>
    <w:rsid w:val="00F244C1"/>
    <w:rsid w:val="00F246F0"/>
    <w:rsid w:val="00F25321"/>
    <w:rsid w:val="00F2644D"/>
    <w:rsid w:val="00F27412"/>
    <w:rsid w:val="00F27D38"/>
    <w:rsid w:val="00F30039"/>
    <w:rsid w:val="00F3505C"/>
    <w:rsid w:val="00F3553D"/>
    <w:rsid w:val="00F4075C"/>
    <w:rsid w:val="00F40BC7"/>
    <w:rsid w:val="00F438FB"/>
    <w:rsid w:val="00F5071E"/>
    <w:rsid w:val="00F537E4"/>
    <w:rsid w:val="00F54F72"/>
    <w:rsid w:val="00F577A0"/>
    <w:rsid w:val="00F57880"/>
    <w:rsid w:val="00F57C67"/>
    <w:rsid w:val="00F61C21"/>
    <w:rsid w:val="00F62A10"/>
    <w:rsid w:val="00F634EE"/>
    <w:rsid w:val="00F642E8"/>
    <w:rsid w:val="00F65914"/>
    <w:rsid w:val="00F6593E"/>
    <w:rsid w:val="00F664D0"/>
    <w:rsid w:val="00F71881"/>
    <w:rsid w:val="00F74303"/>
    <w:rsid w:val="00F7465E"/>
    <w:rsid w:val="00F777D4"/>
    <w:rsid w:val="00F81EF0"/>
    <w:rsid w:val="00F82F1B"/>
    <w:rsid w:val="00F85CEE"/>
    <w:rsid w:val="00F867D9"/>
    <w:rsid w:val="00F86E45"/>
    <w:rsid w:val="00F908C8"/>
    <w:rsid w:val="00F966C1"/>
    <w:rsid w:val="00F96AF3"/>
    <w:rsid w:val="00F96D25"/>
    <w:rsid w:val="00FA0F3A"/>
    <w:rsid w:val="00FA1E3B"/>
    <w:rsid w:val="00FA28D5"/>
    <w:rsid w:val="00FA345E"/>
    <w:rsid w:val="00FA37D7"/>
    <w:rsid w:val="00FA58BC"/>
    <w:rsid w:val="00FA655B"/>
    <w:rsid w:val="00FB0FDD"/>
    <w:rsid w:val="00FB5B83"/>
    <w:rsid w:val="00FB6FF8"/>
    <w:rsid w:val="00FC0E91"/>
    <w:rsid w:val="00FC25CF"/>
    <w:rsid w:val="00FC39A4"/>
    <w:rsid w:val="00FC3A12"/>
    <w:rsid w:val="00FC7B95"/>
    <w:rsid w:val="00FD0215"/>
    <w:rsid w:val="00FD09BD"/>
    <w:rsid w:val="00FD27F6"/>
    <w:rsid w:val="00FD452E"/>
    <w:rsid w:val="00FE1542"/>
    <w:rsid w:val="00FE2BEA"/>
    <w:rsid w:val="00FE7FE9"/>
    <w:rsid w:val="00FF403B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6D980"/>
  <w15:chartTrackingRefBased/>
  <w15:docId w15:val="{0EF564F8-34C0-48CC-B137-B104F6D5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4AB"/>
    <w:rPr>
      <w:rFonts w:ascii="Times New Roman" w:eastAsia="Times New Roman" w:hAnsi="Times New Roman"/>
      <w:sz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885549"/>
    <w:pPr>
      <w:keepNext/>
      <w:numPr>
        <w:numId w:val="1"/>
      </w:numPr>
      <w:spacing w:before="360" w:after="360"/>
      <w:jc w:val="center"/>
      <w:outlineLvl w:val="0"/>
    </w:pPr>
    <w:rPr>
      <w:sz w:val="28"/>
      <w:lang w:eastAsia="en-US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885549"/>
    <w:pPr>
      <w:numPr>
        <w:ilvl w:val="1"/>
        <w:numId w:val="1"/>
      </w:numPr>
      <w:ind w:left="0"/>
      <w:jc w:val="both"/>
      <w:outlineLvl w:val="1"/>
    </w:pPr>
    <w:rPr>
      <w:lang w:eastAsia="en-US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885549"/>
    <w:pPr>
      <w:keepNext/>
      <w:numPr>
        <w:ilvl w:val="2"/>
        <w:numId w:val="1"/>
      </w:numPr>
      <w:jc w:val="both"/>
      <w:outlineLvl w:val="2"/>
    </w:pPr>
    <w:rPr>
      <w:lang w:eastAsia="en-US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885549"/>
    <w:pPr>
      <w:keepNext/>
      <w:numPr>
        <w:ilvl w:val="3"/>
        <w:numId w:val="1"/>
      </w:numPr>
      <w:outlineLvl w:val="3"/>
    </w:pPr>
    <w:rPr>
      <w:b/>
      <w:sz w:val="4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85549"/>
    <w:pPr>
      <w:keepNext/>
      <w:numPr>
        <w:ilvl w:val="4"/>
        <w:numId w:val="1"/>
      </w:numPr>
      <w:outlineLvl w:val="4"/>
    </w:pPr>
    <w:rPr>
      <w:b/>
      <w:sz w:val="4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885549"/>
    <w:pPr>
      <w:keepNext/>
      <w:numPr>
        <w:ilvl w:val="5"/>
        <w:numId w:val="1"/>
      </w:numPr>
      <w:outlineLvl w:val="5"/>
    </w:pPr>
    <w:rPr>
      <w:b/>
      <w:sz w:val="36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85549"/>
    <w:pPr>
      <w:keepNext/>
      <w:numPr>
        <w:ilvl w:val="6"/>
        <w:numId w:val="1"/>
      </w:numPr>
      <w:outlineLvl w:val="6"/>
    </w:pPr>
    <w:rPr>
      <w:sz w:val="4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885549"/>
    <w:pPr>
      <w:keepNext/>
      <w:numPr>
        <w:ilvl w:val="7"/>
        <w:numId w:val="1"/>
      </w:numPr>
      <w:outlineLvl w:val="7"/>
    </w:pPr>
    <w:rPr>
      <w:b/>
      <w:sz w:val="1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885549"/>
    <w:pPr>
      <w:keepNext/>
      <w:numPr>
        <w:ilvl w:val="8"/>
        <w:numId w:val="1"/>
      </w:numPr>
      <w:outlineLvl w:val="8"/>
    </w:pPr>
    <w:rPr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nktas">
    <w:name w:val="Punktas"/>
    <w:basedOn w:val="ListNumber"/>
    <w:rsid w:val="0024576C"/>
    <w:pPr>
      <w:tabs>
        <w:tab w:val="num" w:pos="360"/>
      </w:tabs>
      <w:ind w:left="1492" w:hanging="360"/>
      <w:contextualSpacing w:val="0"/>
      <w:jc w:val="both"/>
    </w:pPr>
    <w:rPr>
      <w:szCs w:val="24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24576C"/>
    <w:pPr>
      <w:ind w:left="1709" w:hanging="432"/>
      <w:contextualSpacing/>
    </w:pPr>
  </w:style>
  <w:style w:type="character" w:customStyle="1" w:styleId="Heading1Char">
    <w:name w:val="Heading 1 Char"/>
    <w:link w:val="Heading1"/>
    <w:rsid w:val="00885549"/>
    <w:rPr>
      <w:rFonts w:ascii="Times New Roman" w:eastAsia="Times New Roman" w:hAnsi="Times New Roman"/>
      <w:sz w:val="28"/>
      <w:lang w:eastAsia="en-US"/>
    </w:rPr>
  </w:style>
  <w:style w:type="character" w:customStyle="1" w:styleId="Heading2Char">
    <w:name w:val="Heading 2 Char"/>
    <w:aliases w:val="Title Header2 Char"/>
    <w:link w:val="Heading2"/>
    <w:rsid w:val="00885549"/>
    <w:rPr>
      <w:rFonts w:ascii="Times New Roman" w:eastAsia="Times New Roman" w:hAnsi="Times New Roman"/>
      <w:sz w:val="24"/>
      <w:lang w:eastAsia="en-US"/>
    </w:rPr>
  </w:style>
  <w:style w:type="character" w:customStyle="1" w:styleId="Heading3Char">
    <w:name w:val="Heading 3 Char"/>
    <w:aliases w:val="Section Header3 Char,Sub-Clause Paragraph Char"/>
    <w:link w:val="Heading3"/>
    <w:rsid w:val="00885549"/>
    <w:rPr>
      <w:rFonts w:ascii="Times New Roman" w:eastAsia="Times New Roman" w:hAnsi="Times New Roman"/>
      <w:sz w:val="24"/>
      <w:lang w:eastAsia="en-US"/>
    </w:rPr>
  </w:style>
  <w:style w:type="character" w:customStyle="1" w:styleId="Heading4Char">
    <w:name w:val="Heading 4 Char"/>
    <w:aliases w:val=" Sub-Clause Sub-paragraph Char,Sub-Clause Sub-paragraph Char,Heading 4 Char Char Char Char Char"/>
    <w:link w:val="Heading4"/>
    <w:rsid w:val="00885549"/>
    <w:rPr>
      <w:rFonts w:ascii="Times New Roman" w:eastAsia="Times New Roman" w:hAnsi="Times New Roman"/>
      <w:b/>
      <w:sz w:val="44"/>
      <w:lang w:eastAsia="en-US"/>
    </w:rPr>
  </w:style>
  <w:style w:type="character" w:customStyle="1" w:styleId="Heading5Char">
    <w:name w:val="Heading 5 Char"/>
    <w:link w:val="Heading5"/>
    <w:rsid w:val="00885549"/>
    <w:rPr>
      <w:rFonts w:ascii="Times New Roman" w:eastAsia="Times New Roman" w:hAnsi="Times New Roman"/>
      <w:b/>
      <w:sz w:val="40"/>
      <w:lang w:eastAsia="en-US"/>
    </w:rPr>
  </w:style>
  <w:style w:type="character" w:customStyle="1" w:styleId="Heading6Char">
    <w:name w:val="Heading 6 Char"/>
    <w:link w:val="Heading6"/>
    <w:rsid w:val="00885549"/>
    <w:rPr>
      <w:rFonts w:ascii="Times New Roman" w:eastAsia="Times New Roman" w:hAnsi="Times New Roman"/>
      <w:b/>
      <w:sz w:val="36"/>
      <w:lang w:eastAsia="en-US"/>
    </w:rPr>
  </w:style>
  <w:style w:type="character" w:customStyle="1" w:styleId="Heading7Char">
    <w:name w:val="Heading 7 Char"/>
    <w:link w:val="Heading7"/>
    <w:rsid w:val="00885549"/>
    <w:rPr>
      <w:rFonts w:ascii="Times New Roman" w:eastAsia="Times New Roman" w:hAnsi="Times New Roman"/>
      <w:sz w:val="48"/>
      <w:lang w:eastAsia="en-US"/>
    </w:rPr>
  </w:style>
  <w:style w:type="character" w:customStyle="1" w:styleId="Heading8Char">
    <w:name w:val="Heading 8 Char"/>
    <w:link w:val="Heading8"/>
    <w:rsid w:val="00885549"/>
    <w:rPr>
      <w:rFonts w:ascii="Times New Roman" w:eastAsia="Times New Roman" w:hAnsi="Times New Roman"/>
      <w:b/>
      <w:sz w:val="18"/>
      <w:lang w:eastAsia="en-US"/>
    </w:rPr>
  </w:style>
  <w:style w:type="character" w:customStyle="1" w:styleId="Heading9Char">
    <w:name w:val="Heading 9 Char"/>
    <w:link w:val="Heading9"/>
    <w:rsid w:val="00885549"/>
    <w:rPr>
      <w:rFonts w:ascii="Times New Roman" w:eastAsia="Times New Roman" w:hAnsi="Times New Roman"/>
      <w:sz w:val="40"/>
      <w:lang w:eastAsia="en-US"/>
    </w:rPr>
  </w:style>
  <w:style w:type="character" w:customStyle="1" w:styleId="FontStyle28">
    <w:name w:val="Font Style28"/>
    <w:rsid w:val="00713AF8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CE176B"/>
    <w:pPr>
      <w:spacing w:after="120"/>
    </w:pPr>
    <w:rPr>
      <w:lang w:val="en-GB"/>
    </w:rPr>
  </w:style>
  <w:style w:type="character" w:customStyle="1" w:styleId="BodyTextChar">
    <w:name w:val="Body Text Char"/>
    <w:link w:val="BodyText"/>
    <w:rsid w:val="00CE176B"/>
    <w:rPr>
      <w:rFonts w:ascii="Times New Roman" w:eastAsia="Times New Roman" w:hAnsi="Times New Roman"/>
      <w:sz w:val="24"/>
      <w:lang w:val="en-GB"/>
    </w:rPr>
  </w:style>
  <w:style w:type="paragraph" w:styleId="ListParagraph">
    <w:name w:val="List Paragraph"/>
    <w:basedOn w:val="Normal"/>
    <w:qFormat/>
    <w:rsid w:val="00CE176B"/>
    <w:pPr>
      <w:ind w:left="1296"/>
    </w:pPr>
    <w:rPr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386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34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C0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34C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C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4C0B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634C0B"/>
    <w:rPr>
      <w:rFonts w:ascii="Times New Roman" w:eastAsia="Times New Roman" w:hAnsi="Times New Roman"/>
      <w:sz w:val="24"/>
      <w:lang w:val="lt-LT" w:eastAsia="lt-LT"/>
    </w:rPr>
  </w:style>
  <w:style w:type="character" w:styleId="Hyperlink">
    <w:name w:val="Hyperlink"/>
    <w:uiPriority w:val="99"/>
    <w:semiHidden/>
    <w:unhideWhenUsed/>
    <w:rsid w:val="009B2FF6"/>
    <w:rPr>
      <w:color w:val="316300"/>
      <w:u w:val="single"/>
    </w:rPr>
  </w:style>
  <w:style w:type="table" w:styleId="TableGrid">
    <w:name w:val="Table Grid"/>
    <w:basedOn w:val="TableNormal"/>
    <w:uiPriority w:val="59"/>
    <w:rsid w:val="00F8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D25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96D25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96D2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96D2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20DD9-1676-4540-8BD0-BC017D7D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1769</Words>
  <Characters>10086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SKALBIMO PASLAUGŲ TECHNINĖ SPECIFIKACIJA (PROJEKTAS)</vt:lpstr>
      <vt:lpstr>SKALBIMO PASLAUGŲ TECHNINĖ SPECIFIKACIJA (PROJEKTAS)</vt:lpstr>
    </vt:vector>
  </TitlesOfParts>
  <Company>KAM</Company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2022-10-26T05:32:00Z</dcterms:created>
  <dc:creator>Alma</dc:creator>
  <cp:lastModifiedBy>Rima Budreckiene</cp:lastModifiedBy>
  <cp:lastPrinted>2022-10-11T07:16:00Z</cp:lastPrinted>
  <dcterms:modified xsi:type="dcterms:W3CDTF">2022-10-26T05:34:00Z</dcterms:modified>
  <cp:revision>3</cp:revision>
  <dc:title>SKALBIMO PASLAUGŲ TECHNINĖ SPECIFIKACIJA (PROJEKTAS)</dc:title>
</cp:coreProperties>
</file>