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8A" w:rsidRPr="0073639E" w:rsidRDefault="0073639E" w:rsidP="00617C8A">
      <w:pPr>
        <w:pStyle w:val="Heading4"/>
        <w:spacing w:before="0" w:after="0" w:line="276" w:lineRule="auto"/>
        <w:jc w:val="center"/>
        <w:rPr>
          <w:b w:val="0"/>
          <w:sz w:val="32"/>
          <w:szCs w:val="32"/>
          <w:u w:val="single"/>
        </w:rPr>
      </w:pPr>
      <w:r w:rsidRPr="0073639E">
        <w:rPr>
          <w:b w:val="0"/>
          <w:sz w:val="32"/>
          <w:szCs w:val="32"/>
        </w:rPr>
        <w:t>PIRKIMO - PARDAVIMO SUTARTIS S1-</w:t>
      </w:r>
      <w:r w:rsidR="001A698D">
        <w:rPr>
          <w:b w:val="0"/>
          <w:sz w:val="32"/>
          <w:szCs w:val="32"/>
        </w:rPr>
        <w:t xml:space="preserve"> 170</w:t>
      </w:r>
      <w:r w:rsidRPr="0073639E">
        <w:rPr>
          <w:b w:val="0"/>
          <w:sz w:val="32"/>
          <w:szCs w:val="32"/>
        </w:rPr>
        <w:t>/2022</w:t>
      </w:r>
    </w:p>
    <w:p w:rsidR="00617C8A" w:rsidRPr="009475D0" w:rsidRDefault="0073639E" w:rsidP="00617C8A">
      <w:pPr>
        <w:jc w:val="center"/>
        <w:rPr>
          <w:sz w:val="22"/>
        </w:rPr>
      </w:pPr>
      <w:r>
        <w:rPr>
          <w:sz w:val="22"/>
        </w:rPr>
        <w:t>2022-11-21</w:t>
      </w:r>
    </w:p>
    <w:p w:rsidR="00617C8A" w:rsidRPr="009475D0" w:rsidRDefault="00617C8A" w:rsidP="00617C8A">
      <w:pPr>
        <w:jc w:val="center"/>
        <w:rPr>
          <w:sz w:val="22"/>
        </w:rPr>
      </w:pPr>
      <w:r w:rsidRPr="009475D0">
        <w:rPr>
          <w:sz w:val="22"/>
        </w:rPr>
        <w:t>Prienai</w:t>
      </w:r>
    </w:p>
    <w:p w:rsidR="00617C8A" w:rsidRPr="009475D0" w:rsidRDefault="00617C8A" w:rsidP="00617C8A">
      <w:pPr>
        <w:pStyle w:val="BodyText"/>
        <w:ind w:firstLine="720"/>
        <w:jc w:val="both"/>
        <w:rPr>
          <w:sz w:val="22"/>
        </w:rPr>
      </w:pPr>
      <w:r w:rsidRPr="009475D0">
        <w:rPr>
          <w:sz w:val="22"/>
        </w:rPr>
        <w:t xml:space="preserve">Viešoji įstaiga </w:t>
      </w:r>
      <w:r w:rsidRPr="009475D0">
        <w:rPr>
          <w:b/>
          <w:sz w:val="22"/>
        </w:rPr>
        <w:t>Prienų ligoninė</w:t>
      </w:r>
      <w:r w:rsidRPr="009475D0">
        <w:rPr>
          <w:sz w:val="22"/>
        </w:rPr>
        <w:t xml:space="preserve">, juridinio asmens kodas 190160991, kurios registruota buveinė yra Pušyno g.2, LT-59115 Prienai, duomenys apie įstaigą kaupiami ir saugomi Lietuvos Respublikos juridinių asmenų registre, atstovaujama direktorės Jūratės </w:t>
      </w:r>
      <w:proofErr w:type="spellStart"/>
      <w:r w:rsidRPr="009475D0">
        <w:rPr>
          <w:sz w:val="22"/>
        </w:rPr>
        <w:t>Milaknienės</w:t>
      </w:r>
      <w:proofErr w:type="spellEnd"/>
      <w:r w:rsidRPr="009475D0">
        <w:rPr>
          <w:sz w:val="22"/>
        </w:rPr>
        <w:t>, veikiančios pagal ligoninės įstatus (toliau tekste "Pirkėjas") ir</w:t>
      </w:r>
    </w:p>
    <w:p w:rsidR="00617C8A" w:rsidRPr="009475D0" w:rsidRDefault="00617C8A" w:rsidP="00617C8A">
      <w:pPr>
        <w:pStyle w:val="BodyText"/>
        <w:ind w:firstLine="720"/>
        <w:jc w:val="both"/>
        <w:rPr>
          <w:sz w:val="22"/>
        </w:rPr>
      </w:pPr>
      <w:r>
        <w:rPr>
          <w:sz w:val="22"/>
        </w:rPr>
        <w:t>UAB „Skirgesa“</w:t>
      </w:r>
      <w:r w:rsidRPr="009475D0">
        <w:rPr>
          <w:sz w:val="22"/>
        </w:rPr>
        <w:t xml:space="preserve"> juridinio asmens kodas</w:t>
      </w:r>
      <w:r w:rsidRPr="00617C8A">
        <w:rPr>
          <w:sz w:val="22"/>
        </w:rPr>
        <w:t>234449420</w:t>
      </w:r>
      <w:r>
        <w:rPr>
          <w:sz w:val="22"/>
        </w:rPr>
        <w:t>,</w:t>
      </w:r>
      <w:r w:rsidRPr="009475D0">
        <w:rPr>
          <w:sz w:val="22"/>
        </w:rPr>
        <w:t xml:space="preserve"> kurio adresas yra</w:t>
      </w:r>
      <w:r w:rsidRPr="00617C8A">
        <w:rPr>
          <w:sz w:val="22"/>
        </w:rPr>
        <w:t>Energetiku g. 8, LT-52461 Kauna</w:t>
      </w:r>
      <w:r>
        <w:rPr>
          <w:sz w:val="22"/>
        </w:rPr>
        <w:t xml:space="preserve">s, </w:t>
      </w:r>
      <w:r w:rsidRPr="009475D0">
        <w:rPr>
          <w:sz w:val="22"/>
        </w:rPr>
        <w:t xml:space="preserve">duomenys apie įmonę kaupiami ir saugomi Lietuvos Respublikos juridinių asmenų registre, atstovaujama </w:t>
      </w:r>
      <w:r>
        <w:rPr>
          <w:sz w:val="22"/>
        </w:rPr>
        <w:t xml:space="preserve">direktoriaus Skirmanto </w:t>
      </w:r>
      <w:proofErr w:type="spellStart"/>
      <w:r>
        <w:rPr>
          <w:sz w:val="22"/>
        </w:rPr>
        <w:t>Akelio,</w:t>
      </w:r>
      <w:r w:rsidRPr="009475D0">
        <w:rPr>
          <w:sz w:val="22"/>
        </w:rPr>
        <w:t>veikainčio</w:t>
      </w:r>
      <w:proofErr w:type="spellEnd"/>
      <w:r w:rsidRPr="009475D0">
        <w:rPr>
          <w:sz w:val="22"/>
        </w:rPr>
        <w:t xml:space="preserve"> (-</w:t>
      </w:r>
      <w:proofErr w:type="spellStart"/>
      <w:r w:rsidRPr="009475D0">
        <w:rPr>
          <w:sz w:val="22"/>
        </w:rPr>
        <w:t>ios</w:t>
      </w:r>
      <w:proofErr w:type="spellEnd"/>
      <w:r w:rsidRPr="009475D0">
        <w:rPr>
          <w:sz w:val="22"/>
        </w:rPr>
        <w:t xml:space="preserve">) pagal </w:t>
      </w:r>
      <w:r>
        <w:rPr>
          <w:sz w:val="22"/>
        </w:rPr>
        <w:t>įmonės įstatus</w:t>
      </w:r>
      <w:r w:rsidRPr="009475D0">
        <w:rPr>
          <w:sz w:val="22"/>
        </w:rPr>
        <w:t xml:space="preserve"> (toliau-Pardavėjas)</w:t>
      </w:r>
    </w:p>
    <w:p w:rsidR="00617C8A" w:rsidRPr="009475D0" w:rsidRDefault="00617C8A" w:rsidP="00617C8A">
      <w:pPr>
        <w:pStyle w:val="BodyText"/>
        <w:ind w:firstLine="720"/>
        <w:jc w:val="both"/>
        <w:rPr>
          <w:b/>
          <w:sz w:val="22"/>
        </w:rPr>
      </w:pPr>
      <w:r w:rsidRPr="009475D0">
        <w:rPr>
          <w:sz w:val="22"/>
        </w:rPr>
        <w:t>Sudarė šią prekių viešojo pirkimo – pardavimo sutartį, toliau vadinamą „Sutartimi“ ir susitarė dėl toliau išvardintų sąlygų.</w:t>
      </w:r>
    </w:p>
    <w:p w:rsidR="00617C8A" w:rsidRPr="009475D0" w:rsidRDefault="00617C8A" w:rsidP="00617C8A">
      <w:pPr>
        <w:numPr>
          <w:ilvl w:val="0"/>
          <w:numId w:val="4"/>
        </w:numPr>
        <w:tabs>
          <w:tab w:val="left" w:pos="0"/>
        </w:tabs>
        <w:spacing w:after="0"/>
        <w:ind w:left="0" w:firstLine="540"/>
        <w:jc w:val="both"/>
        <w:rPr>
          <w:sz w:val="22"/>
        </w:rPr>
      </w:pPr>
      <w:r w:rsidRPr="009475D0">
        <w:rPr>
          <w:b/>
          <w:sz w:val="22"/>
        </w:rPr>
        <w:t xml:space="preserve">Sutarties turinys: </w:t>
      </w:r>
    </w:p>
    <w:p w:rsidR="00617C8A" w:rsidRPr="009475D0" w:rsidRDefault="00617C8A" w:rsidP="00617C8A">
      <w:pPr>
        <w:numPr>
          <w:ilvl w:val="1"/>
          <w:numId w:val="4"/>
        </w:numPr>
        <w:tabs>
          <w:tab w:val="left" w:pos="0"/>
        </w:tabs>
        <w:spacing w:after="0"/>
        <w:jc w:val="both"/>
        <w:rPr>
          <w:sz w:val="22"/>
        </w:rPr>
      </w:pPr>
      <w:r w:rsidRPr="009475D0">
        <w:rPr>
          <w:sz w:val="22"/>
        </w:rPr>
        <w:t>Remiantis Mažos vertės pirkimo (</w:t>
      </w:r>
      <w:r>
        <w:rPr>
          <w:color w:val="000000"/>
          <w:sz w:val="22"/>
        </w:rPr>
        <w:t>pirkimo CVP IS numeris 635885</w:t>
      </w:r>
      <w:r w:rsidRPr="009475D0">
        <w:rPr>
          <w:sz w:val="22"/>
        </w:rPr>
        <w:t>) „</w:t>
      </w:r>
      <w:r>
        <w:rPr>
          <w:sz w:val="22"/>
        </w:rPr>
        <w:t>Paciento šildymo aparatas</w:t>
      </w:r>
      <w:r w:rsidRPr="009475D0">
        <w:rPr>
          <w:sz w:val="22"/>
        </w:rPr>
        <w:t xml:space="preserve">“apklausos procedūros rezultatais, </w:t>
      </w:r>
      <w:r w:rsidRPr="009475D0">
        <w:rPr>
          <w:b/>
          <w:sz w:val="22"/>
        </w:rPr>
        <w:t>Pardavėjas</w:t>
      </w:r>
      <w:r w:rsidRPr="009475D0">
        <w:rPr>
          <w:sz w:val="22"/>
        </w:rPr>
        <w:t xml:space="preserve"> įsipareigoja teikti </w:t>
      </w:r>
      <w:r w:rsidRPr="009475D0">
        <w:rPr>
          <w:b/>
          <w:sz w:val="22"/>
        </w:rPr>
        <w:t>Pirkėjui</w:t>
      </w:r>
      <w:r w:rsidRPr="009475D0">
        <w:rPr>
          <w:sz w:val="22"/>
        </w:rPr>
        <w:t>, o pastarasis įsipareigoja pirkti šias prekes:</w:t>
      </w:r>
    </w:p>
    <w:p w:rsidR="00617C8A" w:rsidRPr="009475D0" w:rsidRDefault="00617C8A" w:rsidP="00617C8A">
      <w:pPr>
        <w:numPr>
          <w:ilvl w:val="1"/>
          <w:numId w:val="4"/>
        </w:numPr>
        <w:tabs>
          <w:tab w:val="left" w:pos="0"/>
        </w:tabs>
        <w:spacing w:after="0"/>
        <w:ind w:left="0" w:firstLine="540"/>
        <w:jc w:val="both"/>
        <w:rPr>
          <w:b/>
          <w:sz w:val="22"/>
        </w:rPr>
      </w:pPr>
      <w:r w:rsidRPr="009475D0">
        <w:rPr>
          <w:sz w:val="22"/>
        </w:rPr>
        <w:t xml:space="preserve">Perkama prekė </w:t>
      </w:r>
      <w:r w:rsidRPr="009475D0">
        <w:rPr>
          <w:b/>
          <w:sz w:val="22"/>
        </w:rPr>
        <w:t>–</w:t>
      </w:r>
      <w:r>
        <w:rPr>
          <w:b/>
          <w:sz w:val="22"/>
        </w:rPr>
        <w:t xml:space="preserve"> Paciento šildymo aparatas</w:t>
      </w:r>
      <w:r w:rsidRPr="009475D0">
        <w:rPr>
          <w:b/>
          <w:sz w:val="22"/>
        </w:rPr>
        <w:t xml:space="preserve"> 1 vnt.</w:t>
      </w:r>
    </w:p>
    <w:p w:rsidR="00617C8A" w:rsidRPr="009475D0" w:rsidRDefault="00617C8A" w:rsidP="00617C8A">
      <w:pPr>
        <w:numPr>
          <w:ilvl w:val="1"/>
          <w:numId w:val="4"/>
        </w:numPr>
        <w:tabs>
          <w:tab w:val="left" w:pos="0"/>
        </w:tabs>
        <w:spacing w:after="0"/>
        <w:ind w:left="0" w:firstLine="540"/>
        <w:jc w:val="both"/>
        <w:rPr>
          <w:b/>
          <w:sz w:val="22"/>
        </w:rPr>
      </w:pPr>
      <w:r w:rsidRPr="009475D0">
        <w:rPr>
          <w:sz w:val="22"/>
        </w:rPr>
        <w:t xml:space="preserve">Prekes </w:t>
      </w:r>
      <w:r w:rsidRPr="009475D0">
        <w:rPr>
          <w:b/>
          <w:sz w:val="22"/>
        </w:rPr>
        <w:t>Pardavėjas</w:t>
      </w:r>
      <w:r w:rsidRPr="009475D0">
        <w:rPr>
          <w:sz w:val="22"/>
        </w:rPr>
        <w:t xml:space="preserve"> pristato savo lėšomis </w:t>
      </w:r>
      <w:r w:rsidRPr="009475D0">
        <w:rPr>
          <w:b/>
          <w:sz w:val="22"/>
        </w:rPr>
        <w:t>Pirkėjo</w:t>
      </w:r>
      <w:r w:rsidRPr="009475D0">
        <w:rPr>
          <w:sz w:val="22"/>
        </w:rPr>
        <w:t xml:space="preserve"> nurodytu laiku ir adresu: (VšĮ Prienų  ligoninė, Pušyno g.2, Prienai), bet ne vėliau kaip per </w:t>
      </w:r>
      <w:r>
        <w:rPr>
          <w:color w:val="000000"/>
          <w:sz w:val="22"/>
        </w:rPr>
        <w:t xml:space="preserve">60 d. </w:t>
      </w:r>
      <w:r w:rsidRPr="009475D0">
        <w:rPr>
          <w:sz w:val="22"/>
        </w:rPr>
        <w:t xml:space="preserve"> nuo užsakymo priėmimo. </w:t>
      </w:r>
    </w:p>
    <w:p w:rsidR="00617C8A" w:rsidRPr="009475D0" w:rsidRDefault="00617C8A" w:rsidP="00617C8A">
      <w:pPr>
        <w:numPr>
          <w:ilvl w:val="0"/>
          <w:numId w:val="2"/>
        </w:numPr>
        <w:tabs>
          <w:tab w:val="left" w:pos="0"/>
        </w:tabs>
        <w:spacing w:after="0"/>
        <w:ind w:left="0" w:firstLine="540"/>
        <w:jc w:val="both"/>
        <w:rPr>
          <w:b/>
          <w:sz w:val="22"/>
        </w:rPr>
      </w:pPr>
      <w:r w:rsidRPr="009475D0">
        <w:rPr>
          <w:b/>
          <w:sz w:val="22"/>
        </w:rPr>
        <w:t xml:space="preserve">Prekių kokybė: </w:t>
      </w:r>
    </w:p>
    <w:p w:rsidR="00617C8A" w:rsidRPr="009475D0" w:rsidRDefault="00617C8A" w:rsidP="00617C8A">
      <w:pPr>
        <w:numPr>
          <w:ilvl w:val="1"/>
          <w:numId w:val="2"/>
        </w:numPr>
        <w:tabs>
          <w:tab w:val="left" w:pos="0"/>
        </w:tabs>
        <w:spacing w:after="0"/>
        <w:ind w:left="0" w:firstLine="540"/>
        <w:jc w:val="both"/>
        <w:rPr>
          <w:sz w:val="22"/>
        </w:rPr>
      </w:pPr>
      <w:r w:rsidRPr="009475D0">
        <w:rPr>
          <w:b/>
          <w:sz w:val="22"/>
        </w:rPr>
        <w:t>Pardavėjas</w:t>
      </w:r>
      <w:r w:rsidRPr="009475D0">
        <w:rPr>
          <w:sz w:val="22"/>
        </w:rPr>
        <w:t xml:space="preserve"> garantuoja pristatomų prekių kokybę. </w:t>
      </w:r>
    </w:p>
    <w:p w:rsidR="00617C8A" w:rsidRPr="009475D0" w:rsidRDefault="00617C8A" w:rsidP="00617C8A">
      <w:pPr>
        <w:numPr>
          <w:ilvl w:val="1"/>
          <w:numId w:val="2"/>
        </w:numPr>
        <w:tabs>
          <w:tab w:val="left" w:pos="0"/>
        </w:tabs>
        <w:spacing w:after="0"/>
        <w:ind w:left="0" w:firstLine="540"/>
        <w:jc w:val="both"/>
        <w:rPr>
          <w:sz w:val="22"/>
        </w:rPr>
      </w:pPr>
      <w:r w:rsidRPr="009475D0">
        <w:rPr>
          <w:sz w:val="22"/>
        </w:rPr>
        <w:t xml:space="preserve">Prekes pagal apimtį ir kokybę Pardavėjo atstovas perduoda, o </w:t>
      </w:r>
      <w:r w:rsidRPr="009475D0">
        <w:rPr>
          <w:b/>
          <w:sz w:val="22"/>
        </w:rPr>
        <w:t>Pirkėjo</w:t>
      </w:r>
      <w:r w:rsidRPr="009475D0">
        <w:rPr>
          <w:sz w:val="22"/>
        </w:rPr>
        <w:t xml:space="preserve"> atstovas  priima prekių pristatymo vietoje, pasirašydami įskaitomai pavardę, vardą ir pareigas perdavimo – priėmimo akte, bei savo parašą patvirtindami antspaudais. </w:t>
      </w:r>
    </w:p>
    <w:p w:rsidR="00617C8A" w:rsidRPr="009475D0" w:rsidRDefault="00617C8A" w:rsidP="00617C8A">
      <w:pPr>
        <w:numPr>
          <w:ilvl w:val="1"/>
          <w:numId w:val="2"/>
        </w:numPr>
        <w:tabs>
          <w:tab w:val="left" w:pos="0"/>
        </w:tabs>
        <w:spacing w:after="0"/>
        <w:ind w:left="0" w:firstLine="540"/>
        <w:jc w:val="both"/>
        <w:rPr>
          <w:sz w:val="22"/>
        </w:rPr>
      </w:pPr>
      <w:r w:rsidRPr="009475D0">
        <w:rPr>
          <w:sz w:val="22"/>
        </w:rPr>
        <w:t xml:space="preserve">Pretenzijos </w:t>
      </w:r>
      <w:r w:rsidRPr="009475D0">
        <w:rPr>
          <w:b/>
          <w:sz w:val="22"/>
          <w:u w:val="single"/>
        </w:rPr>
        <w:t>Pardavėj</w:t>
      </w:r>
      <w:r w:rsidRPr="009475D0">
        <w:rPr>
          <w:b/>
          <w:sz w:val="22"/>
        </w:rPr>
        <w:t>ui</w:t>
      </w:r>
      <w:r w:rsidRPr="009475D0">
        <w:rPr>
          <w:sz w:val="22"/>
        </w:rPr>
        <w:t xml:space="preserve"> dėl paslaugų/prekės kokybės pateikiamos tuoj pat jas konstatavus, tačiau ne vėliau kaip per 10 darbo dienų. Tokiais atvejais prekių kokybei įvertinti sudaroma mišri </w:t>
      </w:r>
      <w:r w:rsidRPr="009475D0">
        <w:rPr>
          <w:b/>
          <w:sz w:val="22"/>
        </w:rPr>
        <w:t>Pardavėjo</w:t>
      </w:r>
      <w:r w:rsidRPr="009475D0">
        <w:rPr>
          <w:sz w:val="22"/>
        </w:rPr>
        <w:t xml:space="preserve"> ir </w:t>
      </w:r>
      <w:r w:rsidRPr="009475D0">
        <w:rPr>
          <w:b/>
          <w:sz w:val="22"/>
        </w:rPr>
        <w:t>Pirkėjo</w:t>
      </w:r>
      <w:r w:rsidRPr="009475D0">
        <w:rPr>
          <w:sz w:val="22"/>
        </w:rPr>
        <w:t xml:space="preserve"> komisija. Tais atvejais, kai randami užslėpti prekių trūkumai, pretenzijos </w:t>
      </w:r>
      <w:r w:rsidRPr="009475D0">
        <w:rPr>
          <w:b/>
          <w:sz w:val="22"/>
        </w:rPr>
        <w:t>Pardavėjui</w:t>
      </w:r>
      <w:r w:rsidRPr="009475D0">
        <w:rPr>
          <w:sz w:val="22"/>
        </w:rPr>
        <w:t xml:space="preserve"> pateikiamos tuoj pat, tačiau ne vėliau kaip per 30 d. </w:t>
      </w:r>
    </w:p>
    <w:p w:rsidR="00617C8A" w:rsidRPr="009475D0" w:rsidRDefault="00617C8A" w:rsidP="00617C8A">
      <w:pPr>
        <w:numPr>
          <w:ilvl w:val="1"/>
          <w:numId w:val="2"/>
        </w:numPr>
        <w:tabs>
          <w:tab w:val="left" w:pos="0"/>
        </w:tabs>
        <w:spacing w:after="0"/>
        <w:ind w:left="0" w:firstLine="540"/>
        <w:jc w:val="both"/>
        <w:rPr>
          <w:b/>
          <w:sz w:val="22"/>
        </w:rPr>
      </w:pPr>
      <w:r w:rsidRPr="009475D0">
        <w:rPr>
          <w:sz w:val="22"/>
        </w:rPr>
        <w:t xml:space="preserve">Komisijai nustačius paslaugų trūkumus ar radus nekokybiškas prekes (ar jų dalis), </w:t>
      </w:r>
      <w:r w:rsidRPr="009475D0">
        <w:rPr>
          <w:b/>
          <w:sz w:val="22"/>
        </w:rPr>
        <w:t>Pardavėjas</w:t>
      </w:r>
      <w:r w:rsidRPr="009475D0">
        <w:rPr>
          <w:sz w:val="22"/>
        </w:rPr>
        <w:t xml:space="preserve"> per 10 d. įsipareigoja trūkumus pašalinti, o negalint to padaryti - grąžina už juos gautas lėšas.</w:t>
      </w:r>
    </w:p>
    <w:p w:rsidR="00617C8A" w:rsidRPr="009475D0" w:rsidRDefault="00617C8A" w:rsidP="00617C8A">
      <w:pPr>
        <w:numPr>
          <w:ilvl w:val="0"/>
          <w:numId w:val="2"/>
        </w:numPr>
        <w:spacing w:after="0"/>
        <w:ind w:left="0" w:firstLine="540"/>
        <w:jc w:val="both"/>
        <w:rPr>
          <w:b/>
          <w:color w:val="000000"/>
          <w:sz w:val="22"/>
        </w:rPr>
      </w:pPr>
      <w:r w:rsidRPr="009475D0">
        <w:rPr>
          <w:b/>
          <w:sz w:val="22"/>
        </w:rPr>
        <w:t xml:space="preserve">Prekių kaina ir atsiskaitymai: </w:t>
      </w:r>
    </w:p>
    <w:p w:rsidR="00617C8A" w:rsidRPr="009475D0" w:rsidRDefault="00617C8A" w:rsidP="00617C8A">
      <w:pPr>
        <w:numPr>
          <w:ilvl w:val="1"/>
          <w:numId w:val="2"/>
        </w:numPr>
        <w:tabs>
          <w:tab w:val="left" w:pos="0"/>
        </w:tabs>
        <w:spacing w:after="0"/>
        <w:ind w:left="0" w:firstLine="540"/>
        <w:jc w:val="both"/>
        <w:rPr>
          <w:sz w:val="22"/>
        </w:rPr>
      </w:pPr>
      <w:r w:rsidRPr="009475D0">
        <w:rPr>
          <w:b/>
          <w:color w:val="000000"/>
          <w:sz w:val="22"/>
        </w:rPr>
        <w:t>Pirkėjas</w:t>
      </w:r>
      <w:r w:rsidRPr="009475D0">
        <w:rPr>
          <w:color w:val="000000"/>
          <w:sz w:val="22"/>
        </w:rPr>
        <w:t xml:space="preserve"> apmoka </w:t>
      </w:r>
      <w:r w:rsidRPr="009475D0">
        <w:rPr>
          <w:b/>
          <w:color w:val="000000"/>
          <w:sz w:val="22"/>
        </w:rPr>
        <w:t>Pardavėjui</w:t>
      </w:r>
      <w:r w:rsidRPr="009475D0">
        <w:rPr>
          <w:color w:val="000000"/>
          <w:sz w:val="22"/>
        </w:rPr>
        <w:t xml:space="preserve"> už prekes pagal gautas PVM sąskaitas faktūras per 30 (trisdešimt) darbo dienų, pateiktas elektroniniu būdu „E sąskaita.“</w:t>
      </w:r>
    </w:p>
    <w:p w:rsidR="00617C8A" w:rsidRPr="009475D0" w:rsidRDefault="00617C8A" w:rsidP="00617C8A">
      <w:pPr>
        <w:pStyle w:val="western"/>
        <w:numPr>
          <w:ilvl w:val="1"/>
          <w:numId w:val="2"/>
        </w:numPr>
        <w:spacing w:before="0" w:line="276" w:lineRule="auto"/>
        <w:ind w:left="0" w:firstLine="540"/>
        <w:jc w:val="both"/>
        <w:rPr>
          <w:color w:val="000000"/>
        </w:rPr>
      </w:pPr>
      <w:r w:rsidRPr="009475D0">
        <w:t xml:space="preserve">Prekių kainos nustatytos vadovaujantis konkurso sąlygomis ir yra </w:t>
      </w:r>
      <w:r w:rsidRPr="009475D0">
        <w:rPr>
          <w:color w:val="000000"/>
        </w:rPr>
        <w:t xml:space="preserve">įrašoma suma eurais su PVM SKAIČIAIS IR ŽODŽIAIS, kur PVM – skaičiais ir žodžiais . </w:t>
      </w:r>
    </w:p>
    <w:p w:rsidR="00617C8A" w:rsidRDefault="00617C8A" w:rsidP="00617C8A">
      <w:pPr>
        <w:pStyle w:val="western"/>
        <w:numPr>
          <w:ilvl w:val="1"/>
          <w:numId w:val="2"/>
        </w:numPr>
        <w:spacing w:before="0" w:line="276" w:lineRule="auto"/>
        <w:ind w:left="0" w:firstLine="540"/>
        <w:jc w:val="both"/>
        <w:rPr>
          <w:color w:val="000000"/>
        </w:rPr>
      </w:pPr>
      <w:r w:rsidRPr="009475D0">
        <w:t>Sutartyje nustatyta fiksuota prekių kaina, kuri sutarties vykdymo laikotarpiu negali būti keičiama</w:t>
      </w:r>
      <w:r w:rsidRPr="009475D0">
        <w:rPr>
          <w:i/>
        </w:rPr>
        <w:t xml:space="preserve">, </w:t>
      </w:r>
      <w:r w:rsidRPr="009475D0">
        <w:t xml:space="preserve">išskyrus atvejus, kai pasikeičia mokesčiai. Mokestis, kuriam pasikeitus gali būti perskaičiuojama kaina – pridėtinės vertės mokestis (PVM). Perskaičiavimas vykdomas po Lietuvos Respublikos pridėtinės vertės mokesčio įstatymo, kuriuo keičiasi mokesčio tarifas, paskelbimo leidinyje „Valstybės žinios“ arba jį pakeisiančiame leidinyje </w:t>
      </w:r>
      <w:r w:rsidRPr="009475D0">
        <w:rPr>
          <w:color w:val="000000"/>
        </w:rPr>
        <w:t>dienos. Pasikeitus PVM tarifo dydžiui, nepateiktų paslaugų kaina keičiama (mažinama ar didinama) proporcingai PVM pasikeitusio tarifo dydžiu. Kainos pakeitimas įforminamas papildomu susitarimu.</w:t>
      </w:r>
    </w:p>
    <w:p w:rsidR="00617C8A" w:rsidRDefault="00617C8A" w:rsidP="00617C8A">
      <w:pPr>
        <w:pStyle w:val="western"/>
        <w:spacing w:before="0" w:line="276" w:lineRule="auto"/>
        <w:jc w:val="both"/>
        <w:rPr>
          <w:color w:val="000000"/>
        </w:rPr>
      </w:pPr>
    </w:p>
    <w:p w:rsidR="0073639E" w:rsidRDefault="0073639E" w:rsidP="00617C8A">
      <w:pPr>
        <w:pStyle w:val="western"/>
        <w:spacing w:before="0" w:line="276" w:lineRule="auto"/>
        <w:jc w:val="both"/>
        <w:rPr>
          <w:color w:val="000000"/>
        </w:rPr>
      </w:pPr>
    </w:p>
    <w:p w:rsidR="00617C8A" w:rsidRPr="009475D0" w:rsidRDefault="00617C8A" w:rsidP="00617C8A">
      <w:pPr>
        <w:pStyle w:val="western"/>
        <w:spacing w:before="0" w:line="276" w:lineRule="auto"/>
        <w:jc w:val="both"/>
        <w:rPr>
          <w:color w:val="000000"/>
        </w:rPr>
      </w:pPr>
    </w:p>
    <w:p w:rsidR="00617C8A" w:rsidRPr="009475D0" w:rsidRDefault="00617C8A" w:rsidP="00617C8A">
      <w:pPr>
        <w:numPr>
          <w:ilvl w:val="0"/>
          <w:numId w:val="3"/>
        </w:numPr>
        <w:tabs>
          <w:tab w:val="left" w:pos="0"/>
        </w:tabs>
        <w:spacing w:after="0"/>
        <w:ind w:left="0" w:firstLine="540"/>
        <w:jc w:val="both"/>
        <w:rPr>
          <w:color w:val="000000"/>
          <w:sz w:val="22"/>
        </w:rPr>
      </w:pPr>
      <w:r w:rsidRPr="009475D0">
        <w:rPr>
          <w:b/>
          <w:color w:val="000000"/>
          <w:sz w:val="22"/>
        </w:rPr>
        <w:lastRenderedPageBreak/>
        <w:t xml:space="preserve">Šalių atsakomybė ir papildomi įsipareigojimai: </w:t>
      </w:r>
    </w:p>
    <w:p w:rsidR="00617C8A" w:rsidRPr="009475D0" w:rsidRDefault="00617C8A" w:rsidP="00617C8A">
      <w:pPr>
        <w:numPr>
          <w:ilvl w:val="1"/>
          <w:numId w:val="3"/>
        </w:numPr>
        <w:tabs>
          <w:tab w:val="left" w:pos="-180"/>
        </w:tabs>
        <w:spacing w:after="0"/>
        <w:ind w:left="0" w:firstLine="540"/>
        <w:jc w:val="both"/>
        <w:rPr>
          <w:sz w:val="22"/>
        </w:rPr>
      </w:pPr>
      <w:r w:rsidRPr="009475D0">
        <w:rPr>
          <w:color w:val="000000"/>
          <w:sz w:val="22"/>
        </w:rPr>
        <w:t>Pagrindu atsisakyti priimti prekes gali būti jų kokybės neatitikimas nurodytiems reikalavimams.</w:t>
      </w:r>
    </w:p>
    <w:p w:rsidR="00617C8A" w:rsidRPr="009475D0" w:rsidRDefault="00617C8A" w:rsidP="00617C8A">
      <w:pPr>
        <w:numPr>
          <w:ilvl w:val="1"/>
          <w:numId w:val="3"/>
        </w:numPr>
        <w:tabs>
          <w:tab w:val="left" w:pos="-180"/>
        </w:tabs>
        <w:spacing w:after="0"/>
        <w:ind w:left="0" w:firstLine="540"/>
        <w:jc w:val="both"/>
        <w:rPr>
          <w:sz w:val="22"/>
        </w:rPr>
      </w:pPr>
      <w:r w:rsidRPr="009475D0">
        <w:rPr>
          <w:sz w:val="22"/>
        </w:rPr>
        <w:t xml:space="preserve">Už atsisakymą teikti prekes sutartu laiku </w:t>
      </w:r>
      <w:r w:rsidRPr="009475D0">
        <w:rPr>
          <w:b/>
          <w:sz w:val="22"/>
        </w:rPr>
        <w:t>Pardavėjas</w:t>
      </w:r>
      <w:r w:rsidRPr="009475D0">
        <w:rPr>
          <w:sz w:val="22"/>
        </w:rPr>
        <w:t xml:space="preserve"> moka </w:t>
      </w:r>
      <w:r w:rsidRPr="009475D0">
        <w:rPr>
          <w:b/>
          <w:sz w:val="22"/>
        </w:rPr>
        <w:t>Pirkėjui</w:t>
      </w:r>
      <w:r w:rsidRPr="009475D0">
        <w:rPr>
          <w:sz w:val="22"/>
        </w:rPr>
        <w:t xml:space="preserve"> baudą: 5,0 % nuo sutarties vertės be PVM. Už pakartotiną atsisakymą </w:t>
      </w:r>
      <w:r w:rsidRPr="009475D0">
        <w:rPr>
          <w:b/>
          <w:sz w:val="22"/>
        </w:rPr>
        <w:t>Pirkėjas</w:t>
      </w:r>
      <w:r w:rsidRPr="009475D0">
        <w:rPr>
          <w:sz w:val="22"/>
        </w:rPr>
        <w:t xml:space="preserve"> turi teisę vienašališkai nutraukti sutartį, laikantis šios sutarties 7.3. ir 7.4. punktuose nurodytų reikalavimų</w:t>
      </w:r>
      <w:r w:rsidRPr="009475D0">
        <w:rPr>
          <w:color w:val="000000"/>
          <w:sz w:val="22"/>
        </w:rPr>
        <w:t xml:space="preserve">. </w:t>
      </w:r>
    </w:p>
    <w:p w:rsidR="00617C8A" w:rsidRPr="009475D0" w:rsidRDefault="00617C8A" w:rsidP="00617C8A">
      <w:pPr>
        <w:numPr>
          <w:ilvl w:val="1"/>
          <w:numId w:val="3"/>
        </w:numPr>
        <w:tabs>
          <w:tab w:val="left" w:pos="-180"/>
        </w:tabs>
        <w:spacing w:after="0"/>
        <w:ind w:left="0" w:firstLine="540"/>
        <w:jc w:val="both"/>
        <w:rPr>
          <w:sz w:val="22"/>
        </w:rPr>
      </w:pPr>
      <w:r w:rsidRPr="009475D0">
        <w:rPr>
          <w:sz w:val="22"/>
        </w:rPr>
        <w:t xml:space="preserve">Pasikeitus vienos iš šalių adresui ar rekvizitams, šalis privalo apie tai pranešti kitai šaliai nedelsiant, bet ne vėliau, kaip per 1 darbo dieną. To nepadarius, kalta šalis padengia kitai šaliai su tuo susijusius nuostolius. </w:t>
      </w:r>
    </w:p>
    <w:p w:rsidR="00617C8A" w:rsidRPr="009475D0" w:rsidRDefault="00617C8A" w:rsidP="00617C8A">
      <w:pPr>
        <w:numPr>
          <w:ilvl w:val="1"/>
          <w:numId w:val="3"/>
        </w:numPr>
        <w:tabs>
          <w:tab w:val="left" w:pos="-180"/>
        </w:tabs>
        <w:spacing w:after="0"/>
        <w:ind w:left="0" w:firstLine="540"/>
        <w:jc w:val="both"/>
        <w:rPr>
          <w:b/>
          <w:sz w:val="22"/>
        </w:rPr>
      </w:pPr>
      <w:r w:rsidRPr="009475D0">
        <w:rPr>
          <w:sz w:val="22"/>
        </w:rPr>
        <w:t xml:space="preserve">Abi sutarties šalys įsipareigoja laikyti paslaptyje kitos šalies sutartyje pateiktas komercines žinias. </w:t>
      </w:r>
    </w:p>
    <w:p w:rsidR="00617C8A" w:rsidRPr="009475D0" w:rsidRDefault="00617C8A" w:rsidP="00617C8A">
      <w:pPr>
        <w:numPr>
          <w:ilvl w:val="1"/>
          <w:numId w:val="3"/>
        </w:numPr>
        <w:tabs>
          <w:tab w:val="left" w:pos="-180"/>
        </w:tabs>
        <w:spacing w:after="0"/>
        <w:ind w:left="0" w:firstLine="540"/>
        <w:jc w:val="both"/>
        <w:rPr>
          <w:b/>
          <w:sz w:val="22"/>
        </w:rPr>
      </w:pPr>
      <w:r w:rsidRPr="009475D0">
        <w:rPr>
          <w:b/>
          <w:sz w:val="22"/>
        </w:rPr>
        <w:t>Pardavėjas</w:t>
      </w:r>
      <w:r w:rsidRPr="009475D0">
        <w:rPr>
          <w:sz w:val="22"/>
        </w:rPr>
        <w:t xml:space="preserve"> privalo laikytis įsipareigojimų, kurie yra pateikti raštu. </w:t>
      </w:r>
    </w:p>
    <w:p w:rsidR="00617C8A" w:rsidRPr="009475D0" w:rsidRDefault="00617C8A" w:rsidP="00617C8A">
      <w:pPr>
        <w:numPr>
          <w:ilvl w:val="0"/>
          <w:numId w:val="3"/>
        </w:numPr>
        <w:tabs>
          <w:tab w:val="left" w:pos="0"/>
        </w:tabs>
        <w:spacing w:after="0"/>
        <w:ind w:left="0" w:firstLine="540"/>
        <w:jc w:val="both"/>
        <w:rPr>
          <w:sz w:val="22"/>
        </w:rPr>
      </w:pPr>
      <w:r w:rsidRPr="009475D0">
        <w:rPr>
          <w:b/>
          <w:sz w:val="22"/>
        </w:rPr>
        <w:t xml:space="preserve">Ginčų sprendimo tvarka: </w:t>
      </w:r>
    </w:p>
    <w:p w:rsidR="00617C8A" w:rsidRPr="009475D0" w:rsidRDefault="00617C8A" w:rsidP="00617C8A">
      <w:pPr>
        <w:numPr>
          <w:ilvl w:val="1"/>
          <w:numId w:val="3"/>
        </w:numPr>
        <w:tabs>
          <w:tab w:val="left" w:pos="0"/>
        </w:tabs>
        <w:spacing w:after="0"/>
        <w:ind w:left="0" w:firstLine="540"/>
        <w:jc w:val="both"/>
        <w:rPr>
          <w:sz w:val="22"/>
        </w:rPr>
      </w:pPr>
      <w:r w:rsidRPr="009475D0">
        <w:rPr>
          <w:sz w:val="22"/>
        </w:rPr>
        <w:t xml:space="preserve">Ginčai tarp </w:t>
      </w:r>
      <w:r w:rsidRPr="009475D0">
        <w:rPr>
          <w:b/>
          <w:sz w:val="22"/>
        </w:rPr>
        <w:t>Pardavėjo</w:t>
      </w:r>
      <w:r w:rsidRPr="009475D0">
        <w:rPr>
          <w:sz w:val="22"/>
        </w:rPr>
        <w:t xml:space="preserve"> ir </w:t>
      </w:r>
      <w:r w:rsidRPr="009475D0">
        <w:rPr>
          <w:b/>
          <w:sz w:val="22"/>
        </w:rPr>
        <w:t>Pirkėjo</w:t>
      </w:r>
      <w:r w:rsidRPr="009475D0">
        <w:rPr>
          <w:sz w:val="22"/>
        </w:rPr>
        <w:t xml:space="preserve">, kylantys dėl šios sutarties vykdymo, sprendžiami tarpusavio susitarimu. </w:t>
      </w:r>
    </w:p>
    <w:p w:rsidR="00617C8A" w:rsidRPr="009475D0" w:rsidRDefault="00617C8A" w:rsidP="00617C8A">
      <w:pPr>
        <w:numPr>
          <w:ilvl w:val="1"/>
          <w:numId w:val="3"/>
        </w:numPr>
        <w:tabs>
          <w:tab w:val="left" w:pos="0"/>
        </w:tabs>
        <w:spacing w:after="0"/>
        <w:ind w:left="0" w:firstLine="540"/>
        <w:jc w:val="both"/>
        <w:rPr>
          <w:sz w:val="22"/>
        </w:rPr>
      </w:pPr>
      <w:r w:rsidRPr="009475D0">
        <w:rPr>
          <w:sz w:val="22"/>
        </w:rPr>
        <w:t xml:space="preserve">Nepavykus išspręsti ginčo tarpusavio susitarimu, jis sprendžiamas Lietuvos Respublikos Įstatymu nustatyta tvarka. </w:t>
      </w:r>
    </w:p>
    <w:p w:rsidR="00617C8A" w:rsidRPr="009475D0" w:rsidRDefault="00617C8A" w:rsidP="00617C8A">
      <w:pPr>
        <w:pStyle w:val="NormalWeb"/>
        <w:spacing w:before="0" w:line="276" w:lineRule="auto"/>
        <w:ind w:firstLine="540"/>
        <w:jc w:val="both"/>
        <w:rPr>
          <w:sz w:val="22"/>
          <w:szCs w:val="22"/>
        </w:rPr>
      </w:pPr>
      <w:r w:rsidRPr="009475D0">
        <w:rPr>
          <w:sz w:val="22"/>
          <w:szCs w:val="22"/>
        </w:rPr>
        <w:t xml:space="preserve">7. </w:t>
      </w:r>
      <w:r w:rsidRPr="009475D0">
        <w:rPr>
          <w:sz w:val="22"/>
          <w:szCs w:val="22"/>
        </w:rPr>
        <w:tab/>
      </w:r>
      <w:r w:rsidRPr="009475D0">
        <w:rPr>
          <w:b/>
          <w:sz w:val="22"/>
          <w:szCs w:val="22"/>
        </w:rPr>
        <w:t>Sutarties galiojimas</w:t>
      </w:r>
      <w:r w:rsidRPr="009475D0">
        <w:rPr>
          <w:sz w:val="22"/>
          <w:szCs w:val="22"/>
        </w:rPr>
        <w:t xml:space="preserve">: </w:t>
      </w: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  <w:rPr>
          <w:b/>
        </w:rPr>
      </w:pPr>
      <w:r w:rsidRPr="009475D0">
        <w:t xml:space="preserve">7.1. </w:t>
      </w:r>
      <w:r w:rsidRPr="009475D0">
        <w:tab/>
      </w:r>
      <w:r w:rsidRPr="009475D0">
        <w:rPr>
          <w:b/>
        </w:rPr>
        <w:t>Sutartis įsigalioja nuo pasirašymo dienos ir galioja iki visiško sutarties įvykdymo, bet ne ilgiau kaip 3 mėn.</w:t>
      </w: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  <w:r w:rsidRPr="009475D0">
        <w:t xml:space="preserve">7.2. </w:t>
      </w:r>
      <w:r w:rsidRPr="009475D0">
        <w:tab/>
        <w:t>Sutartis gali būti nutraukta prieš laiką šalių susitarimu bet kuriuo metu.</w:t>
      </w: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  <w:r w:rsidRPr="009475D0">
        <w:t xml:space="preserve">7.3. </w:t>
      </w:r>
      <w:r w:rsidRPr="009475D0">
        <w:tab/>
        <w:t>Vienašališkai, prieš laiką sutartis gali būti nutraukta vienai iš šalių nevykdant sutarties reikalavimų arba įsipareigojimų, raštu įspėjus antrąją šalį apie tai ne mažiau kaip prieš 30 dienų, o taip pat 5.2. p. nurodytais atvejais.</w:t>
      </w: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  <w:r w:rsidRPr="009475D0">
        <w:t xml:space="preserve">7.4. </w:t>
      </w:r>
      <w:r w:rsidRPr="009475D0">
        <w:tab/>
        <w:t xml:space="preserve">Sutarties nutraukimas prieš laiką neatleidžia nuo pareigos įvykdyti įsipareigojimus už laikotarpį iki šios sutarties nutraukimo. </w:t>
      </w: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  <w:r w:rsidRPr="009475D0">
        <w:t xml:space="preserve">7.5. </w:t>
      </w:r>
      <w:r w:rsidRPr="009475D0">
        <w:tab/>
        <w:t xml:space="preserve">Sutartis laikoma įvykdyta, kai šalys pilnai įvykdo šioje sutartyje numatytas sąlygas. </w:t>
      </w: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  <w:r w:rsidRPr="009475D0">
        <w:t xml:space="preserve">7.6. </w:t>
      </w:r>
      <w:r w:rsidRPr="009475D0">
        <w:tab/>
        <w:t xml:space="preserve">Šalys atleidžiamos nuo atsakomybės už dalies arba visų sutartyje numatytų įsipareigojimų neįvykdymą, jei tai atsitiko susidarius ypatingoms aplinkybėms (Force majore), apibrėžtoms Lietuvos Respublikos Vyriausybės 1996-07-15 nutarimu Nr. 840. Tokiu atveju sutartyje nurodytu įsipareigojimų įvykdymo terminai yra pratęsiami priklausomai nuo ypatingų aplinkybių trukmės. </w:t>
      </w: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  <w:r w:rsidRPr="009475D0">
        <w:t xml:space="preserve">7.7. </w:t>
      </w:r>
      <w:r w:rsidRPr="009475D0">
        <w:tab/>
        <w:t xml:space="preserve"> Susidarius ypatingoms aplinkybėms, šalys apie tai turi pranešti viena kitai ne vėliau kaip per 10 d. nuo ypatingų aplinkybių susidarymo. </w:t>
      </w: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  <w:r w:rsidRPr="009475D0">
        <w:t>7.8.</w:t>
      </w:r>
      <w:r w:rsidRPr="009475D0">
        <w:tab/>
        <w:t>Sutartis surašyta lietuviu kalba. Ją sudaro du identiški sutarties originalai, skirti po vieną kiekvienai šaliai.</w:t>
      </w:r>
    </w:p>
    <w:p w:rsidR="00617C8A" w:rsidRDefault="00617C8A" w:rsidP="00617C8A">
      <w:pPr>
        <w:pStyle w:val="western"/>
        <w:spacing w:before="0" w:line="276" w:lineRule="auto"/>
        <w:ind w:firstLine="540"/>
        <w:jc w:val="both"/>
        <w:rPr>
          <w:lang w:eastAsia="lt-LT"/>
        </w:rPr>
      </w:pPr>
      <w:r w:rsidRPr="009475D0">
        <w:t xml:space="preserve">8. </w:t>
      </w:r>
      <w:r w:rsidRPr="009475D0">
        <w:tab/>
      </w:r>
      <w:r w:rsidRPr="009475D0">
        <w:rPr>
          <w:lang w:eastAsia="lt-LT"/>
        </w:rPr>
        <w:t>Asmenys atsakingi už sutarties vykdymą:</w:t>
      </w:r>
    </w:p>
    <w:p w:rsidR="0073639E" w:rsidRDefault="0073639E" w:rsidP="00617C8A">
      <w:pPr>
        <w:pStyle w:val="western"/>
        <w:spacing w:before="0" w:line="276" w:lineRule="auto"/>
        <w:ind w:firstLine="540"/>
        <w:jc w:val="both"/>
        <w:rPr>
          <w:lang w:eastAsia="lt-LT"/>
        </w:rPr>
      </w:pPr>
    </w:p>
    <w:p w:rsidR="0073639E" w:rsidRPr="009475D0" w:rsidRDefault="0073639E" w:rsidP="00617C8A">
      <w:pPr>
        <w:pStyle w:val="western"/>
        <w:spacing w:before="0" w:line="276" w:lineRule="auto"/>
        <w:ind w:firstLine="540"/>
        <w:jc w:val="both"/>
        <w:rPr>
          <w:lang w:eastAsia="lt-LT"/>
        </w:rPr>
      </w:pP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  <w:rPr>
          <w:lang w:eastAsia="lt-LT"/>
        </w:rPr>
      </w:pPr>
    </w:p>
    <w:tbl>
      <w:tblPr>
        <w:tblW w:w="5425" w:type="pct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4048"/>
        <w:gridCol w:w="2897"/>
      </w:tblGrid>
      <w:tr w:rsidR="00617C8A" w:rsidRPr="00617C8A" w:rsidTr="00617C8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jc w:val="both"/>
              <w:rPr>
                <w:color w:val="000000" w:themeColor="text1"/>
                <w:lang w:eastAsia="lt-LT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left="720"/>
              <w:jc w:val="both"/>
              <w:outlineLvl w:val="1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Pirkėjo atstovas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left="720"/>
              <w:jc w:val="both"/>
              <w:outlineLvl w:val="1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Pardavėjo atstovas</w:t>
            </w:r>
          </w:p>
        </w:tc>
      </w:tr>
      <w:tr w:rsidR="00617C8A" w:rsidRPr="00617C8A" w:rsidTr="00617C8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left="720"/>
              <w:jc w:val="both"/>
              <w:outlineLvl w:val="1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Vardas, pavardė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left="720"/>
              <w:jc w:val="both"/>
              <w:outlineLvl w:val="1"/>
              <w:rPr>
                <w:color w:val="000000" w:themeColor="text1"/>
                <w:lang w:eastAsia="lt-LT"/>
              </w:rPr>
            </w:pPr>
            <w:proofErr w:type="spellStart"/>
            <w:r w:rsidRPr="00617C8A">
              <w:rPr>
                <w:color w:val="000000" w:themeColor="text1"/>
                <w:sz w:val="22"/>
                <w:lang w:val="en-GB" w:eastAsia="lt-LT"/>
              </w:rPr>
              <w:t>Loreta</w:t>
            </w:r>
            <w:proofErr w:type="spellEnd"/>
            <w:r w:rsidRPr="00617C8A">
              <w:rPr>
                <w:color w:val="000000" w:themeColor="text1"/>
                <w:sz w:val="22"/>
                <w:lang w:val="en-GB" w:eastAsia="lt-LT"/>
              </w:rPr>
              <w:t xml:space="preserve"> </w:t>
            </w:r>
            <w:proofErr w:type="spellStart"/>
            <w:r w:rsidRPr="00617C8A">
              <w:rPr>
                <w:color w:val="000000" w:themeColor="text1"/>
                <w:sz w:val="22"/>
                <w:lang w:val="en-GB" w:eastAsia="lt-LT"/>
              </w:rPr>
              <w:t>Šiugždinienė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jc w:val="both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Darijus Raišutis</w:t>
            </w:r>
          </w:p>
        </w:tc>
      </w:tr>
      <w:tr w:rsidR="00617C8A" w:rsidRPr="00617C8A" w:rsidTr="00617C8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left="720"/>
              <w:jc w:val="both"/>
              <w:outlineLvl w:val="1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Pareigos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jc w:val="center"/>
              <w:outlineLvl w:val="1"/>
              <w:rPr>
                <w:color w:val="000000" w:themeColor="text1"/>
                <w:lang w:val="en-GB" w:eastAsia="lt-LT"/>
              </w:rPr>
            </w:pPr>
            <w:r w:rsidRPr="00617C8A">
              <w:rPr>
                <w:color w:val="000000" w:themeColor="text1"/>
                <w:sz w:val="22"/>
                <w:lang w:val="en-GB" w:eastAsia="lt-LT"/>
              </w:rPr>
              <w:t>Ligoninės</w:t>
            </w:r>
            <w:r w:rsidR="001A698D">
              <w:rPr>
                <w:color w:val="000000" w:themeColor="text1"/>
                <w:sz w:val="22"/>
                <w:lang w:val="en-GB" w:eastAsia="lt-LT"/>
              </w:rPr>
              <w:t xml:space="preserve"> </w:t>
            </w:r>
            <w:proofErr w:type="spellStart"/>
            <w:r w:rsidRPr="00617C8A">
              <w:rPr>
                <w:color w:val="000000" w:themeColor="text1"/>
                <w:sz w:val="22"/>
                <w:lang w:val="en-GB" w:eastAsia="lt-LT"/>
              </w:rPr>
              <w:t>slaugosadmininstratorius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jc w:val="both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Produkto vadybininkas</w:t>
            </w:r>
          </w:p>
        </w:tc>
      </w:tr>
      <w:tr w:rsidR="00617C8A" w:rsidRPr="00617C8A" w:rsidTr="00617C8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left="720"/>
              <w:jc w:val="both"/>
              <w:outlineLvl w:val="1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Adresas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firstLine="720"/>
              <w:jc w:val="both"/>
              <w:outlineLvl w:val="1"/>
              <w:rPr>
                <w:color w:val="000000" w:themeColor="text1"/>
                <w:lang w:val="en-GB" w:eastAsia="lt-LT"/>
              </w:rPr>
            </w:pPr>
            <w:proofErr w:type="spellStart"/>
            <w:r w:rsidRPr="00617C8A">
              <w:rPr>
                <w:color w:val="000000" w:themeColor="text1"/>
                <w:sz w:val="22"/>
                <w:lang w:val="en-GB" w:eastAsia="lt-LT"/>
              </w:rPr>
              <w:t>Pušyno</w:t>
            </w:r>
            <w:proofErr w:type="spellEnd"/>
            <w:r w:rsidRPr="00617C8A">
              <w:rPr>
                <w:color w:val="000000" w:themeColor="text1"/>
                <w:sz w:val="22"/>
                <w:lang w:val="en-GB" w:eastAsia="lt-LT"/>
              </w:rPr>
              <w:t xml:space="preserve"> g.2, </w:t>
            </w:r>
            <w:proofErr w:type="spellStart"/>
            <w:r w:rsidRPr="00617C8A">
              <w:rPr>
                <w:color w:val="000000" w:themeColor="text1"/>
                <w:sz w:val="22"/>
                <w:lang w:val="en-GB" w:eastAsia="lt-LT"/>
              </w:rPr>
              <w:t>Prienai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jc w:val="both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Energetiku g. 8, LT-52461 Kaunas</w:t>
            </w:r>
          </w:p>
        </w:tc>
      </w:tr>
      <w:tr w:rsidR="00617C8A" w:rsidRPr="00617C8A" w:rsidTr="00617C8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firstLine="720"/>
              <w:jc w:val="both"/>
              <w:outlineLvl w:val="1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Telefonas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left="720"/>
              <w:jc w:val="both"/>
              <w:outlineLvl w:val="1"/>
              <w:rPr>
                <w:color w:val="000000" w:themeColor="text1"/>
                <w:lang w:val="en-GB" w:eastAsia="lt-LT"/>
              </w:rPr>
            </w:pPr>
            <w:r w:rsidRPr="00617C8A">
              <w:rPr>
                <w:color w:val="000000" w:themeColor="text1"/>
                <w:sz w:val="22"/>
                <w:lang w:val="en-GB" w:eastAsia="lt-LT"/>
              </w:rPr>
              <w:t>8-319- 60465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jc w:val="both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val="en-GB"/>
              </w:rPr>
              <w:t>+370 604 12006</w:t>
            </w:r>
          </w:p>
        </w:tc>
      </w:tr>
      <w:tr w:rsidR="00617C8A" w:rsidRPr="00617C8A" w:rsidTr="00617C8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firstLine="720"/>
              <w:jc w:val="both"/>
              <w:outlineLvl w:val="1"/>
              <w:rPr>
                <w:color w:val="000000" w:themeColor="text1"/>
                <w:lang w:eastAsia="lt-LT"/>
              </w:rPr>
            </w:pPr>
            <w:r w:rsidRPr="00617C8A">
              <w:rPr>
                <w:color w:val="000000" w:themeColor="text1"/>
                <w:sz w:val="22"/>
                <w:lang w:eastAsia="lt-LT"/>
              </w:rPr>
              <w:t>Elektroninio pašto adresas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617C8A" w:rsidP="006B41F3">
            <w:pPr>
              <w:suppressAutoHyphens w:val="0"/>
              <w:spacing w:after="0"/>
              <w:ind w:left="720"/>
              <w:jc w:val="both"/>
              <w:outlineLvl w:val="1"/>
              <w:rPr>
                <w:color w:val="000000" w:themeColor="text1"/>
                <w:lang w:val="en-GB" w:eastAsia="lt-LT"/>
              </w:rPr>
            </w:pPr>
            <w:r w:rsidRPr="00617C8A">
              <w:rPr>
                <w:color w:val="000000" w:themeColor="text1"/>
                <w:sz w:val="22"/>
                <w:lang w:val="en-GB" w:eastAsia="lt-LT"/>
              </w:rPr>
              <w:t>info@prienuligonine.lt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7C8A" w:rsidRPr="00617C8A" w:rsidRDefault="00FA21F8" w:rsidP="006B41F3">
            <w:pPr>
              <w:suppressAutoHyphens w:val="0"/>
              <w:spacing w:after="0"/>
              <w:jc w:val="both"/>
              <w:rPr>
                <w:color w:val="000000" w:themeColor="text1"/>
                <w:lang w:eastAsia="lt-LT"/>
              </w:rPr>
            </w:pPr>
            <w:hyperlink r:id="rId5" w:history="1">
              <w:r w:rsidR="00617C8A" w:rsidRPr="00617C8A">
                <w:rPr>
                  <w:rStyle w:val="Hyperlink"/>
                  <w:color w:val="000000" w:themeColor="text1"/>
                  <w:sz w:val="22"/>
                  <w:lang w:val="en-GB"/>
                </w:rPr>
                <w:t>iranga@skirgesa.lt</w:t>
              </w:r>
            </w:hyperlink>
          </w:p>
        </w:tc>
      </w:tr>
    </w:tbl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</w:p>
    <w:tbl>
      <w:tblPr>
        <w:tblW w:w="9680" w:type="dxa"/>
        <w:tblLook w:val="04A0"/>
      </w:tblPr>
      <w:tblGrid>
        <w:gridCol w:w="658"/>
        <w:gridCol w:w="1611"/>
        <w:gridCol w:w="883"/>
        <w:gridCol w:w="1616"/>
        <w:gridCol w:w="928"/>
        <w:gridCol w:w="996"/>
        <w:gridCol w:w="996"/>
        <w:gridCol w:w="996"/>
        <w:gridCol w:w="996"/>
      </w:tblGrid>
      <w:tr w:rsidR="00617C8A" w:rsidRPr="009637E7" w:rsidTr="006B41F3">
        <w:trPr>
          <w:trHeight w:val="312"/>
        </w:trPr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lastRenderedPageBreak/>
              <w:t>Pasiūlymo lentelė</w:t>
            </w:r>
          </w:p>
        </w:tc>
      </w:tr>
      <w:tr w:rsidR="00617C8A" w:rsidRPr="009637E7" w:rsidTr="006B41F3">
        <w:trPr>
          <w:trHeight w:val="1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Prekės pavadinimas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Išmatavimai, reikalavimai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Kiekis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Vieno vieneto kaina be PVM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Vieno vieneto kaina su PVM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Suma be PVM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Suma su PVM</w:t>
            </w:r>
          </w:p>
        </w:tc>
      </w:tr>
      <w:tr w:rsidR="00617C8A" w:rsidRPr="009637E7" w:rsidTr="006B41F3">
        <w:trPr>
          <w:trHeight w:val="8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Paciento šildymo aparatas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 xml:space="preserve">Vnt.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both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Nurodyti specifikacijoje priede Nr.3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2510.00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3037.10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2510.00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9637E7">
              <w:rPr>
                <w:color w:val="000000"/>
                <w:szCs w:val="24"/>
                <w:lang w:eastAsia="lt-LT"/>
              </w:rPr>
              <w:t>3037.10</w:t>
            </w:r>
          </w:p>
        </w:tc>
      </w:tr>
      <w:tr w:rsidR="00617C8A" w:rsidRPr="009637E7" w:rsidTr="006B41F3">
        <w:trPr>
          <w:trHeight w:val="312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9637E7">
              <w:rPr>
                <w:b/>
                <w:bCs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637E7">
              <w:rPr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637E7">
              <w:rPr>
                <w:b/>
                <w:bCs/>
                <w:color w:val="000000"/>
                <w:szCs w:val="24"/>
                <w:lang w:eastAsia="lt-LT"/>
              </w:rPr>
              <w:t>2510.00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8A" w:rsidRPr="009637E7" w:rsidRDefault="00617C8A" w:rsidP="006B41F3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9637E7">
              <w:rPr>
                <w:b/>
                <w:bCs/>
                <w:color w:val="000000"/>
                <w:szCs w:val="24"/>
                <w:lang w:eastAsia="lt-LT"/>
              </w:rPr>
              <w:t>3037.10</w:t>
            </w:r>
          </w:p>
        </w:tc>
      </w:tr>
    </w:tbl>
    <w:p w:rsidR="00617C8A" w:rsidRDefault="00617C8A" w:rsidP="00617C8A">
      <w:pPr>
        <w:pStyle w:val="western"/>
        <w:spacing w:before="0" w:line="276" w:lineRule="auto"/>
        <w:ind w:firstLine="540"/>
        <w:jc w:val="both"/>
      </w:pPr>
    </w:p>
    <w:p w:rsidR="00617C8A" w:rsidRDefault="00617C8A" w:rsidP="00617C8A">
      <w:pPr>
        <w:ind w:left="360" w:right="-360"/>
        <w:jc w:val="center"/>
      </w:pPr>
      <w:r>
        <w:t>Paciento šildymo aparatas –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3049"/>
        <w:gridCol w:w="2852"/>
        <w:gridCol w:w="3250"/>
      </w:tblGrid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Parametrai, savybės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 w:rsidRPr="008834CB">
              <w:rPr>
                <w:b/>
                <w:bCs/>
              </w:rPr>
              <w:t>Siūlomos įrangos parametrų reikšmės (reikalavimų atitikimas) ir nuorodos į atitinkamus gamintojo techninės dokumentacijos puslapius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rPr>
                <w:b/>
                <w:bCs/>
                <w:i/>
              </w:rPr>
              <w:t>4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1.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Mobilus ligonio šildymo aparatas, kurio paskirtis: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  <w:rPr>
                <w:lang w:val="en-US"/>
              </w:rPr>
            </w:pP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  <w:rPr>
                <w:lang w:val="en-US"/>
              </w:rPr>
            </w:pP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1.1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Ligonio kūno temperatūros didinimas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Būtina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Ligonio kūno temperatūros didinimas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  <w:lang w:val="en-US"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 xml:space="preserve">, 2psl. 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1.2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 w:rsidRPr="008834CB">
              <w:t>Prietaiso pavadinimas, gamintojas, pagaminimo metai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Būtina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  <w:rPr>
                <w:lang w:val="en-US"/>
              </w:rPr>
            </w:pPr>
            <w:bookmarkStart w:id="0" w:name="_Hlk119317610"/>
            <w:proofErr w:type="spellStart"/>
            <w:r>
              <w:rPr>
                <w:lang w:val="en-US"/>
              </w:rPr>
              <w:t>WarmAir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Gentherm</w:t>
            </w:r>
            <w:proofErr w:type="spellEnd"/>
            <w:r>
              <w:rPr>
                <w:lang w:val="en-US"/>
              </w:rPr>
              <w:t xml:space="preserve"> Medical, </w:t>
            </w:r>
            <w:proofErr w:type="spellStart"/>
            <w:r>
              <w:rPr>
                <w:lang w:val="en-US"/>
              </w:rPr>
              <w:t>pagamintas</w:t>
            </w:r>
            <w:proofErr w:type="spellEnd"/>
            <w:r>
              <w:rPr>
                <w:lang w:val="en-US"/>
              </w:rPr>
              <w:t xml:space="preserve"> ne </w:t>
            </w:r>
            <w:proofErr w:type="spellStart"/>
            <w:r>
              <w:rPr>
                <w:lang w:val="en-US"/>
              </w:rPr>
              <w:t>anks</w:t>
            </w:r>
            <w:r>
              <w:t>čiau</w:t>
            </w:r>
            <w:r>
              <w:rPr>
                <w:lang w:val="en-US"/>
              </w:rPr>
              <w:t>kaip</w:t>
            </w:r>
            <w:proofErr w:type="spellEnd"/>
            <w:r>
              <w:rPr>
                <w:lang w:val="en-US"/>
              </w:rPr>
              <w:t xml:space="preserve"> 2022 </w:t>
            </w:r>
            <w:proofErr w:type="spellStart"/>
            <w:r>
              <w:rPr>
                <w:lang w:val="en-US"/>
              </w:rPr>
              <w:t>metais</w:t>
            </w:r>
            <w:proofErr w:type="spellEnd"/>
          </w:p>
          <w:bookmarkEnd w:id="0"/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1psl.</w:t>
            </w:r>
          </w:p>
          <w:p w:rsidR="00617C8A" w:rsidRPr="0073639E" w:rsidRDefault="00617C8A" w:rsidP="006B41F3">
            <w:pPr>
              <w:snapToGrid w:val="0"/>
              <w:spacing w:after="120" w:line="240" w:lineRule="auto"/>
              <w:rPr>
                <w:lang w:val="de-DE"/>
              </w:rPr>
            </w:pPr>
            <w:r w:rsidRPr="00721321">
              <w:rPr>
                <w:b/>
                <w:bCs/>
                <w:i/>
                <w:iCs/>
              </w:rPr>
              <w:t>Žr. „Patvirtinimas“.pdf</w:t>
            </w:r>
          </w:p>
        </w:tc>
      </w:tr>
      <w:tr w:rsidR="00617C8A" w:rsidRPr="003B2911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1.3</w:t>
            </w:r>
          </w:p>
        </w:tc>
        <w:tc>
          <w:tcPr>
            <w:tcW w:w="1547" w:type="pct"/>
            <w:shd w:val="clear" w:color="auto" w:fill="auto"/>
          </w:tcPr>
          <w:p w:rsidR="00617C8A" w:rsidRPr="008834CB" w:rsidRDefault="00617C8A" w:rsidP="006B41F3">
            <w:pPr>
              <w:spacing w:after="120" w:line="240" w:lineRule="auto"/>
            </w:pPr>
            <w:r w:rsidRPr="008834CB">
              <w:t>CE atitikties sertifikatas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Siūloma įranga turi atitikti ES 93/42/EEB direktyvos reikalavimus medicinos prietaisams</w:t>
            </w:r>
          </w:p>
          <w:p w:rsidR="00617C8A" w:rsidRDefault="00617C8A" w:rsidP="006B41F3">
            <w:pPr>
              <w:spacing w:after="120" w:line="240" w:lineRule="auto"/>
            </w:pPr>
            <w:r>
              <w:t>Kartu su pasiūlymu pateikiama EB deklaracija arba CE sertifikatas (pateikiamos skaitmeninės dokumentų kopijos originalo ir lietuvių kalba).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Siūloma įranga atitinka ES 93/42/EEB direktyvos reikalavimus medicinos prietaisams.</w:t>
            </w:r>
          </w:p>
          <w:p w:rsidR="00617C8A" w:rsidRDefault="00617C8A" w:rsidP="006B41F3">
            <w:pPr>
              <w:snapToGrid w:val="0"/>
              <w:spacing w:after="120" w:line="240" w:lineRule="auto"/>
            </w:pPr>
            <w:r>
              <w:t>Kartu su pasiūlymu pateikiamas CE sertifikatas (pateikiamos skaitmeninės dokumentų kopijos originalo ir lietuvių kalba).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„Gamintojo sertifikatas“.pdf</w:t>
            </w:r>
            <w:r>
              <w:rPr>
                <w:b/>
                <w:bCs/>
                <w:i/>
                <w:iCs/>
              </w:rPr>
              <w:t xml:space="preserve"> 1-8 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2.</w:t>
            </w:r>
          </w:p>
        </w:tc>
        <w:tc>
          <w:tcPr>
            <w:tcW w:w="4643" w:type="pct"/>
            <w:gridSpan w:val="3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Aparato parametrai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2.1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Išmatavimai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23x22x35 cm ± 1cm</w:t>
            </w:r>
          </w:p>
        </w:tc>
        <w:tc>
          <w:tcPr>
            <w:tcW w:w="1650" w:type="pct"/>
            <w:shd w:val="clear" w:color="auto" w:fill="auto"/>
          </w:tcPr>
          <w:p w:rsidR="00617C8A" w:rsidRPr="0073639E" w:rsidRDefault="00617C8A" w:rsidP="006B41F3">
            <w:pPr>
              <w:snapToGrid w:val="0"/>
              <w:spacing w:after="120" w:line="240" w:lineRule="auto"/>
              <w:rPr>
                <w:lang w:val="de-DE"/>
              </w:rPr>
            </w:pPr>
            <w:r w:rsidRPr="0073639E">
              <w:rPr>
                <w:lang w:val="de-DE"/>
              </w:rPr>
              <w:t>22.2x22.2x34.3 cm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lastRenderedPageBreak/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3psl.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lastRenderedPageBreak/>
              <w:t>2.2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Svoris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&lt; 6,5 kg</w:t>
            </w:r>
          </w:p>
        </w:tc>
        <w:tc>
          <w:tcPr>
            <w:tcW w:w="1650" w:type="pct"/>
            <w:shd w:val="clear" w:color="auto" w:fill="auto"/>
          </w:tcPr>
          <w:p w:rsidR="00617C8A" w:rsidRPr="0073639E" w:rsidRDefault="00617C8A" w:rsidP="006B41F3">
            <w:pPr>
              <w:snapToGrid w:val="0"/>
              <w:spacing w:after="120" w:line="240" w:lineRule="auto"/>
              <w:rPr>
                <w:lang w:val="de-DE"/>
              </w:rPr>
            </w:pPr>
            <w:r w:rsidRPr="0073639E">
              <w:rPr>
                <w:lang w:val="de-DE"/>
              </w:rPr>
              <w:t>6,1 kg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3psl.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2.3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Filtravimas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Didelio efektyvumo, 0,2 mikrono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Didelio efektyvumo, 0.2 mikrono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3psl.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2.4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 xml:space="preserve">Šilto oro cirkuliacija (veikimo principas) 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Būtina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Šilto oro cirkuliacija (veikimo principas)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2psl.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2.5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Padidėjusios ir sumažėjusios temperatūros aliarmas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Būtina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Padidėjusios ir sumažėjusios temperatūros aliarmas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4psl.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2.6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Vizualinis ir garsinis signalas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Būtina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Vizualinis ir garsinis signalas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4psl.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2.7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  <w:rPr>
                <w:lang w:val="en-US"/>
              </w:rPr>
            </w:pP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3.</w:t>
            </w:r>
          </w:p>
        </w:tc>
        <w:tc>
          <w:tcPr>
            <w:tcW w:w="4643" w:type="pct"/>
            <w:gridSpan w:val="3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Šildymas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3.1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Veikimas be šildymo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Kambario temperatūros oro tiekimas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Kambario temperatūros oro tiekimas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3psl.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3.2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Šildymo režimai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 xml:space="preserve">32,2 </w:t>
            </w:r>
            <w:r>
              <w:rPr>
                <w:vertAlign w:val="superscript"/>
              </w:rPr>
              <w:t>0</w:t>
            </w:r>
            <w:r>
              <w:t xml:space="preserve">C +4 </w:t>
            </w:r>
            <w:r>
              <w:rPr>
                <w:vertAlign w:val="superscript"/>
              </w:rPr>
              <w:t>0</w:t>
            </w:r>
            <w:r>
              <w:t xml:space="preserve">C / -2 </w:t>
            </w:r>
            <w:r>
              <w:rPr>
                <w:vertAlign w:val="superscript"/>
              </w:rPr>
              <w:t>0</w:t>
            </w:r>
            <w:r>
              <w:t>C</w:t>
            </w:r>
          </w:p>
          <w:p w:rsidR="00617C8A" w:rsidRDefault="00617C8A" w:rsidP="006B41F3">
            <w:pPr>
              <w:spacing w:after="120" w:line="240" w:lineRule="auto"/>
            </w:pPr>
            <w:r>
              <w:t xml:space="preserve">37,8 </w:t>
            </w:r>
            <w:r>
              <w:rPr>
                <w:vertAlign w:val="superscript"/>
              </w:rPr>
              <w:t>0</w:t>
            </w:r>
            <w:r>
              <w:t xml:space="preserve">C +4 </w:t>
            </w:r>
            <w:r>
              <w:rPr>
                <w:vertAlign w:val="superscript"/>
              </w:rPr>
              <w:t>0</w:t>
            </w:r>
            <w:r>
              <w:t xml:space="preserve">C / -2 </w:t>
            </w:r>
            <w:r>
              <w:rPr>
                <w:vertAlign w:val="superscript"/>
              </w:rPr>
              <w:t>0</w:t>
            </w:r>
            <w:r>
              <w:t>C</w:t>
            </w:r>
          </w:p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 xml:space="preserve">43,3 </w:t>
            </w:r>
            <w:r>
              <w:rPr>
                <w:vertAlign w:val="superscript"/>
              </w:rPr>
              <w:t>0</w:t>
            </w:r>
            <w:r>
              <w:t xml:space="preserve">C +4 </w:t>
            </w:r>
            <w:r>
              <w:rPr>
                <w:vertAlign w:val="superscript"/>
              </w:rPr>
              <w:t>0</w:t>
            </w:r>
            <w:r>
              <w:t xml:space="preserve">C / -2 </w:t>
            </w:r>
            <w:r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1650" w:type="pct"/>
            <w:shd w:val="clear" w:color="auto" w:fill="auto"/>
          </w:tcPr>
          <w:p w:rsidR="00617C8A" w:rsidRPr="00E06420" w:rsidRDefault="00617C8A" w:rsidP="006B41F3">
            <w:pPr>
              <w:spacing w:after="120" w:line="240" w:lineRule="auto"/>
            </w:pPr>
            <w:r>
              <w:t xml:space="preserve">32,2 </w:t>
            </w:r>
            <w:r w:rsidRPr="00E06420">
              <w:t>°C +4 °C / -2 °C</w:t>
            </w:r>
          </w:p>
          <w:p w:rsidR="00617C8A" w:rsidRPr="00E06420" w:rsidRDefault="00617C8A" w:rsidP="006B41F3">
            <w:pPr>
              <w:spacing w:after="120" w:line="240" w:lineRule="auto"/>
            </w:pPr>
            <w:r w:rsidRPr="00E06420">
              <w:t>37,8 °C +4 °C / -2 °C</w:t>
            </w:r>
          </w:p>
          <w:p w:rsidR="00617C8A" w:rsidRDefault="00617C8A" w:rsidP="006B41F3">
            <w:pPr>
              <w:spacing w:after="120" w:line="240" w:lineRule="auto"/>
            </w:pPr>
            <w:r w:rsidRPr="00E06420">
              <w:t>43,3 °C +4 °C / -2 °C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3psl.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3.3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Maksimali liečiamo paviršiaus temperatūra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 xml:space="preserve">48 </w:t>
            </w:r>
            <w:r>
              <w:rPr>
                <w:vertAlign w:val="superscript"/>
              </w:rPr>
              <w:t>0</w:t>
            </w:r>
            <w:r>
              <w:t xml:space="preserve">C ±2 </w:t>
            </w:r>
            <w:r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 w:rsidRPr="00E06420">
              <w:t>4</w:t>
            </w:r>
            <w:r>
              <w:t>8</w:t>
            </w:r>
            <w:r w:rsidRPr="00E06420">
              <w:t xml:space="preserve"> °C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3psl.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3.4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Maksimali šildymo temperatūra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 xml:space="preserve">44 </w:t>
            </w:r>
            <w:r>
              <w:rPr>
                <w:vertAlign w:val="superscript"/>
              </w:rPr>
              <w:t>0</w:t>
            </w:r>
            <w:r>
              <w:t xml:space="preserve">C ±4 </w:t>
            </w:r>
            <w:r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 w:rsidRPr="00E06420">
              <w:t>43,3 °C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4psl.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3.5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rPr>
                <w:sz w:val="22"/>
              </w:rPr>
              <w:t>Kaitinimo elementas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800 W</w:t>
            </w:r>
          </w:p>
        </w:tc>
        <w:tc>
          <w:tcPr>
            <w:tcW w:w="1650" w:type="pct"/>
            <w:shd w:val="clear" w:color="auto" w:fill="auto"/>
          </w:tcPr>
          <w:p w:rsidR="00617C8A" w:rsidRPr="0073639E" w:rsidRDefault="00617C8A" w:rsidP="006B41F3">
            <w:pPr>
              <w:snapToGrid w:val="0"/>
              <w:spacing w:after="120" w:line="240" w:lineRule="auto"/>
              <w:rPr>
                <w:lang w:val="de-DE"/>
              </w:rPr>
            </w:pPr>
            <w:r w:rsidRPr="0073639E">
              <w:rPr>
                <w:lang w:val="de-DE"/>
              </w:rPr>
              <w:t>800 W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6psl.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4.</w:t>
            </w:r>
          </w:p>
        </w:tc>
        <w:tc>
          <w:tcPr>
            <w:tcW w:w="4643" w:type="pct"/>
            <w:gridSpan w:val="3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Apklotai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4.1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Viso kūno suaugusiojo apklotas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233 x 127 cm ± 2 cm</w:t>
            </w:r>
          </w:p>
        </w:tc>
        <w:tc>
          <w:tcPr>
            <w:tcW w:w="1650" w:type="pct"/>
            <w:shd w:val="clear" w:color="auto" w:fill="auto"/>
          </w:tcPr>
          <w:p w:rsidR="00617C8A" w:rsidRPr="0073639E" w:rsidRDefault="00617C8A" w:rsidP="006B41F3">
            <w:pPr>
              <w:snapToGrid w:val="0"/>
              <w:spacing w:after="120" w:line="240" w:lineRule="auto"/>
              <w:rPr>
                <w:lang w:val="de-DE"/>
              </w:rPr>
            </w:pPr>
            <w:r w:rsidRPr="0073639E">
              <w:rPr>
                <w:lang w:val="de-DE"/>
              </w:rPr>
              <w:t>233.7 x 127 cm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7psl.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4.2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 xml:space="preserve">Pagaminti iš: 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Neaustinio</w:t>
            </w:r>
            <w:r w:rsidRPr="00FA7F34">
              <w:t xml:space="preserve"> polipropileno arba polietileno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proofErr w:type="spellStart"/>
            <w:r>
              <w:rPr>
                <w:lang w:val="en-US"/>
              </w:rPr>
              <w:t>Iš</w:t>
            </w:r>
            <w:proofErr w:type="spellEnd"/>
            <w:r>
              <w:t>neaustinio</w:t>
            </w:r>
            <w:r w:rsidRPr="00FA7F34">
              <w:t xml:space="preserve"> polipropileno arba polietileno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5psl.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4.3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Skaidrus</w:t>
            </w:r>
            <w:r w:rsidRPr="00F64131">
              <w:t xml:space="preserve"> rentgeno ir vaizdo </w:t>
            </w:r>
            <w:r w:rsidRPr="00F64131">
              <w:lastRenderedPageBreak/>
              <w:t>sistemoms</w:t>
            </w:r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lastRenderedPageBreak/>
              <w:t>Būtina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Skaidrus</w:t>
            </w:r>
            <w:r w:rsidRPr="00F64131">
              <w:t xml:space="preserve"> rentgeno ir vaizdo </w:t>
            </w:r>
            <w:r w:rsidRPr="00F64131">
              <w:lastRenderedPageBreak/>
              <w:t>sistemoms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5psl.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lastRenderedPageBreak/>
              <w:t>4.4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bookmarkStart w:id="1" w:name="_Hlk119317637"/>
            <w:r>
              <w:t>Garantija ne mažiau 24 mėn.</w:t>
            </w:r>
            <w:bookmarkEnd w:id="1"/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Būtina</w:t>
            </w:r>
          </w:p>
        </w:tc>
        <w:tc>
          <w:tcPr>
            <w:tcW w:w="1650" w:type="pct"/>
            <w:shd w:val="clear" w:color="auto" w:fill="auto"/>
          </w:tcPr>
          <w:p w:rsidR="00617C8A" w:rsidRPr="004E731F" w:rsidRDefault="00617C8A" w:rsidP="006B41F3">
            <w:pPr>
              <w:snapToGrid w:val="0"/>
              <w:spacing w:after="120" w:line="240" w:lineRule="auto"/>
              <w:rPr>
                <w:lang w:val="en-US"/>
              </w:rPr>
            </w:pPr>
            <w:r w:rsidRPr="004E731F">
              <w:rPr>
                <w:lang w:val="en-US"/>
              </w:rPr>
              <w:t xml:space="preserve">24 </w:t>
            </w:r>
            <w:proofErr w:type="spellStart"/>
            <w:r w:rsidRPr="004E731F">
              <w:rPr>
                <w:lang w:val="en-US"/>
              </w:rPr>
              <w:t>mėn</w:t>
            </w:r>
            <w:proofErr w:type="spellEnd"/>
            <w:r w:rsidRPr="004E731F">
              <w:rPr>
                <w:lang w:val="en-US"/>
              </w:rPr>
              <w:t>.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  <w:highlight w:val="yellow"/>
                <w:lang w:val="en-US"/>
              </w:rPr>
            </w:pPr>
            <w:r w:rsidRPr="00721321">
              <w:rPr>
                <w:b/>
                <w:bCs/>
                <w:i/>
                <w:iCs/>
              </w:rPr>
              <w:t>Žr. „Patvirtinimas“.pdf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5.</w:t>
            </w:r>
          </w:p>
        </w:tc>
        <w:tc>
          <w:tcPr>
            <w:tcW w:w="4643" w:type="pct"/>
            <w:gridSpan w:val="3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>Komplektacija: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5.1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bookmarkStart w:id="2" w:name="_Hlk119077691"/>
            <w:r>
              <w:t>Šildymo aparatas</w:t>
            </w:r>
            <w:bookmarkEnd w:id="2"/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1 vnt.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1 vnt.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  <w:lang w:val="en-US"/>
              </w:rPr>
            </w:pPr>
            <w:r w:rsidRPr="00721321">
              <w:rPr>
                <w:b/>
                <w:bCs/>
                <w:i/>
                <w:iCs/>
              </w:rPr>
              <w:t>Žr. „Patvirtinimas“.pdf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5.2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bookmarkStart w:id="3" w:name="_Hlk119077709"/>
            <w:r>
              <w:t>Stovas aparatui su ratukais ir ,,krepšeliu“</w:t>
            </w:r>
            <w:bookmarkEnd w:id="3"/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1 vnt.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1 vnt.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  <w:lang w:val="en-US"/>
              </w:rPr>
            </w:pPr>
            <w:r w:rsidRPr="00721321">
              <w:rPr>
                <w:b/>
                <w:bCs/>
                <w:i/>
                <w:iCs/>
              </w:rPr>
              <w:t>Žr. „Patvirtinimas“.pdf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r>
              <w:t>5.3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bookmarkStart w:id="4" w:name="_Hlk119077720"/>
            <w:r>
              <w:t>Viso kūno suaugusiojo apklotas (vienkartinis)</w:t>
            </w:r>
            <w:bookmarkEnd w:id="4"/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rPr>
                <w:lang w:val="en-US"/>
              </w:rPr>
            </w:pPr>
            <w:r>
              <w:t>20 vnt.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>20 vnt.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</w:rPr>
            </w:pPr>
            <w:r w:rsidRPr="00721321">
              <w:rPr>
                <w:b/>
                <w:bCs/>
                <w:i/>
                <w:iCs/>
              </w:rPr>
              <w:t>Žr. „</w:t>
            </w:r>
            <w:proofErr w:type="spellStart"/>
            <w:r w:rsidRPr="00721321">
              <w:rPr>
                <w:b/>
                <w:bCs/>
                <w:i/>
                <w:iCs/>
              </w:rPr>
              <w:t>Katalogas“.pdf</w:t>
            </w:r>
            <w:proofErr w:type="spellEnd"/>
            <w:r w:rsidRPr="00721321">
              <w:rPr>
                <w:b/>
                <w:bCs/>
                <w:i/>
                <w:iCs/>
              </w:rPr>
              <w:t>, 5psl.</w:t>
            </w:r>
          </w:p>
          <w:p w:rsidR="00617C8A" w:rsidRDefault="00617C8A" w:rsidP="006B41F3">
            <w:pPr>
              <w:snapToGrid w:val="0"/>
              <w:spacing w:after="120" w:line="240" w:lineRule="auto"/>
              <w:rPr>
                <w:lang w:val="en-US"/>
              </w:rPr>
            </w:pPr>
            <w:r w:rsidRPr="00721321">
              <w:rPr>
                <w:b/>
                <w:bCs/>
                <w:i/>
                <w:iCs/>
              </w:rPr>
              <w:t>Žr. „Patvirtinimas“.pdf</w:t>
            </w:r>
          </w:p>
        </w:tc>
      </w:tr>
      <w:tr w:rsidR="00617C8A" w:rsidTr="006B41F3">
        <w:tc>
          <w:tcPr>
            <w:tcW w:w="35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  <w:jc w:val="center"/>
            </w:pPr>
            <w:bookmarkStart w:id="5" w:name="_Hlk119317747"/>
            <w:r>
              <w:t>5.4</w:t>
            </w:r>
          </w:p>
        </w:tc>
        <w:tc>
          <w:tcPr>
            <w:tcW w:w="15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bookmarkStart w:id="6" w:name="_Hlk119077730"/>
            <w:r w:rsidRPr="00B065D6">
              <w:t>Šilto oro padavimo žarna</w:t>
            </w:r>
            <w:r>
              <w:t xml:space="preserve"> (vienkartinė) </w:t>
            </w:r>
            <w:bookmarkEnd w:id="6"/>
          </w:p>
        </w:tc>
        <w:tc>
          <w:tcPr>
            <w:tcW w:w="1447" w:type="pct"/>
            <w:shd w:val="clear" w:color="auto" w:fill="auto"/>
          </w:tcPr>
          <w:p w:rsidR="00617C8A" w:rsidRDefault="00617C8A" w:rsidP="006B41F3">
            <w:pPr>
              <w:spacing w:after="120" w:line="240" w:lineRule="auto"/>
            </w:pPr>
            <w:r>
              <w:t xml:space="preserve">6 vnt. </w:t>
            </w:r>
          </w:p>
        </w:tc>
        <w:tc>
          <w:tcPr>
            <w:tcW w:w="1650" w:type="pct"/>
            <w:shd w:val="clear" w:color="auto" w:fill="auto"/>
          </w:tcPr>
          <w:p w:rsidR="00617C8A" w:rsidRDefault="00617C8A" w:rsidP="006B41F3">
            <w:pPr>
              <w:snapToGrid w:val="0"/>
              <w:spacing w:after="120" w:line="240" w:lineRule="auto"/>
            </w:pPr>
            <w:r>
              <w:t xml:space="preserve">6 vnt. </w:t>
            </w:r>
          </w:p>
          <w:p w:rsidR="00617C8A" w:rsidRPr="00721321" w:rsidRDefault="00617C8A" w:rsidP="006B41F3">
            <w:pPr>
              <w:snapToGrid w:val="0"/>
              <w:spacing w:after="120" w:line="240" w:lineRule="auto"/>
              <w:rPr>
                <w:b/>
                <w:bCs/>
                <w:i/>
                <w:iCs/>
                <w:lang w:val="en-US"/>
              </w:rPr>
            </w:pPr>
            <w:r w:rsidRPr="00721321">
              <w:rPr>
                <w:b/>
                <w:bCs/>
                <w:i/>
                <w:iCs/>
              </w:rPr>
              <w:t>Žr. „Patvirtinimas“.pdf</w:t>
            </w:r>
          </w:p>
        </w:tc>
      </w:tr>
      <w:bookmarkEnd w:id="5"/>
    </w:tbl>
    <w:p w:rsidR="00617C8A" w:rsidRDefault="00617C8A" w:rsidP="00617C8A">
      <w:pPr>
        <w:pStyle w:val="western"/>
        <w:spacing w:before="0" w:line="276" w:lineRule="auto"/>
        <w:ind w:firstLine="540"/>
        <w:jc w:val="both"/>
      </w:pPr>
    </w:p>
    <w:p w:rsidR="00617C8A" w:rsidRPr="009475D0" w:rsidRDefault="00617C8A" w:rsidP="00617C8A">
      <w:pPr>
        <w:pStyle w:val="western"/>
        <w:spacing w:before="0" w:line="276" w:lineRule="auto"/>
        <w:ind w:firstLine="540"/>
        <w:jc w:val="both"/>
      </w:pPr>
    </w:p>
    <w:p w:rsidR="00617C8A" w:rsidRPr="009475D0" w:rsidRDefault="00617C8A" w:rsidP="00617C8A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9475D0">
        <w:rPr>
          <w:rFonts w:ascii="Times New Roman" w:hAnsi="Times New Roman" w:cs="Times New Roman"/>
          <w:i w:val="0"/>
          <w:color w:val="000000"/>
          <w:sz w:val="22"/>
          <w:szCs w:val="22"/>
        </w:rPr>
        <w:t>Šalių juridiniai rekvizitai:</w:t>
      </w:r>
    </w:p>
    <w:p w:rsidR="00617C8A" w:rsidRPr="009475D0" w:rsidRDefault="00617C8A" w:rsidP="00617C8A">
      <w:pPr>
        <w:jc w:val="both"/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5211"/>
        <w:gridCol w:w="4977"/>
      </w:tblGrid>
      <w:tr w:rsidR="00617C8A" w:rsidRPr="009475D0" w:rsidTr="006B41F3">
        <w:tc>
          <w:tcPr>
            <w:tcW w:w="5211" w:type="dxa"/>
            <w:shd w:val="clear" w:color="auto" w:fill="auto"/>
          </w:tcPr>
          <w:p w:rsidR="00617C8A" w:rsidRPr="009475D0" w:rsidRDefault="00617C8A" w:rsidP="006B41F3">
            <w:pPr>
              <w:pStyle w:val="western1"/>
              <w:spacing w:before="0" w:line="276" w:lineRule="auto"/>
              <w:jc w:val="both"/>
              <w:rPr>
                <w:color w:val="000000"/>
              </w:rPr>
            </w:pPr>
            <w:r w:rsidRPr="009475D0">
              <w:rPr>
                <w:color w:val="000000"/>
              </w:rPr>
              <w:t xml:space="preserve">PIRKĖJAS: </w:t>
            </w:r>
          </w:p>
          <w:p w:rsidR="00617C8A" w:rsidRPr="009475D0" w:rsidRDefault="00617C8A" w:rsidP="006B41F3">
            <w:pPr>
              <w:pStyle w:val="western1"/>
              <w:spacing w:before="0" w:line="276" w:lineRule="auto"/>
              <w:jc w:val="both"/>
              <w:rPr>
                <w:color w:val="000000"/>
              </w:rPr>
            </w:pPr>
          </w:p>
          <w:tbl>
            <w:tblPr>
              <w:tblW w:w="9747" w:type="dxa"/>
              <w:tblLayout w:type="fixed"/>
              <w:tblLook w:val="0000"/>
            </w:tblPr>
            <w:tblGrid>
              <w:gridCol w:w="4536"/>
              <w:gridCol w:w="675"/>
              <w:gridCol w:w="4536"/>
            </w:tblGrid>
            <w:tr w:rsidR="00617C8A" w:rsidRPr="009475D0" w:rsidTr="001A698D">
              <w:trPr>
                <w:trHeight w:val="142"/>
              </w:trPr>
              <w:tc>
                <w:tcPr>
                  <w:tcW w:w="5211" w:type="dxa"/>
                  <w:gridSpan w:val="2"/>
                  <w:shd w:val="clear" w:color="auto" w:fill="auto"/>
                </w:tcPr>
                <w:p w:rsidR="00617C8A" w:rsidRPr="009475D0" w:rsidRDefault="00617C8A" w:rsidP="006B41F3">
                  <w:pPr>
                    <w:pStyle w:val="BodyText1"/>
                    <w:spacing w:line="276" w:lineRule="auto"/>
                    <w:ind w:firstLine="0"/>
                    <w:rPr>
                      <w:sz w:val="22"/>
                      <w:szCs w:val="22"/>
                    </w:rPr>
                  </w:pPr>
                  <w:r w:rsidRPr="009475D0">
                    <w:rPr>
                      <w:rFonts w:ascii="Times New Roman" w:hAnsi="Times New Roman" w:cs="Times New Roman"/>
                      <w:sz w:val="22"/>
                      <w:szCs w:val="22"/>
                      <w:lang w:val="lt-LT"/>
                    </w:rPr>
                    <w:t>VšĮ Prienų ligoninė</w:t>
                  </w:r>
                </w:p>
                <w:p w:rsidR="00617C8A" w:rsidRPr="009475D0" w:rsidRDefault="00617C8A" w:rsidP="006B41F3">
                  <w:pPr>
                    <w:jc w:val="both"/>
                  </w:pPr>
                  <w:r w:rsidRPr="009475D0">
                    <w:rPr>
                      <w:sz w:val="22"/>
                    </w:rPr>
                    <w:t>Pušyno g. 2, LT-59115, Prienai</w:t>
                  </w:r>
                </w:p>
                <w:p w:rsidR="00617C8A" w:rsidRPr="009475D0" w:rsidRDefault="00617C8A" w:rsidP="006B41F3">
                  <w:pPr>
                    <w:jc w:val="both"/>
                  </w:pPr>
                  <w:r w:rsidRPr="009475D0">
                    <w:rPr>
                      <w:sz w:val="22"/>
                    </w:rPr>
                    <w:t>Tel. 8-319-60465</w:t>
                  </w:r>
                </w:p>
                <w:p w:rsidR="00617C8A" w:rsidRPr="009475D0" w:rsidRDefault="00617C8A" w:rsidP="006B41F3">
                  <w:pPr>
                    <w:jc w:val="both"/>
                    <w:rPr>
                      <w:lang w:val="en-US"/>
                    </w:rPr>
                  </w:pPr>
                  <w:r w:rsidRPr="009475D0">
                    <w:rPr>
                      <w:sz w:val="22"/>
                    </w:rPr>
                    <w:t>El. paštas  info@prienuligonine.lt</w:t>
                  </w:r>
                </w:p>
                <w:p w:rsidR="00617C8A" w:rsidRPr="009475D0" w:rsidRDefault="00617C8A" w:rsidP="006B41F3">
                  <w:pPr>
                    <w:jc w:val="both"/>
                    <w:rPr>
                      <w:bCs/>
                    </w:rPr>
                  </w:pPr>
                  <w:proofErr w:type="spellStart"/>
                  <w:r>
                    <w:rPr>
                      <w:sz w:val="22"/>
                      <w:lang w:val="en-US"/>
                    </w:rPr>
                    <w:t>Į</w:t>
                  </w:r>
                  <w:r w:rsidRPr="009475D0">
                    <w:rPr>
                      <w:sz w:val="22"/>
                      <w:lang w:val="en-US"/>
                    </w:rPr>
                    <w:t>m.kodas</w:t>
                  </w:r>
                  <w:proofErr w:type="spellEnd"/>
                  <w:r w:rsidRPr="009475D0">
                    <w:rPr>
                      <w:sz w:val="22"/>
                      <w:lang w:val="en-US"/>
                    </w:rPr>
                    <w:t xml:space="preserve">  19016 0991</w:t>
                  </w:r>
                </w:p>
                <w:p w:rsidR="00617C8A" w:rsidRPr="009475D0" w:rsidRDefault="00617C8A" w:rsidP="006B41F3">
                  <w:pPr>
                    <w:pStyle w:val="WW-Default"/>
                    <w:jc w:val="both"/>
                    <w:rPr>
                      <w:rFonts w:ascii="Times New Roman" w:hAnsi="Times New Roman" w:cs="Times New Roman"/>
                      <w:bCs/>
                      <w:szCs w:val="22"/>
                    </w:rPr>
                  </w:pPr>
                  <w:r w:rsidRPr="009475D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A/s LT 954010041100050743</w:t>
                  </w:r>
                </w:p>
                <w:p w:rsidR="00617C8A" w:rsidRPr="009475D0" w:rsidRDefault="00617C8A" w:rsidP="006B41F3">
                  <w:pPr>
                    <w:pStyle w:val="WW-Default"/>
                    <w:jc w:val="both"/>
                    <w:rPr>
                      <w:szCs w:val="22"/>
                    </w:rPr>
                  </w:pPr>
                  <w:r w:rsidRPr="009475D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AB </w:t>
                  </w:r>
                  <w:proofErr w:type="spellStart"/>
                  <w:r w:rsidRPr="009475D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Luminor</w:t>
                  </w:r>
                  <w:proofErr w:type="spellEnd"/>
                  <w:r w:rsidRPr="009475D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bankas, banko kodas 40100</w:t>
                  </w:r>
                </w:p>
                <w:p w:rsidR="00617C8A" w:rsidRPr="009475D0" w:rsidRDefault="00617C8A" w:rsidP="006B41F3">
                  <w:pPr>
                    <w:jc w:val="both"/>
                  </w:pPr>
                  <w:r w:rsidRPr="009475D0">
                    <w:rPr>
                      <w:sz w:val="22"/>
                    </w:rPr>
                    <w:t>Direktorė</w:t>
                  </w:r>
                </w:p>
                <w:p w:rsidR="00617C8A" w:rsidRPr="009475D0" w:rsidRDefault="00617C8A" w:rsidP="006B41F3">
                  <w:pPr>
                    <w:jc w:val="both"/>
                  </w:pPr>
                  <w:r w:rsidRPr="009475D0">
                    <w:rPr>
                      <w:sz w:val="22"/>
                    </w:rPr>
                    <w:t xml:space="preserve">Jūratė </w:t>
                  </w:r>
                  <w:proofErr w:type="spellStart"/>
                  <w:r w:rsidRPr="009475D0">
                    <w:rPr>
                      <w:sz w:val="22"/>
                    </w:rPr>
                    <w:t>Milaknienė</w:t>
                  </w:r>
                  <w:proofErr w:type="spellEnd"/>
                </w:p>
                <w:p w:rsidR="00617C8A" w:rsidRPr="009475D0" w:rsidRDefault="00617C8A" w:rsidP="006B41F3">
                  <w:pPr>
                    <w:jc w:val="both"/>
                  </w:pPr>
                  <w:r w:rsidRPr="009475D0">
                    <w:rPr>
                      <w:sz w:val="22"/>
                    </w:rPr>
                    <w:t>A.V.</w:t>
                  </w:r>
                </w:p>
                <w:p w:rsidR="00617C8A" w:rsidRPr="009475D0" w:rsidRDefault="00617C8A" w:rsidP="006B41F3">
                  <w:pPr>
                    <w:jc w:val="both"/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617C8A" w:rsidRPr="009475D0" w:rsidRDefault="00617C8A" w:rsidP="006B41F3">
                  <w:pPr>
                    <w:snapToGrid w:val="0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1A698D" w:rsidRPr="009475D0" w:rsidTr="001A698D">
              <w:trPr>
                <w:gridAfter w:val="2"/>
                <w:wAfter w:w="5211" w:type="dxa"/>
                <w:trHeight w:val="147"/>
              </w:trPr>
              <w:tc>
                <w:tcPr>
                  <w:tcW w:w="4536" w:type="dxa"/>
                  <w:shd w:val="clear" w:color="auto" w:fill="auto"/>
                </w:tcPr>
                <w:p w:rsidR="001A698D" w:rsidRPr="009475D0" w:rsidRDefault="001A698D" w:rsidP="006B41F3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617C8A" w:rsidRPr="009475D0" w:rsidRDefault="00617C8A" w:rsidP="006B41F3">
            <w:pPr>
              <w:jc w:val="both"/>
              <w:rPr>
                <w:color w:val="000000"/>
              </w:rPr>
            </w:pPr>
          </w:p>
        </w:tc>
        <w:tc>
          <w:tcPr>
            <w:tcW w:w="4977" w:type="dxa"/>
            <w:shd w:val="clear" w:color="auto" w:fill="auto"/>
          </w:tcPr>
          <w:p w:rsidR="00617C8A" w:rsidRPr="009475D0" w:rsidRDefault="00617C8A" w:rsidP="006B41F3">
            <w:pPr>
              <w:jc w:val="both"/>
              <w:rPr>
                <w:color w:val="000000"/>
                <w:lang w:val="sv-SE"/>
              </w:rPr>
            </w:pPr>
            <w:r w:rsidRPr="009475D0">
              <w:rPr>
                <w:color w:val="000000"/>
                <w:sz w:val="22"/>
              </w:rPr>
              <w:t xml:space="preserve">PARDAVĖJAS:  </w:t>
            </w:r>
          </w:p>
          <w:p w:rsidR="00617C8A" w:rsidRDefault="00617C8A" w:rsidP="006B41F3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sz w:val="22"/>
                <w:lang w:val="sv-SE"/>
              </w:rPr>
              <w:t>UAB ”Skirgesa”</w:t>
            </w:r>
          </w:p>
          <w:p w:rsidR="00617C8A" w:rsidRDefault="00617C8A" w:rsidP="006B41F3">
            <w:pPr>
              <w:jc w:val="both"/>
              <w:rPr>
                <w:color w:val="000000"/>
                <w:lang w:val="sv-SE"/>
              </w:rPr>
            </w:pPr>
            <w:r w:rsidRPr="00617C8A">
              <w:rPr>
                <w:color w:val="000000"/>
                <w:sz w:val="22"/>
                <w:lang w:val="sv-SE"/>
              </w:rPr>
              <w:t>Energetiku g. 8, LT-52461 Kaunas</w:t>
            </w:r>
          </w:p>
          <w:p w:rsidR="00617C8A" w:rsidRDefault="00617C8A" w:rsidP="006B41F3">
            <w:pPr>
              <w:jc w:val="both"/>
              <w:rPr>
                <w:color w:val="000000"/>
                <w:lang w:val="sv-SE"/>
              </w:rPr>
            </w:pPr>
            <w:r w:rsidRPr="00617C8A">
              <w:rPr>
                <w:color w:val="000000"/>
                <w:sz w:val="22"/>
                <w:lang w:val="sv-SE"/>
              </w:rPr>
              <w:t>Tel. 8 (37) 457746</w:t>
            </w:r>
          </w:p>
          <w:p w:rsidR="00617C8A" w:rsidRDefault="00FA21F8" w:rsidP="006B41F3">
            <w:pPr>
              <w:jc w:val="both"/>
              <w:rPr>
                <w:color w:val="000000"/>
                <w:lang w:val="sv-SE"/>
              </w:rPr>
            </w:pPr>
            <w:hyperlink r:id="rId6" w:history="1">
              <w:r w:rsidR="00617C8A" w:rsidRPr="00AD3E87">
                <w:rPr>
                  <w:rStyle w:val="Hyperlink"/>
                  <w:sz w:val="22"/>
                  <w:lang w:val="sv-SE"/>
                </w:rPr>
                <w:t>info@skirgesa.lt</w:t>
              </w:r>
            </w:hyperlink>
          </w:p>
          <w:p w:rsidR="00617C8A" w:rsidRDefault="00617C8A" w:rsidP="006B41F3">
            <w:pPr>
              <w:jc w:val="both"/>
              <w:rPr>
                <w:color w:val="000000"/>
                <w:lang w:val="sv-SE"/>
              </w:rPr>
            </w:pPr>
            <w:r w:rsidRPr="00617C8A">
              <w:rPr>
                <w:color w:val="000000"/>
                <w:sz w:val="22"/>
                <w:lang w:val="sv-SE"/>
              </w:rPr>
              <w:t>i/k 234449420</w:t>
            </w:r>
          </w:p>
          <w:p w:rsidR="00617C8A" w:rsidRDefault="00617C8A" w:rsidP="006B41F3">
            <w:pPr>
              <w:jc w:val="both"/>
              <w:rPr>
                <w:color w:val="000000"/>
                <w:lang w:val="sv-SE"/>
              </w:rPr>
            </w:pPr>
            <w:r w:rsidRPr="00617C8A">
              <w:rPr>
                <w:color w:val="000000"/>
                <w:sz w:val="22"/>
                <w:lang w:val="sv-SE"/>
              </w:rPr>
              <w:t>A/s LT41 7300 0100 7979 6368</w:t>
            </w:r>
          </w:p>
          <w:p w:rsidR="00617C8A" w:rsidRDefault="00617C8A" w:rsidP="006B41F3">
            <w:pPr>
              <w:jc w:val="both"/>
              <w:rPr>
                <w:color w:val="000000"/>
                <w:lang w:val="sv-SE"/>
              </w:rPr>
            </w:pPr>
            <w:r w:rsidRPr="00617C8A">
              <w:rPr>
                <w:color w:val="000000"/>
                <w:sz w:val="22"/>
                <w:lang w:val="sv-SE"/>
              </w:rPr>
              <w:t>AB "Swedbank" bankas, kodas 73000</w:t>
            </w:r>
          </w:p>
          <w:p w:rsidR="00617C8A" w:rsidRDefault="00617C8A" w:rsidP="006B41F3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sz w:val="22"/>
                <w:lang w:val="sv-SE"/>
              </w:rPr>
              <w:t xml:space="preserve">Direktorius </w:t>
            </w:r>
          </w:p>
          <w:p w:rsidR="00617C8A" w:rsidRDefault="00617C8A" w:rsidP="006B41F3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sz w:val="22"/>
                <w:lang w:val="sv-SE"/>
              </w:rPr>
              <w:t>Skirmantas Akelis</w:t>
            </w:r>
          </w:p>
          <w:p w:rsidR="00617C8A" w:rsidRPr="009475D0" w:rsidRDefault="00617C8A" w:rsidP="006B41F3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sz w:val="22"/>
                <w:lang w:val="sv-SE"/>
              </w:rPr>
              <w:t>A.V.</w:t>
            </w:r>
          </w:p>
        </w:tc>
      </w:tr>
    </w:tbl>
    <w:p w:rsidR="000A39BF" w:rsidRDefault="000A39BF"/>
    <w:sectPr w:rsidR="000A39BF" w:rsidSect="00FA21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2149"/>
        </w:tabs>
        <w:ind w:left="214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1.%2.%3."/>
      <w:lvlJc w:val="left"/>
      <w:pPr>
        <w:tabs>
          <w:tab w:val="num" w:pos="2509"/>
        </w:tabs>
        <w:ind w:left="2509" w:hanging="720"/>
      </w:p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lvlText w:val="%1.%2.%3.%4.%5."/>
      <w:lvlJc w:val="left"/>
      <w:pPr>
        <w:tabs>
          <w:tab w:val="num" w:pos="2869"/>
        </w:tabs>
        <w:ind w:left="2869" w:hanging="1080"/>
      </w:p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86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322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29"/>
        </w:tabs>
        <w:ind w:left="322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89"/>
        </w:tabs>
        <w:ind w:left="3589" w:hanging="180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17C8A"/>
    <w:rsid w:val="000A39BF"/>
    <w:rsid w:val="001A698D"/>
    <w:rsid w:val="00617C8A"/>
    <w:rsid w:val="0073639E"/>
    <w:rsid w:val="00FA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8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17C8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7C8A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7C8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617C8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617C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7C8A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BodyText1">
    <w:name w:val="Body Text1"/>
    <w:rsid w:val="00617C8A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ar-SA"/>
    </w:rPr>
  </w:style>
  <w:style w:type="paragraph" w:customStyle="1" w:styleId="western">
    <w:name w:val="western"/>
    <w:basedOn w:val="Normal"/>
    <w:rsid w:val="00617C8A"/>
    <w:pPr>
      <w:spacing w:before="280" w:after="0" w:line="240" w:lineRule="auto"/>
    </w:pPr>
    <w:rPr>
      <w:sz w:val="22"/>
    </w:rPr>
  </w:style>
  <w:style w:type="paragraph" w:styleId="NormalWeb">
    <w:name w:val="Normal (Web)"/>
    <w:basedOn w:val="Normal"/>
    <w:rsid w:val="00617C8A"/>
    <w:pPr>
      <w:spacing w:before="280" w:after="0" w:line="240" w:lineRule="auto"/>
    </w:pPr>
    <w:rPr>
      <w:szCs w:val="24"/>
    </w:rPr>
  </w:style>
  <w:style w:type="paragraph" w:customStyle="1" w:styleId="western1">
    <w:name w:val="western1"/>
    <w:basedOn w:val="Normal"/>
    <w:rsid w:val="00617C8A"/>
    <w:pPr>
      <w:spacing w:before="280" w:after="0" w:line="240" w:lineRule="auto"/>
    </w:pPr>
    <w:rPr>
      <w:sz w:val="22"/>
    </w:rPr>
  </w:style>
  <w:style w:type="paragraph" w:customStyle="1" w:styleId="WW-Default">
    <w:name w:val="WW-Default"/>
    <w:basedOn w:val="Normal"/>
    <w:rsid w:val="00617C8A"/>
    <w:pPr>
      <w:autoSpaceDE w:val="0"/>
    </w:pPr>
    <w:rPr>
      <w:rFonts w:ascii="Verdana" w:eastAsia="Verdana" w:hAnsi="Verdana" w:cs="Verdana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617C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7C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irgesa.lt" TargetMode="External"/><Relationship Id="rId5" Type="http://schemas.openxmlformats.org/officeDocument/2006/relationships/hyperlink" Target="mailto:iranga@skirge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6214</Words>
  <Characters>3543</Characters>
  <Application>Microsoft Office Word</Application>
  <DocSecurity>0</DocSecurity>
  <Lines>29</Lines>
  <Paragraphs>19</Paragraphs>
  <ScaleCrop>false</ScaleCrop>
  <Company/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Mireta Zuzevičiūtė</dc:creator>
  <cp:lastModifiedBy>Asta</cp:lastModifiedBy>
  <cp:revision>2</cp:revision>
  <dcterms:created xsi:type="dcterms:W3CDTF">2022-11-21T08:44:00Z</dcterms:created>
  <dcterms:modified xsi:type="dcterms:W3CDTF">2022-11-21T08:44:00Z</dcterms:modified>
</cp:coreProperties>
</file>