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E02F" w14:textId="77777777" w:rsidR="007916EF" w:rsidRPr="000D15BD" w:rsidRDefault="007916EF" w:rsidP="00582DAD">
      <w:pPr>
        <w:tabs>
          <w:tab w:val="left" w:pos="993"/>
        </w:tabs>
        <w:spacing w:after="0" w:line="240" w:lineRule="auto"/>
        <w:ind w:firstLine="567"/>
        <w:jc w:val="center"/>
        <w:rPr>
          <w:rFonts w:ascii="Arial" w:eastAsia="Calibri" w:hAnsi="Arial" w:cs="Arial"/>
          <w:b/>
          <w:lang w:val="en-US"/>
        </w:rPr>
      </w:pPr>
      <w:permStart w:id="40963976" w:edGrp="everyone"/>
      <w:permEnd w:id="40963976"/>
    </w:p>
    <w:p w14:paraId="066898A6" w14:textId="7BB5C4B6" w:rsidR="007916EF" w:rsidRPr="00BC4EF2" w:rsidRDefault="0022320D" w:rsidP="007916EF">
      <w:pPr>
        <w:pStyle w:val="CentrBoldm"/>
        <w:tabs>
          <w:tab w:val="left" w:pos="5940"/>
          <w:tab w:val="left" w:pos="6120"/>
        </w:tabs>
        <w:ind w:left="2880" w:firstLine="360"/>
        <w:rPr>
          <w:rFonts w:ascii="Arial" w:hAnsi="Arial" w:cs="Arial"/>
          <w:b w:val="0"/>
          <w:sz w:val="22"/>
          <w:szCs w:val="22"/>
          <w:lang w:val="lt-LT"/>
        </w:rPr>
      </w:pPr>
      <w:r w:rsidRPr="00BC4EF2">
        <w:rPr>
          <w:rFonts w:ascii="Arial" w:hAnsi="Arial" w:cs="Arial"/>
          <w:b w:val="0"/>
          <w:sz w:val="22"/>
          <w:szCs w:val="22"/>
          <w:lang w:val="lt-LT"/>
        </w:rPr>
        <w:t xml:space="preserve">            </w:t>
      </w:r>
      <w:r w:rsidR="007916EF" w:rsidRPr="00BC4EF2">
        <w:rPr>
          <w:rFonts w:ascii="Arial" w:hAnsi="Arial" w:cs="Arial"/>
          <w:b w:val="0"/>
          <w:sz w:val="22"/>
          <w:szCs w:val="22"/>
          <w:lang w:val="lt-LT"/>
        </w:rPr>
        <w:t>PATVIRTINTA</w:t>
      </w:r>
    </w:p>
    <w:p w14:paraId="75B4C196" w14:textId="40223771" w:rsidR="007916EF" w:rsidRPr="00BC4EF2" w:rsidRDefault="007916EF" w:rsidP="007916EF">
      <w:pPr>
        <w:shd w:val="clear" w:color="auto" w:fill="FFFFFF"/>
        <w:tabs>
          <w:tab w:val="left" w:pos="5419"/>
        </w:tabs>
        <w:spacing w:after="0" w:line="240" w:lineRule="auto"/>
        <w:ind w:firstLine="360"/>
        <w:rPr>
          <w:rFonts w:ascii="Arial" w:hAnsi="Arial" w:cs="Arial"/>
        </w:rPr>
      </w:pPr>
      <w:r w:rsidRPr="00BC4EF2">
        <w:rPr>
          <w:rFonts w:ascii="Arial" w:hAnsi="Arial" w:cs="Arial"/>
        </w:rPr>
        <w:tab/>
        <w:t xml:space="preserve">           VĮ</w:t>
      </w:r>
      <w:r w:rsidRPr="00BC4EF2">
        <w:rPr>
          <w:rFonts w:ascii="Arial" w:hAnsi="Arial" w:cs="Arial"/>
          <w:spacing w:val="-1"/>
        </w:rPr>
        <w:t xml:space="preserve"> Valstybinių miškų urėdijos</w:t>
      </w:r>
    </w:p>
    <w:p w14:paraId="32739AEB" w14:textId="1D437668" w:rsidR="007916EF" w:rsidRPr="00BC4EF2" w:rsidRDefault="007916EF" w:rsidP="007916EF">
      <w:pPr>
        <w:shd w:val="clear" w:color="auto" w:fill="FFFFFF"/>
        <w:tabs>
          <w:tab w:val="left" w:leader="underscore" w:pos="7824"/>
        </w:tabs>
        <w:spacing w:after="0" w:line="240" w:lineRule="auto"/>
        <w:ind w:left="5414" w:firstLine="360"/>
        <w:rPr>
          <w:rFonts w:ascii="Arial" w:hAnsi="Arial" w:cs="Arial"/>
          <w:spacing w:val="-2"/>
        </w:rPr>
      </w:pPr>
      <w:r w:rsidRPr="00BC4EF2">
        <w:rPr>
          <w:rFonts w:ascii="Arial" w:hAnsi="Arial" w:cs="Arial"/>
          <w:spacing w:val="-2"/>
        </w:rPr>
        <w:t xml:space="preserve">     direktoriaus </w:t>
      </w:r>
    </w:p>
    <w:p w14:paraId="180AF3ED" w14:textId="66556EF6" w:rsidR="007916EF" w:rsidRPr="00BC4EF2" w:rsidRDefault="007916EF" w:rsidP="006D766A">
      <w:pPr>
        <w:shd w:val="clear" w:color="auto" w:fill="FFFFFF"/>
        <w:tabs>
          <w:tab w:val="left" w:leader="underscore" w:pos="7824"/>
        </w:tabs>
        <w:spacing w:after="0" w:line="240" w:lineRule="auto"/>
        <w:ind w:left="5414" w:firstLine="256"/>
        <w:rPr>
          <w:rFonts w:ascii="Arial" w:hAnsi="Arial" w:cs="Arial"/>
          <w:spacing w:val="5"/>
        </w:rPr>
      </w:pPr>
      <w:r w:rsidRPr="00BC4EF2">
        <w:rPr>
          <w:rFonts w:ascii="Arial" w:hAnsi="Arial" w:cs="Arial"/>
          <w:spacing w:val="5"/>
        </w:rPr>
        <w:t xml:space="preserve">      20</w:t>
      </w:r>
      <w:r w:rsidRPr="00BC4EF2">
        <w:rPr>
          <w:rFonts w:ascii="Arial" w:hAnsi="Arial" w:cs="Arial"/>
          <w:spacing w:val="5"/>
          <w:lang w:val="en-US"/>
        </w:rPr>
        <w:t>20</w:t>
      </w:r>
      <w:r w:rsidRPr="00BC4EF2">
        <w:rPr>
          <w:rFonts w:ascii="Arial" w:hAnsi="Arial" w:cs="Arial"/>
          <w:spacing w:val="5"/>
        </w:rPr>
        <w:t>-</w:t>
      </w:r>
      <w:r w:rsidR="006D766A">
        <w:rPr>
          <w:rFonts w:ascii="Arial" w:hAnsi="Arial" w:cs="Arial"/>
          <w:spacing w:val="5"/>
        </w:rPr>
        <w:t>07</w:t>
      </w:r>
      <w:r w:rsidRPr="00BC4EF2">
        <w:rPr>
          <w:rFonts w:ascii="Arial" w:hAnsi="Arial" w:cs="Arial"/>
          <w:spacing w:val="5"/>
        </w:rPr>
        <w:t>-</w:t>
      </w:r>
      <w:r w:rsidR="006D766A">
        <w:rPr>
          <w:rFonts w:ascii="Arial" w:hAnsi="Arial" w:cs="Arial"/>
          <w:spacing w:val="5"/>
        </w:rPr>
        <w:t>08</w:t>
      </w:r>
      <w:r w:rsidRPr="00BC4EF2">
        <w:rPr>
          <w:rFonts w:ascii="Arial" w:hAnsi="Arial" w:cs="Arial"/>
          <w:spacing w:val="5"/>
        </w:rPr>
        <w:t xml:space="preserve"> įsakymu Nr.</w:t>
      </w:r>
      <w:r w:rsidR="006D766A">
        <w:rPr>
          <w:rFonts w:ascii="Arial" w:hAnsi="Arial" w:cs="Arial"/>
          <w:spacing w:val="5"/>
        </w:rPr>
        <w:t xml:space="preserve"> ĮS-20-153</w:t>
      </w:r>
      <w:r w:rsidRPr="00BC4EF2">
        <w:rPr>
          <w:rFonts w:ascii="Arial" w:hAnsi="Arial" w:cs="Arial"/>
          <w:spacing w:val="5"/>
        </w:rPr>
        <w:t xml:space="preserve">   </w:t>
      </w:r>
    </w:p>
    <w:p w14:paraId="773C9AAB" w14:textId="77777777" w:rsidR="007916EF" w:rsidRPr="00BC4EF2" w:rsidRDefault="007916EF" w:rsidP="007916EF">
      <w:pPr>
        <w:spacing w:after="0" w:line="240" w:lineRule="auto"/>
        <w:ind w:firstLine="360"/>
        <w:jc w:val="center"/>
        <w:rPr>
          <w:rFonts w:ascii="Arial" w:eastAsia="Calibri" w:hAnsi="Arial" w:cs="Arial"/>
          <w:b/>
        </w:rPr>
      </w:pPr>
    </w:p>
    <w:p w14:paraId="6B068E93" w14:textId="77777777" w:rsidR="007916EF" w:rsidRPr="00BC4EF2" w:rsidRDefault="007916EF" w:rsidP="007916EF">
      <w:pPr>
        <w:spacing w:after="0" w:line="240" w:lineRule="auto"/>
        <w:ind w:firstLine="360"/>
        <w:jc w:val="center"/>
        <w:rPr>
          <w:rFonts w:ascii="Arial" w:hAnsi="Arial" w:cs="Arial"/>
          <w:b/>
        </w:rPr>
      </w:pPr>
    </w:p>
    <w:p w14:paraId="7598925D" w14:textId="661048C2" w:rsidR="007916EF" w:rsidRPr="00BC4EF2" w:rsidRDefault="007916EF" w:rsidP="007916EF">
      <w:pPr>
        <w:spacing w:after="0" w:line="240" w:lineRule="auto"/>
        <w:ind w:firstLine="360"/>
        <w:jc w:val="center"/>
        <w:rPr>
          <w:rFonts w:ascii="Arial" w:eastAsia="Calibri" w:hAnsi="Arial" w:cs="Arial"/>
          <w:b/>
        </w:rPr>
      </w:pPr>
      <w:r w:rsidRPr="00BC4EF2">
        <w:rPr>
          <w:rFonts w:ascii="Arial" w:eastAsia="Calibri" w:hAnsi="Arial" w:cs="Arial"/>
          <w:b/>
        </w:rPr>
        <w:t>(Prekių viešojo pirkimo–pardavimo sutarties formos pavyzdys)</w:t>
      </w:r>
    </w:p>
    <w:p w14:paraId="2EC5514E" w14:textId="77777777" w:rsidR="007916EF" w:rsidRPr="00BC4EF2" w:rsidRDefault="007916EF" w:rsidP="00582DAD">
      <w:pPr>
        <w:tabs>
          <w:tab w:val="left" w:pos="993"/>
        </w:tabs>
        <w:spacing w:after="0" w:line="240" w:lineRule="auto"/>
        <w:ind w:firstLine="567"/>
        <w:jc w:val="center"/>
        <w:rPr>
          <w:rFonts w:ascii="Arial" w:eastAsia="Calibri" w:hAnsi="Arial" w:cs="Arial"/>
          <w:b/>
        </w:rPr>
      </w:pPr>
    </w:p>
    <w:p w14:paraId="7E333D82" w14:textId="305E5A92" w:rsidR="00DA6282" w:rsidRPr="00BC4EF2" w:rsidRDefault="0075571B" w:rsidP="00582DAD">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 xml:space="preserve">PREKIŲ </w:t>
      </w:r>
      <w:r w:rsidR="009739FD" w:rsidRPr="00BC4EF2">
        <w:rPr>
          <w:rFonts w:ascii="Arial" w:eastAsia="Calibri" w:hAnsi="Arial" w:cs="Arial"/>
          <w:b/>
        </w:rPr>
        <w:t xml:space="preserve">VIEŠOJO </w:t>
      </w:r>
      <w:r w:rsidRPr="00BC4EF2">
        <w:rPr>
          <w:rFonts w:ascii="Arial" w:eastAsia="Calibri" w:hAnsi="Arial" w:cs="Arial"/>
          <w:b/>
        </w:rPr>
        <w:t>PIRKIMO–PARDAVIMO SUTARTIS</w:t>
      </w:r>
    </w:p>
    <w:p w14:paraId="76D6C072" w14:textId="0D75E086" w:rsidR="0075571B" w:rsidRPr="00BC4EF2" w:rsidRDefault="0075571B" w:rsidP="00582DAD">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 xml:space="preserve"> </w:t>
      </w:r>
    </w:p>
    <w:p w14:paraId="6EDCDDC8" w14:textId="77777777" w:rsidR="00DA6282" w:rsidRPr="00BC4EF2" w:rsidRDefault="00DA6282" w:rsidP="00582DAD">
      <w:pPr>
        <w:keepNext/>
        <w:tabs>
          <w:tab w:val="left" w:pos="993"/>
        </w:tabs>
        <w:spacing w:after="0" w:line="240" w:lineRule="auto"/>
        <w:ind w:right="-82" w:firstLine="567"/>
        <w:jc w:val="center"/>
        <w:outlineLvl w:val="1"/>
        <w:rPr>
          <w:rFonts w:ascii="Arial" w:eastAsia="Times New Roman" w:hAnsi="Arial" w:cs="Arial"/>
          <w:b/>
          <w:bCs/>
        </w:rPr>
      </w:pPr>
      <w:r w:rsidRPr="00BC4EF2">
        <w:rPr>
          <w:rFonts w:ascii="Arial" w:eastAsia="Times New Roman" w:hAnsi="Arial" w:cs="Arial"/>
          <w:b/>
          <w:bCs/>
        </w:rPr>
        <w:t>SPECIALIOSIOS SĄLYGOS</w:t>
      </w:r>
    </w:p>
    <w:p w14:paraId="27A1D817" w14:textId="74DCE3BB" w:rsidR="0075571B" w:rsidRPr="00BC4EF2" w:rsidRDefault="0075571B" w:rsidP="00582DAD">
      <w:pPr>
        <w:tabs>
          <w:tab w:val="left" w:pos="993"/>
        </w:tabs>
        <w:spacing w:after="0" w:line="240" w:lineRule="auto"/>
        <w:ind w:firstLine="567"/>
        <w:jc w:val="center"/>
        <w:rPr>
          <w:rFonts w:ascii="Arial" w:eastAsia="Calibri" w:hAnsi="Arial" w:cs="Arial"/>
        </w:rPr>
      </w:pPr>
    </w:p>
    <w:p w14:paraId="06EBBBCE" w14:textId="208F72EC" w:rsidR="0075571B" w:rsidRPr="00BC4EF2" w:rsidRDefault="0075571B" w:rsidP="00582DAD">
      <w:pPr>
        <w:tabs>
          <w:tab w:val="left" w:pos="993"/>
        </w:tabs>
        <w:spacing w:after="0" w:line="240" w:lineRule="auto"/>
        <w:ind w:firstLine="567"/>
        <w:jc w:val="center"/>
        <w:rPr>
          <w:rFonts w:ascii="Arial" w:eastAsia="Calibri" w:hAnsi="Arial" w:cs="Arial"/>
        </w:rPr>
      </w:pPr>
      <w:r w:rsidRPr="00BC4EF2">
        <w:rPr>
          <w:rFonts w:ascii="Arial" w:eastAsia="Calibri" w:hAnsi="Arial" w:cs="Arial"/>
        </w:rPr>
        <w:t>20</w:t>
      </w:r>
      <w:r w:rsidR="007916EF" w:rsidRPr="00BC4EF2">
        <w:rPr>
          <w:rFonts w:ascii="Arial" w:eastAsia="Calibri" w:hAnsi="Arial" w:cs="Arial"/>
          <w:lang w:val="en-US"/>
        </w:rPr>
        <w:t>2</w:t>
      </w:r>
      <w:r w:rsidR="00EF02D9">
        <w:rPr>
          <w:rFonts w:ascii="Arial" w:eastAsia="Calibri" w:hAnsi="Arial" w:cs="Arial"/>
          <w:lang w:val="en-US"/>
        </w:rPr>
        <w:t>2</w:t>
      </w:r>
      <w:r w:rsidR="00DA6282" w:rsidRPr="00BC4EF2">
        <w:rPr>
          <w:rFonts w:ascii="Arial" w:eastAsia="Calibri" w:hAnsi="Arial" w:cs="Arial"/>
        </w:rPr>
        <w:t xml:space="preserve"> </w:t>
      </w:r>
      <w:r w:rsidRPr="00BC4EF2">
        <w:rPr>
          <w:rFonts w:ascii="Arial" w:eastAsia="Calibri" w:hAnsi="Arial" w:cs="Arial"/>
        </w:rPr>
        <w:t xml:space="preserve">m. </w:t>
      </w:r>
      <w:r w:rsidR="00EF02D9">
        <w:rPr>
          <w:rFonts w:ascii="Arial" w:eastAsia="Calibri" w:hAnsi="Arial" w:cs="Arial"/>
        </w:rPr>
        <w:t>rugsėjo</w:t>
      </w:r>
      <w:r w:rsidRPr="00BC4EF2">
        <w:rPr>
          <w:rFonts w:ascii="Arial" w:eastAsia="Calibri" w:hAnsi="Arial" w:cs="Arial"/>
        </w:rPr>
        <w:t xml:space="preserve">  </w:t>
      </w:r>
      <w:r w:rsidR="00EF02D9">
        <w:rPr>
          <w:rFonts w:ascii="Arial" w:eastAsia="Calibri" w:hAnsi="Arial" w:cs="Arial"/>
        </w:rPr>
        <w:t xml:space="preserve">2 </w:t>
      </w:r>
      <w:r w:rsidRPr="00BC4EF2">
        <w:rPr>
          <w:rFonts w:ascii="Arial" w:eastAsia="Calibri" w:hAnsi="Arial" w:cs="Arial"/>
        </w:rPr>
        <w:t xml:space="preserve">d.   </w:t>
      </w:r>
      <w:r w:rsidR="003C6792" w:rsidRPr="00BC4EF2">
        <w:rPr>
          <w:rFonts w:ascii="Arial" w:eastAsia="Calibri" w:hAnsi="Arial" w:cs="Arial"/>
        </w:rPr>
        <w:t xml:space="preserve">Nr. </w:t>
      </w:r>
    </w:p>
    <w:p w14:paraId="1C909253" w14:textId="706E975E" w:rsidR="0075571B" w:rsidRPr="00BC4EF2" w:rsidRDefault="00EF02D9" w:rsidP="00582DAD">
      <w:pPr>
        <w:tabs>
          <w:tab w:val="left" w:pos="993"/>
        </w:tabs>
        <w:spacing w:after="0" w:line="240" w:lineRule="auto"/>
        <w:ind w:firstLine="567"/>
        <w:jc w:val="center"/>
        <w:rPr>
          <w:rFonts w:ascii="Arial" w:eastAsia="Calibri" w:hAnsi="Arial" w:cs="Arial"/>
        </w:rPr>
      </w:pPr>
      <w:r>
        <w:rPr>
          <w:rFonts w:ascii="Arial" w:eastAsia="Calibri" w:hAnsi="Arial" w:cs="Arial"/>
        </w:rPr>
        <w:t>Mickūnai</w:t>
      </w:r>
    </w:p>
    <w:p w14:paraId="714A2E60" w14:textId="77777777" w:rsidR="0075571B" w:rsidRPr="00BC4EF2" w:rsidRDefault="0075571B" w:rsidP="00582DAD">
      <w:pPr>
        <w:tabs>
          <w:tab w:val="left" w:pos="993"/>
        </w:tabs>
        <w:spacing w:after="0" w:line="240" w:lineRule="auto"/>
        <w:ind w:firstLine="567"/>
        <w:jc w:val="center"/>
        <w:rPr>
          <w:rFonts w:ascii="Arial" w:eastAsia="Calibri" w:hAnsi="Arial" w:cs="Arial"/>
        </w:rPr>
      </w:pPr>
    </w:p>
    <w:p w14:paraId="0BA16032" w14:textId="77777777" w:rsidR="0075571B" w:rsidRPr="00BC4EF2" w:rsidRDefault="0075571B" w:rsidP="00582DAD">
      <w:pPr>
        <w:tabs>
          <w:tab w:val="left" w:pos="993"/>
        </w:tabs>
        <w:spacing w:after="0" w:line="240" w:lineRule="auto"/>
        <w:ind w:firstLine="567"/>
        <w:rPr>
          <w:rFonts w:ascii="Arial" w:eastAsia="Calibri" w:hAnsi="Arial" w:cs="Arial"/>
          <w:lang w:eastAsia="lt-LT"/>
        </w:rPr>
      </w:pPr>
    </w:p>
    <w:p w14:paraId="48F409C6" w14:textId="64FCFCCA" w:rsidR="002147CA" w:rsidRPr="00BC4EF2" w:rsidRDefault="00DA6282" w:rsidP="00582DAD">
      <w:pPr>
        <w:tabs>
          <w:tab w:val="left" w:pos="709"/>
          <w:tab w:val="left" w:pos="993"/>
        </w:tabs>
        <w:spacing w:after="0" w:line="240" w:lineRule="auto"/>
        <w:ind w:firstLine="567"/>
        <w:jc w:val="both"/>
        <w:rPr>
          <w:rFonts w:ascii="Arial" w:eastAsia="Times New Roman" w:hAnsi="Arial" w:cs="Arial"/>
        </w:rPr>
      </w:pPr>
      <w:r w:rsidRPr="00BC4EF2">
        <w:rPr>
          <w:rFonts w:ascii="Arial" w:eastAsia="Calibri" w:hAnsi="Arial" w:cs="Arial"/>
          <w:b/>
          <w:iCs/>
          <w:color w:val="000000" w:themeColor="text1"/>
        </w:rPr>
        <w:t>V</w:t>
      </w:r>
      <w:r w:rsidRPr="00BC4EF2">
        <w:rPr>
          <w:rFonts w:ascii="Arial" w:eastAsia="Calibri" w:hAnsi="Arial" w:cs="Arial"/>
          <w:b/>
          <w:bCs/>
          <w:iCs/>
          <w:color w:val="000000" w:themeColor="text1"/>
        </w:rPr>
        <w:t>alstybės įmonė Valstybinių miškų urėdija</w:t>
      </w:r>
      <w:r w:rsidR="0075571B" w:rsidRPr="00BC4EF2">
        <w:rPr>
          <w:rFonts w:ascii="Arial" w:eastAsia="Times New Roman" w:hAnsi="Arial" w:cs="Arial"/>
        </w:rPr>
        <w:t>,</w:t>
      </w:r>
      <w:r w:rsidR="0075571B" w:rsidRPr="00BC4EF2">
        <w:rPr>
          <w:rFonts w:ascii="Arial" w:eastAsia="Times New Roman" w:hAnsi="Arial" w:cs="Arial"/>
          <w:b/>
        </w:rPr>
        <w:t xml:space="preserve"> </w:t>
      </w:r>
      <w:r w:rsidR="00C505C1" w:rsidRPr="003C62F2">
        <w:rPr>
          <w:rFonts w:ascii="Arial" w:eastAsia="Times New Roman" w:hAnsi="Arial" w:cs="Arial"/>
        </w:rPr>
        <w:t xml:space="preserve">įmonės kodas </w:t>
      </w:r>
      <w:r w:rsidR="00C505C1" w:rsidRPr="003C62F2">
        <w:rPr>
          <w:rFonts w:ascii="Arial" w:eastAsia="Times New Roman" w:hAnsi="Arial" w:cs="Arial"/>
          <w:color w:val="000000" w:themeColor="text1"/>
        </w:rPr>
        <w:t>132340880</w:t>
      </w:r>
      <w:r w:rsidR="00C505C1" w:rsidRPr="003C62F2">
        <w:rPr>
          <w:rFonts w:ascii="Arial" w:eastAsia="Times New Roman" w:hAnsi="Arial" w:cs="Arial"/>
          <w:iCs/>
          <w:color w:val="000000" w:themeColor="text1"/>
        </w:rPr>
        <w:t>, atstovaujama</w:t>
      </w:r>
      <w:r w:rsidR="00C505C1" w:rsidRPr="003C62F2">
        <w:rPr>
          <w:rFonts w:ascii="Arial" w:eastAsia="Times New Roman" w:hAnsi="Arial" w:cs="Arial"/>
          <w:color w:val="000000" w:themeColor="text1"/>
        </w:rPr>
        <w:t xml:space="preserve"> </w:t>
      </w:r>
      <w:bookmarkStart w:id="0" w:name="_Hlk80082237"/>
      <w:r w:rsidR="00C505C1">
        <w:rPr>
          <w:rFonts w:ascii="Arial" w:eastAsia="Times New Roman" w:hAnsi="Arial" w:cs="Arial"/>
          <w:color w:val="000000" w:themeColor="text1"/>
        </w:rPr>
        <w:t>padalinio vadovės Viktorijos Anikevičienės,</w:t>
      </w:r>
      <w:r w:rsidR="00C505C1" w:rsidRPr="003C62F2">
        <w:rPr>
          <w:rFonts w:ascii="Arial" w:eastAsia="Times New Roman" w:hAnsi="Arial" w:cs="Arial"/>
        </w:rPr>
        <w:t xml:space="preserve"> </w:t>
      </w:r>
      <w:bookmarkEnd w:id="0"/>
      <w:r w:rsidR="00C505C1">
        <w:rPr>
          <w:rFonts w:ascii="Arial" w:eastAsia="Times New Roman" w:hAnsi="Arial" w:cs="Arial"/>
        </w:rPr>
        <w:t xml:space="preserve">veikiančios pagal </w:t>
      </w:r>
      <w:r w:rsidR="00C505C1" w:rsidRPr="0056031B">
        <w:rPr>
          <w:rFonts w:ascii="Arial" w:eastAsia="Times New Roman" w:hAnsi="Arial" w:cs="Arial"/>
        </w:rPr>
        <w:t>valstybės įmonės Valstybinių miškų urėdijos 2020 m. gruodžio 30 d. įgaliojimu Nr. VD-20-1039</w:t>
      </w:r>
      <w:r w:rsidR="00275455" w:rsidRPr="00BC4EF2">
        <w:rPr>
          <w:rFonts w:ascii="Arial" w:eastAsia="Times New Roman" w:hAnsi="Arial" w:cs="Arial"/>
          <w:color w:val="70AD47" w:themeColor="accent6"/>
        </w:rPr>
        <w:t xml:space="preserve"> </w:t>
      </w:r>
      <w:r w:rsidR="0075571B" w:rsidRPr="00BC4EF2">
        <w:rPr>
          <w:rFonts w:ascii="Arial" w:eastAsia="Times New Roman" w:hAnsi="Arial" w:cs="Arial"/>
          <w:color w:val="000000" w:themeColor="text1"/>
        </w:rPr>
        <w:t xml:space="preserve">(toliau </w:t>
      </w:r>
      <w:r w:rsidR="0075571B" w:rsidRPr="00BC4EF2">
        <w:rPr>
          <w:rFonts w:ascii="Arial" w:eastAsia="Times New Roman" w:hAnsi="Arial" w:cs="Arial"/>
        </w:rPr>
        <w:t xml:space="preserve">– </w:t>
      </w:r>
      <w:r w:rsidR="0075571B" w:rsidRPr="00BC4EF2">
        <w:rPr>
          <w:rFonts w:ascii="Arial" w:eastAsia="Times New Roman" w:hAnsi="Arial" w:cs="Arial"/>
          <w:b/>
        </w:rPr>
        <w:t>Pirkėjas</w:t>
      </w:r>
      <w:r w:rsidR="0075571B" w:rsidRPr="00BC4EF2">
        <w:rPr>
          <w:rFonts w:ascii="Arial" w:eastAsia="Times New Roman" w:hAnsi="Arial" w:cs="Arial"/>
        </w:rPr>
        <w:t xml:space="preserve">), </w:t>
      </w:r>
    </w:p>
    <w:p w14:paraId="5527BFD4" w14:textId="77777777" w:rsidR="002147CA" w:rsidRPr="00BC4EF2" w:rsidRDefault="0075571B" w:rsidP="00582DAD">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 xml:space="preserve">ir </w:t>
      </w:r>
    </w:p>
    <w:p w14:paraId="3911DD89" w14:textId="70FC2CA9" w:rsidR="007916EF" w:rsidRPr="00BC4EF2" w:rsidRDefault="004007E7" w:rsidP="00582DAD">
      <w:pPr>
        <w:tabs>
          <w:tab w:val="left" w:pos="709"/>
          <w:tab w:val="left" w:pos="993"/>
        </w:tabs>
        <w:spacing w:after="0" w:line="240" w:lineRule="auto"/>
        <w:ind w:firstLine="567"/>
        <w:jc w:val="both"/>
        <w:rPr>
          <w:rFonts w:ascii="Arial" w:eastAsia="Times New Roman" w:hAnsi="Arial" w:cs="Arial"/>
        </w:rPr>
      </w:pPr>
      <w:r w:rsidRPr="009B564C">
        <w:rPr>
          <w:rFonts w:ascii="Arial" w:eastAsia="Times New Roman" w:hAnsi="Arial" w:cs="Arial"/>
          <w:b/>
          <w:bCs/>
        </w:rPr>
        <w:t>UAB “AJ PRODUKTAI”</w:t>
      </w:r>
      <w:r w:rsidR="0075571B" w:rsidRPr="009B564C">
        <w:rPr>
          <w:rFonts w:ascii="Arial" w:eastAsia="Times New Roman" w:hAnsi="Arial" w:cs="Arial"/>
        </w:rPr>
        <w:t xml:space="preserve">, </w:t>
      </w:r>
      <w:r w:rsidR="00705825" w:rsidRPr="009B564C">
        <w:rPr>
          <w:rFonts w:ascii="Arial" w:eastAsia="Times New Roman" w:hAnsi="Arial" w:cs="Arial"/>
        </w:rPr>
        <w:t>įmonės kodas 300062478</w:t>
      </w:r>
      <w:r w:rsidR="0075571B" w:rsidRPr="009B564C">
        <w:rPr>
          <w:rFonts w:ascii="Arial" w:eastAsia="Times New Roman" w:hAnsi="Arial" w:cs="Arial"/>
        </w:rPr>
        <w:t>, atstovaujama</w:t>
      </w:r>
      <w:r w:rsidR="009E7076" w:rsidRPr="009B564C">
        <w:rPr>
          <w:rFonts w:ascii="Arial" w:eastAsia="Times New Roman" w:hAnsi="Arial" w:cs="Arial"/>
        </w:rPr>
        <w:t xml:space="preserve"> gen. direktorės Eglės Gasiūnienės</w:t>
      </w:r>
      <w:r w:rsidR="0075571B" w:rsidRPr="009B564C">
        <w:rPr>
          <w:rFonts w:ascii="Arial" w:eastAsia="Times New Roman" w:hAnsi="Arial" w:cs="Arial"/>
        </w:rPr>
        <w:t xml:space="preserve">, veikiančio(-ios) pagal </w:t>
      </w:r>
      <w:r w:rsidR="009B564C" w:rsidRPr="009B564C">
        <w:rPr>
          <w:rFonts w:ascii="Arial" w:eastAsia="Times New Roman" w:hAnsi="Arial" w:cs="Arial"/>
        </w:rPr>
        <w:t>bendrovės įstatus</w:t>
      </w:r>
      <w:r w:rsidR="0075571B" w:rsidRPr="009B564C">
        <w:rPr>
          <w:rFonts w:ascii="Arial" w:eastAsia="Times New Roman" w:hAnsi="Arial" w:cs="Arial"/>
        </w:rPr>
        <w:t xml:space="preserve"> </w:t>
      </w:r>
      <w:r w:rsidR="0075571B" w:rsidRPr="00BC4EF2">
        <w:rPr>
          <w:rFonts w:ascii="Arial" w:eastAsia="Times New Roman" w:hAnsi="Arial" w:cs="Arial"/>
        </w:rPr>
        <w:t xml:space="preserve">(toliau – </w:t>
      </w:r>
      <w:r w:rsidR="0075571B" w:rsidRPr="009B564C">
        <w:rPr>
          <w:rFonts w:ascii="Arial" w:eastAsia="Times New Roman" w:hAnsi="Arial" w:cs="Arial"/>
          <w:b/>
          <w:bCs/>
        </w:rPr>
        <w:t>Tiekėjas</w:t>
      </w:r>
      <w:r w:rsidR="0075571B" w:rsidRPr="00BC4EF2">
        <w:rPr>
          <w:rFonts w:ascii="Arial" w:eastAsia="Times New Roman" w:hAnsi="Arial" w:cs="Arial"/>
        </w:rPr>
        <w:t>)</w:t>
      </w:r>
      <w:r w:rsidR="007916EF" w:rsidRPr="00BC4EF2">
        <w:rPr>
          <w:rFonts w:ascii="Arial" w:eastAsia="Times New Roman" w:hAnsi="Arial" w:cs="Arial"/>
        </w:rPr>
        <w:t>,</w:t>
      </w:r>
    </w:p>
    <w:p w14:paraId="5098CE83" w14:textId="79D007F7" w:rsidR="0075571B" w:rsidRPr="00BC4EF2" w:rsidRDefault="0075571B" w:rsidP="00582DAD">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toliau kartu vadinami „</w:t>
      </w:r>
      <w:r w:rsidRPr="00BC4EF2">
        <w:rPr>
          <w:rFonts w:ascii="Arial" w:eastAsia="Times New Roman" w:hAnsi="Arial" w:cs="Arial"/>
          <w:b/>
        </w:rPr>
        <w:t>Šalimis</w:t>
      </w:r>
      <w:r w:rsidRPr="00BC4EF2">
        <w:rPr>
          <w:rFonts w:ascii="Arial" w:eastAsia="Times New Roman" w:hAnsi="Arial" w:cs="Arial"/>
        </w:rPr>
        <w:t>“, o kiekviena atskirai – „</w:t>
      </w:r>
      <w:r w:rsidRPr="00BC4EF2">
        <w:rPr>
          <w:rFonts w:ascii="Arial" w:eastAsia="Times New Roman" w:hAnsi="Arial" w:cs="Arial"/>
          <w:b/>
        </w:rPr>
        <w:t>Šalimi</w:t>
      </w:r>
      <w:r w:rsidRPr="00BC4EF2">
        <w:rPr>
          <w:rFonts w:ascii="Arial" w:eastAsia="Times New Roman" w:hAnsi="Arial" w:cs="Arial"/>
        </w:rPr>
        <w:t xml:space="preserve">“, sudarė šią </w:t>
      </w:r>
      <w:r w:rsidR="003C6792" w:rsidRPr="00BC4EF2">
        <w:rPr>
          <w:rFonts w:ascii="Arial" w:eastAsia="Times New Roman" w:hAnsi="Arial" w:cs="Arial"/>
        </w:rPr>
        <w:t>P</w:t>
      </w:r>
      <w:r w:rsidRPr="00BC4EF2">
        <w:rPr>
          <w:rFonts w:ascii="Arial" w:eastAsia="Times New Roman" w:hAnsi="Arial" w:cs="Arial"/>
        </w:rPr>
        <w:t>rekių</w:t>
      </w:r>
      <w:r w:rsidR="00CE5C85" w:rsidRPr="00BC4EF2">
        <w:rPr>
          <w:rFonts w:ascii="Arial" w:eastAsia="Times New Roman" w:hAnsi="Arial" w:cs="Arial"/>
        </w:rPr>
        <w:t xml:space="preserve"> viešojo</w:t>
      </w:r>
      <w:r w:rsidRPr="00BC4EF2">
        <w:rPr>
          <w:rFonts w:ascii="Arial" w:eastAsia="Times New Roman" w:hAnsi="Arial" w:cs="Arial"/>
        </w:rPr>
        <w:t xml:space="preserve"> pirkimo–pardavimo sutartį, toliau vadinamą „</w:t>
      </w:r>
      <w:r w:rsidRPr="00BC4EF2">
        <w:rPr>
          <w:rFonts w:ascii="Arial" w:eastAsia="Times New Roman" w:hAnsi="Arial" w:cs="Arial"/>
          <w:b/>
        </w:rPr>
        <w:t>Sutartimi</w:t>
      </w:r>
      <w:r w:rsidRPr="00BC4EF2">
        <w:rPr>
          <w:rFonts w:ascii="Arial" w:eastAsia="Times New Roman" w:hAnsi="Arial" w:cs="Arial"/>
        </w:rPr>
        <w:t>“, ir susitarė dėl toliau išvardintų sąlygų:</w:t>
      </w:r>
    </w:p>
    <w:p w14:paraId="11375BEC"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66F59AEF" w14:textId="7774ACD8" w:rsidR="002147CA" w:rsidRPr="00BC4EF2" w:rsidRDefault="0075571B" w:rsidP="00B26276">
      <w:pPr>
        <w:numPr>
          <w:ilvl w:val="0"/>
          <w:numId w:val="1"/>
        </w:numPr>
        <w:tabs>
          <w:tab w:val="left" w:pos="993"/>
        </w:tabs>
        <w:spacing w:after="0" w:line="240" w:lineRule="auto"/>
        <w:ind w:left="0" w:firstLine="567"/>
        <w:jc w:val="center"/>
        <w:rPr>
          <w:rFonts w:ascii="Arial" w:eastAsia="Calibri" w:hAnsi="Arial" w:cs="Arial"/>
          <w:b/>
        </w:rPr>
      </w:pPr>
      <w:r w:rsidRPr="00BC4EF2">
        <w:rPr>
          <w:rFonts w:ascii="Arial" w:eastAsia="Calibri" w:hAnsi="Arial" w:cs="Arial"/>
          <w:b/>
        </w:rPr>
        <w:t>SUTARTIES DALYKAS</w:t>
      </w:r>
    </w:p>
    <w:p w14:paraId="44F6D329" w14:textId="5D541737" w:rsidR="00BA3378" w:rsidRPr="00BC4EF2" w:rsidRDefault="0075571B" w:rsidP="00582DAD">
      <w:pPr>
        <w:pStyle w:val="Komentarotekstas"/>
        <w:tabs>
          <w:tab w:val="left" w:pos="993"/>
        </w:tabs>
        <w:spacing w:after="0"/>
        <w:ind w:firstLine="567"/>
        <w:jc w:val="both"/>
        <w:rPr>
          <w:rFonts w:ascii="Arial" w:eastAsia="Calibri" w:hAnsi="Arial" w:cs="Arial"/>
          <w:sz w:val="22"/>
          <w:szCs w:val="22"/>
        </w:rPr>
      </w:pPr>
      <w:r w:rsidRPr="00BC4EF2">
        <w:rPr>
          <w:rFonts w:ascii="Arial" w:eastAsia="Calibri" w:hAnsi="Arial" w:cs="Arial"/>
          <w:sz w:val="22"/>
          <w:szCs w:val="22"/>
        </w:rPr>
        <w:t xml:space="preserve">1.1. Sutarties dalykas yra </w:t>
      </w:r>
      <w:r w:rsidR="00713B9D" w:rsidRPr="00713B9D">
        <w:rPr>
          <w:rFonts w:ascii="Arial" w:eastAsia="Calibri" w:hAnsi="Arial" w:cs="Arial"/>
          <w:b/>
          <w:sz w:val="22"/>
          <w:szCs w:val="22"/>
        </w:rPr>
        <w:t>Biuro baldai</w:t>
      </w:r>
      <w:r w:rsidRPr="00713B9D">
        <w:rPr>
          <w:rFonts w:ascii="Arial" w:eastAsia="Calibri" w:hAnsi="Arial" w:cs="Arial"/>
          <w:sz w:val="22"/>
          <w:szCs w:val="22"/>
        </w:rPr>
        <w:t xml:space="preserve"> </w:t>
      </w:r>
      <w:r w:rsidRPr="00BC4EF2">
        <w:rPr>
          <w:rFonts w:ascii="Arial" w:eastAsia="Calibri" w:hAnsi="Arial" w:cs="Arial"/>
          <w:sz w:val="22"/>
          <w:szCs w:val="22"/>
        </w:rPr>
        <w:t xml:space="preserve">(toliau – </w:t>
      </w:r>
      <w:r w:rsidRPr="00BC4EF2">
        <w:rPr>
          <w:rFonts w:ascii="Arial" w:eastAsia="Calibri" w:hAnsi="Arial" w:cs="Arial"/>
          <w:b/>
          <w:sz w:val="22"/>
          <w:szCs w:val="22"/>
        </w:rPr>
        <w:t>Prekės</w:t>
      </w:r>
      <w:r w:rsidRPr="00BC4EF2">
        <w:rPr>
          <w:rFonts w:ascii="Arial" w:eastAsia="Calibri" w:hAnsi="Arial" w:cs="Arial"/>
          <w:sz w:val="22"/>
          <w:szCs w:val="22"/>
        </w:rPr>
        <w:t xml:space="preserve">) </w:t>
      </w:r>
      <w:r w:rsidRPr="00BC4EF2">
        <w:rPr>
          <w:rFonts w:ascii="Arial" w:eastAsia="Calibri" w:hAnsi="Arial" w:cs="Arial"/>
          <w:b/>
          <w:sz w:val="22"/>
          <w:szCs w:val="22"/>
        </w:rPr>
        <w:t>pirkimas–pardavimas</w:t>
      </w:r>
      <w:r w:rsidRPr="00BC4EF2">
        <w:rPr>
          <w:rFonts w:ascii="Arial" w:eastAsia="Calibri" w:hAnsi="Arial" w:cs="Arial"/>
          <w:sz w:val="22"/>
          <w:szCs w:val="22"/>
        </w:rPr>
        <w:t>.</w:t>
      </w:r>
      <w:r w:rsidR="0073619F" w:rsidRPr="00BC4EF2">
        <w:rPr>
          <w:rFonts w:ascii="Arial" w:eastAsia="Calibri" w:hAnsi="Arial" w:cs="Arial"/>
          <w:sz w:val="22"/>
          <w:szCs w:val="22"/>
        </w:rPr>
        <w:t xml:space="preserve"> Prekių techniniai reikalavimai nurodyti Specialiųjų sąlygų </w:t>
      </w:r>
      <w:r w:rsidR="00014C3B" w:rsidRPr="00BC4EF2">
        <w:rPr>
          <w:rFonts w:ascii="Arial" w:eastAsia="Calibri" w:hAnsi="Arial" w:cs="Arial"/>
          <w:sz w:val="22"/>
          <w:szCs w:val="22"/>
        </w:rPr>
        <w:t>1 p</w:t>
      </w:r>
      <w:r w:rsidR="0073619F" w:rsidRPr="00BC4EF2">
        <w:rPr>
          <w:rFonts w:ascii="Arial" w:eastAsia="Calibri" w:hAnsi="Arial" w:cs="Arial"/>
          <w:sz w:val="22"/>
          <w:szCs w:val="22"/>
        </w:rPr>
        <w:t xml:space="preserve">riede </w:t>
      </w:r>
      <w:r w:rsidR="00014C3B" w:rsidRPr="00713B9D">
        <w:rPr>
          <w:rFonts w:ascii="Arial" w:eastAsia="Calibri" w:hAnsi="Arial" w:cs="Arial"/>
          <w:sz w:val="22"/>
          <w:szCs w:val="22"/>
        </w:rPr>
        <w:t>„</w:t>
      </w:r>
      <w:r w:rsidR="00713B9D" w:rsidRPr="00713B9D">
        <w:rPr>
          <w:rFonts w:ascii="Arial" w:eastAsia="Calibri" w:hAnsi="Arial" w:cs="Arial"/>
          <w:i/>
          <w:sz w:val="22"/>
          <w:szCs w:val="22"/>
        </w:rPr>
        <w:t>1 priedas Techninė specifikacija</w:t>
      </w:r>
      <w:r w:rsidR="00014C3B" w:rsidRPr="00BC4EF2">
        <w:rPr>
          <w:rFonts w:ascii="Arial" w:eastAsia="Calibri" w:hAnsi="Arial" w:cs="Arial"/>
          <w:sz w:val="22"/>
          <w:szCs w:val="22"/>
        </w:rPr>
        <w:t>“</w:t>
      </w:r>
      <w:r w:rsidR="0073619F" w:rsidRPr="00BC4EF2">
        <w:rPr>
          <w:rFonts w:ascii="Arial" w:eastAsia="Calibri" w:hAnsi="Arial" w:cs="Arial"/>
          <w:sz w:val="22"/>
          <w:szCs w:val="22"/>
        </w:rPr>
        <w:t>.</w:t>
      </w:r>
      <w:r w:rsidRPr="00BC4EF2">
        <w:rPr>
          <w:rFonts w:ascii="Arial" w:eastAsia="Calibri" w:hAnsi="Arial" w:cs="Arial"/>
          <w:sz w:val="22"/>
          <w:szCs w:val="22"/>
        </w:rPr>
        <w:t xml:space="preserve"> </w:t>
      </w:r>
    </w:p>
    <w:p w14:paraId="74EF4396" w14:textId="241786E4" w:rsidR="00A6294A" w:rsidRPr="00BC4EF2" w:rsidRDefault="00A6294A" w:rsidP="00931FE5">
      <w:pPr>
        <w:tabs>
          <w:tab w:val="left" w:pos="567"/>
        </w:tabs>
        <w:spacing w:after="0" w:line="240" w:lineRule="auto"/>
        <w:jc w:val="both"/>
        <w:rPr>
          <w:rFonts w:ascii="Arial" w:hAnsi="Arial" w:cs="Arial"/>
          <w:i/>
        </w:rPr>
      </w:pPr>
      <w:r w:rsidRPr="00BC4EF2">
        <w:rPr>
          <w:rFonts w:ascii="Arial" w:eastAsia="Calibri" w:hAnsi="Arial" w:cs="Arial"/>
        </w:rPr>
        <w:tab/>
        <w:t>1.2. P</w:t>
      </w:r>
      <w:r w:rsidRPr="00BC4EF2">
        <w:rPr>
          <w:rFonts w:ascii="Arial" w:eastAsia="Calibri" w:hAnsi="Arial" w:cs="Arial"/>
          <w:i/>
        </w:rPr>
        <w:t xml:space="preserve">asirinkti reikalingą variantą: a) </w:t>
      </w:r>
      <w:r w:rsidRPr="00BC4EF2">
        <w:rPr>
          <w:rStyle w:val="Laukeliai"/>
          <w:rFonts w:eastAsia="Times New Roman" w:cs="Arial"/>
          <w:i/>
          <w:sz w:val="22"/>
        </w:rPr>
        <w:t>Prekės pristatomos šiuo adresu:</w:t>
      </w:r>
      <w:r w:rsidR="00931FE5">
        <w:rPr>
          <w:rStyle w:val="Laukeliai"/>
          <w:rFonts w:eastAsia="Times New Roman" w:cs="Arial"/>
          <w:i/>
          <w:sz w:val="22"/>
        </w:rPr>
        <w:t xml:space="preserve"> Vilniaus g. 60, Nemenčinė;</w:t>
      </w:r>
    </w:p>
    <w:p w14:paraId="1A00BF6A" w14:textId="48414169" w:rsidR="00A6294A" w:rsidRPr="00BC4EF2" w:rsidRDefault="00A6294A" w:rsidP="00EA4696">
      <w:pPr>
        <w:spacing w:after="0" w:line="240" w:lineRule="auto"/>
        <w:ind w:firstLine="567"/>
        <w:jc w:val="both"/>
        <w:rPr>
          <w:rFonts w:ascii="Arial" w:hAnsi="Arial" w:cs="Arial"/>
        </w:rPr>
      </w:pPr>
      <w:r w:rsidRPr="00BC4EF2">
        <w:rPr>
          <w:rFonts w:ascii="Arial" w:eastAsia="Times New Roman" w:hAnsi="Arial" w:cs="Arial"/>
          <w:lang w:eastAsia="x-none"/>
        </w:rPr>
        <w:t xml:space="preserve">1.3. </w:t>
      </w:r>
      <w:r w:rsidRPr="00BC4EF2">
        <w:rPr>
          <w:rFonts w:ascii="Arial" w:hAnsi="Arial" w:cs="Arial"/>
        </w:rPr>
        <w:t xml:space="preserve">Tiekėjas turi pristatyti Prekes įspėjęs Sutarties 1.4. p. nurodytą kontaktinį asmenį prieš: </w:t>
      </w:r>
      <w:r w:rsidR="00931FE5">
        <w:rPr>
          <w:rFonts w:ascii="Arial" w:hAnsi="Arial" w:cs="Arial"/>
        </w:rPr>
        <w:t xml:space="preserve">3 </w:t>
      </w:r>
      <w:r w:rsidRPr="00BC4EF2">
        <w:rPr>
          <w:rFonts w:ascii="Arial" w:hAnsi="Arial" w:cs="Arial"/>
          <w:i/>
        </w:rPr>
        <w:t xml:space="preserve"> </w:t>
      </w:r>
      <w:r w:rsidRPr="00BC4EF2">
        <w:rPr>
          <w:rFonts w:ascii="Arial" w:hAnsi="Arial" w:cs="Arial"/>
        </w:rPr>
        <w:t>kalendorines dienas, nustatytu būdu</w:t>
      </w:r>
      <w:r w:rsidR="00931FE5">
        <w:rPr>
          <w:rFonts w:ascii="Arial" w:eastAsia="Calibri" w:hAnsi="Arial" w:cs="Arial"/>
          <w:i/>
        </w:rPr>
        <w:t>:</w:t>
      </w:r>
      <w:r w:rsidR="00931FE5">
        <w:rPr>
          <w:rStyle w:val="Laukeliai"/>
          <w:rFonts w:cs="Arial"/>
          <w:i/>
          <w:sz w:val="22"/>
        </w:rPr>
        <w:t xml:space="preserve"> </w:t>
      </w:r>
      <w:r w:rsidRPr="00BC4EF2">
        <w:rPr>
          <w:rFonts w:ascii="Arial" w:hAnsi="Arial" w:cs="Arial"/>
          <w:i/>
        </w:rPr>
        <w:t>telefonu</w:t>
      </w:r>
      <w:r w:rsidR="00931FE5">
        <w:rPr>
          <w:rFonts w:ascii="Arial" w:hAnsi="Arial" w:cs="Arial"/>
          <w:i/>
        </w:rPr>
        <w:t xml:space="preserve"> ir </w:t>
      </w:r>
      <w:r w:rsidRPr="00BC4EF2">
        <w:rPr>
          <w:rFonts w:ascii="Arial" w:hAnsi="Arial" w:cs="Arial"/>
          <w:i/>
        </w:rPr>
        <w:t>elektroniniu paštu</w:t>
      </w:r>
      <w:r w:rsidR="00931FE5">
        <w:rPr>
          <w:rFonts w:ascii="Arial" w:hAnsi="Arial" w:cs="Arial"/>
          <w:i/>
        </w:rPr>
        <w:t>.</w:t>
      </w:r>
    </w:p>
    <w:p w14:paraId="29BC0AF8" w14:textId="31376A56" w:rsidR="00A6294A" w:rsidRPr="00BC4EF2" w:rsidRDefault="00A6294A" w:rsidP="00EA4696">
      <w:pPr>
        <w:widowControl w:val="0"/>
        <w:tabs>
          <w:tab w:val="left" w:pos="1134"/>
        </w:tabs>
        <w:spacing w:after="0" w:line="240" w:lineRule="auto"/>
        <w:ind w:firstLine="567"/>
        <w:jc w:val="both"/>
        <w:outlineLvl w:val="1"/>
        <w:rPr>
          <w:rFonts w:ascii="Arial" w:hAnsi="Arial" w:cs="Arial"/>
        </w:rPr>
      </w:pPr>
      <w:r w:rsidRPr="00BC4EF2">
        <w:rPr>
          <w:rFonts w:ascii="Arial" w:hAnsi="Arial" w:cs="Arial"/>
        </w:rPr>
        <w:t xml:space="preserve">1.4. Prekes priimti įgalioto atsakingo asmens kontaktiniai duomenys: </w:t>
      </w:r>
      <w:r w:rsidR="00EF02D9">
        <w:rPr>
          <w:rFonts w:ascii="Arial" w:hAnsi="Arial" w:cs="Arial"/>
        </w:rPr>
        <w:t>Logistikos specialistas, Kristupas Adomaitis, +37069671578</w:t>
      </w:r>
      <w:r w:rsidRPr="00BC4EF2">
        <w:rPr>
          <w:rFonts w:ascii="Arial" w:hAnsi="Arial" w:cs="Arial"/>
        </w:rPr>
        <w:t xml:space="preserve"> Apie įgalioto asmens pasikeitimą Pirkėjas informuoja Tiekėją šios Sutarties </w:t>
      </w:r>
      <w:r w:rsidR="009F65DB" w:rsidRPr="00BC4EF2">
        <w:rPr>
          <w:rFonts w:ascii="Arial" w:hAnsi="Arial" w:cs="Arial"/>
        </w:rPr>
        <w:t xml:space="preserve">rekvizituose </w:t>
      </w:r>
      <w:r w:rsidRPr="00BC4EF2">
        <w:rPr>
          <w:rFonts w:ascii="Arial" w:hAnsi="Arial" w:cs="Arial"/>
        </w:rPr>
        <w:t>nurodytu Tiekėjo el. paštu ir atskiras Sutarties pakeitimas ar atskiras įgaliojimų įforminimas dėl šios priežasties nėra atliekamas.</w:t>
      </w:r>
    </w:p>
    <w:p w14:paraId="7A39C09B" w14:textId="71616501" w:rsidR="0075571B" w:rsidRPr="00BC4EF2" w:rsidRDefault="00EA4696" w:rsidP="00EA4696">
      <w:pPr>
        <w:widowControl w:val="0"/>
        <w:tabs>
          <w:tab w:val="left" w:pos="567"/>
          <w:tab w:val="left" w:pos="1134"/>
        </w:tabs>
        <w:spacing w:after="0" w:line="240" w:lineRule="auto"/>
        <w:jc w:val="both"/>
        <w:outlineLvl w:val="1"/>
        <w:rPr>
          <w:rFonts w:ascii="Arial" w:hAnsi="Arial" w:cs="Arial"/>
        </w:rPr>
      </w:pPr>
      <w:r w:rsidRPr="00BC4EF2">
        <w:rPr>
          <w:rFonts w:ascii="Arial" w:hAnsi="Arial" w:cs="Arial"/>
          <w:lang w:val="en-US"/>
        </w:rPr>
        <w:tab/>
      </w:r>
      <w:r w:rsidR="007916EF" w:rsidRPr="00BC4EF2">
        <w:rPr>
          <w:rFonts w:ascii="Arial" w:hAnsi="Arial" w:cs="Arial"/>
          <w:lang w:val="en-US"/>
        </w:rPr>
        <w:t>1.5.</w:t>
      </w:r>
      <w:r w:rsidRPr="00BC4EF2">
        <w:rPr>
          <w:rFonts w:ascii="Arial" w:hAnsi="Arial" w:cs="Arial"/>
          <w:lang w:val="en-US"/>
        </w:rPr>
        <w:t xml:space="preserve"> </w:t>
      </w:r>
      <w:r w:rsidR="007916EF" w:rsidRPr="009707A7">
        <w:rPr>
          <w:rStyle w:val="Laukeliai"/>
          <w:rFonts w:eastAsia="Times New Roman"/>
          <w:sz w:val="22"/>
        </w:rPr>
        <w:t xml:space="preserve">Už Sutarties vykdymą Tiekėjas skiria atsakingą(-us) asmenį(-is): </w:t>
      </w:r>
      <w:r w:rsidR="009707A7" w:rsidRPr="009707A7">
        <w:rPr>
          <w:rStyle w:val="Laukeliai"/>
          <w:rFonts w:eastAsia="Times New Roman"/>
          <w:sz w:val="22"/>
        </w:rPr>
        <w:t xml:space="preserve">projektų vadovė, </w:t>
      </w:r>
      <w:r w:rsidR="00435A49" w:rsidRPr="009707A7">
        <w:rPr>
          <w:rStyle w:val="Laukeliai"/>
          <w:rFonts w:eastAsia="Times New Roman"/>
          <w:sz w:val="22"/>
        </w:rPr>
        <w:t>Diana Dilė</w:t>
      </w:r>
      <w:r w:rsidR="00F569CE" w:rsidRPr="009707A7">
        <w:rPr>
          <w:rStyle w:val="Laukeliai"/>
          <w:rFonts w:eastAsia="Times New Roman"/>
          <w:sz w:val="22"/>
        </w:rPr>
        <w:t>,</w:t>
      </w:r>
      <w:r w:rsidR="009707A7" w:rsidRPr="009707A7">
        <w:rPr>
          <w:rStyle w:val="Laukeliai"/>
          <w:rFonts w:eastAsia="Times New Roman"/>
          <w:sz w:val="22"/>
        </w:rPr>
        <w:t xml:space="preserve"> </w:t>
      </w:r>
      <w:hyperlink r:id="rId8" w:history="1">
        <w:r w:rsidR="009707A7" w:rsidRPr="009707A7">
          <w:rPr>
            <w:rStyle w:val="Laukeliai"/>
            <w:rFonts w:eastAsia="Times New Roman"/>
            <w:sz w:val="22"/>
          </w:rPr>
          <w:t>diana.dile@ajproduktai.lt</w:t>
        </w:r>
      </w:hyperlink>
      <w:r w:rsidR="009707A7" w:rsidRPr="009707A7">
        <w:rPr>
          <w:rStyle w:val="Laukeliai"/>
          <w:rFonts w:eastAsia="Times New Roman"/>
          <w:sz w:val="22"/>
        </w:rPr>
        <w:t>, +370 612 40 400.</w:t>
      </w:r>
      <w:r w:rsidR="007916EF" w:rsidRPr="009707A7">
        <w:rPr>
          <w:rStyle w:val="Laukeliai"/>
          <w:rFonts w:eastAsia="Times New Roman"/>
          <w:sz w:val="22"/>
        </w:rPr>
        <w:t xml:space="preserve"> </w:t>
      </w:r>
      <w:r w:rsidR="007916EF" w:rsidRPr="00BC4EF2">
        <w:rPr>
          <w:rStyle w:val="Laukeliai"/>
          <w:rFonts w:eastAsia="Times New Roman"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p>
    <w:p w14:paraId="0297E40B" w14:textId="77777777" w:rsidR="007916EF" w:rsidRPr="00BC4EF2" w:rsidRDefault="007916EF" w:rsidP="00582DAD">
      <w:pPr>
        <w:widowControl w:val="0"/>
        <w:tabs>
          <w:tab w:val="left" w:pos="993"/>
          <w:tab w:val="left" w:pos="1134"/>
        </w:tabs>
        <w:spacing w:after="0" w:line="240" w:lineRule="auto"/>
        <w:ind w:firstLine="567"/>
        <w:jc w:val="both"/>
        <w:outlineLvl w:val="1"/>
        <w:rPr>
          <w:rFonts w:ascii="Arial" w:hAnsi="Arial" w:cs="Arial"/>
        </w:rPr>
      </w:pPr>
    </w:p>
    <w:p w14:paraId="312E4EA6" w14:textId="24FE4AB3" w:rsidR="006337CD" w:rsidRDefault="0075571B" w:rsidP="00616BD7">
      <w:pPr>
        <w:numPr>
          <w:ilvl w:val="0"/>
          <w:numId w:val="1"/>
        </w:numPr>
        <w:tabs>
          <w:tab w:val="left" w:pos="993"/>
        </w:tabs>
        <w:spacing w:after="0" w:line="240" w:lineRule="auto"/>
        <w:ind w:left="0" w:firstLine="567"/>
        <w:jc w:val="center"/>
        <w:rPr>
          <w:rFonts w:ascii="Arial" w:eastAsia="Calibri" w:hAnsi="Arial" w:cs="Arial"/>
          <w:b/>
        </w:rPr>
      </w:pPr>
      <w:r w:rsidRPr="00BC4EF2">
        <w:rPr>
          <w:rFonts w:ascii="Arial" w:eastAsia="Calibri" w:hAnsi="Arial" w:cs="Arial"/>
          <w:b/>
        </w:rPr>
        <w:t>SUTARTIES KAINA IR / ARBA KAINODAROS TAISYKLĖS</w:t>
      </w:r>
      <w:r w:rsidR="0009712B" w:rsidRPr="00BC4EF2">
        <w:rPr>
          <w:rFonts w:ascii="Arial" w:eastAsia="Calibri" w:hAnsi="Arial" w:cs="Arial"/>
          <w:b/>
        </w:rPr>
        <w:t>,</w:t>
      </w:r>
      <w:r w:rsidRPr="00BC4EF2">
        <w:rPr>
          <w:rFonts w:ascii="Arial" w:eastAsia="Calibri" w:hAnsi="Arial" w:cs="Arial"/>
          <w:b/>
        </w:rPr>
        <w:t xml:space="preserve"> MOKĖJIMO SĄLYGOS</w:t>
      </w:r>
    </w:p>
    <w:p w14:paraId="4A8473AB" w14:textId="77777777" w:rsidR="00713B9D" w:rsidRPr="00BC4EF2" w:rsidRDefault="00713B9D" w:rsidP="00713B9D">
      <w:pPr>
        <w:tabs>
          <w:tab w:val="left" w:pos="993"/>
        </w:tabs>
        <w:spacing w:after="0" w:line="240" w:lineRule="auto"/>
        <w:ind w:left="567"/>
        <w:rPr>
          <w:rFonts w:ascii="Arial" w:eastAsia="Calibri" w:hAnsi="Arial" w:cs="Arial"/>
          <w:b/>
        </w:rPr>
      </w:pPr>
    </w:p>
    <w:p w14:paraId="069B0B06" w14:textId="6661EC85" w:rsidR="004B4F3F" w:rsidRDefault="0075571B" w:rsidP="00931FE5">
      <w:pPr>
        <w:tabs>
          <w:tab w:val="left" w:pos="993"/>
        </w:tabs>
        <w:spacing w:after="0" w:line="240" w:lineRule="auto"/>
        <w:ind w:firstLine="567"/>
        <w:jc w:val="both"/>
        <w:rPr>
          <w:rFonts w:ascii="Arial" w:eastAsia="Calibri" w:hAnsi="Arial" w:cs="Arial"/>
          <w:i/>
          <w:color w:val="FF0000"/>
        </w:rPr>
      </w:pPr>
      <w:r w:rsidRPr="00BC4EF2">
        <w:rPr>
          <w:rFonts w:ascii="Arial" w:eastAsia="Calibri" w:hAnsi="Arial" w:cs="Arial"/>
        </w:rPr>
        <w:t xml:space="preserve">2.1. Sutarčiai taikomas </w:t>
      </w:r>
      <w:r w:rsidRPr="00BC4EF2">
        <w:rPr>
          <w:rFonts w:ascii="Arial" w:hAnsi="Arial" w:cs="Arial"/>
        </w:rPr>
        <w:t xml:space="preserve">kainos </w:t>
      </w:r>
      <w:r w:rsidR="001C673E" w:rsidRPr="00BC4EF2">
        <w:rPr>
          <w:rFonts w:ascii="Arial" w:hAnsi="Arial" w:cs="Arial"/>
        </w:rPr>
        <w:t>apskaičiavimo būdas – fiksuota kaina</w:t>
      </w:r>
      <w:r w:rsidR="001B369D" w:rsidRPr="00BC4EF2">
        <w:rPr>
          <w:rFonts w:ascii="Arial" w:hAnsi="Arial" w:cs="Arial"/>
        </w:rPr>
        <w:t xml:space="preserve"> su peržiūra</w:t>
      </w:r>
      <w:r w:rsidR="00262CC4" w:rsidRPr="00BC4EF2">
        <w:rPr>
          <w:rFonts w:ascii="Arial" w:hAnsi="Arial" w:cs="Arial"/>
        </w:rPr>
        <w:t xml:space="preserve">. Prekių kiekis, kurį už fiksuotą kainą </w:t>
      </w:r>
      <w:r w:rsidR="00C56076" w:rsidRPr="00BC4EF2">
        <w:rPr>
          <w:rFonts w:ascii="Arial" w:hAnsi="Arial" w:cs="Arial"/>
        </w:rPr>
        <w:t>į</w:t>
      </w:r>
      <w:r w:rsidR="00262CC4" w:rsidRPr="00BC4EF2">
        <w:rPr>
          <w:rFonts w:ascii="Arial" w:hAnsi="Arial" w:cs="Arial"/>
        </w:rPr>
        <w:t>sig</w:t>
      </w:r>
      <w:r w:rsidR="00C56076" w:rsidRPr="00BC4EF2">
        <w:rPr>
          <w:rFonts w:ascii="Arial" w:hAnsi="Arial" w:cs="Arial"/>
        </w:rPr>
        <w:t>y</w:t>
      </w:r>
      <w:r w:rsidR="00262CC4" w:rsidRPr="00BC4EF2">
        <w:rPr>
          <w:rFonts w:ascii="Arial" w:hAnsi="Arial" w:cs="Arial"/>
        </w:rPr>
        <w:t>ja Pirkėjas</w:t>
      </w:r>
      <w:r w:rsidR="00F76E0C" w:rsidRPr="00BC4EF2">
        <w:rPr>
          <w:rFonts w:ascii="Arial" w:hAnsi="Arial" w:cs="Arial"/>
        </w:rPr>
        <w:t>,</w:t>
      </w:r>
      <w:r w:rsidR="00262CC4" w:rsidRPr="00BC4EF2">
        <w:rPr>
          <w:rFonts w:ascii="Arial" w:hAnsi="Arial" w:cs="Arial"/>
        </w:rPr>
        <w:t xml:space="preserve"> nurodytas </w:t>
      </w:r>
      <w:r w:rsidR="00262CC4" w:rsidRPr="00BC4EF2">
        <w:rPr>
          <w:rFonts w:ascii="Arial" w:eastAsia="Calibri" w:hAnsi="Arial" w:cs="Arial"/>
        </w:rPr>
        <w:t>Specialiųjų sąlygų</w:t>
      </w:r>
      <w:r w:rsidR="00014C3B" w:rsidRPr="00BC4EF2">
        <w:rPr>
          <w:rFonts w:ascii="Arial" w:eastAsia="Calibri" w:hAnsi="Arial" w:cs="Arial"/>
        </w:rPr>
        <w:t xml:space="preserve"> 2 p</w:t>
      </w:r>
      <w:r w:rsidR="00262CC4" w:rsidRPr="00BC4EF2">
        <w:rPr>
          <w:rFonts w:ascii="Arial" w:eastAsia="Calibri" w:hAnsi="Arial" w:cs="Arial"/>
        </w:rPr>
        <w:t xml:space="preserve">riede </w:t>
      </w:r>
      <w:r w:rsidR="00014C3B" w:rsidRPr="00BC4EF2">
        <w:rPr>
          <w:rFonts w:ascii="Arial" w:eastAsia="Calibri" w:hAnsi="Arial" w:cs="Arial"/>
        </w:rPr>
        <w:t>„</w:t>
      </w:r>
      <w:r w:rsidR="00EF02D9">
        <w:rPr>
          <w:rFonts w:ascii="Arial" w:eastAsia="Calibri" w:hAnsi="Arial" w:cs="Arial"/>
        </w:rPr>
        <w:t>Pasiūlymo forma</w:t>
      </w:r>
      <w:r w:rsidR="00014C3B" w:rsidRPr="00BC4EF2">
        <w:rPr>
          <w:rFonts w:ascii="Arial" w:eastAsia="Calibri" w:hAnsi="Arial" w:cs="Arial"/>
          <w:i/>
        </w:rPr>
        <w:t>“</w:t>
      </w:r>
      <w:r w:rsidR="00262CC4" w:rsidRPr="00BC4EF2">
        <w:rPr>
          <w:rFonts w:ascii="Arial" w:eastAsia="Calibri" w:hAnsi="Arial" w:cs="Arial"/>
          <w:i/>
        </w:rPr>
        <w:t>.</w:t>
      </w:r>
      <w:r w:rsidRPr="00BC4EF2">
        <w:rPr>
          <w:rFonts w:ascii="Arial" w:hAnsi="Arial" w:cs="Arial"/>
          <w:i/>
        </w:rPr>
        <w:t xml:space="preserve"> </w:t>
      </w:r>
    </w:p>
    <w:p w14:paraId="7505CDCB" w14:textId="6833021D" w:rsidR="005D774B" w:rsidRDefault="005D774B" w:rsidP="005D774B">
      <w:pPr>
        <w:spacing w:after="0" w:line="240" w:lineRule="auto"/>
        <w:ind w:firstLine="567"/>
        <w:jc w:val="both"/>
        <w:rPr>
          <w:rFonts w:ascii="Arial" w:hAnsi="Arial" w:cs="Arial"/>
        </w:rPr>
      </w:pPr>
      <w:r>
        <w:rPr>
          <w:rFonts w:ascii="Arial" w:hAnsi="Arial" w:cs="Arial"/>
        </w:rPr>
        <w:t>2.2. Sutarties kaina yra:</w:t>
      </w:r>
    </w:p>
    <w:p w14:paraId="719F0B32" w14:textId="77777777" w:rsidR="00EA5A58" w:rsidRDefault="00EF02D9" w:rsidP="00EA5A58">
      <w:pPr>
        <w:spacing w:after="0" w:line="240" w:lineRule="auto"/>
        <w:ind w:firstLine="567"/>
        <w:jc w:val="both"/>
        <w:rPr>
          <w:rFonts w:ascii="Arial" w:hAnsi="Arial" w:cs="Arial"/>
          <w:lang w:val="en-GB"/>
        </w:rPr>
      </w:pPr>
      <w:r>
        <w:rPr>
          <w:rFonts w:ascii="Arial" w:hAnsi="Arial" w:cs="Arial"/>
        </w:rPr>
        <w:t>29973</w:t>
      </w:r>
      <w:r w:rsidR="00266850">
        <w:rPr>
          <w:rFonts w:ascii="Arial" w:hAnsi="Arial" w:cs="Arial"/>
        </w:rPr>
        <w:t xml:space="preserve">,54 Eur su PVM (dvidešimt devyni tūkstančiai devyni šimtai septyniasdešimt trys EUR 54 ct.), kurią sudaro </w:t>
      </w:r>
      <w:r>
        <w:rPr>
          <w:rFonts w:ascii="Arial" w:hAnsi="Arial" w:cs="Arial"/>
        </w:rPr>
        <w:t>24771,52</w:t>
      </w:r>
      <w:r w:rsidR="00266850">
        <w:rPr>
          <w:rFonts w:ascii="Arial" w:hAnsi="Arial" w:cs="Arial"/>
        </w:rPr>
        <w:t xml:space="preserve"> (dvidešimt keturi tūkstančiai septyni šimtai septyniasdešimt vienas </w:t>
      </w:r>
      <w:r>
        <w:rPr>
          <w:rFonts w:ascii="Arial" w:hAnsi="Arial" w:cs="Arial"/>
        </w:rPr>
        <w:t xml:space="preserve"> Eur</w:t>
      </w:r>
      <w:r w:rsidR="00266850">
        <w:rPr>
          <w:rFonts w:ascii="Arial" w:hAnsi="Arial" w:cs="Arial"/>
        </w:rPr>
        <w:t xml:space="preserve"> 52 ct.)</w:t>
      </w:r>
      <w:r>
        <w:rPr>
          <w:rFonts w:ascii="Arial" w:hAnsi="Arial" w:cs="Arial"/>
        </w:rPr>
        <w:t xml:space="preserve"> </w:t>
      </w:r>
      <w:r w:rsidR="00266850">
        <w:rPr>
          <w:rFonts w:ascii="Arial" w:hAnsi="Arial" w:cs="Arial"/>
        </w:rPr>
        <w:t>be</w:t>
      </w:r>
      <w:r>
        <w:rPr>
          <w:rFonts w:ascii="Arial" w:hAnsi="Arial" w:cs="Arial"/>
        </w:rPr>
        <w:t xml:space="preserve"> PVM 21</w:t>
      </w:r>
      <w:r>
        <w:rPr>
          <w:rFonts w:ascii="Arial" w:hAnsi="Arial" w:cs="Arial"/>
          <w:lang w:val="en-GB"/>
        </w:rPr>
        <w:t>%</w:t>
      </w:r>
      <w:r w:rsidR="00266850">
        <w:rPr>
          <w:rFonts w:ascii="Arial" w:hAnsi="Arial" w:cs="Arial"/>
          <w:lang w:val="en-GB"/>
        </w:rPr>
        <w:t xml:space="preserve"> </w:t>
      </w:r>
      <w:proofErr w:type="spellStart"/>
      <w:r w:rsidR="00266850">
        <w:rPr>
          <w:rFonts w:ascii="Arial" w:hAnsi="Arial" w:cs="Arial"/>
          <w:lang w:val="en-GB"/>
        </w:rPr>
        <w:t>ir</w:t>
      </w:r>
      <w:proofErr w:type="spellEnd"/>
      <w:r>
        <w:rPr>
          <w:rFonts w:ascii="Arial" w:hAnsi="Arial" w:cs="Arial"/>
          <w:lang w:val="en-GB"/>
        </w:rPr>
        <w:t xml:space="preserve"> PVM </w:t>
      </w:r>
      <w:proofErr w:type="spellStart"/>
      <w:r>
        <w:rPr>
          <w:rFonts w:ascii="Arial" w:hAnsi="Arial" w:cs="Arial"/>
          <w:lang w:val="en-GB"/>
        </w:rPr>
        <w:t>tarifas</w:t>
      </w:r>
      <w:proofErr w:type="spellEnd"/>
      <w:r w:rsidR="00266850">
        <w:rPr>
          <w:rFonts w:ascii="Arial" w:hAnsi="Arial" w:cs="Arial"/>
          <w:lang w:val="en-GB"/>
        </w:rPr>
        <w:t xml:space="preserve"> 21%</w:t>
      </w:r>
      <w:r>
        <w:rPr>
          <w:rFonts w:ascii="Arial" w:hAnsi="Arial" w:cs="Arial"/>
          <w:lang w:val="en-GB"/>
        </w:rPr>
        <w:t xml:space="preserve"> 5202,02</w:t>
      </w:r>
      <w:r w:rsidR="00266850">
        <w:rPr>
          <w:rFonts w:ascii="Arial" w:hAnsi="Arial" w:cs="Arial"/>
          <w:lang w:val="en-GB"/>
        </w:rPr>
        <w:t xml:space="preserve"> (</w:t>
      </w:r>
      <w:proofErr w:type="spellStart"/>
      <w:r w:rsidR="00266850">
        <w:rPr>
          <w:rFonts w:ascii="Arial" w:hAnsi="Arial" w:cs="Arial"/>
          <w:lang w:val="en-GB"/>
        </w:rPr>
        <w:t>penki</w:t>
      </w:r>
      <w:proofErr w:type="spellEnd"/>
      <w:r w:rsidR="00266850">
        <w:rPr>
          <w:rFonts w:ascii="Arial" w:hAnsi="Arial" w:cs="Arial"/>
          <w:lang w:val="en-GB"/>
        </w:rPr>
        <w:t xml:space="preserve"> t</w:t>
      </w:r>
      <w:r w:rsidR="00266850">
        <w:rPr>
          <w:rFonts w:ascii="Arial" w:hAnsi="Arial" w:cs="Arial"/>
        </w:rPr>
        <w:t xml:space="preserve">ūkstančiai du šimtai du </w:t>
      </w:r>
      <w:r w:rsidR="00EA5A58">
        <w:rPr>
          <w:rFonts w:ascii="Arial" w:hAnsi="Arial" w:cs="Arial"/>
        </w:rPr>
        <w:t>E</w:t>
      </w:r>
      <w:r w:rsidR="00266850">
        <w:rPr>
          <w:rFonts w:ascii="Arial" w:hAnsi="Arial" w:cs="Arial"/>
        </w:rPr>
        <w:t>ur ir 2 ct.)</w:t>
      </w:r>
      <w:r>
        <w:rPr>
          <w:rFonts w:ascii="Arial" w:hAnsi="Arial" w:cs="Arial"/>
          <w:lang w:val="en-GB"/>
        </w:rPr>
        <w:t xml:space="preserve"> </w:t>
      </w:r>
    </w:p>
    <w:p w14:paraId="610F0C61" w14:textId="307E2004" w:rsidR="00AA09C4" w:rsidRPr="00EA5A58" w:rsidRDefault="0075571B" w:rsidP="00EA5A58">
      <w:pPr>
        <w:spacing w:after="0" w:line="240" w:lineRule="auto"/>
        <w:ind w:firstLine="567"/>
        <w:jc w:val="both"/>
        <w:rPr>
          <w:rFonts w:ascii="Arial" w:hAnsi="Arial" w:cs="Arial"/>
          <w:lang w:val="en-GB"/>
        </w:rPr>
      </w:pPr>
      <w:r w:rsidRPr="00BC4EF2">
        <w:rPr>
          <w:rFonts w:ascii="Arial" w:eastAsia="Calibri" w:hAnsi="Arial" w:cs="Arial"/>
          <w:bCs/>
        </w:rPr>
        <w:t xml:space="preserve">2.3. </w:t>
      </w:r>
      <w:r w:rsidR="00AA09C4" w:rsidRPr="00BC4EF2">
        <w:rPr>
          <w:rFonts w:ascii="Arial" w:eastAsia="Calibri" w:hAnsi="Arial" w:cs="Arial"/>
          <w:bCs/>
        </w:rPr>
        <w:t>Tiekėjui t</w:t>
      </w:r>
      <w:r w:rsidR="004A0CB8" w:rsidRPr="00BC4EF2">
        <w:rPr>
          <w:rFonts w:ascii="Arial" w:eastAsia="Calibri" w:hAnsi="Arial" w:cs="Arial"/>
        </w:rPr>
        <w:t xml:space="preserve">inkamai </w:t>
      </w:r>
      <w:r w:rsidRPr="00BC4EF2">
        <w:rPr>
          <w:rFonts w:ascii="Arial" w:hAnsi="Arial" w:cs="Arial"/>
        </w:rPr>
        <w:t xml:space="preserve">įvykdžius visus sutartinius įsipareigojimus, </w:t>
      </w:r>
      <w:r w:rsidR="00AA09C4" w:rsidRPr="00BC4EF2">
        <w:rPr>
          <w:rFonts w:ascii="Arial" w:hAnsi="Arial" w:cs="Arial"/>
        </w:rPr>
        <w:t xml:space="preserve">Pirkėjas </w:t>
      </w:r>
      <w:r w:rsidRPr="00BC4EF2">
        <w:rPr>
          <w:rFonts w:ascii="Arial" w:hAnsi="Arial" w:cs="Arial"/>
        </w:rPr>
        <w:t xml:space="preserve">sumoka </w:t>
      </w:r>
      <w:r w:rsidR="0057004A" w:rsidRPr="00BC4EF2">
        <w:rPr>
          <w:rFonts w:ascii="Arial" w:hAnsi="Arial" w:cs="Arial"/>
        </w:rPr>
        <w:t xml:space="preserve">Tiekėjui </w:t>
      </w:r>
      <w:r w:rsidRPr="00BC4EF2">
        <w:rPr>
          <w:rFonts w:ascii="Arial" w:hAnsi="Arial" w:cs="Arial"/>
        </w:rPr>
        <w:t>vis</w:t>
      </w:r>
      <w:r w:rsidR="00AA09C4" w:rsidRPr="00BC4EF2">
        <w:rPr>
          <w:rFonts w:ascii="Arial" w:hAnsi="Arial" w:cs="Arial"/>
        </w:rPr>
        <w:t>ą</w:t>
      </w:r>
      <w:r w:rsidRPr="00BC4EF2">
        <w:rPr>
          <w:rFonts w:ascii="Arial" w:hAnsi="Arial" w:cs="Arial"/>
        </w:rPr>
        <w:t xml:space="preserve"> </w:t>
      </w:r>
      <w:r w:rsidR="004A0CB8" w:rsidRPr="00BC4EF2">
        <w:rPr>
          <w:rFonts w:ascii="Arial" w:hAnsi="Arial" w:cs="Arial"/>
        </w:rPr>
        <w:t>S</w:t>
      </w:r>
      <w:r w:rsidRPr="00BC4EF2">
        <w:rPr>
          <w:rFonts w:ascii="Arial" w:hAnsi="Arial" w:cs="Arial"/>
        </w:rPr>
        <w:t>utarties kain</w:t>
      </w:r>
      <w:r w:rsidR="00924277" w:rsidRPr="00BC4EF2">
        <w:rPr>
          <w:rFonts w:ascii="Arial" w:hAnsi="Arial" w:cs="Arial"/>
        </w:rPr>
        <w:t>ą</w:t>
      </w:r>
      <w:r w:rsidR="00AA09C4" w:rsidRPr="00BC4EF2">
        <w:rPr>
          <w:rFonts w:ascii="Arial" w:hAnsi="Arial" w:cs="Arial"/>
        </w:rPr>
        <w:t xml:space="preserve"> </w:t>
      </w:r>
      <w:r w:rsidR="00AA09C4" w:rsidRPr="00BC4EF2">
        <w:rPr>
          <w:rFonts w:ascii="Arial" w:eastAsia="Calibri" w:hAnsi="Arial" w:cs="Arial"/>
          <w:spacing w:val="-1"/>
        </w:rPr>
        <w:t>per 30 (</w:t>
      </w:r>
      <w:r w:rsidR="006B3994" w:rsidRPr="00BC4EF2">
        <w:rPr>
          <w:rFonts w:ascii="Arial" w:eastAsia="Calibri" w:hAnsi="Arial" w:cs="Arial"/>
          <w:spacing w:val="-1"/>
        </w:rPr>
        <w:t>trisdešimt</w:t>
      </w:r>
      <w:r w:rsidR="00AA09C4" w:rsidRPr="00BC4EF2">
        <w:rPr>
          <w:rFonts w:ascii="Arial" w:eastAsia="Calibri" w:hAnsi="Arial" w:cs="Arial"/>
          <w:spacing w:val="-1"/>
        </w:rPr>
        <w:t>) kalendorinių dienų</w:t>
      </w:r>
      <w:r w:rsidR="00AA09C4" w:rsidRPr="00BC4EF2">
        <w:rPr>
          <w:rFonts w:ascii="Arial" w:hAnsi="Arial" w:cs="Arial"/>
          <w:spacing w:val="-1"/>
        </w:rPr>
        <w:t xml:space="preserve"> </w:t>
      </w:r>
      <w:r w:rsidR="00C1264A" w:rsidRPr="00BC4EF2">
        <w:rPr>
          <w:rFonts w:ascii="Arial" w:hAnsi="Arial" w:cs="Arial"/>
          <w:spacing w:val="-1"/>
        </w:rPr>
        <w:t xml:space="preserve">Sutarties </w:t>
      </w:r>
      <w:r w:rsidR="00AA09C4" w:rsidRPr="00BC4EF2">
        <w:rPr>
          <w:rFonts w:ascii="Arial" w:hAnsi="Arial" w:cs="Arial"/>
          <w:spacing w:val="-1"/>
        </w:rPr>
        <w:t>Bendrųjų sąlygų 5 skyriuje nustatyta tvarka</w:t>
      </w:r>
      <w:r w:rsidR="00CB09AA" w:rsidRPr="00BC4EF2">
        <w:rPr>
          <w:rFonts w:ascii="Arial" w:hAnsi="Arial" w:cs="Arial"/>
          <w:spacing w:val="-1"/>
        </w:rPr>
        <w:t>.</w:t>
      </w:r>
    </w:p>
    <w:p w14:paraId="25E6CFFF" w14:textId="329E93E9" w:rsidR="0045770D" w:rsidRDefault="0045770D">
      <w:pPr>
        <w:rPr>
          <w:rFonts w:ascii="Arial" w:eastAsia="Calibri" w:hAnsi="Arial" w:cs="Arial"/>
        </w:rPr>
      </w:pPr>
      <w:r>
        <w:rPr>
          <w:rFonts w:ascii="Arial" w:eastAsia="Calibri" w:hAnsi="Arial" w:cs="Arial"/>
        </w:rPr>
        <w:br w:type="page"/>
      </w:r>
    </w:p>
    <w:p w14:paraId="089D2B1D"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256EB22D" w14:textId="7BA81B2A" w:rsidR="006B3994" w:rsidRPr="00BC4EF2" w:rsidRDefault="0075571B" w:rsidP="00582DAD">
      <w:pPr>
        <w:tabs>
          <w:tab w:val="left" w:pos="709"/>
          <w:tab w:val="left" w:pos="993"/>
        </w:tabs>
        <w:spacing w:after="0" w:line="240" w:lineRule="auto"/>
        <w:ind w:firstLine="567"/>
        <w:jc w:val="center"/>
        <w:rPr>
          <w:rFonts w:ascii="Arial" w:eastAsia="Calibri" w:hAnsi="Arial" w:cs="Arial"/>
          <w:b/>
        </w:rPr>
      </w:pPr>
      <w:r w:rsidRPr="00BC4EF2">
        <w:rPr>
          <w:rFonts w:ascii="Arial" w:eastAsia="Calibri" w:hAnsi="Arial" w:cs="Arial"/>
          <w:b/>
        </w:rPr>
        <w:t xml:space="preserve">3. PREKIŲ </w:t>
      </w:r>
      <w:r w:rsidR="006B3994" w:rsidRPr="00BC4EF2">
        <w:rPr>
          <w:rFonts w:ascii="Arial" w:eastAsia="Calibri" w:hAnsi="Arial" w:cs="Arial"/>
          <w:b/>
        </w:rPr>
        <w:t xml:space="preserve">KOKYBĖ IR </w:t>
      </w:r>
      <w:r w:rsidRPr="00BC4EF2">
        <w:rPr>
          <w:rFonts w:ascii="Arial" w:eastAsia="Calibri" w:hAnsi="Arial" w:cs="Arial"/>
          <w:b/>
        </w:rPr>
        <w:t>PATIEKIMO TVARKA</w:t>
      </w:r>
    </w:p>
    <w:p w14:paraId="22B620C5" w14:textId="0354E922" w:rsidR="006B1914" w:rsidRPr="00BC4EF2" w:rsidRDefault="0075571B" w:rsidP="00582DAD">
      <w:pPr>
        <w:tabs>
          <w:tab w:val="left" w:pos="993"/>
        </w:tabs>
        <w:spacing w:after="0" w:line="240" w:lineRule="auto"/>
        <w:ind w:firstLine="567"/>
        <w:jc w:val="both"/>
        <w:rPr>
          <w:rFonts w:ascii="Arial" w:hAnsi="Arial" w:cs="Arial"/>
        </w:rPr>
      </w:pPr>
      <w:r w:rsidRPr="00BC4EF2">
        <w:rPr>
          <w:rFonts w:ascii="Arial" w:eastAsia="Calibri" w:hAnsi="Arial" w:cs="Arial"/>
        </w:rPr>
        <w:t>3.1.</w:t>
      </w:r>
      <w:r w:rsidR="006B3994" w:rsidRPr="00BC4EF2">
        <w:rPr>
          <w:rFonts w:ascii="Arial" w:eastAsia="Calibri" w:hAnsi="Arial" w:cs="Arial"/>
        </w:rPr>
        <w:t xml:space="preserve"> Prekės turi būti patiektos kokybiškos pagal Sutartyje ir jos prieduose nustatytus reikalavimus. </w:t>
      </w:r>
      <w:r w:rsidR="002A5781" w:rsidRPr="00BC4EF2">
        <w:rPr>
          <w:rFonts w:ascii="Arial" w:eastAsia="Calibri" w:hAnsi="Arial" w:cs="Arial"/>
        </w:rPr>
        <w:t>Pirkėjui, vadovaujantis</w:t>
      </w:r>
      <w:r w:rsidR="009E46B2" w:rsidRPr="00BC4EF2">
        <w:rPr>
          <w:rFonts w:ascii="Arial" w:eastAsia="Calibri" w:hAnsi="Arial" w:cs="Arial"/>
        </w:rPr>
        <w:t xml:space="preserve"> Sutarties</w:t>
      </w:r>
      <w:r w:rsidR="002A5781" w:rsidRPr="00BC4EF2">
        <w:rPr>
          <w:rFonts w:ascii="Arial" w:eastAsia="Calibri" w:hAnsi="Arial" w:cs="Arial"/>
        </w:rPr>
        <w:t xml:space="preserve"> </w:t>
      </w:r>
      <w:r w:rsidR="001B369D" w:rsidRPr="00BC4EF2">
        <w:rPr>
          <w:rFonts w:ascii="Arial" w:hAnsi="Arial" w:cs="Arial"/>
          <w:spacing w:val="-1"/>
        </w:rPr>
        <w:t>Bendrųjų sąlygų 6 skyri</w:t>
      </w:r>
      <w:r w:rsidR="002A5781" w:rsidRPr="00BC4EF2">
        <w:rPr>
          <w:rFonts w:ascii="Arial" w:eastAsia="Calibri" w:hAnsi="Arial" w:cs="Arial"/>
        </w:rPr>
        <w:t xml:space="preserve">aus nuostatomis, </w:t>
      </w:r>
      <w:r w:rsidR="006B3994" w:rsidRPr="00BC4EF2">
        <w:rPr>
          <w:rFonts w:ascii="Arial" w:eastAsia="Calibri" w:hAnsi="Arial" w:cs="Arial"/>
        </w:rPr>
        <w:t xml:space="preserve">nustačius, kad Prekės </w:t>
      </w:r>
      <w:r w:rsidR="006B1914" w:rsidRPr="00BC4EF2">
        <w:rPr>
          <w:rFonts w:ascii="Arial" w:eastAsia="Calibri" w:hAnsi="Arial" w:cs="Arial"/>
        </w:rPr>
        <w:t>turi trūkumų / defektų</w:t>
      </w:r>
      <w:r w:rsidR="006B3994" w:rsidRPr="00BC4EF2">
        <w:rPr>
          <w:rFonts w:ascii="Arial" w:eastAsia="Calibri" w:hAnsi="Arial" w:cs="Arial"/>
        </w:rPr>
        <w:t>, Tiekėjas privalo ištaisyti Prekių trūkumus</w:t>
      </w:r>
      <w:r w:rsidR="006B1914" w:rsidRPr="00BC4EF2">
        <w:rPr>
          <w:rFonts w:ascii="Arial" w:eastAsia="Calibri" w:hAnsi="Arial" w:cs="Arial"/>
        </w:rPr>
        <w:t xml:space="preserve"> / defektus</w:t>
      </w:r>
      <w:r w:rsidR="006B3994" w:rsidRPr="00BC4EF2">
        <w:rPr>
          <w:rFonts w:ascii="Arial" w:eastAsia="Calibri" w:hAnsi="Arial" w:cs="Arial"/>
        </w:rPr>
        <w:t xml:space="preserve"> per</w:t>
      </w:r>
      <w:r w:rsidR="006B1914" w:rsidRPr="00BC4EF2">
        <w:rPr>
          <w:rFonts w:ascii="Arial" w:eastAsia="Calibri" w:hAnsi="Arial" w:cs="Arial"/>
        </w:rPr>
        <w:t xml:space="preserve"> </w:t>
      </w:r>
      <w:r w:rsidR="003F1E66" w:rsidRPr="003F1E66">
        <w:rPr>
          <w:rFonts w:ascii="Arial" w:eastAsia="Calibri" w:hAnsi="Arial" w:cs="Arial"/>
        </w:rPr>
        <w:t>30 kalendorinių dienų</w:t>
      </w:r>
      <w:r w:rsidR="006B3994" w:rsidRPr="003F1E66">
        <w:rPr>
          <w:rFonts w:ascii="Arial" w:eastAsia="Calibri" w:hAnsi="Arial" w:cs="Arial"/>
        </w:rPr>
        <w:t xml:space="preserve"> </w:t>
      </w:r>
      <w:r w:rsidR="006B3994" w:rsidRPr="00BC4EF2">
        <w:rPr>
          <w:rFonts w:ascii="Arial" w:eastAsia="Calibri" w:hAnsi="Arial" w:cs="Arial"/>
        </w:rPr>
        <w:t>nuo</w:t>
      </w:r>
      <w:r w:rsidR="006B1914" w:rsidRPr="00BC4EF2">
        <w:rPr>
          <w:rFonts w:ascii="Arial" w:eastAsia="Calibri" w:hAnsi="Arial" w:cs="Arial"/>
        </w:rPr>
        <w:t xml:space="preserve"> </w:t>
      </w:r>
      <w:r w:rsidR="00E25A14" w:rsidRPr="00BC4EF2">
        <w:rPr>
          <w:rFonts w:ascii="Arial" w:eastAsia="Calibri" w:hAnsi="Arial" w:cs="Arial"/>
        </w:rPr>
        <w:t>Pirkėjo pranešimo gavimo dienos</w:t>
      </w:r>
      <w:r w:rsidR="006B1914" w:rsidRPr="00BC4EF2">
        <w:rPr>
          <w:rFonts w:ascii="Arial" w:hAnsi="Arial" w:cs="Arial"/>
        </w:rPr>
        <w:t>.</w:t>
      </w:r>
    </w:p>
    <w:p w14:paraId="760E4C1A" w14:textId="7FB42725" w:rsidR="001E76DC" w:rsidRPr="00BC4EF2" w:rsidRDefault="006B3994" w:rsidP="00582DAD">
      <w:pPr>
        <w:pStyle w:val="Pagrindinistekstas"/>
        <w:tabs>
          <w:tab w:val="left" w:pos="993"/>
        </w:tabs>
        <w:autoSpaceDN w:val="0"/>
        <w:ind w:firstLine="567"/>
        <w:rPr>
          <w:rFonts w:ascii="Arial" w:hAnsi="Arial" w:cs="Arial"/>
          <w:sz w:val="22"/>
          <w:szCs w:val="22"/>
          <w:lang w:val="lt-LT"/>
        </w:rPr>
      </w:pPr>
      <w:r w:rsidRPr="00BC4EF2">
        <w:rPr>
          <w:rFonts w:ascii="Arial" w:eastAsia="Calibri" w:hAnsi="Arial" w:cs="Arial"/>
          <w:sz w:val="22"/>
          <w:szCs w:val="22"/>
          <w:lang w:val="lt-LT"/>
        </w:rPr>
        <w:t xml:space="preserve">3.2. </w:t>
      </w:r>
      <w:r w:rsidR="0075571B" w:rsidRPr="00BC4EF2">
        <w:rPr>
          <w:rFonts w:ascii="Arial" w:eastAsia="Calibri" w:hAnsi="Arial" w:cs="Arial"/>
          <w:sz w:val="22"/>
          <w:szCs w:val="22"/>
          <w:lang w:val="lt-LT"/>
        </w:rPr>
        <w:t xml:space="preserve">Prekės turi būti patiektos </w:t>
      </w:r>
      <w:r w:rsidR="0019399F" w:rsidRPr="00BC4EF2">
        <w:rPr>
          <w:rFonts w:ascii="Arial" w:eastAsia="Calibri" w:hAnsi="Arial" w:cs="Arial"/>
          <w:sz w:val="22"/>
          <w:szCs w:val="22"/>
          <w:lang w:val="lt-LT"/>
        </w:rPr>
        <w:t xml:space="preserve">per </w:t>
      </w:r>
      <w:r w:rsidR="00AC6121">
        <w:rPr>
          <w:rFonts w:ascii="Arial" w:eastAsia="Calibri" w:hAnsi="Arial" w:cs="Arial"/>
          <w:sz w:val="22"/>
          <w:szCs w:val="22"/>
          <w:lang w:val="lt-LT"/>
        </w:rPr>
        <w:t>3 (tris) mėnesius</w:t>
      </w:r>
      <w:r w:rsidR="0019399F" w:rsidRPr="00BC4EF2">
        <w:rPr>
          <w:rFonts w:ascii="Arial" w:eastAsia="Calibri" w:hAnsi="Arial" w:cs="Arial"/>
          <w:color w:val="5B9BD5" w:themeColor="accent1"/>
          <w:sz w:val="22"/>
          <w:szCs w:val="22"/>
          <w:lang w:val="lt-LT"/>
        </w:rPr>
        <w:t xml:space="preserve"> </w:t>
      </w:r>
      <w:r w:rsidR="0019399F" w:rsidRPr="00BC4EF2">
        <w:rPr>
          <w:rFonts w:ascii="Arial" w:eastAsia="Calibri" w:hAnsi="Arial" w:cs="Arial"/>
          <w:sz w:val="22"/>
          <w:szCs w:val="22"/>
          <w:lang w:val="lt-LT"/>
        </w:rPr>
        <w:t>nuo</w:t>
      </w:r>
      <w:r w:rsidR="0019399F" w:rsidRPr="00BC4EF2">
        <w:rPr>
          <w:rStyle w:val="Laukeliai"/>
          <w:rFonts w:cs="Arial"/>
          <w:sz w:val="22"/>
          <w:szCs w:val="22"/>
          <w:lang w:val="lt-LT"/>
        </w:rPr>
        <w:t xml:space="preserve"> Sutarties įsigaliojimo dienos.</w:t>
      </w:r>
      <w:r w:rsidR="001E76DC" w:rsidRPr="00BC4EF2">
        <w:rPr>
          <w:rStyle w:val="Laukeliai"/>
          <w:rFonts w:cs="Arial"/>
          <w:sz w:val="22"/>
          <w:szCs w:val="22"/>
          <w:lang w:val="lt-LT"/>
        </w:rPr>
        <w:t xml:space="preserve"> </w:t>
      </w:r>
      <w:r w:rsidR="0094560E" w:rsidRPr="00BC4EF2">
        <w:rPr>
          <w:rStyle w:val="Laukeliai"/>
          <w:rFonts w:cs="Arial"/>
          <w:sz w:val="22"/>
          <w:szCs w:val="22"/>
          <w:lang w:val="lt-LT"/>
        </w:rPr>
        <w:t xml:space="preserve">Jeigu Tiekėjui yra žinoma, kad Prekės gali būti nepatiektos šiame punkte nustatytu terminu, </w:t>
      </w:r>
      <w:r w:rsidR="0074734D" w:rsidRPr="00BC4EF2">
        <w:rPr>
          <w:rStyle w:val="Laukeliai"/>
          <w:rFonts w:cs="Arial"/>
          <w:sz w:val="22"/>
          <w:szCs w:val="22"/>
          <w:lang w:val="lt-LT"/>
        </w:rPr>
        <w:t>Tiekėjas</w:t>
      </w:r>
      <w:r w:rsidR="001E76DC" w:rsidRPr="00BC4EF2">
        <w:rPr>
          <w:rStyle w:val="FontStyle23"/>
          <w:rFonts w:ascii="Arial" w:hAnsi="Arial" w:cs="Arial"/>
          <w:sz w:val="22"/>
          <w:szCs w:val="22"/>
          <w:lang w:val="lt-LT" w:eastAsia="lt-LT"/>
        </w:rPr>
        <w:t xml:space="preserve"> turi teisę į Prekių </w:t>
      </w:r>
      <w:r w:rsidR="00A84708" w:rsidRPr="00BC4EF2">
        <w:rPr>
          <w:rStyle w:val="FontStyle23"/>
          <w:rFonts w:ascii="Arial" w:hAnsi="Arial" w:cs="Arial"/>
          <w:sz w:val="22"/>
          <w:szCs w:val="22"/>
          <w:lang w:val="lt-LT" w:eastAsia="lt-LT"/>
        </w:rPr>
        <w:t>pa</w:t>
      </w:r>
      <w:r w:rsidR="001E76DC" w:rsidRPr="00BC4EF2">
        <w:rPr>
          <w:rStyle w:val="FontStyle23"/>
          <w:rFonts w:ascii="Arial" w:hAnsi="Arial" w:cs="Arial"/>
          <w:sz w:val="22"/>
          <w:szCs w:val="22"/>
          <w:lang w:val="lt-LT" w:eastAsia="lt-LT"/>
        </w:rPr>
        <w:t xml:space="preserve">tiekimo termino pratęsimą, tik </w:t>
      </w:r>
      <w:r w:rsidR="00A84708" w:rsidRPr="00BC4EF2">
        <w:rPr>
          <w:rStyle w:val="FontStyle23"/>
          <w:rFonts w:ascii="Arial" w:hAnsi="Arial" w:cs="Arial"/>
          <w:sz w:val="22"/>
          <w:szCs w:val="22"/>
          <w:lang w:val="lt-LT" w:eastAsia="lt-LT"/>
        </w:rPr>
        <w:t>tuomet</w:t>
      </w:r>
      <w:r w:rsidR="001E76DC" w:rsidRPr="00BC4EF2">
        <w:rPr>
          <w:rStyle w:val="FontStyle23"/>
          <w:rFonts w:ascii="Arial" w:hAnsi="Arial" w:cs="Arial"/>
          <w:sz w:val="22"/>
          <w:szCs w:val="22"/>
          <w:lang w:val="lt-LT" w:eastAsia="lt-LT"/>
        </w:rPr>
        <w:t xml:space="preserve">, jei </w:t>
      </w:r>
      <w:r w:rsidR="00A84708" w:rsidRPr="00BC4EF2">
        <w:rPr>
          <w:rStyle w:val="FontStyle23"/>
          <w:rFonts w:ascii="Arial" w:hAnsi="Arial" w:cs="Arial"/>
          <w:sz w:val="22"/>
          <w:szCs w:val="22"/>
          <w:lang w:val="lt-LT" w:eastAsia="lt-LT"/>
        </w:rPr>
        <w:t>konkrečių</w:t>
      </w:r>
      <w:r w:rsidR="001E76DC" w:rsidRPr="00BC4EF2">
        <w:rPr>
          <w:rStyle w:val="FontStyle23"/>
          <w:rFonts w:ascii="Arial" w:hAnsi="Arial" w:cs="Arial"/>
          <w:sz w:val="22"/>
          <w:szCs w:val="22"/>
          <w:lang w:val="lt-LT" w:eastAsia="lt-LT"/>
        </w:rPr>
        <w:t xml:space="preserve"> aplinkybių</w:t>
      </w:r>
      <w:r w:rsidR="00A84708" w:rsidRPr="00BC4EF2">
        <w:rPr>
          <w:rStyle w:val="FontStyle23"/>
          <w:rFonts w:ascii="Arial" w:hAnsi="Arial" w:cs="Arial"/>
          <w:sz w:val="22"/>
          <w:szCs w:val="22"/>
          <w:lang w:val="lt-LT" w:eastAsia="lt-LT"/>
        </w:rPr>
        <w:t xml:space="preserve">, dėl kurių Prekių pristatymas Sutartyje </w:t>
      </w:r>
      <w:r w:rsidR="00792D78" w:rsidRPr="00BC4EF2">
        <w:rPr>
          <w:rStyle w:val="FontStyle23"/>
          <w:rFonts w:ascii="Arial" w:hAnsi="Arial" w:cs="Arial"/>
          <w:sz w:val="22"/>
          <w:szCs w:val="22"/>
          <w:lang w:val="lt-LT" w:eastAsia="lt-LT"/>
        </w:rPr>
        <w:t>nustatyta</w:t>
      </w:r>
      <w:r w:rsidR="00A84708" w:rsidRPr="00BC4EF2">
        <w:rPr>
          <w:rStyle w:val="FontStyle23"/>
          <w:rFonts w:ascii="Arial" w:hAnsi="Arial" w:cs="Arial"/>
          <w:sz w:val="22"/>
          <w:szCs w:val="22"/>
          <w:lang w:val="lt-LT" w:eastAsia="lt-LT"/>
        </w:rPr>
        <w:t xml:space="preserve"> tvarka bei terminais nėra įmanomas, </w:t>
      </w:r>
      <w:r w:rsidR="001E76DC" w:rsidRPr="00BC4EF2">
        <w:rPr>
          <w:rStyle w:val="FontStyle23"/>
          <w:rFonts w:ascii="Arial" w:hAnsi="Arial" w:cs="Arial"/>
          <w:sz w:val="22"/>
          <w:szCs w:val="22"/>
          <w:lang w:val="lt-LT" w:eastAsia="lt-LT"/>
        </w:rPr>
        <w:t>Tiekėjas</w:t>
      </w:r>
      <w:r w:rsidR="00A84708" w:rsidRPr="00BC4EF2">
        <w:rPr>
          <w:rStyle w:val="FontStyle23"/>
          <w:rFonts w:ascii="Arial" w:hAnsi="Arial" w:cs="Arial"/>
          <w:sz w:val="22"/>
          <w:szCs w:val="22"/>
          <w:lang w:val="lt-LT" w:eastAsia="lt-LT"/>
        </w:rPr>
        <w:t xml:space="preserve"> objektyviai</w:t>
      </w:r>
      <w:r w:rsidR="001E76DC" w:rsidRPr="00BC4EF2">
        <w:rPr>
          <w:rStyle w:val="FontStyle23"/>
          <w:rFonts w:ascii="Arial" w:hAnsi="Arial" w:cs="Arial"/>
          <w:sz w:val="22"/>
          <w:szCs w:val="22"/>
          <w:lang w:val="lt-LT" w:eastAsia="lt-LT"/>
        </w:rPr>
        <w:t xml:space="preserve"> negalėjo iš anksto numatyti. Kiekvienu tokiu atveju, Tiekėjas </w:t>
      </w:r>
      <w:r w:rsidR="001E76DC" w:rsidRPr="00BC4EF2">
        <w:rPr>
          <w:rFonts w:ascii="Arial" w:hAnsi="Arial" w:cs="Arial"/>
          <w:spacing w:val="-3"/>
          <w:sz w:val="22"/>
          <w:szCs w:val="22"/>
          <w:lang w:val="lt-LT"/>
        </w:rPr>
        <w:t xml:space="preserve">raštu nedelsdamas, bet ne vėliau kaip per 1 (vieną) </w:t>
      </w:r>
      <w:r w:rsidR="007F3C22" w:rsidRPr="00BC4EF2">
        <w:rPr>
          <w:rFonts w:ascii="Arial" w:hAnsi="Arial" w:cs="Arial"/>
          <w:spacing w:val="-3"/>
          <w:sz w:val="22"/>
          <w:szCs w:val="22"/>
          <w:lang w:val="lt-LT"/>
        </w:rPr>
        <w:t>darbo</w:t>
      </w:r>
      <w:r w:rsidR="001E76DC" w:rsidRPr="00BC4EF2">
        <w:rPr>
          <w:rFonts w:ascii="Arial" w:hAnsi="Arial" w:cs="Arial"/>
          <w:spacing w:val="-3"/>
          <w:sz w:val="22"/>
          <w:szCs w:val="22"/>
          <w:lang w:val="lt-LT"/>
        </w:rPr>
        <w:t xml:space="preserve"> dieną</w:t>
      </w:r>
      <w:r w:rsidR="00A84708" w:rsidRPr="00BC4EF2">
        <w:rPr>
          <w:rFonts w:ascii="Arial" w:hAnsi="Arial" w:cs="Arial"/>
          <w:spacing w:val="-3"/>
          <w:sz w:val="22"/>
          <w:szCs w:val="22"/>
          <w:lang w:val="lt-LT"/>
        </w:rPr>
        <w:t xml:space="preserve"> nuo tokių aplinkybių atsiradimo momento</w:t>
      </w:r>
      <w:r w:rsidR="001E76DC" w:rsidRPr="00BC4EF2">
        <w:rPr>
          <w:rFonts w:ascii="Arial" w:hAnsi="Arial" w:cs="Arial"/>
          <w:spacing w:val="-3"/>
          <w:sz w:val="22"/>
          <w:szCs w:val="22"/>
          <w:lang w:val="lt-LT"/>
        </w:rPr>
        <w:t xml:space="preserve">, </w:t>
      </w:r>
      <w:r w:rsidR="001E76DC" w:rsidRPr="00BC4EF2">
        <w:rPr>
          <w:rFonts w:ascii="Arial" w:hAnsi="Arial" w:cs="Arial"/>
          <w:spacing w:val="-5"/>
          <w:sz w:val="22"/>
          <w:szCs w:val="22"/>
          <w:lang w:val="lt-LT"/>
        </w:rPr>
        <w:t>apie tai praneša Pirkėjui, pateikdamas minėtų aplinkybių egzistavimo įrodymus.</w:t>
      </w:r>
      <w:r w:rsidR="001E76DC" w:rsidRPr="00BC4EF2">
        <w:rPr>
          <w:rStyle w:val="FontStyle23"/>
          <w:rFonts w:ascii="Arial" w:hAnsi="Arial" w:cs="Arial"/>
          <w:sz w:val="22"/>
          <w:szCs w:val="22"/>
          <w:lang w:val="lt-LT" w:eastAsia="lt-LT"/>
        </w:rPr>
        <w:t xml:space="preserve"> </w:t>
      </w:r>
      <w:r w:rsidR="00A84708" w:rsidRPr="00BC4EF2">
        <w:rPr>
          <w:rStyle w:val="FontStyle23"/>
          <w:rFonts w:ascii="Arial" w:hAnsi="Arial" w:cs="Arial"/>
          <w:sz w:val="22"/>
          <w:szCs w:val="22"/>
          <w:lang w:val="lt-LT" w:eastAsia="lt-LT"/>
        </w:rPr>
        <w:t>Tiekėjo n</w:t>
      </w:r>
      <w:r w:rsidR="001E76DC" w:rsidRPr="00BC4EF2">
        <w:rPr>
          <w:rStyle w:val="FontStyle23"/>
          <w:rFonts w:ascii="Arial" w:hAnsi="Arial" w:cs="Arial"/>
          <w:sz w:val="22"/>
          <w:szCs w:val="22"/>
          <w:lang w:val="lt-LT" w:eastAsia="lt-LT"/>
        </w:rPr>
        <w:t xml:space="preserve">urodytas aplinkybes </w:t>
      </w:r>
      <w:r w:rsidR="00792D78" w:rsidRPr="00BC4EF2">
        <w:rPr>
          <w:rStyle w:val="FontStyle23"/>
          <w:rFonts w:ascii="Arial" w:hAnsi="Arial" w:cs="Arial"/>
          <w:sz w:val="22"/>
          <w:szCs w:val="22"/>
          <w:lang w:val="lt-LT" w:eastAsia="lt-LT"/>
        </w:rPr>
        <w:t xml:space="preserve">ir įrodymus </w:t>
      </w:r>
      <w:r w:rsidR="001E76DC" w:rsidRPr="00BC4EF2">
        <w:rPr>
          <w:rStyle w:val="FontStyle23"/>
          <w:rFonts w:ascii="Arial" w:hAnsi="Arial" w:cs="Arial"/>
          <w:sz w:val="22"/>
          <w:szCs w:val="22"/>
          <w:lang w:val="lt-LT" w:eastAsia="lt-LT"/>
        </w:rPr>
        <w:t xml:space="preserve">vertina Pirkėjas. </w:t>
      </w:r>
      <w:r w:rsidR="001E76DC" w:rsidRPr="00BC4EF2">
        <w:rPr>
          <w:rFonts w:ascii="Arial" w:hAnsi="Arial" w:cs="Arial"/>
          <w:spacing w:val="-5"/>
          <w:sz w:val="22"/>
          <w:szCs w:val="22"/>
          <w:lang w:val="lt-LT"/>
        </w:rPr>
        <w:t>Pirkėjui sutikus</w:t>
      </w:r>
      <w:r w:rsidR="00A84708" w:rsidRPr="00BC4EF2">
        <w:rPr>
          <w:rFonts w:ascii="Arial" w:hAnsi="Arial" w:cs="Arial"/>
          <w:spacing w:val="-5"/>
          <w:sz w:val="22"/>
          <w:szCs w:val="22"/>
          <w:lang w:val="lt-LT"/>
        </w:rPr>
        <w:t xml:space="preserve"> pratęsti Prekių patiekimo terminą</w:t>
      </w:r>
      <w:r w:rsidR="001E76DC" w:rsidRPr="00BC4EF2">
        <w:rPr>
          <w:rFonts w:ascii="Arial" w:hAnsi="Arial" w:cs="Arial"/>
          <w:spacing w:val="-5"/>
          <w:sz w:val="22"/>
          <w:szCs w:val="22"/>
          <w:lang w:val="lt-LT"/>
        </w:rPr>
        <w:t xml:space="preserve">, Prekių </w:t>
      </w:r>
      <w:r w:rsidR="00792D78" w:rsidRPr="00BC4EF2">
        <w:rPr>
          <w:rFonts w:ascii="Arial" w:hAnsi="Arial" w:cs="Arial"/>
          <w:spacing w:val="-5"/>
          <w:sz w:val="22"/>
          <w:szCs w:val="22"/>
          <w:lang w:val="lt-LT"/>
        </w:rPr>
        <w:t>pa</w:t>
      </w:r>
      <w:r w:rsidR="001E76DC" w:rsidRPr="00BC4EF2">
        <w:rPr>
          <w:rFonts w:ascii="Arial" w:hAnsi="Arial" w:cs="Arial"/>
          <w:spacing w:val="-5"/>
          <w:sz w:val="22"/>
          <w:szCs w:val="22"/>
          <w:lang w:val="lt-LT"/>
        </w:rPr>
        <w:t>tiekimo</w:t>
      </w:r>
      <w:r w:rsidR="00792D78" w:rsidRPr="00BC4EF2">
        <w:rPr>
          <w:rFonts w:ascii="Arial" w:hAnsi="Arial" w:cs="Arial"/>
          <w:spacing w:val="-5"/>
          <w:sz w:val="22"/>
          <w:szCs w:val="22"/>
          <w:lang w:val="lt-LT"/>
        </w:rPr>
        <w:t xml:space="preserve"> termino</w:t>
      </w:r>
      <w:r w:rsidR="001E76DC" w:rsidRPr="00BC4EF2">
        <w:rPr>
          <w:rFonts w:ascii="Arial" w:hAnsi="Arial" w:cs="Arial"/>
          <w:spacing w:val="-5"/>
          <w:sz w:val="22"/>
          <w:szCs w:val="22"/>
          <w:lang w:val="lt-LT"/>
        </w:rPr>
        <w:t xml:space="preserve"> pratęsimas galimas tik minėtų </w:t>
      </w:r>
      <w:r w:rsidR="00792D78" w:rsidRPr="00BC4EF2">
        <w:rPr>
          <w:rFonts w:ascii="Arial" w:hAnsi="Arial" w:cs="Arial"/>
          <w:spacing w:val="-5"/>
          <w:sz w:val="22"/>
          <w:szCs w:val="22"/>
          <w:lang w:val="lt-LT"/>
        </w:rPr>
        <w:t xml:space="preserve">pagrįstų </w:t>
      </w:r>
      <w:r w:rsidR="001E76DC" w:rsidRPr="00BC4EF2">
        <w:rPr>
          <w:rFonts w:ascii="Arial" w:hAnsi="Arial" w:cs="Arial"/>
          <w:spacing w:val="-5"/>
          <w:sz w:val="22"/>
          <w:szCs w:val="22"/>
          <w:lang w:val="lt-LT"/>
        </w:rPr>
        <w:t>aplinkybių egzistavimo laikotarpiui</w:t>
      </w:r>
      <w:r w:rsidR="001E7DAC" w:rsidRPr="00BC4EF2">
        <w:rPr>
          <w:rFonts w:ascii="Arial" w:hAnsi="Arial" w:cs="Arial"/>
          <w:spacing w:val="-5"/>
          <w:sz w:val="22"/>
          <w:szCs w:val="22"/>
          <w:lang w:val="lt-LT"/>
        </w:rPr>
        <w:t>.</w:t>
      </w:r>
      <w:r w:rsidR="007F3C22" w:rsidRPr="00BC4EF2">
        <w:rPr>
          <w:rFonts w:ascii="Arial" w:hAnsi="Arial" w:cs="Arial"/>
          <w:spacing w:val="-5"/>
          <w:sz w:val="22"/>
          <w:szCs w:val="22"/>
          <w:lang w:val="lt-LT"/>
        </w:rPr>
        <w:t xml:space="preserve"> </w:t>
      </w:r>
    </w:p>
    <w:p w14:paraId="6236F84B" w14:textId="6B4D8B84" w:rsidR="00117E89" w:rsidRPr="00BC4EF2" w:rsidRDefault="00902D1A" w:rsidP="00582DAD">
      <w:pPr>
        <w:widowControl w:val="0"/>
        <w:tabs>
          <w:tab w:val="left" w:pos="993"/>
          <w:tab w:val="left" w:pos="1134"/>
        </w:tabs>
        <w:spacing w:after="0" w:line="240" w:lineRule="auto"/>
        <w:ind w:firstLine="567"/>
        <w:jc w:val="both"/>
        <w:outlineLvl w:val="1"/>
        <w:rPr>
          <w:rFonts w:ascii="Arial" w:hAnsi="Arial" w:cs="Arial"/>
        </w:rPr>
      </w:pPr>
      <w:r w:rsidRPr="00BC4EF2">
        <w:rPr>
          <w:rFonts w:ascii="Arial" w:hAnsi="Arial" w:cs="Arial"/>
        </w:rPr>
        <w:t>3</w:t>
      </w:r>
      <w:r w:rsidR="00117E89" w:rsidRPr="00BC4EF2">
        <w:rPr>
          <w:rFonts w:ascii="Arial" w:hAnsi="Arial" w:cs="Arial"/>
        </w:rPr>
        <w:t>.</w:t>
      </w:r>
      <w:r w:rsidR="003F1E66">
        <w:rPr>
          <w:rFonts w:ascii="Arial" w:hAnsi="Arial" w:cs="Arial"/>
        </w:rPr>
        <w:t>3</w:t>
      </w:r>
      <w:r w:rsidR="00117E89" w:rsidRPr="00BC4EF2">
        <w:rPr>
          <w:rFonts w:ascii="Arial" w:hAnsi="Arial" w:cs="Arial"/>
        </w:rPr>
        <w:t xml:space="preserve">. Prekes priimti </w:t>
      </w:r>
      <w:r w:rsidRPr="00BC4EF2">
        <w:rPr>
          <w:rFonts w:ascii="Arial" w:hAnsi="Arial" w:cs="Arial"/>
        </w:rPr>
        <w:t xml:space="preserve">ir pasirašyti </w:t>
      </w:r>
      <w:r w:rsidR="00BF7439" w:rsidRPr="00BC4EF2">
        <w:rPr>
          <w:rFonts w:ascii="Arial" w:hAnsi="Arial" w:cs="Arial"/>
        </w:rPr>
        <w:t>P</w:t>
      </w:r>
      <w:r w:rsidRPr="00BC4EF2">
        <w:rPr>
          <w:rFonts w:ascii="Arial" w:hAnsi="Arial" w:cs="Arial"/>
        </w:rPr>
        <w:t xml:space="preserve">rekių priėmimo–perdavimo aktą </w:t>
      </w:r>
      <w:r w:rsidR="00117E89" w:rsidRPr="00BC4EF2">
        <w:rPr>
          <w:rFonts w:ascii="Arial" w:hAnsi="Arial" w:cs="Arial"/>
        </w:rPr>
        <w:t>Pirkėjo įgalioto</w:t>
      </w:r>
      <w:r w:rsidRPr="00BC4EF2">
        <w:rPr>
          <w:rFonts w:ascii="Arial" w:hAnsi="Arial" w:cs="Arial"/>
        </w:rPr>
        <w:t xml:space="preserve"> </w:t>
      </w:r>
      <w:r w:rsidR="00117E89" w:rsidRPr="00BC4EF2">
        <w:rPr>
          <w:rFonts w:ascii="Arial" w:hAnsi="Arial" w:cs="Arial"/>
        </w:rPr>
        <w:t>asmen</w:t>
      </w:r>
      <w:r w:rsidR="00C301E8" w:rsidRPr="00BC4EF2">
        <w:rPr>
          <w:rFonts w:ascii="Arial" w:hAnsi="Arial" w:cs="Arial"/>
        </w:rPr>
        <w:t>s</w:t>
      </w:r>
      <w:r w:rsidR="00117E89" w:rsidRPr="00BC4EF2">
        <w:rPr>
          <w:rFonts w:ascii="Arial" w:hAnsi="Arial" w:cs="Arial"/>
        </w:rPr>
        <w:t xml:space="preserve"> kontaktiniai duomenys:</w:t>
      </w:r>
      <w:r w:rsidR="00EA5A58">
        <w:rPr>
          <w:rFonts w:ascii="Arial" w:hAnsi="Arial" w:cs="Arial"/>
        </w:rPr>
        <w:t xml:space="preserve"> Logistikos specialistas, Kristupas Adomaitis, </w:t>
      </w:r>
      <w:hyperlink r:id="rId9" w:history="1">
        <w:r w:rsidR="00EA5A58" w:rsidRPr="00F76F26">
          <w:rPr>
            <w:rStyle w:val="Hipersaitas"/>
            <w:rFonts w:ascii="Arial" w:hAnsi="Arial" w:cs="Arial"/>
          </w:rPr>
          <w:t>Kristupas.adomaitis</w:t>
        </w:r>
        <w:r w:rsidR="00EA5A58" w:rsidRPr="00F76F26">
          <w:rPr>
            <w:rStyle w:val="Hipersaitas"/>
            <w:rFonts w:ascii="Arial" w:hAnsi="Arial" w:cs="Arial"/>
            <w:lang w:val="en-GB"/>
          </w:rPr>
          <w:t>@vmu.lt</w:t>
        </w:r>
      </w:hyperlink>
      <w:r w:rsidR="00EA5A58">
        <w:rPr>
          <w:rFonts w:ascii="Arial" w:hAnsi="Arial" w:cs="Arial"/>
          <w:lang w:val="en-GB"/>
        </w:rPr>
        <w:t>, +37069671578</w:t>
      </w:r>
      <w:r w:rsidR="00117E89" w:rsidRPr="00BC4EF2">
        <w:rPr>
          <w:rFonts w:ascii="Arial" w:hAnsi="Arial" w:cs="Arial"/>
        </w:rPr>
        <w:t xml:space="preserve">. Apie Pirkėjo įgalioto asmens pasikeitimą Pirkėjas informuoja Tiekėją </w:t>
      </w:r>
      <w:r w:rsidR="009E46B2" w:rsidRPr="00BC4EF2">
        <w:rPr>
          <w:rFonts w:ascii="Arial" w:hAnsi="Arial" w:cs="Arial"/>
        </w:rPr>
        <w:t xml:space="preserve">Sutarties </w:t>
      </w:r>
      <w:r w:rsidR="00C301E8" w:rsidRPr="00BC4EF2">
        <w:rPr>
          <w:rFonts w:ascii="Arial" w:hAnsi="Arial" w:cs="Arial"/>
        </w:rPr>
        <w:t>Specialiosiose sąlygose</w:t>
      </w:r>
      <w:r w:rsidR="00117E89" w:rsidRPr="00BC4EF2">
        <w:rPr>
          <w:rFonts w:ascii="Arial" w:hAnsi="Arial" w:cs="Arial"/>
        </w:rPr>
        <w:t xml:space="preserve"> nurodytu Tiekėjo elektroniniu paštu ir atskiras Sutarties pakeitimas ar atskiras įgaliojimų įforminimas dėl šios priežasties n</w:t>
      </w:r>
      <w:r w:rsidR="00A42CDB" w:rsidRPr="00BC4EF2">
        <w:rPr>
          <w:rFonts w:ascii="Arial" w:hAnsi="Arial" w:cs="Arial"/>
        </w:rPr>
        <w:t xml:space="preserve">ebus </w:t>
      </w:r>
      <w:r w:rsidR="00117E89" w:rsidRPr="00BC4EF2">
        <w:rPr>
          <w:rFonts w:ascii="Arial" w:hAnsi="Arial" w:cs="Arial"/>
        </w:rPr>
        <w:t>atliekamas.</w:t>
      </w:r>
    </w:p>
    <w:p w14:paraId="71E034ED" w14:textId="19B73AC3" w:rsidR="00C301E8" w:rsidRPr="00BC4EF2" w:rsidRDefault="00C301E8" w:rsidP="00582DAD">
      <w:pPr>
        <w:pStyle w:val="Sraopastraipa"/>
        <w:tabs>
          <w:tab w:val="left" w:pos="567"/>
          <w:tab w:val="left" w:pos="993"/>
        </w:tabs>
        <w:spacing w:after="0" w:line="240" w:lineRule="auto"/>
        <w:ind w:left="0" w:firstLine="567"/>
        <w:jc w:val="both"/>
        <w:rPr>
          <w:rFonts w:ascii="Arial" w:hAnsi="Arial" w:cs="Arial"/>
          <w:i/>
          <w:color w:val="FF0000"/>
        </w:rPr>
      </w:pPr>
      <w:r w:rsidRPr="00BC4EF2">
        <w:rPr>
          <w:rFonts w:ascii="Arial" w:eastAsia="Calibri" w:hAnsi="Arial" w:cs="Arial"/>
        </w:rPr>
        <w:t>3.</w:t>
      </w:r>
      <w:r w:rsidR="00B930CD">
        <w:rPr>
          <w:rFonts w:ascii="Arial" w:eastAsia="Calibri" w:hAnsi="Arial" w:cs="Arial"/>
        </w:rPr>
        <w:t>4</w:t>
      </w:r>
      <w:r w:rsidRPr="00BC4EF2">
        <w:rPr>
          <w:rFonts w:ascii="Arial" w:eastAsia="Calibri" w:hAnsi="Arial" w:cs="Arial"/>
        </w:rPr>
        <w:t xml:space="preserve">. Pristatydamas Prekes Pirkėjui, Tiekėjas privalo pateikti </w:t>
      </w:r>
      <w:r w:rsidR="007707B0" w:rsidRPr="00BC4EF2">
        <w:rPr>
          <w:rFonts w:ascii="Arial" w:eastAsia="Calibri" w:hAnsi="Arial" w:cs="Arial"/>
        </w:rPr>
        <w:t>Sutartyje ir jos Prieduose</w:t>
      </w:r>
      <w:r w:rsidR="003735E8" w:rsidRPr="00BC4EF2">
        <w:rPr>
          <w:rFonts w:ascii="Arial" w:eastAsia="Calibri" w:hAnsi="Arial" w:cs="Arial"/>
        </w:rPr>
        <w:t xml:space="preserve"> </w:t>
      </w:r>
      <w:r w:rsidRPr="00BC4EF2">
        <w:rPr>
          <w:rFonts w:ascii="Arial" w:eastAsia="Calibri" w:hAnsi="Arial" w:cs="Arial"/>
        </w:rPr>
        <w:t>nurodytus dokumentu</w:t>
      </w:r>
      <w:r w:rsidRPr="00BC4EF2">
        <w:rPr>
          <w:rFonts w:ascii="Arial" w:hAnsi="Arial" w:cs="Arial"/>
          <w:i/>
          <w:color w:val="FF0000"/>
        </w:rPr>
        <w:t>.</w:t>
      </w:r>
    </w:p>
    <w:p w14:paraId="4E0E3871" w14:textId="3A7473E0" w:rsidR="004310CD" w:rsidRPr="00BC4EF2" w:rsidRDefault="004310CD" w:rsidP="00582DAD">
      <w:pPr>
        <w:widowControl w:val="0"/>
        <w:tabs>
          <w:tab w:val="left" w:pos="993"/>
          <w:tab w:val="left" w:pos="1134"/>
        </w:tabs>
        <w:spacing w:after="0" w:line="240" w:lineRule="auto"/>
        <w:ind w:firstLine="567"/>
        <w:jc w:val="both"/>
        <w:outlineLvl w:val="1"/>
        <w:rPr>
          <w:rFonts w:ascii="Arial" w:hAnsi="Arial" w:cs="Arial"/>
          <w:i/>
        </w:rPr>
      </w:pPr>
      <w:r w:rsidRPr="00BC4EF2">
        <w:rPr>
          <w:rFonts w:ascii="Arial" w:hAnsi="Arial" w:cs="Arial"/>
        </w:rPr>
        <w:t>3.</w:t>
      </w:r>
      <w:r w:rsidR="00B930CD">
        <w:rPr>
          <w:rFonts w:ascii="Arial" w:hAnsi="Arial" w:cs="Arial"/>
        </w:rPr>
        <w:t>5</w:t>
      </w:r>
      <w:r w:rsidRPr="00BC4EF2">
        <w:rPr>
          <w:rFonts w:ascii="Arial" w:hAnsi="Arial" w:cs="Arial"/>
        </w:rPr>
        <w:t>. Prekių iškrovimas vykdomas</w:t>
      </w:r>
      <w:r w:rsidRPr="00BC4EF2">
        <w:rPr>
          <w:rFonts w:ascii="Arial" w:hAnsi="Arial" w:cs="Arial"/>
          <w:i/>
        </w:rPr>
        <w:t xml:space="preserve"> </w:t>
      </w:r>
      <w:r w:rsidR="00117E89" w:rsidRPr="00BC4EF2">
        <w:rPr>
          <w:rStyle w:val="Laukeliai"/>
          <w:rFonts w:cs="Arial"/>
          <w:sz w:val="22"/>
        </w:rPr>
        <w:t>T</w:t>
      </w:r>
      <w:r w:rsidR="00117E89" w:rsidRPr="00BC4EF2">
        <w:rPr>
          <w:rFonts w:ascii="Arial" w:hAnsi="Arial" w:cs="Arial"/>
        </w:rPr>
        <w:t xml:space="preserve">iekėjo </w:t>
      </w:r>
      <w:r w:rsidR="001E7DAC" w:rsidRPr="00BC4EF2">
        <w:rPr>
          <w:rStyle w:val="Laukeliai"/>
          <w:rFonts w:eastAsia="Times New Roman" w:cs="Arial"/>
          <w:sz w:val="22"/>
        </w:rPr>
        <w:t>jėgomis ir sąskaita</w:t>
      </w:r>
      <w:r w:rsidR="00117E89" w:rsidRPr="00BC4EF2">
        <w:rPr>
          <w:rFonts w:ascii="Arial" w:hAnsi="Arial" w:cs="Arial"/>
          <w:i/>
        </w:rPr>
        <w:t xml:space="preserve">. </w:t>
      </w:r>
    </w:p>
    <w:p w14:paraId="28B6F5A4" w14:textId="07495AC3" w:rsidR="00117E89" w:rsidRPr="00BC4EF2" w:rsidRDefault="004310CD" w:rsidP="00582DAD">
      <w:pPr>
        <w:widowControl w:val="0"/>
        <w:tabs>
          <w:tab w:val="left" w:pos="993"/>
          <w:tab w:val="left" w:pos="1134"/>
        </w:tabs>
        <w:spacing w:after="0" w:line="240" w:lineRule="auto"/>
        <w:ind w:firstLine="567"/>
        <w:jc w:val="both"/>
        <w:outlineLvl w:val="1"/>
        <w:rPr>
          <w:rFonts w:ascii="Arial" w:hAnsi="Arial" w:cs="Arial"/>
          <w:i/>
        </w:rPr>
      </w:pPr>
      <w:r w:rsidRPr="00BC4EF2">
        <w:rPr>
          <w:rFonts w:ascii="Arial" w:hAnsi="Arial" w:cs="Arial"/>
        </w:rPr>
        <w:t>3.</w:t>
      </w:r>
      <w:r w:rsidR="00B930CD">
        <w:rPr>
          <w:rFonts w:ascii="Arial" w:hAnsi="Arial" w:cs="Arial"/>
        </w:rPr>
        <w:t>6</w:t>
      </w:r>
      <w:r w:rsidRPr="00BC4EF2">
        <w:rPr>
          <w:rFonts w:ascii="Arial" w:hAnsi="Arial" w:cs="Arial"/>
        </w:rPr>
        <w:t>.</w:t>
      </w:r>
      <w:r w:rsidRPr="00BC4EF2">
        <w:rPr>
          <w:rFonts w:ascii="Arial" w:hAnsi="Arial" w:cs="Arial"/>
          <w:i/>
        </w:rPr>
        <w:t xml:space="preserve"> </w:t>
      </w:r>
      <w:r w:rsidRPr="00BC4EF2">
        <w:rPr>
          <w:rFonts w:ascii="Arial" w:hAnsi="Arial" w:cs="Arial"/>
        </w:rPr>
        <w:t>Prekių montavimas vykdoma</w:t>
      </w:r>
      <w:r w:rsidR="008B511F" w:rsidRPr="00BC4EF2">
        <w:rPr>
          <w:rFonts w:ascii="Arial" w:hAnsi="Arial" w:cs="Arial"/>
        </w:rPr>
        <w:t>s</w:t>
      </w:r>
      <w:r w:rsidRPr="00BC4EF2">
        <w:rPr>
          <w:rFonts w:ascii="Arial" w:hAnsi="Arial" w:cs="Arial"/>
          <w:i/>
        </w:rPr>
        <w:t xml:space="preserve"> </w:t>
      </w:r>
      <w:r w:rsidR="00117E89" w:rsidRPr="00BC4EF2">
        <w:rPr>
          <w:rFonts w:ascii="Arial" w:hAnsi="Arial" w:cs="Arial"/>
        </w:rPr>
        <w:t xml:space="preserve">Tiekėjo </w:t>
      </w:r>
      <w:r w:rsidR="001E7DAC" w:rsidRPr="00BC4EF2">
        <w:rPr>
          <w:rStyle w:val="Laukeliai"/>
          <w:rFonts w:eastAsia="Times New Roman" w:cs="Arial"/>
          <w:sz w:val="22"/>
        </w:rPr>
        <w:t>jėgomis ir sąskaita</w:t>
      </w:r>
      <w:r w:rsidR="00117E89" w:rsidRPr="00BC4EF2">
        <w:rPr>
          <w:rFonts w:ascii="Arial" w:hAnsi="Arial" w:cs="Arial"/>
          <w:i/>
        </w:rPr>
        <w:t>.</w:t>
      </w:r>
      <w:r w:rsidR="00117E89" w:rsidRPr="00BC4EF2">
        <w:rPr>
          <w:rFonts w:ascii="Arial" w:hAnsi="Arial" w:cs="Arial"/>
        </w:rPr>
        <w:t xml:space="preserve"> </w:t>
      </w:r>
    </w:p>
    <w:p w14:paraId="0BBC3098" w14:textId="47559160" w:rsidR="0099097B" w:rsidRPr="00BC4EF2" w:rsidRDefault="0075571B" w:rsidP="00582DAD">
      <w:pPr>
        <w:shd w:val="clear" w:color="auto" w:fill="FFFFFF"/>
        <w:tabs>
          <w:tab w:val="left" w:pos="993"/>
        </w:tabs>
        <w:spacing w:after="0" w:line="240" w:lineRule="auto"/>
        <w:ind w:firstLine="567"/>
        <w:jc w:val="both"/>
        <w:rPr>
          <w:rFonts w:ascii="Arial" w:hAnsi="Arial" w:cs="Arial"/>
          <w:i/>
          <w:color w:val="FF0000"/>
        </w:rPr>
      </w:pPr>
      <w:r w:rsidRPr="00BC4EF2">
        <w:rPr>
          <w:rFonts w:ascii="Arial" w:eastAsia="Calibri" w:hAnsi="Arial" w:cs="Arial"/>
        </w:rPr>
        <w:t>3.</w:t>
      </w:r>
      <w:r w:rsidR="00B930CD">
        <w:rPr>
          <w:rFonts w:ascii="Arial" w:eastAsia="Calibri" w:hAnsi="Arial" w:cs="Arial"/>
        </w:rPr>
        <w:t>7</w:t>
      </w:r>
      <w:r w:rsidRPr="00BC4EF2">
        <w:rPr>
          <w:rFonts w:ascii="Arial" w:eastAsia="Calibri" w:hAnsi="Arial" w:cs="Arial"/>
        </w:rPr>
        <w:t xml:space="preserve">. </w:t>
      </w:r>
      <w:r w:rsidRPr="00BC4EF2">
        <w:rPr>
          <w:rFonts w:ascii="Arial" w:hAnsi="Arial" w:cs="Arial"/>
        </w:rPr>
        <w:t xml:space="preserve">Prekių priėmimo metu ar per </w:t>
      </w:r>
      <w:r w:rsidR="00F73497" w:rsidRPr="00BC4EF2">
        <w:rPr>
          <w:rFonts w:ascii="Arial" w:hAnsi="Arial" w:cs="Arial"/>
        </w:rPr>
        <w:t xml:space="preserve">jų </w:t>
      </w:r>
      <w:r w:rsidRPr="00BC4EF2">
        <w:rPr>
          <w:rFonts w:ascii="Arial" w:hAnsi="Arial" w:cs="Arial"/>
        </w:rPr>
        <w:t xml:space="preserve">garantijos terminą </w:t>
      </w:r>
      <w:r w:rsidRPr="00BC4EF2">
        <w:rPr>
          <w:rFonts w:ascii="Arial" w:hAnsi="Arial" w:cs="Arial"/>
          <w:color w:val="2E74B5" w:themeColor="accent1" w:themeShade="BF"/>
        </w:rPr>
        <w:t xml:space="preserve"> </w:t>
      </w:r>
      <w:r w:rsidRPr="00BC4EF2">
        <w:rPr>
          <w:rFonts w:ascii="Arial" w:hAnsi="Arial" w:cs="Arial"/>
        </w:rPr>
        <w:t>nustačius, kad daugiau kaip 1</w:t>
      </w:r>
      <w:r w:rsidR="00877A68" w:rsidRPr="00BC4EF2">
        <w:rPr>
          <w:rFonts w:ascii="Arial" w:hAnsi="Arial" w:cs="Arial"/>
        </w:rPr>
        <w:t>0</w:t>
      </w:r>
      <w:r w:rsidRPr="00BC4EF2">
        <w:rPr>
          <w:rFonts w:ascii="Arial" w:hAnsi="Arial" w:cs="Arial"/>
        </w:rPr>
        <w:t xml:space="preserve"> (</w:t>
      </w:r>
      <w:r w:rsidR="00877A68" w:rsidRPr="00BC4EF2">
        <w:rPr>
          <w:rFonts w:ascii="Arial" w:hAnsi="Arial" w:cs="Arial"/>
        </w:rPr>
        <w:t>dešimt</w:t>
      </w:r>
      <w:r w:rsidRPr="00BC4EF2">
        <w:rPr>
          <w:rFonts w:ascii="Arial" w:hAnsi="Arial" w:cs="Arial"/>
        </w:rPr>
        <w:t>) % Prekių partijoje brokuotos, nekokybiškos, Pirkėjas įgyja teisę nepriimti ir</w:t>
      </w:r>
      <w:r w:rsidR="008B5BD9" w:rsidRPr="00BC4EF2">
        <w:rPr>
          <w:rFonts w:ascii="Arial" w:hAnsi="Arial" w:cs="Arial"/>
        </w:rPr>
        <w:t xml:space="preserve"> </w:t>
      </w:r>
      <w:r w:rsidRPr="00BC4EF2">
        <w:rPr>
          <w:rFonts w:ascii="Arial" w:hAnsi="Arial" w:cs="Arial"/>
        </w:rPr>
        <w:t>/</w:t>
      </w:r>
      <w:r w:rsidR="008B5BD9" w:rsidRPr="00BC4EF2">
        <w:rPr>
          <w:rFonts w:ascii="Arial" w:hAnsi="Arial" w:cs="Arial"/>
        </w:rPr>
        <w:t xml:space="preserve"> </w:t>
      </w:r>
      <w:r w:rsidRPr="00BC4EF2">
        <w:rPr>
          <w:rFonts w:ascii="Arial" w:hAnsi="Arial" w:cs="Arial"/>
        </w:rPr>
        <w:t xml:space="preserve">ar grąžinti visą Prekių partiją (arba jos dalį) ir </w:t>
      </w:r>
      <w:r w:rsidR="008B5BD9" w:rsidRPr="00BC4EF2">
        <w:rPr>
          <w:rFonts w:ascii="Arial" w:hAnsi="Arial" w:cs="Arial"/>
        </w:rPr>
        <w:t xml:space="preserve">vienašališkai </w:t>
      </w:r>
      <w:r w:rsidRPr="00BC4EF2">
        <w:rPr>
          <w:rFonts w:ascii="Arial" w:hAnsi="Arial" w:cs="Arial"/>
        </w:rPr>
        <w:t xml:space="preserve">nutraukti Sutartį. Grąžinus Prekes, Tiekėjas privalo per 30 (trisdešimt) kalendorinių dienų grąžinti Pirkėjui pastarojo sumokėtą šių Prekių kainą ir išrašyti kreditinę </w:t>
      </w:r>
      <w:r w:rsidR="003D52FC" w:rsidRPr="00BC4EF2">
        <w:rPr>
          <w:rFonts w:ascii="Arial" w:hAnsi="Arial" w:cs="Arial"/>
        </w:rPr>
        <w:t>S</w:t>
      </w:r>
      <w:r w:rsidRPr="00BC4EF2">
        <w:rPr>
          <w:rFonts w:ascii="Arial" w:hAnsi="Arial" w:cs="Arial"/>
        </w:rPr>
        <w:t xml:space="preserve">ąskaitą, jei Pirkėjo buvo priimta pirminė </w:t>
      </w:r>
      <w:r w:rsidR="007A402C" w:rsidRPr="00BC4EF2">
        <w:rPr>
          <w:rFonts w:ascii="Arial" w:hAnsi="Arial" w:cs="Arial"/>
        </w:rPr>
        <w:t>S</w:t>
      </w:r>
      <w:r w:rsidRPr="00BC4EF2">
        <w:rPr>
          <w:rFonts w:ascii="Arial" w:hAnsi="Arial" w:cs="Arial"/>
        </w:rPr>
        <w:t xml:space="preserve">ąskaita. Grąžintas Prekes Tiekėjas pasiima savo jėgomis ir savo sąskaita. Nutraukus Sutartį, Tiekėjui negrąžinama Sutarties įvykdymo užtikrinimo, neatlyginami nuostoliai ir išlaidos, susiję su Sutarties nutraukimu. </w:t>
      </w:r>
      <w:r w:rsidRPr="00BC4EF2">
        <w:rPr>
          <w:rFonts w:ascii="Arial" w:hAnsi="Arial" w:cs="Arial"/>
          <w:i/>
          <w:color w:val="FF0000"/>
        </w:rPr>
        <w:t xml:space="preserve"> </w:t>
      </w:r>
    </w:p>
    <w:p w14:paraId="369016AE" w14:textId="77777777" w:rsidR="00BE51FC" w:rsidRPr="00BC4EF2" w:rsidRDefault="00BE51FC" w:rsidP="0045770D">
      <w:pPr>
        <w:widowControl w:val="0"/>
        <w:tabs>
          <w:tab w:val="left" w:pos="993"/>
          <w:tab w:val="left" w:pos="1134"/>
        </w:tabs>
        <w:spacing w:after="0" w:line="240" w:lineRule="auto"/>
        <w:jc w:val="both"/>
        <w:outlineLvl w:val="1"/>
        <w:rPr>
          <w:rFonts w:ascii="Arial" w:hAnsi="Arial" w:cs="Arial"/>
          <w:i/>
          <w:color w:val="FF0000"/>
        </w:rPr>
      </w:pPr>
    </w:p>
    <w:p w14:paraId="295D5B34" w14:textId="7B270F98" w:rsidR="00BB0BFE" w:rsidRPr="00BC4EF2" w:rsidRDefault="00BB0BFE" w:rsidP="00582DAD">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4. PREKIŲ KOKYBĖS GARANTIJA</w:t>
      </w:r>
    </w:p>
    <w:p w14:paraId="643823CB" w14:textId="77777777" w:rsidR="00423D2C" w:rsidRDefault="00BB0BFE"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BC4EF2">
        <w:rPr>
          <w:rFonts w:ascii="Arial" w:eastAsia="Calibri" w:hAnsi="Arial" w:cs="Arial"/>
        </w:rPr>
        <w:tab/>
      </w:r>
    </w:p>
    <w:p w14:paraId="7D809F0C" w14:textId="0AFF0D13" w:rsidR="00BB0BFE" w:rsidRPr="00BC4EF2" w:rsidRDefault="00BB0BFE" w:rsidP="00582DAD">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4.1. </w:t>
      </w:r>
      <w:r w:rsidRPr="00BC4EF2">
        <w:rPr>
          <w:rFonts w:ascii="Arial" w:hAnsi="Arial" w:cs="Arial"/>
        </w:rPr>
        <w:t xml:space="preserve">Prekių kokybės garantijos terminas </w:t>
      </w:r>
      <w:r w:rsidRPr="00BC4EF2">
        <w:rPr>
          <w:rFonts w:ascii="Arial" w:eastAsia="Calibri" w:hAnsi="Arial" w:cs="Arial"/>
        </w:rPr>
        <w:t xml:space="preserve">– </w:t>
      </w:r>
      <w:r w:rsidR="000D15BD">
        <w:rPr>
          <w:rFonts w:ascii="Arial" w:eastAsia="Calibri" w:hAnsi="Arial" w:cs="Arial"/>
        </w:rPr>
        <w:t>7</w:t>
      </w:r>
      <w:r w:rsidR="00B930CD">
        <w:rPr>
          <w:rFonts w:ascii="Arial" w:eastAsia="Calibri" w:hAnsi="Arial" w:cs="Arial"/>
        </w:rPr>
        <w:t xml:space="preserve"> metai;</w:t>
      </w:r>
    </w:p>
    <w:p w14:paraId="4A62824D" w14:textId="645E8317" w:rsidR="00B560BD" w:rsidRPr="00BC4EF2" w:rsidRDefault="00B560BD"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BC4EF2">
        <w:rPr>
          <w:rFonts w:ascii="Arial" w:eastAsia="Calibri" w:hAnsi="Arial" w:cs="Arial"/>
        </w:rPr>
        <w:t xml:space="preserve">4.2. Prekių </w:t>
      </w:r>
      <w:r w:rsidR="00035366" w:rsidRPr="00BC4EF2">
        <w:rPr>
          <w:rFonts w:ascii="Arial" w:eastAsia="Calibri" w:hAnsi="Arial" w:cs="Arial"/>
        </w:rPr>
        <w:t xml:space="preserve">trūkumų nustatymo bei šalinimo tvarka, </w:t>
      </w:r>
      <w:r w:rsidRPr="00BC4EF2">
        <w:rPr>
          <w:rFonts w:ascii="Arial" w:eastAsia="Calibri" w:hAnsi="Arial" w:cs="Arial"/>
        </w:rPr>
        <w:t>kokybės garantijos taikymo tvarka nu</w:t>
      </w:r>
      <w:r w:rsidR="003837FB" w:rsidRPr="00BC4EF2">
        <w:rPr>
          <w:rFonts w:ascii="Arial" w:eastAsia="Calibri" w:hAnsi="Arial" w:cs="Arial"/>
        </w:rPr>
        <w:t>s</w:t>
      </w:r>
      <w:r w:rsidRPr="00BC4EF2">
        <w:rPr>
          <w:rFonts w:ascii="Arial" w:eastAsia="Calibri" w:hAnsi="Arial" w:cs="Arial"/>
        </w:rPr>
        <w:t>t</w:t>
      </w:r>
      <w:r w:rsidR="003837FB" w:rsidRPr="00BC4EF2">
        <w:rPr>
          <w:rFonts w:ascii="Arial" w:eastAsia="Calibri" w:hAnsi="Arial" w:cs="Arial"/>
        </w:rPr>
        <w:t>at</w:t>
      </w:r>
      <w:r w:rsidRPr="00BC4EF2">
        <w:rPr>
          <w:rFonts w:ascii="Arial" w:eastAsia="Calibri" w:hAnsi="Arial" w:cs="Arial"/>
        </w:rPr>
        <w:t xml:space="preserve">yta </w:t>
      </w:r>
      <w:r w:rsidR="00C1264A" w:rsidRPr="00BC4EF2">
        <w:rPr>
          <w:rFonts w:ascii="Arial" w:eastAsia="Calibri" w:hAnsi="Arial" w:cs="Arial"/>
        </w:rPr>
        <w:t xml:space="preserve">Sutarties </w:t>
      </w:r>
      <w:r w:rsidRPr="00BC4EF2">
        <w:rPr>
          <w:rFonts w:ascii="Arial" w:eastAsia="Calibri" w:hAnsi="Arial" w:cs="Arial"/>
        </w:rPr>
        <w:t>Bendrosiose sąlygose.</w:t>
      </w:r>
    </w:p>
    <w:p w14:paraId="402D9006" w14:textId="77777777" w:rsidR="0075571B" w:rsidRPr="00BC4EF2" w:rsidRDefault="0075571B"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EFB1E08" w14:textId="505A3ABC" w:rsidR="0075571B" w:rsidRPr="00BC4EF2" w:rsidRDefault="0075571B" w:rsidP="00582DAD">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5. ŠALIŲ ATSAKOMYBĖ</w:t>
      </w:r>
    </w:p>
    <w:p w14:paraId="7CDE7759" w14:textId="4DB68DC4" w:rsidR="0007326E" w:rsidRPr="00686D2E" w:rsidRDefault="00295C19" w:rsidP="00686D2E">
      <w:pPr>
        <w:shd w:val="clear" w:color="auto" w:fill="FFFFFF"/>
        <w:tabs>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5.1. Jeigu Tiekėjas vėluoja patiekti, pakeisti Prekes ar ištaisyti jų trūkumus, Pirkėjas nuo kitos dienos Tiekėjui skaičiuoja </w:t>
      </w:r>
      <w:r w:rsidR="00AD2AF0" w:rsidRPr="00BC4EF2">
        <w:rPr>
          <w:rFonts w:ascii="Arial" w:eastAsia="Calibri" w:hAnsi="Arial" w:cs="Arial"/>
        </w:rPr>
        <w:t xml:space="preserve">0,02 (dviejų šimtųjų) </w:t>
      </w:r>
      <w:r w:rsidRPr="00BC4EF2">
        <w:rPr>
          <w:rFonts w:ascii="Arial" w:eastAsia="Calibri" w:hAnsi="Arial" w:cs="Arial"/>
        </w:rPr>
        <w:t xml:space="preserve"> procento dydžio delspinigius už kiekvieną uždelstą kalendorinę dieną nuo laiku nepatiektų, nepakeistų ar Prekių su trūkumais kainos, įskaitant PVM, jei jis Sutarčiai taikomas, maksimalią delspinigių skaičiavimo ribą nustatant 20 (dvidešimt) procentų, skaičiuojamų nuo</w:t>
      </w:r>
      <w:r w:rsidR="0075571B" w:rsidRPr="00BC4EF2">
        <w:rPr>
          <w:rFonts w:ascii="Arial" w:eastAsia="Calibri" w:hAnsi="Arial" w:cs="Arial"/>
          <w:i/>
        </w:rPr>
        <w:t xml:space="preserve"> </w:t>
      </w:r>
      <w:r w:rsidR="00823776" w:rsidRPr="00BC4EF2">
        <w:rPr>
          <w:rFonts w:ascii="Arial" w:eastAsia="Calibri" w:hAnsi="Arial" w:cs="Arial"/>
        </w:rPr>
        <w:t>Sutarties maksimalios</w:t>
      </w:r>
      <w:r w:rsidR="00C57819" w:rsidRPr="00BC4EF2">
        <w:rPr>
          <w:rFonts w:ascii="Arial" w:eastAsia="Calibri" w:hAnsi="Arial" w:cs="Arial"/>
        </w:rPr>
        <w:t xml:space="preserve"> kainos</w:t>
      </w:r>
      <w:r w:rsidR="00823776" w:rsidRPr="00BC4EF2">
        <w:rPr>
          <w:rFonts w:ascii="Arial" w:eastAsia="Calibri" w:hAnsi="Arial" w:cs="Arial"/>
        </w:rPr>
        <w:t xml:space="preserve">, </w:t>
      </w:r>
      <w:r w:rsidR="0075571B" w:rsidRPr="00BC4EF2">
        <w:rPr>
          <w:rFonts w:ascii="Arial" w:eastAsia="Calibri" w:hAnsi="Arial" w:cs="Arial"/>
        </w:rPr>
        <w:t>įskaitant PVM, jei jis Sutarčiai taikomas</w:t>
      </w:r>
      <w:r w:rsidRPr="00BC4EF2">
        <w:rPr>
          <w:rFonts w:ascii="Arial" w:eastAsia="Calibri" w:hAnsi="Arial" w:cs="Arial"/>
        </w:rPr>
        <w:t>.</w:t>
      </w:r>
    </w:p>
    <w:p w14:paraId="7687FE8C" w14:textId="33F05F7B" w:rsidR="004C1A3C" w:rsidRPr="00BC4EF2" w:rsidRDefault="004C1A3C" w:rsidP="00582DAD">
      <w:pPr>
        <w:shd w:val="clear" w:color="auto" w:fill="FFFFFF"/>
        <w:tabs>
          <w:tab w:val="left" w:pos="993"/>
        </w:tabs>
        <w:spacing w:after="0" w:line="240" w:lineRule="auto"/>
        <w:ind w:firstLine="567"/>
        <w:jc w:val="both"/>
        <w:rPr>
          <w:rFonts w:ascii="Arial" w:eastAsia="Calibri" w:hAnsi="Arial" w:cs="Arial"/>
        </w:rPr>
      </w:pPr>
      <w:r w:rsidRPr="00BC4EF2">
        <w:rPr>
          <w:rFonts w:ascii="Arial" w:eastAsia="Calibri" w:hAnsi="Arial" w:cs="Arial"/>
        </w:rPr>
        <w:t xml:space="preserve">5.2. Jei Pirkėjas uždelsia atsiskaityti už tinkamai Tiekėjo patiektas ir perduotas kokybiškas Prekes per Sutartyje nurodytą terminą, Tiekėjas nuo kitos dienos skaičiuoja Pirkėjui </w:t>
      </w:r>
      <w:r w:rsidR="00AD2AF0" w:rsidRPr="00BC4EF2">
        <w:rPr>
          <w:rFonts w:ascii="Arial" w:eastAsia="Calibri" w:hAnsi="Arial" w:cs="Arial"/>
        </w:rPr>
        <w:t xml:space="preserve">0,02 (dviejų šimtųjų) </w:t>
      </w:r>
      <w:r w:rsidRPr="00BC4EF2">
        <w:rPr>
          <w:rFonts w:ascii="Arial" w:eastAsia="Calibri" w:hAnsi="Arial" w:cs="Arial"/>
        </w:rPr>
        <w:t xml:space="preserve"> procento dydžio delspinigius nuo neapmokėtos sumos, įskaitant PVM, maksimalią delspinigių skaičiavimo ribą nustatant 20 (dvidešimt) procentų, skaičiuojamų nuo </w:t>
      </w:r>
      <w:r w:rsidR="000C7CED" w:rsidRPr="00BC4EF2">
        <w:rPr>
          <w:rFonts w:ascii="Arial" w:eastAsia="Calibri" w:hAnsi="Arial" w:cs="Arial"/>
        </w:rPr>
        <w:t xml:space="preserve">Sutarties maksimalios </w:t>
      </w:r>
      <w:r w:rsidRPr="00BC4EF2">
        <w:rPr>
          <w:rFonts w:ascii="Arial" w:eastAsia="Calibri" w:hAnsi="Arial" w:cs="Arial"/>
        </w:rPr>
        <w:t>kainos, įskaitant PVM, jei jis Sutarčiai taikomas.</w:t>
      </w:r>
    </w:p>
    <w:p w14:paraId="06F06982" w14:textId="500C532D" w:rsidR="00713B9D" w:rsidRPr="00BC4EF2" w:rsidRDefault="00EA5A58" w:rsidP="00EA5A58">
      <w:pPr>
        <w:rPr>
          <w:rFonts w:ascii="Arial" w:eastAsia="Calibri" w:hAnsi="Arial" w:cs="Arial"/>
          <w:b/>
        </w:rPr>
      </w:pPr>
      <w:r>
        <w:rPr>
          <w:rFonts w:ascii="Arial" w:eastAsia="Calibri" w:hAnsi="Arial" w:cs="Arial"/>
          <w:b/>
        </w:rPr>
        <w:br w:type="page"/>
      </w:r>
    </w:p>
    <w:p w14:paraId="101A90A2" w14:textId="61444CA9" w:rsidR="007D3C89" w:rsidRDefault="0075571B" w:rsidP="00BC4EF2">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lastRenderedPageBreak/>
        <w:t xml:space="preserve">6. SUTARTIES ĮVYKDYMO UŽTIKRINIMAS </w:t>
      </w:r>
    </w:p>
    <w:p w14:paraId="143DE170" w14:textId="77777777" w:rsidR="00713B9D" w:rsidRPr="00BC4EF2" w:rsidRDefault="00713B9D" w:rsidP="00BC4EF2">
      <w:pPr>
        <w:tabs>
          <w:tab w:val="left" w:pos="993"/>
        </w:tabs>
        <w:spacing w:after="0" w:line="240" w:lineRule="auto"/>
        <w:ind w:firstLine="567"/>
        <w:jc w:val="center"/>
        <w:rPr>
          <w:rFonts w:ascii="Arial" w:eastAsia="Calibri" w:hAnsi="Arial" w:cs="Arial"/>
          <w:b/>
        </w:rPr>
      </w:pPr>
    </w:p>
    <w:p w14:paraId="441F0AA2" w14:textId="3F32DEF6" w:rsidR="00B560BD" w:rsidRPr="00713B9D" w:rsidRDefault="0075571B" w:rsidP="00713B9D">
      <w:pPr>
        <w:tabs>
          <w:tab w:val="left" w:pos="709"/>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6.1. Sutarties įvykdymas užtikrinamas vienu iš </w:t>
      </w:r>
      <w:r w:rsidR="00C1264A" w:rsidRPr="00BC4EF2">
        <w:rPr>
          <w:rFonts w:ascii="Arial" w:eastAsia="Calibri" w:hAnsi="Arial" w:cs="Arial"/>
        </w:rPr>
        <w:t xml:space="preserve">Sutarties </w:t>
      </w:r>
      <w:r w:rsidRPr="00BC4EF2">
        <w:rPr>
          <w:rFonts w:ascii="Arial" w:eastAsia="Calibri" w:hAnsi="Arial" w:cs="Arial"/>
        </w:rPr>
        <w:t>Bendrosiose sąlygose nurodytų prievolių įvykdymo užtikrinimo būdų –</w:t>
      </w:r>
      <w:r w:rsidR="00712E09">
        <w:rPr>
          <w:rFonts w:ascii="Arial" w:eastAsia="Calibri" w:hAnsi="Arial" w:cs="Arial"/>
          <w:iCs/>
        </w:rPr>
        <w:t xml:space="preserve"> 10 (dešimt) procentų</w:t>
      </w:r>
      <w:r w:rsidR="007D3C89" w:rsidRPr="00BC4EF2">
        <w:rPr>
          <w:rFonts w:ascii="Arial" w:eastAsia="Calibri" w:hAnsi="Arial" w:cs="Arial"/>
          <w:i/>
          <w:color w:val="70AD47" w:themeColor="accent6"/>
        </w:rPr>
        <w:t xml:space="preserve"> </w:t>
      </w:r>
      <w:r w:rsidRPr="00BC4EF2">
        <w:rPr>
          <w:rFonts w:ascii="Arial" w:eastAsia="Calibri" w:hAnsi="Arial" w:cs="Arial"/>
        </w:rPr>
        <w:t>nuo Sutarties kainos be PVM</w:t>
      </w:r>
      <w:r w:rsidR="007D3C89" w:rsidRPr="00BC4EF2">
        <w:rPr>
          <w:rFonts w:ascii="Arial" w:eastAsia="Calibri" w:hAnsi="Arial" w:cs="Arial"/>
        </w:rPr>
        <w:t>.</w:t>
      </w:r>
      <w:r w:rsidR="00D15D40" w:rsidRPr="00BC4EF2">
        <w:rPr>
          <w:rFonts w:ascii="Arial" w:eastAsia="Calibri" w:hAnsi="Arial" w:cs="Arial"/>
        </w:rPr>
        <w:t xml:space="preserve"> </w:t>
      </w:r>
      <w:r w:rsidR="007D3C89" w:rsidRPr="00BC4EF2">
        <w:rPr>
          <w:rFonts w:ascii="Arial" w:eastAsia="Calibri" w:hAnsi="Arial" w:cs="Arial"/>
        </w:rPr>
        <w:t>Sutarties įvykdymo užtikrinimą</w:t>
      </w:r>
      <w:r w:rsidRPr="00BC4EF2">
        <w:rPr>
          <w:rFonts w:ascii="Arial" w:eastAsia="Calibri" w:hAnsi="Arial" w:cs="Arial"/>
        </w:rPr>
        <w:t xml:space="preserve"> įrodantis dokumentas pateik</w:t>
      </w:r>
      <w:r w:rsidR="007D3C89" w:rsidRPr="00BC4EF2">
        <w:rPr>
          <w:rFonts w:ascii="Arial" w:eastAsia="Calibri" w:hAnsi="Arial" w:cs="Arial"/>
        </w:rPr>
        <w:t>i</w:t>
      </w:r>
      <w:r w:rsidRPr="00BC4EF2">
        <w:rPr>
          <w:rFonts w:ascii="Arial" w:eastAsia="Calibri" w:hAnsi="Arial" w:cs="Arial"/>
        </w:rPr>
        <w:t>a</w:t>
      </w:r>
      <w:r w:rsidR="007D3C89" w:rsidRPr="00BC4EF2">
        <w:rPr>
          <w:rFonts w:ascii="Arial" w:eastAsia="Calibri" w:hAnsi="Arial" w:cs="Arial"/>
        </w:rPr>
        <w:t>ma</w:t>
      </w:r>
      <w:r w:rsidRPr="00BC4EF2">
        <w:rPr>
          <w:rFonts w:ascii="Arial" w:eastAsia="Calibri" w:hAnsi="Arial" w:cs="Arial"/>
        </w:rPr>
        <w:t>s</w:t>
      </w:r>
      <w:r w:rsidRPr="00BC4EF2">
        <w:rPr>
          <w:rFonts w:ascii="Arial" w:eastAsia="Calibri" w:hAnsi="Arial" w:cs="Arial"/>
          <w:spacing w:val="1"/>
        </w:rPr>
        <w:t xml:space="preserve"> Pirkėjui / Pirkėjo atstovui </w:t>
      </w:r>
      <w:r w:rsidR="00C1264A" w:rsidRPr="00BC4EF2">
        <w:rPr>
          <w:rFonts w:ascii="Arial" w:eastAsia="Calibri" w:hAnsi="Arial" w:cs="Arial"/>
          <w:spacing w:val="1"/>
        </w:rPr>
        <w:t xml:space="preserve">Sutarties </w:t>
      </w:r>
      <w:r w:rsidR="00A440EA" w:rsidRPr="00BC4EF2">
        <w:rPr>
          <w:rFonts w:ascii="Arial" w:eastAsia="Calibri" w:hAnsi="Arial" w:cs="Arial"/>
          <w:spacing w:val="1"/>
        </w:rPr>
        <w:t xml:space="preserve">Bendrųjų sąlygų </w:t>
      </w:r>
      <w:r w:rsidR="00FC3C28" w:rsidRPr="00BC4EF2">
        <w:rPr>
          <w:rFonts w:ascii="Arial" w:eastAsia="Calibri" w:hAnsi="Arial" w:cs="Arial"/>
          <w:spacing w:val="1"/>
        </w:rPr>
        <w:t>10</w:t>
      </w:r>
      <w:r w:rsidR="00A440EA" w:rsidRPr="00BC4EF2">
        <w:rPr>
          <w:rFonts w:ascii="Arial" w:eastAsia="Calibri" w:hAnsi="Arial" w:cs="Arial"/>
          <w:spacing w:val="1"/>
        </w:rPr>
        <w:t>.4</w:t>
      </w:r>
      <w:r w:rsidRPr="00BC4EF2">
        <w:rPr>
          <w:rFonts w:ascii="Arial" w:eastAsia="Calibri" w:hAnsi="Arial" w:cs="Arial"/>
          <w:spacing w:val="1"/>
        </w:rPr>
        <w:t xml:space="preserve"> </w:t>
      </w:r>
      <w:r w:rsidR="00A440EA" w:rsidRPr="00BC4EF2">
        <w:rPr>
          <w:rFonts w:ascii="Arial" w:eastAsia="Calibri" w:hAnsi="Arial" w:cs="Arial"/>
          <w:spacing w:val="1"/>
        </w:rPr>
        <w:t xml:space="preserve">punkte nurodytu būdu </w:t>
      </w:r>
      <w:r w:rsidRPr="00BC4EF2">
        <w:rPr>
          <w:rFonts w:ascii="Arial" w:eastAsia="Calibri" w:hAnsi="Arial" w:cs="Arial"/>
          <w:spacing w:val="1"/>
        </w:rPr>
        <w:t xml:space="preserve">ne vėliau kaip per </w:t>
      </w:r>
      <w:r w:rsidRPr="00BC4EF2">
        <w:rPr>
          <w:rFonts w:ascii="Arial" w:eastAsia="Calibri" w:hAnsi="Arial" w:cs="Arial"/>
        </w:rPr>
        <w:t xml:space="preserve">10 (dešimt) </w:t>
      </w:r>
      <w:r w:rsidRPr="00BC4EF2">
        <w:rPr>
          <w:rFonts w:ascii="Arial" w:eastAsia="Calibri" w:hAnsi="Arial" w:cs="Arial"/>
          <w:spacing w:val="1"/>
        </w:rPr>
        <w:t>kalendorinių dienų nuo Sutarties pasirašymo</w:t>
      </w:r>
      <w:r w:rsidR="007D3C89" w:rsidRPr="00BC4EF2">
        <w:rPr>
          <w:rFonts w:ascii="Arial" w:eastAsia="Calibri" w:hAnsi="Arial" w:cs="Arial"/>
          <w:spacing w:val="1"/>
        </w:rPr>
        <w:t>.</w:t>
      </w:r>
    </w:p>
    <w:p w14:paraId="75E7D33F" w14:textId="2BBF9738" w:rsidR="00B560BD" w:rsidRPr="00BC4EF2" w:rsidRDefault="00B560BD" w:rsidP="00582DAD">
      <w:pPr>
        <w:tabs>
          <w:tab w:val="left" w:pos="709"/>
          <w:tab w:val="left" w:pos="993"/>
        </w:tabs>
        <w:spacing w:after="0" w:line="240" w:lineRule="auto"/>
        <w:ind w:firstLine="567"/>
        <w:jc w:val="both"/>
        <w:rPr>
          <w:rFonts w:ascii="Arial" w:eastAsia="Calibri" w:hAnsi="Arial" w:cs="Arial"/>
          <w:spacing w:val="1"/>
        </w:rPr>
      </w:pPr>
      <w:r w:rsidRPr="00BC4EF2">
        <w:rPr>
          <w:rFonts w:ascii="Arial" w:eastAsia="Calibri" w:hAnsi="Arial" w:cs="Arial"/>
          <w:spacing w:val="1"/>
        </w:rPr>
        <w:t xml:space="preserve">6.2. </w:t>
      </w:r>
      <w:r w:rsidRPr="00BC4EF2">
        <w:rPr>
          <w:rFonts w:ascii="Arial" w:eastAsia="Calibri" w:hAnsi="Arial" w:cs="Arial"/>
        </w:rPr>
        <w:t>Sutarties įvykdymo užtikrinimo būdai ir taikymo tvarka nu</w:t>
      </w:r>
      <w:r w:rsidR="0043250D" w:rsidRPr="00BC4EF2">
        <w:rPr>
          <w:rFonts w:ascii="Arial" w:eastAsia="Calibri" w:hAnsi="Arial" w:cs="Arial"/>
        </w:rPr>
        <w:t>statyta</w:t>
      </w:r>
      <w:r w:rsidRPr="00BC4EF2">
        <w:rPr>
          <w:rFonts w:ascii="Arial" w:eastAsia="Calibri" w:hAnsi="Arial" w:cs="Arial"/>
        </w:rPr>
        <w:t xml:space="preserve"> </w:t>
      </w:r>
      <w:r w:rsidR="009E46B2" w:rsidRPr="00BC4EF2">
        <w:rPr>
          <w:rFonts w:ascii="Arial" w:eastAsia="Calibri" w:hAnsi="Arial" w:cs="Arial"/>
        </w:rPr>
        <w:t xml:space="preserve">Sutarties </w:t>
      </w:r>
      <w:r w:rsidRPr="00BC4EF2">
        <w:rPr>
          <w:rFonts w:ascii="Arial" w:eastAsia="Calibri" w:hAnsi="Arial" w:cs="Arial"/>
        </w:rPr>
        <w:t>Bendrosiose sąlygose.</w:t>
      </w:r>
    </w:p>
    <w:p w14:paraId="6D6180C1" w14:textId="33EE9B75" w:rsidR="0075571B" w:rsidRPr="00BC4EF2" w:rsidRDefault="0075571B" w:rsidP="00582DAD">
      <w:pPr>
        <w:tabs>
          <w:tab w:val="left" w:pos="709"/>
          <w:tab w:val="left" w:pos="993"/>
        </w:tabs>
        <w:spacing w:after="0" w:line="240" w:lineRule="auto"/>
        <w:ind w:firstLine="567"/>
        <w:jc w:val="both"/>
        <w:rPr>
          <w:rFonts w:ascii="Arial" w:eastAsia="Calibri" w:hAnsi="Arial" w:cs="Arial"/>
          <w:b/>
        </w:rPr>
      </w:pPr>
    </w:p>
    <w:p w14:paraId="0F9FCECB" w14:textId="7C3F3730" w:rsidR="00743C97" w:rsidRPr="00BC4EF2" w:rsidRDefault="0075571B" w:rsidP="00582DAD">
      <w:pPr>
        <w:tabs>
          <w:tab w:val="left" w:pos="993"/>
        </w:tabs>
        <w:spacing w:after="0" w:line="240" w:lineRule="auto"/>
        <w:ind w:firstLine="567"/>
        <w:jc w:val="center"/>
        <w:rPr>
          <w:rFonts w:ascii="Arial" w:eastAsia="Calibri" w:hAnsi="Arial" w:cs="Arial"/>
          <w:i/>
          <w:color w:val="FF0000"/>
        </w:rPr>
      </w:pPr>
      <w:r w:rsidRPr="00BC4EF2">
        <w:rPr>
          <w:rFonts w:ascii="Arial" w:eastAsia="Calibri" w:hAnsi="Arial" w:cs="Arial"/>
          <w:b/>
        </w:rPr>
        <w:t>7. SUTARTIES GALIOJIM</w:t>
      </w:r>
      <w:r w:rsidR="00C70B06" w:rsidRPr="00BC4EF2">
        <w:rPr>
          <w:rFonts w:ascii="Arial" w:eastAsia="Calibri" w:hAnsi="Arial" w:cs="Arial"/>
          <w:b/>
        </w:rPr>
        <w:t>O TERMINAS</w:t>
      </w:r>
      <w:r w:rsidR="004D7966" w:rsidRPr="00BC4EF2">
        <w:rPr>
          <w:rFonts w:ascii="Arial" w:eastAsia="Calibri" w:hAnsi="Arial" w:cs="Arial"/>
          <w:b/>
        </w:rPr>
        <w:t xml:space="preserve"> </w:t>
      </w:r>
    </w:p>
    <w:p w14:paraId="54206256" w14:textId="28E074B8" w:rsidR="0022063D" w:rsidRPr="00BC4EF2" w:rsidRDefault="00DD1279" w:rsidP="0022063D">
      <w:pPr>
        <w:pStyle w:val="Tekstas"/>
        <w:ind w:firstLine="567"/>
        <w:rPr>
          <w:rFonts w:ascii="Arial" w:hAnsi="Arial" w:cs="Arial"/>
          <w:i/>
          <w:iCs/>
          <w:color w:val="FF0000"/>
          <w:sz w:val="22"/>
          <w:szCs w:val="22"/>
        </w:rPr>
      </w:pPr>
      <w:bookmarkStart w:id="1" w:name="_Hlk28336466"/>
      <w:r w:rsidRPr="00BC4EF2">
        <w:rPr>
          <w:rFonts w:ascii="Arial" w:hAnsi="Arial" w:cs="Arial"/>
          <w:sz w:val="22"/>
          <w:szCs w:val="22"/>
        </w:rPr>
        <w:t>7.1. Sutartis laikoma sudaryta ir įsigalioja ją pasirašius įgaliotiems Šalių atstovams</w:t>
      </w:r>
      <w:r w:rsidR="0075571B" w:rsidRPr="00BC4EF2">
        <w:rPr>
          <w:rFonts w:ascii="Arial" w:eastAsia="Times New Roman" w:hAnsi="Arial" w:cs="Arial"/>
          <w:sz w:val="22"/>
          <w:szCs w:val="22"/>
        </w:rPr>
        <w:t xml:space="preserve"> ir Tiekėjui </w:t>
      </w:r>
      <w:r w:rsidR="00AF1A57" w:rsidRPr="00BC4EF2">
        <w:rPr>
          <w:rFonts w:ascii="Arial" w:eastAsia="Times New Roman" w:hAnsi="Arial" w:cs="Arial"/>
          <w:sz w:val="22"/>
          <w:szCs w:val="22"/>
        </w:rPr>
        <w:t xml:space="preserve">pateikus </w:t>
      </w:r>
      <w:r w:rsidR="0075571B" w:rsidRPr="00BC4EF2">
        <w:rPr>
          <w:rFonts w:ascii="Arial" w:eastAsia="Times New Roman" w:hAnsi="Arial" w:cs="Arial"/>
          <w:sz w:val="22"/>
          <w:szCs w:val="22"/>
        </w:rPr>
        <w:t xml:space="preserve">tinkamą Sutarties įvykdymo užtikrinimą įrodantį dokumentą, </w:t>
      </w:r>
      <w:r w:rsidR="00D15D40" w:rsidRPr="00BC4EF2">
        <w:rPr>
          <w:rFonts w:ascii="Arial" w:eastAsia="Times New Roman" w:hAnsi="Arial" w:cs="Arial"/>
          <w:sz w:val="22"/>
          <w:szCs w:val="22"/>
        </w:rPr>
        <w:t>nustatytą Sutartyje</w:t>
      </w:r>
      <w:r w:rsidRPr="00BC4EF2">
        <w:rPr>
          <w:rFonts w:ascii="Arial" w:eastAsia="Times New Roman" w:hAnsi="Arial" w:cs="Arial"/>
          <w:sz w:val="22"/>
          <w:szCs w:val="22"/>
        </w:rPr>
        <w:t>.</w:t>
      </w:r>
      <w:r w:rsidR="0022063D" w:rsidRPr="00BC4EF2">
        <w:rPr>
          <w:rFonts w:ascii="Arial" w:eastAsia="Times New Roman" w:hAnsi="Arial" w:cs="Arial"/>
          <w:sz w:val="22"/>
          <w:szCs w:val="22"/>
        </w:rPr>
        <w:t xml:space="preserve"> Sutartis</w:t>
      </w:r>
      <w:r w:rsidR="0022063D" w:rsidRPr="00BC4EF2">
        <w:rPr>
          <w:rFonts w:ascii="Arial" w:hAnsi="Arial" w:cs="Arial"/>
          <w:sz w:val="22"/>
          <w:szCs w:val="22"/>
        </w:rPr>
        <w:t xml:space="preserve"> galioja iki visiško Sutartinių įsipareigojimų įvykdymo arba Sutarties nutraukimo, bet ne ilgiau nei </w:t>
      </w:r>
      <w:r w:rsidR="00712E09">
        <w:rPr>
          <w:rFonts w:ascii="Arial" w:hAnsi="Arial" w:cs="Arial"/>
          <w:sz w:val="22"/>
          <w:szCs w:val="22"/>
        </w:rPr>
        <w:t>3 (trys) mėnesiai</w:t>
      </w:r>
      <w:r w:rsidR="0022063D" w:rsidRPr="00BC4EF2">
        <w:rPr>
          <w:rFonts w:ascii="Arial" w:hAnsi="Arial" w:cs="Arial"/>
          <w:i/>
          <w:color w:val="70AD47" w:themeColor="accent6"/>
          <w:spacing w:val="1"/>
          <w:sz w:val="22"/>
          <w:szCs w:val="22"/>
        </w:rPr>
        <w:t xml:space="preserve"> </w:t>
      </w:r>
      <w:r w:rsidR="0022063D" w:rsidRPr="00BC4EF2">
        <w:rPr>
          <w:rFonts w:ascii="Arial" w:hAnsi="Arial" w:cs="Arial"/>
          <w:sz w:val="22"/>
          <w:szCs w:val="22"/>
        </w:rPr>
        <w:t xml:space="preserve">nuo Sutarties įsigaliojimo dienos. </w:t>
      </w:r>
    </w:p>
    <w:p w14:paraId="58D4E3A5" w14:textId="7903CBB5" w:rsidR="00686D2E" w:rsidRDefault="0022063D" w:rsidP="00713B9D">
      <w:pPr>
        <w:tabs>
          <w:tab w:val="left" w:pos="993"/>
        </w:tabs>
        <w:spacing w:after="0" w:line="240" w:lineRule="auto"/>
        <w:ind w:firstLine="567"/>
        <w:jc w:val="both"/>
        <w:rPr>
          <w:rFonts w:ascii="Arial" w:hAnsi="Arial" w:cs="Arial"/>
        </w:rPr>
      </w:pPr>
      <w:r w:rsidRPr="00BC4EF2">
        <w:rPr>
          <w:rFonts w:ascii="Arial" w:hAnsi="Arial" w:cs="Arial"/>
          <w:i/>
          <w:color w:val="FF0000"/>
        </w:rPr>
        <w:t xml:space="preserve">. </w:t>
      </w:r>
      <w:r w:rsidRPr="00BC4EF2">
        <w:rPr>
          <w:rFonts w:ascii="Arial" w:hAnsi="Arial" w:cs="Arial"/>
        </w:rPr>
        <w:t xml:space="preserve">Sutarties galiojimo metu Sutarties maksimali kaina, nurodyta Sutarties </w:t>
      </w:r>
      <w:r w:rsidR="00AF1A57" w:rsidRPr="00BC4EF2">
        <w:rPr>
          <w:rFonts w:ascii="Arial" w:hAnsi="Arial" w:cs="Arial"/>
        </w:rPr>
        <w:t xml:space="preserve">Specialiųjų sąlygų </w:t>
      </w:r>
      <w:r w:rsidRPr="00BC4EF2">
        <w:rPr>
          <w:rFonts w:ascii="Arial" w:hAnsi="Arial" w:cs="Arial"/>
        </w:rPr>
        <w:t>2.2 punkte, negali būti viršyta.</w:t>
      </w:r>
      <w:bookmarkEnd w:id="1"/>
    </w:p>
    <w:p w14:paraId="7A8A1012" w14:textId="34D533D8" w:rsidR="004D7966" w:rsidRPr="00BC4EF2" w:rsidRDefault="004D7966" w:rsidP="00EA5A58">
      <w:pPr>
        <w:tabs>
          <w:tab w:val="left" w:pos="993"/>
        </w:tabs>
        <w:spacing w:after="0" w:line="240" w:lineRule="auto"/>
        <w:rPr>
          <w:rFonts w:ascii="Arial" w:eastAsia="Calibri" w:hAnsi="Arial" w:cs="Arial"/>
          <w:b/>
        </w:rPr>
      </w:pPr>
    </w:p>
    <w:p w14:paraId="551E4BC5" w14:textId="3CAD43F8" w:rsidR="00743C97" w:rsidRPr="00BC4EF2" w:rsidRDefault="00EA5A58"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t>8</w:t>
      </w:r>
      <w:r w:rsidR="0075571B" w:rsidRPr="00BC4EF2">
        <w:rPr>
          <w:rFonts w:ascii="Arial" w:eastAsia="Calibri" w:hAnsi="Arial" w:cs="Arial"/>
          <w:b/>
        </w:rPr>
        <w:t>. KITOS NUOSTATOS</w:t>
      </w:r>
    </w:p>
    <w:p w14:paraId="6EB3C00F" w14:textId="207086C3" w:rsidR="008A5C9D" w:rsidRPr="00BC4EF2" w:rsidRDefault="007B07DC" w:rsidP="00582DAD">
      <w:pPr>
        <w:tabs>
          <w:tab w:val="left" w:pos="993"/>
        </w:tabs>
        <w:spacing w:after="0" w:line="240" w:lineRule="auto"/>
        <w:ind w:firstLine="567"/>
        <w:jc w:val="both"/>
        <w:rPr>
          <w:rFonts w:ascii="Arial" w:eastAsia="Calibri" w:hAnsi="Arial" w:cs="Arial"/>
          <w:lang w:eastAsia="x-none"/>
        </w:rPr>
      </w:pPr>
      <w:r w:rsidRPr="00BC4EF2">
        <w:rPr>
          <w:rFonts w:ascii="Arial" w:eastAsia="Calibri" w:hAnsi="Arial" w:cs="Arial"/>
        </w:rPr>
        <w:t>9</w:t>
      </w:r>
      <w:r w:rsidR="0075571B" w:rsidRPr="00BC4EF2">
        <w:rPr>
          <w:rFonts w:ascii="Arial" w:eastAsia="Calibri" w:hAnsi="Arial" w:cs="Arial"/>
        </w:rPr>
        <w:t xml:space="preserve">.1. </w:t>
      </w:r>
      <w:r w:rsidR="009E46B2" w:rsidRPr="00BC4EF2">
        <w:rPr>
          <w:rFonts w:ascii="Arial" w:eastAsia="Calibri" w:hAnsi="Arial" w:cs="Arial"/>
        </w:rPr>
        <w:t xml:space="preserve">Sutarties </w:t>
      </w:r>
      <w:r w:rsidR="00AF1A57" w:rsidRPr="00BC4EF2">
        <w:rPr>
          <w:rFonts w:ascii="Arial" w:hAnsi="Arial" w:cs="Arial"/>
        </w:rPr>
        <w:t xml:space="preserve">Bendrosios sąlygos yra sudėtinė, neatsiejama šios Sutarties dalis. </w:t>
      </w:r>
      <w:r w:rsidR="00EA4696" w:rsidRPr="00BC4EF2">
        <w:rPr>
          <w:rFonts w:ascii="Arial" w:hAnsi="Arial" w:cs="Arial"/>
        </w:rPr>
        <w:t>Tie</w:t>
      </w:r>
      <w:r w:rsidR="00AF1A57" w:rsidRPr="00BC4EF2">
        <w:rPr>
          <w:rFonts w:ascii="Arial" w:hAnsi="Arial" w:cs="Arial"/>
        </w:rPr>
        <w:t xml:space="preserve">kėjas besąlygiškai patvirtina, kad prieš sudarant šią Sutartį jis turėjo galimybę susipažinti ir susipažino su Sutarties Bendrosiomis sąlygomis, todėl jam yra žinomas </w:t>
      </w:r>
      <w:r w:rsidR="009E46B2" w:rsidRPr="00BC4EF2">
        <w:rPr>
          <w:rFonts w:ascii="Arial" w:hAnsi="Arial" w:cs="Arial"/>
        </w:rPr>
        <w:t xml:space="preserve">Sutarties </w:t>
      </w:r>
      <w:r w:rsidR="00AF1A57" w:rsidRPr="00BC4EF2">
        <w:rPr>
          <w:rFonts w:ascii="Arial" w:hAnsi="Arial" w:cs="Arial"/>
        </w:rPr>
        <w:t xml:space="preserve">Bendrųjų sąlygų turinys </w:t>
      </w:r>
      <w:r w:rsidR="00AF1A57" w:rsidRPr="00BC4EF2">
        <w:rPr>
          <w:rFonts w:ascii="Arial" w:eastAsia="Calibri" w:hAnsi="Arial" w:cs="Arial"/>
          <w:lang w:eastAsia="x-none"/>
        </w:rPr>
        <w:t xml:space="preserve">ir </w:t>
      </w:r>
      <w:r w:rsidR="00EA4696" w:rsidRPr="00BC4EF2">
        <w:rPr>
          <w:rFonts w:ascii="Arial" w:eastAsia="Calibri" w:hAnsi="Arial" w:cs="Arial"/>
          <w:lang w:eastAsia="x-none"/>
        </w:rPr>
        <w:t>Tiekėjas</w:t>
      </w:r>
      <w:r w:rsidR="00AF1A57" w:rsidRPr="00BC4EF2">
        <w:rPr>
          <w:rFonts w:ascii="Arial" w:eastAsia="Calibri" w:hAnsi="Arial" w:cs="Arial"/>
          <w:lang w:eastAsia="x-none"/>
        </w:rPr>
        <w:t xml:space="preserve"> jas vykdys</w:t>
      </w:r>
      <w:r w:rsidR="0075571B" w:rsidRPr="00BC4EF2">
        <w:rPr>
          <w:rFonts w:ascii="Arial" w:eastAsia="Calibri" w:hAnsi="Arial" w:cs="Arial"/>
          <w:lang w:eastAsia="x-none"/>
        </w:rPr>
        <w:t xml:space="preserve">. </w:t>
      </w:r>
    </w:p>
    <w:p w14:paraId="57F5C41F" w14:textId="5EEBC7F0" w:rsidR="0072278D" w:rsidRPr="00BC4EF2" w:rsidRDefault="007B07DC" w:rsidP="00582DAD">
      <w:pPr>
        <w:tabs>
          <w:tab w:val="left" w:pos="993"/>
        </w:tabs>
        <w:spacing w:after="0" w:line="240" w:lineRule="auto"/>
        <w:ind w:firstLine="567"/>
        <w:jc w:val="both"/>
        <w:rPr>
          <w:rFonts w:ascii="Arial" w:hAnsi="Arial" w:cs="Arial"/>
          <w:color w:val="000000"/>
        </w:rPr>
      </w:pPr>
      <w:r w:rsidRPr="00BC4EF2">
        <w:rPr>
          <w:rFonts w:ascii="Arial" w:eastAsia="Calibri" w:hAnsi="Arial" w:cs="Arial"/>
        </w:rPr>
        <w:t>9</w:t>
      </w:r>
      <w:r w:rsidR="0075571B" w:rsidRPr="00BC4EF2">
        <w:rPr>
          <w:rFonts w:ascii="Arial" w:eastAsia="Calibri" w:hAnsi="Arial" w:cs="Arial"/>
        </w:rPr>
        <w:t>.</w:t>
      </w:r>
      <w:r w:rsidR="0072278D" w:rsidRPr="00BC4EF2">
        <w:rPr>
          <w:rFonts w:ascii="Arial" w:eastAsia="Calibri" w:hAnsi="Arial" w:cs="Arial"/>
        </w:rPr>
        <w:t>2</w:t>
      </w:r>
      <w:r w:rsidR="0075571B" w:rsidRPr="00BC4EF2">
        <w:rPr>
          <w:rFonts w:ascii="Arial" w:eastAsia="Calibri" w:hAnsi="Arial" w:cs="Arial"/>
        </w:rPr>
        <w:t xml:space="preserve">. </w:t>
      </w:r>
      <w:r w:rsidR="0072278D" w:rsidRPr="00BC4E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6A5BA9D" w14:textId="77777777" w:rsidR="00686D2E" w:rsidRDefault="007B07DC" w:rsidP="00686D2E">
      <w:pPr>
        <w:tabs>
          <w:tab w:val="left" w:pos="993"/>
        </w:tabs>
        <w:spacing w:after="0" w:line="240" w:lineRule="auto"/>
        <w:ind w:firstLine="567"/>
        <w:jc w:val="both"/>
        <w:rPr>
          <w:rFonts w:ascii="Arial" w:eastAsia="Calibri" w:hAnsi="Arial" w:cs="Arial"/>
          <w:i/>
          <w:iCs/>
          <w:color w:val="538135" w:themeColor="accent6" w:themeShade="BF"/>
          <w:lang w:eastAsia="x-none"/>
        </w:rPr>
      </w:pPr>
      <w:r w:rsidRPr="00BC4EF2">
        <w:rPr>
          <w:rFonts w:ascii="Arial" w:eastAsia="Calibri" w:hAnsi="Arial" w:cs="Arial"/>
        </w:rPr>
        <w:t>9</w:t>
      </w:r>
      <w:r w:rsidR="0072278D" w:rsidRPr="00BC4EF2">
        <w:rPr>
          <w:rFonts w:ascii="Arial" w:eastAsia="Calibri" w:hAnsi="Arial" w:cs="Arial"/>
        </w:rPr>
        <w:t>.</w:t>
      </w:r>
      <w:r w:rsidR="00A440EA" w:rsidRPr="00BC4EF2">
        <w:rPr>
          <w:rFonts w:ascii="Arial" w:eastAsia="Calibri" w:hAnsi="Arial" w:cs="Arial"/>
        </w:rPr>
        <w:t>3</w:t>
      </w:r>
      <w:r w:rsidR="0072278D" w:rsidRPr="00BC4EF2">
        <w:rPr>
          <w:rFonts w:ascii="Arial" w:eastAsia="Calibri" w:hAnsi="Arial" w:cs="Arial"/>
        </w:rPr>
        <w:t xml:space="preserve">. </w:t>
      </w:r>
      <w:r w:rsidR="0072278D" w:rsidRPr="00BC4EF2">
        <w:rPr>
          <w:rFonts w:ascii="Arial" w:eastAsia="Calibri" w:hAnsi="Arial" w:cs="Arial"/>
          <w:spacing w:val="-5"/>
        </w:rPr>
        <w:t>Tiekėjas</w:t>
      </w:r>
      <w:r w:rsidR="0072278D" w:rsidRPr="00BC4EF2">
        <w:rPr>
          <w:rFonts w:ascii="Arial" w:eastAsia="Calibri" w:hAnsi="Arial" w:cs="Arial"/>
        </w:rPr>
        <w:t xml:space="preserve"> yra registruotas PVM mokėtoju Lietuvos Respublikoje. </w:t>
      </w:r>
    </w:p>
    <w:p w14:paraId="4067EFF4" w14:textId="644A61BD" w:rsidR="000D6B9F" w:rsidRPr="00686D2E" w:rsidRDefault="000D6B9F" w:rsidP="00686D2E">
      <w:pPr>
        <w:tabs>
          <w:tab w:val="left" w:pos="993"/>
        </w:tabs>
        <w:spacing w:after="0" w:line="240" w:lineRule="auto"/>
        <w:ind w:firstLine="567"/>
        <w:jc w:val="both"/>
        <w:rPr>
          <w:rFonts w:ascii="Arial" w:eastAsia="Calibri" w:hAnsi="Arial" w:cs="Arial"/>
          <w:i/>
          <w:iCs/>
          <w:color w:val="538135" w:themeColor="accent6" w:themeShade="BF"/>
          <w:lang w:eastAsia="x-none"/>
        </w:rPr>
      </w:pPr>
      <w:r>
        <w:rPr>
          <w:rFonts w:ascii="Arial" w:eastAsia="Calibri" w:hAnsi="Arial" w:cs="Arial"/>
          <w:lang w:eastAsia="x-none"/>
        </w:rPr>
        <w:t>9.</w:t>
      </w:r>
      <w:r w:rsidR="00686D2E">
        <w:rPr>
          <w:rFonts w:ascii="Arial" w:eastAsia="Calibri" w:hAnsi="Arial" w:cs="Arial"/>
          <w:lang w:eastAsia="x-none"/>
        </w:rPr>
        <w:t>4</w:t>
      </w:r>
      <w:r>
        <w:rPr>
          <w:rFonts w:ascii="Arial" w:eastAsia="Calibri" w:hAnsi="Arial" w:cs="Arial"/>
          <w:lang w:eastAsia="x-none"/>
        </w:rPr>
        <w:t xml:space="preserve">. Šalių sudaromi dokumentai gali būti pasirašomi kvalifikuotu elektroniniu parašu.  </w:t>
      </w:r>
    </w:p>
    <w:p w14:paraId="50D0A3CF" w14:textId="6FBF026D" w:rsidR="00035366" w:rsidRPr="00BC4EF2" w:rsidRDefault="00035366" w:rsidP="00035366">
      <w:pPr>
        <w:pStyle w:val="BodyText1"/>
        <w:tabs>
          <w:tab w:val="left" w:pos="993"/>
        </w:tabs>
        <w:ind w:firstLine="567"/>
        <w:rPr>
          <w:rFonts w:ascii="Arial" w:hAnsi="Arial" w:cs="Arial"/>
          <w:color w:val="000000"/>
          <w:sz w:val="22"/>
          <w:szCs w:val="22"/>
          <w:lang w:val="lt-LT"/>
        </w:rPr>
      </w:pPr>
      <w:r w:rsidRPr="00BC4EF2">
        <w:rPr>
          <w:rFonts w:ascii="Arial" w:eastAsia="Calibri" w:hAnsi="Arial" w:cs="Arial"/>
          <w:sz w:val="22"/>
          <w:szCs w:val="22"/>
          <w:lang w:val="lt-LT" w:eastAsia="x-none"/>
        </w:rPr>
        <w:t>9.</w:t>
      </w:r>
      <w:r w:rsidR="00686D2E">
        <w:rPr>
          <w:rFonts w:ascii="Arial" w:eastAsia="Calibri" w:hAnsi="Arial" w:cs="Arial"/>
          <w:sz w:val="22"/>
          <w:szCs w:val="22"/>
          <w:lang w:val="lt-LT" w:eastAsia="x-none"/>
        </w:rPr>
        <w:t>5</w:t>
      </w:r>
      <w:r w:rsidRPr="00BC4E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Pr="00BC4EF2">
        <w:rPr>
          <w:rFonts w:ascii="Arial" w:hAnsi="Arial" w:cs="Arial"/>
          <w:color w:val="000000"/>
          <w:sz w:val="22"/>
          <w:szCs w:val="22"/>
          <w:lang w:val="lt-LT"/>
        </w:rPr>
        <w:t xml:space="preserve">Sutartis yra Šalių perskaityta ir suprasta. Sutarties autentiškumas patvirtintas ant kiekvieno Sutarties lapo kiekvienos Šalies įgaliotų asmenų parašais arba Sutartis susiuvama ir pasirašoma paskutinio lapo antroje pusėje. </w:t>
      </w:r>
      <w:r w:rsidRPr="00BC4EF2">
        <w:rPr>
          <w:rFonts w:ascii="Arial" w:hAnsi="Arial" w:cs="Arial"/>
          <w:sz w:val="22"/>
          <w:szCs w:val="22"/>
          <w:lang w:val="lt-LT"/>
        </w:rPr>
        <w:t xml:space="preserve">Šalis Sutartį patvirtina antspaudu, </w:t>
      </w:r>
      <w:r w:rsidRPr="00BC4EF2">
        <w:rPr>
          <w:rFonts w:ascii="Arial" w:hAnsi="Arial" w:cs="Arial"/>
          <w:color w:val="000000"/>
          <w:sz w:val="22"/>
          <w:szCs w:val="22"/>
          <w:shd w:val="clear" w:color="auto" w:fill="FFFFFF"/>
          <w:lang w:val="lt-LT"/>
        </w:rPr>
        <w:t xml:space="preserve">kai pareiga turėti antspaudą nustatyta Šalies steigimo dokumentuose arba įstatymuose. </w:t>
      </w:r>
    </w:p>
    <w:p w14:paraId="38E26AC9" w14:textId="2730D9AD" w:rsidR="00071D16" w:rsidRPr="00BC4EF2" w:rsidRDefault="00071D16" w:rsidP="00582DAD">
      <w:pPr>
        <w:pStyle w:val="BodyText1"/>
        <w:tabs>
          <w:tab w:val="left" w:pos="993"/>
        </w:tabs>
        <w:ind w:firstLine="567"/>
        <w:rPr>
          <w:rFonts w:ascii="Arial" w:hAnsi="Arial" w:cs="Arial"/>
          <w:color w:val="000000"/>
          <w:sz w:val="22"/>
          <w:szCs w:val="22"/>
          <w:lang w:val="lt-LT"/>
        </w:rPr>
      </w:pPr>
    </w:p>
    <w:p w14:paraId="6ADB842E" w14:textId="00CB8043" w:rsidR="00BE51FC" w:rsidRPr="00BC4EF2" w:rsidRDefault="00BE51FC" w:rsidP="00582DAD">
      <w:pPr>
        <w:pStyle w:val="BodyText1"/>
        <w:tabs>
          <w:tab w:val="left" w:pos="993"/>
        </w:tabs>
        <w:ind w:firstLine="567"/>
        <w:rPr>
          <w:rFonts w:ascii="Arial" w:hAnsi="Arial" w:cs="Arial"/>
          <w:b/>
          <w:bCs/>
          <w:sz w:val="22"/>
          <w:szCs w:val="22"/>
          <w:lang w:val="lt-LT"/>
        </w:rPr>
      </w:pPr>
      <w:r w:rsidRPr="00BC4EF2">
        <w:rPr>
          <w:rFonts w:ascii="Arial" w:hAnsi="Arial" w:cs="Arial"/>
          <w:b/>
          <w:bCs/>
          <w:color w:val="000000"/>
          <w:sz w:val="22"/>
          <w:szCs w:val="22"/>
          <w:lang w:val="lt-LT"/>
        </w:rPr>
        <w:t>PRIDEDAMA:</w:t>
      </w:r>
    </w:p>
    <w:p w14:paraId="15DE2CF7" w14:textId="4D0639AC" w:rsidR="006B5331" w:rsidRDefault="00A440EA" w:rsidP="006B5331">
      <w:pPr>
        <w:widowControl w:val="0"/>
        <w:tabs>
          <w:tab w:val="left" w:pos="993"/>
        </w:tabs>
        <w:spacing w:after="0" w:line="240" w:lineRule="auto"/>
        <w:ind w:firstLine="567"/>
        <w:jc w:val="both"/>
        <w:rPr>
          <w:rFonts w:ascii="Arial" w:eastAsia="Calibri" w:hAnsi="Arial" w:cs="Arial"/>
          <w:i/>
        </w:rPr>
      </w:pPr>
      <w:bookmarkStart w:id="2" w:name="_Toc438559501"/>
      <w:bookmarkStart w:id="3" w:name="_Toc438559828"/>
      <w:r w:rsidRPr="00BC4EF2">
        <w:rPr>
          <w:rFonts w:ascii="Arial" w:eastAsia="Calibri" w:hAnsi="Arial" w:cs="Arial"/>
        </w:rPr>
        <w:t>1 p</w:t>
      </w:r>
      <w:r w:rsidR="0075571B" w:rsidRPr="00BC4EF2">
        <w:rPr>
          <w:rFonts w:ascii="Arial" w:eastAsia="Calibri" w:hAnsi="Arial" w:cs="Arial"/>
        </w:rPr>
        <w:t>riedas</w:t>
      </w:r>
      <w:r w:rsidRPr="00BC4EF2">
        <w:rPr>
          <w:rFonts w:ascii="Arial" w:eastAsia="Calibri" w:hAnsi="Arial" w:cs="Arial"/>
        </w:rPr>
        <w:t xml:space="preserve"> </w:t>
      </w:r>
      <w:r w:rsidR="0075571B" w:rsidRPr="00BC4EF2">
        <w:rPr>
          <w:rFonts w:ascii="Arial" w:eastAsia="Calibri" w:hAnsi="Arial" w:cs="Arial"/>
        </w:rPr>
        <w:t xml:space="preserve">– </w:t>
      </w:r>
      <w:r w:rsidR="00713B9D" w:rsidRPr="00713B9D">
        <w:rPr>
          <w:rFonts w:ascii="Arial" w:eastAsia="Calibri" w:hAnsi="Arial" w:cs="Arial"/>
          <w:i/>
        </w:rPr>
        <w:t>Techninė specifikacija</w:t>
      </w:r>
      <w:r w:rsidR="006B5331">
        <w:rPr>
          <w:rFonts w:ascii="Arial" w:eastAsia="Calibri" w:hAnsi="Arial" w:cs="Arial"/>
          <w:i/>
        </w:rPr>
        <w:t>;</w:t>
      </w:r>
    </w:p>
    <w:p w14:paraId="02DF5B9F" w14:textId="2600826F" w:rsidR="006B5331" w:rsidRPr="006B5331" w:rsidRDefault="006B5331" w:rsidP="006B5331">
      <w:pPr>
        <w:widowControl w:val="0"/>
        <w:tabs>
          <w:tab w:val="left" w:pos="993"/>
        </w:tabs>
        <w:spacing w:after="0" w:line="240" w:lineRule="auto"/>
        <w:ind w:firstLine="567"/>
        <w:jc w:val="both"/>
        <w:rPr>
          <w:rFonts w:ascii="Arial" w:eastAsia="Calibri" w:hAnsi="Arial" w:cs="Arial"/>
          <w:i/>
        </w:rPr>
      </w:pPr>
      <w:r>
        <w:rPr>
          <w:rFonts w:ascii="Arial" w:eastAsia="Calibri" w:hAnsi="Arial" w:cs="Arial"/>
          <w:i/>
        </w:rPr>
        <w:t xml:space="preserve">2 </w:t>
      </w:r>
      <w:r w:rsidRPr="006B5331">
        <w:rPr>
          <w:rFonts w:ascii="Arial" w:eastAsia="Calibri" w:hAnsi="Arial" w:cs="Arial"/>
          <w:iCs/>
        </w:rPr>
        <w:t>priedas</w:t>
      </w:r>
      <w:r>
        <w:rPr>
          <w:rFonts w:ascii="Arial" w:eastAsia="Calibri" w:hAnsi="Arial" w:cs="Arial"/>
          <w:i/>
        </w:rPr>
        <w:t xml:space="preserve"> – Pasiūlymo forma</w:t>
      </w:r>
      <w:r w:rsidR="00213F5E">
        <w:rPr>
          <w:rFonts w:ascii="Arial" w:eastAsia="Calibri" w:hAnsi="Arial" w:cs="Arial"/>
          <w:i/>
        </w:rPr>
        <w:t>;</w:t>
      </w:r>
    </w:p>
    <w:p w14:paraId="5E05A08F" w14:textId="671183F7" w:rsidR="003735E8" w:rsidRPr="00BC4EF2" w:rsidRDefault="006B5331" w:rsidP="00582DAD">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3</w:t>
      </w:r>
      <w:r w:rsidR="00A440EA" w:rsidRPr="00BC4EF2">
        <w:rPr>
          <w:rFonts w:ascii="Arial" w:eastAsia="Calibri" w:hAnsi="Arial" w:cs="Arial"/>
        </w:rPr>
        <w:t xml:space="preserve"> p</w:t>
      </w:r>
      <w:r w:rsidR="00FF757B" w:rsidRPr="00BC4EF2">
        <w:rPr>
          <w:rFonts w:ascii="Arial" w:eastAsia="Calibri" w:hAnsi="Arial" w:cs="Arial"/>
        </w:rPr>
        <w:t>riedas</w:t>
      </w:r>
      <w:r w:rsidR="00A440EA" w:rsidRPr="00BC4EF2">
        <w:rPr>
          <w:rFonts w:ascii="Arial" w:eastAsia="Calibri" w:hAnsi="Arial" w:cs="Arial"/>
        </w:rPr>
        <w:t xml:space="preserve"> </w:t>
      </w:r>
      <w:r w:rsidR="00FF757B" w:rsidRPr="00BC4EF2">
        <w:rPr>
          <w:rFonts w:ascii="Arial" w:eastAsia="Calibri" w:hAnsi="Arial" w:cs="Arial"/>
        </w:rPr>
        <w:t>–</w:t>
      </w:r>
      <w:r w:rsidR="00FF757B" w:rsidRPr="00BC4EF2">
        <w:rPr>
          <w:rFonts w:ascii="Arial" w:eastAsia="Calibri" w:hAnsi="Arial" w:cs="Arial"/>
          <w:i/>
        </w:rPr>
        <w:t xml:space="preserve"> </w:t>
      </w:r>
      <w:r w:rsidR="003735E8" w:rsidRPr="00BC4EF2">
        <w:rPr>
          <w:rFonts w:ascii="Arial" w:eastAsia="Calibri" w:hAnsi="Arial" w:cs="Arial"/>
          <w:iCs/>
        </w:rPr>
        <w:t>Bendrosios sąlygos</w:t>
      </w:r>
      <w:r w:rsidR="00213F5E">
        <w:rPr>
          <w:rFonts w:ascii="Arial" w:eastAsia="Calibri" w:hAnsi="Arial" w:cs="Arial"/>
          <w:iCs/>
        </w:rPr>
        <w:t>;</w:t>
      </w:r>
    </w:p>
    <w:p w14:paraId="1F990238" w14:textId="3727DEE7" w:rsidR="004E315B" w:rsidRPr="00BC4EF2" w:rsidRDefault="006B5331" w:rsidP="004E315B">
      <w:pPr>
        <w:widowControl w:val="0"/>
        <w:tabs>
          <w:tab w:val="left" w:pos="993"/>
        </w:tabs>
        <w:spacing w:after="0" w:line="240" w:lineRule="auto"/>
        <w:ind w:firstLine="567"/>
        <w:jc w:val="both"/>
        <w:rPr>
          <w:rFonts w:ascii="Arial" w:eastAsia="Calibri" w:hAnsi="Arial" w:cs="Arial"/>
        </w:rPr>
      </w:pPr>
      <w:r>
        <w:rPr>
          <w:rFonts w:ascii="Arial" w:eastAsia="Calibri" w:hAnsi="Arial" w:cs="Arial"/>
        </w:rPr>
        <w:t>4</w:t>
      </w:r>
      <w:r w:rsidR="004E315B" w:rsidRPr="00BC4EF2">
        <w:rPr>
          <w:rFonts w:ascii="Arial" w:eastAsia="Calibri" w:hAnsi="Arial" w:cs="Arial"/>
        </w:rPr>
        <w:t xml:space="preserve"> priedas – Sutarties įvykdymo užtikrinimas, pridedamas po Sutarties pasirašymo</w:t>
      </w:r>
      <w:r w:rsidR="00213F5E">
        <w:rPr>
          <w:rFonts w:ascii="Arial" w:eastAsia="Calibri" w:hAnsi="Arial" w:cs="Arial"/>
        </w:rPr>
        <w:t>.</w:t>
      </w:r>
    </w:p>
    <w:p w14:paraId="2D307BF2" w14:textId="77777777" w:rsidR="0075571B" w:rsidRPr="00BC4EF2" w:rsidRDefault="0075571B" w:rsidP="00582DAD">
      <w:pPr>
        <w:keepNext/>
        <w:tabs>
          <w:tab w:val="left" w:pos="993"/>
        </w:tabs>
        <w:spacing w:after="0" w:line="240" w:lineRule="auto"/>
        <w:ind w:firstLine="567"/>
        <w:jc w:val="center"/>
        <w:outlineLvl w:val="0"/>
        <w:rPr>
          <w:rFonts w:ascii="Arial" w:eastAsia="Calibri" w:hAnsi="Arial" w:cs="Arial"/>
          <w:b/>
        </w:rPr>
      </w:pPr>
    </w:p>
    <w:p w14:paraId="2AA62CA4" w14:textId="04F47E51" w:rsidR="00383053" w:rsidRPr="00BC4EF2" w:rsidRDefault="00713B9D" w:rsidP="0045770D">
      <w:pPr>
        <w:rPr>
          <w:rFonts w:ascii="Arial" w:eastAsia="Calibri" w:hAnsi="Arial" w:cs="Arial"/>
          <w:b/>
        </w:rPr>
      </w:pPr>
      <w:r>
        <w:rPr>
          <w:rFonts w:ascii="Arial" w:eastAsia="Calibri" w:hAnsi="Arial" w:cs="Arial"/>
          <w:b/>
        </w:rPr>
        <w:br w:type="page"/>
      </w:r>
    </w:p>
    <w:p w14:paraId="380FCA95" w14:textId="0EB7718D" w:rsidR="0075571B" w:rsidRPr="00BC4EF2" w:rsidRDefault="007B07DC" w:rsidP="00582DAD">
      <w:pPr>
        <w:keepNext/>
        <w:tabs>
          <w:tab w:val="left" w:pos="993"/>
        </w:tabs>
        <w:spacing w:after="0" w:line="240" w:lineRule="auto"/>
        <w:ind w:firstLine="567"/>
        <w:jc w:val="center"/>
        <w:outlineLvl w:val="0"/>
        <w:rPr>
          <w:rFonts w:ascii="Arial" w:eastAsia="Calibri" w:hAnsi="Arial" w:cs="Arial"/>
          <w:b/>
        </w:rPr>
      </w:pPr>
      <w:r w:rsidRPr="00BC4EF2">
        <w:rPr>
          <w:rFonts w:ascii="Arial" w:eastAsia="Calibri" w:hAnsi="Arial" w:cs="Arial"/>
          <w:b/>
        </w:rPr>
        <w:lastRenderedPageBreak/>
        <w:t>10</w:t>
      </w:r>
      <w:r w:rsidR="0075571B" w:rsidRPr="00BC4EF2">
        <w:rPr>
          <w:rFonts w:ascii="Arial" w:eastAsia="Calibri" w:hAnsi="Arial" w:cs="Arial"/>
          <w:b/>
        </w:rPr>
        <w:t>. ŠALIŲ ADRESAI IR REKVIZITAI</w:t>
      </w:r>
      <w:bookmarkEnd w:id="2"/>
      <w:bookmarkEnd w:id="3"/>
    </w:p>
    <w:tbl>
      <w:tblPr>
        <w:tblW w:w="9852" w:type="dxa"/>
        <w:tblLayout w:type="fixed"/>
        <w:tblLook w:val="0000" w:firstRow="0" w:lastRow="0" w:firstColumn="0" w:lastColumn="0" w:noHBand="0" w:noVBand="0"/>
      </w:tblPr>
      <w:tblGrid>
        <w:gridCol w:w="5130"/>
        <w:gridCol w:w="4722"/>
      </w:tblGrid>
      <w:tr w:rsidR="0075571B" w:rsidRPr="00BC4EF2" w14:paraId="2418E49D" w14:textId="77777777" w:rsidTr="00E82157">
        <w:trPr>
          <w:trHeight w:val="105"/>
        </w:trPr>
        <w:tc>
          <w:tcPr>
            <w:tcW w:w="5130" w:type="dxa"/>
            <w:shd w:val="clear" w:color="auto" w:fill="auto"/>
          </w:tcPr>
          <w:p w14:paraId="5770B0A2"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93512A4"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BC4EF2" w14:paraId="415405CC" w14:textId="77777777" w:rsidTr="00E82157">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4E315B" w:rsidRPr="00BC4EF2" w14:paraId="4BA9F8BD" w14:textId="77777777" w:rsidTr="004E315B">
              <w:trPr>
                <w:trHeight w:val="342"/>
              </w:trPr>
              <w:tc>
                <w:tcPr>
                  <w:tcW w:w="4986" w:type="dxa"/>
                </w:tcPr>
                <w:p w14:paraId="49D58331" w14:textId="77777777" w:rsidR="004E315B" w:rsidRPr="00BC4EF2" w:rsidRDefault="004E315B" w:rsidP="004E315B">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BC4EF2">
                    <w:rPr>
                      <w:rFonts w:ascii="Arial" w:eastAsia="Times New Roman" w:hAnsi="Arial" w:cs="Arial"/>
                      <w:b/>
                      <w:bCs/>
                      <w:iCs/>
                      <w:lang w:eastAsia="ar-SA"/>
                    </w:rPr>
                    <w:t>Užsakovas</w:t>
                  </w:r>
                </w:p>
                <w:p w14:paraId="1F16D17C" w14:textId="77777777" w:rsidR="004E315B" w:rsidRPr="00BC4EF2" w:rsidRDefault="004E315B" w:rsidP="004E315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BC4EF2">
                    <w:rPr>
                      <w:rFonts w:ascii="Arial" w:eastAsia="Times New Roman" w:hAnsi="Arial" w:cs="Arial"/>
                      <w:b/>
                      <w:bCs/>
                      <w:iCs/>
                      <w:lang w:eastAsia="ar-SA"/>
                    </w:rPr>
                    <w:t xml:space="preserve">Valstybės įmonė Valstybinių miškų urėdija </w:t>
                  </w:r>
                </w:p>
                <w:p w14:paraId="496F3DFD" w14:textId="77777777" w:rsidR="004E315B" w:rsidRPr="00BC4EF2" w:rsidRDefault="004E315B" w:rsidP="004E315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4E315B" w:rsidRPr="00BC4EF2" w14:paraId="48454341" w14:textId="77777777" w:rsidTr="004E315B">
              <w:trPr>
                <w:trHeight w:val="682"/>
              </w:trPr>
              <w:tc>
                <w:tcPr>
                  <w:tcW w:w="4986" w:type="dxa"/>
                  <w:hideMark/>
                </w:tcPr>
                <w:p w14:paraId="52B83EBB" w14:textId="77777777"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Įmonės kodas 132340880</w:t>
                  </w:r>
                </w:p>
                <w:p w14:paraId="014B5E22" w14:textId="77777777"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PVM mokėtojo kodas LT323408811</w:t>
                  </w:r>
                </w:p>
                <w:p w14:paraId="09B3DAE7" w14:textId="77777777" w:rsidR="00BC4EF2"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Registracijos adresas: </w:t>
                  </w:r>
                </w:p>
                <w:p w14:paraId="4366FBCB" w14:textId="315AF69E"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Pramonės pr. 11A, 51327 Kaunas</w:t>
                  </w:r>
                </w:p>
                <w:p w14:paraId="0BDF7DDC" w14:textId="77777777" w:rsidR="00BC4EF2"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Buveinės adresas: </w:t>
                  </w:r>
                </w:p>
                <w:p w14:paraId="60D6727D" w14:textId="53E178AE"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Savanorių pr. 176, 03154 Vilnius</w:t>
                  </w:r>
                </w:p>
                <w:p w14:paraId="1A26E90C" w14:textId="426F4EA8" w:rsidR="00C84198"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Užsakovo </w:t>
                  </w:r>
                  <w:r w:rsidR="00C505C1">
                    <w:rPr>
                      <w:rFonts w:ascii="Arial" w:eastAsia="Times New Roman" w:hAnsi="Arial" w:cs="Arial"/>
                      <w:bCs/>
                      <w:iCs/>
                      <w:lang w:eastAsia="ar-SA"/>
                    </w:rPr>
                    <w:t>Nemenčinės</w:t>
                  </w:r>
                  <w:r w:rsidRPr="00BC4EF2">
                    <w:rPr>
                      <w:rFonts w:ascii="Arial" w:eastAsia="Times New Roman" w:hAnsi="Arial" w:cs="Arial"/>
                      <w:bCs/>
                      <w:iCs/>
                      <w:lang w:eastAsia="ar-SA"/>
                    </w:rPr>
                    <w:t xml:space="preserve"> regioninio padalinio </w:t>
                  </w:r>
                </w:p>
                <w:p w14:paraId="1DF2FF40" w14:textId="471E6458" w:rsidR="004E315B" w:rsidRPr="00BC4EF2" w:rsidRDefault="00C505C1" w:rsidP="004E315B">
                  <w:pPr>
                    <w:tabs>
                      <w:tab w:val="left" w:pos="3060"/>
                    </w:tabs>
                    <w:suppressAutoHyphens/>
                    <w:spacing w:after="0" w:line="240" w:lineRule="auto"/>
                    <w:ind w:left="-108" w:firstLine="360"/>
                    <w:rPr>
                      <w:rFonts w:ascii="Arial" w:eastAsia="Times New Roman" w:hAnsi="Arial" w:cs="Arial"/>
                      <w:b/>
                      <w:iCs/>
                      <w:lang w:eastAsia="ar-SA"/>
                    </w:rPr>
                  </w:pPr>
                  <w:r>
                    <w:rPr>
                      <w:rFonts w:ascii="Arial" w:eastAsia="Times New Roman" w:hAnsi="Arial" w:cs="Arial"/>
                      <w:b/>
                      <w:bCs/>
                      <w:iCs/>
                      <w:lang w:eastAsia="ar-SA"/>
                    </w:rPr>
                    <w:t>Vilniaus g. 22, Mickūnai</w:t>
                  </w:r>
                </w:p>
                <w:p w14:paraId="4D94ADC7" w14:textId="6B5BDC74" w:rsidR="0045770D" w:rsidRPr="00855634" w:rsidRDefault="0045770D" w:rsidP="0045770D">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a/s </w:t>
                  </w:r>
                  <w:r w:rsidRPr="00855634">
                    <w:rPr>
                      <w:rFonts w:ascii="Arial" w:eastAsia="Times New Roman" w:hAnsi="Arial" w:cs="Arial"/>
                      <w:bCs/>
                      <w:iCs/>
                      <w:lang w:eastAsia="ar-SA"/>
                    </w:rPr>
                    <w:t>LT06 7044 0600 0819 3483</w:t>
                  </w:r>
                </w:p>
                <w:p w14:paraId="5BDB9A56" w14:textId="77777777" w:rsidR="0045770D" w:rsidRPr="00855634" w:rsidRDefault="0045770D" w:rsidP="0045770D">
                  <w:pPr>
                    <w:tabs>
                      <w:tab w:val="left" w:pos="3060"/>
                    </w:tabs>
                    <w:suppressAutoHyphens/>
                    <w:spacing w:after="0" w:line="240" w:lineRule="auto"/>
                    <w:ind w:left="-108" w:firstLine="360"/>
                    <w:rPr>
                      <w:rFonts w:ascii="Arial" w:eastAsia="Times New Roman" w:hAnsi="Arial" w:cs="Arial"/>
                      <w:bCs/>
                      <w:iCs/>
                      <w:lang w:eastAsia="ar-SA"/>
                    </w:rPr>
                  </w:pPr>
                  <w:r w:rsidRPr="00855634">
                    <w:rPr>
                      <w:rFonts w:ascii="Arial" w:eastAsia="Times New Roman" w:hAnsi="Arial" w:cs="Arial"/>
                      <w:bCs/>
                      <w:iCs/>
                      <w:lang w:eastAsia="ar-SA"/>
                    </w:rPr>
                    <w:t>AB SEB bankas (banko kodas 7044)</w:t>
                  </w:r>
                </w:p>
                <w:p w14:paraId="606971F2" w14:textId="26FB7271" w:rsidR="004E315B" w:rsidRPr="0045770D" w:rsidRDefault="0045770D" w:rsidP="004E315B">
                  <w:pPr>
                    <w:tabs>
                      <w:tab w:val="left" w:pos="3060"/>
                    </w:tabs>
                    <w:suppressAutoHyphens/>
                    <w:spacing w:after="0" w:line="240" w:lineRule="auto"/>
                    <w:ind w:left="-108" w:firstLine="360"/>
                    <w:rPr>
                      <w:rFonts w:ascii="Arial" w:eastAsia="Times New Roman" w:hAnsi="Arial" w:cs="Arial"/>
                      <w:bCs/>
                      <w:i/>
                      <w:iCs/>
                      <w:lang w:val="en-GB" w:eastAsia="ar-SA"/>
                    </w:rPr>
                  </w:pPr>
                  <w:r>
                    <w:rPr>
                      <w:rFonts w:ascii="Arial" w:eastAsia="Times New Roman" w:hAnsi="Arial" w:cs="Arial"/>
                      <w:bCs/>
                      <w:iCs/>
                      <w:lang w:eastAsia="ar-SA"/>
                    </w:rPr>
                    <w:t>El. paštas nemencine</w:t>
                  </w:r>
                  <w:r>
                    <w:rPr>
                      <w:rFonts w:ascii="Arial" w:eastAsia="Times New Roman" w:hAnsi="Arial" w:cs="Arial"/>
                      <w:bCs/>
                      <w:iCs/>
                      <w:lang w:val="en-GB" w:eastAsia="ar-SA"/>
                    </w:rPr>
                    <w:t>@vmu.lt</w:t>
                  </w:r>
                </w:p>
              </w:tc>
            </w:tr>
          </w:tbl>
          <w:p w14:paraId="6A071600"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4E315B" w:rsidRPr="00BC4EF2" w14:paraId="5F398D1B" w14:textId="77777777" w:rsidTr="004E315B">
              <w:trPr>
                <w:trHeight w:val="342"/>
              </w:trPr>
              <w:tc>
                <w:tcPr>
                  <w:tcW w:w="4636" w:type="dxa"/>
                  <w:hideMark/>
                </w:tcPr>
                <w:p w14:paraId="4D461EBB" w14:textId="77777777" w:rsidR="004E315B" w:rsidRPr="009707A7" w:rsidRDefault="004E315B" w:rsidP="009707A7">
                  <w:pPr>
                    <w:tabs>
                      <w:tab w:val="left" w:pos="3060"/>
                    </w:tabs>
                    <w:suppressAutoHyphens/>
                    <w:spacing w:after="0" w:line="240" w:lineRule="auto"/>
                    <w:ind w:left="-108" w:firstLine="360"/>
                    <w:rPr>
                      <w:rFonts w:ascii="Arial" w:eastAsia="Times New Roman" w:hAnsi="Arial" w:cs="Arial"/>
                      <w:b/>
                      <w:iCs/>
                      <w:lang w:eastAsia="ar-SA"/>
                    </w:rPr>
                  </w:pPr>
                  <w:r w:rsidRPr="009707A7">
                    <w:rPr>
                      <w:rFonts w:ascii="Arial" w:eastAsia="Times New Roman" w:hAnsi="Arial" w:cs="Arial"/>
                      <w:b/>
                      <w:iCs/>
                      <w:lang w:eastAsia="ar-SA"/>
                    </w:rPr>
                    <w:t>Paslaugų teikėjas</w:t>
                  </w:r>
                </w:p>
                <w:p w14:paraId="42BBCA58" w14:textId="4952658D" w:rsidR="004E315B" w:rsidRPr="009707A7" w:rsidRDefault="00452ECE" w:rsidP="009707A7">
                  <w:pPr>
                    <w:tabs>
                      <w:tab w:val="left" w:pos="3060"/>
                    </w:tabs>
                    <w:suppressAutoHyphens/>
                    <w:spacing w:after="0" w:line="240" w:lineRule="auto"/>
                    <w:ind w:left="-108" w:firstLine="360"/>
                    <w:rPr>
                      <w:rFonts w:ascii="Arial" w:eastAsia="Times New Roman" w:hAnsi="Arial" w:cs="Arial"/>
                      <w:b/>
                      <w:iCs/>
                      <w:lang w:eastAsia="ar-SA"/>
                    </w:rPr>
                  </w:pPr>
                  <w:r w:rsidRPr="009707A7">
                    <w:rPr>
                      <w:rFonts w:ascii="Arial" w:eastAsia="Times New Roman" w:hAnsi="Arial" w:cs="Arial"/>
                      <w:b/>
                      <w:iCs/>
                      <w:lang w:eastAsia="ar-SA"/>
                    </w:rPr>
                    <w:t>UAB “AJ PRODUKTAI”</w:t>
                  </w:r>
                </w:p>
                <w:p w14:paraId="790EBD24" w14:textId="77777777" w:rsidR="009707A7" w:rsidRPr="009707A7" w:rsidRDefault="009707A7" w:rsidP="009707A7">
                  <w:pPr>
                    <w:tabs>
                      <w:tab w:val="left" w:pos="3060"/>
                    </w:tabs>
                    <w:suppressAutoHyphens/>
                    <w:spacing w:after="0" w:line="240" w:lineRule="auto"/>
                    <w:ind w:left="-108" w:firstLine="360"/>
                    <w:rPr>
                      <w:rFonts w:ascii="Arial" w:eastAsia="Times New Roman" w:hAnsi="Arial" w:cs="Arial"/>
                      <w:bCs/>
                      <w:iCs/>
                      <w:lang w:eastAsia="ar-SA"/>
                    </w:rPr>
                  </w:pPr>
                </w:p>
                <w:p w14:paraId="1615D92F" w14:textId="13E13BB2" w:rsidR="00CE68C3" w:rsidRPr="009707A7" w:rsidRDefault="00CE68C3" w:rsidP="009707A7">
                  <w:pPr>
                    <w:tabs>
                      <w:tab w:val="left" w:pos="3060"/>
                    </w:tabs>
                    <w:suppressAutoHyphens/>
                    <w:spacing w:after="0" w:line="240" w:lineRule="auto"/>
                    <w:ind w:left="-108" w:firstLine="360"/>
                    <w:rPr>
                      <w:rFonts w:ascii="Arial" w:eastAsia="Times New Roman" w:hAnsi="Arial" w:cs="Arial"/>
                      <w:bCs/>
                      <w:iCs/>
                      <w:lang w:eastAsia="ar-SA"/>
                    </w:rPr>
                  </w:pPr>
                </w:p>
              </w:tc>
            </w:tr>
            <w:tr w:rsidR="004E315B" w:rsidRPr="00BC4EF2" w14:paraId="449011CE" w14:textId="77777777" w:rsidTr="004E315B">
              <w:trPr>
                <w:trHeight w:val="682"/>
              </w:trPr>
              <w:tc>
                <w:tcPr>
                  <w:tcW w:w="4636" w:type="dxa"/>
                </w:tcPr>
                <w:p w14:paraId="3DE72504" w14:textId="1F2E0E63" w:rsidR="004E315B" w:rsidRPr="009707A7" w:rsidRDefault="00452ECE" w:rsidP="009707A7">
                  <w:pPr>
                    <w:tabs>
                      <w:tab w:val="left" w:pos="3060"/>
                    </w:tabs>
                    <w:suppressAutoHyphens/>
                    <w:spacing w:after="0" w:line="240" w:lineRule="auto"/>
                    <w:ind w:left="-108" w:firstLine="360"/>
                    <w:rPr>
                      <w:rFonts w:ascii="Arial" w:eastAsia="Times New Roman" w:hAnsi="Arial" w:cs="Arial"/>
                      <w:bCs/>
                      <w:iCs/>
                      <w:lang w:eastAsia="ar-SA"/>
                    </w:rPr>
                  </w:pPr>
                  <w:r w:rsidRPr="009707A7">
                    <w:rPr>
                      <w:rFonts w:ascii="Arial" w:eastAsia="Times New Roman" w:hAnsi="Arial" w:cs="Arial"/>
                      <w:bCs/>
                      <w:iCs/>
                      <w:lang w:eastAsia="ar-SA"/>
                    </w:rPr>
                    <w:t>Įmonės kodas: 300062478</w:t>
                  </w:r>
                </w:p>
                <w:p w14:paraId="6783ECFB" w14:textId="5890E6DE" w:rsidR="004E315B" w:rsidRPr="009707A7" w:rsidRDefault="00E76968"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707A7">
                    <w:rPr>
                      <w:rFonts w:ascii="Arial" w:eastAsia="Times New Roman" w:hAnsi="Arial" w:cs="Arial"/>
                      <w:bCs/>
                      <w:iCs/>
                      <w:lang w:eastAsia="ar-SA"/>
                    </w:rPr>
                    <w:t>PVM kodas: LT100001296016</w:t>
                  </w:r>
                </w:p>
                <w:p w14:paraId="4B2753EA" w14:textId="0AFA01A5" w:rsidR="004E315B" w:rsidRPr="009707A7" w:rsidRDefault="00E76968"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707A7">
                    <w:rPr>
                      <w:rFonts w:ascii="Arial" w:eastAsia="Times New Roman" w:hAnsi="Arial" w:cs="Arial"/>
                      <w:bCs/>
                      <w:iCs/>
                      <w:lang w:eastAsia="ar-SA"/>
                    </w:rPr>
                    <w:t>Senasis Ukmergės kelias 12A, Užubaliai,</w:t>
                  </w:r>
                </w:p>
                <w:p w14:paraId="6B9D73BB" w14:textId="58B431A4" w:rsidR="004E315B" w:rsidRPr="009707A7" w:rsidRDefault="00E76968"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707A7">
                    <w:rPr>
                      <w:rFonts w:ascii="Arial" w:eastAsia="Times New Roman" w:hAnsi="Arial" w:cs="Arial"/>
                      <w:bCs/>
                      <w:iCs/>
                      <w:lang w:eastAsia="ar-SA"/>
                    </w:rPr>
                    <w:t>Vilniaus raj.</w:t>
                  </w:r>
                </w:p>
                <w:p w14:paraId="126DB397" w14:textId="77777777" w:rsidR="004E315B" w:rsidRPr="009707A7" w:rsidRDefault="004E315B"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p>
                <w:p w14:paraId="158F55A4" w14:textId="2BA21730" w:rsidR="004E315B" w:rsidRPr="009707A7" w:rsidRDefault="00E76968"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707A7">
                    <w:rPr>
                      <w:rFonts w:ascii="Arial" w:eastAsia="Times New Roman" w:hAnsi="Arial" w:cs="Arial"/>
                      <w:bCs/>
                      <w:iCs/>
                      <w:lang w:eastAsia="ar-SA"/>
                    </w:rPr>
                    <w:t>Bankas: Danske Bank Sweden</w:t>
                  </w:r>
                </w:p>
                <w:p w14:paraId="09BB9CDB" w14:textId="5F3ACA06" w:rsidR="004E315B" w:rsidRPr="009707A7" w:rsidRDefault="00E76968"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707A7">
                    <w:rPr>
                      <w:rFonts w:ascii="Arial" w:eastAsia="Times New Roman" w:hAnsi="Arial" w:cs="Arial"/>
                      <w:bCs/>
                      <w:iCs/>
                      <w:lang w:eastAsia="ar-SA"/>
                    </w:rPr>
                    <w:t>SE9412000000013620110972</w:t>
                  </w:r>
                </w:p>
                <w:p w14:paraId="7D7D220C" w14:textId="77777777" w:rsidR="004E315B" w:rsidRPr="009707A7" w:rsidRDefault="004E315B" w:rsidP="009707A7">
                  <w:pPr>
                    <w:tabs>
                      <w:tab w:val="left" w:pos="3060"/>
                      <w:tab w:val="center" w:pos="4819"/>
                      <w:tab w:val="right" w:pos="9638"/>
                    </w:tabs>
                    <w:suppressAutoHyphens/>
                    <w:spacing w:after="0" w:line="240" w:lineRule="auto"/>
                    <w:ind w:left="-108" w:firstLine="360"/>
                    <w:rPr>
                      <w:rFonts w:ascii="Arial" w:eastAsia="Times New Roman" w:hAnsi="Arial" w:cs="Arial"/>
                      <w:bCs/>
                      <w:iCs/>
                      <w:lang w:eastAsia="ar-SA"/>
                    </w:rPr>
                  </w:pPr>
                </w:p>
              </w:tc>
            </w:tr>
            <w:tr w:rsidR="00C84198" w:rsidRPr="00BC4EF2" w14:paraId="6663CBC0" w14:textId="77777777" w:rsidTr="004E315B">
              <w:trPr>
                <w:trHeight w:val="682"/>
              </w:trPr>
              <w:tc>
                <w:tcPr>
                  <w:tcW w:w="4636" w:type="dxa"/>
                </w:tcPr>
                <w:p w14:paraId="14E66956" w14:textId="77777777" w:rsidR="00C84198" w:rsidRPr="00BC4EF2" w:rsidRDefault="00C84198" w:rsidP="004E315B">
                  <w:pPr>
                    <w:suppressAutoHyphens/>
                    <w:spacing w:after="0" w:line="240" w:lineRule="auto"/>
                    <w:rPr>
                      <w:rFonts w:ascii="Arial" w:hAnsi="Arial" w:cs="Arial"/>
                      <w:lang w:eastAsia="ar-SA"/>
                    </w:rPr>
                  </w:pPr>
                </w:p>
              </w:tc>
            </w:tr>
          </w:tbl>
          <w:p w14:paraId="2CE3FC55"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BC4EF2" w14:paraId="1C88BAEE" w14:textId="77777777" w:rsidTr="00E82157">
        <w:trPr>
          <w:trHeight w:val="40"/>
        </w:trPr>
        <w:tc>
          <w:tcPr>
            <w:tcW w:w="5130" w:type="dxa"/>
            <w:shd w:val="clear" w:color="auto" w:fill="auto"/>
          </w:tcPr>
          <w:p w14:paraId="4F6F306F"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77A1FD8B"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BC4EF2" w14:paraId="5A1B0460" w14:textId="77777777" w:rsidTr="00E82157">
        <w:trPr>
          <w:trHeight w:val="68"/>
        </w:trPr>
        <w:tc>
          <w:tcPr>
            <w:tcW w:w="5130" w:type="dxa"/>
            <w:shd w:val="clear" w:color="auto" w:fill="auto"/>
          </w:tcPr>
          <w:p w14:paraId="4477F2A2"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48A41734"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bl>
    <w:p w14:paraId="5983B296" w14:textId="3C0D66E7" w:rsidR="0075571B" w:rsidRPr="00BC4EF2" w:rsidRDefault="00FF60CA" w:rsidP="00FF60CA">
      <w:pPr>
        <w:tabs>
          <w:tab w:val="left" w:pos="993"/>
          <w:tab w:val="left" w:pos="6096"/>
        </w:tabs>
        <w:spacing w:after="0" w:line="240" w:lineRule="auto"/>
        <w:rPr>
          <w:rFonts w:ascii="Arial" w:eastAsia="Calibri" w:hAnsi="Arial" w:cs="Arial"/>
          <w:i/>
          <w:lang w:eastAsia="x-none"/>
        </w:rPr>
      </w:pPr>
      <w:r>
        <w:rPr>
          <w:rFonts w:ascii="Arial" w:eastAsia="Calibri" w:hAnsi="Arial" w:cs="Arial"/>
          <w:lang w:eastAsia="x-none"/>
        </w:rPr>
        <w:t xml:space="preserve">        </w:t>
      </w:r>
      <w:r w:rsidR="00127FA5">
        <w:rPr>
          <w:rFonts w:ascii="Arial" w:eastAsia="Calibri" w:hAnsi="Arial" w:cs="Arial"/>
          <w:lang w:eastAsia="x-none"/>
        </w:rPr>
        <w:t xml:space="preserve">Vadovė, Viktorija Anikevičienė       </w:t>
      </w:r>
      <w:r w:rsidR="0075571B" w:rsidRPr="00BC4EF2">
        <w:rPr>
          <w:rFonts w:ascii="Arial" w:eastAsia="Calibri" w:hAnsi="Arial" w:cs="Arial"/>
          <w:i/>
          <w:lang w:eastAsia="x-none"/>
        </w:rPr>
        <w:t xml:space="preserve">                           </w:t>
      </w:r>
      <w:r>
        <w:rPr>
          <w:rFonts w:ascii="Arial" w:eastAsia="Calibri" w:hAnsi="Arial" w:cs="Arial"/>
          <w:i/>
          <w:lang w:eastAsia="x-none"/>
        </w:rPr>
        <w:t xml:space="preserve"> </w:t>
      </w:r>
      <w:r w:rsidR="0075571B" w:rsidRPr="00BC4EF2">
        <w:rPr>
          <w:rFonts w:ascii="Arial" w:eastAsia="Calibri" w:hAnsi="Arial" w:cs="Arial"/>
          <w:i/>
          <w:lang w:eastAsia="x-none"/>
        </w:rPr>
        <w:t xml:space="preserve"> </w:t>
      </w:r>
      <w:r w:rsidR="00E76968">
        <w:rPr>
          <w:rFonts w:ascii="Arial" w:eastAsia="Calibri" w:hAnsi="Arial" w:cs="Arial"/>
          <w:lang w:eastAsia="x-none"/>
        </w:rPr>
        <w:t>Generalinė direktorė, Eglė Gasiūnienė</w:t>
      </w:r>
    </w:p>
    <w:p w14:paraId="2C670AEC" w14:textId="1BE0D1EC"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_____________________</w:t>
      </w:r>
      <w:r w:rsidRPr="00BC4EF2">
        <w:rPr>
          <w:rFonts w:ascii="Arial" w:eastAsia="Calibri" w:hAnsi="Arial" w:cs="Arial"/>
          <w:lang w:eastAsia="x-none"/>
        </w:rPr>
        <w:tab/>
        <w:t xml:space="preserve">                                           _______________________</w:t>
      </w:r>
    </w:p>
    <w:p w14:paraId="081ABED4" w14:textId="77777777"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 xml:space="preserve">       (parašas)</w:t>
      </w:r>
      <w:r w:rsidRPr="00BC4EF2">
        <w:rPr>
          <w:rFonts w:ascii="Arial" w:eastAsia="Calibri" w:hAnsi="Arial" w:cs="Arial"/>
          <w:lang w:eastAsia="x-none"/>
        </w:rPr>
        <w:tab/>
      </w:r>
      <w:r w:rsidRPr="00BC4EF2">
        <w:rPr>
          <w:rFonts w:ascii="Arial" w:eastAsia="Calibri" w:hAnsi="Arial" w:cs="Arial"/>
          <w:lang w:eastAsia="x-none"/>
        </w:rPr>
        <w:tab/>
      </w:r>
      <w:r w:rsidRPr="00BC4EF2">
        <w:rPr>
          <w:rFonts w:ascii="Arial" w:eastAsia="Calibri" w:hAnsi="Arial" w:cs="Arial"/>
          <w:lang w:eastAsia="x-none"/>
        </w:rPr>
        <w:tab/>
        <w:t xml:space="preserve">                             (parašas)</w:t>
      </w:r>
    </w:p>
    <w:p w14:paraId="05177C3F" w14:textId="77777777"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ab/>
      </w:r>
      <w:r w:rsidRPr="00BC4EF2">
        <w:rPr>
          <w:rFonts w:ascii="Arial" w:eastAsia="Calibri" w:hAnsi="Arial" w:cs="Arial"/>
          <w:lang w:eastAsia="x-none"/>
        </w:rPr>
        <w:tab/>
      </w:r>
    </w:p>
    <w:p w14:paraId="71063D53" w14:textId="1F906B34"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ab/>
      </w:r>
      <w:r w:rsidRPr="00BC4EF2">
        <w:rPr>
          <w:rFonts w:ascii="Arial" w:eastAsia="Calibri" w:hAnsi="Arial" w:cs="Arial"/>
          <w:lang w:eastAsia="x-none"/>
        </w:rPr>
        <w:tab/>
      </w:r>
      <w:r w:rsidRPr="00BC4EF2">
        <w:rPr>
          <w:rFonts w:ascii="Arial" w:eastAsia="Calibri" w:hAnsi="Arial" w:cs="Arial"/>
          <w:lang w:eastAsia="x-none"/>
        </w:rPr>
        <w:tab/>
        <w:t xml:space="preserve">      </w:t>
      </w:r>
      <w:r w:rsidR="00C84198" w:rsidRPr="00BC4EF2">
        <w:rPr>
          <w:rFonts w:ascii="Arial" w:eastAsia="Calibri" w:hAnsi="Arial" w:cs="Arial"/>
          <w:lang w:eastAsia="x-none"/>
        </w:rPr>
        <w:t xml:space="preserve">                                           </w:t>
      </w:r>
      <w:r w:rsidRPr="00BC4EF2">
        <w:rPr>
          <w:rFonts w:ascii="Arial" w:eastAsia="Calibri" w:hAnsi="Arial" w:cs="Arial"/>
          <w:lang w:eastAsia="x-none"/>
        </w:rPr>
        <w:t>A.V.</w:t>
      </w:r>
      <w:r w:rsidR="00AB13B6" w:rsidRPr="00BC4EF2">
        <w:rPr>
          <w:rFonts w:ascii="Arial" w:eastAsia="Calibri" w:hAnsi="Arial" w:cs="Arial"/>
          <w:lang w:eastAsia="x-none"/>
        </w:rPr>
        <w:t xml:space="preserve"> </w:t>
      </w:r>
      <w:r w:rsidR="00AB13B6" w:rsidRPr="00BC4EF2">
        <w:rPr>
          <w:rFonts w:ascii="Arial" w:eastAsia="Calibri" w:hAnsi="Arial" w:cs="Arial"/>
          <w:color w:val="FF0000"/>
          <w:lang w:eastAsia="x-none"/>
        </w:rPr>
        <w:t xml:space="preserve">       </w:t>
      </w:r>
    </w:p>
    <w:p w14:paraId="176B7B16" w14:textId="135D12B1" w:rsidR="0075571B" w:rsidRPr="00BC4EF2" w:rsidRDefault="0075571B" w:rsidP="00582DAD">
      <w:pPr>
        <w:tabs>
          <w:tab w:val="left" w:pos="993"/>
        </w:tabs>
        <w:spacing w:after="0" w:line="240" w:lineRule="auto"/>
        <w:ind w:firstLine="567"/>
        <w:jc w:val="both"/>
        <w:rPr>
          <w:rFonts w:ascii="Arial" w:eastAsia="Calibri" w:hAnsi="Arial" w:cs="Arial"/>
        </w:rPr>
      </w:pPr>
      <w:r w:rsidRPr="00BC4EF2">
        <w:rPr>
          <w:rFonts w:ascii="Arial" w:eastAsia="Calibri" w:hAnsi="Arial" w:cs="Arial"/>
        </w:rPr>
        <w:t>Data: ________________</w:t>
      </w:r>
      <w:r w:rsidRPr="00BC4EF2">
        <w:rPr>
          <w:rFonts w:ascii="Arial" w:eastAsia="Calibri" w:hAnsi="Arial" w:cs="Arial"/>
        </w:rPr>
        <w:tab/>
      </w:r>
      <w:r w:rsidRPr="00BC4EF2">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75571B" w:rsidRPr="00BC4EF2" w14:paraId="5450E85D" w14:textId="77777777" w:rsidTr="00E82157">
        <w:trPr>
          <w:trHeight w:val="275"/>
        </w:trPr>
        <w:tc>
          <w:tcPr>
            <w:tcW w:w="518" w:type="dxa"/>
          </w:tcPr>
          <w:p w14:paraId="115DBE0E" w14:textId="77777777" w:rsidR="0075571B" w:rsidRPr="00BC4EF2" w:rsidRDefault="0075571B" w:rsidP="00582DAD">
            <w:pPr>
              <w:tabs>
                <w:tab w:val="left" w:pos="993"/>
              </w:tabs>
              <w:spacing w:after="0" w:line="240" w:lineRule="auto"/>
              <w:ind w:firstLine="567"/>
              <w:rPr>
                <w:rFonts w:ascii="Arial" w:eastAsia="Calibri" w:hAnsi="Arial" w:cs="Arial"/>
              </w:rPr>
            </w:pPr>
          </w:p>
        </w:tc>
      </w:tr>
    </w:tbl>
    <w:p w14:paraId="2DEF8BB4"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54D1B6E1"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0C61C1F0"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1D59D2C1"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19F7034B" w14:textId="56988D68" w:rsidR="0075571B" w:rsidRPr="00BC4EF2" w:rsidRDefault="0075571B" w:rsidP="00582DAD">
      <w:pPr>
        <w:tabs>
          <w:tab w:val="left" w:pos="993"/>
        </w:tabs>
        <w:spacing w:after="0" w:line="240" w:lineRule="auto"/>
        <w:ind w:firstLine="567"/>
        <w:jc w:val="both"/>
        <w:rPr>
          <w:rFonts w:ascii="Arial" w:eastAsia="Calibri" w:hAnsi="Arial" w:cs="Arial"/>
        </w:rPr>
      </w:pPr>
      <w:r w:rsidRPr="00BC4EF2">
        <w:rPr>
          <w:rFonts w:ascii="Arial" w:eastAsia="Calibri" w:hAnsi="Arial" w:cs="Arial"/>
        </w:rPr>
        <w:t>Sutarties rengėja</w:t>
      </w:r>
      <w:r w:rsidR="004C6308" w:rsidRPr="00BC4EF2">
        <w:rPr>
          <w:rFonts w:ascii="Arial" w:eastAsia="Calibri" w:hAnsi="Arial" w:cs="Arial"/>
        </w:rPr>
        <w:t>(-</w:t>
      </w:r>
      <w:r w:rsidRPr="00BC4EF2">
        <w:rPr>
          <w:rFonts w:ascii="Arial" w:eastAsia="Calibri" w:hAnsi="Arial" w:cs="Arial"/>
        </w:rPr>
        <w:t>s</w:t>
      </w:r>
      <w:r w:rsidR="004C6308" w:rsidRPr="00BC4EF2">
        <w:rPr>
          <w:rFonts w:ascii="Arial" w:eastAsia="Calibri" w:hAnsi="Arial" w:cs="Arial"/>
        </w:rPr>
        <w:t>)</w:t>
      </w:r>
      <w:r w:rsidRPr="00BC4EF2">
        <w:rPr>
          <w:rFonts w:ascii="Arial" w:eastAsia="Calibri" w:hAnsi="Arial" w:cs="Arial"/>
        </w:rPr>
        <w:t>:</w:t>
      </w:r>
      <w:r w:rsidR="007707E2" w:rsidRPr="00BC4EF2">
        <w:rPr>
          <w:rFonts w:ascii="Arial" w:eastAsia="Calibri" w:hAnsi="Arial" w:cs="Arial"/>
        </w:rPr>
        <w:t xml:space="preserve"> Pirkėjo</w:t>
      </w:r>
      <w:r w:rsidRPr="00C505C1">
        <w:rPr>
          <w:rFonts w:ascii="Arial" w:eastAsia="Calibri" w:hAnsi="Arial" w:cs="Arial"/>
        </w:rPr>
        <w:t xml:space="preserve"> </w:t>
      </w:r>
      <w:r w:rsidR="00EA5A58" w:rsidRPr="00C505C1">
        <w:rPr>
          <w:rFonts w:ascii="Arial" w:eastAsia="Calibri" w:hAnsi="Arial" w:cs="Arial"/>
          <w:i/>
        </w:rPr>
        <w:t xml:space="preserve">Logistikos specialistas, Kristupas Adomaitis, </w:t>
      </w:r>
      <w:hyperlink r:id="rId10" w:history="1">
        <w:r w:rsidR="00EA5A58" w:rsidRPr="00C505C1">
          <w:rPr>
            <w:rStyle w:val="Hipersaitas"/>
            <w:rFonts w:ascii="Arial" w:eastAsia="Calibri" w:hAnsi="Arial" w:cs="Arial"/>
            <w:i/>
            <w:color w:val="auto"/>
          </w:rPr>
          <w:t>Kristupas.adomaitis@vmu.lt</w:t>
        </w:r>
      </w:hyperlink>
      <w:r w:rsidR="00EA5A58" w:rsidRPr="00C505C1">
        <w:rPr>
          <w:rFonts w:ascii="Arial" w:eastAsia="Calibri" w:hAnsi="Arial" w:cs="Arial"/>
          <w:i/>
        </w:rPr>
        <w:t>, +3706</w:t>
      </w:r>
      <w:r w:rsidR="00C505C1" w:rsidRPr="00C505C1">
        <w:rPr>
          <w:rFonts w:ascii="Arial" w:eastAsia="Calibri" w:hAnsi="Arial" w:cs="Arial"/>
          <w:i/>
        </w:rPr>
        <w:t>9671578</w:t>
      </w:r>
    </w:p>
    <w:p w14:paraId="34460B2B" w14:textId="146E8567" w:rsidR="0075571B" w:rsidRPr="00BC4EF2" w:rsidRDefault="0075571B" w:rsidP="00582DAD">
      <w:pPr>
        <w:tabs>
          <w:tab w:val="left" w:pos="993"/>
        </w:tabs>
        <w:spacing w:after="0" w:line="240" w:lineRule="auto"/>
        <w:ind w:firstLine="567"/>
        <w:jc w:val="both"/>
        <w:rPr>
          <w:rFonts w:ascii="Arial" w:eastAsia="Calibri" w:hAnsi="Arial" w:cs="Arial"/>
        </w:rPr>
      </w:pPr>
      <w:bookmarkStart w:id="4" w:name="_Hlk486929429"/>
      <w:r w:rsidRPr="00BC4EF2">
        <w:rPr>
          <w:rFonts w:ascii="Arial" w:eastAsia="Calibri" w:hAnsi="Arial" w:cs="Arial"/>
        </w:rPr>
        <w:t xml:space="preserve">Už </w:t>
      </w:r>
      <w:r w:rsidR="00141875" w:rsidRPr="00BC4EF2">
        <w:rPr>
          <w:rFonts w:ascii="Arial" w:eastAsia="Calibri" w:hAnsi="Arial" w:cs="Arial"/>
        </w:rPr>
        <w:t xml:space="preserve">Sutarties, jos pakeitimų, </w:t>
      </w:r>
      <w:r w:rsidR="00CF76E8" w:rsidRPr="00BC4EF2">
        <w:rPr>
          <w:rFonts w:ascii="Arial" w:eastAsia="Calibri" w:hAnsi="Arial" w:cs="Arial"/>
        </w:rPr>
        <w:t>ataskaitų</w:t>
      </w:r>
      <w:r w:rsidRPr="00BC4EF2">
        <w:rPr>
          <w:rFonts w:ascii="Arial" w:eastAsia="Calibri" w:hAnsi="Arial" w:cs="Arial"/>
        </w:rPr>
        <w:t xml:space="preserve"> paskelbimą </w:t>
      </w:r>
      <w:r w:rsidR="00CF76E8" w:rsidRPr="00BC4EF2">
        <w:rPr>
          <w:rFonts w:ascii="Arial" w:eastAsia="Calibri" w:hAnsi="Arial" w:cs="Arial"/>
        </w:rPr>
        <w:t xml:space="preserve">teisės aktų nustatyta tvarka CVP IS </w:t>
      </w:r>
      <w:r w:rsidRPr="00BC4EF2">
        <w:rPr>
          <w:rFonts w:ascii="Arial" w:eastAsia="Calibri" w:hAnsi="Arial" w:cs="Arial"/>
        </w:rPr>
        <w:t>atsakinga</w:t>
      </w:r>
      <w:r w:rsidR="004C6308" w:rsidRPr="00BC4EF2">
        <w:rPr>
          <w:rFonts w:ascii="Arial" w:eastAsia="Calibri" w:hAnsi="Arial" w:cs="Arial"/>
        </w:rPr>
        <w:t>(-</w:t>
      </w:r>
      <w:r w:rsidRPr="00BC4EF2">
        <w:rPr>
          <w:rFonts w:ascii="Arial" w:eastAsia="Calibri" w:hAnsi="Arial" w:cs="Arial"/>
        </w:rPr>
        <w:t>s</w:t>
      </w:r>
      <w:r w:rsidR="004C6308" w:rsidRPr="00BC4EF2">
        <w:rPr>
          <w:rFonts w:ascii="Arial" w:eastAsia="Calibri" w:hAnsi="Arial" w:cs="Arial"/>
        </w:rPr>
        <w:t>)</w:t>
      </w:r>
      <w:r w:rsidRPr="00BC4EF2">
        <w:rPr>
          <w:rFonts w:ascii="Arial" w:eastAsia="Calibri" w:hAnsi="Arial" w:cs="Arial"/>
        </w:rPr>
        <w:t>:</w:t>
      </w:r>
      <w:r w:rsidR="00CF76E8" w:rsidRPr="00BC4EF2">
        <w:rPr>
          <w:rFonts w:ascii="Arial" w:eastAsia="Calibri" w:hAnsi="Arial" w:cs="Arial"/>
        </w:rPr>
        <w:t xml:space="preserve"> Pirkėjo</w:t>
      </w:r>
      <w:r w:rsidR="00C505C1">
        <w:rPr>
          <w:rFonts w:ascii="Arial" w:eastAsia="Calibri" w:hAnsi="Arial" w:cs="Arial"/>
        </w:rPr>
        <w:t xml:space="preserve"> </w:t>
      </w:r>
      <w:r w:rsidR="00C505C1" w:rsidRPr="00C505C1">
        <w:rPr>
          <w:rFonts w:ascii="Arial" w:eastAsia="Calibri" w:hAnsi="Arial" w:cs="Arial"/>
          <w:i/>
        </w:rPr>
        <w:t xml:space="preserve">Logistikos specialistas, Kristupas Adomaitis, </w:t>
      </w:r>
      <w:hyperlink r:id="rId11" w:history="1">
        <w:r w:rsidR="00C505C1" w:rsidRPr="00C505C1">
          <w:rPr>
            <w:rStyle w:val="Hipersaitas"/>
            <w:rFonts w:ascii="Arial" w:eastAsia="Calibri" w:hAnsi="Arial" w:cs="Arial"/>
            <w:i/>
            <w:color w:val="auto"/>
          </w:rPr>
          <w:t>Kristupas.adomaitis@vmu.lt</w:t>
        </w:r>
      </w:hyperlink>
      <w:r w:rsidR="00C505C1" w:rsidRPr="00C505C1">
        <w:rPr>
          <w:rFonts w:ascii="Arial" w:eastAsia="Calibri" w:hAnsi="Arial" w:cs="Arial"/>
          <w:i/>
        </w:rPr>
        <w:t>, +37069671578</w:t>
      </w:r>
    </w:p>
    <w:p w14:paraId="32C5539E" w14:textId="4FD55340" w:rsidR="002D4E6E" w:rsidRPr="00C505C1" w:rsidRDefault="0075571B" w:rsidP="00C505C1">
      <w:pPr>
        <w:tabs>
          <w:tab w:val="left" w:pos="993"/>
        </w:tabs>
        <w:spacing w:after="0" w:line="240" w:lineRule="auto"/>
        <w:ind w:firstLine="567"/>
        <w:jc w:val="both"/>
        <w:rPr>
          <w:rFonts w:ascii="Arial" w:eastAsia="Calibri" w:hAnsi="Arial" w:cs="Arial"/>
          <w:b/>
          <w:bCs/>
          <w:iCs/>
          <w:spacing w:val="-3"/>
        </w:rPr>
      </w:pPr>
      <w:r w:rsidRPr="00BC4EF2">
        <w:rPr>
          <w:rFonts w:ascii="Arial" w:eastAsia="Calibri" w:hAnsi="Arial" w:cs="Arial"/>
        </w:rPr>
        <w:t>Už Sutarties vykdymą ir</w:t>
      </w:r>
      <w:r w:rsidR="00DD0F63" w:rsidRPr="00BC4EF2">
        <w:rPr>
          <w:rFonts w:ascii="Arial" w:eastAsia="Calibri" w:hAnsi="Arial" w:cs="Arial"/>
        </w:rPr>
        <w:t xml:space="preserve"> S</w:t>
      </w:r>
      <w:r w:rsidRPr="00BC4EF2">
        <w:rPr>
          <w:rFonts w:ascii="Arial" w:eastAsia="Calibri" w:hAnsi="Arial" w:cs="Arial"/>
        </w:rPr>
        <w:t>ąskaitų  priėmimą atsakinga</w:t>
      </w:r>
      <w:r w:rsidR="004C6308" w:rsidRPr="00BC4EF2">
        <w:rPr>
          <w:rFonts w:ascii="Arial" w:eastAsia="Calibri" w:hAnsi="Arial" w:cs="Arial"/>
        </w:rPr>
        <w:t>(-</w:t>
      </w:r>
      <w:r w:rsidRPr="00BC4EF2">
        <w:rPr>
          <w:rFonts w:ascii="Arial" w:eastAsia="Calibri" w:hAnsi="Arial" w:cs="Arial"/>
        </w:rPr>
        <w:t>s</w:t>
      </w:r>
      <w:r w:rsidR="004C6308" w:rsidRPr="00BC4EF2">
        <w:rPr>
          <w:rFonts w:ascii="Arial" w:eastAsia="Calibri" w:hAnsi="Arial" w:cs="Arial"/>
        </w:rPr>
        <w:t>)</w:t>
      </w:r>
      <w:r w:rsidRPr="00BC4EF2">
        <w:rPr>
          <w:rFonts w:ascii="Arial" w:eastAsia="Calibri" w:hAnsi="Arial" w:cs="Arial"/>
        </w:rPr>
        <w:t>:</w:t>
      </w:r>
      <w:r w:rsidR="00CF76E8" w:rsidRPr="00BC4EF2">
        <w:rPr>
          <w:rFonts w:ascii="Arial" w:eastAsia="Calibri" w:hAnsi="Arial" w:cs="Arial"/>
        </w:rPr>
        <w:t xml:space="preserve"> Pirkėjo</w:t>
      </w:r>
      <w:r w:rsidR="00C505C1">
        <w:rPr>
          <w:rFonts w:ascii="Arial" w:eastAsia="Calibri" w:hAnsi="Arial" w:cs="Arial"/>
        </w:rPr>
        <w:t xml:space="preserve"> Nemenčinės RP, </w:t>
      </w:r>
      <w:r w:rsidR="00C505C1" w:rsidRPr="00C505C1">
        <w:rPr>
          <w:rFonts w:ascii="Arial" w:eastAsia="Calibri" w:hAnsi="Arial" w:cs="Arial"/>
          <w:i/>
        </w:rPr>
        <w:t xml:space="preserve">Logistikos specialistas, Kristupas Adomaitis, </w:t>
      </w:r>
      <w:hyperlink r:id="rId12" w:history="1">
        <w:r w:rsidR="00C505C1" w:rsidRPr="00C505C1">
          <w:rPr>
            <w:rStyle w:val="Hipersaitas"/>
            <w:rFonts w:ascii="Arial" w:eastAsia="Calibri" w:hAnsi="Arial" w:cs="Arial"/>
            <w:i/>
            <w:color w:val="auto"/>
          </w:rPr>
          <w:t>Kristupas.adomaitis@vmu.lt</w:t>
        </w:r>
      </w:hyperlink>
      <w:r w:rsidR="00C505C1" w:rsidRPr="00C505C1">
        <w:rPr>
          <w:rFonts w:ascii="Arial" w:eastAsia="Calibri" w:hAnsi="Arial" w:cs="Arial"/>
          <w:i/>
        </w:rPr>
        <w:t>, +37069671578</w:t>
      </w:r>
      <w:bookmarkEnd w:id="4"/>
    </w:p>
    <w:sectPr w:rsidR="002D4E6E" w:rsidRPr="00C505C1" w:rsidSect="00BC4EF2">
      <w:headerReference w:type="default" r:id="rId13"/>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2A0B" w14:textId="77777777" w:rsidR="002A4C47" w:rsidRDefault="002A4C47">
      <w:pPr>
        <w:spacing w:after="0" w:line="240" w:lineRule="auto"/>
      </w:pPr>
      <w:r>
        <w:separator/>
      </w:r>
    </w:p>
  </w:endnote>
  <w:endnote w:type="continuationSeparator" w:id="0">
    <w:p w14:paraId="6D586300" w14:textId="77777777" w:rsidR="002A4C47" w:rsidRDefault="002A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7360" w14:textId="77777777" w:rsidR="002A4C47" w:rsidRDefault="002A4C47">
      <w:pPr>
        <w:spacing w:after="0" w:line="240" w:lineRule="auto"/>
      </w:pPr>
      <w:r>
        <w:separator/>
      </w:r>
    </w:p>
  </w:footnote>
  <w:footnote w:type="continuationSeparator" w:id="0">
    <w:p w14:paraId="0F3A9138" w14:textId="77777777" w:rsidR="002A4C47" w:rsidRDefault="002A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5B922A1B" w14:textId="77777777" w:rsidR="006F011B" w:rsidRPr="000D6B9F" w:rsidRDefault="006F011B">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3135FB" w:rsidRPr="000D6B9F">
          <w:rPr>
            <w:rFonts w:ascii="Arial" w:hAnsi="Arial" w:cs="Arial"/>
            <w:noProof/>
            <w:sz w:val="22"/>
          </w:rPr>
          <w:t>12</w:t>
        </w:r>
        <w:r w:rsidRPr="000D6B9F">
          <w:rPr>
            <w:rFonts w:ascii="Arial" w:hAnsi="Arial" w:cs="Arial"/>
            <w:noProof/>
            <w:sz w:val="22"/>
          </w:rPr>
          <w:fldChar w:fldCharType="end"/>
        </w:r>
      </w:p>
    </w:sdtContent>
  </w:sdt>
  <w:p w14:paraId="11664074" w14:textId="77777777" w:rsidR="006F011B" w:rsidRDefault="006F01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17989160">
    <w:abstractNumId w:val="3"/>
  </w:num>
  <w:num w:numId="2" w16cid:durableId="2007855396">
    <w:abstractNumId w:val="4"/>
  </w:num>
  <w:num w:numId="3" w16cid:durableId="1517577791">
    <w:abstractNumId w:val="6"/>
  </w:num>
  <w:num w:numId="4" w16cid:durableId="879434547">
    <w:abstractNumId w:val="0"/>
  </w:num>
  <w:num w:numId="5" w16cid:durableId="1638225207">
    <w:abstractNumId w:val="2"/>
  </w:num>
  <w:num w:numId="6" w16cid:durableId="1590307995">
    <w:abstractNumId w:val="5"/>
  </w:num>
  <w:num w:numId="7" w16cid:durableId="526800482">
    <w:abstractNumId w:val="7"/>
  </w:num>
  <w:num w:numId="8" w16cid:durableId="188182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14C3B"/>
    <w:rsid w:val="000203F3"/>
    <w:rsid w:val="0002091E"/>
    <w:rsid w:val="00022ED4"/>
    <w:rsid w:val="000274AC"/>
    <w:rsid w:val="00031BDA"/>
    <w:rsid w:val="00034ED3"/>
    <w:rsid w:val="000351AA"/>
    <w:rsid w:val="00035366"/>
    <w:rsid w:val="00041E2B"/>
    <w:rsid w:val="0004745E"/>
    <w:rsid w:val="0005481D"/>
    <w:rsid w:val="00063918"/>
    <w:rsid w:val="00070649"/>
    <w:rsid w:val="0007177F"/>
    <w:rsid w:val="00071D16"/>
    <w:rsid w:val="0007326E"/>
    <w:rsid w:val="00073297"/>
    <w:rsid w:val="00074322"/>
    <w:rsid w:val="000819A7"/>
    <w:rsid w:val="00094506"/>
    <w:rsid w:val="0009712B"/>
    <w:rsid w:val="00097FF1"/>
    <w:rsid w:val="000A1F16"/>
    <w:rsid w:val="000A2F43"/>
    <w:rsid w:val="000A37A7"/>
    <w:rsid w:val="000A48E6"/>
    <w:rsid w:val="000A5C5A"/>
    <w:rsid w:val="000A6069"/>
    <w:rsid w:val="000A70C8"/>
    <w:rsid w:val="000B22C8"/>
    <w:rsid w:val="000B5B1C"/>
    <w:rsid w:val="000B6C98"/>
    <w:rsid w:val="000C2D88"/>
    <w:rsid w:val="000C3F12"/>
    <w:rsid w:val="000C7CED"/>
    <w:rsid w:val="000D15BD"/>
    <w:rsid w:val="000D27CA"/>
    <w:rsid w:val="000D6A4F"/>
    <w:rsid w:val="000D6B9F"/>
    <w:rsid w:val="000F1C7C"/>
    <w:rsid w:val="000F442C"/>
    <w:rsid w:val="001033BF"/>
    <w:rsid w:val="00103BE3"/>
    <w:rsid w:val="00107BAF"/>
    <w:rsid w:val="001113DB"/>
    <w:rsid w:val="00117E89"/>
    <w:rsid w:val="00123723"/>
    <w:rsid w:val="00126EEB"/>
    <w:rsid w:val="00127FA5"/>
    <w:rsid w:val="00141875"/>
    <w:rsid w:val="001437CC"/>
    <w:rsid w:val="00145E24"/>
    <w:rsid w:val="00151A93"/>
    <w:rsid w:val="00161661"/>
    <w:rsid w:val="00162349"/>
    <w:rsid w:val="001678D1"/>
    <w:rsid w:val="00172146"/>
    <w:rsid w:val="00175FCD"/>
    <w:rsid w:val="00176EF4"/>
    <w:rsid w:val="00180E68"/>
    <w:rsid w:val="00183310"/>
    <w:rsid w:val="0019399F"/>
    <w:rsid w:val="001A0DE7"/>
    <w:rsid w:val="001A22D5"/>
    <w:rsid w:val="001A51F3"/>
    <w:rsid w:val="001B0414"/>
    <w:rsid w:val="001B369D"/>
    <w:rsid w:val="001B7B77"/>
    <w:rsid w:val="001C378B"/>
    <w:rsid w:val="001C673E"/>
    <w:rsid w:val="001C737D"/>
    <w:rsid w:val="001D0359"/>
    <w:rsid w:val="001D657A"/>
    <w:rsid w:val="001E0718"/>
    <w:rsid w:val="001E4B18"/>
    <w:rsid w:val="001E76DC"/>
    <w:rsid w:val="001E785A"/>
    <w:rsid w:val="001E7DAC"/>
    <w:rsid w:val="001F68FB"/>
    <w:rsid w:val="001F708C"/>
    <w:rsid w:val="0020084D"/>
    <w:rsid w:val="0020640E"/>
    <w:rsid w:val="00213F5E"/>
    <w:rsid w:val="002147CA"/>
    <w:rsid w:val="0022063D"/>
    <w:rsid w:val="0022320D"/>
    <w:rsid w:val="00224559"/>
    <w:rsid w:val="00233539"/>
    <w:rsid w:val="00234E8A"/>
    <w:rsid w:val="00246D00"/>
    <w:rsid w:val="002473AF"/>
    <w:rsid w:val="00252B64"/>
    <w:rsid w:val="00262CC4"/>
    <w:rsid w:val="00266850"/>
    <w:rsid w:val="00275455"/>
    <w:rsid w:val="00282FDB"/>
    <w:rsid w:val="00286E52"/>
    <w:rsid w:val="00295C19"/>
    <w:rsid w:val="002A4C47"/>
    <w:rsid w:val="002A5781"/>
    <w:rsid w:val="002B66B0"/>
    <w:rsid w:val="002C0564"/>
    <w:rsid w:val="002C3B5D"/>
    <w:rsid w:val="002C4987"/>
    <w:rsid w:val="002D3D48"/>
    <w:rsid w:val="002D4E6E"/>
    <w:rsid w:val="002D5E0E"/>
    <w:rsid w:val="002D6A28"/>
    <w:rsid w:val="002E072C"/>
    <w:rsid w:val="002E4536"/>
    <w:rsid w:val="002F6962"/>
    <w:rsid w:val="003135FB"/>
    <w:rsid w:val="00323ECB"/>
    <w:rsid w:val="00337340"/>
    <w:rsid w:val="003460C3"/>
    <w:rsid w:val="003530F8"/>
    <w:rsid w:val="00363705"/>
    <w:rsid w:val="00365E1D"/>
    <w:rsid w:val="003735E8"/>
    <w:rsid w:val="00373F71"/>
    <w:rsid w:val="0037625F"/>
    <w:rsid w:val="00382F7C"/>
    <w:rsid w:val="00383053"/>
    <w:rsid w:val="003837FB"/>
    <w:rsid w:val="00393E27"/>
    <w:rsid w:val="00395FE3"/>
    <w:rsid w:val="003A46F4"/>
    <w:rsid w:val="003A7155"/>
    <w:rsid w:val="003C606D"/>
    <w:rsid w:val="003C6792"/>
    <w:rsid w:val="003D101F"/>
    <w:rsid w:val="003D52FC"/>
    <w:rsid w:val="003E6B44"/>
    <w:rsid w:val="003E77E1"/>
    <w:rsid w:val="003F0BB1"/>
    <w:rsid w:val="003F1E66"/>
    <w:rsid w:val="004007E7"/>
    <w:rsid w:val="004174B0"/>
    <w:rsid w:val="00423D2C"/>
    <w:rsid w:val="004310CD"/>
    <w:rsid w:val="0043250D"/>
    <w:rsid w:val="00432968"/>
    <w:rsid w:val="00433001"/>
    <w:rsid w:val="00433EA3"/>
    <w:rsid w:val="00435A49"/>
    <w:rsid w:val="004362B9"/>
    <w:rsid w:val="00443013"/>
    <w:rsid w:val="0044539B"/>
    <w:rsid w:val="004506B4"/>
    <w:rsid w:val="00452ECE"/>
    <w:rsid w:val="00455DD3"/>
    <w:rsid w:val="004575D6"/>
    <w:rsid w:val="0045770D"/>
    <w:rsid w:val="00472F59"/>
    <w:rsid w:val="00474440"/>
    <w:rsid w:val="00476F38"/>
    <w:rsid w:val="0048337E"/>
    <w:rsid w:val="004929A6"/>
    <w:rsid w:val="004A0CB8"/>
    <w:rsid w:val="004A1417"/>
    <w:rsid w:val="004A4932"/>
    <w:rsid w:val="004B4F3F"/>
    <w:rsid w:val="004C1A3C"/>
    <w:rsid w:val="004C6308"/>
    <w:rsid w:val="004D09A2"/>
    <w:rsid w:val="004D34A5"/>
    <w:rsid w:val="004D6AF6"/>
    <w:rsid w:val="004D7966"/>
    <w:rsid w:val="004E2237"/>
    <w:rsid w:val="004E315B"/>
    <w:rsid w:val="004E3251"/>
    <w:rsid w:val="004E400F"/>
    <w:rsid w:val="004F22F5"/>
    <w:rsid w:val="00503799"/>
    <w:rsid w:val="00527A73"/>
    <w:rsid w:val="00530F28"/>
    <w:rsid w:val="005312C5"/>
    <w:rsid w:val="00532378"/>
    <w:rsid w:val="00545061"/>
    <w:rsid w:val="00545522"/>
    <w:rsid w:val="005455DD"/>
    <w:rsid w:val="0055498A"/>
    <w:rsid w:val="00556FE9"/>
    <w:rsid w:val="005657E7"/>
    <w:rsid w:val="0057004A"/>
    <w:rsid w:val="00571548"/>
    <w:rsid w:val="00576783"/>
    <w:rsid w:val="00582D05"/>
    <w:rsid w:val="00582DAD"/>
    <w:rsid w:val="005845EF"/>
    <w:rsid w:val="0058652F"/>
    <w:rsid w:val="00586A54"/>
    <w:rsid w:val="005919B3"/>
    <w:rsid w:val="005972A4"/>
    <w:rsid w:val="00597C79"/>
    <w:rsid w:val="005A045E"/>
    <w:rsid w:val="005B0ECE"/>
    <w:rsid w:val="005B63B4"/>
    <w:rsid w:val="005C3963"/>
    <w:rsid w:val="005C3A40"/>
    <w:rsid w:val="005D774B"/>
    <w:rsid w:val="005E41F6"/>
    <w:rsid w:val="005E4971"/>
    <w:rsid w:val="005E5F27"/>
    <w:rsid w:val="005F3B5B"/>
    <w:rsid w:val="005F3EFF"/>
    <w:rsid w:val="005F5BAA"/>
    <w:rsid w:val="00603641"/>
    <w:rsid w:val="006051FE"/>
    <w:rsid w:val="00605CB2"/>
    <w:rsid w:val="006074AC"/>
    <w:rsid w:val="00607CF5"/>
    <w:rsid w:val="00621BB3"/>
    <w:rsid w:val="00626A5F"/>
    <w:rsid w:val="006275A7"/>
    <w:rsid w:val="006337CD"/>
    <w:rsid w:val="0064301A"/>
    <w:rsid w:val="0065337C"/>
    <w:rsid w:val="00664288"/>
    <w:rsid w:val="00672C10"/>
    <w:rsid w:val="00676EAC"/>
    <w:rsid w:val="00677C73"/>
    <w:rsid w:val="00685213"/>
    <w:rsid w:val="00686D2E"/>
    <w:rsid w:val="00695144"/>
    <w:rsid w:val="006A3185"/>
    <w:rsid w:val="006A5B0F"/>
    <w:rsid w:val="006B140C"/>
    <w:rsid w:val="006B1914"/>
    <w:rsid w:val="006B3994"/>
    <w:rsid w:val="006B5289"/>
    <w:rsid w:val="006B5331"/>
    <w:rsid w:val="006C4D18"/>
    <w:rsid w:val="006C5F1B"/>
    <w:rsid w:val="006D2774"/>
    <w:rsid w:val="006D766A"/>
    <w:rsid w:val="006E259B"/>
    <w:rsid w:val="006E2D5E"/>
    <w:rsid w:val="006E56C1"/>
    <w:rsid w:val="006E6D33"/>
    <w:rsid w:val="006F011B"/>
    <w:rsid w:val="006F6D6B"/>
    <w:rsid w:val="00702292"/>
    <w:rsid w:val="00705825"/>
    <w:rsid w:val="007058B9"/>
    <w:rsid w:val="007079AC"/>
    <w:rsid w:val="00711D57"/>
    <w:rsid w:val="00712E09"/>
    <w:rsid w:val="00713B9D"/>
    <w:rsid w:val="00714BFB"/>
    <w:rsid w:val="007157BD"/>
    <w:rsid w:val="00717E2B"/>
    <w:rsid w:val="007201DC"/>
    <w:rsid w:val="0072278D"/>
    <w:rsid w:val="00723C3C"/>
    <w:rsid w:val="00726FF5"/>
    <w:rsid w:val="0073619F"/>
    <w:rsid w:val="00743C97"/>
    <w:rsid w:val="0074734D"/>
    <w:rsid w:val="00750728"/>
    <w:rsid w:val="00752EA9"/>
    <w:rsid w:val="007536D6"/>
    <w:rsid w:val="0075571B"/>
    <w:rsid w:val="00755CA9"/>
    <w:rsid w:val="00761FBE"/>
    <w:rsid w:val="007707B0"/>
    <w:rsid w:val="007707E2"/>
    <w:rsid w:val="0077199B"/>
    <w:rsid w:val="0077203D"/>
    <w:rsid w:val="00784601"/>
    <w:rsid w:val="0078662C"/>
    <w:rsid w:val="00790A8C"/>
    <w:rsid w:val="007916EF"/>
    <w:rsid w:val="00792D78"/>
    <w:rsid w:val="007A0AC9"/>
    <w:rsid w:val="007A402C"/>
    <w:rsid w:val="007B0450"/>
    <w:rsid w:val="007B07DC"/>
    <w:rsid w:val="007B308F"/>
    <w:rsid w:val="007C2B5A"/>
    <w:rsid w:val="007C75B5"/>
    <w:rsid w:val="007D149F"/>
    <w:rsid w:val="007D3C89"/>
    <w:rsid w:val="007F1BBF"/>
    <w:rsid w:val="007F23A1"/>
    <w:rsid w:val="007F3978"/>
    <w:rsid w:val="007F3C22"/>
    <w:rsid w:val="007F7CE6"/>
    <w:rsid w:val="0080393D"/>
    <w:rsid w:val="00811E5D"/>
    <w:rsid w:val="00813748"/>
    <w:rsid w:val="00815749"/>
    <w:rsid w:val="00823776"/>
    <w:rsid w:val="00826AE2"/>
    <w:rsid w:val="00832DB9"/>
    <w:rsid w:val="00833E8B"/>
    <w:rsid w:val="00840C1A"/>
    <w:rsid w:val="0085086C"/>
    <w:rsid w:val="008534B2"/>
    <w:rsid w:val="00864221"/>
    <w:rsid w:val="00865A5C"/>
    <w:rsid w:val="00875155"/>
    <w:rsid w:val="0087623D"/>
    <w:rsid w:val="0087788D"/>
    <w:rsid w:val="00877A68"/>
    <w:rsid w:val="008815CC"/>
    <w:rsid w:val="008954B1"/>
    <w:rsid w:val="008957DB"/>
    <w:rsid w:val="0089761C"/>
    <w:rsid w:val="008A1D7D"/>
    <w:rsid w:val="008A1D86"/>
    <w:rsid w:val="008A5216"/>
    <w:rsid w:val="008A5C9D"/>
    <w:rsid w:val="008B20CD"/>
    <w:rsid w:val="008B35C2"/>
    <w:rsid w:val="008B511F"/>
    <w:rsid w:val="008B5BD9"/>
    <w:rsid w:val="008D37FA"/>
    <w:rsid w:val="008D4592"/>
    <w:rsid w:val="008E4236"/>
    <w:rsid w:val="008E74CB"/>
    <w:rsid w:val="008F1AD8"/>
    <w:rsid w:val="008F2F5A"/>
    <w:rsid w:val="008F3E31"/>
    <w:rsid w:val="008F68DD"/>
    <w:rsid w:val="009014CB"/>
    <w:rsid w:val="009026A7"/>
    <w:rsid w:val="00902D1A"/>
    <w:rsid w:val="009030E0"/>
    <w:rsid w:val="00910AFB"/>
    <w:rsid w:val="00924277"/>
    <w:rsid w:val="00924319"/>
    <w:rsid w:val="0092524F"/>
    <w:rsid w:val="00926EEC"/>
    <w:rsid w:val="00931FE5"/>
    <w:rsid w:val="0093360F"/>
    <w:rsid w:val="009370CD"/>
    <w:rsid w:val="00937F57"/>
    <w:rsid w:val="00941425"/>
    <w:rsid w:val="0094560E"/>
    <w:rsid w:val="009458C3"/>
    <w:rsid w:val="009471BE"/>
    <w:rsid w:val="00947279"/>
    <w:rsid w:val="0095721B"/>
    <w:rsid w:val="009655ED"/>
    <w:rsid w:val="009667A7"/>
    <w:rsid w:val="009707A7"/>
    <w:rsid w:val="009739FD"/>
    <w:rsid w:val="009741BF"/>
    <w:rsid w:val="009869F2"/>
    <w:rsid w:val="00987181"/>
    <w:rsid w:val="0099097B"/>
    <w:rsid w:val="00992A16"/>
    <w:rsid w:val="00997B59"/>
    <w:rsid w:val="009B325E"/>
    <w:rsid w:val="009B4A54"/>
    <w:rsid w:val="009B4CEF"/>
    <w:rsid w:val="009B564C"/>
    <w:rsid w:val="009C6DBB"/>
    <w:rsid w:val="009D3D35"/>
    <w:rsid w:val="009E1EA2"/>
    <w:rsid w:val="009E46B2"/>
    <w:rsid w:val="009E46C1"/>
    <w:rsid w:val="009E4984"/>
    <w:rsid w:val="009E60E7"/>
    <w:rsid w:val="009E7076"/>
    <w:rsid w:val="009E790F"/>
    <w:rsid w:val="009F65DB"/>
    <w:rsid w:val="009F6CE4"/>
    <w:rsid w:val="009F7EF2"/>
    <w:rsid w:val="00A0207F"/>
    <w:rsid w:val="00A41F1B"/>
    <w:rsid w:val="00A42CDB"/>
    <w:rsid w:val="00A440EA"/>
    <w:rsid w:val="00A45165"/>
    <w:rsid w:val="00A4784C"/>
    <w:rsid w:val="00A61015"/>
    <w:rsid w:val="00A6294A"/>
    <w:rsid w:val="00A64AF0"/>
    <w:rsid w:val="00A740A7"/>
    <w:rsid w:val="00A77173"/>
    <w:rsid w:val="00A84708"/>
    <w:rsid w:val="00A9197D"/>
    <w:rsid w:val="00A91C2E"/>
    <w:rsid w:val="00A91C8E"/>
    <w:rsid w:val="00AA09C4"/>
    <w:rsid w:val="00AA6796"/>
    <w:rsid w:val="00AB13B6"/>
    <w:rsid w:val="00AC39C6"/>
    <w:rsid w:val="00AC491A"/>
    <w:rsid w:val="00AC6121"/>
    <w:rsid w:val="00AD2AF0"/>
    <w:rsid w:val="00AE3B23"/>
    <w:rsid w:val="00AE4BC6"/>
    <w:rsid w:val="00AE4F6C"/>
    <w:rsid w:val="00AE578B"/>
    <w:rsid w:val="00AF1A57"/>
    <w:rsid w:val="00B20855"/>
    <w:rsid w:val="00B21719"/>
    <w:rsid w:val="00B356D0"/>
    <w:rsid w:val="00B40C3D"/>
    <w:rsid w:val="00B43C79"/>
    <w:rsid w:val="00B50C4D"/>
    <w:rsid w:val="00B54ED4"/>
    <w:rsid w:val="00B560BD"/>
    <w:rsid w:val="00B625C7"/>
    <w:rsid w:val="00B63671"/>
    <w:rsid w:val="00B649CE"/>
    <w:rsid w:val="00B64E27"/>
    <w:rsid w:val="00B70B7A"/>
    <w:rsid w:val="00B930CD"/>
    <w:rsid w:val="00B95D06"/>
    <w:rsid w:val="00B96A8A"/>
    <w:rsid w:val="00BA0C78"/>
    <w:rsid w:val="00BA3378"/>
    <w:rsid w:val="00BA5153"/>
    <w:rsid w:val="00BB0BFE"/>
    <w:rsid w:val="00BB1551"/>
    <w:rsid w:val="00BB2047"/>
    <w:rsid w:val="00BC3074"/>
    <w:rsid w:val="00BC3AE6"/>
    <w:rsid w:val="00BC4EF2"/>
    <w:rsid w:val="00BD04FC"/>
    <w:rsid w:val="00BD0D14"/>
    <w:rsid w:val="00BD2681"/>
    <w:rsid w:val="00BD5C85"/>
    <w:rsid w:val="00BE055F"/>
    <w:rsid w:val="00BE30B3"/>
    <w:rsid w:val="00BE51FC"/>
    <w:rsid w:val="00BE7233"/>
    <w:rsid w:val="00BE72AC"/>
    <w:rsid w:val="00BF1205"/>
    <w:rsid w:val="00BF21F4"/>
    <w:rsid w:val="00BF3CE5"/>
    <w:rsid w:val="00BF7439"/>
    <w:rsid w:val="00C00C15"/>
    <w:rsid w:val="00C125DE"/>
    <w:rsid w:val="00C1264A"/>
    <w:rsid w:val="00C12CA3"/>
    <w:rsid w:val="00C13E81"/>
    <w:rsid w:val="00C21465"/>
    <w:rsid w:val="00C239F9"/>
    <w:rsid w:val="00C2560E"/>
    <w:rsid w:val="00C25AF1"/>
    <w:rsid w:val="00C26643"/>
    <w:rsid w:val="00C26651"/>
    <w:rsid w:val="00C301E8"/>
    <w:rsid w:val="00C32087"/>
    <w:rsid w:val="00C3419B"/>
    <w:rsid w:val="00C505C1"/>
    <w:rsid w:val="00C55CBB"/>
    <w:rsid w:val="00C56076"/>
    <w:rsid w:val="00C57819"/>
    <w:rsid w:val="00C6280A"/>
    <w:rsid w:val="00C70A51"/>
    <w:rsid w:val="00C70B06"/>
    <w:rsid w:val="00C742AE"/>
    <w:rsid w:val="00C77818"/>
    <w:rsid w:val="00C80D23"/>
    <w:rsid w:val="00C81FA8"/>
    <w:rsid w:val="00C83B56"/>
    <w:rsid w:val="00C84198"/>
    <w:rsid w:val="00C84F81"/>
    <w:rsid w:val="00C87C15"/>
    <w:rsid w:val="00C87F93"/>
    <w:rsid w:val="00C90293"/>
    <w:rsid w:val="00CA537F"/>
    <w:rsid w:val="00CB09AA"/>
    <w:rsid w:val="00CB3B24"/>
    <w:rsid w:val="00CC1325"/>
    <w:rsid w:val="00CC1CEA"/>
    <w:rsid w:val="00CC7898"/>
    <w:rsid w:val="00CD27BA"/>
    <w:rsid w:val="00CD3625"/>
    <w:rsid w:val="00CD3D95"/>
    <w:rsid w:val="00CE5C85"/>
    <w:rsid w:val="00CE68C3"/>
    <w:rsid w:val="00CF356A"/>
    <w:rsid w:val="00CF76E8"/>
    <w:rsid w:val="00D04DC6"/>
    <w:rsid w:val="00D1265D"/>
    <w:rsid w:val="00D15406"/>
    <w:rsid w:val="00D15D40"/>
    <w:rsid w:val="00D242BF"/>
    <w:rsid w:val="00D25071"/>
    <w:rsid w:val="00D26B0A"/>
    <w:rsid w:val="00D2777C"/>
    <w:rsid w:val="00D27ABA"/>
    <w:rsid w:val="00D3622F"/>
    <w:rsid w:val="00D3723B"/>
    <w:rsid w:val="00D455E3"/>
    <w:rsid w:val="00D467AB"/>
    <w:rsid w:val="00D51245"/>
    <w:rsid w:val="00D52101"/>
    <w:rsid w:val="00D604C8"/>
    <w:rsid w:val="00D859F1"/>
    <w:rsid w:val="00D9454C"/>
    <w:rsid w:val="00D9605D"/>
    <w:rsid w:val="00DA2AF2"/>
    <w:rsid w:val="00DA6282"/>
    <w:rsid w:val="00DA7AFA"/>
    <w:rsid w:val="00DC414F"/>
    <w:rsid w:val="00DC6194"/>
    <w:rsid w:val="00DD0E35"/>
    <w:rsid w:val="00DD0F63"/>
    <w:rsid w:val="00DD1279"/>
    <w:rsid w:val="00DD4216"/>
    <w:rsid w:val="00DD59DE"/>
    <w:rsid w:val="00DD7F39"/>
    <w:rsid w:val="00DE007D"/>
    <w:rsid w:val="00DE5F44"/>
    <w:rsid w:val="00DF2CEA"/>
    <w:rsid w:val="00DF6624"/>
    <w:rsid w:val="00E01001"/>
    <w:rsid w:val="00E01AC7"/>
    <w:rsid w:val="00E02D1F"/>
    <w:rsid w:val="00E1087E"/>
    <w:rsid w:val="00E15D4D"/>
    <w:rsid w:val="00E2180D"/>
    <w:rsid w:val="00E224D8"/>
    <w:rsid w:val="00E25823"/>
    <w:rsid w:val="00E25A14"/>
    <w:rsid w:val="00E30C38"/>
    <w:rsid w:val="00E36BF2"/>
    <w:rsid w:val="00E37DB9"/>
    <w:rsid w:val="00E435D3"/>
    <w:rsid w:val="00E54CA1"/>
    <w:rsid w:val="00E57023"/>
    <w:rsid w:val="00E61D3A"/>
    <w:rsid w:val="00E70315"/>
    <w:rsid w:val="00E73AC0"/>
    <w:rsid w:val="00E76968"/>
    <w:rsid w:val="00E7709D"/>
    <w:rsid w:val="00E810D9"/>
    <w:rsid w:val="00E82157"/>
    <w:rsid w:val="00E85E8D"/>
    <w:rsid w:val="00E90C28"/>
    <w:rsid w:val="00E97635"/>
    <w:rsid w:val="00EA4696"/>
    <w:rsid w:val="00EA54E5"/>
    <w:rsid w:val="00EA5A58"/>
    <w:rsid w:val="00EB39C1"/>
    <w:rsid w:val="00EC32AE"/>
    <w:rsid w:val="00ED089F"/>
    <w:rsid w:val="00ED37E9"/>
    <w:rsid w:val="00ED4C83"/>
    <w:rsid w:val="00ED551D"/>
    <w:rsid w:val="00EE2148"/>
    <w:rsid w:val="00EF02D9"/>
    <w:rsid w:val="00F03561"/>
    <w:rsid w:val="00F2218F"/>
    <w:rsid w:val="00F2437E"/>
    <w:rsid w:val="00F2517F"/>
    <w:rsid w:val="00F34BDF"/>
    <w:rsid w:val="00F368E1"/>
    <w:rsid w:val="00F50056"/>
    <w:rsid w:val="00F52D42"/>
    <w:rsid w:val="00F55F6B"/>
    <w:rsid w:val="00F569CE"/>
    <w:rsid w:val="00F6190E"/>
    <w:rsid w:val="00F62C2F"/>
    <w:rsid w:val="00F73497"/>
    <w:rsid w:val="00F75ECD"/>
    <w:rsid w:val="00F76E0C"/>
    <w:rsid w:val="00F972DC"/>
    <w:rsid w:val="00F97E3D"/>
    <w:rsid w:val="00FA08A1"/>
    <w:rsid w:val="00FA4A85"/>
    <w:rsid w:val="00FC3C28"/>
    <w:rsid w:val="00FC4C7F"/>
    <w:rsid w:val="00FD2C88"/>
    <w:rsid w:val="00FF60CA"/>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semiHidden/>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C1264A"/>
    <w:rPr>
      <w:color w:val="0563C1" w:themeColor="hyperlink"/>
      <w:u w:val="single"/>
    </w:rPr>
  </w:style>
  <w:style w:type="paragraph" w:styleId="Porat">
    <w:name w:val="footer"/>
    <w:basedOn w:val="prastasis"/>
    <w:link w:val="PoratDiagrama"/>
    <w:uiPriority w:val="99"/>
    <w:unhideWhenUsed/>
    <w:rsid w:val="00BC4E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EF2"/>
  </w:style>
  <w:style w:type="character" w:styleId="Neapdorotaspaminjimas">
    <w:name w:val="Unresolved Mention"/>
    <w:basedOn w:val="Numatytasispastraiposriftas"/>
    <w:uiPriority w:val="99"/>
    <w:semiHidden/>
    <w:unhideWhenUsed/>
    <w:rsid w:val="00EA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1844">
      <w:bodyDiv w:val="1"/>
      <w:marLeft w:val="0"/>
      <w:marRight w:val="0"/>
      <w:marTop w:val="0"/>
      <w:marBottom w:val="0"/>
      <w:divBdr>
        <w:top w:val="none" w:sz="0" w:space="0" w:color="auto"/>
        <w:left w:val="none" w:sz="0" w:space="0" w:color="auto"/>
        <w:bottom w:val="none" w:sz="0" w:space="0" w:color="auto"/>
        <w:right w:val="none" w:sz="0" w:space="0" w:color="auto"/>
      </w:divBdr>
    </w:div>
    <w:div w:id="194000810">
      <w:bodyDiv w:val="1"/>
      <w:marLeft w:val="0"/>
      <w:marRight w:val="0"/>
      <w:marTop w:val="0"/>
      <w:marBottom w:val="0"/>
      <w:divBdr>
        <w:top w:val="none" w:sz="0" w:space="0" w:color="auto"/>
        <w:left w:val="none" w:sz="0" w:space="0" w:color="auto"/>
        <w:bottom w:val="none" w:sz="0" w:space="0" w:color="auto"/>
        <w:right w:val="none" w:sz="0" w:space="0" w:color="auto"/>
      </w:divBdr>
    </w:div>
    <w:div w:id="264269333">
      <w:bodyDiv w:val="1"/>
      <w:marLeft w:val="0"/>
      <w:marRight w:val="0"/>
      <w:marTop w:val="0"/>
      <w:marBottom w:val="0"/>
      <w:divBdr>
        <w:top w:val="none" w:sz="0" w:space="0" w:color="auto"/>
        <w:left w:val="none" w:sz="0" w:space="0" w:color="auto"/>
        <w:bottom w:val="none" w:sz="0" w:space="0" w:color="auto"/>
        <w:right w:val="none" w:sz="0" w:space="0" w:color="auto"/>
      </w:divBdr>
    </w:div>
    <w:div w:id="647976275">
      <w:bodyDiv w:val="1"/>
      <w:marLeft w:val="0"/>
      <w:marRight w:val="0"/>
      <w:marTop w:val="0"/>
      <w:marBottom w:val="0"/>
      <w:divBdr>
        <w:top w:val="none" w:sz="0" w:space="0" w:color="auto"/>
        <w:left w:val="none" w:sz="0" w:space="0" w:color="auto"/>
        <w:bottom w:val="none" w:sz="0" w:space="0" w:color="auto"/>
        <w:right w:val="none" w:sz="0" w:space="0" w:color="auto"/>
      </w:divBdr>
    </w:div>
    <w:div w:id="707681714">
      <w:bodyDiv w:val="1"/>
      <w:marLeft w:val="0"/>
      <w:marRight w:val="0"/>
      <w:marTop w:val="0"/>
      <w:marBottom w:val="0"/>
      <w:divBdr>
        <w:top w:val="none" w:sz="0" w:space="0" w:color="auto"/>
        <w:left w:val="none" w:sz="0" w:space="0" w:color="auto"/>
        <w:bottom w:val="none" w:sz="0" w:space="0" w:color="auto"/>
        <w:right w:val="none" w:sz="0" w:space="0" w:color="auto"/>
      </w:divBdr>
    </w:div>
    <w:div w:id="735006097">
      <w:bodyDiv w:val="1"/>
      <w:marLeft w:val="0"/>
      <w:marRight w:val="0"/>
      <w:marTop w:val="0"/>
      <w:marBottom w:val="0"/>
      <w:divBdr>
        <w:top w:val="none" w:sz="0" w:space="0" w:color="auto"/>
        <w:left w:val="none" w:sz="0" w:space="0" w:color="auto"/>
        <w:bottom w:val="none" w:sz="0" w:space="0" w:color="auto"/>
        <w:right w:val="none" w:sz="0" w:space="0" w:color="auto"/>
      </w:divBdr>
    </w:div>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942570749">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867296">
      <w:bodyDiv w:val="1"/>
      <w:marLeft w:val="0"/>
      <w:marRight w:val="0"/>
      <w:marTop w:val="0"/>
      <w:marBottom w:val="0"/>
      <w:divBdr>
        <w:top w:val="none" w:sz="0" w:space="0" w:color="auto"/>
        <w:left w:val="none" w:sz="0" w:space="0" w:color="auto"/>
        <w:bottom w:val="none" w:sz="0" w:space="0" w:color="auto"/>
        <w:right w:val="none" w:sz="0" w:space="0" w:color="auto"/>
      </w:divBdr>
    </w:div>
    <w:div w:id="1594439125">
      <w:bodyDiv w:val="1"/>
      <w:marLeft w:val="0"/>
      <w:marRight w:val="0"/>
      <w:marTop w:val="0"/>
      <w:marBottom w:val="0"/>
      <w:divBdr>
        <w:top w:val="none" w:sz="0" w:space="0" w:color="auto"/>
        <w:left w:val="none" w:sz="0" w:space="0" w:color="auto"/>
        <w:bottom w:val="none" w:sz="0" w:space="0" w:color="auto"/>
        <w:right w:val="none" w:sz="0" w:space="0" w:color="auto"/>
      </w:divBdr>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83875">
      <w:bodyDiv w:val="1"/>
      <w:marLeft w:val="0"/>
      <w:marRight w:val="0"/>
      <w:marTop w:val="0"/>
      <w:marBottom w:val="0"/>
      <w:divBdr>
        <w:top w:val="none" w:sz="0" w:space="0" w:color="auto"/>
        <w:left w:val="none" w:sz="0" w:space="0" w:color="auto"/>
        <w:bottom w:val="none" w:sz="0" w:space="0" w:color="auto"/>
        <w:right w:val="none" w:sz="0" w:space="0" w:color="auto"/>
      </w:divBdr>
    </w:div>
    <w:div w:id="1963606887">
      <w:bodyDiv w:val="1"/>
      <w:marLeft w:val="0"/>
      <w:marRight w:val="0"/>
      <w:marTop w:val="0"/>
      <w:marBottom w:val="0"/>
      <w:divBdr>
        <w:top w:val="none" w:sz="0" w:space="0" w:color="auto"/>
        <w:left w:val="none" w:sz="0" w:space="0" w:color="auto"/>
        <w:bottom w:val="none" w:sz="0" w:space="0" w:color="auto"/>
        <w:right w:val="none" w:sz="0" w:space="0" w:color="auto"/>
      </w:divBdr>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dile@ajprodukt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upas.adomaitis@vm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upas.adomaitis@vmu.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upas.adomaitis@vmu.lt" TargetMode="External"/><Relationship Id="rId4" Type="http://schemas.openxmlformats.org/officeDocument/2006/relationships/settings" Target="settings.xml"/><Relationship Id="rId9" Type="http://schemas.openxmlformats.org/officeDocument/2006/relationships/hyperlink" Target="mailto:Kristupas.adomaitis@vmu.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9DBE-0A42-465D-84F1-8B64BD7A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1626</Words>
  <Characters>9274</Characters>
  <Application>Microsoft Office Word</Application>
  <DocSecurity>2</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Kristupas Adomaitis | VMU</cp:lastModifiedBy>
  <cp:revision>3</cp:revision>
  <dcterms:created xsi:type="dcterms:W3CDTF">2022-09-02T06:03:00Z</dcterms:created>
  <dcterms:modified xsi:type="dcterms:W3CDTF">2022-09-02T09:36:00Z</dcterms:modified>
</cp:coreProperties>
</file>