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D6B9" w14:textId="4ED36F83" w:rsidR="001D00A2" w:rsidRPr="00171FA6" w:rsidRDefault="001A4BD2" w:rsidP="00754199">
      <w:pPr>
        <w:pStyle w:val="Paantrat"/>
        <w:tabs>
          <w:tab w:val="left" w:pos="567"/>
        </w:tabs>
        <w:rPr>
          <w:b/>
          <w:color w:val="000000" w:themeColor="text1"/>
        </w:rPr>
      </w:pPr>
      <w:r>
        <w:rPr>
          <w:rFonts w:ascii="Times New Roman" w:hAnsi="Times New Roman"/>
          <w:b/>
          <w:color w:val="000000" w:themeColor="text1"/>
          <w:sz w:val="24"/>
          <w:szCs w:val="24"/>
        </w:rPr>
        <w:t xml:space="preserve">PASLAUGŲ </w:t>
      </w:r>
      <w:r w:rsidR="001D00A2" w:rsidRPr="00171FA6">
        <w:rPr>
          <w:rFonts w:ascii="Times New Roman" w:hAnsi="Times New Roman"/>
          <w:b/>
          <w:color w:val="000000" w:themeColor="text1"/>
          <w:sz w:val="24"/>
          <w:szCs w:val="24"/>
        </w:rPr>
        <w:t>PIRKIMO SUTARTIS Nr.</w:t>
      </w:r>
      <w:r>
        <w:rPr>
          <w:rFonts w:ascii="Times New Roman" w:hAnsi="Times New Roman"/>
          <w:b/>
          <w:color w:val="000000" w:themeColor="text1"/>
          <w:sz w:val="24"/>
          <w:szCs w:val="24"/>
        </w:rPr>
        <w:t xml:space="preserve"> F-46</w:t>
      </w:r>
    </w:p>
    <w:p w14:paraId="1350A2A6" w14:textId="5B8089BA" w:rsidR="0047647F" w:rsidRPr="00171FA6" w:rsidRDefault="00C641D1" w:rsidP="001D00A2">
      <w:pPr>
        <w:tabs>
          <w:tab w:val="left" w:pos="567"/>
        </w:tabs>
        <w:jc w:val="center"/>
        <w:rPr>
          <w:color w:val="000000" w:themeColor="text1"/>
        </w:rPr>
      </w:pPr>
      <w:r w:rsidRPr="00171FA6">
        <w:rPr>
          <w:color w:val="000000" w:themeColor="text1"/>
        </w:rPr>
        <w:t>2025 m.</w:t>
      </w:r>
      <w:r w:rsidR="005F4EE2" w:rsidRPr="00171FA6">
        <w:rPr>
          <w:color w:val="000000" w:themeColor="text1"/>
        </w:rPr>
        <w:t xml:space="preserve"> </w:t>
      </w:r>
      <w:r w:rsidR="001A4BD2">
        <w:rPr>
          <w:color w:val="000000" w:themeColor="text1"/>
        </w:rPr>
        <w:t>rugsėjo 29</w:t>
      </w:r>
      <w:r w:rsidRPr="00171FA6">
        <w:rPr>
          <w:color w:val="000000" w:themeColor="text1"/>
        </w:rPr>
        <w:t xml:space="preserve"> d. </w:t>
      </w:r>
    </w:p>
    <w:p w14:paraId="2130DA4B" w14:textId="393C74C4" w:rsidR="001D00A2" w:rsidRPr="00171FA6" w:rsidRDefault="005F4EE2" w:rsidP="001D00A2">
      <w:pPr>
        <w:tabs>
          <w:tab w:val="left" w:pos="567"/>
        </w:tabs>
        <w:jc w:val="center"/>
        <w:rPr>
          <w:color w:val="000000" w:themeColor="text1"/>
        </w:rPr>
      </w:pPr>
      <w:r w:rsidRPr="00171FA6">
        <w:rPr>
          <w:color w:val="000000" w:themeColor="text1"/>
        </w:rPr>
        <w:t>Biržai</w:t>
      </w:r>
    </w:p>
    <w:p w14:paraId="66C2CA82" w14:textId="77777777" w:rsidR="00C641D1" w:rsidRPr="00171FA6" w:rsidRDefault="00C641D1" w:rsidP="001D00A2">
      <w:pPr>
        <w:tabs>
          <w:tab w:val="left" w:pos="567"/>
        </w:tabs>
        <w:jc w:val="center"/>
        <w:rPr>
          <w:color w:val="000000" w:themeColor="text1"/>
        </w:rPr>
      </w:pPr>
    </w:p>
    <w:p w14:paraId="134FDBB4" w14:textId="77777777" w:rsidR="005F4EE2" w:rsidRPr="00171FA6" w:rsidRDefault="001D00A2" w:rsidP="005F4EE2">
      <w:pPr>
        <w:pStyle w:val="p1"/>
        <w:jc w:val="both"/>
        <w:rPr>
          <w:rFonts w:ascii="Times New Roman" w:hAnsi="Times New Roman" w:cs="Times New Roman"/>
          <w:sz w:val="24"/>
          <w:szCs w:val="24"/>
        </w:rPr>
      </w:pPr>
      <w:r w:rsidRPr="00171FA6">
        <w:rPr>
          <w:rFonts w:ascii="Times New Roman" w:hAnsi="Times New Roman" w:cs="Times New Roman"/>
          <w:color w:val="000000" w:themeColor="text1"/>
          <w:sz w:val="24"/>
          <w:szCs w:val="24"/>
        </w:rPr>
        <w:tab/>
      </w:r>
      <w:r w:rsidR="005F4EE2" w:rsidRPr="00171FA6">
        <w:rPr>
          <w:rFonts w:ascii="Times New Roman" w:hAnsi="Times New Roman" w:cs="Times New Roman"/>
          <w:b/>
          <w:bCs/>
          <w:sz w:val="24"/>
          <w:szCs w:val="24"/>
        </w:rPr>
        <w:t>Biržų Kaštonų pagrindinė mokykla</w:t>
      </w:r>
      <w:r w:rsidR="005F4EE2" w:rsidRPr="00171FA6">
        <w:rPr>
          <w:rFonts w:ascii="Times New Roman" w:hAnsi="Times New Roman" w:cs="Times New Roman"/>
          <w:sz w:val="24"/>
          <w:szCs w:val="24"/>
        </w:rPr>
        <w:t xml:space="preserve">, juridinio asmens kodas 190546078, adresas: Kaštonų g. 13, 41155 Biržai, atstovaujama direktoriaus Dainiaus Žukausko, veikiančios pagal Mokyklos nuostatus, toliau vadinama Klientu ir </w:t>
      </w:r>
      <w:r w:rsidR="005F4EE2" w:rsidRPr="00171FA6">
        <w:rPr>
          <w:rFonts w:ascii="Times New Roman" w:hAnsi="Times New Roman" w:cs="Times New Roman"/>
          <w:b/>
          <w:bCs/>
          <w:sz w:val="24"/>
          <w:szCs w:val="24"/>
        </w:rPr>
        <w:t>Viešoji įstaiga „Vilniaus socialinis klubas“</w:t>
      </w:r>
      <w:r w:rsidR="005F4EE2" w:rsidRPr="00171FA6">
        <w:rPr>
          <w:rFonts w:ascii="Times New Roman" w:hAnsi="Times New Roman" w:cs="Times New Roman"/>
          <w:sz w:val="24"/>
          <w:szCs w:val="24"/>
        </w:rPr>
        <w:t xml:space="preserve">, juridinio asmens kodas 303109851, adresas: Dzūkų g. 37, Vilnius, atstovaujama vadovo </w:t>
      </w:r>
      <w:proofErr w:type="spellStart"/>
      <w:r w:rsidR="005F4EE2" w:rsidRPr="00171FA6">
        <w:rPr>
          <w:rFonts w:ascii="Times New Roman" w:hAnsi="Times New Roman" w:cs="Times New Roman"/>
          <w:sz w:val="24"/>
          <w:szCs w:val="24"/>
        </w:rPr>
        <w:t>Cédric</w:t>
      </w:r>
      <w:proofErr w:type="spellEnd"/>
      <w:r w:rsidR="005F4EE2" w:rsidRPr="00171FA6">
        <w:rPr>
          <w:rFonts w:ascii="Times New Roman" w:hAnsi="Times New Roman" w:cs="Times New Roman"/>
          <w:sz w:val="24"/>
          <w:szCs w:val="24"/>
        </w:rPr>
        <w:t xml:space="preserve"> </w:t>
      </w:r>
      <w:proofErr w:type="spellStart"/>
      <w:r w:rsidR="005F4EE2" w:rsidRPr="00171FA6">
        <w:rPr>
          <w:rFonts w:ascii="Times New Roman" w:hAnsi="Times New Roman" w:cs="Times New Roman"/>
          <w:sz w:val="24"/>
          <w:szCs w:val="24"/>
        </w:rPr>
        <w:t>Jacky</w:t>
      </w:r>
      <w:proofErr w:type="spellEnd"/>
      <w:r w:rsidR="005F4EE2" w:rsidRPr="00171FA6">
        <w:rPr>
          <w:rFonts w:ascii="Times New Roman" w:hAnsi="Times New Roman" w:cs="Times New Roman"/>
          <w:sz w:val="24"/>
          <w:szCs w:val="24"/>
        </w:rPr>
        <w:t xml:space="preserve"> </w:t>
      </w:r>
      <w:proofErr w:type="spellStart"/>
      <w:r w:rsidR="005F4EE2" w:rsidRPr="00171FA6">
        <w:rPr>
          <w:rFonts w:ascii="Times New Roman" w:hAnsi="Times New Roman" w:cs="Times New Roman"/>
          <w:sz w:val="24"/>
          <w:szCs w:val="24"/>
        </w:rPr>
        <w:t>André</w:t>
      </w:r>
      <w:proofErr w:type="spellEnd"/>
      <w:r w:rsidR="005F4EE2" w:rsidRPr="00171FA6">
        <w:rPr>
          <w:rFonts w:ascii="Times New Roman" w:hAnsi="Times New Roman" w:cs="Times New Roman"/>
          <w:sz w:val="24"/>
          <w:szCs w:val="24"/>
        </w:rPr>
        <w:t xml:space="preserve"> Raffier, veikiančio pagal organizacijos įstatus, toliau vadinama Paslaugų teikėju, toliau kartu šioje pirkimo sutartyje vadinami Šalimis, o kiekvienas atskirai – Šalimi. </w:t>
      </w:r>
    </w:p>
    <w:p w14:paraId="4A9938E8" w14:textId="5A12839C" w:rsidR="001D00A2" w:rsidRPr="00171FA6" w:rsidRDefault="005F4EE2" w:rsidP="005F4EE2">
      <w:pPr>
        <w:pStyle w:val="p1"/>
        <w:jc w:val="both"/>
        <w:rPr>
          <w:rFonts w:ascii="Times New Roman" w:hAnsi="Times New Roman" w:cs="Times New Roman"/>
          <w:b/>
          <w:caps/>
          <w:color w:val="000000" w:themeColor="text1"/>
        </w:rPr>
      </w:pPr>
      <w:r w:rsidRPr="00171FA6">
        <w:rPr>
          <w:rFonts w:ascii="Times New Roman" w:hAnsi="Times New Roman" w:cs="Times New Roman"/>
          <w:sz w:val="24"/>
          <w:szCs w:val="24"/>
        </w:rPr>
        <w:t xml:space="preserve">   </w:t>
      </w:r>
    </w:p>
    <w:p w14:paraId="732907F3" w14:textId="3C13393F" w:rsidR="001D00A2" w:rsidRPr="00171FA6" w:rsidRDefault="001D00A2" w:rsidP="004E4833">
      <w:pPr>
        <w:pStyle w:val="Sraopastraipa"/>
        <w:numPr>
          <w:ilvl w:val="0"/>
          <w:numId w:val="14"/>
        </w:numPr>
        <w:tabs>
          <w:tab w:val="left" w:pos="567"/>
        </w:tabs>
        <w:rPr>
          <w:b/>
          <w:caps/>
          <w:color w:val="000000" w:themeColor="text1"/>
          <w:lang w:val="lt-LT"/>
        </w:rPr>
      </w:pPr>
      <w:r w:rsidRPr="00171FA6">
        <w:rPr>
          <w:b/>
          <w:caps/>
          <w:color w:val="000000" w:themeColor="text1"/>
          <w:lang w:val="lt-LT"/>
        </w:rPr>
        <w:t xml:space="preserve">Sutarties </w:t>
      </w:r>
      <w:r w:rsidR="00EC5034" w:rsidRPr="00171FA6">
        <w:rPr>
          <w:b/>
          <w:caps/>
          <w:color w:val="000000" w:themeColor="text1"/>
          <w:lang w:val="lt-LT"/>
        </w:rPr>
        <w:t>OBJEKTAS</w:t>
      </w:r>
    </w:p>
    <w:p w14:paraId="0822F628" w14:textId="77777777" w:rsidR="001D00A2" w:rsidRPr="00171FA6" w:rsidRDefault="001D00A2" w:rsidP="001D00A2">
      <w:pPr>
        <w:tabs>
          <w:tab w:val="left" w:pos="567"/>
        </w:tabs>
        <w:jc w:val="both"/>
        <w:rPr>
          <w:color w:val="000000" w:themeColor="text1"/>
        </w:rPr>
      </w:pPr>
    </w:p>
    <w:p w14:paraId="404A2031" w14:textId="7E8136B4" w:rsidR="001D00A2" w:rsidRPr="00DC1D86" w:rsidRDefault="00EC5034" w:rsidP="004E4833">
      <w:pPr>
        <w:pStyle w:val="Pagrindinistekstas"/>
        <w:numPr>
          <w:ilvl w:val="1"/>
          <w:numId w:val="1"/>
        </w:numPr>
        <w:tabs>
          <w:tab w:val="left" w:pos="284"/>
        </w:tabs>
        <w:ind w:left="0" w:firstLine="0"/>
        <w:rPr>
          <w:rFonts w:ascii="Times New Roman" w:hAnsi="Times New Roman"/>
          <w:sz w:val="24"/>
          <w:szCs w:val="24"/>
          <w:lang w:val="lt-LT"/>
        </w:rPr>
      </w:pPr>
      <w:r w:rsidRPr="00DC1D86">
        <w:rPr>
          <w:rFonts w:ascii="Times New Roman" w:hAnsi="Times New Roman"/>
          <w:sz w:val="24"/>
          <w:szCs w:val="24"/>
          <w:lang w:val="lt-LT"/>
        </w:rPr>
        <w:t>Vadovaujantis šioje Sutartyje nustatytomis sąlygomis ir tvarka Klientas paveda, o Paslaugų teikėjas suteikia visa reikiama pagalbą.</w:t>
      </w:r>
    </w:p>
    <w:p w14:paraId="76C1D276" w14:textId="14686402" w:rsidR="001D00A2" w:rsidRPr="00DC1D86" w:rsidRDefault="00EC5034" w:rsidP="004E4833">
      <w:pPr>
        <w:pStyle w:val="Pagrindinistekstas"/>
        <w:numPr>
          <w:ilvl w:val="1"/>
          <w:numId w:val="1"/>
        </w:numPr>
        <w:tabs>
          <w:tab w:val="left" w:pos="284"/>
        </w:tabs>
        <w:ind w:left="0" w:firstLine="0"/>
        <w:rPr>
          <w:rFonts w:ascii="Times New Roman" w:hAnsi="Times New Roman"/>
          <w:sz w:val="24"/>
          <w:szCs w:val="24"/>
          <w:lang w:val="lt-LT"/>
        </w:rPr>
      </w:pPr>
      <w:r w:rsidRPr="00DC1D86">
        <w:rPr>
          <w:rFonts w:ascii="Times New Roman" w:hAnsi="Times New Roman"/>
          <w:sz w:val="24"/>
          <w:szCs w:val="24"/>
          <w:lang w:val="lt-LT"/>
        </w:rPr>
        <w:t>Paslaugos turi būti suteikiamos pagal techninėje specifikacijoje išvardintas sąlygas, kurios nurodytos sutarties 1 priede.</w:t>
      </w:r>
    </w:p>
    <w:p w14:paraId="04B3F0D5" w14:textId="760A9E87" w:rsidR="001D00A2" w:rsidRPr="00DC1D86" w:rsidRDefault="00EC5034" w:rsidP="004E4833">
      <w:pPr>
        <w:pStyle w:val="Pagrindinistekstas"/>
        <w:numPr>
          <w:ilvl w:val="1"/>
          <w:numId w:val="1"/>
        </w:numPr>
        <w:tabs>
          <w:tab w:val="left" w:pos="284"/>
        </w:tabs>
        <w:ind w:left="0" w:firstLine="0"/>
        <w:rPr>
          <w:rFonts w:ascii="Times New Roman" w:hAnsi="Times New Roman"/>
          <w:sz w:val="24"/>
          <w:szCs w:val="24"/>
          <w:lang w:val="lt-LT"/>
        </w:rPr>
      </w:pPr>
      <w:r w:rsidRPr="00DC1D86">
        <w:rPr>
          <w:rFonts w:ascii="Times New Roman" w:hAnsi="Times New Roman"/>
          <w:sz w:val="24"/>
          <w:szCs w:val="24"/>
          <w:lang w:val="lt-LT"/>
        </w:rPr>
        <w:t xml:space="preserve">Paslaugų teikimo terminai: iki 2027 </w:t>
      </w:r>
      <w:r w:rsidR="001A4BD2" w:rsidRPr="00DC1D86">
        <w:rPr>
          <w:rFonts w:ascii="Times New Roman" w:hAnsi="Times New Roman"/>
          <w:sz w:val="24"/>
          <w:szCs w:val="24"/>
          <w:lang w:val="lt-LT"/>
        </w:rPr>
        <w:t>gruodžio 31</w:t>
      </w:r>
      <w:r w:rsidRPr="00DC1D86">
        <w:rPr>
          <w:rFonts w:ascii="Times New Roman" w:hAnsi="Times New Roman"/>
          <w:sz w:val="24"/>
          <w:szCs w:val="24"/>
          <w:lang w:val="lt-LT"/>
        </w:rPr>
        <w:t xml:space="preserve"> d. </w:t>
      </w:r>
    </w:p>
    <w:p w14:paraId="062AC784" w14:textId="77777777" w:rsidR="001D00A2" w:rsidRPr="00DC1D86" w:rsidRDefault="001D00A2" w:rsidP="001D00A2">
      <w:pPr>
        <w:tabs>
          <w:tab w:val="left" w:pos="567"/>
        </w:tabs>
        <w:jc w:val="center"/>
        <w:rPr>
          <w:caps/>
        </w:rPr>
      </w:pPr>
    </w:p>
    <w:p w14:paraId="3234C5E8" w14:textId="13AD8960" w:rsidR="001D00A2" w:rsidRPr="00DC1D86" w:rsidRDefault="004F5517" w:rsidP="004E4833">
      <w:pPr>
        <w:pStyle w:val="Sraopastraipa"/>
        <w:numPr>
          <w:ilvl w:val="0"/>
          <w:numId w:val="14"/>
        </w:numPr>
        <w:tabs>
          <w:tab w:val="left" w:pos="567"/>
        </w:tabs>
        <w:rPr>
          <w:b/>
          <w:caps/>
          <w:lang w:val="lt-LT"/>
        </w:rPr>
      </w:pPr>
      <w:r w:rsidRPr="00DC1D86">
        <w:rPr>
          <w:b/>
          <w:caps/>
          <w:lang w:val="lt-LT"/>
        </w:rPr>
        <w:t>KAINA IR ATSISKAITYMO TVARKA</w:t>
      </w:r>
    </w:p>
    <w:p w14:paraId="406D0AF2" w14:textId="77777777" w:rsidR="004F5517" w:rsidRPr="00DC1D86" w:rsidRDefault="004F5517" w:rsidP="004F5517">
      <w:pPr>
        <w:tabs>
          <w:tab w:val="left" w:pos="567"/>
        </w:tabs>
        <w:rPr>
          <w:b/>
          <w:caps/>
        </w:rPr>
      </w:pPr>
    </w:p>
    <w:p w14:paraId="1F78B85C" w14:textId="77777777" w:rsidR="004F5517" w:rsidRPr="00DC1D86" w:rsidRDefault="004F5517" w:rsidP="004F5517">
      <w:pPr>
        <w:pStyle w:val="Sraopastraipa"/>
        <w:numPr>
          <w:ilvl w:val="0"/>
          <w:numId w:val="7"/>
        </w:numPr>
        <w:tabs>
          <w:tab w:val="left" w:pos="567"/>
        </w:tabs>
        <w:rPr>
          <w:bCs/>
          <w:caps/>
          <w:vanish/>
          <w:lang w:val="lt-LT"/>
        </w:rPr>
      </w:pPr>
    </w:p>
    <w:p w14:paraId="4F2C5CD8" w14:textId="7B8D1968" w:rsidR="00176C10" w:rsidRPr="00DC1D86" w:rsidRDefault="004F5517" w:rsidP="00176C10">
      <w:pPr>
        <w:pStyle w:val="Sraopastraipa"/>
        <w:numPr>
          <w:ilvl w:val="1"/>
          <w:numId w:val="15"/>
        </w:numPr>
        <w:tabs>
          <w:tab w:val="left" w:pos="284"/>
          <w:tab w:val="left" w:pos="1276"/>
        </w:tabs>
        <w:ind w:left="0" w:firstLine="0"/>
        <w:jc w:val="both"/>
        <w:rPr>
          <w:lang w:val="lt-LT"/>
        </w:rPr>
      </w:pPr>
      <w:r w:rsidRPr="00DC1D86">
        <w:rPr>
          <w:rFonts w:hint="eastAsia"/>
          <w:lang w:val="lt-LT"/>
        </w:rPr>
        <w:t>Š</w:t>
      </w:r>
      <w:r w:rsidRPr="00DC1D86">
        <w:rPr>
          <w:lang w:val="lt-LT"/>
        </w:rPr>
        <w:t xml:space="preserve">ioje sutartyje numatytų paslaugų kaina, įskaitant PVM 14 040,00 (keturiolika tūkstančių keturiasdešimt eurų 0 ct). Paslaugų teikėjas nėra PVM mokėtojas. </w:t>
      </w:r>
    </w:p>
    <w:p w14:paraId="5DD5A278" w14:textId="2AC344CE" w:rsidR="00E31EC5" w:rsidRPr="00DC1D86" w:rsidRDefault="00EB63CB" w:rsidP="00176C10">
      <w:pPr>
        <w:pStyle w:val="Sraopastraipa"/>
        <w:numPr>
          <w:ilvl w:val="1"/>
          <w:numId w:val="15"/>
        </w:numPr>
        <w:tabs>
          <w:tab w:val="left" w:pos="284"/>
        </w:tabs>
        <w:ind w:hanging="1582"/>
        <w:jc w:val="both"/>
        <w:rPr>
          <w:lang w:val="lt-LT"/>
        </w:rPr>
      </w:pPr>
      <w:r w:rsidRPr="00DC1D86">
        <w:rPr>
          <w:lang w:val="lt-LT"/>
        </w:rPr>
        <w:t>Pradinės Sutarties vertė yra 14 040,00 Eur be PVM.</w:t>
      </w:r>
    </w:p>
    <w:p w14:paraId="3F941F5D" w14:textId="77777777" w:rsidR="00176C10" w:rsidRPr="00DC1D86" w:rsidRDefault="00176C10" w:rsidP="00176C10">
      <w:pPr>
        <w:pStyle w:val="Sraopastraipa"/>
        <w:numPr>
          <w:ilvl w:val="1"/>
          <w:numId w:val="15"/>
        </w:numPr>
        <w:tabs>
          <w:tab w:val="left" w:pos="284"/>
        </w:tabs>
        <w:ind w:left="0" w:firstLine="0"/>
        <w:jc w:val="both"/>
        <w:rPr>
          <w:lang w:val="lt-LT"/>
        </w:rPr>
      </w:pPr>
      <w:r w:rsidRPr="00DC1D86">
        <w:rPr>
          <w:lang w:val="lt-LT"/>
        </w:rPr>
        <w:t xml:space="preserve">Sutartyje ir jos galimiems keitimo atvejams yra pasirinktas šis kainos apskaičiavimo būdas: fiksuota kaina. </w:t>
      </w:r>
      <w:r w:rsidRPr="00DC1D86">
        <w:rPr>
          <w:rFonts w:hint="eastAsia"/>
          <w:lang w:val="lt-LT"/>
        </w:rPr>
        <w:t>Š</w:t>
      </w:r>
      <w:r w:rsidRPr="00DC1D86">
        <w:rPr>
          <w:lang w:val="lt-LT"/>
        </w:rPr>
        <w:t xml:space="preserve">is kainos apskaičiavimo būdas yra viena iš esminių Sutarties sąlygų, kuri negali būti keičiama. </w:t>
      </w:r>
    </w:p>
    <w:p w14:paraId="407E469D" w14:textId="4AB1CFA9" w:rsidR="00176C10" w:rsidRPr="00DC1D86" w:rsidRDefault="00001894" w:rsidP="00001894">
      <w:pPr>
        <w:pStyle w:val="Sraopastraipa"/>
        <w:numPr>
          <w:ilvl w:val="1"/>
          <w:numId w:val="15"/>
        </w:numPr>
        <w:tabs>
          <w:tab w:val="left" w:pos="284"/>
        </w:tabs>
        <w:ind w:left="0" w:firstLine="0"/>
        <w:jc w:val="both"/>
        <w:rPr>
          <w:lang w:val="lt-LT"/>
        </w:rPr>
      </w:pPr>
      <w:r w:rsidRPr="00DC1D86">
        <w:rPr>
          <w:lang w:val="lt-LT"/>
        </w:rPr>
        <w:t xml:space="preserve">Paslaugos finansuojamos iš projekto </w:t>
      </w:r>
      <w:r w:rsidR="00171FA6" w:rsidRPr="00DC1D86">
        <w:rPr>
          <w:lang w:val="lt-LT"/>
        </w:rPr>
        <w:t>„</w:t>
      </w:r>
      <w:r w:rsidRPr="00DC1D86">
        <w:rPr>
          <w:lang w:val="lt-LT"/>
        </w:rPr>
        <w:t xml:space="preserve">Koordinuotai teikiamų švietimo pagalbos, socialinių ir sveikatos priežiūros paslaugų plėtra Biržų </w:t>
      </w:r>
      <w:r w:rsidR="00176C10" w:rsidRPr="00DC1D86">
        <w:rPr>
          <w:lang w:val="lt-LT"/>
        </w:rPr>
        <w:t xml:space="preserve"> </w:t>
      </w:r>
      <w:r w:rsidRPr="00DC1D86">
        <w:rPr>
          <w:lang w:val="lt-LT"/>
        </w:rPr>
        <w:t>rajono savivaldybėje</w:t>
      </w:r>
      <w:r w:rsidR="00171FA6" w:rsidRPr="00DC1D86">
        <w:rPr>
          <w:lang w:val="lt-LT"/>
        </w:rPr>
        <w:t>“ lėšų.</w:t>
      </w:r>
    </w:p>
    <w:p w14:paraId="7FC2E772" w14:textId="56270DF8" w:rsidR="00171FA6" w:rsidRPr="00DC1D86" w:rsidRDefault="00171FA6" w:rsidP="00001894">
      <w:pPr>
        <w:pStyle w:val="Sraopastraipa"/>
        <w:numPr>
          <w:ilvl w:val="1"/>
          <w:numId w:val="15"/>
        </w:numPr>
        <w:tabs>
          <w:tab w:val="left" w:pos="284"/>
        </w:tabs>
        <w:ind w:left="0" w:firstLine="0"/>
        <w:jc w:val="both"/>
        <w:rPr>
          <w:lang w:val="lt-LT"/>
        </w:rPr>
      </w:pPr>
      <w:r w:rsidRPr="00DC1D86">
        <w:rPr>
          <w:lang w:val="lt-LT"/>
        </w:rPr>
        <w:t>Paslaugų kaina, nurodyta 4 p., yra galutinė ir apima visas tiesiogines ir netiesiogines išlaidas.</w:t>
      </w:r>
    </w:p>
    <w:p w14:paraId="170417FF" w14:textId="0E8D00C7" w:rsidR="00171FA6" w:rsidRPr="00DC1D86" w:rsidRDefault="00171FA6" w:rsidP="00001894">
      <w:pPr>
        <w:pStyle w:val="Sraopastraipa"/>
        <w:numPr>
          <w:ilvl w:val="1"/>
          <w:numId w:val="15"/>
        </w:numPr>
        <w:tabs>
          <w:tab w:val="left" w:pos="284"/>
        </w:tabs>
        <w:ind w:left="0" w:firstLine="0"/>
        <w:jc w:val="both"/>
        <w:rPr>
          <w:lang w:val="lt-LT"/>
        </w:rPr>
      </w:pPr>
      <w:r w:rsidRPr="00DC1D86">
        <w:rPr>
          <w:lang w:val="lt-LT"/>
        </w:rPr>
        <w:t>Paslaugų kainai įtakos negali turėti terminų pažeidimas, darbo užmokesčio ir kitų panašių išlaidų išaugimas.</w:t>
      </w:r>
    </w:p>
    <w:p w14:paraId="4FDE9EED" w14:textId="77E48F22" w:rsidR="00171FA6" w:rsidRPr="00DC1D86" w:rsidRDefault="00171FA6" w:rsidP="00171FA6">
      <w:pPr>
        <w:pStyle w:val="Sraopastraipa"/>
        <w:numPr>
          <w:ilvl w:val="1"/>
          <w:numId w:val="15"/>
        </w:numPr>
        <w:tabs>
          <w:tab w:val="left" w:pos="284"/>
          <w:tab w:val="left" w:pos="426"/>
        </w:tabs>
        <w:ind w:left="0" w:firstLine="0"/>
        <w:jc w:val="both"/>
        <w:rPr>
          <w:lang w:val="lt-LT"/>
        </w:rPr>
      </w:pPr>
      <w:r w:rsidRPr="00DC1D86">
        <w:rPr>
          <w:lang w:val="lt-LT"/>
        </w:rPr>
        <w:t>Paslaugų kaina dėl bendro kainų lygio kitimo nebus perskaičiuojama, visą riziką dėl paslaugų kainos padidėjimo prisiima Paslaugų teikėjas.</w:t>
      </w:r>
    </w:p>
    <w:p w14:paraId="2F71CDBF" w14:textId="2746DED4" w:rsidR="00171FA6" w:rsidRPr="00DC1D86" w:rsidRDefault="006F4677" w:rsidP="00E61F14">
      <w:pPr>
        <w:pStyle w:val="Sraopastraipa"/>
        <w:numPr>
          <w:ilvl w:val="1"/>
          <w:numId w:val="15"/>
        </w:numPr>
        <w:tabs>
          <w:tab w:val="left" w:pos="284"/>
          <w:tab w:val="left" w:pos="426"/>
        </w:tabs>
        <w:ind w:left="0" w:firstLine="0"/>
        <w:jc w:val="both"/>
        <w:rPr>
          <w:lang w:val="lt-LT"/>
        </w:rPr>
      </w:pPr>
      <w:r w:rsidRPr="00DC1D86">
        <w:rPr>
          <w:lang w:val="lt-LT"/>
        </w:rPr>
        <w:t>Atsižvelgiant į Sutarties pobūdį ir ypatumus, Šalys susitaria, kad už paslaugas Klientas sumoka Paslaugų teikėjui per 30 (trisdešimt) kalendorinių dienų</w:t>
      </w:r>
      <w:r w:rsidR="00B66CA0" w:rsidRPr="00DC1D86">
        <w:rPr>
          <w:lang w:val="lt-LT"/>
        </w:rPr>
        <w:t xml:space="preserve"> nuo dienos, kai Klientas pasirašo perdavimo -priėmimo aktą ir gauna PVM sąskaita faktūra arba lygiavertį dokumentą. Tais atvejais, kai yra objektyviai pagrįstą (pvz.: vėluoja finansavimas iš projekto) mokėjimai gali būti atidedami, vėlavimo laikotarpiui, bet ne ilgiau kaip 60 (šešiasdešimt) kalendorinių dienų nuo priėmimo-perdavimo akto pateikimo </w:t>
      </w:r>
      <w:r w:rsidR="0023527A" w:rsidRPr="00DC1D86">
        <w:rPr>
          <w:lang w:val="lt-LT"/>
        </w:rPr>
        <w:t>Klientui dienos.</w:t>
      </w:r>
    </w:p>
    <w:p w14:paraId="624AAF49" w14:textId="672F61C0" w:rsidR="0023527A" w:rsidRPr="00DC1D86" w:rsidRDefault="0023527A" w:rsidP="00E61F14">
      <w:pPr>
        <w:pStyle w:val="Sraopastraipa"/>
        <w:numPr>
          <w:ilvl w:val="1"/>
          <w:numId w:val="15"/>
        </w:numPr>
        <w:tabs>
          <w:tab w:val="left" w:pos="284"/>
          <w:tab w:val="left" w:pos="426"/>
        </w:tabs>
        <w:ind w:left="0" w:firstLine="0"/>
        <w:jc w:val="both"/>
        <w:rPr>
          <w:lang w:val="lt-LT"/>
        </w:rPr>
      </w:pPr>
      <w:r w:rsidRPr="00DC1D86">
        <w:rPr>
          <w:lang w:val="lt-LT"/>
        </w:rPr>
        <w:t>Paslaugų teikėjas sąskaitas faktūras teikia tik elektroniniu būdu. Klientas elektronines sąskaitas faktūras priima ir apdoroja</w:t>
      </w:r>
      <w:r w:rsidR="00FD31EE" w:rsidRPr="00DC1D86">
        <w:rPr>
          <w:lang w:val="lt-LT"/>
        </w:rPr>
        <w:t xml:space="preserve"> naudodamasis informacinėmis sistemomis SABIS.</w:t>
      </w:r>
    </w:p>
    <w:p w14:paraId="27DD0BFA" w14:textId="79E6B008" w:rsidR="00FE530B" w:rsidRPr="00DC1D86" w:rsidRDefault="00FE530B" w:rsidP="00E61F14">
      <w:pPr>
        <w:pStyle w:val="Sraopastraipa"/>
        <w:numPr>
          <w:ilvl w:val="1"/>
          <w:numId w:val="15"/>
        </w:numPr>
        <w:tabs>
          <w:tab w:val="left" w:pos="284"/>
          <w:tab w:val="left" w:pos="426"/>
        </w:tabs>
        <w:ind w:left="0" w:firstLine="0"/>
        <w:jc w:val="both"/>
        <w:rPr>
          <w:lang w:val="lt-LT"/>
        </w:rPr>
      </w:pPr>
      <w:r w:rsidRPr="00DC1D86">
        <w:rPr>
          <w:lang w:val="lt-LT"/>
        </w:rPr>
        <w:t xml:space="preserve">Paslaugų teikėjas negali 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 </w:t>
      </w:r>
    </w:p>
    <w:p w14:paraId="3531F71A" w14:textId="7961EFB2" w:rsidR="00137869" w:rsidRPr="00DC1D86" w:rsidRDefault="00137869" w:rsidP="00E61F14">
      <w:pPr>
        <w:pStyle w:val="Sraopastraipa"/>
        <w:numPr>
          <w:ilvl w:val="1"/>
          <w:numId w:val="15"/>
        </w:numPr>
        <w:tabs>
          <w:tab w:val="left" w:pos="284"/>
          <w:tab w:val="left" w:pos="426"/>
        </w:tabs>
        <w:ind w:left="0" w:firstLine="0"/>
        <w:jc w:val="both"/>
        <w:rPr>
          <w:lang w:val="lt-LT"/>
        </w:rPr>
      </w:pPr>
      <w:r w:rsidRPr="00DC1D86">
        <w:rPr>
          <w:lang w:val="lt-LT"/>
        </w:rPr>
        <w:t>Klientas numato tiesioginio atsiskaitymo galimybę su Sutartyje nurodytais subtiekėjais tokiomis sąlygomis:</w:t>
      </w:r>
    </w:p>
    <w:p w14:paraId="4799E36E" w14:textId="1028DE88" w:rsidR="00137869" w:rsidRPr="00DC1D86" w:rsidRDefault="00137869" w:rsidP="00137869">
      <w:pPr>
        <w:pStyle w:val="Sraopastraipa"/>
        <w:tabs>
          <w:tab w:val="left" w:pos="284"/>
          <w:tab w:val="left" w:pos="426"/>
        </w:tabs>
        <w:ind w:left="0"/>
        <w:jc w:val="both"/>
        <w:rPr>
          <w:lang w:val="lt-LT"/>
        </w:rPr>
      </w:pPr>
      <w:r w:rsidRPr="00DC1D86">
        <w:rPr>
          <w:lang w:val="lt-LT"/>
        </w:rPr>
        <w:t xml:space="preserve">14.1. sudarius Sutartį, Paslaugų teikėjas ne vėliau negu </w:t>
      </w:r>
      <w:r w:rsidR="00AF202D" w:rsidRPr="00DC1D86">
        <w:rPr>
          <w:lang w:val="lt-LT"/>
        </w:rPr>
        <w:t xml:space="preserve">Sutartis pradedama vykdyti, įsipareigoja Klientui raštu pateikti tuo metu žinomų subtiekėjų pavadinimus, kontaktinius duomenis ir jų atstovus. </w:t>
      </w:r>
      <w:r w:rsidR="00AF202D" w:rsidRPr="00DC1D86">
        <w:rPr>
          <w:lang w:val="lt-LT"/>
        </w:rPr>
        <w:lastRenderedPageBreak/>
        <w:t>Klientas taip pat reikalauja, kad Paslaugų teikėjas informuotų apie minėtos informacijos pasikeitimus visu Sutarties vykdymo metu, taip pat apie naujus subtiekėjus, kuriuos jis ketina pasitelkti vėliau;</w:t>
      </w:r>
    </w:p>
    <w:p w14:paraId="5E85F1FE" w14:textId="0554015C" w:rsidR="00AF202D" w:rsidRPr="00DC1D86" w:rsidRDefault="00AF202D" w:rsidP="00137869">
      <w:pPr>
        <w:pStyle w:val="Sraopastraipa"/>
        <w:tabs>
          <w:tab w:val="left" w:pos="284"/>
          <w:tab w:val="left" w:pos="426"/>
        </w:tabs>
        <w:ind w:left="0"/>
        <w:jc w:val="both"/>
        <w:rPr>
          <w:lang w:val="lt-LT"/>
        </w:rPr>
      </w:pPr>
      <w:r w:rsidRPr="00DC1D86">
        <w:rPr>
          <w:lang w:val="lt-LT"/>
        </w:rPr>
        <w:t>14.2. Klientas ne vėliau kaip per 3 darbo dienas nuo informacijos apie žinomų subtiekėjų pavadinimus, kontaktinius duomenis ir jų atstovus gavimo dienos raštu informuoja subtiekėjus apie tiesioginio atsiskaitymo galimybę;</w:t>
      </w:r>
    </w:p>
    <w:p w14:paraId="5327B267" w14:textId="1D51292E" w:rsidR="00AF202D" w:rsidRPr="00DC1D86" w:rsidRDefault="00AF202D" w:rsidP="00137869">
      <w:pPr>
        <w:pStyle w:val="Sraopastraipa"/>
        <w:tabs>
          <w:tab w:val="left" w:pos="284"/>
          <w:tab w:val="left" w:pos="426"/>
        </w:tabs>
        <w:ind w:left="0"/>
        <w:jc w:val="both"/>
        <w:rPr>
          <w:lang w:val="lt-LT"/>
        </w:rPr>
      </w:pPr>
      <w:r w:rsidRPr="00DC1D86">
        <w:rPr>
          <w:lang w:val="lt-LT"/>
        </w:rPr>
        <w:t xml:space="preserve">14.3. subtiekėjas, norėdamas pasinaudoti tokia galimybe, raštu pateikia prašymą Klientui. Kai subtiekėjas išreiškia norą pasinaudoti tiesioginio atsiskaitymo galimybe, sudaroma trišalė sutartis tarp Kliento, Paslaugų teikėjo ir šio subtiekėjo, kurioje aprašoma tiesioginio atsiskaitymo su subtiekėju tvarka, atsižvelgiant į Sutartyje ir </w:t>
      </w:r>
      <w:proofErr w:type="spellStart"/>
      <w:r w:rsidRPr="00DC1D86">
        <w:rPr>
          <w:lang w:val="lt-LT"/>
        </w:rPr>
        <w:t>subtiekimo</w:t>
      </w:r>
      <w:proofErr w:type="spellEnd"/>
      <w:r w:rsidRPr="00DC1D86">
        <w:rPr>
          <w:lang w:val="lt-LT"/>
        </w:rPr>
        <w:t xml:space="preserve"> sutartyje nustatytus reikalavimus. Trišalėje sutartyje atsiskaitymo su subtiekėju tvarka bus nustatoma vadovaujantis šioje Sutartyje numatyta atsiskaitymo tvarka;</w:t>
      </w:r>
    </w:p>
    <w:p w14:paraId="658BD4E3" w14:textId="0BE3218C" w:rsidR="00AF202D" w:rsidRPr="00DC1D86" w:rsidRDefault="00AF202D" w:rsidP="00137869">
      <w:pPr>
        <w:pStyle w:val="Sraopastraipa"/>
        <w:tabs>
          <w:tab w:val="left" w:pos="284"/>
          <w:tab w:val="left" w:pos="426"/>
        </w:tabs>
        <w:ind w:left="0"/>
        <w:jc w:val="both"/>
        <w:rPr>
          <w:lang w:val="lt-LT"/>
        </w:rPr>
      </w:pPr>
      <w:r w:rsidRPr="00DC1D86">
        <w:rPr>
          <w:lang w:val="lt-LT"/>
        </w:rPr>
        <w:t xml:space="preserve">14.4. </w:t>
      </w:r>
      <w:r w:rsidR="00F945A8" w:rsidRPr="00DC1D86">
        <w:rPr>
          <w:lang w:val="lt-LT"/>
        </w:rPr>
        <w:t>Paslaugų teikėjas turi teisę prieštarauti nepagrįstiems mokėjimams, pateikdamas raštišką tokio prieštaravimo Klientui ir subtiekėjui pagrindimą;</w:t>
      </w:r>
    </w:p>
    <w:p w14:paraId="19157CD7" w14:textId="6A7C512C" w:rsidR="00F945A8" w:rsidRPr="00DC1D86" w:rsidRDefault="00F945A8" w:rsidP="00137869">
      <w:pPr>
        <w:pStyle w:val="Sraopastraipa"/>
        <w:tabs>
          <w:tab w:val="left" w:pos="284"/>
          <w:tab w:val="left" w:pos="426"/>
        </w:tabs>
        <w:ind w:left="0"/>
        <w:jc w:val="both"/>
        <w:rPr>
          <w:lang w:val="lt-LT"/>
        </w:rPr>
      </w:pPr>
      <w:r w:rsidRPr="00DC1D86">
        <w:rPr>
          <w:lang w:val="lt-LT"/>
        </w:rPr>
        <w:t>14.5. tiesioginio atsiskaitymo su subtiekėjais galimybė nekeičia Paslaugų teikėjo atsakomybės dėl Sutarties įvykdymo.</w:t>
      </w:r>
    </w:p>
    <w:p w14:paraId="39D5D19B" w14:textId="77777777" w:rsidR="001D00A2" w:rsidRPr="00DC1D86" w:rsidRDefault="001D00A2" w:rsidP="001D00A2">
      <w:pPr>
        <w:tabs>
          <w:tab w:val="left" w:pos="567"/>
        </w:tabs>
        <w:jc w:val="both"/>
      </w:pPr>
    </w:p>
    <w:p w14:paraId="5AD6F7EE" w14:textId="6D7274D2" w:rsidR="001D00A2" w:rsidRPr="00DC1D86" w:rsidRDefault="00B90ADA" w:rsidP="00B90ADA">
      <w:pPr>
        <w:pStyle w:val="Sraopastraipa"/>
        <w:numPr>
          <w:ilvl w:val="0"/>
          <w:numId w:val="14"/>
        </w:numPr>
        <w:tabs>
          <w:tab w:val="left" w:pos="567"/>
        </w:tabs>
        <w:jc w:val="both"/>
        <w:rPr>
          <w:rFonts w:ascii="Times New Roman" w:hAnsi="Times New Roman"/>
          <w:b/>
          <w:caps/>
          <w:szCs w:val="24"/>
          <w:lang w:val="lt-LT"/>
        </w:rPr>
      </w:pPr>
      <w:r w:rsidRPr="00DC1D86">
        <w:rPr>
          <w:rFonts w:ascii="Times New Roman" w:hAnsi="Times New Roman"/>
          <w:b/>
          <w:caps/>
          <w:szCs w:val="24"/>
          <w:lang w:val="lt-LT"/>
        </w:rPr>
        <w:t>šALIŲ ĮSIPAREIGOJIMAI</w:t>
      </w:r>
    </w:p>
    <w:p w14:paraId="68301111" w14:textId="77777777" w:rsidR="004D2CC8" w:rsidRPr="00DC1D86" w:rsidRDefault="004D2CC8" w:rsidP="004D2CC8">
      <w:pPr>
        <w:pStyle w:val="Sraopastraipa"/>
        <w:tabs>
          <w:tab w:val="left" w:pos="567"/>
        </w:tabs>
        <w:jc w:val="both"/>
        <w:rPr>
          <w:rFonts w:ascii="Times New Roman" w:hAnsi="Times New Roman"/>
          <w:b/>
          <w:caps/>
          <w:szCs w:val="24"/>
          <w:lang w:val="lt-LT"/>
        </w:rPr>
      </w:pPr>
    </w:p>
    <w:p w14:paraId="3FD0085F" w14:textId="77777777" w:rsidR="00571E1B" w:rsidRPr="00DC1D86" w:rsidRDefault="00571E1B" w:rsidP="004D2CC8">
      <w:pPr>
        <w:pStyle w:val="Sraopastraipa"/>
        <w:numPr>
          <w:ilvl w:val="0"/>
          <w:numId w:val="19"/>
        </w:numPr>
        <w:tabs>
          <w:tab w:val="left" w:pos="426"/>
        </w:tabs>
        <w:ind w:left="567" w:hanging="567"/>
        <w:rPr>
          <w:lang w:val="lt-LT"/>
        </w:rPr>
      </w:pPr>
      <w:r w:rsidRPr="00DC1D86">
        <w:rPr>
          <w:lang w:val="lt-LT"/>
        </w:rPr>
        <w:t>Klientas įsipareigoja:</w:t>
      </w:r>
    </w:p>
    <w:p w14:paraId="66E51998" w14:textId="3A5D8B2C" w:rsidR="001D00A2" w:rsidRPr="00DC1D86" w:rsidRDefault="00571E1B" w:rsidP="00FE40B9">
      <w:pPr>
        <w:tabs>
          <w:tab w:val="left" w:pos="426"/>
        </w:tabs>
        <w:jc w:val="both"/>
      </w:pPr>
      <w:r w:rsidRPr="00DC1D86">
        <w:t>15.1.</w:t>
      </w:r>
      <w:r w:rsidR="00FE40B9" w:rsidRPr="00DC1D86">
        <w:t xml:space="preserve"> </w:t>
      </w:r>
      <w:r w:rsidR="00772F62" w:rsidRPr="00DC1D86">
        <w:t>suteikti Paslaugų teikėjui visą informaciją, reikalingą Sutartyje numatytoms paslaugoms suteikti;</w:t>
      </w:r>
    </w:p>
    <w:p w14:paraId="3C23DC10" w14:textId="501DA2E7" w:rsidR="00772F62" w:rsidRPr="00DC1D86" w:rsidRDefault="00772F62" w:rsidP="00FE40B9">
      <w:pPr>
        <w:tabs>
          <w:tab w:val="left" w:pos="426"/>
        </w:tabs>
        <w:jc w:val="both"/>
      </w:pPr>
      <w:r w:rsidRPr="00DC1D86">
        <w:t>15.2. vykdyti teikiamų paslaugų priežiūrą;</w:t>
      </w:r>
    </w:p>
    <w:p w14:paraId="30152CF0" w14:textId="51C68741" w:rsidR="00772F62" w:rsidRPr="00DC1D86" w:rsidRDefault="00772F62" w:rsidP="00FE40B9">
      <w:pPr>
        <w:tabs>
          <w:tab w:val="left" w:pos="426"/>
        </w:tabs>
        <w:jc w:val="both"/>
      </w:pPr>
      <w:r w:rsidRPr="00DC1D86">
        <w:t>15.3. priimti tinkamai ir kokybiškai suteiktas paslaugas;</w:t>
      </w:r>
    </w:p>
    <w:p w14:paraId="4E8F938F" w14:textId="131FE884" w:rsidR="00772F62" w:rsidRPr="00DC1D86" w:rsidRDefault="00772F62" w:rsidP="00FE40B9">
      <w:pPr>
        <w:tabs>
          <w:tab w:val="left" w:pos="426"/>
        </w:tabs>
        <w:jc w:val="both"/>
      </w:pPr>
      <w:r w:rsidRPr="00DC1D86">
        <w:t>15.4. už kokybiškai ir laiku suteiktas paslaugas sumokėti Paslaugų teikėju šioje Sutartyje numatytomis sąlygomis ir terminais pagal pateiktas sąskaitas faktūras.</w:t>
      </w:r>
    </w:p>
    <w:p w14:paraId="73CE95A1" w14:textId="1408C4C4" w:rsidR="00772F62" w:rsidRPr="00DC1D86" w:rsidRDefault="0091453F" w:rsidP="00FE40B9">
      <w:pPr>
        <w:pStyle w:val="Sraopastraipa"/>
        <w:numPr>
          <w:ilvl w:val="0"/>
          <w:numId w:val="20"/>
        </w:numPr>
        <w:tabs>
          <w:tab w:val="left" w:pos="426"/>
        </w:tabs>
        <w:ind w:left="426" w:hanging="426"/>
        <w:jc w:val="both"/>
        <w:rPr>
          <w:lang w:val="lt-LT"/>
        </w:rPr>
      </w:pPr>
      <w:r w:rsidRPr="00DC1D86">
        <w:rPr>
          <w:lang w:val="lt-LT"/>
        </w:rPr>
        <w:t>Paslaugų teikėjas įsipareigoja:</w:t>
      </w:r>
    </w:p>
    <w:p w14:paraId="29F03905" w14:textId="36B52E20" w:rsidR="0091453F" w:rsidRPr="00DC1D86" w:rsidRDefault="0091453F" w:rsidP="00FE40B9">
      <w:pPr>
        <w:tabs>
          <w:tab w:val="left" w:pos="426"/>
        </w:tabs>
        <w:jc w:val="both"/>
      </w:pPr>
      <w:r w:rsidRPr="00DC1D86">
        <w:t>16.1. tinkamai, kokybiškai ir laiku suteikti paslaugas pagal Sutartyje ir (ar) techninėje specifikacijoje nurodytus reikalavimus;</w:t>
      </w:r>
    </w:p>
    <w:p w14:paraId="180EB7F9" w14:textId="0230CDC5" w:rsidR="0091453F" w:rsidRPr="00DC1D86" w:rsidRDefault="0091453F" w:rsidP="00FE40B9">
      <w:pPr>
        <w:tabs>
          <w:tab w:val="left" w:pos="426"/>
        </w:tabs>
        <w:jc w:val="both"/>
      </w:pPr>
      <w:r w:rsidRPr="00DC1D86">
        <w:t xml:space="preserve">16.2. atlyginti Klientui ir tretiesiems asmenims atsiradusius nuostolius dėl </w:t>
      </w:r>
      <w:r w:rsidR="00FE40B9" w:rsidRPr="00DC1D86">
        <w:t>netinkamo Sutarties vykdymo ar nevykdymo;</w:t>
      </w:r>
    </w:p>
    <w:p w14:paraId="725BCCBA" w14:textId="2D4CA2AB" w:rsidR="00B90FEC" w:rsidRPr="00DC1D86" w:rsidRDefault="00B90FEC" w:rsidP="00FE40B9">
      <w:pPr>
        <w:tabs>
          <w:tab w:val="left" w:pos="426"/>
        </w:tabs>
        <w:jc w:val="both"/>
      </w:pPr>
      <w:r w:rsidRPr="00DC1D86">
        <w:t>16.3. 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2E3D94B1" w14:textId="01396069" w:rsidR="00B90FEC" w:rsidRPr="00DC1D86" w:rsidRDefault="00B90FEC" w:rsidP="00FE40B9">
      <w:pPr>
        <w:tabs>
          <w:tab w:val="left" w:pos="426"/>
        </w:tabs>
        <w:jc w:val="both"/>
      </w:pPr>
      <w:r w:rsidRPr="00DC1D86">
        <w:t>16.4. teikiant paslaugas laikytis šių aplinkos apsaugos reikalavimų: mažinti popieriaus sunaudojimą, atsisakyti nebūtino dokumentų kopijavimo ir spausdinimo, dokumentacija, paslaugų perdavimo – priėmimo aktai Klientui turi būti pateikiami elektroniniu formatu ir pasirašomi elektroniniu būdu, sąskaita faktūra už suteiktas paslaugas teikti tik elektroniniu būdu, Kliento prašomą informaciją teikti tik elektroniniu formatu;</w:t>
      </w:r>
    </w:p>
    <w:p w14:paraId="1E2480D8" w14:textId="2A4B7BD6" w:rsidR="00B90FEC" w:rsidRPr="00DC1D86" w:rsidRDefault="00B90FEC" w:rsidP="00FE40B9">
      <w:pPr>
        <w:tabs>
          <w:tab w:val="left" w:pos="426"/>
        </w:tabs>
        <w:jc w:val="both"/>
      </w:pPr>
      <w:r w:rsidRPr="00DC1D86">
        <w:t>16.5.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91E5B29" w14:textId="44F76CD2" w:rsidR="00B90FEC" w:rsidRPr="00DC1D86" w:rsidRDefault="0006090A" w:rsidP="0006090A">
      <w:pPr>
        <w:pStyle w:val="Sraopastraipa"/>
        <w:numPr>
          <w:ilvl w:val="0"/>
          <w:numId w:val="3"/>
        </w:numPr>
        <w:tabs>
          <w:tab w:val="left" w:pos="142"/>
          <w:tab w:val="left" w:pos="426"/>
        </w:tabs>
        <w:ind w:left="0" w:firstLine="0"/>
        <w:jc w:val="both"/>
        <w:rPr>
          <w:lang w:val="lt-LT"/>
        </w:rPr>
      </w:pPr>
      <w:r w:rsidRPr="00DC1D86">
        <w:rPr>
          <w:lang w:val="lt-LT"/>
        </w:rPr>
        <w:t>Sutarčiai vykdyti pasitelkiami šie subtiekėjai: nėra. Paslaugų teikėjas įsipareigoja ne vėliau kaip iki Sutarties vykdymo pradžios raštu pranešti Kliento atstovui subtiekėjų kontaktinius duomenis ir subtiekėjų atstovus.</w:t>
      </w:r>
    </w:p>
    <w:p w14:paraId="37041417" w14:textId="77777777" w:rsidR="0006090A" w:rsidRPr="00DC1D86" w:rsidRDefault="0006090A" w:rsidP="0006090A">
      <w:pPr>
        <w:pStyle w:val="Sraopastraipa"/>
        <w:numPr>
          <w:ilvl w:val="0"/>
          <w:numId w:val="3"/>
        </w:numPr>
        <w:tabs>
          <w:tab w:val="left" w:pos="284"/>
          <w:tab w:val="left" w:pos="426"/>
        </w:tabs>
        <w:ind w:left="0" w:firstLine="0"/>
        <w:jc w:val="both"/>
        <w:rPr>
          <w:lang w:val="lt-LT"/>
        </w:rPr>
      </w:pPr>
      <w:r w:rsidRPr="00DC1D86">
        <w:rPr>
          <w:lang w:val="lt-LT"/>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w:t>
      </w:r>
      <w:r w:rsidRPr="00DC1D86">
        <w:rPr>
          <w:lang w:val="lt-LT"/>
        </w:rPr>
        <w:lastRenderedPageBreak/>
        <w:t>žinomi) subtiekėjų pasitelkimas arba Sutartyje numatytų subtiekėjų atsisakymas galimas tik raštu apie tai informavus Klientą.</w:t>
      </w:r>
    </w:p>
    <w:p w14:paraId="7BB82EA8" w14:textId="77777777" w:rsidR="00DB0C9E" w:rsidRPr="00DC1D86" w:rsidRDefault="00DB0C9E" w:rsidP="00DB0C9E">
      <w:pPr>
        <w:pStyle w:val="Sraopastraipa"/>
        <w:numPr>
          <w:ilvl w:val="0"/>
          <w:numId w:val="3"/>
        </w:numPr>
        <w:tabs>
          <w:tab w:val="left" w:pos="142"/>
          <w:tab w:val="left" w:pos="426"/>
        </w:tabs>
        <w:ind w:left="0" w:firstLine="0"/>
        <w:jc w:val="both"/>
        <w:rPr>
          <w:lang w:val="lt-LT"/>
        </w:rPr>
      </w:pPr>
      <w:r w:rsidRPr="00DC1D86">
        <w:rPr>
          <w:lang w:val="lt-LT"/>
        </w:rPr>
        <w:t>Klientas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Paslaugų teikėjas kreipiasi į Klientą su prašymų pakeisti subtiekėjus.</w:t>
      </w:r>
    </w:p>
    <w:p w14:paraId="6783321E" w14:textId="77777777" w:rsidR="0087375B" w:rsidRPr="00DC1D86" w:rsidRDefault="0087375B" w:rsidP="0087375B">
      <w:pPr>
        <w:pStyle w:val="Sraopastraipa"/>
        <w:numPr>
          <w:ilvl w:val="0"/>
          <w:numId w:val="3"/>
        </w:numPr>
        <w:tabs>
          <w:tab w:val="left" w:pos="284"/>
          <w:tab w:val="left" w:pos="426"/>
        </w:tabs>
        <w:ind w:left="0" w:firstLine="0"/>
        <w:jc w:val="both"/>
        <w:rPr>
          <w:lang w:val="lt-LT"/>
        </w:rPr>
      </w:pPr>
      <w:r w:rsidRPr="00DC1D86">
        <w:rPr>
          <w:lang w:val="lt-LT"/>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Klientui ir Paslaugų teikėjui pasirašius papildomą susitarimą prie Sutarties. </w:t>
      </w:r>
      <w:r w:rsidRPr="00DC1D86">
        <w:rPr>
          <w:rFonts w:hint="eastAsia"/>
          <w:lang w:val="lt-LT"/>
        </w:rPr>
        <w:t>Š</w:t>
      </w:r>
      <w:r w:rsidRPr="00DC1D86">
        <w:rPr>
          <w:lang w:val="lt-LT"/>
        </w:rPr>
        <w:t xml:space="preserve">iame susitarime nurodoma pagrindinė informacija apie subtiekėją ir Sutarties dalis (veikla), kuriai jis yra pasitelkiamas. </w:t>
      </w:r>
      <w:r w:rsidRPr="00DC1D86">
        <w:rPr>
          <w:rFonts w:hint="eastAsia"/>
          <w:lang w:val="lt-LT"/>
        </w:rPr>
        <w:t>Š</w:t>
      </w:r>
      <w:r w:rsidRPr="00DC1D86">
        <w:rPr>
          <w:lang w:val="lt-LT"/>
        </w:rPr>
        <w:t>is papildomas susitarimas tampa neatskiriama Sutarties dalimi.</w:t>
      </w:r>
    </w:p>
    <w:p w14:paraId="724645F1" w14:textId="616B2BFB" w:rsidR="0006090A" w:rsidRPr="00DC1D86" w:rsidRDefault="0087375B" w:rsidP="000B5FA2">
      <w:pPr>
        <w:tabs>
          <w:tab w:val="left" w:pos="426"/>
        </w:tabs>
        <w:jc w:val="both"/>
      </w:pPr>
      <w:r w:rsidRPr="00DC1D86">
        <w:t xml:space="preserve"> </w:t>
      </w:r>
      <w:r w:rsidR="0006090A" w:rsidRPr="00DC1D86">
        <w:t xml:space="preserve"> </w:t>
      </w:r>
    </w:p>
    <w:p w14:paraId="7E13C57D" w14:textId="599CD88E" w:rsidR="001D00A2" w:rsidRPr="00DC1D86" w:rsidRDefault="000B5FA2" w:rsidP="000B5FA2">
      <w:pPr>
        <w:pStyle w:val="Sraopastraipa"/>
        <w:numPr>
          <w:ilvl w:val="0"/>
          <w:numId w:val="22"/>
        </w:numPr>
        <w:tabs>
          <w:tab w:val="left" w:pos="426"/>
        </w:tabs>
        <w:ind w:hanging="496"/>
        <w:rPr>
          <w:b/>
          <w:caps/>
        </w:rPr>
      </w:pPr>
      <w:r w:rsidRPr="00DC1D86">
        <w:rPr>
          <w:b/>
        </w:rPr>
        <w:t>ŠALIŲ ATSAKOMYBĖ</w:t>
      </w:r>
    </w:p>
    <w:p w14:paraId="578C547B" w14:textId="77777777" w:rsidR="001D00A2" w:rsidRPr="00DC1D86" w:rsidRDefault="001D00A2" w:rsidP="001D00A2">
      <w:pPr>
        <w:tabs>
          <w:tab w:val="left" w:pos="567"/>
        </w:tabs>
        <w:jc w:val="center"/>
      </w:pPr>
    </w:p>
    <w:p w14:paraId="037947F6" w14:textId="2B810656" w:rsidR="001D00A2" w:rsidRPr="00DC1D86" w:rsidRDefault="000B5FA2" w:rsidP="00C7021C">
      <w:pPr>
        <w:pStyle w:val="Sraopastraipa"/>
        <w:numPr>
          <w:ilvl w:val="0"/>
          <w:numId w:val="23"/>
        </w:numPr>
        <w:tabs>
          <w:tab w:val="left" w:pos="426"/>
        </w:tabs>
        <w:ind w:left="0" w:firstLine="0"/>
        <w:jc w:val="both"/>
        <w:rPr>
          <w:lang w:val="lt-LT"/>
        </w:rPr>
      </w:pPr>
      <w:r w:rsidRPr="00DC1D86">
        <w:rPr>
          <w:lang w:val="lt-LT"/>
        </w:rPr>
        <w:t>Kiekvienu atveju Paslaugų teikėjui praleidus bet kurios prievolės įvykdymo terminą, nustatytą šioje Sutartyje, Paslaugų teikėjas moka Klientui 0,02 procento delspinigius nuo pradinės Sutarties vertės už kiekvieną uždelstą dieną.</w:t>
      </w:r>
    </w:p>
    <w:p w14:paraId="27590BA4" w14:textId="743C1556" w:rsidR="000B5FA2" w:rsidRPr="00DC1D86" w:rsidRDefault="000D72F6" w:rsidP="000D72F6">
      <w:pPr>
        <w:pStyle w:val="Sraopastraipa"/>
        <w:numPr>
          <w:ilvl w:val="0"/>
          <w:numId w:val="23"/>
        </w:numPr>
        <w:tabs>
          <w:tab w:val="left" w:pos="426"/>
        </w:tabs>
        <w:ind w:left="0" w:hanging="11"/>
        <w:jc w:val="both"/>
        <w:rPr>
          <w:lang w:val="lt-LT"/>
        </w:rPr>
      </w:pPr>
      <w:r w:rsidRPr="00DC1D86">
        <w:rPr>
          <w:lang w:val="lt-LT"/>
        </w:rPr>
        <w:t>Jeigu Paslaugos teikėjas nevykdo arba netinkamai vykdo sutartinius įsipareigojimus, skirtas lėšas naudoja ne pagal paskirtį ir (arba) nepateikia Klientui reikiamų dokumentų, Klientas turi teisę sustabdyti tolesnį programos finansavimą ir (arba) nutraukus šią Sutartį pareikalauti nedelsiant, bet ne vėliau per 7 (septynias) darbo dienas, grąžinti avansu pervestas lėšas (jeigu dalis Paslaugų tinkamai suteikta – grąžinama ta lėšų dalis, kuri viršija suteiktų Paslaugų kainą). Paslaugų teikėjui vėluojant grąžinti avansu gautas lėšas per numatytą terminą. Klientas turi teisę skaičiuoti 0,02 procento delspinigius nuo neišmokėtos avanso sumos už kiekvieną uždelstą dieną, taip pat Klientas turi teisę avansu skirtą lėšų sumą išieškoti įstatymų nustatyta tvarka.</w:t>
      </w:r>
    </w:p>
    <w:p w14:paraId="126997D2" w14:textId="7EE8FA61" w:rsidR="000D72F6" w:rsidRPr="00DC1D86" w:rsidRDefault="007C4A1E" w:rsidP="007C4A1E">
      <w:pPr>
        <w:pStyle w:val="Sraopastraipa"/>
        <w:numPr>
          <w:ilvl w:val="0"/>
          <w:numId w:val="23"/>
        </w:numPr>
        <w:tabs>
          <w:tab w:val="left" w:pos="426"/>
        </w:tabs>
        <w:ind w:left="0" w:hanging="11"/>
        <w:jc w:val="both"/>
        <w:rPr>
          <w:lang w:val="lt-LT"/>
        </w:rPr>
      </w:pPr>
      <w:r w:rsidRPr="00DC1D86">
        <w:rPr>
          <w:lang w:val="lt-LT"/>
        </w:rPr>
        <w:t>Uždelsus laiku atsisakyti už suteiktas paslaugas, Klientas Paslaugų teikėjui reikalaujant moka 0,02 pr</w:t>
      </w:r>
      <w:r w:rsidR="00D7107A" w:rsidRPr="00DC1D86">
        <w:rPr>
          <w:lang w:val="lt-LT"/>
        </w:rPr>
        <w:t>o</w:t>
      </w:r>
      <w:r w:rsidRPr="00DC1D86">
        <w:rPr>
          <w:lang w:val="lt-LT"/>
        </w:rPr>
        <w:t xml:space="preserve">c. Delspinigius nuo laiku neapmokėtos sumos už kiekvieną vėlavimo dieną. </w:t>
      </w:r>
      <w:r w:rsidRPr="00DC1D86">
        <w:rPr>
          <w:rFonts w:hint="eastAsia"/>
          <w:lang w:val="lt-LT"/>
        </w:rPr>
        <w:t>Š</w:t>
      </w:r>
      <w:r w:rsidRPr="00DC1D86">
        <w:rPr>
          <w:lang w:val="lt-LT"/>
        </w:rPr>
        <w:t>alys susitaria, kad šiuo atveju palūkanos nemokamos.</w:t>
      </w:r>
    </w:p>
    <w:p w14:paraId="6ACC5E79" w14:textId="77777777" w:rsidR="00D37041" w:rsidRPr="00DC1D86" w:rsidRDefault="00FD2463" w:rsidP="00D37041">
      <w:pPr>
        <w:pStyle w:val="Sraopastraipa"/>
        <w:numPr>
          <w:ilvl w:val="0"/>
          <w:numId w:val="23"/>
        </w:numPr>
        <w:tabs>
          <w:tab w:val="left" w:pos="426"/>
        </w:tabs>
        <w:ind w:left="0" w:hanging="11"/>
        <w:jc w:val="both"/>
        <w:rPr>
          <w:lang w:val="lt-LT"/>
        </w:rPr>
      </w:pPr>
      <w:r w:rsidRPr="00DC1D86">
        <w:rPr>
          <w:lang w:val="lt-LT"/>
        </w:rPr>
        <w:t xml:space="preserve">Jei Paslaugų teikėjas nekokybiškai teikia Sutartyje numatytas paslaugas, </w:t>
      </w:r>
      <w:r w:rsidR="00D37041" w:rsidRPr="00DC1D86">
        <w:rPr>
          <w:lang w:val="lt-LT"/>
        </w:rPr>
        <w:t>K</w:t>
      </w:r>
      <w:r w:rsidRPr="00DC1D86">
        <w:rPr>
          <w:lang w:val="lt-LT"/>
        </w:rPr>
        <w:t>lientas surašo Sutarties pažeidimo aktą.</w:t>
      </w:r>
      <w:r w:rsidR="00D37041" w:rsidRPr="00DC1D86">
        <w:rPr>
          <w:lang w:val="lt-LT"/>
        </w:rPr>
        <w:t xml:space="preserve"> Šio akto pagrindu Klientas taiko Paslaugų teikėjui 5 proc. nuo pradinės Sutarties vertės dydžio baudą už kiekvieną pažeidimo atvejį. Nustatytus pažeidimus Paslaugų teikėjas privalo pašalinti savo sąskaita.</w:t>
      </w:r>
    </w:p>
    <w:p w14:paraId="4A2E7AB4" w14:textId="77777777" w:rsidR="00BC7B9D" w:rsidRPr="00DC1D86" w:rsidRDefault="00BC7B9D" w:rsidP="00BC7B9D">
      <w:pPr>
        <w:pStyle w:val="Sraopastraipa"/>
        <w:numPr>
          <w:ilvl w:val="0"/>
          <w:numId w:val="23"/>
        </w:numPr>
        <w:tabs>
          <w:tab w:val="left" w:pos="426"/>
        </w:tabs>
        <w:ind w:left="0" w:firstLine="0"/>
        <w:jc w:val="both"/>
        <w:rPr>
          <w:lang w:val="lt-LT"/>
        </w:rPr>
      </w:pPr>
      <w:r w:rsidRPr="00DC1D86">
        <w:rPr>
          <w:lang w:val="lt-LT"/>
        </w:rPr>
        <w:t>Jei Paslaugų teikėjas nutraukia Sutartį vienašališkai. Paslaugų teikėjas moka Klientui baudą, kuri lygi 10 proc. nuo pradinės Sutarties vertės, tai laikoma</w:t>
      </w:r>
      <w:r w:rsidR="00FD2463" w:rsidRPr="00DC1D86">
        <w:rPr>
          <w:lang w:val="lt-LT"/>
        </w:rPr>
        <w:t xml:space="preserve"> </w:t>
      </w:r>
      <w:r w:rsidRPr="00DC1D86">
        <w:rPr>
          <w:lang w:val="lt-LT"/>
        </w:rPr>
        <w:t>esminius Sutarties pažeidimu.</w:t>
      </w:r>
    </w:p>
    <w:p w14:paraId="15D9CB8F" w14:textId="101A9DA2" w:rsidR="007C4A1E" w:rsidRPr="00DC1D86" w:rsidRDefault="00FD2463" w:rsidP="00C2259C">
      <w:pPr>
        <w:pStyle w:val="Sraopastraipa"/>
        <w:numPr>
          <w:ilvl w:val="0"/>
          <w:numId w:val="23"/>
        </w:numPr>
        <w:tabs>
          <w:tab w:val="left" w:pos="426"/>
        </w:tabs>
        <w:ind w:left="0" w:firstLine="0"/>
        <w:jc w:val="both"/>
        <w:rPr>
          <w:lang w:val="lt-LT"/>
        </w:rPr>
      </w:pPr>
      <w:r w:rsidRPr="00DC1D86">
        <w:rPr>
          <w:lang w:val="lt-LT"/>
        </w:rPr>
        <w:t xml:space="preserve"> </w:t>
      </w:r>
      <w:r w:rsidR="00F059FA" w:rsidRPr="00DC1D86">
        <w:rPr>
          <w:lang w:val="lt-LT"/>
        </w:rPr>
        <w:t xml:space="preserve">Paslaugų </w:t>
      </w:r>
      <w:r w:rsidR="00C2259C" w:rsidRPr="00DC1D86">
        <w:rPr>
          <w:lang w:val="lt-LT"/>
        </w:rPr>
        <w:t>teikėjui pagal Sutartį priskaičiuoti delspinigiai ir (ar) baudos gali būti išskaičiuojami iš Kliento mokėtinų sumų Paslaugų teikėjui. Delspinigių ir (ar) baudų sumokėjimas neatleidžia Šalių nuo pareigos vykdyti Sutartyje prisiimtus įsipareigojimus.</w:t>
      </w:r>
    </w:p>
    <w:p w14:paraId="107535F7" w14:textId="1583806C" w:rsidR="003D157C" w:rsidRPr="00DC1D86" w:rsidRDefault="003D157C" w:rsidP="00C2259C">
      <w:pPr>
        <w:pStyle w:val="Sraopastraipa"/>
        <w:numPr>
          <w:ilvl w:val="0"/>
          <w:numId w:val="23"/>
        </w:numPr>
        <w:tabs>
          <w:tab w:val="left" w:pos="426"/>
        </w:tabs>
        <w:ind w:left="0" w:firstLine="0"/>
        <w:jc w:val="both"/>
        <w:rPr>
          <w:lang w:val="lt-LT"/>
        </w:rPr>
      </w:pPr>
      <w:r w:rsidRPr="00DC1D86">
        <w:rPr>
          <w:lang w:val="lt-LT"/>
        </w:rPr>
        <w:t>Šalys susitaria, kad kilus teisminiam ginčui dėl atsiskaitymo už suteiktas paslaugas, Paslaugų teikėjas gali reikalauti priteisti ne didesne kaip 5 (penki) procentų metines palūkanas nuo nesumokėtos sumos, kaip tai numatyta Lietuvos Respublikos civilinio kodekso 6.210 str. 1 d.</w:t>
      </w:r>
    </w:p>
    <w:p w14:paraId="3B9DA780" w14:textId="7BDBE582" w:rsidR="003D157C" w:rsidRPr="00DC1D86" w:rsidRDefault="003D157C" w:rsidP="00C2259C">
      <w:pPr>
        <w:pStyle w:val="Sraopastraipa"/>
        <w:numPr>
          <w:ilvl w:val="0"/>
          <w:numId w:val="23"/>
        </w:numPr>
        <w:tabs>
          <w:tab w:val="left" w:pos="426"/>
        </w:tabs>
        <w:ind w:left="0" w:firstLine="0"/>
        <w:jc w:val="both"/>
        <w:rPr>
          <w:lang w:val="lt-LT"/>
        </w:rPr>
      </w:pPr>
      <w:r w:rsidRPr="00DC1D86">
        <w:rPr>
          <w:lang w:val="lt-LT"/>
        </w:rPr>
        <w:t>Šalys atleidžiamos nuo atsakomybės esant nenugalimos jėgos (force majeure) aplinkybėms pagal Lietuvos Respublikos civilinio kodekso 6.212 str.</w:t>
      </w:r>
    </w:p>
    <w:p w14:paraId="2A295D27" w14:textId="77777777" w:rsidR="003D157C" w:rsidRPr="00DC1D86" w:rsidRDefault="003D157C" w:rsidP="003D157C">
      <w:pPr>
        <w:tabs>
          <w:tab w:val="left" w:pos="426"/>
        </w:tabs>
        <w:jc w:val="both"/>
      </w:pPr>
    </w:p>
    <w:p w14:paraId="5ECA5B9E" w14:textId="4157290E" w:rsidR="001D00A2" w:rsidRPr="00DC1D86" w:rsidRDefault="003D157C" w:rsidP="003D157C">
      <w:pPr>
        <w:pStyle w:val="Sraopastraipa"/>
        <w:numPr>
          <w:ilvl w:val="0"/>
          <w:numId w:val="25"/>
        </w:numPr>
        <w:tabs>
          <w:tab w:val="left" w:pos="426"/>
          <w:tab w:val="left" w:pos="567"/>
        </w:tabs>
        <w:ind w:left="567" w:hanging="283"/>
        <w:rPr>
          <w:b/>
          <w:caps/>
        </w:rPr>
      </w:pPr>
      <w:r w:rsidRPr="00DC1D86">
        <w:rPr>
          <w:b/>
          <w:caps/>
        </w:rPr>
        <w:t>ASMENS DUOMENŲ TVARKYMAS</w:t>
      </w:r>
    </w:p>
    <w:p w14:paraId="17875210" w14:textId="77777777" w:rsidR="001D00A2" w:rsidRPr="00DC1D86" w:rsidRDefault="001D00A2" w:rsidP="001D00A2">
      <w:pPr>
        <w:tabs>
          <w:tab w:val="left" w:pos="567"/>
        </w:tabs>
        <w:jc w:val="both"/>
      </w:pPr>
    </w:p>
    <w:p w14:paraId="7CB0FEA8" w14:textId="57E15E57" w:rsidR="00A36BCB" w:rsidRPr="00DC1D86" w:rsidRDefault="00A36BCB" w:rsidP="00E12D83">
      <w:pPr>
        <w:pStyle w:val="Sraopastraipa"/>
        <w:numPr>
          <w:ilvl w:val="0"/>
          <w:numId w:val="26"/>
        </w:numPr>
        <w:tabs>
          <w:tab w:val="left" w:pos="0"/>
          <w:tab w:val="left" w:pos="426"/>
        </w:tabs>
        <w:ind w:left="0" w:firstLine="0"/>
        <w:jc w:val="both"/>
        <w:rPr>
          <w:lang w:val="lt-LT"/>
        </w:rPr>
      </w:pPr>
      <w:r w:rsidRPr="00DC1D86">
        <w:rPr>
          <w:lang w:val="lt-LT"/>
        </w:rPr>
        <w:t xml:space="preserve">Sudarydamos šią Sutartį Šalys patvirtina, kad supranta, jog nuo 2018 m. gegužės 25 d. yra tiesiogiai taikomas 2016 m. balandžio 27 d. priimtas Europos Parlamentaro ir Tarybos reglamentas (ES) 2016/676 dėl fizinių asmenų apsaugos tvarkant </w:t>
      </w:r>
      <w:r w:rsidR="00364AD9" w:rsidRPr="00DC1D86">
        <w:rPr>
          <w:lang w:val="lt-LT"/>
        </w:rPr>
        <w:t xml:space="preserve">asmens duomenis ir dėl laisvo tokių duomenų judėjimo (toliau – Reglamentas). Šalys patvirtina, kad jeigu siekiant užtikrinti tinkamą Sutarties </w:t>
      </w:r>
      <w:r w:rsidR="00364AD9" w:rsidRPr="00DC1D86">
        <w:rPr>
          <w:lang w:val="lt-LT"/>
        </w:rPr>
        <w:lastRenderedPageBreak/>
        <w:t xml:space="preserve">vykdymą bus tvarkomi asmens duomenys, Šalys įsipareigoja sudaryti atskirą susitarimą dėl duomenų tvarkymo, kuriuo nustato </w:t>
      </w:r>
      <w:r w:rsidR="00E12D83" w:rsidRPr="00DC1D86">
        <w:rPr>
          <w:lang w:val="lt-LT"/>
        </w:rPr>
        <w:t>duomenų tvarkymo dalyką ir trukmę, duomenų tvarkymo pobūdį ir tikslą, asmens duomenų rūšis ir duomenų subjektų kategorijas bei duomenų valdymo prievoles ir teises.</w:t>
      </w:r>
    </w:p>
    <w:p w14:paraId="52E305CE" w14:textId="2E85F79C" w:rsidR="00E12D83" w:rsidRPr="00DC1D86" w:rsidRDefault="00C451AF" w:rsidP="00AD2E19">
      <w:pPr>
        <w:pStyle w:val="Sraopastraipa"/>
        <w:numPr>
          <w:ilvl w:val="0"/>
          <w:numId w:val="26"/>
        </w:numPr>
        <w:tabs>
          <w:tab w:val="left" w:pos="0"/>
          <w:tab w:val="left" w:pos="426"/>
        </w:tabs>
        <w:ind w:left="0" w:firstLine="0"/>
        <w:jc w:val="both"/>
        <w:rPr>
          <w:lang w:val="lt-LT"/>
        </w:rPr>
      </w:pPr>
      <w:r w:rsidRPr="00DC1D86">
        <w:rPr>
          <w:lang w:val="lt-LT"/>
        </w:rPr>
        <w:t>Jeigu poreikis tvarkant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r w:rsidR="00AD2E19" w:rsidRPr="00DC1D86">
        <w:rPr>
          <w:lang w:val="lt-LT"/>
        </w:rPr>
        <w:t xml:space="preserve"> </w:t>
      </w:r>
    </w:p>
    <w:p w14:paraId="601A6221" w14:textId="77777777" w:rsidR="00BB0C79" w:rsidRPr="00DC1D86" w:rsidRDefault="00BB0C79" w:rsidP="00BB0C79">
      <w:pPr>
        <w:pStyle w:val="Sraopastraipa"/>
        <w:tabs>
          <w:tab w:val="left" w:pos="0"/>
          <w:tab w:val="left" w:pos="426"/>
        </w:tabs>
        <w:ind w:left="0"/>
        <w:jc w:val="both"/>
        <w:rPr>
          <w:lang w:val="lt-LT"/>
        </w:rPr>
      </w:pPr>
    </w:p>
    <w:p w14:paraId="0D4E291A" w14:textId="48916801" w:rsidR="001D00A2" w:rsidRPr="00DC1D86" w:rsidRDefault="00BB0C79" w:rsidP="00BB0C79">
      <w:pPr>
        <w:pStyle w:val="Sraopastraipa"/>
        <w:numPr>
          <w:ilvl w:val="0"/>
          <w:numId w:val="28"/>
        </w:numPr>
        <w:tabs>
          <w:tab w:val="left" w:pos="567"/>
        </w:tabs>
        <w:rPr>
          <w:b/>
          <w:bCs/>
          <w:caps/>
        </w:rPr>
      </w:pPr>
      <w:r w:rsidRPr="00DC1D86">
        <w:rPr>
          <w:b/>
          <w:bCs/>
          <w:caps/>
        </w:rPr>
        <w:t>KITOS SĄLYGOS</w:t>
      </w:r>
    </w:p>
    <w:p w14:paraId="52F1BE53" w14:textId="77777777" w:rsidR="00BB0C79" w:rsidRPr="00DC1D86" w:rsidRDefault="00BB0C79" w:rsidP="001D00A2">
      <w:pPr>
        <w:tabs>
          <w:tab w:val="left" w:pos="567"/>
        </w:tabs>
        <w:rPr>
          <w:caps/>
        </w:rPr>
      </w:pPr>
    </w:p>
    <w:p w14:paraId="12A80E48" w14:textId="229A9765" w:rsidR="00BB0C79" w:rsidRPr="00DC1D86" w:rsidRDefault="00A77454" w:rsidP="00A77454">
      <w:pPr>
        <w:pStyle w:val="Sraopastraipa"/>
        <w:numPr>
          <w:ilvl w:val="0"/>
          <w:numId w:val="29"/>
        </w:numPr>
        <w:tabs>
          <w:tab w:val="left" w:pos="567"/>
        </w:tabs>
        <w:ind w:left="426" w:hanging="426"/>
        <w:jc w:val="both"/>
        <w:rPr>
          <w:caps/>
          <w:lang w:val="lt-LT"/>
        </w:rPr>
      </w:pPr>
      <w:r w:rsidRPr="00DC1D86">
        <w:rPr>
          <w:lang w:val="lt-LT"/>
        </w:rPr>
        <w:t>Sutartis įsigalioja nuo sutarties pasirašymo dienos ir galioja iki 2027-12-31.</w:t>
      </w:r>
    </w:p>
    <w:p w14:paraId="0FC082E7" w14:textId="46538ADE" w:rsidR="00A77454" w:rsidRPr="00DC1D86" w:rsidRDefault="00A77454" w:rsidP="00A77454">
      <w:pPr>
        <w:pStyle w:val="Sraopastraipa"/>
        <w:numPr>
          <w:ilvl w:val="0"/>
          <w:numId w:val="29"/>
        </w:numPr>
        <w:tabs>
          <w:tab w:val="left" w:pos="284"/>
          <w:tab w:val="left" w:pos="426"/>
        </w:tabs>
        <w:ind w:left="0" w:firstLine="0"/>
        <w:jc w:val="both"/>
        <w:rPr>
          <w:caps/>
          <w:lang w:val="lt-LT"/>
        </w:rPr>
      </w:pPr>
      <w:r w:rsidRPr="00DC1D86">
        <w:rPr>
          <w:lang w:val="lt-LT"/>
        </w:rPr>
        <w:t>Pirkimo dokumentai, Paslaugų teikėjo viešajam pirkimui pateiktas pasiūlymas, Paslaugų teikėjo parengta sąmata yra neatskiriama šios Sutarties dalis.</w:t>
      </w:r>
    </w:p>
    <w:p w14:paraId="2D9A0F69" w14:textId="7BBE929A" w:rsidR="00A77454" w:rsidRPr="00DC1D86" w:rsidRDefault="005912D5" w:rsidP="005912D5">
      <w:pPr>
        <w:pStyle w:val="Sraopastraipa"/>
        <w:numPr>
          <w:ilvl w:val="0"/>
          <w:numId w:val="29"/>
        </w:numPr>
        <w:tabs>
          <w:tab w:val="left" w:pos="142"/>
          <w:tab w:val="left" w:pos="426"/>
        </w:tabs>
        <w:ind w:left="0" w:firstLine="0"/>
        <w:jc w:val="both"/>
        <w:rPr>
          <w:caps/>
          <w:lang w:val="lt-LT"/>
        </w:rPr>
      </w:pPr>
      <w:r w:rsidRPr="00DC1D86">
        <w:rPr>
          <w:lang w:val="lt-LT"/>
        </w:rPr>
        <w:t>Sutarties s</w:t>
      </w:r>
      <w:r w:rsidRPr="00DC1D86">
        <w:rPr>
          <w:rFonts w:hint="eastAsia"/>
          <w:lang w:val="lt-LT"/>
        </w:rPr>
        <w:t>ą</w:t>
      </w:r>
      <w:r w:rsidRPr="00DC1D86">
        <w:rPr>
          <w:lang w:val="lt-LT"/>
        </w:rPr>
        <w:t>lygos gali b</w:t>
      </w:r>
      <w:r w:rsidRPr="00DC1D86">
        <w:rPr>
          <w:rFonts w:hint="eastAsia"/>
          <w:lang w:val="lt-LT"/>
        </w:rPr>
        <w:t>ū</w:t>
      </w:r>
      <w:r w:rsidRPr="00DC1D86">
        <w:rPr>
          <w:lang w:val="lt-LT"/>
        </w:rPr>
        <w:t>ti kei</w:t>
      </w:r>
      <w:r w:rsidRPr="00DC1D86">
        <w:rPr>
          <w:rFonts w:hint="eastAsia"/>
          <w:lang w:val="lt-LT"/>
        </w:rPr>
        <w:t>č</w:t>
      </w:r>
      <w:r w:rsidRPr="00DC1D86">
        <w:rPr>
          <w:lang w:val="lt-LT"/>
        </w:rPr>
        <w:t>iamos vadovaujantis Lietuvos Respublikos viešųjų pirkimų įstatymo 89 straipsnio nuostatomis.</w:t>
      </w:r>
    </w:p>
    <w:p w14:paraId="17406FA1" w14:textId="784C6DAB" w:rsidR="005912D5" w:rsidRPr="00DC1D86" w:rsidRDefault="0089473F" w:rsidP="0089473F">
      <w:pPr>
        <w:pStyle w:val="Sraopastraipa"/>
        <w:numPr>
          <w:ilvl w:val="0"/>
          <w:numId w:val="29"/>
        </w:numPr>
        <w:tabs>
          <w:tab w:val="left" w:pos="142"/>
          <w:tab w:val="left" w:pos="426"/>
        </w:tabs>
        <w:ind w:left="0" w:firstLine="0"/>
        <w:jc w:val="both"/>
        <w:rPr>
          <w:caps/>
          <w:lang w:val="lt-LT"/>
        </w:rPr>
      </w:pPr>
      <w:r w:rsidRPr="00DC1D86">
        <w:rPr>
          <w:lang w:val="lt-LT"/>
        </w:rPr>
        <w:t>Klientas, įspėjęs Paslaugų teikėją prieš 15 (penkiolika) dienų, turi teisę vienašališkai nutraukti Sutartį dėl esminio Sutarties pažeidimo. Esminiu Sutarties pažeidimu laikomas tiks pažeidimas, kuris atitinka Lietuvos Respublikos civilinio kodekso 6.217 straipsnio 2 dalyje nurodytus kriterijus, įskaitant, bet neapsiribojant:</w:t>
      </w:r>
    </w:p>
    <w:p w14:paraId="57CDC145" w14:textId="3F2352EC" w:rsidR="00C65DD7" w:rsidRPr="00DC1D86" w:rsidRDefault="00C65DD7" w:rsidP="00C65DD7">
      <w:pPr>
        <w:pStyle w:val="Sraopastraipa"/>
        <w:tabs>
          <w:tab w:val="left" w:pos="142"/>
          <w:tab w:val="left" w:pos="426"/>
        </w:tabs>
        <w:ind w:left="0"/>
        <w:jc w:val="both"/>
        <w:rPr>
          <w:lang w:val="lt-LT"/>
        </w:rPr>
      </w:pPr>
      <w:r w:rsidRPr="00DC1D86">
        <w:rPr>
          <w:lang w:val="lt-LT"/>
        </w:rPr>
        <w:t>34.1. jeigu Sutarties vykdymo laikotarpiu Paslaugų teikėjui priskaičiuotų baudų už Sutarties techninės specifikacijos (Sutarties 1 priedas) sąlygų pažeidimus suma pasiekia 10 proc. pradinės Sutarties vertės;</w:t>
      </w:r>
    </w:p>
    <w:p w14:paraId="78D10DAA" w14:textId="171AD308" w:rsidR="00C65DD7" w:rsidRPr="00DC1D86" w:rsidRDefault="00C65DD7" w:rsidP="00C65DD7">
      <w:pPr>
        <w:pStyle w:val="Sraopastraipa"/>
        <w:tabs>
          <w:tab w:val="left" w:pos="142"/>
          <w:tab w:val="left" w:pos="426"/>
        </w:tabs>
        <w:ind w:left="0"/>
        <w:jc w:val="both"/>
        <w:rPr>
          <w:lang w:val="lt-LT"/>
        </w:rPr>
      </w:pPr>
      <w:r w:rsidRPr="00DC1D86">
        <w:rPr>
          <w:lang w:val="lt-LT"/>
        </w:rPr>
        <w:t>34.2. jeigu Klientas 5 (penkis) ar daugiau kartų raštu informuoja Paslaugų teikėją apie jo padarytus Sutarties ir (ar) techninės specifikacijos ir (ar) užsakymo vykdymo pažeidimus;</w:t>
      </w:r>
    </w:p>
    <w:p w14:paraId="5F678BA8" w14:textId="6F01AD5E" w:rsidR="00C65DD7" w:rsidRPr="00DC1D86" w:rsidRDefault="00C65DD7" w:rsidP="00C65DD7">
      <w:pPr>
        <w:pStyle w:val="Sraopastraipa"/>
        <w:tabs>
          <w:tab w:val="left" w:pos="142"/>
          <w:tab w:val="left" w:pos="426"/>
        </w:tabs>
        <w:ind w:left="0"/>
        <w:jc w:val="both"/>
        <w:rPr>
          <w:lang w:val="lt-LT"/>
        </w:rPr>
      </w:pPr>
      <w:r w:rsidRPr="00DC1D86">
        <w:rPr>
          <w:lang w:val="lt-LT"/>
        </w:rPr>
        <w:t xml:space="preserve">34.3. Paslaugų teikėjas be Kliento žinios pasitelkia Sutarčiai </w:t>
      </w:r>
      <w:r w:rsidR="00107C2C" w:rsidRPr="00DC1D86">
        <w:rPr>
          <w:lang w:val="lt-LT"/>
        </w:rPr>
        <w:t>vykdyti naują subtiekėją;</w:t>
      </w:r>
    </w:p>
    <w:p w14:paraId="7005CF9C" w14:textId="187285AF" w:rsidR="00107C2C" w:rsidRPr="00DC1D86" w:rsidRDefault="00107C2C" w:rsidP="00C65DD7">
      <w:pPr>
        <w:pStyle w:val="Sraopastraipa"/>
        <w:tabs>
          <w:tab w:val="left" w:pos="142"/>
          <w:tab w:val="left" w:pos="426"/>
        </w:tabs>
        <w:ind w:left="0"/>
        <w:jc w:val="both"/>
        <w:rPr>
          <w:lang w:val="lt-LT"/>
        </w:rPr>
      </w:pPr>
      <w:r w:rsidRPr="00DC1D86">
        <w:rPr>
          <w:lang w:val="lt-LT"/>
        </w:rPr>
        <w:t>34.4. paaiškėja, kad Paslaugų teikėjas, kartu su pasiūlymu pateikė melagingą informaciją, turėjusią reikšmės pasiūlymo vertinimui;</w:t>
      </w:r>
    </w:p>
    <w:p w14:paraId="2BA05509" w14:textId="77777777" w:rsidR="004A70D8" w:rsidRPr="00DC1D86" w:rsidRDefault="00107C2C" w:rsidP="00C65DD7">
      <w:pPr>
        <w:pStyle w:val="Sraopastraipa"/>
        <w:tabs>
          <w:tab w:val="left" w:pos="142"/>
          <w:tab w:val="left" w:pos="426"/>
        </w:tabs>
        <w:ind w:left="0"/>
        <w:jc w:val="both"/>
        <w:rPr>
          <w:lang w:val="lt-LT"/>
        </w:rPr>
      </w:pPr>
      <w:r w:rsidRPr="00DC1D86">
        <w:rPr>
          <w:caps/>
          <w:lang w:val="lt-LT"/>
        </w:rPr>
        <w:t xml:space="preserve">34.5. </w:t>
      </w:r>
      <w:r w:rsidR="004A70D8" w:rsidRPr="00DC1D86">
        <w:rPr>
          <w:lang w:val="lt-LT"/>
        </w:rPr>
        <w:t>jei</w:t>
      </w:r>
      <w:r w:rsidR="004A70D8" w:rsidRPr="00DC1D86">
        <w:rPr>
          <w:caps/>
          <w:lang w:val="lt-LT"/>
        </w:rPr>
        <w:t xml:space="preserve"> P</w:t>
      </w:r>
      <w:r w:rsidR="004A70D8" w:rsidRPr="00DC1D86">
        <w:rPr>
          <w:lang w:val="lt-LT"/>
        </w:rPr>
        <w:t>aslaug</w:t>
      </w:r>
      <w:r w:rsidR="004A70D8" w:rsidRPr="00DC1D86">
        <w:rPr>
          <w:rFonts w:hint="eastAsia"/>
          <w:lang w:val="lt-LT"/>
        </w:rPr>
        <w:t>ų</w:t>
      </w:r>
      <w:r w:rsidR="004A70D8" w:rsidRPr="00DC1D86">
        <w:rPr>
          <w:lang w:val="lt-LT"/>
        </w:rPr>
        <w:t xml:space="preserve"> teikėjas nutraukia Sutartį vienašališkai;</w:t>
      </w:r>
    </w:p>
    <w:p w14:paraId="1C7D7481" w14:textId="77777777" w:rsidR="004A70D8" w:rsidRPr="00DC1D86" w:rsidRDefault="004A70D8" w:rsidP="00C65DD7">
      <w:pPr>
        <w:pStyle w:val="Sraopastraipa"/>
        <w:tabs>
          <w:tab w:val="left" w:pos="142"/>
          <w:tab w:val="left" w:pos="426"/>
        </w:tabs>
        <w:ind w:left="0"/>
        <w:jc w:val="both"/>
        <w:rPr>
          <w:lang w:val="lt-LT"/>
        </w:rPr>
      </w:pPr>
      <w:r w:rsidRPr="00DC1D86">
        <w:rPr>
          <w:lang w:val="lt-LT"/>
        </w:rPr>
        <w:t>34.6. Paslaugų teikėjas siekia padidinti Sutartyje nenumatytus įkainius (t. y. nevykdo Sutarties už Sutartyje numatytus įkainius, išskyrus atvejus, kai teisės aktais keičiamas PVM tarifo dydis).</w:t>
      </w:r>
    </w:p>
    <w:p w14:paraId="7D1BE9F5" w14:textId="77777777" w:rsidR="00A60E05" w:rsidRPr="00DC1D86" w:rsidRDefault="004A70D8" w:rsidP="00A60E05">
      <w:pPr>
        <w:pStyle w:val="Sraopastraipa"/>
        <w:numPr>
          <w:ilvl w:val="0"/>
          <w:numId w:val="31"/>
        </w:numPr>
        <w:tabs>
          <w:tab w:val="left" w:pos="142"/>
          <w:tab w:val="left" w:pos="426"/>
        </w:tabs>
        <w:ind w:left="0" w:firstLine="0"/>
        <w:jc w:val="both"/>
        <w:rPr>
          <w:caps/>
          <w:lang w:val="lt-LT"/>
        </w:rPr>
      </w:pPr>
      <w:r w:rsidRPr="00DC1D86">
        <w:rPr>
          <w:lang w:val="lt-LT"/>
        </w:rPr>
        <w:t xml:space="preserve">Nutraukus Sutartį dėl Paslaugų teikėjo padaryto esminio Sutarties pažeidimo, Paslaugų teikėjas per 5 (penkias) kalendorines dienas nuo Sutarties nutraukimo dienos sumoka Klientui baudą, kuri lygi 10 (dešimt)procentų nuo pradinės Sutarties vertės. Bauda gali būti išskaičiuojama iš Kliento Paslaugų teikėjui mokėtinų sumų. Taip pat Paslaugų teikėjas turi grąžinti gautą avansą Sutarties </w:t>
      </w:r>
      <w:r w:rsidR="00A60E05" w:rsidRPr="00DC1D86">
        <w:rPr>
          <w:lang w:val="lt-LT"/>
        </w:rPr>
        <w:t>22 punkte nustatyta tvarka.</w:t>
      </w:r>
    </w:p>
    <w:p w14:paraId="1024546F" w14:textId="77777777" w:rsidR="00665696" w:rsidRPr="00DC1D86" w:rsidRDefault="00665696" w:rsidP="00665696">
      <w:pPr>
        <w:pStyle w:val="Sraopastraipa"/>
        <w:numPr>
          <w:ilvl w:val="0"/>
          <w:numId w:val="31"/>
        </w:numPr>
        <w:tabs>
          <w:tab w:val="left" w:pos="142"/>
          <w:tab w:val="left" w:pos="426"/>
        </w:tabs>
        <w:ind w:left="0" w:firstLine="0"/>
        <w:jc w:val="both"/>
        <w:rPr>
          <w:caps/>
          <w:lang w:val="lt-LT"/>
        </w:rPr>
      </w:pPr>
      <w:r w:rsidRPr="00DC1D86">
        <w:rPr>
          <w:lang w:val="lt-LT"/>
        </w:rPr>
        <w:t>Šalys gali nutraukti Sutartį abipusiu raštišku Šalių susitarimu, taip pat kitais Lietuvos Respublikos teisės aktuose nustatytais atvejais.</w:t>
      </w:r>
    </w:p>
    <w:p w14:paraId="24EFE97A" w14:textId="77777777" w:rsidR="00C02876" w:rsidRPr="00DC1D86" w:rsidRDefault="00C02876" w:rsidP="00E17BC8">
      <w:pPr>
        <w:pStyle w:val="Sraopastraipa"/>
        <w:numPr>
          <w:ilvl w:val="0"/>
          <w:numId w:val="31"/>
        </w:numPr>
        <w:tabs>
          <w:tab w:val="left" w:pos="142"/>
          <w:tab w:val="left" w:pos="567"/>
        </w:tabs>
        <w:ind w:left="0" w:firstLine="0"/>
        <w:jc w:val="both"/>
        <w:rPr>
          <w:caps/>
          <w:lang w:val="lt-LT"/>
        </w:rPr>
      </w:pPr>
      <w:r w:rsidRPr="00DC1D86">
        <w:rPr>
          <w:lang w:val="lt-LT"/>
        </w:rPr>
        <w:t>Klientas, remdamasis Lietuvos Respublikos civilinio kodekso 6.721 str., nesant Paslaugų teikėjo kaltės, turi teisę bet kada vienašališkai nutraukti Sutartį, nepaisydamas to, kad Paslaugų teikėjas jau pradėjo ją vykdyti.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w:t>
      </w:r>
    </w:p>
    <w:p w14:paraId="1554350D" w14:textId="77777777" w:rsidR="0001534D" w:rsidRPr="00DC1D86" w:rsidRDefault="00665696" w:rsidP="0001534D">
      <w:pPr>
        <w:pStyle w:val="Sraopastraipa"/>
        <w:numPr>
          <w:ilvl w:val="0"/>
          <w:numId w:val="31"/>
        </w:numPr>
        <w:tabs>
          <w:tab w:val="left" w:pos="142"/>
          <w:tab w:val="left" w:pos="426"/>
        </w:tabs>
        <w:ind w:left="0" w:firstLine="0"/>
        <w:jc w:val="both"/>
        <w:rPr>
          <w:caps/>
          <w:lang w:val="lt-LT"/>
        </w:rPr>
      </w:pPr>
      <w:r w:rsidRPr="00DC1D86">
        <w:rPr>
          <w:lang w:val="lt-LT"/>
        </w:rPr>
        <w:t xml:space="preserve"> </w:t>
      </w:r>
      <w:r w:rsidR="00446DAC" w:rsidRPr="00DC1D86">
        <w:rPr>
          <w:lang w:val="lt-LT"/>
        </w:rPr>
        <w:t>Kiekvieną ginčą, nesusitarimą ar reikalavimą, kylantį iš šios Sutarties ar susijusį su šia Sutartimi, jos sudarymu, galiojimu, vykdymu, pažeidimu, nutraukimu, Šalys spręs derybomis</w:t>
      </w:r>
      <w:r w:rsidR="0001534D" w:rsidRPr="00DC1D86">
        <w:rPr>
          <w:lang w:val="lt-LT"/>
        </w:rPr>
        <w:t>. Ginčo, nesutarimo ar reikalavimo nepavykus išspręsti derybomis, ginčas bus sprendžiamas teisme pagal Klientu buveinės vietą.</w:t>
      </w:r>
    </w:p>
    <w:p w14:paraId="2A327810" w14:textId="77777777" w:rsidR="00EF054A" w:rsidRPr="00DC1D86" w:rsidRDefault="00EF054A" w:rsidP="00B87D8F">
      <w:pPr>
        <w:pStyle w:val="Sraopastraipa"/>
        <w:numPr>
          <w:ilvl w:val="0"/>
          <w:numId w:val="31"/>
        </w:numPr>
        <w:tabs>
          <w:tab w:val="left" w:pos="142"/>
          <w:tab w:val="left" w:pos="426"/>
        </w:tabs>
        <w:ind w:left="0" w:firstLine="0"/>
        <w:jc w:val="both"/>
        <w:rPr>
          <w:caps/>
          <w:lang w:val="lt-LT"/>
        </w:rPr>
      </w:pPr>
      <w:r w:rsidRPr="00DC1D86">
        <w:rPr>
          <w:lang w:val="lt-LT"/>
        </w:rPr>
        <w:lastRenderedPageBreak/>
        <w:t>Sutarties Šalims yra žinoma, kad ši Sutartis yra vieša, išskyrus Sutartyje esančią konfidencialią informaciją. Konfidencialia informacija laikoma tik tokia informacija, kurios atskleidimas prieštarautų teisės aktams.</w:t>
      </w:r>
    </w:p>
    <w:p w14:paraId="480744C0" w14:textId="77777777" w:rsidR="00B87D8F" w:rsidRPr="00DC1D86" w:rsidRDefault="00B87D8F" w:rsidP="00B87D8F">
      <w:pPr>
        <w:pStyle w:val="Sraopastraipa"/>
        <w:numPr>
          <w:ilvl w:val="0"/>
          <w:numId w:val="31"/>
        </w:numPr>
        <w:tabs>
          <w:tab w:val="left" w:pos="142"/>
          <w:tab w:val="left" w:pos="426"/>
        </w:tabs>
        <w:ind w:left="0" w:firstLine="0"/>
        <w:jc w:val="both"/>
        <w:rPr>
          <w:caps/>
          <w:lang w:val="lt-LT"/>
        </w:rPr>
      </w:pPr>
      <w:r w:rsidRPr="00DC1D86">
        <w:rPr>
          <w:lang w:val="lt-LT"/>
        </w:rPr>
        <w:t>Sutarčiai, iš jos kylantiems Šalių santykiams bei jų aiškinimui taikoma Lietuvos Respublikos teisė.</w:t>
      </w:r>
    </w:p>
    <w:p w14:paraId="5A2B6536" w14:textId="77777777" w:rsidR="00C148D3" w:rsidRPr="00DC1D86" w:rsidRDefault="00C148D3" w:rsidP="00C148D3">
      <w:pPr>
        <w:pStyle w:val="Sraopastraipa"/>
        <w:numPr>
          <w:ilvl w:val="0"/>
          <w:numId w:val="31"/>
        </w:numPr>
        <w:tabs>
          <w:tab w:val="left" w:pos="142"/>
          <w:tab w:val="left" w:pos="426"/>
        </w:tabs>
        <w:ind w:left="0" w:firstLine="0"/>
        <w:jc w:val="both"/>
        <w:rPr>
          <w:caps/>
          <w:lang w:val="lt-LT"/>
        </w:rPr>
      </w:pPr>
      <w:r w:rsidRPr="00DC1D86">
        <w:rPr>
          <w:lang w:val="lt-LT"/>
        </w:rPr>
        <w:t>Sutartis pasirašyta dviem egzemplioriais, turinčias vienodą juridinę galią, po vieną – Klientui ir Paslaugų teikėjui.</w:t>
      </w:r>
    </w:p>
    <w:p w14:paraId="1B8E162A" w14:textId="77777777" w:rsidR="00FD6974" w:rsidRPr="00DC1D86" w:rsidRDefault="00FD6974" w:rsidP="009406DA">
      <w:pPr>
        <w:pStyle w:val="Sraopastraipa"/>
        <w:numPr>
          <w:ilvl w:val="0"/>
          <w:numId w:val="31"/>
        </w:numPr>
        <w:tabs>
          <w:tab w:val="left" w:pos="142"/>
          <w:tab w:val="left" w:pos="426"/>
        </w:tabs>
        <w:ind w:left="284" w:hanging="284"/>
        <w:jc w:val="both"/>
        <w:rPr>
          <w:caps/>
          <w:lang w:val="lt-LT"/>
        </w:rPr>
      </w:pPr>
      <w:r w:rsidRPr="00DC1D86">
        <w:rPr>
          <w:lang w:val="lt-LT"/>
        </w:rPr>
        <w:t>Sutarties priedai:</w:t>
      </w:r>
    </w:p>
    <w:p w14:paraId="7C26746F" w14:textId="77777777" w:rsidR="00FD6974" w:rsidRPr="00DC1D86" w:rsidRDefault="00FD6974" w:rsidP="00FD6974">
      <w:pPr>
        <w:pStyle w:val="Sraopastraipa"/>
        <w:tabs>
          <w:tab w:val="left" w:pos="142"/>
          <w:tab w:val="left" w:pos="426"/>
        </w:tabs>
        <w:ind w:left="284" w:hanging="284"/>
        <w:jc w:val="both"/>
        <w:rPr>
          <w:lang w:val="lt-LT"/>
        </w:rPr>
      </w:pPr>
      <w:r w:rsidRPr="00DC1D86">
        <w:rPr>
          <w:lang w:val="lt-LT"/>
        </w:rPr>
        <w:t>42.1. techninė specifikacija (1 priedas);</w:t>
      </w:r>
    </w:p>
    <w:p w14:paraId="2EE005F5" w14:textId="77777777" w:rsidR="00FD6974" w:rsidRPr="00DC1D86" w:rsidRDefault="00FD6974" w:rsidP="00FD6974">
      <w:pPr>
        <w:pStyle w:val="Sraopastraipa"/>
        <w:tabs>
          <w:tab w:val="left" w:pos="142"/>
          <w:tab w:val="left" w:pos="426"/>
        </w:tabs>
        <w:ind w:left="284" w:hanging="284"/>
        <w:jc w:val="both"/>
        <w:rPr>
          <w:lang w:val="lt-LT"/>
        </w:rPr>
      </w:pPr>
      <w:r w:rsidRPr="00DC1D86">
        <w:rPr>
          <w:lang w:val="lt-LT"/>
        </w:rPr>
        <w:t>42.2. pirkimo dokumentai, Paslaugų teikėjo viešajam pirkimui pateiktas pasiūlymas.</w:t>
      </w:r>
    </w:p>
    <w:p w14:paraId="43A4F2D5" w14:textId="77777777" w:rsidR="00FD6974" w:rsidRDefault="00FD6974" w:rsidP="00FD6974">
      <w:pPr>
        <w:pStyle w:val="Sraopastraipa"/>
        <w:tabs>
          <w:tab w:val="left" w:pos="142"/>
          <w:tab w:val="left" w:pos="426"/>
        </w:tabs>
        <w:ind w:left="284" w:hanging="284"/>
        <w:jc w:val="both"/>
        <w:rPr>
          <w:color w:val="EE0000"/>
          <w:lang w:val="lt-LT"/>
        </w:rPr>
      </w:pPr>
    </w:p>
    <w:p w14:paraId="22C88064" w14:textId="63515E8B" w:rsidR="00107C2C" w:rsidRPr="00A77454" w:rsidRDefault="004A70D8" w:rsidP="00FD6974">
      <w:pPr>
        <w:pStyle w:val="Sraopastraipa"/>
        <w:tabs>
          <w:tab w:val="left" w:pos="142"/>
          <w:tab w:val="left" w:pos="426"/>
        </w:tabs>
        <w:ind w:left="284" w:hanging="284"/>
        <w:jc w:val="both"/>
        <w:rPr>
          <w:caps/>
          <w:color w:val="EE0000"/>
          <w:lang w:val="lt-LT"/>
        </w:rPr>
      </w:pPr>
      <w:r>
        <w:rPr>
          <w:color w:val="EE0000"/>
          <w:lang w:val="lt-LT"/>
        </w:rPr>
        <w:t xml:space="preserve">  </w:t>
      </w:r>
    </w:p>
    <w:p w14:paraId="0A8B7CCD" w14:textId="1FB3D70D" w:rsidR="001D00A2" w:rsidRPr="00FD6974" w:rsidRDefault="001D00A2" w:rsidP="00FD6974">
      <w:pPr>
        <w:pStyle w:val="Sraopastraipa"/>
        <w:numPr>
          <w:ilvl w:val="0"/>
          <w:numId w:val="33"/>
        </w:numPr>
        <w:tabs>
          <w:tab w:val="left" w:pos="567"/>
        </w:tabs>
        <w:rPr>
          <w:b/>
          <w:bCs/>
          <w:caps/>
          <w:color w:val="000000" w:themeColor="text1"/>
        </w:rPr>
      </w:pPr>
      <w:r w:rsidRPr="00FD6974">
        <w:rPr>
          <w:b/>
          <w:bCs/>
          <w:caps/>
          <w:color w:val="000000" w:themeColor="text1"/>
        </w:rPr>
        <w:t>Šalių juridiniai adresai</w:t>
      </w:r>
    </w:p>
    <w:p w14:paraId="243F7A59" w14:textId="73F4EB6D" w:rsidR="001D00A2" w:rsidRPr="00171FA6" w:rsidRDefault="001D00A2" w:rsidP="001D00A2">
      <w:pPr>
        <w:tabs>
          <w:tab w:val="left" w:pos="567"/>
        </w:tabs>
        <w:jc w:val="both"/>
        <w:rPr>
          <w:b/>
          <w:caps/>
          <w:color w:val="000000" w:themeColor="text1"/>
        </w:rPr>
      </w:pPr>
    </w:p>
    <w:tbl>
      <w:tblPr>
        <w:tblW w:w="20666" w:type="dxa"/>
        <w:tblInd w:w="-142" w:type="dxa"/>
        <w:tblLayout w:type="fixed"/>
        <w:tblLook w:val="04A0" w:firstRow="1" w:lastRow="0" w:firstColumn="1" w:lastColumn="0" w:noHBand="0" w:noVBand="1"/>
      </w:tblPr>
      <w:tblGrid>
        <w:gridCol w:w="5354"/>
        <w:gridCol w:w="5104"/>
        <w:gridCol w:w="5104"/>
        <w:gridCol w:w="5104"/>
      </w:tblGrid>
      <w:tr w:rsidR="00FD6974" w:rsidRPr="00171FA6" w14:paraId="1DC45115" w14:textId="2AFF6E4D" w:rsidTr="00FD6974">
        <w:trPr>
          <w:trHeight w:val="1813"/>
        </w:trPr>
        <w:tc>
          <w:tcPr>
            <w:tcW w:w="5354" w:type="dxa"/>
          </w:tcPr>
          <w:p w14:paraId="7661C4F3" w14:textId="47F94E17" w:rsidR="00FD6974" w:rsidRPr="00FD6974" w:rsidRDefault="00FD6974" w:rsidP="00FD6974">
            <w:pPr>
              <w:tabs>
                <w:tab w:val="left" w:pos="567"/>
              </w:tabs>
              <w:ind w:right="34"/>
              <w:rPr>
                <w:b/>
                <w:bCs/>
                <w:color w:val="000000" w:themeColor="text1"/>
              </w:rPr>
            </w:pPr>
            <w:r w:rsidRPr="00FD6974">
              <w:rPr>
                <w:b/>
                <w:bCs/>
                <w:color w:val="000000" w:themeColor="text1"/>
              </w:rPr>
              <w:t>Klientas:</w:t>
            </w:r>
          </w:p>
          <w:p w14:paraId="1FCD88FA" w14:textId="77777777" w:rsidR="00FD6974" w:rsidRPr="00171FA6" w:rsidRDefault="00FD6974" w:rsidP="00FD6974">
            <w:pPr>
              <w:tabs>
                <w:tab w:val="left" w:pos="567"/>
              </w:tabs>
              <w:rPr>
                <w:color w:val="000000" w:themeColor="text1"/>
              </w:rPr>
            </w:pPr>
          </w:p>
          <w:p w14:paraId="2B0CAB79" w14:textId="77777777" w:rsidR="00FD6974" w:rsidRPr="00171FA6" w:rsidRDefault="00FD6974" w:rsidP="00FD6974">
            <w:pPr>
              <w:tabs>
                <w:tab w:val="left" w:pos="567"/>
              </w:tabs>
              <w:rPr>
                <w:b/>
                <w:bCs/>
                <w:color w:val="000000" w:themeColor="text1"/>
              </w:rPr>
            </w:pPr>
            <w:r w:rsidRPr="00171FA6">
              <w:rPr>
                <w:b/>
                <w:bCs/>
                <w:color w:val="000000" w:themeColor="text1"/>
              </w:rPr>
              <w:t xml:space="preserve">Biržų Kaštonų pagrindinė mokykla </w:t>
            </w:r>
          </w:p>
          <w:p w14:paraId="201B13D4" w14:textId="77777777" w:rsidR="00FD6974" w:rsidRDefault="00FD6974" w:rsidP="00FD6974">
            <w:pPr>
              <w:tabs>
                <w:tab w:val="left" w:pos="567"/>
              </w:tabs>
            </w:pPr>
            <w:r w:rsidRPr="00171FA6">
              <w:t>Kaštonų g. 13 LT-41155, Biržai</w:t>
            </w:r>
          </w:p>
          <w:p w14:paraId="452F45DD" w14:textId="7F8C0ED7" w:rsidR="00FD6974" w:rsidRPr="00FD6974" w:rsidRDefault="00FD6974" w:rsidP="00FD6974">
            <w:pPr>
              <w:tabs>
                <w:tab w:val="left" w:pos="567"/>
              </w:tabs>
              <w:rPr>
                <w:color w:val="000000" w:themeColor="text1"/>
              </w:rPr>
            </w:pPr>
            <w:r>
              <w:rPr>
                <w:color w:val="000000" w:themeColor="text1"/>
              </w:rPr>
              <w:t>Įmonės</w:t>
            </w:r>
            <w:r w:rsidRPr="00171FA6">
              <w:rPr>
                <w:color w:val="000000" w:themeColor="text1"/>
              </w:rPr>
              <w:t xml:space="preserve"> kodas: 190546078</w:t>
            </w:r>
          </w:p>
          <w:p w14:paraId="49D481CF" w14:textId="41C33E5B" w:rsidR="00FD6974" w:rsidRPr="00171FA6" w:rsidRDefault="00FD6974" w:rsidP="00FD6974">
            <w:pPr>
              <w:tabs>
                <w:tab w:val="left" w:pos="567"/>
              </w:tabs>
              <w:rPr>
                <w:rFonts w:ascii="Roboto" w:hAnsi="Roboto"/>
                <w:color w:val="212529"/>
              </w:rPr>
            </w:pPr>
            <w:r w:rsidRPr="00171FA6">
              <w:rPr>
                <w:color w:val="212529"/>
              </w:rPr>
              <w:t>Telefonas: +37045036749</w:t>
            </w:r>
            <w:r w:rsidRPr="00171FA6">
              <w:rPr>
                <w:rFonts w:ascii="Roboto" w:hAnsi="Roboto"/>
                <w:color w:val="212529"/>
              </w:rPr>
              <w:br/>
            </w:r>
            <w:r w:rsidRPr="00171FA6">
              <w:rPr>
                <w:color w:val="000000" w:themeColor="text1"/>
              </w:rPr>
              <w:t>El.</w:t>
            </w:r>
            <w:r>
              <w:rPr>
                <w:color w:val="000000" w:themeColor="text1"/>
              </w:rPr>
              <w:t xml:space="preserve"> </w:t>
            </w:r>
            <w:r w:rsidRPr="00171FA6">
              <w:rPr>
                <w:color w:val="000000" w:themeColor="text1"/>
              </w:rPr>
              <w:t xml:space="preserve">paštas: </w:t>
            </w:r>
            <w:hyperlink r:id="rId7" w:history="1">
              <w:r w:rsidRPr="00BB0A2D">
                <w:rPr>
                  <w:rStyle w:val="Hipersaitas"/>
                </w:rPr>
                <w:t>kastonai@kastonupm.lt</w:t>
              </w:r>
            </w:hyperlink>
            <w:r>
              <w:t xml:space="preserve"> </w:t>
            </w:r>
          </w:p>
          <w:p w14:paraId="5F2CD32E" w14:textId="77777777" w:rsidR="00FD6974" w:rsidRDefault="00FD6974" w:rsidP="00FD6974">
            <w:pPr>
              <w:tabs>
                <w:tab w:val="left" w:pos="567"/>
              </w:tabs>
              <w:rPr>
                <w:color w:val="000000" w:themeColor="text1"/>
              </w:rPr>
            </w:pPr>
            <w:r>
              <w:rPr>
                <w:color w:val="000000" w:themeColor="text1"/>
              </w:rPr>
              <w:t>A. s. LT96 4010 0413 0001 0114</w:t>
            </w:r>
          </w:p>
          <w:p w14:paraId="0FA477C9" w14:textId="7EB2D6D5" w:rsidR="00FD6974" w:rsidRPr="00171FA6" w:rsidRDefault="00FD6974" w:rsidP="00FD6974">
            <w:pPr>
              <w:tabs>
                <w:tab w:val="left" w:pos="567"/>
              </w:tabs>
              <w:rPr>
                <w:color w:val="000000" w:themeColor="text1"/>
              </w:rPr>
            </w:pPr>
            <w:proofErr w:type="spellStart"/>
            <w:r>
              <w:rPr>
                <w:color w:val="000000" w:themeColor="text1"/>
              </w:rPr>
              <w:t>Luminor</w:t>
            </w:r>
            <w:proofErr w:type="spellEnd"/>
            <w:r>
              <w:rPr>
                <w:color w:val="000000" w:themeColor="text1"/>
              </w:rPr>
              <w:t>, Bank AS</w:t>
            </w:r>
          </w:p>
        </w:tc>
        <w:tc>
          <w:tcPr>
            <w:tcW w:w="5104" w:type="dxa"/>
          </w:tcPr>
          <w:p w14:paraId="2DB8F853" w14:textId="3EF4912E" w:rsidR="00FD6974" w:rsidRPr="00FD6974" w:rsidRDefault="00FD6974" w:rsidP="00FD6974">
            <w:pPr>
              <w:tabs>
                <w:tab w:val="left" w:pos="567"/>
              </w:tabs>
              <w:ind w:right="34"/>
              <w:rPr>
                <w:b/>
                <w:bCs/>
                <w:color w:val="000000" w:themeColor="text1"/>
              </w:rPr>
            </w:pPr>
            <w:r>
              <w:rPr>
                <w:b/>
                <w:bCs/>
                <w:color w:val="000000" w:themeColor="text1"/>
              </w:rPr>
              <w:t>Paslaugų teikėjas</w:t>
            </w:r>
            <w:r w:rsidRPr="00FD6974">
              <w:rPr>
                <w:b/>
                <w:bCs/>
                <w:color w:val="000000" w:themeColor="text1"/>
              </w:rPr>
              <w:t>:</w:t>
            </w:r>
          </w:p>
          <w:p w14:paraId="2C1B64D7" w14:textId="77777777" w:rsidR="00FD6974" w:rsidRPr="00171FA6" w:rsidRDefault="00FD6974" w:rsidP="00FD6974">
            <w:pPr>
              <w:tabs>
                <w:tab w:val="left" w:pos="567"/>
              </w:tabs>
              <w:rPr>
                <w:color w:val="000000" w:themeColor="text1"/>
              </w:rPr>
            </w:pPr>
          </w:p>
          <w:p w14:paraId="31F85A08" w14:textId="4AFA38B3" w:rsidR="00FD6974" w:rsidRPr="00171FA6" w:rsidRDefault="00007C3C" w:rsidP="00FD6974">
            <w:pPr>
              <w:tabs>
                <w:tab w:val="left" w:pos="567"/>
              </w:tabs>
              <w:rPr>
                <w:b/>
                <w:bCs/>
                <w:color w:val="000000" w:themeColor="text1"/>
              </w:rPr>
            </w:pPr>
            <w:r>
              <w:rPr>
                <w:b/>
                <w:bCs/>
                <w:color w:val="000000" w:themeColor="text1"/>
              </w:rPr>
              <w:t xml:space="preserve">VšĮ Vilniaus </w:t>
            </w:r>
            <w:proofErr w:type="spellStart"/>
            <w:r>
              <w:rPr>
                <w:b/>
                <w:bCs/>
                <w:color w:val="000000" w:themeColor="text1"/>
              </w:rPr>
              <w:t>social</w:t>
            </w:r>
            <w:proofErr w:type="spellEnd"/>
            <w:r>
              <w:rPr>
                <w:b/>
                <w:bCs/>
                <w:color w:val="000000" w:themeColor="text1"/>
              </w:rPr>
              <w:t xml:space="preserve"> </w:t>
            </w:r>
            <w:proofErr w:type="spellStart"/>
            <w:r>
              <w:rPr>
                <w:b/>
                <w:bCs/>
                <w:color w:val="000000" w:themeColor="text1"/>
              </w:rPr>
              <w:t>club</w:t>
            </w:r>
            <w:proofErr w:type="spellEnd"/>
            <w:r w:rsidR="00FD6974" w:rsidRPr="00171FA6">
              <w:rPr>
                <w:b/>
                <w:bCs/>
                <w:color w:val="000000" w:themeColor="text1"/>
              </w:rPr>
              <w:t xml:space="preserve"> </w:t>
            </w:r>
          </w:p>
          <w:p w14:paraId="1FA2BB27" w14:textId="6BF8E461" w:rsidR="00FD6974" w:rsidRDefault="00007C3C" w:rsidP="00FD6974">
            <w:pPr>
              <w:tabs>
                <w:tab w:val="left" w:pos="567"/>
              </w:tabs>
            </w:pPr>
            <w:r>
              <w:t>Dzūkų g. 37, Vilnius</w:t>
            </w:r>
          </w:p>
          <w:p w14:paraId="40F27D44" w14:textId="331E1060" w:rsidR="00FD6974" w:rsidRPr="00FD6974" w:rsidRDefault="00FD6974" w:rsidP="00FD6974">
            <w:pPr>
              <w:tabs>
                <w:tab w:val="left" w:pos="567"/>
              </w:tabs>
              <w:rPr>
                <w:color w:val="000000" w:themeColor="text1"/>
              </w:rPr>
            </w:pPr>
            <w:r>
              <w:rPr>
                <w:color w:val="000000" w:themeColor="text1"/>
              </w:rPr>
              <w:t>Įmonės</w:t>
            </w:r>
            <w:r w:rsidRPr="00171FA6">
              <w:rPr>
                <w:color w:val="000000" w:themeColor="text1"/>
              </w:rPr>
              <w:t xml:space="preserve"> kodas: </w:t>
            </w:r>
            <w:r w:rsidR="00007C3C">
              <w:rPr>
                <w:color w:val="000000" w:themeColor="text1"/>
              </w:rPr>
              <w:t>303109851</w:t>
            </w:r>
          </w:p>
          <w:p w14:paraId="31BC7917" w14:textId="0D7FA35F" w:rsidR="00FD6974" w:rsidRPr="00007C3C" w:rsidRDefault="00FD6974" w:rsidP="00FD6974">
            <w:pPr>
              <w:tabs>
                <w:tab w:val="left" w:pos="567"/>
              </w:tabs>
              <w:rPr>
                <w:rFonts w:ascii="Roboto" w:hAnsi="Roboto"/>
                <w:color w:val="212529"/>
              </w:rPr>
            </w:pPr>
            <w:r w:rsidRPr="00171FA6">
              <w:rPr>
                <w:color w:val="212529"/>
              </w:rPr>
              <w:t>Telefonas: +370</w:t>
            </w:r>
            <w:r w:rsidR="00007C3C">
              <w:rPr>
                <w:color w:val="212529"/>
              </w:rPr>
              <w:t> 647 06985</w:t>
            </w:r>
            <w:r w:rsidRPr="00171FA6">
              <w:rPr>
                <w:rFonts w:ascii="Roboto" w:hAnsi="Roboto"/>
                <w:color w:val="212529"/>
              </w:rPr>
              <w:br/>
            </w:r>
            <w:r w:rsidRPr="00171FA6">
              <w:rPr>
                <w:color w:val="000000" w:themeColor="text1"/>
              </w:rPr>
              <w:t>El.</w:t>
            </w:r>
            <w:r>
              <w:rPr>
                <w:color w:val="000000" w:themeColor="text1"/>
              </w:rPr>
              <w:t xml:space="preserve"> </w:t>
            </w:r>
            <w:r w:rsidRPr="00171FA6">
              <w:rPr>
                <w:color w:val="000000" w:themeColor="text1"/>
              </w:rPr>
              <w:t xml:space="preserve">paštas: </w:t>
            </w:r>
            <w:hyperlink r:id="rId8" w:history="1">
              <w:r w:rsidR="00007C3C" w:rsidRPr="00BB0A2D">
                <w:rPr>
                  <w:rStyle w:val="Hipersaitas"/>
                </w:rPr>
                <w:t>info</w:t>
              </w:r>
              <w:r w:rsidR="00007C3C" w:rsidRPr="00BB0A2D">
                <w:rPr>
                  <w:rStyle w:val="Hipersaitas"/>
                  <w:lang w:val="en-US"/>
                </w:rPr>
                <w:t>@</w:t>
              </w:r>
              <w:r w:rsidR="00007C3C" w:rsidRPr="00BB0A2D">
                <w:rPr>
                  <w:rStyle w:val="Hipersaitas"/>
                </w:rPr>
                <w:t>vilniussocialclub.lt</w:t>
              </w:r>
            </w:hyperlink>
            <w:r w:rsidR="00007C3C">
              <w:t xml:space="preserve"> </w:t>
            </w:r>
          </w:p>
          <w:p w14:paraId="267E239A" w14:textId="64005639" w:rsidR="00FD6974" w:rsidRDefault="00FD6974" w:rsidP="00FD6974">
            <w:pPr>
              <w:tabs>
                <w:tab w:val="left" w:pos="567"/>
              </w:tabs>
              <w:rPr>
                <w:color w:val="000000" w:themeColor="text1"/>
              </w:rPr>
            </w:pPr>
            <w:r>
              <w:rPr>
                <w:color w:val="000000" w:themeColor="text1"/>
              </w:rPr>
              <w:t>A. s. LT</w:t>
            </w:r>
            <w:r w:rsidR="00007C3C">
              <w:rPr>
                <w:color w:val="000000" w:themeColor="text1"/>
              </w:rPr>
              <w:t>92 7300 0101 3777 5454</w:t>
            </w:r>
          </w:p>
          <w:p w14:paraId="668504D8" w14:textId="2558EE59" w:rsidR="00FD6974" w:rsidRPr="00171FA6" w:rsidRDefault="00007C3C" w:rsidP="00FD6974">
            <w:pPr>
              <w:tabs>
                <w:tab w:val="left" w:pos="567"/>
              </w:tabs>
              <w:ind w:right="34"/>
              <w:jc w:val="both"/>
              <w:rPr>
                <w:color w:val="000000" w:themeColor="text1"/>
              </w:rPr>
            </w:pPr>
            <w:r>
              <w:rPr>
                <w:color w:val="000000" w:themeColor="text1"/>
              </w:rPr>
              <w:t>Swedbank bankas</w:t>
            </w:r>
          </w:p>
        </w:tc>
        <w:tc>
          <w:tcPr>
            <w:tcW w:w="5104" w:type="dxa"/>
          </w:tcPr>
          <w:p w14:paraId="4D3A46DA" w14:textId="6E524DF1" w:rsidR="00FD6974" w:rsidRPr="00171FA6" w:rsidRDefault="00FD6974" w:rsidP="00FD6974">
            <w:pPr>
              <w:tabs>
                <w:tab w:val="left" w:pos="567"/>
              </w:tabs>
              <w:ind w:right="34"/>
              <w:jc w:val="both"/>
              <w:rPr>
                <w:color w:val="000000" w:themeColor="text1"/>
              </w:rPr>
            </w:pPr>
          </w:p>
        </w:tc>
        <w:tc>
          <w:tcPr>
            <w:tcW w:w="5104" w:type="dxa"/>
          </w:tcPr>
          <w:p w14:paraId="2391808C" w14:textId="77777777" w:rsidR="00FD6974" w:rsidRPr="00171FA6" w:rsidRDefault="00FD6974" w:rsidP="00FD6974">
            <w:pPr>
              <w:tabs>
                <w:tab w:val="left" w:pos="567"/>
              </w:tabs>
              <w:ind w:right="34"/>
              <w:rPr>
                <w:color w:val="000000" w:themeColor="text1"/>
              </w:rPr>
            </w:pPr>
            <w:r w:rsidRPr="00171FA6">
              <w:rPr>
                <w:color w:val="000000" w:themeColor="text1"/>
              </w:rPr>
              <w:t>Pirkėjas:</w:t>
            </w:r>
          </w:p>
          <w:p w14:paraId="1FFD536E" w14:textId="77777777" w:rsidR="00FD6974" w:rsidRPr="00171FA6" w:rsidRDefault="00FD6974" w:rsidP="00FD6974">
            <w:pPr>
              <w:tabs>
                <w:tab w:val="left" w:pos="567"/>
              </w:tabs>
              <w:rPr>
                <w:color w:val="000000" w:themeColor="text1"/>
              </w:rPr>
            </w:pPr>
          </w:p>
          <w:p w14:paraId="5FAC8FE3" w14:textId="77777777" w:rsidR="00FD6974" w:rsidRPr="00171FA6" w:rsidRDefault="00FD6974" w:rsidP="00FD6974">
            <w:pPr>
              <w:tabs>
                <w:tab w:val="left" w:pos="567"/>
              </w:tabs>
              <w:rPr>
                <w:b/>
                <w:bCs/>
                <w:color w:val="000000" w:themeColor="text1"/>
              </w:rPr>
            </w:pPr>
            <w:r w:rsidRPr="00171FA6">
              <w:rPr>
                <w:b/>
                <w:bCs/>
                <w:color w:val="000000" w:themeColor="text1"/>
              </w:rPr>
              <w:t xml:space="preserve">Biržų Kaštonų pagrindinė mokykla </w:t>
            </w:r>
          </w:p>
          <w:p w14:paraId="23CF6996" w14:textId="28D61C63" w:rsidR="00FD6974" w:rsidRPr="00171FA6" w:rsidRDefault="00FD6974" w:rsidP="00FD6974">
            <w:pPr>
              <w:tabs>
                <w:tab w:val="left" w:pos="567"/>
              </w:tabs>
            </w:pPr>
            <w:r w:rsidRPr="00171FA6">
              <w:t>Kaštonų g. 13 LT-41155, Biržai</w:t>
            </w:r>
          </w:p>
          <w:p w14:paraId="67126912" w14:textId="601C08D3" w:rsidR="00FD6974" w:rsidRPr="00171FA6" w:rsidRDefault="00FD6974" w:rsidP="00FD6974">
            <w:pPr>
              <w:tabs>
                <w:tab w:val="left" w:pos="567"/>
              </w:tabs>
              <w:rPr>
                <w:rFonts w:ascii="Roboto" w:hAnsi="Roboto"/>
                <w:color w:val="212529"/>
              </w:rPr>
            </w:pPr>
            <w:r w:rsidRPr="00171FA6">
              <w:rPr>
                <w:color w:val="212529"/>
              </w:rPr>
              <w:t>Telefonas: +37045036749</w:t>
            </w:r>
            <w:r w:rsidRPr="00171FA6">
              <w:rPr>
                <w:rFonts w:ascii="Roboto" w:hAnsi="Roboto"/>
                <w:color w:val="212529"/>
              </w:rPr>
              <w:br/>
            </w:r>
            <w:r w:rsidRPr="00171FA6">
              <w:rPr>
                <w:color w:val="000000" w:themeColor="text1"/>
              </w:rPr>
              <w:t>El.</w:t>
            </w:r>
            <w:r>
              <w:rPr>
                <w:color w:val="000000" w:themeColor="text1"/>
              </w:rPr>
              <w:t xml:space="preserve"> </w:t>
            </w:r>
            <w:r w:rsidRPr="00171FA6">
              <w:rPr>
                <w:color w:val="000000" w:themeColor="text1"/>
              </w:rPr>
              <w:t xml:space="preserve">paštas: </w:t>
            </w:r>
            <w:r w:rsidRPr="00171FA6">
              <w:t>kastonai@kastonupm.lt</w:t>
            </w:r>
          </w:p>
          <w:p w14:paraId="4855BF9D" w14:textId="3803028A" w:rsidR="00FD6974" w:rsidRPr="00171FA6" w:rsidRDefault="00FD6974" w:rsidP="00FD6974">
            <w:pPr>
              <w:tabs>
                <w:tab w:val="left" w:pos="567"/>
              </w:tabs>
              <w:rPr>
                <w:color w:val="000000" w:themeColor="text1"/>
              </w:rPr>
            </w:pPr>
            <w:proofErr w:type="spellStart"/>
            <w:r w:rsidRPr="00171FA6">
              <w:rPr>
                <w:color w:val="000000" w:themeColor="text1"/>
              </w:rPr>
              <w:t>Įstaig</w:t>
            </w:r>
            <w:r>
              <w:rPr>
                <w:color w:val="000000" w:themeColor="text1"/>
              </w:rPr>
              <w:t>jei</w:t>
            </w:r>
            <w:proofErr w:type="spellEnd"/>
            <w:r>
              <w:rPr>
                <w:color w:val="000000" w:themeColor="text1"/>
              </w:rPr>
              <w:t xml:space="preserve"> Paslaugų teikėjas nutraukia Sutartį </w:t>
            </w:r>
            <w:proofErr w:type="spellStart"/>
            <w:r>
              <w:rPr>
                <w:color w:val="000000" w:themeColor="text1"/>
              </w:rPr>
              <w:t>vienašališkai;</w:t>
            </w:r>
            <w:r w:rsidRPr="00171FA6">
              <w:rPr>
                <w:color w:val="000000" w:themeColor="text1"/>
              </w:rPr>
              <w:t>os</w:t>
            </w:r>
            <w:proofErr w:type="spellEnd"/>
            <w:r w:rsidRPr="00171FA6">
              <w:rPr>
                <w:color w:val="000000" w:themeColor="text1"/>
              </w:rPr>
              <w:t xml:space="preserve"> kodas: 190546078</w:t>
            </w:r>
          </w:p>
          <w:p w14:paraId="2437523F" w14:textId="4678CFF9" w:rsidR="00FD6974" w:rsidRPr="00171FA6" w:rsidRDefault="00FD6974" w:rsidP="00FD6974">
            <w:pPr>
              <w:tabs>
                <w:tab w:val="left" w:pos="567"/>
              </w:tabs>
              <w:ind w:right="34"/>
              <w:jc w:val="both"/>
              <w:rPr>
                <w:color w:val="000000" w:themeColor="text1"/>
              </w:rPr>
            </w:pPr>
          </w:p>
        </w:tc>
      </w:tr>
      <w:tr w:rsidR="00FD6974" w:rsidRPr="00171FA6" w14:paraId="777DE8AC" w14:textId="795AFF4B" w:rsidTr="00FD6974">
        <w:trPr>
          <w:trHeight w:val="1711"/>
        </w:trPr>
        <w:tc>
          <w:tcPr>
            <w:tcW w:w="5354" w:type="dxa"/>
          </w:tcPr>
          <w:p w14:paraId="170EFEBB" w14:textId="77777777" w:rsidR="00FD6974" w:rsidRDefault="00FD6974" w:rsidP="00FD6974">
            <w:pPr>
              <w:tabs>
                <w:tab w:val="left" w:pos="567"/>
              </w:tabs>
              <w:jc w:val="both"/>
              <w:rPr>
                <w:color w:val="000000" w:themeColor="text1"/>
              </w:rPr>
            </w:pPr>
            <w:r w:rsidRPr="00171FA6">
              <w:rPr>
                <w:color w:val="000000" w:themeColor="text1"/>
              </w:rPr>
              <w:t xml:space="preserve"> </w:t>
            </w:r>
          </w:p>
          <w:p w14:paraId="51B8CB22" w14:textId="77777777" w:rsidR="00FD6974" w:rsidRPr="00171FA6" w:rsidRDefault="00FD6974" w:rsidP="00FD6974">
            <w:pPr>
              <w:tabs>
                <w:tab w:val="left" w:pos="567"/>
              </w:tabs>
              <w:jc w:val="both"/>
              <w:rPr>
                <w:color w:val="000000" w:themeColor="text1"/>
              </w:rPr>
            </w:pPr>
          </w:p>
          <w:p w14:paraId="354F0601" w14:textId="77777777" w:rsidR="00FD6974" w:rsidRPr="00171FA6" w:rsidRDefault="00FD6974" w:rsidP="00FD6974">
            <w:pPr>
              <w:pStyle w:val="p1"/>
              <w:rPr>
                <w:rFonts w:ascii="Times New Roman" w:hAnsi="Times New Roman" w:cs="Times New Roman"/>
                <w:bCs/>
                <w:color w:val="000000" w:themeColor="text1"/>
                <w:sz w:val="24"/>
                <w:szCs w:val="24"/>
              </w:rPr>
            </w:pPr>
            <w:r w:rsidRPr="00171FA6">
              <w:rPr>
                <w:rFonts w:ascii="Times New Roman" w:hAnsi="Times New Roman" w:cs="Times New Roman"/>
                <w:bCs/>
                <w:color w:val="000000" w:themeColor="text1"/>
                <w:sz w:val="24"/>
                <w:szCs w:val="24"/>
              </w:rPr>
              <w:t>Direktorius</w:t>
            </w:r>
          </w:p>
          <w:p w14:paraId="33A62570" w14:textId="77777777" w:rsidR="00FD6974" w:rsidRPr="00171FA6" w:rsidRDefault="00FD6974" w:rsidP="00FD6974">
            <w:pPr>
              <w:tabs>
                <w:tab w:val="left" w:pos="567"/>
              </w:tabs>
              <w:rPr>
                <w:color w:val="000000" w:themeColor="text1"/>
              </w:rPr>
            </w:pPr>
            <w:r w:rsidRPr="00171FA6">
              <w:rPr>
                <w:color w:val="000000" w:themeColor="text1"/>
              </w:rPr>
              <w:t>Dainius Žukauskas</w:t>
            </w:r>
          </w:p>
          <w:p w14:paraId="07F701B3" w14:textId="77777777" w:rsidR="00FD6974" w:rsidRPr="00171FA6" w:rsidRDefault="00FD6974" w:rsidP="00FD6974">
            <w:pPr>
              <w:tabs>
                <w:tab w:val="left" w:pos="567"/>
              </w:tabs>
              <w:rPr>
                <w:color w:val="000000" w:themeColor="text1"/>
              </w:rPr>
            </w:pPr>
          </w:p>
          <w:p w14:paraId="2A08D27F" w14:textId="77777777" w:rsidR="00FD6974" w:rsidRPr="00171FA6" w:rsidRDefault="00FD6974" w:rsidP="00FD6974">
            <w:pPr>
              <w:tabs>
                <w:tab w:val="left" w:pos="567"/>
              </w:tabs>
              <w:jc w:val="center"/>
              <w:rPr>
                <w:color w:val="000000" w:themeColor="text1"/>
              </w:rPr>
            </w:pPr>
            <w:r w:rsidRPr="00171FA6">
              <w:rPr>
                <w:color w:val="000000" w:themeColor="text1"/>
              </w:rPr>
              <w:t>_____________________________</w:t>
            </w:r>
          </w:p>
          <w:p w14:paraId="2F801AE5" w14:textId="77777777" w:rsidR="00FD6974" w:rsidRPr="00171FA6" w:rsidRDefault="00FD6974" w:rsidP="00FD6974">
            <w:pPr>
              <w:tabs>
                <w:tab w:val="left" w:pos="567"/>
              </w:tabs>
              <w:jc w:val="both"/>
              <w:rPr>
                <w:color w:val="000000" w:themeColor="text1"/>
              </w:rPr>
            </w:pPr>
            <w:r w:rsidRPr="00171FA6">
              <w:rPr>
                <w:color w:val="000000" w:themeColor="text1"/>
              </w:rPr>
              <w:t xml:space="preserve">A.V.  </w:t>
            </w:r>
          </w:p>
          <w:p w14:paraId="51E2124A" w14:textId="609484FA" w:rsidR="00FD6974" w:rsidRPr="00171FA6" w:rsidRDefault="00FD6974" w:rsidP="00FD6974">
            <w:pPr>
              <w:tabs>
                <w:tab w:val="left" w:pos="567"/>
              </w:tabs>
              <w:jc w:val="both"/>
              <w:rPr>
                <w:color w:val="000000" w:themeColor="text1"/>
              </w:rPr>
            </w:pPr>
            <w:r w:rsidRPr="00171FA6">
              <w:rPr>
                <w:color w:val="000000" w:themeColor="text1"/>
              </w:rPr>
              <w:t xml:space="preserve">    (parašas)</w:t>
            </w:r>
          </w:p>
        </w:tc>
        <w:tc>
          <w:tcPr>
            <w:tcW w:w="5104" w:type="dxa"/>
          </w:tcPr>
          <w:p w14:paraId="3CC04452" w14:textId="77777777" w:rsidR="00FD6974" w:rsidRDefault="00FD6974" w:rsidP="00FD6974">
            <w:pPr>
              <w:tabs>
                <w:tab w:val="left" w:pos="567"/>
              </w:tabs>
              <w:jc w:val="both"/>
              <w:rPr>
                <w:color w:val="000000" w:themeColor="text1"/>
              </w:rPr>
            </w:pPr>
            <w:r w:rsidRPr="00171FA6">
              <w:rPr>
                <w:color w:val="000000" w:themeColor="text1"/>
              </w:rPr>
              <w:t xml:space="preserve"> </w:t>
            </w:r>
          </w:p>
          <w:p w14:paraId="3709D17C" w14:textId="77777777" w:rsidR="00FD6974" w:rsidRPr="00171FA6" w:rsidRDefault="00FD6974" w:rsidP="00FD6974">
            <w:pPr>
              <w:tabs>
                <w:tab w:val="left" w:pos="567"/>
              </w:tabs>
              <w:jc w:val="both"/>
              <w:rPr>
                <w:color w:val="000000" w:themeColor="text1"/>
              </w:rPr>
            </w:pPr>
          </w:p>
          <w:p w14:paraId="0EB657C5" w14:textId="5676C3AB" w:rsidR="00FD6974" w:rsidRPr="00171FA6" w:rsidRDefault="00007C3C" w:rsidP="00FD6974">
            <w:pPr>
              <w:pStyle w:val="p1"/>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Vadovas</w:t>
            </w:r>
          </w:p>
          <w:p w14:paraId="0451CC41" w14:textId="15892B2D" w:rsidR="00FD6974" w:rsidRPr="00007C3C" w:rsidRDefault="00007C3C" w:rsidP="00FD6974">
            <w:pPr>
              <w:tabs>
                <w:tab w:val="left" w:pos="567"/>
              </w:tabs>
              <w:rPr>
                <w:color w:val="000000" w:themeColor="text1"/>
              </w:rPr>
            </w:pPr>
            <w:proofErr w:type="spellStart"/>
            <w:r w:rsidRPr="00007C3C">
              <w:rPr>
                <w:color w:val="000000" w:themeColor="text1"/>
              </w:rPr>
              <w:t>Cédric</w:t>
            </w:r>
            <w:proofErr w:type="spellEnd"/>
            <w:r w:rsidRPr="00007C3C">
              <w:rPr>
                <w:color w:val="000000" w:themeColor="text1"/>
              </w:rPr>
              <w:t xml:space="preserve"> </w:t>
            </w:r>
            <w:proofErr w:type="spellStart"/>
            <w:r w:rsidRPr="00007C3C">
              <w:rPr>
                <w:color w:val="000000" w:themeColor="text1"/>
              </w:rPr>
              <w:t>Jacky</w:t>
            </w:r>
            <w:proofErr w:type="spellEnd"/>
            <w:r w:rsidRPr="00007C3C">
              <w:rPr>
                <w:color w:val="000000" w:themeColor="text1"/>
              </w:rPr>
              <w:t xml:space="preserve"> </w:t>
            </w:r>
            <w:proofErr w:type="spellStart"/>
            <w:r w:rsidRPr="00007C3C">
              <w:rPr>
                <w:color w:val="000000" w:themeColor="text1"/>
              </w:rPr>
              <w:t>André</w:t>
            </w:r>
            <w:proofErr w:type="spellEnd"/>
            <w:r w:rsidRPr="00007C3C">
              <w:rPr>
                <w:color w:val="000000" w:themeColor="text1"/>
              </w:rPr>
              <w:t xml:space="preserve"> Raffier</w:t>
            </w:r>
          </w:p>
          <w:p w14:paraId="5115891E" w14:textId="77777777" w:rsidR="00FD6974" w:rsidRPr="00171FA6" w:rsidRDefault="00FD6974" w:rsidP="00FD6974">
            <w:pPr>
              <w:tabs>
                <w:tab w:val="left" w:pos="567"/>
              </w:tabs>
              <w:rPr>
                <w:color w:val="000000" w:themeColor="text1"/>
              </w:rPr>
            </w:pPr>
          </w:p>
          <w:p w14:paraId="423A23E2" w14:textId="77777777" w:rsidR="00FD6974" w:rsidRPr="00171FA6" w:rsidRDefault="00FD6974" w:rsidP="00FD6974">
            <w:pPr>
              <w:tabs>
                <w:tab w:val="left" w:pos="567"/>
              </w:tabs>
              <w:jc w:val="center"/>
              <w:rPr>
                <w:color w:val="000000" w:themeColor="text1"/>
              </w:rPr>
            </w:pPr>
            <w:r w:rsidRPr="00171FA6">
              <w:rPr>
                <w:color w:val="000000" w:themeColor="text1"/>
              </w:rPr>
              <w:t>_____________________________</w:t>
            </w:r>
          </w:p>
          <w:p w14:paraId="4B7F62BA" w14:textId="77777777" w:rsidR="00FD6974" w:rsidRPr="00171FA6" w:rsidRDefault="00FD6974" w:rsidP="00FD6974">
            <w:pPr>
              <w:tabs>
                <w:tab w:val="left" w:pos="567"/>
              </w:tabs>
              <w:jc w:val="both"/>
              <w:rPr>
                <w:color w:val="000000" w:themeColor="text1"/>
              </w:rPr>
            </w:pPr>
            <w:r w:rsidRPr="00171FA6">
              <w:rPr>
                <w:color w:val="000000" w:themeColor="text1"/>
              </w:rPr>
              <w:t xml:space="preserve">A.V.  </w:t>
            </w:r>
          </w:p>
          <w:p w14:paraId="61620B8A" w14:textId="70FB5A4D" w:rsidR="00FD6974" w:rsidRPr="00171FA6" w:rsidRDefault="00FD6974" w:rsidP="00FD6974">
            <w:pPr>
              <w:tabs>
                <w:tab w:val="left" w:pos="567"/>
              </w:tabs>
              <w:jc w:val="both"/>
              <w:rPr>
                <w:color w:val="000000" w:themeColor="text1"/>
              </w:rPr>
            </w:pPr>
            <w:r w:rsidRPr="00171FA6">
              <w:rPr>
                <w:color w:val="000000" w:themeColor="text1"/>
              </w:rPr>
              <w:t xml:space="preserve">    (parašas)</w:t>
            </w:r>
          </w:p>
        </w:tc>
        <w:tc>
          <w:tcPr>
            <w:tcW w:w="5104" w:type="dxa"/>
          </w:tcPr>
          <w:p w14:paraId="233247ED" w14:textId="1817BAB2" w:rsidR="00FD6974" w:rsidRPr="00171FA6" w:rsidRDefault="00FD6974" w:rsidP="00FD6974">
            <w:pPr>
              <w:tabs>
                <w:tab w:val="left" w:pos="567"/>
              </w:tabs>
              <w:jc w:val="both"/>
              <w:rPr>
                <w:color w:val="000000" w:themeColor="text1"/>
              </w:rPr>
            </w:pPr>
          </w:p>
        </w:tc>
        <w:tc>
          <w:tcPr>
            <w:tcW w:w="5104" w:type="dxa"/>
          </w:tcPr>
          <w:p w14:paraId="6BA23760" w14:textId="77777777" w:rsidR="00FD6974" w:rsidRPr="00171FA6" w:rsidRDefault="00FD6974" w:rsidP="00FD6974">
            <w:pPr>
              <w:tabs>
                <w:tab w:val="left" w:pos="567"/>
              </w:tabs>
              <w:jc w:val="both"/>
              <w:rPr>
                <w:color w:val="000000" w:themeColor="text1"/>
              </w:rPr>
            </w:pPr>
            <w:r w:rsidRPr="00171FA6">
              <w:rPr>
                <w:color w:val="000000" w:themeColor="text1"/>
              </w:rPr>
              <w:t xml:space="preserve"> </w:t>
            </w:r>
          </w:p>
          <w:p w14:paraId="493350D1" w14:textId="14B3B28D" w:rsidR="00FD6974" w:rsidRPr="00171FA6" w:rsidRDefault="00FD6974" w:rsidP="00FD6974">
            <w:pPr>
              <w:pStyle w:val="p1"/>
              <w:rPr>
                <w:rFonts w:ascii="Times New Roman" w:hAnsi="Times New Roman" w:cs="Times New Roman"/>
                <w:bCs/>
                <w:color w:val="000000" w:themeColor="text1"/>
                <w:sz w:val="24"/>
                <w:szCs w:val="24"/>
              </w:rPr>
            </w:pPr>
            <w:r w:rsidRPr="00171FA6">
              <w:rPr>
                <w:rFonts w:ascii="Times New Roman" w:hAnsi="Times New Roman" w:cs="Times New Roman"/>
                <w:bCs/>
                <w:color w:val="000000" w:themeColor="text1"/>
                <w:sz w:val="24"/>
                <w:szCs w:val="24"/>
              </w:rPr>
              <w:t>Direktorius</w:t>
            </w:r>
          </w:p>
          <w:p w14:paraId="50B02DFA" w14:textId="60F058B6" w:rsidR="00FD6974" w:rsidRPr="00171FA6" w:rsidRDefault="00FD6974" w:rsidP="00FD6974">
            <w:pPr>
              <w:tabs>
                <w:tab w:val="left" w:pos="567"/>
              </w:tabs>
              <w:rPr>
                <w:color w:val="000000" w:themeColor="text1"/>
              </w:rPr>
            </w:pPr>
            <w:r w:rsidRPr="00171FA6">
              <w:rPr>
                <w:color w:val="000000" w:themeColor="text1"/>
              </w:rPr>
              <w:t>Dainius Žukauskas</w:t>
            </w:r>
          </w:p>
          <w:p w14:paraId="11E0B7AD" w14:textId="77777777" w:rsidR="00FD6974" w:rsidRPr="00171FA6" w:rsidRDefault="00FD6974" w:rsidP="00FD6974">
            <w:pPr>
              <w:tabs>
                <w:tab w:val="left" w:pos="567"/>
              </w:tabs>
              <w:rPr>
                <w:color w:val="000000" w:themeColor="text1"/>
              </w:rPr>
            </w:pPr>
          </w:p>
          <w:p w14:paraId="74F311E1" w14:textId="77777777" w:rsidR="00FD6974" w:rsidRPr="00171FA6" w:rsidRDefault="00FD6974" w:rsidP="00FD6974">
            <w:pPr>
              <w:tabs>
                <w:tab w:val="left" w:pos="567"/>
              </w:tabs>
              <w:jc w:val="center"/>
              <w:rPr>
                <w:color w:val="000000" w:themeColor="text1"/>
              </w:rPr>
            </w:pPr>
            <w:r w:rsidRPr="00171FA6">
              <w:rPr>
                <w:color w:val="000000" w:themeColor="text1"/>
              </w:rPr>
              <w:t>_____________________________</w:t>
            </w:r>
          </w:p>
          <w:p w14:paraId="2C01E11F" w14:textId="77777777" w:rsidR="00FD6974" w:rsidRPr="00171FA6" w:rsidRDefault="00FD6974" w:rsidP="00FD6974">
            <w:pPr>
              <w:tabs>
                <w:tab w:val="left" w:pos="567"/>
              </w:tabs>
              <w:jc w:val="both"/>
              <w:rPr>
                <w:color w:val="000000" w:themeColor="text1"/>
              </w:rPr>
            </w:pPr>
            <w:r w:rsidRPr="00171FA6">
              <w:rPr>
                <w:color w:val="000000" w:themeColor="text1"/>
              </w:rPr>
              <w:t xml:space="preserve">A.V.  </w:t>
            </w:r>
          </w:p>
          <w:p w14:paraId="3300DA3B" w14:textId="5F2629D1" w:rsidR="00FD6974" w:rsidRPr="00171FA6" w:rsidRDefault="00FD6974" w:rsidP="00FD6974">
            <w:pPr>
              <w:tabs>
                <w:tab w:val="left" w:pos="567"/>
              </w:tabs>
              <w:jc w:val="both"/>
              <w:rPr>
                <w:color w:val="000000" w:themeColor="text1"/>
              </w:rPr>
            </w:pPr>
            <w:r w:rsidRPr="00171FA6">
              <w:rPr>
                <w:color w:val="000000" w:themeColor="text1"/>
              </w:rPr>
              <w:t xml:space="preserve">    (parašas)</w:t>
            </w:r>
          </w:p>
        </w:tc>
      </w:tr>
    </w:tbl>
    <w:p w14:paraId="3453FA4F" w14:textId="77777777" w:rsidR="001D00A2" w:rsidRPr="00171FA6" w:rsidRDefault="001D00A2" w:rsidP="001D00A2">
      <w:pPr>
        <w:pStyle w:val="swissLt"/>
        <w:tabs>
          <w:tab w:val="left" w:pos="567"/>
        </w:tabs>
        <w:ind w:firstLine="0"/>
        <w:rPr>
          <w:rFonts w:ascii="Times New Roman" w:hAnsi="Times New Roman"/>
          <w:sz w:val="24"/>
          <w:szCs w:val="24"/>
          <w:lang w:val="lt-LT"/>
        </w:rPr>
      </w:pPr>
    </w:p>
    <w:p w14:paraId="14B66ADD" w14:textId="77777777" w:rsidR="001D00A2" w:rsidRPr="00171FA6" w:rsidRDefault="001D00A2" w:rsidP="001D00A2">
      <w:pPr>
        <w:pStyle w:val="swissLt"/>
        <w:tabs>
          <w:tab w:val="left" w:pos="567"/>
        </w:tabs>
        <w:ind w:firstLine="0"/>
        <w:rPr>
          <w:rFonts w:ascii="Times New Roman" w:hAnsi="Times New Roman"/>
          <w:sz w:val="24"/>
          <w:szCs w:val="24"/>
          <w:lang w:val="lt-LT"/>
        </w:rPr>
      </w:pPr>
    </w:p>
    <w:p w14:paraId="352E62AC" w14:textId="77777777" w:rsidR="001D00A2" w:rsidRPr="00171FA6" w:rsidRDefault="001D00A2" w:rsidP="001D00A2">
      <w:pPr>
        <w:pStyle w:val="swissLt"/>
        <w:tabs>
          <w:tab w:val="left" w:pos="567"/>
        </w:tabs>
        <w:ind w:firstLine="0"/>
        <w:jc w:val="center"/>
        <w:rPr>
          <w:rFonts w:ascii="Times New Roman" w:hAnsi="Times New Roman"/>
          <w:b/>
          <w:sz w:val="24"/>
          <w:szCs w:val="24"/>
          <w:lang w:val="lt-LT"/>
        </w:rPr>
      </w:pPr>
    </w:p>
    <w:p w14:paraId="4F8C37C6" w14:textId="77777777" w:rsidR="001D00A2" w:rsidRPr="00171FA6" w:rsidRDefault="001D00A2" w:rsidP="001D00A2">
      <w:pPr>
        <w:pStyle w:val="swissLt"/>
        <w:tabs>
          <w:tab w:val="left" w:pos="567"/>
        </w:tabs>
        <w:ind w:firstLine="0"/>
        <w:jc w:val="center"/>
        <w:rPr>
          <w:rFonts w:ascii="Times New Roman" w:hAnsi="Times New Roman"/>
          <w:b/>
          <w:sz w:val="24"/>
          <w:szCs w:val="24"/>
          <w:lang w:val="lt-LT"/>
        </w:rPr>
      </w:pPr>
    </w:p>
    <w:p w14:paraId="51449838" w14:textId="77777777" w:rsidR="001D00A2" w:rsidRPr="00171FA6" w:rsidRDefault="001D00A2" w:rsidP="001D00A2">
      <w:pPr>
        <w:pStyle w:val="swissLt"/>
        <w:tabs>
          <w:tab w:val="left" w:pos="567"/>
        </w:tabs>
        <w:ind w:firstLine="0"/>
        <w:jc w:val="center"/>
        <w:rPr>
          <w:rFonts w:ascii="Times New Roman" w:hAnsi="Times New Roman"/>
          <w:b/>
          <w:sz w:val="24"/>
          <w:szCs w:val="24"/>
          <w:lang w:val="lt-LT"/>
        </w:rPr>
      </w:pPr>
    </w:p>
    <w:p w14:paraId="4F908EC2" w14:textId="77777777" w:rsidR="001D00A2" w:rsidRPr="00171FA6" w:rsidRDefault="001D00A2" w:rsidP="001D00A2">
      <w:pPr>
        <w:pStyle w:val="swissLt"/>
        <w:tabs>
          <w:tab w:val="left" w:pos="567"/>
        </w:tabs>
        <w:ind w:firstLine="0"/>
        <w:jc w:val="center"/>
        <w:rPr>
          <w:rFonts w:ascii="Times New Roman" w:hAnsi="Times New Roman"/>
          <w:b/>
          <w:sz w:val="24"/>
          <w:szCs w:val="24"/>
          <w:lang w:val="lt-LT"/>
        </w:rPr>
      </w:pPr>
    </w:p>
    <w:p w14:paraId="77C19053" w14:textId="77777777" w:rsidR="001D00A2" w:rsidRPr="00171FA6" w:rsidRDefault="001D00A2" w:rsidP="001D00A2">
      <w:pPr>
        <w:pStyle w:val="swissLt"/>
        <w:tabs>
          <w:tab w:val="left" w:pos="567"/>
        </w:tabs>
        <w:ind w:firstLine="0"/>
        <w:jc w:val="center"/>
        <w:rPr>
          <w:rFonts w:ascii="Times New Roman" w:hAnsi="Times New Roman"/>
          <w:b/>
          <w:sz w:val="24"/>
          <w:szCs w:val="24"/>
          <w:lang w:val="lt-LT"/>
        </w:rPr>
      </w:pPr>
    </w:p>
    <w:p w14:paraId="57CAB6EA" w14:textId="1C56DCE9" w:rsidR="001D00A2" w:rsidRPr="00171FA6" w:rsidRDefault="001D00A2" w:rsidP="001D00A2">
      <w:pPr>
        <w:pStyle w:val="swissLt"/>
        <w:tabs>
          <w:tab w:val="left" w:pos="567"/>
        </w:tabs>
        <w:ind w:firstLine="0"/>
        <w:jc w:val="center"/>
        <w:rPr>
          <w:rFonts w:ascii="Times New Roman" w:hAnsi="Times New Roman"/>
          <w:b/>
          <w:sz w:val="24"/>
          <w:szCs w:val="24"/>
          <w:lang w:val="lt-LT"/>
        </w:rPr>
      </w:pPr>
    </w:p>
    <w:p w14:paraId="4B659E93" w14:textId="148155A1" w:rsidR="00F12658" w:rsidRPr="00171FA6" w:rsidRDefault="00F12658" w:rsidP="001D00A2">
      <w:pPr>
        <w:pStyle w:val="swissLt"/>
        <w:tabs>
          <w:tab w:val="left" w:pos="567"/>
        </w:tabs>
        <w:ind w:firstLine="0"/>
        <w:jc w:val="center"/>
        <w:rPr>
          <w:rFonts w:ascii="Times New Roman" w:hAnsi="Times New Roman"/>
          <w:b/>
          <w:sz w:val="24"/>
          <w:szCs w:val="24"/>
          <w:lang w:val="lt-LT"/>
        </w:rPr>
      </w:pPr>
    </w:p>
    <w:p w14:paraId="40BECE5D" w14:textId="72FFAD8F" w:rsidR="00F12658" w:rsidRDefault="00F12658" w:rsidP="001D00A2">
      <w:pPr>
        <w:pStyle w:val="swissLt"/>
        <w:tabs>
          <w:tab w:val="left" w:pos="567"/>
        </w:tabs>
        <w:ind w:firstLine="0"/>
        <w:jc w:val="center"/>
        <w:rPr>
          <w:rFonts w:ascii="Times New Roman" w:hAnsi="Times New Roman"/>
          <w:b/>
          <w:sz w:val="24"/>
          <w:szCs w:val="24"/>
          <w:lang w:val="lt-LT"/>
        </w:rPr>
      </w:pPr>
    </w:p>
    <w:p w14:paraId="27277669" w14:textId="77777777" w:rsidR="00E779E4" w:rsidRDefault="00E779E4" w:rsidP="001D00A2">
      <w:pPr>
        <w:pStyle w:val="swissLt"/>
        <w:tabs>
          <w:tab w:val="left" w:pos="567"/>
        </w:tabs>
        <w:ind w:firstLine="0"/>
        <w:jc w:val="center"/>
        <w:rPr>
          <w:rFonts w:ascii="Times New Roman" w:hAnsi="Times New Roman"/>
          <w:b/>
          <w:sz w:val="24"/>
          <w:szCs w:val="24"/>
          <w:lang w:val="lt-LT"/>
        </w:rPr>
      </w:pPr>
    </w:p>
    <w:p w14:paraId="1BB2A8E5" w14:textId="77777777" w:rsidR="00E779E4" w:rsidRDefault="00E779E4" w:rsidP="001D00A2">
      <w:pPr>
        <w:pStyle w:val="swissLt"/>
        <w:tabs>
          <w:tab w:val="left" w:pos="567"/>
        </w:tabs>
        <w:ind w:firstLine="0"/>
        <w:jc w:val="center"/>
        <w:rPr>
          <w:rFonts w:ascii="Times New Roman" w:hAnsi="Times New Roman"/>
          <w:b/>
          <w:sz w:val="24"/>
          <w:szCs w:val="24"/>
          <w:lang w:val="lt-LT"/>
        </w:rPr>
      </w:pPr>
    </w:p>
    <w:p w14:paraId="7617ABA6" w14:textId="77777777" w:rsidR="00E779E4" w:rsidRDefault="00E779E4" w:rsidP="001D00A2">
      <w:pPr>
        <w:pStyle w:val="swissLt"/>
        <w:tabs>
          <w:tab w:val="left" w:pos="567"/>
        </w:tabs>
        <w:ind w:firstLine="0"/>
        <w:jc w:val="center"/>
        <w:rPr>
          <w:rFonts w:ascii="Times New Roman" w:hAnsi="Times New Roman"/>
          <w:b/>
          <w:sz w:val="24"/>
          <w:szCs w:val="24"/>
          <w:lang w:val="lt-LT"/>
        </w:rPr>
      </w:pPr>
    </w:p>
    <w:p w14:paraId="5BD4C88B" w14:textId="77777777" w:rsidR="00E779E4" w:rsidRDefault="00E779E4" w:rsidP="001D00A2">
      <w:pPr>
        <w:pStyle w:val="swissLt"/>
        <w:tabs>
          <w:tab w:val="left" w:pos="567"/>
        </w:tabs>
        <w:ind w:firstLine="0"/>
        <w:jc w:val="center"/>
        <w:rPr>
          <w:rFonts w:ascii="Times New Roman" w:hAnsi="Times New Roman"/>
          <w:b/>
          <w:sz w:val="24"/>
          <w:szCs w:val="24"/>
          <w:lang w:val="lt-LT"/>
        </w:rPr>
      </w:pPr>
    </w:p>
    <w:p w14:paraId="6338AC81" w14:textId="77777777" w:rsidR="00E779E4" w:rsidRDefault="00E779E4" w:rsidP="001D00A2">
      <w:pPr>
        <w:pStyle w:val="swissLt"/>
        <w:tabs>
          <w:tab w:val="left" w:pos="567"/>
        </w:tabs>
        <w:ind w:firstLine="0"/>
        <w:jc w:val="center"/>
        <w:rPr>
          <w:rFonts w:ascii="Times New Roman" w:hAnsi="Times New Roman"/>
          <w:b/>
          <w:sz w:val="24"/>
          <w:szCs w:val="24"/>
          <w:lang w:val="lt-LT"/>
        </w:rPr>
      </w:pPr>
    </w:p>
    <w:p w14:paraId="4FA32780" w14:textId="77777777" w:rsidR="00E779E4" w:rsidRDefault="00E779E4" w:rsidP="001D00A2">
      <w:pPr>
        <w:pStyle w:val="swissLt"/>
        <w:tabs>
          <w:tab w:val="left" w:pos="567"/>
        </w:tabs>
        <w:ind w:firstLine="0"/>
        <w:jc w:val="center"/>
        <w:rPr>
          <w:rFonts w:ascii="Times New Roman" w:hAnsi="Times New Roman"/>
          <w:b/>
          <w:sz w:val="24"/>
          <w:szCs w:val="24"/>
          <w:lang w:val="lt-LT"/>
        </w:rPr>
      </w:pPr>
    </w:p>
    <w:p w14:paraId="4CF0A9D6" w14:textId="77777777" w:rsidR="00E779E4" w:rsidRDefault="00E779E4" w:rsidP="001D00A2">
      <w:pPr>
        <w:pStyle w:val="swissLt"/>
        <w:tabs>
          <w:tab w:val="left" w:pos="567"/>
        </w:tabs>
        <w:ind w:firstLine="0"/>
        <w:jc w:val="center"/>
        <w:rPr>
          <w:rFonts w:ascii="Times New Roman" w:hAnsi="Times New Roman"/>
          <w:b/>
          <w:sz w:val="24"/>
          <w:szCs w:val="24"/>
          <w:lang w:val="lt-LT"/>
        </w:rPr>
      </w:pPr>
    </w:p>
    <w:p w14:paraId="0AEC7C0E" w14:textId="01FDBFEB" w:rsidR="00E779E4" w:rsidRDefault="00E779E4" w:rsidP="00E77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p w14:paraId="7C5EF43B" w14:textId="77777777" w:rsidR="00E779E4" w:rsidRDefault="00E779E4" w:rsidP="00E77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p>
    <w:p w14:paraId="12717B18" w14:textId="77777777" w:rsidR="00E779E4" w:rsidRDefault="00E779E4" w:rsidP="00E77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r>
        <w:rPr>
          <w:rFonts w:eastAsia="Calibri"/>
          <w:bCs/>
        </w:rPr>
        <w:lastRenderedPageBreak/>
        <w:t xml:space="preserve">                                                                                                                          1 priedas prie</w:t>
      </w:r>
    </w:p>
    <w:p w14:paraId="2D5FCFCC" w14:textId="0A48AE20" w:rsidR="00E779E4" w:rsidRPr="00184B19" w:rsidRDefault="00E779E4" w:rsidP="00E77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r>
        <w:rPr>
          <w:rFonts w:eastAsia="Calibri"/>
          <w:bCs/>
        </w:rPr>
        <w:t xml:space="preserve">                                                                                                                                sutarties Nr. F-44</w:t>
      </w:r>
    </w:p>
    <w:p w14:paraId="4FB38D1D" w14:textId="77777777" w:rsidR="00E779E4" w:rsidRPr="00184B19" w:rsidRDefault="00E779E4" w:rsidP="00E77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p>
    <w:p w14:paraId="363980BB" w14:textId="77777777" w:rsidR="00E779E4" w:rsidRDefault="00E779E4" w:rsidP="00E779E4">
      <w:pPr>
        <w:ind w:firstLine="709"/>
        <w:jc w:val="center"/>
        <w:rPr>
          <w:b/>
          <w:bCs/>
        </w:rPr>
      </w:pPr>
    </w:p>
    <w:p w14:paraId="570C4EB0" w14:textId="77777777" w:rsidR="00E779E4" w:rsidRPr="00172578" w:rsidRDefault="00E779E4" w:rsidP="00E779E4">
      <w:pPr>
        <w:ind w:firstLine="709"/>
        <w:jc w:val="center"/>
        <w:rPr>
          <w:b/>
          <w:bCs/>
        </w:rPr>
      </w:pPr>
      <w:r w:rsidRPr="00172578">
        <w:rPr>
          <w:b/>
          <w:bCs/>
        </w:rPr>
        <w:t>ŠVIETIMO PAGALBOS IR KOORDINUOTAI TEIKIAMŲ PASLAUGŲ PROJEKTAS „SOCIALINIŲ EMOCINIŲ ĮGŪDŽIŲ UGDYMO MODELIŲ (SEU IR SEUF) TAIKYMAS</w:t>
      </w:r>
      <w:r>
        <w:rPr>
          <w:b/>
          <w:bCs/>
        </w:rPr>
        <w:t>“ 2025 – 2027 M.</w:t>
      </w:r>
    </w:p>
    <w:p w14:paraId="0E339E17" w14:textId="77777777" w:rsidR="00E779E4" w:rsidRDefault="00E779E4" w:rsidP="00E779E4">
      <w:pPr>
        <w:ind w:firstLine="709"/>
        <w:jc w:val="center"/>
      </w:pPr>
      <w:r>
        <w:t>TECHNINĖ SPECIFIKACIJA</w:t>
      </w:r>
    </w:p>
    <w:p w14:paraId="6D449E43" w14:textId="77777777" w:rsidR="00E779E4" w:rsidRDefault="00E779E4" w:rsidP="00E779E4">
      <w:pPr>
        <w:ind w:firstLine="709"/>
        <w:jc w:val="center"/>
      </w:pPr>
    </w:p>
    <w:p w14:paraId="7C785C3C" w14:textId="77777777" w:rsidR="00E779E4" w:rsidRDefault="00E779E4" w:rsidP="00E779E4">
      <w:pPr>
        <w:ind w:firstLine="709"/>
        <w:jc w:val="center"/>
      </w:pPr>
    </w:p>
    <w:p w14:paraId="30775937" w14:textId="77777777" w:rsidR="00E779E4" w:rsidRPr="00537C79" w:rsidRDefault="00E779E4" w:rsidP="00E779E4">
      <w:pPr>
        <w:ind w:firstLine="709"/>
        <w:jc w:val="center"/>
        <w:rPr>
          <w:b/>
          <w:bCs/>
        </w:rPr>
      </w:pPr>
      <w:r w:rsidRPr="00537C79">
        <w:rPr>
          <w:b/>
          <w:bCs/>
        </w:rPr>
        <w:t>I SKYRIUS</w:t>
      </w:r>
    </w:p>
    <w:p w14:paraId="6DA670B7" w14:textId="77777777" w:rsidR="00E779E4" w:rsidRPr="00537C79" w:rsidRDefault="00E779E4" w:rsidP="00E779E4">
      <w:pPr>
        <w:ind w:firstLine="709"/>
        <w:jc w:val="center"/>
        <w:rPr>
          <w:b/>
          <w:bCs/>
        </w:rPr>
      </w:pPr>
      <w:r w:rsidRPr="00537C79">
        <w:rPr>
          <w:b/>
          <w:bCs/>
        </w:rPr>
        <w:t>BENDROJI DALIS</w:t>
      </w:r>
    </w:p>
    <w:p w14:paraId="253EFF3D" w14:textId="77777777" w:rsidR="00E779E4" w:rsidRDefault="00E779E4" w:rsidP="00E779E4">
      <w:pPr>
        <w:ind w:firstLine="709"/>
        <w:jc w:val="center"/>
      </w:pPr>
    </w:p>
    <w:p w14:paraId="7CD28A38" w14:textId="77777777" w:rsidR="00E779E4" w:rsidRDefault="00E779E4" w:rsidP="00E779E4">
      <w:pPr>
        <w:pStyle w:val="Sraopastraipa"/>
        <w:numPr>
          <w:ilvl w:val="0"/>
          <w:numId w:val="34"/>
        </w:numPr>
        <w:jc w:val="both"/>
        <w:rPr>
          <w:lang w:val="lt-LT"/>
        </w:rPr>
      </w:pPr>
      <w:r w:rsidRPr="00B61A0F">
        <w:rPr>
          <w:b/>
          <w:bCs/>
          <w:lang w:val="lt-LT"/>
        </w:rPr>
        <w:t>Paslaugos užsakovas</w:t>
      </w:r>
      <w:r>
        <w:rPr>
          <w:lang w:val="lt-LT"/>
        </w:rPr>
        <w:t xml:space="preserve"> - Biržų Kaštonų pagrindinė mokykla (toliau – Užsakovas).</w:t>
      </w:r>
    </w:p>
    <w:p w14:paraId="340D75FD" w14:textId="77777777" w:rsidR="00E779E4" w:rsidRDefault="00E779E4" w:rsidP="00E779E4">
      <w:pPr>
        <w:pStyle w:val="Sraopastraipa"/>
        <w:numPr>
          <w:ilvl w:val="0"/>
          <w:numId w:val="34"/>
        </w:numPr>
        <w:jc w:val="both"/>
        <w:rPr>
          <w:lang w:val="lt-LT"/>
        </w:rPr>
      </w:pPr>
      <w:r w:rsidRPr="00B61A0F">
        <w:rPr>
          <w:b/>
          <w:bCs/>
          <w:lang w:val="lt-LT"/>
        </w:rPr>
        <w:t>Pirkimo objektas</w:t>
      </w:r>
      <w:r>
        <w:rPr>
          <w:lang w:val="lt-LT"/>
        </w:rPr>
        <w:t xml:space="preserve"> – </w:t>
      </w:r>
      <w:r w:rsidRPr="00C26743">
        <w:rPr>
          <w:lang w:val="lt-LT"/>
        </w:rPr>
        <w:t>Socialinio emocinio ugdymo per futbolą (SEUF) programos diegimo, taikymo ir įgyvendinimo stebėjimas, vertinimas, konsultavimas bei, esant poreikiui, koregavimas. Programa naudoja futbolą kaip socialinio darbo priemonę, padedančią 7-18 metų vaikams ir jaunuoliams, augantiems sudėtingoje aplinkoje, ugdyti socialinius, emocinius ir asmeninius įgūdžius. Veikla orientuota į kokybinį pokytį vaiko gyvenime – ne į sportinius rezultatus. Programa padeda dalyviams stiprinti pasitikėjimą savimi, mokytis atpažintu emocijas, mąstyti/apmąstyti savo elgesį, bei gerinti tarpasmeninius santykius per komandinį sportą.</w:t>
      </w:r>
    </w:p>
    <w:p w14:paraId="03743744" w14:textId="77777777" w:rsidR="00E779E4" w:rsidRDefault="00E779E4" w:rsidP="00E779E4">
      <w:pPr>
        <w:pStyle w:val="Sraopastraipa"/>
        <w:numPr>
          <w:ilvl w:val="0"/>
          <w:numId w:val="34"/>
        </w:numPr>
        <w:jc w:val="both"/>
        <w:rPr>
          <w:lang w:val="lt-LT"/>
        </w:rPr>
      </w:pPr>
      <w:r>
        <w:rPr>
          <w:lang w:val="lt-LT"/>
        </w:rPr>
        <w:t xml:space="preserve"> </w:t>
      </w:r>
      <w:r w:rsidRPr="00B61A0F">
        <w:rPr>
          <w:b/>
          <w:bCs/>
          <w:lang w:val="lt-LT"/>
        </w:rPr>
        <w:t>Tikslinė grupė</w:t>
      </w:r>
      <w:r>
        <w:rPr>
          <w:lang w:val="lt-LT"/>
        </w:rPr>
        <w:t xml:space="preserve"> – treneriai/komandų vadovai (sporto specialistai).</w:t>
      </w:r>
    </w:p>
    <w:p w14:paraId="1C78E2B4" w14:textId="77777777" w:rsidR="00E779E4" w:rsidRDefault="00E779E4" w:rsidP="00E779E4">
      <w:pPr>
        <w:pStyle w:val="Sraopastraipa"/>
        <w:numPr>
          <w:ilvl w:val="0"/>
          <w:numId w:val="34"/>
        </w:numPr>
        <w:tabs>
          <w:tab w:val="left" w:pos="1134"/>
        </w:tabs>
        <w:ind w:left="709" w:firstLine="0"/>
        <w:jc w:val="both"/>
        <w:rPr>
          <w:lang w:val="lt-LT"/>
        </w:rPr>
      </w:pPr>
      <w:r>
        <w:rPr>
          <w:b/>
          <w:bCs/>
          <w:lang w:val="lt-LT"/>
        </w:rPr>
        <w:t xml:space="preserve">Numatoma trukmė projekto laikotarpiu (2025 – 2027 m.) - 156 valandos. </w:t>
      </w:r>
      <w:r w:rsidRPr="0016291B">
        <w:rPr>
          <w:lang w:val="lt-LT"/>
        </w:rPr>
        <w:t xml:space="preserve">Veiklos planuojamos pagal poreikį, </w:t>
      </w:r>
      <w:r>
        <w:rPr>
          <w:lang w:val="lt-LT"/>
        </w:rPr>
        <w:t xml:space="preserve">jų laiką </w:t>
      </w:r>
      <w:r w:rsidRPr="0016291B">
        <w:rPr>
          <w:lang w:val="lt-LT"/>
        </w:rPr>
        <w:t>iš anksto susiderinus pagal mokymų grafik</w:t>
      </w:r>
      <w:r>
        <w:rPr>
          <w:lang w:val="lt-LT"/>
        </w:rPr>
        <w:t>us</w:t>
      </w:r>
      <w:r w:rsidRPr="0016291B">
        <w:rPr>
          <w:lang w:val="lt-LT"/>
        </w:rPr>
        <w:t xml:space="preserve">. </w:t>
      </w:r>
    </w:p>
    <w:p w14:paraId="649DD34D" w14:textId="77777777" w:rsidR="00E779E4" w:rsidRDefault="00E779E4" w:rsidP="00E779E4">
      <w:pPr>
        <w:pStyle w:val="Sraopastraipa"/>
        <w:numPr>
          <w:ilvl w:val="0"/>
          <w:numId w:val="34"/>
        </w:numPr>
        <w:jc w:val="both"/>
        <w:rPr>
          <w:lang w:val="lt-LT"/>
        </w:rPr>
      </w:pPr>
      <w:r>
        <w:rPr>
          <w:b/>
          <w:bCs/>
          <w:lang w:val="lt-LT"/>
        </w:rPr>
        <w:t xml:space="preserve">Užsiėmimų forma: </w:t>
      </w:r>
      <w:r w:rsidRPr="005E58DC">
        <w:rPr>
          <w:lang w:val="lt-LT"/>
        </w:rPr>
        <w:t>reguliari,</w:t>
      </w:r>
      <w:r>
        <w:rPr>
          <w:b/>
          <w:bCs/>
          <w:lang w:val="lt-LT"/>
        </w:rPr>
        <w:t xml:space="preserve"> </w:t>
      </w:r>
      <w:r>
        <w:rPr>
          <w:lang w:val="lt-LT"/>
        </w:rPr>
        <w:t>ilgalaikė grupinė veikla, nuotolinės konsultacijos.</w:t>
      </w:r>
    </w:p>
    <w:p w14:paraId="15C02EDB" w14:textId="77777777" w:rsidR="00E779E4" w:rsidRDefault="00E779E4" w:rsidP="00E779E4">
      <w:pPr>
        <w:jc w:val="center"/>
      </w:pPr>
    </w:p>
    <w:p w14:paraId="08D24108" w14:textId="77777777" w:rsidR="00E779E4" w:rsidRPr="00537C79" w:rsidRDefault="00E779E4" w:rsidP="00E779E4">
      <w:pPr>
        <w:jc w:val="center"/>
        <w:rPr>
          <w:b/>
          <w:bCs/>
        </w:rPr>
      </w:pPr>
      <w:r w:rsidRPr="00537C79">
        <w:rPr>
          <w:b/>
          <w:bCs/>
        </w:rPr>
        <w:t>II SKYRIUS</w:t>
      </w:r>
    </w:p>
    <w:p w14:paraId="05158F99" w14:textId="77777777" w:rsidR="00E779E4" w:rsidRDefault="00E779E4" w:rsidP="00E779E4">
      <w:pPr>
        <w:jc w:val="center"/>
        <w:rPr>
          <w:b/>
          <w:bCs/>
        </w:rPr>
      </w:pPr>
      <w:r>
        <w:rPr>
          <w:b/>
          <w:bCs/>
        </w:rPr>
        <w:t>UŽSIĖMIMŲ TIKSLAS</w:t>
      </w:r>
    </w:p>
    <w:p w14:paraId="2732A332" w14:textId="77777777" w:rsidR="00E779E4" w:rsidRPr="008321E8" w:rsidRDefault="00E779E4" w:rsidP="00E779E4">
      <w:pPr>
        <w:jc w:val="center"/>
      </w:pPr>
    </w:p>
    <w:p w14:paraId="5CAB7AFF" w14:textId="77777777" w:rsidR="00E779E4" w:rsidRPr="008321E8" w:rsidRDefault="00E779E4" w:rsidP="00E779E4">
      <w:pPr>
        <w:pStyle w:val="prastasiniatinklio"/>
        <w:numPr>
          <w:ilvl w:val="0"/>
          <w:numId w:val="34"/>
        </w:numPr>
        <w:spacing w:before="0" w:beforeAutospacing="0" w:after="0" w:afterAutospacing="0"/>
        <w:jc w:val="both"/>
      </w:pPr>
      <w:r w:rsidRPr="008321E8">
        <w:rPr>
          <w:rStyle w:val="Grietas"/>
          <w:rFonts w:eastAsiaTheme="majorEastAsia"/>
        </w:rPr>
        <w:t>Pagrindinis tikslas – teikti paramą ir pagalbą treneriams, pasitelkiant sukurtą ir pritaikytą vienetinį modelį:</w:t>
      </w:r>
    </w:p>
    <w:p w14:paraId="399A6D91" w14:textId="77777777" w:rsidR="00E779E4" w:rsidRDefault="00E779E4" w:rsidP="00E779E4">
      <w:pPr>
        <w:pStyle w:val="prastasiniatinklio"/>
        <w:spacing w:before="0" w:beforeAutospacing="0" w:after="0" w:afterAutospacing="0"/>
        <w:ind w:left="709"/>
      </w:pPr>
      <w:r w:rsidRPr="008321E8">
        <w:rPr>
          <w:rStyle w:val="Grietas"/>
          <w:rFonts w:eastAsiaTheme="majorEastAsia"/>
        </w:rPr>
        <w:t>6.1.</w:t>
      </w:r>
      <w:r w:rsidRPr="008321E8">
        <w:t xml:space="preserve"> </w:t>
      </w:r>
      <w:r w:rsidRPr="00F2153F">
        <w:t xml:space="preserve">stebėti </w:t>
      </w:r>
      <w:r>
        <w:t>trenerių/</w:t>
      </w:r>
      <w:r w:rsidRPr="00F2153F">
        <w:t xml:space="preserve">komandos vadovų (sporto specialistų) ir grupių darbą </w:t>
      </w:r>
      <w:r>
        <w:t>užsiėmimo</w:t>
      </w:r>
      <w:r w:rsidRPr="00F2153F">
        <w:t xml:space="preserve"> metu;</w:t>
      </w:r>
      <w:r w:rsidRPr="00F2153F">
        <w:br/>
      </w:r>
      <w:r w:rsidRPr="00F2153F">
        <w:rPr>
          <w:rStyle w:val="Grietas"/>
          <w:rFonts w:eastAsiaTheme="majorEastAsia"/>
        </w:rPr>
        <w:t>6.2.</w:t>
      </w:r>
      <w:r w:rsidRPr="00F2153F">
        <w:t xml:space="preserve"> organizuoti aptarimus ir refleksijas po užsiėmimų su </w:t>
      </w:r>
      <w:r>
        <w:t>treneriais/</w:t>
      </w:r>
      <w:r w:rsidRPr="00F2153F">
        <w:t>komandų vadovais (sporto specialistų);</w:t>
      </w:r>
      <w:r w:rsidRPr="008321E8">
        <w:br/>
      </w:r>
      <w:r w:rsidRPr="008321E8">
        <w:rPr>
          <w:rStyle w:val="Grietas"/>
          <w:rFonts w:eastAsiaTheme="majorEastAsia"/>
        </w:rPr>
        <w:t>6.3.</w:t>
      </w:r>
      <w:r w:rsidRPr="008321E8">
        <w:t xml:space="preserve"> esant poreikiui, teikti nuotolines konsultacijas (naudojantis „</w:t>
      </w:r>
      <w:proofErr w:type="spellStart"/>
      <w:r w:rsidRPr="008321E8">
        <w:t>Teams</w:t>
      </w:r>
      <w:proofErr w:type="spellEnd"/>
      <w:r w:rsidRPr="008321E8">
        <w:t>“, „</w:t>
      </w:r>
      <w:proofErr w:type="spellStart"/>
      <w:r w:rsidRPr="008321E8">
        <w:t>Zoom</w:t>
      </w:r>
      <w:proofErr w:type="spellEnd"/>
      <w:r w:rsidRPr="008321E8">
        <w:t>“ ar kitomis platformomis).</w:t>
      </w:r>
    </w:p>
    <w:p w14:paraId="746A20D9" w14:textId="77777777" w:rsidR="00E779E4" w:rsidRDefault="00E779E4" w:rsidP="00E779E4">
      <w:pPr>
        <w:pStyle w:val="prastasiniatinklio"/>
        <w:numPr>
          <w:ilvl w:val="0"/>
          <w:numId w:val="34"/>
        </w:numPr>
        <w:spacing w:before="0" w:beforeAutospacing="0" w:after="0" w:afterAutospacing="0"/>
      </w:pPr>
      <w:r w:rsidRPr="00B96C07">
        <w:rPr>
          <w:b/>
          <w:bCs/>
        </w:rPr>
        <w:t>Reikalavimai Paslaugos tiekėjui</w:t>
      </w:r>
      <w:r>
        <w:t>:</w:t>
      </w:r>
    </w:p>
    <w:p w14:paraId="267B287C" w14:textId="77777777" w:rsidR="00E779E4" w:rsidRPr="00F2153F" w:rsidRDefault="00E779E4" w:rsidP="00E779E4">
      <w:pPr>
        <w:pStyle w:val="prastasiniatinklio"/>
        <w:spacing w:before="0" w:beforeAutospacing="0" w:after="0" w:afterAutospacing="0"/>
        <w:ind w:left="709"/>
      </w:pPr>
      <w:r w:rsidRPr="00F2153F">
        <w:t>7.1. Paslaugos teikėjo įstatuose privalo būti nurodytas darbas su vaikais/jaunimu;</w:t>
      </w:r>
    </w:p>
    <w:p w14:paraId="5DCCD611" w14:textId="77777777" w:rsidR="00E779E4" w:rsidRDefault="00E779E4" w:rsidP="00E779E4">
      <w:pPr>
        <w:pStyle w:val="prastasiniatinklio"/>
        <w:spacing w:before="0" w:beforeAutospacing="0" w:after="0" w:afterAutospacing="0"/>
        <w:ind w:left="709"/>
      </w:pPr>
      <w:r w:rsidRPr="00F2153F">
        <w:t>7.2. Paslaugos teikėjas turi turėti ne mažesnę, kaip 1 metų darbo patirtį su vaikais/jaunim</w:t>
      </w:r>
      <w:r>
        <w:t>u</w:t>
      </w:r>
    </w:p>
    <w:p w14:paraId="163D2CC9" w14:textId="77777777" w:rsidR="00E779E4" w:rsidRDefault="00E779E4" w:rsidP="00E779E4">
      <w:pPr>
        <w:pStyle w:val="prastasiniatinklio"/>
        <w:spacing w:before="0" w:beforeAutospacing="0" w:after="0" w:afterAutospacing="0"/>
        <w:ind w:left="709"/>
      </w:pPr>
      <w:r>
        <w:t>7.3. Paslaugos teikėjas turi turėti ne mažiau kaip 2 (du) kompetentingus ir kvalifikuotus darbuotojus, kurie:</w:t>
      </w:r>
    </w:p>
    <w:p w14:paraId="43EBCFFE" w14:textId="77777777" w:rsidR="00E779E4" w:rsidRDefault="00E779E4" w:rsidP="00E779E4">
      <w:pPr>
        <w:pStyle w:val="prastasiniatinklio"/>
        <w:numPr>
          <w:ilvl w:val="0"/>
          <w:numId w:val="35"/>
        </w:numPr>
        <w:spacing w:before="0" w:beforeAutospacing="0" w:after="0" w:afterAutospacing="0"/>
      </w:pPr>
      <w:r>
        <w:t>Atitinka jų organizavimo veiklos dokumentuose apibrėžtą kompetencijos ir kvalifikacijos sampratą;</w:t>
      </w:r>
    </w:p>
    <w:p w14:paraId="48972D39" w14:textId="77777777" w:rsidR="00E779E4" w:rsidRDefault="00E779E4" w:rsidP="00E779E4">
      <w:pPr>
        <w:pStyle w:val="prastasiniatinklio"/>
        <w:numPr>
          <w:ilvl w:val="0"/>
          <w:numId w:val="35"/>
        </w:numPr>
        <w:spacing w:before="0" w:beforeAutospacing="0" w:after="0" w:afterAutospacing="0"/>
      </w:pPr>
      <w:r>
        <w:t>Turi ne trumpesnę kaip 1 metų darbo patirti su vaikais ir (ar) jaunimu patirti;</w:t>
      </w:r>
    </w:p>
    <w:p w14:paraId="6AAEB766" w14:textId="77777777" w:rsidR="00E779E4" w:rsidRPr="00F2153F" w:rsidRDefault="00E779E4" w:rsidP="00E779E4">
      <w:pPr>
        <w:pStyle w:val="prastasiniatinklio"/>
        <w:numPr>
          <w:ilvl w:val="0"/>
          <w:numId w:val="35"/>
        </w:numPr>
        <w:spacing w:before="0" w:beforeAutospacing="0" w:after="0" w:afterAutospacing="0"/>
      </w:pPr>
      <w:r>
        <w:t>Dirba su futbolo programa, skirta socialinio emocinio ugdymo tikslams.</w:t>
      </w:r>
    </w:p>
    <w:p w14:paraId="4BBEC023" w14:textId="77777777" w:rsidR="00E779E4" w:rsidRPr="00B96C07" w:rsidRDefault="00E779E4" w:rsidP="00E779E4">
      <w:pPr>
        <w:pStyle w:val="Sraopastraipa"/>
        <w:numPr>
          <w:ilvl w:val="0"/>
          <w:numId w:val="34"/>
        </w:numPr>
        <w:jc w:val="both"/>
        <w:rPr>
          <w:lang w:val="lt-LT"/>
        </w:rPr>
      </w:pPr>
      <w:r w:rsidRPr="005A1366">
        <w:rPr>
          <w:b/>
          <w:bCs/>
          <w:lang w:val="lt-LT"/>
        </w:rPr>
        <w:t>Kiti reikalavimai.</w:t>
      </w:r>
      <w:r w:rsidRPr="00B96C07">
        <w:rPr>
          <w:lang w:val="lt-LT"/>
        </w:rPr>
        <w:t xml:space="preserve"> Mokymų vietoje susidarančios atliekos (pvz.: popierius, plastikas, biologiškai skaidžios atliekos ir kt.) turėtų būti rūšiuojamos.</w:t>
      </w:r>
    </w:p>
    <w:p w14:paraId="6FDDD0C2" w14:textId="77777777" w:rsidR="00E779E4" w:rsidRDefault="00E779E4" w:rsidP="00E779E4">
      <w:pPr>
        <w:pStyle w:val="Sraopastraipa"/>
        <w:numPr>
          <w:ilvl w:val="0"/>
          <w:numId w:val="34"/>
        </w:numPr>
        <w:jc w:val="both"/>
        <w:rPr>
          <w:lang w:val="lt-LT"/>
        </w:rPr>
      </w:pPr>
      <w:r>
        <w:rPr>
          <w:lang w:val="lt-LT"/>
        </w:rPr>
        <w:t xml:space="preserve"> </w:t>
      </w:r>
      <w:r w:rsidRPr="00D35DAC">
        <w:rPr>
          <w:b/>
          <w:bCs/>
          <w:lang w:val="lt-LT"/>
        </w:rPr>
        <w:t>Žalieji kriterijai</w:t>
      </w:r>
      <w:r>
        <w:rPr>
          <w:lang w:val="lt-LT"/>
        </w:rPr>
        <w:t xml:space="preserve">. Vadovaujantis aplinkos apsaugos kriterijų taikymo, tvarkos aprašo, patvirtintas Lietuvos Respublikos aplinkos ministro 2011 m. birželio 28 d. įsakymu Nr. </w:t>
      </w:r>
      <w:r>
        <w:rPr>
          <w:lang w:val="lt-LT"/>
        </w:rPr>
        <w:lastRenderedPageBreak/>
        <w:t>D1-508 „ Dėl aplinkos apsaugos kriterijų taikymo, vykdant žaliuosius pirkimus, tvarkos aprašo patvirtinimo“ (aktuali redakcija), 4.4.3. papunkčiu, perkama tik nematerialaus pobūdžio (intelektinė) paslauga, nesusijusi su materialaus objekto sukūrimu, kurios teikimo metu nėra numatomas reikšmingas neigiamas poveikis aplinkai, nesukuriamas taršos šaltinis ir negeneruojamos atliekos.</w:t>
      </w:r>
    </w:p>
    <w:p w14:paraId="0FBF655D" w14:textId="77777777" w:rsidR="00E779E4" w:rsidRDefault="00E779E4" w:rsidP="00E779E4">
      <w:pPr>
        <w:jc w:val="both"/>
      </w:pPr>
    </w:p>
    <w:p w14:paraId="17132B38" w14:textId="77777777" w:rsidR="00E779E4" w:rsidRPr="00E779E4" w:rsidRDefault="00E779E4" w:rsidP="00E779E4">
      <w:pPr>
        <w:jc w:val="both"/>
      </w:pPr>
    </w:p>
    <w:p w14:paraId="2B9E9EB6" w14:textId="77777777" w:rsidR="00E779E4" w:rsidRDefault="00E779E4" w:rsidP="00E779E4">
      <w:pPr>
        <w:jc w:val="center"/>
      </w:pPr>
      <w:r>
        <w:t>___________________________________</w:t>
      </w:r>
    </w:p>
    <w:p w14:paraId="7F3B65E2" w14:textId="77777777" w:rsidR="00E779E4" w:rsidRDefault="00E779E4" w:rsidP="00E779E4">
      <w:pPr>
        <w:jc w:val="center"/>
      </w:pPr>
    </w:p>
    <w:p w14:paraId="48BCC6E1" w14:textId="77777777" w:rsidR="00E779E4" w:rsidRDefault="00E779E4" w:rsidP="001D00A2">
      <w:pPr>
        <w:pStyle w:val="swissLt"/>
        <w:tabs>
          <w:tab w:val="left" w:pos="567"/>
        </w:tabs>
        <w:ind w:firstLine="0"/>
        <w:jc w:val="center"/>
        <w:rPr>
          <w:rFonts w:ascii="Times New Roman" w:hAnsi="Times New Roman"/>
          <w:b/>
          <w:sz w:val="24"/>
          <w:szCs w:val="24"/>
          <w:lang w:val="lt-LT"/>
        </w:rPr>
      </w:pPr>
    </w:p>
    <w:p w14:paraId="1A355437" w14:textId="77777777" w:rsidR="00E779E4" w:rsidRPr="00171FA6" w:rsidRDefault="00E779E4" w:rsidP="001D00A2">
      <w:pPr>
        <w:pStyle w:val="swissLt"/>
        <w:tabs>
          <w:tab w:val="left" w:pos="567"/>
        </w:tabs>
        <w:ind w:firstLine="0"/>
        <w:jc w:val="center"/>
        <w:rPr>
          <w:rFonts w:ascii="Times New Roman" w:hAnsi="Times New Roman"/>
          <w:b/>
          <w:sz w:val="24"/>
          <w:szCs w:val="24"/>
          <w:lang w:val="lt-LT"/>
        </w:rPr>
      </w:pPr>
    </w:p>
    <w:p w14:paraId="1D8F87C5" w14:textId="77777777" w:rsidR="00870931" w:rsidRPr="00171FA6" w:rsidRDefault="00870931" w:rsidP="00091D75">
      <w:pPr>
        <w:pStyle w:val="swissLt"/>
        <w:tabs>
          <w:tab w:val="left" w:pos="567"/>
        </w:tabs>
        <w:ind w:firstLine="0"/>
        <w:rPr>
          <w:rFonts w:ascii="Times New Roman" w:hAnsi="Times New Roman"/>
          <w:b/>
          <w:sz w:val="24"/>
          <w:szCs w:val="24"/>
          <w:lang w:val="lt-LT"/>
        </w:rPr>
      </w:pPr>
    </w:p>
    <w:p w14:paraId="26D7A1E6" w14:textId="77777777" w:rsidR="00870931" w:rsidRPr="00171FA6" w:rsidRDefault="00870931" w:rsidP="0050439F">
      <w:pPr>
        <w:pStyle w:val="swissLt"/>
        <w:tabs>
          <w:tab w:val="left" w:pos="567"/>
        </w:tabs>
        <w:ind w:firstLine="0"/>
        <w:jc w:val="center"/>
        <w:rPr>
          <w:rFonts w:ascii="Times New Roman" w:hAnsi="Times New Roman"/>
          <w:b/>
          <w:sz w:val="24"/>
          <w:szCs w:val="24"/>
          <w:lang w:val="lt-LT"/>
        </w:rPr>
      </w:pPr>
    </w:p>
    <w:p w14:paraId="3398171D" w14:textId="6A473A17" w:rsidR="00754199" w:rsidRPr="00171FA6" w:rsidRDefault="00754199">
      <w:pPr>
        <w:spacing w:after="160" w:line="259" w:lineRule="auto"/>
        <w:rPr>
          <w:b/>
        </w:rPr>
      </w:pPr>
    </w:p>
    <w:sectPr w:rsidR="00754199" w:rsidRPr="00171FA6" w:rsidSect="00ED10E7">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CA8A" w14:textId="77777777" w:rsidR="00AA7D27" w:rsidRPr="00171FA6" w:rsidRDefault="00AA7D27" w:rsidP="001D00A2">
      <w:r w:rsidRPr="00171FA6">
        <w:separator/>
      </w:r>
    </w:p>
  </w:endnote>
  <w:endnote w:type="continuationSeparator" w:id="0">
    <w:p w14:paraId="0522D198" w14:textId="77777777" w:rsidR="00AA7D27" w:rsidRPr="00171FA6" w:rsidRDefault="00AA7D27" w:rsidP="001D00A2">
      <w:r w:rsidRPr="00171F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wiss_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4F70" w14:textId="061F0685" w:rsidR="001D00A2" w:rsidRPr="00171FA6" w:rsidRDefault="001D00A2">
    <w:pPr>
      <w:pStyle w:val="Porat"/>
    </w:pPr>
    <w:r w:rsidRPr="00171FA6">
      <w:rPr>
        <w:noProof/>
      </w:rPr>
      <mc:AlternateContent>
        <mc:Choice Requires="wps">
          <w:drawing>
            <wp:anchor distT="0" distB="0" distL="0" distR="0" simplePos="0" relativeHeight="251659264" behindDoc="0" locked="0" layoutInCell="1" allowOverlap="1" wp14:anchorId="6F49C60D" wp14:editId="72ABB04C">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52848" w14:textId="37672255" w:rsidR="001D00A2" w:rsidRPr="00171FA6" w:rsidRDefault="001D00A2">
                          <w:pPr>
                            <w:rPr>
                              <w:color w:val="000000"/>
                              <w:sz w:val="16"/>
                              <w:szCs w:val="16"/>
                            </w:rPr>
                          </w:pPr>
                          <w:r w:rsidRPr="00171FA6">
                            <w:rPr>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F49C60D"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48852848" w14:textId="37672255" w:rsidR="001D00A2" w:rsidRPr="00171FA6" w:rsidRDefault="001D00A2">
                    <w:pPr>
                      <w:rPr>
                        <w:color w:val="000000"/>
                        <w:sz w:val="16"/>
                        <w:szCs w:val="16"/>
                      </w:rPr>
                    </w:pPr>
                    <w:r w:rsidRPr="00171FA6">
                      <w:rPr>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725201"/>
      <w:docPartObj>
        <w:docPartGallery w:val="Page Numbers (Bottom of Page)"/>
        <w:docPartUnique/>
      </w:docPartObj>
    </w:sdtPr>
    <w:sdtContent>
      <w:p w14:paraId="37A05F96" w14:textId="2A8E2715" w:rsidR="00ED10E7" w:rsidRDefault="00ED10E7">
        <w:pPr>
          <w:pStyle w:val="Porat"/>
          <w:jc w:val="right"/>
        </w:pPr>
        <w:r>
          <w:fldChar w:fldCharType="begin"/>
        </w:r>
        <w:r>
          <w:instrText>PAGE   \* MERGEFORMAT</w:instrText>
        </w:r>
        <w:r>
          <w:fldChar w:fldCharType="separate"/>
        </w:r>
        <w:r>
          <w:t>2</w:t>
        </w:r>
        <w:r>
          <w:fldChar w:fldCharType="end"/>
        </w:r>
      </w:p>
    </w:sdtContent>
  </w:sdt>
  <w:p w14:paraId="549794A6" w14:textId="77777777" w:rsidR="00ED10E7" w:rsidRDefault="00ED10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16C4" w14:textId="50321C2E" w:rsidR="001D00A2" w:rsidRPr="00171FA6" w:rsidRDefault="001D00A2">
    <w:pPr>
      <w:pStyle w:val="Porat"/>
    </w:pPr>
    <w:r w:rsidRPr="00171FA6">
      <w:rPr>
        <w:noProof/>
      </w:rPr>
      <mc:AlternateContent>
        <mc:Choice Requires="wps">
          <w:drawing>
            <wp:anchor distT="0" distB="0" distL="0" distR="0" simplePos="0" relativeHeight="251658240" behindDoc="0" locked="0" layoutInCell="1" allowOverlap="1" wp14:anchorId="2D6FF963" wp14:editId="782A00AA">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80081" w14:textId="309819E0" w:rsidR="001D00A2" w:rsidRPr="00171FA6" w:rsidRDefault="001D00A2">
                          <w:pPr>
                            <w:rPr>
                              <w:color w:val="000000"/>
                              <w:sz w:val="16"/>
                              <w:szCs w:val="16"/>
                            </w:rPr>
                          </w:pPr>
                          <w:r w:rsidRPr="00171FA6">
                            <w:rPr>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D6FF963" id="_x0000_t202" coordsize="21600,21600" o:spt="202" path="m,l,21600r21600,l21600,xe">
              <v:stroke joinstyle="miter"/>
              <v:path gradientshapeok="t" o:connecttype="rect"/>
            </v:shapetype>
            <v:shape id="Text Box 1" o:spid="_x0000_s1027"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23D80081" w14:textId="309819E0" w:rsidR="001D00A2" w:rsidRPr="00171FA6" w:rsidRDefault="001D00A2">
                    <w:pPr>
                      <w:rPr>
                        <w:color w:val="000000"/>
                        <w:sz w:val="16"/>
                        <w:szCs w:val="16"/>
                      </w:rPr>
                    </w:pPr>
                    <w:r w:rsidRPr="00171FA6">
                      <w:rPr>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01B8" w14:textId="77777777" w:rsidR="00AA7D27" w:rsidRPr="00171FA6" w:rsidRDefault="00AA7D27" w:rsidP="001D00A2">
      <w:r w:rsidRPr="00171FA6">
        <w:separator/>
      </w:r>
    </w:p>
  </w:footnote>
  <w:footnote w:type="continuationSeparator" w:id="0">
    <w:p w14:paraId="5BFD4926" w14:textId="77777777" w:rsidR="00AA7D27" w:rsidRPr="00171FA6" w:rsidRDefault="00AA7D27" w:rsidP="001D00A2">
      <w:r w:rsidRPr="00171F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63C" w14:textId="77777777" w:rsidR="00ED10E7" w:rsidRDefault="00ED10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4585" w14:textId="77777777" w:rsidR="00ED10E7" w:rsidRDefault="00ED10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D356" w14:textId="77777777" w:rsidR="00ED10E7" w:rsidRDefault="00ED10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28AEF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90358A"/>
    <w:multiLevelType w:val="multilevel"/>
    <w:tmpl w:val="0427001D"/>
    <w:lvl w:ilvl="0">
      <w:start w:val="1"/>
      <w:numFmt w:val="decimal"/>
      <w:lvlText w:val="%1)"/>
      <w:lvlJc w:val="left"/>
      <w:pPr>
        <w:ind w:left="1135" w:hanging="360"/>
      </w:pPr>
    </w:lvl>
    <w:lvl w:ilvl="1">
      <w:start w:val="1"/>
      <w:numFmt w:val="lowerLetter"/>
      <w:lvlText w:val="%2)"/>
      <w:lvlJc w:val="left"/>
      <w:pPr>
        <w:ind w:left="1495" w:hanging="360"/>
      </w:pPr>
    </w:lvl>
    <w:lvl w:ilvl="2">
      <w:start w:val="1"/>
      <w:numFmt w:val="lowerRoman"/>
      <w:lvlText w:val="%3)"/>
      <w:lvlJc w:val="left"/>
      <w:pPr>
        <w:ind w:left="1855" w:hanging="360"/>
      </w:pPr>
    </w:lvl>
    <w:lvl w:ilvl="3">
      <w:start w:val="1"/>
      <w:numFmt w:val="decimal"/>
      <w:lvlText w:val="(%4)"/>
      <w:lvlJc w:val="left"/>
      <w:pPr>
        <w:ind w:left="2215" w:hanging="360"/>
      </w:pPr>
    </w:lvl>
    <w:lvl w:ilvl="4">
      <w:start w:val="1"/>
      <w:numFmt w:val="lowerLetter"/>
      <w:lvlText w:val="(%5)"/>
      <w:lvlJc w:val="left"/>
      <w:pPr>
        <w:ind w:left="2575" w:hanging="360"/>
      </w:pPr>
    </w:lvl>
    <w:lvl w:ilvl="5">
      <w:start w:val="1"/>
      <w:numFmt w:val="lowerRoman"/>
      <w:lvlText w:val="(%6)"/>
      <w:lvlJc w:val="left"/>
      <w:pPr>
        <w:ind w:left="2935" w:hanging="360"/>
      </w:pPr>
    </w:lvl>
    <w:lvl w:ilvl="6">
      <w:start w:val="1"/>
      <w:numFmt w:val="decimal"/>
      <w:lvlText w:val="%7."/>
      <w:lvlJc w:val="left"/>
      <w:pPr>
        <w:ind w:left="3295" w:hanging="360"/>
      </w:pPr>
    </w:lvl>
    <w:lvl w:ilvl="7">
      <w:start w:val="1"/>
      <w:numFmt w:val="lowerLetter"/>
      <w:lvlText w:val="%8."/>
      <w:lvlJc w:val="left"/>
      <w:pPr>
        <w:ind w:left="3655" w:hanging="360"/>
      </w:pPr>
    </w:lvl>
    <w:lvl w:ilvl="8">
      <w:start w:val="1"/>
      <w:numFmt w:val="lowerRoman"/>
      <w:lvlText w:val="%9."/>
      <w:lvlJc w:val="left"/>
      <w:pPr>
        <w:ind w:left="4015" w:hanging="360"/>
      </w:pPr>
    </w:lvl>
  </w:abstractNum>
  <w:abstractNum w:abstractNumId="2" w15:restartNumberingAfterBreak="0">
    <w:nsid w:val="047100F1"/>
    <w:multiLevelType w:val="hybridMultilevel"/>
    <w:tmpl w:val="7B0A9238"/>
    <w:lvl w:ilvl="0" w:tplc="46CC6934">
      <w:start w:val="7"/>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CA39F0"/>
    <w:multiLevelType w:val="hybridMultilevel"/>
    <w:tmpl w:val="EF4A7AE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37CE2"/>
    <w:multiLevelType w:val="hybridMultilevel"/>
    <w:tmpl w:val="1124D7E4"/>
    <w:lvl w:ilvl="0" w:tplc="79201F6E">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715F30"/>
    <w:multiLevelType w:val="hybridMultilevel"/>
    <w:tmpl w:val="E23E01BC"/>
    <w:lvl w:ilvl="0" w:tplc="CCAA118C">
      <w:start w:val="3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62D00D4"/>
    <w:multiLevelType w:val="hybridMultilevel"/>
    <w:tmpl w:val="EE641EA4"/>
    <w:lvl w:ilvl="0" w:tplc="C6CE6ED8">
      <w:start w:val="6"/>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3A42AC"/>
    <w:multiLevelType w:val="multilevel"/>
    <w:tmpl w:val="8558103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C8F55AB"/>
    <w:multiLevelType w:val="hybridMultilevel"/>
    <w:tmpl w:val="984AFE3C"/>
    <w:lvl w:ilvl="0" w:tplc="1BE6B6B6">
      <w:start w:val="4"/>
      <w:numFmt w:val="upperRoman"/>
      <w:lvlText w:val="%1."/>
      <w:lvlJc w:val="righ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474F87"/>
    <w:multiLevelType w:val="hybridMultilevel"/>
    <w:tmpl w:val="47A4F176"/>
    <w:lvl w:ilvl="0" w:tplc="04270013">
      <w:start w:val="1"/>
      <w:numFmt w:val="upperRoman"/>
      <w:lvlText w:val="%1."/>
      <w:lvlJc w:val="righ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213E717E"/>
    <w:multiLevelType w:val="multilevel"/>
    <w:tmpl w:val="8460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726B3"/>
    <w:multiLevelType w:val="hybridMultilevel"/>
    <w:tmpl w:val="9F1EE9C6"/>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cs="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cs="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cs="Courier New" w:hint="default"/>
      </w:rPr>
    </w:lvl>
    <w:lvl w:ilvl="8" w:tplc="04270005" w:tentative="1">
      <w:start w:val="1"/>
      <w:numFmt w:val="bullet"/>
      <w:lvlText w:val=""/>
      <w:lvlJc w:val="left"/>
      <w:pPr>
        <w:ind w:left="7305" w:hanging="360"/>
      </w:pPr>
      <w:rPr>
        <w:rFonts w:ascii="Wingdings" w:hAnsi="Wingdings" w:hint="default"/>
      </w:rPr>
    </w:lvl>
  </w:abstractNum>
  <w:abstractNum w:abstractNumId="12" w15:restartNumberingAfterBreak="0">
    <w:nsid w:val="2E5653B2"/>
    <w:multiLevelType w:val="hybridMultilevel"/>
    <w:tmpl w:val="54EE8CB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5D666E"/>
    <w:multiLevelType w:val="hybridMultilevel"/>
    <w:tmpl w:val="FC3C5130"/>
    <w:lvl w:ilvl="0" w:tplc="F3BE8588">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676E91"/>
    <w:multiLevelType w:val="hybridMultilevel"/>
    <w:tmpl w:val="053C0A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E66C20"/>
    <w:multiLevelType w:val="hybridMultilevel"/>
    <w:tmpl w:val="BFC22B0C"/>
    <w:lvl w:ilvl="0" w:tplc="6B088652">
      <w:start w:val="5"/>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2A0645"/>
    <w:multiLevelType w:val="hybridMultilevel"/>
    <w:tmpl w:val="1D862768"/>
    <w:lvl w:ilvl="0" w:tplc="CDB29D0E">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3F4D16"/>
    <w:multiLevelType w:val="hybridMultilevel"/>
    <w:tmpl w:val="5066BAFC"/>
    <w:lvl w:ilvl="0" w:tplc="04BE651E">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096DFA"/>
    <w:multiLevelType w:val="multilevel"/>
    <w:tmpl w:val="DF5C7466"/>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CAF4907"/>
    <w:multiLevelType w:val="hybridMultilevel"/>
    <w:tmpl w:val="C64E1C7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8355B"/>
    <w:multiLevelType w:val="multilevel"/>
    <w:tmpl w:val="ACE0AF38"/>
    <w:lvl w:ilvl="0">
      <w:start w:val="2"/>
      <w:numFmt w:val="none"/>
      <w:lvlText w:val="2.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17264D6"/>
    <w:multiLevelType w:val="multilevel"/>
    <w:tmpl w:val="7EEEDBA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48B5E49"/>
    <w:multiLevelType w:val="multilevel"/>
    <w:tmpl w:val="7EEEDBA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C837D3D"/>
    <w:multiLevelType w:val="hybridMultilevel"/>
    <w:tmpl w:val="9962D788"/>
    <w:lvl w:ilvl="0" w:tplc="0427000F">
      <w:start w:val="1"/>
      <w:numFmt w:val="decimal"/>
      <w:lvlText w:val="%1."/>
      <w:lvlJc w:val="left"/>
      <w:pPr>
        <w:ind w:left="862" w:hanging="360"/>
      </w:pPr>
    </w:lvl>
    <w:lvl w:ilvl="1" w:tplc="FB348E80">
      <w:start w:val="4"/>
      <w:numFmt w:val="decimal"/>
      <w:lvlText w:val="%2."/>
      <w:lvlJc w:val="left"/>
      <w:pPr>
        <w:ind w:left="1582" w:hanging="360"/>
      </w:pPr>
      <w:rPr>
        <w:rFonts w:hint="default"/>
      </w:r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4" w15:restartNumberingAfterBreak="0">
    <w:nsid w:val="5011700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EF1A89"/>
    <w:multiLevelType w:val="hybridMultilevel"/>
    <w:tmpl w:val="8328FCA0"/>
    <w:lvl w:ilvl="0" w:tplc="E78808A2">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816DCA"/>
    <w:multiLevelType w:val="multilevel"/>
    <w:tmpl w:val="ACE0AF38"/>
    <w:styleLink w:val="Stilius1"/>
    <w:lvl w:ilvl="0">
      <w:start w:val="2"/>
      <w:numFmt w:val="none"/>
      <w:lvlText w:val="2.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856199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E416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9A7A03"/>
    <w:multiLevelType w:val="multilevel"/>
    <w:tmpl w:val="0427001F"/>
    <w:lvl w:ilvl="0">
      <w:start w:val="1"/>
      <w:numFmt w:val="decimal"/>
      <w:lvlText w:val="%1."/>
      <w:lvlJc w:val="left"/>
      <w:pPr>
        <w:ind w:left="218" w:hanging="360"/>
      </w:pPr>
    </w:lvl>
    <w:lvl w:ilvl="1">
      <w:start w:val="1"/>
      <w:numFmt w:val="decimal"/>
      <w:lvlText w:val="%1.%2."/>
      <w:lvlJc w:val="left"/>
      <w:pPr>
        <w:ind w:left="650" w:hanging="432"/>
      </w:pPr>
    </w:lvl>
    <w:lvl w:ilvl="2">
      <w:start w:val="1"/>
      <w:numFmt w:val="decimal"/>
      <w:lvlText w:val="%1.%2.%3."/>
      <w:lvlJc w:val="left"/>
      <w:pPr>
        <w:ind w:left="1082" w:hanging="504"/>
      </w:p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30" w15:restartNumberingAfterBreak="0">
    <w:nsid w:val="67317D6A"/>
    <w:multiLevelType w:val="hybridMultilevel"/>
    <w:tmpl w:val="8C620C94"/>
    <w:lvl w:ilvl="0" w:tplc="17440B24">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713ECF"/>
    <w:multiLevelType w:val="multilevel"/>
    <w:tmpl w:val="7EEEDBA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AA85319"/>
    <w:multiLevelType w:val="multilevel"/>
    <w:tmpl w:val="FC6ED35A"/>
    <w:lvl w:ilvl="0">
      <w:start w:val="17"/>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7C51735D"/>
    <w:multiLevelType w:val="hybridMultilevel"/>
    <w:tmpl w:val="D1BCA946"/>
    <w:lvl w:ilvl="0" w:tplc="719AA672">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EF1A46"/>
    <w:multiLevelType w:val="hybridMultilevel"/>
    <w:tmpl w:val="701451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6732202">
    <w:abstractNumId w:val="7"/>
  </w:num>
  <w:num w:numId="2" w16cid:durableId="1928539256">
    <w:abstractNumId w:val="21"/>
  </w:num>
  <w:num w:numId="3" w16cid:durableId="1052584524">
    <w:abstractNumId w:val="32"/>
  </w:num>
  <w:num w:numId="4" w16cid:durableId="239101895">
    <w:abstractNumId w:val="10"/>
  </w:num>
  <w:num w:numId="5" w16cid:durableId="1312171028">
    <w:abstractNumId w:val="28"/>
  </w:num>
  <w:num w:numId="6" w16cid:durableId="1673340963">
    <w:abstractNumId w:val="27"/>
  </w:num>
  <w:num w:numId="7" w16cid:durableId="1127048247">
    <w:abstractNumId w:val="29"/>
  </w:num>
  <w:num w:numId="8" w16cid:durableId="626937190">
    <w:abstractNumId w:val="24"/>
  </w:num>
  <w:num w:numId="9" w16cid:durableId="908612314">
    <w:abstractNumId w:val="20"/>
  </w:num>
  <w:num w:numId="10" w16cid:durableId="815488637">
    <w:abstractNumId w:val="26"/>
  </w:num>
  <w:num w:numId="11" w16cid:durableId="2146315606">
    <w:abstractNumId w:val="31"/>
  </w:num>
  <w:num w:numId="12" w16cid:durableId="1734159251">
    <w:abstractNumId w:val="22"/>
  </w:num>
  <w:num w:numId="13" w16cid:durableId="1797092715">
    <w:abstractNumId w:val="1"/>
  </w:num>
  <w:num w:numId="14" w16cid:durableId="1007096710">
    <w:abstractNumId w:val="17"/>
  </w:num>
  <w:num w:numId="15" w16cid:durableId="1615862006">
    <w:abstractNumId w:val="23"/>
  </w:num>
  <w:num w:numId="16" w16cid:durableId="2091072115">
    <w:abstractNumId w:val="34"/>
  </w:num>
  <w:num w:numId="17" w16cid:durableId="1671835440">
    <w:abstractNumId w:val="3"/>
  </w:num>
  <w:num w:numId="18" w16cid:durableId="1401832745">
    <w:abstractNumId w:val="4"/>
  </w:num>
  <w:num w:numId="19" w16cid:durableId="907762291">
    <w:abstractNumId w:val="13"/>
  </w:num>
  <w:num w:numId="20" w16cid:durableId="1136222419">
    <w:abstractNumId w:val="16"/>
  </w:num>
  <w:num w:numId="21" w16cid:durableId="530607575">
    <w:abstractNumId w:val="9"/>
  </w:num>
  <w:num w:numId="22" w16cid:durableId="2016881810">
    <w:abstractNumId w:val="8"/>
  </w:num>
  <w:num w:numId="23" w16cid:durableId="1530022838">
    <w:abstractNumId w:val="25"/>
  </w:num>
  <w:num w:numId="24" w16cid:durableId="1179273805">
    <w:abstractNumId w:val="19"/>
  </w:num>
  <w:num w:numId="25" w16cid:durableId="1347052358">
    <w:abstractNumId w:val="15"/>
  </w:num>
  <w:num w:numId="26" w16cid:durableId="103228667">
    <w:abstractNumId w:val="33"/>
  </w:num>
  <w:num w:numId="27" w16cid:durableId="1306426360">
    <w:abstractNumId w:val="14"/>
  </w:num>
  <w:num w:numId="28" w16cid:durableId="1998462651">
    <w:abstractNumId w:val="6"/>
  </w:num>
  <w:num w:numId="29" w16cid:durableId="526262010">
    <w:abstractNumId w:val="5"/>
  </w:num>
  <w:num w:numId="30" w16cid:durableId="620262368">
    <w:abstractNumId w:val="0"/>
  </w:num>
  <w:num w:numId="31" w16cid:durableId="1980184291">
    <w:abstractNumId w:val="30"/>
  </w:num>
  <w:num w:numId="32" w16cid:durableId="1815566753">
    <w:abstractNumId w:val="12"/>
  </w:num>
  <w:num w:numId="33" w16cid:durableId="672875917">
    <w:abstractNumId w:val="2"/>
  </w:num>
  <w:num w:numId="34" w16cid:durableId="1715620570">
    <w:abstractNumId w:val="18"/>
  </w:num>
  <w:num w:numId="35" w16cid:durableId="2029406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8D"/>
    <w:rsid w:val="00001894"/>
    <w:rsid w:val="00007C3C"/>
    <w:rsid w:val="0001534D"/>
    <w:rsid w:val="0006090A"/>
    <w:rsid w:val="000621AA"/>
    <w:rsid w:val="000912F1"/>
    <w:rsid w:val="00091D75"/>
    <w:rsid w:val="000B065A"/>
    <w:rsid w:val="000B3790"/>
    <w:rsid w:val="000B5FA2"/>
    <w:rsid w:val="000D72F6"/>
    <w:rsid w:val="001000D4"/>
    <w:rsid w:val="00107C2C"/>
    <w:rsid w:val="00137869"/>
    <w:rsid w:val="0016354F"/>
    <w:rsid w:val="00163D64"/>
    <w:rsid w:val="00171FA6"/>
    <w:rsid w:val="00176C10"/>
    <w:rsid w:val="00177280"/>
    <w:rsid w:val="00197BD9"/>
    <w:rsid w:val="001A4BD2"/>
    <w:rsid w:val="001B09FD"/>
    <w:rsid w:val="001C7CAF"/>
    <w:rsid w:val="001D00A2"/>
    <w:rsid w:val="001E5A9C"/>
    <w:rsid w:val="0023527A"/>
    <w:rsid w:val="002669AB"/>
    <w:rsid w:val="002A0680"/>
    <w:rsid w:val="002B65C0"/>
    <w:rsid w:val="002C094E"/>
    <w:rsid w:val="002C30A7"/>
    <w:rsid w:val="002E71C9"/>
    <w:rsid w:val="00360DB7"/>
    <w:rsid w:val="00364AD9"/>
    <w:rsid w:val="00381B15"/>
    <w:rsid w:val="003901F4"/>
    <w:rsid w:val="003A5456"/>
    <w:rsid w:val="003B349D"/>
    <w:rsid w:val="003B7BFB"/>
    <w:rsid w:val="003C6DA3"/>
    <w:rsid w:val="003D157C"/>
    <w:rsid w:val="00400409"/>
    <w:rsid w:val="0041020A"/>
    <w:rsid w:val="004254D0"/>
    <w:rsid w:val="00442E3F"/>
    <w:rsid w:val="00445094"/>
    <w:rsid w:val="00445198"/>
    <w:rsid w:val="00446DAC"/>
    <w:rsid w:val="00455A11"/>
    <w:rsid w:val="004757ED"/>
    <w:rsid w:val="0047647F"/>
    <w:rsid w:val="00477E02"/>
    <w:rsid w:val="004803EE"/>
    <w:rsid w:val="004812F8"/>
    <w:rsid w:val="004A70D8"/>
    <w:rsid w:val="004B0060"/>
    <w:rsid w:val="004B2EC5"/>
    <w:rsid w:val="004C33CA"/>
    <w:rsid w:val="004D072B"/>
    <w:rsid w:val="004D2CC8"/>
    <w:rsid w:val="004D3825"/>
    <w:rsid w:val="004E4833"/>
    <w:rsid w:val="004E599D"/>
    <w:rsid w:val="004E62C5"/>
    <w:rsid w:val="004F5517"/>
    <w:rsid w:val="004F7911"/>
    <w:rsid w:val="0050439F"/>
    <w:rsid w:val="00545C9A"/>
    <w:rsid w:val="0055590D"/>
    <w:rsid w:val="005643BF"/>
    <w:rsid w:val="00566A33"/>
    <w:rsid w:val="00571E1B"/>
    <w:rsid w:val="0057571B"/>
    <w:rsid w:val="005829DF"/>
    <w:rsid w:val="005912D5"/>
    <w:rsid w:val="00591706"/>
    <w:rsid w:val="005C714D"/>
    <w:rsid w:val="005D2106"/>
    <w:rsid w:val="005F4EE2"/>
    <w:rsid w:val="005F5C49"/>
    <w:rsid w:val="0063687F"/>
    <w:rsid w:val="00665696"/>
    <w:rsid w:val="006838CA"/>
    <w:rsid w:val="00690018"/>
    <w:rsid w:val="0069023D"/>
    <w:rsid w:val="006E1DA6"/>
    <w:rsid w:val="006F4677"/>
    <w:rsid w:val="00710CD0"/>
    <w:rsid w:val="00715633"/>
    <w:rsid w:val="007438A6"/>
    <w:rsid w:val="00754199"/>
    <w:rsid w:val="00761DB5"/>
    <w:rsid w:val="00762DA1"/>
    <w:rsid w:val="00766544"/>
    <w:rsid w:val="007671A7"/>
    <w:rsid w:val="00772F62"/>
    <w:rsid w:val="00777FC0"/>
    <w:rsid w:val="0078061D"/>
    <w:rsid w:val="00780F87"/>
    <w:rsid w:val="007964EE"/>
    <w:rsid w:val="007A499F"/>
    <w:rsid w:val="007C2AFE"/>
    <w:rsid w:val="007C4A1E"/>
    <w:rsid w:val="007C5F64"/>
    <w:rsid w:val="00806C2D"/>
    <w:rsid w:val="008106E2"/>
    <w:rsid w:val="00826F3E"/>
    <w:rsid w:val="00852D22"/>
    <w:rsid w:val="00853575"/>
    <w:rsid w:val="00870931"/>
    <w:rsid w:val="0087375B"/>
    <w:rsid w:val="00885292"/>
    <w:rsid w:val="0089473F"/>
    <w:rsid w:val="008A06E9"/>
    <w:rsid w:val="008A6E0E"/>
    <w:rsid w:val="008B75E8"/>
    <w:rsid w:val="008C32F6"/>
    <w:rsid w:val="008F0A18"/>
    <w:rsid w:val="00903B73"/>
    <w:rsid w:val="009076B4"/>
    <w:rsid w:val="0091453F"/>
    <w:rsid w:val="0091659E"/>
    <w:rsid w:val="009406DA"/>
    <w:rsid w:val="00940732"/>
    <w:rsid w:val="009417D8"/>
    <w:rsid w:val="00942948"/>
    <w:rsid w:val="00947509"/>
    <w:rsid w:val="0097507E"/>
    <w:rsid w:val="00992BE1"/>
    <w:rsid w:val="009936B8"/>
    <w:rsid w:val="00997FD4"/>
    <w:rsid w:val="009B01A9"/>
    <w:rsid w:val="009C15D7"/>
    <w:rsid w:val="00A0053F"/>
    <w:rsid w:val="00A36BCB"/>
    <w:rsid w:val="00A45D9B"/>
    <w:rsid w:val="00A60E05"/>
    <w:rsid w:val="00A71665"/>
    <w:rsid w:val="00A77454"/>
    <w:rsid w:val="00A7792E"/>
    <w:rsid w:val="00A907E0"/>
    <w:rsid w:val="00AA7199"/>
    <w:rsid w:val="00AA7D27"/>
    <w:rsid w:val="00AD2E19"/>
    <w:rsid w:val="00AF202D"/>
    <w:rsid w:val="00AF2A98"/>
    <w:rsid w:val="00B3016C"/>
    <w:rsid w:val="00B60B72"/>
    <w:rsid w:val="00B66CA0"/>
    <w:rsid w:val="00B87D8F"/>
    <w:rsid w:val="00B90ADA"/>
    <w:rsid w:val="00B90FEC"/>
    <w:rsid w:val="00B931D1"/>
    <w:rsid w:val="00BA13D7"/>
    <w:rsid w:val="00BB0C79"/>
    <w:rsid w:val="00BB5BCE"/>
    <w:rsid w:val="00BC2E50"/>
    <w:rsid w:val="00BC7B9D"/>
    <w:rsid w:val="00BD4ECF"/>
    <w:rsid w:val="00BD4F70"/>
    <w:rsid w:val="00C02876"/>
    <w:rsid w:val="00C12C23"/>
    <w:rsid w:val="00C13067"/>
    <w:rsid w:val="00C148D3"/>
    <w:rsid w:val="00C2259C"/>
    <w:rsid w:val="00C451AF"/>
    <w:rsid w:val="00C47B00"/>
    <w:rsid w:val="00C54412"/>
    <w:rsid w:val="00C641D1"/>
    <w:rsid w:val="00C65717"/>
    <w:rsid w:val="00C65DD7"/>
    <w:rsid w:val="00C7021C"/>
    <w:rsid w:val="00C9421C"/>
    <w:rsid w:val="00CE54C3"/>
    <w:rsid w:val="00CF13C6"/>
    <w:rsid w:val="00D318AC"/>
    <w:rsid w:val="00D37041"/>
    <w:rsid w:val="00D7107A"/>
    <w:rsid w:val="00D7630D"/>
    <w:rsid w:val="00D92EF4"/>
    <w:rsid w:val="00DA1FA6"/>
    <w:rsid w:val="00DA4878"/>
    <w:rsid w:val="00DB0C9E"/>
    <w:rsid w:val="00DC1D86"/>
    <w:rsid w:val="00DC2A44"/>
    <w:rsid w:val="00DD6B59"/>
    <w:rsid w:val="00E05838"/>
    <w:rsid w:val="00E11147"/>
    <w:rsid w:val="00E12D83"/>
    <w:rsid w:val="00E17BC8"/>
    <w:rsid w:val="00E26F18"/>
    <w:rsid w:val="00E31E23"/>
    <w:rsid w:val="00E31EC5"/>
    <w:rsid w:val="00E61F14"/>
    <w:rsid w:val="00E676D8"/>
    <w:rsid w:val="00E7294C"/>
    <w:rsid w:val="00E779E4"/>
    <w:rsid w:val="00E831F6"/>
    <w:rsid w:val="00E852AD"/>
    <w:rsid w:val="00EA2E38"/>
    <w:rsid w:val="00EB5598"/>
    <w:rsid w:val="00EB63CB"/>
    <w:rsid w:val="00EC5034"/>
    <w:rsid w:val="00ED10E7"/>
    <w:rsid w:val="00EE4683"/>
    <w:rsid w:val="00EE7290"/>
    <w:rsid w:val="00EE768D"/>
    <w:rsid w:val="00EF054A"/>
    <w:rsid w:val="00EF6D82"/>
    <w:rsid w:val="00F046A4"/>
    <w:rsid w:val="00F059FA"/>
    <w:rsid w:val="00F12658"/>
    <w:rsid w:val="00F14840"/>
    <w:rsid w:val="00F151D9"/>
    <w:rsid w:val="00F17FF4"/>
    <w:rsid w:val="00F3788A"/>
    <w:rsid w:val="00F945A8"/>
    <w:rsid w:val="00FA5E85"/>
    <w:rsid w:val="00FB7791"/>
    <w:rsid w:val="00FC0BEC"/>
    <w:rsid w:val="00FD2463"/>
    <w:rsid w:val="00FD31EE"/>
    <w:rsid w:val="00FD6974"/>
    <w:rsid w:val="00FE40B9"/>
    <w:rsid w:val="00FE530B"/>
    <w:rsid w:val="00FF0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A4D5"/>
  <w15:chartTrackingRefBased/>
  <w15:docId w15:val="{B9814F65-BDA4-41F7-A5C6-891A004F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0A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043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5">
    <w:name w:val="heading 5"/>
    <w:basedOn w:val="prastasis"/>
    <w:next w:val="prastasis"/>
    <w:link w:val="Antrat5Diagrama"/>
    <w:uiPriority w:val="9"/>
    <w:semiHidden/>
    <w:unhideWhenUsed/>
    <w:qFormat/>
    <w:rsid w:val="00885292"/>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D00A2"/>
    <w:pPr>
      <w:tabs>
        <w:tab w:val="center" w:pos="4819"/>
        <w:tab w:val="right" w:pos="9638"/>
      </w:tabs>
    </w:pPr>
  </w:style>
  <w:style w:type="character" w:customStyle="1" w:styleId="PoratDiagrama">
    <w:name w:val="Poraštė Diagrama"/>
    <w:basedOn w:val="Numatytasispastraiposriftas"/>
    <w:link w:val="Porat"/>
    <w:uiPriority w:val="99"/>
    <w:rsid w:val="001D00A2"/>
  </w:style>
  <w:style w:type="character" w:styleId="Hipersaitas">
    <w:name w:val="Hyperlink"/>
    <w:unhideWhenUsed/>
    <w:rsid w:val="001D00A2"/>
    <w:rPr>
      <w:color w:val="435B7E"/>
      <w:u w:val="single"/>
    </w:rPr>
  </w:style>
  <w:style w:type="character" w:customStyle="1" w:styleId="KomentarotekstasDiagrama">
    <w:name w:val="Komentaro tekstas Diagrama"/>
    <w:aliases w:val="Char3 Diagrama,Char1 Diagrama"/>
    <w:basedOn w:val="Numatytasispastraiposriftas"/>
    <w:link w:val="Komentarotekstas"/>
    <w:semiHidden/>
    <w:locked/>
    <w:rsid w:val="001D00A2"/>
    <w:rPr>
      <w:rFonts w:ascii="Times New Roman" w:eastAsia="Calibri" w:hAnsi="Times New Roman" w:cs="Times New Roman"/>
      <w:sz w:val="20"/>
      <w:szCs w:val="20"/>
    </w:rPr>
  </w:style>
  <w:style w:type="paragraph" w:styleId="Komentarotekstas">
    <w:name w:val="annotation text"/>
    <w:aliases w:val="Char3,Char1"/>
    <w:basedOn w:val="prastasis"/>
    <w:link w:val="KomentarotekstasDiagrama"/>
    <w:semiHidden/>
    <w:unhideWhenUsed/>
    <w:qFormat/>
    <w:rsid w:val="001D00A2"/>
    <w:pPr>
      <w:spacing w:after="200"/>
    </w:pPr>
    <w:rPr>
      <w:rFonts w:eastAsia="Calibri"/>
      <w:sz w:val="20"/>
      <w:szCs w:val="20"/>
    </w:rPr>
  </w:style>
  <w:style w:type="character" w:customStyle="1" w:styleId="CommentTextChar1">
    <w:name w:val="Comment Text Char1"/>
    <w:basedOn w:val="Numatytasispastraiposriftas"/>
    <w:uiPriority w:val="99"/>
    <w:semiHidden/>
    <w:rsid w:val="001D00A2"/>
    <w:rPr>
      <w:rFonts w:ascii="Times New Roman" w:eastAsia="Times New Roman" w:hAnsi="Times New Roman" w:cs="Times New Roman"/>
      <w:sz w:val="20"/>
      <w:szCs w:val="20"/>
      <w:lang w:val="en-US"/>
    </w:rPr>
  </w:style>
  <w:style w:type="paragraph" w:styleId="Sraas">
    <w:name w:val="List"/>
    <w:basedOn w:val="prastasis"/>
    <w:semiHidden/>
    <w:unhideWhenUsed/>
    <w:rsid w:val="001D00A2"/>
    <w:pPr>
      <w:suppressAutoHyphens/>
      <w:ind w:left="283" w:hanging="283"/>
    </w:pPr>
    <w:rPr>
      <w:rFonts w:ascii="Times" w:hAnsi="Times"/>
      <w:sz w:val="20"/>
      <w:szCs w:val="20"/>
      <w:lang w:eastAsia="ar-SA"/>
    </w:rPr>
  </w:style>
  <w:style w:type="paragraph" w:styleId="Pagrindinistekstas">
    <w:name w:val="Body Text"/>
    <w:basedOn w:val="prastasis"/>
    <w:link w:val="PagrindinistekstasDiagrama"/>
    <w:unhideWhenUsed/>
    <w:rsid w:val="001D00A2"/>
    <w:pPr>
      <w:jc w:val="both"/>
    </w:pPr>
    <w:rPr>
      <w:rFonts w:ascii="TimesLT" w:hAnsi="TimesLT"/>
      <w:sz w:val="28"/>
      <w:szCs w:val="20"/>
      <w:lang w:val="en-AU"/>
    </w:rPr>
  </w:style>
  <w:style w:type="character" w:customStyle="1" w:styleId="PagrindinistekstasDiagrama">
    <w:name w:val="Pagrindinis tekstas Diagrama"/>
    <w:basedOn w:val="Numatytasispastraiposriftas"/>
    <w:link w:val="Pagrindinistekstas"/>
    <w:rsid w:val="001D00A2"/>
    <w:rPr>
      <w:rFonts w:ascii="TimesLT" w:eastAsia="Times New Roman" w:hAnsi="TimesLT" w:cs="Times New Roman"/>
      <w:sz w:val="28"/>
      <w:szCs w:val="20"/>
      <w:lang w:val="en-AU"/>
    </w:rPr>
  </w:style>
  <w:style w:type="paragraph" w:styleId="Pagrindiniotekstotrauka">
    <w:name w:val="Body Text Indent"/>
    <w:basedOn w:val="prastasis"/>
    <w:link w:val="PagrindiniotekstotraukaDiagrama"/>
    <w:semiHidden/>
    <w:unhideWhenUsed/>
    <w:rsid w:val="001D00A2"/>
    <w:rPr>
      <w:sz w:val="22"/>
      <w:szCs w:val="20"/>
    </w:rPr>
  </w:style>
  <w:style w:type="character" w:customStyle="1" w:styleId="PagrindiniotekstotraukaDiagrama">
    <w:name w:val="Pagrindinio teksto įtrauka Diagrama"/>
    <w:basedOn w:val="Numatytasispastraiposriftas"/>
    <w:link w:val="Pagrindiniotekstotrauka"/>
    <w:semiHidden/>
    <w:rsid w:val="001D00A2"/>
    <w:rPr>
      <w:rFonts w:ascii="Times New Roman" w:eastAsia="Times New Roman" w:hAnsi="Times New Roman" w:cs="Times New Roman"/>
      <w:szCs w:val="20"/>
    </w:rPr>
  </w:style>
  <w:style w:type="paragraph" w:styleId="Paantrat">
    <w:name w:val="Subtitle"/>
    <w:basedOn w:val="prastasis"/>
    <w:link w:val="PaantratDiagrama"/>
    <w:qFormat/>
    <w:rsid w:val="001D00A2"/>
    <w:pPr>
      <w:jc w:val="center"/>
    </w:pPr>
    <w:rPr>
      <w:rFonts w:ascii="TimesLT" w:hAnsi="TimesLT"/>
      <w:sz w:val="28"/>
      <w:szCs w:val="20"/>
    </w:rPr>
  </w:style>
  <w:style w:type="character" w:customStyle="1" w:styleId="PaantratDiagrama">
    <w:name w:val="Paantraštė Diagrama"/>
    <w:basedOn w:val="Numatytasispastraiposriftas"/>
    <w:link w:val="Paantrat"/>
    <w:rsid w:val="001D00A2"/>
    <w:rPr>
      <w:rFonts w:ascii="TimesLT" w:eastAsia="Times New Roman" w:hAnsi="TimesLT" w:cs="Times New Roman"/>
      <w:sz w:val="28"/>
      <w:szCs w:val="20"/>
    </w:rPr>
  </w:style>
  <w:style w:type="paragraph" w:styleId="Pagrindinistekstas3">
    <w:name w:val="Body Text 3"/>
    <w:basedOn w:val="prastasis"/>
    <w:link w:val="Pagrindinistekstas3Diagrama"/>
    <w:semiHidden/>
    <w:unhideWhenUsed/>
    <w:rsid w:val="001D00A2"/>
    <w:pPr>
      <w:jc w:val="both"/>
    </w:pPr>
    <w:rPr>
      <w:sz w:val="22"/>
      <w:szCs w:val="20"/>
    </w:rPr>
  </w:style>
  <w:style w:type="character" w:customStyle="1" w:styleId="Pagrindinistekstas3Diagrama">
    <w:name w:val="Pagrindinis tekstas 3 Diagrama"/>
    <w:basedOn w:val="Numatytasispastraiposriftas"/>
    <w:link w:val="Pagrindinistekstas3"/>
    <w:semiHidden/>
    <w:rsid w:val="001D00A2"/>
    <w:rPr>
      <w:rFonts w:ascii="Times New Roman" w:eastAsia="Times New Roman" w:hAnsi="Times New Roman" w:cs="Times New Roman"/>
      <w:szCs w:val="20"/>
    </w:rPr>
  </w:style>
  <w:style w:type="character" w:customStyle="1" w:styleId="BetarpDiagrama">
    <w:name w:val="Be tarpų Diagrama"/>
    <w:link w:val="Betarp"/>
    <w:uiPriority w:val="1"/>
    <w:locked/>
    <w:rsid w:val="001D00A2"/>
    <w:rPr>
      <w:rFonts w:ascii="Times New Roman" w:eastAsia="Calibri" w:hAnsi="Times New Roman" w:cs="Times New Roman"/>
    </w:rPr>
  </w:style>
  <w:style w:type="paragraph" w:styleId="Betarp">
    <w:name w:val="No Spacing"/>
    <w:link w:val="BetarpDiagrama"/>
    <w:uiPriority w:val="1"/>
    <w:qFormat/>
    <w:rsid w:val="001D00A2"/>
    <w:pPr>
      <w:spacing w:after="0" w:line="240" w:lineRule="auto"/>
    </w:pPr>
    <w:rPr>
      <w:rFonts w:ascii="Times New Roman" w:eastAsia="Calibri" w:hAnsi="Times New Roman" w:cs="Times New Roman"/>
    </w:rPr>
  </w:style>
  <w:style w:type="paragraph" w:styleId="Sraopastraipa">
    <w:name w:val="List Paragraph"/>
    <w:basedOn w:val="prastasis"/>
    <w:uiPriority w:val="34"/>
    <w:qFormat/>
    <w:rsid w:val="001D00A2"/>
    <w:pPr>
      <w:ind w:left="720"/>
      <w:contextualSpacing/>
    </w:pPr>
    <w:rPr>
      <w:rFonts w:ascii="TimesLT" w:hAnsi="TimesLT"/>
      <w:szCs w:val="20"/>
      <w:lang w:val="en-AU"/>
    </w:rPr>
  </w:style>
  <w:style w:type="paragraph" w:customStyle="1" w:styleId="swissLt">
    <w:name w:val="swissLt"/>
    <w:basedOn w:val="prastasis"/>
    <w:rsid w:val="001D00A2"/>
    <w:pPr>
      <w:ind w:firstLine="284"/>
      <w:jc w:val="both"/>
    </w:pPr>
    <w:rPr>
      <w:rFonts w:ascii="Swiss_LT" w:hAnsi="Swiss_LT"/>
      <w:sz w:val="22"/>
      <w:szCs w:val="20"/>
      <w:lang w:val="en-GB"/>
    </w:rPr>
  </w:style>
  <w:style w:type="paragraph" w:customStyle="1" w:styleId="p1">
    <w:name w:val="p1"/>
    <w:basedOn w:val="prastasis"/>
    <w:rsid w:val="001D00A2"/>
    <w:rPr>
      <w:rFonts w:ascii="Arial" w:hAnsi="Arial" w:cs="Arial"/>
      <w:sz w:val="20"/>
      <w:szCs w:val="20"/>
    </w:rPr>
  </w:style>
  <w:style w:type="character" w:customStyle="1" w:styleId="s1">
    <w:name w:val="s1"/>
    <w:basedOn w:val="Numatytasispastraiposriftas"/>
    <w:rsid w:val="001D00A2"/>
  </w:style>
  <w:style w:type="table" w:styleId="Lentelstinklelis">
    <w:name w:val="Table Grid"/>
    <w:basedOn w:val="prastojilentel"/>
    <w:rsid w:val="001D00A2"/>
    <w:pPr>
      <w:spacing w:after="0" w:line="240" w:lineRule="auto"/>
    </w:pPr>
    <w:rPr>
      <w:rFonts w:ascii="Times New Roman" w:eastAsia="Calibri"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D00A2"/>
    <w:rPr>
      <w:color w:val="605E5C"/>
      <w:shd w:val="clear" w:color="auto" w:fill="E1DFDD"/>
    </w:rPr>
  </w:style>
  <w:style w:type="character" w:customStyle="1" w:styleId="Antrat1Diagrama">
    <w:name w:val="Antraštė 1 Diagrama"/>
    <w:basedOn w:val="Numatytasispastraiposriftas"/>
    <w:link w:val="Antrat1"/>
    <w:uiPriority w:val="9"/>
    <w:rsid w:val="0050439F"/>
    <w:rPr>
      <w:rFonts w:asciiTheme="majorHAnsi" w:eastAsiaTheme="majorEastAsia" w:hAnsiTheme="majorHAnsi" w:cstheme="majorBidi"/>
      <w:color w:val="2F5496" w:themeColor="accent1" w:themeShade="BF"/>
      <w:sz w:val="32"/>
      <w:szCs w:val="32"/>
      <w:lang w:val="en-US"/>
    </w:rPr>
  </w:style>
  <w:style w:type="paragraph" w:customStyle="1" w:styleId="Default">
    <w:name w:val="Default"/>
    <w:rsid w:val="00853575"/>
    <w:pPr>
      <w:autoSpaceDE w:val="0"/>
      <w:autoSpaceDN w:val="0"/>
      <w:adjustRightInd w:val="0"/>
      <w:spacing w:after="0" w:line="240" w:lineRule="auto"/>
    </w:pPr>
    <w:rPr>
      <w:rFonts w:ascii="Arial" w:hAnsi="Arial" w:cs="Arial"/>
      <w:color w:val="000000"/>
      <w:sz w:val="24"/>
      <w:szCs w:val="24"/>
    </w:rPr>
  </w:style>
  <w:style w:type="paragraph" w:styleId="Antrats">
    <w:name w:val="header"/>
    <w:basedOn w:val="prastasis"/>
    <w:link w:val="AntratsDiagrama"/>
    <w:uiPriority w:val="99"/>
    <w:unhideWhenUsed/>
    <w:rsid w:val="00CE54C3"/>
    <w:pPr>
      <w:tabs>
        <w:tab w:val="center" w:pos="4819"/>
        <w:tab w:val="right" w:pos="9638"/>
      </w:tabs>
    </w:pPr>
  </w:style>
  <w:style w:type="character" w:customStyle="1" w:styleId="AntratsDiagrama">
    <w:name w:val="Antraštės Diagrama"/>
    <w:basedOn w:val="Numatytasispastraiposriftas"/>
    <w:link w:val="Antrats"/>
    <w:uiPriority w:val="99"/>
    <w:rsid w:val="00CE54C3"/>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uiPriority w:val="9"/>
    <w:semiHidden/>
    <w:rsid w:val="00885292"/>
    <w:rPr>
      <w:rFonts w:asciiTheme="majorHAnsi" w:eastAsiaTheme="majorEastAsia" w:hAnsiTheme="majorHAnsi" w:cstheme="majorBidi"/>
      <w:color w:val="2F5496" w:themeColor="accent1" w:themeShade="BF"/>
      <w:sz w:val="24"/>
      <w:szCs w:val="24"/>
      <w:lang w:val="en-US"/>
    </w:rPr>
  </w:style>
  <w:style w:type="numbering" w:customStyle="1" w:styleId="Stilius1">
    <w:name w:val="Stilius1"/>
    <w:uiPriority w:val="99"/>
    <w:rsid w:val="00EB63CB"/>
    <w:pPr>
      <w:numPr>
        <w:numId w:val="10"/>
      </w:numPr>
    </w:pPr>
  </w:style>
  <w:style w:type="paragraph" w:styleId="Sraassuenkleliais">
    <w:name w:val="List Bullet"/>
    <w:basedOn w:val="prastasis"/>
    <w:uiPriority w:val="99"/>
    <w:unhideWhenUsed/>
    <w:rsid w:val="0089473F"/>
    <w:pPr>
      <w:numPr>
        <w:numId w:val="30"/>
      </w:numPr>
      <w:contextualSpacing/>
    </w:pPr>
  </w:style>
  <w:style w:type="paragraph" w:styleId="prastasiniatinklio">
    <w:name w:val="Normal (Web)"/>
    <w:basedOn w:val="prastasis"/>
    <w:uiPriority w:val="99"/>
    <w:semiHidden/>
    <w:unhideWhenUsed/>
    <w:rsid w:val="00E779E4"/>
    <w:pPr>
      <w:spacing w:before="100" w:beforeAutospacing="1" w:after="100" w:afterAutospacing="1"/>
    </w:pPr>
    <w:rPr>
      <w:lang w:eastAsia="lt-LT"/>
    </w:rPr>
  </w:style>
  <w:style w:type="character" w:styleId="Grietas">
    <w:name w:val="Strong"/>
    <w:basedOn w:val="Numatytasispastraiposriftas"/>
    <w:uiPriority w:val="22"/>
    <w:qFormat/>
    <w:rsid w:val="00E77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2479">
      <w:bodyDiv w:val="1"/>
      <w:marLeft w:val="0"/>
      <w:marRight w:val="0"/>
      <w:marTop w:val="0"/>
      <w:marBottom w:val="0"/>
      <w:divBdr>
        <w:top w:val="none" w:sz="0" w:space="0" w:color="auto"/>
        <w:left w:val="none" w:sz="0" w:space="0" w:color="auto"/>
        <w:bottom w:val="none" w:sz="0" w:space="0" w:color="auto"/>
        <w:right w:val="none" w:sz="0" w:space="0" w:color="auto"/>
      </w:divBdr>
    </w:div>
    <w:div w:id="19941939">
      <w:bodyDiv w:val="1"/>
      <w:marLeft w:val="0"/>
      <w:marRight w:val="0"/>
      <w:marTop w:val="0"/>
      <w:marBottom w:val="0"/>
      <w:divBdr>
        <w:top w:val="none" w:sz="0" w:space="0" w:color="auto"/>
        <w:left w:val="none" w:sz="0" w:space="0" w:color="auto"/>
        <w:bottom w:val="none" w:sz="0" w:space="0" w:color="auto"/>
        <w:right w:val="none" w:sz="0" w:space="0" w:color="auto"/>
      </w:divBdr>
    </w:div>
    <w:div w:id="29302988">
      <w:bodyDiv w:val="1"/>
      <w:marLeft w:val="0"/>
      <w:marRight w:val="0"/>
      <w:marTop w:val="0"/>
      <w:marBottom w:val="0"/>
      <w:divBdr>
        <w:top w:val="none" w:sz="0" w:space="0" w:color="auto"/>
        <w:left w:val="none" w:sz="0" w:space="0" w:color="auto"/>
        <w:bottom w:val="none" w:sz="0" w:space="0" w:color="auto"/>
        <w:right w:val="none" w:sz="0" w:space="0" w:color="auto"/>
      </w:divBdr>
    </w:div>
    <w:div w:id="38406599">
      <w:bodyDiv w:val="1"/>
      <w:marLeft w:val="0"/>
      <w:marRight w:val="0"/>
      <w:marTop w:val="0"/>
      <w:marBottom w:val="0"/>
      <w:divBdr>
        <w:top w:val="none" w:sz="0" w:space="0" w:color="auto"/>
        <w:left w:val="none" w:sz="0" w:space="0" w:color="auto"/>
        <w:bottom w:val="none" w:sz="0" w:space="0" w:color="auto"/>
        <w:right w:val="none" w:sz="0" w:space="0" w:color="auto"/>
      </w:divBdr>
    </w:div>
    <w:div w:id="82730142">
      <w:bodyDiv w:val="1"/>
      <w:marLeft w:val="0"/>
      <w:marRight w:val="0"/>
      <w:marTop w:val="0"/>
      <w:marBottom w:val="0"/>
      <w:divBdr>
        <w:top w:val="none" w:sz="0" w:space="0" w:color="auto"/>
        <w:left w:val="none" w:sz="0" w:space="0" w:color="auto"/>
        <w:bottom w:val="none" w:sz="0" w:space="0" w:color="auto"/>
        <w:right w:val="none" w:sz="0" w:space="0" w:color="auto"/>
      </w:divBdr>
      <w:divsChild>
        <w:div w:id="963585431">
          <w:marLeft w:val="0"/>
          <w:marRight w:val="0"/>
          <w:marTop w:val="0"/>
          <w:marBottom w:val="0"/>
          <w:divBdr>
            <w:top w:val="none" w:sz="0" w:space="0" w:color="auto"/>
            <w:left w:val="none" w:sz="0" w:space="0" w:color="auto"/>
            <w:bottom w:val="none" w:sz="0" w:space="0" w:color="auto"/>
            <w:right w:val="none" w:sz="0" w:space="0" w:color="auto"/>
          </w:divBdr>
        </w:div>
      </w:divsChild>
    </w:div>
    <w:div w:id="133641320">
      <w:bodyDiv w:val="1"/>
      <w:marLeft w:val="0"/>
      <w:marRight w:val="0"/>
      <w:marTop w:val="0"/>
      <w:marBottom w:val="0"/>
      <w:divBdr>
        <w:top w:val="none" w:sz="0" w:space="0" w:color="auto"/>
        <w:left w:val="none" w:sz="0" w:space="0" w:color="auto"/>
        <w:bottom w:val="none" w:sz="0" w:space="0" w:color="auto"/>
        <w:right w:val="none" w:sz="0" w:space="0" w:color="auto"/>
      </w:divBdr>
    </w:div>
    <w:div w:id="159008451">
      <w:bodyDiv w:val="1"/>
      <w:marLeft w:val="0"/>
      <w:marRight w:val="0"/>
      <w:marTop w:val="0"/>
      <w:marBottom w:val="0"/>
      <w:divBdr>
        <w:top w:val="none" w:sz="0" w:space="0" w:color="auto"/>
        <w:left w:val="none" w:sz="0" w:space="0" w:color="auto"/>
        <w:bottom w:val="none" w:sz="0" w:space="0" w:color="auto"/>
        <w:right w:val="none" w:sz="0" w:space="0" w:color="auto"/>
      </w:divBdr>
    </w:div>
    <w:div w:id="173035671">
      <w:bodyDiv w:val="1"/>
      <w:marLeft w:val="0"/>
      <w:marRight w:val="0"/>
      <w:marTop w:val="0"/>
      <w:marBottom w:val="0"/>
      <w:divBdr>
        <w:top w:val="none" w:sz="0" w:space="0" w:color="auto"/>
        <w:left w:val="none" w:sz="0" w:space="0" w:color="auto"/>
        <w:bottom w:val="none" w:sz="0" w:space="0" w:color="auto"/>
        <w:right w:val="none" w:sz="0" w:space="0" w:color="auto"/>
      </w:divBdr>
    </w:div>
    <w:div w:id="186022587">
      <w:bodyDiv w:val="1"/>
      <w:marLeft w:val="0"/>
      <w:marRight w:val="0"/>
      <w:marTop w:val="0"/>
      <w:marBottom w:val="0"/>
      <w:divBdr>
        <w:top w:val="none" w:sz="0" w:space="0" w:color="auto"/>
        <w:left w:val="none" w:sz="0" w:space="0" w:color="auto"/>
        <w:bottom w:val="none" w:sz="0" w:space="0" w:color="auto"/>
        <w:right w:val="none" w:sz="0" w:space="0" w:color="auto"/>
      </w:divBdr>
    </w:div>
    <w:div w:id="248663619">
      <w:bodyDiv w:val="1"/>
      <w:marLeft w:val="0"/>
      <w:marRight w:val="0"/>
      <w:marTop w:val="0"/>
      <w:marBottom w:val="0"/>
      <w:divBdr>
        <w:top w:val="none" w:sz="0" w:space="0" w:color="auto"/>
        <w:left w:val="none" w:sz="0" w:space="0" w:color="auto"/>
        <w:bottom w:val="none" w:sz="0" w:space="0" w:color="auto"/>
        <w:right w:val="none" w:sz="0" w:space="0" w:color="auto"/>
      </w:divBdr>
    </w:div>
    <w:div w:id="266081485">
      <w:bodyDiv w:val="1"/>
      <w:marLeft w:val="0"/>
      <w:marRight w:val="0"/>
      <w:marTop w:val="0"/>
      <w:marBottom w:val="0"/>
      <w:divBdr>
        <w:top w:val="none" w:sz="0" w:space="0" w:color="auto"/>
        <w:left w:val="none" w:sz="0" w:space="0" w:color="auto"/>
        <w:bottom w:val="none" w:sz="0" w:space="0" w:color="auto"/>
        <w:right w:val="none" w:sz="0" w:space="0" w:color="auto"/>
      </w:divBdr>
    </w:div>
    <w:div w:id="278874736">
      <w:bodyDiv w:val="1"/>
      <w:marLeft w:val="0"/>
      <w:marRight w:val="0"/>
      <w:marTop w:val="0"/>
      <w:marBottom w:val="0"/>
      <w:divBdr>
        <w:top w:val="none" w:sz="0" w:space="0" w:color="auto"/>
        <w:left w:val="none" w:sz="0" w:space="0" w:color="auto"/>
        <w:bottom w:val="none" w:sz="0" w:space="0" w:color="auto"/>
        <w:right w:val="none" w:sz="0" w:space="0" w:color="auto"/>
      </w:divBdr>
    </w:div>
    <w:div w:id="280459682">
      <w:bodyDiv w:val="1"/>
      <w:marLeft w:val="0"/>
      <w:marRight w:val="0"/>
      <w:marTop w:val="0"/>
      <w:marBottom w:val="0"/>
      <w:divBdr>
        <w:top w:val="none" w:sz="0" w:space="0" w:color="auto"/>
        <w:left w:val="none" w:sz="0" w:space="0" w:color="auto"/>
        <w:bottom w:val="none" w:sz="0" w:space="0" w:color="auto"/>
        <w:right w:val="none" w:sz="0" w:space="0" w:color="auto"/>
      </w:divBdr>
      <w:divsChild>
        <w:div w:id="1854345980">
          <w:marLeft w:val="0"/>
          <w:marRight w:val="0"/>
          <w:marTop w:val="0"/>
          <w:marBottom w:val="0"/>
          <w:divBdr>
            <w:top w:val="none" w:sz="0" w:space="0" w:color="auto"/>
            <w:left w:val="none" w:sz="0" w:space="0" w:color="auto"/>
            <w:bottom w:val="none" w:sz="0" w:space="0" w:color="auto"/>
            <w:right w:val="none" w:sz="0" w:space="0" w:color="auto"/>
          </w:divBdr>
        </w:div>
      </w:divsChild>
    </w:div>
    <w:div w:id="308632364">
      <w:bodyDiv w:val="1"/>
      <w:marLeft w:val="0"/>
      <w:marRight w:val="0"/>
      <w:marTop w:val="0"/>
      <w:marBottom w:val="0"/>
      <w:divBdr>
        <w:top w:val="none" w:sz="0" w:space="0" w:color="auto"/>
        <w:left w:val="none" w:sz="0" w:space="0" w:color="auto"/>
        <w:bottom w:val="none" w:sz="0" w:space="0" w:color="auto"/>
        <w:right w:val="none" w:sz="0" w:space="0" w:color="auto"/>
      </w:divBdr>
    </w:div>
    <w:div w:id="355159715">
      <w:bodyDiv w:val="1"/>
      <w:marLeft w:val="0"/>
      <w:marRight w:val="0"/>
      <w:marTop w:val="0"/>
      <w:marBottom w:val="0"/>
      <w:divBdr>
        <w:top w:val="none" w:sz="0" w:space="0" w:color="auto"/>
        <w:left w:val="none" w:sz="0" w:space="0" w:color="auto"/>
        <w:bottom w:val="none" w:sz="0" w:space="0" w:color="auto"/>
        <w:right w:val="none" w:sz="0" w:space="0" w:color="auto"/>
      </w:divBdr>
      <w:divsChild>
        <w:div w:id="362486570">
          <w:marLeft w:val="0"/>
          <w:marRight w:val="0"/>
          <w:marTop w:val="0"/>
          <w:marBottom w:val="0"/>
          <w:divBdr>
            <w:top w:val="none" w:sz="0" w:space="0" w:color="auto"/>
            <w:left w:val="none" w:sz="0" w:space="0" w:color="auto"/>
            <w:bottom w:val="none" w:sz="0" w:space="0" w:color="auto"/>
            <w:right w:val="none" w:sz="0" w:space="0" w:color="auto"/>
          </w:divBdr>
        </w:div>
      </w:divsChild>
    </w:div>
    <w:div w:id="360597102">
      <w:bodyDiv w:val="1"/>
      <w:marLeft w:val="0"/>
      <w:marRight w:val="0"/>
      <w:marTop w:val="0"/>
      <w:marBottom w:val="0"/>
      <w:divBdr>
        <w:top w:val="none" w:sz="0" w:space="0" w:color="auto"/>
        <w:left w:val="none" w:sz="0" w:space="0" w:color="auto"/>
        <w:bottom w:val="none" w:sz="0" w:space="0" w:color="auto"/>
        <w:right w:val="none" w:sz="0" w:space="0" w:color="auto"/>
      </w:divBdr>
    </w:div>
    <w:div w:id="389965630">
      <w:bodyDiv w:val="1"/>
      <w:marLeft w:val="0"/>
      <w:marRight w:val="0"/>
      <w:marTop w:val="0"/>
      <w:marBottom w:val="0"/>
      <w:divBdr>
        <w:top w:val="none" w:sz="0" w:space="0" w:color="auto"/>
        <w:left w:val="none" w:sz="0" w:space="0" w:color="auto"/>
        <w:bottom w:val="none" w:sz="0" w:space="0" w:color="auto"/>
        <w:right w:val="none" w:sz="0" w:space="0" w:color="auto"/>
      </w:divBdr>
    </w:div>
    <w:div w:id="456339114">
      <w:bodyDiv w:val="1"/>
      <w:marLeft w:val="0"/>
      <w:marRight w:val="0"/>
      <w:marTop w:val="0"/>
      <w:marBottom w:val="0"/>
      <w:divBdr>
        <w:top w:val="none" w:sz="0" w:space="0" w:color="auto"/>
        <w:left w:val="none" w:sz="0" w:space="0" w:color="auto"/>
        <w:bottom w:val="none" w:sz="0" w:space="0" w:color="auto"/>
        <w:right w:val="none" w:sz="0" w:space="0" w:color="auto"/>
      </w:divBdr>
    </w:div>
    <w:div w:id="479468842">
      <w:bodyDiv w:val="1"/>
      <w:marLeft w:val="0"/>
      <w:marRight w:val="0"/>
      <w:marTop w:val="0"/>
      <w:marBottom w:val="0"/>
      <w:divBdr>
        <w:top w:val="none" w:sz="0" w:space="0" w:color="auto"/>
        <w:left w:val="none" w:sz="0" w:space="0" w:color="auto"/>
        <w:bottom w:val="none" w:sz="0" w:space="0" w:color="auto"/>
        <w:right w:val="none" w:sz="0" w:space="0" w:color="auto"/>
      </w:divBdr>
    </w:div>
    <w:div w:id="482353787">
      <w:bodyDiv w:val="1"/>
      <w:marLeft w:val="0"/>
      <w:marRight w:val="0"/>
      <w:marTop w:val="0"/>
      <w:marBottom w:val="0"/>
      <w:divBdr>
        <w:top w:val="none" w:sz="0" w:space="0" w:color="auto"/>
        <w:left w:val="none" w:sz="0" w:space="0" w:color="auto"/>
        <w:bottom w:val="none" w:sz="0" w:space="0" w:color="auto"/>
        <w:right w:val="none" w:sz="0" w:space="0" w:color="auto"/>
      </w:divBdr>
    </w:div>
    <w:div w:id="519709886">
      <w:bodyDiv w:val="1"/>
      <w:marLeft w:val="0"/>
      <w:marRight w:val="0"/>
      <w:marTop w:val="0"/>
      <w:marBottom w:val="0"/>
      <w:divBdr>
        <w:top w:val="none" w:sz="0" w:space="0" w:color="auto"/>
        <w:left w:val="none" w:sz="0" w:space="0" w:color="auto"/>
        <w:bottom w:val="none" w:sz="0" w:space="0" w:color="auto"/>
        <w:right w:val="none" w:sz="0" w:space="0" w:color="auto"/>
      </w:divBdr>
    </w:div>
    <w:div w:id="534923465">
      <w:bodyDiv w:val="1"/>
      <w:marLeft w:val="0"/>
      <w:marRight w:val="0"/>
      <w:marTop w:val="0"/>
      <w:marBottom w:val="0"/>
      <w:divBdr>
        <w:top w:val="none" w:sz="0" w:space="0" w:color="auto"/>
        <w:left w:val="none" w:sz="0" w:space="0" w:color="auto"/>
        <w:bottom w:val="none" w:sz="0" w:space="0" w:color="auto"/>
        <w:right w:val="none" w:sz="0" w:space="0" w:color="auto"/>
      </w:divBdr>
    </w:div>
    <w:div w:id="564687676">
      <w:bodyDiv w:val="1"/>
      <w:marLeft w:val="0"/>
      <w:marRight w:val="0"/>
      <w:marTop w:val="0"/>
      <w:marBottom w:val="0"/>
      <w:divBdr>
        <w:top w:val="none" w:sz="0" w:space="0" w:color="auto"/>
        <w:left w:val="none" w:sz="0" w:space="0" w:color="auto"/>
        <w:bottom w:val="none" w:sz="0" w:space="0" w:color="auto"/>
        <w:right w:val="none" w:sz="0" w:space="0" w:color="auto"/>
      </w:divBdr>
    </w:div>
    <w:div w:id="582489433">
      <w:bodyDiv w:val="1"/>
      <w:marLeft w:val="0"/>
      <w:marRight w:val="0"/>
      <w:marTop w:val="0"/>
      <w:marBottom w:val="0"/>
      <w:divBdr>
        <w:top w:val="none" w:sz="0" w:space="0" w:color="auto"/>
        <w:left w:val="none" w:sz="0" w:space="0" w:color="auto"/>
        <w:bottom w:val="none" w:sz="0" w:space="0" w:color="auto"/>
        <w:right w:val="none" w:sz="0" w:space="0" w:color="auto"/>
      </w:divBdr>
    </w:div>
    <w:div w:id="589503502">
      <w:bodyDiv w:val="1"/>
      <w:marLeft w:val="0"/>
      <w:marRight w:val="0"/>
      <w:marTop w:val="0"/>
      <w:marBottom w:val="0"/>
      <w:divBdr>
        <w:top w:val="none" w:sz="0" w:space="0" w:color="auto"/>
        <w:left w:val="none" w:sz="0" w:space="0" w:color="auto"/>
        <w:bottom w:val="none" w:sz="0" w:space="0" w:color="auto"/>
        <w:right w:val="none" w:sz="0" w:space="0" w:color="auto"/>
      </w:divBdr>
    </w:div>
    <w:div w:id="627663050">
      <w:bodyDiv w:val="1"/>
      <w:marLeft w:val="0"/>
      <w:marRight w:val="0"/>
      <w:marTop w:val="0"/>
      <w:marBottom w:val="0"/>
      <w:divBdr>
        <w:top w:val="none" w:sz="0" w:space="0" w:color="auto"/>
        <w:left w:val="none" w:sz="0" w:space="0" w:color="auto"/>
        <w:bottom w:val="none" w:sz="0" w:space="0" w:color="auto"/>
        <w:right w:val="none" w:sz="0" w:space="0" w:color="auto"/>
      </w:divBdr>
    </w:div>
    <w:div w:id="694620159">
      <w:bodyDiv w:val="1"/>
      <w:marLeft w:val="0"/>
      <w:marRight w:val="0"/>
      <w:marTop w:val="0"/>
      <w:marBottom w:val="0"/>
      <w:divBdr>
        <w:top w:val="none" w:sz="0" w:space="0" w:color="auto"/>
        <w:left w:val="none" w:sz="0" w:space="0" w:color="auto"/>
        <w:bottom w:val="none" w:sz="0" w:space="0" w:color="auto"/>
        <w:right w:val="none" w:sz="0" w:space="0" w:color="auto"/>
      </w:divBdr>
    </w:div>
    <w:div w:id="703361557">
      <w:bodyDiv w:val="1"/>
      <w:marLeft w:val="0"/>
      <w:marRight w:val="0"/>
      <w:marTop w:val="0"/>
      <w:marBottom w:val="0"/>
      <w:divBdr>
        <w:top w:val="none" w:sz="0" w:space="0" w:color="auto"/>
        <w:left w:val="none" w:sz="0" w:space="0" w:color="auto"/>
        <w:bottom w:val="none" w:sz="0" w:space="0" w:color="auto"/>
        <w:right w:val="none" w:sz="0" w:space="0" w:color="auto"/>
      </w:divBdr>
    </w:div>
    <w:div w:id="707485084">
      <w:bodyDiv w:val="1"/>
      <w:marLeft w:val="0"/>
      <w:marRight w:val="0"/>
      <w:marTop w:val="0"/>
      <w:marBottom w:val="0"/>
      <w:divBdr>
        <w:top w:val="none" w:sz="0" w:space="0" w:color="auto"/>
        <w:left w:val="none" w:sz="0" w:space="0" w:color="auto"/>
        <w:bottom w:val="none" w:sz="0" w:space="0" w:color="auto"/>
        <w:right w:val="none" w:sz="0" w:space="0" w:color="auto"/>
      </w:divBdr>
    </w:div>
    <w:div w:id="718357817">
      <w:bodyDiv w:val="1"/>
      <w:marLeft w:val="0"/>
      <w:marRight w:val="0"/>
      <w:marTop w:val="0"/>
      <w:marBottom w:val="0"/>
      <w:divBdr>
        <w:top w:val="none" w:sz="0" w:space="0" w:color="auto"/>
        <w:left w:val="none" w:sz="0" w:space="0" w:color="auto"/>
        <w:bottom w:val="none" w:sz="0" w:space="0" w:color="auto"/>
        <w:right w:val="none" w:sz="0" w:space="0" w:color="auto"/>
      </w:divBdr>
    </w:div>
    <w:div w:id="731585750">
      <w:bodyDiv w:val="1"/>
      <w:marLeft w:val="0"/>
      <w:marRight w:val="0"/>
      <w:marTop w:val="0"/>
      <w:marBottom w:val="0"/>
      <w:divBdr>
        <w:top w:val="none" w:sz="0" w:space="0" w:color="auto"/>
        <w:left w:val="none" w:sz="0" w:space="0" w:color="auto"/>
        <w:bottom w:val="none" w:sz="0" w:space="0" w:color="auto"/>
        <w:right w:val="none" w:sz="0" w:space="0" w:color="auto"/>
      </w:divBdr>
    </w:div>
    <w:div w:id="750008319">
      <w:bodyDiv w:val="1"/>
      <w:marLeft w:val="0"/>
      <w:marRight w:val="0"/>
      <w:marTop w:val="0"/>
      <w:marBottom w:val="0"/>
      <w:divBdr>
        <w:top w:val="none" w:sz="0" w:space="0" w:color="auto"/>
        <w:left w:val="none" w:sz="0" w:space="0" w:color="auto"/>
        <w:bottom w:val="none" w:sz="0" w:space="0" w:color="auto"/>
        <w:right w:val="none" w:sz="0" w:space="0" w:color="auto"/>
      </w:divBdr>
    </w:div>
    <w:div w:id="810826639">
      <w:bodyDiv w:val="1"/>
      <w:marLeft w:val="0"/>
      <w:marRight w:val="0"/>
      <w:marTop w:val="0"/>
      <w:marBottom w:val="0"/>
      <w:divBdr>
        <w:top w:val="none" w:sz="0" w:space="0" w:color="auto"/>
        <w:left w:val="none" w:sz="0" w:space="0" w:color="auto"/>
        <w:bottom w:val="none" w:sz="0" w:space="0" w:color="auto"/>
        <w:right w:val="none" w:sz="0" w:space="0" w:color="auto"/>
      </w:divBdr>
    </w:div>
    <w:div w:id="874119991">
      <w:bodyDiv w:val="1"/>
      <w:marLeft w:val="0"/>
      <w:marRight w:val="0"/>
      <w:marTop w:val="0"/>
      <w:marBottom w:val="0"/>
      <w:divBdr>
        <w:top w:val="none" w:sz="0" w:space="0" w:color="auto"/>
        <w:left w:val="none" w:sz="0" w:space="0" w:color="auto"/>
        <w:bottom w:val="none" w:sz="0" w:space="0" w:color="auto"/>
        <w:right w:val="none" w:sz="0" w:space="0" w:color="auto"/>
      </w:divBdr>
    </w:div>
    <w:div w:id="897596897">
      <w:bodyDiv w:val="1"/>
      <w:marLeft w:val="0"/>
      <w:marRight w:val="0"/>
      <w:marTop w:val="0"/>
      <w:marBottom w:val="0"/>
      <w:divBdr>
        <w:top w:val="none" w:sz="0" w:space="0" w:color="auto"/>
        <w:left w:val="none" w:sz="0" w:space="0" w:color="auto"/>
        <w:bottom w:val="none" w:sz="0" w:space="0" w:color="auto"/>
        <w:right w:val="none" w:sz="0" w:space="0" w:color="auto"/>
      </w:divBdr>
    </w:div>
    <w:div w:id="938412487">
      <w:bodyDiv w:val="1"/>
      <w:marLeft w:val="0"/>
      <w:marRight w:val="0"/>
      <w:marTop w:val="0"/>
      <w:marBottom w:val="0"/>
      <w:divBdr>
        <w:top w:val="none" w:sz="0" w:space="0" w:color="auto"/>
        <w:left w:val="none" w:sz="0" w:space="0" w:color="auto"/>
        <w:bottom w:val="none" w:sz="0" w:space="0" w:color="auto"/>
        <w:right w:val="none" w:sz="0" w:space="0" w:color="auto"/>
      </w:divBdr>
    </w:div>
    <w:div w:id="938761547">
      <w:bodyDiv w:val="1"/>
      <w:marLeft w:val="0"/>
      <w:marRight w:val="0"/>
      <w:marTop w:val="0"/>
      <w:marBottom w:val="0"/>
      <w:divBdr>
        <w:top w:val="none" w:sz="0" w:space="0" w:color="auto"/>
        <w:left w:val="none" w:sz="0" w:space="0" w:color="auto"/>
        <w:bottom w:val="none" w:sz="0" w:space="0" w:color="auto"/>
        <w:right w:val="none" w:sz="0" w:space="0" w:color="auto"/>
      </w:divBdr>
    </w:div>
    <w:div w:id="957219639">
      <w:bodyDiv w:val="1"/>
      <w:marLeft w:val="0"/>
      <w:marRight w:val="0"/>
      <w:marTop w:val="0"/>
      <w:marBottom w:val="0"/>
      <w:divBdr>
        <w:top w:val="none" w:sz="0" w:space="0" w:color="auto"/>
        <w:left w:val="none" w:sz="0" w:space="0" w:color="auto"/>
        <w:bottom w:val="none" w:sz="0" w:space="0" w:color="auto"/>
        <w:right w:val="none" w:sz="0" w:space="0" w:color="auto"/>
      </w:divBdr>
    </w:div>
    <w:div w:id="999697213">
      <w:bodyDiv w:val="1"/>
      <w:marLeft w:val="0"/>
      <w:marRight w:val="0"/>
      <w:marTop w:val="0"/>
      <w:marBottom w:val="0"/>
      <w:divBdr>
        <w:top w:val="none" w:sz="0" w:space="0" w:color="auto"/>
        <w:left w:val="none" w:sz="0" w:space="0" w:color="auto"/>
        <w:bottom w:val="none" w:sz="0" w:space="0" w:color="auto"/>
        <w:right w:val="none" w:sz="0" w:space="0" w:color="auto"/>
      </w:divBdr>
    </w:div>
    <w:div w:id="1036345970">
      <w:bodyDiv w:val="1"/>
      <w:marLeft w:val="0"/>
      <w:marRight w:val="0"/>
      <w:marTop w:val="0"/>
      <w:marBottom w:val="0"/>
      <w:divBdr>
        <w:top w:val="none" w:sz="0" w:space="0" w:color="auto"/>
        <w:left w:val="none" w:sz="0" w:space="0" w:color="auto"/>
        <w:bottom w:val="none" w:sz="0" w:space="0" w:color="auto"/>
        <w:right w:val="none" w:sz="0" w:space="0" w:color="auto"/>
      </w:divBdr>
    </w:div>
    <w:div w:id="1044056894">
      <w:bodyDiv w:val="1"/>
      <w:marLeft w:val="0"/>
      <w:marRight w:val="0"/>
      <w:marTop w:val="0"/>
      <w:marBottom w:val="0"/>
      <w:divBdr>
        <w:top w:val="none" w:sz="0" w:space="0" w:color="auto"/>
        <w:left w:val="none" w:sz="0" w:space="0" w:color="auto"/>
        <w:bottom w:val="none" w:sz="0" w:space="0" w:color="auto"/>
        <w:right w:val="none" w:sz="0" w:space="0" w:color="auto"/>
      </w:divBdr>
    </w:div>
    <w:div w:id="1050811878">
      <w:bodyDiv w:val="1"/>
      <w:marLeft w:val="0"/>
      <w:marRight w:val="0"/>
      <w:marTop w:val="0"/>
      <w:marBottom w:val="0"/>
      <w:divBdr>
        <w:top w:val="none" w:sz="0" w:space="0" w:color="auto"/>
        <w:left w:val="none" w:sz="0" w:space="0" w:color="auto"/>
        <w:bottom w:val="none" w:sz="0" w:space="0" w:color="auto"/>
        <w:right w:val="none" w:sz="0" w:space="0" w:color="auto"/>
      </w:divBdr>
    </w:div>
    <w:div w:id="1070811915">
      <w:bodyDiv w:val="1"/>
      <w:marLeft w:val="0"/>
      <w:marRight w:val="0"/>
      <w:marTop w:val="0"/>
      <w:marBottom w:val="0"/>
      <w:divBdr>
        <w:top w:val="none" w:sz="0" w:space="0" w:color="auto"/>
        <w:left w:val="none" w:sz="0" w:space="0" w:color="auto"/>
        <w:bottom w:val="none" w:sz="0" w:space="0" w:color="auto"/>
        <w:right w:val="none" w:sz="0" w:space="0" w:color="auto"/>
      </w:divBdr>
    </w:div>
    <w:div w:id="1111702995">
      <w:bodyDiv w:val="1"/>
      <w:marLeft w:val="0"/>
      <w:marRight w:val="0"/>
      <w:marTop w:val="0"/>
      <w:marBottom w:val="0"/>
      <w:divBdr>
        <w:top w:val="none" w:sz="0" w:space="0" w:color="auto"/>
        <w:left w:val="none" w:sz="0" w:space="0" w:color="auto"/>
        <w:bottom w:val="none" w:sz="0" w:space="0" w:color="auto"/>
        <w:right w:val="none" w:sz="0" w:space="0" w:color="auto"/>
      </w:divBdr>
    </w:div>
    <w:div w:id="1118331970">
      <w:bodyDiv w:val="1"/>
      <w:marLeft w:val="0"/>
      <w:marRight w:val="0"/>
      <w:marTop w:val="0"/>
      <w:marBottom w:val="0"/>
      <w:divBdr>
        <w:top w:val="none" w:sz="0" w:space="0" w:color="auto"/>
        <w:left w:val="none" w:sz="0" w:space="0" w:color="auto"/>
        <w:bottom w:val="none" w:sz="0" w:space="0" w:color="auto"/>
        <w:right w:val="none" w:sz="0" w:space="0" w:color="auto"/>
      </w:divBdr>
    </w:div>
    <w:div w:id="1138373166">
      <w:bodyDiv w:val="1"/>
      <w:marLeft w:val="0"/>
      <w:marRight w:val="0"/>
      <w:marTop w:val="0"/>
      <w:marBottom w:val="0"/>
      <w:divBdr>
        <w:top w:val="none" w:sz="0" w:space="0" w:color="auto"/>
        <w:left w:val="none" w:sz="0" w:space="0" w:color="auto"/>
        <w:bottom w:val="none" w:sz="0" w:space="0" w:color="auto"/>
        <w:right w:val="none" w:sz="0" w:space="0" w:color="auto"/>
      </w:divBdr>
    </w:div>
    <w:div w:id="1233153538">
      <w:bodyDiv w:val="1"/>
      <w:marLeft w:val="0"/>
      <w:marRight w:val="0"/>
      <w:marTop w:val="0"/>
      <w:marBottom w:val="0"/>
      <w:divBdr>
        <w:top w:val="none" w:sz="0" w:space="0" w:color="auto"/>
        <w:left w:val="none" w:sz="0" w:space="0" w:color="auto"/>
        <w:bottom w:val="none" w:sz="0" w:space="0" w:color="auto"/>
        <w:right w:val="none" w:sz="0" w:space="0" w:color="auto"/>
      </w:divBdr>
    </w:div>
    <w:div w:id="1250501157">
      <w:bodyDiv w:val="1"/>
      <w:marLeft w:val="0"/>
      <w:marRight w:val="0"/>
      <w:marTop w:val="0"/>
      <w:marBottom w:val="0"/>
      <w:divBdr>
        <w:top w:val="none" w:sz="0" w:space="0" w:color="auto"/>
        <w:left w:val="none" w:sz="0" w:space="0" w:color="auto"/>
        <w:bottom w:val="none" w:sz="0" w:space="0" w:color="auto"/>
        <w:right w:val="none" w:sz="0" w:space="0" w:color="auto"/>
      </w:divBdr>
    </w:div>
    <w:div w:id="1263882406">
      <w:bodyDiv w:val="1"/>
      <w:marLeft w:val="0"/>
      <w:marRight w:val="0"/>
      <w:marTop w:val="0"/>
      <w:marBottom w:val="0"/>
      <w:divBdr>
        <w:top w:val="none" w:sz="0" w:space="0" w:color="auto"/>
        <w:left w:val="none" w:sz="0" w:space="0" w:color="auto"/>
        <w:bottom w:val="none" w:sz="0" w:space="0" w:color="auto"/>
        <w:right w:val="none" w:sz="0" w:space="0" w:color="auto"/>
      </w:divBdr>
    </w:div>
    <w:div w:id="1287589689">
      <w:bodyDiv w:val="1"/>
      <w:marLeft w:val="0"/>
      <w:marRight w:val="0"/>
      <w:marTop w:val="0"/>
      <w:marBottom w:val="0"/>
      <w:divBdr>
        <w:top w:val="none" w:sz="0" w:space="0" w:color="auto"/>
        <w:left w:val="none" w:sz="0" w:space="0" w:color="auto"/>
        <w:bottom w:val="none" w:sz="0" w:space="0" w:color="auto"/>
        <w:right w:val="none" w:sz="0" w:space="0" w:color="auto"/>
      </w:divBdr>
    </w:div>
    <w:div w:id="1305308708">
      <w:bodyDiv w:val="1"/>
      <w:marLeft w:val="0"/>
      <w:marRight w:val="0"/>
      <w:marTop w:val="0"/>
      <w:marBottom w:val="0"/>
      <w:divBdr>
        <w:top w:val="none" w:sz="0" w:space="0" w:color="auto"/>
        <w:left w:val="none" w:sz="0" w:space="0" w:color="auto"/>
        <w:bottom w:val="none" w:sz="0" w:space="0" w:color="auto"/>
        <w:right w:val="none" w:sz="0" w:space="0" w:color="auto"/>
      </w:divBdr>
    </w:div>
    <w:div w:id="1308977856">
      <w:bodyDiv w:val="1"/>
      <w:marLeft w:val="0"/>
      <w:marRight w:val="0"/>
      <w:marTop w:val="0"/>
      <w:marBottom w:val="0"/>
      <w:divBdr>
        <w:top w:val="none" w:sz="0" w:space="0" w:color="auto"/>
        <w:left w:val="none" w:sz="0" w:space="0" w:color="auto"/>
        <w:bottom w:val="none" w:sz="0" w:space="0" w:color="auto"/>
        <w:right w:val="none" w:sz="0" w:space="0" w:color="auto"/>
      </w:divBdr>
    </w:div>
    <w:div w:id="1317803216">
      <w:bodyDiv w:val="1"/>
      <w:marLeft w:val="0"/>
      <w:marRight w:val="0"/>
      <w:marTop w:val="0"/>
      <w:marBottom w:val="0"/>
      <w:divBdr>
        <w:top w:val="none" w:sz="0" w:space="0" w:color="auto"/>
        <w:left w:val="none" w:sz="0" w:space="0" w:color="auto"/>
        <w:bottom w:val="none" w:sz="0" w:space="0" w:color="auto"/>
        <w:right w:val="none" w:sz="0" w:space="0" w:color="auto"/>
      </w:divBdr>
    </w:div>
    <w:div w:id="1326274873">
      <w:bodyDiv w:val="1"/>
      <w:marLeft w:val="0"/>
      <w:marRight w:val="0"/>
      <w:marTop w:val="0"/>
      <w:marBottom w:val="0"/>
      <w:divBdr>
        <w:top w:val="none" w:sz="0" w:space="0" w:color="auto"/>
        <w:left w:val="none" w:sz="0" w:space="0" w:color="auto"/>
        <w:bottom w:val="none" w:sz="0" w:space="0" w:color="auto"/>
        <w:right w:val="none" w:sz="0" w:space="0" w:color="auto"/>
      </w:divBdr>
    </w:div>
    <w:div w:id="1326594180">
      <w:bodyDiv w:val="1"/>
      <w:marLeft w:val="0"/>
      <w:marRight w:val="0"/>
      <w:marTop w:val="0"/>
      <w:marBottom w:val="0"/>
      <w:divBdr>
        <w:top w:val="none" w:sz="0" w:space="0" w:color="auto"/>
        <w:left w:val="none" w:sz="0" w:space="0" w:color="auto"/>
        <w:bottom w:val="none" w:sz="0" w:space="0" w:color="auto"/>
        <w:right w:val="none" w:sz="0" w:space="0" w:color="auto"/>
      </w:divBdr>
    </w:div>
    <w:div w:id="1366713638">
      <w:bodyDiv w:val="1"/>
      <w:marLeft w:val="0"/>
      <w:marRight w:val="0"/>
      <w:marTop w:val="0"/>
      <w:marBottom w:val="0"/>
      <w:divBdr>
        <w:top w:val="none" w:sz="0" w:space="0" w:color="auto"/>
        <w:left w:val="none" w:sz="0" w:space="0" w:color="auto"/>
        <w:bottom w:val="none" w:sz="0" w:space="0" w:color="auto"/>
        <w:right w:val="none" w:sz="0" w:space="0" w:color="auto"/>
      </w:divBdr>
    </w:div>
    <w:div w:id="1369142469">
      <w:bodyDiv w:val="1"/>
      <w:marLeft w:val="0"/>
      <w:marRight w:val="0"/>
      <w:marTop w:val="0"/>
      <w:marBottom w:val="0"/>
      <w:divBdr>
        <w:top w:val="none" w:sz="0" w:space="0" w:color="auto"/>
        <w:left w:val="none" w:sz="0" w:space="0" w:color="auto"/>
        <w:bottom w:val="none" w:sz="0" w:space="0" w:color="auto"/>
        <w:right w:val="none" w:sz="0" w:space="0" w:color="auto"/>
      </w:divBdr>
    </w:div>
    <w:div w:id="1477721547">
      <w:bodyDiv w:val="1"/>
      <w:marLeft w:val="0"/>
      <w:marRight w:val="0"/>
      <w:marTop w:val="0"/>
      <w:marBottom w:val="0"/>
      <w:divBdr>
        <w:top w:val="none" w:sz="0" w:space="0" w:color="auto"/>
        <w:left w:val="none" w:sz="0" w:space="0" w:color="auto"/>
        <w:bottom w:val="none" w:sz="0" w:space="0" w:color="auto"/>
        <w:right w:val="none" w:sz="0" w:space="0" w:color="auto"/>
      </w:divBdr>
    </w:div>
    <w:div w:id="1491140688">
      <w:bodyDiv w:val="1"/>
      <w:marLeft w:val="0"/>
      <w:marRight w:val="0"/>
      <w:marTop w:val="0"/>
      <w:marBottom w:val="0"/>
      <w:divBdr>
        <w:top w:val="none" w:sz="0" w:space="0" w:color="auto"/>
        <w:left w:val="none" w:sz="0" w:space="0" w:color="auto"/>
        <w:bottom w:val="none" w:sz="0" w:space="0" w:color="auto"/>
        <w:right w:val="none" w:sz="0" w:space="0" w:color="auto"/>
      </w:divBdr>
    </w:div>
    <w:div w:id="1530558764">
      <w:bodyDiv w:val="1"/>
      <w:marLeft w:val="0"/>
      <w:marRight w:val="0"/>
      <w:marTop w:val="0"/>
      <w:marBottom w:val="0"/>
      <w:divBdr>
        <w:top w:val="none" w:sz="0" w:space="0" w:color="auto"/>
        <w:left w:val="none" w:sz="0" w:space="0" w:color="auto"/>
        <w:bottom w:val="none" w:sz="0" w:space="0" w:color="auto"/>
        <w:right w:val="none" w:sz="0" w:space="0" w:color="auto"/>
      </w:divBdr>
    </w:div>
    <w:div w:id="1535001794">
      <w:bodyDiv w:val="1"/>
      <w:marLeft w:val="0"/>
      <w:marRight w:val="0"/>
      <w:marTop w:val="0"/>
      <w:marBottom w:val="0"/>
      <w:divBdr>
        <w:top w:val="none" w:sz="0" w:space="0" w:color="auto"/>
        <w:left w:val="none" w:sz="0" w:space="0" w:color="auto"/>
        <w:bottom w:val="none" w:sz="0" w:space="0" w:color="auto"/>
        <w:right w:val="none" w:sz="0" w:space="0" w:color="auto"/>
      </w:divBdr>
    </w:div>
    <w:div w:id="1550415141">
      <w:bodyDiv w:val="1"/>
      <w:marLeft w:val="0"/>
      <w:marRight w:val="0"/>
      <w:marTop w:val="0"/>
      <w:marBottom w:val="0"/>
      <w:divBdr>
        <w:top w:val="none" w:sz="0" w:space="0" w:color="auto"/>
        <w:left w:val="none" w:sz="0" w:space="0" w:color="auto"/>
        <w:bottom w:val="none" w:sz="0" w:space="0" w:color="auto"/>
        <w:right w:val="none" w:sz="0" w:space="0" w:color="auto"/>
      </w:divBdr>
    </w:div>
    <w:div w:id="1607544705">
      <w:bodyDiv w:val="1"/>
      <w:marLeft w:val="0"/>
      <w:marRight w:val="0"/>
      <w:marTop w:val="0"/>
      <w:marBottom w:val="0"/>
      <w:divBdr>
        <w:top w:val="none" w:sz="0" w:space="0" w:color="auto"/>
        <w:left w:val="none" w:sz="0" w:space="0" w:color="auto"/>
        <w:bottom w:val="none" w:sz="0" w:space="0" w:color="auto"/>
        <w:right w:val="none" w:sz="0" w:space="0" w:color="auto"/>
      </w:divBdr>
    </w:div>
    <w:div w:id="1633057991">
      <w:bodyDiv w:val="1"/>
      <w:marLeft w:val="0"/>
      <w:marRight w:val="0"/>
      <w:marTop w:val="0"/>
      <w:marBottom w:val="0"/>
      <w:divBdr>
        <w:top w:val="none" w:sz="0" w:space="0" w:color="auto"/>
        <w:left w:val="none" w:sz="0" w:space="0" w:color="auto"/>
        <w:bottom w:val="none" w:sz="0" w:space="0" w:color="auto"/>
        <w:right w:val="none" w:sz="0" w:space="0" w:color="auto"/>
      </w:divBdr>
    </w:div>
    <w:div w:id="1687949388">
      <w:bodyDiv w:val="1"/>
      <w:marLeft w:val="0"/>
      <w:marRight w:val="0"/>
      <w:marTop w:val="0"/>
      <w:marBottom w:val="0"/>
      <w:divBdr>
        <w:top w:val="none" w:sz="0" w:space="0" w:color="auto"/>
        <w:left w:val="none" w:sz="0" w:space="0" w:color="auto"/>
        <w:bottom w:val="none" w:sz="0" w:space="0" w:color="auto"/>
        <w:right w:val="none" w:sz="0" w:space="0" w:color="auto"/>
      </w:divBdr>
    </w:div>
    <w:div w:id="1752921204">
      <w:bodyDiv w:val="1"/>
      <w:marLeft w:val="0"/>
      <w:marRight w:val="0"/>
      <w:marTop w:val="0"/>
      <w:marBottom w:val="0"/>
      <w:divBdr>
        <w:top w:val="none" w:sz="0" w:space="0" w:color="auto"/>
        <w:left w:val="none" w:sz="0" w:space="0" w:color="auto"/>
        <w:bottom w:val="none" w:sz="0" w:space="0" w:color="auto"/>
        <w:right w:val="none" w:sz="0" w:space="0" w:color="auto"/>
      </w:divBdr>
    </w:div>
    <w:div w:id="1757626461">
      <w:bodyDiv w:val="1"/>
      <w:marLeft w:val="0"/>
      <w:marRight w:val="0"/>
      <w:marTop w:val="0"/>
      <w:marBottom w:val="0"/>
      <w:divBdr>
        <w:top w:val="none" w:sz="0" w:space="0" w:color="auto"/>
        <w:left w:val="none" w:sz="0" w:space="0" w:color="auto"/>
        <w:bottom w:val="none" w:sz="0" w:space="0" w:color="auto"/>
        <w:right w:val="none" w:sz="0" w:space="0" w:color="auto"/>
      </w:divBdr>
    </w:div>
    <w:div w:id="1794398127">
      <w:bodyDiv w:val="1"/>
      <w:marLeft w:val="0"/>
      <w:marRight w:val="0"/>
      <w:marTop w:val="0"/>
      <w:marBottom w:val="0"/>
      <w:divBdr>
        <w:top w:val="none" w:sz="0" w:space="0" w:color="auto"/>
        <w:left w:val="none" w:sz="0" w:space="0" w:color="auto"/>
        <w:bottom w:val="none" w:sz="0" w:space="0" w:color="auto"/>
        <w:right w:val="none" w:sz="0" w:space="0" w:color="auto"/>
      </w:divBdr>
    </w:div>
    <w:div w:id="1894272825">
      <w:bodyDiv w:val="1"/>
      <w:marLeft w:val="0"/>
      <w:marRight w:val="0"/>
      <w:marTop w:val="0"/>
      <w:marBottom w:val="0"/>
      <w:divBdr>
        <w:top w:val="none" w:sz="0" w:space="0" w:color="auto"/>
        <w:left w:val="none" w:sz="0" w:space="0" w:color="auto"/>
        <w:bottom w:val="none" w:sz="0" w:space="0" w:color="auto"/>
        <w:right w:val="none" w:sz="0" w:space="0" w:color="auto"/>
      </w:divBdr>
    </w:div>
    <w:div w:id="1900894605">
      <w:bodyDiv w:val="1"/>
      <w:marLeft w:val="0"/>
      <w:marRight w:val="0"/>
      <w:marTop w:val="0"/>
      <w:marBottom w:val="0"/>
      <w:divBdr>
        <w:top w:val="none" w:sz="0" w:space="0" w:color="auto"/>
        <w:left w:val="none" w:sz="0" w:space="0" w:color="auto"/>
        <w:bottom w:val="none" w:sz="0" w:space="0" w:color="auto"/>
        <w:right w:val="none" w:sz="0" w:space="0" w:color="auto"/>
      </w:divBdr>
    </w:div>
    <w:div w:id="1929845195">
      <w:bodyDiv w:val="1"/>
      <w:marLeft w:val="0"/>
      <w:marRight w:val="0"/>
      <w:marTop w:val="0"/>
      <w:marBottom w:val="0"/>
      <w:divBdr>
        <w:top w:val="none" w:sz="0" w:space="0" w:color="auto"/>
        <w:left w:val="none" w:sz="0" w:space="0" w:color="auto"/>
        <w:bottom w:val="none" w:sz="0" w:space="0" w:color="auto"/>
        <w:right w:val="none" w:sz="0" w:space="0" w:color="auto"/>
      </w:divBdr>
    </w:div>
    <w:div w:id="1931426899">
      <w:bodyDiv w:val="1"/>
      <w:marLeft w:val="0"/>
      <w:marRight w:val="0"/>
      <w:marTop w:val="0"/>
      <w:marBottom w:val="0"/>
      <w:divBdr>
        <w:top w:val="none" w:sz="0" w:space="0" w:color="auto"/>
        <w:left w:val="none" w:sz="0" w:space="0" w:color="auto"/>
        <w:bottom w:val="none" w:sz="0" w:space="0" w:color="auto"/>
        <w:right w:val="none" w:sz="0" w:space="0" w:color="auto"/>
      </w:divBdr>
    </w:div>
    <w:div w:id="1942564365">
      <w:bodyDiv w:val="1"/>
      <w:marLeft w:val="0"/>
      <w:marRight w:val="0"/>
      <w:marTop w:val="0"/>
      <w:marBottom w:val="0"/>
      <w:divBdr>
        <w:top w:val="none" w:sz="0" w:space="0" w:color="auto"/>
        <w:left w:val="none" w:sz="0" w:space="0" w:color="auto"/>
        <w:bottom w:val="none" w:sz="0" w:space="0" w:color="auto"/>
        <w:right w:val="none" w:sz="0" w:space="0" w:color="auto"/>
      </w:divBdr>
    </w:div>
    <w:div w:id="1979216968">
      <w:bodyDiv w:val="1"/>
      <w:marLeft w:val="0"/>
      <w:marRight w:val="0"/>
      <w:marTop w:val="0"/>
      <w:marBottom w:val="0"/>
      <w:divBdr>
        <w:top w:val="none" w:sz="0" w:space="0" w:color="auto"/>
        <w:left w:val="none" w:sz="0" w:space="0" w:color="auto"/>
        <w:bottom w:val="none" w:sz="0" w:space="0" w:color="auto"/>
        <w:right w:val="none" w:sz="0" w:space="0" w:color="auto"/>
      </w:divBdr>
      <w:divsChild>
        <w:div w:id="1670055702">
          <w:marLeft w:val="0"/>
          <w:marRight w:val="0"/>
          <w:marTop w:val="0"/>
          <w:marBottom w:val="0"/>
          <w:divBdr>
            <w:top w:val="none" w:sz="0" w:space="0" w:color="auto"/>
            <w:left w:val="none" w:sz="0" w:space="0" w:color="auto"/>
            <w:bottom w:val="none" w:sz="0" w:space="0" w:color="auto"/>
            <w:right w:val="none" w:sz="0" w:space="0" w:color="auto"/>
          </w:divBdr>
        </w:div>
      </w:divsChild>
    </w:div>
    <w:div w:id="2000225848">
      <w:bodyDiv w:val="1"/>
      <w:marLeft w:val="0"/>
      <w:marRight w:val="0"/>
      <w:marTop w:val="0"/>
      <w:marBottom w:val="0"/>
      <w:divBdr>
        <w:top w:val="none" w:sz="0" w:space="0" w:color="auto"/>
        <w:left w:val="none" w:sz="0" w:space="0" w:color="auto"/>
        <w:bottom w:val="none" w:sz="0" w:space="0" w:color="auto"/>
        <w:right w:val="none" w:sz="0" w:space="0" w:color="auto"/>
      </w:divBdr>
    </w:div>
    <w:div w:id="2005820447">
      <w:bodyDiv w:val="1"/>
      <w:marLeft w:val="0"/>
      <w:marRight w:val="0"/>
      <w:marTop w:val="0"/>
      <w:marBottom w:val="0"/>
      <w:divBdr>
        <w:top w:val="none" w:sz="0" w:space="0" w:color="auto"/>
        <w:left w:val="none" w:sz="0" w:space="0" w:color="auto"/>
        <w:bottom w:val="none" w:sz="0" w:space="0" w:color="auto"/>
        <w:right w:val="none" w:sz="0" w:space="0" w:color="auto"/>
      </w:divBdr>
    </w:div>
    <w:div w:id="2008631147">
      <w:bodyDiv w:val="1"/>
      <w:marLeft w:val="0"/>
      <w:marRight w:val="0"/>
      <w:marTop w:val="0"/>
      <w:marBottom w:val="0"/>
      <w:divBdr>
        <w:top w:val="none" w:sz="0" w:space="0" w:color="auto"/>
        <w:left w:val="none" w:sz="0" w:space="0" w:color="auto"/>
        <w:bottom w:val="none" w:sz="0" w:space="0" w:color="auto"/>
        <w:right w:val="none" w:sz="0" w:space="0" w:color="auto"/>
      </w:divBdr>
    </w:div>
    <w:div w:id="2014531255">
      <w:bodyDiv w:val="1"/>
      <w:marLeft w:val="0"/>
      <w:marRight w:val="0"/>
      <w:marTop w:val="0"/>
      <w:marBottom w:val="0"/>
      <w:divBdr>
        <w:top w:val="none" w:sz="0" w:space="0" w:color="auto"/>
        <w:left w:val="none" w:sz="0" w:space="0" w:color="auto"/>
        <w:bottom w:val="none" w:sz="0" w:space="0" w:color="auto"/>
        <w:right w:val="none" w:sz="0" w:space="0" w:color="auto"/>
      </w:divBdr>
      <w:divsChild>
        <w:div w:id="342630103">
          <w:marLeft w:val="0"/>
          <w:marRight w:val="0"/>
          <w:marTop w:val="0"/>
          <w:marBottom w:val="0"/>
          <w:divBdr>
            <w:top w:val="none" w:sz="0" w:space="0" w:color="auto"/>
            <w:left w:val="none" w:sz="0" w:space="0" w:color="auto"/>
            <w:bottom w:val="none" w:sz="0" w:space="0" w:color="auto"/>
            <w:right w:val="none" w:sz="0" w:space="0" w:color="auto"/>
          </w:divBdr>
        </w:div>
      </w:divsChild>
    </w:div>
    <w:div w:id="2015256477">
      <w:bodyDiv w:val="1"/>
      <w:marLeft w:val="0"/>
      <w:marRight w:val="0"/>
      <w:marTop w:val="0"/>
      <w:marBottom w:val="0"/>
      <w:divBdr>
        <w:top w:val="none" w:sz="0" w:space="0" w:color="auto"/>
        <w:left w:val="none" w:sz="0" w:space="0" w:color="auto"/>
        <w:bottom w:val="none" w:sz="0" w:space="0" w:color="auto"/>
        <w:right w:val="none" w:sz="0" w:space="0" w:color="auto"/>
      </w:divBdr>
    </w:div>
    <w:div w:id="2056733670">
      <w:bodyDiv w:val="1"/>
      <w:marLeft w:val="0"/>
      <w:marRight w:val="0"/>
      <w:marTop w:val="0"/>
      <w:marBottom w:val="0"/>
      <w:divBdr>
        <w:top w:val="none" w:sz="0" w:space="0" w:color="auto"/>
        <w:left w:val="none" w:sz="0" w:space="0" w:color="auto"/>
        <w:bottom w:val="none" w:sz="0" w:space="0" w:color="auto"/>
        <w:right w:val="none" w:sz="0" w:space="0" w:color="auto"/>
      </w:divBdr>
    </w:div>
    <w:div w:id="2126728153">
      <w:bodyDiv w:val="1"/>
      <w:marLeft w:val="0"/>
      <w:marRight w:val="0"/>
      <w:marTop w:val="0"/>
      <w:marBottom w:val="0"/>
      <w:divBdr>
        <w:top w:val="none" w:sz="0" w:space="0" w:color="auto"/>
        <w:left w:val="none" w:sz="0" w:space="0" w:color="auto"/>
        <w:bottom w:val="none" w:sz="0" w:space="0" w:color="auto"/>
        <w:right w:val="none" w:sz="0" w:space="0" w:color="auto"/>
      </w:divBdr>
      <w:divsChild>
        <w:div w:id="207782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niussocialclub.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astonai@kastonupm.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450391-6d50-49e0-a466-bfda2ff2a5e1}"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12160</Words>
  <Characters>6932</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ATEA</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Glaveckaitė</dc:creator>
  <cp:keywords/>
  <dc:description/>
  <cp:lastModifiedBy>Dainius Žukauskas</cp:lastModifiedBy>
  <cp:revision>2</cp:revision>
  <cp:lastPrinted>2023-09-13T07:59:00Z</cp:lastPrinted>
  <dcterms:created xsi:type="dcterms:W3CDTF">2025-09-29T10:19:00Z</dcterms:created>
  <dcterms:modified xsi:type="dcterms:W3CDTF">2025-09-29T10:19:00Z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2022-10-26T07:07:10Z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20b25ee9-3b23-4ac6-8a79-b591d1f42506</vt:lpwstr>
  </property>
  <property fmtid="{D5CDD505-2E9C-101B-9397-08002B2CF9AE}" pid="11" name="MSIP_Label_18450391-6d50-49e0-a466-bfda2ff2a5e1_ContentBits">
    <vt:lpwstr>2</vt:lpwstr>
  </property>
</Properties>
</file>