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26A47" w14:textId="77777777" w:rsidR="00FC4FD6" w:rsidRDefault="00FC4FD6" w:rsidP="007031DB">
      <w:pPr>
        <w:jc w:val="right"/>
        <w:rPr>
          <w:b/>
          <w:lang w:eastAsia="en-US"/>
        </w:rPr>
      </w:pPr>
      <w:bookmarkStart w:id="0" w:name="_GoBack"/>
      <w:bookmarkEnd w:id="0"/>
    </w:p>
    <w:p w14:paraId="68A3FE5B" w14:textId="77777777" w:rsidR="00FC4FD6" w:rsidRDefault="00FC4FD6" w:rsidP="007031DB">
      <w:pPr>
        <w:jc w:val="right"/>
        <w:rPr>
          <w:b/>
          <w:lang w:eastAsia="en-US"/>
        </w:rPr>
      </w:pPr>
    </w:p>
    <w:p w14:paraId="7661DDB8" w14:textId="77777777" w:rsidR="00FC4FD6" w:rsidRDefault="00FC4FD6" w:rsidP="007031DB">
      <w:pPr>
        <w:jc w:val="right"/>
        <w:rPr>
          <w:b/>
          <w:lang w:eastAsia="en-US"/>
        </w:rPr>
      </w:pPr>
    </w:p>
    <w:p w14:paraId="2383D4EE" w14:textId="77777777" w:rsidR="00FC4FD6" w:rsidRPr="007031DB" w:rsidRDefault="00FC4FD6" w:rsidP="007031DB">
      <w:pPr>
        <w:jc w:val="center"/>
        <w:rPr>
          <w:b/>
          <w:lang w:eastAsia="en-US"/>
        </w:rPr>
      </w:pPr>
      <w:r w:rsidRPr="007031DB">
        <w:rPr>
          <w:b/>
          <w:lang w:eastAsia="en-US"/>
        </w:rPr>
        <w:t>PASIŪLYMAS</w:t>
      </w:r>
    </w:p>
    <w:p w14:paraId="138C7652" w14:textId="77777777" w:rsidR="00FC4FD6" w:rsidRPr="006E2464" w:rsidRDefault="00FC4FD6" w:rsidP="006E2464">
      <w:pPr>
        <w:pStyle w:val="NoSpacing"/>
        <w:jc w:val="center"/>
        <w:rPr>
          <w:i/>
          <w:szCs w:val="24"/>
        </w:rPr>
      </w:pPr>
      <w:r w:rsidRPr="006E2464">
        <w:rPr>
          <w:b/>
          <w:szCs w:val="24"/>
        </w:rPr>
        <w:t>DĖL</w:t>
      </w:r>
      <w:r w:rsidR="00A1095A">
        <w:rPr>
          <w:b/>
          <w:szCs w:val="24"/>
        </w:rPr>
        <w:t xml:space="preserve"> </w:t>
      </w:r>
      <w:r w:rsidR="00FB7810">
        <w:rPr>
          <w:b/>
          <w:caps/>
          <w:szCs w:val="24"/>
        </w:rPr>
        <w:t>kastuvėli</w:t>
      </w:r>
      <w:r w:rsidR="006004FF">
        <w:rPr>
          <w:b/>
          <w:caps/>
          <w:szCs w:val="24"/>
        </w:rPr>
        <w:t>ų</w:t>
      </w:r>
      <w:r w:rsidR="00FB7810">
        <w:rPr>
          <w:b/>
          <w:caps/>
          <w:szCs w:val="24"/>
        </w:rPr>
        <w:t xml:space="preserve"> karišk</w:t>
      </w:r>
      <w:r w:rsidR="006004FF">
        <w:rPr>
          <w:b/>
          <w:caps/>
          <w:szCs w:val="24"/>
        </w:rPr>
        <w:t>ų</w:t>
      </w:r>
      <w:r w:rsidR="0081561D">
        <w:rPr>
          <w:b/>
          <w:caps/>
          <w:szCs w:val="24"/>
        </w:rPr>
        <w:t xml:space="preserve"> pirkimo</w:t>
      </w:r>
    </w:p>
    <w:p w14:paraId="0EA3E2B0" w14:textId="77777777" w:rsidR="00FC4FD6" w:rsidRPr="007031DB" w:rsidRDefault="00FC4FD6" w:rsidP="007031DB">
      <w:pPr>
        <w:shd w:val="clear" w:color="auto" w:fill="FFFFFF"/>
        <w:jc w:val="center"/>
        <w:rPr>
          <w:sz w:val="22"/>
          <w:szCs w:val="22"/>
          <w:lang w:eastAsia="en-US"/>
        </w:rPr>
      </w:pPr>
    </w:p>
    <w:p w14:paraId="403C2492" w14:textId="77777777" w:rsidR="00FC4FD6" w:rsidRPr="00F663C4" w:rsidRDefault="00F663C4" w:rsidP="00F663C4">
      <w:pPr>
        <w:shd w:val="clear" w:color="auto" w:fill="FFFFFF"/>
        <w:jc w:val="center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2017-01-30</w:t>
      </w:r>
      <w:r w:rsidR="00FC4FD6" w:rsidRPr="007031DB">
        <w:rPr>
          <w:b/>
          <w:bCs/>
          <w:sz w:val="22"/>
          <w:szCs w:val="22"/>
          <w:lang w:eastAsia="en-US"/>
        </w:rPr>
        <w:t xml:space="preserve"> </w:t>
      </w:r>
      <w:r w:rsidR="00FC4FD6" w:rsidRPr="007031DB">
        <w:rPr>
          <w:sz w:val="22"/>
          <w:szCs w:val="22"/>
          <w:lang w:eastAsia="en-US"/>
        </w:rPr>
        <w:t>Nr</w:t>
      </w:r>
      <w:r w:rsidR="001271C7">
        <w:rPr>
          <w:sz w:val="22"/>
          <w:szCs w:val="22"/>
          <w:lang w:eastAsia="en-US"/>
        </w:rPr>
        <w:t>. K37-4</w:t>
      </w:r>
    </w:p>
    <w:p w14:paraId="5E53DC70" w14:textId="77777777" w:rsidR="00FC4FD6" w:rsidRPr="007031DB" w:rsidRDefault="00F663C4" w:rsidP="00F663C4">
      <w:pPr>
        <w:shd w:val="clear" w:color="auto" w:fill="FFFFFF"/>
        <w:jc w:val="center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Vilnius</w:t>
      </w:r>
    </w:p>
    <w:p w14:paraId="523CA800" w14:textId="77777777" w:rsidR="00FC4FD6" w:rsidRPr="007031DB" w:rsidRDefault="00FC4FD6" w:rsidP="007031DB">
      <w:pPr>
        <w:jc w:val="center"/>
        <w:rPr>
          <w:lang w:eastAsia="en-US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5670"/>
      </w:tblGrid>
      <w:tr w:rsidR="00FC4FD6" w:rsidRPr="006B778D" w14:paraId="2B1DE53E" w14:textId="77777777" w:rsidTr="004A1E08">
        <w:tc>
          <w:tcPr>
            <w:tcW w:w="8755" w:type="dxa"/>
          </w:tcPr>
          <w:p w14:paraId="7C05F6BE" w14:textId="77777777" w:rsidR="00FC4FD6" w:rsidRPr="00426CA7" w:rsidRDefault="00FC4FD6" w:rsidP="007031DB">
            <w:pPr>
              <w:jc w:val="both"/>
              <w:rPr>
                <w:i/>
                <w:lang w:eastAsia="en-US"/>
              </w:rPr>
            </w:pPr>
            <w:r w:rsidRPr="00426CA7">
              <w:rPr>
                <w:lang w:eastAsia="en-US"/>
              </w:rPr>
              <w:t xml:space="preserve">Tiekėjo pavadinimas, įm. kodas, PVM mokėtojo kodas </w:t>
            </w:r>
            <w:r w:rsidRPr="00426CA7">
              <w:rPr>
                <w:i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5670" w:type="dxa"/>
          </w:tcPr>
          <w:p w14:paraId="0BD7C2B3" w14:textId="77777777" w:rsidR="00FC4FD6" w:rsidRPr="00426CA7" w:rsidRDefault="00F663C4" w:rsidP="007031DB">
            <w:pPr>
              <w:jc w:val="both"/>
              <w:rPr>
                <w:lang w:eastAsia="en-US"/>
              </w:rPr>
            </w:pPr>
            <w:r>
              <w:t xml:space="preserve">Eurosec </w:t>
            </w:r>
            <w:r w:rsidRPr="00F37A81">
              <w:rPr>
                <w:rFonts w:ascii="Times" w:hAnsi="Times"/>
              </w:rPr>
              <w:t>OÜ</w:t>
            </w:r>
            <w:r>
              <w:rPr>
                <w:rFonts w:ascii="Times" w:hAnsi="Times"/>
              </w:rPr>
              <w:t xml:space="preserve">, </w:t>
            </w:r>
            <w:r w:rsidRPr="00F37A81">
              <w:rPr>
                <w:rFonts w:ascii="Times" w:hAnsi="Times"/>
              </w:rPr>
              <w:t>įm. kodas 11606119</w:t>
            </w:r>
            <w:r>
              <w:rPr>
                <w:rFonts w:ascii="Times" w:hAnsi="Times"/>
              </w:rPr>
              <w:t xml:space="preserve">, </w:t>
            </w:r>
            <w:r w:rsidRPr="00F37A81">
              <w:rPr>
                <w:rFonts w:ascii="Times" w:hAnsi="Times"/>
              </w:rPr>
              <w:t>PVM mokėtojo kodas EE101295293</w:t>
            </w:r>
          </w:p>
          <w:p w14:paraId="6F550140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</w:p>
        </w:tc>
      </w:tr>
      <w:tr w:rsidR="00FC4FD6" w:rsidRPr="006B778D" w14:paraId="4818C57F" w14:textId="77777777" w:rsidTr="004A1E08">
        <w:tc>
          <w:tcPr>
            <w:tcW w:w="8755" w:type="dxa"/>
          </w:tcPr>
          <w:p w14:paraId="34F05211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Tiekėjo adresas</w:t>
            </w:r>
            <w:r w:rsidRPr="00426CA7">
              <w:rPr>
                <w:i/>
                <w:lang w:eastAsia="en-US"/>
              </w:rPr>
              <w:t xml:space="preserve"> /Jeigu dalyvauja ūkio subjektų grupė, surašomi visi dalyvių adresai/</w:t>
            </w:r>
          </w:p>
        </w:tc>
        <w:tc>
          <w:tcPr>
            <w:tcW w:w="5670" w:type="dxa"/>
          </w:tcPr>
          <w:p w14:paraId="02892827" w14:textId="77777777" w:rsidR="00FC4FD6" w:rsidRPr="00426CA7" w:rsidRDefault="00F663C4" w:rsidP="007031DB">
            <w:pPr>
              <w:jc w:val="both"/>
              <w:rPr>
                <w:lang w:eastAsia="en-US"/>
              </w:rPr>
            </w:pPr>
            <w:proofErr w:type="spellStart"/>
            <w:r w:rsidRPr="00F37A81">
              <w:rPr>
                <w:rFonts w:ascii="Times" w:eastAsiaTheme="minorEastAsia" w:hAnsi="Times" w:cs="Arial"/>
                <w:lang w:val="en-US"/>
              </w:rPr>
              <w:t>Helgi</w:t>
            </w:r>
            <w:proofErr w:type="spellEnd"/>
            <w:r w:rsidRPr="00F37A81">
              <w:rPr>
                <w:rFonts w:ascii="Times" w:eastAsiaTheme="minorEastAsia" w:hAnsi="Times" w:cs="Arial"/>
                <w:lang w:val="en-US"/>
              </w:rPr>
              <w:t xml:space="preserve"> </w:t>
            </w:r>
            <w:r>
              <w:rPr>
                <w:rFonts w:ascii="Times" w:eastAsiaTheme="minorEastAsia" w:hAnsi="Times" w:cs="Arial"/>
                <w:lang w:val="en-US"/>
              </w:rPr>
              <w:t>g.</w:t>
            </w:r>
            <w:r w:rsidRPr="00F37A81">
              <w:rPr>
                <w:rFonts w:ascii="Times" w:eastAsiaTheme="minorEastAsia" w:hAnsi="Times" w:cs="Arial"/>
                <w:lang w:val="en-US"/>
              </w:rPr>
              <w:t xml:space="preserve"> 2, </w:t>
            </w:r>
            <w:proofErr w:type="spellStart"/>
            <w:r w:rsidRPr="00F37A81">
              <w:rPr>
                <w:rFonts w:ascii="Times" w:eastAsiaTheme="minorEastAsia" w:hAnsi="Times" w:cs="Arial"/>
                <w:lang w:val="en-US"/>
              </w:rPr>
              <w:t>Peetri</w:t>
            </w:r>
            <w:proofErr w:type="spellEnd"/>
            <w:r w:rsidRPr="00F37A81">
              <w:rPr>
                <w:rFonts w:ascii="Times" w:eastAsiaTheme="minorEastAsia" w:hAnsi="Times" w:cs="Arial"/>
                <w:lang w:val="en-US"/>
              </w:rPr>
              <w:t xml:space="preserve">, Rae </w:t>
            </w:r>
            <w:r>
              <w:rPr>
                <w:rFonts w:ascii="Times" w:eastAsiaTheme="minorEastAsia" w:hAnsi="Times" w:cs="Arial"/>
                <w:lang w:val="en-US"/>
              </w:rPr>
              <w:t>raj.</w:t>
            </w:r>
            <w:r w:rsidRPr="00F37A81">
              <w:rPr>
                <w:rFonts w:ascii="Times" w:eastAsiaTheme="minorEastAsia" w:hAnsi="Times" w:cs="Arial"/>
                <w:lang w:val="en-US"/>
              </w:rPr>
              <w:t xml:space="preserve"> 75312, </w:t>
            </w:r>
            <w:proofErr w:type="spellStart"/>
            <w:r w:rsidRPr="00F37A81">
              <w:rPr>
                <w:rFonts w:ascii="Times" w:eastAsiaTheme="minorEastAsia" w:hAnsi="Times" w:cs="Arial"/>
                <w:lang w:val="en-US"/>
              </w:rPr>
              <w:t>Estija</w:t>
            </w:r>
            <w:proofErr w:type="spellEnd"/>
          </w:p>
          <w:p w14:paraId="62D608B4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</w:p>
        </w:tc>
      </w:tr>
      <w:tr w:rsidR="00FC4FD6" w:rsidRPr="006B778D" w14:paraId="28D7E40B" w14:textId="77777777" w:rsidTr="004A1E08">
        <w:tc>
          <w:tcPr>
            <w:tcW w:w="8755" w:type="dxa"/>
          </w:tcPr>
          <w:p w14:paraId="795D7D63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Už pasiūlymą atsakingo asmens vardas, pavardė</w:t>
            </w:r>
          </w:p>
        </w:tc>
        <w:tc>
          <w:tcPr>
            <w:tcW w:w="5670" w:type="dxa"/>
          </w:tcPr>
          <w:p w14:paraId="12A04085" w14:textId="77777777" w:rsidR="00FC4FD6" w:rsidRPr="00426CA7" w:rsidRDefault="00F663C4" w:rsidP="007031D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Martynas Tarvydas</w:t>
            </w:r>
          </w:p>
        </w:tc>
      </w:tr>
      <w:tr w:rsidR="00FC4FD6" w:rsidRPr="006B778D" w14:paraId="4C0DA2B9" w14:textId="77777777" w:rsidTr="004A1E08">
        <w:tc>
          <w:tcPr>
            <w:tcW w:w="8755" w:type="dxa"/>
          </w:tcPr>
          <w:p w14:paraId="7D543689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Telefono numeris</w:t>
            </w:r>
          </w:p>
        </w:tc>
        <w:tc>
          <w:tcPr>
            <w:tcW w:w="5670" w:type="dxa"/>
          </w:tcPr>
          <w:p w14:paraId="22BD1CFC" w14:textId="77777777" w:rsidR="00FC4FD6" w:rsidRPr="00426CA7" w:rsidRDefault="00F663C4" w:rsidP="007031DB">
            <w:pPr>
              <w:jc w:val="both"/>
              <w:rPr>
                <w:lang w:eastAsia="en-US"/>
              </w:rPr>
            </w:pPr>
            <w:r w:rsidRPr="00F811E2">
              <w:t>+370 686 51355</w:t>
            </w:r>
          </w:p>
        </w:tc>
      </w:tr>
      <w:tr w:rsidR="00FC4FD6" w:rsidRPr="006B778D" w14:paraId="128ED9E9" w14:textId="77777777" w:rsidTr="004A1E08">
        <w:tc>
          <w:tcPr>
            <w:tcW w:w="8755" w:type="dxa"/>
          </w:tcPr>
          <w:p w14:paraId="42286F5E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Fakso numeris</w:t>
            </w:r>
          </w:p>
        </w:tc>
        <w:tc>
          <w:tcPr>
            <w:tcW w:w="5670" w:type="dxa"/>
          </w:tcPr>
          <w:p w14:paraId="24455306" w14:textId="77777777" w:rsidR="00FC4FD6" w:rsidRPr="00426CA7" w:rsidRDefault="00F663C4" w:rsidP="007031DB">
            <w:pPr>
              <w:jc w:val="both"/>
              <w:rPr>
                <w:lang w:eastAsia="en-US"/>
              </w:rPr>
            </w:pPr>
            <w:r w:rsidRPr="00F811E2">
              <w:t>+370</w:t>
            </w:r>
            <w:r>
              <w:t xml:space="preserve"> </w:t>
            </w:r>
            <w:r w:rsidRPr="00F811E2">
              <w:t>5</w:t>
            </w:r>
            <w:r>
              <w:t xml:space="preserve"> </w:t>
            </w:r>
            <w:r w:rsidRPr="00F811E2">
              <w:t>2100</w:t>
            </w:r>
            <w:r>
              <w:t xml:space="preserve"> </w:t>
            </w:r>
            <w:r w:rsidRPr="00F811E2">
              <w:t>200</w:t>
            </w:r>
          </w:p>
        </w:tc>
      </w:tr>
      <w:tr w:rsidR="00FC4FD6" w:rsidRPr="006B778D" w14:paraId="3B67D337" w14:textId="77777777" w:rsidTr="004A1E08">
        <w:tc>
          <w:tcPr>
            <w:tcW w:w="8755" w:type="dxa"/>
          </w:tcPr>
          <w:p w14:paraId="0D4A7320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El. pašto adresas</w:t>
            </w:r>
          </w:p>
        </w:tc>
        <w:tc>
          <w:tcPr>
            <w:tcW w:w="5670" w:type="dxa"/>
          </w:tcPr>
          <w:p w14:paraId="7C2F3DEE" w14:textId="77777777" w:rsidR="00FC4FD6" w:rsidRPr="00426CA7" w:rsidRDefault="00F663C4" w:rsidP="007031DB">
            <w:pPr>
              <w:jc w:val="both"/>
              <w:rPr>
                <w:lang w:eastAsia="en-US"/>
              </w:rPr>
            </w:pPr>
            <w:hyperlink r:id="rId7" w:history="1">
              <w:r w:rsidRPr="00494292">
                <w:rPr>
                  <w:rStyle w:val="Hyperlink"/>
                </w:rPr>
                <w:t>martynas@eurosec.lt</w:t>
              </w:r>
            </w:hyperlink>
          </w:p>
        </w:tc>
      </w:tr>
      <w:tr w:rsidR="00FC4FD6" w:rsidRPr="006B778D" w14:paraId="7C08C679" w14:textId="77777777" w:rsidTr="004A1E08">
        <w:tc>
          <w:tcPr>
            <w:tcW w:w="8755" w:type="dxa"/>
          </w:tcPr>
          <w:p w14:paraId="191EB349" w14:textId="77777777" w:rsidR="00FC4FD6" w:rsidRPr="00426CA7" w:rsidRDefault="00FC4FD6" w:rsidP="007031DB">
            <w:pPr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Tiekėjo banko rekvizitai</w:t>
            </w:r>
          </w:p>
        </w:tc>
        <w:tc>
          <w:tcPr>
            <w:tcW w:w="5670" w:type="dxa"/>
          </w:tcPr>
          <w:p w14:paraId="49D0A3E0" w14:textId="77777777" w:rsidR="00410D76" w:rsidRPr="00410D76" w:rsidRDefault="00410D76" w:rsidP="00410D76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410D76">
              <w:rPr>
                <w:lang w:val="en-US" w:eastAsia="en-US"/>
              </w:rPr>
              <w:t>Swedbank</w:t>
            </w:r>
            <w:proofErr w:type="spellEnd"/>
            <w:r w:rsidRPr="00410D76">
              <w:rPr>
                <w:lang w:val="en-US" w:eastAsia="en-US"/>
              </w:rPr>
              <w:t xml:space="preserve">, AS (SWIFT </w:t>
            </w:r>
            <w:proofErr w:type="spellStart"/>
            <w:r w:rsidRPr="00410D76">
              <w:rPr>
                <w:lang w:val="en-US" w:eastAsia="en-US"/>
              </w:rPr>
              <w:t>kodas</w:t>
            </w:r>
            <w:proofErr w:type="spellEnd"/>
            <w:r w:rsidRPr="00410D76">
              <w:rPr>
                <w:lang w:val="en-US" w:eastAsia="en-US"/>
              </w:rPr>
              <w:t xml:space="preserve">: HABAEE2XXXX), </w:t>
            </w:r>
            <w:proofErr w:type="spellStart"/>
            <w:r w:rsidRPr="00410D76">
              <w:rPr>
                <w:lang w:val="en-US" w:eastAsia="en-US"/>
              </w:rPr>
              <w:t>Estija</w:t>
            </w:r>
            <w:proofErr w:type="spellEnd"/>
          </w:p>
          <w:p w14:paraId="642BB698" w14:textId="77777777" w:rsidR="00FC4FD6" w:rsidRPr="00426CA7" w:rsidRDefault="00410D76" w:rsidP="00410D76">
            <w:pPr>
              <w:jc w:val="both"/>
              <w:rPr>
                <w:lang w:eastAsia="en-US"/>
              </w:rPr>
            </w:pPr>
            <w:proofErr w:type="spellStart"/>
            <w:r w:rsidRPr="00410D76">
              <w:rPr>
                <w:lang w:val="en-US" w:eastAsia="en-US"/>
              </w:rPr>
              <w:t>sąskaita</w:t>
            </w:r>
            <w:proofErr w:type="spellEnd"/>
            <w:r w:rsidRPr="00410D76">
              <w:rPr>
                <w:lang w:val="en-US" w:eastAsia="en-US"/>
              </w:rPr>
              <w:t>: EE462200221055242663</w:t>
            </w:r>
          </w:p>
        </w:tc>
      </w:tr>
    </w:tbl>
    <w:p w14:paraId="77B30751" w14:textId="77777777" w:rsidR="00FC4FD6" w:rsidRPr="00426CA7" w:rsidRDefault="00FC4FD6" w:rsidP="007031DB">
      <w:pPr>
        <w:jc w:val="both"/>
        <w:rPr>
          <w:lang w:eastAsia="en-US"/>
        </w:rPr>
      </w:pPr>
    </w:p>
    <w:p w14:paraId="2A2C95E7" w14:textId="77777777" w:rsidR="00FC4FD6" w:rsidRPr="00426CA7" w:rsidRDefault="00FC4FD6" w:rsidP="00771CAE">
      <w:pPr>
        <w:jc w:val="both"/>
        <w:rPr>
          <w:spacing w:val="-4"/>
          <w:lang w:eastAsia="en-US"/>
        </w:rPr>
      </w:pPr>
      <w:r w:rsidRPr="00426CA7">
        <w:rPr>
          <w:i/>
          <w:spacing w:val="-4"/>
          <w:lang w:eastAsia="en-US"/>
        </w:rPr>
        <w:t>/Pastaba. Pildoma, jei tiekėjas ketina pasitelkti subrangovą (-us), subtiekėją (-us)</w:t>
      </w:r>
      <w:r w:rsidRPr="00426CA7">
        <w:rPr>
          <w:i/>
          <w:strike/>
          <w:spacing w:val="-4"/>
          <w:lang w:eastAsia="en-US"/>
        </w:rPr>
        <w:t>,</w:t>
      </w:r>
      <w:r w:rsidRPr="00426CA7">
        <w:rPr>
          <w:i/>
          <w:spacing w:val="-4"/>
          <w:lang w:eastAsia="en-US"/>
        </w:rPr>
        <w:t xml:space="preserve"> ar subteikėją (-us)/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5670"/>
      </w:tblGrid>
      <w:tr w:rsidR="00FC4FD6" w:rsidRPr="006B778D" w14:paraId="3A1473B9" w14:textId="77777777" w:rsidTr="004A1E08">
        <w:tc>
          <w:tcPr>
            <w:tcW w:w="8755" w:type="dxa"/>
          </w:tcPr>
          <w:p w14:paraId="0B7F92EB" w14:textId="77777777" w:rsidR="00FC4FD6" w:rsidRPr="00426CA7" w:rsidRDefault="00FC4FD6" w:rsidP="00771CAE">
            <w:pPr>
              <w:rPr>
                <w:i/>
                <w:lang w:eastAsia="en-US"/>
              </w:rPr>
            </w:pPr>
            <w:r w:rsidRPr="00426CA7">
              <w:rPr>
                <w:spacing w:val="-4"/>
                <w:lang w:eastAsia="en-US"/>
              </w:rPr>
              <w:t>Subrangovo (-ų), subtiekėjo (-ų) ar subteikėjo  (</w:t>
            </w:r>
            <w:r w:rsidRPr="00426CA7">
              <w:rPr>
                <w:spacing w:val="-4"/>
                <w:lang w:eastAsia="en-US"/>
              </w:rPr>
              <w:noBreakHyphen/>
              <w:t>ų)</w:t>
            </w:r>
            <w:r w:rsidRPr="00426CA7">
              <w:rPr>
                <w:lang w:eastAsia="en-US"/>
              </w:rPr>
              <w:t xml:space="preserve"> pavadinimas (-ai) </w:t>
            </w:r>
          </w:p>
        </w:tc>
        <w:tc>
          <w:tcPr>
            <w:tcW w:w="5670" w:type="dxa"/>
          </w:tcPr>
          <w:p w14:paraId="3833E63D" w14:textId="77777777" w:rsidR="00FC4FD6" w:rsidRPr="00426CA7" w:rsidRDefault="00FC4FD6" w:rsidP="00771CAE">
            <w:pPr>
              <w:jc w:val="both"/>
              <w:rPr>
                <w:lang w:eastAsia="en-US"/>
              </w:rPr>
            </w:pPr>
          </w:p>
        </w:tc>
      </w:tr>
      <w:tr w:rsidR="00FC4FD6" w:rsidRPr="006B778D" w14:paraId="3D5E75E8" w14:textId="77777777" w:rsidTr="004A1E08">
        <w:tc>
          <w:tcPr>
            <w:tcW w:w="8755" w:type="dxa"/>
          </w:tcPr>
          <w:p w14:paraId="3DA85793" w14:textId="77777777" w:rsidR="00FC4FD6" w:rsidRPr="00426CA7" w:rsidRDefault="00FC4FD6" w:rsidP="00771CAE">
            <w:pPr>
              <w:rPr>
                <w:lang w:eastAsia="en-US"/>
              </w:rPr>
            </w:pPr>
            <w:r w:rsidRPr="00426CA7">
              <w:rPr>
                <w:spacing w:val="-4"/>
                <w:lang w:eastAsia="en-US"/>
              </w:rPr>
              <w:t>Subrangovo (-ų), subtiekėjo (-ų) ar subteikėjo  (</w:t>
            </w:r>
            <w:r w:rsidRPr="00426CA7">
              <w:rPr>
                <w:spacing w:val="-4"/>
                <w:lang w:eastAsia="en-US"/>
              </w:rPr>
              <w:noBreakHyphen/>
              <w:t>ų)</w:t>
            </w:r>
            <w:r w:rsidRPr="00426CA7">
              <w:rPr>
                <w:lang w:eastAsia="en-US"/>
              </w:rPr>
              <w:t xml:space="preserve"> adresas (-ai) </w:t>
            </w:r>
          </w:p>
        </w:tc>
        <w:tc>
          <w:tcPr>
            <w:tcW w:w="5670" w:type="dxa"/>
          </w:tcPr>
          <w:p w14:paraId="7E34744C" w14:textId="77777777" w:rsidR="00FC4FD6" w:rsidRPr="00426CA7" w:rsidRDefault="00FC4FD6" w:rsidP="00771CAE">
            <w:pPr>
              <w:jc w:val="both"/>
              <w:rPr>
                <w:lang w:eastAsia="en-US"/>
              </w:rPr>
            </w:pPr>
          </w:p>
        </w:tc>
      </w:tr>
      <w:tr w:rsidR="00FC4FD6" w:rsidRPr="006B778D" w14:paraId="7F518259" w14:textId="77777777" w:rsidTr="004A1E08">
        <w:tc>
          <w:tcPr>
            <w:tcW w:w="8755" w:type="dxa"/>
          </w:tcPr>
          <w:p w14:paraId="6BDE0724" w14:textId="77777777" w:rsidR="00FC4FD6" w:rsidRPr="00426CA7" w:rsidRDefault="00FC4FD6" w:rsidP="00771CAE">
            <w:pPr>
              <w:rPr>
                <w:lang w:eastAsia="en-US"/>
              </w:rPr>
            </w:pPr>
            <w:r w:rsidRPr="00426CA7">
              <w:rPr>
                <w:lang w:eastAsia="en-US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5670" w:type="dxa"/>
          </w:tcPr>
          <w:p w14:paraId="3FC4E351" w14:textId="77777777" w:rsidR="00FC4FD6" w:rsidRPr="00426CA7" w:rsidRDefault="00FC4FD6" w:rsidP="00771CAE">
            <w:pPr>
              <w:jc w:val="both"/>
              <w:rPr>
                <w:lang w:eastAsia="en-US"/>
              </w:rPr>
            </w:pPr>
          </w:p>
        </w:tc>
      </w:tr>
    </w:tbl>
    <w:p w14:paraId="75028E0F" w14:textId="77777777" w:rsidR="00FC4FD6" w:rsidRPr="00426CA7" w:rsidRDefault="00FC4FD6" w:rsidP="007031DB">
      <w:pPr>
        <w:ind w:firstLine="720"/>
        <w:jc w:val="both"/>
        <w:rPr>
          <w:lang w:eastAsia="en-US"/>
        </w:rPr>
      </w:pPr>
    </w:p>
    <w:p w14:paraId="7E10CDDB" w14:textId="77777777" w:rsidR="00FC4FD6" w:rsidRPr="00426CA7" w:rsidRDefault="00FC4FD6" w:rsidP="007031DB">
      <w:pPr>
        <w:ind w:firstLine="720"/>
        <w:jc w:val="both"/>
        <w:rPr>
          <w:lang w:eastAsia="en-US"/>
        </w:rPr>
      </w:pPr>
      <w:r w:rsidRPr="00426CA7">
        <w:rPr>
          <w:lang w:eastAsia="en-US"/>
        </w:rPr>
        <w:t>1. Šiuo pasiūlymu pažymime, kad sutinkame su visomis pirkimo sąlygomis, nustatytomis:</w:t>
      </w:r>
    </w:p>
    <w:p w14:paraId="65B646DD" w14:textId="77777777" w:rsidR="00FC4FD6" w:rsidRPr="00426CA7" w:rsidRDefault="00FC4FD6" w:rsidP="007031DB">
      <w:pPr>
        <w:jc w:val="both"/>
      </w:pPr>
      <w:r w:rsidRPr="00426CA7">
        <w:t>1) atviro konkurso skelbime, paskelbtame Viešųjų pirkimų įstatymo nustatyta tvarka;</w:t>
      </w:r>
    </w:p>
    <w:p w14:paraId="1CC97350" w14:textId="77777777" w:rsidR="00FC4FD6" w:rsidRPr="00426CA7" w:rsidRDefault="00FC4FD6" w:rsidP="007031DB">
      <w:pPr>
        <w:jc w:val="both"/>
        <w:rPr>
          <w:lang w:eastAsia="en-US"/>
        </w:rPr>
      </w:pPr>
      <w:r w:rsidRPr="00426CA7">
        <w:rPr>
          <w:lang w:eastAsia="en-US"/>
        </w:rPr>
        <w:t>2) kituose pirkimo dokumentuose (jų paaiškinimuose, papildymuose).</w:t>
      </w:r>
    </w:p>
    <w:p w14:paraId="77599488" w14:textId="77777777" w:rsidR="00FC4FD6" w:rsidRPr="00426CA7" w:rsidRDefault="00FC4FD6" w:rsidP="007031DB">
      <w:pPr>
        <w:ind w:firstLine="720"/>
        <w:jc w:val="both"/>
        <w:rPr>
          <w:lang w:eastAsia="en-US"/>
        </w:rPr>
      </w:pPr>
      <w:r w:rsidRPr="00426CA7">
        <w:rPr>
          <w:lang w:eastAsia="en-US"/>
        </w:rPr>
        <w:t xml:space="preserve">2. Pasirašydamas CVP IS priemonėmis pateiktą pasiūlymą saugiu elektroniniu parašu, patvirtinu, kad dokumentų skaitmeninės kopijos ir elektroninėmis priemonėmis pateikti duomenys yra tikri. </w:t>
      </w:r>
    </w:p>
    <w:p w14:paraId="42A428C1" w14:textId="77777777" w:rsidR="00FC4FD6" w:rsidRPr="00426CA7" w:rsidRDefault="00FC4FD6" w:rsidP="007031DB">
      <w:pPr>
        <w:jc w:val="both"/>
        <w:rPr>
          <w:lang w:eastAsia="en-US"/>
        </w:rPr>
      </w:pPr>
    </w:p>
    <w:p w14:paraId="2EBC5DFD" w14:textId="77777777" w:rsidR="00FC4FD6" w:rsidRPr="00426CA7" w:rsidRDefault="00FC4FD6" w:rsidP="007031DB">
      <w:pPr>
        <w:jc w:val="both"/>
        <w:rPr>
          <w:lang w:eastAsia="en-US"/>
        </w:rPr>
      </w:pPr>
    </w:p>
    <w:p w14:paraId="0B6E7FA4" w14:textId="77777777" w:rsidR="00FC4FD6" w:rsidRPr="00426CA7" w:rsidRDefault="00FC4FD6" w:rsidP="007031DB">
      <w:pPr>
        <w:jc w:val="both"/>
        <w:rPr>
          <w:lang w:eastAsia="en-US"/>
        </w:rPr>
      </w:pPr>
    </w:p>
    <w:p w14:paraId="29236A0E" w14:textId="77777777" w:rsidR="00FC4FD6" w:rsidRPr="00426CA7" w:rsidRDefault="00FC4FD6" w:rsidP="007031DB">
      <w:pPr>
        <w:jc w:val="both"/>
        <w:rPr>
          <w:lang w:eastAsia="en-US"/>
        </w:rPr>
      </w:pPr>
    </w:p>
    <w:p w14:paraId="4EA86CC2" w14:textId="77777777" w:rsidR="00FC4FD6" w:rsidRPr="00426CA7" w:rsidRDefault="00FC4FD6" w:rsidP="007031DB">
      <w:pPr>
        <w:jc w:val="both"/>
        <w:rPr>
          <w:lang w:eastAsia="en-US"/>
        </w:rPr>
      </w:pPr>
    </w:p>
    <w:p w14:paraId="2E6127DE" w14:textId="77777777" w:rsidR="00FC4FD6" w:rsidRPr="00426CA7" w:rsidRDefault="00FC4FD6" w:rsidP="007031DB">
      <w:pPr>
        <w:jc w:val="both"/>
        <w:rPr>
          <w:lang w:eastAsia="en-US"/>
        </w:rPr>
      </w:pPr>
    </w:p>
    <w:p w14:paraId="60433DDF" w14:textId="77777777" w:rsidR="00FC4FD6" w:rsidRDefault="00FC4FD6" w:rsidP="007031DB">
      <w:pPr>
        <w:ind w:firstLine="720"/>
        <w:jc w:val="both"/>
        <w:rPr>
          <w:b/>
          <w:lang w:eastAsia="en-US"/>
        </w:rPr>
      </w:pPr>
    </w:p>
    <w:p w14:paraId="0EA98621" w14:textId="77777777" w:rsidR="00410D76" w:rsidRPr="00ED23A6" w:rsidRDefault="00410D76" w:rsidP="007031DB">
      <w:pPr>
        <w:ind w:firstLine="720"/>
        <w:jc w:val="both"/>
        <w:rPr>
          <w:b/>
          <w:lang w:val="en-US" w:eastAsia="en-US"/>
        </w:rPr>
      </w:pPr>
    </w:p>
    <w:p w14:paraId="188B6BF8" w14:textId="77777777" w:rsidR="0061768E" w:rsidRPr="0061768E" w:rsidRDefault="0061768E" w:rsidP="0061768E">
      <w:pPr>
        <w:ind w:firstLine="720"/>
        <w:jc w:val="both"/>
        <w:rPr>
          <w:b/>
          <w:i/>
          <w:lang w:eastAsia="en-US"/>
        </w:rPr>
      </w:pPr>
      <w:r w:rsidRPr="0061768E">
        <w:rPr>
          <w:b/>
          <w:i/>
          <w:lang w:eastAsia="en-US"/>
        </w:rPr>
        <w:lastRenderedPageBreak/>
        <w:t xml:space="preserve">Mes siūlome prekes, kurių kainos yra tokios: </w:t>
      </w:r>
    </w:p>
    <w:tbl>
      <w:tblPr>
        <w:tblpPr w:leftFromText="180" w:rightFromText="180" w:vertAnchor="text" w:horzAnchor="margin" w:tblpXSpec="center" w:tblpY="182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3475"/>
        <w:gridCol w:w="1270"/>
        <w:gridCol w:w="1384"/>
        <w:gridCol w:w="1775"/>
        <w:gridCol w:w="1950"/>
        <w:gridCol w:w="3153"/>
      </w:tblGrid>
      <w:tr w:rsidR="0061768E" w:rsidRPr="0061768E" w14:paraId="19619D64" w14:textId="77777777" w:rsidTr="0061768E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C39D" w14:textId="77777777" w:rsidR="0061768E" w:rsidRPr="0061768E" w:rsidRDefault="0061768E" w:rsidP="0061768E">
            <w:pPr>
              <w:ind w:right="-82"/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28D" w14:textId="77777777" w:rsidR="0061768E" w:rsidRPr="0061768E" w:rsidRDefault="0061768E" w:rsidP="0061768E">
            <w:pPr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Pirkimo objekto pavadinimas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73B" w14:textId="77777777" w:rsidR="0061768E" w:rsidRPr="0061768E" w:rsidRDefault="0061768E" w:rsidP="0061768E">
            <w:pPr>
              <w:ind w:right="-249"/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Matav.</w:t>
            </w:r>
          </w:p>
          <w:p w14:paraId="027B6D97" w14:textId="77777777" w:rsidR="0061768E" w:rsidRPr="0061768E" w:rsidRDefault="0061768E" w:rsidP="0061768E">
            <w:pPr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 xml:space="preserve">    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473" w14:textId="77777777" w:rsidR="0061768E" w:rsidRPr="0061768E" w:rsidRDefault="0061768E" w:rsidP="0061768E">
            <w:pPr>
              <w:ind w:left="-108" w:right="-249"/>
              <w:jc w:val="center"/>
              <w:rPr>
                <w:sz w:val="22"/>
                <w:szCs w:val="22"/>
                <w:lang w:eastAsia="en-US"/>
              </w:rPr>
            </w:pPr>
          </w:p>
          <w:p w14:paraId="1BD9BB45" w14:textId="77777777" w:rsidR="0061768E" w:rsidRPr="0061768E" w:rsidRDefault="0061768E" w:rsidP="0061768E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Kiekis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83B" w14:textId="77777777" w:rsidR="0061768E" w:rsidRPr="0061768E" w:rsidRDefault="0061768E" w:rsidP="0061768E">
            <w:pPr>
              <w:tabs>
                <w:tab w:val="left" w:pos="2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Matav. vieneto</w:t>
            </w:r>
          </w:p>
          <w:p w14:paraId="023281D3" w14:textId="77777777" w:rsidR="0061768E" w:rsidRPr="0061768E" w:rsidRDefault="0061768E" w:rsidP="0061768E">
            <w:pPr>
              <w:tabs>
                <w:tab w:val="left" w:pos="2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kaina, EUR</w:t>
            </w:r>
          </w:p>
          <w:p w14:paraId="66AB2C94" w14:textId="77777777" w:rsidR="0061768E" w:rsidRPr="0061768E" w:rsidRDefault="0061768E" w:rsidP="0061768E">
            <w:pPr>
              <w:tabs>
                <w:tab w:val="left" w:pos="2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61768E">
              <w:rPr>
                <w:sz w:val="22"/>
                <w:szCs w:val="22"/>
                <w:lang w:eastAsia="en-US"/>
              </w:rPr>
              <w:t>(su 21% PVM)*</w:t>
            </w:r>
            <w:r w:rsidR="001F6D4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A1B0F" w14:textId="77777777" w:rsidR="0061768E" w:rsidRDefault="0061768E" w:rsidP="0061768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D4CF180" w14:textId="77777777" w:rsidR="0061768E" w:rsidRPr="0061768E" w:rsidRDefault="0061768E" w:rsidP="00617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768E">
              <w:rPr>
                <w:b/>
                <w:sz w:val="22"/>
                <w:szCs w:val="22"/>
                <w:lang w:eastAsia="en-US"/>
              </w:rPr>
              <w:t>Pasiūlymo kaina, EUR</w:t>
            </w:r>
          </w:p>
          <w:p w14:paraId="0BD9C0A7" w14:textId="77777777" w:rsidR="0061768E" w:rsidRDefault="0061768E" w:rsidP="00617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768E">
              <w:rPr>
                <w:b/>
                <w:sz w:val="22"/>
                <w:szCs w:val="22"/>
                <w:lang w:eastAsia="en-US"/>
              </w:rPr>
              <w:t>su 21</w:t>
            </w:r>
            <w:r w:rsidRPr="0061768E">
              <w:rPr>
                <w:sz w:val="22"/>
                <w:szCs w:val="22"/>
                <w:lang w:eastAsia="en-US"/>
              </w:rPr>
              <w:t xml:space="preserve">% </w:t>
            </w:r>
            <w:r w:rsidRPr="0061768E">
              <w:rPr>
                <w:b/>
                <w:sz w:val="22"/>
                <w:szCs w:val="22"/>
                <w:lang w:eastAsia="en-US"/>
              </w:rPr>
              <w:t>PVM 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  <w:p w14:paraId="3BC0719A" w14:textId="77777777" w:rsidR="0061768E" w:rsidRPr="0061768E" w:rsidRDefault="0061768E" w:rsidP="0061768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DDB" w14:textId="77777777" w:rsidR="0061768E" w:rsidRPr="0061768E" w:rsidRDefault="0061768E" w:rsidP="0061768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768E">
              <w:rPr>
                <w:b/>
                <w:sz w:val="22"/>
                <w:szCs w:val="22"/>
                <w:lang w:eastAsia="en-US"/>
              </w:rPr>
              <w:t>Prekės gamintojas</w:t>
            </w:r>
          </w:p>
        </w:tc>
      </w:tr>
      <w:tr w:rsidR="0061768E" w:rsidRPr="0061768E" w14:paraId="16A0E051" w14:textId="77777777" w:rsidTr="0061768E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F35" w14:textId="77777777" w:rsidR="0061768E" w:rsidRPr="0061768E" w:rsidRDefault="0061768E" w:rsidP="0061768E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61768E"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1D7" w14:textId="77777777" w:rsidR="0061768E" w:rsidRPr="0061768E" w:rsidRDefault="0061768E" w:rsidP="0061768E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61768E">
              <w:rPr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9ED" w14:textId="77777777" w:rsidR="0061768E" w:rsidRPr="0061768E" w:rsidRDefault="0061768E" w:rsidP="0061768E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61768E">
              <w:rPr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7441" w14:textId="77777777" w:rsidR="0061768E" w:rsidRPr="0061768E" w:rsidRDefault="0061768E" w:rsidP="0061768E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61768E">
              <w:rPr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C35" w14:textId="77777777" w:rsidR="0061768E" w:rsidRPr="0061768E" w:rsidRDefault="0061768E" w:rsidP="0061768E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61768E">
              <w:rPr>
                <w:i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8BF" w14:textId="77777777" w:rsidR="0061768E" w:rsidRPr="0061768E" w:rsidRDefault="0061768E" w:rsidP="0061768E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61768E">
              <w:rPr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28C" w14:textId="77777777" w:rsidR="0061768E" w:rsidRPr="0061768E" w:rsidRDefault="0061768E" w:rsidP="0061768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61768E">
              <w:rPr>
                <w:b/>
                <w:i/>
                <w:sz w:val="20"/>
                <w:szCs w:val="20"/>
                <w:lang w:eastAsia="en-US"/>
              </w:rPr>
              <w:t>7</w:t>
            </w:r>
          </w:p>
        </w:tc>
      </w:tr>
      <w:tr w:rsidR="0061768E" w:rsidRPr="0061768E" w14:paraId="3294EB0D" w14:textId="77777777" w:rsidTr="0061768E">
        <w:trPr>
          <w:trHeight w:val="42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3EFF" w14:textId="77777777" w:rsidR="0061768E" w:rsidRPr="0061768E" w:rsidRDefault="0061768E" w:rsidP="0061768E">
            <w:pPr>
              <w:ind w:left="-168" w:firstLine="240"/>
              <w:jc w:val="center"/>
              <w:rPr>
                <w:rFonts w:eastAsia="Times New Roman"/>
              </w:rPr>
            </w:pPr>
            <w:r w:rsidRPr="0061768E">
              <w:rPr>
                <w:rFonts w:eastAsia="Times New Roman"/>
              </w:rPr>
              <w:t>1.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7F9F" w14:textId="77777777" w:rsidR="0061768E" w:rsidRPr="0061768E" w:rsidRDefault="0061768E" w:rsidP="0061768E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Kastuvėlis kariškas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F71" w14:textId="77777777" w:rsidR="0061768E" w:rsidRPr="0061768E" w:rsidRDefault="0061768E" w:rsidP="0061768E">
            <w:pPr>
              <w:jc w:val="center"/>
              <w:rPr>
                <w:rFonts w:eastAsia="Times New Roman"/>
              </w:rPr>
            </w:pPr>
            <w:r w:rsidRPr="0061768E">
              <w:rPr>
                <w:rFonts w:eastAsia="Times New Roman"/>
              </w:rPr>
              <w:t xml:space="preserve">vnt.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9C03" w14:textId="77777777" w:rsidR="0061768E" w:rsidRPr="0061768E" w:rsidRDefault="0061768E" w:rsidP="0061768E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28 000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EE23" w14:textId="77777777" w:rsidR="0061768E" w:rsidRPr="0061768E" w:rsidRDefault="00ED23A6" w:rsidP="0061768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20,50 EUR be PVM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6C2" w14:textId="21A0F22B" w:rsidR="0061768E" w:rsidRPr="0061768E" w:rsidRDefault="00E16CC5" w:rsidP="0061768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574 000,00 EUR be PVM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57D" w14:textId="647D2B3C" w:rsidR="0061768E" w:rsidRPr="0061768E" w:rsidRDefault="00E16CC5" w:rsidP="00E16CC5">
            <w:pPr>
              <w:jc w:val="center"/>
              <w:rPr>
                <w:b/>
                <w:lang w:eastAsia="en-US"/>
              </w:rPr>
            </w:pPr>
            <w:r w:rsidRPr="00E16CC5">
              <w:rPr>
                <w:szCs w:val="32"/>
                <w:lang w:val="en-US" w:eastAsia="en-US"/>
              </w:rPr>
              <w:t>HAI</w:t>
            </w:r>
            <w:r>
              <w:rPr>
                <w:szCs w:val="32"/>
                <w:lang w:val="en-US" w:eastAsia="en-US"/>
              </w:rPr>
              <w:t>RENDER IMPORT &amp; EXPORT CO., LTD</w:t>
            </w:r>
          </w:p>
        </w:tc>
      </w:tr>
      <w:tr w:rsidR="0061768E" w:rsidRPr="0061768E" w14:paraId="6370C600" w14:textId="77777777" w:rsidTr="0061768E">
        <w:trPr>
          <w:trHeight w:val="423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5DF" w14:textId="77777777" w:rsidR="0061768E" w:rsidRPr="0061768E" w:rsidRDefault="0061768E" w:rsidP="0061768E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Viso: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ED1" w14:textId="62D45A14" w:rsidR="0061768E" w:rsidRPr="0061768E" w:rsidRDefault="00E16CC5" w:rsidP="0061768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574 000,00 EUR be PVM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13F" w14:textId="77777777" w:rsidR="0061768E" w:rsidRPr="0061768E" w:rsidRDefault="0061768E" w:rsidP="0061768E">
            <w:pPr>
              <w:jc w:val="center"/>
              <w:rPr>
                <w:b/>
                <w:lang w:eastAsia="en-US"/>
              </w:rPr>
            </w:pPr>
          </w:p>
        </w:tc>
      </w:tr>
    </w:tbl>
    <w:p w14:paraId="7868DF37" w14:textId="77777777" w:rsidR="0061768E" w:rsidRPr="0061768E" w:rsidRDefault="0061768E" w:rsidP="0061768E">
      <w:pPr>
        <w:tabs>
          <w:tab w:val="left" w:pos="8505"/>
        </w:tabs>
        <w:rPr>
          <w:rFonts w:eastAsia="Times New Roman"/>
          <w:b/>
          <w:bCs/>
          <w:szCs w:val="20"/>
        </w:rPr>
      </w:pPr>
    </w:p>
    <w:p w14:paraId="6A482C6D" w14:textId="77777777" w:rsidR="00610E02" w:rsidRDefault="00FC4FD6" w:rsidP="004A1462">
      <w:pPr>
        <w:jc w:val="both"/>
        <w:rPr>
          <w:lang w:eastAsia="en-US"/>
        </w:rPr>
      </w:pPr>
      <w:r w:rsidRPr="006E2464">
        <w:rPr>
          <w:bCs/>
          <w:sz w:val="28"/>
          <w:szCs w:val="28"/>
        </w:rPr>
        <w:t xml:space="preserve">* </w:t>
      </w:r>
      <w:r w:rsidRPr="006E2464">
        <w:rPr>
          <w:lang w:eastAsia="en-US"/>
        </w:rPr>
        <w:t xml:space="preserve">Pirkėjas neįsipareigoja nupirkti šio prekių kiekio. Šis kiekis nurodytas kaip orientacinis ir maksimalus, kuris vykdant </w:t>
      </w:r>
      <w:r w:rsidR="007B3624">
        <w:rPr>
          <w:lang w:eastAsia="en-US"/>
        </w:rPr>
        <w:t xml:space="preserve">preliminariąją </w:t>
      </w:r>
      <w:r w:rsidR="00610E02">
        <w:rPr>
          <w:lang w:eastAsia="en-US"/>
        </w:rPr>
        <w:t>sutartį, negali būti viršytas.</w:t>
      </w:r>
    </w:p>
    <w:p w14:paraId="5B9599CD" w14:textId="6E6D0881" w:rsidR="00FC4FD6" w:rsidRPr="00DF2113" w:rsidRDefault="00790EB2" w:rsidP="004A1462">
      <w:pPr>
        <w:jc w:val="both"/>
        <w:rPr>
          <w:lang w:eastAsia="en-US"/>
        </w:rPr>
      </w:pPr>
      <w:r>
        <w:rPr>
          <w:lang w:eastAsia="en-US"/>
        </w:rPr>
        <w:t>**</w:t>
      </w:r>
      <w:r w:rsidR="00FC4FD6" w:rsidRPr="00426CA7">
        <w:rPr>
          <w:lang w:eastAsia="en-US"/>
        </w:rPr>
        <w:t xml:space="preserve">Tais atvejais, kai pagal galiojančius teisės aktus Tiekėjui nereikia mokėti PVM, Tiekėjas </w:t>
      </w:r>
      <w:r w:rsidR="00FC4FD6">
        <w:rPr>
          <w:lang w:eastAsia="en-US"/>
        </w:rPr>
        <w:t xml:space="preserve">kainą gali nurodyti be PVM. Tokiu atveju jis </w:t>
      </w:r>
      <w:r w:rsidR="00FC4FD6" w:rsidRPr="00426CA7">
        <w:rPr>
          <w:lang w:eastAsia="en-US"/>
        </w:rPr>
        <w:t>privalo nurodyti priežastis, dėl kurių PVM nemokamas:</w:t>
      </w:r>
      <w:r w:rsidR="00DF2113">
        <w:rPr>
          <w:lang w:eastAsia="en-US"/>
        </w:rPr>
        <w:t xml:space="preserve"> </w:t>
      </w:r>
      <w:r w:rsidR="002556F2" w:rsidRPr="002556F2">
        <w:rPr>
          <w:b/>
          <w:u w:val="single"/>
          <w:lang w:eastAsia="en-US"/>
        </w:rPr>
        <w:t xml:space="preserve">Užsienio tiekėjas </w:t>
      </w:r>
    </w:p>
    <w:p w14:paraId="153A4549" w14:textId="77777777" w:rsidR="00FC4FD6" w:rsidRPr="00426CA7" w:rsidRDefault="00FC4FD6" w:rsidP="00DF13E8">
      <w:pPr>
        <w:jc w:val="both"/>
        <w:rPr>
          <w:b/>
          <w:lang w:eastAsia="en-US"/>
        </w:rPr>
      </w:pPr>
    </w:p>
    <w:p w14:paraId="7780C600" w14:textId="77777777" w:rsidR="00FC4FD6" w:rsidRPr="00426CA7" w:rsidRDefault="00FC4FD6" w:rsidP="00DF13E8">
      <w:pPr>
        <w:jc w:val="both"/>
        <w:rPr>
          <w:bCs/>
          <w:lang w:eastAsia="en-US"/>
        </w:rPr>
      </w:pPr>
      <w:r w:rsidRPr="00426CA7">
        <w:rPr>
          <w:b/>
          <w:lang w:eastAsia="en-US"/>
        </w:rPr>
        <w:t>Tiekėjas patvirtina</w:t>
      </w:r>
      <w:r w:rsidRPr="00426CA7">
        <w:rPr>
          <w:b/>
          <w:bCs/>
          <w:lang w:eastAsia="en-US"/>
        </w:rPr>
        <w:t xml:space="preserve">, </w:t>
      </w:r>
      <w:r w:rsidRPr="00426CA7">
        <w:rPr>
          <w:bCs/>
          <w:lang w:eastAsia="en-US"/>
        </w:rPr>
        <w:t>kad kainos nurodytos su PVM, muito, transportavimo iki Pirkėjo sandėlio ir kitomis išlaidomis, galinčiomis turėti įtakos prekių kainai.</w:t>
      </w:r>
    </w:p>
    <w:p w14:paraId="2238EEF4" w14:textId="77777777" w:rsidR="00FC4FD6" w:rsidRPr="00426CA7" w:rsidRDefault="00FC4FD6" w:rsidP="00DF13E8">
      <w:pPr>
        <w:jc w:val="both"/>
        <w:rPr>
          <w:b/>
          <w:lang w:eastAsia="en-US"/>
        </w:rPr>
      </w:pPr>
      <w:r w:rsidRPr="00426CA7">
        <w:rPr>
          <w:b/>
          <w:lang w:eastAsia="en-US"/>
        </w:rPr>
        <w:t>Tiekėjas patvirtina</w:t>
      </w:r>
      <w:r w:rsidRPr="00426CA7">
        <w:rPr>
          <w:lang w:eastAsia="en-US"/>
        </w:rPr>
        <w:t>, kad prekės bus pristatytos adresu: Savanorių pr. 8</w:t>
      </w:r>
      <w:r w:rsidR="001F6D4B">
        <w:rPr>
          <w:lang w:eastAsia="en-US"/>
        </w:rPr>
        <w:t>,</w:t>
      </w:r>
      <w:r w:rsidRPr="00426CA7">
        <w:rPr>
          <w:lang w:eastAsia="en-US"/>
        </w:rPr>
        <w:t xml:space="preserve"> Vilnius</w:t>
      </w:r>
      <w:r>
        <w:rPr>
          <w:lang w:eastAsia="en-US"/>
        </w:rPr>
        <w:t>,</w:t>
      </w:r>
      <w:r w:rsidRPr="00426CA7">
        <w:rPr>
          <w:lang w:eastAsia="en-US"/>
        </w:rPr>
        <w:t xml:space="preserve"> sutartyje numatytomis sąlygomis.</w:t>
      </w:r>
    </w:p>
    <w:p w14:paraId="7D33D157" w14:textId="77777777" w:rsidR="00FC4FD6" w:rsidRPr="00426CA7" w:rsidRDefault="00FC4FD6" w:rsidP="00DF13E8">
      <w:pPr>
        <w:jc w:val="both"/>
        <w:rPr>
          <w:lang w:eastAsia="en-US"/>
        </w:rPr>
      </w:pPr>
      <w:r w:rsidRPr="00426CA7">
        <w:rPr>
          <w:b/>
          <w:lang w:eastAsia="en-US"/>
        </w:rPr>
        <w:t>Tiekėjas patvirtina</w:t>
      </w:r>
      <w:r w:rsidRPr="00426CA7">
        <w:rPr>
          <w:lang w:eastAsia="en-US"/>
        </w:rPr>
        <w:t xml:space="preserve">, kad sutinka su Pirkėjo pateiktomis sutarties sąlygomis bei užtikrina, kad prekės atitiks techninėje specifikacijoje nustatytus reikalavimus. </w:t>
      </w:r>
    </w:p>
    <w:p w14:paraId="47F2FA7B" w14:textId="77777777" w:rsidR="00CC7B38" w:rsidRDefault="00FC4FD6" w:rsidP="00CC7B38">
      <w:pPr>
        <w:tabs>
          <w:tab w:val="left" w:pos="567"/>
        </w:tabs>
        <w:jc w:val="both"/>
      </w:pPr>
      <w:r w:rsidRPr="00426CA7">
        <w:rPr>
          <w:b/>
          <w:lang w:eastAsia="en-US"/>
        </w:rPr>
        <w:t>Tiekėjas patvirtina</w:t>
      </w:r>
      <w:r w:rsidRPr="00426CA7">
        <w:t>, kad pristatytų prekių kokybės garantijos terminas</w:t>
      </w:r>
      <w:r w:rsidRPr="00426CA7">
        <w:rPr>
          <w:b/>
        </w:rPr>
        <w:t xml:space="preserve"> </w:t>
      </w:r>
      <w:r w:rsidR="0061768E">
        <w:t>–</w:t>
      </w:r>
      <w:r w:rsidR="00CC7B38" w:rsidRPr="00B439B5">
        <w:rPr>
          <w:i/>
        </w:rPr>
        <w:t xml:space="preserve"> </w:t>
      </w:r>
      <w:r w:rsidR="008275F3">
        <w:rPr>
          <w:i/>
        </w:rPr>
        <w:t xml:space="preserve">ne trumpesnis nei </w:t>
      </w:r>
      <w:r w:rsidR="00CC7B38" w:rsidRPr="00B439B5">
        <w:rPr>
          <w:i/>
        </w:rPr>
        <w:t xml:space="preserve">12 mėn. </w:t>
      </w:r>
      <w:r w:rsidR="00CC7B38" w:rsidRPr="00B439B5">
        <w:t xml:space="preserve">aktyvios eksploatacijos sąlygomis, kuris skaičiuojamas nuo prekių išdavimo iš </w:t>
      </w:r>
      <w:r w:rsidR="00CC7B38" w:rsidRPr="00B439B5">
        <w:rPr>
          <w:b/>
        </w:rPr>
        <w:t>Pirkėjo</w:t>
      </w:r>
      <w:r w:rsidR="0061768E">
        <w:t xml:space="preserve"> sandėlio dienos ir </w:t>
      </w:r>
      <w:r w:rsidR="00CC7B38" w:rsidRPr="0089695E">
        <w:rPr>
          <w:i/>
        </w:rPr>
        <w:t>36 mėn.</w:t>
      </w:r>
      <w:r w:rsidR="0061768E">
        <w:rPr>
          <w:i/>
        </w:rPr>
        <w:t xml:space="preserve"> </w:t>
      </w:r>
      <w:r w:rsidR="00CC7B38" w:rsidRPr="00B439B5">
        <w:t>nuo prekių priėmimo į sandėlį dokumentų pasirašymo dienos.</w:t>
      </w:r>
      <w:r w:rsidR="00CC7B38" w:rsidRPr="008B3316">
        <w:t xml:space="preserve"> </w:t>
      </w:r>
    </w:p>
    <w:p w14:paraId="4F800E89" w14:textId="77777777" w:rsidR="0061768E" w:rsidRPr="00887C00" w:rsidRDefault="0061768E" w:rsidP="00CC7B38">
      <w:pPr>
        <w:tabs>
          <w:tab w:val="left" w:pos="567"/>
        </w:tabs>
        <w:jc w:val="both"/>
      </w:pPr>
    </w:p>
    <w:p w14:paraId="7EBA6D0A" w14:textId="77777777" w:rsidR="00FC4FD6" w:rsidRPr="00426CA7" w:rsidRDefault="00FC4FD6" w:rsidP="00CC7B38">
      <w:pPr>
        <w:tabs>
          <w:tab w:val="left" w:pos="567"/>
        </w:tabs>
        <w:jc w:val="both"/>
        <w:rPr>
          <w:lang w:eastAsia="en-US"/>
        </w:rPr>
      </w:pPr>
      <w:r w:rsidRPr="00426CA7">
        <w:rPr>
          <w:lang w:eastAsia="en-US"/>
        </w:rPr>
        <w:t>Kartu su pasiūlymu pateikiami šie dokumentai: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214"/>
        <w:gridCol w:w="4110"/>
      </w:tblGrid>
      <w:tr w:rsidR="00FC4FD6" w:rsidRPr="006B778D" w14:paraId="45DF83EB" w14:textId="77777777" w:rsidTr="00083D16">
        <w:tc>
          <w:tcPr>
            <w:tcW w:w="959" w:type="dxa"/>
          </w:tcPr>
          <w:p w14:paraId="50F61F94" w14:textId="77777777" w:rsidR="00FC4FD6" w:rsidRPr="00426CA7" w:rsidRDefault="00FC4FD6" w:rsidP="00771CAE">
            <w:pPr>
              <w:jc w:val="center"/>
              <w:rPr>
                <w:lang w:eastAsia="en-US"/>
              </w:rPr>
            </w:pPr>
            <w:r w:rsidRPr="00426CA7">
              <w:rPr>
                <w:lang w:eastAsia="en-US"/>
              </w:rPr>
              <w:t>Eil.Nr.</w:t>
            </w:r>
          </w:p>
        </w:tc>
        <w:tc>
          <w:tcPr>
            <w:tcW w:w="9214" w:type="dxa"/>
          </w:tcPr>
          <w:p w14:paraId="0D264FDA" w14:textId="77777777" w:rsidR="00FC4FD6" w:rsidRPr="00426CA7" w:rsidRDefault="00FC4FD6" w:rsidP="00771CAE">
            <w:pPr>
              <w:jc w:val="center"/>
              <w:rPr>
                <w:lang w:eastAsia="en-US"/>
              </w:rPr>
            </w:pPr>
            <w:r w:rsidRPr="00426CA7">
              <w:rPr>
                <w:lang w:eastAsia="en-US"/>
              </w:rPr>
              <w:t>Pateiktų dokumentų pavadinimas</w:t>
            </w:r>
          </w:p>
        </w:tc>
        <w:tc>
          <w:tcPr>
            <w:tcW w:w="4110" w:type="dxa"/>
          </w:tcPr>
          <w:p w14:paraId="11D224EE" w14:textId="77777777" w:rsidR="00FC4FD6" w:rsidRPr="00426CA7" w:rsidRDefault="00FC4FD6" w:rsidP="00771CAE">
            <w:pPr>
              <w:jc w:val="center"/>
              <w:rPr>
                <w:lang w:eastAsia="en-US"/>
              </w:rPr>
            </w:pPr>
            <w:r w:rsidRPr="00426CA7">
              <w:rPr>
                <w:lang w:eastAsia="en-US"/>
              </w:rPr>
              <w:t>Dokumento puslapių skaičius</w:t>
            </w:r>
          </w:p>
        </w:tc>
      </w:tr>
      <w:tr w:rsidR="00FC4FD6" w:rsidRPr="006B778D" w14:paraId="7F61CC31" w14:textId="77777777" w:rsidTr="00083D16">
        <w:tc>
          <w:tcPr>
            <w:tcW w:w="959" w:type="dxa"/>
          </w:tcPr>
          <w:p w14:paraId="2AD4B6D3" w14:textId="4FFBDD74" w:rsidR="00FC4FD6" w:rsidRPr="002556F2" w:rsidRDefault="00FC4FD6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3D767812" w14:textId="5C3A327C" w:rsidR="00FC4FD6" w:rsidRPr="002556F2" w:rsidRDefault="002556F2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Įgaliojimas Martynui Tarvydui</w:t>
            </w:r>
          </w:p>
        </w:tc>
        <w:tc>
          <w:tcPr>
            <w:tcW w:w="4110" w:type="dxa"/>
          </w:tcPr>
          <w:p w14:paraId="04E925F5" w14:textId="3FAFA28D" w:rsidR="00FC4FD6" w:rsidRPr="00426CA7" w:rsidRDefault="002556F2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6F2" w:rsidRPr="006B778D" w14:paraId="4F0C60A1" w14:textId="77777777" w:rsidTr="00083D16">
        <w:tc>
          <w:tcPr>
            <w:tcW w:w="959" w:type="dxa"/>
          </w:tcPr>
          <w:p w14:paraId="070CFB07" w14:textId="77777777" w:rsidR="002556F2" w:rsidRPr="002556F2" w:rsidRDefault="002556F2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806F5FD" w14:textId="703B359E" w:rsidR="002556F2" w:rsidRPr="002556F2" w:rsidRDefault="002556F2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Teistumo registro dokumentas T. Villo estų kalba</w:t>
            </w:r>
          </w:p>
        </w:tc>
        <w:tc>
          <w:tcPr>
            <w:tcW w:w="4110" w:type="dxa"/>
          </w:tcPr>
          <w:p w14:paraId="5E17B876" w14:textId="4BB6B219" w:rsidR="002556F2" w:rsidRDefault="002556F2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6F2" w:rsidRPr="006B778D" w14:paraId="79431872" w14:textId="77777777" w:rsidTr="00083D16">
        <w:tc>
          <w:tcPr>
            <w:tcW w:w="959" w:type="dxa"/>
          </w:tcPr>
          <w:p w14:paraId="718FC9C4" w14:textId="77777777" w:rsidR="002556F2" w:rsidRPr="002556F2" w:rsidRDefault="002556F2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343C4A55" w14:textId="16B3BE9B" w:rsidR="002556F2" w:rsidRDefault="002556F2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Teistumo registras dokumentas  Eurosecą estų kalba</w:t>
            </w:r>
          </w:p>
        </w:tc>
        <w:tc>
          <w:tcPr>
            <w:tcW w:w="4110" w:type="dxa"/>
          </w:tcPr>
          <w:p w14:paraId="07FC688A" w14:textId="6613E39B" w:rsidR="002556F2" w:rsidRPr="002556F2" w:rsidRDefault="002556F2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6F2" w:rsidRPr="006B778D" w14:paraId="137489DF" w14:textId="77777777" w:rsidTr="00083D16">
        <w:tc>
          <w:tcPr>
            <w:tcW w:w="959" w:type="dxa"/>
          </w:tcPr>
          <w:p w14:paraId="671695AF" w14:textId="77777777" w:rsidR="002556F2" w:rsidRPr="002556F2" w:rsidRDefault="002556F2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687938AF" w14:textId="0D600F15" w:rsidR="002556F2" w:rsidRDefault="002556F2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Teistumo registro dokumento T. Villo vertimas</w:t>
            </w:r>
          </w:p>
        </w:tc>
        <w:tc>
          <w:tcPr>
            <w:tcW w:w="4110" w:type="dxa"/>
          </w:tcPr>
          <w:p w14:paraId="0D8070D0" w14:textId="50BFA38E" w:rsidR="002556F2" w:rsidRDefault="002556F2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6F2" w:rsidRPr="006B778D" w14:paraId="35CE6983" w14:textId="77777777" w:rsidTr="00083D16">
        <w:tc>
          <w:tcPr>
            <w:tcW w:w="959" w:type="dxa"/>
          </w:tcPr>
          <w:p w14:paraId="2325B6D2" w14:textId="77777777" w:rsidR="002556F2" w:rsidRPr="002556F2" w:rsidRDefault="002556F2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78E349FD" w14:textId="21D76DFA" w:rsidR="002556F2" w:rsidRDefault="002556F2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Teistumo registro dokumento Eurosec vertimas</w:t>
            </w:r>
          </w:p>
        </w:tc>
        <w:tc>
          <w:tcPr>
            <w:tcW w:w="4110" w:type="dxa"/>
          </w:tcPr>
          <w:p w14:paraId="429A557D" w14:textId="60A2D833" w:rsidR="002556F2" w:rsidRDefault="002556F2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6F2" w:rsidRPr="006B778D" w14:paraId="2516947C" w14:textId="77777777" w:rsidTr="00083D16">
        <w:tc>
          <w:tcPr>
            <w:tcW w:w="959" w:type="dxa"/>
          </w:tcPr>
          <w:p w14:paraId="6A940BB1" w14:textId="77777777" w:rsidR="002556F2" w:rsidRPr="002556F2" w:rsidRDefault="002556F2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4C917D43" w14:textId="3A4187F4" w:rsidR="002556F2" w:rsidRPr="00BD7A3D" w:rsidRDefault="00BD7A3D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Įmonės registracijos pažyma</w:t>
            </w:r>
          </w:p>
        </w:tc>
        <w:tc>
          <w:tcPr>
            <w:tcW w:w="4110" w:type="dxa"/>
          </w:tcPr>
          <w:p w14:paraId="047F5CC5" w14:textId="47F0645D" w:rsidR="002556F2" w:rsidRDefault="00BD7A3D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7A3D" w:rsidRPr="006B778D" w14:paraId="4A5438B5" w14:textId="77777777" w:rsidTr="00083D16">
        <w:tc>
          <w:tcPr>
            <w:tcW w:w="959" w:type="dxa"/>
          </w:tcPr>
          <w:p w14:paraId="5D3D7F2F" w14:textId="77777777" w:rsidR="00BD7A3D" w:rsidRPr="002556F2" w:rsidRDefault="00BD7A3D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B4523F0" w14:textId="5E85DFA5" w:rsidR="00BD7A3D" w:rsidRPr="00BD7A3D" w:rsidRDefault="00BD7A3D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Įmonės registracijos pažymos vertimas</w:t>
            </w:r>
          </w:p>
        </w:tc>
        <w:tc>
          <w:tcPr>
            <w:tcW w:w="4110" w:type="dxa"/>
          </w:tcPr>
          <w:p w14:paraId="46807D50" w14:textId="4EA566EB" w:rsidR="00BD7A3D" w:rsidRPr="00BD7A3D" w:rsidRDefault="00BD7A3D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D7A3D" w:rsidRPr="006B778D" w14:paraId="35C48169" w14:textId="77777777" w:rsidTr="00083D16">
        <w:tc>
          <w:tcPr>
            <w:tcW w:w="959" w:type="dxa"/>
          </w:tcPr>
          <w:p w14:paraId="3F30DBD0" w14:textId="77777777" w:rsidR="00BD7A3D" w:rsidRPr="002556F2" w:rsidRDefault="00BD7A3D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506D8FFB" w14:textId="284C2F89" w:rsidR="00BD7A3D" w:rsidRDefault="00BD7A3D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Mokesčių dokumentas</w:t>
            </w:r>
          </w:p>
        </w:tc>
        <w:tc>
          <w:tcPr>
            <w:tcW w:w="4110" w:type="dxa"/>
          </w:tcPr>
          <w:p w14:paraId="16397830" w14:textId="0DC8610F" w:rsidR="00BD7A3D" w:rsidRPr="00BD7A3D" w:rsidRDefault="00BD7A3D" w:rsidP="00771CAE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BD7A3D" w:rsidRPr="006B778D" w14:paraId="6403784C" w14:textId="77777777" w:rsidTr="00083D16">
        <w:tc>
          <w:tcPr>
            <w:tcW w:w="959" w:type="dxa"/>
          </w:tcPr>
          <w:p w14:paraId="01AB59F1" w14:textId="77777777" w:rsidR="00BD7A3D" w:rsidRPr="002556F2" w:rsidRDefault="00BD7A3D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25A6310B" w14:textId="742AF7EA" w:rsidR="00BD7A3D" w:rsidRPr="00BD7A3D" w:rsidRDefault="00BD7A3D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Mokesčių dokumento vertimas</w:t>
            </w:r>
          </w:p>
        </w:tc>
        <w:tc>
          <w:tcPr>
            <w:tcW w:w="4110" w:type="dxa"/>
          </w:tcPr>
          <w:p w14:paraId="73B43934" w14:textId="2F75B2F6" w:rsidR="00BD7A3D" w:rsidRDefault="00BD7A3D" w:rsidP="00771CAE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BD7A3D" w:rsidRPr="006B778D" w14:paraId="00257510" w14:textId="77777777" w:rsidTr="00083D16">
        <w:tc>
          <w:tcPr>
            <w:tcW w:w="959" w:type="dxa"/>
          </w:tcPr>
          <w:p w14:paraId="4346DDD6" w14:textId="77777777" w:rsidR="00BD7A3D" w:rsidRPr="002556F2" w:rsidRDefault="00BD7A3D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0B94644" w14:textId="7B5BAAF2" w:rsidR="00BD7A3D" w:rsidRPr="001D788E" w:rsidRDefault="001D788E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Tiekėjo deklaracija </w:t>
            </w:r>
            <w:r>
              <w:rPr>
                <w:lang w:val="en-US" w:eastAsia="en-US"/>
              </w:rPr>
              <w:t xml:space="preserve">2 </w:t>
            </w:r>
            <w:r>
              <w:rPr>
                <w:lang w:eastAsia="en-US"/>
              </w:rPr>
              <w:t>priedas</w:t>
            </w:r>
          </w:p>
        </w:tc>
        <w:tc>
          <w:tcPr>
            <w:tcW w:w="4110" w:type="dxa"/>
          </w:tcPr>
          <w:p w14:paraId="2EC96B48" w14:textId="06BA04EC" w:rsidR="00BD7A3D" w:rsidRDefault="001D788E" w:rsidP="00771CAE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1D788E" w:rsidRPr="006B778D" w14:paraId="762FE166" w14:textId="77777777" w:rsidTr="00083D16">
        <w:tc>
          <w:tcPr>
            <w:tcW w:w="959" w:type="dxa"/>
          </w:tcPr>
          <w:p w14:paraId="32A8397D" w14:textId="77777777" w:rsidR="001D788E" w:rsidRPr="002556F2" w:rsidRDefault="001D788E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7AB24FA4" w14:textId="1E74D623" w:rsidR="001D788E" w:rsidRPr="001D788E" w:rsidRDefault="001D788E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Tiekėjo deklaracija </w:t>
            </w:r>
            <w:proofErr w:type="spellStart"/>
            <w:r>
              <w:rPr>
                <w:lang w:val="en-US" w:eastAsia="en-US"/>
              </w:rPr>
              <w:t>laisva</w:t>
            </w:r>
            <w:proofErr w:type="spellEnd"/>
            <w:r>
              <w:rPr>
                <w:lang w:val="en-US" w:eastAsia="en-US"/>
              </w:rPr>
              <w:t xml:space="preserve"> forma</w:t>
            </w:r>
          </w:p>
        </w:tc>
        <w:tc>
          <w:tcPr>
            <w:tcW w:w="4110" w:type="dxa"/>
          </w:tcPr>
          <w:p w14:paraId="25A6419D" w14:textId="0347CD6B" w:rsidR="001D788E" w:rsidRPr="001D788E" w:rsidRDefault="001D788E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D788E" w:rsidRPr="006B778D" w14:paraId="7C775696" w14:textId="77777777" w:rsidTr="00083D16">
        <w:tc>
          <w:tcPr>
            <w:tcW w:w="959" w:type="dxa"/>
          </w:tcPr>
          <w:p w14:paraId="78D96FE7" w14:textId="77777777" w:rsidR="001D788E" w:rsidRPr="002556F2" w:rsidRDefault="001D788E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48A6F850" w14:textId="1BB1C35D" w:rsidR="001D788E" w:rsidRPr="000A3F99" w:rsidRDefault="00DF2113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Konfidencialu </w:t>
            </w:r>
            <w:r w:rsidR="000A3F99">
              <w:rPr>
                <w:lang w:eastAsia="en-US"/>
              </w:rPr>
              <w:t xml:space="preserve">Finansinė ataskaita </w:t>
            </w:r>
            <w:r w:rsidR="000A3F99">
              <w:rPr>
                <w:lang w:val="en-US" w:eastAsia="en-US"/>
              </w:rPr>
              <w:t>2013-2015 m.</w:t>
            </w:r>
          </w:p>
        </w:tc>
        <w:tc>
          <w:tcPr>
            <w:tcW w:w="4110" w:type="dxa"/>
          </w:tcPr>
          <w:p w14:paraId="4890F798" w14:textId="299CF81C" w:rsidR="001D788E" w:rsidRPr="000A3F99" w:rsidRDefault="000A3F99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A3F99" w:rsidRPr="006B778D" w14:paraId="0D4C3144" w14:textId="77777777" w:rsidTr="00083D16">
        <w:tc>
          <w:tcPr>
            <w:tcW w:w="959" w:type="dxa"/>
          </w:tcPr>
          <w:p w14:paraId="698968DB" w14:textId="77777777" w:rsidR="000A3F99" w:rsidRPr="002556F2" w:rsidRDefault="000A3F9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57888036" w14:textId="3C4E63F5" w:rsidR="000A3F99" w:rsidRDefault="00DF2113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Konfidencialu </w:t>
            </w:r>
            <w:r w:rsidR="000A3F99">
              <w:rPr>
                <w:lang w:eastAsia="en-US"/>
              </w:rPr>
              <w:t>2016 m. apyvarta</w:t>
            </w:r>
          </w:p>
        </w:tc>
        <w:tc>
          <w:tcPr>
            <w:tcW w:w="4110" w:type="dxa"/>
          </w:tcPr>
          <w:p w14:paraId="2AAB6B9D" w14:textId="5ABCE700" w:rsidR="000A3F99" w:rsidRDefault="000A3F9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A3F99" w:rsidRPr="006B778D" w14:paraId="6BA18DF8" w14:textId="77777777" w:rsidTr="00083D16">
        <w:tc>
          <w:tcPr>
            <w:tcW w:w="959" w:type="dxa"/>
          </w:tcPr>
          <w:p w14:paraId="626E5183" w14:textId="77777777" w:rsidR="000A3F99" w:rsidRPr="002556F2" w:rsidRDefault="000A3F9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3D39FDDC" w14:textId="2478AC64" w:rsidR="000A3F99" w:rsidRPr="000A3F99" w:rsidRDefault="00DF2113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Konfidencialu </w:t>
            </w:r>
            <w:r w:rsidR="000A3F99">
              <w:rPr>
                <w:lang w:eastAsia="en-US"/>
              </w:rPr>
              <w:t xml:space="preserve">Sutarčių sąrašas </w:t>
            </w:r>
            <w:r w:rsidR="000A3F99">
              <w:rPr>
                <w:lang w:val="en-US" w:eastAsia="en-US"/>
              </w:rPr>
              <w:t xml:space="preserve">3 </w:t>
            </w:r>
            <w:proofErr w:type="spellStart"/>
            <w:r w:rsidR="000A3F99">
              <w:rPr>
                <w:lang w:val="en-US" w:eastAsia="en-US"/>
              </w:rPr>
              <w:t>priedas</w:t>
            </w:r>
            <w:proofErr w:type="spellEnd"/>
          </w:p>
        </w:tc>
        <w:tc>
          <w:tcPr>
            <w:tcW w:w="4110" w:type="dxa"/>
          </w:tcPr>
          <w:p w14:paraId="74CCB0A5" w14:textId="4BF4F3D8" w:rsidR="000A3F99" w:rsidRDefault="000A3F9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A3F99" w:rsidRPr="006B778D" w14:paraId="09CBE513" w14:textId="77777777" w:rsidTr="00083D16">
        <w:tc>
          <w:tcPr>
            <w:tcW w:w="959" w:type="dxa"/>
          </w:tcPr>
          <w:p w14:paraId="15A9957E" w14:textId="77777777" w:rsidR="000A3F99" w:rsidRPr="002556F2" w:rsidRDefault="000A3F9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25D8C6BC" w14:textId="64352DBF" w:rsidR="000A3F99" w:rsidRPr="000A3F99" w:rsidRDefault="000A3F9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Estijos kariuomenės pažymos vertimas</w:t>
            </w:r>
          </w:p>
        </w:tc>
        <w:tc>
          <w:tcPr>
            <w:tcW w:w="4110" w:type="dxa"/>
          </w:tcPr>
          <w:p w14:paraId="084CEA79" w14:textId="6728D658" w:rsidR="000A3F99" w:rsidRDefault="000A3F9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A3F99" w:rsidRPr="006B778D" w14:paraId="4D144CB7" w14:textId="77777777" w:rsidTr="00083D16">
        <w:tc>
          <w:tcPr>
            <w:tcW w:w="959" w:type="dxa"/>
          </w:tcPr>
          <w:p w14:paraId="060B8B59" w14:textId="77777777" w:rsidR="000A3F99" w:rsidRPr="002556F2" w:rsidRDefault="000A3F9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03ED8CB5" w14:textId="1ECFEA30" w:rsidR="000A3F99" w:rsidRPr="000A3F99" w:rsidRDefault="000A3F9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Estijos kariuomenės užklausimo vertimas</w:t>
            </w:r>
          </w:p>
        </w:tc>
        <w:tc>
          <w:tcPr>
            <w:tcW w:w="4110" w:type="dxa"/>
          </w:tcPr>
          <w:p w14:paraId="4B3BB825" w14:textId="295807E2" w:rsidR="000A3F99" w:rsidRDefault="000A3F9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A3F99" w:rsidRPr="006B778D" w14:paraId="50598AD7" w14:textId="77777777" w:rsidTr="00083D16">
        <w:tc>
          <w:tcPr>
            <w:tcW w:w="959" w:type="dxa"/>
          </w:tcPr>
          <w:p w14:paraId="65B22418" w14:textId="77777777" w:rsidR="000A3F99" w:rsidRPr="002556F2" w:rsidRDefault="000A3F9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7E1F9278" w14:textId="13747D45" w:rsidR="000A3F99" w:rsidRPr="005E6F09" w:rsidRDefault="005E6F0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Estijos kariuomenės pažyma</w:t>
            </w:r>
          </w:p>
        </w:tc>
        <w:tc>
          <w:tcPr>
            <w:tcW w:w="4110" w:type="dxa"/>
          </w:tcPr>
          <w:p w14:paraId="1C42F910" w14:textId="76F6793C" w:rsidR="000A3F9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6F09" w:rsidRPr="006B778D" w14:paraId="7A0CB289" w14:textId="77777777" w:rsidTr="00083D16">
        <w:tc>
          <w:tcPr>
            <w:tcW w:w="959" w:type="dxa"/>
          </w:tcPr>
          <w:p w14:paraId="7B325400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54CD7E0F" w14:textId="31EFD20F" w:rsidR="005E6F09" w:rsidRPr="005E6F09" w:rsidRDefault="005E6F0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Estijos kariuomenės užklausimas</w:t>
            </w:r>
          </w:p>
        </w:tc>
        <w:tc>
          <w:tcPr>
            <w:tcW w:w="4110" w:type="dxa"/>
          </w:tcPr>
          <w:p w14:paraId="6A69DB3D" w14:textId="585A519B" w:rsidR="005E6F0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6F09" w:rsidRPr="006B778D" w14:paraId="38D13F85" w14:textId="77777777" w:rsidTr="00083D16">
        <w:tc>
          <w:tcPr>
            <w:tcW w:w="959" w:type="dxa"/>
          </w:tcPr>
          <w:p w14:paraId="020B9908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1FA8AAC" w14:textId="5979A5E5" w:rsidR="005E6F09" w:rsidRPr="005E6F09" w:rsidRDefault="005E6F0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Lietuvos kariuomenės pažyma</w:t>
            </w:r>
          </w:p>
        </w:tc>
        <w:tc>
          <w:tcPr>
            <w:tcW w:w="4110" w:type="dxa"/>
          </w:tcPr>
          <w:p w14:paraId="53A695E4" w14:textId="2ADE1A9C" w:rsidR="005E6F0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6F09" w:rsidRPr="006B778D" w14:paraId="22A51C86" w14:textId="77777777" w:rsidTr="00083D16">
        <w:tc>
          <w:tcPr>
            <w:tcW w:w="959" w:type="dxa"/>
          </w:tcPr>
          <w:p w14:paraId="44006D38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5F6AD130" w14:textId="3344174C" w:rsidR="005E6F09" w:rsidRPr="005E6F09" w:rsidRDefault="005E6F0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Ignalinos atominės elektrinės pažyma</w:t>
            </w:r>
          </w:p>
        </w:tc>
        <w:tc>
          <w:tcPr>
            <w:tcW w:w="4110" w:type="dxa"/>
          </w:tcPr>
          <w:p w14:paraId="1FE80218" w14:textId="563E978C" w:rsidR="005E6F0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6F09" w:rsidRPr="006B778D" w14:paraId="5DE7D081" w14:textId="77777777" w:rsidTr="00083D16">
        <w:tc>
          <w:tcPr>
            <w:tcW w:w="959" w:type="dxa"/>
          </w:tcPr>
          <w:p w14:paraId="791AF127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9A26898" w14:textId="75BCDB9E" w:rsidR="005E6F09" w:rsidRDefault="005E6F09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Toptester kietumo tyrimo protokolas</w:t>
            </w:r>
          </w:p>
        </w:tc>
        <w:tc>
          <w:tcPr>
            <w:tcW w:w="4110" w:type="dxa"/>
          </w:tcPr>
          <w:p w14:paraId="069359C7" w14:textId="09D65B34" w:rsidR="005E6F09" w:rsidRPr="005E6F09" w:rsidRDefault="005E6F09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5E6F09" w:rsidRPr="006B778D" w14:paraId="01AFC8A8" w14:textId="77777777" w:rsidTr="00083D16">
        <w:tc>
          <w:tcPr>
            <w:tcW w:w="959" w:type="dxa"/>
          </w:tcPr>
          <w:p w14:paraId="58D2919B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2128CCD7" w14:textId="71931576" w:rsidR="005E6F09" w:rsidRPr="005E6F09" w:rsidRDefault="005E6F0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Toptester stiprumo tyrimo protokolas</w:t>
            </w:r>
          </w:p>
        </w:tc>
        <w:tc>
          <w:tcPr>
            <w:tcW w:w="4110" w:type="dxa"/>
          </w:tcPr>
          <w:p w14:paraId="35470C4D" w14:textId="0A138998" w:rsidR="005E6F0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E6F09" w:rsidRPr="006B778D" w14:paraId="09C2CD45" w14:textId="77777777" w:rsidTr="00083D16">
        <w:tc>
          <w:tcPr>
            <w:tcW w:w="959" w:type="dxa"/>
          </w:tcPr>
          <w:p w14:paraId="7DA814AC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342E0EA9" w14:textId="43108430" w:rsidR="005E6F09" w:rsidRPr="005E6F09" w:rsidRDefault="005E6F09" w:rsidP="002556F2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Metrosert tyrimo protokolas estų kalba</w:t>
            </w:r>
          </w:p>
        </w:tc>
        <w:tc>
          <w:tcPr>
            <w:tcW w:w="4110" w:type="dxa"/>
          </w:tcPr>
          <w:p w14:paraId="65F52CC1" w14:textId="32AB34A6" w:rsidR="005E6F0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E6F09" w:rsidRPr="006B778D" w14:paraId="755ED32E" w14:textId="77777777" w:rsidTr="00083D16">
        <w:tc>
          <w:tcPr>
            <w:tcW w:w="959" w:type="dxa"/>
          </w:tcPr>
          <w:p w14:paraId="3000528B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76B7D48" w14:textId="6BAC06C4" w:rsidR="005E6F09" w:rsidRDefault="005E6F09" w:rsidP="002556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 priedas</w:t>
            </w:r>
          </w:p>
        </w:tc>
        <w:tc>
          <w:tcPr>
            <w:tcW w:w="4110" w:type="dxa"/>
          </w:tcPr>
          <w:p w14:paraId="11B20462" w14:textId="5552C401" w:rsidR="005E6F09" w:rsidRPr="005E6F09" w:rsidRDefault="005E6F09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6F09" w:rsidRPr="006B778D" w14:paraId="1D6FF42B" w14:textId="77777777" w:rsidTr="00083D16">
        <w:tc>
          <w:tcPr>
            <w:tcW w:w="959" w:type="dxa"/>
          </w:tcPr>
          <w:p w14:paraId="283F195B" w14:textId="77777777" w:rsidR="005E6F09" w:rsidRPr="002556F2" w:rsidRDefault="005E6F09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17BC7C2C" w14:textId="73C294E7" w:rsidR="005E6F09" w:rsidRDefault="005E6F09" w:rsidP="005E6F0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Metrosert tyrimo protokolo vertimas </w:t>
            </w:r>
          </w:p>
        </w:tc>
        <w:tc>
          <w:tcPr>
            <w:tcW w:w="4110" w:type="dxa"/>
          </w:tcPr>
          <w:p w14:paraId="34F45BBB" w14:textId="0AD7577C" w:rsidR="005E6F09" w:rsidRDefault="005E6F09" w:rsidP="00771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30176" w:rsidRPr="006B778D" w14:paraId="3C4F185C" w14:textId="77777777" w:rsidTr="00083D16">
        <w:tc>
          <w:tcPr>
            <w:tcW w:w="959" w:type="dxa"/>
          </w:tcPr>
          <w:p w14:paraId="2167B9E0" w14:textId="77777777" w:rsidR="00430176" w:rsidRPr="002556F2" w:rsidRDefault="00430176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23528C23" w14:textId="41665E55" w:rsidR="00430176" w:rsidRDefault="00430176" w:rsidP="005E6F0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Toptester lankstymo tyrimo protokolas</w:t>
            </w:r>
          </w:p>
        </w:tc>
        <w:tc>
          <w:tcPr>
            <w:tcW w:w="4110" w:type="dxa"/>
          </w:tcPr>
          <w:p w14:paraId="30D6D250" w14:textId="77EB3438" w:rsidR="00430176" w:rsidRPr="00430176" w:rsidRDefault="00430176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430176" w:rsidRPr="006B778D" w14:paraId="34409392" w14:textId="77777777" w:rsidTr="00083D16">
        <w:tc>
          <w:tcPr>
            <w:tcW w:w="959" w:type="dxa"/>
          </w:tcPr>
          <w:p w14:paraId="2F8208C0" w14:textId="77777777" w:rsidR="00430176" w:rsidRPr="002556F2" w:rsidRDefault="00430176" w:rsidP="002556F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 w:eastAsia="en-US"/>
              </w:rPr>
            </w:pPr>
          </w:p>
        </w:tc>
        <w:tc>
          <w:tcPr>
            <w:tcW w:w="9214" w:type="dxa"/>
          </w:tcPr>
          <w:p w14:paraId="2A967F46" w14:textId="66C6493B" w:rsidR="00430176" w:rsidRDefault="00430176" w:rsidP="005E6F0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Atitikimas techninei specifikacijai</w:t>
            </w:r>
          </w:p>
        </w:tc>
        <w:tc>
          <w:tcPr>
            <w:tcW w:w="4110" w:type="dxa"/>
          </w:tcPr>
          <w:p w14:paraId="6A9D6BE1" w14:textId="6DB789C5" w:rsidR="00430176" w:rsidRPr="00430176" w:rsidRDefault="00430176" w:rsidP="00771CAE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14:paraId="322A1AE7" w14:textId="77777777" w:rsidR="0061768E" w:rsidRDefault="0061768E"/>
    <w:tbl>
      <w:tblPr>
        <w:tblW w:w="15559" w:type="dxa"/>
        <w:tblLayout w:type="fixed"/>
        <w:tblLook w:val="01E0" w:firstRow="1" w:lastRow="1" w:firstColumn="1" w:lastColumn="1" w:noHBand="0" w:noVBand="0"/>
      </w:tblPr>
      <w:tblGrid>
        <w:gridCol w:w="15559"/>
      </w:tblGrid>
      <w:tr w:rsidR="00FC4FD6" w:rsidRPr="006B778D" w14:paraId="2473022A" w14:textId="77777777" w:rsidTr="004A1462">
        <w:trPr>
          <w:trHeight w:val="324"/>
        </w:trPr>
        <w:tc>
          <w:tcPr>
            <w:tcW w:w="15559" w:type="dxa"/>
          </w:tcPr>
          <w:p w14:paraId="1456DC33" w14:textId="77777777" w:rsidR="00FC4FD6" w:rsidRDefault="00FC4FD6" w:rsidP="00430176">
            <w:pPr>
              <w:ind w:right="-108"/>
              <w:jc w:val="both"/>
              <w:rPr>
                <w:lang w:eastAsia="en-US"/>
              </w:rPr>
            </w:pPr>
          </w:p>
          <w:p w14:paraId="634A408E" w14:textId="77777777" w:rsidR="00FC4FD6" w:rsidRPr="00426CA7" w:rsidRDefault="00FC4FD6" w:rsidP="00771CAE">
            <w:pPr>
              <w:ind w:right="-108" w:firstLine="720"/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>Pasiūlymas galioja iki termino, nustatyto pirkimo dokumentuose.</w:t>
            </w:r>
          </w:p>
          <w:p w14:paraId="329B71FC" w14:textId="77777777" w:rsidR="00FC4FD6" w:rsidRPr="00426CA7" w:rsidRDefault="00FC4FD6" w:rsidP="00024811">
            <w:pPr>
              <w:ind w:right="-108" w:firstLine="720"/>
              <w:jc w:val="both"/>
              <w:rPr>
                <w:lang w:eastAsia="en-US"/>
              </w:rPr>
            </w:pPr>
            <w:r w:rsidRPr="00426CA7">
              <w:rPr>
                <w:lang w:eastAsia="en-US"/>
              </w:rPr>
              <w:t xml:space="preserve">Ši pasiūlyme nurodyta informacija yra konfidenciali </w:t>
            </w:r>
            <w:r w:rsidRPr="00426CA7">
              <w:rPr>
                <w:i/>
                <w:lang w:eastAsia="en-US"/>
              </w:rPr>
              <w:t>/perkančioji organizacija šios informacijos negali atskleisti tretiesiems asmenims/</w:t>
            </w:r>
            <w:r w:rsidRPr="00426CA7">
              <w:rPr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8221"/>
              <w:gridCol w:w="5103"/>
            </w:tblGrid>
            <w:tr w:rsidR="00FC4FD6" w:rsidRPr="006B778D" w14:paraId="381EF53D" w14:textId="77777777" w:rsidTr="00DF2113">
              <w:trPr>
                <w:trHeight w:val="85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0A7B1" w14:textId="77777777" w:rsidR="00FC4FD6" w:rsidRPr="00426CA7" w:rsidRDefault="00FC4FD6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 w:rsidRPr="00426CA7">
                    <w:rPr>
                      <w:lang w:eastAsia="en-US"/>
                    </w:rPr>
                    <w:t>Eil.</w:t>
                  </w:r>
                </w:p>
                <w:p w14:paraId="4CDDEE4B" w14:textId="77777777" w:rsidR="00FC4FD6" w:rsidRPr="00426CA7" w:rsidRDefault="00FC4FD6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 w:rsidRPr="00426CA7">
                    <w:rPr>
                      <w:lang w:eastAsia="en-US"/>
                    </w:rPr>
                    <w:t>Nr.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878A" w14:textId="77777777" w:rsidR="00FC4FD6" w:rsidRPr="00426CA7" w:rsidRDefault="00FC4FD6" w:rsidP="00771CAE">
                  <w:pPr>
                    <w:ind w:right="-108"/>
                    <w:rPr>
                      <w:lang w:eastAsia="en-US"/>
                    </w:rPr>
                  </w:pPr>
                  <w:r w:rsidRPr="00426CA7">
                    <w:rPr>
                      <w:lang w:eastAsia="en-US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BA03C" w14:textId="77777777" w:rsidR="00FC4FD6" w:rsidRPr="00426CA7" w:rsidRDefault="00FC4FD6" w:rsidP="00771CAE">
                  <w:pPr>
                    <w:ind w:right="-108"/>
                    <w:jc w:val="center"/>
                    <w:rPr>
                      <w:lang w:eastAsia="en-US"/>
                    </w:rPr>
                  </w:pPr>
                  <w:r w:rsidRPr="00426CA7">
                    <w:rPr>
                      <w:lang w:eastAsia="en-US"/>
                    </w:rPr>
                    <w:t>Dokumentas yra įkeltas šioje CVP IS pasiūlymo lango eilutėje („Prisegti dokumentai“</w:t>
                  </w:r>
                  <w:r w:rsidRPr="00426CA7">
                    <w:rPr>
                      <w:bCs/>
                      <w:lang w:eastAsia="en-US"/>
                    </w:rPr>
                    <w:t>)</w:t>
                  </w:r>
                </w:p>
              </w:tc>
            </w:tr>
            <w:tr w:rsidR="00DF2113" w:rsidRPr="006B778D" w14:paraId="210423F7" w14:textId="77777777" w:rsidTr="00DF2113">
              <w:trPr>
                <w:trHeight w:val="42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2FE07" w14:textId="77777777" w:rsidR="00DF2113" w:rsidRPr="00426CA7" w:rsidRDefault="00DF2113" w:rsidP="00DF2113">
                  <w:pPr>
                    <w:pStyle w:val="ListParagraph"/>
                    <w:numPr>
                      <w:ilvl w:val="0"/>
                      <w:numId w:val="2"/>
                    </w:numPr>
                    <w:ind w:right="-108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8165A" w14:textId="5A055BCD" w:rsidR="00DF2113" w:rsidRPr="00426CA7" w:rsidRDefault="00DF2113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Konfidencialu Finansinė ataskaita </w:t>
                  </w:r>
                  <w:r>
                    <w:rPr>
                      <w:lang w:val="en-US" w:eastAsia="en-US"/>
                    </w:rPr>
                    <w:t>2013-2015 m.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634B" w14:textId="6A8601E3" w:rsidR="00DF2113" w:rsidRPr="00426CA7" w:rsidRDefault="00DF2113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</w:tr>
            <w:tr w:rsidR="00DF2113" w:rsidRPr="006B778D" w14:paraId="651CE852" w14:textId="77777777" w:rsidTr="00DF2113">
              <w:trPr>
                <w:trHeight w:val="42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EF29" w14:textId="77777777" w:rsidR="00DF2113" w:rsidRPr="00426CA7" w:rsidRDefault="00DF2113" w:rsidP="00DF2113">
                  <w:pPr>
                    <w:pStyle w:val="ListParagraph"/>
                    <w:numPr>
                      <w:ilvl w:val="0"/>
                      <w:numId w:val="2"/>
                    </w:numPr>
                    <w:ind w:right="-108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4E717" w14:textId="0435F15A" w:rsidR="00DF2113" w:rsidRDefault="00DF2113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Konfidencialu 2016 m. apyvarta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2261D" w14:textId="320359CD" w:rsidR="00DF2113" w:rsidRPr="00426CA7" w:rsidRDefault="00DF2113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</w:tr>
            <w:tr w:rsidR="00DF2113" w:rsidRPr="006B778D" w14:paraId="21999FFC" w14:textId="77777777" w:rsidTr="00DF2113">
              <w:trPr>
                <w:trHeight w:val="42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7FED0" w14:textId="77777777" w:rsidR="00DF2113" w:rsidRPr="00426CA7" w:rsidRDefault="00DF2113" w:rsidP="00DF2113">
                  <w:pPr>
                    <w:pStyle w:val="ListParagraph"/>
                    <w:numPr>
                      <w:ilvl w:val="0"/>
                      <w:numId w:val="2"/>
                    </w:numPr>
                    <w:ind w:right="-108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76121" w14:textId="1D9B512E" w:rsidR="00DF2113" w:rsidRDefault="00DF2113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Konfidencialu Sutarčių sąrašas </w:t>
                  </w:r>
                  <w:r>
                    <w:rPr>
                      <w:lang w:val="en-US" w:eastAsia="en-US"/>
                    </w:rPr>
                    <w:t xml:space="preserve">3 </w:t>
                  </w:r>
                  <w:proofErr w:type="spellStart"/>
                  <w:r>
                    <w:rPr>
                      <w:lang w:val="en-US" w:eastAsia="en-US"/>
                    </w:rPr>
                    <w:t>priedas</w:t>
                  </w:r>
                  <w:proofErr w:type="spellEnd"/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61AAA" w14:textId="4598DC5F" w:rsidR="00DF2113" w:rsidRPr="00426CA7" w:rsidRDefault="00DF2113" w:rsidP="00771CAE">
                  <w:pPr>
                    <w:ind w:right="-108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</w:t>
                  </w:r>
                </w:p>
              </w:tc>
            </w:tr>
          </w:tbl>
          <w:p w14:paraId="2CB12F5E" w14:textId="77777777" w:rsidR="00FC4FD6" w:rsidRPr="00426CA7" w:rsidRDefault="00FC4FD6" w:rsidP="00771CAE">
            <w:pPr>
              <w:ind w:right="-108"/>
              <w:jc w:val="both"/>
              <w:rPr>
                <w:lang w:eastAsia="en-US"/>
              </w:rPr>
            </w:pPr>
          </w:p>
        </w:tc>
      </w:tr>
    </w:tbl>
    <w:p w14:paraId="6B26D701" w14:textId="77777777" w:rsidR="00FC4FD6" w:rsidRDefault="00FC4FD6" w:rsidP="001C28F6">
      <w:pPr>
        <w:ind w:firstLine="851"/>
        <w:jc w:val="both"/>
        <w:rPr>
          <w:lang w:eastAsia="en-US"/>
        </w:rPr>
      </w:pPr>
      <w:r w:rsidRPr="00426CA7">
        <w:rPr>
          <w:lang w:eastAsia="en-US"/>
        </w:rPr>
        <w:t xml:space="preserve">Pastaba. Tiekėjui nenurodžius, kokia informacija yra konfidenciali, laikoma, kad konfidencialios informacijos pasiūlyme nėra. </w:t>
      </w:r>
    </w:p>
    <w:p w14:paraId="4C1321B8" w14:textId="77777777" w:rsidR="00FC4FD6" w:rsidRDefault="00FC4FD6" w:rsidP="001C28F6">
      <w:pPr>
        <w:ind w:firstLine="851"/>
        <w:jc w:val="both"/>
        <w:rPr>
          <w:lang w:eastAsia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652"/>
        <w:gridCol w:w="1856"/>
        <w:gridCol w:w="2160"/>
        <w:gridCol w:w="2235"/>
        <w:gridCol w:w="3345"/>
        <w:gridCol w:w="648"/>
      </w:tblGrid>
      <w:tr w:rsidR="00FC4FD6" w:rsidRPr="006B778D" w14:paraId="66B0097E" w14:textId="77777777" w:rsidTr="009629EA">
        <w:trPr>
          <w:trHeight w:val="285"/>
        </w:trPr>
        <w:tc>
          <w:tcPr>
            <w:tcW w:w="3652" w:type="dxa"/>
          </w:tcPr>
          <w:p w14:paraId="15018077" w14:textId="2C4A828F" w:rsidR="00FC4FD6" w:rsidRPr="00DF2113" w:rsidRDefault="00DF2113" w:rsidP="00771CAE">
            <w:pPr>
              <w:ind w:right="-1"/>
              <w:rPr>
                <w:u w:val="single"/>
                <w:lang w:eastAsia="en-US"/>
              </w:rPr>
            </w:pPr>
            <w:r w:rsidRPr="00DF2113">
              <w:rPr>
                <w:u w:val="single"/>
                <w:lang w:eastAsia="en-US"/>
              </w:rPr>
              <w:t>Pardavimų vadybininkas</w:t>
            </w:r>
          </w:p>
        </w:tc>
        <w:tc>
          <w:tcPr>
            <w:tcW w:w="1856" w:type="dxa"/>
          </w:tcPr>
          <w:p w14:paraId="75AA08EE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</w:p>
        </w:tc>
        <w:tc>
          <w:tcPr>
            <w:tcW w:w="2160" w:type="dxa"/>
          </w:tcPr>
          <w:p w14:paraId="1725790A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</w:p>
        </w:tc>
        <w:tc>
          <w:tcPr>
            <w:tcW w:w="2235" w:type="dxa"/>
          </w:tcPr>
          <w:p w14:paraId="13A141BD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</w:p>
        </w:tc>
        <w:tc>
          <w:tcPr>
            <w:tcW w:w="3345" w:type="dxa"/>
          </w:tcPr>
          <w:p w14:paraId="2C639F9E" w14:textId="417F8323" w:rsidR="00FC4FD6" w:rsidRPr="00DF2113" w:rsidRDefault="00DF2113" w:rsidP="00771CAE">
            <w:pPr>
              <w:ind w:right="-1"/>
              <w:jc w:val="right"/>
              <w:rPr>
                <w:u w:val="single"/>
                <w:lang w:eastAsia="en-US"/>
              </w:rPr>
            </w:pPr>
            <w:r w:rsidRPr="00DF2113">
              <w:rPr>
                <w:u w:val="single"/>
                <w:lang w:eastAsia="en-US"/>
              </w:rPr>
              <w:t>Martynas Tarvydas</w:t>
            </w:r>
          </w:p>
        </w:tc>
        <w:tc>
          <w:tcPr>
            <w:tcW w:w="648" w:type="dxa"/>
          </w:tcPr>
          <w:p w14:paraId="04EF2D78" w14:textId="77777777" w:rsidR="00FC4FD6" w:rsidRPr="00426CA7" w:rsidRDefault="00FC4FD6" w:rsidP="00771CAE">
            <w:pPr>
              <w:ind w:right="-1"/>
              <w:jc w:val="right"/>
              <w:rPr>
                <w:lang w:eastAsia="en-US"/>
              </w:rPr>
            </w:pPr>
          </w:p>
        </w:tc>
      </w:tr>
      <w:tr w:rsidR="00FC4FD6" w:rsidRPr="006B778D" w14:paraId="1954A1A1" w14:textId="77777777" w:rsidTr="009629EA">
        <w:trPr>
          <w:trHeight w:val="186"/>
        </w:trPr>
        <w:tc>
          <w:tcPr>
            <w:tcW w:w="3652" w:type="dxa"/>
          </w:tcPr>
          <w:p w14:paraId="0A6909C2" w14:textId="77777777" w:rsidR="00FC4FD6" w:rsidRPr="00426CA7" w:rsidRDefault="00FC4FD6" w:rsidP="00771CAE">
            <w:pPr>
              <w:snapToGrid w:val="0"/>
              <w:rPr>
                <w:position w:val="6"/>
                <w:lang w:eastAsia="en-US"/>
              </w:rPr>
            </w:pPr>
            <w:r w:rsidRPr="00426CA7">
              <w:rPr>
                <w:position w:val="6"/>
                <w:lang w:eastAsia="en-US"/>
              </w:rPr>
              <w:t>(Tiekėjo arba jo įgalioto asmens pareigų pavadinimas*</w:t>
            </w:r>
            <w:r w:rsidR="001F6D4B">
              <w:rPr>
                <w:position w:val="6"/>
                <w:lang w:eastAsia="en-US"/>
              </w:rPr>
              <w:t>**</w:t>
            </w:r>
            <w:r w:rsidRPr="00426CA7">
              <w:rPr>
                <w:position w:val="6"/>
                <w:lang w:eastAsia="en-US"/>
              </w:rPr>
              <w:t>)</w:t>
            </w:r>
          </w:p>
        </w:tc>
        <w:tc>
          <w:tcPr>
            <w:tcW w:w="1856" w:type="dxa"/>
          </w:tcPr>
          <w:p w14:paraId="7AA808ED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</w:p>
        </w:tc>
        <w:tc>
          <w:tcPr>
            <w:tcW w:w="2160" w:type="dxa"/>
          </w:tcPr>
          <w:p w14:paraId="1B6B67CF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  <w:r w:rsidRPr="00426CA7">
              <w:rPr>
                <w:position w:val="6"/>
                <w:lang w:eastAsia="en-US"/>
              </w:rPr>
              <w:t>(Parašas*</w:t>
            </w:r>
            <w:r w:rsidR="001F6D4B">
              <w:rPr>
                <w:position w:val="6"/>
                <w:lang w:eastAsia="en-US"/>
              </w:rPr>
              <w:t>**</w:t>
            </w:r>
            <w:r w:rsidRPr="00426CA7">
              <w:rPr>
                <w:position w:val="6"/>
                <w:lang w:eastAsia="en-US"/>
              </w:rPr>
              <w:t>)</w:t>
            </w:r>
            <w:r w:rsidRPr="00426CA7">
              <w:rPr>
                <w:i/>
                <w:lang w:eastAsia="en-US"/>
              </w:rPr>
              <w:t xml:space="preserve"> </w:t>
            </w:r>
          </w:p>
        </w:tc>
        <w:tc>
          <w:tcPr>
            <w:tcW w:w="2235" w:type="dxa"/>
          </w:tcPr>
          <w:p w14:paraId="027A1F7C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</w:p>
        </w:tc>
        <w:tc>
          <w:tcPr>
            <w:tcW w:w="3345" w:type="dxa"/>
          </w:tcPr>
          <w:p w14:paraId="22167CC4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  <w:r w:rsidRPr="00426CA7">
              <w:rPr>
                <w:position w:val="6"/>
                <w:lang w:eastAsia="en-US"/>
              </w:rPr>
              <w:t>(Vardas ir pavardė*</w:t>
            </w:r>
            <w:r w:rsidR="001F6D4B">
              <w:rPr>
                <w:position w:val="6"/>
                <w:lang w:eastAsia="en-US"/>
              </w:rPr>
              <w:t>**</w:t>
            </w:r>
            <w:r w:rsidRPr="00426CA7">
              <w:rPr>
                <w:position w:val="6"/>
                <w:lang w:eastAsia="en-US"/>
              </w:rPr>
              <w:t>)</w:t>
            </w:r>
            <w:r w:rsidRPr="00426CA7">
              <w:rPr>
                <w:i/>
                <w:lang w:eastAsia="en-US"/>
              </w:rPr>
              <w:t xml:space="preserve"> </w:t>
            </w:r>
          </w:p>
        </w:tc>
        <w:tc>
          <w:tcPr>
            <w:tcW w:w="648" w:type="dxa"/>
          </w:tcPr>
          <w:p w14:paraId="53BD1ED5" w14:textId="77777777" w:rsidR="00FC4FD6" w:rsidRPr="00426CA7" w:rsidRDefault="00FC4FD6" w:rsidP="00771CAE">
            <w:pPr>
              <w:ind w:right="-1"/>
              <w:jc w:val="center"/>
              <w:rPr>
                <w:lang w:eastAsia="en-US"/>
              </w:rPr>
            </w:pPr>
          </w:p>
        </w:tc>
      </w:tr>
    </w:tbl>
    <w:p w14:paraId="5EC96591" w14:textId="77777777" w:rsidR="00FC4FD6" w:rsidRPr="00771CAE" w:rsidRDefault="00FC4FD6" w:rsidP="00CC1946"/>
    <w:p w14:paraId="6F4A61D6" w14:textId="77777777" w:rsidR="00FC4FD6" w:rsidRPr="00771CAE" w:rsidRDefault="00FC4FD6" w:rsidP="00024811">
      <w:pPr>
        <w:ind w:firstLine="851"/>
        <w:jc w:val="both"/>
        <w:rPr>
          <w:szCs w:val="22"/>
          <w:lang w:eastAsia="en-US"/>
        </w:rPr>
      </w:pPr>
      <w:r w:rsidRPr="00771CAE">
        <w:rPr>
          <w:sz w:val="20"/>
          <w:szCs w:val="20"/>
          <w:lang w:eastAsia="en-US"/>
        </w:rPr>
        <w:t xml:space="preserve">*Pasirašoma atskirai elektroniniu parašu tuo atveju, kai dokumente nurodytas kitas nei visą pasiūlymą pasirašantis asmuo. </w:t>
      </w:r>
    </w:p>
    <w:sectPr w:rsidR="00FC4FD6" w:rsidRPr="00771CAE" w:rsidSect="001C28F6">
      <w:pgSz w:w="16838" w:h="11906" w:orient="landscape"/>
      <w:pgMar w:top="284" w:right="1701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9B0"/>
    <w:multiLevelType w:val="hybridMultilevel"/>
    <w:tmpl w:val="7968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499"/>
    <w:multiLevelType w:val="hybridMultilevel"/>
    <w:tmpl w:val="7968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DB"/>
    <w:rsid w:val="00024811"/>
    <w:rsid w:val="000255BC"/>
    <w:rsid w:val="00025C58"/>
    <w:rsid w:val="00027A67"/>
    <w:rsid w:val="000744DB"/>
    <w:rsid w:val="00083D16"/>
    <w:rsid w:val="000A3F99"/>
    <w:rsid w:val="000C4E82"/>
    <w:rsid w:val="000D0E44"/>
    <w:rsid w:val="000D30D1"/>
    <w:rsid w:val="000D544D"/>
    <w:rsid w:val="00101A13"/>
    <w:rsid w:val="001271C7"/>
    <w:rsid w:val="00141F5B"/>
    <w:rsid w:val="001476DD"/>
    <w:rsid w:val="00184784"/>
    <w:rsid w:val="001B3798"/>
    <w:rsid w:val="001C28F6"/>
    <w:rsid w:val="001C736F"/>
    <w:rsid w:val="001D2C70"/>
    <w:rsid w:val="001D6C5C"/>
    <w:rsid w:val="001D7498"/>
    <w:rsid w:val="001D788E"/>
    <w:rsid w:val="001F6D4B"/>
    <w:rsid w:val="00210687"/>
    <w:rsid w:val="002556F2"/>
    <w:rsid w:val="002D1E4F"/>
    <w:rsid w:val="002D4B74"/>
    <w:rsid w:val="002E2F3B"/>
    <w:rsid w:val="002E5646"/>
    <w:rsid w:val="002E7484"/>
    <w:rsid w:val="0034174B"/>
    <w:rsid w:val="003723C2"/>
    <w:rsid w:val="003B72A0"/>
    <w:rsid w:val="003E6692"/>
    <w:rsid w:val="003F17F8"/>
    <w:rsid w:val="00410D76"/>
    <w:rsid w:val="00426CA7"/>
    <w:rsid w:val="00430176"/>
    <w:rsid w:val="004A1462"/>
    <w:rsid w:val="004A1E08"/>
    <w:rsid w:val="004B7265"/>
    <w:rsid w:val="00521A9A"/>
    <w:rsid w:val="00562C0E"/>
    <w:rsid w:val="00597D0F"/>
    <w:rsid w:val="005C146C"/>
    <w:rsid w:val="005E07B8"/>
    <w:rsid w:val="005E6F09"/>
    <w:rsid w:val="006004FF"/>
    <w:rsid w:val="00610E02"/>
    <w:rsid w:val="00613FEE"/>
    <w:rsid w:val="00616667"/>
    <w:rsid w:val="0061768E"/>
    <w:rsid w:val="00675FFB"/>
    <w:rsid w:val="00684493"/>
    <w:rsid w:val="006B3A09"/>
    <w:rsid w:val="006B778D"/>
    <w:rsid w:val="006E2464"/>
    <w:rsid w:val="006E2952"/>
    <w:rsid w:val="0070110A"/>
    <w:rsid w:val="007031DB"/>
    <w:rsid w:val="00724DC6"/>
    <w:rsid w:val="00726BD6"/>
    <w:rsid w:val="007560B7"/>
    <w:rsid w:val="00771CAE"/>
    <w:rsid w:val="007722E8"/>
    <w:rsid w:val="00775709"/>
    <w:rsid w:val="007776D3"/>
    <w:rsid w:val="00790EB2"/>
    <w:rsid w:val="007B3624"/>
    <w:rsid w:val="007B622E"/>
    <w:rsid w:val="00804759"/>
    <w:rsid w:val="008118AA"/>
    <w:rsid w:val="0081561D"/>
    <w:rsid w:val="00821857"/>
    <w:rsid w:val="008275F3"/>
    <w:rsid w:val="0089695E"/>
    <w:rsid w:val="008A1444"/>
    <w:rsid w:val="008B3D2C"/>
    <w:rsid w:val="008F2D5B"/>
    <w:rsid w:val="008F6CE3"/>
    <w:rsid w:val="00944073"/>
    <w:rsid w:val="009526EB"/>
    <w:rsid w:val="009629EA"/>
    <w:rsid w:val="00981704"/>
    <w:rsid w:val="009872D0"/>
    <w:rsid w:val="009F2FF1"/>
    <w:rsid w:val="00A1095A"/>
    <w:rsid w:val="00A23592"/>
    <w:rsid w:val="00A41DF4"/>
    <w:rsid w:val="00A513A4"/>
    <w:rsid w:val="00A60C1E"/>
    <w:rsid w:val="00A6241A"/>
    <w:rsid w:val="00A71200"/>
    <w:rsid w:val="00A94055"/>
    <w:rsid w:val="00A97880"/>
    <w:rsid w:val="00AA07EB"/>
    <w:rsid w:val="00AA213C"/>
    <w:rsid w:val="00AB0692"/>
    <w:rsid w:val="00AD0703"/>
    <w:rsid w:val="00B06591"/>
    <w:rsid w:val="00B076FD"/>
    <w:rsid w:val="00B13A96"/>
    <w:rsid w:val="00B35E3E"/>
    <w:rsid w:val="00B427A2"/>
    <w:rsid w:val="00B55D42"/>
    <w:rsid w:val="00B75A52"/>
    <w:rsid w:val="00B80993"/>
    <w:rsid w:val="00BC3F44"/>
    <w:rsid w:val="00BC56BF"/>
    <w:rsid w:val="00BD7A3D"/>
    <w:rsid w:val="00BE19A6"/>
    <w:rsid w:val="00C16AF6"/>
    <w:rsid w:val="00C20F05"/>
    <w:rsid w:val="00C34FD8"/>
    <w:rsid w:val="00C73213"/>
    <w:rsid w:val="00C73D2F"/>
    <w:rsid w:val="00C93BA4"/>
    <w:rsid w:val="00CA6A20"/>
    <w:rsid w:val="00CC1946"/>
    <w:rsid w:val="00CC55D7"/>
    <w:rsid w:val="00CC7B38"/>
    <w:rsid w:val="00CF6A6C"/>
    <w:rsid w:val="00D13FEB"/>
    <w:rsid w:val="00D3433D"/>
    <w:rsid w:val="00D43EBC"/>
    <w:rsid w:val="00D54496"/>
    <w:rsid w:val="00D82E13"/>
    <w:rsid w:val="00D90599"/>
    <w:rsid w:val="00D92269"/>
    <w:rsid w:val="00D96098"/>
    <w:rsid w:val="00DA2E78"/>
    <w:rsid w:val="00DE7E70"/>
    <w:rsid w:val="00DF13E8"/>
    <w:rsid w:val="00DF2113"/>
    <w:rsid w:val="00E11349"/>
    <w:rsid w:val="00E16CC5"/>
    <w:rsid w:val="00ED23A6"/>
    <w:rsid w:val="00F36B2B"/>
    <w:rsid w:val="00F42977"/>
    <w:rsid w:val="00F663C4"/>
    <w:rsid w:val="00F818AB"/>
    <w:rsid w:val="00FA280B"/>
    <w:rsid w:val="00FB7810"/>
    <w:rsid w:val="00FC28F1"/>
    <w:rsid w:val="00FC4FD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BF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57"/>
    <w:rPr>
      <w:rFonts w:ascii="Times New Roman" w:hAnsi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2E13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rsid w:val="001C28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C28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28F6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C28F6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customStyle="1" w:styleId="Point1">
    <w:name w:val="Point 1"/>
    <w:basedOn w:val="Normal"/>
    <w:uiPriority w:val="99"/>
    <w:rsid w:val="00B06591"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AB0692"/>
    <w:pPr>
      <w:ind w:left="720"/>
      <w:contextualSpacing/>
    </w:pPr>
  </w:style>
  <w:style w:type="paragraph" w:styleId="NoSpacing">
    <w:name w:val="No Spacing"/>
    <w:uiPriority w:val="99"/>
    <w:qFormat/>
    <w:rsid w:val="006E2464"/>
    <w:rPr>
      <w:rFonts w:ascii="Times New Roman" w:hAnsi="Times New Roman"/>
      <w:sz w:val="24"/>
      <w:lang w:val="lt-LT"/>
    </w:rPr>
  </w:style>
  <w:style w:type="table" w:styleId="TableGrid">
    <w:name w:val="Table Grid"/>
    <w:basedOn w:val="TableNormal"/>
    <w:locked/>
    <w:rsid w:val="00C1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9817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semiHidden/>
    <w:unhideWhenUsed/>
    <w:rsid w:val="00F66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57"/>
    <w:rPr>
      <w:rFonts w:ascii="Times New Roman" w:hAnsi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2E13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rsid w:val="001C28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C28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28F6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C28F6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customStyle="1" w:styleId="Point1">
    <w:name w:val="Point 1"/>
    <w:basedOn w:val="Normal"/>
    <w:uiPriority w:val="99"/>
    <w:rsid w:val="00B06591"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AB0692"/>
    <w:pPr>
      <w:ind w:left="720"/>
      <w:contextualSpacing/>
    </w:pPr>
  </w:style>
  <w:style w:type="paragraph" w:styleId="NoSpacing">
    <w:name w:val="No Spacing"/>
    <w:uiPriority w:val="99"/>
    <w:qFormat/>
    <w:rsid w:val="006E2464"/>
    <w:rPr>
      <w:rFonts w:ascii="Times New Roman" w:hAnsi="Times New Roman"/>
      <w:sz w:val="24"/>
      <w:lang w:val="lt-LT"/>
    </w:rPr>
  </w:style>
  <w:style w:type="table" w:styleId="TableGrid">
    <w:name w:val="Table Grid"/>
    <w:basedOn w:val="TableNormal"/>
    <w:locked/>
    <w:rsid w:val="00C1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9817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semiHidden/>
    <w:unhideWhenUsed/>
    <w:rsid w:val="00F66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ynas@eurose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5B09-2A82-4F97-9834-A69C6B38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3224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PRIEDAS</vt:lpstr>
    </vt:vector>
  </TitlesOfParts>
  <Company>KAM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</dc:title>
  <dc:creator>Aušra Lamsodienė</dc:creator>
  <cp:lastModifiedBy>Laura Pazemeckiene</cp:lastModifiedBy>
  <cp:revision>2</cp:revision>
  <cp:lastPrinted>2016-11-30T12:30:00Z</cp:lastPrinted>
  <dcterms:created xsi:type="dcterms:W3CDTF">2017-06-05T06:04:00Z</dcterms:created>
  <dcterms:modified xsi:type="dcterms:W3CDTF">2017-06-05T06:04:00Z</dcterms:modified>
</cp:coreProperties>
</file>