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9A1BC" w14:textId="07B8DF10" w:rsidR="00E2025D" w:rsidRPr="000E1281" w:rsidRDefault="00E2025D" w:rsidP="00AF7BAC">
      <w:pPr>
        <w:widowControl/>
        <w:suppressAutoHyphens w:val="0"/>
        <w:jc w:val="center"/>
        <w:rPr>
          <w:rFonts w:eastAsia="Times New Roman"/>
          <w:b/>
          <w:lang w:eastAsia="lt-LT"/>
        </w:rPr>
      </w:pPr>
      <w:r w:rsidRPr="000E1281">
        <w:rPr>
          <w:rFonts w:eastAsia="Times New Roman"/>
          <w:b/>
          <w:lang w:eastAsia="lt-LT"/>
        </w:rPr>
        <w:t>CENTRALIZUOTO ŠILDYMO PIRKIMO</w:t>
      </w:r>
    </w:p>
    <w:p w14:paraId="220E5761" w14:textId="77777777" w:rsidR="00E2025D" w:rsidRPr="000E1281" w:rsidRDefault="00E2025D" w:rsidP="00E2025D">
      <w:pPr>
        <w:widowControl/>
        <w:suppressAutoHyphens w:val="0"/>
        <w:jc w:val="center"/>
        <w:rPr>
          <w:rFonts w:eastAsia="Times New Roman"/>
          <w:b/>
          <w:lang w:eastAsia="lt-LT"/>
        </w:rPr>
      </w:pPr>
      <w:r w:rsidRPr="000E1281">
        <w:rPr>
          <w:rFonts w:eastAsia="Times New Roman"/>
          <w:b/>
          <w:lang w:eastAsia="lt-LT"/>
        </w:rPr>
        <w:t>TECHNINĖ SPECIFIKACIJA</w:t>
      </w:r>
    </w:p>
    <w:p w14:paraId="30427517" w14:textId="77777777" w:rsidR="00E2025D" w:rsidRDefault="00E2025D" w:rsidP="005A0898">
      <w:pPr>
        <w:widowControl/>
        <w:shd w:val="clear" w:color="auto" w:fill="FFFFFF"/>
        <w:tabs>
          <w:tab w:val="left" w:pos="0"/>
          <w:tab w:val="left" w:pos="698"/>
          <w:tab w:val="left" w:leader="underscore" w:pos="5508"/>
        </w:tabs>
        <w:suppressAutoHyphens w:val="0"/>
        <w:spacing w:after="200"/>
        <w:contextualSpacing/>
        <w:jc w:val="both"/>
        <w:rPr>
          <w:rFonts w:eastAsia="Calibri"/>
          <w:lang w:eastAsia="en-US"/>
        </w:rPr>
      </w:pPr>
    </w:p>
    <w:p w14:paraId="1435CEB7" w14:textId="77777777" w:rsidR="00E2025D" w:rsidRDefault="00E2025D" w:rsidP="00E2025D">
      <w:pPr>
        <w:widowControl/>
        <w:shd w:val="clear" w:color="auto" w:fill="FFFFFF"/>
        <w:tabs>
          <w:tab w:val="left" w:pos="0"/>
          <w:tab w:val="left" w:pos="698"/>
          <w:tab w:val="left" w:leader="underscore" w:pos="5508"/>
        </w:tabs>
        <w:suppressAutoHyphens w:val="0"/>
        <w:spacing w:after="200"/>
        <w:contextualSpacing/>
        <w:jc w:val="both"/>
        <w:rPr>
          <w:rFonts w:eastAsia="Calibri"/>
          <w:lang w:eastAsia="en-US"/>
        </w:rPr>
      </w:pPr>
      <w:r w:rsidRPr="005A0898">
        <w:rPr>
          <w:rFonts w:eastAsia="Calibri"/>
          <w:lang w:eastAsia="en-US"/>
        </w:rPr>
        <w:t>1. PIRKIMO OBJEKTAS</w:t>
      </w:r>
    </w:p>
    <w:p w14:paraId="67BB00DB" w14:textId="77777777" w:rsidR="00E2025D" w:rsidRPr="005A0898" w:rsidRDefault="00E2025D" w:rsidP="00E2025D">
      <w:pPr>
        <w:widowControl/>
        <w:shd w:val="clear" w:color="auto" w:fill="FFFFFF"/>
        <w:tabs>
          <w:tab w:val="left" w:pos="0"/>
          <w:tab w:val="left" w:pos="698"/>
          <w:tab w:val="left" w:leader="underscore" w:pos="5508"/>
        </w:tabs>
        <w:suppressAutoHyphens w:val="0"/>
        <w:spacing w:after="200"/>
        <w:contextualSpacing/>
        <w:jc w:val="both"/>
        <w:rPr>
          <w:rFonts w:eastAsia="Calibri"/>
          <w:lang w:eastAsia="en-US"/>
        </w:rPr>
      </w:pPr>
    </w:p>
    <w:p w14:paraId="1B834114" w14:textId="63B97B34" w:rsidR="00E2025D" w:rsidRPr="00C55C21" w:rsidRDefault="00E2025D" w:rsidP="00E2025D">
      <w:pPr>
        <w:widowControl/>
        <w:shd w:val="clear" w:color="auto" w:fill="FFFFFF"/>
        <w:tabs>
          <w:tab w:val="left" w:pos="0"/>
          <w:tab w:val="left" w:pos="698"/>
          <w:tab w:val="left" w:leader="underscore" w:pos="5508"/>
        </w:tabs>
        <w:suppressAutoHyphens w:val="0"/>
        <w:spacing w:after="200"/>
        <w:ind w:firstLine="426"/>
        <w:contextualSpacing/>
        <w:jc w:val="both"/>
        <w:rPr>
          <w:rFonts w:eastAsia="Calibri"/>
          <w:i/>
          <w:iCs/>
          <w:u w:val="single"/>
          <w:lang w:eastAsia="en-US"/>
        </w:rPr>
      </w:pPr>
      <w:r w:rsidRPr="005A0898">
        <w:rPr>
          <w:rFonts w:eastAsia="Calibri"/>
          <w:lang w:eastAsia="en-US"/>
        </w:rPr>
        <w:t>1.1. Centralizuotas šildymas</w:t>
      </w:r>
      <w:r w:rsidR="00F82C35">
        <w:rPr>
          <w:rFonts w:eastAsia="Calibri"/>
          <w:lang w:eastAsia="en-US"/>
        </w:rPr>
        <w:t xml:space="preserve"> </w:t>
      </w:r>
      <w:r w:rsidR="00E8161B">
        <w:rPr>
          <w:rFonts w:eastAsia="Calibri"/>
          <w:lang w:eastAsia="en-US"/>
        </w:rPr>
        <w:t>Šalčininkų r. Baltosios Vokės E</w:t>
      </w:r>
      <w:bookmarkStart w:id="0" w:name="_GoBack"/>
      <w:bookmarkEnd w:id="0"/>
      <w:r w:rsidR="00E8161B">
        <w:rPr>
          <w:rFonts w:eastAsia="Calibri"/>
          <w:lang w:eastAsia="en-US"/>
        </w:rPr>
        <w:t>lizos Ožeškovos gimnazija</w:t>
      </w:r>
      <w:r w:rsidR="00C55C21">
        <w:rPr>
          <w:rFonts w:eastAsia="Calibri"/>
          <w:lang w:eastAsia="en-US"/>
        </w:rPr>
        <w:t xml:space="preserve">  </w:t>
      </w:r>
    </w:p>
    <w:p w14:paraId="70DA7BF9" w14:textId="532381C2" w:rsidR="005A0898" w:rsidRPr="005A0898" w:rsidRDefault="005A0898" w:rsidP="00E2025D">
      <w:pPr>
        <w:widowControl/>
        <w:shd w:val="clear" w:color="auto" w:fill="FFFFFF"/>
        <w:tabs>
          <w:tab w:val="left" w:pos="0"/>
          <w:tab w:val="left" w:pos="698"/>
          <w:tab w:val="left" w:leader="underscore" w:pos="5508"/>
        </w:tabs>
        <w:suppressAutoHyphens w:val="0"/>
        <w:spacing w:after="200"/>
        <w:contextualSpacing/>
        <w:jc w:val="both"/>
        <w:rPr>
          <w:rFonts w:eastAsia="Calibri"/>
          <w:lang w:eastAsia="en-US"/>
        </w:rPr>
      </w:pPr>
    </w:p>
    <w:tbl>
      <w:tblPr>
        <w:tblpPr w:leftFromText="180" w:rightFromText="180" w:vertAnchor="page" w:horzAnchor="margin" w:tblpY="3106"/>
        <w:tblW w:w="99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570"/>
        <w:gridCol w:w="3405"/>
        <w:gridCol w:w="5943"/>
      </w:tblGrid>
      <w:tr w:rsidR="00E2025D" w14:paraId="538D0DDC" w14:textId="77777777" w:rsidTr="00E2025D">
        <w:trPr>
          <w:tblHeader/>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D4335B" w14:textId="77777777" w:rsidR="00E2025D" w:rsidRDefault="00E2025D" w:rsidP="00E2025D">
            <w:pPr>
              <w:jc w:val="both"/>
              <w:rPr>
                <w:rFonts w:eastAsia="Times New Roman"/>
                <w:b/>
              </w:rPr>
            </w:pPr>
            <w:r>
              <w:rPr>
                <w:b/>
              </w:rPr>
              <w:t>Eil. Nr.</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331AE" w14:textId="77777777" w:rsidR="00E2025D" w:rsidRDefault="00E2025D" w:rsidP="00E2025D">
            <w:pPr>
              <w:spacing w:line="276" w:lineRule="auto"/>
              <w:jc w:val="center"/>
              <w:rPr>
                <w:b/>
              </w:rPr>
            </w:pPr>
            <w:r>
              <w:rPr>
                <w:b/>
              </w:rPr>
              <w:t>Pavadinimas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55BEFE" w14:textId="77777777" w:rsidR="00E2025D" w:rsidRDefault="00E2025D" w:rsidP="00E2025D">
            <w:pPr>
              <w:spacing w:line="276" w:lineRule="auto"/>
              <w:jc w:val="center"/>
              <w:rPr>
                <w:b/>
              </w:rPr>
            </w:pPr>
            <w:r>
              <w:rPr>
                <w:b/>
              </w:rPr>
              <w:t xml:space="preserve">Reikalavimai </w:t>
            </w:r>
          </w:p>
        </w:tc>
      </w:tr>
      <w:tr w:rsidR="00E2025D" w14:paraId="1C8DFEDE" w14:textId="77777777" w:rsidTr="00E2025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986DD" w14:textId="77777777" w:rsidR="00E2025D" w:rsidRDefault="00E2025D" w:rsidP="00E2025D">
            <w:pPr>
              <w:jc w:val="both"/>
            </w:pPr>
            <w:r>
              <w:t>1.</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97B33D" w14:textId="77777777" w:rsidR="00E2025D" w:rsidRDefault="00E2025D" w:rsidP="00E2025D">
            <w:pPr>
              <w:spacing w:line="276" w:lineRule="auto"/>
              <w:jc w:val="both"/>
              <w:rPr>
                <w:u w:val="single"/>
              </w:rPr>
            </w:pPr>
            <w:r>
              <w:t>Užsakovas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C3F4A9" w14:textId="20EB797C" w:rsidR="00E2025D" w:rsidRDefault="00F82C35" w:rsidP="00E2025D">
            <w:pPr>
              <w:suppressAutoHyphens w:val="0"/>
              <w:spacing w:line="276" w:lineRule="auto"/>
              <w:jc w:val="both"/>
              <w:rPr>
                <w:i/>
                <w:iCs/>
                <w:lang w:eastAsia="lt-LT"/>
              </w:rPr>
            </w:pPr>
            <w:r>
              <w:rPr>
                <w:rFonts w:eastAsia="Calibri"/>
                <w:lang w:eastAsia="en-US"/>
              </w:rPr>
              <w:t>Šalčininkų r. Baltosios Vokės Elizos Ožeškovos gimnazija</w:t>
            </w:r>
          </w:p>
        </w:tc>
      </w:tr>
      <w:tr w:rsidR="00E2025D" w14:paraId="296B9C67" w14:textId="77777777" w:rsidTr="00E2025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774DB6" w14:textId="77777777" w:rsidR="00E2025D" w:rsidRDefault="00E2025D" w:rsidP="00E2025D">
            <w:pPr>
              <w:jc w:val="both"/>
            </w:pPr>
            <w:r>
              <w:t>3.</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ED0866" w14:textId="77777777" w:rsidR="00E2025D" w:rsidRDefault="00E2025D" w:rsidP="00E2025D">
            <w:pPr>
              <w:spacing w:line="276" w:lineRule="auto"/>
              <w:jc w:val="both"/>
            </w:pPr>
            <w:r>
              <w:t>Adresas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67FD42" w14:textId="546A978D" w:rsidR="00E2025D" w:rsidRDefault="00F82C35" w:rsidP="00E2025D">
            <w:pPr>
              <w:suppressAutoHyphens w:val="0"/>
              <w:spacing w:line="276" w:lineRule="auto"/>
              <w:jc w:val="both"/>
              <w:rPr>
                <w:i/>
                <w:iCs/>
              </w:rPr>
            </w:pPr>
            <w:r>
              <w:rPr>
                <w:i/>
                <w:iCs/>
              </w:rPr>
              <w:t>Vilniaus g. 8, Baltoji Vokėm Šalčininkų rajonas</w:t>
            </w:r>
          </w:p>
        </w:tc>
      </w:tr>
      <w:tr w:rsidR="00E2025D" w14:paraId="02A0A60B" w14:textId="77777777" w:rsidTr="00E2025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5BE394" w14:textId="77777777" w:rsidR="00E2025D" w:rsidRDefault="00E2025D" w:rsidP="00E2025D">
            <w:pPr>
              <w:jc w:val="both"/>
            </w:pPr>
            <w:r>
              <w:t>4.</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36552C" w14:textId="77777777" w:rsidR="00E2025D" w:rsidRDefault="00E2025D" w:rsidP="00E2025D">
            <w:pPr>
              <w:spacing w:line="276" w:lineRule="auto"/>
              <w:jc w:val="both"/>
            </w:pPr>
            <w:r>
              <w:t>Bendras šildomas patalpų plotas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6E397F" w14:textId="2A2C8CD0" w:rsidR="00E2025D" w:rsidRDefault="007E4B58" w:rsidP="007E4B58">
            <w:pPr>
              <w:suppressAutoHyphens w:val="0"/>
              <w:spacing w:line="276" w:lineRule="auto"/>
              <w:jc w:val="both"/>
              <w:rPr>
                <w:i/>
                <w:iCs/>
                <w:lang w:eastAsia="lt-LT"/>
              </w:rPr>
            </w:pPr>
            <w:r>
              <w:rPr>
                <w:i/>
                <w:iCs/>
                <w:lang w:eastAsia="lt-LT"/>
              </w:rPr>
              <w:t>2413,80</w:t>
            </w:r>
            <w:r w:rsidR="00F82C35" w:rsidRPr="00F82C35">
              <w:rPr>
                <w:i/>
                <w:iCs/>
                <w:lang w:eastAsia="lt-LT"/>
              </w:rPr>
              <w:t xml:space="preserve"> m</w:t>
            </w:r>
            <w:r w:rsidR="00F82C35" w:rsidRPr="00F82C35">
              <w:rPr>
                <w:i/>
                <w:iCs/>
                <w:vertAlign w:val="superscript"/>
                <w:lang w:eastAsia="lt-LT"/>
              </w:rPr>
              <w:t>2</w:t>
            </w:r>
          </w:p>
        </w:tc>
      </w:tr>
      <w:tr w:rsidR="00E2025D" w14:paraId="5F65DF32" w14:textId="77777777" w:rsidTr="00E2025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0E9AE2" w14:textId="77777777" w:rsidR="00E2025D" w:rsidRDefault="00E2025D" w:rsidP="00E2025D">
            <w:pPr>
              <w:jc w:val="both"/>
            </w:pPr>
            <w:r>
              <w:t>5.</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58B45C" w14:textId="77777777" w:rsidR="00E2025D" w:rsidRDefault="00E2025D" w:rsidP="00E2025D">
            <w:pPr>
              <w:spacing w:line="276" w:lineRule="auto"/>
              <w:jc w:val="both"/>
            </w:pPr>
            <w:r>
              <w:t>Užstatytas plotas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BF940" w14:textId="5C34F2E4" w:rsidR="00E2025D" w:rsidRDefault="00E2025D" w:rsidP="00E2025D">
            <w:pPr>
              <w:jc w:val="both"/>
              <w:rPr>
                <w:i/>
                <w:iCs/>
                <w:lang w:eastAsia="lt-LT"/>
              </w:rPr>
            </w:pPr>
            <w:r>
              <w:rPr>
                <w:i/>
                <w:iCs/>
                <w:lang w:eastAsia="lt-LT"/>
              </w:rPr>
              <w:t xml:space="preserve"> </w:t>
            </w:r>
            <w:r w:rsidR="00DD71D3">
              <w:rPr>
                <w:i/>
                <w:iCs/>
                <w:lang w:eastAsia="lt-LT"/>
              </w:rPr>
              <w:t>1596 m</w:t>
            </w:r>
            <w:r w:rsidR="00DD71D3" w:rsidRPr="00DD71D3">
              <w:rPr>
                <w:i/>
                <w:iCs/>
                <w:vertAlign w:val="superscript"/>
                <w:lang w:eastAsia="lt-LT"/>
              </w:rPr>
              <w:t>2</w:t>
            </w:r>
          </w:p>
        </w:tc>
      </w:tr>
      <w:tr w:rsidR="00E2025D" w14:paraId="16AB0288" w14:textId="77777777" w:rsidTr="00E2025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305DEC" w14:textId="77777777" w:rsidR="00E2025D" w:rsidRDefault="00E2025D" w:rsidP="00E2025D">
            <w:pPr>
              <w:jc w:val="both"/>
            </w:pPr>
            <w:r>
              <w:t>6.</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9021FD" w14:textId="77777777" w:rsidR="00E2025D" w:rsidRDefault="00E2025D" w:rsidP="00E2025D">
            <w:pPr>
              <w:spacing w:line="276" w:lineRule="auto"/>
              <w:jc w:val="both"/>
            </w:pPr>
            <w:r>
              <w:t>Šildymas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74DF65" w14:textId="77777777" w:rsidR="00E2025D" w:rsidRPr="000F5167" w:rsidRDefault="00E2025D" w:rsidP="00E2025D">
            <w:pPr>
              <w:suppressAutoHyphens w:val="0"/>
              <w:spacing w:line="276" w:lineRule="auto"/>
              <w:jc w:val="both"/>
              <w:rPr>
                <w:i/>
                <w:iCs/>
                <w:lang w:eastAsia="lt-LT"/>
              </w:rPr>
            </w:pPr>
            <w:r w:rsidRPr="00401A55">
              <w:rPr>
                <w:i/>
                <w:iCs/>
                <w:lang w:eastAsia="lt-LT"/>
              </w:rPr>
              <w:t>Vietinis  centrinis šildymas</w:t>
            </w:r>
          </w:p>
        </w:tc>
      </w:tr>
      <w:tr w:rsidR="00E2025D" w14:paraId="6CE04B7D" w14:textId="77777777" w:rsidTr="00E2025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8CD0E8" w14:textId="77777777" w:rsidR="00E2025D" w:rsidRDefault="00E2025D" w:rsidP="00E2025D">
            <w:pPr>
              <w:jc w:val="both"/>
            </w:pPr>
            <w:r>
              <w:t>7.</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372248" w14:textId="77777777" w:rsidR="00E2025D" w:rsidRDefault="00E2025D" w:rsidP="00E2025D">
            <w:pPr>
              <w:spacing w:line="276" w:lineRule="auto"/>
              <w:jc w:val="both"/>
            </w:pPr>
            <w:r>
              <w:t>Patalpų paskirtis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2B015E" w14:textId="4A56CDB8" w:rsidR="00E2025D" w:rsidRDefault="00B0694A" w:rsidP="00E2025D">
            <w:pPr>
              <w:suppressAutoHyphens w:val="0"/>
              <w:spacing w:line="276" w:lineRule="auto"/>
              <w:jc w:val="both"/>
              <w:rPr>
                <w:i/>
                <w:iCs/>
                <w:lang w:eastAsia="lt-LT"/>
              </w:rPr>
            </w:pPr>
            <w:r>
              <w:rPr>
                <w:i/>
                <w:iCs/>
                <w:lang w:eastAsia="lt-LT"/>
              </w:rPr>
              <w:t xml:space="preserve">Mokinių ugdymo veiklai </w:t>
            </w:r>
          </w:p>
        </w:tc>
      </w:tr>
      <w:tr w:rsidR="00E2025D" w14:paraId="708BD485" w14:textId="77777777" w:rsidTr="00E2025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BCDA2A" w14:textId="77777777" w:rsidR="00E2025D" w:rsidRDefault="00E2025D" w:rsidP="00E2025D">
            <w:pPr>
              <w:jc w:val="both"/>
            </w:pPr>
            <w:r>
              <w:t>8.</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0A82DB" w14:textId="77777777" w:rsidR="00E2025D" w:rsidRDefault="00E2025D" w:rsidP="00E2025D">
            <w:pPr>
              <w:spacing w:line="276" w:lineRule="auto"/>
              <w:jc w:val="both"/>
            </w:pPr>
            <w:r>
              <w:t>Unikalus numeris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4AE04E" w14:textId="58A15F8F" w:rsidR="00E2025D" w:rsidRDefault="00DD71D3" w:rsidP="00E2025D">
            <w:pPr>
              <w:suppressAutoHyphens w:val="0"/>
              <w:spacing w:line="276" w:lineRule="auto"/>
              <w:jc w:val="both"/>
              <w:rPr>
                <w:i/>
                <w:iCs/>
              </w:rPr>
            </w:pPr>
            <w:r>
              <w:rPr>
                <w:i/>
                <w:iCs/>
              </w:rPr>
              <w:t>8599-5001-2019</w:t>
            </w:r>
          </w:p>
        </w:tc>
      </w:tr>
      <w:tr w:rsidR="00E2025D" w14:paraId="5499E0B0" w14:textId="77777777" w:rsidTr="00E2025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64D765" w14:textId="77777777" w:rsidR="00E2025D" w:rsidRDefault="00E2025D" w:rsidP="00E2025D">
            <w:pPr>
              <w:jc w:val="both"/>
            </w:pPr>
            <w:r>
              <w:t>9.</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A818E2" w14:textId="77777777" w:rsidR="00E2025D" w:rsidRDefault="00E2025D" w:rsidP="00E2025D">
            <w:pPr>
              <w:spacing w:line="276" w:lineRule="auto"/>
              <w:jc w:val="both"/>
            </w:pPr>
            <w:r>
              <w:t>Žemės sklypo kadastrinis Nr.</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CF4BC0" w14:textId="7D03A1B9" w:rsidR="00E2025D" w:rsidRDefault="00E2025D" w:rsidP="00913B8C">
            <w:pPr>
              <w:suppressAutoHyphens w:val="0"/>
              <w:spacing w:line="276" w:lineRule="auto"/>
              <w:rPr>
                <w:i/>
                <w:iCs/>
                <w:lang w:eastAsia="lt-LT"/>
              </w:rPr>
            </w:pPr>
            <w:r w:rsidRPr="00913B8C">
              <w:rPr>
                <w:i/>
                <w:iCs/>
                <w:color w:val="000000" w:themeColor="text1"/>
                <w:lang w:eastAsia="lt-LT"/>
              </w:rPr>
              <w:t>850</w:t>
            </w:r>
            <w:r w:rsidR="00913B8C" w:rsidRPr="00913B8C">
              <w:rPr>
                <w:i/>
                <w:iCs/>
                <w:color w:val="000000" w:themeColor="text1"/>
                <w:lang w:eastAsia="lt-LT"/>
              </w:rPr>
              <w:t>2</w:t>
            </w:r>
            <w:r w:rsidRPr="00913B8C">
              <w:rPr>
                <w:i/>
                <w:iCs/>
                <w:color w:val="000000" w:themeColor="text1"/>
                <w:lang w:eastAsia="lt-LT"/>
              </w:rPr>
              <w:t>/0001:</w:t>
            </w:r>
            <w:r w:rsidR="00913B8C" w:rsidRPr="00913B8C">
              <w:rPr>
                <w:i/>
                <w:iCs/>
                <w:color w:val="000000" w:themeColor="text1"/>
                <w:lang w:eastAsia="lt-LT"/>
              </w:rPr>
              <w:t>138</w:t>
            </w:r>
          </w:p>
        </w:tc>
      </w:tr>
      <w:tr w:rsidR="00E2025D" w14:paraId="1A79574F" w14:textId="77777777" w:rsidTr="00E2025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4D94E8" w14:textId="77777777" w:rsidR="00E2025D" w:rsidRDefault="00E2025D" w:rsidP="00E2025D">
            <w:pPr>
              <w:jc w:val="both"/>
            </w:pPr>
            <w:r>
              <w:t>10.</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56615E" w14:textId="77777777" w:rsidR="00E2025D" w:rsidRDefault="00E2025D" w:rsidP="00E2025D">
            <w:pPr>
              <w:spacing w:line="276" w:lineRule="auto"/>
              <w:jc w:val="both"/>
            </w:pPr>
            <w:r>
              <w:t>Tūris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E2523B" w14:textId="0EFEA6FC" w:rsidR="00E2025D" w:rsidRDefault="00DD71D3" w:rsidP="00913B8C">
            <w:pPr>
              <w:suppressAutoHyphens w:val="0"/>
              <w:spacing w:line="276" w:lineRule="auto"/>
              <w:jc w:val="both"/>
              <w:rPr>
                <w:i/>
                <w:iCs/>
                <w:lang w:eastAsia="lt-LT"/>
              </w:rPr>
            </w:pPr>
            <w:r>
              <w:rPr>
                <w:i/>
                <w:iCs/>
                <w:lang w:eastAsia="lt-LT"/>
              </w:rPr>
              <w:t>16714</w:t>
            </w:r>
            <w:r w:rsidR="00913B8C">
              <w:rPr>
                <w:i/>
                <w:iCs/>
                <w:lang w:eastAsia="lt-LT"/>
              </w:rPr>
              <w:t xml:space="preserve"> </w:t>
            </w:r>
            <w:r w:rsidR="00E2025D">
              <w:rPr>
                <w:i/>
                <w:iCs/>
                <w:lang w:eastAsia="lt-LT"/>
              </w:rPr>
              <w:t xml:space="preserve"> kub</w:t>
            </w:r>
            <w:r w:rsidR="00913B8C">
              <w:rPr>
                <w:i/>
                <w:iCs/>
                <w:lang w:eastAsia="lt-LT"/>
              </w:rPr>
              <w:t xml:space="preserve"> </w:t>
            </w:r>
            <w:r w:rsidR="00E2025D">
              <w:rPr>
                <w:i/>
                <w:iCs/>
                <w:lang w:eastAsia="lt-LT"/>
              </w:rPr>
              <w:t xml:space="preserve"> m.</w:t>
            </w:r>
          </w:p>
        </w:tc>
      </w:tr>
      <w:tr w:rsidR="00E2025D" w14:paraId="4C474BBA" w14:textId="77777777" w:rsidTr="00E2025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173C2E" w14:textId="77777777" w:rsidR="00E2025D" w:rsidRDefault="00E2025D" w:rsidP="00E2025D">
            <w:pPr>
              <w:jc w:val="both"/>
            </w:pPr>
            <w:r>
              <w:t>11.</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C7951" w14:textId="77777777" w:rsidR="00E2025D" w:rsidRDefault="00E2025D" w:rsidP="00E2025D">
            <w:pPr>
              <w:spacing w:line="276" w:lineRule="auto"/>
              <w:jc w:val="both"/>
            </w:pPr>
            <w:r>
              <w:t xml:space="preserve">Registro Nr. </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76F2A3" w14:textId="634E3E13" w:rsidR="00E2025D" w:rsidRDefault="00DD71D3" w:rsidP="00E2025D">
            <w:pPr>
              <w:jc w:val="both"/>
              <w:rPr>
                <w:i/>
                <w:iCs/>
              </w:rPr>
            </w:pPr>
            <w:r>
              <w:rPr>
                <w:i/>
                <w:iCs/>
              </w:rPr>
              <w:t xml:space="preserve"> 10/3580</w:t>
            </w:r>
          </w:p>
        </w:tc>
      </w:tr>
      <w:tr w:rsidR="00E2025D" w14:paraId="5DA4A005" w14:textId="77777777" w:rsidTr="00E2025D">
        <w:trPr>
          <w:trHeight w:val="557"/>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3109CA" w14:textId="77777777" w:rsidR="00E2025D" w:rsidRDefault="00E2025D" w:rsidP="00E2025D">
            <w:pPr>
              <w:jc w:val="both"/>
            </w:pPr>
            <w:r>
              <w:t>13.</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5187D1" w14:textId="77777777" w:rsidR="00E2025D" w:rsidRDefault="00E2025D" w:rsidP="00E2025D">
            <w:pPr>
              <w:spacing w:line="276" w:lineRule="auto"/>
              <w:jc w:val="both"/>
              <w:rPr>
                <w:u w:val="single"/>
              </w:rPr>
            </w:pPr>
            <w:r>
              <w:t>Perkamų paslaugų apimtis: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D412F4" w14:textId="509E6C8A" w:rsidR="00E2025D" w:rsidRPr="005A0898" w:rsidRDefault="00E2025D" w:rsidP="00E2025D">
            <w:pPr>
              <w:pStyle w:val="Sraopastraipa"/>
              <w:numPr>
                <w:ilvl w:val="0"/>
                <w:numId w:val="7"/>
              </w:numPr>
              <w:tabs>
                <w:tab w:val="left" w:pos="316"/>
              </w:tabs>
              <w:ind w:left="0" w:firstLine="32"/>
              <w:jc w:val="both"/>
              <w:rPr>
                <w:rFonts w:eastAsia="Times New Roman"/>
                <w:i/>
                <w:iCs/>
              </w:rPr>
            </w:pPr>
            <w:bookmarkStart w:id="1" w:name="part_3cc9000c2737416c924cabca91b528d0"/>
            <w:bookmarkEnd w:id="1"/>
            <w:r w:rsidRPr="005A0898">
              <w:rPr>
                <w:rFonts w:eastAsia="Times New Roman"/>
                <w:i/>
                <w:iCs/>
              </w:rPr>
              <w:t xml:space="preserve">mėn. šildymo poreikis </w:t>
            </w:r>
            <w:r w:rsidR="00DD71D3">
              <w:rPr>
                <w:rFonts w:eastAsia="Times New Roman"/>
                <w:i/>
                <w:iCs/>
              </w:rPr>
              <w:t>600</w:t>
            </w:r>
            <w:r w:rsidR="005A4CB9">
              <w:rPr>
                <w:rFonts w:eastAsia="Times New Roman"/>
                <w:i/>
                <w:iCs/>
              </w:rPr>
              <w:t xml:space="preserve"> </w:t>
            </w:r>
            <w:r w:rsidRPr="005A0898">
              <w:rPr>
                <w:rFonts w:eastAsia="Times New Roman"/>
                <w:i/>
                <w:iCs/>
              </w:rPr>
              <w:t>MWh</w:t>
            </w:r>
          </w:p>
          <w:p w14:paraId="3EE7CCB2" w14:textId="77777777" w:rsidR="00E2025D" w:rsidRDefault="00E2025D" w:rsidP="00E2025D">
            <w:pPr>
              <w:jc w:val="both"/>
              <w:rPr>
                <w:i/>
              </w:rPr>
            </w:pPr>
          </w:p>
        </w:tc>
      </w:tr>
    </w:tbl>
    <w:p w14:paraId="7B292680" w14:textId="77777777" w:rsidR="00572EAA" w:rsidRPr="00572EAA" w:rsidRDefault="00572EAA" w:rsidP="00572EAA">
      <w:pPr>
        <w:pStyle w:val="Sraopastraipa"/>
        <w:tabs>
          <w:tab w:val="left" w:pos="567"/>
          <w:tab w:val="left" w:pos="851"/>
        </w:tabs>
        <w:spacing w:before="240"/>
        <w:ind w:left="360"/>
        <w:rPr>
          <w:rFonts w:eastAsia="Arial Unicode MS"/>
          <w:color w:val="000000"/>
          <w:kern w:val="3"/>
          <w:lang w:eastAsia="zh-CN" w:bidi="hi-IN"/>
        </w:rPr>
      </w:pPr>
    </w:p>
    <w:p w14:paraId="344EEE12" w14:textId="1728D03C" w:rsidR="00E83040" w:rsidRPr="005A0898" w:rsidRDefault="005A0898" w:rsidP="005A0898">
      <w:pPr>
        <w:pStyle w:val="Sraopastraipa"/>
        <w:widowControl/>
        <w:numPr>
          <w:ilvl w:val="0"/>
          <w:numId w:val="1"/>
        </w:numPr>
        <w:shd w:val="clear" w:color="auto" w:fill="FFFFFF"/>
        <w:tabs>
          <w:tab w:val="left" w:pos="0"/>
          <w:tab w:val="left" w:pos="698"/>
          <w:tab w:val="left" w:leader="underscore" w:pos="5508"/>
        </w:tabs>
        <w:autoSpaceDN w:val="0"/>
        <w:jc w:val="both"/>
        <w:rPr>
          <w:rFonts w:eastAsia="Arial Unicode MS"/>
          <w:color w:val="000000"/>
          <w:kern w:val="3"/>
          <w:lang w:eastAsia="zh-CN" w:bidi="hi-IN"/>
        </w:rPr>
      </w:pPr>
      <w:r w:rsidRPr="005A0898">
        <w:rPr>
          <w:rFonts w:eastAsia="Arial Unicode MS"/>
          <w:color w:val="000000"/>
          <w:kern w:val="3"/>
          <w:lang w:eastAsia="zh-CN" w:bidi="hi-IN"/>
        </w:rPr>
        <w:t xml:space="preserve"> </w:t>
      </w:r>
      <w:r w:rsidR="00E83040" w:rsidRPr="005A0898">
        <w:rPr>
          <w:rFonts w:eastAsia="Arial Unicode MS"/>
          <w:color w:val="000000"/>
          <w:kern w:val="3"/>
          <w:lang w:eastAsia="zh-CN" w:bidi="hi-IN"/>
        </w:rPr>
        <w:t>Sutartis sudaroma 36 mėnesių laikotarpiui.</w:t>
      </w:r>
    </w:p>
    <w:p w14:paraId="5310029B" w14:textId="77777777" w:rsidR="00E83040" w:rsidRDefault="00E83040" w:rsidP="00E83040">
      <w:pPr>
        <w:widowControl/>
        <w:numPr>
          <w:ilvl w:val="0"/>
          <w:numId w:val="1"/>
        </w:numPr>
        <w:autoSpaceDN w:val="0"/>
        <w:jc w:val="both"/>
        <w:rPr>
          <w:rFonts w:eastAsia="Arial Unicode MS"/>
          <w:color w:val="000000"/>
          <w:kern w:val="3"/>
          <w:lang w:eastAsia="zh-CN" w:bidi="hi-IN"/>
        </w:rPr>
      </w:pPr>
      <w:r w:rsidRPr="00146A7C">
        <w:rPr>
          <w:rFonts w:eastAsia="Arial Unicode MS"/>
          <w:color w:val="000000"/>
          <w:kern w:val="3"/>
          <w:lang w:eastAsia="zh-CN" w:bidi="hi-IN"/>
        </w:rPr>
        <w:t>Šildymo sezono pradžią ir pabaigą įsakymu skelbia Šalčininkų rajono savivaldybė.</w:t>
      </w:r>
    </w:p>
    <w:p w14:paraId="7933725C" w14:textId="227632BE" w:rsidR="00307F2D" w:rsidRPr="00307F2D" w:rsidRDefault="00307F2D" w:rsidP="005A0898">
      <w:pPr>
        <w:widowControl/>
        <w:numPr>
          <w:ilvl w:val="0"/>
          <w:numId w:val="1"/>
        </w:numPr>
        <w:autoSpaceDN w:val="0"/>
        <w:ind w:left="0" w:firstLine="360"/>
        <w:jc w:val="both"/>
        <w:rPr>
          <w:rFonts w:eastAsia="Arial Unicode MS"/>
          <w:color w:val="000000"/>
          <w:kern w:val="3"/>
          <w:lang w:eastAsia="zh-CN" w:bidi="hi-IN"/>
        </w:rPr>
      </w:pPr>
      <w:r>
        <w:rPr>
          <w:rFonts w:eastAsia="Arial Unicode MS"/>
          <w:color w:val="000000"/>
          <w:kern w:val="3"/>
          <w:lang w:eastAsia="zh-CN" w:bidi="hi-IN"/>
        </w:rPr>
        <w:t>Vietinį centrinį šildymą užtikrina vienintelis vietinis tiekėjas UAB ,,</w:t>
      </w:r>
      <w:r w:rsidR="00606F49">
        <w:rPr>
          <w:rFonts w:eastAsia="Arial Unicode MS"/>
          <w:color w:val="000000"/>
          <w:kern w:val="3"/>
          <w:lang w:eastAsia="zh-CN" w:bidi="hi-IN"/>
        </w:rPr>
        <w:t>Šalčininkų šilumos tinklai</w:t>
      </w:r>
      <w:r>
        <w:rPr>
          <w:rFonts w:eastAsia="Arial Unicode MS"/>
          <w:color w:val="000000"/>
          <w:kern w:val="3"/>
          <w:lang w:eastAsia="zh-CN" w:bidi="hi-IN"/>
        </w:rPr>
        <w:t>“</w:t>
      </w:r>
    </w:p>
    <w:p w14:paraId="2840CB87" w14:textId="77777777" w:rsidR="00E83040" w:rsidRPr="00146A7C" w:rsidRDefault="00E83040" w:rsidP="005A0898">
      <w:pPr>
        <w:widowControl/>
        <w:numPr>
          <w:ilvl w:val="0"/>
          <w:numId w:val="1"/>
        </w:numPr>
        <w:autoSpaceDN w:val="0"/>
        <w:ind w:left="0" w:firstLine="360"/>
        <w:jc w:val="both"/>
        <w:rPr>
          <w:rFonts w:eastAsia="Arial Unicode MS"/>
          <w:color w:val="000000"/>
          <w:kern w:val="3"/>
          <w:lang w:eastAsia="zh-CN" w:bidi="hi-IN"/>
        </w:rPr>
      </w:pPr>
      <w:r w:rsidRPr="00146A7C">
        <w:rPr>
          <w:rFonts w:eastAsia="Arial Unicode MS"/>
          <w:color w:val="000000"/>
          <w:kern w:val="3"/>
          <w:lang w:eastAsia="zh-CN" w:bidi="hi-IN"/>
        </w:rPr>
        <w:t>Tiekėjo šilumos kaina gali būti perskaičiuojama tik vadovaujantis galiojančia Valstybinės energetikos reguliavimo tarybos patvirtinta šilumos kainų nustatymo metodika.</w:t>
      </w:r>
    </w:p>
    <w:p w14:paraId="58CCBE00" w14:textId="77777777" w:rsidR="00E83040" w:rsidRPr="00146A7C" w:rsidRDefault="00E83040" w:rsidP="005A0898">
      <w:pPr>
        <w:widowControl/>
        <w:numPr>
          <w:ilvl w:val="0"/>
          <w:numId w:val="1"/>
        </w:numPr>
        <w:autoSpaceDN w:val="0"/>
        <w:ind w:left="0" w:firstLine="360"/>
        <w:jc w:val="both"/>
        <w:rPr>
          <w:rFonts w:eastAsia="Calibri"/>
          <w:kern w:val="3"/>
          <w:lang w:eastAsia="en-US" w:bidi="hi-IN"/>
        </w:rPr>
      </w:pPr>
      <w:r w:rsidRPr="00146A7C">
        <w:rPr>
          <w:rFonts w:eastAsia="Calibri"/>
          <w:kern w:val="3"/>
          <w:lang w:eastAsia="en-US" w:bidi="hi-IN"/>
        </w:rPr>
        <w:t>Perkančioji organizacija neįsipareigoja nupirkti viso (maksimalaus) pirkimo sąlygose, specifikacijoje, pasiūlymo formoje nurodyto preliminaraus prekių kiekio (atsižvelgiant į žiemos sezono temperatūrą, bus perkama pagal poreikį). Perkančiosios organizacijos nurodyti kiekiai nustatyti atsižvelgiant į perkančiosios organizacijos planuojamus įsigyti prekių kiekius (apimtis) sutarties galiojimo laikotarpiu šildymo sezono metu ir yra orientaciniai bei nelaikomi faktiniais, jie skirti pirkimo dalyviams pasiūlymams parengti ir nustatyti pirkimo laimėtoją.</w:t>
      </w:r>
    </w:p>
    <w:p w14:paraId="41A1FC89" w14:textId="77777777" w:rsidR="00E83040" w:rsidRPr="00146A7C" w:rsidRDefault="00E83040" w:rsidP="005A0898">
      <w:pPr>
        <w:widowControl/>
        <w:numPr>
          <w:ilvl w:val="0"/>
          <w:numId w:val="1"/>
        </w:numPr>
        <w:autoSpaceDN w:val="0"/>
        <w:ind w:left="0" w:firstLine="360"/>
        <w:jc w:val="both"/>
        <w:rPr>
          <w:rFonts w:eastAsia="Arial Unicode MS"/>
          <w:color w:val="000000"/>
          <w:kern w:val="3"/>
          <w:lang w:eastAsia="zh-CN" w:bidi="hi-IN"/>
        </w:rPr>
      </w:pPr>
      <w:r w:rsidRPr="00146A7C">
        <w:rPr>
          <w:rFonts w:eastAsia="Arial Unicode MS"/>
          <w:color w:val="000000"/>
          <w:kern w:val="3"/>
          <w:lang w:eastAsia="zh-CN" w:bidi="hi-IN"/>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4.4.1 punkto reikalavimais: perkamas aplinkosauginis ir aplinkai palankus produktas (Elektros energija, dujos ir šiluma iš atsinaujinančiųjų išteklių),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7E61FB3E" w14:textId="77777777" w:rsidR="00E83040" w:rsidRDefault="00E83040" w:rsidP="00E83040">
      <w:pPr>
        <w:widowControl/>
        <w:autoSpaceDN w:val="0"/>
        <w:jc w:val="both"/>
        <w:rPr>
          <w:rFonts w:eastAsia="Arial Unicode MS"/>
          <w:color w:val="000000"/>
          <w:kern w:val="3"/>
          <w:lang w:eastAsia="zh-CN" w:bidi="hi-IN"/>
        </w:rPr>
      </w:pPr>
    </w:p>
    <w:p w14:paraId="004ABAA1" w14:textId="77777777" w:rsidR="00D56E82" w:rsidRPr="00146A7C" w:rsidRDefault="00D56E82" w:rsidP="00E83040">
      <w:pPr>
        <w:widowControl/>
        <w:autoSpaceDN w:val="0"/>
        <w:jc w:val="both"/>
        <w:rPr>
          <w:rFonts w:eastAsia="Arial Unicode MS"/>
          <w:color w:val="000000"/>
          <w:kern w:val="3"/>
          <w:lang w:eastAsia="zh-CN" w:bidi="hi-IN"/>
        </w:rPr>
      </w:pPr>
    </w:p>
    <w:p w14:paraId="0FF073CF" w14:textId="77777777" w:rsidR="00E83040" w:rsidRPr="00146A7C" w:rsidRDefault="00E83040" w:rsidP="00E83040">
      <w:pPr>
        <w:widowControl/>
        <w:autoSpaceDN w:val="0"/>
        <w:jc w:val="both"/>
        <w:rPr>
          <w:rFonts w:eastAsia="Arial Unicode MS"/>
          <w:color w:val="000000"/>
          <w:kern w:val="3"/>
          <w:lang w:eastAsia="zh-CN" w:bidi="hi-IN"/>
        </w:rPr>
      </w:pPr>
      <w:r w:rsidRPr="00146A7C">
        <w:rPr>
          <w:rFonts w:eastAsia="Arial Unicode MS"/>
          <w:color w:val="000000"/>
          <w:kern w:val="3"/>
          <w:lang w:eastAsia="zh-CN" w:bidi="hi-IN"/>
        </w:rPr>
        <w:t>Tiekėjui keliami reikalavimai:</w:t>
      </w:r>
    </w:p>
    <w:p w14:paraId="16979076" w14:textId="77777777" w:rsidR="00E83040" w:rsidRPr="00146A7C" w:rsidRDefault="00E83040" w:rsidP="005A0898">
      <w:pPr>
        <w:widowControl/>
        <w:numPr>
          <w:ilvl w:val="0"/>
          <w:numId w:val="2"/>
        </w:numPr>
        <w:autoSpaceDN w:val="0"/>
        <w:ind w:left="0" w:firstLine="284"/>
        <w:jc w:val="both"/>
        <w:rPr>
          <w:rFonts w:eastAsia="Arial Unicode MS"/>
          <w:color w:val="000000"/>
          <w:kern w:val="3"/>
          <w:lang w:eastAsia="zh-CN" w:bidi="hi-IN"/>
        </w:rPr>
      </w:pPr>
      <w:r w:rsidRPr="00146A7C">
        <w:rPr>
          <w:rFonts w:eastAsia="Arial Unicode MS"/>
          <w:color w:val="000000"/>
          <w:kern w:val="3"/>
          <w:lang w:eastAsia="zh-CN" w:bidi="hi-IN"/>
        </w:rPr>
        <w:t>vykdyti veiklą tokiu būdu, kad užtikrintų patikimą, saugų ir efektyvų šilumos tiekimą iki tiekimo–vartojimo ribos;</w:t>
      </w:r>
    </w:p>
    <w:p w14:paraId="4F8DC48D" w14:textId="77777777" w:rsidR="00E83040" w:rsidRPr="00146A7C" w:rsidRDefault="00E83040" w:rsidP="005A0898">
      <w:pPr>
        <w:widowControl/>
        <w:numPr>
          <w:ilvl w:val="0"/>
          <w:numId w:val="2"/>
        </w:numPr>
        <w:autoSpaceDN w:val="0"/>
        <w:ind w:left="0" w:firstLine="284"/>
        <w:jc w:val="both"/>
        <w:rPr>
          <w:rFonts w:eastAsia="Arial Unicode MS"/>
          <w:color w:val="000000"/>
          <w:kern w:val="3"/>
          <w:lang w:eastAsia="zh-CN" w:bidi="hi-IN"/>
        </w:rPr>
      </w:pPr>
      <w:r w:rsidRPr="00146A7C">
        <w:rPr>
          <w:rFonts w:eastAsia="Arial Unicode MS"/>
          <w:color w:val="000000"/>
          <w:kern w:val="3"/>
          <w:lang w:eastAsia="zh-CN" w:bidi="hi-IN"/>
        </w:rPr>
        <w:t>užtikrinti, kad Vartotojas būtų žodžiu instruktuotas, kaip saugiai naudotis šiluma, ir suteikti išsamią informaciją apie šilumos kiekio matavimo priemonių priežiūrą, rodmenų fiksavimą, jų užraktus, plombas, lipdukus ar kitas Tiekėjo naudojamas apsaugos priemones;</w:t>
      </w:r>
    </w:p>
    <w:p w14:paraId="0CBA2C38" w14:textId="77777777" w:rsidR="00E83040" w:rsidRPr="00146A7C" w:rsidRDefault="00E83040" w:rsidP="00E83040">
      <w:pPr>
        <w:widowControl/>
        <w:numPr>
          <w:ilvl w:val="0"/>
          <w:numId w:val="2"/>
        </w:numPr>
        <w:autoSpaceDN w:val="0"/>
        <w:jc w:val="both"/>
        <w:rPr>
          <w:rFonts w:eastAsia="Arial Unicode MS"/>
          <w:color w:val="000000"/>
          <w:kern w:val="3"/>
          <w:lang w:eastAsia="zh-CN" w:bidi="hi-IN"/>
        </w:rPr>
      </w:pPr>
      <w:r w:rsidRPr="00146A7C">
        <w:rPr>
          <w:rFonts w:eastAsia="Arial Unicode MS"/>
          <w:color w:val="000000"/>
          <w:kern w:val="3"/>
          <w:lang w:eastAsia="zh-CN" w:bidi="hi-IN"/>
        </w:rPr>
        <w:t xml:space="preserve">atlikti planinius šilumos įrenginių remonto darbus </w:t>
      </w:r>
      <w:bookmarkStart w:id="2" w:name="_Hlk191299597"/>
      <w:r w:rsidRPr="00146A7C">
        <w:rPr>
          <w:rFonts w:eastAsia="Arial Unicode MS"/>
          <w:color w:val="000000"/>
          <w:kern w:val="3"/>
          <w:lang w:eastAsia="zh-CN" w:bidi="hi-IN"/>
        </w:rPr>
        <w:t>ne šildymo sezono metu</w:t>
      </w:r>
      <w:bookmarkEnd w:id="2"/>
      <w:r w:rsidRPr="00146A7C">
        <w:rPr>
          <w:rFonts w:eastAsia="Arial Unicode MS"/>
          <w:color w:val="000000"/>
          <w:kern w:val="3"/>
          <w:lang w:eastAsia="zh-CN" w:bidi="hi-IN"/>
        </w:rPr>
        <w:t>;</w:t>
      </w:r>
    </w:p>
    <w:p w14:paraId="5D3F0F66" w14:textId="77777777" w:rsidR="00E83040" w:rsidRPr="00146A7C" w:rsidRDefault="00E83040" w:rsidP="005A0898">
      <w:pPr>
        <w:widowControl/>
        <w:numPr>
          <w:ilvl w:val="0"/>
          <w:numId w:val="2"/>
        </w:numPr>
        <w:autoSpaceDN w:val="0"/>
        <w:ind w:left="0" w:firstLine="284"/>
        <w:jc w:val="both"/>
        <w:rPr>
          <w:rFonts w:eastAsia="Arial Unicode MS"/>
          <w:color w:val="000000"/>
          <w:kern w:val="3"/>
          <w:lang w:eastAsia="zh-CN" w:bidi="hi-IN"/>
        </w:rPr>
      </w:pPr>
      <w:r w:rsidRPr="00146A7C">
        <w:rPr>
          <w:rFonts w:eastAsia="Arial Unicode MS"/>
          <w:color w:val="000000"/>
          <w:kern w:val="3"/>
          <w:lang w:eastAsia="zh-CN" w:bidi="hi-IN"/>
        </w:rPr>
        <w:t>laikytis darbo saugos reikalavimų, garantuoti saugų darbą, priešgaisrinę ir aplinkos apsaugą Vartotojo teritorijoje;</w:t>
      </w:r>
    </w:p>
    <w:p w14:paraId="573E9897" w14:textId="77777777" w:rsidR="00E83040" w:rsidRPr="00146A7C" w:rsidRDefault="00E83040" w:rsidP="005A0898">
      <w:pPr>
        <w:widowControl/>
        <w:numPr>
          <w:ilvl w:val="0"/>
          <w:numId w:val="2"/>
        </w:numPr>
        <w:autoSpaceDN w:val="0"/>
        <w:ind w:left="0" w:firstLine="284"/>
        <w:jc w:val="both"/>
        <w:rPr>
          <w:rFonts w:eastAsia="Arial Unicode MS"/>
          <w:color w:val="000000"/>
          <w:kern w:val="3"/>
          <w:lang w:eastAsia="zh-CN" w:bidi="hi-IN"/>
        </w:rPr>
      </w:pPr>
      <w:r w:rsidRPr="00146A7C">
        <w:rPr>
          <w:rFonts w:eastAsia="Arial Unicode MS"/>
          <w:color w:val="000000"/>
          <w:kern w:val="3"/>
          <w:lang w:eastAsia="zh-CN" w:bidi="hi-IN"/>
        </w:rPr>
        <w:t>lokalizuoti šilumos gamybos ir perdavimo įrenginių avariją iki tiekimo – vartojimo ribos bet kuriuo paros metu;</w:t>
      </w:r>
    </w:p>
    <w:p w14:paraId="1770BF36" w14:textId="77777777" w:rsidR="00E83040" w:rsidRPr="00146A7C" w:rsidRDefault="00E83040" w:rsidP="005A0898">
      <w:pPr>
        <w:widowControl/>
        <w:numPr>
          <w:ilvl w:val="0"/>
          <w:numId w:val="2"/>
        </w:numPr>
        <w:autoSpaceDN w:val="0"/>
        <w:ind w:left="0" w:firstLine="284"/>
        <w:jc w:val="both"/>
        <w:rPr>
          <w:rFonts w:eastAsia="Arial Unicode MS"/>
          <w:color w:val="000000"/>
          <w:kern w:val="3"/>
          <w:lang w:eastAsia="zh-CN" w:bidi="hi-IN"/>
        </w:rPr>
      </w:pPr>
      <w:r w:rsidRPr="00146A7C">
        <w:rPr>
          <w:rFonts w:eastAsia="Arial Unicode MS"/>
          <w:color w:val="000000"/>
          <w:kern w:val="3"/>
          <w:lang w:eastAsia="zh-CN" w:bidi="hi-IN"/>
        </w:rPr>
        <w:t>užtikrinti, kad Vartotojas iki remonto darbų pradžios būtų informuotas raštu ar visuomenės informavimo priemonėmis apie numatomą šilumos  tiekimo apribojimą ar nutraukimą dėl būtinų šilumos tiekimo sistemų remonto darbų;</w:t>
      </w:r>
    </w:p>
    <w:p w14:paraId="5B6432BD" w14:textId="77777777" w:rsidR="00E83040" w:rsidRPr="00146A7C" w:rsidRDefault="00E83040" w:rsidP="005A0898">
      <w:pPr>
        <w:widowControl/>
        <w:numPr>
          <w:ilvl w:val="0"/>
          <w:numId w:val="2"/>
        </w:numPr>
        <w:autoSpaceDN w:val="0"/>
        <w:ind w:left="0" w:firstLine="284"/>
        <w:jc w:val="both"/>
        <w:rPr>
          <w:rFonts w:eastAsia="Arial Unicode MS"/>
          <w:color w:val="000000"/>
          <w:kern w:val="3"/>
          <w:lang w:eastAsia="zh-CN" w:bidi="hi-IN"/>
        </w:rPr>
      </w:pPr>
      <w:r w:rsidRPr="00146A7C">
        <w:rPr>
          <w:rFonts w:eastAsia="Arial Unicode MS"/>
          <w:color w:val="000000"/>
          <w:kern w:val="3"/>
          <w:lang w:eastAsia="zh-CN" w:bidi="hi-IN"/>
        </w:rPr>
        <w:t>Vartotojui priimtinu būdu suteikti informaciją apie tiekiamos šilumos kokybę, jų parametrų pasikeitimą.</w:t>
      </w:r>
    </w:p>
    <w:p w14:paraId="2DFB5860" w14:textId="77777777" w:rsidR="00E83040" w:rsidRPr="004C1E4C" w:rsidRDefault="00E83040" w:rsidP="00E83040">
      <w:pPr>
        <w:pStyle w:val="Standarduser"/>
        <w:ind w:left="720"/>
        <w:jc w:val="both"/>
        <w:rPr>
          <w:rFonts w:cs="Times New Roman"/>
          <w:color w:val="000000"/>
        </w:rPr>
      </w:pPr>
    </w:p>
    <w:p w14:paraId="4DC0228C" w14:textId="77777777" w:rsidR="00736AB2" w:rsidRDefault="00736AB2"/>
    <w:sectPr w:rsidR="00736AB2" w:rsidSect="00E2025D">
      <w:pgSz w:w="12240" w:h="15840"/>
      <w:pgMar w:top="1135" w:right="1440" w:bottom="1440" w:left="1418" w:header="708"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A7D7F" w14:textId="77777777" w:rsidR="00D72E3D" w:rsidRDefault="00D72E3D">
      <w:r>
        <w:separator/>
      </w:r>
    </w:p>
  </w:endnote>
  <w:endnote w:type="continuationSeparator" w:id="0">
    <w:p w14:paraId="7FC9743F" w14:textId="77777777" w:rsidR="00D72E3D" w:rsidRDefault="00D7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ptos Display">
    <w:altName w:val="Arial"/>
    <w:charset w:val="00"/>
    <w:family w:val="swiss"/>
    <w:pitch w:val="variable"/>
    <w:sig w:usb0="00000001"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36AD4" w14:textId="77777777" w:rsidR="00D72E3D" w:rsidRDefault="00D72E3D">
      <w:r>
        <w:separator/>
      </w:r>
    </w:p>
  </w:footnote>
  <w:footnote w:type="continuationSeparator" w:id="0">
    <w:p w14:paraId="180E7E43" w14:textId="77777777" w:rsidR="00D72E3D" w:rsidRDefault="00D72E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F2683"/>
    <w:multiLevelType w:val="multilevel"/>
    <w:tmpl w:val="1812B6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F7C0CB3"/>
    <w:multiLevelType w:val="hybridMultilevel"/>
    <w:tmpl w:val="217865E0"/>
    <w:lvl w:ilvl="0" w:tplc="56464B82">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425AAF"/>
    <w:multiLevelType w:val="hybridMultilevel"/>
    <w:tmpl w:val="5AA4BBB2"/>
    <w:lvl w:ilvl="0" w:tplc="74D0D62E">
      <w:start w:val="5"/>
      <w:numFmt w:val="bullet"/>
      <w:lvlText w:val="-"/>
      <w:lvlJc w:val="left"/>
      <w:pPr>
        <w:ind w:left="644" w:hanging="360"/>
      </w:pPr>
      <w:rPr>
        <w:rFonts w:ascii="Times New Roman" w:eastAsia="Arial Unicode MS"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44DD0D25"/>
    <w:multiLevelType w:val="hybridMultilevel"/>
    <w:tmpl w:val="9F089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42490"/>
    <w:multiLevelType w:val="hybridMultilevel"/>
    <w:tmpl w:val="A3B49DEE"/>
    <w:lvl w:ilvl="0" w:tplc="FB300FC6">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55258C"/>
    <w:multiLevelType w:val="hybridMultilevel"/>
    <w:tmpl w:val="173CDE60"/>
    <w:lvl w:ilvl="0" w:tplc="881E7272">
      <w:start w:val="36"/>
      <w:numFmt w:val="decimal"/>
      <w:lvlText w:val="%1"/>
      <w:lvlJc w:val="left"/>
      <w:pPr>
        <w:ind w:left="340" w:firstLine="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040"/>
    <w:rsid w:val="00007277"/>
    <w:rsid w:val="00023010"/>
    <w:rsid w:val="00032283"/>
    <w:rsid w:val="00035939"/>
    <w:rsid w:val="00045655"/>
    <w:rsid w:val="000C090B"/>
    <w:rsid w:val="000D0144"/>
    <w:rsid w:val="000D778E"/>
    <w:rsid w:val="000E0BD3"/>
    <w:rsid w:val="000E1281"/>
    <w:rsid w:val="000F5167"/>
    <w:rsid w:val="00117D6E"/>
    <w:rsid w:val="0014322B"/>
    <w:rsid w:val="0018515E"/>
    <w:rsid w:val="001B072B"/>
    <w:rsid w:val="0021014A"/>
    <w:rsid w:val="00211A9A"/>
    <w:rsid w:val="002621BF"/>
    <w:rsid w:val="00262EE5"/>
    <w:rsid w:val="00290944"/>
    <w:rsid w:val="002E3506"/>
    <w:rsid w:val="00307F2D"/>
    <w:rsid w:val="00340C0C"/>
    <w:rsid w:val="003B29B7"/>
    <w:rsid w:val="003C39B4"/>
    <w:rsid w:val="00401A55"/>
    <w:rsid w:val="0040250E"/>
    <w:rsid w:val="00417A38"/>
    <w:rsid w:val="00466E6D"/>
    <w:rsid w:val="00494D84"/>
    <w:rsid w:val="004B45CB"/>
    <w:rsid w:val="004D3314"/>
    <w:rsid w:val="004D33A6"/>
    <w:rsid w:val="004E5242"/>
    <w:rsid w:val="004E58FA"/>
    <w:rsid w:val="00553D4F"/>
    <w:rsid w:val="00572EAA"/>
    <w:rsid w:val="00584A08"/>
    <w:rsid w:val="005A0898"/>
    <w:rsid w:val="005A4CB9"/>
    <w:rsid w:val="00605CDA"/>
    <w:rsid w:val="00606F49"/>
    <w:rsid w:val="00664771"/>
    <w:rsid w:val="006951BB"/>
    <w:rsid w:val="006E6F7E"/>
    <w:rsid w:val="00724777"/>
    <w:rsid w:val="00736AB2"/>
    <w:rsid w:val="007D16F1"/>
    <w:rsid w:val="007E3113"/>
    <w:rsid w:val="007E4B58"/>
    <w:rsid w:val="008165FB"/>
    <w:rsid w:val="008221CC"/>
    <w:rsid w:val="00822AAB"/>
    <w:rsid w:val="00823442"/>
    <w:rsid w:val="00847EEB"/>
    <w:rsid w:val="008B13DC"/>
    <w:rsid w:val="008C33C6"/>
    <w:rsid w:val="008D1952"/>
    <w:rsid w:val="008E3974"/>
    <w:rsid w:val="00913B8C"/>
    <w:rsid w:val="00985E55"/>
    <w:rsid w:val="009B3A18"/>
    <w:rsid w:val="00A039F6"/>
    <w:rsid w:val="00A358CB"/>
    <w:rsid w:val="00A61A1D"/>
    <w:rsid w:val="00A92248"/>
    <w:rsid w:val="00AB4176"/>
    <w:rsid w:val="00AF7BAC"/>
    <w:rsid w:val="00B0694A"/>
    <w:rsid w:val="00B07F2A"/>
    <w:rsid w:val="00B23AC2"/>
    <w:rsid w:val="00B50839"/>
    <w:rsid w:val="00B51A03"/>
    <w:rsid w:val="00B66C85"/>
    <w:rsid w:val="00C21891"/>
    <w:rsid w:val="00C26C46"/>
    <w:rsid w:val="00C270EF"/>
    <w:rsid w:val="00C3103F"/>
    <w:rsid w:val="00C55C21"/>
    <w:rsid w:val="00C715FE"/>
    <w:rsid w:val="00C85130"/>
    <w:rsid w:val="00C93E8F"/>
    <w:rsid w:val="00C948F7"/>
    <w:rsid w:val="00CD54E5"/>
    <w:rsid w:val="00CE48F3"/>
    <w:rsid w:val="00D0787F"/>
    <w:rsid w:val="00D25721"/>
    <w:rsid w:val="00D56E82"/>
    <w:rsid w:val="00D72E3D"/>
    <w:rsid w:val="00D84DEC"/>
    <w:rsid w:val="00D9516F"/>
    <w:rsid w:val="00DD71D3"/>
    <w:rsid w:val="00E120C2"/>
    <w:rsid w:val="00E2025D"/>
    <w:rsid w:val="00E25E29"/>
    <w:rsid w:val="00E63185"/>
    <w:rsid w:val="00E8161B"/>
    <w:rsid w:val="00E83040"/>
    <w:rsid w:val="00EC29ED"/>
    <w:rsid w:val="00ED23A2"/>
    <w:rsid w:val="00F0691A"/>
    <w:rsid w:val="00F07C22"/>
    <w:rsid w:val="00F76BCA"/>
    <w:rsid w:val="00F82C35"/>
    <w:rsid w:val="00F9376B"/>
    <w:rsid w:val="00F93E72"/>
    <w:rsid w:val="00FD4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E81E75"/>
  <w15:chartTrackingRefBased/>
  <w15:docId w15:val="{5D356FA9-64CA-485F-B4C9-A0BEADB1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3040"/>
    <w:pPr>
      <w:widowControl w:val="0"/>
      <w:suppressAutoHyphens/>
      <w:spacing w:after="0" w:line="240" w:lineRule="auto"/>
    </w:pPr>
    <w:rPr>
      <w:rFonts w:ascii="Times New Roman" w:eastAsia="Lucida Sans Unicode" w:hAnsi="Times New Roman" w:cs="Times New Roman"/>
      <w:kern w:val="0"/>
      <w:sz w:val="24"/>
      <w:szCs w:val="24"/>
      <w:lang w:val="lt-LT" w:eastAsia="ar-SA"/>
      <w14:ligatures w14:val="none"/>
    </w:rPr>
  </w:style>
  <w:style w:type="paragraph" w:styleId="Antrat1">
    <w:name w:val="heading 1"/>
    <w:basedOn w:val="prastasis"/>
    <w:next w:val="prastasis"/>
    <w:link w:val="Antrat1Diagrama"/>
    <w:uiPriority w:val="9"/>
    <w:qFormat/>
    <w:rsid w:val="00E83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3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8304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304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304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304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304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304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304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3040"/>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E83040"/>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E83040"/>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E83040"/>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E83040"/>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E83040"/>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E83040"/>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E83040"/>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E83040"/>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E8304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3040"/>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E830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3040"/>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E830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3040"/>
    <w:rPr>
      <w:i/>
      <w:iCs/>
      <w:color w:val="404040" w:themeColor="text1" w:themeTint="BF"/>
      <w:lang w:val="lt-LT"/>
    </w:rPr>
  </w:style>
  <w:style w:type="paragraph" w:styleId="Sraopastraipa">
    <w:name w:val="List Paragraph"/>
    <w:basedOn w:val="prastasis"/>
    <w:uiPriority w:val="34"/>
    <w:qFormat/>
    <w:rsid w:val="00E83040"/>
    <w:pPr>
      <w:ind w:left="720"/>
      <w:contextualSpacing/>
    </w:pPr>
  </w:style>
  <w:style w:type="character" w:styleId="Rykuspabraukimas">
    <w:name w:val="Intense Emphasis"/>
    <w:basedOn w:val="Numatytasispastraiposriftas"/>
    <w:uiPriority w:val="21"/>
    <w:qFormat/>
    <w:rsid w:val="00E83040"/>
    <w:rPr>
      <w:i/>
      <w:iCs/>
      <w:color w:val="0F4761" w:themeColor="accent1" w:themeShade="BF"/>
    </w:rPr>
  </w:style>
  <w:style w:type="paragraph" w:styleId="Iskirtacitata">
    <w:name w:val="Intense Quote"/>
    <w:basedOn w:val="prastasis"/>
    <w:next w:val="prastasis"/>
    <w:link w:val="IskirtacitataDiagrama"/>
    <w:uiPriority w:val="30"/>
    <w:qFormat/>
    <w:rsid w:val="00E83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3040"/>
    <w:rPr>
      <w:i/>
      <w:iCs/>
      <w:color w:val="0F4761" w:themeColor="accent1" w:themeShade="BF"/>
      <w:lang w:val="lt-LT"/>
    </w:rPr>
  </w:style>
  <w:style w:type="character" w:styleId="Rykinuoroda">
    <w:name w:val="Intense Reference"/>
    <w:basedOn w:val="Numatytasispastraiposriftas"/>
    <w:uiPriority w:val="32"/>
    <w:qFormat/>
    <w:rsid w:val="00E83040"/>
    <w:rPr>
      <w:b/>
      <w:bCs/>
      <w:smallCaps/>
      <w:color w:val="0F4761" w:themeColor="accent1" w:themeShade="BF"/>
      <w:spacing w:val="5"/>
    </w:rPr>
  </w:style>
  <w:style w:type="character" w:customStyle="1" w:styleId="HeaderChar">
    <w:name w:val="Header Char"/>
    <w:basedOn w:val="Numatytasispastraiposriftas"/>
    <w:link w:val="Puslapinantrat"/>
    <w:uiPriority w:val="99"/>
    <w:qFormat/>
    <w:rsid w:val="00E83040"/>
    <w:rPr>
      <w:rFonts w:ascii="Times New Roman" w:eastAsia="Lucida Sans Unicode" w:hAnsi="Times New Roman" w:cs="Times New Roman"/>
      <w:sz w:val="24"/>
      <w:szCs w:val="24"/>
      <w:lang w:val="lt-LT" w:eastAsia="ar-SA"/>
    </w:rPr>
  </w:style>
  <w:style w:type="paragraph" w:customStyle="1" w:styleId="Puslapinantrat">
    <w:name w:val="Puslapinė antraštė"/>
    <w:basedOn w:val="prastasis"/>
    <w:link w:val="HeaderChar"/>
    <w:uiPriority w:val="99"/>
    <w:unhideWhenUsed/>
    <w:rsid w:val="00E83040"/>
    <w:pPr>
      <w:tabs>
        <w:tab w:val="center" w:pos="4680"/>
        <w:tab w:val="right" w:pos="9360"/>
      </w:tabs>
    </w:pPr>
    <w:rPr>
      <w:kern w:val="2"/>
      <w14:ligatures w14:val="standardContextual"/>
    </w:rPr>
  </w:style>
  <w:style w:type="paragraph" w:customStyle="1" w:styleId="Standarduser">
    <w:name w:val="Standard (user)"/>
    <w:rsid w:val="00E83040"/>
    <w:pPr>
      <w:suppressAutoHyphens/>
      <w:autoSpaceDN w:val="0"/>
      <w:spacing w:after="0" w:line="240" w:lineRule="auto"/>
    </w:pPr>
    <w:rPr>
      <w:rFonts w:ascii="Times New Roman" w:eastAsia="Arial Unicode MS" w:hAnsi="Times New Roman" w:cs="Mangal"/>
      <w:kern w:val="3"/>
      <w:sz w:val="24"/>
      <w:szCs w:val="24"/>
      <w:lang w:val="lt-LT" w:eastAsia="zh-CN" w:bidi="hi-IN"/>
      <w14:ligatures w14:val="none"/>
    </w:rPr>
  </w:style>
  <w:style w:type="paragraph" w:styleId="Antrats">
    <w:name w:val="header"/>
    <w:basedOn w:val="prastasis"/>
    <w:link w:val="AntratsDiagrama"/>
    <w:uiPriority w:val="99"/>
    <w:unhideWhenUsed/>
    <w:rsid w:val="000E1281"/>
    <w:pPr>
      <w:tabs>
        <w:tab w:val="center" w:pos="4819"/>
        <w:tab w:val="right" w:pos="9638"/>
      </w:tabs>
    </w:pPr>
  </w:style>
  <w:style w:type="character" w:customStyle="1" w:styleId="AntratsDiagrama">
    <w:name w:val="Antraštės Diagrama"/>
    <w:basedOn w:val="Numatytasispastraiposriftas"/>
    <w:link w:val="Antrats"/>
    <w:uiPriority w:val="99"/>
    <w:rsid w:val="000E1281"/>
    <w:rPr>
      <w:rFonts w:ascii="Times New Roman" w:eastAsia="Lucida Sans Unicode" w:hAnsi="Times New Roman" w:cs="Times New Roman"/>
      <w:kern w:val="0"/>
      <w:sz w:val="24"/>
      <w:szCs w:val="24"/>
      <w:lang w:val="lt-LT" w:eastAsia="ar-SA"/>
      <w14:ligatures w14:val="none"/>
    </w:rPr>
  </w:style>
  <w:style w:type="paragraph" w:styleId="Porat">
    <w:name w:val="footer"/>
    <w:basedOn w:val="prastasis"/>
    <w:link w:val="PoratDiagrama"/>
    <w:uiPriority w:val="99"/>
    <w:unhideWhenUsed/>
    <w:rsid w:val="000E1281"/>
    <w:pPr>
      <w:tabs>
        <w:tab w:val="center" w:pos="4819"/>
        <w:tab w:val="right" w:pos="9638"/>
      </w:tabs>
    </w:pPr>
  </w:style>
  <w:style w:type="character" w:customStyle="1" w:styleId="PoratDiagrama">
    <w:name w:val="Poraštė Diagrama"/>
    <w:basedOn w:val="Numatytasispastraiposriftas"/>
    <w:link w:val="Porat"/>
    <w:uiPriority w:val="99"/>
    <w:rsid w:val="000E1281"/>
    <w:rPr>
      <w:rFonts w:ascii="Times New Roman" w:eastAsia="Lucida Sans Unicode" w:hAnsi="Times New Roman" w:cs="Times New Roman"/>
      <w:kern w:val="0"/>
      <w:sz w:val="24"/>
      <w:szCs w:val="24"/>
      <w:lang w:val="lt-LT" w:eastAsia="ar-SA"/>
      <w14:ligatures w14:val="none"/>
    </w:rPr>
  </w:style>
  <w:style w:type="paragraph" w:styleId="Debesliotekstas">
    <w:name w:val="Balloon Text"/>
    <w:basedOn w:val="prastasis"/>
    <w:link w:val="DebesliotekstasDiagrama"/>
    <w:uiPriority w:val="99"/>
    <w:semiHidden/>
    <w:unhideWhenUsed/>
    <w:rsid w:val="00E8161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161B"/>
    <w:rPr>
      <w:rFonts w:ascii="Segoe UI" w:eastAsia="Lucida Sans Unicode" w:hAnsi="Segoe UI" w:cs="Segoe UI"/>
      <w:kern w:val="0"/>
      <w:sz w:val="18"/>
      <w:szCs w:val="18"/>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8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2322</Words>
  <Characters>1324</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2025-06-17T07:16:00Z</dcterms:created>
  <dc:creator>BARBARA SPIRIDENKOVA</dc:creator>
  <cp:lastModifiedBy>Mokykla</cp:lastModifiedBy>
  <cp:lastPrinted>2025-03-31T12:37:00Z</cp:lastPrinted>
  <dcterms:modified xsi:type="dcterms:W3CDTF">2025-06-17T07:16:00Z</dcterms:modified>
  <cp:revision>2</cp:revision>
</cp:coreProperties>
</file>