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76A" w:rsidRDefault="00AF125B" w:rsidP="0029532B">
      <w:pPr>
        <w:spacing w:after="11" w:line="249" w:lineRule="auto"/>
        <w:ind w:left="0" w:right="-26" w:firstLine="0"/>
        <w:jc w:val="center"/>
      </w:pPr>
      <w:r>
        <w:t xml:space="preserve">DARBUOTOJŲ PROFILAKTINIŲ SVEIKATOS TIKRINIMŲ  PASLAUGŲ SUTARTIS Nr. </w:t>
      </w:r>
      <w:r w:rsidR="004B561B">
        <w:t>F2-18</w:t>
      </w:r>
      <w:bookmarkStart w:id="0" w:name="_GoBack"/>
      <w:bookmarkEnd w:id="0"/>
      <w:r>
        <w:t xml:space="preserve"> </w:t>
      </w:r>
    </w:p>
    <w:p w:rsidR="00A8276A" w:rsidRDefault="00AF125B" w:rsidP="0029532B">
      <w:pPr>
        <w:spacing w:after="0" w:line="259" w:lineRule="auto"/>
        <w:ind w:left="0" w:right="-26" w:firstLine="0"/>
        <w:jc w:val="center"/>
      </w:pPr>
      <w:r>
        <w:t xml:space="preserve"> </w:t>
      </w:r>
    </w:p>
    <w:p w:rsidR="00A8276A" w:rsidRDefault="00610C25" w:rsidP="0029532B">
      <w:pPr>
        <w:spacing w:after="0" w:line="259" w:lineRule="auto"/>
        <w:ind w:left="0" w:right="-26" w:firstLine="0"/>
        <w:jc w:val="center"/>
      </w:pPr>
      <w:r>
        <w:t>2025</w:t>
      </w:r>
      <w:r w:rsidR="00AF125B">
        <w:t xml:space="preserve"> m. </w:t>
      </w:r>
      <w:r w:rsidR="002E5705">
        <w:t>rugpjūčio 1</w:t>
      </w:r>
      <w:r w:rsidR="00AF125B">
        <w:t xml:space="preserve"> d. </w:t>
      </w:r>
    </w:p>
    <w:p w:rsidR="00A8276A" w:rsidRDefault="00AF125B" w:rsidP="0029532B">
      <w:pPr>
        <w:spacing w:after="0" w:line="259" w:lineRule="auto"/>
        <w:ind w:left="0" w:right="-26" w:firstLine="0"/>
        <w:jc w:val="center"/>
      </w:pPr>
      <w:r>
        <w:t xml:space="preserve">Kretinga </w:t>
      </w:r>
    </w:p>
    <w:p w:rsidR="00A8276A" w:rsidRDefault="00AF125B" w:rsidP="0029532B">
      <w:pPr>
        <w:spacing w:after="0" w:line="259" w:lineRule="auto"/>
        <w:ind w:left="0" w:right="-26" w:firstLine="0"/>
        <w:jc w:val="center"/>
      </w:pPr>
      <w:r>
        <w:t xml:space="preserve"> </w:t>
      </w:r>
    </w:p>
    <w:p w:rsidR="00A8276A" w:rsidRDefault="00AF125B" w:rsidP="0029532B">
      <w:pPr>
        <w:spacing w:after="0" w:line="259" w:lineRule="auto"/>
        <w:ind w:left="0" w:right="-26" w:firstLine="0"/>
        <w:jc w:val="left"/>
      </w:pPr>
      <w:r>
        <w:t xml:space="preserve"> </w:t>
      </w:r>
    </w:p>
    <w:p w:rsidR="00A8276A" w:rsidRDefault="00AF125B" w:rsidP="0029532B">
      <w:pPr>
        <w:ind w:left="0" w:right="-26" w:firstLine="0"/>
      </w:pPr>
      <w:r>
        <w:t xml:space="preserve">Kretingos lopšelis-darželis „Žilvitis“, įmonės kodas 190278819, buveinės adresas F. </w:t>
      </w:r>
      <w:proofErr w:type="spellStart"/>
      <w:r>
        <w:t>Janušio</w:t>
      </w:r>
      <w:proofErr w:type="spellEnd"/>
      <w:r>
        <w:t xml:space="preserve"> g. 14, Kretinga, atstovaujama direktorės Ingos </w:t>
      </w:r>
      <w:proofErr w:type="spellStart"/>
      <w:r>
        <w:t>Kutelienės</w:t>
      </w:r>
      <w:proofErr w:type="spellEnd"/>
      <w:r>
        <w:t xml:space="preserve">, (toliau vadinama „Užsakovu“) </w:t>
      </w:r>
    </w:p>
    <w:p w:rsidR="00A8276A" w:rsidRDefault="00AF125B" w:rsidP="0029532B">
      <w:pPr>
        <w:ind w:left="0" w:right="-26" w:firstLine="0"/>
      </w:pPr>
      <w:r>
        <w:t xml:space="preserve">Kretingos rajono savivaldybės viešoji įstaiga Kretingos ligoninė, įmonės kodas 190300571, buveinės adresas  Žemaitės al. 1, Kretinga, atstovaujama vyriausiojo gydytojo </w:t>
      </w:r>
      <w:proofErr w:type="spellStart"/>
      <w:r>
        <w:t>Romaldo</w:t>
      </w:r>
      <w:proofErr w:type="spellEnd"/>
      <w:r>
        <w:t xml:space="preserve"> Sakalausko, toliau vadinama „Paslaugų teikėjas“, </w:t>
      </w:r>
    </w:p>
    <w:p w:rsidR="00A8276A" w:rsidRDefault="00AF125B" w:rsidP="0029532B">
      <w:pPr>
        <w:spacing w:after="0" w:line="259" w:lineRule="auto"/>
        <w:ind w:left="0" w:right="-26" w:firstLine="0"/>
        <w:jc w:val="right"/>
      </w:pPr>
      <w:r>
        <w:t xml:space="preserve">Toliau vadinami „Šalimis“, sudarėme šią Užsakovo Darbuotojų profilaktinių sveikatos </w:t>
      </w:r>
    </w:p>
    <w:p w:rsidR="00A8276A" w:rsidRDefault="00AF125B" w:rsidP="0029532B">
      <w:pPr>
        <w:ind w:left="0" w:right="-26" w:firstLine="0"/>
      </w:pPr>
      <w:r>
        <w:t xml:space="preserve">tikrinimų paslaugų sutartį (toliau vadinama „Sutartis“). </w:t>
      </w:r>
    </w:p>
    <w:p w:rsidR="00A8276A" w:rsidRDefault="00AF125B" w:rsidP="0029532B">
      <w:pPr>
        <w:spacing w:after="0" w:line="259" w:lineRule="auto"/>
        <w:ind w:left="0" w:right="-26" w:firstLine="0"/>
        <w:jc w:val="left"/>
      </w:pPr>
      <w:r>
        <w:t xml:space="preserve"> </w:t>
      </w:r>
    </w:p>
    <w:p w:rsidR="00A8276A" w:rsidRDefault="00AF125B" w:rsidP="0029532B">
      <w:pPr>
        <w:spacing w:after="11" w:line="249" w:lineRule="auto"/>
        <w:ind w:left="0" w:right="-26" w:firstLine="0"/>
        <w:jc w:val="center"/>
      </w:pPr>
      <w:r>
        <w:t xml:space="preserve">I. SUTARTIES OBJEKTAS  </w:t>
      </w:r>
    </w:p>
    <w:p w:rsidR="00A8276A" w:rsidRDefault="00AF125B" w:rsidP="0029532B">
      <w:pPr>
        <w:numPr>
          <w:ilvl w:val="0"/>
          <w:numId w:val="1"/>
        </w:numPr>
        <w:ind w:left="0" w:right="-26" w:firstLine="0"/>
      </w:pPr>
      <w:r>
        <w:t xml:space="preserve">Paslaugų teikėjas Sutartyje nurodytomis sąlygomis teikia medicinines paslaugas – vykdo Užsakovo darbuotojų profilaktinį sveikatos tikrinimą, vadovaudamasis asmenų, dirbančių darbo aplinkoje, kurioje galima profesinė rizika (kenksmingų veiksnių poveikis ir (ar) pavojingas darbas), privalomojo sveikatos tikrinimo tvarkos aprašo, patvirtinto Lietuvos Respublikos Sveikatos apsaugos ministro 2000-05-31 įsakymu Nr. 301 </w:t>
      </w:r>
      <w:r w:rsidR="002E5705">
        <w:t xml:space="preserve">su visais galiojančiais pakeitimais </w:t>
      </w:r>
      <w:r>
        <w:t xml:space="preserve">„Dėl profilaktinių sveikatos tikrinimų sveikatos priežiūros įstaigose“ (su pakeitimais) reikalavimais, o Užsakovas įsipareigoja sumokėti už suteiktas paslaugas. </w:t>
      </w:r>
    </w:p>
    <w:p w:rsidR="00A8276A" w:rsidRDefault="00AF125B" w:rsidP="0029532B">
      <w:pPr>
        <w:numPr>
          <w:ilvl w:val="0"/>
          <w:numId w:val="1"/>
        </w:numPr>
        <w:ind w:left="0" w:right="-26" w:firstLine="0"/>
      </w:pPr>
      <w:r>
        <w:t>Paslaugų teikėja</w:t>
      </w:r>
      <w:r w:rsidR="002E5705">
        <w:t>s įsipareigoja patikrinti iki 58</w:t>
      </w:r>
      <w:r>
        <w:t xml:space="preserve"> darbuotojų pagal iš anksto su Užsakovu </w:t>
      </w:r>
    </w:p>
    <w:p w:rsidR="00A8276A" w:rsidRDefault="00AF125B" w:rsidP="0029532B">
      <w:pPr>
        <w:ind w:left="0" w:right="-26" w:firstLine="0"/>
      </w:pPr>
      <w:r>
        <w:t xml:space="preserve">suderintus sąrašus bei grafiką. </w:t>
      </w:r>
    </w:p>
    <w:p w:rsidR="00A8276A" w:rsidRDefault="00AF125B" w:rsidP="0029532B">
      <w:pPr>
        <w:spacing w:after="0" w:line="259" w:lineRule="auto"/>
        <w:ind w:left="0" w:right="-26" w:firstLine="0"/>
        <w:jc w:val="left"/>
      </w:pPr>
      <w:r>
        <w:t xml:space="preserve"> </w:t>
      </w:r>
    </w:p>
    <w:p w:rsidR="00A8276A" w:rsidRDefault="00AF125B" w:rsidP="0029532B">
      <w:pPr>
        <w:spacing w:after="11" w:line="249" w:lineRule="auto"/>
        <w:ind w:left="0" w:right="-26" w:firstLine="0"/>
        <w:jc w:val="center"/>
      </w:pPr>
      <w:r>
        <w:t xml:space="preserve">II. SUTARTIES ŠALIŲ TEISĖS IR PAREIGOS </w:t>
      </w:r>
    </w:p>
    <w:p w:rsidR="00A8276A" w:rsidRDefault="00AF125B" w:rsidP="0029532B">
      <w:pPr>
        <w:numPr>
          <w:ilvl w:val="0"/>
          <w:numId w:val="1"/>
        </w:numPr>
        <w:ind w:left="0" w:right="-26" w:firstLine="0"/>
      </w:pPr>
      <w:r>
        <w:t xml:space="preserve">Paslaugų teikėjo teisės ir pareigos: </w:t>
      </w:r>
    </w:p>
    <w:p w:rsidR="00A8276A" w:rsidRDefault="00AF125B" w:rsidP="0029532B">
      <w:pPr>
        <w:numPr>
          <w:ilvl w:val="0"/>
          <w:numId w:val="1"/>
        </w:numPr>
        <w:ind w:left="0" w:right="-26" w:firstLine="0"/>
      </w:pPr>
      <w:r>
        <w:t xml:space="preserve">Tinkamai ir sąžiningai vykdyti Sutartį; </w:t>
      </w:r>
    </w:p>
    <w:p w:rsidR="00A8276A" w:rsidRDefault="00AF125B" w:rsidP="0029532B">
      <w:pPr>
        <w:numPr>
          <w:ilvl w:val="1"/>
          <w:numId w:val="1"/>
        </w:numPr>
        <w:ind w:left="0" w:right="-26" w:firstLine="0"/>
      </w:pPr>
      <w:r>
        <w:t xml:space="preserve">Paslaugų teikėjas privalo turėti licenciją asmens sveikatos priežiūros veiklai; </w:t>
      </w:r>
    </w:p>
    <w:p w:rsidR="00A8276A" w:rsidRDefault="00AF125B" w:rsidP="0029532B">
      <w:pPr>
        <w:numPr>
          <w:ilvl w:val="1"/>
          <w:numId w:val="1"/>
        </w:numPr>
        <w:ind w:left="0" w:right="-26" w:firstLine="0"/>
      </w:pPr>
      <w:r>
        <w:t xml:space="preserve">Paslaugų teikėjas teikia paslaugas pagal iš anksto  suderintus sąrašus bei grafiką ir pateikia įformintus dokumentus (Asmens medicinines knygeles) su įrašytomis išvadomis; </w:t>
      </w:r>
    </w:p>
    <w:p w:rsidR="00A8276A" w:rsidRDefault="00AF125B" w:rsidP="0029532B">
      <w:pPr>
        <w:numPr>
          <w:ilvl w:val="1"/>
          <w:numId w:val="1"/>
        </w:numPr>
        <w:ind w:left="0" w:right="-26" w:firstLine="0"/>
      </w:pPr>
      <w:r>
        <w:t xml:space="preserve">Paslaugų teikėjas atsako už kokybišką paslaugų suteikimą bei tinkamą dokumentų įforminimą pagal Lietuvos Respublikos teisės aktų nustatytus reikalavimus; </w:t>
      </w:r>
    </w:p>
    <w:p w:rsidR="00A8276A" w:rsidRDefault="00AF125B" w:rsidP="0029532B">
      <w:pPr>
        <w:numPr>
          <w:ilvl w:val="1"/>
          <w:numId w:val="1"/>
        </w:numPr>
        <w:ind w:left="0" w:right="-26" w:firstLine="0"/>
      </w:pPr>
      <w:r>
        <w:t xml:space="preserve">Paslaugų teikėjas privalo laikytis Lietuvos Respublikos asmens duomenų teisinės apsaugos įstatymo ir neatskleisti tretiesiems asmenims Užsakovo darbuotojų asmens duomenų.  </w:t>
      </w:r>
    </w:p>
    <w:p w:rsidR="00A8276A" w:rsidRDefault="00AF125B" w:rsidP="0029532B">
      <w:pPr>
        <w:numPr>
          <w:ilvl w:val="0"/>
          <w:numId w:val="1"/>
        </w:numPr>
        <w:ind w:left="0" w:right="-26" w:firstLine="0"/>
      </w:pPr>
      <w:r>
        <w:t xml:space="preserve">Užsakovo teisės ir pareigos: </w:t>
      </w:r>
    </w:p>
    <w:p w:rsidR="00A8276A" w:rsidRDefault="00AF125B" w:rsidP="0029532B">
      <w:pPr>
        <w:numPr>
          <w:ilvl w:val="1"/>
          <w:numId w:val="1"/>
        </w:numPr>
        <w:ind w:left="0" w:right="-26" w:firstLine="0"/>
      </w:pPr>
      <w:r>
        <w:t xml:space="preserve">Užsakovas, siųsdamas darbuotoją pasitikrinti sveikatą, privalo užpildyti Asmens medicininę knygelę; </w:t>
      </w:r>
    </w:p>
    <w:p w:rsidR="00A8276A" w:rsidRDefault="00AF125B" w:rsidP="0029532B">
      <w:pPr>
        <w:numPr>
          <w:ilvl w:val="1"/>
          <w:numId w:val="1"/>
        </w:numPr>
        <w:ind w:left="0" w:right="-26" w:firstLine="0"/>
      </w:pPr>
      <w:r>
        <w:t xml:space="preserve">Asmens medicininė knygelė turi būti su asmens nuotrauka, patvirtinta darbovietės antspaudu ir darbdavio parašu, kurioje nurodoma: darbo stažas pagal profesiją (metais), kenksmingi veiksniai, pavojingi darbai konkrečioje darbo vietoje; </w:t>
      </w:r>
    </w:p>
    <w:p w:rsidR="00A8276A" w:rsidRDefault="00AF125B" w:rsidP="0029532B">
      <w:pPr>
        <w:numPr>
          <w:ilvl w:val="1"/>
          <w:numId w:val="1"/>
        </w:numPr>
        <w:ind w:left="0" w:right="-26" w:firstLine="0"/>
      </w:pPr>
      <w:r>
        <w:t xml:space="preserve">Siųsti darbuotojus profilaktiniam sveikatos patikrinimui pagal iš anksto suderintus </w:t>
      </w:r>
    </w:p>
    <w:p w:rsidR="00A8276A" w:rsidRDefault="00AF125B" w:rsidP="0029532B">
      <w:pPr>
        <w:ind w:left="0" w:right="-26" w:firstLine="0"/>
      </w:pPr>
      <w:r>
        <w:t xml:space="preserve">sąrašus bei grafiką (1 priedas); </w:t>
      </w:r>
    </w:p>
    <w:p w:rsidR="00A8276A" w:rsidRDefault="00AF125B" w:rsidP="0029532B">
      <w:pPr>
        <w:numPr>
          <w:ilvl w:val="1"/>
          <w:numId w:val="1"/>
        </w:numPr>
        <w:ind w:left="0" w:right="-26" w:firstLine="0"/>
      </w:pPr>
      <w:r>
        <w:t xml:space="preserve">Sutartyje numatytais terminais atsiskaityti už suteiktas paslaugas. </w:t>
      </w:r>
    </w:p>
    <w:p w:rsidR="00A8276A" w:rsidRDefault="00AF125B" w:rsidP="0029532B">
      <w:pPr>
        <w:spacing w:after="0" w:line="259" w:lineRule="auto"/>
        <w:ind w:left="0" w:right="-26" w:firstLine="0"/>
        <w:jc w:val="center"/>
      </w:pPr>
      <w:r>
        <w:t xml:space="preserve"> </w:t>
      </w:r>
    </w:p>
    <w:p w:rsidR="00A8276A" w:rsidRDefault="00AF125B" w:rsidP="0029532B">
      <w:pPr>
        <w:spacing w:after="11" w:line="249" w:lineRule="auto"/>
        <w:ind w:left="0" w:right="-26" w:firstLine="0"/>
        <w:jc w:val="center"/>
      </w:pPr>
      <w:r>
        <w:t xml:space="preserve">III. ATSISKAITYMO SĄLYGOS </w:t>
      </w:r>
    </w:p>
    <w:p w:rsidR="00A8276A" w:rsidRDefault="00AF125B" w:rsidP="0029532B">
      <w:pPr>
        <w:numPr>
          <w:ilvl w:val="0"/>
          <w:numId w:val="1"/>
        </w:numPr>
        <w:ind w:left="0" w:right="-26" w:firstLine="0"/>
      </w:pPr>
      <w:r>
        <w:t xml:space="preserve">Užsakovas Paslaugų teikėjui moka: </w:t>
      </w:r>
    </w:p>
    <w:p w:rsidR="00A8276A" w:rsidRDefault="00AF125B" w:rsidP="0029532B">
      <w:pPr>
        <w:numPr>
          <w:ilvl w:val="1"/>
          <w:numId w:val="1"/>
        </w:numPr>
        <w:ind w:left="0" w:right="-26" w:firstLine="0"/>
      </w:pPr>
      <w:r>
        <w:t xml:space="preserve">už 1 (vieno) darbuotojo profilaktinį sveikatos patikrinimą 19,51 Eurų; </w:t>
      </w:r>
    </w:p>
    <w:p w:rsidR="00A8276A" w:rsidRDefault="00AF125B" w:rsidP="0029532B">
      <w:pPr>
        <w:numPr>
          <w:ilvl w:val="1"/>
          <w:numId w:val="1"/>
        </w:numPr>
        <w:ind w:left="0" w:right="-26" w:firstLine="0"/>
      </w:pPr>
      <w:r>
        <w:t xml:space="preserve">už vairuotojo profilaktinį sveikatos patikrinimą 35,48 Eurų; </w:t>
      </w:r>
    </w:p>
    <w:p w:rsidR="00A8276A" w:rsidRDefault="00AF125B" w:rsidP="0029532B">
      <w:pPr>
        <w:numPr>
          <w:ilvl w:val="0"/>
          <w:numId w:val="1"/>
        </w:numPr>
        <w:ind w:left="0" w:right="-26" w:firstLine="0"/>
      </w:pPr>
      <w:r>
        <w:t xml:space="preserve">bendra maksimali sutarties </w:t>
      </w:r>
      <w:r w:rsidR="002E5705">
        <w:t>1131,58</w:t>
      </w:r>
      <w:r>
        <w:t xml:space="preserve"> (vienas tūkstantis </w:t>
      </w:r>
      <w:r w:rsidR="002E5705">
        <w:t xml:space="preserve">šimtas </w:t>
      </w:r>
      <w:proofErr w:type="spellStart"/>
      <w:r w:rsidR="002E5705">
        <w:t>trisdešim</w:t>
      </w:r>
      <w:proofErr w:type="spellEnd"/>
      <w:r w:rsidR="002E5705">
        <w:t xml:space="preserve"> vienas </w:t>
      </w:r>
      <w:proofErr w:type="spellStart"/>
      <w:r w:rsidR="002E5705">
        <w:t>eur</w:t>
      </w:r>
      <w:proofErr w:type="spellEnd"/>
      <w:r w:rsidR="002E5705">
        <w:t>., 58</w:t>
      </w:r>
      <w:r>
        <w:t xml:space="preserve"> ct) Eurų.  </w:t>
      </w:r>
    </w:p>
    <w:p w:rsidR="00A8276A" w:rsidRDefault="00AF125B" w:rsidP="0029532B">
      <w:pPr>
        <w:numPr>
          <w:ilvl w:val="1"/>
          <w:numId w:val="1"/>
        </w:numPr>
        <w:ind w:left="0" w:right="-26" w:firstLine="0"/>
      </w:pPr>
      <w:r>
        <w:t xml:space="preserve">Į paslaugų kainą (įkainius) įskaičiuotos visos išlaidos ir visi mokesčiai, susiję su Sutartyje nurodytu paslaugų teikimu. </w:t>
      </w:r>
    </w:p>
    <w:p w:rsidR="00A8276A" w:rsidRDefault="00AF125B" w:rsidP="0029532B">
      <w:pPr>
        <w:numPr>
          <w:ilvl w:val="0"/>
          <w:numId w:val="1"/>
        </w:numPr>
        <w:ind w:left="0" w:right="-26" w:firstLine="0"/>
      </w:pPr>
      <w:r>
        <w:lastRenderedPageBreak/>
        <w:t xml:space="preserve">Pagal Užsakovo poreikį darbuotojų sąrašas gali būti keičiamas iki 10%, apmokant pagal Sutartyje numatytą įkainį. </w:t>
      </w:r>
    </w:p>
    <w:p w:rsidR="00A8276A" w:rsidRDefault="00AF125B" w:rsidP="0029532B">
      <w:pPr>
        <w:numPr>
          <w:ilvl w:val="0"/>
          <w:numId w:val="1"/>
        </w:numPr>
        <w:ind w:left="0" w:right="-26" w:firstLine="0"/>
      </w:pPr>
      <w:r>
        <w:t xml:space="preserve">Paslaugos perkamos pagal Užsakovo poreikį. Užsakovas neįsipareigoja nupirkti Sutarties preliminaraus paslaugos kiekio. </w:t>
      </w:r>
    </w:p>
    <w:p w:rsidR="00A8276A" w:rsidRDefault="00AF125B" w:rsidP="0029532B">
      <w:pPr>
        <w:numPr>
          <w:ilvl w:val="0"/>
          <w:numId w:val="1"/>
        </w:numPr>
        <w:ind w:left="0" w:right="-26" w:firstLine="0"/>
      </w:pPr>
      <w:r>
        <w:t xml:space="preserve">Paslaugų įkainis negali būti keičiamas visą Sutarties galiojimo laiką. </w:t>
      </w:r>
    </w:p>
    <w:p w:rsidR="00A8276A" w:rsidRDefault="00AF125B" w:rsidP="0029532B">
      <w:pPr>
        <w:numPr>
          <w:ilvl w:val="0"/>
          <w:numId w:val="1"/>
        </w:numPr>
        <w:ind w:left="0" w:right="-26" w:firstLine="0"/>
      </w:pPr>
      <w:r>
        <w:t xml:space="preserve">Paslaugų teikėjas už suteiktas paslaugas išrašo sąskaitą-faktūrą ir pateikia ją Užsakovui 1 (vieną) kartą per mėnesį iki sekančio mėnesio 10 d. Sąskaitos-faktūros teikiamos naudojantis </w:t>
      </w:r>
      <w:r w:rsidR="002E5705">
        <w:t xml:space="preserve"> sąskaitų administravimo bendrosios informacine sistema</w:t>
      </w:r>
      <w:r>
        <w:t xml:space="preserve"> „</w:t>
      </w:r>
      <w:r w:rsidR="002E5705">
        <w:t>SABIS“</w:t>
      </w:r>
      <w:r>
        <w:t xml:space="preserve">.  </w:t>
      </w:r>
    </w:p>
    <w:p w:rsidR="00A8276A" w:rsidRDefault="00AF125B" w:rsidP="0029532B">
      <w:pPr>
        <w:numPr>
          <w:ilvl w:val="0"/>
          <w:numId w:val="1"/>
        </w:numPr>
        <w:ind w:left="0" w:right="-26" w:firstLine="0"/>
      </w:pPr>
      <w:r>
        <w:t xml:space="preserve">Paslaugų Užsakovas įsipareigoja apmokėti už suteiktas paslaugas per 30 dienų nuo sąskaitos-faktūros išrašymo dienos. </w:t>
      </w:r>
    </w:p>
    <w:p w:rsidR="00A8276A" w:rsidRDefault="00AF125B" w:rsidP="0029532B">
      <w:pPr>
        <w:numPr>
          <w:ilvl w:val="0"/>
          <w:numId w:val="1"/>
        </w:numPr>
        <w:spacing w:after="8" w:line="238" w:lineRule="auto"/>
        <w:ind w:left="0" w:right="-26" w:firstLine="0"/>
      </w:pPr>
      <w:r>
        <w:t xml:space="preserve">Užsakovas, nesant Paslaugų teikėjo kaltės, praleidęs Sutartyje nurodytą apmokėjimo už suteiktas paslaugas terminą, privalo sumokėti Paslaugų teikėjui 0,05 proc. delspinigius, skaičiuojamus nuo nesumokėtos sumos už kiekvieną pavėluotą dieną. </w:t>
      </w:r>
    </w:p>
    <w:p w:rsidR="00A8276A" w:rsidRDefault="00AF125B" w:rsidP="0029532B">
      <w:pPr>
        <w:numPr>
          <w:ilvl w:val="0"/>
          <w:numId w:val="1"/>
        </w:numPr>
        <w:ind w:left="0" w:right="-26" w:firstLine="0"/>
      </w:pPr>
      <w:r>
        <w:t xml:space="preserve">Jei Paslaugų teikėjas dėl savo kaltės neatlieka paslaugų nustatytu terminu Užsakovas </w:t>
      </w:r>
    </w:p>
    <w:p w:rsidR="00A8276A" w:rsidRDefault="00AF125B" w:rsidP="0029532B">
      <w:pPr>
        <w:ind w:left="0" w:right="-26" w:firstLine="0"/>
      </w:pPr>
      <w:r>
        <w:t xml:space="preserve">turi teisę pradėti skaičiuoti 0,05 proc. dydžio delspinigius nuo bendros Sutarties sumos. </w:t>
      </w:r>
    </w:p>
    <w:p w:rsidR="00A8276A" w:rsidRDefault="00AF125B" w:rsidP="0029532B">
      <w:pPr>
        <w:spacing w:after="14" w:line="259" w:lineRule="auto"/>
        <w:ind w:left="0" w:right="-26" w:firstLine="0"/>
        <w:jc w:val="left"/>
      </w:pPr>
      <w:r>
        <w:t xml:space="preserve"> </w:t>
      </w:r>
    </w:p>
    <w:p w:rsidR="00A8276A" w:rsidRDefault="00AF125B" w:rsidP="0029532B">
      <w:pPr>
        <w:pStyle w:val="Antrat1"/>
        <w:ind w:left="0" w:right="-26" w:firstLine="0"/>
      </w:pPr>
      <w:r>
        <w:t xml:space="preserve">NENUGALIMOS JĖGOS APLINKYBĖS (FORCE MAJEURE) </w:t>
      </w:r>
    </w:p>
    <w:p w:rsidR="00A8276A" w:rsidRDefault="00AF125B" w:rsidP="0029532B">
      <w:pPr>
        <w:numPr>
          <w:ilvl w:val="0"/>
          <w:numId w:val="2"/>
        </w:numPr>
        <w:ind w:left="0" w:right="-26" w:firstLine="0"/>
      </w:pPr>
      <w:r>
        <w:t xml:space="preserve">Šalis neatsako už sutarties neįvykdymą ar netinkamą vykdymą, jeigu ji įrodo, kad sutarties neįvykdė dėl aplinkybių, kurių ji negalėjo kontroliuoti bei protingai numatyti sutarties sudarymo metu ir kad negalėjo užkirsti kelio šių aplinkybių ar jų pasekmių atsiradimui (Force Majeure aplinkybės). </w:t>
      </w:r>
    </w:p>
    <w:p w:rsidR="00A8276A" w:rsidRDefault="00AF125B" w:rsidP="0029532B">
      <w:pPr>
        <w:spacing w:after="0" w:line="259" w:lineRule="auto"/>
        <w:ind w:left="0" w:right="-26" w:firstLine="0"/>
        <w:jc w:val="left"/>
      </w:pPr>
      <w:r>
        <w:t xml:space="preserve"> </w:t>
      </w:r>
    </w:p>
    <w:p w:rsidR="00A8276A" w:rsidRDefault="00AF125B" w:rsidP="0029532B">
      <w:pPr>
        <w:spacing w:after="11" w:line="249" w:lineRule="auto"/>
        <w:ind w:left="0" w:right="-26" w:firstLine="0"/>
        <w:jc w:val="center"/>
      </w:pPr>
      <w:r>
        <w:t xml:space="preserve">V. SUTARTIES GALIOJIMAS, NUTRAUKIMAS </w:t>
      </w:r>
    </w:p>
    <w:p w:rsidR="00A8276A" w:rsidRDefault="00AF125B" w:rsidP="0029532B">
      <w:pPr>
        <w:numPr>
          <w:ilvl w:val="0"/>
          <w:numId w:val="2"/>
        </w:numPr>
        <w:ind w:left="0" w:right="-26" w:firstLine="0"/>
      </w:pPr>
      <w:r>
        <w:t>Sutartis įsigalioja nuo pasir</w:t>
      </w:r>
      <w:r w:rsidR="002E5705">
        <w:t>ašymo dienos ir galioja iki 2026</w:t>
      </w:r>
      <w:r>
        <w:t xml:space="preserve"> m. </w:t>
      </w:r>
      <w:r w:rsidR="002E5705">
        <w:t>rugpjūčio 1</w:t>
      </w:r>
      <w:r>
        <w:t xml:space="preserve"> d. </w:t>
      </w:r>
    </w:p>
    <w:p w:rsidR="00A8276A" w:rsidRDefault="00AF125B" w:rsidP="0029532B">
      <w:pPr>
        <w:numPr>
          <w:ilvl w:val="0"/>
          <w:numId w:val="2"/>
        </w:numPr>
        <w:ind w:left="0" w:right="-26" w:firstLine="0"/>
      </w:pPr>
      <w:r>
        <w:t xml:space="preserve">Sutarties sąlygos Sutarties galiojimo laikotarpiu negali būti keičiamos. </w:t>
      </w:r>
    </w:p>
    <w:p w:rsidR="00A8276A" w:rsidRDefault="00AF125B" w:rsidP="0029532B">
      <w:pPr>
        <w:numPr>
          <w:ilvl w:val="0"/>
          <w:numId w:val="2"/>
        </w:numPr>
        <w:ind w:left="0" w:right="-26" w:firstLine="0"/>
      </w:pPr>
      <w:r>
        <w:t xml:space="preserve">Sutartis gali būti nutraukta: </w:t>
      </w:r>
    </w:p>
    <w:p w:rsidR="00A8276A" w:rsidRDefault="00AF125B" w:rsidP="0029532B">
      <w:pPr>
        <w:numPr>
          <w:ilvl w:val="1"/>
          <w:numId w:val="2"/>
        </w:numPr>
        <w:ind w:left="0" w:right="-26" w:firstLine="0"/>
      </w:pPr>
      <w:r>
        <w:t xml:space="preserve">raštišku Šalių susitarimu; </w:t>
      </w:r>
    </w:p>
    <w:p w:rsidR="00A8276A" w:rsidRDefault="00AF125B" w:rsidP="0029532B">
      <w:pPr>
        <w:numPr>
          <w:ilvl w:val="1"/>
          <w:numId w:val="2"/>
        </w:numPr>
        <w:ind w:left="0" w:right="-26" w:firstLine="0"/>
      </w:pPr>
      <w:r>
        <w:t xml:space="preserve">nenugalimos jėgos aplinkybėms tęsiantis ilgiau kaip 1 (vieną) mėnesį – nuo bet kurios Šalies pranešimo kitai Šaliai apie tokių aplinkybių atsiradimą dienos. </w:t>
      </w:r>
    </w:p>
    <w:p w:rsidR="00A8276A" w:rsidRDefault="00AF125B" w:rsidP="0029532B">
      <w:pPr>
        <w:numPr>
          <w:ilvl w:val="0"/>
          <w:numId w:val="2"/>
        </w:numPr>
        <w:ind w:left="0" w:right="-26" w:firstLine="0"/>
      </w:pPr>
      <w:r>
        <w:t xml:space="preserve">Užsakovas raštu informavęs Paslaugų teikėją apie sutartyje nustatytų reikalavimų nevykdymą ar esant kitam esminiam Sutarties pažeidimui, turi teisę vienašališkai nutraukti Sutartį. </w:t>
      </w:r>
    </w:p>
    <w:p w:rsidR="00A8276A" w:rsidRDefault="00AF125B" w:rsidP="0029532B">
      <w:pPr>
        <w:numPr>
          <w:ilvl w:val="0"/>
          <w:numId w:val="2"/>
        </w:numPr>
        <w:ind w:left="0" w:right="-26" w:firstLine="0"/>
      </w:pPr>
      <w:r>
        <w:t xml:space="preserve">Užsakovas privalo sumokėti Paslaugų teikėjui tinkamai įvykdytos sutarties kainos dalį. </w:t>
      </w:r>
    </w:p>
    <w:p w:rsidR="00A8276A" w:rsidRDefault="00AF125B" w:rsidP="0029532B">
      <w:pPr>
        <w:spacing w:after="0" w:line="259" w:lineRule="auto"/>
        <w:ind w:left="0" w:right="-26" w:firstLine="0"/>
        <w:jc w:val="left"/>
      </w:pPr>
      <w:r>
        <w:t xml:space="preserve"> </w:t>
      </w:r>
    </w:p>
    <w:p w:rsidR="00A8276A" w:rsidRDefault="00AF125B" w:rsidP="0029532B">
      <w:pPr>
        <w:spacing w:after="11" w:line="249" w:lineRule="auto"/>
        <w:ind w:left="0" w:right="-26" w:firstLine="0"/>
        <w:jc w:val="center"/>
      </w:pPr>
      <w:r>
        <w:t xml:space="preserve">VI. BAIGIAMOSIOS NUOSTATOS </w:t>
      </w:r>
    </w:p>
    <w:p w:rsidR="00A8276A" w:rsidRDefault="00AF125B" w:rsidP="0029532B">
      <w:pPr>
        <w:numPr>
          <w:ilvl w:val="0"/>
          <w:numId w:val="2"/>
        </w:numPr>
        <w:ind w:left="0" w:right="-26" w:firstLine="0"/>
      </w:pPr>
      <w:r>
        <w:t xml:space="preserve">Visi su šia Sutartimi susiję ginčai sprendžiami derybų keliu. Nesusitarus, ginčai sprendžiami Lietuvos Respublikos įstatymų nustatyta tvarka. </w:t>
      </w:r>
    </w:p>
    <w:p w:rsidR="00A8276A" w:rsidRDefault="00AF125B" w:rsidP="0029532B">
      <w:pPr>
        <w:numPr>
          <w:ilvl w:val="0"/>
          <w:numId w:val="2"/>
        </w:numPr>
        <w:ind w:left="0" w:right="-26" w:firstLine="0"/>
      </w:pPr>
      <w:r>
        <w:t xml:space="preserve">Sutartis sudaryta dviem originaliais egzemplioriais lietuvių kalba, po vieną kiekvienai Šaliai. </w:t>
      </w:r>
    </w:p>
    <w:p w:rsidR="00A8276A" w:rsidRDefault="00AF125B" w:rsidP="0029532B">
      <w:pPr>
        <w:spacing w:after="0" w:line="259" w:lineRule="auto"/>
        <w:ind w:left="0" w:right="-26" w:firstLine="0"/>
        <w:jc w:val="center"/>
      </w:pPr>
      <w:r>
        <w:t xml:space="preserve"> </w:t>
      </w:r>
    </w:p>
    <w:p w:rsidR="00A8276A" w:rsidRDefault="00AF125B" w:rsidP="0029532B">
      <w:pPr>
        <w:spacing w:after="11" w:line="249" w:lineRule="auto"/>
        <w:ind w:left="0" w:right="-26" w:firstLine="0"/>
        <w:jc w:val="center"/>
      </w:pPr>
      <w:r>
        <w:t xml:space="preserve">VII. ŠALIŲ REKVIZITAI </w:t>
      </w:r>
    </w:p>
    <w:p w:rsidR="0029532B" w:rsidRDefault="0029532B" w:rsidP="0029532B">
      <w:pPr>
        <w:spacing w:after="11" w:line="249" w:lineRule="auto"/>
        <w:ind w:left="0" w:right="-26" w:firstLine="0"/>
        <w:jc w:val="center"/>
      </w:pPr>
    </w:p>
    <w:p w:rsidR="00A8276A" w:rsidRDefault="00AF125B" w:rsidP="0029532B">
      <w:pPr>
        <w:tabs>
          <w:tab w:val="center" w:pos="5792"/>
        </w:tabs>
        <w:ind w:left="0" w:right="-26" w:firstLine="0"/>
        <w:jc w:val="left"/>
      </w:pPr>
      <w:r>
        <w:t xml:space="preserve">Užsakovas: </w:t>
      </w:r>
      <w:r>
        <w:tab/>
        <w:t xml:space="preserve">  </w:t>
      </w:r>
      <w:r w:rsidR="00945A7C">
        <w:t xml:space="preserve">                             </w:t>
      </w:r>
      <w:r>
        <w:t xml:space="preserve">Paslaugų teikėjas: </w:t>
      </w:r>
      <w:r>
        <w:tab/>
        <w:t xml:space="preserve"> </w:t>
      </w:r>
    </w:p>
    <w:p w:rsidR="00A8276A" w:rsidRDefault="00AF125B" w:rsidP="0029532B">
      <w:pPr>
        <w:tabs>
          <w:tab w:val="center" w:pos="6087"/>
        </w:tabs>
        <w:ind w:left="0" w:right="-26" w:firstLine="0"/>
        <w:jc w:val="left"/>
      </w:pPr>
      <w:r>
        <w:t>Kretingos l</w:t>
      </w:r>
      <w:r w:rsidR="0029532B">
        <w:t xml:space="preserve">opšelis-darželis „Žilvitis“ </w:t>
      </w:r>
      <w:r w:rsidR="0029532B">
        <w:tab/>
        <w:t xml:space="preserve">  </w:t>
      </w:r>
      <w:r w:rsidR="00945A7C">
        <w:t xml:space="preserve">                           </w:t>
      </w:r>
      <w:r>
        <w:t xml:space="preserve">VšĮ Kretingos ligoninė     </w:t>
      </w:r>
    </w:p>
    <w:p w:rsidR="00A8276A" w:rsidRDefault="00AF125B" w:rsidP="0029532B">
      <w:pPr>
        <w:tabs>
          <w:tab w:val="center" w:pos="6168"/>
        </w:tabs>
        <w:ind w:left="0" w:right="-26" w:firstLine="0"/>
        <w:jc w:val="left"/>
      </w:pPr>
      <w:r>
        <w:t xml:space="preserve">Įmonės kodas 190278819 </w:t>
      </w:r>
      <w:r>
        <w:tab/>
        <w:t xml:space="preserve">  </w:t>
      </w:r>
      <w:r w:rsidR="00945A7C">
        <w:t xml:space="preserve">                             </w:t>
      </w:r>
      <w:r>
        <w:t xml:space="preserve">Įmonės kodas 190300571                                       </w:t>
      </w:r>
    </w:p>
    <w:p w:rsidR="00A8276A" w:rsidRDefault="00AF125B" w:rsidP="0029532B">
      <w:pPr>
        <w:tabs>
          <w:tab w:val="center" w:pos="6613"/>
        </w:tabs>
        <w:spacing w:after="30"/>
        <w:ind w:left="0" w:right="-26" w:firstLine="0"/>
        <w:jc w:val="left"/>
      </w:pPr>
      <w:r>
        <w:t xml:space="preserve">Adresas F. </w:t>
      </w:r>
      <w:proofErr w:type="spellStart"/>
      <w:r>
        <w:t>Janušio</w:t>
      </w:r>
      <w:proofErr w:type="spellEnd"/>
      <w:r>
        <w:t xml:space="preserve"> g. 14, LT97144 Kretinga </w:t>
      </w:r>
      <w:r>
        <w:tab/>
      </w:r>
      <w:r w:rsidR="00945A7C">
        <w:t xml:space="preserve">                          </w:t>
      </w:r>
      <w:r>
        <w:t xml:space="preserve">Žemaitės al. l, LT-97106 Kretinga                        </w:t>
      </w:r>
    </w:p>
    <w:p w:rsidR="00A8276A" w:rsidRDefault="00AF125B" w:rsidP="0029532B">
      <w:pPr>
        <w:tabs>
          <w:tab w:val="center" w:pos="6415"/>
        </w:tabs>
        <w:spacing w:after="49"/>
        <w:ind w:left="0" w:right="-26" w:firstLine="0"/>
        <w:jc w:val="left"/>
      </w:pPr>
      <w:r>
        <w:t xml:space="preserve">A. s. LT97401004180005043 </w:t>
      </w:r>
      <w:r>
        <w:tab/>
        <w:t xml:space="preserve"> </w:t>
      </w:r>
      <w:r w:rsidR="00945A7C">
        <w:t xml:space="preserve">                            </w:t>
      </w:r>
      <w:r>
        <w:t xml:space="preserve">  </w:t>
      </w:r>
      <w:proofErr w:type="spellStart"/>
      <w:r>
        <w:t>A.s</w:t>
      </w:r>
      <w:proofErr w:type="spellEnd"/>
      <w:r>
        <w:t xml:space="preserve">. LT 144010041800082189                              </w:t>
      </w:r>
    </w:p>
    <w:p w:rsidR="00A8276A" w:rsidRDefault="0029532B" w:rsidP="0029532B">
      <w:pPr>
        <w:tabs>
          <w:tab w:val="center" w:pos="6215"/>
        </w:tabs>
        <w:spacing w:after="62"/>
        <w:ind w:left="0" w:right="-26" w:firstLine="0"/>
        <w:jc w:val="left"/>
      </w:pPr>
      <w:proofErr w:type="spellStart"/>
      <w:r>
        <w:t>Luminor</w:t>
      </w:r>
      <w:proofErr w:type="spellEnd"/>
      <w:r>
        <w:t xml:space="preserve"> Bank AS bankas </w:t>
      </w:r>
      <w:r>
        <w:tab/>
        <w:t xml:space="preserve">  </w:t>
      </w:r>
      <w:r w:rsidR="00945A7C">
        <w:t xml:space="preserve">                          </w:t>
      </w:r>
      <w:r>
        <w:t xml:space="preserve"> </w:t>
      </w:r>
      <w:r w:rsidR="00945A7C">
        <w:t xml:space="preserve"> </w:t>
      </w:r>
      <w:proofErr w:type="spellStart"/>
      <w:r w:rsidR="00AF125B">
        <w:t>Luminor</w:t>
      </w:r>
      <w:proofErr w:type="spellEnd"/>
      <w:r w:rsidR="00AF125B">
        <w:t xml:space="preserve"> Bank AS bankas                                        </w:t>
      </w:r>
    </w:p>
    <w:p w:rsidR="00945A7C" w:rsidRDefault="00AF125B" w:rsidP="0029532B">
      <w:pPr>
        <w:tabs>
          <w:tab w:val="center" w:pos="5932"/>
        </w:tabs>
        <w:ind w:left="0" w:right="-26" w:firstLine="0"/>
        <w:jc w:val="left"/>
      </w:pPr>
      <w:r>
        <w:t xml:space="preserve">Banko kodas 40100 </w:t>
      </w:r>
      <w:r w:rsidR="0029532B">
        <w:t xml:space="preserve">                                                  </w:t>
      </w:r>
      <w:r w:rsidR="00945A7C">
        <w:t xml:space="preserve">              </w:t>
      </w:r>
      <w:r w:rsidR="0029532B">
        <w:t xml:space="preserve"> Banko kodas 40100</w:t>
      </w:r>
    </w:p>
    <w:p w:rsidR="00945A7C" w:rsidRDefault="0029532B" w:rsidP="0029532B">
      <w:pPr>
        <w:tabs>
          <w:tab w:val="center" w:pos="5932"/>
        </w:tabs>
        <w:ind w:left="0" w:right="-26" w:firstLine="0"/>
        <w:jc w:val="left"/>
      </w:pPr>
      <w:r>
        <w:t xml:space="preserve">Tel. +370 445 793 43                                               </w:t>
      </w:r>
      <w:r w:rsidR="00945A7C">
        <w:t xml:space="preserve">             </w:t>
      </w:r>
      <w:r>
        <w:t xml:space="preserve">   Tel. +370 445 790 </w:t>
      </w:r>
      <w:r w:rsidR="00945A7C">
        <w:t>16</w:t>
      </w:r>
    </w:p>
    <w:p w:rsidR="0029532B" w:rsidRDefault="0029532B" w:rsidP="0029532B">
      <w:pPr>
        <w:tabs>
          <w:tab w:val="center" w:pos="5932"/>
        </w:tabs>
        <w:ind w:left="0" w:right="-26" w:firstLine="0"/>
        <w:jc w:val="left"/>
      </w:pPr>
      <w:proofErr w:type="spellStart"/>
      <w:r>
        <w:t>El.p</w:t>
      </w:r>
      <w:proofErr w:type="spellEnd"/>
      <w:r>
        <w:t xml:space="preserve">. </w:t>
      </w:r>
      <w:hyperlink r:id="rId5" w:history="1">
        <w:r w:rsidRPr="004858E6">
          <w:rPr>
            <w:rStyle w:val="Hipersaitas"/>
          </w:rPr>
          <w:t>darzelis@zilvitis.kretinga.lm.lt</w:t>
        </w:r>
      </w:hyperlink>
      <w:r>
        <w:t xml:space="preserve">                         </w:t>
      </w:r>
      <w:r w:rsidR="00945A7C">
        <w:t xml:space="preserve">               </w:t>
      </w:r>
      <w:r>
        <w:t xml:space="preserve">El. p. </w:t>
      </w:r>
      <w:hyperlink r:id="rId6" w:history="1">
        <w:r w:rsidRPr="004858E6">
          <w:rPr>
            <w:rStyle w:val="Hipersaitas"/>
          </w:rPr>
          <w:t>info@kretingosligonine.lt</w:t>
        </w:r>
      </w:hyperlink>
    </w:p>
    <w:p w:rsidR="00945A7C" w:rsidRPr="00945A7C" w:rsidRDefault="00945A7C" w:rsidP="00945A7C">
      <w:pPr>
        <w:spacing w:line="276" w:lineRule="auto"/>
        <w:ind w:left="0" w:firstLine="0"/>
      </w:pPr>
      <w:proofErr w:type="spellStart"/>
      <w:r>
        <w:rPr>
          <w:rFonts w:eastAsia="Calibri"/>
          <w:szCs w:val="24"/>
          <w:lang w:val="en-US"/>
        </w:rPr>
        <w:t>Ūkio</w:t>
      </w:r>
      <w:proofErr w:type="spellEnd"/>
      <w:r>
        <w:rPr>
          <w:rFonts w:eastAsia="Calibri"/>
          <w:szCs w:val="24"/>
          <w:lang w:val="en-US"/>
        </w:rPr>
        <w:t xml:space="preserve"> </w:t>
      </w:r>
      <w:proofErr w:type="spellStart"/>
      <w:r>
        <w:rPr>
          <w:rFonts w:eastAsia="Calibri"/>
          <w:szCs w:val="24"/>
          <w:lang w:val="en-US"/>
        </w:rPr>
        <w:t>dalies</w:t>
      </w:r>
      <w:proofErr w:type="spellEnd"/>
      <w:r>
        <w:rPr>
          <w:rFonts w:eastAsia="Calibri"/>
          <w:szCs w:val="24"/>
          <w:lang w:val="en-US"/>
        </w:rPr>
        <w:t xml:space="preserve"> </w:t>
      </w:r>
      <w:proofErr w:type="spellStart"/>
      <w:r>
        <w:rPr>
          <w:rFonts w:eastAsia="Calibri"/>
          <w:szCs w:val="24"/>
          <w:lang w:val="en-US"/>
        </w:rPr>
        <w:t>vedėja</w:t>
      </w:r>
      <w:proofErr w:type="gramStart"/>
      <w:r>
        <w:rPr>
          <w:rFonts w:eastAsia="Calibri"/>
          <w:szCs w:val="24"/>
          <w:lang w:val="en-US"/>
        </w:rPr>
        <w:t>,</w:t>
      </w:r>
      <w:r w:rsidRPr="00D215E4">
        <w:rPr>
          <w:rFonts w:eastAsia="Calibri"/>
          <w:szCs w:val="24"/>
          <w:lang w:val="en-US"/>
        </w:rPr>
        <w:t>vykdanti</w:t>
      </w:r>
      <w:proofErr w:type="spellEnd"/>
      <w:proofErr w:type="gramEnd"/>
      <w:r w:rsidRPr="00D215E4">
        <w:rPr>
          <w:rFonts w:eastAsia="Calibri"/>
          <w:szCs w:val="24"/>
          <w:lang w:val="en-US"/>
        </w:rPr>
        <w:t xml:space="preserve"> </w:t>
      </w:r>
      <w:proofErr w:type="spellStart"/>
      <w:r w:rsidRPr="00D215E4">
        <w:rPr>
          <w:rFonts w:eastAsia="Calibri"/>
          <w:szCs w:val="24"/>
          <w:lang w:val="en-US"/>
        </w:rPr>
        <w:t>direktoriaus</w:t>
      </w:r>
      <w:proofErr w:type="spellEnd"/>
      <w:r>
        <w:rPr>
          <w:rFonts w:eastAsia="Calibri"/>
          <w:szCs w:val="24"/>
          <w:lang w:val="en-US"/>
        </w:rPr>
        <w:t xml:space="preserve"> </w:t>
      </w:r>
      <w:proofErr w:type="spellStart"/>
      <w:r>
        <w:rPr>
          <w:rFonts w:eastAsia="Calibri"/>
          <w:szCs w:val="24"/>
          <w:lang w:val="en-US"/>
        </w:rPr>
        <w:t>funkcijas</w:t>
      </w:r>
      <w:proofErr w:type="spellEnd"/>
      <w:r w:rsidRPr="00D215E4">
        <w:rPr>
          <w:rFonts w:eastAsia="Calibri"/>
          <w:szCs w:val="24"/>
          <w:lang w:val="en-US"/>
        </w:rPr>
        <w:t xml:space="preserve"> </w:t>
      </w:r>
      <w:r>
        <w:rPr>
          <w:rFonts w:eastAsia="Calibri"/>
          <w:szCs w:val="24"/>
          <w:lang w:val="en-US"/>
        </w:rPr>
        <w:t xml:space="preserve">                </w:t>
      </w:r>
      <w:r>
        <w:t>Vyriausiasis gydytojas</w:t>
      </w:r>
      <w:r w:rsidRPr="00D215E4">
        <w:rPr>
          <w:rFonts w:eastAsia="Calibri"/>
          <w:szCs w:val="24"/>
        </w:rPr>
        <w:t xml:space="preserve"> </w:t>
      </w:r>
    </w:p>
    <w:p w:rsidR="00945A7C" w:rsidRPr="00D215E4" w:rsidRDefault="00945A7C" w:rsidP="00945A7C">
      <w:pPr>
        <w:spacing w:line="276" w:lineRule="auto"/>
        <w:ind w:firstLine="54"/>
        <w:rPr>
          <w:rFonts w:eastAsia="Calibri"/>
          <w:szCs w:val="24"/>
        </w:rPr>
      </w:pPr>
      <w:r w:rsidRPr="00D215E4">
        <w:rPr>
          <w:rFonts w:eastAsia="Calibri"/>
          <w:szCs w:val="24"/>
        </w:rPr>
        <w:t>Agnė Dargienė</w:t>
      </w:r>
      <w:r>
        <w:rPr>
          <w:rFonts w:eastAsia="Calibri"/>
          <w:szCs w:val="24"/>
        </w:rPr>
        <w:t xml:space="preserve">                                                                        </w:t>
      </w:r>
      <w:proofErr w:type="spellStart"/>
      <w:r>
        <w:t>Romaldas</w:t>
      </w:r>
      <w:proofErr w:type="spellEnd"/>
      <w:r>
        <w:t xml:space="preserve"> Sakalauskas</w:t>
      </w:r>
    </w:p>
    <w:p w:rsidR="00A8276A" w:rsidRDefault="00945A7C" w:rsidP="00945A7C">
      <w:pPr>
        <w:tabs>
          <w:tab w:val="center" w:pos="5932"/>
        </w:tabs>
        <w:ind w:left="0" w:right="-26" w:firstLine="0"/>
        <w:jc w:val="left"/>
      </w:pPr>
      <w:r>
        <w:lastRenderedPageBreak/>
        <w:t xml:space="preserve">                                                                                                                                                                  </w:t>
      </w:r>
      <w:r w:rsidR="00AF125B">
        <w:tab/>
        <w:t xml:space="preserve">                  </w:t>
      </w:r>
      <w:r>
        <w:t xml:space="preserve">        </w:t>
      </w:r>
    </w:p>
    <w:p w:rsidR="00A8276A" w:rsidRDefault="00AF125B">
      <w:pPr>
        <w:spacing w:after="0" w:line="259" w:lineRule="auto"/>
        <w:ind w:left="3228" w:right="0" w:firstLine="0"/>
        <w:jc w:val="left"/>
      </w:pPr>
      <w:r>
        <w:t xml:space="preserve"> </w:t>
      </w:r>
      <w:r>
        <w:tab/>
        <w:t xml:space="preserve"> </w:t>
      </w:r>
    </w:p>
    <w:p w:rsidR="002E5705" w:rsidRDefault="002E5705" w:rsidP="002E5705">
      <w:pPr>
        <w:spacing w:after="163" w:line="249" w:lineRule="auto"/>
        <w:ind w:left="930" w:right="1208"/>
        <w:jc w:val="left"/>
        <w:rPr>
          <w:sz w:val="22"/>
        </w:rPr>
      </w:pPr>
      <w:r>
        <w:rPr>
          <w:sz w:val="22"/>
        </w:rPr>
        <w:t>Sutarties I priedas</w:t>
      </w:r>
    </w:p>
    <w:p w:rsidR="00A8276A" w:rsidRPr="00610C25" w:rsidRDefault="00AF125B">
      <w:pPr>
        <w:spacing w:after="163" w:line="249" w:lineRule="auto"/>
        <w:ind w:left="930" w:right="1208"/>
        <w:jc w:val="center"/>
        <w:rPr>
          <w:sz w:val="22"/>
        </w:rPr>
      </w:pPr>
      <w:r w:rsidRPr="00610C25">
        <w:rPr>
          <w:sz w:val="22"/>
        </w:rPr>
        <w:t xml:space="preserve">DARBUOTOJŲ SĄRAŠAS - GRAFIKAS </w:t>
      </w:r>
    </w:p>
    <w:p w:rsidR="00A8276A" w:rsidRPr="00610C25" w:rsidRDefault="00AF125B">
      <w:pPr>
        <w:spacing w:after="0" w:line="259" w:lineRule="auto"/>
        <w:ind w:left="434" w:right="0" w:firstLine="0"/>
        <w:jc w:val="left"/>
        <w:rPr>
          <w:sz w:val="22"/>
        </w:rPr>
      </w:pPr>
      <w:r w:rsidRPr="00610C25">
        <w:rPr>
          <w:sz w:val="22"/>
        </w:rPr>
        <w:t xml:space="preserve"> </w:t>
      </w:r>
      <w:r w:rsidRPr="00610C25">
        <w:rPr>
          <w:sz w:val="22"/>
        </w:rPr>
        <w:tab/>
        <w:t xml:space="preserve"> </w:t>
      </w:r>
      <w:r w:rsidRPr="00610C25">
        <w:rPr>
          <w:sz w:val="22"/>
        </w:rPr>
        <w:tab/>
        <w:t xml:space="preserve"> </w:t>
      </w:r>
      <w:r w:rsidRPr="00610C25">
        <w:rPr>
          <w:sz w:val="22"/>
        </w:rPr>
        <w:tab/>
        <w:t xml:space="preserve"> </w:t>
      </w:r>
    </w:p>
    <w:tbl>
      <w:tblPr>
        <w:tblStyle w:val="TableGrid"/>
        <w:tblW w:w="9378" w:type="dxa"/>
        <w:tblInd w:w="113" w:type="dxa"/>
        <w:tblCellMar>
          <w:top w:w="68" w:type="dxa"/>
          <w:left w:w="106" w:type="dxa"/>
          <w:right w:w="53" w:type="dxa"/>
        </w:tblCellMar>
        <w:tblLook w:val="04A0" w:firstRow="1" w:lastRow="0" w:firstColumn="1" w:lastColumn="0" w:noHBand="0" w:noVBand="1"/>
      </w:tblPr>
      <w:tblGrid>
        <w:gridCol w:w="643"/>
        <w:gridCol w:w="2495"/>
        <w:gridCol w:w="1421"/>
        <w:gridCol w:w="3338"/>
        <w:gridCol w:w="1481"/>
      </w:tblGrid>
      <w:tr w:rsidR="00A8276A" w:rsidRPr="00610C25" w:rsidTr="00AC123D">
        <w:trPr>
          <w:trHeight w:val="994"/>
        </w:trPr>
        <w:tc>
          <w:tcPr>
            <w:tcW w:w="643" w:type="dxa"/>
            <w:tcBorders>
              <w:top w:val="single" w:sz="8" w:space="0" w:color="000000"/>
              <w:left w:val="single" w:sz="8" w:space="0" w:color="000000"/>
              <w:bottom w:val="single" w:sz="8" w:space="0" w:color="000000"/>
              <w:right w:val="single" w:sz="4" w:space="0" w:color="000000"/>
            </w:tcBorders>
            <w:vAlign w:val="center"/>
          </w:tcPr>
          <w:p w:rsidR="00A8276A" w:rsidRPr="00610C25" w:rsidRDefault="00AF125B">
            <w:pPr>
              <w:spacing w:after="0" w:line="259" w:lineRule="auto"/>
              <w:ind w:left="0" w:right="0" w:firstLine="0"/>
              <w:jc w:val="center"/>
              <w:rPr>
                <w:sz w:val="22"/>
              </w:rPr>
            </w:pPr>
            <w:r w:rsidRPr="00610C25">
              <w:rPr>
                <w:sz w:val="22"/>
              </w:rPr>
              <w:t xml:space="preserve">Eil. Nr. </w:t>
            </w:r>
          </w:p>
        </w:tc>
        <w:tc>
          <w:tcPr>
            <w:tcW w:w="2495" w:type="dxa"/>
            <w:tcBorders>
              <w:top w:val="single" w:sz="8" w:space="0" w:color="000000"/>
              <w:left w:val="single" w:sz="4" w:space="0" w:color="000000"/>
              <w:bottom w:val="single" w:sz="8" w:space="0" w:color="000000"/>
              <w:right w:val="single" w:sz="4" w:space="0" w:color="000000"/>
            </w:tcBorders>
            <w:vAlign w:val="center"/>
          </w:tcPr>
          <w:p w:rsidR="00A8276A" w:rsidRPr="00610C25" w:rsidRDefault="00AF125B">
            <w:pPr>
              <w:spacing w:after="0" w:line="259" w:lineRule="auto"/>
              <w:ind w:left="0" w:right="51" w:firstLine="0"/>
              <w:jc w:val="center"/>
              <w:rPr>
                <w:sz w:val="22"/>
              </w:rPr>
            </w:pPr>
            <w:r w:rsidRPr="00610C25">
              <w:rPr>
                <w:sz w:val="22"/>
              </w:rPr>
              <w:t xml:space="preserve">Vardas , pavardė </w:t>
            </w:r>
          </w:p>
        </w:tc>
        <w:tc>
          <w:tcPr>
            <w:tcW w:w="1421" w:type="dxa"/>
            <w:tcBorders>
              <w:top w:val="single" w:sz="8" w:space="0" w:color="000000"/>
              <w:left w:val="single" w:sz="4" w:space="0" w:color="000000"/>
              <w:bottom w:val="single" w:sz="8" w:space="0" w:color="000000"/>
              <w:right w:val="single" w:sz="4" w:space="0" w:color="000000"/>
            </w:tcBorders>
            <w:vAlign w:val="center"/>
          </w:tcPr>
          <w:p w:rsidR="00A8276A" w:rsidRPr="00610C25" w:rsidRDefault="00AF125B">
            <w:pPr>
              <w:spacing w:after="0" w:line="259" w:lineRule="auto"/>
              <w:ind w:left="7" w:right="10" w:firstLine="0"/>
              <w:jc w:val="center"/>
              <w:rPr>
                <w:sz w:val="22"/>
              </w:rPr>
            </w:pPr>
            <w:r w:rsidRPr="00610C25">
              <w:rPr>
                <w:sz w:val="22"/>
              </w:rPr>
              <w:t xml:space="preserve">Gimimo data </w:t>
            </w:r>
          </w:p>
        </w:tc>
        <w:tc>
          <w:tcPr>
            <w:tcW w:w="3338" w:type="dxa"/>
            <w:tcBorders>
              <w:top w:val="single" w:sz="8" w:space="0" w:color="000000"/>
              <w:left w:val="single" w:sz="4" w:space="0" w:color="000000"/>
              <w:bottom w:val="single" w:sz="8" w:space="0" w:color="000000"/>
              <w:right w:val="single" w:sz="4" w:space="0" w:color="000000"/>
            </w:tcBorders>
            <w:vAlign w:val="center"/>
          </w:tcPr>
          <w:p w:rsidR="00A8276A" w:rsidRPr="00610C25" w:rsidRDefault="00AF125B">
            <w:pPr>
              <w:spacing w:after="0" w:line="259" w:lineRule="auto"/>
              <w:ind w:left="0" w:right="54" w:firstLine="0"/>
              <w:jc w:val="center"/>
              <w:rPr>
                <w:sz w:val="22"/>
              </w:rPr>
            </w:pPr>
            <w:r w:rsidRPr="00610C25">
              <w:rPr>
                <w:sz w:val="22"/>
              </w:rPr>
              <w:t xml:space="preserve">Pareigos </w:t>
            </w:r>
          </w:p>
        </w:tc>
        <w:tc>
          <w:tcPr>
            <w:tcW w:w="1481" w:type="dxa"/>
            <w:tcBorders>
              <w:top w:val="single" w:sz="8" w:space="0" w:color="000000"/>
              <w:left w:val="single" w:sz="4" w:space="0" w:color="000000"/>
              <w:bottom w:val="single" w:sz="8" w:space="0" w:color="000000"/>
              <w:right w:val="single" w:sz="4" w:space="0" w:color="000000"/>
            </w:tcBorders>
            <w:vAlign w:val="center"/>
          </w:tcPr>
          <w:p w:rsidR="00A8276A" w:rsidRPr="00610C25" w:rsidRDefault="00AF125B">
            <w:pPr>
              <w:spacing w:after="0" w:line="259" w:lineRule="auto"/>
              <w:ind w:left="7" w:right="0" w:hanging="7"/>
              <w:jc w:val="center"/>
              <w:rPr>
                <w:sz w:val="22"/>
              </w:rPr>
            </w:pPr>
            <w:r w:rsidRPr="00610C25">
              <w:rPr>
                <w:sz w:val="22"/>
              </w:rPr>
              <w:t xml:space="preserve">Planuojamas tikrinimo laikotarpis </w:t>
            </w:r>
          </w:p>
        </w:tc>
      </w:tr>
      <w:tr w:rsidR="00A8276A" w:rsidRPr="00610C25" w:rsidTr="00AC123D">
        <w:trPr>
          <w:trHeight w:val="317"/>
        </w:trPr>
        <w:tc>
          <w:tcPr>
            <w:tcW w:w="643" w:type="dxa"/>
            <w:tcBorders>
              <w:top w:val="single" w:sz="8"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 </w:t>
            </w:r>
          </w:p>
        </w:tc>
        <w:tc>
          <w:tcPr>
            <w:tcW w:w="2495" w:type="dxa"/>
            <w:tcBorders>
              <w:top w:val="single" w:sz="8"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Inga Kutelienė </w:t>
            </w:r>
          </w:p>
        </w:tc>
        <w:tc>
          <w:tcPr>
            <w:tcW w:w="1421" w:type="dxa"/>
            <w:tcBorders>
              <w:top w:val="single" w:sz="8"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1976-04-13 </w:t>
            </w:r>
          </w:p>
        </w:tc>
        <w:tc>
          <w:tcPr>
            <w:tcW w:w="3338" w:type="dxa"/>
            <w:tcBorders>
              <w:top w:val="single" w:sz="8"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Direktorė </w:t>
            </w:r>
          </w:p>
        </w:tc>
        <w:tc>
          <w:tcPr>
            <w:tcW w:w="1481" w:type="dxa"/>
            <w:tcBorders>
              <w:top w:val="single" w:sz="8" w:space="0" w:color="000000"/>
              <w:left w:val="single" w:sz="4" w:space="0" w:color="000000"/>
              <w:bottom w:val="single" w:sz="4" w:space="0" w:color="000000"/>
              <w:right w:val="single" w:sz="8" w:space="0" w:color="000000"/>
            </w:tcBorders>
          </w:tcPr>
          <w:p w:rsidR="00A8276A" w:rsidRPr="00610C25" w:rsidRDefault="00AC123D" w:rsidP="002E5705">
            <w:pPr>
              <w:spacing w:after="0" w:line="259" w:lineRule="auto"/>
              <w:ind w:left="0" w:right="58" w:firstLine="0"/>
              <w:jc w:val="right"/>
              <w:rPr>
                <w:sz w:val="22"/>
              </w:rPr>
            </w:pPr>
            <w:r w:rsidRPr="00610C25">
              <w:rPr>
                <w:sz w:val="22"/>
              </w:rPr>
              <w:t>2026-02</w:t>
            </w:r>
          </w:p>
        </w:tc>
      </w:tr>
      <w:tr w:rsidR="00A8276A" w:rsidRPr="00610C25" w:rsidTr="00AC123D">
        <w:trPr>
          <w:trHeight w:val="295"/>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Birutė </w:t>
            </w:r>
            <w:proofErr w:type="spellStart"/>
            <w:r w:rsidRPr="00610C25">
              <w:rPr>
                <w:sz w:val="22"/>
              </w:rPr>
              <w:t>Žvinklienė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1963-07-03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Direktorės pavaduotoja ugdymui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2025-12</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3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945A7C">
            <w:pPr>
              <w:spacing w:after="0" w:line="259" w:lineRule="auto"/>
              <w:ind w:left="3" w:right="0" w:firstLine="0"/>
              <w:jc w:val="left"/>
              <w:rPr>
                <w:sz w:val="22"/>
              </w:rPr>
            </w:pPr>
            <w:r w:rsidRPr="00610C25">
              <w:rPr>
                <w:sz w:val="22"/>
              </w:rPr>
              <w:t>Agnė Dargienė</w:t>
            </w:r>
            <w:r w:rsidR="00AF125B"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945A7C">
            <w:pPr>
              <w:spacing w:after="0" w:line="259" w:lineRule="auto"/>
              <w:ind w:left="0" w:right="60" w:firstLine="0"/>
              <w:jc w:val="right"/>
              <w:rPr>
                <w:sz w:val="22"/>
              </w:rPr>
            </w:pPr>
            <w:r w:rsidRPr="00610C25">
              <w:rPr>
                <w:sz w:val="22"/>
              </w:rPr>
              <w:t>1989-04-22</w:t>
            </w:r>
            <w:r w:rsidR="00AF125B" w:rsidRPr="00610C25">
              <w:rPr>
                <w:sz w:val="22"/>
              </w:rPr>
              <w:t xml:space="preserve">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Ūkio dalies vedėja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AF125B" w:rsidP="002E5705">
            <w:pPr>
              <w:spacing w:after="0" w:line="259" w:lineRule="auto"/>
              <w:ind w:left="0" w:right="58" w:firstLine="0"/>
              <w:jc w:val="right"/>
              <w:rPr>
                <w:sz w:val="22"/>
              </w:rPr>
            </w:pPr>
            <w:r w:rsidRPr="00610C25">
              <w:rPr>
                <w:sz w:val="22"/>
              </w:rPr>
              <w:t>2025-</w:t>
            </w:r>
            <w:r w:rsidR="00945A7C" w:rsidRPr="00610C25">
              <w:rPr>
                <w:sz w:val="22"/>
              </w:rPr>
              <w:t>10</w:t>
            </w:r>
            <w:r w:rsidRPr="00610C25">
              <w:rPr>
                <w:sz w:val="22"/>
              </w:rPr>
              <w:t xml:space="preserve"> </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4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945A7C">
            <w:pPr>
              <w:spacing w:after="0" w:line="259" w:lineRule="auto"/>
              <w:ind w:left="3" w:right="0" w:firstLine="0"/>
              <w:jc w:val="left"/>
              <w:rPr>
                <w:sz w:val="22"/>
              </w:rPr>
            </w:pPr>
            <w:r w:rsidRPr="00610C25">
              <w:rPr>
                <w:sz w:val="22"/>
              </w:rPr>
              <w:t xml:space="preserve">Daiva </w:t>
            </w:r>
            <w:proofErr w:type="spellStart"/>
            <w:r w:rsidRPr="00610C25">
              <w:rPr>
                <w:sz w:val="22"/>
              </w:rPr>
              <w:t>Buknytė</w:t>
            </w:r>
            <w:proofErr w:type="spellEnd"/>
            <w:r w:rsidR="00AF125B"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1986-04-09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Raštinės vedėja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FF574D" w:rsidP="002E5705">
            <w:pPr>
              <w:spacing w:after="0" w:line="259" w:lineRule="auto"/>
              <w:ind w:left="0" w:right="58" w:firstLine="0"/>
              <w:jc w:val="right"/>
              <w:rPr>
                <w:sz w:val="22"/>
              </w:rPr>
            </w:pPr>
            <w:r w:rsidRPr="00610C25">
              <w:rPr>
                <w:sz w:val="22"/>
              </w:rPr>
              <w:t>2025-11</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5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Rita </w:t>
            </w:r>
            <w:proofErr w:type="spellStart"/>
            <w:r w:rsidRPr="00610C25">
              <w:rPr>
                <w:sz w:val="22"/>
              </w:rPr>
              <w:t>Stonkienė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1969-07-17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Vyr. buhalterė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FF574D" w:rsidP="002E5705">
            <w:pPr>
              <w:spacing w:after="0" w:line="259" w:lineRule="auto"/>
              <w:ind w:left="0" w:right="58" w:firstLine="0"/>
              <w:jc w:val="right"/>
              <w:rPr>
                <w:sz w:val="22"/>
              </w:rPr>
            </w:pPr>
            <w:r w:rsidRPr="00610C25">
              <w:rPr>
                <w:sz w:val="22"/>
              </w:rPr>
              <w:t>2025-10</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6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945A7C">
            <w:pPr>
              <w:spacing w:after="0" w:line="259" w:lineRule="auto"/>
              <w:ind w:left="3" w:right="0" w:firstLine="0"/>
              <w:jc w:val="left"/>
              <w:rPr>
                <w:sz w:val="22"/>
              </w:rPr>
            </w:pPr>
            <w:r w:rsidRPr="00610C25">
              <w:rPr>
                <w:sz w:val="22"/>
              </w:rPr>
              <w:t xml:space="preserve">Eglė </w:t>
            </w:r>
            <w:proofErr w:type="spellStart"/>
            <w:r w:rsidRPr="00610C25">
              <w:rPr>
                <w:sz w:val="22"/>
              </w:rPr>
              <w:t>Laureckienė</w:t>
            </w:r>
            <w:proofErr w:type="spellEnd"/>
            <w:r w:rsidR="00AF125B"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1992-05-21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Mitybos ir higienos specialistė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2025-09</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7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Daiva </w:t>
            </w:r>
            <w:proofErr w:type="spellStart"/>
            <w:r w:rsidRPr="00610C25">
              <w:rPr>
                <w:sz w:val="22"/>
              </w:rPr>
              <w:t>Samalienė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1972-09-03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Meninio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AC123D" w:rsidP="002E5705">
            <w:pPr>
              <w:spacing w:after="0" w:line="259" w:lineRule="auto"/>
              <w:ind w:left="0" w:right="58" w:firstLine="0"/>
              <w:jc w:val="right"/>
              <w:rPr>
                <w:sz w:val="22"/>
              </w:rPr>
            </w:pPr>
            <w:r w:rsidRPr="00610C25">
              <w:rPr>
                <w:sz w:val="22"/>
              </w:rPr>
              <w:t>2025-09</w:t>
            </w:r>
          </w:p>
        </w:tc>
      </w:tr>
      <w:tr w:rsidR="00A8276A" w:rsidRPr="00610C25" w:rsidTr="00AC123D">
        <w:trPr>
          <w:trHeight w:val="312"/>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8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C123D">
            <w:pPr>
              <w:spacing w:after="0" w:line="259" w:lineRule="auto"/>
              <w:ind w:left="3" w:right="0" w:firstLine="0"/>
              <w:jc w:val="left"/>
              <w:rPr>
                <w:sz w:val="22"/>
              </w:rPr>
            </w:pPr>
            <w:r w:rsidRPr="00610C25">
              <w:rPr>
                <w:sz w:val="22"/>
              </w:rPr>
              <w:t xml:space="preserve">Karolina </w:t>
            </w:r>
            <w:proofErr w:type="spellStart"/>
            <w:r w:rsidRPr="00610C25">
              <w:rPr>
                <w:sz w:val="22"/>
              </w:rPr>
              <w:t>Moncevičienė</w:t>
            </w:r>
            <w:proofErr w:type="spellEnd"/>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610C25">
            <w:pPr>
              <w:spacing w:after="0" w:line="259" w:lineRule="auto"/>
              <w:ind w:left="0" w:right="60" w:firstLine="0"/>
              <w:jc w:val="right"/>
              <w:rPr>
                <w:sz w:val="22"/>
              </w:rPr>
            </w:pPr>
            <w:r w:rsidRPr="00610C25">
              <w:rPr>
                <w:sz w:val="22"/>
              </w:rPr>
              <w:t>1991-08-24</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Meninio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AC123D" w:rsidP="002E5705">
            <w:pPr>
              <w:spacing w:after="0" w:line="259" w:lineRule="auto"/>
              <w:ind w:left="0" w:right="58" w:firstLine="0"/>
              <w:jc w:val="right"/>
              <w:rPr>
                <w:sz w:val="22"/>
              </w:rPr>
            </w:pPr>
            <w:r w:rsidRPr="00610C25">
              <w:rPr>
                <w:sz w:val="22"/>
              </w:rPr>
              <w:t>2025-10</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9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Giedra </w:t>
            </w:r>
            <w:proofErr w:type="spellStart"/>
            <w:r w:rsidRPr="00610C25">
              <w:rPr>
                <w:sz w:val="22"/>
              </w:rPr>
              <w:t>Kaubrienė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1964-03-19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Logopedė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AC123D" w:rsidP="002E5705">
            <w:pPr>
              <w:spacing w:after="0" w:line="259" w:lineRule="auto"/>
              <w:ind w:left="0" w:right="58" w:firstLine="0"/>
              <w:jc w:val="right"/>
              <w:rPr>
                <w:sz w:val="22"/>
              </w:rPr>
            </w:pPr>
            <w:r w:rsidRPr="00610C25">
              <w:rPr>
                <w:sz w:val="22"/>
              </w:rPr>
              <w:t>2025-12</w:t>
            </w:r>
            <w:r w:rsidR="00AF125B" w:rsidRPr="00610C25">
              <w:rPr>
                <w:sz w:val="22"/>
              </w:rPr>
              <w:t xml:space="preserve"> </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10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Vita </w:t>
            </w:r>
            <w:proofErr w:type="spellStart"/>
            <w:r w:rsidRPr="00610C25">
              <w:rPr>
                <w:sz w:val="22"/>
              </w:rPr>
              <w:t>Kietelytė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1965-05-18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Logopedė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AC123D" w:rsidP="002E5705">
            <w:pPr>
              <w:spacing w:after="0" w:line="259" w:lineRule="auto"/>
              <w:ind w:left="0" w:right="58" w:firstLine="0"/>
              <w:jc w:val="right"/>
              <w:rPr>
                <w:sz w:val="22"/>
              </w:rPr>
            </w:pPr>
            <w:r w:rsidRPr="00610C25">
              <w:rPr>
                <w:sz w:val="22"/>
              </w:rPr>
              <w:t>2025-10</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11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Kristina </w:t>
            </w:r>
            <w:proofErr w:type="spellStart"/>
            <w:r w:rsidRPr="00610C25">
              <w:rPr>
                <w:sz w:val="22"/>
              </w:rPr>
              <w:t>Rekašienė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1976-01-29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Logopedė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AC123D" w:rsidP="002E5705">
            <w:pPr>
              <w:spacing w:after="0" w:line="259" w:lineRule="auto"/>
              <w:ind w:left="0" w:right="58" w:firstLine="0"/>
              <w:jc w:val="right"/>
              <w:rPr>
                <w:sz w:val="22"/>
              </w:rPr>
            </w:pPr>
            <w:r w:rsidRPr="00610C25">
              <w:rPr>
                <w:sz w:val="22"/>
              </w:rPr>
              <w:t>2025-10</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12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proofErr w:type="spellStart"/>
            <w:r w:rsidRPr="00610C25">
              <w:rPr>
                <w:sz w:val="22"/>
              </w:rPr>
              <w:t>Ella</w:t>
            </w:r>
            <w:proofErr w:type="spellEnd"/>
            <w:r w:rsidRPr="00610C25">
              <w:rPr>
                <w:sz w:val="22"/>
              </w:rPr>
              <w:t xml:space="preserve"> Maleckienė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1974-01-01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Priešmokyklinio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2025-10</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13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Danguolė </w:t>
            </w:r>
            <w:proofErr w:type="spellStart"/>
            <w:r w:rsidRPr="00610C25">
              <w:rPr>
                <w:sz w:val="22"/>
              </w:rPr>
              <w:t>Butkuvienė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1968-02-27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Priešmokyklinio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AF125B" w:rsidP="00AC123D">
            <w:pPr>
              <w:spacing w:after="0" w:line="259" w:lineRule="auto"/>
              <w:ind w:left="0" w:right="58" w:firstLine="0"/>
              <w:jc w:val="right"/>
              <w:rPr>
                <w:sz w:val="22"/>
              </w:rPr>
            </w:pPr>
            <w:r w:rsidRPr="00610C25">
              <w:rPr>
                <w:sz w:val="22"/>
              </w:rPr>
              <w:t>202</w:t>
            </w:r>
            <w:r w:rsidR="00AC123D" w:rsidRPr="00610C25">
              <w:rPr>
                <w:sz w:val="22"/>
              </w:rPr>
              <w:t>5</w:t>
            </w:r>
            <w:r w:rsidR="002E5705">
              <w:rPr>
                <w:sz w:val="22"/>
              </w:rPr>
              <w:t>-11</w:t>
            </w:r>
            <w:r w:rsidRPr="00610C25">
              <w:rPr>
                <w:sz w:val="22"/>
              </w:rPr>
              <w:t xml:space="preserve"> </w:t>
            </w:r>
          </w:p>
        </w:tc>
      </w:tr>
      <w:tr w:rsidR="00A8276A" w:rsidRPr="00610C25" w:rsidTr="00AC123D">
        <w:trPr>
          <w:trHeight w:val="312"/>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14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1023E4">
            <w:pPr>
              <w:spacing w:after="0" w:line="259" w:lineRule="auto"/>
              <w:ind w:left="3" w:right="0" w:firstLine="0"/>
              <w:jc w:val="left"/>
              <w:rPr>
                <w:color w:val="000000" w:themeColor="text1"/>
                <w:sz w:val="22"/>
                <w:highlight w:val="yellow"/>
              </w:rPr>
            </w:pPr>
            <w:r w:rsidRPr="00610C25">
              <w:rPr>
                <w:color w:val="auto"/>
                <w:sz w:val="22"/>
              </w:rPr>
              <w:t>Vita Urbonienė</w:t>
            </w:r>
            <w:r w:rsidR="00AF125B" w:rsidRPr="00610C25">
              <w:rPr>
                <w:color w:val="auto"/>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610C25">
            <w:pPr>
              <w:spacing w:after="0" w:line="259" w:lineRule="auto"/>
              <w:ind w:left="0" w:right="61" w:firstLine="0"/>
              <w:jc w:val="right"/>
              <w:rPr>
                <w:sz w:val="22"/>
              </w:rPr>
            </w:pPr>
            <w:r w:rsidRPr="00610C25">
              <w:rPr>
                <w:sz w:val="22"/>
              </w:rPr>
              <w:t>1977-07-19</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2025-09</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15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Kristina </w:t>
            </w:r>
            <w:proofErr w:type="spellStart"/>
            <w:r w:rsidRPr="00610C25">
              <w:rPr>
                <w:sz w:val="22"/>
              </w:rPr>
              <w:t>Buivydienė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1990-01-12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2025-12</w:t>
            </w:r>
            <w:r w:rsidR="00AF125B" w:rsidRPr="00610C25">
              <w:rPr>
                <w:sz w:val="22"/>
              </w:rPr>
              <w:t xml:space="preserve"> </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16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Gražina Vitkauskienė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1974-08-02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2026-03</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17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Laimutė </w:t>
            </w:r>
            <w:proofErr w:type="spellStart"/>
            <w:r w:rsidRPr="00610C25">
              <w:rPr>
                <w:sz w:val="22"/>
              </w:rPr>
              <w:t>Vasilauskienė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1962-01-11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2025-11</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18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Vilma </w:t>
            </w:r>
            <w:proofErr w:type="spellStart"/>
            <w:r w:rsidRPr="00610C25">
              <w:rPr>
                <w:sz w:val="22"/>
              </w:rPr>
              <w:t>Balsevičienė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1969-02-26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2025-09</w:t>
            </w:r>
            <w:r w:rsidR="00AF125B" w:rsidRPr="00610C25">
              <w:rPr>
                <w:sz w:val="22"/>
              </w:rPr>
              <w:t xml:space="preserve"> </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19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Virginija Mockuvienė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1960-01-15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2025-09</w:t>
            </w:r>
          </w:p>
        </w:tc>
      </w:tr>
      <w:tr w:rsidR="00A8276A" w:rsidRPr="00610C25" w:rsidTr="00AC123D">
        <w:trPr>
          <w:trHeight w:val="312"/>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20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Justina </w:t>
            </w:r>
            <w:proofErr w:type="spellStart"/>
            <w:r w:rsidRPr="00610C25">
              <w:rPr>
                <w:sz w:val="22"/>
              </w:rPr>
              <w:t>Kerinienė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1991-11-23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2026-02</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21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Vilma Petrikienė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1970-05-03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2025-12</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22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Vitalija </w:t>
            </w:r>
            <w:proofErr w:type="spellStart"/>
            <w:r w:rsidRPr="00610C25">
              <w:rPr>
                <w:sz w:val="22"/>
              </w:rPr>
              <w:t>Mineikytė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1986-05-30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2025-10</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23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Karina </w:t>
            </w:r>
            <w:proofErr w:type="spellStart"/>
            <w:r w:rsidRPr="00610C25">
              <w:rPr>
                <w:sz w:val="22"/>
              </w:rPr>
              <w:t>Stainienė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1986-01-16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2025-10</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24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Virginija </w:t>
            </w:r>
            <w:proofErr w:type="spellStart"/>
            <w:r w:rsidRPr="00610C25">
              <w:rPr>
                <w:sz w:val="22"/>
              </w:rPr>
              <w:t>Sendravičiūtė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1964-10-26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2025-12</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25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Eleonora </w:t>
            </w:r>
            <w:proofErr w:type="spellStart"/>
            <w:r w:rsidRPr="00610C25">
              <w:rPr>
                <w:sz w:val="22"/>
              </w:rPr>
              <w:t>Kupšienė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1961-10-31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2026-03</w:t>
            </w:r>
          </w:p>
        </w:tc>
      </w:tr>
      <w:tr w:rsidR="00A8276A" w:rsidRPr="00610C25" w:rsidTr="00AC123D">
        <w:trPr>
          <w:trHeight w:val="312"/>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26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Daina </w:t>
            </w:r>
            <w:proofErr w:type="spellStart"/>
            <w:r w:rsidRPr="00610C25">
              <w:rPr>
                <w:sz w:val="22"/>
              </w:rPr>
              <w:t>Milinskienė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1965-05-28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2025-08</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27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Daiva </w:t>
            </w:r>
            <w:proofErr w:type="spellStart"/>
            <w:r w:rsidRPr="00610C25">
              <w:rPr>
                <w:sz w:val="22"/>
              </w:rPr>
              <w:t>Jakienė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1987-03-25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2026-03</w:t>
            </w:r>
            <w:r w:rsidR="00AF125B" w:rsidRPr="00610C25">
              <w:rPr>
                <w:sz w:val="22"/>
              </w:rPr>
              <w:t xml:space="preserve"> </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28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Žydrūnė </w:t>
            </w:r>
            <w:proofErr w:type="spellStart"/>
            <w:r w:rsidRPr="00610C25">
              <w:rPr>
                <w:sz w:val="22"/>
              </w:rPr>
              <w:t>Zulcaitė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1997-06-25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FF574D">
            <w:pPr>
              <w:spacing w:after="0" w:line="259" w:lineRule="auto"/>
              <w:ind w:left="0" w:right="58" w:firstLine="0"/>
              <w:jc w:val="right"/>
              <w:rPr>
                <w:sz w:val="22"/>
              </w:rPr>
            </w:pPr>
            <w:r w:rsidRPr="00610C25">
              <w:rPr>
                <w:sz w:val="22"/>
              </w:rPr>
              <w:t>2025-09-11</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29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Edita </w:t>
            </w:r>
            <w:proofErr w:type="spellStart"/>
            <w:r w:rsidRPr="00610C25">
              <w:rPr>
                <w:sz w:val="22"/>
              </w:rPr>
              <w:t>Bartašienė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1985-11-02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AC123D">
            <w:pPr>
              <w:spacing w:after="0" w:line="259" w:lineRule="auto"/>
              <w:ind w:left="0" w:right="58" w:firstLine="0"/>
              <w:jc w:val="right"/>
              <w:rPr>
                <w:sz w:val="22"/>
              </w:rPr>
            </w:pPr>
            <w:r w:rsidRPr="00610C25">
              <w:rPr>
                <w:sz w:val="22"/>
              </w:rPr>
              <w:t>2025-10-03</w:t>
            </w:r>
            <w:r w:rsidR="00AF125B" w:rsidRPr="00610C25">
              <w:rPr>
                <w:sz w:val="22"/>
              </w:rPr>
              <w:t xml:space="preserve"> </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30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Monika </w:t>
            </w:r>
            <w:proofErr w:type="spellStart"/>
            <w:r w:rsidRPr="00610C25">
              <w:rPr>
                <w:sz w:val="22"/>
              </w:rPr>
              <w:t>Benetytė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1999-04-16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2025-11</w:t>
            </w:r>
            <w:r w:rsidR="00AF125B" w:rsidRPr="00610C25">
              <w:rPr>
                <w:sz w:val="22"/>
              </w:rPr>
              <w:t xml:space="preserve"> </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31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Ingrida </w:t>
            </w:r>
            <w:proofErr w:type="spellStart"/>
            <w:r w:rsidRPr="00610C25">
              <w:rPr>
                <w:sz w:val="22"/>
              </w:rPr>
              <w:t>Stonkuvienė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1984-02-22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Ikimokyklinio ugdymo mokytoja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2026-04</w:t>
            </w:r>
          </w:p>
        </w:tc>
      </w:tr>
      <w:tr w:rsidR="00A8276A" w:rsidRPr="00610C25" w:rsidTr="00AC123D">
        <w:trPr>
          <w:trHeight w:val="312"/>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32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Ernesta </w:t>
            </w:r>
            <w:proofErr w:type="spellStart"/>
            <w:r w:rsidRPr="00610C25">
              <w:rPr>
                <w:sz w:val="22"/>
              </w:rPr>
              <w:t>Športkienė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0" w:firstLine="0"/>
              <w:jc w:val="right"/>
              <w:rPr>
                <w:sz w:val="22"/>
              </w:rPr>
            </w:pPr>
            <w:r w:rsidRPr="00610C25">
              <w:rPr>
                <w:sz w:val="22"/>
              </w:rPr>
              <w:t xml:space="preserve">1979-02-15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Mokytojo padėjėja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2025-09</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lastRenderedPageBreak/>
              <w:t xml:space="preserve">33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Gintarė </w:t>
            </w:r>
            <w:proofErr w:type="spellStart"/>
            <w:r w:rsidRPr="00610C25">
              <w:rPr>
                <w:sz w:val="22"/>
              </w:rPr>
              <w:t>Stonkienė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1991-09-10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Mokytojo padėjėja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2026-04</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34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Jurgita Jašinskienė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61" w:firstLine="0"/>
              <w:jc w:val="right"/>
              <w:rPr>
                <w:sz w:val="22"/>
              </w:rPr>
            </w:pPr>
            <w:r w:rsidRPr="00610C25">
              <w:rPr>
                <w:sz w:val="22"/>
              </w:rPr>
              <w:t xml:space="preserve">1988-02-01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Mokytojo padėjėja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2026-04</w:t>
            </w:r>
          </w:p>
        </w:tc>
      </w:tr>
      <w:tr w:rsidR="00A8276A"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A8276A" w:rsidRPr="00610C25" w:rsidRDefault="00AF125B">
            <w:pPr>
              <w:spacing w:after="0" w:line="259" w:lineRule="auto"/>
              <w:ind w:left="0" w:right="53" w:firstLine="0"/>
              <w:jc w:val="center"/>
              <w:rPr>
                <w:sz w:val="22"/>
              </w:rPr>
            </w:pPr>
            <w:r w:rsidRPr="00610C25">
              <w:rPr>
                <w:sz w:val="22"/>
              </w:rPr>
              <w:t xml:space="preserve">35 </w:t>
            </w:r>
          </w:p>
        </w:tc>
        <w:tc>
          <w:tcPr>
            <w:tcW w:w="2495"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3" w:right="0" w:firstLine="0"/>
              <w:jc w:val="left"/>
              <w:rPr>
                <w:sz w:val="22"/>
              </w:rPr>
            </w:pPr>
            <w:r w:rsidRPr="00610C25">
              <w:rPr>
                <w:sz w:val="22"/>
              </w:rPr>
              <w:t xml:space="preserve">Lina Sadauskienė </w:t>
            </w:r>
          </w:p>
        </w:tc>
        <w:tc>
          <w:tcPr>
            <w:tcW w:w="1421"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59" w:firstLine="0"/>
              <w:jc w:val="right"/>
              <w:rPr>
                <w:sz w:val="22"/>
              </w:rPr>
            </w:pPr>
            <w:r w:rsidRPr="00610C25">
              <w:rPr>
                <w:sz w:val="22"/>
              </w:rPr>
              <w:t xml:space="preserve">1987-12-29 </w:t>
            </w:r>
          </w:p>
        </w:tc>
        <w:tc>
          <w:tcPr>
            <w:tcW w:w="3338" w:type="dxa"/>
            <w:tcBorders>
              <w:top w:val="single" w:sz="4" w:space="0" w:color="000000"/>
              <w:left w:val="single" w:sz="4" w:space="0" w:color="000000"/>
              <w:bottom w:val="single" w:sz="4" w:space="0" w:color="000000"/>
              <w:right w:val="single" w:sz="4" w:space="0" w:color="000000"/>
            </w:tcBorders>
          </w:tcPr>
          <w:p w:rsidR="00A8276A" w:rsidRPr="00610C25" w:rsidRDefault="00AF125B">
            <w:pPr>
              <w:spacing w:after="0" w:line="259" w:lineRule="auto"/>
              <w:ind w:left="0" w:right="0" w:firstLine="0"/>
              <w:jc w:val="left"/>
              <w:rPr>
                <w:sz w:val="22"/>
              </w:rPr>
            </w:pPr>
            <w:r w:rsidRPr="00610C25">
              <w:rPr>
                <w:sz w:val="22"/>
              </w:rPr>
              <w:t xml:space="preserve">Mokytojo padėjėja </w:t>
            </w:r>
          </w:p>
        </w:tc>
        <w:tc>
          <w:tcPr>
            <w:tcW w:w="1481" w:type="dxa"/>
            <w:tcBorders>
              <w:top w:val="single" w:sz="4" w:space="0" w:color="000000"/>
              <w:left w:val="single" w:sz="4" w:space="0" w:color="000000"/>
              <w:bottom w:val="single" w:sz="4" w:space="0" w:color="000000"/>
              <w:right w:val="single" w:sz="8" w:space="0" w:color="000000"/>
            </w:tcBorders>
          </w:tcPr>
          <w:p w:rsidR="00A8276A" w:rsidRPr="00610C25" w:rsidRDefault="002E5705">
            <w:pPr>
              <w:spacing w:after="0" w:line="259" w:lineRule="auto"/>
              <w:ind w:left="0" w:right="58" w:firstLine="0"/>
              <w:jc w:val="right"/>
              <w:rPr>
                <w:sz w:val="22"/>
              </w:rPr>
            </w:pPr>
            <w:r>
              <w:rPr>
                <w:sz w:val="22"/>
              </w:rPr>
              <w:t>2025-10</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36</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Renata </w:t>
            </w:r>
            <w:proofErr w:type="spellStart"/>
            <w:r w:rsidRPr="00610C25">
              <w:rPr>
                <w:sz w:val="22"/>
              </w:rPr>
              <w:t>Bučmienė</w:t>
            </w:r>
            <w:proofErr w:type="spellEnd"/>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610C25" w:rsidP="001542B6">
            <w:pPr>
              <w:spacing w:after="0" w:line="259" w:lineRule="auto"/>
              <w:ind w:left="0" w:right="59" w:firstLine="0"/>
              <w:jc w:val="right"/>
              <w:rPr>
                <w:sz w:val="22"/>
              </w:rPr>
            </w:pPr>
            <w:r w:rsidRPr="00610C25">
              <w:rPr>
                <w:sz w:val="22"/>
              </w:rPr>
              <w:t>1987-12-08</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Mokytojo padėjėja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2025-09</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37</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Irina </w:t>
            </w:r>
            <w:proofErr w:type="spellStart"/>
            <w:r w:rsidRPr="00610C25">
              <w:rPr>
                <w:sz w:val="22"/>
              </w:rPr>
              <w:t>Zhvaginienė</w:t>
            </w:r>
            <w:proofErr w:type="spellEnd"/>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610C25" w:rsidP="001542B6">
            <w:pPr>
              <w:spacing w:after="0" w:line="259" w:lineRule="auto"/>
              <w:ind w:left="0" w:right="59" w:firstLine="0"/>
              <w:jc w:val="right"/>
              <w:rPr>
                <w:sz w:val="22"/>
              </w:rPr>
            </w:pPr>
            <w:r w:rsidRPr="00610C25">
              <w:rPr>
                <w:sz w:val="22"/>
              </w:rPr>
              <w:t>1966-10-13</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Mokytojo padėjėja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2025-08</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38</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proofErr w:type="spellStart"/>
            <w:r w:rsidRPr="00610C25">
              <w:rPr>
                <w:sz w:val="22"/>
              </w:rPr>
              <w:t>Toma</w:t>
            </w:r>
            <w:proofErr w:type="spellEnd"/>
            <w:r w:rsidRPr="00610C25">
              <w:rPr>
                <w:sz w:val="22"/>
              </w:rPr>
              <w:t xml:space="preserve"> Lubienė</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610C25" w:rsidP="001542B6">
            <w:pPr>
              <w:spacing w:after="0" w:line="259" w:lineRule="auto"/>
              <w:ind w:left="0" w:right="59" w:firstLine="0"/>
              <w:jc w:val="right"/>
              <w:rPr>
                <w:sz w:val="22"/>
              </w:rPr>
            </w:pPr>
            <w:r w:rsidRPr="00610C25">
              <w:rPr>
                <w:sz w:val="22"/>
              </w:rPr>
              <w:t>1996-03-05</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Mokytojo padėjėja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2026-01</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 xml:space="preserve">39 </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Vilma </w:t>
            </w:r>
            <w:proofErr w:type="spellStart"/>
            <w:r w:rsidRPr="00610C25">
              <w:rPr>
                <w:sz w:val="22"/>
              </w:rPr>
              <w:t>Mažonienė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0" w:firstLine="0"/>
              <w:jc w:val="right"/>
              <w:rPr>
                <w:sz w:val="22"/>
              </w:rPr>
            </w:pPr>
            <w:r w:rsidRPr="00610C25">
              <w:rPr>
                <w:sz w:val="22"/>
              </w:rPr>
              <w:t xml:space="preserve">1966-07-30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2025-11</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40</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Adelė </w:t>
            </w:r>
            <w:proofErr w:type="spellStart"/>
            <w:r w:rsidRPr="00610C25">
              <w:rPr>
                <w:sz w:val="22"/>
              </w:rPr>
              <w:t>Milieškienė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59" w:firstLine="0"/>
              <w:jc w:val="right"/>
              <w:rPr>
                <w:sz w:val="22"/>
              </w:rPr>
            </w:pPr>
            <w:r w:rsidRPr="00610C25">
              <w:rPr>
                <w:sz w:val="22"/>
              </w:rPr>
              <w:t xml:space="preserve">1962-02-18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2025-10</w:t>
            </w:r>
          </w:p>
        </w:tc>
      </w:tr>
      <w:tr w:rsidR="001542B6" w:rsidRPr="00610C25" w:rsidTr="00AC123D">
        <w:trPr>
          <w:trHeight w:val="312"/>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41</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Danguolė </w:t>
            </w:r>
            <w:proofErr w:type="spellStart"/>
            <w:r w:rsidRPr="00610C25">
              <w:rPr>
                <w:sz w:val="22"/>
              </w:rPr>
              <w:t>Mažionienė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59" w:firstLine="0"/>
              <w:jc w:val="right"/>
              <w:rPr>
                <w:sz w:val="22"/>
              </w:rPr>
            </w:pPr>
            <w:r w:rsidRPr="00610C25">
              <w:rPr>
                <w:sz w:val="22"/>
              </w:rPr>
              <w:t xml:space="preserve">1963-07-03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2025-09</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42</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Dalia </w:t>
            </w:r>
            <w:proofErr w:type="spellStart"/>
            <w:r w:rsidRPr="00610C25">
              <w:rPr>
                <w:sz w:val="22"/>
              </w:rPr>
              <w:t>Stukienė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0" w:firstLine="0"/>
              <w:jc w:val="right"/>
              <w:rPr>
                <w:sz w:val="22"/>
              </w:rPr>
            </w:pPr>
            <w:r w:rsidRPr="00610C25">
              <w:rPr>
                <w:sz w:val="22"/>
              </w:rPr>
              <w:t xml:space="preserve">1974-07-15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2026-02</w:t>
            </w:r>
          </w:p>
        </w:tc>
      </w:tr>
      <w:tr w:rsidR="001542B6" w:rsidRPr="00610C25" w:rsidTr="00AC123D">
        <w:trPr>
          <w:trHeight w:val="305"/>
        </w:trPr>
        <w:tc>
          <w:tcPr>
            <w:tcW w:w="643" w:type="dxa"/>
            <w:tcBorders>
              <w:top w:val="nil"/>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43</w:t>
            </w:r>
          </w:p>
        </w:tc>
        <w:tc>
          <w:tcPr>
            <w:tcW w:w="2495" w:type="dxa"/>
            <w:tcBorders>
              <w:top w:val="nil"/>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Regina Norkuvienė </w:t>
            </w:r>
          </w:p>
        </w:tc>
        <w:tc>
          <w:tcPr>
            <w:tcW w:w="1421" w:type="dxa"/>
            <w:tcBorders>
              <w:top w:val="nil"/>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0" w:firstLine="0"/>
              <w:jc w:val="right"/>
              <w:rPr>
                <w:sz w:val="22"/>
              </w:rPr>
            </w:pPr>
            <w:r w:rsidRPr="00610C25">
              <w:rPr>
                <w:sz w:val="22"/>
              </w:rPr>
              <w:t xml:space="preserve">1961-06-25 </w:t>
            </w:r>
          </w:p>
        </w:tc>
        <w:tc>
          <w:tcPr>
            <w:tcW w:w="3338" w:type="dxa"/>
            <w:tcBorders>
              <w:top w:val="nil"/>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nil"/>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2025-10</w:t>
            </w:r>
          </w:p>
        </w:tc>
      </w:tr>
      <w:tr w:rsidR="001542B6" w:rsidRPr="00610C25" w:rsidTr="00AC123D">
        <w:trPr>
          <w:trHeight w:val="312"/>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44</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Birutė </w:t>
            </w:r>
            <w:proofErr w:type="spellStart"/>
            <w:r w:rsidRPr="00610C25">
              <w:rPr>
                <w:sz w:val="22"/>
              </w:rPr>
              <w:t>Palubinskienė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59" w:firstLine="0"/>
              <w:jc w:val="right"/>
              <w:rPr>
                <w:sz w:val="22"/>
              </w:rPr>
            </w:pPr>
            <w:r w:rsidRPr="00610C25">
              <w:rPr>
                <w:sz w:val="22"/>
              </w:rPr>
              <w:t xml:space="preserve">1966-01-16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2025-10</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45</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Onutė </w:t>
            </w:r>
            <w:proofErr w:type="spellStart"/>
            <w:r w:rsidRPr="00610C25">
              <w:rPr>
                <w:sz w:val="22"/>
              </w:rPr>
              <w:t>Zulcienė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0" w:firstLine="0"/>
              <w:jc w:val="right"/>
              <w:rPr>
                <w:sz w:val="22"/>
              </w:rPr>
            </w:pPr>
            <w:r w:rsidRPr="00610C25">
              <w:rPr>
                <w:sz w:val="22"/>
              </w:rPr>
              <w:t xml:space="preserve">1965-05-23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2025-10</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46</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Jolanta </w:t>
            </w:r>
            <w:proofErr w:type="spellStart"/>
            <w:r w:rsidRPr="00610C25">
              <w:rPr>
                <w:sz w:val="22"/>
              </w:rPr>
              <w:t>Piekienė</w:t>
            </w:r>
            <w:proofErr w:type="spellEnd"/>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0" w:firstLine="0"/>
              <w:jc w:val="right"/>
              <w:rPr>
                <w:sz w:val="22"/>
              </w:rPr>
            </w:pPr>
            <w:r w:rsidRPr="00610C25">
              <w:rPr>
                <w:sz w:val="22"/>
              </w:rPr>
              <w:t>1972-07-13</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2025-09</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47</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Ada Simonavičienė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59" w:firstLine="0"/>
              <w:jc w:val="right"/>
              <w:rPr>
                <w:sz w:val="22"/>
              </w:rPr>
            </w:pPr>
            <w:r w:rsidRPr="00610C25">
              <w:rPr>
                <w:sz w:val="22"/>
              </w:rPr>
              <w:t xml:space="preserve">1969-12-21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2025-10</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48</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Daiva </w:t>
            </w:r>
            <w:proofErr w:type="spellStart"/>
            <w:r w:rsidRPr="00610C25">
              <w:rPr>
                <w:sz w:val="22"/>
              </w:rPr>
              <w:t>Glušakovienė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59" w:firstLine="0"/>
              <w:jc w:val="right"/>
              <w:rPr>
                <w:sz w:val="22"/>
              </w:rPr>
            </w:pPr>
            <w:r w:rsidRPr="00610C25">
              <w:rPr>
                <w:sz w:val="22"/>
              </w:rPr>
              <w:t xml:space="preserve">1967-04-07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2025-12</w:t>
            </w:r>
          </w:p>
        </w:tc>
      </w:tr>
      <w:tr w:rsidR="001542B6" w:rsidRPr="00610C25" w:rsidTr="00AC123D">
        <w:trPr>
          <w:trHeight w:val="312"/>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49</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Evelina </w:t>
            </w:r>
            <w:proofErr w:type="spellStart"/>
            <w:r w:rsidRPr="00610C25">
              <w:rPr>
                <w:sz w:val="22"/>
              </w:rPr>
              <w:t>Juodkutė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1" w:firstLine="0"/>
              <w:jc w:val="right"/>
              <w:rPr>
                <w:sz w:val="22"/>
              </w:rPr>
            </w:pPr>
            <w:r w:rsidRPr="00610C25">
              <w:rPr>
                <w:sz w:val="22"/>
              </w:rPr>
              <w:t xml:space="preserve">1995-10-17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2026-06</w:t>
            </w:r>
            <w:r w:rsidR="001542B6" w:rsidRPr="00610C25">
              <w:rPr>
                <w:sz w:val="22"/>
              </w:rPr>
              <w:t xml:space="preserve"> </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50</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Ina </w:t>
            </w:r>
            <w:proofErr w:type="spellStart"/>
            <w:r w:rsidRPr="00610C25">
              <w:rPr>
                <w:sz w:val="22"/>
              </w:rPr>
              <w:t>Jurčiuvienė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1" w:firstLine="0"/>
              <w:jc w:val="right"/>
              <w:rPr>
                <w:sz w:val="22"/>
              </w:rPr>
            </w:pPr>
            <w:r w:rsidRPr="00610C25">
              <w:rPr>
                <w:sz w:val="22"/>
              </w:rPr>
              <w:t xml:space="preserve">1970-01-13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2026-04</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51</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Ingrida Paulauskienė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0" w:firstLine="0"/>
              <w:jc w:val="right"/>
              <w:rPr>
                <w:sz w:val="22"/>
              </w:rPr>
            </w:pPr>
            <w:r w:rsidRPr="00610C25">
              <w:rPr>
                <w:sz w:val="22"/>
              </w:rPr>
              <w:t xml:space="preserve">1985-10-19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2025-09</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52</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Regina </w:t>
            </w:r>
            <w:proofErr w:type="spellStart"/>
            <w:r w:rsidRPr="00610C25">
              <w:rPr>
                <w:sz w:val="22"/>
              </w:rPr>
              <w:t>Mineikienė</w:t>
            </w:r>
            <w:proofErr w:type="spellEnd"/>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610C25" w:rsidP="001542B6">
            <w:pPr>
              <w:spacing w:after="0" w:line="259" w:lineRule="auto"/>
              <w:ind w:left="0" w:right="60" w:firstLine="0"/>
              <w:jc w:val="right"/>
              <w:rPr>
                <w:sz w:val="22"/>
              </w:rPr>
            </w:pPr>
            <w:r w:rsidRPr="00610C25">
              <w:rPr>
                <w:sz w:val="22"/>
              </w:rPr>
              <w:t>1962-03-16</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Vaikų priežiūros darbuotoja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2025-09</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53</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Danutė Narvilienė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59" w:firstLine="0"/>
              <w:jc w:val="right"/>
              <w:rPr>
                <w:sz w:val="22"/>
              </w:rPr>
            </w:pPr>
            <w:r w:rsidRPr="00610C25">
              <w:rPr>
                <w:sz w:val="22"/>
              </w:rPr>
              <w:t xml:space="preserve">1967-01-19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Virėja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2026-03</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54</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Aušra </w:t>
            </w:r>
            <w:proofErr w:type="spellStart"/>
            <w:r w:rsidRPr="00610C25">
              <w:rPr>
                <w:sz w:val="22"/>
              </w:rPr>
              <w:t>Bertašienė</w:t>
            </w:r>
            <w:proofErr w:type="spellEnd"/>
            <w:r w:rsidRPr="00610C25">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59" w:firstLine="0"/>
              <w:jc w:val="right"/>
              <w:rPr>
                <w:sz w:val="22"/>
              </w:rPr>
            </w:pPr>
            <w:r w:rsidRPr="00610C25">
              <w:rPr>
                <w:sz w:val="22"/>
              </w:rPr>
              <w:t xml:space="preserve">1969-04-10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Virėja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2025-09</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55</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Dalia Usavičienė </w:t>
            </w:r>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61" w:firstLine="0"/>
              <w:jc w:val="right"/>
              <w:rPr>
                <w:sz w:val="22"/>
              </w:rPr>
            </w:pPr>
            <w:r w:rsidRPr="00610C25">
              <w:rPr>
                <w:sz w:val="22"/>
              </w:rPr>
              <w:t xml:space="preserve">1972-11-23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Virėja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2025-09</w:t>
            </w:r>
          </w:p>
        </w:tc>
      </w:tr>
      <w:tr w:rsidR="001542B6" w:rsidRPr="00610C25" w:rsidTr="00AC123D">
        <w:trPr>
          <w:trHeight w:val="612"/>
        </w:trPr>
        <w:tc>
          <w:tcPr>
            <w:tcW w:w="643" w:type="dxa"/>
            <w:tcBorders>
              <w:top w:val="single" w:sz="4" w:space="0" w:color="000000"/>
              <w:left w:val="single" w:sz="8" w:space="0" w:color="000000"/>
              <w:bottom w:val="single" w:sz="4" w:space="0" w:color="000000"/>
              <w:right w:val="single" w:sz="4" w:space="0" w:color="000000"/>
            </w:tcBorders>
            <w:vAlign w:val="center"/>
          </w:tcPr>
          <w:p w:rsidR="001542B6" w:rsidRPr="00610C25" w:rsidRDefault="001542B6" w:rsidP="001542B6">
            <w:pPr>
              <w:spacing w:after="0" w:line="259" w:lineRule="auto"/>
              <w:ind w:left="0" w:right="53" w:firstLine="0"/>
              <w:jc w:val="center"/>
              <w:rPr>
                <w:sz w:val="22"/>
              </w:rPr>
            </w:pPr>
            <w:r w:rsidRPr="00610C25">
              <w:rPr>
                <w:sz w:val="22"/>
              </w:rPr>
              <w:t>56</w:t>
            </w:r>
          </w:p>
        </w:tc>
        <w:tc>
          <w:tcPr>
            <w:tcW w:w="2495" w:type="dxa"/>
            <w:tcBorders>
              <w:top w:val="single" w:sz="4" w:space="0" w:color="000000"/>
              <w:left w:val="single" w:sz="4" w:space="0" w:color="000000"/>
              <w:bottom w:val="single" w:sz="4" w:space="0" w:color="000000"/>
              <w:right w:val="single" w:sz="4" w:space="0" w:color="000000"/>
            </w:tcBorders>
            <w:vAlign w:val="center"/>
          </w:tcPr>
          <w:p w:rsidR="001542B6" w:rsidRPr="00610C25" w:rsidRDefault="001542B6" w:rsidP="001542B6">
            <w:pPr>
              <w:spacing w:after="0" w:line="259" w:lineRule="auto"/>
              <w:ind w:left="3" w:right="0" w:firstLine="0"/>
              <w:jc w:val="left"/>
              <w:rPr>
                <w:sz w:val="22"/>
              </w:rPr>
            </w:pPr>
            <w:r w:rsidRPr="00610C25">
              <w:rPr>
                <w:sz w:val="22"/>
              </w:rPr>
              <w:t xml:space="preserve">Vytautas Simonavičius </w:t>
            </w:r>
          </w:p>
        </w:tc>
        <w:tc>
          <w:tcPr>
            <w:tcW w:w="1421" w:type="dxa"/>
            <w:tcBorders>
              <w:top w:val="single" w:sz="4" w:space="0" w:color="000000"/>
              <w:left w:val="single" w:sz="4" w:space="0" w:color="000000"/>
              <w:bottom w:val="single" w:sz="4" w:space="0" w:color="000000"/>
              <w:right w:val="single" w:sz="4" w:space="0" w:color="000000"/>
            </w:tcBorders>
            <w:vAlign w:val="center"/>
          </w:tcPr>
          <w:p w:rsidR="001542B6" w:rsidRPr="00610C25" w:rsidRDefault="001542B6" w:rsidP="001542B6">
            <w:pPr>
              <w:spacing w:after="0" w:line="259" w:lineRule="auto"/>
              <w:ind w:left="0" w:right="59" w:firstLine="0"/>
              <w:jc w:val="right"/>
              <w:rPr>
                <w:sz w:val="22"/>
              </w:rPr>
            </w:pPr>
            <w:r w:rsidRPr="00610C25">
              <w:rPr>
                <w:sz w:val="22"/>
              </w:rPr>
              <w:t xml:space="preserve">1968-03-13 </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Pastatų techninės priežiūros darbininkas </w:t>
            </w:r>
          </w:p>
        </w:tc>
        <w:tc>
          <w:tcPr>
            <w:tcW w:w="1481" w:type="dxa"/>
            <w:tcBorders>
              <w:top w:val="single" w:sz="4" w:space="0" w:color="000000"/>
              <w:left w:val="single" w:sz="4" w:space="0" w:color="000000"/>
              <w:bottom w:val="single" w:sz="4" w:space="0" w:color="000000"/>
              <w:right w:val="single" w:sz="8" w:space="0" w:color="000000"/>
            </w:tcBorders>
            <w:vAlign w:val="bottom"/>
          </w:tcPr>
          <w:p w:rsidR="001542B6" w:rsidRPr="00610C25" w:rsidRDefault="002E5705" w:rsidP="001542B6">
            <w:pPr>
              <w:spacing w:after="0" w:line="259" w:lineRule="auto"/>
              <w:ind w:left="0" w:right="58" w:firstLine="0"/>
              <w:jc w:val="right"/>
              <w:rPr>
                <w:sz w:val="22"/>
              </w:rPr>
            </w:pPr>
            <w:r>
              <w:rPr>
                <w:sz w:val="22"/>
              </w:rPr>
              <w:t>2026-04</w:t>
            </w:r>
          </w:p>
        </w:tc>
      </w:tr>
      <w:tr w:rsidR="001542B6" w:rsidRPr="00610C25" w:rsidTr="00AC123D">
        <w:trPr>
          <w:trHeight w:val="310"/>
        </w:trPr>
        <w:tc>
          <w:tcPr>
            <w:tcW w:w="643" w:type="dxa"/>
            <w:tcBorders>
              <w:top w:val="single" w:sz="4" w:space="0" w:color="000000"/>
              <w:left w:val="single" w:sz="8" w:space="0" w:color="000000"/>
              <w:bottom w:val="single" w:sz="4"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57</w:t>
            </w:r>
          </w:p>
        </w:tc>
        <w:tc>
          <w:tcPr>
            <w:tcW w:w="2495"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Dalia </w:t>
            </w:r>
            <w:proofErr w:type="spellStart"/>
            <w:r w:rsidRPr="00610C25">
              <w:rPr>
                <w:sz w:val="22"/>
              </w:rPr>
              <w:t>Diržininkienė</w:t>
            </w:r>
            <w:proofErr w:type="spellEnd"/>
          </w:p>
        </w:tc>
        <w:tc>
          <w:tcPr>
            <w:tcW w:w="1421" w:type="dxa"/>
            <w:tcBorders>
              <w:top w:val="single" w:sz="4" w:space="0" w:color="000000"/>
              <w:left w:val="single" w:sz="4" w:space="0" w:color="000000"/>
              <w:bottom w:val="single" w:sz="4" w:space="0" w:color="000000"/>
              <w:right w:val="single" w:sz="4" w:space="0" w:color="000000"/>
            </w:tcBorders>
          </w:tcPr>
          <w:p w:rsidR="001542B6" w:rsidRPr="00610C25" w:rsidRDefault="00610C25" w:rsidP="001542B6">
            <w:pPr>
              <w:spacing w:after="0" w:line="259" w:lineRule="auto"/>
              <w:ind w:left="0" w:right="59" w:firstLine="0"/>
              <w:jc w:val="right"/>
              <w:rPr>
                <w:sz w:val="22"/>
              </w:rPr>
            </w:pPr>
            <w:r w:rsidRPr="00610C25">
              <w:rPr>
                <w:sz w:val="22"/>
              </w:rPr>
              <w:t>1958-03-30</w:t>
            </w:r>
          </w:p>
        </w:tc>
        <w:tc>
          <w:tcPr>
            <w:tcW w:w="3338" w:type="dxa"/>
            <w:tcBorders>
              <w:top w:val="single" w:sz="4" w:space="0" w:color="000000"/>
              <w:left w:val="single" w:sz="4" w:space="0" w:color="000000"/>
              <w:bottom w:val="single" w:sz="4"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Valytoja </w:t>
            </w:r>
          </w:p>
        </w:tc>
        <w:tc>
          <w:tcPr>
            <w:tcW w:w="1481" w:type="dxa"/>
            <w:tcBorders>
              <w:top w:val="single" w:sz="4" w:space="0" w:color="000000"/>
              <w:left w:val="single" w:sz="4" w:space="0" w:color="000000"/>
              <w:bottom w:val="single" w:sz="4"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2025-10</w:t>
            </w:r>
          </w:p>
        </w:tc>
      </w:tr>
      <w:tr w:rsidR="001542B6" w:rsidRPr="00610C25" w:rsidTr="00AC123D">
        <w:trPr>
          <w:trHeight w:val="329"/>
        </w:trPr>
        <w:tc>
          <w:tcPr>
            <w:tcW w:w="643" w:type="dxa"/>
            <w:tcBorders>
              <w:top w:val="single" w:sz="4" w:space="0" w:color="000000"/>
              <w:left w:val="single" w:sz="8" w:space="0" w:color="000000"/>
              <w:bottom w:val="single" w:sz="8" w:space="0" w:color="000000"/>
              <w:right w:val="single" w:sz="4" w:space="0" w:color="000000"/>
            </w:tcBorders>
          </w:tcPr>
          <w:p w:rsidR="001542B6" w:rsidRPr="00610C25" w:rsidRDefault="001542B6" w:rsidP="001542B6">
            <w:pPr>
              <w:spacing w:after="0" w:line="259" w:lineRule="auto"/>
              <w:ind w:left="0" w:right="53" w:firstLine="0"/>
              <w:jc w:val="center"/>
              <w:rPr>
                <w:sz w:val="22"/>
              </w:rPr>
            </w:pPr>
            <w:r w:rsidRPr="00610C25">
              <w:rPr>
                <w:sz w:val="22"/>
              </w:rPr>
              <w:t>58</w:t>
            </w:r>
          </w:p>
        </w:tc>
        <w:tc>
          <w:tcPr>
            <w:tcW w:w="2495" w:type="dxa"/>
            <w:tcBorders>
              <w:top w:val="single" w:sz="4" w:space="0" w:color="000000"/>
              <w:left w:val="single" w:sz="4" w:space="0" w:color="000000"/>
              <w:bottom w:val="single" w:sz="8" w:space="0" w:color="000000"/>
              <w:right w:val="single" w:sz="4" w:space="0" w:color="000000"/>
            </w:tcBorders>
          </w:tcPr>
          <w:p w:rsidR="001542B6" w:rsidRPr="00610C25" w:rsidRDefault="001542B6" w:rsidP="001542B6">
            <w:pPr>
              <w:spacing w:after="0" w:line="259" w:lineRule="auto"/>
              <w:ind w:left="3" w:right="0" w:firstLine="0"/>
              <w:jc w:val="left"/>
              <w:rPr>
                <w:sz w:val="22"/>
              </w:rPr>
            </w:pPr>
            <w:r w:rsidRPr="00610C25">
              <w:rPr>
                <w:sz w:val="22"/>
              </w:rPr>
              <w:t xml:space="preserve">Marius </w:t>
            </w:r>
            <w:proofErr w:type="spellStart"/>
            <w:r w:rsidRPr="00610C25">
              <w:rPr>
                <w:sz w:val="22"/>
              </w:rPr>
              <w:t>Narkus</w:t>
            </w:r>
            <w:proofErr w:type="spellEnd"/>
            <w:r w:rsidRPr="00610C25">
              <w:rPr>
                <w:sz w:val="22"/>
              </w:rPr>
              <w:t xml:space="preserve"> </w:t>
            </w:r>
          </w:p>
        </w:tc>
        <w:tc>
          <w:tcPr>
            <w:tcW w:w="1421" w:type="dxa"/>
            <w:tcBorders>
              <w:top w:val="single" w:sz="4" w:space="0" w:color="000000"/>
              <w:left w:val="single" w:sz="4" w:space="0" w:color="000000"/>
              <w:bottom w:val="single" w:sz="8" w:space="0" w:color="000000"/>
              <w:right w:val="single" w:sz="4" w:space="0" w:color="000000"/>
            </w:tcBorders>
          </w:tcPr>
          <w:p w:rsidR="001542B6" w:rsidRPr="00610C25" w:rsidRDefault="00610C25" w:rsidP="001542B6">
            <w:pPr>
              <w:spacing w:after="0" w:line="259" w:lineRule="auto"/>
              <w:ind w:left="0" w:right="59" w:firstLine="0"/>
              <w:jc w:val="right"/>
              <w:rPr>
                <w:sz w:val="22"/>
              </w:rPr>
            </w:pPr>
            <w:r w:rsidRPr="00610C25">
              <w:rPr>
                <w:sz w:val="22"/>
              </w:rPr>
              <w:t>1978-01-02</w:t>
            </w:r>
          </w:p>
        </w:tc>
        <w:tc>
          <w:tcPr>
            <w:tcW w:w="3338" w:type="dxa"/>
            <w:tcBorders>
              <w:top w:val="single" w:sz="4" w:space="0" w:color="000000"/>
              <w:left w:val="single" w:sz="4" w:space="0" w:color="000000"/>
              <w:bottom w:val="single" w:sz="8" w:space="0" w:color="000000"/>
              <w:right w:val="single" w:sz="4" w:space="0" w:color="000000"/>
            </w:tcBorders>
          </w:tcPr>
          <w:p w:rsidR="001542B6" w:rsidRPr="00610C25" w:rsidRDefault="001542B6" w:rsidP="001542B6">
            <w:pPr>
              <w:spacing w:after="0" w:line="259" w:lineRule="auto"/>
              <w:ind w:left="0" w:right="0" w:firstLine="0"/>
              <w:jc w:val="left"/>
              <w:rPr>
                <w:sz w:val="22"/>
              </w:rPr>
            </w:pPr>
            <w:r w:rsidRPr="00610C25">
              <w:rPr>
                <w:sz w:val="22"/>
              </w:rPr>
              <w:t xml:space="preserve">Kiemsargis </w:t>
            </w:r>
          </w:p>
        </w:tc>
        <w:tc>
          <w:tcPr>
            <w:tcW w:w="1481" w:type="dxa"/>
            <w:tcBorders>
              <w:top w:val="single" w:sz="4" w:space="0" w:color="000000"/>
              <w:left w:val="single" w:sz="4" w:space="0" w:color="000000"/>
              <w:bottom w:val="single" w:sz="8" w:space="0" w:color="000000"/>
              <w:right w:val="single" w:sz="8" w:space="0" w:color="000000"/>
            </w:tcBorders>
          </w:tcPr>
          <w:p w:rsidR="001542B6" w:rsidRPr="00610C25" w:rsidRDefault="002E5705" w:rsidP="001542B6">
            <w:pPr>
              <w:spacing w:after="0" w:line="259" w:lineRule="auto"/>
              <w:ind w:left="0" w:right="58" w:firstLine="0"/>
              <w:jc w:val="right"/>
              <w:rPr>
                <w:sz w:val="22"/>
              </w:rPr>
            </w:pPr>
            <w:r>
              <w:rPr>
                <w:sz w:val="22"/>
              </w:rPr>
              <w:t>2026-04</w:t>
            </w:r>
          </w:p>
        </w:tc>
      </w:tr>
    </w:tbl>
    <w:p w:rsidR="00A8276A" w:rsidRPr="00610C25" w:rsidRDefault="00AF125B">
      <w:pPr>
        <w:spacing w:after="57" w:line="259" w:lineRule="auto"/>
        <w:ind w:left="648" w:right="0" w:firstLine="0"/>
        <w:jc w:val="left"/>
        <w:rPr>
          <w:sz w:val="22"/>
        </w:rPr>
      </w:pPr>
      <w:r w:rsidRPr="00610C25">
        <w:rPr>
          <w:sz w:val="22"/>
        </w:rPr>
        <w:t xml:space="preserve"> </w:t>
      </w:r>
      <w:r w:rsidRPr="00610C25">
        <w:rPr>
          <w:sz w:val="22"/>
        </w:rPr>
        <w:tab/>
        <w:t xml:space="preserve"> </w:t>
      </w:r>
      <w:r w:rsidRPr="00610C25">
        <w:rPr>
          <w:sz w:val="22"/>
        </w:rPr>
        <w:tab/>
        <w:t xml:space="preserve"> </w:t>
      </w:r>
      <w:r w:rsidRPr="00610C25">
        <w:rPr>
          <w:sz w:val="22"/>
        </w:rPr>
        <w:tab/>
        <w:t xml:space="preserve"> </w:t>
      </w:r>
    </w:p>
    <w:p w:rsidR="00A8276A" w:rsidRPr="00610C25" w:rsidRDefault="00AF125B">
      <w:pPr>
        <w:spacing w:after="0" w:line="259" w:lineRule="auto"/>
        <w:ind w:left="221" w:right="0" w:firstLine="0"/>
        <w:jc w:val="left"/>
        <w:rPr>
          <w:sz w:val="22"/>
        </w:rPr>
      </w:pPr>
      <w:r w:rsidRPr="00610C25">
        <w:rPr>
          <w:sz w:val="22"/>
        </w:rPr>
        <w:t xml:space="preserve"> </w:t>
      </w:r>
      <w:r w:rsidRPr="00610C25">
        <w:rPr>
          <w:sz w:val="22"/>
        </w:rPr>
        <w:tab/>
        <w:t xml:space="preserve"> </w:t>
      </w:r>
      <w:r w:rsidRPr="00610C25">
        <w:rPr>
          <w:sz w:val="22"/>
        </w:rPr>
        <w:tab/>
        <w:t xml:space="preserve"> </w:t>
      </w:r>
      <w:r w:rsidRPr="00610C25">
        <w:rPr>
          <w:sz w:val="22"/>
        </w:rPr>
        <w:tab/>
        <w:t xml:space="preserve"> </w:t>
      </w:r>
    </w:p>
    <w:p w:rsidR="00610C25" w:rsidRPr="00945A7C" w:rsidRDefault="00610C25" w:rsidP="00610C25">
      <w:pPr>
        <w:spacing w:line="276" w:lineRule="auto"/>
        <w:ind w:left="0" w:firstLine="0"/>
      </w:pPr>
      <w:proofErr w:type="spellStart"/>
      <w:r>
        <w:rPr>
          <w:rFonts w:eastAsia="Calibri"/>
          <w:szCs w:val="24"/>
          <w:lang w:val="en-US"/>
        </w:rPr>
        <w:t>Ūkio</w:t>
      </w:r>
      <w:proofErr w:type="spellEnd"/>
      <w:r>
        <w:rPr>
          <w:rFonts w:eastAsia="Calibri"/>
          <w:szCs w:val="24"/>
          <w:lang w:val="en-US"/>
        </w:rPr>
        <w:t xml:space="preserve"> </w:t>
      </w:r>
      <w:proofErr w:type="spellStart"/>
      <w:r>
        <w:rPr>
          <w:rFonts w:eastAsia="Calibri"/>
          <w:szCs w:val="24"/>
          <w:lang w:val="en-US"/>
        </w:rPr>
        <w:t>dalies</w:t>
      </w:r>
      <w:proofErr w:type="spellEnd"/>
      <w:r>
        <w:rPr>
          <w:rFonts w:eastAsia="Calibri"/>
          <w:szCs w:val="24"/>
          <w:lang w:val="en-US"/>
        </w:rPr>
        <w:t xml:space="preserve"> </w:t>
      </w:r>
      <w:proofErr w:type="spellStart"/>
      <w:r>
        <w:rPr>
          <w:rFonts w:eastAsia="Calibri"/>
          <w:szCs w:val="24"/>
          <w:lang w:val="en-US"/>
        </w:rPr>
        <w:t>vedėja</w:t>
      </w:r>
      <w:proofErr w:type="gramStart"/>
      <w:r>
        <w:rPr>
          <w:rFonts w:eastAsia="Calibri"/>
          <w:szCs w:val="24"/>
          <w:lang w:val="en-US"/>
        </w:rPr>
        <w:t>,</w:t>
      </w:r>
      <w:r w:rsidRPr="00D215E4">
        <w:rPr>
          <w:rFonts w:eastAsia="Calibri"/>
          <w:szCs w:val="24"/>
          <w:lang w:val="en-US"/>
        </w:rPr>
        <w:t>vykdanti</w:t>
      </w:r>
      <w:proofErr w:type="spellEnd"/>
      <w:proofErr w:type="gramEnd"/>
      <w:r w:rsidRPr="00D215E4">
        <w:rPr>
          <w:rFonts w:eastAsia="Calibri"/>
          <w:szCs w:val="24"/>
          <w:lang w:val="en-US"/>
        </w:rPr>
        <w:t xml:space="preserve"> </w:t>
      </w:r>
      <w:proofErr w:type="spellStart"/>
      <w:r w:rsidRPr="00D215E4">
        <w:rPr>
          <w:rFonts w:eastAsia="Calibri"/>
          <w:szCs w:val="24"/>
          <w:lang w:val="en-US"/>
        </w:rPr>
        <w:t>direktoriaus</w:t>
      </w:r>
      <w:proofErr w:type="spellEnd"/>
      <w:r>
        <w:rPr>
          <w:rFonts w:eastAsia="Calibri"/>
          <w:szCs w:val="24"/>
          <w:lang w:val="en-US"/>
        </w:rPr>
        <w:t xml:space="preserve"> </w:t>
      </w:r>
      <w:proofErr w:type="spellStart"/>
      <w:r>
        <w:rPr>
          <w:rFonts w:eastAsia="Calibri"/>
          <w:szCs w:val="24"/>
          <w:lang w:val="en-US"/>
        </w:rPr>
        <w:t>funkcijas</w:t>
      </w:r>
      <w:proofErr w:type="spellEnd"/>
      <w:r w:rsidRPr="00D215E4">
        <w:rPr>
          <w:rFonts w:eastAsia="Calibri"/>
          <w:szCs w:val="24"/>
          <w:lang w:val="en-US"/>
        </w:rPr>
        <w:t xml:space="preserve"> </w:t>
      </w:r>
      <w:r>
        <w:rPr>
          <w:rFonts w:eastAsia="Calibri"/>
          <w:szCs w:val="24"/>
          <w:lang w:val="en-US"/>
        </w:rPr>
        <w:t xml:space="preserve">                </w:t>
      </w:r>
    </w:p>
    <w:p w:rsidR="00A8276A" w:rsidRPr="00610C25" w:rsidRDefault="00610C25" w:rsidP="00610C25">
      <w:pPr>
        <w:tabs>
          <w:tab w:val="center" w:pos="681"/>
          <w:tab w:val="center" w:pos="5287"/>
        </w:tabs>
        <w:ind w:left="0" w:right="0" w:firstLine="0"/>
        <w:jc w:val="left"/>
        <w:rPr>
          <w:sz w:val="22"/>
        </w:rPr>
      </w:pPr>
      <w:r w:rsidRPr="00D215E4">
        <w:rPr>
          <w:rFonts w:eastAsia="Calibri"/>
          <w:szCs w:val="24"/>
        </w:rPr>
        <w:t>Agnė Dargienė</w:t>
      </w:r>
      <w:r>
        <w:rPr>
          <w:rFonts w:eastAsia="Calibri"/>
          <w:szCs w:val="24"/>
        </w:rPr>
        <w:t xml:space="preserve">                                                                        </w:t>
      </w:r>
      <w:r w:rsidR="00AF125B" w:rsidRPr="00610C25">
        <w:rPr>
          <w:sz w:val="22"/>
        </w:rPr>
        <w:t xml:space="preserve"> </w:t>
      </w:r>
    </w:p>
    <w:sectPr w:rsidR="00A8276A" w:rsidRPr="00610C25" w:rsidSect="004B561B">
      <w:pgSz w:w="11906" w:h="16838"/>
      <w:pgMar w:top="426" w:right="562" w:bottom="851"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D1539"/>
    <w:multiLevelType w:val="multilevel"/>
    <w:tmpl w:val="9B326ACC"/>
    <w:lvl w:ilvl="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9C0FD6"/>
    <w:multiLevelType w:val="multilevel"/>
    <w:tmpl w:val="84A053D6"/>
    <w:lvl w:ilvl="0">
      <w:start w:val="15"/>
      <w:numFmt w:val="decimal"/>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8D5F91"/>
    <w:multiLevelType w:val="hybridMultilevel"/>
    <w:tmpl w:val="F558C970"/>
    <w:lvl w:ilvl="0" w:tplc="5A26B99E">
      <w:start w:val="4"/>
      <w:numFmt w:val="upperRoman"/>
      <w:pStyle w:val="Antrat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03020">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6EDB4">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E269A">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A3844">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8E0F4">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0BFE2">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A8088">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2A4A0">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6A"/>
    <w:rsid w:val="001023E4"/>
    <w:rsid w:val="001542B6"/>
    <w:rsid w:val="0029532B"/>
    <w:rsid w:val="002E5705"/>
    <w:rsid w:val="004B561B"/>
    <w:rsid w:val="00610C25"/>
    <w:rsid w:val="00945A7C"/>
    <w:rsid w:val="00A8276A"/>
    <w:rsid w:val="00AC123D"/>
    <w:rsid w:val="00AF125B"/>
    <w:rsid w:val="00FF5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23F6"/>
  <w15:docId w15:val="{3333E5CD-A9A5-465A-84C1-570F2FA4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7" w:line="248" w:lineRule="auto"/>
      <w:ind w:left="10" w:right="9"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3"/>
      </w:numPr>
      <w:spacing w:after="0"/>
      <w:ind w:left="930" w:right="803" w:hanging="10"/>
      <w:outlineLvl w:val="0"/>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295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retingosligonine.lt" TargetMode="External"/><Relationship Id="rId5" Type="http://schemas.openxmlformats.org/officeDocument/2006/relationships/hyperlink" Target="mailto:darzelis@zilvitis.kretinga.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7169</Words>
  <Characters>4087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Microsoft Word - Prof. p. sut. projektas 2024 m._</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Prof. p. sut. projektas 2024 m._</dc:title>
  <dc:subject/>
  <dc:creator>Zilvitis</dc:creator>
  <cp:keywords/>
  <cp:lastModifiedBy>Zilvitis</cp:lastModifiedBy>
  <cp:revision>4</cp:revision>
  <dcterms:created xsi:type="dcterms:W3CDTF">2025-07-24T08:38:00Z</dcterms:created>
  <dcterms:modified xsi:type="dcterms:W3CDTF">2025-08-01T08:26:00Z</dcterms:modified>
</cp:coreProperties>
</file>