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be4394f901c2422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D621" w14:textId="77777777" w:rsidR="00B2591A" w:rsidRDefault="00B2591A" w:rsidP="00B2591A">
      <w:pPr>
        <w:tabs>
          <w:tab w:val="left" w:pos="284"/>
          <w:tab w:val="left" w:pos="1985"/>
        </w:tabs>
        <w:jc w:val="center"/>
        <w:rPr>
          <w:b/>
          <w:bCs/>
          <w:szCs w:val="24"/>
        </w:rPr>
      </w:pPr>
    </w:p>
    <w:p w14:paraId="14E3857C" w14:textId="77777777" w:rsidR="00B2591A" w:rsidRPr="0067533A" w:rsidRDefault="00B2591A" w:rsidP="00B2591A">
      <w:pPr>
        <w:jc w:val="center"/>
        <w:rPr>
          <w:b/>
          <w:szCs w:val="24"/>
        </w:rPr>
      </w:pPr>
      <w:r>
        <w:rPr>
          <w:b/>
          <w:szCs w:val="24"/>
        </w:rPr>
        <w:t>TROLEIBUSŲ SROVĖS IMTUVŲ ATSARGINĖS DALYS</w:t>
      </w:r>
    </w:p>
    <w:p w14:paraId="7784A32F" w14:textId="77777777" w:rsidR="00B2591A" w:rsidRPr="003730A7" w:rsidRDefault="00B2591A" w:rsidP="00B2591A">
      <w:pPr>
        <w:widowControl w:val="0"/>
        <w:spacing w:line="276" w:lineRule="auto"/>
        <w:jc w:val="center"/>
        <w:rPr>
          <w:b/>
          <w:szCs w:val="24"/>
        </w:rPr>
      </w:pPr>
      <w:r w:rsidRPr="003730A7">
        <w:rPr>
          <w:b/>
          <w:szCs w:val="24"/>
        </w:rPr>
        <w:t>PIRKIMO-PARDAVIMO SUTARTIS NR. ______</w:t>
      </w:r>
    </w:p>
    <w:p w14:paraId="36754AAB" w14:textId="77777777" w:rsidR="00B2591A" w:rsidRPr="009C4E9F" w:rsidRDefault="00B2591A" w:rsidP="00B2591A">
      <w:pPr>
        <w:widowControl w:val="0"/>
        <w:jc w:val="center"/>
        <w:rPr>
          <w:sz w:val="22"/>
          <w:szCs w:val="22"/>
        </w:rPr>
      </w:pPr>
    </w:p>
    <w:p w14:paraId="4CBE610E" w14:textId="77777777" w:rsidR="00B2591A" w:rsidRPr="009C4E9F" w:rsidRDefault="00B2591A" w:rsidP="00B2591A">
      <w:pPr>
        <w:widowControl w:val="0"/>
        <w:jc w:val="center"/>
        <w:rPr>
          <w:sz w:val="22"/>
          <w:szCs w:val="22"/>
        </w:rPr>
      </w:pPr>
      <w:r w:rsidRPr="009C4E9F">
        <w:rPr>
          <w:sz w:val="22"/>
          <w:szCs w:val="22"/>
        </w:rPr>
        <w:t>202</w:t>
      </w:r>
      <w:r>
        <w:rPr>
          <w:sz w:val="22"/>
          <w:szCs w:val="22"/>
        </w:rPr>
        <w:t>5</w:t>
      </w:r>
      <w:r w:rsidRPr="009C4E9F">
        <w:rPr>
          <w:sz w:val="22"/>
          <w:szCs w:val="22"/>
        </w:rPr>
        <w:t xml:space="preserve"> m. ______________ mėn. __ d.</w:t>
      </w:r>
    </w:p>
    <w:p w14:paraId="3E9E353F" w14:textId="77777777" w:rsidR="00B2591A" w:rsidRPr="009C4E9F" w:rsidRDefault="00B2591A" w:rsidP="00B2591A">
      <w:pPr>
        <w:widowControl w:val="0"/>
        <w:jc w:val="center"/>
        <w:rPr>
          <w:sz w:val="22"/>
          <w:szCs w:val="22"/>
        </w:rPr>
      </w:pPr>
      <w:r w:rsidRPr="009C4E9F">
        <w:rPr>
          <w:sz w:val="22"/>
          <w:szCs w:val="22"/>
        </w:rPr>
        <w:t>Kaunas</w:t>
      </w:r>
    </w:p>
    <w:p w14:paraId="566D7F96" w14:textId="77777777" w:rsidR="00B2591A" w:rsidRPr="009C4E9F" w:rsidRDefault="00B2591A" w:rsidP="00B2591A">
      <w:pPr>
        <w:widowControl w:val="0"/>
        <w:jc w:val="center"/>
        <w:rPr>
          <w:sz w:val="22"/>
          <w:szCs w:val="22"/>
        </w:rPr>
      </w:pPr>
    </w:p>
    <w:p w14:paraId="41C48531" w14:textId="77777777" w:rsidR="00B2591A" w:rsidRDefault="00B2591A" w:rsidP="00B2591A">
      <w:pPr>
        <w:widowControl w:val="0"/>
        <w:tabs>
          <w:tab w:val="left" w:pos="720"/>
          <w:tab w:val="left" w:pos="8010"/>
        </w:tabs>
        <w:suppressAutoHyphens/>
        <w:ind w:firstLine="720"/>
        <w:rPr>
          <w:b/>
          <w:sz w:val="22"/>
          <w:szCs w:val="22"/>
          <w:lang w:eastAsia="ar-SA"/>
        </w:rPr>
      </w:pPr>
    </w:p>
    <w:p w14:paraId="2B3691A1" w14:textId="77777777" w:rsidR="00B2591A" w:rsidRPr="00014A19" w:rsidRDefault="00B2591A" w:rsidP="00B2591A">
      <w:pPr>
        <w:widowControl w:val="0"/>
        <w:tabs>
          <w:tab w:val="left" w:pos="720"/>
          <w:tab w:val="left" w:pos="8010"/>
        </w:tabs>
        <w:suppressAutoHyphens/>
        <w:ind w:firstLine="720"/>
        <w:rPr>
          <w:sz w:val="22"/>
          <w:szCs w:val="22"/>
          <w:lang w:eastAsia="ar-SA"/>
        </w:rPr>
      </w:pPr>
      <w:r w:rsidRPr="00014A19">
        <w:rPr>
          <w:b/>
          <w:sz w:val="22"/>
          <w:szCs w:val="22"/>
          <w:lang w:eastAsia="ar-SA"/>
        </w:rPr>
        <w:t>Uždaroji akcinė bendrovė „Kauno autobusai“</w:t>
      </w:r>
      <w:r w:rsidRPr="00014A19">
        <w:rPr>
          <w:sz w:val="22"/>
          <w:szCs w:val="22"/>
          <w:lang w:eastAsia="ar-SA"/>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w:t>
      </w:r>
      <w:r>
        <w:rPr>
          <w:sz w:val="22"/>
          <w:szCs w:val="22"/>
          <w:lang w:eastAsia="ar-SA"/>
        </w:rPr>
        <w:t>generalinio</w:t>
      </w:r>
      <w:r w:rsidRPr="00014A19">
        <w:rPr>
          <w:sz w:val="22"/>
          <w:szCs w:val="22"/>
          <w:lang w:eastAsia="ar-SA"/>
        </w:rPr>
        <w:t xml:space="preserve"> direktoriaus</w:t>
      </w:r>
      <w:r>
        <w:rPr>
          <w:sz w:val="22"/>
          <w:szCs w:val="22"/>
          <w:lang w:eastAsia="ar-SA"/>
        </w:rPr>
        <w:t xml:space="preserve"> Mindaugo </w:t>
      </w:r>
      <w:proofErr w:type="spellStart"/>
      <w:r>
        <w:rPr>
          <w:sz w:val="22"/>
          <w:szCs w:val="22"/>
          <w:lang w:eastAsia="ar-SA"/>
        </w:rPr>
        <w:t>Grigelio</w:t>
      </w:r>
      <w:proofErr w:type="spellEnd"/>
      <w:r w:rsidRPr="00014A19">
        <w:rPr>
          <w:sz w:val="22"/>
          <w:szCs w:val="22"/>
          <w:lang w:eastAsia="ar-SA"/>
        </w:rPr>
        <w:t xml:space="preserve">, veikiančio pagal </w:t>
      </w:r>
      <w:r>
        <w:rPr>
          <w:sz w:val="22"/>
          <w:szCs w:val="22"/>
          <w:lang w:eastAsia="ar-SA"/>
        </w:rPr>
        <w:t>bendrovės įstatus</w:t>
      </w:r>
      <w:r w:rsidRPr="00014A19">
        <w:rPr>
          <w:sz w:val="22"/>
          <w:szCs w:val="22"/>
          <w:lang w:eastAsia="ar-SA"/>
        </w:rPr>
        <w:t xml:space="preserve"> (toliau – Pirkėjas), </w:t>
      </w:r>
    </w:p>
    <w:p w14:paraId="677D8562" w14:textId="77777777" w:rsidR="00B2591A" w:rsidRPr="00014A19" w:rsidRDefault="00B2591A" w:rsidP="00B2591A">
      <w:pPr>
        <w:widowControl w:val="0"/>
        <w:tabs>
          <w:tab w:val="left" w:pos="720"/>
          <w:tab w:val="left" w:pos="8010"/>
        </w:tabs>
        <w:suppressAutoHyphens/>
        <w:ind w:firstLine="720"/>
        <w:rPr>
          <w:sz w:val="22"/>
          <w:szCs w:val="22"/>
          <w:lang w:eastAsia="ar-SA"/>
        </w:rPr>
      </w:pPr>
      <w:r w:rsidRPr="00014A19">
        <w:rPr>
          <w:sz w:val="22"/>
          <w:szCs w:val="22"/>
          <w:lang w:eastAsia="ar-SA"/>
        </w:rPr>
        <w:t>ir</w:t>
      </w:r>
    </w:p>
    <w:p w14:paraId="64399761" w14:textId="77777777" w:rsidR="00B2591A" w:rsidRPr="00A16EBE" w:rsidRDefault="00B2591A" w:rsidP="00B2591A">
      <w:pPr>
        <w:widowControl w:val="0"/>
        <w:tabs>
          <w:tab w:val="left" w:pos="720"/>
          <w:tab w:val="left" w:pos="8010"/>
        </w:tabs>
        <w:suppressAutoHyphens/>
        <w:ind w:firstLine="720"/>
        <w:rPr>
          <w:lang w:eastAsia="ar-SA"/>
        </w:rPr>
      </w:pPr>
      <w:r w:rsidRPr="008412AB">
        <w:rPr>
          <w:b/>
          <w:lang w:eastAsia="ar-SA"/>
        </w:rPr>
        <w:t>UAB „ELNORMA</w:t>
      </w:r>
      <w:r w:rsidRPr="008412AB">
        <w:rPr>
          <w:lang w:eastAsia="ar-SA"/>
        </w:rPr>
        <w:t>“, pagal Lietuvos Respublikos įstatymus įsteigta ir veikianti įmonė, juridinio asmens kodas 304760306</w:t>
      </w:r>
      <w:r w:rsidRPr="008412AB">
        <w:rPr>
          <w:color w:val="000000"/>
          <w:lang w:eastAsia="ar-SA"/>
        </w:rPr>
        <w:t xml:space="preserve">, </w:t>
      </w:r>
      <w:r w:rsidRPr="00A16EBE">
        <w:rPr>
          <w:lang w:eastAsia="ar-SA"/>
        </w:rPr>
        <w:t xml:space="preserve">kurios registruota buveinė yra Miškinių g. 57E, Vilnius, atstovaujama direktoriaus Normanto Palioko, veikiančio pagal bendrovės įstatus (toliau – Pardavėjas), </w:t>
      </w:r>
    </w:p>
    <w:p w14:paraId="0A8D3464" w14:textId="05487230" w:rsidR="00B2591A" w:rsidRPr="00A16EBE" w:rsidRDefault="00B2591A" w:rsidP="00B2591A">
      <w:pPr>
        <w:widowControl w:val="0"/>
        <w:ind w:firstLine="567"/>
        <w:rPr>
          <w:sz w:val="22"/>
          <w:szCs w:val="22"/>
        </w:rPr>
      </w:pPr>
      <w:r w:rsidRPr="00A16EBE">
        <w:rPr>
          <w:sz w:val="22"/>
          <w:szCs w:val="22"/>
        </w:rPr>
        <w:t xml:space="preserve">          vadovaudamosi „</w:t>
      </w:r>
      <w:r w:rsidRPr="00A16EBE">
        <w:rPr>
          <w:szCs w:val="24"/>
          <w:lang w:eastAsia="lt-LT"/>
        </w:rPr>
        <w:t>Troleibusų srovės imtuvų atsarginės dalys</w:t>
      </w:r>
      <w:r w:rsidRPr="00A16EBE">
        <w:rPr>
          <w:sz w:val="22"/>
          <w:szCs w:val="22"/>
        </w:rPr>
        <w:t>“ pirkimo vykdyto neskelbiamos apklausos būdu (toliau – pirkimas), pirkimo Nr.</w:t>
      </w:r>
      <w:r w:rsidR="001C59B4" w:rsidRPr="00A16EBE">
        <w:rPr>
          <w:sz w:val="22"/>
          <w:szCs w:val="22"/>
        </w:rPr>
        <w:t>1247055</w:t>
      </w:r>
      <w:r w:rsidRPr="00A16EBE">
        <w:rPr>
          <w:sz w:val="22"/>
          <w:szCs w:val="22"/>
        </w:rPr>
        <w:t xml:space="preserve"> kurio laimėtoju pripažintas Pardavėjas, rezultatais,</w:t>
      </w:r>
    </w:p>
    <w:p w14:paraId="661F9C1E" w14:textId="77777777" w:rsidR="00B2591A" w:rsidRPr="00A16EBE" w:rsidRDefault="00B2591A" w:rsidP="00B2591A">
      <w:pPr>
        <w:ind w:firstLine="567"/>
        <w:rPr>
          <w:sz w:val="22"/>
          <w:szCs w:val="22"/>
        </w:rPr>
      </w:pPr>
      <w:r w:rsidRPr="00A16EBE">
        <w:rPr>
          <w:sz w:val="22"/>
          <w:szCs w:val="22"/>
        </w:rPr>
        <w:t>sudarė šią pirkimo-pardavimo sutartį (toliau – Sutartis) ir susitarė dėl toliau išvardintų sąlygų:</w:t>
      </w:r>
    </w:p>
    <w:p w14:paraId="65B52927" w14:textId="77777777" w:rsidR="00B2591A" w:rsidRPr="00A16EBE" w:rsidRDefault="00B2591A" w:rsidP="00B2591A">
      <w:pPr>
        <w:rPr>
          <w:sz w:val="22"/>
          <w:szCs w:val="22"/>
        </w:rPr>
      </w:pPr>
    </w:p>
    <w:p w14:paraId="71F8997A" w14:textId="77777777" w:rsidR="00B2591A" w:rsidRPr="00A16EBE" w:rsidRDefault="00B2591A" w:rsidP="00B2591A">
      <w:pPr>
        <w:rPr>
          <w:sz w:val="22"/>
          <w:szCs w:val="22"/>
        </w:rPr>
      </w:pPr>
    </w:p>
    <w:p w14:paraId="6924D521" w14:textId="77777777" w:rsidR="00B2591A" w:rsidRPr="009C4E9F" w:rsidRDefault="00B2591A" w:rsidP="00B2591A">
      <w:pPr>
        <w:pStyle w:val="Sraopastraipa"/>
        <w:widowControl w:val="0"/>
        <w:numPr>
          <w:ilvl w:val="0"/>
          <w:numId w:val="1"/>
        </w:numPr>
        <w:tabs>
          <w:tab w:val="left" w:pos="8010"/>
        </w:tabs>
        <w:spacing w:after="32" w:line="269" w:lineRule="auto"/>
        <w:ind w:right="465"/>
        <w:jc w:val="center"/>
        <w:rPr>
          <w:b/>
          <w:caps/>
          <w:sz w:val="22"/>
          <w:szCs w:val="22"/>
        </w:rPr>
      </w:pPr>
      <w:r w:rsidRPr="009C4E9F">
        <w:rPr>
          <w:b/>
          <w:caps/>
          <w:sz w:val="22"/>
          <w:szCs w:val="22"/>
        </w:rPr>
        <w:t>Sutarties dalykas</w:t>
      </w:r>
    </w:p>
    <w:p w14:paraId="45113DE9" w14:textId="77777777" w:rsidR="00B2591A" w:rsidRPr="009C4E9F" w:rsidRDefault="00B2591A" w:rsidP="00B2591A">
      <w:pPr>
        <w:widowControl w:val="0"/>
        <w:tabs>
          <w:tab w:val="left" w:pos="8010"/>
        </w:tabs>
        <w:ind w:left="360"/>
        <w:jc w:val="center"/>
        <w:rPr>
          <w:b/>
          <w:sz w:val="22"/>
          <w:szCs w:val="22"/>
        </w:rPr>
      </w:pPr>
    </w:p>
    <w:p w14:paraId="4180F534" w14:textId="77777777" w:rsidR="00B2591A" w:rsidRPr="00AE3079" w:rsidRDefault="00B2591A" w:rsidP="00B2591A">
      <w:pPr>
        <w:pStyle w:val="Pagrindinistekstas"/>
        <w:widowControl w:val="0"/>
        <w:tabs>
          <w:tab w:val="left" w:pos="720"/>
          <w:tab w:val="left" w:pos="8010"/>
        </w:tabs>
        <w:rPr>
          <w:noProof/>
          <w:sz w:val="22"/>
          <w:szCs w:val="22"/>
        </w:rPr>
      </w:pPr>
      <w:r w:rsidRPr="00AE3079">
        <w:rPr>
          <w:sz w:val="22"/>
          <w:szCs w:val="22"/>
        </w:rPr>
        <w:t>1.1.</w:t>
      </w:r>
      <w:r w:rsidRPr="00AE3079">
        <w:rPr>
          <w:noProof/>
          <w:sz w:val="22"/>
          <w:szCs w:val="22"/>
        </w:rPr>
        <w:t xml:space="preserve"> </w:t>
      </w:r>
      <w:r w:rsidRPr="00AE3079">
        <w:rPr>
          <w:sz w:val="22"/>
          <w:szCs w:val="22"/>
        </w:rPr>
        <w:t xml:space="preserve">Pardavėjas įsipareigoja šioje Sutartyje nustatyta tvarka tiekti Pirkėjo užsakytas </w:t>
      </w:r>
      <w:r>
        <w:rPr>
          <w:sz w:val="22"/>
          <w:szCs w:val="22"/>
        </w:rPr>
        <w:t>t</w:t>
      </w:r>
      <w:r w:rsidRPr="00014A19">
        <w:rPr>
          <w:sz w:val="22"/>
          <w:szCs w:val="22"/>
        </w:rPr>
        <w:t xml:space="preserve">roleibusų </w:t>
      </w:r>
      <w:r>
        <w:rPr>
          <w:sz w:val="22"/>
          <w:szCs w:val="22"/>
        </w:rPr>
        <w:t>srovės imtuvų atsargines dalis</w:t>
      </w:r>
      <w:r w:rsidRPr="00AE3079">
        <w:rPr>
          <w:iCs/>
          <w:sz w:val="22"/>
          <w:szCs w:val="22"/>
        </w:rPr>
        <w:t xml:space="preserve"> </w:t>
      </w:r>
      <w:r w:rsidRPr="00AE3079">
        <w:rPr>
          <w:sz w:val="22"/>
          <w:szCs w:val="22"/>
        </w:rPr>
        <w:t>(toliau – Prekės), o Pirkėjas įsipareigoja priimti Sutarties reikalavimus atitinkančias Prekes ir atsiskaityti su Pardavėju šioje Sutartyje nustatyta tvarka ir sąlygomis</w:t>
      </w:r>
      <w:r w:rsidRPr="00AE3079">
        <w:rPr>
          <w:noProof/>
          <w:sz w:val="22"/>
          <w:szCs w:val="22"/>
        </w:rPr>
        <w:t>.</w:t>
      </w:r>
    </w:p>
    <w:p w14:paraId="0B4B9267" w14:textId="77777777" w:rsidR="00B2591A" w:rsidRPr="00AE3079" w:rsidRDefault="00B2591A" w:rsidP="00B2591A">
      <w:pPr>
        <w:pStyle w:val="Pagrindinistekstas"/>
        <w:widowControl w:val="0"/>
        <w:tabs>
          <w:tab w:val="left" w:pos="720"/>
          <w:tab w:val="left" w:pos="8010"/>
        </w:tabs>
        <w:rPr>
          <w:sz w:val="22"/>
          <w:szCs w:val="22"/>
        </w:rPr>
      </w:pPr>
      <w:r w:rsidRPr="00AE3079">
        <w:rPr>
          <w:noProof/>
          <w:sz w:val="22"/>
          <w:szCs w:val="22"/>
        </w:rPr>
        <w:t>1.2. Pagal Sutartį perkamų Prekių reikalavimai nurodyti Sutarties 1 priede techninėje specifikacijoje (toliau – Specifikacijoje)</w:t>
      </w:r>
      <w:r w:rsidRPr="00AE3079">
        <w:rPr>
          <w:sz w:val="22"/>
          <w:szCs w:val="22"/>
        </w:rPr>
        <w:t>.</w:t>
      </w:r>
    </w:p>
    <w:p w14:paraId="6D3C29F8" w14:textId="77777777" w:rsidR="00B2591A" w:rsidRPr="00691657" w:rsidRDefault="00B2591A" w:rsidP="00B2591A">
      <w:pPr>
        <w:rPr>
          <w:sz w:val="22"/>
          <w:szCs w:val="22"/>
        </w:rPr>
      </w:pPr>
      <w:r>
        <w:rPr>
          <w:bCs/>
          <w:spacing w:val="2"/>
          <w:sz w:val="22"/>
          <w:szCs w:val="22"/>
          <w:shd w:val="clear" w:color="auto" w:fill="FFFFFF"/>
        </w:rPr>
        <w:t xml:space="preserve">         1.3. </w:t>
      </w:r>
      <w:r w:rsidRPr="00691657">
        <w:rPr>
          <w:bCs/>
          <w:spacing w:val="2"/>
          <w:sz w:val="22"/>
          <w:szCs w:val="22"/>
          <w:shd w:val="clear" w:color="auto" w:fill="FFFFFF"/>
        </w:rPr>
        <w:t xml:space="preserve">Pirkimas laikomas </w:t>
      </w:r>
      <w:r w:rsidRPr="00691657">
        <w:rPr>
          <w:b/>
          <w:color w:val="00B050"/>
          <w:spacing w:val="2"/>
          <w:sz w:val="22"/>
          <w:szCs w:val="22"/>
          <w:shd w:val="clear" w:color="auto" w:fill="FFFFFF"/>
        </w:rPr>
        <w:t>žaliuoju pirkimu</w:t>
      </w:r>
      <w:r w:rsidRPr="00691657">
        <w:rPr>
          <w:bCs/>
          <w:spacing w:val="2"/>
          <w:sz w:val="22"/>
          <w:szCs w:val="22"/>
          <w:shd w:val="clear" w:color="auto" w:fill="FFFFFF"/>
        </w:rPr>
        <w:t>, nes</w:t>
      </w:r>
      <w:r w:rsidRPr="00691657">
        <w:rPr>
          <w:rFonts w:eastAsia="Arial"/>
          <w:sz w:val="22"/>
          <w:szCs w:val="22"/>
        </w:rPr>
        <w:t>:</w:t>
      </w:r>
    </w:p>
    <w:p w14:paraId="382303E8" w14:textId="77777777" w:rsidR="00B2591A" w:rsidRPr="00F1437D" w:rsidRDefault="00B2591A" w:rsidP="00B2591A">
      <w:pPr>
        <w:rPr>
          <w:sz w:val="22"/>
          <w:szCs w:val="22"/>
        </w:rPr>
      </w:pPr>
      <w:r>
        <w:rPr>
          <w:sz w:val="22"/>
          <w:szCs w:val="22"/>
          <w:shd w:val="clear" w:color="auto" w:fill="FFFFFF"/>
          <w:lang w:eastAsia="ar-SA"/>
        </w:rPr>
        <w:t xml:space="preserve">          1.3.1. </w:t>
      </w:r>
      <w:r w:rsidRPr="00F1437D">
        <w:rPr>
          <w:sz w:val="22"/>
          <w:szCs w:val="22"/>
          <w:shd w:val="clear" w:color="auto" w:fill="FFFFFF"/>
          <w:lang w:eastAsia="ar-SA"/>
        </w:rPr>
        <w:t>Pirkimas vykdomas, vadovaujantis Lietuvos Respublikos aplinkos ministro 2011 m. birželio 28 d. įsakymo Nr. D1-508 „Dėl Aplinkos apsaugos kriterijų taikymo, vykdant žaliuosius pirkimus, tvarkos aprašo patvirtinimo“ (2022 m. gruodžio 13 d. Nr. D1-401 redakcija)</w:t>
      </w:r>
      <w:r w:rsidRPr="00F1437D">
        <w:rPr>
          <w:sz w:val="22"/>
          <w:szCs w:val="22"/>
        </w:rPr>
        <w:t xml:space="preserve"> </w:t>
      </w:r>
      <w:r w:rsidRPr="00F1437D">
        <w:rPr>
          <w:sz w:val="22"/>
          <w:szCs w:val="22"/>
          <w:shd w:val="clear" w:color="auto" w:fill="FFFFFF"/>
          <w:lang w:eastAsia="ar-SA"/>
        </w:rPr>
        <w:t xml:space="preserve">(toliau – Tvarkos aprašas) 4.1. papunkčiu, 2 priedo II skyriaus „Pakuotės“ –  </w:t>
      </w:r>
      <w:r w:rsidRPr="00F1437D">
        <w:rPr>
          <w:sz w:val="22"/>
          <w:szCs w:val="22"/>
        </w:rPr>
        <w:t xml:space="preserve">Pakuotės: turi būti laikytinos perdirbamosiomis pakuotėmis pagal Lietuvos Respublikos mokesčio už aplinkos teršimą įstatymo nuostatas, </w:t>
      </w:r>
      <w:proofErr w:type="spellStart"/>
      <w:r w:rsidRPr="00F1437D">
        <w:rPr>
          <w:sz w:val="22"/>
          <w:szCs w:val="22"/>
        </w:rPr>
        <w:t>t.y</w:t>
      </w:r>
      <w:proofErr w:type="spellEnd"/>
      <w:r w:rsidRPr="00F1437D">
        <w:rPr>
          <w:sz w:val="22"/>
          <w:szCs w:val="22"/>
        </w:rPr>
        <w:t>. Prekių pakuotė ir jos dalys turi būti pagamintos taip, kad jas galima būtų pakartotinai naudoti, perdirbti ar kitaip naudoti;</w:t>
      </w:r>
    </w:p>
    <w:p w14:paraId="3259BC04" w14:textId="6206F061" w:rsidR="00B2591A" w:rsidRPr="00F1437D" w:rsidRDefault="00B2591A" w:rsidP="00B2591A">
      <w:pPr>
        <w:rPr>
          <w:sz w:val="22"/>
          <w:szCs w:val="22"/>
        </w:rPr>
      </w:pPr>
      <w:r>
        <w:rPr>
          <w:rFonts w:eastAsia="Arial"/>
          <w:sz w:val="22"/>
          <w:szCs w:val="22"/>
        </w:rPr>
        <w:t xml:space="preserve">         1.3.2. </w:t>
      </w:r>
      <w:r w:rsidRPr="00F1437D">
        <w:rPr>
          <w:rFonts w:eastAsia="Arial"/>
          <w:sz w:val="22"/>
          <w:szCs w:val="22"/>
        </w:rPr>
        <w:t>vadovaujantis Tvarkos aprašo</w:t>
      </w:r>
      <w:r w:rsidRPr="00F1437D">
        <w:rPr>
          <w:sz w:val="22"/>
          <w:szCs w:val="22"/>
          <w:shd w:val="clear" w:color="auto" w:fill="FFFFFF"/>
          <w:lang w:eastAsia="ar-SA"/>
        </w:rPr>
        <w:t xml:space="preserve"> 4.4.4.1. papunkčiu, pirkimo sutartyje nustatomos sąlygos, kad vykdant pirkimo sutartį tiekėjas turi laikytis šių aplinkosaugos reikalavimų, </w:t>
      </w:r>
      <w:proofErr w:type="spellStart"/>
      <w:r w:rsidRPr="00F1437D">
        <w:rPr>
          <w:sz w:val="22"/>
          <w:szCs w:val="22"/>
          <w:shd w:val="clear" w:color="auto" w:fill="FFFFFF"/>
          <w:lang w:eastAsia="ar-SA"/>
        </w:rPr>
        <w:t>t.y</w:t>
      </w:r>
      <w:proofErr w:type="spellEnd"/>
      <w:r w:rsidRPr="00F1437D">
        <w:rPr>
          <w:sz w:val="22"/>
          <w:szCs w:val="22"/>
          <w:shd w:val="clear" w:color="auto" w:fill="FFFFFF"/>
          <w:lang w:eastAsia="ar-SA"/>
        </w:rPr>
        <w:t xml:space="preserve">. </w:t>
      </w:r>
      <w:r w:rsidRPr="00F1437D">
        <w:rPr>
          <w:sz w:val="22"/>
          <w:szCs w:val="22"/>
        </w:rPr>
        <w:t>siekti mažinti popieriaus sunaudojimą, atsisakyti nebūtino dokumentų kopijavimo ir spausdinimo, rengiama dokumentacija, kiek tai įmanoma, Perkančiajam subjek</w:t>
      </w:r>
      <w:r w:rsidR="001F6DB5">
        <w:rPr>
          <w:sz w:val="22"/>
          <w:szCs w:val="22"/>
        </w:rPr>
        <w:t>t</w:t>
      </w:r>
      <w:r w:rsidRPr="00F1437D">
        <w:rPr>
          <w:sz w:val="22"/>
          <w:szCs w:val="22"/>
        </w:rPr>
        <w:t xml:space="preserve">ui turi būti pateikta elektroniniu formatu, o dokumentacija, kuri turi būti pasirašoma, pasirašoma elektroniniu parašu. Esant būtinybei spausdinti, naudojamas perdirbtas popierius, kuris atitinka žaliojo pirkimo reikalavimus, patvirtintus </w:t>
      </w:r>
      <w:r w:rsidRPr="00F1437D">
        <w:rPr>
          <w:sz w:val="22"/>
          <w:szCs w:val="22"/>
          <w:shd w:val="clear" w:color="auto" w:fill="FFFFFF"/>
          <w:lang w:eastAsia="ar-SA"/>
        </w:rPr>
        <w:t>Tvarkos aprašo 2 priedo 1 skyriuje „Popierius ir jo gaminiai“ išdėstytus minimalius aplinkos apsaugos kriterijus</w:t>
      </w:r>
      <w:r w:rsidRPr="00F1437D">
        <w:rPr>
          <w:rFonts w:eastAsia="Calibri"/>
          <w:sz w:val="22"/>
          <w:szCs w:val="22"/>
        </w:rPr>
        <w:t>.</w:t>
      </w:r>
    </w:p>
    <w:p w14:paraId="378EAC09" w14:textId="77777777" w:rsidR="00B2591A" w:rsidRPr="007C0410" w:rsidRDefault="00B2591A" w:rsidP="00B2591A">
      <w:pPr>
        <w:rPr>
          <w:sz w:val="22"/>
          <w:szCs w:val="22"/>
        </w:rPr>
      </w:pPr>
    </w:p>
    <w:p w14:paraId="776AB327" w14:textId="77777777" w:rsidR="00B2591A" w:rsidRPr="009C4E9F" w:rsidRDefault="00B2591A" w:rsidP="00B2591A">
      <w:pPr>
        <w:pStyle w:val="Pagrindinistekstas"/>
        <w:widowControl w:val="0"/>
        <w:tabs>
          <w:tab w:val="left" w:pos="720"/>
          <w:tab w:val="left" w:pos="8010"/>
        </w:tabs>
        <w:rPr>
          <w:b/>
          <w:sz w:val="22"/>
          <w:szCs w:val="22"/>
        </w:rPr>
      </w:pPr>
      <w:r w:rsidRPr="009C4E9F">
        <w:rPr>
          <w:noProof/>
          <w:sz w:val="22"/>
          <w:szCs w:val="22"/>
        </w:rPr>
        <w:tab/>
      </w:r>
    </w:p>
    <w:p w14:paraId="5367CFDC" w14:textId="77777777" w:rsidR="00B2591A" w:rsidRDefault="00B2591A" w:rsidP="00B2591A">
      <w:pPr>
        <w:pStyle w:val="Sraopastraipa"/>
        <w:numPr>
          <w:ilvl w:val="0"/>
          <w:numId w:val="6"/>
        </w:numPr>
        <w:spacing w:after="380" w:line="259" w:lineRule="auto"/>
        <w:ind w:right="154"/>
        <w:jc w:val="center"/>
        <w:rPr>
          <w:b/>
          <w:sz w:val="22"/>
          <w:szCs w:val="22"/>
        </w:rPr>
      </w:pPr>
      <w:r w:rsidRPr="00C60B0C">
        <w:rPr>
          <w:b/>
          <w:sz w:val="22"/>
          <w:szCs w:val="22"/>
        </w:rPr>
        <w:t>SUTARTIES KAINA, MOKĖJIMO TVARKA IR TERMINA</w:t>
      </w:r>
      <w:r>
        <w:rPr>
          <w:b/>
          <w:sz w:val="22"/>
          <w:szCs w:val="22"/>
        </w:rPr>
        <w:t>I</w:t>
      </w:r>
    </w:p>
    <w:p w14:paraId="509E0BF4" w14:textId="77777777" w:rsidR="00B2591A" w:rsidRPr="00507277" w:rsidRDefault="00B2591A" w:rsidP="00B2591A">
      <w:pPr>
        <w:pStyle w:val="Sraopastraipa"/>
        <w:spacing w:after="380" w:line="259" w:lineRule="auto"/>
        <w:ind w:left="360" w:right="154"/>
        <w:rPr>
          <w:b/>
          <w:sz w:val="22"/>
          <w:szCs w:val="22"/>
        </w:rPr>
      </w:pPr>
    </w:p>
    <w:p w14:paraId="5A3D7218" w14:textId="77777777" w:rsidR="00B2591A" w:rsidRPr="00A16EBE" w:rsidRDefault="00B2591A" w:rsidP="00B2591A">
      <w:pPr>
        <w:pStyle w:val="Sraopastraipa"/>
        <w:numPr>
          <w:ilvl w:val="1"/>
          <w:numId w:val="6"/>
        </w:numPr>
        <w:ind w:left="0" w:firstLine="567"/>
        <w:rPr>
          <w:sz w:val="22"/>
          <w:szCs w:val="22"/>
        </w:rPr>
      </w:pPr>
      <w:r w:rsidRPr="00A16EBE">
        <w:rPr>
          <w:sz w:val="22"/>
          <w:szCs w:val="22"/>
        </w:rPr>
        <w:t>Pradinės Sutarties vertė, kuri laikoma maksimalia Sutarties verte:</w:t>
      </w:r>
    </w:p>
    <w:p w14:paraId="024EF67D" w14:textId="1DE53D0C" w:rsidR="00B2591A" w:rsidRPr="00A16EBE" w:rsidRDefault="00B2591A" w:rsidP="00B2591A">
      <w:pPr>
        <w:widowControl w:val="0"/>
        <w:tabs>
          <w:tab w:val="left" w:pos="7119"/>
        </w:tabs>
        <w:ind w:firstLine="426"/>
        <w:rPr>
          <w:sz w:val="22"/>
          <w:szCs w:val="22"/>
        </w:rPr>
      </w:pPr>
      <w:r w:rsidRPr="00A16EBE">
        <w:rPr>
          <w:sz w:val="22"/>
          <w:szCs w:val="22"/>
        </w:rPr>
        <w:t xml:space="preserve">   2.1.1. pradinės Sutarties vertė eurais be PVM – </w:t>
      </w:r>
      <w:r w:rsidR="001C59B4" w:rsidRPr="00A16EBE">
        <w:rPr>
          <w:sz w:val="22"/>
          <w:szCs w:val="24"/>
        </w:rPr>
        <w:t>39.199,40</w:t>
      </w:r>
      <w:r w:rsidRPr="00A16EBE">
        <w:rPr>
          <w:sz w:val="22"/>
          <w:szCs w:val="24"/>
        </w:rPr>
        <w:t xml:space="preserve"> Eur </w:t>
      </w:r>
      <w:r w:rsidR="001C59B4" w:rsidRPr="00A16EBE">
        <w:rPr>
          <w:sz w:val="22"/>
          <w:szCs w:val="24"/>
        </w:rPr>
        <w:t xml:space="preserve">(trisdešimt devyni tūkstančiai šimtas devyniasdešimt devyni </w:t>
      </w:r>
      <w:r w:rsidRPr="00A16EBE">
        <w:rPr>
          <w:sz w:val="22"/>
          <w:szCs w:val="24"/>
        </w:rPr>
        <w:t>eur</w:t>
      </w:r>
      <w:r w:rsidR="001C59B4" w:rsidRPr="00A16EBE">
        <w:rPr>
          <w:sz w:val="22"/>
          <w:szCs w:val="24"/>
        </w:rPr>
        <w:t>ai</w:t>
      </w:r>
      <w:r w:rsidRPr="00A16EBE">
        <w:rPr>
          <w:sz w:val="22"/>
          <w:szCs w:val="24"/>
        </w:rPr>
        <w:t xml:space="preserve"> ir </w:t>
      </w:r>
      <w:r w:rsidR="001C59B4" w:rsidRPr="00A16EBE">
        <w:rPr>
          <w:sz w:val="22"/>
          <w:szCs w:val="24"/>
        </w:rPr>
        <w:t xml:space="preserve">40 </w:t>
      </w:r>
      <w:r w:rsidRPr="00A16EBE">
        <w:rPr>
          <w:sz w:val="22"/>
          <w:szCs w:val="24"/>
        </w:rPr>
        <w:t>ct)</w:t>
      </w:r>
    </w:p>
    <w:p w14:paraId="2A52BEE0" w14:textId="24C9582F" w:rsidR="00B2591A" w:rsidRPr="00A16EBE" w:rsidRDefault="00B2591A" w:rsidP="00B2591A">
      <w:pPr>
        <w:widowControl w:val="0"/>
        <w:tabs>
          <w:tab w:val="left" w:pos="7119"/>
        </w:tabs>
        <w:ind w:firstLine="567"/>
        <w:rPr>
          <w:sz w:val="22"/>
          <w:szCs w:val="22"/>
        </w:rPr>
      </w:pPr>
      <w:r w:rsidRPr="00A16EBE">
        <w:rPr>
          <w:sz w:val="22"/>
          <w:szCs w:val="22"/>
        </w:rPr>
        <w:t xml:space="preserve">2.1.2. Sutarties vertės 21 proc. PVM: eurais – </w:t>
      </w:r>
      <w:r w:rsidR="001C59B4" w:rsidRPr="00A16EBE">
        <w:rPr>
          <w:sz w:val="22"/>
          <w:szCs w:val="24"/>
        </w:rPr>
        <w:t>8.231,87</w:t>
      </w:r>
      <w:r w:rsidR="001F737B" w:rsidRPr="00A16EBE">
        <w:rPr>
          <w:sz w:val="22"/>
          <w:szCs w:val="24"/>
        </w:rPr>
        <w:t xml:space="preserve"> </w:t>
      </w:r>
      <w:r w:rsidRPr="00A16EBE">
        <w:rPr>
          <w:sz w:val="22"/>
          <w:szCs w:val="24"/>
        </w:rPr>
        <w:t>Eur (</w:t>
      </w:r>
      <w:r w:rsidR="001C59B4" w:rsidRPr="00A16EBE">
        <w:rPr>
          <w:sz w:val="22"/>
          <w:szCs w:val="24"/>
        </w:rPr>
        <w:t xml:space="preserve">aštuoni tūkstančiai du šimtai trisdešimt vienas </w:t>
      </w:r>
      <w:r w:rsidRPr="00A16EBE">
        <w:rPr>
          <w:sz w:val="22"/>
          <w:szCs w:val="24"/>
        </w:rPr>
        <w:t>eu</w:t>
      </w:r>
      <w:r w:rsidR="001F737B" w:rsidRPr="00A16EBE">
        <w:rPr>
          <w:sz w:val="22"/>
          <w:szCs w:val="24"/>
        </w:rPr>
        <w:t>ras</w:t>
      </w:r>
      <w:r w:rsidRPr="00A16EBE">
        <w:rPr>
          <w:sz w:val="22"/>
          <w:szCs w:val="24"/>
        </w:rPr>
        <w:t xml:space="preserve"> ir</w:t>
      </w:r>
      <w:r w:rsidR="001C59B4" w:rsidRPr="00A16EBE">
        <w:rPr>
          <w:sz w:val="22"/>
          <w:szCs w:val="24"/>
        </w:rPr>
        <w:t xml:space="preserve"> 87</w:t>
      </w:r>
      <w:r w:rsidRPr="00A16EBE">
        <w:rPr>
          <w:sz w:val="22"/>
          <w:szCs w:val="24"/>
        </w:rPr>
        <w:t xml:space="preserve"> ct);</w:t>
      </w:r>
    </w:p>
    <w:p w14:paraId="43716A53" w14:textId="6E9F7418" w:rsidR="00B2591A" w:rsidRPr="00A16EBE" w:rsidRDefault="00B2591A" w:rsidP="00B2591A">
      <w:pPr>
        <w:widowControl w:val="0"/>
        <w:tabs>
          <w:tab w:val="left" w:pos="7119"/>
        </w:tabs>
        <w:ind w:firstLine="567"/>
        <w:rPr>
          <w:sz w:val="22"/>
          <w:szCs w:val="22"/>
        </w:rPr>
      </w:pPr>
      <w:r w:rsidRPr="00A16EBE">
        <w:rPr>
          <w:sz w:val="22"/>
          <w:szCs w:val="22"/>
        </w:rPr>
        <w:t xml:space="preserve">2.1.3. Sutarties vertė eurais su 21 proc. PVM – </w:t>
      </w:r>
      <w:r w:rsidR="001C59B4" w:rsidRPr="00A16EBE">
        <w:rPr>
          <w:sz w:val="22"/>
          <w:szCs w:val="24"/>
        </w:rPr>
        <w:t>47.431,27</w:t>
      </w:r>
      <w:r w:rsidR="001F737B" w:rsidRPr="00A16EBE">
        <w:rPr>
          <w:sz w:val="22"/>
          <w:szCs w:val="24"/>
        </w:rPr>
        <w:t xml:space="preserve"> </w:t>
      </w:r>
      <w:r w:rsidRPr="00A16EBE">
        <w:rPr>
          <w:sz w:val="22"/>
          <w:szCs w:val="24"/>
        </w:rPr>
        <w:t>Eur (</w:t>
      </w:r>
      <w:r w:rsidR="001F737B" w:rsidRPr="00A16EBE">
        <w:rPr>
          <w:sz w:val="22"/>
          <w:szCs w:val="24"/>
        </w:rPr>
        <w:t>keturiasdešimt septyni tūkstančiai keturi šimtai trisdešimt vienas</w:t>
      </w:r>
      <w:r w:rsidRPr="00A16EBE">
        <w:rPr>
          <w:sz w:val="22"/>
          <w:szCs w:val="24"/>
        </w:rPr>
        <w:t xml:space="preserve"> eur</w:t>
      </w:r>
      <w:r w:rsidR="001F737B" w:rsidRPr="00A16EBE">
        <w:rPr>
          <w:sz w:val="22"/>
          <w:szCs w:val="24"/>
        </w:rPr>
        <w:t>as</w:t>
      </w:r>
      <w:r w:rsidRPr="00A16EBE">
        <w:rPr>
          <w:sz w:val="22"/>
          <w:szCs w:val="24"/>
        </w:rPr>
        <w:t xml:space="preserve"> ir </w:t>
      </w:r>
      <w:r w:rsidR="001F737B" w:rsidRPr="00A16EBE">
        <w:rPr>
          <w:sz w:val="22"/>
          <w:szCs w:val="24"/>
        </w:rPr>
        <w:t>27</w:t>
      </w:r>
      <w:r w:rsidRPr="00A16EBE">
        <w:rPr>
          <w:sz w:val="22"/>
          <w:szCs w:val="24"/>
        </w:rPr>
        <w:t xml:space="preserve"> ct)</w:t>
      </w:r>
      <w:r w:rsidRPr="00A16EBE">
        <w:rPr>
          <w:sz w:val="22"/>
          <w:szCs w:val="22"/>
        </w:rPr>
        <w:t>.</w:t>
      </w:r>
    </w:p>
    <w:p w14:paraId="7108BF8D" w14:textId="77777777" w:rsidR="00B2591A" w:rsidRPr="00930B6A" w:rsidRDefault="00B2591A" w:rsidP="00B2591A">
      <w:pPr>
        <w:pStyle w:val="Sraopastraipa"/>
        <w:widowControl w:val="0"/>
        <w:ind w:left="0" w:firstLine="360"/>
        <w:rPr>
          <w:sz w:val="22"/>
          <w:szCs w:val="22"/>
        </w:rPr>
      </w:pPr>
      <w:r w:rsidRPr="00A16EBE">
        <w:rPr>
          <w:sz w:val="22"/>
          <w:szCs w:val="22"/>
        </w:rPr>
        <w:t xml:space="preserve">         2.2. Vadovaujantis Viešųjų pirkimų </w:t>
      </w:r>
      <w:r w:rsidRPr="00D67C2A">
        <w:rPr>
          <w:sz w:val="22"/>
          <w:szCs w:val="22"/>
        </w:rPr>
        <w:t>tarnybos direktoriaus 2017 m. birželio 28 d. įsakymu Nr. 1S-95 (Viešųjų pirkimų tarnybos direktoriaus 2019 m. sausio 24 d. įsakymo Nr. 1S-13 redakcija) patvirtintos kainodaros taisyklių nustatymo metodikos (toliau – Kainodaros taisyklių nustatymo metodika) 17.2 punkto nuostatomis,</w:t>
      </w:r>
      <w:r>
        <w:rPr>
          <w:sz w:val="22"/>
          <w:szCs w:val="22"/>
        </w:rPr>
        <w:t xml:space="preserve"> Sutarčiai taikoma fiksuoto įkainio kainodara.</w:t>
      </w:r>
      <w:r w:rsidRPr="00D67C2A">
        <w:rPr>
          <w:sz w:val="22"/>
          <w:szCs w:val="22"/>
        </w:rPr>
        <w:t xml:space="preserve"> </w:t>
      </w:r>
      <w:r w:rsidRPr="00930B6A">
        <w:rPr>
          <w:sz w:val="22"/>
          <w:szCs w:val="22"/>
        </w:rPr>
        <w:t xml:space="preserve">Prekių mato vienetų įkainiai (2 Sutarties priedas) visą Prekių užsakymo laikotarpį yra nekeičiami ir dėl bendro kainų lygio kitimo arba kitų (išskyrus Sutarties </w:t>
      </w:r>
      <w:r w:rsidRPr="00930B6A">
        <w:rPr>
          <w:sz w:val="22"/>
          <w:szCs w:val="22"/>
        </w:rPr>
        <w:lastRenderedPageBreak/>
        <w:t xml:space="preserve">2.3 punkte numatytą sąlygą) mokesčių pasikeitimo perskaičiuojami nebus. Jei Sutarties galiojimo laikotarpiu Lietuvos Respublikos teisės aktų nustatyta tvarka pasikeistų Prekėms taikomas PVM dydis, Šalys sutaria, kad įsigaliojus šiems Lietuvos Respublikos teisės aktams, nuo naujojo Prekėms taikomo PVM dydžio įsigaliojimo dienos Pirkėjo užsakomoms Pardavėjo tiekiamoms Prekėms bus taikomas naujasis PVM dydis.       </w:t>
      </w:r>
    </w:p>
    <w:p w14:paraId="77A97669" w14:textId="77777777" w:rsidR="00B2591A" w:rsidRPr="003663C5" w:rsidRDefault="00B2591A" w:rsidP="00B2591A">
      <w:pPr>
        <w:widowControl w:val="0"/>
        <w:ind w:firstLine="720"/>
        <w:rPr>
          <w:sz w:val="22"/>
          <w:szCs w:val="22"/>
        </w:rPr>
      </w:pPr>
      <w:r w:rsidRPr="003663C5">
        <w:rPr>
          <w:sz w:val="22"/>
          <w:szCs w:val="22"/>
        </w:rPr>
        <w:t>2.3. Sutarties 2.2. punkte nurodyti Šalių sutarimai papildomai nebus fiksuojami ir Šalys jokių papildomų susitarimų dėl to nepasirašys.</w:t>
      </w:r>
      <w:r w:rsidRPr="00930B6A">
        <w:rPr>
          <w:sz w:val="22"/>
          <w:szCs w:val="22"/>
        </w:rPr>
        <w:t xml:space="preserve"> </w:t>
      </w:r>
      <w:r w:rsidRPr="003663C5">
        <w:rPr>
          <w:sz w:val="22"/>
          <w:szCs w:val="22"/>
        </w:rPr>
        <w:t xml:space="preserve">Visą riziką dėl Prekių </w:t>
      </w:r>
      <w:r>
        <w:rPr>
          <w:sz w:val="22"/>
          <w:szCs w:val="22"/>
        </w:rPr>
        <w:t>įkainių</w:t>
      </w:r>
      <w:r w:rsidRPr="003663C5">
        <w:rPr>
          <w:sz w:val="22"/>
          <w:szCs w:val="22"/>
        </w:rPr>
        <w:t xml:space="preserve"> padidėjimo prisiima Pardavėjas.</w:t>
      </w:r>
    </w:p>
    <w:p w14:paraId="3B309374" w14:textId="77777777" w:rsidR="00B2591A" w:rsidRDefault="00B2591A" w:rsidP="00B2591A">
      <w:pPr>
        <w:widowControl w:val="0"/>
        <w:tabs>
          <w:tab w:val="left" w:pos="7119"/>
        </w:tabs>
        <w:ind w:firstLine="567"/>
        <w:rPr>
          <w:sz w:val="22"/>
          <w:szCs w:val="22"/>
        </w:rPr>
      </w:pPr>
      <w:r>
        <w:rPr>
          <w:color w:val="000000"/>
          <w:sz w:val="22"/>
          <w:szCs w:val="22"/>
        </w:rPr>
        <w:t xml:space="preserve">  2.4. </w:t>
      </w:r>
      <w:r w:rsidRPr="00EB73F5">
        <w:rPr>
          <w:sz w:val="22"/>
          <w:szCs w:val="22"/>
        </w:rPr>
        <w:t>Avansiniai mokėjimai nėra numatyti.</w:t>
      </w:r>
    </w:p>
    <w:p w14:paraId="5195A5FA" w14:textId="77777777" w:rsidR="00B2591A" w:rsidRPr="00D12D55" w:rsidRDefault="00B2591A" w:rsidP="00B2591A">
      <w:pPr>
        <w:widowControl w:val="0"/>
        <w:ind w:firstLine="567"/>
        <w:rPr>
          <w:sz w:val="22"/>
          <w:szCs w:val="22"/>
        </w:rPr>
      </w:pPr>
      <w:r>
        <w:rPr>
          <w:sz w:val="22"/>
          <w:szCs w:val="22"/>
        </w:rPr>
        <w:t xml:space="preserve">  </w:t>
      </w:r>
      <w:r w:rsidRPr="00D12D55">
        <w:rPr>
          <w:sz w:val="22"/>
          <w:szCs w:val="22"/>
        </w:rPr>
        <w:t>2.</w:t>
      </w:r>
      <w:r>
        <w:rPr>
          <w:sz w:val="22"/>
          <w:szCs w:val="22"/>
        </w:rPr>
        <w:t>5</w:t>
      </w:r>
      <w:r w:rsidRPr="00D12D55">
        <w:rPr>
          <w:sz w:val="22"/>
          <w:szCs w:val="22"/>
        </w:rPr>
        <w:t xml:space="preserve">. Pradinės Sutarties vertė, kuri laikoma maksimalia, be PVM visą Sutarties galiojimo laikotarpį yra nekeičiama. </w:t>
      </w:r>
    </w:p>
    <w:p w14:paraId="750D43AE" w14:textId="77777777" w:rsidR="00B2591A" w:rsidRPr="00BF615B" w:rsidRDefault="00B2591A" w:rsidP="00B2591A">
      <w:pPr>
        <w:ind w:firstLine="567"/>
        <w:rPr>
          <w:sz w:val="22"/>
          <w:szCs w:val="22"/>
        </w:rPr>
      </w:pPr>
      <w:r>
        <w:rPr>
          <w:sz w:val="22"/>
          <w:szCs w:val="22"/>
        </w:rPr>
        <w:t xml:space="preserve">  </w:t>
      </w:r>
      <w:r w:rsidRPr="00D12D55">
        <w:rPr>
          <w:sz w:val="22"/>
          <w:szCs w:val="22"/>
        </w:rPr>
        <w:t>2.</w:t>
      </w:r>
      <w:r>
        <w:rPr>
          <w:sz w:val="22"/>
          <w:szCs w:val="22"/>
        </w:rPr>
        <w:t>6</w:t>
      </w:r>
      <w:r w:rsidRPr="00D12D55">
        <w:rPr>
          <w:sz w:val="22"/>
          <w:szCs w:val="22"/>
        </w:rPr>
        <w:t xml:space="preserve">. Šalys susitaria, kad už </w:t>
      </w:r>
      <w:r w:rsidRPr="001E47BA">
        <w:rPr>
          <w:sz w:val="22"/>
          <w:szCs w:val="22"/>
        </w:rPr>
        <w:t>tinkamai pristatytas Prekes</w:t>
      </w:r>
      <w:r>
        <w:rPr>
          <w:sz w:val="22"/>
          <w:szCs w:val="22"/>
        </w:rPr>
        <w:t xml:space="preserve"> Pirkėjas </w:t>
      </w:r>
      <w:r>
        <w:t xml:space="preserve">atsiskaitys </w:t>
      </w:r>
      <w:r w:rsidRPr="00BF615B">
        <w:rPr>
          <w:sz w:val="22"/>
          <w:szCs w:val="22"/>
        </w:rPr>
        <w:t xml:space="preserve">per 30 (trisdešimt) kalendorinių dienų nuo sąskaitos pateikimo apmokėjimui dienos. </w:t>
      </w:r>
      <w:bookmarkStart w:id="0" w:name="_Hlk158281229"/>
      <w:r w:rsidRPr="00BF615B">
        <w:rPr>
          <w:sz w:val="22"/>
          <w:szCs w:val="22"/>
        </w:rPr>
        <w:t>Par</w:t>
      </w:r>
      <w:r>
        <w:rPr>
          <w:sz w:val="22"/>
          <w:szCs w:val="22"/>
        </w:rPr>
        <w:t>da</w:t>
      </w:r>
      <w:r w:rsidRPr="00BF615B">
        <w:rPr>
          <w:sz w:val="22"/>
          <w:szCs w:val="22"/>
        </w:rPr>
        <w:t>vėjas sąskaitas</w:t>
      </w:r>
      <w:r>
        <w:rPr>
          <w:sz w:val="22"/>
          <w:szCs w:val="22"/>
        </w:rPr>
        <w:t>-</w:t>
      </w:r>
      <w:r w:rsidRPr="00BF615B">
        <w:rPr>
          <w:sz w:val="22"/>
          <w:szCs w:val="22"/>
        </w:rPr>
        <w:t>faktūras privalo teikti tik elektroniniu būdu:</w:t>
      </w:r>
    </w:p>
    <w:p w14:paraId="18EA5E94" w14:textId="77777777" w:rsidR="00B2591A" w:rsidRPr="00486422" w:rsidRDefault="00B2591A" w:rsidP="00B2591A">
      <w:pPr>
        <w:ind w:firstLine="567"/>
        <w:rPr>
          <w:sz w:val="22"/>
          <w:szCs w:val="22"/>
        </w:rPr>
      </w:pPr>
      <w:r>
        <w:rPr>
          <w:sz w:val="22"/>
          <w:szCs w:val="22"/>
        </w:rPr>
        <w:t xml:space="preserve"> </w:t>
      </w:r>
      <w:r w:rsidRPr="00BF615B">
        <w:rPr>
          <w:sz w:val="22"/>
          <w:szCs w:val="22"/>
        </w:rPr>
        <w:t>2.</w:t>
      </w:r>
      <w:r>
        <w:rPr>
          <w:sz w:val="22"/>
          <w:szCs w:val="22"/>
        </w:rPr>
        <w:t>6</w:t>
      </w:r>
      <w:r w:rsidRPr="00BF615B">
        <w:rPr>
          <w:sz w:val="22"/>
          <w:szCs w:val="22"/>
        </w:rPr>
        <w:t>.1</w:t>
      </w:r>
      <w:bookmarkEnd w:id="0"/>
      <w:r w:rsidRPr="00486422">
        <w:rPr>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Pardavėjo pasirinktomis elektroninėmis priemonėmis;</w:t>
      </w:r>
    </w:p>
    <w:p w14:paraId="723B0AAF" w14:textId="77777777" w:rsidR="00B2591A" w:rsidRPr="00486422" w:rsidRDefault="00B2591A" w:rsidP="00B2591A">
      <w:pPr>
        <w:rPr>
          <w:sz w:val="22"/>
          <w:szCs w:val="22"/>
        </w:rPr>
      </w:pPr>
      <w:r w:rsidRPr="00486422">
        <w:rPr>
          <w:sz w:val="22"/>
          <w:szCs w:val="22"/>
        </w:rPr>
        <w:t xml:space="preserve">        </w:t>
      </w:r>
      <w:r>
        <w:rPr>
          <w:sz w:val="22"/>
          <w:szCs w:val="22"/>
        </w:rPr>
        <w:t xml:space="preserve"> </w:t>
      </w:r>
      <w:r w:rsidRPr="00486422">
        <w:rPr>
          <w:sz w:val="22"/>
          <w:szCs w:val="22"/>
        </w:rPr>
        <w:t>2.</w:t>
      </w:r>
      <w:r>
        <w:rPr>
          <w:sz w:val="22"/>
          <w:szCs w:val="22"/>
        </w:rPr>
        <w:t>6</w:t>
      </w:r>
      <w:r w:rsidRPr="00486422">
        <w:rPr>
          <w:sz w:val="22"/>
          <w:szCs w:val="22"/>
        </w:rPr>
        <w:t xml:space="preserve">.2. Europos elektroninių sąskaitų faktūrų standarto neatitinkančios elektroninės sąskaitos faktūros teikiamos tik naudojantis </w:t>
      </w:r>
      <w:r w:rsidRPr="00486422">
        <w:rPr>
          <w:rFonts w:cs="Calibri"/>
          <w:sz w:val="22"/>
          <w:szCs w:val="22"/>
        </w:rPr>
        <w:t xml:space="preserve">Sąskaitų administravimo bendrąja informacine sistema (SABIS) (svetainė pasiekiama adresu </w:t>
      </w:r>
      <w:proofErr w:type="spellStart"/>
      <w:r w:rsidRPr="00486422">
        <w:rPr>
          <w:rFonts w:cs="Calibri"/>
          <w:sz w:val="22"/>
          <w:szCs w:val="22"/>
        </w:rPr>
        <w:t>sabis.nbfc.lt</w:t>
      </w:r>
      <w:proofErr w:type="spellEnd"/>
      <w:r w:rsidRPr="00486422">
        <w:rPr>
          <w:rFonts w:cs="Calibri"/>
          <w:sz w:val="22"/>
          <w:szCs w:val="22"/>
        </w:rPr>
        <w:t>);</w:t>
      </w:r>
    </w:p>
    <w:p w14:paraId="5E15E13F" w14:textId="77777777" w:rsidR="00B2591A" w:rsidRDefault="00B2591A" w:rsidP="00B2591A">
      <w:pPr>
        <w:rPr>
          <w:sz w:val="22"/>
          <w:szCs w:val="22"/>
        </w:rPr>
      </w:pPr>
      <w:r w:rsidRPr="00486422">
        <w:rPr>
          <w:sz w:val="22"/>
          <w:szCs w:val="22"/>
        </w:rPr>
        <w:t xml:space="preserve">        </w:t>
      </w:r>
      <w:r>
        <w:rPr>
          <w:sz w:val="22"/>
          <w:szCs w:val="22"/>
        </w:rPr>
        <w:t xml:space="preserve"> </w:t>
      </w:r>
      <w:r w:rsidRPr="00486422">
        <w:rPr>
          <w:sz w:val="22"/>
          <w:szCs w:val="22"/>
        </w:rPr>
        <w:t>2.</w:t>
      </w:r>
      <w:r>
        <w:rPr>
          <w:sz w:val="22"/>
          <w:szCs w:val="22"/>
        </w:rPr>
        <w:t>6</w:t>
      </w:r>
      <w:r w:rsidRPr="00486422">
        <w:rPr>
          <w:sz w:val="22"/>
          <w:szCs w:val="22"/>
        </w:rPr>
        <w:t xml:space="preserve">.3. Pirkėjas elektronines sąskaitas faktūras priima ir apdoroja, naudodamasis naudojantis </w:t>
      </w:r>
      <w:r w:rsidRPr="00486422">
        <w:rPr>
          <w:rFonts w:cs="Calibri"/>
          <w:sz w:val="22"/>
          <w:szCs w:val="22"/>
        </w:rPr>
        <w:t xml:space="preserve">Sąskaitų administravimo bendrąja informacine sistema (SABIS) (svetainė pasiekiama adresu </w:t>
      </w:r>
      <w:proofErr w:type="spellStart"/>
      <w:r w:rsidRPr="00486422">
        <w:rPr>
          <w:rFonts w:cs="Calibri"/>
          <w:sz w:val="22"/>
          <w:szCs w:val="22"/>
        </w:rPr>
        <w:t>sabis.nbfc.lt</w:t>
      </w:r>
      <w:proofErr w:type="spellEnd"/>
      <w:r w:rsidRPr="00486422">
        <w:rPr>
          <w:rFonts w:cs="Calibri"/>
          <w:sz w:val="22"/>
          <w:szCs w:val="22"/>
        </w:rPr>
        <w:t>)</w:t>
      </w:r>
      <w:r w:rsidRPr="00486422">
        <w:rPr>
          <w:sz w:val="22"/>
          <w:szCs w:val="22"/>
        </w:rPr>
        <w:t xml:space="preserve">, išskyrus </w:t>
      </w:r>
      <w:r w:rsidRPr="00486422">
        <w:rPr>
          <w:rFonts w:eastAsia="Calibri"/>
          <w:sz w:val="22"/>
          <w:szCs w:val="22"/>
        </w:rPr>
        <w:t xml:space="preserve">Lietuvos Respublikos </w:t>
      </w:r>
      <w:r w:rsidRPr="00486422">
        <w:rPr>
          <w:sz w:val="22"/>
          <w:szCs w:val="22"/>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086F0987" w14:textId="77777777" w:rsidR="00B2591A" w:rsidRPr="00875302" w:rsidRDefault="00B2591A" w:rsidP="00B2591A">
      <w:pPr>
        <w:pStyle w:val="Sraopastraipa"/>
        <w:widowControl w:val="0"/>
        <w:numPr>
          <w:ilvl w:val="1"/>
          <w:numId w:val="7"/>
        </w:numPr>
        <w:rPr>
          <w:bCs/>
          <w:noProof/>
          <w:sz w:val="22"/>
          <w:szCs w:val="22"/>
        </w:rPr>
      </w:pPr>
      <w:r w:rsidRPr="00875302">
        <w:rPr>
          <w:bCs/>
          <w:noProof/>
          <w:sz w:val="22"/>
          <w:szCs w:val="22"/>
        </w:rPr>
        <w:t>Pirkėjas už Prekes atsiskaito mokėjimo pavedimu į Pardavėjo nurodytą banko sąskaitą:</w:t>
      </w:r>
    </w:p>
    <w:p w14:paraId="12A210C2" w14:textId="77777777" w:rsidR="00EB1C28" w:rsidRPr="00A16EBE" w:rsidRDefault="00EB1C28" w:rsidP="00EB1C28">
      <w:pPr>
        <w:pStyle w:val="Sraopastraipa"/>
        <w:widowControl w:val="0"/>
        <w:ind w:left="360"/>
        <w:rPr>
          <w:bCs/>
          <w:szCs w:val="24"/>
        </w:rPr>
      </w:pPr>
      <w:r w:rsidRPr="00A16EBE">
        <w:rPr>
          <w:bCs/>
          <w:szCs w:val="24"/>
        </w:rPr>
        <w:t xml:space="preserve">Sąskaitos Nr. </w:t>
      </w:r>
      <w:r w:rsidRPr="00A16EBE">
        <w:rPr>
          <w:szCs w:val="24"/>
        </w:rPr>
        <w:t>LT50 7044 0600 0820 6077</w:t>
      </w:r>
    </w:p>
    <w:p w14:paraId="6E69AF80" w14:textId="77777777" w:rsidR="00EB1C28" w:rsidRPr="00A16EBE" w:rsidRDefault="00EB1C28" w:rsidP="00EB1C28">
      <w:pPr>
        <w:pStyle w:val="Sraopastraipa"/>
        <w:widowControl w:val="0"/>
        <w:ind w:left="360"/>
        <w:rPr>
          <w:bCs/>
          <w:szCs w:val="24"/>
        </w:rPr>
      </w:pPr>
      <w:r w:rsidRPr="00A16EBE">
        <w:rPr>
          <w:bCs/>
          <w:szCs w:val="24"/>
        </w:rPr>
        <w:t xml:space="preserve">Bankas: </w:t>
      </w:r>
      <w:r w:rsidRPr="00A16EBE">
        <w:rPr>
          <w:szCs w:val="24"/>
        </w:rPr>
        <w:t>AB SEB</w:t>
      </w:r>
    </w:p>
    <w:p w14:paraId="677EB736" w14:textId="77777777" w:rsidR="00EB1C28" w:rsidRPr="00A16EBE" w:rsidRDefault="00EB1C28" w:rsidP="00EB1C28">
      <w:pPr>
        <w:pStyle w:val="Sraopastraipa"/>
        <w:ind w:left="360"/>
        <w:rPr>
          <w:szCs w:val="24"/>
        </w:rPr>
      </w:pPr>
      <w:r w:rsidRPr="00A16EBE">
        <w:rPr>
          <w:bCs/>
          <w:szCs w:val="24"/>
        </w:rPr>
        <w:t xml:space="preserve">Banko kodas: </w:t>
      </w:r>
      <w:r w:rsidRPr="00A16EBE">
        <w:rPr>
          <w:szCs w:val="24"/>
        </w:rPr>
        <w:t>70440</w:t>
      </w:r>
    </w:p>
    <w:p w14:paraId="1269A469" w14:textId="77777777" w:rsidR="00B2591A" w:rsidRPr="00A16EBE" w:rsidRDefault="00B2591A" w:rsidP="00B2591A">
      <w:pPr>
        <w:rPr>
          <w:sz w:val="22"/>
          <w:szCs w:val="22"/>
        </w:rPr>
      </w:pPr>
    </w:p>
    <w:p w14:paraId="79D4F9F4" w14:textId="77777777" w:rsidR="00B2591A" w:rsidRPr="00AC3D15" w:rsidRDefault="00B2591A" w:rsidP="00B2591A">
      <w:pPr>
        <w:pStyle w:val="Sraopastraipa"/>
        <w:numPr>
          <w:ilvl w:val="0"/>
          <w:numId w:val="7"/>
        </w:numPr>
        <w:ind w:right="154"/>
        <w:jc w:val="center"/>
        <w:rPr>
          <w:b/>
          <w:bCs/>
          <w:sz w:val="22"/>
          <w:szCs w:val="22"/>
        </w:rPr>
      </w:pPr>
      <w:r w:rsidRPr="00AC3D15">
        <w:rPr>
          <w:b/>
          <w:bCs/>
          <w:sz w:val="22"/>
          <w:szCs w:val="22"/>
        </w:rPr>
        <w:t>PREKIŲ PRISTATYMO TERMINAI IR SĄLYGOS</w:t>
      </w:r>
    </w:p>
    <w:p w14:paraId="7A85ED1D" w14:textId="77777777" w:rsidR="00B2591A" w:rsidRDefault="00B2591A" w:rsidP="00B2591A">
      <w:pPr>
        <w:ind w:right="154"/>
        <w:jc w:val="center"/>
        <w:rPr>
          <w:b/>
          <w:bCs/>
          <w:sz w:val="22"/>
          <w:szCs w:val="22"/>
        </w:rPr>
      </w:pPr>
    </w:p>
    <w:p w14:paraId="7EE66BE4" w14:textId="77777777" w:rsidR="00B2591A" w:rsidRPr="003763D6" w:rsidRDefault="00B2591A" w:rsidP="00B2591A">
      <w:pPr>
        <w:pStyle w:val="Sraopastraipa"/>
        <w:widowControl w:val="0"/>
        <w:tabs>
          <w:tab w:val="left" w:pos="7119"/>
        </w:tabs>
        <w:ind w:left="360"/>
        <w:rPr>
          <w:i/>
          <w:iCs/>
          <w:color w:val="FF0000"/>
          <w:sz w:val="22"/>
          <w:szCs w:val="22"/>
        </w:rPr>
      </w:pPr>
      <w:r>
        <w:rPr>
          <w:sz w:val="22"/>
          <w:szCs w:val="22"/>
        </w:rPr>
        <w:t xml:space="preserve">   </w:t>
      </w:r>
      <w:r w:rsidRPr="00240259">
        <w:rPr>
          <w:sz w:val="22"/>
          <w:szCs w:val="22"/>
        </w:rPr>
        <w:t xml:space="preserve">3.1. </w:t>
      </w:r>
      <w:r w:rsidRPr="007C0410">
        <w:rPr>
          <w:sz w:val="22"/>
          <w:szCs w:val="22"/>
        </w:rPr>
        <w:t xml:space="preserve">Prekių pristatymo terminai </w:t>
      </w:r>
      <w:r w:rsidRPr="007C0410">
        <w:rPr>
          <w:noProof/>
          <w:sz w:val="22"/>
          <w:szCs w:val="22"/>
        </w:rPr>
        <w:t xml:space="preserve">nurodyti </w:t>
      </w:r>
      <w:r>
        <w:rPr>
          <w:noProof/>
          <w:sz w:val="22"/>
          <w:szCs w:val="22"/>
        </w:rPr>
        <w:t>Sutarties</w:t>
      </w:r>
      <w:r w:rsidRPr="007C0410">
        <w:rPr>
          <w:noProof/>
          <w:sz w:val="22"/>
          <w:szCs w:val="22"/>
        </w:rPr>
        <w:t xml:space="preserve"> 1 priede Specifikacijoje</w:t>
      </w:r>
      <w:r>
        <w:rPr>
          <w:noProof/>
          <w:sz w:val="22"/>
          <w:szCs w:val="22"/>
        </w:rPr>
        <w:t xml:space="preserve">. </w:t>
      </w:r>
    </w:p>
    <w:p w14:paraId="68C5FB7E" w14:textId="20C34324" w:rsidR="00B2591A" w:rsidRPr="00A16EBE" w:rsidRDefault="00B2591A" w:rsidP="00B2591A">
      <w:pPr>
        <w:ind w:firstLine="567"/>
        <w:rPr>
          <w:sz w:val="22"/>
          <w:szCs w:val="22"/>
        </w:rPr>
      </w:pPr>
      <w:r w:rsidRPr="00AD78D3">
        <w:rPr>
          <w:sz w:val="22"/>
          <w:szCs w:val="22"/>
        </w:rPr>
        <w:t>3.</w:t>
      </w:r>
      <w:r>
        <w:rPr>
          <w:sz w:val="22"/>
          <w:szCs w:val="22"/>
        </w:rPr>
        <w:t>2</w:t>
      </w:r>
      <w:r w:rsidRPr="00A16EBE">
        <w:rPr>
          <w:sz w:val="22"/>
          <w:szCs w:val="22"/>
        </w:rPr>
        <w:t xml:space="preserve">.  </w:t>
      </w:r>
      <w:r w:rsidRPr="00A16EBE">
        <w:rPr>
          <w:sz w:val="22"/>
          <w:szCs w:val="22"/>
          <w:lang w:val="af-ZA"/>
        </w:rPr>
        <w:t>Prekes</w:t>
      </w:r>
      <w:r w:rsidRPr="00A16EBE">
        <w:rPr>
          <w:sz w:val="22"/>
          <w:szCs w:val="22"/>
        </w:rPr>
        <w:t xml:space="preserve"> Pirkėjui pristatyti ne vėliau kaip per Sutarties 1 priede Specifikacijoje 60 (šešiasdešimt) kalendorinių dienų nuo </w:t>
      </w:r>
      <w:r w:rsidR="001C59B4" w:rsidRPr="00A16EBE">
        <w:rPr>
          <w:sz w:val="22"/>
          <w:szCs w:val="22"/>
        </w:rPr>
        <w:t>sutarties pasirašymo dienos</w:t>
      </w:r>
      <w:r w:rsidRPr="00A16EBE">
        <w:rPr>
          <w:sz w:val="22"/>
          <w:szCs w:val="22"/>
        </w:rPr>
        <w:t>.</w:t>
      </w:r>
    </w:p>
    <w:p w14:paraId="0E4DFFBF" w14:textId="77777777" w:rsidR="00B2591A" w:rsidRPr="00A16EBE" w:rsidRDefault="00B2591A" w:rsidP="00B2591A">
      <w:pPr>
        <w:ind w:firstLine="567"/>
        <w:rPr>
          <w:sz w:val="22"/>
          <w:szCs w:val="22"/>
        </w:rPr>
      </w:pPr>
      <w:r w:rsidRPr="00A16EBE">
        <w:rPr>
          <w:sz w:val="22"/>
          <w:szCs w:val="22"/>
        </w:rPr>
        <w:t xml:space="preserve">3.3. </w:t>
      </w:r>
      <w:r w:rsidRPr="00A16EBE">
        <w:rPr>
          <w:rFonts w:eastAsia="Calibri"/>
          <w:sz w:val="22"/>
          <w:szCs w:val="22"/>
        </w:rPr>
        <w:t xml:space="preserve">Prekes Pirkėjui Pardavėjas pristato savo jėgomis, transportu ir sąskaita. </w:t>
      </w:r>
      <w:r w:rsidRPr="00A16EBE">
        <w:rPr>
          <w:sz w:val="22"/>
          <w:szCs w:val="22"/>
        </w:rPr>
        <w:t>Pristatymo vieta – į Pirkėjo sandėlį adresu Islandijos pl. 209, LT-49162 Kaunas, Prekių pristatymo sąlygos pagal tarptautinių prekybos sutarčių sąlygas „</w:t>
      </w:r>
      <w:proofErr w:type="spellStart"/>
      <w:r w:rsidRPr="00A16EBE">
        <w:rPr>
          <w:sz w:val="22"/>
          <w:szCs w:val="22"/>
        </w:rPr>
        <w:t>Incoterms</w:t>
      </w:r>
      <w:proofErr w:type="spellEnd"/>
      <w:r w:rsidRPr="00A16EBE">
        <w:rPr>
          <w:sz w:val="22"/>
          <w:szCs w:val="22"/>
        </w:rPr>
        <w:t>“ – DDP (pristatyta, muitas sumokėtas).</w:t>
      </w:r>
    </w:p>
    <w:p w14:paraId="6158F63C" w14:textId="77777777" w:rsidR="00B2591A" w:rsidRDefault="00B2591A" w:rsidP="00B2591A">
      <w:pPr>
        <w:ind w:firstLine="567"/>
        <w:rPr>
          <w:sz w:val="22"/>
          <w:szCs w:val="22"/>
        </w:rPr>
      </w:pPr>
      <w:r>
        <w:rPr>
          <w:sz w:val="22"/>
          <w:szCs w:val="22"/>
        </w:rPr>
        <w:t xml:space="preserve">3.4. </w:t>
      </w:r>
      <w:r w:rsidRPr="009D59B3">
        <w:rPr>
          <w:sz w:val="22"/>
          <w:szCs w:val="22"/>
        </w:rPr>
        <w:t>Iki Prekių priėmimo visa atsakomybė dėl Prekių atsitiktinio žuvimo ar sugadinimo tenka Pardavėjui.</w:t>
      </w:r>
    </w:p>
    <w:p w14:paraId="2CEB5050" w14:textId="77777777" w:rsidR="00B2591A" w:rsidRDefault="00B2591A" w:rsidP="00B2591A">
      <w:pPr>
        <w:ind w:firstLine="567"/>
        <w:rPr>
          <w:sz w:val="22"/>
          <w:szCs w:val="22"/>
        </w:rPr>
      </w:pPr>
      <w:r>
        <w:rPr>
          <w:sz w:val="22"/>
          <w:szCs w:val="22"/>
        </w:rPr>
        <w:t xml:space="preserve">3.5. </w:t>
      </w:r>
      <w:r w:rsidRPr="00C02D2F">
        <w:rPr>
          <w:sz w:val="22"/>
          <w:szCs w:val="22"/>
        </w:rPr>
        <w:t>Par</w:t>
      </w:r>
      <w:r>
        <w:rPr>
          <w:sz w:val="22"/>
          <w:szCs w:val="22"/>
        </w:rPr>
        <w:t>da</w:t>
      </w:r>
      <w:r w:rsidRPr="00C02D2F">
        <w:rPr>
          <w:sz w:val="22"/>
          <w:szCs w:val="22"/>
        </w:rPr>
        <w:t>vėjas pasirūpina, kad Prekės būtų pristatytos į priėmimo vietą, suderinus su Pirkėju, kad pastarasis galėtų Prekes patikrinti, įsitikinti jų tinkamumu ir įforminti Prekių priėmimą.</w:t>
      </w:r>
    </w:p>
    <w:p w14:paraId="5A74D1D8" w14:textId="77777777" w:rsidR="00B2591A" w:rsidRPr="00C02D2F" w:rsidRDefault="00B2591A" w:rsidP="00B2591A">
      <w:pPr>
        <w:ind w:firstLine="567"/>
        <w:rPr>
          <w:sz w:val="22"/>
          <w:szCs w:val="22"/>
        </w:rPr>
      </w:pPr>
      <w:r>
        <w:rPr>
          <w:sz w:val="22"/>
          <w:szCs w:val="22"/>
        </w:rPr>
        <w:t xml:space="preserve">3.6. </w:t>
      </w:r>
      <w:r w:rsidRPr="00C02D2F">
        <w:rPr>
          <w:sz w:val="22"/>
          <w:szCs w:val="22"/>
        </w:rPr>
        <w:t>Pardavėjas pristato naujas, nenaudotas, neturinčias paslėptų trūkumų bei defektų Prekes.</w:t>
      </w:r>
    </w:p>
    <w:p w14:paraId="4EA341EE" w14:textId="77777777" w:rsidR="00B2591A" w:rsidRDefault="00B2591A" w:rsidP="00B2591A">
      <w:pPr>
        <w:ind w:firstLine="567"/>
        <w:rPr>
          <w:sz w:val="22"/>
          <w:szCs w:val="22"/>
        </w:rPr>
      </w:pPr>
      <w:r>
        <w:rPr>
          <w:sz w:val="22"/>
          <w:szCs w:val="22"/>
        </w:rPr>
        <w:t xml:space="preserve">3.7. </w:t>
      </w:r>
      <w:r w:rsidRPr="00C02D2F">
        <w:rPr>
          <w:sz w:val="22"/>
          <w:szCs w:val="22"/>
        </w:rPr>
        <w:t xml:space="preserve">Pristatomos Prekės privalo atitikti Sutarties </w:t>
      </w:r>
      <w:r>
        <w:rPr>
          <w:sz w:val="22"/>
          <w:szCs w:val="22"/>
        </w:rPr>
        <w:t xml:space="preserve">1 </w:t>
      </w:r>
      <w:r w:rsidRPr="00C02D2F">
        <w:rPr>
          <w:sz w:val="22"/>
          <w:szCs w:val="22"/>
        </w:rPr>
        <w:t>priede nurodytos Specifikacijos reikalavimus.</w:t>
      </w:r>
      <w:r w:rsidRPr="00C02D2F">
        <w:rPr>
          <w:rFonts w:eastAsia="Calibri"/>
          <w:sz w:val="22"/>
          <w:szCs w:val="22"/>
        </w:rPr>
        <w:t xml:space="preserve"> Prekės</w:t>
      </w:r>
      <w:r w:rsidRPr="009C4E9F">
        <w:rPr>
          <w:rFonts w:eastAsia="Calibri"/>
          <w:sz w:val="22"/>
          <w:szCs w:val="22"/>
        </w:rPr>
        <w:t xml:space="preserve"> transportavimo metu turi būti įvyniotos ar kitaip apsaugotos, kad jas transportuojant ir kraunant nebūtų pažeistos</w:t>
      </w:r>
      <w:r>
        <w:rPr>
          <w:sz w:val="22"/>
          <w:szCs w:val="22"/>
        </w:rPr>
        <w:t xml:space="preserve">. </w:t>
      </w:r>
      <w:r w:rsidRPr="0060093E">
        <w:rPr>
          <w:sz w:val="22"/>
          <w:szCs w:val="22"/>
        </w:rPr>
        <w:t>Prekių</w:t>
      </w:r>
      <w:r>
        <w:rPr>
          <w:sz w:val="22"/>
          <w:szCs w:val="22"/>
        </w:rPr>
        <w:t>, jų kiekių</w:t>
      </w:r>
      <w:r w:rsidRPr="0060093E">
        <w:rPr>
          <w:sz w:val="22"/>
          <w:szCs w:val="22"/>
        </w:rPr>
        <w:t xml:space="preserve"> trūkumo ar praradimo</w:t>
      </w:r>
      <w:r>
        <w:rPr>
          <w:sz w:val="22"/>
          <w:szCs w:val="22"/>
        </w:rPr>
        <w:t>, Prekių atsitiktinio žuvimo ar sugadinimo</w:t>
      </w:r>
      <w:r w:rsidRPr="0060093E">
        <w:rPr>
          <w:sz w:val="22"/>
          <w:szCs w:val="22"/>
        </w:rPr>
        <w:t xml:space="preserve"> bei </w:t>
      </w:r>
      <w:r>
        <w:rPr>
          <w:sz w:val="22"/>
          <w:szCs w:val="22"/>
        </w:rPr>
        <w:t xml:space="preserve">Sutarties 1 priede Specifikacijoje </w:t>
      </w:r>
      <w:r w:rsidRPr="0060093E">
        <w:rPr>
          <w:sz w:val="22"/>
          <w:szCs w:val="22"/>
        </w:rPr>
        <w:t xml:space="preserve">nustatyto Prekių kokybės netekimo rizika iki Pirkėjas priims </w:t>
      </w:r>
      <w:r>
        <w:rPr>
          <w:sz w:val="22"/>
          <w:szCs w:val="22"/>
        </w:rPr>
        <w:t xml:space="preserve">Pardavėjo </w:t>
      </w:r>
      <w:r w:rsidRPr="0060093E">
        <w:rPr>
          <w:sz w:val="22"/>
          <w:szCs w:val="22"/>
        </w:rPr>
        <w:t xml:space="preserve">pristatytas Prekes vietoje tenka </w:t>
      </w:r>
      <w:r>
        <w:rPr>
          <w:sz w:val="22"/>
          <w:szCs w:val="22"/>
        </w:rPr>
        <w:t>Pardavėjui</w:t>
      </w:r>
      <w:r w:rsidRPr="0060093E">
        <w:rPr>
          <w:sz w:val="22"/>
          <w:szCs w:val="22"/>
        </w:rPr>
        <w:t xml:space="preserve">. Nuosavybės teisė į Prekes Pirkėjui pereina nuo Prekių perdavimo-priėmimo </w:t>
      </w:r>
      <w:r>
        <w:rPr>
          <w:sz w:val="22"/>
          <w:szCs w:val="22"/>
        </w:rPr>
        <w:t xml:space="preserve">dokumentų pasirašymo </w:t>
      </w:r>
      <w:r w:rsidRPr="0060093E">
        <w:rPr>
          <w:sz w:val="22"/>
          <w:szCs w:val="22"/>
        </w:rPr>
        <w:t xml:space="preserve">momento. Pirkėjas priima Prekes ir pasirašo dokumentus (jei tokie yra), jei Prekės atitinka Sutartyje nustatytus reikalavimus, yra tinkamai pateiktos bei įvykdyti kiti Sutartyje nustatyti </w:t>
      </w:r>
      <w:r>
        <w:rPr>
          <w:sz w:val="22"/>
          <w:szCs w:val="22"/>
        </w:rPr>
        <w:t>Pardavėjo</w:t>
      </w:r>
      <w:r w:rsidRPr="0060093E">
        <w:rPr>
          <w:sz w:val="22"/>
          <w:szCs w:val="22"/>
        </w:rPr>
        <w:t xml:space="preserve"> įsipareigojimai, įskaitant Sutarties reikalavimus atitinkančių PVM sąskaitų</w:t>
      </w:r>
      <w:r>
        <w:rPr>
          <w:sz w:val="22"/>
          <w:szCs w:val="22"/>
        </w:rPr>
        <w:t>-</w:t>
      </w:r>
      <w:r w:rsidRPr="0060093E">
        <w:rPr>
          <w:sz w:val="22"/>
          <w:szCs w:val="22"/>
        </w:rPr>
        <w:t>faktūrų pateikimą</w:t>
      </w:r>
      <w:r>
        <w:rPr>
          <w:sz w:val="22"/>
          <w:szCs w:val="22"/>
        </w:rPr>
        <w:t>.</w:t>
      </w:r>
    </w:p>
    <w:p w14:paraId="682527F7" w14:textId="77777777" w:rsidR="00B2591A" w:rsidRPr="009C4E9F" w:rsidRDefault="00B2591A" w:rsidP="00B2591A">
      <w:pPr>
        <w:ind w:left="567"/>
        <w:rPr>
          <w:sz w:val="22"/>
          <w:szCs w:val="22"/>
        </w:rPr>
      </w:pPr>
    </w:p>
    <w:p w14:paraId="747B2D22" w14:textId="77777777" w:rsidR="00B2591A" w:rsidRPr="009C4E9F" w:rsidRDefault="00B2591A" w:rsidP="00B2591A">
      <w:pPr>
        <w:pStyle w:val="Sraopastraipa"/>
        <w:numPr>
          <w:ilvl w:val="0"/>
          <w:numId w:val="3"/>
        </w:numPr>
        <w:ind w:left="0" w:firstLine="0"/>
        <w:jc w:val="center"/>
        <w:rPr>
          <w:sz w:val="22"/>
          <w:szCs w:val="22"/>
        </w:rPr>
      </w:pPr>
      <w:r w:rsidRPr="009C4E9F">
        <w:rPr>
          <w:b/>
          <w:sz w:val="22"/>
          <w:szCs w:val="22"/>
        </w:rPr>
        <w:t xml:space="preserve">ŠALIŲ </w:t>
      </w:r>
      <w:r>
        <w:rPr>
          <w:b/>
          <w:sz w:val="22"/>
          <w:szCs w:val="22"/>
        </w:rPr>
        <w:t>TEISĖS IR PAREIGOS</w:t>
      </w:r>
    </w:p>
    <w:p w14:paraId="347F5B9A" w14:textId="77777777" w:rsidR="00B2591A" w:rsidRPr="009C4E9F" w:rsidRDefault="00B2591A" w:rsidP="00B2591A">
      <w:pPr>
        <w:spacing w:after="37" w:line="259" w:lineRule="auto"/>
        <w:ind w:right="3503"/>
        <w:jc w:val="center"/>
        <w:rPr>
          <w:sz w:val="22"/>
          <w:szCs w:val="22"/>
        </w:rPr>
      </w:pPr>
    </w:p>
    <w:p w14:paraId="14E9EC4E" w14:textId="77777777" w:rsidR="00B2591A" w:rsidRPr="009C4E9F" w:rsidRDefault="00B2591A" w:rsidP="00B2591A">
      <w:pPr>
        <w:pStyle w:val="Sraopastraipa"/>
        <w:numPr>
          <w:ilvl w:val="1"/>
          <w:numId w:val="3"/>
        </w:numPr>
        <w:ind w:left="0" w:firstLine="567"/>
        <w:rPr>
          <w:sz w:val="22"/>
          <w:szCs w:val="22"/>
        </w:rPr>
      </w:pPr>
      <w:r w:rsidRPr="00073C7C">
        <w:rPr>
          <w:i/>
          <w:iCs/>
          <w:sz w:val="22"/>
          <w:szCs w:val="22"/>
        </w:rPr>
        <w:t>Pirkėjas įsipareigoja</w:t>
      </w:r>
      <w:r w:rsidRPr="009C4E9F">
        <w:rPr>
          <w:sz w:val="22"/>
          <w:szCs w:val="22"/>
        </w:rPr>
        <w:t>:</w:t>
      </w:r>
    </w:p>
    <w:p w14:paraId="6D1B1924" w14:textId="77777777" w:rsidR="00B2591A" w:rsidRPr="002E6942" w:rsidRDefault="00B2591A" w:rsidP="00B2591A">
      <w:pPr>
        <w:pStyle w:val="Sraopastraipa"/>
        <w:numPr>
          <w:ilvl w:val="2"/>
          <w:numId w:val="3"/>
        </w:numPr>
        <w:ind w:left="0" w:firstLine="567"/>
        <w:rPr>
          <w:sz w:val="22"/>
          <w:szCs w:val="22"/>
        </w:rPr>
      </w:pPr>
      <w:r w:rsidRPr="002E6942">
        <w:rPr>
          <w:sz w:val="22"/>
          <w:szCs w:val="22"/>
        </w:rPr>
        <w:t>sudaryti visas nuo Pirkėjo priklausančias būtinas sąlygas Pardavėjui tiekti Sutartyje numatytas Prekes;</w:t>
      </w:r>
    </w:p>
    <w:p w14:paraId="43A06BBF" w14:textId="77777777" w:rsidR="00B2591A" w:rsidRPr="002E6942" w:rsidRDefault="00B2591A" w:rsidP="00B2591A">
      <w:pPr>
        <w:pStyle w:val="Sraopastraipa"/>
        <w:numPr>
          <w:ilvl w:val="2"/>
          <w:numId w:val="3"/>
        </w:numPr>
        <w:ind w:left="0" w:firstLine="567"/>
        <w:rPr>
          <w:sz w:val="22"/>
          <w:szCs w:val="22"/>
        </w:rPr>
      </w:pPr>
      <w:r w:rsidRPr="002E6942">
        <w:rPr>
          <w:sz w:val="22"/>
          <w:szCs w:val="22"/>
        </w:rPr>
        <w:t>priimdamas Prekes jas patikrinti ir įsitikinti, kad pristatomos Prekės atitinka Sutarties reikalavimus;</w:t>
      </w:r>
    </w:p>
    <w:p w14:paraId="7C5246FD" w14:textId="77777777" w:rsidR="00B2591A" w:rsidRPr="002E6942" w:rsidRDefault="00B2591A" w:rsidP="00B2591A">
      <w:pPr>
        <w:pStyle w:val="Sraopastraipa"/>
        <w:numPr>
          <w:ilvl w:val="2"/>
          <w:numId w:val="3"/>
        </w:numPr>
        <w:ind w:left="0" w:firstLine="567"/>
        <w:rPr>
          <w:sz w:val="22"/>
          <w:szCs w:val="22"/>
        </w:rPr>
      </w:pPr>
      <w:r w:rsidRPr="002E6942">
        <w:rPr>
          <w:sz w:val="22"/>
          <w:szCs w:val="22"/>
        </w:rPr>
        <w:lastRenderedPageBreak/>
        <w:t>už tinkamai pristatytas Prekes laiku atsiskaityti su Pardavėju Sutartyje nustatytomis sąlygomis ir tvarka;</w:t>
      </w:r>
    </w:p>
    <w:p w14:paraId="7B7A587C" w14:textId="77777777" w:rsidR="00B2591A" w:rsidRPr="002E6942" w:rsidRDefault="00B2591A" w:rsidP="00B2591A">
      <w:pPr>
        <w:pStyle w:val="Sraopastraipa"/>
        <w:numPr>
          <w:ilvl w:val="2"/>
          <w:numId w:val="3"/>
        </w:numPr>
        <w:ind w:left="0" w:firstLine="567"/>
        <w:rPr>
          <w:sz w:val="22"/>
          <w:szCs w:val="22"/>
        </w:rPr>
      </w:pPr>
      <w:r w:rsidRPr="002E6942">
        <w:rPr>
          <w:sz w:val="22"/>
          <w:szCs w:val="22"/>
        </w:rPr>
        <w:t>prižiūrėti, ar Prekės tiekiamos laiku ir tinkamai, kontroliuoti jų kokybę, o pastebėjęs nukrypimų nuo Sutarties sąlygų ar kitokių trūkumų, surašyti defektų pašalinimo aktą, kuriame nurodomi trūkumai;</w:t>
      </w:r>
    </w:p>
    <w:p w14:paraId="1FA18190" w14:textId="77777777" w:rsidR="00B2591A" w:rsidRPr="002E6942" w:rsidRDefault="00B2591A" w:rsidP="00B2591A">
      <w:pPr>
        <w:pStyle w:val="Sraopastraipa"/>
        <w:numPr>
          <w:ilvl w:val="1"/>
          <w:numId w:val="3"/>
        </w:numPr>
        <w:ind w:left="0" w:firstLine="567"/>
        <w:rPr>
          <w:sz w:val="22"/>
          <w:szCs w:val="22"/>
        </w:rPr>
      </w:pPr>
      <w:r w:rsidRPr="00073C7C">
        <w:rPr>
          <w:i/>
          <w:iCs/>
          <w:sz w:val="22"/>
          <w:szCs w:val="22"/>
        </w:rPr>
        <w:t>Pardavėjas įsipareigoja</w:t>
      </w:r>
      <w:r w:rsidRPr="002E6942">
        <w:rPr>
          <w:sz w:val="22"/>
          <w:szCs w:val="22"/>
        </w:rPr>
        <w:t>:</w:t>
      </w:r>
    </w:p>
    <w:p w14:paraId="11F4362D" w14:textId="77777777" w:rsidR="00B2591A" w:rsidRPr="008E053B" w:rsidRDefault="00B2591A" w:rsidP="00B2591A">
      <w:pPr>
        <w:pStyle w:val="Sraopastraipa"/>
        <w:numPr>
          <w:ilvl w:val="2"/>
          <w:numId w:val="3"/>
        </w:numPr>
        <w:ind w:left="0" w:firstLine="567"/>
        <w:rPr>
          <w:sz w:val="22"/>
          <w:szCs w:val="22"/>
        </w:rPr>
      </w:pPr>
      <w:r w:rsidRPr="002E6942">
        <w:rPr>
          <w:sz w:val="22"/>
          <w:szCs w:val="22"/>
        </w:rPr>
        <w:t>pristatyti Prekes per Sutartyje nurodytą terminą Pirkėjo nurodytu adresu</w:t>
      </w:r>
      <w:r>
        <w:rPr>
          <w:sz w:val="22"/>
          <w:szCs w:val="22"/>
        </w:rPr>
        <w:t xml:space="preserve">. </w:t>
      </w:r>
      <w:r w:rsidRPr="008E053B">
        <w:rPr>
          <w:sz w:val="22"/>
          <w:szCs w:val="22"/>
        </w:rPr>
        <w:t>Ne vėliau kaip likus 2 (dviem) darbo dienoms iki Prekių pristatymo pabaigos pranešti Pirkėjui ir prašyti organizuoti Prekių priėmimą;</w:t>
      </w:r>
    </w:p>
    <w:p w14:paraId="60CF0D0D" w14:textId="77777777" w:rsidR="00B2591A" w:rsidRPr="002E6942" w:rsidRDefault="00B2591A" w:rsidP="00B2591A">
      <w:pPr>
        <w:pStyle w:val="Sraopastraipa"/>
        <w:numPr>
          <w:ilvl w:val="2"/>
          <w:numId w:val="3"/>
        </w:numPr>
        <w:ind w:left="0" w:firstLine="567"/>
        <w:rPr>
          <w:sz w:val="22"/>
          <w:szCs w:val="22"/>
        </w:rPr>
      </w:pPr>
      <w:r w:rsidRPr="002E6942">
        <w:rPr>
          <w:sz w:val="22"/>
          <w:szCs w:val="22"/>
        </w:rPr>
        <w:t>užtikrinti, kad tiekiamos Prekės atitiktų visus su jų tiekimu ir kokybe susijusių teisės aktų reikalavimus;</w:t>
      </w:r>
    </w:p>
    <w:p w14:paraId="0234881D" w14:textId="77777777" w:rsidR="00B2591A" w:rsidRPr="002E6942" w:rsidRDefault="00B2591A" w:rsidP="00B2591A">
      <w:pPr>
        <w:pStyle w:val="Sraopastraipa"/>
        <w:numPr>
          <w:ilvl w:val="2"/>
          <w:numId w:val="3"/>
        </w:numPr>
        <w:ind w:left="0" w:firstLine="567"/>
        <w:rPr>
          <w:sz w:val="22"/>
          <w:szCs w:val="22"/>
        </w:rPr>
      </w:pPr>
      <w:r w:rsidRPr="002E6942">
        <w:rPr>
          <w:sz w:val="22"/>
          <w:szCs w:val="22"/>
        </w:rPr>
        <w:t xml:space="preserve">užtikrinti, </w:t>
      </w:r>
      <w:r>
        <w:rPr>
          <w:rFonts w:eastAsia="Arial"/>
          <w:szCs w:val="24"/>
        </w:rPr>
        <w:t xml:space="preserve">kad </w:t>
      </w:r>
      <w:r w:rsidRPr="001D5842">
        <w:rPr>
          <w:rFonts w:eastAsia="Arial"/>
          <w:sz w:val="22"/>
          <w:szCs w:val="22"/>
        </w:rPr>
        <w:t>Prekės atitiktų Sutarties 1 priede Specifikacijos reikalavimus ir Pardavėjo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Pr="002E6942">
        <w:rPr>
          <w:sz w:val="22"/>
          <w:szCs w:val="22"/>
        </w:rPr>
        <w:t>;</w:t>
      </w:r>
    </w:p>
    <w:p w14:paraId="34567297" w14:textId="77777777" w:rsidR="00B2591A" w:rsidRPr="002E6942" w:rsidRDefault="00B2591A" w:rsidP="00B2591A">
      <w:pPr>
        <w:pStyle w:val="Sraopastraipa"/>
        <w:numPr>
          <w:ilvl w:val="2"/>
          <w:numId w:val="3"/>
        </w:numPr>
        <w:ind w:left="0" w:firstLine="567"/>
        <w:rPr>
          <w:sz w:val="22"/>
          <w:szCs w:val="22"/>
        </w:rPr>
      </w:pPr>
      <w:r w:rsidRPr="002E6942">
        <w:rPr>
          <w:sz w:val="22"/>
          <w:szCs w:val="22"/>
        </w:rPr>
        <w:t>kartu su Prekėmis pateikti Pirkėjui visą būtiną dokumentaciją nurodyta Sutarties 1 priede Specifikacijoje (jeigu Specifikacijoje keliami reikala</w:t>
      </w:r>
      <w:r>
        <w:rPr>
          <w:sz w:val="22"/>
          <w:szCs w:val="22"/>
        </w:rPr>
        <w:t>vimai</w:t>
      </w:r>
      <w:r w:rsidRPr="002E6942">
        <w:rPr>
          <w:sz w:val="22"/>
          <w:szCs w:val="22"/>
        </w:rPr>
        <w:t>);</w:t>
      </w:r>
    </w:p>
    <w:p w14:paraId="7376CB38" w14:textId="77777777" w:rsidR="00B2591A" w:rsidRPr="00542DCE" w:rsidRDefault="00B2591A" w:rsidP="00B2591A">
      <w:pPr>
        <w:pStyle w:val="Sraopastraipa"/>
        <w:numPr>
          <w:ilvl w:val="2"/>
          <w:numId w:val="3"/>
        </w:numPr>
        <w:ind w:left="0" w:firstLine="567"/>
        <w:rPr>
          <w:sz w:val="22"/>
          <w:szCs w:val="22"/>
        </w:rPr>
      </w:pPr>
      <w:r w:rsidRPr="00542DCE">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2F5F1550" w14:textId="77777777" w:rsidR="00B2591A" w:rsidRPr="002E6942" w:rsidRDefault="00B2591A" w:rsidP="00B2591A">
      <w:pPr>
        <w:pStyle w:val="Sraopastraipa"/>
        <w:numPr>
          <w:ilvl w:val="2"/>
          <w:numId w:val="3"/>
        </w:numPr>
        <w:ind w:left="0" w:firstLine="567"/>
        <w:rPr>
          <w:sz w:val="22"/>
          <w:szCs w:val="22"/>
        </w:rPr>
      </w:pPr>
      <w:r w:rsidRPr="002E6942">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6DC15C2D" w14:textId="2FF3A3C9" w:rsidR="00B2591A" w:rsidRPr="002E6942" w:rsidRDefault="00B2591A" w:rsidP="00B2591A">
      <w:pPr>
        <w:pStyle w:val="Sraopastraipa"/>
        <w:numPr>
          <w:ilvl w:val="2"/>
          <w:numId w:val="3"/>
        </w:numPr>
        <w:ind w:left="0" w:firstLine="567"/>
        <w:rPr>
          <w:sz w:val="22"/>
          <w:szCs w:val="22"/>
        </w:rPr>
      </w:pPr>
      <w:r w:rsidRPr="002E6942">
        <w:rPr>
          <w:sz w:val="22"/>
          <w:szCs w:val="22"/>
        </w:rPr>
        <w:t>užtikrinti, kad netenkinamos Pirkimų įstatymo 58 straipsnio 4</w:t>
      </w:r>
      <w:r w:rsidRPr="002E6942">
        <w:rPr>
          <w:sz w:val="22"/>
          <w:szCs w:val="22"/>
          <w:vertAlign w:val="superscript"/>
        </w:rPr>
        <w:t>1</w:t>
      </w:r>
      <w:r w:rsidRPr="002E6942">
        <w:rPr>
          <w:sz w:val="22"/>
          <w:szCs w:val="22"/>
        </w:rPr>
        <w:t xml:space="preserve"> dalies 1-3 punktuose nurodytos sąlygos;</w:t>
      </w:r>
    </w:p>
    <w:p w14:paraId="2DFA1A71" w14:textId="77777777" w:rsidR="00B2591A" w:rsidRPr="002E6942" w:rsidRDefault="00B2591A" w:rsidP="00B2591A">
      <w:pPr>
        <w:pStyle w:val="Sraopastraipa"/>
        <w:numPr>
          <w:ilvl w:val="2"/>
          <w:numId w:val="3"/>
        </w:numPr>
        <w:ind w:left="0" w:firstLine="567"/>
        <w:rPr>
          <w:sz w:val="22"/>
          <w:szCs w:val="22"/>
        </w:rPr>
      </w:pPr>
      <w:r w:rsidRPr="002E6942">
        <w:rPr>
          <w:sz w:val="22"/>
          <w:szCs w:val="22"/>
        </w:rPr>
        <w:t>įsipareigoja</w:t>
      </w:r>
      <w:r>
        <w:rPr>
          <w:sz w:val="22"/>
          <w:szCs w:val="22"/>
        </w:rPr>
        <w:t>,</w:t>
      </w:r>
      <w:r w:rsidRPr="002E6942">
        <w:rPr>
          <w:sz w:val="22"/>
          <w:szCs w:val="22"/>
        </w:rPr>
        <w:t xml:space="preserve"> vykdant Sutartį laikytis</w:t>
      </w:r>
      <w:r>
        <w:rPr>
          <w:sz w:val="22"/>
          <w:szCs w:val="22"/>
        </w:rPr>
        <w:t>,</w:t>
      </w:r>
      <w:r w:rsidRPr="002E6942">
        <w:rPr>
          <w:sz w:val="22"/>
          <w:szCs w:val="22"/>
        </w:rPr>
        <w:t xml:space="preserve"> aplinkosaugos reikalavimų</w:t>
      </w:r>
      <w:r>
        <w:rPr>
          <w:sz w:val="22"/>
          <w:szCs w:val="22"/>
        </w:rPr>
        <w:t xml:space="preserve">, nurodytų Sutarties 1.3. punkte; </w:t>
      </w:r>
    </w:p>
    <w:p w14:paraId="6ED530B2" w14:textId="77777777" w:rsidR="00B2591A" w:rsidRPr="003C3DC7" w:rsidRDefault="00B2591A" w:rsidP="00B2591A">
      <w:pPr>
        <w:pStyle w:val="Sraopastraipa"/>
        <w:numPr>
          <w:ilvl w:val="2"/>
          <w:numId w:val="3"/>
        </w:numPr>
        <w:ind w:left="0" w:firstLine="567"/>
        <w:rPr>
          <w:sz w:val="22"/>
          <w:szCs w:val="22"/>
        </w:rPr>
      </w:pPr>
      <w:r w:rsidRPr="003C3DC7">
        <w:rPr>
          <w:sz w:val="22"/>
          <w:szCs w:val="22"/>
        </w:rPr>
        <w:t>užtikrinti, kad Sutartį vykdys tik tokią teisę turintys asmenys.</w:t>
      </w:r>
    </w:p>
    <w:p w14:paraId="03BA2018" w14:textId="77777777" w:rsidR="00B2591A" w:rsidRPr="00D25916" w:rsidRDefault="00B2591A" w:rsidP="00B2591A">
      <w:pPr>
        <w:pStyle w:val="Sraopastraipa"/>
        <w:numPr>
          <w:ilvl w:val="1"/>
          <w:numId w:val="3"/>
        </w:numPr>
        <w:ind w:left="0" w:firstLine="567"/>
        <w:rPr>
          <w:sz w:val="22"/>
          <w:szCs w:val="22"/>
        </w:rPr>
      </w:pPr>
      <w:r w:rsidRPr="00D25916">
        <w:rPr>
          <w:sz w:val="22"/>
          <w:szCs w:val="22"/>
        </w:rPr>
        <w:t>Pirkėjas turi teisę:</w:t>
      </w:r>
    </w:p>
    <w:p w14:paraId="166DDCE9" w14:textId="77777777" w:rsidR="00B2591A" w:rsidRPr="00D25916" w:rsidRDefault="00B2591A" w:rsidP="00B2591A">
      <w:pPr>
        <w:pStyle w:val="Sraopastraipa"/>
        <w:numPr>
          <w:ilvl w:val="2"/>
          <w:numId w:val="3"/>
        </w:numPr>
        <w:ind w:left="0" w:firstLine="567"/>
        <w:rPr>
          <w:sz w:val="22"/>
          <w:szCs w:val="22"/>
        </w:rPr>
      </w:pPr>
      <w:r w:rsidRPr="00D25916">
        <w:rPr>
          <w:sz w:val="22"/>
          <w:szCs w:val="22"/>
        </w:rPr>
        <w:t xml:space="preserve">nepriimti </w:t>
      </w:r>
      <w:r>
        <w:rPr>
          <w:sz w:val="22"/>
          <w:szCs w:val="22"/>
        </w:rPr>
        <w:t>S</w:t>
      </w:r>
      <w:r w:rsidRPr="00D25916">
        <w:rPr>
          <w:sz w:val="22"/>
          <w:szCs w:val="22"/>
        </w:rPr>
        <w:t>utarties reikalavimų neatitinkančių Prekių;</w:t>
      </w:r>
    </w:p>
    <w:p w14:paraId="0FC0A639" w14:textId="77777777" w:rsidR="00B2591A" w:rsidRPr="00D25916" w:rsidRDefault="00B2591A" w:rsidP="00B2591A">
      <w:pPr>
        <w:pStyle w:val="Sraopastraipa"/>
        <w:numPr>
          <w:ilvl w:val="2"/>
          <w:numId w:val="3"/>
        </w:numPr>
        <w:ind w:left="0" w:firstLine="567"/>
        <w:rPr>
          <w:sz w:val="22"/>
          <w:szCs w:val="22"/>
        </w:rPr>
      </w:pPr>
      <w:r w:rsidRPr="00D25916">
        <w:rPr>
          <w:sz w:val="22"/>
          <w:szCs w:val="22"/>
        </w:rPr>
        <w:t>prašyti Par</w:t>
      </w:r>
      <w:r>
        <w:rPr>
          <w:sz w:val="22"/>
          <w:szCs w:val="22"/>
        </w:rPr>
        <w:t>da</w:t>
      </w:r>
      <w:r w:rsidRPr="00D25916">
        <w:rPr>
          <w:sz w:val="22"/>
          <w:szCs w:val="22"/>
        </w:rPr>
        <w:t xml:space="preserve">vėjo pateikti visus Prekių atitikimą Sutarties 1 priede Specifikacijoje nurodytai Prekių techninei specifikacijai pagrindžiančius dokumentus (jeigu keliami reikalavimai); </w:t>
      </w:r>
    </w:p>
    <w:p w14:paraId="6CB5886F" w14:textId="77777777" w:rsidR="00B2591A" w:rsidRPr="00D25916" w:rsidRDefault="00B2591A" w:rsidP="00B2591A">
      <w:pPr>
        <w:pStyle w:val="Sraopastraipa"/>
        <w:numPr>
          <w:ilvl w:val="2"/>
          <w:numId w:val="3"/>
        </w:numPr>
        <w:ind w:left="0" w:firstLine="567"/>
        <w:rPr>
          <w:sz w:val="22"/>
          <w:szCs w:val="22"/>
        </w:rPr>
      </w:pPr>
      <w:r w:rsidRPr="00D25916">
        <w:rPr>
          <w:sz w:val="22"/>
          <w:szCs w:val="22"/>
        </w:rPr>
        <w:t xml:space="preserve">prašyti Pardavėjo pateikti informaciją ir/ar dokumentus, kurie įrodytų Prekės (jos sudėtinių dalių) atitikimą Sutarties </w:t>
      </w:r>
      <w:r>
        <w:rPr>
          <w:sz w:val="22"/>
          <w:szCs w:val="22"/>
        </w:rPr>
        <w:t>4</w:t>
      </w:r>
      <w:r w:rsidRPr="00D25916">
        <w:rPr>
          <w:sz w:val="22"/>
          <w:szCs w:val="22"/>
        </w:rPr>
        <w:t>.2.7. punkto reikalavimams;</w:t>
      </w:r>
    </w:p>
    <w:p w14:paraId="0B3FFF37" w14:textId="77777777" w:rsidR="00B2591A" w:rsidRPr="00D25916" w:rsidRDefault="00B2591A" w:rsidP="00B2591A">
      <w:pPr>
        <w:pStyle w:val="Sraopastraipa"/>
        <w:numPr>
          <w:ilvl w:val="2"/>
          <w:numId w:val="3"/>
        </w:numPr>
        <w:ind w:left="0" w:firstLine="567"/>
        <w:rPr>
          <w:sz w:val="22"/>
          <w:szCs w:val="22"/>
        </w:rPr>
      </w:pPr>
      <w:r w:rsidRPr="00D25916">
        <w:rPr>
          <w:sz w:val="22"/>
          <w:szCs w:val="22"/>
        </w:rPr>
        <w:t xml:space="preserve">nustačius, kad Prekės (jų sudėtinės dalys) neatitinka Sutarties </w:t>
      </w:r>
      <w:r>
        <w:rPr>
          <w:sz w:val="22"/>
          <w:szCs w:val="22"/>
        </w:rPr>
        <w:t>4</w:t>
      </w:r>
      <w:r w:rsidRPr="00D25916">
        <w:rPr>
          <w:sz w:val="22"/>
          <w:szCs w:val="22"/>
        </w:rPr>
        <w:t>.2.7. punkto nuostatų, reikalauti Pardavėjo pakeisti Prekes į atitinkančias pagal</w:t>
      </w:r>
      <w:r>
        <w:rPr>
          <w:sz w:val="22"/>
          <w:szCs w:val="22"/>
        </w:rPr>
        <w:t xml:space="preserve"> 4</w:t>
      </w:r>
      <w:r w:rsidRPr="00D25916">
        <w:rPr>
          <w:sz w:val="22"/>
          <w:szCs w:val="22"/>
        </w:rPr>
        <w:t>.2.5 punkte nustatytas sąlygas;</w:t>
      </w:r>
    </w:p>
    <w:p w14:paraId="312EA23F" w14:textId="77777777" w:rsidR="00B2591A" w:rsidRPr="008B5924" w:rsidRDefault="00B2591A" w:rsidP="00B2591A">
      <w:r>
        <w:rPr>
          <w:sz w:val="22"/>
          <w:szCs w:val="22"/>
        </w:rPr>
        <w:t xml:space="preserve">          4.3.5. </w:t>
      </w:r>
      <w:r w:rsidRPr="00D25916">
        <w:rPr>
          <w:sz w:val="22"/>
          <w:szCs w:val="22"/>
        </w:rPr>
        <w:t xml:space="preserve">prašyti Pardavėjo pateikti </w:t>
      </w:r>
      <w:bookmarkStart w:id="1" w:name="_Hlk171423996"/>
      <w:r w:rsidRPr="00D25916">
        <w:rPr>
          <w:sz w:val="22"/>
          <w:szCs w:val="22"/>
        </w:rPr>
        <w:t>informaciją ir/ar dokumentus</w:t>
      </w:r>
      <w:bookmarkEnd w:id="1"/>
      <w:r w:rsidRPr="00D25916">
        <w:rPr>
          <w:sz w:val="22"/>
          <w:szCs w:val="22"/>
        </w:rPr>
        <w:t xml:space="preserve">, kurie įrodytų Pardavėjo aplinkosaugos reikalavimų, numatytų Sutarties </w:t>
      </w:r>
      <w:r>
        <w:rPr>
          <w:sz w:val="22"/>
          <w:szCs w:val="22"/>
        </w:rPr>
        <w:t>4</w:t>
      </w:r>
      <w:r w:rsidRPr="00D25916">
        <w:rPr>
          <w:sz w:val="22"/>
          <w:szCs w:val="22"/>
        </w:rPr>
        <w:t>.2.8 punkte, laikymąsi</w:t>
      </w:r>
      <w:r>
        <w:rPr>
          <w:sz w:val="22"/>
          <w:szCs w:val="22"/>
        </w:rPr>
        <w:t>.</w:t>
      </w:r>
      <w:r w:rsidRPr="00B53D21">
        <w:t xml:space="preserve"> </w:t>
      </w:r>
      <w:r w:rsidRPr="00B53D21">
        <w:rPr>
          <w:sz w:val="22"/>
          <w:szCs w:val="22"/>
        </w:rPr>
        <w:t xml:space="preserve">Nepateikus </w:t>
      </w:r>
      <w:r>
        <w:rPr>
          <w:sz w:val="22"/>
          <w:szCs w:val="22"/>
        </w:rPr>
        <w:t>Pirkėjo</w:t>
      </w:r>
      <w:r w:rsidRPr="00B53D21">
        <w:rPr>
          <w:sz w:val="22"/>
          <w:szCs w:val="22"/>
        </w:rPr>
        <w:t xml:space="preserve"> prašymu </w:t>
      </w:r>
      <w:r w:rsidRPr="00D25916">
        <w:rPr>
          <w:sz w:val="22"/>
          <w:szCs w:val="22"/>
        </w:rPr>
        <w:t>informacij</w:t>
      </w:r>
      <w:r>
        <w:rPr>
          <w:sz w:val="22"/>
          <w:szCs w:val="22"/>
        </w:rPr>
        <w:t>os</w:t>
      </w:r>
      <w:r w:rsidRPr="00D25916">
        <w:rPr>
          <w:sz w:val="22"/>
          <w:szCs w:val="22"/>
        </w:rPr>
        <w:t xml:space="preserve"> ir/ar dokument</w:t>
      </w:r>
      <w:r>
        <w:rPr>
          <w:sz w:val="22"/>
          <w:szCs w:val="22"/>
        </w:rPr>
        <w:t>ų</w:t>
      </w:r>
      <w:r w:rsidRPr="00B53D21">
        <w:rPr>
          <w:sz w:val="22"/>
          <w:szCs w:val="22"/>
        </w:rPr>
        <w:t>, patvirtinanči</w:t>
      </w:r>
      <w:r>
        <w:rPr>
          <w:sz w:val="22"/>
          <w:szCs w:val="22"/>
        </w:rPr>
        <w:t>ų</w:t>
      </w:r>
      <w:r w:rsidRPr="00B53D21">
        <w:rPr>
          <w:sz w:val="22"/>
          <w:szCs w:val="22"/>
        </w:rPr>
        <w:t xml:space="preserve"> nurodytų įsipareigojimų laikym</w:t>
      </w:r>
      <w:r>
        <w:rPr>
          <w:sz w:val="22"/>
          <w:szCs w:val="22"/>
        </w:rPr>
        <w:t>o</w:t>
      </w:r>
      <w:r w:rsidRPr="00B53D21">
        <w:rPr>
          <w:sz w:val="22"/>
          <w:szCs w:val="22"/>
        </w:rPr>
        <w:t xml:space="preserve">si, ar nevykdant nustatytų įsipareigojimų, </w:t>
      </w:r>
      <w:r>
        <w:rPr>
          <w:sz w:val="22"/>
          <w:szCs w:val="22"/>
        </w:rPr>
        <w:t>Pardavėjas</w:t>
      </w:r>
      <w:r w:rsidRPr="00B53D21">
        <w:rPr>
          <w:sz w:val="22"/>
          <w:szCs w:val="22"/>
        </w:rPr>
        <w:t xml:space="preserve"> moka </w:t>
      </w:r>
      <w:r>
        <w:rPr>
          <w:sz w:val="22"/>
          <w:szCs w:val="22"/>
        </w:rPr>
        <w:t>Pirkėjui</w:t>
      </w:r>
      <w:r w:rsidRPr="00B53D21">
        <w:rPr>
          <w:sz w:val="22"/>
          <w:szCs w:val="22"/>
        </w:rPr>
        <w:t xml:space="preserve"> </w:t>
      </w:r>
      <w:r>
        <w:rPr>
          <w:sz w:val="22"/>
          <w:szCs w:val="22"/>
        </w:rPr>
        <w:t>5</w:t>
      </w:r>
      <w:r w:rsidRPr="00B53D21">
        <w:rPr>
          <w:sz w:val="22"/>
          <w:szCs w:val="22"/>
        </w:rPr>
        <w:t>0 (</w:t>
      </w:r>
      <w:r>
        <w:rPr>
          <w:sz w:val="22"/>
          <w:szCs w:val="22"/>
        </w:rPr>
        <w:t>penkiasdešimties</w:t>
      </w:r>
      <w:r w:rsidRPr="00B53D21">
        <w:rPr>
          <w:sz w:val="22"/>
          <w:szCs w:val="22"/>
        </w:rPr>
        <w:t>) Eur dydžio baudą.</w:t>
      </w:r>
    </w:p>
    <w:p w14:paraId="65130661" w14:textId="77777777" w:rsidR="00B2591A" w:rsidRPr="00B53D21" w:rsidRDefault="00B2591A" w:rsidP="00B2591A">
      <w:pPr>
        <w:rPr>
          <w:sz w:val="22"/>
          <w:szCs w:val="22"/>
        </w:rPr>
      </w:pPr>
      <w:r>
        <w:rPr>
          <w:sz w:val="22"/>
          <w:szCs w:val="22"/>
        </w:rPr>
        <w:t xml:space="preserve">         4.3.6. </w:t>
      </w:r>
      <w:r w:rsidRPr="00B53D21">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25E8999F" w14:textId="77777777" w:rsidR="00B2591A" w:rsidRPr="00B53D21" w:rsidRDefault="00B2591A" w:rsidP="00B2591A">
      <w:pPr>
        <w:pStyle w:val="Sraopastraipa"/>
        <w:rPr>
          <w:sz w:val="22"/>
          <w:szCs w:val="22"/>
        </w:rPr>
      </w:pPr>
      <w:r>
        <w:rPr>
          <w:sz w:val="22"/>
          <w:szCs w:val="22"/>
        </w:rPr>
        <w:t xml:space="preserve">4.3.7. </w:t>
      </w:r>
      <w:r w:rsidRPr="00B53D21">
        <w:rPr>
          <w:sz w:val="22"/>
          <w:szCs w:val="22"/>
        </w:rPr>
        <w:t>Pirkėjas turi visas Sutartyje bei Lietuvos Respublikoje galiojančiuose teisės aktuose numatytas teises.</w:t>
      </w:r>
    </w:p>
    <w:p w14:paraId="675A2F31" w14:textId="77777777" w:rsidR="00B2591A" w:rsidRPr="007C59D6" w:rsidRDefault="00B2591A" w:rsidP="00B2591A">
      <w:pPr>
        <w:rPr>
          <w:sz w:val="22"/>
          <w:szCs w:val="22"/>
        </w:rPr>
      </w:pPr>
      <w:r>
        <w:rPr>
          <w:sz w:val="22"/>
          <w:szCs w:val="22"/>
        </w:rPr>
        <w:t xml:space="preserve">             4.4. </w:t>
      </w:r>
      <w:r w:rsidRPr="007C59D6">
        <w:rPr>
          <w:sz w:val="22"/>
          <w:szCs w:val="22"/>
        </w:rPr>
        <w:t xml:space="preserve"> Pardavėjas turi teise:</w:t>
      </w:r>
    </w:p>
    <w:p w14:paraId="09D1611E" w14:textId="77777777" w:rsidR="00B2591A" w:rsidRPr="007C59D6" w:rsidRDefault="00B2591A" w:rsidP="00B2591A">
      <w:pPr>
        <w:pStyle w:val="Sraopastraipa"/>
        <w:numPr>
          <w:ilvl w:val="2"/>
          <w:numId w:val="8"/>
        </w:numPr>
        <w:rPr>
          <w:sz w:val="22"/>
          <w:szCs w:val="22"/>
        </w:rPr>
      </w:pPr>
      <w:r w:rsidRPr="007C59D6">
        <w:rPr>
          <w:sz w:val="22"/>
          <w:szCs w:val="22"/>
        </w:rPr>
        <w:t>gauti visą informaciją, reikalingą tinkamam Sutarties vykdymui;</w:t>
      </w:r>
    </w:p>
    <w:p w14:paraId="4087681B" w14:textId="77777777" w:rsidR="00B2591A" w:rsidRPr="00D25916" w:rsidRDefault="00B2591A" w:rsidP="00B2591A">
      <w:pPr>
        <w:pStyle w:val="Sraopastraipa"/>
        <w:ind w:left="567"/>
        <w:rPr>
          <w:sz w:val="22"/>
          <w:szCs w:val="22"/>
        </w:rPr>
      </w:pPr>
      <w:r>
        <w:rPr>
          <w:sz w:val="22"/>
          <w:szCs w:val="22"/>
        </w:rPr>
        <w:t xml:space="preserve">   4.4.2. </w:t>
      </w:r>
      <w:r w:rsidRPr="00D25916">
        <w:rPr>
          <w:sz w:val="22"/>
          <w:szCs w:val="22"/>
        </w:rPr>
        <w:t>Pardavėjas turi visas Sutartyje bei Lietuvos Respublikoje galiojančiuose teisės aktuose numatytas teises.</w:t>
      </w:r>
    </w:p>
    <w:p w14:paraId="25B1B418" w14:textId="77777777" w:rsidR="00B2591A" w:rsidRPr="009C4E9F" w:rsidRDefault="00B2591A" w:rsidP="00B2591A">
      <w:pPr>
        <w:ind w:firstLine="567"/>
        <w:rPr>
          <w:sz w:val="22"/>
          <w:szCs w:val="22"/>
        </w:rPr>
      </w:pPr>
    </w:p>
    <w:p w14:paraId="2D56BFDB" w14:textId="77777777" w:rsidR="00B2591A" w:rsidRPr="007632B3" w:rsidRDefault="00B2591A" w:rsidP="00B2591A">
      <w:pPr>
        <w:pStyle w:val="Sraopastraipa"/>
        <w:numPr>
          <w:ilvl w:val="0"/>
          <w:numId w:val="8"/>
        </w:numPr>
        <w:jc w:val="center"/>
        <w:rPr>
          <w:sz w:val="22"/>
          <w:szCs w:val="22"/>
        </w:rPr>
      </w:pPr>
      <w:r w:rsidRPr="007632B3">
        <w:rPr>
          <w:b/>
          <w:sz w:val="22"/>
          <w:szCs w:val="22"/>
        </w:rPr>
        <w:t>ŠALIŲ ATSAKOMYBĖ IR TEISĖS</w:t>
      </w:r>
    </w:p>
    <w:p w14:paraId="740B04CE" w14:textId="77777777" w:rsidR="00B2591A" w:rsidRPr="002C4687" w:rsidRDefault="00B2591A" w:rsidP="00B2591A">
      <w:pPr>
        <w:ind w:firstLine="567"/>
        <w:rPr>
          <w:sz w:val="22"/>
          <w:szCs w:val="22"/>
        </w:rPr>
      </w:pPr>
    </w:p>
    <w:p w14:paraId="65C44147" w14:textId="77777777" w:rsidR="00B2591A" w:rsidRPr="002C4687" w:rsidRDefault="00B2591A" w:rsidP="00B2591A">
      <w:pPr>
        <w:ind w:firstLine="567"/>
        <w:rPr>
          <w:sz w:val="22"/>
          <w:szCs w:val="22"/>
        </w:rPr>
      </w:pPr>
      <w:r>
        <w:rPr>
          <w:sz w:val="22"/>
          <w:szCs w:val="22"/>
        </w:rPr>
        <w:lastRenderedPageBreak/>
        <w:t>5</w:t>
      </w:r>
      <w:r w:rsidRPr="002C4687">
        <w:rPr>
          <w:sz w:val="22"/>
          <w:szCs w:val="22"/>
        </w:rPr>
        <w:t xml:space="preserve">.1.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3509371B" w14:textId="77777777" w:rsidR="00B2591A" w:rsidRPr="002C4687" w:rsidRDefault="00B2591A" w:rsidP="00B2591A">
      <w:pPr>
        <w:ind w:firstLine="567"/>
        <w:rPr>
          <w:sz w:val="22"/>
          <w:szCs w:val="22"/>
        </w:rPr>
      </w:pPr>
      <w:r>
        <w:rPr>
          <w:sz w:val="22"/>
          <w:szCs w:val="22"/>
        </w:rPr>
        <w:t>5</w:t>
      </w:r>
      <w:r w:rsidRPr="002C4687">
        <w:rPr>
          <w:sz w:val="22"/>
          <w:szCs w:val="22"/>
        </w:rPr>
        <w:t>.</w:t>
      </w:r>
      <w:r>
        <w:rPr>
          <w:sz w:val="22"/>
          <w:szCs w:val="22"/>
        </w:rPr>
        <w:t>2</w:t>
      </w:r>
      <w:r w:rsidRPr="002C4687">
        <w:rPr>
          <w:sz w:val="22"/>
          <w:szCs w:val="22"/>
        </w:rPr>
        <w:t>. jei Pardavėjas ne dėl Pirkėjo kaltės vėluoja pristatyti visas ar kai kurias Prekes iki Sutarties 1 priede Specifikacijos nurodyto termino, Pardavėjas įsipareigoja Pirkėjui mokėti 0,05 procentų dydžio delspinigius nuo nepristatytų Prekių kainos už kiekvieną termino praleidimo dieną;</w:t>
      </w:r>
    </w:p>
    <w:p w14:paraId="3D93D961" w14:textId="77777777" w:rsidR="00B2591A" w:rsidRPr="002C4687" w:rsidRDefault="00B2591A" w:rsidP="00B2591A">
      <w:pPr>
        <w:ind w:firstLine="567"/>
        <w:rPr>
          <w:sz w:val="22"/>
          <w:szCs w:val="22"/>
        </w:rPr>
      </w:pPr>
      <w:r>
        <w:rPr>
          <w:sz w:val="22"/>
          <w:szCs w:val="22"/>
        </w:rPr>
        <w:t>5</w:t>
      </w:r>
      <w:r w:rsidRPr="002C4687">
        <w:rPr>
          <w:sz w:val="22"/>
          <w:szCs w:val="22"/>
        </w:rPr>
        <w:t>.</w:t>
      </w:r>
      <w:r>
        <w:rPr>
          <w:sz w:val="22"/>
          <w:szCs w:val="22"/>
        </w:rPr>
        <w:t>3</w:t>
      </w:r>
      <w:r w:rsidRPr="002C4687">
        <w:rPr>
          <w:sz w:val="22"/>
          <w:szCs w:val="22"/>
        </w:rPr>
        <w:t>. Sutartį nutraukus dėl Pardavėjo kaltės Pirkėjas gali reikalauti sumokėti baudą, lygią 10 (dešimt) % Sutarties vertės.</w:t>
      </w:r>
    </w:p>
    <w:p w14:paraId="6C073E85" w14:textId="77777777" w:rsidR="00B2591A" w:rsidRPr="002C4687" w:rsidRDefault="00B2591A" w:rsidP="00B2591A">
      <w:pPr>
        <w:rPr>
          <w:sz w:val="22"/>
          <w:szCs w:val="22"/>
        </w:rPr>
      </w:pPr>
      <w:r w:rsidRPr="002C4687">
        <w:rPr>
          <w:iCs/>
          <w:sz w:val="22"/>
          <w:szCs w:val="22"/>
        </w:rPr>
        <w:t xml:space="preserve">         </w:t>
      </w:r>
      <w:r>
        <w:rPr>
          <w:iCs/>
          <w:sz w:val="22"/>
          <w:szCs w:val="22"/>
        </w:rPr>
        <w:t xml:space="preserve"> 5</w:t>
      </w:r>
      <w:r w:rsidRPr="002C4687">
        <w:rPr>
          <w:iCs/>
          <w:sz w:val="22"/>
          <w:szCs w:val="22"/>
        </w:rPr>
        <w:t>.</w:t>
      </w:r>
      <w:r>
        <w:rPr>
          <w:iCs/>
          <w:sz w:val="22"/>
          <w:szCs w:val="22"/>
        </w:rPr>
        <w:t>4</w:t>
      </w:r>
      <w:r w:rsidRPr="002C4687">
        <w:rPr>
          <w:iCs/>
          <w:sz w:val="22"/>
          <w:szCs w:val="22"/>
        </w:rPr>
        <w:t>. jei Pardavėjas vėluos pristatyti Prekes, t. y. iki 3.2. punkte nurodyto termino pabaigos nepristatys visų Prekių kiekių:</w:t>
      </w:r>
    </w:p>
    <w:p w14:paraId="6CF65DD0" w14:textId="77777777" w:rsidR="00B2591A" w:rsidRPr="002C4687" w:rsidRDefault="00B2591A" w:rsidP="00B2591A">
      <w:pPr>
        <w:rPr>
          <w:sz w:val="22"/>
          <w:szCs w:val="22"/>
        </w:rPr>
      </w:pPr>
      <w:r w:rsidRPr="002C4687">
        <w:rPr>
          <w:sz w:val="22"/>
          <w:szCs w:val="22"/>
        </w:rPr>
        <w:t xml:space="preserve">         </w:t>
      </w:r>
      <w:r>
        <w:rPr>
          <w:sz w:val="22"/>
          <w:szCs w:val="22"/>
        </w:rPr>
        <w:t xml:space="preserve"> 5</w:t>
      </w:r>
      <w:r w:rsidRPr="002C4687">
        <w:rPr>
          <w:sz w:val="22"/>
          <w:szCs w:val="22"/>
        </w:rPr>
        <w:t>.</w:t>
      </w:r>
      <w:r>
        <w:rPr>
          <w:sz w:val="22"/>
          <w:szCs w:val="22"/>
        </w:rPr>
        <w:t>4</w:t>
      </w:r>
      <w:r w:rsidRPr="002C4687">
        <w:rPr>
          <w:sz w:val="22"/>
          <w:szCs w:val="22"/>
        </w:rPr>
        <w:t xml:space="preserve">.1. kai Pardavėjas pristatyti Prekes vėluoja </w:t>
      </w:r>
      <w:r w:rsidRPr="002C4687">
        <w:rPr>
          <w:iCs/>
          <w:sz w:val="22"/>
          <w:szCs w:val="22"/>
        </w:rPr>
        <w:t xml:space="preserve">nuo 10 (dešimtos) kalendorinės dienos </w:t>
      </w:r>
      <w:r w:rsidRPr="002C4687">
        <w:rPr>
          <w:sz w:val="22"/>
          <w:szCs w:val="22"/>
        </w:rPr>
        <w:t xml:space="preserve">iki 20 (dvidešimtos) kalendorinės dienos imtinai </w:t>
      </w:r>
      <w:r w:rsidRPr="002C4687">
        <w:rPr>
          <w:iCs/>
          <w:sz w:val="22"/>
          <w:szCs w:val="22"/>
        </w:rPr>
        <w:t>po 3.2. punkte nurodyto termino pabaigos dienos</w:t>
      </w:r>
      <w:r w:rsidRPr="002C4687">
        <w:rPr>
          <w:sz w:val="22"/>
          <w:szCs w:val="22"/>
        </w:rPr>
        <w:t xml:space="preserve">, moka </w:t>
      </w:r>
      <w:r>
        <w:rPr>
          <w:sz w:val="22"/>
          <w:szCs w:val="22"/>
        </w:rPr>
        <w:t>5</w:t>
      </w:r>
      <w:r w:rsidRPr="002C4687">
        <w:rPr>
          <w:sz w:val="22"/>
          <w:szCs w:val="22"/>
        </w:rPr>
        <w:t>00,00 (</w:t>
      </w:r>
      <w:r>
        <w:rPr>
          <w:sz w:val="22"/>
          <w:szCs w:val="22"/>
        </w:rPr>
        <w:t>penkių</w:t>
      </w:r>
      <w:r w:rsidRPr="002C4687">
        <w:rPr>
          <w:sz w:val="22"/>
          <w:szCs w:val="22"/>
        </w:rPr>
        <w:t xml:space="preserve"> šimtų) eurų baudą;</w:t>
      </w:r>
    </w:p>
    <w:p w14:paraId="4279EB2D" w14:textId="77777777" w:rsidR="00B2591A" w:rsidRPr="002C4687" w:rsidRDefault="00B2591A" w:rsidP="00B2591A">
      <w:pPr>
        <w:rPr>
          <w:sz w:val="22"/>
          <w:szCs w:val="22"/>
        </w:rPr>
      </w:pPr>
      <w:r w:rsidRPr="002C4687">
        <w:rPr>
          <w:sz w:val="22"/>
          <w:szCs w:val="22"/>
        </w:rPr>
        <w:t xml:space="preserve">         </w:t>
      </w:r>
      <w:r>
        <w:rPr>
          <w:sz w:val="22"/>
          <w:szCs w:val="22"/>
        </w:rPr>
        <w:t>5</w:t>
      </w:r>
      <w:r w:rsidRPr="002C4687">
        <w:rPr>
          <w:sz w:val="22"/>
          <w:szCs w:val="22"/>
        </w:rPr>
        <w:t>.</w:t>
      </w:r>
      <w:r>
        <w:rPr>
          <w:sz w:val="22"/>
          <w:szCs w:val="22"/>
        </w:rPr>
        <w:t>4</w:t>
      </w:r>
      <w:r w:rsidRPr="002C4687">
        <w:rPr>
          <w:sz w:val="22"/>
          <w:szCs w:val="22"/>
        </w:rPr>
        <w:t xml:space="preserve">.2. kai Pardavėjas pristatyti Prekes vėluoja </w:t>
      </w:r>
      <w:r w:rsidRPr="002C4687">
        <w:rPr>
          <w:iCs/>
          <w:sz w:val="22"/>
          <w:szCs w:val="22"/>
        </w:rPr>
        <w:t xml:space="preserve">nuo 21 (dvidešimt pirmos) kalendorinės dienos </w:t>
      </w:r>
      <w:r w:rsidRPr="002C4687">
        <w:rPr>
          <w:sz w:val="22"/>
          <w:szCs w:val="22"/>
        </w:rPr>
        <w:t xml:space="preserve">iki </w:t>
      </w:r>
      <w:r>
        <w:rPr>
          <w:sz w:val="22"/>
          <w:szCs w:val="22"/>
        </w:rPr>
        <w:t>6</w:t>
      </w:r>
      <w:r w:rsidRPr="002C4687">
        <w:rPr>
          <w:sz w:val="22"/>
          <w:szCs w:val="22"/>
        </w:rPr>
        <w:t>0 (</w:t>
      </w:r>
      <w:r>
        <w:rPr>
          <w:sz w:val="22"/>
          <w:szCs w:val="22"/>
        </w:rPr>
        <w:t>šešiasdešimtos</w:t>
      </w:r>
      <w:r w:rsidRPr="002C4687">
        <w:rPr>
          <w:sz w:val="22"/>
          <w:szCs w:val="22"/>
        </w:rPr>
        <w:t xml:space="preserve">) kalendorinės dienos imtinai </w:t>
      </w:r>
      <w:r w:rsidRPr="002C4687">
        <w:rPr>
          <w:iCs/>
          <w:sz w:val="22"/>
          <w:szCs w:val="22"/>
        </w:rPr>
        <w:t>po 3.2. punkte nurodyto termino pabaigos dienos</w:t>
      </w:r>
      <w:r w:rsidRPr="002C4687">
        <w:rPr>
          <w:sz w:val="22"/>
          <w:szCs w:val="22"/>
        </w:rPr>
        <w:t>, moka 1000,00 (vieno tūkstančio) eurų baudą;</w:t>
      </w:r>
    </w:p>
    <w:p w14:paraId="5A3FE581" w14:textId="77777777" w:rsidR="00B2591A" w:rsidRPr="002C4687" w:rsidRDefault="00B2591A" w:rsidP="00B2591A">
      <w:pPr>
        <w:rPr>
          <w:sz w:val="22"/>
          <w:szCs w:val="22"/>
        </w:rPr>
      </w:pPr>
      <w:r w:rsidRPr="002C4687">
        <w:rPr>
          <w:sz w:val="22"/>
          <w:szCs w:val="22"/>
        </w:rPr>
        <w:t xml:space="preserve">         </w:t>
      </w:r>
      <w:r>
        <w:rPr>
          <w:sz w:val="22"/>
          <w:szCs w:val="22"/>
        </w:rPr>
        <w:t>5</w:t>
      </w:r>
      <w:r w:rsidRPr="002C4687">
        <w:rPr>
          <w:sz w:val="22"/>
          <w:szCs w:val="22"/>
        </w:rPr>
        <w:t>.</w:t>
      </w:r>
      <w:r>
        <w:rPr>
          <w:sz w:val="22"/>
          <w:szCs w:val="22"/>
        </w:rPr>
        <w:t>4</w:t>
      </w:r>
      <w:r w:rsidRPr="002C4687">
        <w:rPr>
          <w:sz w:val="22"/>
          <w:szCs w:val="22"/>
        </w:rPr>
        <w:t xml:space="preserve">.3. kai Pardavėjas pristatyti Prekes vėluoja daugiau nei </w:t>
      </w:r>
      <w:r>
        <w:rPr>
          <w:sz w:val="22"/>
          <w:szCs w:val="22"/>
        </w:rPr>
        <w:t>60</w:t>
      </w:r>
      <w:r w:rsidRPr="002C4687">
        <w:rPr>
          <w:sz w:val="22"/>
          <w:szCs w:val="22"/>
        </w:rPr>
        <w:t xml:space="preserve"> (</w:t>
      </w:r>
      <w:r>
        <w:rPr>
          <w:sz w:val="22"/>
          <w:szCs w:val="22"/>
        </w:rPr>
        <w:t>šešiasdešimt</w:t>
      </w:r>
      <w:r w:rsidRPr="002C4687">
        <w:rPr>
          <w:sz w:val="22"/>
          <w:szCs w:val="22"/>
        </w:rPr>
        <w:t>) kalendorinių dienų, laikoma, kad tai yra esminis Sutarties pažeidimas, Pirkėjas nutraukia Sutartį su Pardavėju, dėl Pardavėjo kaltės.</w:t>
      </w:r>
    </w:p>
    <w:p w14:paraId="60545CA1" w14:textId="77777777" w:rsidR="00B2591A" w:rsidRPr="004D7F98" w:rsidRDefault="00B2591A" w:rsidP="00B2591A">
      <w:pPr>
        <w:ind w:firstLine="567"/>
        <w:rPr>
          <w:sz w:val="22"/>
          <w:szCs w:val="22"/>
        </w:rPr>
      </w:pPr>
      <w:r>
        <w:rPr>
          <w:sz w:val="22"/>
          <w:szCs w:val="22"/>
        </w:rPr>
        <w:t>5</w:t>
      </w:r>
      <w:r w:rsidRPr="004D7F98">
        <w:rPr>
          <w:sz w:val="22"/>
          <w:szCs w:val="22"/>
        </w:rPr>
        <w:t>.</w:t>
      </w:r>
      <w:r>
        <w:rPr>
          <w:sz w:val="22"/>
          <w:szCs w:val="22"/>
        </w:rPr>
        <w:t>5</w:t>
      </w:r>
      <w:r w:rsidRPr="004D7F98">
        <w:rPr>
          <w:sz w:val="22"/>
          <w:szCs w:val="22"/>
        </w:rPr>
        <w:t xml:space="preserve">. Sutarties nutraukimas nepanaikina teisės reikalauti sumokėti baudas, numatytas Sutartyje už sutartinių įsipareigojimų nevykdymą iki Sutarties nutraukimo. </w:t>
      </w:r>
    </w:p>
    <w:p w14:paraId="1F72735E" w14:textId="77777777" w:rsidR="00B2591A" w:rsidRPr="004D7F98" w:rsidRDefault="00B2591A" w:rsidP="00B2591A">
      <w:pPr>
        <w:ind w:firstLine="567"/>
        <w:rPr>
          <w:sz w:val="22"/>
          <w:szCs w:val="22"/>
        </w:rPr>
      </w:pPr>
      <w:r>
        <w:rPr>
          <w:sz w:val="22"/>
          <w:szCs w:val="22"/>
        </w:rPr>
        <w:t>5</w:t>
      </w:r>
      <w:r w:rsidRPr="004D7F98">
        <w:rPr>
          <w:sz w:val="22"/>
          <w:szCs w:val="22"/>
        </w:rPr>
        <w:t>.</w:t>
      </w:r>
      <w:r>
        <w:rPr>
          <w:sz w:val="22"/>
          <w:szCs w:val="22"/>
        </w:rPr>
        <w:t>6</w:t>
      </w:r>
      <w:r w:rsidRPr="004D7F98">
        <w:rPr>
          <w:sz w:val="22"/>
          <w:szCs w:val="22"/>
        </w:rPr>
        <w:t xml:space="preserve">. Pirkėjas turi teisę priskaičiuotų netesybų suma mažinti savo piniginę prievolę Padavėjui. </w:t>
      </w:r>
    </w:p>
    <w:p w14:paraId="04C09FB0" w14:textId="77777777" w:rsidR="00B2591A" w:rsidRDefault="00B2591A" w:rsidP="00B2591A">
      <w:pPr>
        <w:ind w:firstLine="567"/>
        <w:rPr>
          <w:sz w:val="22"/>
          <w:szCs w:val="22"/>
        </w:rPr>
      </w:pPr>
      <w:r>
        <w:rPr>
          <w:sz w:val="22"/>
          <w:szCs w:val="22"/>
        </w:rPr>
        <w:t>5</w:t>
      </w:r>
      <w:r w:rsidRPr="004D7F98">
        <w:rPr>
          <w:sz w:val="22"/>
          <w:szCs w:val="22"/>
        </w:rPr>
        <w:t>.</w:t>
      </w:r>
      <w:r>
        <w:rPr>
          <w:sz w:val="22"/>
          <w:szCs w:val="22"/>
        </w:rPr>
        <w:t>7</w:t>
      </w:r>
      <w:r w:rsidRPr="004D7F98">
        <w:rPr>
          <w:sz w:val="22"/>
          <w:szCs w:val="22"/>
        </w:rPr>
        <w:t>. Jei ne dėl Pardavėjo kaltės Pirkėjas Sutartyje nustatytais terminais nesumoka už tinkamai pristatytas tinkamas Prekes pagal pateiktą sąskaitą</w:t>
      </w:r>
      <w:r>
        <w:rPr>
          <w:sz w:val="22"/>
          <w:szCs w:val="22"/>
        </w:rPr>
        <w:t>-</w:t>
      </w:r>
      <w:r w:rsidRPr="004D7F98">
        <w:rPr>
          <w:sz w:val="22"/>
          <w:szCs w:val="22"/>
        </w:rPr>
        <w:t xml:space="preserve">faktūrą, Pardavėjo reikalavimu Pirkėjas įsipareigoja mokėti 0,05 procentų dydžio delspinigius nuo vėluojamos sumokėti sumos už kiekvieną sąskaitos apmokėjimo termino praleidimo dieną. </w:t>
      </w:r>
    </w:p>
    <w:p w14:paraId="6CBAE1CD" w14:textId="77777777" w:rsidR="00B2591A" w:rsidRPr="004D7F98" w:rsidRDefault="00B2591A" w:rsidP="00B2591A">
      <w:pPr>
        <w:ind w:firstLine="567"/>
        <w:rPr>
          <w:sz w:val="22"/>
          <w:szCs w:val="22"/>
        </w:rPr>
      </w:pPr>
      <w:r>
        <w:rPr>
          <w:sz w:val="22"/>
          <w:szCs w:val="22"/>
        </w:rPr>
        <w:t>5</w:t>
      </w:r>
      <w:r w:rsidRPr="004D7F98">
        <w:rPr>
          <w:sz w:val="22"/>
          <w:szCs w:val="22"/>
        </w:rPr>
        <w:t>.</w:t>
      </w:r>
      <w:r>
        <w:rPr>
          <w:sz w:val="22"/>
          <w:szCs w:val="22"/>
        </w:rPr>
        <w:t>8</w:t>
      </w:r>
      <w:r w:rsidRPr="004D7F98">
        <w:rPr>
          <w:sz w:val="22"/>
          <w:szCs w:val="22"/>
        </w:rPr>
        <w:t>. Sutartį nutraukus dėl Pirkėjo sutartinių įsipareigojimų nevykdymo, Par</w:t>
      </w:r>
      <w:r>
        <w:rPr>
          <w:sz w:val="22"/>
          <w:szCs w:val="22"/>
        </w:rPr>
        <w:t>da</w:t>
      </w:r>
      <w:r w:rsidRPr="004D7F98">
        <w:rPr>
          <w:sz w:val="22"/>
          <w:szCs w:val="22"/>
        </w:rPr>
        <w:t>vėjas gali reikalauti iš Pirkėjo atlyginti dėl to patirtus nuostolius.</w:t>
      </w:r>
    </w:p>
    <w:p w14:paraId="58755E85" w14:textId="77777777" w:rsidR="00B2591A" w:rsidRPr="0048053D" w:rsidRDefault="00B2591A" w:rsidP="00B2591A">
      <w:pPr>
        <w:rPr>
          <w:sz w:val="22"/>
          <w:szCs w:val="22"/>
        </w:rPr>
      </w:pPr>
      <w:r>
        <w:rPr>
          <w:sz w:val="22"/>
          <w:szCs w:val="22"/>
        </w:rPr>
        <w:t xml:space="preserve">          5.9. </w:t>
      </w:r>
      <w:r w:rsidRPr="0048053D">
        <w:rPr>
          <w:sz w:val="22"/>
          <w:szCs w:val="22"/>
        </w:rPr>
        <w:t xml:space="preserve"> Šalys atleidžiamos nuo atsakomybės, esant nenugalimos jėgos (</w:t>
      </w:r>
      <w:r w:rsidRPr="0048053D">
        <w:rPr>
          <w:i/>
          <w:sz w:val="22"/>
          <w:szCs w:val="22"/>
        </w:rPr>
        <w:t>force majeure</w:t>
      </w:r>
      <w:r w:rsidRPr="0048053D">
        <w:rPr>
          <w:sz w:val="22"/>
          <w:szCs w:val="22"/>
        </w:rPr>
        <w:t>) aplinkybėms, pagal taisykles, nustatytas Lietuvos Respublikos civiliniame kodekse.</w:t>
      </w:r>
    </w:p>
    <w:p w14:paraId="29B807A2" w14:textId="77777777" w:rsidR="00B2591A" w:rsidRPr="009C4E9F" w:rsidRDefault="00B2591A" w:rsidP="00B2591A">
      <w:pPr>
        <w:ind w:left="567"/>
        <w:rPr>
          <w:sz w:val="22"/>
          <w:szCs w:val="22"/>
        </w:rPr>
      </w:pPr>
    </w:p>
    <w:p w14:paraId="14099A3C" w14:textId="77777777" w:rsidR="00B2591A" w:rsidRPr="009C4E9F" w:rsidRDefault="00B2591A" w:rsidP="00B2591A">
      <w:pPr>
        <w:spacing w:after="380" w:line="259" w:lineRule="auto"/>
        <w:ind w:right="154"/>
        <w:jc w:val="center"/>
        <w:rPr>
          <w:sz w:val="22"/>
          <w:szCs w:val="22"/>
        </w:rPr>
      </w:pPr>
      <w:r>
        <w:rPr>
          <w:b/>
          <w:sz w:val="22"/>
          <w:szCs w:val="22"/>
        </w:rPr>
        <w:t>6</w:t>
      </w:r>
      <w:r w:rsidRPr="009C4E9F">
        <w:rPr>
          <w:b/>
          <w:sz w:val="22"/>
          <w:szCs w:val="22"/>
        </w:rPr>
        <w:t>. SUTARTIES GALIOJIMO IR NUTRAUKIMO SĄLYGOS</w:t>
      </w:r>
    </w:p>
    <w:p w14:paraId="4F6EB51B" w14:textId="77777777" w:rsidR="00B2591A" w:rsidRPr="009C4E9F" w:rsidRDefault="00B2591A" w:rsidP="00B2591A">
      <w:pPr>
        <w:ind w:firstLine="567"/>
        <w:rPr>
          <w:sz w:val="22"/>
          <w:szCs w:val="22"/>
        </w:rPr>
      </w:pPr>
      <w:r>
        <w:rPr>
          <w:sz w:val="22"/>
          <w:szCs w:val="22"/>
        </w:rPr>
        <w:t>6</w:t>
      </w:r>
      <w:r w:rsidRPr="009C4E9F">
        <w:rPr>
          <w:sz w:val="22"/>
          <w:szCs w:val="22"/>
        </w:rPr>
        <w:t>.1. Sutartis įsigalioja:</w:t>
      </w:r>
    </w:p>
    <w:p w14:paraId="6526A752" w14:textId="77777777" w:rsidR="00B2591A" w:rsidRPr="009C4E9F" w:rsidRDefault="00B2591A" w:rsidP="00B2591A">
      <w:pPr>
        <w:ind w:firstLine="567"/>
        <w:rPr>
          <w:sz w:val="22"/>
          <w:szCs w:val="22"/>
        </w:rPr>
      </w:pPr>
      <w:r>
        <w:rPr>
          <w:sz w:val="22"/>
          <w:szCs w:val="22"/>
        </w:rPr>
        <w:t>6</w:t>
      </w:r>
      <w:r w:rsidRPr="009C4E9F">
        <w:rPr>
          <w:sz w:val="22"/>
          <w:szCs w:val="22"/>
        </w:rPr>
        <w:t>.1.1. jei sudaroma elektroninė Sutartis, ji įsigalioja, kai Sutarties šalys ją pasirašo kvalifikuotais elektroniniais parašais;</w:t>
      </w:r>
    </w:p>
    <w:p w14:paraId="16EDDED1" w14:textId="77777777" w:rsidR="00B2591A" w:rsidRPr="009C4E9F" w:rsidRDefault="00B2591A" w:rsidP="00B2591A">
      <w:pPr>
        <w:ind w:firstLine="567"/>
        <w:rPr>
          <w:sz w:val="22"/>
          <w:szCs w:val="22"/>
        </w:rPr>
      </w:pPr>
      <w:r>
        <w:rPr>
          <w:sz w:val="22"/>
          <w:szCs w:val="22"/>
        </w:rPr>
        <w:t>6</w:t>
      </w:r>
      <w:r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3E89AC3A" w14:textId="77777777" w:rsidR="00B2591A" w:rsidRPr="009C4E9F" w:rsidRDefault="00B2591A" w:rsidP="00B2591A">
      <w:pPr>
        <w:ind w:firstLine="567"/>
        <w:rPr>
          <w:sz w:val="22"/>
          <w:szCs w:val="22"/>
        </w:rPr>
      </w:pPr>
      <w:r w:rsidRPr="009C4E9F">
        <w:rPr>
          <w:sz w:val="22"/>
          <w:szCs w:val="22"/>
        </w:rPr>
        <w:t xml:space="preserve">Atlikus </w:t>
      </w:r>
      <w:r>
        <w:rPr>
          <w:sz w:val="22"/>
          <w:szCs w:val="22"/>
        </w:rPr>
        <w:t>6</w:t>
      </w:r>
      <w:r w:rsidRPr="009C4E9F">
        <w:rPr>
          <w:sz w:val="22"/>
          <w:szCs w:val="22"/>
        </w:rPr>
        <w:t xml:space="preserve">.1.1 ar </w:t>
      </w:r>
      <w:r>
        <w:rPr>
          <w:sz w:val="22"/>
          <w:szCs w:val="22"/>
        </w:rPr>
        <w:t>6</w:t>
      </w:r>
      <w:r w:rsidRPr="009C4E9F">
        <w:rPr>
          <w:sz w:val="22"/>
          <w:szCs w:val="22"/>
        </w:rPr>
        <w:t xml:space="preserve">.1.2 punktuose nurodytus veiksmus, Sutarties įsigaliojimo diena laikytina jos pasirašymo diena. </w:t>
      </w:r>
    </w:p>
    <w:p w14:paraId="42A0FEAB" w14:textId="77777777" w:rsidR="00B2591A" w:rsidRPr="00812819" w:rsidRDefault="00B2591A" w:rsidP="00B2591A">
      <w:pPr>
        <w:pStyle w:val="Straipsnis"/>
        <w:spacing w:after="0"/>
        <w:ind w:firstLine="567"/>
        <w:jc w:val="both"/>
        <w:rPr>
          <w:b w:val="0"/>
          <w:lang w:val="lt-LT"/>
        </w:rPr>
      </w:pPr>
      <w:r>
        <w:rPr>
          <w:b w:val="0"/>
          <w:bCs/>
        </w:rPr>
        <w:t>6</w:t>
      </w:r>
      <w:r w:rsidRPr="00812819">
        <w:rPr>
          <w:b w:val="0"/>
          <w:bCs/>
        </w:rPr>
        <w:t>.</w:t>
      </w:r>
      <w:r w:rsidRPr="00812819">
        <w:rPr>
          <w:b w:val="0"/>
          <w:bCs/>
          <w:lang w:val="lt-LT"/>
        </w:rPr>
        <w:t>2</w:t>
      </w:r>
      <w:r w:rsidRPr="00812819">
        <w:rPr>
          <w:b w:val="0"/>
          <w:bCs/>
        </w:rPr>
        <w:t>.</w:t>
      </w:r>
      <w:r w:rsidRPr="00812819">
        <w:t xml:space="preserve"> </w:t>
      </w:r>
      <w:r w:rsidRPr="00812819">
        <w:rPr>
          <w:b w:val="0"/>
        </w:rPr>
        <w:t xml:space="preserve">Sutartis </w:t>
      </w:r>
      <w:r w:rsidRPr="00812819">
        <w:rPr>
          <w:b w:val="0"/>
          <w:lang w:val="lt-LT"/>
        </w:rPr>
        <w:t>galioja iki visiško šalių įsipareigojimų įvykdymo.</w:t>
      </w:r>
      <w:r w:rsidRPr="00812819">
        <w:t xml:space="preserve"> </w:t>
      </w:r>
    </w:p>
    <w:p w14:paraId="3556B88B" w14:textId="77777777" w:rsidR="00B2591A" w:rsidRPr="00812819" w:rsidRDefault="00B2591A" w:rsidP="00B2591A">
      <w:pPr>
        <w:ind w:firstLine="567"/>
        <w:rPr>
          <w:sz w:val="22"/>
          <w:szCs w:val="22"/>
        </w:rPr>
      </w:pPr>
      <w:r>
        <w:rPr>
          <w:noProof/>
          <w:sz w:val="22"/>
          <w:szCs w:val="22"/>
        </w:rPr>
        <w:t>6</w:t>
      </w:r>
      <w:r w:rsidRPr="00812819">
        <w:rPr>
          <w:noProof/>
          <w:sz w:val="22"/>
          <w:szCs w:val="22"/>
        </w:rPr>
        <w:t xml:space="preserve">.3. </w:t>
      </w:r>
      <w:r w:rsidRPr="00812819">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5AF27ED7" w14:textId="77777777" w:rsidR="00B2591A" w:rsidRPr="004552DC" w:rsidRDefault="00B2591A" w:rsidP="00B2591A">
      <w:pPr>
        <w:rPr>
          <w:sz w:val="22"/>
          <w:szCs w:val="22"/>
        </w:rPr>
      </w:pPr>
      <w:r>
        <w:rPr>
          <w:sz w:val="22"/>
          <w:szCs w:val="22"/>
        </w:rPr>
        <w:t xml:space="preserve">          6.4. </w:t>
      </w:r>
      <w:r w:rsidRPr="004552DC">
        <w:rPr>
          <w:sz w:val="22"/>
          <w:szCs w:val="22"/>
        </w:rPr>
        <w:t>Sutarties galiojimo pasibaigimas neatleidžia Šalių nuo visiško Sutartimi prisiimtų įsipareigojimų įvykdymo.</w:t>
      </w:r>
    </w:p>
    <w:p w14:paraId="23F8EFD9" w14:textId="77777777" w:rsidR="00B2591A" w:rsidRPr="008F1E16" w:rsidRDefault="00B2591A" w:rsidP="00B2591A">
      <w:pPr>
        <w:rPr>
          <w:sz w:val="22"/>
          <w:szCs w:val="22"/>
        </w:rPr>
      </w:pPr>
      <w:r>
        <w:rPr>
          <w:sz w:val="22"/>
          <w:szCs w:val="22"/>
        </w:rPr>
        <w:t xml:space="preserve">          6.5. </w:t>
      </w:r>
      <w:r w:rsidRPr="008F1E16">
        <w:rPr>
          <w:sz w:val="22"/>
          <w:szCs w:val="22"/>
        </w:rPr>
        <w:t>Sutartis gali būti nutraukiama prieš terminą rašytiniu Šalių susitarimu ir Lietuvos Respublikos civilinio kodekso nustatyta tvarka.</w:t>
      </w:r>
    </w:p>
    <w:p w14:paraId="20162755" w14:textId="77777777" w:rsidR="00B2591A" w:rsidRPr="008F1E16" w:rsidRDefault="00B2591A" w:rsidP="00B2591A">
      <w:pPr>
        <w:rPr>
          <w:sz w:val="22"/>
          <w:szCs w:val="22"/>
        </w:rPr>
      </w:pPr>
      <w:r>
        <w:rPr>
          <w:sz w:val="22"/>
          <w:szCs w:val="22"/>
        </w:rPr>
        <w:t xml:space="preserve">          6.6. </w:t>
      </w:r>
      <w:r w:rsidRPr="008F1E16">
        <w:rPr>
          <w:sz w:val="22"/>
          <w:szCs w:val="22"/>
        </w:rPr>
        <w:t xml:space="preserve">Dėl Sutarties sąlygų pažeidimų (Pardavėjas nepradeda laiku vykdyti Sutarties, ir (ar) vykdo Prekių pristatymą taip lėtai, kad Pirkėjo užsakytas Prekes pristatyti per Sutartyje nurodytus terminus tampa nebeįmanoma, ir (ar) pristato nekokybiškas Prekes, ir (ar) per Sutartyje nurodytą laikotarpį nepašalina trūkumų 2 (du) kartus iš eilės) Sutartis gali būti nutraukiama vienašališkai, pranešus apie Sutarties nutraukimą kitai Šaliai raštu prieš 30 (trisdešimt) kalendorinių dienų. Vienašališkai nutraukus Sutartį, kaltoji Šalis atlygina kitai Šaliai su Sutarties nutraukimu susijusius nuostolius. </w:t>
      </w:r>
    </w:p>
    <w:p w14:paraId="0CEFB702" w14:textId="77777777" w:rsidR="00B2591A" w:rsidRPr="00812819" w:rsidRDefault="00B2591A" w:rsidP="00B2591A">
      <w:pPr>
        <w:rPr>
          <w:sz w:val="22"/>
          <w:szCs w:val="22"/>
        </w:rPr>
      </w:pPr>
    </w:p>
    <w:p w14:paraId="634C7402" w14:textId="77777777" w:rsidR="00B2591A" w:rsidRPr="00091D74" w:rsidRDefault="00B2591A" w:rsidP="00B2591A">
      <w:pPr>
        <w:pStyle w:val="L1"/>
        <w:numPr>
          <w:ilvl w:val="0"/>
          <w:numId w:val="4"/>
        </w:numPr>
        <w:spacing w:after="0" w:line="240" w:lineRule="auto"/>
        <w:jc w:val="center"/>
        <w:rPr>
          <w:rFonts w:cs="Times New Roman"/>
          <w:b/>
          <w:bCs w:val="0"/>
          <w:caps/>
          <w:snapToGrid w:val="0"/>
          <w:sz w:val="22"/>
        </w:rPr>
      </w:pPr>
      <w:r w:rsidRPr="00091D74">
        <w:rPr>
          <w:rFonts w:cs="Times New Roman"/>
          <w:b/>
          <w:bCs w:val="0"/>
          <w:caps/>
          <w:snapToGrid w:val="0"/>
          <w:sz w:val="22"/>
        </w:rPr>
        <w:t>Subtiekėjų pasitelkimas ir keitimas</w:t>
      </w:r>
    </w:p>
    <w:p w14:paraId="070B57FB" w14:textId="77777777" w:rsidR="00B2591A" w:rsidRPr="00091D74" w:rsidRDefault="00B2591A" w:rsidP="00B2591A">
      <w:pPr>
        <w:pStyle w:val="L2"/>
        <w:numPr>
          <w:ilvl w:val="0"/>
          <w:numId w:val="0"/>
        </w:numPr>
        <w:tabs>
          <w:tab w:val="clear" w:pos="810"/>
          <w:tab w:val="left" w:pos="426"/>
        </w:tabs>
        <w:spacing w:after="0" w:line="240" w:lineRule="auto"/>
        <w:ind w:firstLine="567"/>
        <w:jc w:val="both"/>
        <w:rPr>
          <w:rFonts w:cs="Times New Roman"/>
          <w:sz w:val="22"/>
          <w:lang w:eastAsia="lt-LT"/>
        </w:rPr>
      </w:pPr>
    </w:p>
    <w:p w14:paraId="593AF732" w14:textId="77777777" w:rsidR="00B2591A" w:rsidRPr="00091D74" w:rsidRDefault="00B2591A" w:rsidP="00B2591A">
      <w:pPr>
        <w:pStyle w:val="L2"/>
        <w:numPr>
          <w:ilvl w:val="0"/>
          <w:numId w:val="0"/>
        </w:numPr>
        <w:tabs>
          <w:tab w:val="clear" w:pos="810"/>
          <w:tab w:val="left" w:pos="426"/>
        </w:tabs>
        <w:spacing w:after="0" w:line="240" w:lineRule="auto"/>
        <w:ind w:firstLine="567"/>
        <w:jc w:val="both"/>
        <w:rPr>
          <w:rFonts w:cs="Times New Roman"/>
          <w:sz w:val="22"/>
          <w:lang w:eastAsia="lt-LT"/>
        </w:rPr>
      </w:pPr>
      <w:r>
        <w:rPr>
          <w:rFonts w:cs="Times New Roman"/>
          <w:sz w:val="22"/>
          <w:lang w:eastAsia="lt-LT"/>
        </w:rPr>
        <w:t>7</w:t>
      </w:r>
      <w:r w:rsidRPr="00091D74">
        <w:rPr>
          <w:rFonts w:cs="Times New Roman"/>
          <w:sz w:val="22"/>
          <w:lang w:eastAsia="lt-LT"/>
        </w:rPr>
        <w:t xml:space="preserve">.1. Sutarčiai vykdyti Pardavėjas pasitelkia šiuos subtiekėjus: </w:t>
      </w:r>
      <w:r w:rsidRPr="00091D74">
        <w:rPr>
          <w:rFonts w:cs="Times New Roman"/>
          <w:i/>
          <w:sz w:val="22"/>
          <w:lang w:eastAsia="lt-LT"/>
        </w:rPr>
        <w:t>„nėra“.</w:t>
      </w:r>
    </w:p>
    <w:p w14:paraId="462A3026" w14:textId="77777777" w:rsidR="00B2591A" w:rsidRPr="00091D74" w:rsidRDefault="00B2591A" w:rsidP="00B2591A">
      <w:pPr>
        <w:pStyle w:val="L2"/>
        <w:numPr>
          <w:ilvl w:val="0"/>
          <w:numId w:val="0"/>
        </w:numPr>
        <w:tabs>
          <w:tab w:val="clear" w:pos="810"/>
          <w:tab w:val="left" w:pos="426"/>
        </w:tabs>
        <w:spacing w:after="0" w:line="240" w:lineRule="auto"/>
        <w:jc w:val="both"/>
        <w:rPr>
          <w:rFonts w:cs="Times New Roman"/>
          <w:sz w:val="22"/>
          <w:lang w:eastAsia="lt-LT"/>
        </w:rPr>
      </w:pPr>
      <w:r>
        <w:rPr>
          <w:rFonts w:cs="Times New Roman"/>
          <w:sz w:val="22"/>
        </w:rPr>
        <w:t xml:space="preserve">          7.2. </w:t>
      </w:r>
      <w:r w:rsidRPr="00091D74">
        <w:rPr>
          <w:rFonts w:cs="Times New Roman"/>
          <w:sz w:val="22"/>
        </w:rPr>
        <w:t>Pirkėjas draudžia keisti pasitelktą subtiekėją, jeigu jo pajėgumais buvo remiamasi Pirkimo metu</w:t>
      </w:r>
      <w:r w:rsidRPr="00091D74">
        <w:rPr>
          <w:rFonts w:eastAsia="Calibri" w:cs="Times New Roman"/>
          <w:sz w:val="22"/>
        </w:rPr>
        <w:t xml:space="preserve">. </w:t>
      </w:r>
    </w:p>
    <w:p w14:paraId="5B860CBA" w14:textId="77777777" w:rsidR="00B2591A" w:rsidRPr="00091D74" w:rsidRDefault="00B2591A" w:rsidP="00B2591A">
      <w:pPr>
        <w:pStyle w:val="L2"/>
        <w:numPr>
          <w:ilvl w:val="0"/>
          <w:numId w:val="0"/>
        </w:numPr>
        <w:tabs>
          <w:tab w:val="clear" w:pos="810"/>
          <w:tab w:val="left" w:pos="426"/>
        </w:tabs>
        <w:spacing w:after="0" w:line="240" w:lineRule="auto"/>
        <w:jc w:val="both"/>
        <w:rPr>
          <w:rFonts w:cs="Times New Roman"/>
          <w:sz w:val="22"/>
          <w:lang w:eastAsia="lt-LT"/>
        </w:rPr>
      </w:pPr>
      <w:r>
        <w:rPr>
          <w:rFonts w:eastAsia="Calibri" w:cs="Times New Roman"/>
          <w:sz w:val="22"/>
        </w:rPr>
        <w:lastRenderedPageBreak/>
        <w:t xml:space="preserve">          7.3. </w:t>
      </w:r>
      <w:r w:rsidRPr="00091D74">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091D74">
        <w:rPr>
          <w:rFonts w:cs="Times New Roman"/>
          <w:sz w:val="22"/>
        </w:rPr>
        <w:t>.</w:t>
      </w:r>
    </w:p>
    <w:p w14:paraId="40A31D21" w14:textId="77777777" w:rsidR="00B2591A" w:rsidRPr="00091D74" w:rsidRDefault="00B2591A" w:rsidP="00B2591A">
      <w:pPr>
        <w:pStyle w:val="L2"/>
        <w:numPr>
          <w:ilvl w:val="0"/>
          <w:numId w:val="0"/>
        </w:numPr>
        <w:tabs>
          <w:tab w:val="clear" w:pos="810"/>
          <w:tab w:val="left" w:pos="426"/>
        </w:tabs>
        <w:spacing w:after="0" w:line="240" w:lineRule="auto"/>
        <w:jc w:val="both"/>
        <w:rPr>
          <w:rFonts w:cs="Times New Roman"/>
          <w:sz w:val="22"/>
        </w:rPr>
      </w:pPr>
      <w:r>
        <w:rPr>
          <w:rFonts w:cs="Times New Roman"/>
          <w:sz w:val="22"/>
        </w:rPr>
        <w:t xml:space="preserve">         7.4. </w:t>
      </w:r>
      <w:r w:rsidRPr="00091D74">
        <w:rPr>
          <w:rFonts w:cs="Times New Roman"/>
          <w:sz w:val="22"/>
        </w:rPr>
        <w:t xml:space="preserve">Tais atvejais, kai Pardavėjas nesiremia subtiekėjo pajėgumais, Pirkėjas, siekdamas užtikrinti tinkamą </w:t>
      </w:r>
      <w:r w:rsidRPr="00091D74">
        <w:rPr>
          <w:rFonts w:eastAsia="Calibri" w:cs="Times New Roman"/>
          <w:sz w:val="22"/>
        </w:rPr>
        <w:t>PĮ 29 straipsnio 2 dalies 2 punkto nuostatų įgyvendinimą ir vadovaudamasis P</w:t>
      </w:r>
      <w:r>
        <w:rPr>
          <w:rFonts w:eastAsia="Calibri" w:cs="Times New Roman"/>
          <w:sz w:val="22"/>
        </w:rPr>
        <w:t>irkimų įstatymo</w:t>
      </w:r>
      <w:r w:rsidRPr="00091D74">
        <w:rPr>
          <w:rFonts w:eastAsia="Calibri" w:cs="Times New Roman"/>
          <w:sz w:val="22"/>
        </w:rPr>
        <w:t xml:space="preserve"> 59 straipsnio 1 dalyje nustatytais reikalavimais </w:t>
      </w:r>
      <w:r w:rsidRPr="00091D74">
        <w:rPr>
          <w:rFonts w:cs="Times New Roman"/>
          <w:sz w:val="22"/>
        </w:rPr>
        <w:t xml:space="preserve">gali patikrinti, ar nėra </w:t>
      </w:r>
      <w:r w:rsidRPr="00091D74">
        <w:rPr>
          <w:rFonts w:cs="Times New Roman"/>
          <w:i/>
          <w:sz w:val="22"/>
        </w:rPr>
        <w:t>mutatis mutandis</w:t>
      </w:r>
      <w:r w:rsidRPr="00091D74">
        <w:rPr>
          <w:rFonts w:cs="Times New Roman"/>
          <w:sz w:val="22"/>
        </w:rPr>
        <w:t xml:space="preserve"> taikomo Viešųjų pirkimų įstatymo 46 straipsnyje nurodytų Pardavėjo subtiekėjo pašalinimo pagrindų. Jeigu subtiekėjo padėtis atitinka bent vieną vadovaujantis </w:t>
      </w:r>
      <w:r w:rsidRPr="00091D74">
        <w:rPr>
          <w:rFonts w:cs="Times New Roman"/>
          <w:i/>
          <w:sz w:val="22"/>
        </w:rPr>
        <w:t>mutatis mutandis</w:t>
      </w:r>
      <w:r w:rsidRPr="00091D7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4CA1417F" w14:textId="77777777" w:rsidR="00B2591A" w:rsidRPr="00091D74" w:rsidRDefault="00B2591A" w:rsidP="00B2591A">
      <w:pPr>
        <w:widowControl w:val="0"/>
        <w:autoSpaceDE w:val="0"/>
        <w:autoSpaceDN w:val="0"/>
        <w:adjustRightInd w:val="0"/>
        <w:ind w:firstLine="567"/>
        <w:rPr>
          <w:sz w:val="22"/>
          <w:szCs w:val="22"/>
        </w:rPr>
      </w:pPr>
      <w:r>
        <w:rPr>
          <w:sz w:val="22"/>
          <w:szCs w:val="22"/>
        </w:rPr>
        <w:t>7</w:t>
      </w:r>
      <w:r w:rsidRPr="00091D74">
        <w:rPr>
          <w:sz w:val="22"/>
          <w:szCs w:val="22"/>
        </w:rPr>
        <w:t xml:space="preserve">.5. Sutarties galiojimo metu papildomų subtiekėjų pasitelkimas arba Sutartyje numatytų subtiekėjų atsisakymas galimas, išskyrus Sutarties </w:t>
      </w:r>
      <w:r>
        <w:rPr>
          <w:sz w:val="22"/>
          <w:szCs w:val="22"/>
        </w:rPr>
        <w:t>7</w:t>
      </w:r>
      <w:r w:rsidRPr="00091D74">
        <w:rPr>
          <w:sz w:val="22"/>
          <w:szCs w:val="22"/>
        </w:rPr>
        <w:t>.2 p. numatytą atvejį, tik gavus Pirkėjo sutikimą ir esant vienai iš šių priežasčių:</w:t>
      </w:r>
    </w:p>
    <w:p w14:paraId="615A7C0D" w14:textId="77777777" w:rsidR="00B2591A" w:rsidRPr="00091D74" w:rsidRDefault="00B2591A" w:rsidP="00B2591A">
      <w:pPr>
        <w:widowControl w:val="0"/>
        <w:autoSpaceDE w:val="0"/>
        <w:autoSpaceDN w:val="0"/>
        <w:adjustRightInd w:val="0"/>
        <w:ind w:firstLine="567"/>
        <w:rPr>
          <w:sz w:val="22"/>
          <w:szCs w:val="22"/>
        </w:rPr>
      </w:pPr>
      <w:r>
        <w:rPr>
          <w:sz w:val="22"/>
          <w:szCs w:val="22"/>
        </w:rPr>
        <w:t>7</w:t>
      </w:r>
      <w:r w:rsidRPr="00091D74">
        <w:rPr>
          <w:sz w:val="22"/>
          <w:szCs w:val="22"/>
        </w:rPr>
        <w:t>.5.1. Sutartyje numatytas subtiekėjas yra likviduojamas, bankrutavęs arba jam yra iškelta bankroto byla;</w:t>
      </w:r>
    </w:p>
    <w:p w14:paraId="6755F389" w14:textId="77777777" w:rsidR="00B2591A" w:rsidRPr="00091D74" w:rsidRDefault="00B2591A" w:rsidP="00B2591A">
      <w:pPr>
        <w:widowControl w:val="0"/>
        <w:autoSpaceDE w:val="0"/>
        <w:autoSpaceDN w:val="0"/>
        <w:adjustRightInd w:val="0"/>
        <w:ind w:firstLine="567"/>
        <w:rPr>
          <w:sz w:val="22"/>
          <w:szCs w:val="22"/>
        </w:rPr>
      </w:pPr>
      <w:r>
        <w:rPr>
          <w:sz w:val="22"/>
          <w:szCs w:val="22"/>
        </w:rPr>
        <w:t>7</w:t>
      </w:r>
      <w:r w:rsidRPr="00091D74">
        <w:rPr>
          <w:sz w:val="22"/>
          <w:szCs w:val="22"/>
        </w:rPr>
        <w:t>.5.2. subtiekėjas Pardavėjui atsisako atlikti jam Sutartyje numatytą įsipareigojimų dalį;</w:t>
      </w:r>
    </w:p>
    <w:p w14:paraId="676CAF6D" w14:textId="77777777" w:rsidR="00B2591A" w:rsidRPr="00091D74" w:rsidRDefault="00B2591A" w:rsidP="00B2591A">
      <w:pPr>
        <w:widowControl w:val="0"/>
        <w:autoSpaceDE w:val="0"/>
        <w:autoSpaceDN w:val="0"/>
        <w:adjustRightInd w:val="0"/>
        <w:ind w:firstLine="567"/>
        <w:rPr>
          <w:sz w:val="22"/>
          <w:szCs w:val="22"/>
        </w:rPr>
      </w:pPr>
      <w:r>
        <w:rPr>
          <w:sz w:val="22"/>
          <w:szCs w:val="22"/>
        </w:rPr>
        <w:t>7</w:t>
      </w:r>
      <w:r w:rsidRPr="00091D74">
        <w:rPr>
          <w:sz w:val="22"/>
          <w:szCs w:val="22"/>
        </w:rPr>
        <w:t>.5.3. Pirkėjo netenkina subtiekėjo veiklos kokybė;</w:t>
      </w:r>
    </w:p>
    <w:p w14:paraId="4F92CE93" w14:textId="77777777" w:rsidR="00B2591A" w:rsidRPr="00091D74" w:rsidRDefault="00B2591A" w:rsidP="00B2591A">
      <w:pPr>
        <w:widowControl w:val="0"/>
        <w:autoSpaceDE w:val="0"/>
        <w:autoSpaceDN w:val="0"/>
        <w:adjustRightInd w:val="0"/>
        <w:ind w:firstLine="567"/>
        <w:rPr>
          <w:sz w:val="22"/>
          <w:szCs w:val="22"/>
        </w:rPr>
      </w:pPr>
      <w:r>
        <w:rPr>
          <w:sz w:val="22"/>
          <w:szCs w:val="22"/>
        </w:rPr>
        <w:t>7</w:t>
      </w:r>
      <w:r w:rsidRPr="00091D74">
        <w:rPr>
          <w:sz w:val="22"/>
          <w:szCs w:val="22"/>
        </w:rPr>
        <w:t>.5.4. papildomo subtiekėjo įtraukimas užtikrins greitesnį ir efektyvesnį Techninį aptarnavimą ir garantinį remontą;</w:t>
      </w:r>
    </w:p>
    <w:p w14:paraId="4E0BBF68" w14:textId="77777777" w:rsidR="00B2591A" w:rsidRDefault="00B2591A" w:rsidP="00B2591A">
      <w:pPr>
        <w:widowControl w:val="0"/>
        <w:autoSpaceDE w:val="0"/>
        <w:autoSpaceDN w:val="0"/>
        <w:adjustRightInd w:val="0"/>
        <w:ind w:firstLine="567"/>
        <w:rPr>
          <w:sz w:val="22"/>
          <w:szCs w:val="22"/>
        </w:rPr>
      </w:pPr>
      <w:r>
        <w:rPr>
          <w:sz w:val="22"/>
          <w:szCs w:val="22"/>
        </w:rPr>
        <w:t>7</w:t>
      </w:r>
      <w:r w:rsidRPr="00091D74">
        <w:rPr>
          <w:sz w:val="22"/>
          <w:szCs w:val="22"/>
        </w:rPr>
        <w:t xml:space="preserve">.6. Sutarties </w:t>
      </w:r>
      <w:r>
        <w:rPr>
          <w:sz w:val="22"/>
          <w:szCs w:val="22"/>
        </w:rPr>
        <w:t>7</w:t>
      </w:r>
      <w:r w:rsidRPr="00091D74">
        <w:rPr>
          <w:sz w:val="22"/>
          <w:szCs w:val="22"/>
        </w:rPr>
        <w:t xml:space="preserve">.4, </w:t>
      </w:r>
      <w:r>
        <w:rPr>
          <w:sz w:val="22"/>
          <w:szCs w:val="22"/>
        </w:rPr>
        <w:t>7</w:t>
      </w:r>
      <w:r w:rsidRPr="00091D74">
        <w:rPr>
          <w:sz w:val="22"/>
          <w:szCs w:val="22"/>
        </w:rPr>
        <w:t xml:space="preserve">.5.1, </w:t>
      </w:r>
      <w:r>
        <w:rPr>
          <w:sz w:val="22"/>
          <w:szCs w:val="22"/>
        </w:rPr>
        <w:t>7</w:t>
      </w:r>
      <w:r w:rsidRPr="00091D74">
        <w:rPr>
          <w:sz w:val="22"/>
          <w:szCs w:val="22"/>
        </w:rPr>
        <w:t xml:space="preserve">.5.2, </w:t>
      </w:r>
      <w:r w:rsidRPr="00703E52">
        <w:rPr>
          <w:sz w:val="22"/>
          <w:szCs w:val="22"/>
        </w:rPr>
        <w:t xml:space="preserve">7.5.4 </w:t>
      </w:r>
      <w:r w:rsidRPr="00091D74">
        <w:rPr>
          <w:sz w:val="22"/>
          <w:szCs w:val="22"/>
        </w:rPr>
        <w:t xml:space="preserve">punktuose nurodytais atvejais Pirkėjui pateikiamas pagrįstas prašymas, pridedant jį pagrindžiančius dokumentus. </w:t>
      </w:r>
      <w:r>
        <w:rPr>
          <w:sz w:val="22"/>
          <w:szCs w:val="22"/>
        </w:rPr>
        <w:t>7</w:t>
      </w:r>
      <w:r w:rsidRPr="00091D7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33BAE91A" w14:textId="77777777" w:rsidR="00B2591A" w:rsidRDefault="00B2591A" w:rsidP="00B2591A">
      <w:pPr>
        <w:widowControl w:val="0"/>
        <w:autoSpaceDE w:val="0"/>
        <w:autoSpaceDN w:val="0"/>
        <w:adjustRightInd w:val="0"/>
        <w:ind w:firstLine="567"/>
        <w:rPr>
          <w:sz w:val="22"/>
          <w:szCs w:val="22"/>
        </w:rPr>
      </w:pPr>
    </w:p>
    <w:p w14:paraId="248D48A3" w14:textId="77777777" w:rsidR="00B2591A" w:rsidRPr="00091D74" w:rsidRDefault="00B2591A" w:rsidP="00B2591A">
      <w:pPr>
        <w:pStyle w:val="L1"/>
        <w:numPr>
          <w:ilvl w:val="0"/>
          <w:numId w:val="5"/>
        </w:numPr>
        <w:spacing w:after="0" w:line="240" w:lineRule="auto"/>
        <w:ind w:left="0" w:firstLine="567"/>
        <w:jc w:val="center"/>
        <w:rPr>
          <w:rFonts w:cs="Times New Roman"/>
          <w:b/>
          <w:bCs w:val="0"/>
          <w:caps/>
          <w:sz w:val="22"/>
        </w:rPr>
      </w:pPr>
      <w:r w:rsidRPr="00091D74">
        <w:rPr>
          <w:rFonts w:cs="Times New Roman"/>
          <w:b/>
          <w:bCs w:val="0"/>
          <w:caps/>
          <w:sz w:val="22"/>
        </w:rPr>
        <w:t xml:space="preserve">Nenugalimos jėgos aplinkybės </w:t>
      </w:r>
      <w:r w:rsidRPr="00091D74">
        <w:rPr>
          <w:rFonts w:cs="Times New Roman"/>
          <w:b/>
          <w:bCs w:val="0"/>
          <w:i/>
          <w:iCs/>
          <w:caps/>
          <w:sz w:val="22"/>
        </w:rPr>
        <w:t>(force majeure)</w:t>
      </w:r>
    </w:p>
    <w:p w14:paraId="5B2865E9" w14:textId="77777777" w:rsidR="00B2591A" w:rsidRPr="00091D74" w:rsidRDefault="00B2591A" w:rsidP="00B2591A">
      <w:pPr>
        <w:pStyle w:val="L2"/>
        <w:numPr>
          <w:ilvl w:val="0"/>
          <w:numId w:val="0"/>
        </w:numPr>
        <w:tabs>
          <w:tab w:val="clear" w:pos="810"/>
          <w:tab w:val="left" w:pos="426"/>
        </w:tabs>
        <w:spacing w:after="0" w:line="240" w:lineRule="auto"/>
        <w:ind w:firstLine="567"/>
        <w:jc w:val="both"/>
        <w:rPr>
          <w:rFonts w:cs="Times New Roman"/>
          <w:snapToGrid w:val="0"/>
          <w:sz w:val="22"/>
        </w:rPr>
      </w:pPr>
    </w:p>
    <w:p w14:paraId="37DA8D89" w14:textId="77777777" w:rsidR="00B2591A" w:rsidRPr="00091D74" w:rsidRDefault="00B2591A" w:rsidP="00B2591A">
      <w:pPr>
        <w:pStyle w:val="L2"/>
        <w:numPr>
          <w:ilvl w:val="1"/>
          <w:numId w:val="5"/>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56749E34" w14:textId="77777777" w:rsidR="00B2591A" w:rsidRPr="00091D74" w:rsidRDefault="00B2591A" w:rsidP="00B2591A">
      <w:pPr>
        <w:pStyle w:val="L2"/>
        <w:numPr>
          <w:ilvl w:val="1"/>
          <w:numId w:val="5"/>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Nenugalimos jėgos aplinkybėmis laikomos aplinkybės, nurodytos Lietuvos Respublikos civilinio kodekso 6.212 straipsnyje ir Atleidimo nuo atsakomybės esant nenugalimos jėgos (</w:t>
      </w:r>
      <w:r w:rsidRPr="00091D74">
        <w:rPr>
          <w:rFonts w:cs="Times New Roman"/>
          <w:i/>
          <w:snapToGrid w:val="0"/>
          <w:sz w:val="22"/>
        </w:rPr>
        <w:t>force majeure</w:t>
      </w:r>
      <w:r w:rsidRPr="00091D7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91D74">
        <w:rPr>
          <w:rFonts w:cs="Times New Roman"/>
          <w:i/>
          <w:snapToGrid w:val="0"/>
          <w:sz w:val="22"/>
        </w:rPr>
        <w:t>force majeure</w:t>
      </w:r>
      <w:r w:rsidRPr="00091D7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2E61E23" w14:textId="77777777" w:rsidR="00B2591A" w:rsidRPr="00091D74" w:rsidRDefault="00B2591A" w:rsidP="00B2591A">
      <w:pPr>
        <w:pStyle w:val="L2"/>
        <w:numPr>
          <w:ilvl w:val="1"/>
          <w:numId w:val="5"/>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11EF81C" w14:textId="77777777" w:rsidR="00B2591A" w:rsidRPr="00EF0BFC" w:rsidRDefault="00B2591A" w:rsidP="00B2591A">
      <w:pPr>
        <w:pStyle w:val="Sraopastraipa"/>
        <w:widowControl w:val="0"/>
        <w:numPr>
          <w:ilvl w:val="1"/>
          <w:numId w:val="5"/>
        </w:numPr>
        <w:autoSpaceDE w:val="0"/>
        <w:autoSpaceDN w:val="0"/>
        <w:adjustRightInd w:val="0"/>
        <w:ind w:left="0" w:firstLine="567"/>
        <w:rPr>
          <w:sz w:val="22"/>
          <w:szCs w:val="22"/>
        </w:rPr>
      </w:pPr>
      <w:r w:rsidRPr="00091D74">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212A60" w14:textId="77777777" w:rsidR="00B2591A" w:rsidRDefault="00B2591A" w:rsidP="00B2591A">
      <w:pPr>
        <w:widowControl w:val="0"/>
        <w:autoSpaceDE w:val="0"/>
        <w:autoSpaceDN w:val="0"/>
        <w:adjustRightInd w:val="0"/>
        <w:rPr>
          <w:sz w:val="22"/>
          <w:szCs w:val="22"/>
        </w:rPr>
      </w:pPr>
    </w:p>
    <w:p w14:paraId="1F63ADC5" w14:textId="77777777" w:rsidR="00B2591A" w:rsidRPr="00EF0BFC" w:rsidRDefault="00B2591A" w:rsidP="00B2591A">
      <w:pPr>
        <w:pStyle w:val="Sraopastraipa"/>
        <w:keepNext/>
        <w:keepLines/>
        <w:widowControl w:val="0"/>
        <w:numPr>
          <w:ilvl w:val="0"/>
          <w:numId w:val="5"/>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F0BFC">
        <w:rPr>
          <w:rFonts w:eastAsia="Arial"/>
          <w:b/>
          <w:caps/>
          <w:sz w:val="22"/>
          <w:szCs w:val="22"/>
        </w:rPr>
        <w:t>PREKIŲ MODELIO AR GAMINTOJO KEITIMAS</w:t>
      </w:r>
    </w:p>
    <w:p w14:paraId="4E0E3303" w14:textId="77777777" w:rsidR="00B2591A" w:rsidRDefault="00B2591A" w:rsidP="00B2591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1C7C8C5" w14:textId="3AFF70FB" w:rsidR="00B2591A" w:rsidRPr="004226DD" w:rsidRDefault="00B2591A" w:rsidP="00B2591A">
      <w:pPr>
        <w:ind w:firstLine="567"/>
        <w:rPr>
          <w:sz w:val="22"/>
          <w:szCs w:val="22"/>
        </w:rPr>
      </w:pPr>
      <w:r>
        <w:rPr>
          <w:rFonts w:eastAsia="Arial"/>
          <w:caps/>
          <w:sz w:val="22"/>
          <w:szCs w:val="22"/>
        </w:rPr>
        <w:t>9</w:t>
      </w:r>
      <w:r w:rsidRPr="004226DD">
        <w:rPr>
          <w:rFonts w:eastAsia="Arial"/>
          <w:caps/>
          <w:sz w:val="22"/>
          <w:szCs w:val="22"/>
        </w:rPr>
        <w:t xml:space="preserve">.1. </w:t>
      </w:r>
      <w:r w:rsidR="001F737B">
        <w:rPr>
          <w:sz w:val="22"/>
          <w:szCs w:val="22"/>
        </w:rPr>
        <w:t>P</w:t>
      </w:r>
      <w:r w:rsidRPr="004226DD">
        <w:rPr>
          <w:sz w:val="22"/>
          <w:szCs w:val="22"/>
        </w:rPr>
        <w:t>ard</w:t>
      </w:r>
      <w:r w:rsidR="001F737B">
        <w:rPr>
          <w:sz w:val="22"/>
          <w:szCs w:val="22"/>
        </w:rPr>
        <w:t>a</w:t>
      </w:r>
      <w:r w:rsidRPr="004226DD">
        <w:rPr>
          <w:sz w:val="22"/>
          <w:szCs w:val="22"/>
        </w:rPr>
        <w:t>vėjas turi teisę keisti Prekių modelį ar gamintoją, jei yra visos toliau nurodytos sąlygos:</w:t>
      </w:r>
    </w:p>
    <w:p w14:paraId="386DD667" w14:textId="77777777" w:rsidR="00B2591A" w:rsidRPr="004226DD" w:rsidRDefault="00B2591A" w:rsidP="00B2591A">
      <w:pPr>
        <w:ind w:firstLine="567"/>
        <w:rPr>
          <w:sz w:val="22"/>
          <w:szCs w:val="22"/>
        </w:rPr>
      </w:pPr>
      <w:r>
        <w:rPr>
          <w:sz w:val="22"/>
          <w:szCs w:val="22"/>
        </w:rPr>
        <w:t>9</w:t>
      </w:r>
      <w:r w:rsidRPr="004226DD">
        <w:rPr>
          <w:sz w:val="22"/>
          <w:szCs w:val="22"/>
        </w:rPr>
        <w:t>.1.1. jei Pardavėjo pasiūlyme pirkimui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Pirkimų įstatymo 58 straipsnio 4</w:t>
      </w:r>
      <w:r w:rsidRPr="004226DD">
        <w:rPr>
          <w:sz w:val="22"/>
          <w:szCs w:val="22"/>
          <w:vertAlign w:val="superscript"/>
        </w:rPr>
        <w:t xml:space="preserve">1 </w:t>
      </w:r>
      <w:r w:rsidRPr="004226DD">
        <w:rPr>
          <w:sz w:val="22"/>
          <w:szCs w:val="22"/>
        </w:rPr>
        <w:t>dalies nuostatų;</w:t>
      </w:r>
    </w:p>
    <w:p w14:paraId="68C70708" w14:textId="77777777" w:rsidR="00B2591A" w:rsidRPr="004226DD" w:rsidRDefault="00B2591A" w:rsidP="00B2591A">
      <w:pPr>
        <w:ind w:firstLine="567"/>
        <w:rPr>
          <w:sz w:val="22"/>
          <w:szCs w:val="22"/>
        </w:rPr>
      </w:pPr>
      <w:r>
        <w:rPr>
          <w:sz w:val="22"/>
          <w:szCs w:val="22"/>
        </w:rPr>
        <w:lastRenderedPageBreak/>
        <w:t>9</w:t>
      </w:r>
      <w:r w:rsidRPr="004226DD">
        <w:rPr>
          <w:sz w:val="22"/>
          <w:szCs w:val="22"/>
        </w:rPr>
        <w:t xml:space="preserve">.1.2. jei keičiamos Prekės visiškai atitinka visus pirkimo dokumentų reikalavimus, yra ne prastesnės, o lygiavertės ar geresnės kokybės nei Pardavėjo pasiūlyme pirkimui nurodytos Prekės ir Pardavėjas pateikia tai patvirtinančius dokumentus; </w:t>
      </w:r>
    </w:p>
    <w:p w14:paraId="3665A10A" w14:textId="77777777" w:rsidR="00B2591A" w:rsidRPr="004226DD" w:rsidRDefault="00B2591A" w:rsidP="00B2591A">
      <w:pPr>
        <w:ind w:firstLine="567"/>
        <w:rPr>
          <w:sz w:val="22"/>
          <w:szCs w:val="22"/>
        </w:rPr>
      </w:pPr>
      <w:r>
        <w:rPr>
          <w:sz w:val="22"/>
          <w:szCs w:val="22"/>
        </w:rPr>
        <w:t>9</w:t>
      </w:r>
      <w:r w:rsidRPr="004226DD">
        <w:rPr>
          <w:sz w:val="22"/>
          <w:szCs w:val="22"/>
        </w:rPr>
        <w:t xml:space="preserve">.1.3. jei Pardavėjas,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Pardavėjas nepateikė įrodymų ar jų pateikimas nepagrindžia keičiamos Prekės atitikimo pirkimo dokumentams </w:t>
      </w:r>
      <w:r w:rsidRPr="004226DD">
        <w:rPr>
          <w:sz w:val="22"/>
          <w:szCs w:val="22"/>
          <w:shd w:val="clear" w:color="auto" w:fill="FFFFFF"/>
        </w:rPr>
        <w:t>ir lygiavertiškumo ar geresnės kokybės nei šiuo metu tiekiamos Prekės</w:t>
      </w:r>
      <w:r w:rsidRPr="004226DD">
        <w:rPr>
          <w:sz w:val="22"/>
          <w:szCs w:val="22"/>
        </w:rPr>
        <w:t>;</w:t>
      </w:r>
    </w:p>
    <w:p w14:paraId="73DFBC05" w14:textId="77777777" w:rsidR="00B2591A" w:rsidRPr="004226DD" w:rsidRDefault="00B2591A" w:rsidP="00B2591A">
      <w:pPr>
        <w:ind w:firstLine="567"/>
        <w:rPr>
          <w:sz w:val="22"/>
          <w:szCs w:val="22"/>
        </w:rPr>
      </w:pPr>
      <w:r>
        <w:rPr>
          <w:sz w:val="22"/>
          <w:szCs w:val="22"/>
        </w:rPr>
        <w:t>9</w:t>
      </w:r>
      <w:r w:rsidRPr="004226DD">
        <w:rPr>
          <w:sz w:val="22"/>
          <w:szCs w:val="22"/>
        </w:rPr>
        <w:t>.1.4. Šalys sudarė rašytinį susitarimą prie Sutarties dėl Prekių keitimo.</w:t>
      </w:r>
    </w:p>
    <w:p w14:paraId="693CFF47" w14:textId="77777777" w:rsidR="00B2591A" w:rsidRPr="004226DD" w:rsidRDefault="00B2591A" w:rsidP="00B2591A">
      <w:pPr>
        <w:widowControl w:val="0"/>
        <w:autoSpaceDE w:val="0"/>
        <w:autoSpaceDN w:val="0"/>
        <w:adjustRightInd w:val="0"/>
        <w:ind w:firstLine="567"/>
        <w:rPr>
          <w:sz w:val="22"/>
          <w:szCs w:val="22"/>
        </w:rPr>
      </w:pPr>
      <w:r>
        <w:rPr>
          <w:sz w:val="22"/>
          <w:szCs w:val="22"/>
        </w:rPr>
        <w:t>9</w:t>
      </w:r>
      <w:r w:rsidRPr="004226DD">
        <w:rPr>
          <w:sz w:val="22"/>
          <w:szCs w:val="22"/>
        </w:rPr>
        <w:t>.2. Šiame Sutarties skyriuje nurodytu atveju Prekės turi būti pristatytos už ne didesnę nei pasiūlyme nurodytą kainą.</w:t>
      </w:r>
    </w:p>
    <w:p w14:paraId="641A438C" w14:textId="77777777" w:rsidR="00B2591A" w:rsidRDefault="00B2591A" w:rsidP="00B2591A">
      <w:pPr>
        <w:widowControl w:val="0"/>
        <w:autoSpaceDE w:val="0"/>
        <w:autoSpaceDN w:val="0"/>
        <w:adjustRightInd w:val="0"/>
        <w:rPr>
          <w:sz w:val="22"/>
          <w:szCs w:val="22"/>
        </w:rPr>
      </w:pPr>
    </w:p>
    <w:p w14:paraId="5E9E3C42" w14:textId="77777777" w:rsidR="00B2591A" w:rsidRPr="00E54F0B" w:rsidRDefault="00B2591A" w:rsidP="00B2591A">
      <w:pPr>
        <w:pStyle w:val="Sraopastraipa"/>
        <w:numPr>
          <w:ilvl w:val="0"/>
          <w:numId w:val="5"/>
        </w:numPr>
        <w:tabs>
          <w:tab w:val="left" w:pos="567"/>
        </w:tabs>
        <w:ind w:left="0" w:firstLine="567"/>
        <w:jc w:val="center"/>
        <w:rPr>
          <w:b/>
          <w:bCs/>
          <w:caps/>
          <w:sz w:val="22"/>
          <w:szCs w:val="22"/>
        </w:rPr>
      </w:pPr>
      <w:r w:rsidRPr="00E54F0B">
        <w:rPr>
          <w:b/>
          <w:bCs/>
          <w:caps/>
          <w:sz w:val="22"/>
          <w:szCs w:val="22"/>
        </w:rPr>
        <w:t>Asmens duomenų apsauga</w:t>
      </w:r>
    </w:p>
    <w:p w14:paraId="777A871D" w14:textId="77777777" w:rsidR="00B2591A" w:rsidRPr="00E54F0B" w:rsidRDefault="00B2591A" w:rsidP="00B2591A">
      <w:pPr>
        <w:tabs>
          <w:tab w:val="left" w:pos="567"/>
        </w:tabs>
        <w:ind w:firstLine="567"/>
        <w:jc w:val="center"/>
        <w:rPr>
          <w:b/>
          <w:bCs/>
          <w:caps/>
          <w:sz w:val="22"/>
          <w:szCs w:val="22"/>
        </w:rPr>
      </w:pPr>
    </w:p>
    <w:p w14:paraId="329E6D41" w14:textId="77777777" w:rsidR="00B2591A" w:rsidRPr="00E54F0B" w:rsidRDefault="00B2591A" w:rsidP="00B2591A">
      <w:pPr>
        <w:tabs>
          <w:tab w:val="left" w:pos="567"/>
        </w:tabs>
        <w:ind w:firstLine="567"/>
        <w:rPr>
          <w:sz w:val="22"/>
          <w:szCs w:val="22"/>
        </w:rPr>
      </w:pPr>
      <w:r w:rsidRPr="00E54F0B">
        <w:rPr>
          <w:caps/>
          <w:sz w:val="22"/>
          <w:szCs w:val="22"/>
        </w:rPr>
        <w:t>1</w:t>
      </w:r>
      <w:r>
        <w:rPr>
          <w:caps/>
          <w:sz w:val="22"/>
          <w:szCs w:val="22"/>
        </w:rPr>
        <w:t>0</w:t>
      </w:r>
      <w:r w:rsidRPr="00E54F0B">
        <w:rPr>
          <w:caps/>
          <w:sz w:val="22"/>
          <w:szCs w:val="22"/>
        </w:rPr>
        <w:t xml:space="preserve">.1. </w:t>
      </w:r>
      <w:r w:rsidRPr="00E54F0B">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02D22B10" w14:textId="77777777" w:rsidR="00B2591A" w:rsidRPr="00E54F0B" w:rsidRDefault="00B2591A" w:rsidP="00B2591A">
      <w:pPr>
        <w:tabs>
          <w:tab w:val="left" w:pos="567"/>
        </w:tabs>
        <w:ind w:firstLine="567"/>
        <w:rPr>
          <w:sz w:val="22"/>
          <w:szCs w:val="22"/>
        </w:rPr>
      </w:pPr>
      <w:r w:rsidRPr="00E54F0B">
        <w:rPr>
          <w:sz w:val="22"/>
          <w:szCs w:val="22"/>
        </w:rPr>
        <w:t>1</w:t>
      </w:r>
      <w:r>
        <w:rPr>
          <w:sz w:val="22"/>
          <w:szCs w:val="22"/>
        </w:rPr>
        <w:t>0</w:t>
      </w:r>
      <w:r w:rsidRPr="00E54F0B">
        <w:rPr>
          <w:sz w:val="22"/>
          <w:szCs w:val="22"/>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53CAAD1F" w14:textId="77777777" w:rsidR="00B2591A" w:rsidRPr="00E54F0B" w:rsidRDefault="00B2591A" w:rsidP="00B2591A">
      <w:pPr>
        <w:tabs>
          <w:tab w:val="left" w:pos="567"/>
        </w:tabs>
        <w:ind w:firstLine="567"/>
        <w:rPr>
          <w:sz w:val="22"/>
          <w:szCs w:val="22"/>
        </w:rPr>
      </w:pPr>
      <w:r w:rsidRPr="00E54F0B">
        <w:rPr>
          <w:sz w:val="22"/>
          <w:szCs w:val="22"/>
        </w:rPr>
        <w:t>1</w:t>
      </w:r>
      <w:r>
        <w:rPr>
          <w:sz w:val="22"/>
          <w:szCs w:val="22"/>
        </w:rPr>
        <w:t>0</w:t>
      </w:r>
      <w:r w:rsidRPr="00E54F0B">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216073D4" w14:textId="77777777" w:rsidR="00B2591A" w:rsidRPr="00E54F0B" w:rsidRDefault="00B2591A" w:rsidP="00B2591A">
      <w:pPr>
        <w:tabs>
          <w:tab w:val="left" w:pos="567"/>
        </w:tabs>
        <w:ind w:firstLine="567"/>
        <w:rPr>
          <w:sz w:val="22"/>
          <w:szCs w:val="22"/>
        </w:rPr>
      </w:pPr>
      <w:r w:rsidRPr="00E54F0B">
        <w:rPr>
          <w:sz w:val="22"/>
          <w:szCs w:val="22"/>
        </w:rPr>
        <w:t>1</w:t>
      </w:r>
      <w:r>
        <w:rPr>
          <w:sz w:val="22"/>
          <w:szCs w:val="22"/>
        </w:rPr>
        <w:t>0</w:t>
      </w:r>
      <w:r w:rsidRPr="00E54F0B">
        <w:rPr>
          <w:sz w:val="22"/>
          <w:szCs w:val="22"/>
        </w:rPr>
        <w:t>.4. Be išankstinio rašytinio Pirkėjo sutikimo Par</w:t>
      </w:r>
      <w:r>
        <w:rPr>
          <w:sz w:val="22"/>
          <w:szCs w:val="22"/>
        </w:rPr>
        <w:t>da</w:t>
      </w:r>
      <w:r w:rsidRPr="00E54F0B">
        <w:rPr>
          <w:sz w:val="22"/>
          <w:szCs w:val="22"/>
        </w:rPr>
        <w:t>vėjas neturi teisės panaudoti jokios Sutarties dalies ar Pirkėjo pavadinimo rinkodaros tikslais.</w:t>
      </w:r>
    </w:p>
    <w:p w14:paraId="0C485646" w14:textId="77777777" w:rsidR="00B2591A" w:rsidRPr="00E54F0B" w:rsidRDefault="00B2591A" w:rsidP="00B2591A">
      <w:pPr>
        <w:tabs>
          <w:tab w:val="left" w:pos="567"/>
        </w:tabs>
        <w:ind w:firstLine="567"/>
        <w:rPr>
          <w:sz w:val="22"/>
          <w:szCs w:val="22"/>
        </w:rPr>
      </w:pPr>
      <w:r w:rsidRPr="00E54F0B">
        <w:rPr>
          <w:sz w:val="22"/>
          <w:szCs w:val="22"/>
        </w:rPr>
        <w:t>1</w:t>
      </w:r>
      <w:r>
        <w:rPr>
          <w:sz w:val="22"/>
          <w:szCs w:val="22"/>
        </w:rPr>
        <w:t>0</w:t>
      </w:r>
      <w:r w:rsidRPr="00E54F0B">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4E226F21" w14:textId="77777777" w:rsidR="00B2591A" w:rsidRPr="00E54F0B" w:rsidRDefault="00B2591A" w:rsidP="00B2591A">
      <w:pPr>
        <w:widowControl w:val="0"/>
        <w:autoSpaceDE w:val="0"/>
        <w:autoSpaceDN w:val="0"/>
        <w:adjustRightInd w:val="0"/>
        <w:ind w:firstLine="567"/>
        <w:rPr>
          <w:sz w:val="22"/>
          <w:szCs w:val="22"/>
        </w:rPr>
      </w:pPr>
      <w:r w:rsidRPr="00E54F0B">
        <w:rPr>
          <w:sz w:val="22"/>
          <w:szCs w:val="22"/>
        </w:rPr>
        <w:t>1</w:t>
      </w:r>
      <w:r>
        <w:rPr>
          <w:sz w:val="22"/>
          <w:szCs w:val="22"/>
        </w:rPr>
        <w:t>0</w:t>
      </w:r>
      <w:r w:rsidRPr="00E54F0B">
        <w:rPr>
          <w:sz w:val="22"/>
          <w:szCs w:val="22"/>
        </w:rPr>
        <w:t>.6. Šio Sutarties skyriaus nuostatos lieka galioti neterminuotai po Sutarties pasibaigimo ar nutraukimo.</w:t>
      </w:r>
    </w:p>
    <w:p w14:paraId="1A0E2B91" w14:textId="77777777" w:rsidR="00B2591A" w:rsidRPr="009C4E9F" w:rsidRDefault="00B2591A" w:rsidP="00B2591A">
      <w:pPr>
        <w:ind w:firstLine="567"/>
        <w:rPr>
          <w:sz w:val="22"/>
          <w:szCs w:val="22"/>
        </w:rPr>
      </w:pPr>
    </w:p>
    <w:p w14:paraId="2CAA26B4" w14:textId="77777777" w:rsidR="00B2591A" w:rsidRPr="00A330C5" w:rsidRDefault="00B2591A" w:rsidP="00B2591A">
      <w:pPr>
        <w:pStyle w:val="Sraopastraipa"/>
        <w:widowControl w:val="0"/>
        <w:numPr>
          <w:ilvl w:val="0"/>
          <w:numId w:val="5"/>
        </w:numPr>
        <w:autoSpaceDE w:val="0"/>
        <w:autoSpaceDN w:val="0"/>
        <w:adjustRightInd w:val="0"/>
        <w:ind w:left="0" w:firstLine="567"/>
        <w:jc w:val="center"/>
        <w:rPr>
          <w:b/>
          <w:caps/>
          <w:sz w:val="22"/>
          <w:szCs w:val="22"/>
        </w:rPr>
      </w:pPr>
      <w:r w:rsidRPr="00A330C5">
        <w:rPr>
          <w:b/>
          <w:caps/>
          <w:sz w:val="22"/>
          <w:szCs w:val="22"/>
        </w:rPr>
        <w:t>Ginčų nagrinėjimo tvarka</w:t>
      </w:r>
    </w:p>
    <w:p w14:paraId="169B96BE" w14:textId="77777777" w:rsidR="00B2591A" w:rsidRPr="00E54F0B" w:rsidRDefault="00B2591A" w:rsidP="00B2591A">
      <w:pPr>
        <w:widowControl w:val="0"/>
        <w:autoSpaceDE w:val="0"/>
        <w:autoSpaceDN w:val="0"/>
        <w:adjustRightInd w:val="0"/>
        <w:ind w:firstLine="567"/>
        <w:jc w:val="center"/>
        <w:rPr>
          <w:b/>
          <w:sz w:val="22"/>
          <w:szCs w:val="22"/>
        </w:rPr>
      </w:pPr>
    </w:p>
    <w:p w14:paraId="69F2B835" w14:textId="77777777" w:rsidR="00B2591A" w:rsidRPr="0060093E" w:rsidRDefault="00B2591A" w:rsidP="00B2591A">
      <w:pPr>
        <w:widowControl w:val="0"/>
        <w:autoSpaceDE w:val="0"/>
        <w:autoSpaceDN w:val="0"/>
        <w:adjustRightInd w:val="0"/>
        <w:ind w:firstLine="567"/>
        <w:rPr>
          <w:sz w:val="22"/>
          <w:szCs w:val="22"/>
        </w:rPr>
      </w:pPr>
      <w:r w:rsidRPr="0060093E">
        <w:rPr>
          <w:sz w:val="22"/>
          <w:szCs w:val="22"/>
        </w:rPr>
        <w:t>1</w:t>
      </w:r>
      <w:r>
        <w:rPr>
          <w:sz w:val="22"/>
          <w:szCs w:val="22"/>
        </w:rPr>
        <w:t>1</w:t>
      </w:r>
      <w:r w:rsidRPr="0060093E">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1F91CA82" w14:textId="77777777" w:rsidR="00B2591A" w:rsidRPr="00E54F0B" w:rsidRDefault="00B2591A" w:rsidP="00B2591A">
      <w:pPr>
        <w:pStyle w:val="Sraopastraipa"/>
        <w:ind w:left="0" w:firstLine="567"/>
        <w:rPr>
          <w:sz w:val="22"/>
          <w:szCs w:val="22"/>
        </w:rPr>
      </w:pPr>
      <w:r w:rsidRPr="0060093E">
        <w:rPr>
          <w:sz w:val="22"/>
          <w:szCs w:val="22"/>
        </w:rPr>
        <w:t>1</w:t>
      </w:r>
      <w:r>
        <w:rPr>
          <w:sz w:val="22"/>
          <w:szCs w:val="22"/>
        </w:rPr>
        <w:t>1</w:t>
      </w:r>
      <w:r w:rsidRPr="0060093E">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37129D5E" w14:textId="77777777" w:rsidR="00B2591A" w:rsidRPr="00E54F0B" w:rsidRDefault="00B2591A" w:rsidP="00B2591A">
      <w:pPr>
        <w:jc w:val="center"/>
        <w:rPr>
          <w:sz w:val="22"/>
          <w:szCs w:val="22"/>
        </w:rPr>
      </w:pPr>
    </w:p>
    <w:p w14:paraId="602BE534" w14:textId="77777777" w:rsidR="00B2591A" w:rsidRPr="009C4E9F" w:rsidRDefault="00B2591A" w:rsidP="00B2591A">
      <w:pPr>
        <w:pStyle w:val="Sraopastraipa"/>
        <w:numPr>
          <w:ilvl w:val="0"/>
          <w:numId w:val="5"/>
        </w:numPr>
        <w:ind w:left="0" w:firstLine="0"/>
        <w:jc w:val="center"/>
        <w:rPr>
          <w:sz w:val="22"/>
          <w:szCs w:val="22"/>
        </w:rPr>
      </w:pPr>
      <w:r w:rsidRPr="009C4E9F">
        <w:rPr>
          <w:b/>
          <w:sz w:val="22"/>
          <w:szCs w:val="22"/>
        </w:rPr>
        <w:t>KITOS SĄLYGOS</w:t>
      </w:r>
    </w:p>
    <w:p w14:paraId="0F04F5BA" w14:textId="77777777" w:rsidR="00B2591A" w:rsidRPr="009C4E9F" w:rsidRDefault="00B2591A" w:rsidP="00B2591A">
      <w:pPr>
        <w:ind w:firstLine="567"/>
        <w:jc w:val="center"/>
        <w:rPr>
          <w:sz w:val="22"/>
          <w:szCs w:val="22"/>
        </w:rPr>
      </w:pPr>
    </w:p>
    <w:p w14:paraId="4C53A162" w14:textId="77777777" w:rsidR="00B2591A" w:rsidRPr="004226DD" w:rsidRDefault="00B2591A" w:rsidP="00B2591A">
      <w:pPr>
        <w:pStyle w:val="Sraopastraipa"/>
        <w:numPr>
          <w:ilvl w:val="1"/>
          <w:numId w:val="5"/>
        </w:numPr>
        <w:ind w:left="0" w:firstLine="567"/>
        <w:rPr>
          <w:sz w:val="22"/>
          <w:szCs w:val="22"/>
        </w:rPr>
      </w:pPr>
      <w:r w:rsidRPr="004226DD">
        <w:rPr>
          <w:sz w:val="22"/>
          <w:szCs w:val="22"/>
        </w:rPr>
        <w:t>Sutarties sąlygos Sutarties galiojimo laikotarpiu gali būti keičiamos Pirkimų įstatymo 97 straipsnyje nustatyta tvarka.</w:t>
      </w:r>
    </w:p>
    <w:p w14:paraId="3F630B03" w14:textId="77777777" w:rsidR="00B2591A" w:rsidRPr="009C4E9F" w:rsidRDefault="00B2591A" w:rsidP="00B2591A">
      <w:pPr>
        <w:pStyle w:val="Sraopastraipa"/>
        <w:numPr>
          <w:ilvl w:val="1"/>
          <w:numId w:val="5"/>
        </w:numPr>
        <w:ind w:left="0" w:firstLine="567"/>
        <w:rPr>
          <w:sz w:val="22"/>
          <w:szCs w:val="22"/>
        </w:rPr>
      </w:pPr>
      <w:r w:rsidRPr="009C4E9F">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55AA46D5" w14:textId="77777777" w:rsidR="00B2591A" w:rsidRPr="009C4E9F" w:rsidRDefault="00B2591A" w:rsidP="00B2591A">
      <w:pPr>
        <w:pStyle w:val="Sraopastraipa"/>
        <w:numPr>
          <w:ilvl w:val="1"/>
          <w:numId w:val="5"/>
        </w:numPr>
        <w:ind w:left="0" w:firstLine="567"/>
        <w:rPr>
          <w:sz w:val="22"/>
          <w:szCs w:val="22"/>
        </w:rPr>
      </w:pPr>
      <w:r w:rsidRPr="00A330C5">
        <w:rPr>
          <w:sz w:val="22"/>
          <w:szCs w:val="22"/>
        </w:rPr>
        <w:t>Sutarties sudarymui, vykdymui ir aiškinimui taikoma Lietuvos Respublikos teisė</w:t>
      </w:r>
      <w:r w:rsidRPr="009C4E9F">
        <w:rPr>
          <w:sz w:val="22"/>
          <w:szCs w:val="22"/>
        </w:rPr>
        <w:t>.</w:t>
      </w:r>
    </w:p>
    <w:p w14:paraId="006C43EE" w14:textId="77777777" w:rsidR="00B2591A" w:rsidRPr="009C4E9F" w:rsidRDefault="00B2591A" w:rsidP="00B2591A">
      <w:pPr>
        <w:pStyle w:val="Sraopastraipa"/>
        <w:numPr>
          <w:ilvl w:val="1"/>
          <w:numId w:val="5"/>
        </w:numPr>
        <w:ind w:left="0" w:firstLine="567"/>
        <w:rPr>
          <w:sz w:val="22"/>
          <w:szCs w:val="22"/>
        </w:rPr>
      </w:pPr>
      <w:r w:rsidRPr="009C4E9F">
        <w:rPr>
          <w:sz w:val="22"/>
          <w:szCs w:val="22"/>
        </w:rPr>
        <w:t>Iškilusius ginčus dėl Sutarties vykdymo Šalys sprendžia derybomis, o nesusitarusios – Lietuvos Respublikos įstatymų nustatyta tvarka.</w:t>
      </w:r>
    </w:p>
    <w:p w14:paraId="5476C02D" w14:textId="77777777" w:rsidR="00B2591A" w:rsidRPr="009C4E9F" w:rsidRDefault="00B2591A" w:rsidP="00B2591A">
      <w:pPr>
        <w:pStyle w:val="Sraopastraipa"/>
        <w:numPr>
          <w:ilvl w:val="1"/>
          <w:numId w:val="5"/>
        </w:numPr>
        <w:ind w:left="0" w:firstLine="567"/>
        <w:rPr>
          <w:sz w:val="22"/>
          <w:szCs w:val="22"/>
        </w:rPr>
      </w:pPr>
      <w:r w:rsidRPr="009C4E9F">
        <w:rPr>
          <w:sz w:val="22"/>
          <w:szCs w:val="22"/>
        </w:rPr>
        <w:t>Pasikeitus Šalių adresams ir kitiems rekvizitams, Šalys privalo nedelsdamos apie tai raštu informuoti viena kitą.</w:t>
      </w:r>
    </w:p>
    <w:p w14:paraId="6AB75976" w14:textId="77777777" w:rsidR="00B2591A" w:rsidRDefault="00B2591A" w:rsidP="00B2591A">
      <w:pPr>
        <w:pStyle w:val="Sraopastraipa"/>
        <w:numPr>
          <w:ilvl w:val="1"/>
          <w:numId w:val="5"/>
        </w:numPr>
        <w:ind w:left="0" w:firstLine="567"/>
        <w:rPr>
          <w:sz w:val="22"/>
          <w:szCs w:val="22"/>
        </w:rPr>
      </w:pPr>
      <w:r>
        <w:rPr>
          <w:sz w:val="22"/>
          <w:szCs w:val="22"/>
        </w:rPr>
        <w:t>U</w:t>
      </w:r>
      <w:r w:rsidRPr="009C4E9F">
        <w:rPr>
          <w:sz w:val="22"/>
          <w:szCs w:val="22"/>
        </w:rPr>
        <w:t>ž Sutarties sąlygų vykdymą atsaking</w:t>
      </w:r>
      <w:r>
        <w:rPr>
          <w:sz w:val="22"/>
          <w:szCs w:val="22"/>
        </w:rPr>
        <w:t>i</w:t>
      </w:r>
      <w:r w:rsidRPr="009C4E9F">
        <w:rPr>
          <w:sz w:val="22"/>
          <w:szCs w:val="22"/>
        </w:rPr>
        <w:t xml:space="preserve"> asm</w:t>
      </w:r>
      <w:r>
        <w:rPr>
          <w:sz w:val="22"/>
          <w:szCs w:val="22"/>
        </w:rPr>
        <w:t>enys</w:t>
      </w:r>
      <w:r w:rsidRPr="009C4E9F">
        <w:rPr>
          <w:sz w:val="22"/>
          <w:szCs w:val="22"/>
        </w:rPr>
        <w:t>:</w:t>
      </w:r>
    </w:p>
    <w:p w14:paraId="72B07E53" w14:textId="77777777" w:rsidR="001F737B" w:rsidRDefault="001F737B" w:rsidP="001F737B">
      <w:pPr>
        <w:pStyle w:val="Sraopastraipa"/>
        <w:ind w:left="567"/>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3113"/>
        <w:gridCol w:w="3970"/>
      </w:tblGrid>
      <w:tr w:rsidR="00B2591A" w:rsidRPr="00F961AA" w14:paraId="0BC8DA2F" w14:textId="77777777" w:rsidTr="00B2591A">
        <w:tc>
          <w:tcPr>
            <w:tcW w:w="2835" w:type="dxa"/>
            <w:shd w:val="clear" w:color="auto" w:fill="auto"/>
          </w:tcPr>
          <w:p w14:paraId="16EFE461" w14:textId="77777777" w:rsidR="00B2591A" w:rsidRPr="00731442" w:rsidRDefault="00B2591A" w:rsidP="00F6775D">
            <w:pPr>
              <w:widowControl w:val="0"/>
              <w:tabs>
                <w:tab w:val="left" w:pos="720"/>
                <w:tab w:val="left" w:pos="900"/>
                <w:tab w:val="left" w:pos="8010"/>
              </w:tabs>
              <w:suppressAutoHyphens/>
              <w:spacing w:after="120" w:line="276" w:lineRule="auto"/>
              <w:ind w:firstLine="5"/>
              <w:jc w:val="center"/>
              <w:rPr>
                <w:sz w:val="22"/>
                <w:szCs w:val="22"/>
                <w:lang w:eastAsia="ar-SA"/>
              </w:rPr>
            </w:pPr>
          </w:p>
        </w:tc>
        <w:tc>
          <w:tcPr>
            <w:tcW w:w="3113" w:type="dxa"/>
            <w:shd w:val="clear" w:color="auto" w:fill="auto"/>
          </w:tcPr>
          <w:p w14:paraId="0C190EEB" w14:textId="77777777" w:rsidR="00B2591A" w:rsidRPr="00F961AA" w:rsidRDefault="00B2591A" w:rsidP="00F6775D">
            <w:pPr>
              <w:widowControl w:val="0"/>
              <w:tabs>
                <w:tab w:val="left" w:pos="720"/>
                <w:tab w:val="left" w:pos="900"/>
                <w:tab w:val="left" w:pos="8010"/>
              </w:tabs>
              <w:suppressAutoHyphens/>
              <w:spacing w:after="120" w:line="276" w:lineRule="auto"/>
              <w:ind w:firstLine="5"/>
              <w:jc w:val="center"/>
              <w:rPr>
                <w:b/>
                <w:bCs/>
                <w:sz w:val="22"/>
                <w:szCs w:val="22"/>
                <w:lang w:eastAsia="ar-SA"/>
              </w:rPr>
            </w:pPr>
            <w:r w:rsidRPr="00F961AA">
              <w:rPr>
                <w:b/>
                <w:bCs/>
                <w:sz w:val="22"/>
                <w:szCs w:val="22"/>
                <w:lang w:eastAsia="ar-SA"/>
              </w:rPr>
              <w:t>Pardavėjas</w:t>
            </w:r>
          </w:p>
        </w:tc>
        <w:tc>
          <w:tcPr>
            <w:tcW w:w="3970" w:type="dxa"/>
            <w:shd w:val="clear" w:color="auto" w:fill="auto"/>
          </w:tcPr>
          <w:p w14:paraId="385E1142" w14:textId="77777777" w:rsidR="00B2591A" w:rsidRPr="00F961AA" w:rsidRDefault="00B2591A" w:rsidP="00F6775D">
            <w:pPr>
              <w:widowControl w:val="0"/>
              <w:tabs>
                <w:tab w:val="left" w:pos="720"/>
                <w:tab w:val="left" w:pos="900"/>
                <w:tab w:val="left" w:pos="8010"/>
              </w:tabs>
              <w:suppressAutoHyphens/>
              <w:spacing w:after="120" w:line="276" w:lineRule="auto"/>
              <w:ind w:firstLine="5"/>
              <w:jc w:val="center"/>
              <w:rPr>
                <w:b/>
                <w:bCs/>
                <w:sz w:val="22"/>
                <w:szCs w:val="22"/>
                <w:lang w:eastAsia="ar-SA"/>
              </w:rPr>
            </w:pPr>
            <w:r w:rsidRPr="00F961AA">
              <w:rPr>
                <w:b/>
                <w:bCs/>
                <w:sz w:val="22"/>
                <w:szCs w:val="22"/>
                <w:lang w:eastAsia="ar-SA"/>
              </w:rPr>
              <w:t>Pirkėjas</w:t>
            </w:r>
          </w:p>
        </w:tc>
      </w:tr>
      <w:tr w:rsidR="00B2591A" w:rsidRPr="00731442" w14:paraId="30FB5669" w14:textId="77777777" w:rsidTr="00B2591A">
        <w:tc>
          <w:tcPr>
            <w:tcW w:w="2835" w:type="dxa"/>
            <w:shd w:val="clear" w:color="auto" w:fill="auto"/>
          </w:tcPr>
          <w:p w14:paraId="3367024F" w14:textId="77777777" w:rsidR="00B2591A" w:rsidRPr="00731442" w:rsidRDefault="00B2591A" w:rsidP="00B2591A">
            <w:pPr>
              <w:widowControl w:val="0"/>
              <w:tabs>
                <w:tab w:val="left" w:pos="720"/>
                <w:tab w:val="left" w:pos="900"/>
                <w:tab w:val="left" w:pos="8010"/>
              </w:tabs>
              <w:suppressAutoHyphens/>
              <w:spacing w:after="120" w:line="276" w:lineRule="auto"/>
              <w:ind w:firstLine="5"/>
              <w:rPr>
                <w:sz w:val="22"/>
                <w:szCs w:val="22"/>
                <w:lang w:eastAsia="ar-SA"/>
              </w:rPr>
            </w:pPr>
            <w:r w:rsidRPr="00731442">
              <w:rPr>
                <w:sz w:val="22"/>
                <w:szCs w:val="22"/>
                <w:lang w:eastAsia="ar-SA"/>
              </w:rPr>
              <w:t>Vardas, pavardė</w:t>
            </w:r>
          </w:p>
        </w:tc>
        <w:tc>
          <w:tcPr>
            <w:tcW w:w="3113" w:type="dxa"/>
            <w:shd w:val="clear" w:color="auto" w:fill="auto"/>
          </w:tcPr>
          <w:p w14:paraId="11D0643F" w14:textId="284DC651" w:rsidR="00B2591A" w:rsidRPr="00A16EBE" w:rsidRDefault="00B2591A" w:rsidP="00B2591A">
            <w:pPr>
              <w:widowControl w:val="0"/>
              <w:tabs>
                <w:tab w:val="left" w:pos="720"/>
                <w:tab w:val="left" w:pos="900"/>
                <w:tab w:val="left" w:pos="8010"/>
              </w:tabs>
              <w:suppressAutoHyphens/>
              <w:spacing w:after="120" w:line="276" w:lineRule="auto"/>
              <w:ind w:firstLine="5"/>
              <w:jc w:val="center"/>
              <w:rPr>
                <w:sz w:val="22"/>
                <w:szCs w:val="22"/>
                <w:lang w:eastAsia="ar-SA"/>
              </w:rPr>
            </w:pPr>
            <w:r w:rsidRPr="00A16EBE">
              <w:rPr>
                <w:lang w:eastAsia="lt-LT"/>
              </w:rPr>
              <w:t>Normantas Paliokas</w:t>
            </w:r>
          </w:p>
        </w:tc>
        <w:tc>
          <w:tcPr>
            <w:tcW w:w="3970" w:type="dxa"/>
            <w:shd w:val="clear" w:color="auto" w:fill="auto"/>
          </w:tcPr>
          <w:p w14:paraId="02A28CAC" w14:textId="2F10E484" w:rsidR="00B2591A" w:rsidRPr="00731442" w:rsidRDefault="00B2591A" w:rsidP="00B2591A">
            <w:pPr>
              <w:widowControl w:val="0"/>
              <w:tabs>
                <w:tab w:val="left" w:pos="720"/>
                <w:tab w:val="left" w:pos="900"/>
                <w:tab w:val="left" w:pos="8010"/>
              </w:tabs>
              <w:suppressAutoHyphens/>
              <w:spacing w:after="120" w:line="276" w:lineRule="auto"/>
              <w:ind w:firstLine="5"/>
              <w:jc w:val="center"/>
              <w:rPr>
                <w:sz w:val="22"/>
                <w:szCs w:val="22"/>
                <w:lang w:eastAsia="ar-SA"/>
              </w:rPr>
            </w:pPr>
            <w:r>
              <w:rPr>
                <w:lang w:eastAsia="lt-LT"/>
              </w:rPr>
              <w:t>Artūras Bendžius</w:t>
            </w:r>
          </w:p>
        </w:tc>
      </w:tr>
      <w:tr w:rsidR="00B2591A" w:rsidRPr="00731442" w14:paraId="6D117F2E" w14:textId="77777777" w:rsidTr="00B2591A">
        <w:tc>
          <w:tcPr>
            <w:tcW w:w="2835" w:type="dxa"/>
            <w:shd w:val="clear" w:color="auto" w:fill="auto"/>
          </w:tcPr>
          <w:p w14:paraId="352ECF44" w14:textId="77777777" w:rsidR="00B2591A" w:rsidRPr="00731442" w:rsidRDefault="00B2591A" w:rsidP="00B2591A">
            <w:pPr>
              <w:widowControl w:val="0"/>
              <w:tabs>
                <w:tab w:val="left" w:pos="720"/>
                <w:tab w:val="left" w:pos="900"/>
                <w:tab w:val="left" w:pos="8010"/>
              </w:tabs>
              <w:suppressAutoHyphens/>
              <w:spacing w:after="120" w:line="276" w:lineRule="auto"/>
              <w:ind w:firstLine="5"/>
              <w:rPr>
                <w:sz w:val="22"/>
                <w:szCs w:val="22"/>
                <w:lang w:eastAsia="ar-SA"/>
              </w:rPr>
            </w:pPr>
            <w:r w:rsidRPr="00731442">
              <w:rPr>
                <w:sz w:val="22"/>
                <w:szCs w:val="22"/>
                <w:lang w:eastAsia="ar-SA"/>
              </w:rPr>
              <w:t>Pareigos</w:t>
            </w:r>
          </w:p>
        </w:tc>
        <w:tc>
          <w:tcPr>
            <w:tcW w:w="3113" w:type="dxa"/>
            <w:shd w:val="clear" w:color="auto" w:fill="auto"/>
          </w:tcPr>
          <w:p w14:paraId="5FD23B5E" w14:textId="4ABDCA25" w:rsidR="00B2591A" w:rsidRPr="00A16EBE" w:rsidRDefault="00B2591A" w:rsidP="00B2591A">
            <w:pPr>
              <w:widowControl w:val="0"/>
              <w:tabs>
                <w:tab w:val="left" w:pos="720"/>
                <w:tab w:val="left" w:pos="900"/>
                <w:tab w:val="left" w:pos="8010"/>
              </w:tabs>
              <w:suppressAutoHyphens/>
              <w:spacing w:after="120" w:line="276" w:lineRule="auto"/>
              <w:ind w:firstLine="5"/>
              <w:jc w:val="center"/>
              <w:rPr>
                <w:sz w:val="22"/>
                <w:szCs w:val="22"/>
                <w:lang w:eastAsia="ar-SA"/>
              </w:rPr>
            </w:pPr>
            <w:r w:rsidRPr="00A16EBE">
              <w:rPr>
                <w:lang w:eastAsia="lt-LT"/>
              </w:rPr>
              <w:t>Direktorius</w:t>
            </w:r>
          </w:p>
        </w:tc>
        <w:tc>
          <w:tcPr>
            <w:tcW w:w="3970" w:type="dxa"/>
            <w:shd w:val="clear" w:color="auto" w:fill="auto"/>
          </w:tcPr>
          <w:p w14:paraId="1F3C72EC" w14:textId="4A404078" w:rsidR="00B2591A" w:rsidRPr="00731442" w:rsidRDefault="00B2591A" w:rsidP="00B2591A">
            <w:pPr>
              <w:widowControl w:val="0"/>
              <w:tabs>
                <w:tab w:val="left" w:pos="720"/>
                <w:tab w:val="left" w:pos="900"/>
                <w:tab w:val="left" w:pos="8010"/>
              </w:tabs>
              <w:suppressAutoHyphens/>
              <w:spacing w:after="120" w:line="276" w:lineRule="auto"/>
              <w:ind w:firstLine="5"/>
              <w:jc w:val="center"/>
              <w:rPr>
                <w:sz w:val="22"/>
                <w:szCs w:val="22"/>
                <w:lang w:eastAsia="ar-SA"/>
              </w:rPr>
            </w:pPr>
            <w:r>
              <w:rPr>
                <w:lang w:eastAsia="lt-LT"/>
              </w:rPr>
              <w:t>Troleibusų remonto dirbtuvių</w:t>
            </w:r>
            <w:r w:rsidRPr="00145FD5">
              <w:rPr>
                <w:lang w:eastAsia="lt-LT"/>
              </w:rPr>
              <w:t xml:space="preserve"> vadovas</w:t>
            </w:r>
          </w:p>
        </w:tc>
      </w:tr>
      <w:tr w:rsidR="00B2591A" w:rsidRPr="00731442" w14:paraId="137FA03C" w14:textId="77777777" w:rsidTr="00B2591A">
        <w:tc>
          <w:tcPr>
            <w:tcW w:w="2835" w:type="dxa"/>
            <w:shd w:val="clear" w:color="auto" w:fill="auto"/>
          </w:tcPr>
          <w:p w14:paraId="5348F16F" w14:textId="77777777" w:rsidR="00B2591A" w:rsidRPr="00731442" w:rsidRDefault="00B2591A" w:rsidP="00B2591A">
            <w:pPr>
              <w:widowControl w:val="0"/>
              <w:tabs>
                <w:tab w:val="left" w:pos="720"/>
                <w:tab w:val="left" w:pos="900"/>
                <w:tab w:val="left" w:pos="8010"/>
              </w:tabs>
              <w:suppressAutoHyphens/>
              <w:spacing w:after="120" w:line="276" w:lineRule="auto"/>
              <w:ind w:firstLine="5"/>
              <w:rPr>
                <w:sz w:val="22"/>
                <w:szCs w:val="22"/>
                <w:lang w:eastAsia="ar-SA"/>
              </w:rPr>
            </w:pPr>
            <w:r w:rsidRPr="00731442">
              <w:rPr>
                <w:sz w:val="22"/>
                <w:szCs w:val="22"/>
                <w:lang w:eastAsia="ar-SA"/>
              </w:rPr>
              <w:t>Adresas</w:t>
            </w:r>
          </w:p>
        </w:tc>
        <w:tc>
          <w:tcPr>
            <w:tcW w:w="3113" w:type="dxa"/>
            <w:shd w:val="clear" w:color="auto" w:fill="auto"/>
          </w:tcPr>
          <w:p w14:paraId="3063148E" w14:textId="6E00DA89" w:rsidR="00B2591A" w:rsidRPr="00A16EBE" w:rsidRDefault="00B2591A" w:rsidP="00B2591A">
            <w:pPr>
              <w:widowControl w:val="0"/>
              <w:tabs>
                <w:tab w:val="left" w:pos="720"/>
                <w:tab w:val="left" w:pos="900"/>
                <w:tab w:val="left" w:pos="8010"/>
              </w:tabs>
              <w:suppressAutoHyphens/>
              <w:spacing w:after="120" w:line="276" w:lineRule="auto"/>
              <w:ind w:firstLine="5"/>
              <w:jc w:val="center"/>
              <w:rPr>
                <w:sz w:val="22"/>
                <w:szCs w:val="22"/>
                <w:lang w:eastAsia="ar-SA"/>
              </w:rPr>
            </w:pPr>
            <w:r w:rsidRPr="00A16EBE">
              <w:rPr>
                <w:lang w:eastAsia="lt-LT"/>
              </w:rPr>
              <w:t>Miškinių g. 57E, Vilnius</w:t>
            </w:r>
          </w:p>
        </w:tc>
        <w:tc>
          <w:tcPr>
            <w:tcW w:w="3970" w:type="dxa"/>
            <w:shd w:val="clear" w:color="auto" w:fill="auto"/>
          </w:tcPr>
          <w:p w14:paraId="64184E45" w14:textId="370099DB" w:rsidR="00B2591A" w:rsidRPr="00731442" w:rsidRDefault="00B2591A" w:rsidP="00B2591A">
            <w:pPr>
              <w:widowControl w:val="0"/>
              <w:tabs>
                <w:tab w:val="left" w:pos="720"/>
                <w:tab w:val="left" w:pos="900"/>
                <w:tab w:val="left" w:pos="8010"/>
              </w:tabs>
              <w:suppressAutoHyphens/>
              <w:spacing w:after="120" w:line="276" w:lineRule="auto"/>
              <w:ind w:firstLine="5"/>
              <w:jc w:val="center"/>
              <w:rPr>
                <w:sz w:val="22"/>
                <w:szCs w:val="22"/>
                <w:lang w:eastAsia="ar-SA"/>
              </w:rPr>
            </w:pPr>
            <w:r w:rsidRPr="00145FD5">
              <w:rPr>
                <w:lang w:eastAsia="lt-LT"/>
              </w:rPr>
              <w:t>Islandijos pl. 209</w:t>
            </w:r>
          </w:p>
        </w:tc>
      </w:tr>
      <w:tr w:rsidR="00B2591A" w:rsidRPr="00731442" w14:paraId="2C1524D3" w14:textId="77777777" w:rsidTr="00B2591A">
        <w:tc>
          <w:tcPr>
            <w:tcW w:w="2835" w:type="dxa"/>
            <w:shd w:val="clear" w:color="auto" w:fill="auto"/>
          </w:tcPr>
          <w:p w14:paraId="2232D83E" w14:textId="77777777" w:rsidR="00B2591A" w:rsidRPr="00731442" w:rsidRDefault="00B2591A" w:rsidP="00B2591A">
            <w:pPr>
              <w:widowControl w:val="0"/>
              <w:tabs>
                <w:tab w:val="left" w:pos="720"/>
                <w:tab w:val="left" w:pos="900"/>
                <w:tab w:val="left" w:pos="8010"/>
              </w:tabs>
              <w:suppressAutoHyphens/>
              <w:spacing w:after="120" w:line="276" w:lineRule="auto"/>
              <w:ind w:firstLine="5"/>
              <w:rPr>
                <w:sz w:val="22"/>
                <w:szCs w:val="22"/>
                <w:lang w:eastAsia="ar-SA"/>
              </w:rPr>
            </w:pPr>
            <w:r w:rsidRPr="00731442">
              <w:rPr>
                <w:sz w:val="22"/>
                <w:szCs w:val="22"/>
                <w:lang w:eastAsia="ar-SA"/>
              </w:rPr>
              <w:t>Telefono Nr.</w:t>
            </w:r>
          </w:p>
        </w:tc>
        <w:tc>
          <w:tcPr>
            <w:tcW w:w="3113" w:type="dxa"/>
            <w:shd w:val="clear" w:color="auto" w:fill="auto"/>
          </w:tcPr>
          <w:p w14:paraId="139E9014" w14:textId="31CCA598" w:rsidR="00B2591A" w:rsidRPr="00A16EBE" w:rsidRDefault="00B2591A" w:rsidP="00B2591A">
            <w:pPr>
              <w:widowControl w:val="0"/>
              <w:tabs>
                <w:tab w:val="left" w:pos="720"/>
                <w:tab w:val="left" w:pos="900"/>
                <w:tab w:val="left" w:pos="8010"/>
              </w:tabs>
              <w:suppressAutoHyphens/>
              <w:spacing w:after="120" w:line="276" w:lineRule="auto"/>
              <w:ind w:firstLine="5"/>
              <w:jc w:val="center"/>
              <w:rPr>
                <w:sz w:val="22"/>
                <w:szCs w:val="22"/>
                <w:lang w:eastAsia="ar-SA"/>
              </w:rPr>
            </w:pPr>
            <w:r w:rsidRPr="00A16EBE">
              <w:rPr>
                <w:bCs/>
                <w:lang w:eastAsia="ar-SA"/>
              </w:rPr>
              <w:t>+370 685 55470</w:t>
            </w:r>
          </w:p>
        </w:tc>
        <w:tc>
          <w:tcPr>
            <w:tcW w:w="3970" w:type="dxa"/>
            <w:shd w:val="clear" w:color="auto" w:fill="auto"/>
          </w:tcPr>
          <w:p w14:paraId="450A02AB" w14:textId="67FE3EBB" w:rsidR="00B2591A" w:rsidRPr="00731442" w:rsidRDefault="00B2591A" w:rsidP="00B2591A">
            <w:pPr>
              <w:widowControl w:val="0"/>
              <w:tabs>
                <w:tab w:val="left" w:pos="720"/>
                <w:tab w:val="left" w:pos="900"/>
                <w:tab w:val="left" w:pos="8010"/>
              </w:tabs>
              <w:suppressAutoHyphens/>
              <w:spacing w:after="120" w:line="276" w:lineRule="auto"/>
              <w:ind w:firstLine="5"/>
              <w:jc w:val="center"/>
              <w:rPr>
                <w:sz w:val="22"/>
                <w:szCs w:val="22"/>
                <w:lang w:eastAsia="ar-SA"/>
              </w:rPr>
            </w:pPr>
            <w:r>
              <w:rPr>
                <w:lang w:eastAsia="lt-LT"/>
              </w:rPr>
              <w:t>+370 66937998</w:t>
            </w:r>
          </w:p>
        </w:tc>
      </w:tr>
      <w:tr w:rsidR="00B2591A" w:rsidRPr="00731442" w14:paraId="7461C3FE" w14:textId="77777777" w:rsidTr="00B2591A">
        <w:tc>
          <w:tcPr>
            <w:tcW w:w="2835" w:type="dxa"/>
            <w:shd w:val="clear" w:color="auto" w:fill="auto"/>
          </w:tcPr>
          <w:p w14:paraId="4232902A" w14:textId="77777777" w:rsidR="00B2591A" w:rsidRPr="00731442" w:rsidRDefault="00B2591A" w:rsidP="00B2591A">
            <w:pPr>
              <w:widowControl w:val="0"/>
              <w:tabs>
                <w:tab w:val="left" w:pos="720"/>
                <w:tab w:val="left" w:pos="900"/>
                <w:tab w:val="left" w:pos="8010"/>
              </w:tabs>
              <w:suppressAutoHyphens/>
              <w:spacing w:after="120" w:line="276" w:lineRule="auto"/>
              <w:ind w:firstLine="5"/>
              <w:rPr>
                <w:sz w:val="22"/>
                <w:szCs w:val="22"/>
                <w:lang w:eastAsia="ar-SA"/>
              </w:rPr>
            </w:pPr>
            <w:r w:rsidRPr="00731442">
              <w:rPr>
                <w:sz w:val="22"/>
                <w:szCs w:val="22"/>
                <w:lang w:eastAsia="ar-SA"/>
              </w:rPr>
              <w:t>El. pašto adresas</w:t>
            </w:r>
          </w:p>
        </w:tc>
        <w:tc>
          <w:tcPr>
            <w:tcW w:w="3113" w:type="dxa"/>
            <w:shd w:val="clear" w:color="auto" w:fill="auto"/>
          </w:tcPr>
          <w:p w14:paraId="28D1691C" w14:textId="12F97A62" w:rsidR="00B2591A" w:rsidRPr="00A16EBE" w:rsidRDefault="00B2591A" w:rsidP="00B2591A">
            <w:pPr>
              <w:widowControl w:val="0"/>
              <w:tabs>
                <w:tab w:val="left" w:pos="720"/>
                <w:tab w:val="left" w:pos="900"/>
                <w:tab w:val="left" w:pos="8010"/>
              </w:tabs>
              <w:suppressAutoHyphens/>
              <w:spacing w:after="120" w:line="276" w:lineRule="auto"/>
              <w:ind w:firstLine="5"/>
              <w:jc w:val="center"/>
              <w:rPr>
                <w:sz w:val="22"/>
                <w:szCs w:val="22"/>
                <w:lang w:eastAsia="ar-SA"/>
              </w:rPr>
            </w:pPr>
            <w:r w:rsidRPr="00A16EBE">
              <w:rPr>
                <w:lang w:eastAsia="ar-SA"/>
              </w:rPr>
              <w:t>normantas@elnorma.lt</w:t>
            </w:r>
          </w:p>
        </w:tc>
        <w:tc>
          <w:tcPr>
            <w:tcW w:w="3970" w:type="dxa"/>
            <w:shd w:val="clear" w:color="auto" w:fill="auto"/>
          </w:tcPr>
          <w:p w14:paraId="04BA2673" w14:textId="089D7DB3" w:rsidR="00B2591A" w:rsidRPr="00731442" w:rsidRDefault="00B2591A" w:rsidP="00B2591A">
            <w:pPr>
              <w:widowControl w:val="0"/>
              <w:tabs>
                <w:tab w:val="left" w:pos="720"/>
                <w:tab w:val="left" w:pos="900"/>
                <w:tab w:val="left" w:pos="8010"/>
              </w:tabs>
              <w:suppressAutoHyphens/>
              <w:spacing w:after="120" w:line="276" w:lineRule="auto"/>
              <w:ind w:firstLine="5"/>
              <w:jc w:val="center"/>
              <w:rPr>
                <w:sz w:val="22"/>
                <w:szCs w:val="22"/>
                <w:lang w:eastAsia="ar-SA"/>
              </w:rPr>
            </w:pPr>
            <w:r>
              <w:rPr>
                <w:lang w:eastAsia="ar-SA"/>
              </w:rPr>
              <w:t>arturas.bendzius</w:t>
            </w:r>
            <w:r w:rsidRPr="00145FD5">
              <w:rPr>
                <w:lang w:eastAsia="ar-SA"/>
              </w:rPr>
              <w:t>@kaunoautobusai.lt</w:t>
            </w:r>
          </w:p>
        </w:tc>
      </w:tr>
    </w:tbl>
    <w:p w14:paraId="65A8ECA5" w14:textId="77777777" w:rsidR="00B2591A" w:rsidRPr="004370E2" w:rsidRDefault="00B2591A" w:rsidP="00B2591A">
      <w:pPr>
        <w:rPr>
          <w:sz w:val="22"/>
          <w:szCs w:val="22"/>
        </w:rPr>
      </w:pPr>
      <w:r w:rsidRPr="004370E2">
        <w:rPr>
          <w:sz w:val="22"/>
          <w:szCs w:val="22"/>
        </w:rPr>
        <w:t xml:space="preserve"> </w:t>
      </w:r>
    </w:p>
    <w:p w14:paraId="1C8B5C12" w14:textId="77777777" w:rsidR="00B2591A" w:rsidRPr="009C4E9F" w:rsidRDefault="00B2591A" w:rsidP="00B2591A">
      <w:pPr>
        <w:pStyle w:val="Sraopastraipa"/>
        <w:numPr>
          <w:ilvl w:val="1"/>
          <w:numId w:val="5"/>
        </w:numPr>
        <w:ind w:left="0" w:firstLine="567"/>
        <w:rPr>
          <w:sz w:val="22"/>
          <w:szCs w:val="22"/>
        </w:rPr>
      </w:pPr>
      <w:r w:rsidRPr="0060093E">
        <w:rPr>
          <w:sz w:val="22"/>
          <w:szCs w:val="22"/>
        </w:rPr>
        <w:t xml:space="preserve">Už Sutarties ir jos pakeitimų paskelbimą pagal </w:t>
      </w:r>
      <w:r>
        <w:rPr>
          <w:sz w:val="22"/>
          <w:szCs w:val="22"/>
        </w:rPr>
        <w:t>Pirkimų įstatymo</w:t>
      </w:r>
      <w:r w:rsidRPr="0060093E">
        <w:rPr>
          <w:sz w:val="22"/>
          <w:szCs w:val="22"/>
        </w:rPr>
        <w:t xml:space="preserve"> 94 straipsnio 9 dalies nuostatas atsakingas Pirkėjo </w:t>
      </w:r>
      <w:r>
        <w:rPr>
          <w:sz w:val="22"/>
          <w:szCs w:val="22"/>
        </w:rPr>
        <w:t>Viešųjų p</w:t>
      </w:r>
      <w:r w:rsidRPr="0060093E">
        <w:rPr>
          <w:sz w:val="22"/>
          <w:szCs w:val="22"/>
        </w:rPr>
        <w:t>irkimų skyrius</w:t>
      </w:r>
      <w:r>
        <w:rPr>
          <w:sz w:val="22"/>
          <w:szCs w:val="22"/>
        </w:rPr>
        <w:t>.</w:t>
      </w:r>
    </w:p>
    <w:p w14:paraId="2957E81F" w14:textId="77777777" w:rsidR="00B2591A" w:rsidRPr="00E54F0B" w:rsidRDefault="00B2591A" w:rsidP="00B2591A">
      <w:pPr>
        <w:ind w:left="567"/>
        <w:rPr>
          <w:sz w:val="22"/>
          <w:szCs w:val="22"/>
        </w:rPr>
      </w:pPr>
    </w:p>
    <w:p w14:paraId="2C70AEFA" w14:textId="77777777" w:rsidR="00B2591A" w:rsidRPr="00E54F0B" w:rsidRDefault="00B2591A" w:rsidP="00B2591A">
      <w:pPr>
        <w:pStyle w:val="Sraopastraipa"/>
        <w:numPr>
          <w:ilvl w:val="0"/>
          <w:numId w:val="5"/>
        </w:numPr>
        <w:ind w:left="0" w:firstLine="567"/>
        <w:jc w:val="center"/>
        <w:rPr>
          <w:b/>
          <w:bCs/>
          <w:sz w:val="22"/>
          <w:szCs w:val="22"/>
        </w:rPr>
      </w:pPr>
      <w:r w:rsidRPr="00E54F0B">
        <w:rPr>
          <w:b/>
          <w:bCs/>
          <w:sz w:val="22"/>
          <w:szCs w:val="22"/>
        </w:rPr>
        <w:t>SUTARTIES PRIEDAI</w:t>
      </w:r>
    </w:p>
    <w:p w14:paraId="79F56BC2" w14:textId="77777777" w:rsidR="00B2591A" w:rsidRPr="00E54F0B" w:rsidRDefault="00B2591A" w:rsidP="00B2591A">
      <w:pPr>
        <w:ind w:firstLine="567"/>
        <w:rPr>
          <w:sz w:val="22"/>
          <w:szCs w:val="22"/>
        </w:rPr>
      </w:pPr>
    </w:p>
    <w:p w14:paraId="5733E17E" w14:textId="77777777" w:rsidR="00B2591A" w:rsidRPr="00F618D6" w:rsidRDefault="00B2591A" w:rsidP="00B2591A">
      <w:pPr>
        <w:pStyle w:val="Sraopastraipa"/>
        <w:numPr>
          <w:ilvl w:val="1"/>
          <w:numId w:val="5"/>
        </w:numPr>
        <w:rPr>
          <w:sz w:val="22"/>
          <w:szCs w:val="22"/>
        </w:rPr>
      </w:pPr>
      <w:r w:rsidRPr="00F618D6">
        <w:rPr>
          <w:bCs/>
          <w:sz w:val="22"/>
          <w:szCs w:val="22"/>
        </w:rPr>
        <w:t>Prekių</w:t>
      </w:r>
      <w:r w:rsidRPr="00F618D6">
        <w:rPr>
          <w:sz w:val="22"/>
          <w:szCs w:val="22"/>
        </w:rPr>
        <w:t xml:space="preserve"> techninė specifikacija (1 priedas);</w:t>
      </w:r>
    </w:p>
    <w:p w14:paraId="7C5E8DE4" w14:textId="77777777" w:rsidR="00B2591A" w:rsidRPr="00F618D6" w:rsidRDefault="00B2591A" w:rsidP="00B2591A">
      <w:pPr>
        <w:pStyle w:val="Sraopastraipa"/>
        <w:numPr>
          <w:ilvl w:val="1"/>
          <w:numId w:val="5"/>
        </w:numPr>
        <w:rPr>
          <w:sz w:val="22"/>
          <w:szCs w:val="22"/>
        </w:rPr>
      </w:pPr>
      <w:r>
        <w:rPr>
          <w:sz w:val="22"/>
          <w:szCs w:val="22"/>
        </w:rPr>
        <w:t>Pasiūlymo kopija (2 priedas).</w:t>
      </w:r>
    </w:p>
    <w:p w14:paraId="52764BFA" w14:textId="77777777" w:rsidR="00B2591A" w:rsidRPr="009C4E9F" w:rsidRDefault="00B2591A" w:rsidP="00B2591A">
      <w:pPr>
        <w:spacing w:after="40" w:line="265" w:lineRule="auto"/>
        <w:ind w:right="139"/>
        <w:rPr>
          <w:sz w:val="22"/>
          <w:szCs w:val="22"/>
        </w:rPr>
      </w:pPr>
    </w:p>
    <w:p w14:paraId="1F4DA23E" w14:textId="77777777" w:rsidR="00B2591A" w:rsidRPr="008A6E3A" w:rsidRDefault="00B2591A" w:rsidP="00B2591A">
      <w:pPr>
        <w:pStyle w:val="Sraopastraipa"/>
        <w:numPr>
          <w:ilvl w:val="0"/>
          <w:numId w:val="5"/>
        </w:numPr>
        <w:jc w:val="center"/>
        <w:rPr>
          <w:sz w:val="22"/>
          <w:szCs w:val="22"/>
        </w:rPr>
      </w:pPr>
      <w:r w:rsidRPr="009C4E9F">
        <w:rPr>
          <w:b/>
          <w:sz w:val="22"/>
          <w:szCs w:val="22"/>
        </w:rPr>
        <w:t>ŠALIŲ REKVIZITAI</w:t>
      </w:r>
    </w:p>
    <w:p w14:paraId="0055F7FF" w14:textId="77777777" w:rsidR="00B2591A" w:rsidRPr="008A6E3A" w:rsidRDefault="00B2591A" w:rsidP="00B2591A">
      <w:pPr>
        <w:jc w:val="center"/>
        <w:rPr>
          <w:sz w:val="22"/>
          <w:szCs w:val="22"/>
        </w:rPr>
      </w:pPr>
    </w:p>
    <w:p w14:paraId="7D17B272" w14:textId="77777777" w:rsidR="00B2591A" w:rsidRPr="009C4E9F" w:rsidRDefault="00B2591A" w:rsidP="00B2591A">
      <w:pPr>
        <w:tabs>
          <w:tab w:val="center" w:pos="6260"/>
        </w:tabs>
        <w:ind w:firstLine="567"/>
        <w:jc w:val="left"/>
        <w:rPr>
          <w:sz w:val="22"/>
          <w:szCs w:val="22"/>
        </w:rPr>
      </w:pPr>
      <w:r w:rsidRPr="009C4E9F">
        <w:rPr>
          <w:b/>
          <w:sz w:val="22"/>
          <w:szCs w:val="22"/>
        </w:rPr>
        <w:t xml:space="preserve">    </w:t>
      </w:r>
    </w:p>
    <w:tbl>
      <w:tblPr>
        <w:tblW w:w="0" w:type="auto"/>
        <w:tblBorders>
          <w:insideH w:val="single" w:sz="4" w:space="0" w:color="auto"/>
        </w:tblBorders>
        <w:tblLook w:val="04A0" w:firstRow="1" w:lastRow="0" w:firstColumn="1" w:lastColumn="0" w:noHBand="0" w:noVBand="1"/>
      </w:tblPr>
      <w:tblGrid>
        <w:gridCol w:w="4785"/>
        <w:gridCol w:w="4786"/>
      </w:tblGrid>
      <w:tr w:rsidR="00B2591A" w:rsidRPr="00136BA3" w14:paraId="78ECEE03" w14:textId="77777777" w:rsidTr="00F6775D">
        <w:tc>
          <w:tcPr>
            <w:tcW w:w="4785" w:type="dxa"/>
            <w:shd w:val="clear" w:color="auto" w:fill="auto"/>
          </w:tcPr>
          <w:p w14:paraId="1125C431" w14:textId="77777777" w:rsidR="00B2591A" w:rsidRPr="00136BA3" w:rsidRDefault="00B2591A" w:rsidP="00F6775D">
            <w:pPr>
              <w:tabs>
                <w:tab w:val="left" w:pos="1620"/>
              </w:tabs>
              <w:suppressAutoHyphens/>
              <w:spacing w:line="276" w:lineRule="auto"/>
              <w:rPr>
                <w:b/>
                <w:bCs/>
                <w:lang w:eastAsia="ar-SA"/>
              </w:rPr>
            </w:pPr>
            <w:r w:rsidRPr="00136BA3">
              <w:rPr>
                <w:b/>
                <w:bCs/>
                <w:lang w:eastAsia="ar-SA"/>
              </w:rPr>
              <w:t>PIRKĖJAS</w:t>
            </w:r>
          </w:p>
          <w:p w14:paraId="70E44891" w14:textId="77777777" w:rsidR="00B2591A" w:rsidRPr="00136BA3" w:rsidRDefault="00B2591A" w:rsidP="00F6775D">
            <w:pPr>
              <w:tabs>
                <w:tab w:val="left" w:pos="1620"/>
              </w:tabs>
              <w:suppressAutoHyphens/>
              <w:spacing w:line="276" w:lineRule="auto"/>
              <w:rPr>
                <w:b/>
                <w:bCs/>
                <w:lang w:eastAsia="ar-SA"/>
              </w:rPr>
            </w:pPr>
            <w:r w:rsidRPr="00136BA3">
              <w:rPr>
                <w:b/>
                <w:bCs/>
                <w:lang w:eastAsia="ar-SA"/>
              </w:rPr>
              <w:tab/>
            </w:r>
          </w:p>
          <w:p w14:paraId="00C0C86F" w14:textId="77777777" w:rsidR="00B2591A" w:rsidRPr="00136BA3" w:rsidRDefault="00B2591A" w:rsidP="00F6775D">
            <w:pPr>
              <w:tabs>
                <w:tab w:val="left" w:pos="1620"/>
              </w:tabs>
              <w:suppressAutoHyphens/>
              <w:spacing w:line="276" w:lineRule="auto"/>
              <w:rPr>
                <w:b/>
                <w:lang w:eastAsia="ar-SA"/>
              </w:rPr>
            </w:pPr>
            <w:r w:rsidRPr="00136BA3">
              <w:rPr>
                <w:b/>
                <w:lang w:eastAsia="ar-SA"/>
              </w:rPr>
              <w:t>UAB „Kauno autobusai“</w:t>
            </w:r>
          </w:p>
          <w:p w14:paraId="7ED5F135" w14:textId="77777777" w:rsidR="00B2591A" w:rsidRPr="00136BA3" w:rsidRDefault="00B2591A" w:rsidP="00F6775D">
            <w:pPr>
              <w:tabs>
                <w:tab w:val="left" w:pos="1620"/>
              </w:tabs>
              <w:suppressAutoHyphens/>
              <w:spacing w:line="276" w:lineRule="auto"/>
              <w:rPr>
                <w:lang w:eastAsia="ar-SA"/>
              </w:rPr>
            </w:pPr>
            <w:r w:rsidRPr="00136BA3">
              <w:rPr>
                <w:lang w:eastAsia="ar-SA"/>
              </w:rPr>
              <w:t>Įmonės kodas 133154754</w:t>
            </w:r>
          </w:p>
          <w:p w14:paraId="709388DF" w14:textId="77777777" w:rsidR="00B2591A" w:rsidRPr="00136BA3" w:rsidRDefault="00B2591A" w:rsidP="00F6775D">
            <w:pPr>
              <w:tabs>
                <w:tab w:val="left" w:pos="1620"/>
              </w:tabs>
              <w:suppressAutoHyphens/>
              <w:spacing w:line="276" w:lineRule="auto"/>
              <w:rPr>
                <w:lang w:eastAsia="ar-SA"/>
              </w:rPr>
            </w:pPr>
            <w:r w:rsidRPr="00136BA3">
              <w:rPr>
                <w:lang w:eastAsia="ar-SA"/>
              </w:rPr>
              <w:t>PVM mokėtojo kodas LT331547515</w:t>
            </w:r>
          </w:p>
          <w:p w14:paraId="66F6B9BD" w14:textId="77777777" w:rsidR="00B2591A" w:rsidRPr="00136BA3" w:rsidRDefault="00B2591A" w:rsidP="00F6775D">
            <w:pPr>
              <w:tabs>
                <w:tab w:val="left" w:pos="1620"/>
              </w:tabs>
              <w:suppressAutoHyphens/>
              <w:spacing w:line="276" w:lineRule="auto"/>
              <w:rPr>
                <w:lang w:eastAsia="ar-SA"/>
              </w:rPr>
            </w:pPr>
            <w:r w:rsidRPr="00136BA3">
              <w:rPr>
                <w:lang w:eastAsia="ar-SA"/>
              </w:rPr>
              <w:t>Raudondvario pl. 105, LT- 47185 Kaunas</w:t>
            </w:r>
          </w:p>
          <w:p w14:paraId="224062B3" w14:textId="77777777" w:rsidR="00B2591A" w:rsidRPr="00136BA3" w:rsidRDefault="00B2591A" w:rsidP="00F6775D">
            <w:pPr>
              <w:tabs>
                <w:tab w:val="left" w:pos="1620"/>
              </w:tabs>
              <w:suppressAutoHyphens/>
              <w:spacing w:line="276" w:lineRule="auto"/>
              <w:rPr>
                <w:lang w:eastAsia="ar-SA"/>
              </w:rPr>
            </w:pPr>
            <w:r w:rsidRPr="00136BA3">
              <w:rPr>
                <w:lang w:eastAsia="ar-SA"/>
              </w:rPr>
              <w:t>Tel. (8-37) 36 25 09</w:t>
            </w:r>
          </w:p>
          <w:p w14:paraId="1B173B1B" w14:textId="77777777" w:rsidR="00B2591A" w:rsidRPr="00136BA3" w:rsidRDefault="00B2591A" w:rsidP="00F6775D">
            <w:pPr>
              <w:tabs>
                <w:tab w:val="left" w:pos="1620"/>
              </w:tabs>
              <w:suppressAutoHyphens/>
              <w:spacing w:line="276" w:lineRule="auto"/>
              <w:rPr>
                <w:lang w:eastAsia="ar-SA"/>
              </w:rPr>
            </w:pPr>
            <w:proofErr w:type="spellStart"/>
            <w:r w:rsidRPr="00136BA3">
              <w:rPr>
                <w:rFonts w:cs="Calibri"/>
                <w:lang w:eastAsia="ar-SA"/>
              </w:rPr>
              <w:t>El.paštas</w:t>
            </w:r>
            <w:proofErr w:type="spellEnd"/>
            <w:r w:rsidRPr="00136BA3">
              <w:rPr>
                <w:rFonts w:cs="Calibri"/>
                <w:lang w:eastAsia="ar-SA"/>
              </w:rPr>
              <w:t xml:space="preserve">: </w:t>
            </w:r>
            <w:hyperlink r:id="rId7" w:history="1">
              <w:r w:rsidRPr="00136BA3">
                <w:rPr>
                  <w:rFonts w:cs="Calibri"/>
                  <w:color w:val="0000FF"/>
                  <w:u w:val="single"/>
                  <w:lang w:eastAsia="ar-SA"/>
                </w:rPr>
                <w:t>info@kaunoautobusai.lt</w:t>
              </w:r>
            </w:hyperlink>
          </w:p>
          <w:p w14:paraId="6543389F" w14:textId="77777777" w:rsidR="00B2591A" w:rsidRPr="00136BA3" w:rsidRDefault="00B2591A" w:rsidP="00F6775D">
            <w:pPr>
              <w:tabs>
                <w:tab w:val="left" w:pos="1620"/>
              </w:tabs>
              <w:suppressAutoHyphens/>
              <w:spacing w:line="276" w:lineRule="auto"/>
              <w:rPr>
                <w:lang w:eastAsia="ar-SA"/>
              </w:rPr>
            </w:pPr>
            <w:proofErr w:type="spellStart"/>
            <w:r w:rsidRPr="00136BA3">
              <w:rPr>
                <w:lang w:eastAsia="ar-SA"/>
              </w:rPr>
              <w:t>A.s</w:t>
            </w:r>
            <w:proofErr w:type="spellEnd"/>
            <w:r w:rsidRPr="00136BA3">
              <w:rPr>
                <w:lang w:eastAsia="ar-SA"/>
              </w:rPr>
              <w:t>. LT907300010002262513</w:t>
            </w:r>
            <w:r w:rsidRPr="00136BA3">
              <w:rPr>
                <w:lang w:eastAsia="ar-SA"/>
              </w:rPr>
              <w:tab/>
            </w:r>
          </w:p>
          <w:p w14:paraId="5EE02658" w14:textId="77777777" w:rsidR="00B2591A" w:rsidRPr="00136BA3" w:rsidRDefault="00B2591A" w:rsidP="00F6775D">
            <w:pPr>
              <w:suppressAutoHyphens/>
              <w:spacing w:line="276" w:lineRule="auto"/>
              <w:rPr>
                <w:lang w:eastAsia="ar-SA"/>
              </w:rPr>
            </w:pPr>
            <w:r w:rsidRPr="00136BA3">
              <w:rPr>
                <w:lang w:eastAsia="ar-SA"/>
              </w:rPr>
              <w:t>Bankas Swedbank, AB</w:t>
            </w:r>
            <w:r w:rsidRPr="00136BA3">
              <w:rPr>
                <w:lang w:eastAsia="ar-SA"/>
              </w:rPr>
              <w:tab/>
            </w:r>
          </w:p>
          <w:p w14:paraId="582BDE1A" w14:textId="77777777" w:rsidR="00B2591A" w:rsidRPr="00136BA3" w:rsidRDefault="00B2591A" w:rsidP="00F6775D">
            <w:pPr>
              <w:tabs>
                <w:tab w:val="left" w:pos="1620"/>
              </w:tabs>
              <w:suppressAutoHyphens/>
              <w:spacing w:line="276" w:lineRule="auto"/>
              <w:rPr>
                <w:lang w:eastAsia="ar-SA"/>
              </w:rPr>
            </w:pPr>
            <w:r w:rsidRPr="00136BA3">
              <w:rPr>
                <w:lang w:eastAsia="ar-SA"/>
              </w:rPr>
              <w:t>Banko kodas 73000</w:t>
            </w:r>
          </w:p>
          <w:p w14:paraId="25F46702" w14:textId="77777777" w:rsidR="00B2591A" w:rsidRPr="00136BA3" w:rsidRDefault="00B2591A" w:rsidP="00F6775D">
            <w:pPr>
              <w:tabs>
                <w:tab w:val="left" w:pos="1620"/>
              </w:tabs>
              <w:suppressAutoHyphens/>
              <w:spacing w:line="276" w:lineRule="auto"/>
              <w:rPr>
                <w:lang w:eastAsia="ar-SA"/>
              </w:rPr>
            </w:pPr>
          </w:p>
          <w:p w14:paraId="2C209038" w14:textId="77777777" w:rsidR="00B2591A" w:rsidRPr="00136BA3" w:rsidRDefault="00B2591A" w:rsidP="00F6775D">
            <w:pPr>
              <w:tabs>
                <w:tab w:val="left" w:pos="1620"/>
              </w:tabs>
              <w:suppressAutoHyphens/>
              <w:spacing w:line="276" w:lineRule="auto"/>
              <w:rPr>
                <w:lang w:eastAsia="ar-SA"/>
              </w:rPr>
            </w:pPr>
            <w:r>
              <w:rPr>
                <w:lang w:eastAsia="ar-SA"/>
              </w:rPr>
              <w:t>Generalinis</w:t>
            </w:r>
            <w:r w:rsidRPr="00136BA3">
              <w:rPr>
                <w:lang w:eastAsia="ar-SA"/>
              </w:rPr>
              <w:t xml:space="preserve"> direktorius </w:t>
            </w:r>
          </w:p>
          <w:p w14:paraId="78497BAC" w14:textId="77777777" w:rsidR="00B2591A" w:rsidRDefault="00B2591A" w:rsidP="00F6775D">
            <w:pPr>
              <w:tabs>
                <w:tab w:val="left" w:pos="1620"/>
              </w:tabs>
              <w:suppressAutoHyphens/>
              <w:spacing w:line="276" w:lineRule="auto"/>
              <w:rPr>
                <w:lang w:eastAsia="ar-SA"/>
              </w:rPr>
            </w:pPr>
          </w:p>
          <w:p w14:paraId="361A72B1" w14:textId="77777777" w:rsidR="00B2591A" w:rsidRPr="00136BA3" w:rsidRDefault="00B2591A" w:rsidP="00F6775D">
            <w:pPr>
              <w:tabs>
                <w:tab w:val="left" w:pos="1620"/>
              </w:tabs>
              <w:suppressAutoHyphens/>
              <w:spacing w:line="276" w:lineRule="auto"/>
              <w:rPr>
                <w:lang w:eastAsia="ar-SA"/>
              </w:rPr>
            </w:pPr>
            <w:r w:rsidRPr="00136BA3">
              <w:rPr>
                <w:lang w:eastAsia="ar-SA"/>
              </w:rPr>
              <w:t xml:space="preserve">Mindaugas </w:t>
            </w:r>
            <w:proofErr w:type="spellStart"/>
            <w:r>
              <w:rPr>
                <w:lang w:eastAsia="ar-SA"/>
              </w:rPr>
              <w:t>Grigelis</w:t>
            </w:r>
            <w:proofErr w:type="spellEnd"/>
          </w:p>
        </w:tc>
        <w:tc>
          <w:tcPr>
            <w:tcW w:w="4786" w:type="dxa"/>
            <w:shd w:val="clear" w:color="auto" w:fill="auto"/>
          </w:tcPr>
          <w:p w14:paraId="2FAEB7DC" w14:textId="77777777" w:rsidR="00B2591A" w:rsidRPr="00136BA3" w:rsidRDefault="00B2591A" w:rsidP="00F6775D">
            <w:pPr>
              <w:tabs>
                <w:tab w:val="left" w:pos="720"/>
              </w:tabs>
              <w:suppressAutoHyphens/>
              <w:spacing w:line="276" w:lineRule="auto"/>
              <w:rPr>
                <w:b/>
                <w:bCs/>
                <w:lang w:eastAsia="ar-SA"/>
              </w:rPr>
            </w:pPr>
            <w:r>
              <w:rPr>
                <w:b/>
                <w:bCs/>
                <w:lang w:eastAsia="ar-SA"/>
              </w:rPr>
              <w:t>PARDAVĖJAS</w:t>
            </w:r>
          </w:p>
          <w:p w14:paraId="5CD0384E" w14:textId="77777777" w:rsidR="00B2591A" w:rsidRPr="00136BA3" w:rsidRDefault="00B2591A" w:rsidP="00F6775D">
            <w:pPr>
              <w:tabs>
                <w:tab w:val="left" w:pos="720"/>
              </w:tabs>
              <w:suppressAutoHyphens/>
              <w:spacing w:line="276" w:lineRule="auto"/>
              <w:rPr>
                <w:b/>
                <w:bCs/>
                <w:lang w:eastAsia="ar-SA"/>
              </w:rPr>
            </w:pPr>
          </w:p>
          <w:p w14:paraId="2E73D4A3" w14:textId="77777777" w:rsidR="00B2591A" w:rsidRPr="00136BA3" w:rsidRDefault="00B2591A" w:rsidP="00B2591A">
            <w:pPr>
              <w:tabs>
                <w:tab w:val="left" w:pos="720"/>
              </w:tabs>
              <w:suppressAutoHyphens/>
              <w:spacing w:line="276" w:lineRule="auto"/>
              <w:rPr>
                <w:b/>
                <w:bCs/>
                <w:lang w:eastAsia="ar-SA"/>
              </w:rPr>
            </w:pPr>
            <w:r w:rsidRPr="00136BA3">
              <w:rPr>
                <w:b/>
                <w:bCs/>
                <w:lang w:eastAsia="ar-SA"/>
              </w:rPr>
              <w:t>UAB „ELNORMA“</w:t>
            </w:r>
          </w:p>
          <w:p w14:paraId="2CB14835" w14:textId="77777777" w:rsidR="00B2591A" w:rsidRPr="00136BA3" w:rsidRDefault="00B2591A" w:rsidP="00B2591A">
            <w:pPr>
              <w:tabs>
                <w:tab w:val="left" w:pos="720"/>
              </w:tabs>
              <w:suppressAutoHyphens/>
              <w:spacing w:line="276" w:lineRule="auto"/>
              <w:rPr>
                <w:b/>
                <w:bCs/>
                <w:i/>
                <w:lang w:eastAsia="ar-SA"/>
              </w:rPr>
            </w:pPr>
            <w:r w:rsidRPr="00136BA3">
              <w:rPr>
                <w:bCs/>
                <w:lang w:eastAsia="ar-SA"/>
              </w:rPr>
              <w:t>Įmonės kodas 304760306</w:t>
            </w:r>
            <w:r w:rsidRPr="00136BA3">
              <w:rPr>
                <w:bCs/>
                <w:lang w:eastAsia="ar-SA"/>
              </w:rPr>
              <w:tab/>
            </w:r>
            <w:r w:rsidRPr="00136BA3">
              <w:rPr>
                <w:bCs/>
                <w:lang w:eastAsia="ar-SA"/>
              </w:rPr>
              <w:tab/>
            </w:r>
          </w:p>
          <w:p w14:paraId="282BEEAD" w14:textId="77777777" w:rsidR="00B2591A" w:rsidRPr="00136BA3" w:rsidRDefault="00B2591A" w:rsidP="00B2591A">
            <w:pPr>
              <w:tabs>
                <w:tab w:val="left" w:pos="720"/>
              </w:tabs>
              <w:suppressAutoHyphens/>
              <w:spacing w:line="276" w:lineRule="auto"/>
              <w:rPr>
                <w:b/>
                <w:bCs/>
                <w:i/>
                <w:lang w:eastAsia="ar-SA"/>
              </w:rPr>
            </w:pPr>
            <w:r w:rsidRPr="00136BA3">
              <w:rPr>
                <w:bCs/>
                <w:lang w:eastAsia="ar-SA"/>
              </w:rPr>
              <w:t>PVM mokėtojo kodas LT100011458212</w:t>
            </w:r>
          </w:p>
          <w:p w14:paraId="38701906" w14:textId="77777777" w:rsidR="00B2591A" w:rsidRPr="00136BA3" w:rsidRDefault="00B2591A" w:rsidP="00B2591A">
            <w:pPr>
              <w:tabs>
                <w:tab w:val="left" w:pos="720"/>
              </w:tabs>
              <w:suppressAutoHyphens/>
              <w:spacing w:line="276" w:lineRule="auto"/>
              <w:rPr>
                <w:b/>
                <w:bCs/>
                <w:i/>
                <w:lang w:eastAsia="ar-SA"/>
              </w:rPr>
            </w:pPr>
            <w:r w:rsidRPr="00136BA3">
              <w:rPr>
                <w:bCs/>
                <w:lang w:eastAsia="ar-SA"/>
              </w:rPr>
              <w:t>Miškinių g. 57E</w:t>
            </w:r>
            <w:r w:rsidRPr="00136BA3">
              <w:rPr>
                <w:color w:val="000000"/>
                <w:lang w:eastAsia="ar-SA"/>
              </w:rPr>
              <w:t>,</w:t>
            </w:r>
            <w:r w:rsidRPr="00136BA3">
              <w:rPr>
                <w:lang w:eastAsia="ar-SA"/>
              </w:rPr>
              <w:t xml:space="preserve"> LT- 27101 Vilnius</w:t>
            </w:r>
            <w:r w:rsidRPr="00136BA3">
              <w:rPr>
                <w:color w:val="000000"/>
                <w:lang w:eastAsia="ar-SA"/>
              </w:rPr>
              <w:t xml:space="preserve"> </w:t>
            </w:r>
          </w:p>
          <w:p w14:paraId="3F7CBB2B" w14:textId="77777777" w:rsidR="00B2591A" w:rsidRPr="00136BA3" w:rsidRDefault="00B2591A" w:rsidP="00B2591A">
            <w:pPr>
              <w:suppressAutoHyphens/>
              <w:spacing w:line="276" w:lineRule="auto"/>
              <w:rPr>
                <w:bCs/>
                <w:lang w:eastAsia="ar-SA"/>
              </w:rPr>
            </w:pPr>
            <w:r w:rsidRPr="00136BA3">
              <w:rPr>
                <w:bCs/>
                <w:lang w:eastAsia="ar-SA"/>
              </w:rPr>
              <w:t>Tel. +370 685 55470</w:t>
            </w:r>
          </w:p>
          <w:p w14:paraId="2F253F1B" w14:textId="77777777" w:rsidR="00B2591A" w:rsidRPr="00136BA3" w:rsidRDefault="00B2591A" w:rsidP="00B2591A">
            <w:pPr>
              <w:suppressAutoHyphens/>
              <w:spacing w:line="276" w:lineRule="auto"/>
              <w:ind w:right="-99"/>
              <w:rPr>
                <w:color w:val="000000"/>
                <w:lang w:eastAsia="ar-SA"/>
              </w:rPr>
            </w:pPr>
            <w:proofErr w:type="spellStart"/>
            <w:r w:rsidRPr="00136BA3">
              <w:rPr>
                <w:bCs/>
                <w:lang w:eastAsia="ar-SA"/>
              </w:rPr>
              <w:t>A.s</w:t>
            </w:r>
            <w:proofErr w:type="spellEnd"/>
            <w:r w:rsidRPr="00136BA3">
              <w:rPr>
                <w:bCs/>
                <w:lang w:eastAsia="ar-SA"/>
              </w:rPr>
              <w:t>. Nr. LT507044060008206077</w:t>
            </w:r>
          </w:p>
          <w:p w14:paraId="42F2CA85" w14:textId="77777777" w:rsidR="00B2591A" w:rsidRPr="00136BA3" w:rsidRDefault="00B2591A" w:rsidP="00B2591A">
            <w:pPr>
              <w:suppressAutoHyphens/>
              <w:spacing w:line="276" w:lineRule="auto"/>
              <w:ind w:right="-99"/>
              <w:rPr>
                <w:bCs/>
                <w:lang w:eastAsia="ar-SA"/>
              </w:rPr>
            </w:pPr>
            <w:proofErr w:type="spellStart"/>
            <w:r w:rsidRPr="00136BA3">
              <w:rPr>
                <w:rFonts w:cs="Calibri"/>
                <w:lang w:eastAsia="ar-SA"/>
              </w:rPr>
              <w:t>El.paštas</w:t>
            </w:r>
            <w:proofErr w:type="spellEnd"/>
            <w:r w:rsidRPr="00136BA3">
              <w:rPr>
                <w:rFonts w:cs="Calibri"/>
                <w:lang w:eastAsia="ar-SA"/>
              </w:rPr>
              <w:t xml:space="preserve">: </w:t>
            </w:r>
            <w:r w:rsidRPr="00136BA3">
              <w:rPr>
                <w:rFonts w:cs="Calibri"/>
                <w:color w:val="0000FF"/>
                <w:u w:val="single"/>
                <w:lang w:eastAsia="ar-SA"/>
              </w:rPr>
              <w:t>normantas@</w:t>
            </w:r>
            <w:r>
              <w:rPr>
                <w:rFonts w:cs="Calibri"/>
                <w:color w:val="0000FF"/>
                <w:u w:val="single"/>
                <w:lang w:eastAsia="ar-SA"/>
              </w:rPr>
              <w:t>elnorma</w:t>
            </w:r>
            <w:r w:rsidRPr="00136BA3">
              <w:rPr>
                <w:rFonts w:cs="Calibri"/>
                <w:color w:val="0000FF"/>
                <w:u w:val="single"/>
                <w:lang w:eastAsia="ar-SA"/>
              </w:rPr>
              <w:t>.lt</w:t>
            </w:r>
          </w:p>
          <w:p w14:paraId="775036BE" w14:textId="77777777" w:rsidR="00B2591A" w:rsidRPr="00136BA3" w:rsidRDefault="00B2591A" w:rsidP="00B2591A">
            <w:pPr>
              <w:suppressAutoHyphens/>
              <w:spacing w:line="276" w:lineRule="auto"/>
              <w:ind w:right="-99"/>
              <w:rPr>
                <w:bCs/>
                <w:lang w:eastAsia="ar-SA"/>
              </w:rPr>
            </w:pPr>
            <w:r w:rsidRPr="00136BA3">
              <w:rPr>
                <w:bCs/>
                <w:lang w:eastAsia="ar-SA"/>
              </w:rPr>
              <w:t>AB SEB bankas</w:t>
            </w:r>
            <w:r w:rsidRPr="00136BA3">
              <w:rPr>
                <w:bCs/>
                <w:lang w:eastAsia="ar-SA"/>
              </w:rPr>
              <w:tab/>
            </w:r>
          </w:p>
          <w:p w14:paraId="5B50FC7A" w14:textId="77777777" w:rsidR="00B2591A" w:rsidRPr="00136BA3" w:rsidRDefault="00B2591A" w:rsidP="00B2591A">
            <w:pPr>
              <w:suppressAutoHyphens/>
              <w:spacing w:line="276" w:lineRule="auto"/>
              <w:ind w:right="-99"/>
              <w:rPr>
                <w:bCs/>
                <w:lang w:eastAsia="ar-SA"/>
              </w:rPr>
            </w:pPr>
            <w:r w:rsidRPr="00136BA3">
              <w:rPr>
                <w:bCs/>
                <w:lang w:eastAsia="ar-SA"/>
              </w:rPr>
              <w:t>Banko kodas 70440</w:t>
            </w:r>
          </w:p>
          <w:p w14:paraId="4CF2AC10" w14:textId="77777777" w:rsidR="00B2591A" w:rsidRPr="00136BA3" w:rsidRDefault="00B2591A" w:rsidP="00B2591A">
            <w:pPr>
              <w:tabs>
                <w:tab w:val="left" w:pos="1620"/>
              </w:tabs>
              <w:suppressAutoHyphens/>
              <w:spacing w:line="276" w:lineRule="auto"/>
              <w:rPr>
                <w:lang w:eastAsia="ar-SA"/>
              </w:rPr>
            </w:pPr>
            <w:r w:rsidRPr="00136BA3">
              <w:rPr>
                <w:lang w:eastAsia="ar-SA"/>
              </w:rPr>
              <w:t xml:space="preserve"> </w:t>
            </w:r>
          </w:p>
          <w:p w14:paraId="14BFB031" w14:textId="77777777" w:rsidR="00B2591A" w:rsidRPr="00136BA3" w:rsidRDefault="00B2591A" w:rsidP="00B2591A">
            <w:pPr>
              <w:tabs>
                <w:tab w:val="left" w:pos="1620"/>
              </w:tabs>
              <w:suppressAutoHyphens/>
              <w:spacing w:line="276" w:lineRule="auto"/>
              <w:rPr>
                <w:lang w:eastAsia="ar-SA"/>
              </w:rPr>
            </w:pPr>
            <w:r w:rsidRPr="00136BA3">
              <w:rPr>
                <w:lang w:eastAsia="ar-SA"/>
              </w:rPr>
              <w:t>Direktorius</w:t>
            </w:r>
          </w:p>
          <w:p w14:paraId="18D6FB21" w14:textId="77777777" w:rsidR="00B2591A" w:rsidRPr="00136BA3" w:rsidRDefault="00B2591A" w:rsidP="00B2591A">
            <w:pPr>
              <w:tabs>
                <w:tab w:val="left" w:pos="1620"/>
              </w:tabs>
              <w:suppressAutoHyphens/>
              <w:spacing w:line="276" w:lineRule="auto"/>
              <w:rPr>
                <w:lang w:eastAsia="ar-SA"/>
              </w:rPr>
            </w:pPr>
          </w:p>
          <w:p w14:paraId="2ED9E9D9" w14:textId="0A6CE4BA" w:rsidR="00B2591A" w:rsidRPr="00136BA3" w:rsidRDefault="00B2591A" w:rsidP="00B2591A">
            <w:pPr>
              <w:tabs>
                <w:tab w:val="left" w:pos="1620"/>
              </w:tabs>
              <w:suppressAutoHyphens/>
              <w:spacing w:line="276" w:lineRule="auto"/>
              <w:rPr>
                <w:lang w:eastAsia="ar-SA"/>
              </w:rPr>
            </w:pPr>
            <w:r w:rsidRPr="00136BA3">
              <w:rPr>
                <w:lang w:eastAsia="ar-SA"/>
              </w:rPr>
              <w:t>Normantas Paliokas</w:t>
            </w:r>
          </w:p>
        </w:tc>
      </w:tr>
    </w:tbl>
    <w:p w14:paraId="3473F488" w14:textId="77777777" w:rsidR="00B2591A" w:rsidRPr="00136BA3" w:rsidRDefault="00B2591A" w:rsidP="00B2591A">
      <w:pPr>
        <w:tabs>
          <w:tab w:val="left" w:pos="720"/>
        </w:tabs>
        <w:suppressAutoHyphens/>
        <w:spacing w:line="276" w:lineRule="auto"/>
        <w:rPr>
          <w:bCs/>
          <w:lang w:eastAsia="ar-SA"/>
        </w:rPr>
      </w:pPr>
      <w:r w:rsidRPr="00136BA3">
        <w:rPr>
          <w:b/>
          <w:bCs/>
          <w:lang w:eastAsia="ar-SA"/>
        </w:rPr>
        <w:t xml:space="preserve">                                                </w:t>
      </w:r>
    </w:p>
    <w:p w14:paraId="5F78E098" w14:textId="77777777" w:rsidR="00B2591A" w:rsidRDefault="00B2591A" w:rsidP="00B2591A">
      <w:pPr>
        <w:suppressAutoHyphens/>
        <w:spacing w:line="276" w:lineRule="auto"/>
        <w:rPr>
          <w:lang w:eastAsia="ar-SA"/>
        </w:rPr>
      </w:pPr>
      <w:r w:rsidRPr="00136BA3">
        <w:rPr>
          <w:lang w:eastAsia="ar-SA"/>
        </w:rPr>
        <w:t>_______________________                                   _________________________</w:t>
      </w:r>
    </w:p>
    <w:p w14:paraId="3B4D033B" w14:textId="77777777" w:rsidR="00B2591A" w:rsidRPr="00D91275" w:rsidRDefault="00B2591A" w:rsidP="00B2591A">
      <w:pPr>
        <w:suppressAutoHyphens/>
        <w:spacing w:line="276" w:lineRule="auto"/>
        <w:rPr>
          <w:lang w:eastAsia="ar-SA"/>
        </w:rPr>
      </w:pPr>
      <w:r>
        <w:rPr>
          <w:lang w:eastAsia="ar-SA"/>
        </w:rPr>
        <w:t xml:space="preserve">                                                         A.V.                                                                              A.V.</w:t>
      </w:r>
    </w:p>
    <w:p w14:paraId="1481CA60" w14:textId="77777777" w:rsidR="00B2591A" w:rsidRDefault="00B2591A" w:rsidP="00B2591A">
      <w:pPr>
        <w:jc w:val="center"/>
        <w:rPr>
          <w:b/>
          <w:bCs/>
          <w:szCs w:val="24"/>
          <w:lang w:val="en-US"/>
        </w:rPr>
      </w:pPr>
    </w:p>
    <w:p w14:paraId="560B48FD" w14:textId="77777777" w:rsidR="00B2591A" w:rsidRDefault="00B2591A" w:rsidP="00B2591A">
      <w:pPr>
        <w:jc w:val="center"/>
        <w:rPr>
          <w:b/>
          <w:bCs/>
          <w:szCs w:val="24"/>
          <w:lang w:val="en-US"/>
        </w:rPr>
      </w:pPr>
    </w:p>
    <w:p w14:paraId="205C38C1" w14:textId="77777777" w:rsidR="00B2591A" w:rsidRDefault="00B2591A" w:rsidP="00B2591A">
      <w:pPr>
        <w:jc w:val="center"/>
        <w:rPr>
          <w:b/>
          <w:bCs/>
          <w:szCs w:val="24"/>
          <w:lang w:val="en-US"/>
        </w:rPr>
      </w:pPr>
    </w:p>
    <w:p w14:paraId="6C2932B3" w14:textId="77777777" w:rsidR="00B2591A" w:rsidRDefault="00B2591A" w:rsidP="00B2591A">
      <w:pPr>
        <w:jc w:val="center"/>
        <w:rPr>
          <w:b/>
          <w:bCs/>
          <w:szCs w:val="24"/>
          <w:lang w:val="en-US"/>
        </w:rPr>
      </w:pPr>
    </w:p>
    <w:p w14:paraId="02058185" w14:textId="77777777" w:rsidR="00B2591A" w:rsidRDefault="00B2591A" w:rsidP="00B2591A">
      <w:pPr>
        <w:jc w:val="center"/>
        <w:rPr>
          <w:b/>
          <w:bCs/>
          <w:szCs w:val="24"/>
          <w:lang w:val="en-US"/>
        </w:rPr>
      </w:pPr>
    </w:p>
    <w:p w14:paraId="3087056F" w14:textId="77777777" w:rsidR="00B2591A" w:rsidRDefault="00B2591A" w:rsidP="00B2591A">
      <w:pPr>
        <w:jc w:val="center"/>
        <w:rPr>
          <w:b/>
          <w:bCs/>
          <w:szCs w:val="24"/>
          <w:lang w:val="en-US"/>
        </w:rPr>
      </w:pPr>
    </w:p>
    <w:p w14:paraId="57F96089" w14:textId="77777777" w:rsidR="00B2591A" w:rsidRDefault="00B2591A" w:rsidP="00B2591A">
      <w:pPr>
        <w:jc w:val="center"/>
        <w:rPr>
          <w:b/>
          <w:bCs/>
          <w:szCs w:val="24"/>
          <w:lang w:val="en-US"/>
        </w:rPr>
      </w:pPr>
    </w:p>
    <w:p w14:paraId="382BDCCB" w14:textId="77777777" w:rsidR="00B2591A" w:rsidRDefault="00B2591A" w:rsidP="00B2591A">
      <w:pPr>
        <w:jc w:val="center"/>
        <w:rPr>
          <w:b/>
          <w:bCs/>
          <w:szCs w:val="24"/>
          <w:lang w:val="en-US"/>
        </w:rPr>
      </w:pPr>
    </w:p>
    <w:p w14:paraId="06E0CE90" w14:textId="77777777" w:rsidR="00B2591A" w:rsidRDefault="00B2591A" w:rsidP="00B2591A">
      <w:pPr>
        <w:jc w:val="center"/>
        <w:rPr>
          <w:b/>
          <w:bCs/>
          <w:szCs w:val="24"/>
          <w:lang w:val="en-US"/>
        </w:rPr>
      </w:pPr>
    </w:p>
    <w:p w14:paraId="1EC91429" w14:textId="77777777" w:rsidR="00B2591A" w:rsidRDefault="00B2591A" w:rsidP="00B2591A">
      <w:pPr>
        <w:jc w:val="center"/>
        <w:rPr>
          <w:b/>
          <w:bCs/>
          <w:szCs w:val="24"/>
          <w:lang w:val="en-US"/>
        </w:rPr>
      </w:pPr>
    </w:p>
    <w:p w14:paraId="494932F1" w14:textId="77777777" w:rsidR="00B2591A" w:rsidRDefault="00B2591A" w:rsidP="00B2591A">
      <w:pPr>
        <w:jc w:val="center"/>
        <w:rPr>
          <w:b/>
          <w:bCs/>
          <w:szCs w:val="24"/>
          <w:lang w:val="en-US"/>
        </w:rPr>
      </w:pPr>
    </w:p>
    <w:p w14:paraId="22C98CD0" w14:textId="77777777" w:rsidR="00B2591A" w:rsidRDefault="00B2591A" w:rsidP="00B2591A">
      <w:pPr>
        <w:jc w:val="center"/>
        <w:rPr>
          <w:b/>
          <w:bCs/>
          <w:szCs w:val="24"/>
          <w:lang w:val="en-US"/>
        </w:rPr>
      </w:pPr>
    </w:p>
    <w:p w14:paraId="10879FB8" w14:textId="77777777" w:rsidR="00B2591A" w:rsidRDefault="00B2591A" w:rsidP="00B2591A">
      <w:pPr>
        <w:jc w:val="center"/>
        <w:rPr>
          <w:b/>
          <w:bCs/>
          <w:szCs w:val="24"/>
          <w:lang w:val="en-US"/>
        </w:rPr>
      </w:pPr>
    </w:p>
    <w:p w14:paraId="2E84A5E5" w14:textId="77777777" w:rsidR="00B2591A" w:rsidRDefault="00B2591A" w:rsidP="00B2591A">
      <w:pPr>
        <w:jc w:val="center"/>
        <w:rPr>
          <w:b/>
          <w:bCs/>
          <w:szCs w:val="24"/>
          <w:lang w:val="en-US"/>
        </w:rPr>
      </w:pPr>
    </w:p>
    <w:p w14:paraId="07A951B0" w14:textId="77777777" w:rsidR="00B2591A" w:rsidRDefault="00B2591A" w:rsidP="00B2591A">
      <w:pPr>
        <w:jc w:val="center"/>
        <w:rPr>
          <w:b/>
          <w:bCs/>
          <w:szCs w:val="24"/>
          <w:lang w:val="en-US"/>
        </w:rPr>
      </w:pPr>
    </w:p>
    <w:p w14:paraId="523D737B" w14:textId="77777777" w:rsidR="00B2591A" w:rsidRDefault="00B2591A" w:rsidP="00B2591A">
      <w:pPr>
        <w:jc w:val="center"/>
        <w:rPr>
          <w:b/>
          <w:bCs/>
          <w:szCs w:val="24"/>
          <w:lang w:val="en-US"/>
        </w:rPr>
      </w:pPr>
    </w:p>
    <w:p w14:paraId="1A840EC7" w14:textId="77777777" w:rsidR="00B2591A" w:rsidRDefault="00B2591A" w:rsidP="00B2591A">
      <w:pPr>
        <w:jc w:val="center"/>
        <w:rPr>
          <w:b/>
          <w:bCs/>
          <w:szCs w:val="24"/>
          <w:lang w:val="en-US"/>
        </w:rPr>
      </w:pPr>
    </w:p>
    <w:p w14:paraId="57379AA5" w14:textId="77777777" w:rsidR="00B2591A" w:rsidRDefault="00B2591A" w:rsidP="00B2591A">
      <w:pPr>
        <w:jc w:val="center"/>
        <w:rPr>
          <w:b/>
          <w:bCs/>
          <w:szCs w:val="24"/>
          <w:lang w:val="en-US"/>
        </w:rPr>
      </w:pPr>
      <w:r>
        <w:rPr>
          <w:b/>
          <w:bCs/>
          <w:szCs w:val="24"/>
          <w:lang w:val="en-US"/>
        </w:rPr>
        <w:tab/>
      </w:r>
      <w:r>
        <w:rPr>
          <w:b/>
          <w:bCs/>
          <w:szCs w:val="24"/>
          <w:lang w:val="en-US"/>
        </w:rPr>
        <w:tab/>
      </w:r>
      <w:r>
        <w:rPr>
          <w:b/>
          <w:bCs/>
          <w:szCs w:val="24"/>
          <w:lang w:val="en-US"/>
        </w:rPr>
        <w:tab/>
      </w:r>
      <w:r>
        <w:rPr>
          <w:b/>
          <w:bCs/>
          <w:szCs w:val="24"/>
          <w:lang w:val="en-US"/>
        </w:rPr>
        <w:tab/>
      </w:r>
      <w:r>
        <w:rPr>
          <w:b/>
          <w:bCs/>
          <w:szCs w:val="24"/>
          <w:lang w:val="en-US"/>
        </w:rPr>
        <w:tab/>
      </w:r>
      <w:proofErr w:type="spellStart"/>
      <w:r>
        <w:rPr>
          <w:b/>
          <w:bCs/>
          <w:szCs w:val="24"/>
          <w:lang w:val="en-US"/>
        </w:rPr>
        <w:t>Sutarties</w:t>
      </w:r>
      <w:proofErr w:type="spellEnd"/>
      <w:r>
        <w:rPr>
          <w:b/>
          <w:bCs/>
          <w:szCs w:val="24"/>
          <w:lang w:val="en-US"/>
        </w:rPr>
        <w:t xml:space="preserve"> </w:t>
      </w:r>
      <w:proofErr w:type="spellStart"/>
      <w:r>
        <w:rPr>
          <w:b/>
          <w:bCs/>
          <w:szCs w:val="24"/>
          <w:lang w:val="en-US"/>
        </w:rPr>
        <w:t>priedas</w:t>
      </w:r>
      <w:proofErr w:type="spellEnd"/>
      <w:r>
        <w:rPr>
          <w:b/>
          <w:bCs/>
          <w:szCs w:val="24"/>
          <w:lang w:val="en-US"/>
        </w:rPr>
        <w:t xml:space="preserve"> Nr.1</w:t>
      </w:r>
    </w:p>
    <w:p w14:paraId="0B34882F" w14:textId="77777777" w:rsidR="00B2591A" w:rsidRDefault="00B2591A" w:rsidP="00B2591A">
      <w:pPr>
        <w:jc w:val="center"/>
        <w:rPr>
          <w:b/>
          <w:bCs/>
          <w:szCs w:val="24"/>
          <w:lang w:val="en-US"/>
        </w:rPr>
      </w:pPr>
    </w:p>
    <w:tbl>
      <w:tblPr>
        <w:tblW w:w="9639" w:type="dxa"/>
        <w:tblLook w:val="04A0" w:firstRow="1" w:lastRow="0" w:firstColumn="1" w:lastColumn="0" w:noHBand="0" w:noVBand="1"/>
      </w:tblPr>
      <w:tblGrid>
        <w:gridCol w:w="965"/>
        <w:gridCol w:w="2612"/>
        <w:gridCol w:w="2584"/>
        <w:gridCol w:w="1804"/>
        <w:gridCol w:w="1674"/>
      </w:tblGrid>
      <w:tr w:rsidR="001C59B4" w:rsidRPr="00DF7450" w14:paraId="09F82044" w14:textId="77777777" w:rsidTr="00B054E5">
        <w:trPr>
          <w:trHeight w:val="390"/>
        </w:trPr>
        <w:tc>
          <w:tcPr>
            <w:tcW w:w="9639" w:type="dxa"/>
            <w:gridSpan w:val="5"/>
            <w:tcBorders>
              <w:top w:val="nil"/>
              <w:left w:val="nil"/>
              <w:bottom w:val="nil"/>
              <w:right w:val="nil"/>
            </w:tcBorders>
            <w:shd w:val="clear" w:color="auto" w:fill="auto"/>
            <w:noWrap/>
            <w:vAlign w:val="bottom"/>
            <w:hideMark/>
          </w:tcPr>
          <w:p w14:paraId="65A51A8A" w14:textId="77777777" w:rsidR="001C59B4" w:rsidRPr="00DF7450" w:rsidRDefault="001C59B4" w:rsidP="00B054E5">
            <w:pPr>
              <w:jc w:val="center"/>
              <w:rPr>
                <w:b/>
                <w:bCs/>
                <w:sz w:val="28"/>
                <w:szCs w:val="28"/>
                <w:lang w:eastAsia="lt-LT"/>
              </w:rPr>
            </w:pPr>
            <w:r w:rsidRPr="00DF7450">
              <w:rPr>
                <w:b/>
                <w:bCs/>
                <w:sz w:val="28"/>
                <w:szCs w:val="28"/>
                <w:lang w:eastAsia="lt-LT"/>
              </w:rPr>
              <w:t>Troleibusų srovės imtuvų atsarginių dalių techninė specifikacija</w:t>
            </w:r>
          </w:p>
        </w:tc>
      </w:tr>
      <w:tr w:rsidR="001C59B4" w:rsidRPr="00DF7450" w14:paraId="18ED507E" w14:textId="77777777" w:rsidTr="00B054E5">
        <w:trPr>
          <w:trHeight w:val="390"/>
        </w:trPr>
        <w:tc>
          <w:tcPr>
            <w:tcW w:w="824" w:type="dxa"/>
            <w:tcBorders>
              <w:top w:val="nil"/>
              <w:left w:val="nil"/>
              <w:bottom w:val="nil"/>
              <w:right w:val="nil"/>
            </w:tcBorders>
            <w:shd w:val="clear" w:color="auto" w:fill="auto"/>
            <w:noWrap/>
            <w:vAlign w:val="bottom"/>
            <w:hideMark/>
          </w:tcPr>
          <w:p w14:paraId="0EFA750C" w14:textId="77777777" w:rsidR="001C59B4" w:rsidRPr="00DF7450" w:rsidRDefault="001C59B4" w:rsidP="00B054E5">
            <w:pPr>
              <w:jc w:val="center"/>
              <w:rPr>
                <w:b/>
                <w:bCs/>
                <w:sz w:val="28"/>
                <w:szCs w:val="28"/>
                <w:lang w:eastAsia="lt-LT"/>
              </w:rPr>
            </w:pPr>
          </w:p>
        </w:tc>
        <w:tc>
          <w:tcPr>
            <w:tcW w:w="2667" w:type="dxa"/>
            <w:tcBorders>
              <w:top w:val="nil"/>
              <w:left w:val="nil"/>
              <w:bottom w:val="nil"/>
              <w:right w:val="nil"/>
            </w:tcBorders>
            <w:shd w:val="clear" w:color="auto" w:fill="auto"/>
            <w:noWrap/>
            <w:vAlign w:val="bottom"/>
            <w:hideMark/>
          </w:tcPr>
          <w:p w14:paraId="39690482" w14:textId="77777777" w:rsidR="001C59B4" w:rsidRPr="00DF7450" w:rsidRDefault="001C59B4" w:rsidP="00B054E5">
            <w:pPr>
              <w:jc w:val="center"/>
              <w:rPr>
                <w:sz w:val="20"/>
                <w:lang w:eastAsia="lt-LT"/>
              </w:rPr>
            </w:pPr>
          </w:p>
        </w:tc>
        <w:tc>
          <w:tcPr>
            <w:tcW w:w="2638" w:type="dxa"/>
            <w:tcBorders>
              <w:top w:val="nil"/>
              <w:left w:val="nil"/>
              <w:bottom w:val="nil"/>
              <w:right w:val="nil"/>
            </w:tcBorders>
            <w:shd w:val="clear" w:color="auto" w:fill="auto"/>
            <w:noWrap/>
            <w:vAlign w:val="bottom"/>
            <w:hideMark/>
          </w:tcPr>
          <w:p w14:paraId="0CDEBD15" w14:textId="77777777" w:rsidR="001C59B4" w:rsidRPr="00DF7450" w:rsidRDefault="001C59B4" w:rsidP="00B054E5">
            <w:pPr>
              <w:jc w:val="center"/>
              <w:rPr>
                <w:sz w:val="20"/>
                <w:lang w:eastAsia="lt-LT"/>
              </w:rPr>
            </w:pPr>
          </w:p>
        </w:tc>
        <w:tc>
          <w:tcPr>
            <w:tcW w:w="1823" w:type="dxa"/>
            <w:tcBorders>
              <w:top w:val="nil"/>
              <w:left w:val="nil"/>
              <w:bottom w:val="nil"/>
              <w:right w:val="nil"/>
            </w:tcBorders>
            <w:shd w:val="clear" w:color="auto" w:fill="auto"/>
            <w:noWrap/>
            <w:vAlign w:val="bottom"/>
            <w:hideMark/>
          </w:tcPr>
          <w:p w14:paraId="5808778A" w14:textId="77777777" w:rsidR="001C59B4" w:rsidRPr="00DF7450" w:rsidRDefault="001C59B4" w:rsidP="00B054E5">
            <w:pPr>
              <w:jc w:val="center"/>
              <w:rPr>
                <w:sz w:val="20"/>
                <w:lang w:eastAsia="lt-LT"/>
              </w:rPr>
            </w:pPr>
          </w:p>
        </w:tc>
        <w:tc>
          <w:tcPr>
            <w:tcW w:w="1687" w:type="dxa"/>
            <w:tcBorders>
              <w:top w:val="nil"/>
              <w:left w:val="nil"/>
              <w:bottom w:val="nil"/>
              <w:right w:val="nil"/>
            </w:tcBorders>
            <w:shd w:val="clear" w:color="auto" w:fill="auto"/>
            <w:noWrap/>
            <w:vAlign w:val="bottom"/>
            <w:hideMark/>
          </w:tcPr>
          <w:p w14:paraId="57DEC9B7" w14:textId="77777777" w:rsidR="001C59B4" w:rsidRPr="00DF7450" w:rsidRDefault="001C59B4" w:rsidP="00B054E5">
            <w:pPr>
              <w:jc w:val="center"/>
              <w:rPr>
                <w:sz w:val="20"/>
                <w:lang w:eastAsia="lt-LT"/>
              </w:rPr>
            </w:pPr>
          </w:p>
        </w:tc>
      </w:tr>
      <w:tr w:rsidR="001C59B4" w:rsidRPr="00DF7450" w14:paraId="6B02056A" w14:textId="77777777" w:rsidTr="00B054E5">
        <w:trPr>
          <w:trHeight w:val="420"/>
        </w:trPr>
        <w:tc>
          <w:tcPr>
            <w:tcW w:w="9639" w:type="dxa"/>
            <w:gridSpan w:val="5"/>
            <w:tcBorders>
              <w:top w:val="nil"/>
              <w:left w:val="nil"/>
              <w:bottom w:val="nil"/>
              <w:right w:val="nil"/>
            </w:tcBorders>
            <w:shd w:val="clear" w:color="auto" w:fill="auto"/>
            <w:noWrap/>
            <w:vAlign w:val="bottom"/>
          </w:tcPr>
          <w:tbl>
            <w:tblPr>
              <w:tblW w:w="12260" w:type="dxa"/>
              <w:tblLook w:val="04A0" w:firstRow="1" w:lastRow="0" w:firstColumn="1" w:lastColumn="0" w:noHBand="0" w:noVBand="1"/>
            </w:tblPr>
            <w:tblGrid>
              <w:gridCol w:w="9203"/>
              <w:gridCol w:w="220"/>
            </w:tblGrid>
            <w:tr w:rsidR="001C59B4" w:rsidRPr="00783F93" w14:paraId="1DE8C4B7" w14:textId="77777777" w:rsidTr="00B054E5">
              <w:trPr>
                <w:trHeight w:val="420"/>
              </w:trPr>
              <w:tc>
                <w:tcPr>
                  <w:tcW w:w="12260" w:type="dxa"/>
                  <w:gridSpan w:val="2"/>
                  <w:tcBorders>
                    <w:top w:val="nil"/>
                    <w:left w:val="nil"/>
                    <w:bottom w:val="nil"/>
                    <w:right w:val="nil"/>
                  </w:tcBorders>
                  <w:shd w:val="clear" w:color="auto" w:fill="auto"/>
                  <w:noWrap/>
                  <w:vAlign w:val="bottom"/>
                  <w:hideMark/>
                </w:tcPr>
                <w:p w14:paraId="6335B189" w14:textId="77777777" w:rsidR="001C59B4" w:rsidRPr="00783F93" w:rsidRDefault="001C59B4" w:rsidP="00B054E5">
                  <w:pPr>
                    <w:jc w:val="left"/>
                    <w:rPr>
                      <w:szCs w:val="24"/>
                      <w:lang w:eastAsia="lt-LT"/>
                    </w:rPr>
                  </w:pPr>
                  <w:r w:rsidRPr="00783F93">
                    <w:rPr>
                      <w:szCs w:val="24"/>
                      <w:lang w:eastAsia="lt-LT"/>
                    </w:rPr>
                    <w:t>Kartu su pasiūlymu būtina pateikti lietuvių arba anglų kalba siūlomų prekių gamintojų patvirtintus brėžinius ir aprašymus.</w:t>
                  </w:r>
                </w:p>
              </w:tc>
            </w:tr>
            <w:tr w:rsidR="001C59B4" w:rsidRPr="00783F93" w14:paraId="3BA6F077" w14:textId="77777777" w:rsidTr="00B054E5">
              <w:trPr>
                <w:trHeight w:val="405"/>
              </w:trPr>
              <w:tc>
                <w:tcPr>
                  <w:tcW w:w="12218" w:type="dxa"/>
                  <w:tcBorders>
                    <w:top w:val="nil"/>
                    <w:left w:val="nil"/>
                    <w:bottom w:val="nil"/>
                    <w:right w:val="nil"/>
                  </w:tcBorders>
                  <w:shd w:val="clear" w:color="auto" w:fill="auto"/>
                  <w:noWrap/>
                  <w:vAlign w:val="bottom"/>
                  <w:hideMark/>
                </w:tcPr>
                <w:p w14:paraId="05CF6232" w14:textId="77777777" w:rsidR="001C59B4" w:rsidRPr="00783F93" w:rsidRDefault="001C59B4" w:rsidP="00B054E5">
                  <w:pPr>
                    <w:jc w:val="left"/>
                    <w:rPr>
                      <w:szCs w:val="24"/>
                      <w:lang w:eastAsia="lt-LT"/>
                    </w:rPr>
                  </w:pPr>
                  <w:r w:rsidRPr="00783F93">
                    <w:rPr>
                      <w:szCs w:val="24"/>
                      <w:lang w:eastAsia="lt-LT"/>
                    </w:rPr>
                    <w:t>Siūlomos prekės turi būt sertifikuotos pagal kokybės sertifikatą ISO 9001. Sertifikatą pateikti su pasiūlymu.</w:t>
                  </w:r>
                </w:p>
              </w:tc>
              <w:tc>
                <w:tcPr>
                  <w:tcW w:w="42" w:type="dxa"/>
                  <w:tcBorders>
                    <w:top w:val="nil"/>
                    <w:left w:val="nil"/>
                    <w:bottom w:val="nil"/>
                    <w:right w:val="nil"/>
                  </w:tcBorders>
                  <w:shd w:val="clear" w:color="auto" w:fill="auto"/>
                  <w:noWrap/>
                  <w:vAlign w:val="bottom"/>
                  <w:hideMark/>
                </w:tcPr>
                <w:p w14:paraId="7FF6D71A" w14:textId="77777777" w:rsidR="001C59B4" w:rsidRPr="00783F93" w:rsidRDefault="001C59B4" w:rsidP="00B054E5">
                  <w:pPr>
                    <w:jc w:val="left"/>
                    <w:rPr>
                      <w:szCs w:val="24"/>
                      <w:lang w:eastAsia="lt-LT"/>
                    </w:rPr>
                  </w:pPr>
                </w:p>
              </w:tc>
            </w:tr>
            <w:tr w:rsidR="001C59B4" w:rsidRPr="00783F93" w14:paraId="25E224B3" w14:textId="77777777" w:rsidTr="00B054E5">
              <w:trPr>
                <w:trHeight w:val="390"/>
              </w:trPr>
              <w:tc>
                <w:tcPr>
                  <w:tcW w:w="12260" w:type="dxa"/>
                  <w:gridSpan w:val="2"/>
                  <w:tcBorders>
                    <w:top w:val="nil"/>
                    <w:left w:val="nil"/>
                    <w:bottom w:val="nil"/>
                    <w:right w:val="nil"/>
                  </w:tcBorders>
                  <w:shd w:val="clear" w:color="auto" w:fill="auto"/>
                  <w:noWrap/>
                  <w:vAlign w:val="bottom"/>
                  <w:hideMark/>
                </w:tcPr>
                <w:p w14:paraId="0E63CDFD" w14:textId="77777777" w:rsidR="001C59B4" w:rsidRPr="00783F93" w:rsidRDefault="001C59B4" w:rsidP="00B054E5">
                  <w:pPr>
                    <w:jc w:val="left"/>
                    <w:rPr>
                      <w:szCs w:val="24"/>
                      <w:lang w:eastAsia="lt-LT"/>
                    </w:rPr>
                  </w:pPr>
                  <w:r w:rsidRPr="00783F93">
                    <w:rPr>
                      <w:szCs w:val="24"/>
                      <w:lang w:eastAsia="lt-LT"/>
                    </w:rPr>
                    <w:t>Kiekviena prekė privalo turėti kokybės deklaracijas patvirtinančias EN normų atitikimą. Deklaracijos pateikiamos su prekėmis.</w:t>
                  </w:r>
                </w:p>
              </w:tc>
            </w:tr>
            <w:tr w:rsidR="001C59B4" w:rsidRPr="00783F93" w14:paraId="684538B8" w14:textId="77777777" w:rsidTr="00B054E5">
              <w:trPr>
                <w:trHeight w:val="690"/>
              </w:trPr>
              <w:tc>
                <w:tcPr>
                  <w:tcW w:w="12260" w:type="dxa"/>
                  <w:gridSpan w:val="2"/>
                  <w:tcBorders>
                    <w:top w:val="nil"/>
                    <w:left w:val="nil"/>
                    <w:bottom w:val="nil"/>
                    <w:right w:val="nil"/>
                  </w:tcBorders>
                  <w:shd w:val="clear" w:color="auto" w:fill="auto"/>
                  <w:vAlign w:val="bottom"/>
                  <w:hideMark/>
                </w:tcPr>
                <w:p w14:paraId="6FA6ACEF" w14:textId="77777777" w:rsidR="001C59B4" w:rsidRPr="00783F93" w:rsidRDefault="001C59B4" w:rsidP="00B054E5">
                  <w:pPr>
                    <w:jc w:val="left"/>
                    <w:rPr>
                      <w:szCs w:val="24"/>
                      <w:lang w:eastAsia="lt-LT"/>
                    </w:rPr>
                  </w:pPr>
                  <w:r w:rsidRPr="00783F93">
                    <w:rPr>
                      <w:szCs w:val="24"/>
                      <w:lang w:eastAsia="lt-LT"/>
                    </w:rPr>
                    <w:t>Pateikiant pasiūlymą prekių ne pagal ESKO katalogą, o analogiškus kito gamintojo, būtina pateikti prekių elektromechanines schemas ir brėžinius su matmenimis.</w:t>
                  </w:r>
                </w:p>
              </w:tc>
            </w:tr>
            <w:tr w:rsidR="001C59B4" w:rsidRPr="00783F93" w14:paraId="3CCB1A00" w14:textId="77777777" w:rsidTr="00B054E5">
              <w:trPr>
                <w:trHeight w:val="345"/>
              </w:trPr>
              <w:tc>
                <w:tcPr>
                  <w:tcW w:w="12260" w:type="dxa"/>
                  <w:gridSpan w:val="2"/>
                  <w:tcBorders>
                    <w:top w:val="nil"/>
                    <w:left w:val="nil"/>
                    <w:bottom w:val="nil"/>
                    <w:right w:val="nil"/>
                  </w:tcBorders>
                  <w:shd w:val="clear" w:color="auto" w:fill="auto"/>
                  <w:vAlign w:val="bottom"/>
                  <w:hideMark/>
                </w:tcPr>
                <w:p w14:paraId="429DDA43" w14:textId="77777777" w:rsidR="001C59B4" w:rsidRPr="00783F93" w:rsidRDefault="001C59B4" w:rsidP="00B054E5">
                  <w:pPr>
                    <w:jc w:val="left"/>
                    <w:rPr>
                      <w:szCs w:val="24"/>
                      <w:lang w:eastAsia="lt-LT"/>
                    </w:rPr>
                  </w:pPr>
                  <w:r w:rsidRPr="00783F93">
                    <w:rPr>
                      <w:szCs w:val="24"/>
                      <w:lang w:eastAsia="lt-LT"/>
                    </w:rPr>
                    <w:t>Prekių pristatymo terminas nuo sutarties pasirašymo dienos 60 kalendorinių dienų.</w:t>
                  </w:r>
                </w:p>
              </w:tc>
            </w:tr>
          </w:tbl>
          <w:p w14:paraId="56B14DC9" w14:textId="77777777" w:rsidR="001C59B4" w:rsidRPr="00DF7450" w:rsidRDefault="001C59B4" w:rsidP="00B054E5">
            <w:pPr>
              <w:jc w:val="left"/>
              <w:rPr>
                <w:szCs w:val="24"/>
                <w:lang w:eastAsia="lt-LT"/>
              </w:rPr>
            </w:pPr>
          </w:p>
        </w:tc>
      </w:tr>
      <w:tr w:rsidR="001C59B4" w:rsidRPr="00DF7450" w14:paraId="774F79B0" w14:textId="77777777" w:rsidTr="00B054E5">
        <w:trPr>
          <w:trHeight w:val="405"/>
        </w:trPr>
        <w:tc>
          <w:tcPr>
            <w:tcW w:w="7952" w:type="dxa"/>
            <w:gridSpan w:val="4"/>
            <w:tcBorders>
              <w:top w:val="nil"/>
              <w:left w:val="nil"/>
              <w:bottom w:val="nil"/>
              <w:right w:val="nil"/>
            </w:tcBorders>
            <w:shd w:val="clear" w:color="auto" w:fill="auto"/>
            <w:noWrap/>
            <w:vAlign w:val="bottom"/>
          </w:tcPr>
          <w:p w14:paraId="479694D7" w14:textId="77777777" w:rsidR="001C59B4" w:rsidRPr="00DF7450" w:rsidRDefault="001C59B4" w:rsidP="00B054E5">
            <w:pPr>
              <w:jc w:val="left"/>
              <w:rPr>
                <w:szCs w:val="24"/>
                <w:lang w:eastAsia="lt-LT"/>
              </w:rPr>
            </w:pPr>
          </w:p>
        </w:tc>
        <w:tc>
          <w:tcPr>
            <w:tcW w:w="1687" w:type="dxa"/>
            <w:tcBorders>
              <w:top w:val="nil"/>
              <w:left w:val="nil"/>
              <w:bottom w:val="nil"/>
              <w:right w:val="nil"/>
            </w:tcBorders>
            <w:shd w:val="clear" w:color="auto" w:fill="auto"/>
            <w:noWrap/>
            <w:vAlign w:val="bottom"/>
            <w:hideMark/>
          </w:tcPr>
          <w:p w14:paraId="76D8D425" w14:textId="77777777" w:rsidR="001C59B4" w:rsidRPr="00DF7450" w:rsidRDefault="001C59B4" w:rsidP="00B054E5">
            <w:pPr>
              <w:jc w:val="left"/>
              <w:rPr>
                <w:szCs w:val="24"/>
                <w:lang w:eastAsia="lt-LT"/>
              </w:rPr>
            </w:pPr>
          </w:p>
        </w:tc>
      </w:tr>
      <w:tr w:rsidR="001C59B4" w:rsidRPr="00DF7450" w14:paraId="6EE2B446" w14:textId="77777777" w:rsidTr="00B054E5">
        <w:trPr>
          <w:trHeight w:val="80"/>
        </w:trPr>
        <w:tc>
          <w:tcPr>
            <w:tcW w:w="9639" w:type="dxa"/>
            <w:gridSpan w:val="5"/>
            <w:tcBorders>
              <w:top w:val="nil"/>
              <w:left w:val="nil"/>
              <w:bottom w:val="nil"/>
              <w:right w:val="nil"/>
            </w:tcBorders>
            <w:shd w:val="clear" w:color="auto" w:fill="auto"/>
            <w:noWrap/>
            <w:vAlign w:val="bottom"/>
          </w:tcPr>
          <w:p w14:paraId="3EFC44A8" w14:textId="77777777" w:rsidR="001C59B4" w:rsidRPr="00DF7450" w:rsidRDefault="001C59B4" w:rsidP="00B054E5">
            <w:pPr>
              <w:jc w:val="left"/>
              <w:rPr>
                <w:szCs w:val="24"/>
                <w:lang w:eastAsia="lt-LT"/>
              </w:rPr>
            </w:pPr>
          </w:p>
        </w:tc>
      </w:tr>
      <w:tr w:rsidR="001C59B4" w:rsidRPr="00DF7450" w14:paraId="3FC9F90A" w14:textId="77777777" w:rsidTr="00B054E5">
        <w:trPr>
          <w:trHeight w:val="1245"/>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ADA11" w14:textId="77777777" w:rsidR="001C59B4" w:rsidRPr="00DF7450" w:rsidRDefault="001C59B4" w:rsidP="00B054E5">
            <w:pPr>
              <w:jc w:val="center"/>
              <w:rPr>
                <w:szCs w:val="24"/>
                <w:lang w:eastAsia="lt-LT"/>
              </w:rPr>
            </w:pPr>
            <w:r w:rsidRPr="00DF7450">
              <w:rPr>
                <w:szCs w:val="24"/>
                <w:lang w:eastAsia="lt-LT"/>
              </w:rPr>
              <w:t>1</w:t>
            </w:r>
          </w:p>
        </w:tc>
        <w:tc>
          <w:tcPr>
            <w:tcW w:w="2667" w:type="dxa"/>
            <w:tcBorders>
              <w:top w:val="single" w:sz="4" w:space="0" w:color="auto"/>
              <w:left w:val="nil"/>
              <w:bottom w:val="single" w:sz="4" w:space="0" w:color="auto"/>
              <w:right w:val="single" w:sz="4" w:space="0" w:color="auto"/>
            </w:tcBorders>
            <w:shd w:val="clear" w:color="auto" w:fill="auto"/>
            <w:vAlign w:val="center"/>
            <w:hideMark/>
          </w:tcPr>
          <w:p w14:paraId="28FC82BD" w14:textId="77777777" w:rsidR="001C59B4" w:rsidRPr="00DF7450" w:rsidRDefault="001C59B4" w:rsidP="00B054E5">
            <w:pPr>
              <w:jc w:val="center"/>
              <w:rPr>
                <w:sz w:val="22"/>
                <w:szCs w:val="22"/>
                <w:lang w:eastAsia="lt-LT"/>
              </w:rPr>
            </w:pPr>
            <w:r w:rsidRPr="00DF7450">
              <w:rPr>
                <w:sz w:val="22"/>
                <w:szCs w:val="22"/>
                <w:lang w:eastAsia="lt-LT"/>
              </w:rPr>
              <w:t xml:space="preserve">Srovės </w:t>
            </w:r>
            <w:proofErr w:type="spellStart"/>
            <w:r w:rsidRPr="00DF7450">
              <w:rPr>
                <w:sz w:val="22"/>
                <w:szCs w:val="22"/>
                <w:lang w:eastAsia="lt-LT"/>
              </w:rPr>
              <w:t>nuėmėjo</w:t>
            </w:r>
            <w:proofErr w:type="spellEnd"/>
            <w:r w:rsidRPr="00DF7450">
              <w:rPr>
                <w:sz w:val="22"/>
                <w:szCs w:val="22"/>
                <w:lang w:eastAsia="lt-LT"/>
              </w:rPr>
              <w:t xml:space="preserve"> galvutės įdėklo laikiklis kodas 0070.110.1 pagal katalogą ESKO arba analogiški</w:t>
            </w:r>
          </w:p>
        </w:tc>
        <w:tc>
          <w:tcPr>
            <w:tcW w:w="2638" w:type="dxa"/>
            <w:tcBorders>
              <w:top w:val="single" w:sz="4" w:space="0" w:color="auto"/>
              <w:left w:val="nil"/>
              <w:bottom w:val="single" w:sz="4" w:space="0" w:color="auto"/>
              <w:right w:val="single" w:sz="4" w:space="0" w:color="auto"/>
            </w:tcBorders>
            <w:shd w:val="clear" w:color="auto" w:fill="auto"/>
            <w:vAlign w:val="center"/>
            <w:hideMark/>
          </w:tcPr>
          <w:p w14:paraId="7A3047DA" w14:textId="77777777" w:rsidR="001C59B4" w:rsidRPr="00DF7450" w:rsidRDefault="001C59B4" w:rsidP="00B054E5">
            <w:pPr>
              <w:jc w:val="center"/>
              <w:rPr>
                <w:sz w:val="22"/>
                <w:szCs w:val="22"/>
                <w:lang w:eastAsia="lt-LT"/>
              </w:rPr>
            </w:pPr>
            <w:r w:rsidRPr="00DF7450">
              <w:rPr>
                <w:sz w:val="22"/>
                <w:szCs w:val="22"/>
                <w:lang w:eastAsia="lt-LT"/>
              </w:rPr>
              <w:t xml:space="preserve">Skirta ESKO L102/5 srovės </w:t>
            </w:r>
            <w:proofErr w:type="spellStart"/>
            <w:r w:rsidRPr="00DF7450">
              <w:rPr>
                <w:sz w:val="22"/>
                <w:szCs w:val="22"/>
                <w:lang w:eastAsia="lt-LT"/>
              </w:rPr>
              <w:t>nuėmėjo</w:t>
            </w:r>
            <w:proofErr w:type="spellEnd"/>
            <w:r w:rsidRPr="00DF7450">
              <w:rPr>
                <w:sz w:val="22"/>
                <w:szCs w:val="22"/>
                <w:lang w:eastAsia="lt-LT"/>
              </w:rPr>
              <w:t xml:space="preserve"> galvutės įdėklo tvirtinimui. Medžiaga - bronza</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29416311" w14:textId="77777777" w:rsidR="001C59B4" w:rsidRPr="00DF7450" w:rsidRDefault="001C59B4" w:rsidP="00B054E5">
            <w:pPr>
              <w:jc w:val="center"/>
              <w:rPr>
                <w:sz w:val="22"/>
                <w:szCs w:val="22"/>
                <w:lang w:eastAsia="lt-LT"/>
              </w:rPr>
            </w:pPr>
            <w:r w:rsidRPr="00DF7450">
              <w:rPr>
                <w:sz w:val="22"/>
                <w:szCs w:val="22"/>
                <w:lang w:eastAsia="lt-LT"/>
              </w:rPr>
              <w:t>Vnt.</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4C825A2B" w14:textId="77777777" w:rsidR="001C59B4" w:rsidRPr="00DF7450" w:rsidRDefault="001C59B4" w:rsidP="00B054E5">
            <w:pPr>
              <w:jc w:val="center"/>
              <w:rPr>
                <w:sz w:val="22"/>
                <w:szCs w:val="22"/>
                <w:lang w:eastAsia="lt-LT"/>
              </w:rPr>
            </w:pPr>
            <w:r w:rsidRPr="00DF7450">
              <w:rPr>
                <w:sz w:val="22"/>
                <w:szCs w:val="22"/>
                <w:lang w:eastAsia="lt-LT"/>
              </w:rPr>
              <w:t>400</w:t>
            </w:r>
          </w:p>
        </w:tc>
      </w:tr>
      <w:tr w:rsidR="001C59B4" w:rsidRPr="00DF7450" w14:paraId="5D025FBB" w14:textId="77777777" w:rsidTr="00B054E5">
        <w:trPr>
          <w:trHeight w:val="1125"/>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4263D12B" w14:textId="77777777" w:rsidR="001C59B4" w:rsidRPr="00DF7450" w:rsidRDefault="001C59B4" w:rsidP="00B054E5">
            <w:pPr>
              <w:jc w:val="center"/>
              <w:rPr>
                <w:szCs w:val="24"/>
                <w:lang w:eastAsia="lt-LT"/>
              </w:rPr>
            </w:pPr>
            <w:r w:rsidRPr="00DF7450">
              <w:rPr>
                <w:szCs w:val="24"/>
                <w:lang w:eastAsia="lt-LT"/>
              </w:rPr>
              <w:t>2</w:t>
            </w:r>
          </w:p>
        </w:tc>
        <w:tc>
          <w:tcPr>
            <w:tcW w:w="2667" w:type="dxa"/>
            <w:tcBorders>
              <w:top w:val="nil"/>
              <w:left w:val="nil"/>
              <w:bottom w:val="single" w:sz="4" w:space="0" w:color="auto"/>
              <w:right w:val="single" w:sz="4" w:space="0" w:color="auto"/>
            </w:tcBorders>
            <w:shd w:val="clear" w:color="auto" w:fill="auto"/>
            <w:vAlign w:val="center"/>
            <w:hideMark/>
          </w:tcPr>
          <w:p w14:paraId="0A5C44FA" w14:textId="77777777" w:rsidR="001C59B4" w:rsidRPr="00DF7450" w:rsidRDefault="001C59B4" w:rsidP="00B054E5">
            <w:pPr>
              <w:jc w:val="center"/>
              <w:rPr>
                <w:sz w:val="22"/>
                <w:szCs w:val="22"/>
                <w:lang w:eastAsia="lt-LT"/>
              </w:rPr>
            </w:pPr>
            <w:r w:rsidRPr="00DF7450">
              <w:rPr>
                <w:sz w:val="22"/>
                <w:szCs w:val="22"/>
                <w:lang w:eastAsia="lt-LT"/>
              </w:rPr>
              <w:t xml:space="preserve">Vertikali </w:t>
            </w:r>
            <w:proofErr w:type="spellStart"/>
            <w:r w:rsidRPr="00DF7450">
              <w:rPr>
                <w:sz w:val="22"/>
                <w:szCs w:val="22"/>
                <w:lang w:eastAsia="lt-LT"/>
              </w:rPr>
              <w:t>ašelė</w:t>
            </w:r>
            <w:proofErr w:type="spellEnd"/>
            <w:r w:rsidRPr="00DF7450">
              <w:rPr>
                <w:sz w:val="22"/>
                <w:szCs w:val="22"/>
                <w:lang w:eastAsia="lt-LT"/>
              </w:rPr>
              <w:br/>
              <w:t>Kodas 0070.103.3 pagal katalogą ESKO arba analogiški</w:t>
            </w:r>
          </w:p>
        </w:tc>
        <w:tc>
          <w:tcPr>
            <w:tcW w:w="2638" w:type="dxa"/>
            <w:tcBorders>
              <w:top w:val="nil"/>
              <w:left w:val="nil"/>
              <w:bottom w:val="single" w:sz="4" w:space="0" w:color="auto"/>
              <w:right w:val="single" w:sz="4" w:space="0" w:color="auto"/>
            </w:tcBorders>
            <w:shd w:val="clear" w:color="auto" w:fill="auto"/>
            <w:vAlign w:val="center"/>
            <w:hideMark/>
          </w:tcPr>
          <w:p w14:paraId="10CEE2F2" w14:textId="77777777" w:rsidR="001C59B4" w:rsidRPr="00DF7450" w:rsidRDefault="001C59B4" w:rsidP="00B054E5">
            <w:pPr>
              <w:jc w:val="center"/>
              <w:rPr>
                <w:sz w:val="22"/>
                <w:szCs w:val="22"/>
                <w:lang w:eastAsia="lt-LT"/>
              </w:rPr>
            </w:pPr>
            <w:r w:rsidRPr="00DF7450">
              <w:rPr>
                <w:sz w:val="22"/>
                <w:szCs w:val="22"/>
                <w:lang w:eastAsia="lt-LT"/>
              </w:rPr>
              <w:t xml:space="preserve">Vertikali </w:t>
            </w:r>
            <w:proofErr w:type="spellStart"/>
            <w:r w:rsidRPr="00DF7450">
              <w:rPr>
                <w:sz w:val="22"/>
                <w:szCs w:val="22"/>
                <w:lang w:eastAsia="lt-LT"/>
              </w:rPr>
              <w:t>ašelė</w:t>
            </w:r>
            <w:proofErr w:type="spellEnd"/>
            <w:r w:rsidRPr="00DF7450">
              <w:rPr>
                <w:sz w:val="22"/>
                <w:szCs w:val="22"/>
                <w:lang w:eastAsia="lt-LT"/>
              </w:rPr>
              <w:t xml:space="preserve"> skirta tvirtinimui su tepimo tašku.</w:t>
            </w:r>
            <w:r w:rsidRPr="00DF7450">
              <w:rPr>
                <w:sz w:val="22"/>
                <w:szCs w:val="22"/>
                <w:lang w:eastAsia="lt-LT"/>
              </w:rPr>
              <w:br/>
              <w:t>Medžiaga nerūdijantis plienas ir plieno su įpresuota bronzine įvore viršutinėje kiaurymėje</w:t>
            </w:r>
          </w:p>
        </w:tc>
        <w:tc>
          <w:tcPr>
            <w:tcW w:w="1823" w:type="dxa"/>
            <w:tcBorders>
              <w:top w:val="nil"/>
              <w:left w:val="nil"/>
              <w:bottom w:val="single" w:sz="4" w:space="0" w:color="auto"/>
              <w:right w:val="single" w:sz="4" w:space="0" w:color="auto"/>
            </w:tcBorders>
            <w:shd w:val="clear" w:color="auto" w:fill="auto"/>
            <w:vAlign w:val="center"/>
            <w:hideMark/>
          </w:tcPr>
          <w:p w14:paraId="6BE51343" w14:textId="77777777" w:rsidR="001C59B4" w:rsidRPr="00DF7450" w:rsidRDefault="001C59B4" w:rsidP="00B054E5">
            <w:pPr>
              <w:jc w:val="center"/>
              <w:rPr>
                <w:sz w:val="22"/>
                <w:szCs w:val="22"/>
                <w:lang w:eastAsia="lt-LT"/>
              </w:rPr>
            </w:pPr>
            <w:proofErr w:type="spellStart"/>
            <w:r w:rsidRPr="00DF7450">
              <w:rPr>
                <w:sz w:val="22"/>
                <w:szCs w:val="22"/>
                <w:lang w:eastAsia="lt-LT"/>
              </w:rPr>
              <w:t>vnt</w:t>
            </w:r>
            <w:proofErr w:type="spellEnd"/>
          </w:p>
        </w:tc>
        <w:tc>
          <w:tcPr>
            <w:tcW w:w="1687" w:type="dxa"/>
            <w:tcBorders>
              <w:top w:val="nil"/>
              <w:left w:val="nil"/>
              <w:bottom w:val="single" w:sz="4" w:space="0" w:color="auto"/>
              <w:right w:val="single" w:sz="4" w:space="0" w:color="auto"/>
            </w:tcBorders>
            <w:shd w:val="clear" w:color="auto" w:fill="auto"/>
            <w:noWrap/>
            <w:vAlign w:val="center"/>
            <w:hideMark/>
          </w:tcPr>
          <w:p w14:paraId="4E20D7C4" w14:textId="77777777" w:rsidR="001C59B4" w:rsidRPr="00DF7450" w:rsidRDefault="001C59B4" w:rsidP="00B054E5">
            <w:pPr>
              <w:jc w:val="center"/>
              <w:rPr>
                <w:szCs w:val="24"/>
                <w:lang w:eastAsia="lt-LT"/>
              </w:rPr>
            </w:pPr>
            <w:r w:rsidRPr="00DF7450">
              <w:rPr>
                <w:szCs w:val="24"/>
                <w:lang w:eastAsia="lt-LT"/>
              </w:rPr>
              <w:t>50</w:t>
            </w:r>
          </w:p>
        </w:tc>
      </w:tr>
      <w:tr w:rsidR="001C59B4" w:rsidRPr="00DF7450" w14:paraId="13B2456B" w14:textId="77777777" w:rsidTr="00B054E5">
        <w:trPr>
          <w:trHeight w:val="1035"/>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3F1F677E" w14:textId="77777777" w:rsidR="001C59B4" w:rsidRPr="00DF7450" w:rsidRDefault="001C59B4" w:rsidP="00B054E5">
            <w:pPr>
              <w:jc w:val="center"/>
              <w:rPr>
                <w:szCs w:val="24"/>
                <w:lang w:eastAsia="lt-LT"/>
              </w:rPr>
            </w:pPr>
            <w:r w:rsidRPr="00DF7450">
              <w:rPr>
                <w:szCs w:val="24"/>
                <w:lang w:eastAsia="lt-LT"/>
              </w:rPr>
              <w:t>3</w:t>
            </w:r>
          </w:p>
        </w:tc>
        <w:tc>
          <w:tcPr>
            <w:tcW w:w="2667" w:type="dxa"/>
            <w:tcBorders>
              <w:top w:val="nil"/>
              <w:left w:val="nil"/>
              <w:bottom w:val="single" w:sz="4" w:space="0" w:color="auto"/>
              <w:right w:val="single" w:sz="4" w:space="0" w:color="auto"/>
            </w:tcBorders>
            <w:shd w:val="clear" w:color="auto" w:fill="auto"/>
            <w:vAlign w:val="center"/>
            <w:hideMark/>
          </w:tcPr>
          <w:p w14:paraId="32D22F75" w14:textId="77777777" w:rsidR="001C59B4" w:rsidRPr="00DF7450" w:rsidRDefault="001C59B4" w:rsidP="00B054E5">
            <w:pPr>
              <w:jc w:val="center"/>
              <w:rPr>
                <w:sz w:val="22"/>
                <w:szCs w:val="22"/>
                <w:lang w:eastAsia="lt-LT"/>
              </w:rPr>
            </w:pPr>
            <w:r w:rsidRPr="00DF7450">
              <w:rPr>
                <w:sz w:val="22"/>
                <w:szCs w:val="22"/>
                <w:lang w:eastAsia="lt-LT"/>
              </w:rPr>
              <w:t>Tepimo taškas</w:t>
            </w:r>
            <w:r w:rsidRPr="00DF7450">
              <w:rPr>
                <w:sz w:val="22"/>
                <w:szCs w:val="22"/>
                <w:lang w:eastAsia="lt-LT"/>
              </w:rPr>
              <w:br/>
              <w:t>Kodas 0070.117.1 pagal katalogą ESKO arba analogiški</w:t>
            </w:r>
          </w:p>
        </w:tc>
        <w:tc>
          <w:tcPr>
            <w:tcW w:w="2638" w:type="dxa"/>
            <w:tcBorders>
              <w:top w:val="nil"/>
              <w:left w:val="nil"/>
              <w:bottom w:val="single" w:sz="4" w:space="0" w:color="auto"/>
              <w:right w:val="single" w:sz="4" w:space="0" w:color="auto"/>
            </w:tcBorders>
            <w:shd w:val="clear" w:color="auto" w:fill="auto"/>
            <w:vAlign w:val="center"/>
            <w:hideMark/>
          </w:tcPr>
          <w:p w14:paraId="44735772" w14:textId="77777777" w:rsidR="001C59B4" w:rsidRPr="00DF7450" w:rsidRDefault="001C59B4" w:rsidP="00B054E5">
            <w:pPr>
              <w:jc w:val="center"/>
              <w:rPr>
                <w:sz w:val="22"/>
                <w:szCs w:val="22"/>
                <w:lang w:eastAsia="lt-LT"/>
              </w:rPr>
            </w:pPr>
            <w:r w:rsidRPr="00DF7450">
              <w:rPr>
                <w:sz w:val="22"/>
                <w:szCs w:val="22"/>
                <w:lang w:eastAsia="lt-LT"/>
              </w:rPr>
              <w:t xml:space="preserve">Skirtas ESKO 0070.103.3 vertikalios </w:t>
            </w:r>
            <w:proofErr w:type="spellStart"/>
            <w:r w:rsidRPr="00DF7450">
              <w:rPr>
                <w:sz w:val="22"/>
                <w:szCs w:val="22"/>
                <w:lang w:eastAsia="lt-LT"/>
              </w:rPr>
              <w:t>ašelės</w:t>
            </w:r>
            <w:proofErr w:type="spellEnd"/>
            <w:r w:rsidRPr="00DF7450">
              <w:rPr>
                <w:sz w:val="22"/>
                <w:szCs w:val="22"/>
                <w:lang w:eastAsia="lt-LT"/>
              </w:rPr>
              <w:t xml:space="preserve"> tepimui. Metalas - cinkuotas plienas</w:t>
            </w:r>
          </w:p>
        </w:tc>
        <w:tc>
          <w:tcPr>
            <w:tcW w:w="1823" w:type="dxa"/>
            <w:tcBorders>
              <w:top w:val="nil"/>
              <w:left w:val="nil"/>
              <w:bottom w:val="single" w:sz="4" w:space="0" w:color="auto"/>
              <w:right w:val="single" w:sz="4" w:space="0" w:color="auto"/>
            </w:tcBorders>
            <w:shd w:val="clear" w:color="auto" w:fill="auto"/>
            <w:vAlign w:val="center"/>
            <w:hideMark/>
          </w:tcPr>
          <w:p w14:paraId="17EE963F" w14:textId="77777777" w:rsidR="001C59B4" w:rsidRPr="00DF7450" w:rsidRDefault="001C59B4" w:rsidP="00B054E5">
            <w:pPr>
              <w:jc w:val="center"/>
              <w:rPr>
                <w:sz w:val="22"/>
                <w:szCs w:val="22"/>
                <w:lang w:eastAsia="lt-LT"/>
              </w:rPr>
            </w:pPr>
            <w:proofErr w:type="spellStart"/>
            <w:r w:rsidRPr="00DF7450">
              <w:rPr>
                <w:sz w:val="22"/>
                <w:szCs w:val="22"/>
                <w:lang w:eastAsia="lt-LT"/>
              </w:rPr>
              <w:t>vnt</w:t>
            </w:r>
            <w:proofErr w:type="spellEnd"/>
          </w:p>
        </w:tc>
        <w:tc>
          <w:tcPr>
            <w:tcW w:w="1687" w:type="dxa"/>
            <w:tcBorders>
              <w:top w:val="nil"/>
              <w:left w:val="nil"/>
              <w:bottom w:val="single" w:sz="4" w:space="0" w:color="auto"/>
              <w:right w:val="single" w:sz="4" w:space="0" w:color="auto"/>
            </w:tcBorders>
            <w:shd w:val="clear" w:color="auto" w:fill="auto"/>
            <w:noWrap/>
            <w:vAlign w:val="center"/>
            <w:hideMark/>
          </w:tcPr>
          <w:p w14:paraId="37069C98" w14:textId="77777777" w:rsidR="001C59B4" w:rsidRPr="00DF7450" w:rsidRDefault="001C59B4" w:rsidP="00B054E5">
            <w:pPr>
              <w:jc w:val="center"/>
              <w:rPr>
                <w:szCs w:val="24"/>
                <w:lang w:eastAsia="lt-LT"/>
              </w:rPr>
            </w:pPr>
            <w:r w:rsidRPr="00DF7450">
              <w:rPr>
                <w:szCs w:val="24"/>
                <w:lang w:eastAsia="lt-LT"/>
              </w:rPr>
              <w:t>150</w:t>
            </w:r>
          </w:p>
        </w:tc>
      </w:tr>
      <w:tr w:rsidR="001C59B4" w:rsidRPr="00DF7450" w14:paraId="69620ED3" w14:textId="77777777" w:rsidTr="00B054E5">
        <w:trPr>
          <w:trHeight w:val="120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391DD750" w14:textId="77777777" w:rsidR="001C59B4" w:rsidRPr="00DF7450" w:rsidRDefault="001C59B4" w:rsidP="00B054E5">
            <w:pPr>
              <w:jc w:val="center"/>
              <w:rPr>
                <w:szCs w:val="24"/>
                <w:lang w:eastAsia="lt-LT"/>
              </w:rPr>
            </w:pPr>
            <w:r w:rsidRPr="00DF7450">
              <w:rPr>
                <w:szCs w:val="24"/>
                <w:lang w:eastAsia="lt-LT"/>
              </w:rPr>
              <w:t>4</w:t>
            </w:r>
          </w:p>
        </w:tc>
        <w:tc>
          <w:tcPr>
            <w:tcW w:w="2667" w:type="dxa"/>
            <w:tcBorders>
              <w:top w:val="nil"/>
              <w:left w:val="nil"/>
              <w:bottom w:val="single" w:sz="4" w:space="0" w:color="auto"/>
              <w:right w:val="single" w:sz="4" w:space="0" w:color="auto"/>
            </w:tcBorders>
            <w:shd w:val="clear" w:color="auto" w:fill="auto"/>
            <w:vAlign w:val="center"/>
            <w:hideMark/>
          </w:tcPr>
          <w:p w14:paraId="48D9EFCE" w14:textId="77777777" w:rsidR="001C59B4" w:rsidRPr="00DF7450" w:rsidRDefault="001C59B4" w:rsidP="00B054E5">
            <w:pPr>
              <w:jc w:val="center"/>
              <w:rPr>
                <w:sz w:val="22"/>
                <w:szCs w:val="22"/>
                <w:lang w:eastAsia="lt-LT"/>
              </w:rPr>
            </w:pPr>
            <w:r w:rsidRPr="00DF7450">
              <w:rPr>
                <w:sz w:val="22"/>
                <w:szCs w:val="22"/>
                <w:lang w:eastAsia="lt-LT"/>
              </w:rPr>
              <w:t xml:space="preserve">Srovės </w:t>
            </w:r>
            <w:proofErr w:type="spellStart"/>
            <w:r w:rsidRPr="00DF7450">
              <w:rPr>
                <w:sz w:val="22"/>
                <w:szCs w:val="22"/>
                <w:lang w:eastAsia="lt-LT"/>
              </w:rPr>
              <w:t>nuėmėjo</w:t>
            </w:r>
            <w:proofErr w:type="spellEnd"/>
            <w:r w:rsidRPr="00DF7450">
              <w:rPr>
                <w:sz w:val="22"/>
                <w:szCs w:val="22"/>
                <w:lang w:eastAsia="lt-LT"/>
              </w:rPr>
              <w:t xml:space="preserve"> galvutės įvorė</w:t>
            </w:r>
            <w:r w:rsidRPr="00DF7450">
              <w:rPr>
                <w:sz w:val="22"/>
                <w:szCs w:val="22"/>
                <w:lang w:eastAsia="lt-LT"/>
              </w:rPr>
              <w:br/>
              <w:t>Kodas 0070.118.1 pagal katalogą ESKO arba analogiški</w:t>
            </w:r>
          </w:p>
        </w:tc>
        <w:tc>
          <w:tcPr>
            <w:tcW w:w="2638" w:type="dxa"/>
            <w:tcBorders>
              <w:top w:val="nil"/>
              <w:left w:val="nil"/>
              <w:bottom w:val="single" w:sz="4" w:space="0" w:color="auto"/>
              <w:right w:val="single" w:sz="4" w:space="0" w:color="auto"/>
            </w:tcBorders>
            <w:shd w:val="clear" w:color="auto" w:fill="auto"/>
            <w:vAlign w:val="center"/>
            <w:hideMark/>
          </w:tcPr>
          <w:p w14:paraId="6BD18035" w14:textId="77777777" w:rsidR="001C59B4" w:rsidRPr="00DF7450" w:rsidRDefault="001C59B4" w:rsidP="00B054E5">
            <w:pPr>
              <w:jc w:val="center"/>
              <w:rPr>
                <w:sz w:val="22"/>
                <w:szCs w:val="22"/>
                <w:lang w:eastAsia="lt-LT"/>
              </w:rPr>
            </w:pPr>
            <w:r w:rsidRPr="00DF7450">
              <w:rPr>
                <w:sz w:val="22"/>
                <w:szCs w:val="22"/>
                <w:lang w:eastAsia="lt-LT"/>
              </w:rPr>
              <w:t xml:space="preserve">Skirta srovės </w:t>
            </w:r>
            <w:proofErr w:type="spellStart"/>
            <w:r w:rsidRPr="00DF7450">
              <w:rPr>
                <w:sz w:val="22"/>
                <w:szCs w:val="22"/>
                <w:lang w:eastAsia="lt-LT"/>
              </w:rPr>
              <w:t>nuėmėjo</w:t>
            </w:r>
            <w:proofErr w:type="spellEnd"/>
            <w:r w:rsidRPr="00DF7450">
              <w:rPr>
                <w:sz w:val="22"/>
                <w:szCs w:val="22"/>
                <w:lang w:eastAsia="lt-LT"/>
              </w:rPr>
              <w:t xml:space="preserve"> ESKO L galvutei. Medžiaga - plienas</w:t>
            </w:r>
          </w:p>
        </w:tc>
        <w:tc>
          <w:tcPr>
            <w:tcW w:w="1823" w:type="dxa"/>
            <w:tcBorders>
              <w:top w:val="nil"/>
              <w:left w:val="nil"/>
              <w:bottom w:val="single" w:sz="4" w:space="0" w:color="auto"/>
              <w:right w:val="single" w:sz="4" w:space="0" w:color="auto"/>
            </w:tcBorders>
            <w:shd w:val="clear" w:color="auto" w:fill="auto"/>
            <w:vAlign w:val="center"/>
            <w:hideMark/>
          </w:tcPr>
          <w:p w14:paraId="5F30714E" w14:textId="77777777" w:rsidR="001C59B4" w:rsidRPr="00DF7450" w:rsidRDefault="001C59B4" w:rsidP="00B054E5">
            <w:pPr>
              <w:jc w:val="center"/>
              <w:rPr>
                <w:sz w:val="22"/>
                <w:szCs w:val="22"/>
                <w:lang w:eastAsia="lt-LT"/>
              </w:rPr>
            </w:pPr>
            <w:proofErr w:type="spellStart"/>
            <w:r w:rsidRPr="00DF7450">
              <w:rPr>
                <w:sz w:val="22"/>
                <w:szCs w:val="22"/>
                <w:lang w:eastAsia="lt-LT"/>
              </w:rPr>
              <w:t>vnt</w:t>
            </w:r>
            <w:proofErr w:type="spellEnd"/>
          </w:p>
        </w:tc>
        <w:tc>
          <w:tcPr>
            <w:tcW w:w="1687" w:type="dxa"/>
            <w:tcBorders>
              <w:top w:val="nil"/>
              <w:left w:val="nil"/>
              <w:bottom w:val="single" w:sz="4" w:space="0" w:color="auto"/>
              <w:right w:val="single" w:sz="4" w:space="0" w:color="auto"/>
            </w:tcBorders>
            <w:shd w:val="clear" w:color="auto" w:fill="auto"/>
            <w:noWrap/>
            <w:vAlign w:val="center"/>
            <w:hideMark/>
          </w:tcPr>
          <w:p w14:paraId="6077A782" w14:textId="77777777" w:rsidR="001C59B4" w:rsidRPr="00DF7450" w:rsidRDefault="001C59B4" w:rsidP="00B054E5">
            <w:pPr>
              <w:jc w:val="center"/>
              <w:rPr>
                <w:szCs w:val="24"/>
                <w:lang w:eastAsia="lt-LT"/>
              </w:rPr>
            </w:pPr>
            <w:r w:rsidRPr="00DF7450">
              <w:rPr>
                <w:szCs w:val="24"/>
                <w:lang w:eastAsia="lt-LT"/>
              </w:rPr>
              <w:t>200</w:t>
            </w:r>
          </w:p>
        </w:tc>
      </w:tr>
      <w:tr w:rsidR="001C59B4" w:rsidRPr="00DF7450" w14:paraId="68D858BD" w14:textId="77777777" w:rsidTr="00B054E5">
        <w:trPr>
          <w:trHeight w:val="99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71DFA45E" w14:textId="77777777" w:rsidR="001C59B4" w:rsidRPr="00DF7450" w:rsidRDefault="001C59B4" w:rsidP="00B054E5">
            <w:pPr>
              <w:jc w:val="center"/>
              <w:rPr>
                <w:szCs w:val="24"/>
                <w:lang w:eastAsia="lt-LT"/>
              </w:rPr>
            </w:pPr>
            <w:r w:rsidRPr="00DF7450">
              <w:rPr>
                <w:szCs w:val="24"/>
                <w:lang w:eastAsia="lt-LT"/>
              </w:rPr>
              <w:t>5</w:t>
            </w:r>
          </w:p>
        </w:tc>
        <w:tc>
          <w:tcPr>
            <w:tcW w:w="2667" w:type="dxa"/>
            <w:tcBorders>
              <w:top w:val="nil"/>
              <w:left w:val="nil"/>
              <w:bottom w:val="single" w:sz="4" w:space="0" w:color="auto"/>
              <w:right w:val="single" w:sz="4" w:space="0" w:color="auto"/>
            </w:tcBorders>
            <w:shd w:val="clear" w:color="auto" w:fill="auto"/>
            <w:vAlign w:val="center"/>
            <w:hideMark/>
          </w:tcPr>
          <w:p w14:paraId="2BB1A3AF" w14:textId="77777777" w:rsidR="001C59B4" w:rsidRPr="00DF7450" w:rsidRDefault="001C59B4" w:rsidP="00B054E5">
            <w:pPr>
              <w:jc w:val="center"/>
              <w:rPr>
                <w:sz w:val="22"/>
                <w:szCs w:val="22"/>
                <w:lang w:eastAsia="lt-LT"/>
              </w:rPr>
            </w:pPr>
            <w:r w:rsidRPr="00DF7450">
              <w:rPr>
                <w:sz w:val="22"/>
                <w:szCs w:val="22"/>
                <w:lang w:eastAsia="lt-LT"/>
              </w:rPr>
              <w:t>Spyruoklė</w:t>
            </w:r>
            <w:r w:rsidRPr="00DF7450">
              <w:rPr>
                <w:sz w:val="22"/>
                <w:szCs w:val="22"/>
                <w:lang w:eastAsia="lt-LT"/>
              </w:rPr>
              <w:br/>
              <w:t>Kodas 0070.109 pagal katalogą ESKO arba analogiški</w:t>
            </w:r>
          </w:p>
        </w:tc>
        <w:tc>
          <w:tcPr>
            <w:tcW w:w="2638" w:type="dxa"/>
            <w:tcBorders>
              <w:top w:val="nil"/>
              <w:left w:val="nil"/>
              <w:bottom w:val="single" w:sz="4" w:space="0" w:color="auto"/>
              <w:right w:val="single" w:sz="4" w:space="0" w:color="auto"/>
            </w:tcBorders>
            <w:shd w:val="clear" w:color="auto" w:fill="auto"/>
            <w:vAlign w:val="center"/>
            <w:hideMark/>
          </w:tcPr>
          <w:p w14:paraId="58E13C07" w14:textId="77777777" w:rsidR="001C59B4" w:rsidRPr="00DF7450" w:rsidRDefault="001C59B4" w:rsidP="00B054E5">
            <w:pPr>
              <w:jc w:val="center"/>
              <w:rPr>
                <w:sz w:val="22"/>
                <w:szCs w:val="22"/>
                <w:lang w:eastAsia="lt-LT"/>
              </w:rPr>
            </w:pPr>
            <w:r w:rsidRPr="00DF7450">
              <w:rPr>
                <w:sz w:val="22"/>
                <w:szCs w:val="22"/>
                <w:lang w:eastAsia="lt-LT"/>
              </w:rPr>
              <w:t xml:space="preserve">Skirta ESKO L102 srovės </w:t>
            </w:r>
            <w:proofErr w:type="spellStart"/>
            <w:r w:rsidRPr="00DF7450">
              <w:rPr>
                <w:sz w:val="22"/>
                <w:szCs w:val="22"/>
                <w:lang w:eastAsia="lt-LT"/>
              </w:rPr>
              <w:t>nuėmėjo</w:t>
            </w:r>
            <w:proofErr w:type="spellEnd"/>
            <w:r w:rsidRPr="00DF7450">
              <w:rPr>
                <w:sz w:val="22"/>
                <w:szCs w:val="22"/>
                <w:lang w:eastAsia="lt-LT"/>
              </w:rPr>
              <w:t xml:space="preserve"> galvutės judesio palaikymui. Medžiaga - nerūdijantis plienas</w:t>
            </w:r>
          </w:p>
        </w:tc>
        <w:tc>
          <w:tcPr>
            <w:tcW w:w="1823" w:type="dxa"/>
            <w:tcBorders>
              <w:top w:val="nil"/>
              <w:left w:val="nil"/>
              <w:bottom w:val="single" w:sz="4" w:space="0" w:color="auto"/>
              <w:right w:val="single" w:sz="4" w:space="0" w:color="auto"/>
            </w:tcBorders>
            <w:shd w:val="clear" w:color="auto" w:fill="auto"/>
            <w:vAlign w:val="center"/>
            <w:hideMark/>
          </w:tcPr>
          <w:p w14:paraId="53C8AF02" w14:textId="77777777" w:rsidR="001C59B4" w:rsidRPr="00DF7450" w:rsidRDefault="001C59B4" w:rsidP="00B054E5">
            <w:pPr>
              <w:jc w:val="center"/>
              <w:rPr>
                <w:sz w:val="22"/>
                <w:szCs w:val="22"/>
                <w:lang w:eastAsia="lt-LT"/>
              </w:rPr>
            </w:pPr>
            <w:proofErr w:type="spellStart"/>
            <w:r w:rsidRPr="00DF7450">
              <w:rPr>
                <w:sz w:val="22"/>
                <w:szCs w:val="22"/>
                <w:lang w:eastAsia="lt-LT"/>
              </w:rPr>
              <w:t>vnt</w:t>
            </w:r>
            <w:proofErr w:type="spellEnd"/>
          </w:p>
        </w:tc>
        <w:tc>
          <w:tcPr>
            <w:tcW w:w="1687" w:type="dxa"/>
            <w:tcBorders>
              <w:top w:val="nil"/>
              <w:left w:val="nil"/>
              <w:bottom w:val="single" w:sz="4" w:space="0" w:color="auto"/>
              <w:right w:val="single" w:sz="4" w:space="0" w:color="auto"/>
            </w:tcBorders>
            <w:shd w:val="clear" w:color="auto" w:fill="auto"/>
            <w:vAlign w:val="center"/>
            <w:hideMark/>
          </w:tcPr>
          <w:p w14:paraId="54EED118" w14:textId="77777777" w:rsidR="001C59B4" w:rsidRPr="00DF7450" w:rsidRDefault="001C59B4" w:rsidP="00B054E5">
            <w:pPr>
              <w:jc w:val="center"/>
              <w:rPr>
                <w:sz w:val="22"/>
                <w:szCs w:val="22"/>
                <w:lang w:eastAsia="lt-LT"/>
              </w:rPr>
            </w:pPr>
            <w:r w:rsidRPr="00DF7450">
              <w:rPr>
                <w:sz w:val="22"/>
                <w:szCs w:val="22"/>
                <w:lang w:eastAsia="lt-LT"/>
              </w:rPr>
              <w:t>150</w:t>
            </w:r>
          </w:p>
        </w:tc>
      </w:tr>
      <w:tr w:rsidR="001C59B4" w:rsidRPr="00DF7450" w14:paraId="0F833F28" w14:textId="77777777" w:rsidTr="00B054E5">
        <w:trPr>
          <w:trHeight w:val="1215"/>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4ED12E64" w14:textId="77777777" w:rsidR="001C59B4" w:rsidRPr="00DF7450" w:rsidRDefault="001C59B4" w:rsidP="00B054E5">
            <w:pPr>
              <w:jc w:val="center"/>
              <w:rPr>
                <w:szCs w:val="24"/>
                <w:lang w:eastAsia="lt-LT"/>
              </w:rPr>
            </w:pPr>
            <w:r w:rsidRPr="00DF7450">
              <w:rPr>
                <w:szCs w:val="24"/>
                <w:lang w:eastAsia="lt-LT"/>
              </w:rPr>
              <w:t>6</w:t>
            </w:r>
          </w:p>
        </w:tc>
        <w:tc>
          <w:tcPr>
            <w:tcW w:w="2667" w:type="dxa"/>
            <w:tcBorders>
              <w:top w:val="nil"/>
              <w:left w:val="nil"/>
              <w:bottom w:val="single" w:sz="4" w:space="0" w:color="auto"/>
              <w:right w:val="single" w:sz="4" w:space="0" w:color="auto"/>
            </w:tcBorders>
            <w:shd w:val="clear" w:color="auto" w:fill="auto"/>
            <w:vAlign w:val="center"/>
            <w:hideMark/>
          </w:tcPr>
          <w:p w14:paraId="49ED831A" w14:textId="77777777" w:rsidR="001C59B4" w:rsidRPr="00DF7450" w:rsidRDefault="001C59B4" w:rsidP="00B054E5">
            <w:pPr>
              <w:jc w:val="center"/>
              <w:rPr>
                <w:sz w:val="22"/>
                <w:szCs w:val="22"/>
                <w:lang w:eastAsia="lt-LT"/>
              </w:rPr>
            </w:pPr>
            <w:r w:rsidRPr="00DF7450">
              <w:rPr>
                <w:sz w:val="22"/>
                <w:szCs w:val="22"/>
                <w:lang w:eastAsia="lt-LT"/>
              </w:rPr>
              <w:t xml:space="preserve">Surinkimo galvutės </w:t>
            </w:r>
            <w:proofErr w:type="spellStart"/>
            <w:r w:rsidRPr="00DF7450">
              <w:rPr>
                <w:sz w:val="22"/>
                <w:szCs w:val="22"/>
                <w:lang w:eastAsia="lt-LT"/>
              </w:rPr>
              <w:t>ašelė</w:t>
            </w:r>
            <w:proofErr w:type="spellEnd"/>
            <w:r w:rsidRPr="00DF7450">
              <w:rPr>
                <w:sz w:val="22"/>
                <w:szCs w:val="22"/>
                <w:lang w:eastAsia="lt-LT"/>
              </w:rPr>
              <w:t xml:space="preserve">               Kodas 0070.106 pagal katalogą ESKO arba analogiški</w:t>
            </w:r>
          </w:p>
        </w:tc>
        <w:tc>
          <w:tcPr>
            <w:tcW w:w="2638" w:type="dxa"/>
            <w:tcBorders>
              <w:top w:val="nil"/>
              <w:left w:val="nil"/>
              <w:bottom w:val="single" w:sz="4" w:space="0" w:color="auto"/>
              <w:right w:val="single" w:sz="4" w:space="0" w:color="auto"/>
            </w:tcBorders>
            <w:shd w:val="clear" w:color="auto" w:fill="auto"/>
            <w:vAlign w:val="center"/>
            <w:hideMark/>
          </w:tcPr>
          <w:p w14:paraId="37CB4EF1" w14:textId="77777777" w:rsidR="001C59B4" w:rsidRPr="00DF7450" w:rsidRDefault="001C59B4" w:rsidP="00B054E5">
            <w:pPr>
              <w:jc w:val="center"/>
              <w:rPr>
                <w:sz w:val="22"/>
                <w:szCs w:val="22"/>
                <w:lang w:eastAsia="lt-LT"/>
              </w:rPr>
            </w:pPr>
            <w:r w:rsidRPr="00DF7450">
              <w:rPr>
                <w:sz w:val="22"/>
                <w:szCs w:val="22"/>
                <w:lang w:eastAsia="lt-LT"/>
              </w:rPr>
              <w:t xml:space="preserve">Horizontali </w:t>
            </w:r>
            <w:proofErr w:type="spellStart"/>
            <w:r w:rsidRPr="00DF7450">
              <w:rPr>
                <w:sz w:val="22"/>
                <w:szCs w:val="22"/>
                <w:lang w:eastAsia="lt-LT"/>
              </w:rPr>
              <w:t>ašelė</w:t>
            </w:r>
            <w:proofErr w:type="spellEnd"/>
            <w:r w:rsidRPr="00DF7450">
              <w:rPr>
                <w:sz w:val="22"/>
                <w:szCs w:val="22"/>
                <w:lang w:eastAsia="lt-LT"/>
              </w:rPr>
              <w:t xml:space="preserve"> skirta judesio atlikimui. Medžiaga – nerūdijantis plienas</w:t>
            </w:r>
          </w:p>
        </w:tc>
        <w:tc>
          <w:tcPr>
            <w:tcW w:w="1823" w:type="dxa"/>
            <w:tcBorders>
              <w:top w:val="nil"/>
              <w:left w:val="nil"/>
              <w:bottom w:val="single" w:sz="4" w:space="0" w:color="auto"/>
              <w:right w:val="single" w:sz="4" w:space="0" w:color="auto"/>
            </w:tcBorders>
            <w:shd w:val="clear" w:color="auto" w:fill="auto"/>
            <w:vAlign w:val="center"/>
            <w:hideMark/>
          </w:tcPr>
          <w:p w14:paraId="0DA04CDE" w14:textId="77777777" w:rsidR="001C59B4" w:rsidRPr="00DF7450" w:rsidRDefault="001C59B4" w:rsidP="00B054E5">
            <w:pPr>
              <w:jc w:val="center"/>
              <w:rPr>
                <w:sz w:val="22"/>
                <w:szCs w:val="22"/>
                <w:lang w:eastAsia="lt-LT"/>
              </w:rPr>
            </w:pPr>
            <w:proofErr w:type="spellStart"/>
            <w:r w:rsidRPr="00DF7450">
              <w:rPr>
                <w:sz w:val="22"/>
                <w:szCs w:val="22"/>
                <w:lang w:eastAsia="lt-LT"/>
              </w:rPr>
              <w:t>vnt</w:t>
            </w:r>
            <w:proofErr w:type="spellEnd"/>
          </w:p>
        </w:tc>
        <w:tc>
          <w:tcPr>
            <w:tcW w:w="1687" w:type="dxa"/>
            <w:tcBorders>
              <w:top w:val="nil"/>
              <w:left w:val="nil"/>
              <w:bottom w:val="single" w:sz="4" w:space="0" w:color="auto"/>
              <w:right w:val="single" w:sz="4" w:space="0" w:color="auto"/>
            </w:tcBorders>
            <w:shd w:val="clear" w:color="auto" w:fill="auto"/>
            <w:vAlign w:val="center"/>
            <w:hideMark/>
          </w:tcPr>
          <w:p w14:paraId="59B1A7E7" w14:textId="77777777" w:rsidR="001C59B4" w:rsidRPr="00DF7450" w:rsidRDefault="001C59B4" w:rsidP="00B054E5">
            <w:pPr>
              <w:jc w:val="center"/>
              <w:rPr>
                <w:sz w:val="22"/>
                <w:szCs w:val="22"/>
                <w:lang w:eastAsia="lt-LT"/>
              </w:rPr>
            </w:pPr>
            <w:r w:rsidRPr="00DF7450">
              <w:rPr>
                <w:sz w:val="22"/>
                <w:szCs w:val="22"/>
                <w:lang w:eastAsia="lt-LT"/>
              </w:rPr>
              <w:t>100</w:t>
            </w:r>
          </w:p>
        </w:tc>
      </w:tr>
      <w:tr w:rsidR="001C59B4" w:rsidRPr="00DF7450" w14:paraId="1A6187BC" w14:textId="77777777" w:rsidTr="00B054E5">
        <w:trPr>
          <w:trHeight w:val="1215"/>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391AAD22" w14:textId="77777777" w:rsidR="001C59B4" w:rsidRPr="00DF7450" w:rsidRDefault="001C59B4" w:rsidP="00B054E5">
            <w:pPr>
              <w:jc w:val="center"/>
              <w:rPr>
                <w:szCs w:val="24"/>
                <w:lang w:eastAsia="lt-LT"/>
              </w:rPr>
            </w:pPr>
            <w:r w:rsidRPr="00DF7450">
              <w:rPr>
                <w:szCs w:val="24"/>
                <w:lang w:eastAsia="lt-LT"/>
              </w:rPr>
              <w:t>7</w:t>
            </w:r>
          </w:p>
        </w:tc>
        <w:tc>
          <w:tcPr>
            <w:tcW w:w="2667" w:type="dxa"/>
            <w:tcBorders>
              <w:top w:val="nil"/>
              <w:left w:val="nil"/>
              <w:bottom w:val="nil"/>
              <w:right w:val="nil"/>
            </w:tcBorders>
            <w:shd w:val="clear" w:color="auto" w:fill="auto"/>
            <w:vAlign w:val="center"/>
            <w:hideMark/>
          </w:tcPr>
          <w:p w14:paraId="4F70D5C1" w14:textId="77777777" w:rsidR="001C59B4" w:rsidRPr="00DF7450" w:rsidRDefault="001C59B4" w:rsidP="00B054E5">
            <w:pPr>
              <w:jc w:val="center"/>
              <w:rPr>
                <w:sz w:val="22"/>
                <w:szCs w:val="22"/>
                <w:lang w:eastAsia="lt-LT"/>
              </w:rPr>
            </w:pPr>
            <w:r w:rsidRPr="00DF7450">
              <w:rPr>
                <w:sz w:val="22"/>
                <w:szCs w:val="22"/>
                <w:lang w:eastAsia="lt-LT"/>
              </w:rPr>
              <w:t xml:space="preserve">Srovės </w:t>
            </w:r>
            <w:proofErr w:type="spellStart"/>
            <w:r w:rsidRPr="00DF7450">
              <w:rPr>
                <w:sz w:val="22"/>
                <w:szCs w:val="22"/>
                <w:lang w:eastAsia="lt-LT"/>
              </w:rPr>
              <w:t>nuėmėjo</w:t>
            </w:r>
            <w:proofErr w:type="spellEnd"/>
            <w:r w:rsidRPr="00DF7450">
              <w:rPr>
                <w:sz w:val="22"/>
                <w:szCs w:val="22"/>
                <w:lang w:eastAsia="lt-LT"/>
              </w:rPr>
              <w:t xml:space="preserve"> galvutė 32/12 Kodas 0070.101.3 pagal katalogą ESKO arba analogiški</w:t>
            </w:r>
          </w:p>
        </w:tc>
        <w:tc>
          <w:tcPr>
            <w:tcW w:w="2638" w:type="dxa"/>
            <w:tcBorders>
              <w:top w:val="nil"/>
              <w:left w:val="single" w:sz="4" w:space="0" w:color="auto"/>
              <w:bottom w:val="single" w:sz="4" w:space="0" w:color="auto"/>
              <w:right w:val="single" w:sz="4" w:space="0" w:color="auto"/>
            </w:tcBorders>
            <w:shd w:val="clear" w:color="auto" w:fill="auto"/>
            <w:vAlign w:val="center"/>
            <w:hideMark/>
          </w:tcPr>
          <w:p w14:paraId="36C5363D" w14:textId="77777777" w:rsidR="001C59B4" w:rsidRPr="00DF7450" w:rsidRDefault="001C59B4" w:rsidP="00B054E5">
            <w:pPr>
              <w:jc w:val="center"/>
              <w:rPr>
                <w:sz w:val="22"/>
                <w:szCs w:val="22"/>
                <w:lang w:eastAsia="lt-LT"/>
              </w:rPr>
            </w:pPr>
            <w:r w:rsidRPr="00DF7450">
              <w:rPr>
                <w:sz w:val="22"/>
                <w:szCs w:val="22"/>
                <w:lang w:eastAsia="lt-LT"/>
              </w:rPr>
              <w:t xml:space="preserve">Skirta srovės </w:t>
            </w:r>
            <w:proofErr w:type="spellStart"/>
            <w:r w:rsidRPr="00DF7450">
              <w:rPr>
                <w:sz w:val="22"/>
                <w:szCs w:val="22"/>
                <w:lang w:eastAsia="lt-LT"/>
              </w:rPr>
              <w:t>nuėmėjo</w:t>
            </w:r>
            <w:proofErr w:type="spellEnd"/>
            <w:r w:rsidRPr="00DF7450">
              <w:rPr>
                <w:sz w:val="22"/>
                <w:szCs w:val="22"/>
                <w:lang w:eastAsia="lt-LT"/>
              </w:rPr>
              <w:t xml:space="preserve"> galvutės laikiklio korpusas. Medžiaga - </w:t>
            </w:r>
            <w:proofErr w:type="spellStart"/>
            <w:r w:rsidRPr="00DF7450">
              <w:rPr>
                <w:sz w:val="22"/>
                <w:szCs w:val="22"/>
                <w:lang w:eastAsia="lt-LT"/>
              </w:rPr>
              <w:t>nerūdyjantis</w:t>
            </w:r>
            <w:proofErr w:type="spellEnd"/>
            <w:r w:rsidRPr="00DF7450">
              <w:rPr>
                <w:sz w:val="22"/>
                <w:szCs w:val="22"/>
                <w:lang w:eastAsia="lt-LT"/>
              </w:rPr>
              <w:t xml:space="preserve"> plienas, bronza, </w:t>
            </w:r>
            <w:proofErr w:type="spellStart"/>
            <w:r w:rsidRPr="00DF7450">
              <w:rPr>
                <w:sz w:val="22"/>
                <w:szCs w:val="22"/>
                <w:lang w:eastAsia="lt-LT"/>
              </w:rPr>
              <w:t>duralis</w:t>
            </w:r>
            <w:proofErr w:type="spellEnd"/>
            <w:r w:rsidRPr="00DF7450">
              <w:rPr>
                <w:sz w:val="22"/>
                <w:szCs w:val="22"/>
                <w:lang w:eastAsia="lt-LT"/>
              </w:rPr>
              <w:t>.</w:t>
            </w:r>
          </w:p>
        </w:tc>
        <w:tc>
          <w:tcPr>
            <w:tcW w:w="1823" w:type="dxa"/>
            <w:tcBorders>
              <w:top w:val="nil"/>
              <w:left w:val="nil"/>
              <w:bottom w:val="single" w:sz="4" w:space="0" w:color="auto"/>
              <w:right w:val="single" w:sz="4" w:space="0" w:color="auto"/>
            </w:tcBorders>
            <w:shd w:val="clear" w:color="auto" w:fill="auto"/>
            <w:vAlign w:val="center"/>
            <w:hideMark/>
          </w:tcPr>
          <w:p w14:paraId="46BE95EE" w14:textId="77777777" w:rsidR="001C59B4" w:rsidRPr="00DF7450" w:rsidRDefault="001C59B4" w:rsidP="00B054E5">
            <w:pPr>
              <w:jc w:val="center"/>
              <w:rPr>
                <w:sz w:val="22"/>
                <w:szCs w:val="22"/>
                <w:lang w:eastAsia="lt-LT"/>
              </w:rPr>
            </w:pPr>
            <w:proofErr w:type="spellStart"/>
            <w:r w:rsidRPr="00DF7450">
              <w:rPr>
                <w:sz w:val="22"/>
                <w:szCs w:val="22"/>
                <w:lang w:eastAsia="lt-LT"/>
              </w:rPr>
              <w:t>vnt</w:t>
            </w:r>
            <w:proofErr w:type="spellEnd"/>
          </w:p>
        </w:tc>
        <w:tc>
          <w:tcPr>
            <w:tcW w:w="1687" w:type="dxa"/>
            <w:tcBorders>
              <w:top w:val="nil"/>
              <w:left w:val="nil"/>
              <w:bottom w:val="single" w:sz="4" w:space="0" w:color="auto"/>
              <w:right w:val="single" w:sz="4" w:space="0" w:color="auto"/>
            </w:tcBorders>
            <w:shd w:val="clear" w:color="auto" w:fill="auto"/>
            <w:vAlign w:val="center"/>
            <w:hideMark/>
          </w:tcPr>
          <w:p w14:paraId="188AA826" w14:textId="77777777" w:rsidR="001C59B4" w:rsidRPr="00DF7450" w:rsidRDefault="001C59B4" w:rsidP="00B054E5">
            <w:pPr>
              <w:jc w:val="center"/>
              <w:rPr>
                <w:sz w:val="22"/>
                <w:szCs w:val="22"/>
                <w:lang w:eastAsia="lt-LT"/>
              </w:rPr>
            </w:pPr>
            <w:r w:rsidRPr="00DF7450">
              <w:rPr>
                <w:sz w:val="22"/>
                <w:szCs w:val="22"/>
                <w:lang w:eastAsia="lt-LT"/>
              </w:rPr>
              <w:t>20</w:t>
            </w:r>
          </w:p>
        </w:tc>
      </w:tr>
      <w:tr w:rsidR="001C59B4" w:rsidRPr="00DF7450" w14:paraId="346F7490" w14:textId="77777777" w:rsidTr="00B054E5">
        <w:trPr>
          <w:trHeight w:val="1215"/>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2AA0E72D" w14:textId="77777777" w:rsidR="001C59B4" w:rsidRPr="00DF7450" w:rsidRDefault="001C59B4" w:rsidP="00B054E5">
            <w:pPr>
              <w:jc w:val="center"/>
              <w:rPr>
                <w:szCs w:val="24"/>
                <w:lang w:eastAsia="lt-LT"/>
              </w:rPr>
            </w:pPr>
            <w:r w:rsidRPr="00DF7450">
              <w:rPr>
                <w:szCs w:val="24"/>
                <w:lang w:eastAsia="lt-LT"/>
              </w:rPr>
              <w:lastRenderedPageBreak/>
              <w:t>8</w:t>
            </w:r>
          </w:p>
        </w:tc>
        <w:tc>
          <w:tcPr>
            <w:tcW w:w="2667" w:type="dxa"/>
            <w:tcBorders>
              <w:top w:val="single" w:sz="4" w:space="0" w:color="auto"/>
              <w:left w:val="nil"/>
              <w:bottom w:val="single" w:sz="4" w:space="0" w:color="auto"/>
              <w:right w:val="single" w:sz="4" w:space="0" w:color="auto"/>
            </w:tcBorders>
            <w:shd w:val="clear" w:color="auto" w:fill="auto"/>
            <w:vAlign w:val="center"/>
            <w:hideMark/>
          </w:tcPr>
          <w:p w14:paraId="79D185CE" w14:textId="77777777" w:rsidR="001C59B4" w:rsidRPr="00DF7450" w:rsidRDefault="001C59B4" w:rsidP="00B054E5">
            <w:pPr>
              <w:jc w:val="center"/>
              <w:rPr>
                <w:sz w:val="22"/>
                <w:szCs w:val="22"/>
                <w:lang w:eastAsia="lt-LT"/>
              </w:rPr>
            </w:pPr>
            <w:proofErr w:type="spellStart"/>
            <w:r w:rsidRPr="00DF7450">
              <w:rPr>
                <w:sz w:val="22"/>
                <w:szCs w:val="22"/>
                <w:lang w:eastAsia="lt-LT"/>
              </w:rPr>
              <w:t>Nerūdyjančio</w:t>
            </w:r>
            <w:proofErr w:type="spellEnd"/>
            <w:r w:rsidRPr="00DF7450">
              <w:rPr>
                <w:sz w:val="22"/>
                <w:szCs w:val="22"/>
                <w:lang w:eastAsia="lt-LT"/>
              </w:rPr>
              <w:t xml:space="preserve"> plieno </w:t>
            </w:r>
            <w:proofErr w:type="spellStart"/>
            <w:r w:rsidRPr="00DF7450">
              <w:rPr>
                <w:sz w:val="22"/>
                <w:szCs w:val="22"/>
                <w:lang w:eastAsia="lt-LT"/>
              </w:rPr>
              <w:t>inžektoriai</w:t>
            </w:r>
            <w:proofErr w:type="spellEnd"/>
            <w:r w:rsidRPr="00DF7450">
              <w:rPr>
                <w:sz w:val="22"/>
                <w:szCs w:val="22"/>
                <w:lang w:eastAsia="lt-LT"/>
              </w:rPr>
              <w:t xml:space="preserve"> Kodas 1070.2 pagal katalogą ESKO arba analogiški</w:t>
            </w:r>
          </w:p>
        </w:tc>
        <w:tc>
          <w:tcPr>
            <w:tcW w:w="2638" w:type="dxa"/>
            <w:tcBorders>
              <w:top w:val="nil"/>
              <w:left w:val="nil"/>
              <w:bottom w:val="single" w:sz="4" w:space="0" w:color="auto"/>
              <w:right w:val="single" w:sz="4" w:space="0" w:color="auto"/>
            </w:tcBorders>
            <w:shd w:val="clear" w:color="auto" w:fill="auto"/>
            <w:vAlign w:val="center"/>
            <w:hideMark/>
          </w:tcPr>
          <w:p w14:paraId="76073594" w14:textId="77777777" w:rsidR="001C59B4" w:rsidRPr="00DF7450" w:rsidRDefault="001C59B4" w:rsidP="00B054E5">
            <w:pPr>
              <w:jc w:val="center"/>
              <w:rPr>
                <w:sz w:val="22"/>
                <w:szCs w:val="22"/>
                <w:lang w:eastAsia="lt-LT"/>
              </w:rPr>
            </w:pPr>
            <w:r w:rsidRPr="00DF7450">
              <w:rPr>
                <w:sz w:val="22"/>
                <w:szCs w:val="22"/>
                <w:lang w:eastAsia="lt-LT"/>
              </w:rPr>
              <w:t xml:space="preserve">Skirta ESKO L102/5 srovės galvutėms papildomas įrenginys apsaugai nuo šerkšno. Medžiaga - bronza, </w:t>
            </w:r>
            <w:proofErr w:type="spellStart"/>
            <w:r w:rsidRPr="00DF7450">
              <w:rPr>
                <w:sz w:val="22"/>
                <w:szCs w:val="22"/>
                <w:lang w:eastAsia="lt-LT"/>
              </w:rPr>
              <w:t>nerūdyjantis</w:t>
            </w:r>
            <w:proofErr w:type="spellEnd"/>
            <w:r w:rsidRPr="00DF7450">
              <w:rPr>
                <w:sz w:val="22"/>
                <w:szCs w:val="22"/>
                <w:lang w:eastAsia="lt-LT"/>
              </w:rPr>
              <w:t xml:space="preserve"> plienas</w:t>
            </w:r>
          </w:p>
        </w:tc>
        <w:tc>
          <w:tcPr>
            <w:tcW w:w="1823" w:type="dxa"/>
            <w:tcBorders>
              <w:top w:val="nil"/>
              <w:left w:val="nil"/>
              <w:bottom w:val="single" w:sz="4" w:space="0" w:color="auto"/>
              <w:right w:val="single" w:sz="4" w:space="0" w:color="auto"/>
            </w:tcBorders>
            <w:shd w:val="clear" w:color="auto" w:fill="auto"/>
            <w:vAlign w:val="center"/>
            <w:hideMark/>
          </w:tcPr>
          <w:p w14:paraId="0D9F77D0" w14:textId="77777777" w:rsidR="001C59B4" w:rsidRPr="00DF7450" w:rsidRDefault="001C59B4" w:rsidP="00B054E5">
            <w:pPr>
              <w:jc w:val="center"/>
              <w:rPr>
                <w:sz w:val="22"/>
                <w:szCs w:val="22"/>
                <w:lang w:eastAsia="lt-LT"/>
              </w:rPr>
            </w:pPr>
            <w:proofErr w:type="spellStart"/>
            <w:r w:rsidRPr="00DF7450">
              <w:rPr>
                <w:sz w:val="22"/>
                <w:szCs w:val="22"/>
                <w:lang w:eastAsia="lt-LT"/>
              </w:rPr>
              <w:t>vnt</w:t>
            </w:r>
            <w:proofErr w:type="spellEnd"/>
          </w:p>
        </w:tc>
        <w:tc>
          <w:tcPr>
            <w:tcW w:w="1687" w:type="dxa"/>
            <w:tcBorders>
              <w:top w:val="nil"/>
              <w:left w:val="nil"/>
              <w:bottom w:val="single" w:sz="4" w:space="0" w:color="auto"/>
              <w:right w:val="single" w:sz="4" w:space="0" w:color="auto"/>
            </w:tcBorders>
            <w:shd w:val="clear" w:color="auto" w:fill="auto"/>
            <w:vAlign w:val="center"/>
            <w:hideMark/>
          </w:tcPr>
          <w:p w14:paraId="39C42295" w14:textId="77777777" w:rsidR="001C59B4" w:rsidRPr="00DF7450" w:rsidRDefault="001C59B4" w:rsidP="00B054E5">
            <w:pPr>
              <w:jc w:val="center"/>
              <w:rPr>
                <w:sz w:val="22"/>
                <w:szCs w:val="22"/>
                <w:lang w:eastAsia="lt-LT"/>
              </w:rPr>
            </w:pPr>
            <w:r w:rsidRPr="00DF7450">
              <w:rPr>
                <w:sz w:val="22"/>
                <w:szCs w:val="22"/>
                <w:lang w:eastAsia="lt-LT"/>
              </w:rPr>
              <w:t>8</w:t>
            </w:r>
          </w:p>
        </w:tc>
      </w:tr>
      <w:tr w:rsidR="001C59B4" w:rsidRPr="00DF7450" w14:paraId="270A6776" w14:textId="77777777" w:rsidTr="00B054E5">
        <w:trPr>
          <w:trHeight w:val="1065"/>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32D78843" w14:textId="77777777" w:rsidR="001C59B4" w:rsidRPr="00DF7450" w:rsidRDefault="001C59B4" w:rsidP="00B054E5">
            <w:pPr>
              <w:jc w:val="center"/>
              <w:rPr>
                <w:szCs w:val="24"/>
                <w:lang w:eastAsia="lt-LT"/>
              </w:rPr>
            </w:pPr>
            <w:r w:rsidRPr="00DF7450">
              <w:rPr>
                <w:szCs w:val="24"/>
                <w:lang w:eastAsia="lt-LT"/>
              </w:rPr>
              <w:t>9</w:t>
            </w:r>
          </w:p>
        </w:tc>
        <w:tc>
          <w:tcPr>
            <w:tcW w:w="2667" w:type="dxa"/>
            <w:tcBorders>
              <w:top w:val="nil"/>
              <w:left w:val="nil"/>
              <w:bottom w:val="single" w:sz="4" w:space="0" w:color="auto"/>
              <w:right w:val="single" w:sz="4" w:space="0" w:color="auto"/>
            </w:tcBorders>
            <w:shd w:val="clear" w:color="auto" w:fill="auto"/>
            <w:vAlign w:val="center"/>
            <w:hideMark/>
          </w:tcPr>
          <w:p w14:paraId="119344EA" w14:textId="77777777" w:rsidR="001C59B4" w:rsidRPr="00DF7450" w:rsidRDefault="001C59B4" w:rsidP="00B054E5">
            <w:pPr>
              <w:jc w:val="center"/>
              <w:rPr>
                <w:sz w:val="22"/>
                <w:szCs w:val="22"/>
                <w:lang w:eastAsia="lt-LT"/>
              </w:rPr>
            </w:pPr>
            <w:r w:rsidRPr="00DF7450">
              <w:rPr>
                <w:sz w:val="22"/>
                <w:szCs w:val="22"/>
                <w:lang w:eastAsia="lt-LT"/>
              </w:rPr>
              <w:t xml:space="preserve">Srovės </w:t>
            </w:r>
            <w:proofErr w:type="spellStart"/>
            <w:r w:rsidRPr="00DF7450">
              <w:rPr>
                <w:sz w:val="22"/>
                <w:szCs w:val="22"/>
                <w:lang w:eastAsia="lt-LT"/>
              </w:rPr>
              <w:t>nuėmėjo</w:t>
            </w:r>
            <w:proofErr w:type="spellEnd"/>
            <w:r w:rsidRPr="00DF7450">
              <w:rPr>
                <w:sz w:val="22"/>
                <w:szCs w:val="22"/>
                <w:lang w:eastAsia="lt-LT"/>
              </w:rPr>
              <w:t xml:space="preserve"> galvutės įdėklo laikiklis kodas 0070.110 pagal katalogą ESKO arba analogiški</w:t>
            </w:r>
          </w:p>
        </w:tc>
        <w:tc>
          <w:tcPr>
            <w:tcW w:w="2638" w:type="dxa"/>
            <w:tcBorders>
              <w:top w:val="nil"/>
              <w:left w:val="nil"/>
              <w:bottom w:val="single" w:sz="4" w:space="0" w:color="auto"/>
              <w:right w:val="single" w:sz="4" w:space="0" w:color="auto"/>
            </w:tcBorders>
            <w:shd w:val="clear" w:color="auto" w:fill="auto"/>
            <w:vAlign w:val="center"/>
            <w:hideMark/>
          </w:tcPr>
          <w:p w14:paraId="59C77EED" w14:textId="77777777" w:rsidR="001C59B4" w:rsidRPr="00DF7450" w:rsidRDefault="001C59B4" w:rsidP="00B054E5">
            <w:pPr>
              <w:jc w:val="center"/>
              <w:rPr>
                <w:sz w:val="22"/>
                <w:szCs w:val="22"/>
                <w:lang w:eastAsia="lt-LT"/>
              </w:rPr>
            </w:pPr>
            <w:r w:rsidRPr="00DF7450">
              <w:rPr>
                <w:sz w:val="22"/>
                <w:szCs w:val="22"/>
                <w:lang w:eastAsia="lt-LT"/>
              </w:rPr>
              <w:t xml:space="preserve">Skirta ESKO L102/5 srovės </w:t>
            </w:r>
            <w:proofErr w:type="spellStart"/>
            <w:r w:rsidRPr="00DF7450">
              <w:rPr>
                <w:sz w:val="22"/>
                <w:szCs w:val="22"/>
                <w:lang w:eastAsia="lt-LT"/>
              </w:rPr>
              <w:t>nuėmėjo</w:t>
            </w:r>
            <w:proofErr w:type="spellEnd"/>
            <w:r w:rsidRPr="00DF7450">
              <w:rPr>
                <w:sz w:val="22"/>
                <w:szCs w:val="22"/>
                <w:lang w:eastAsia="lt-LT"/>
              </w:rPr>
              <w:t xml:space="preserve"> galvutės įdėklo tvirtinimui. Medžiaga - bronza</w:t>
            </w:r>
          </w:p>
        </w:tc>
        <w:tc>
          <w:tcPr>
            <w:tcW w:w="1823" w:type="dxa"/>
            <w:tcBorders>
              <w:top w:val="nil"/>
              <w:left w:val="nil"/>
              <w:bottom w:val="single" w:sz="4" w:space="0" w:color="auto"/>
              <w:right w:val="single" w:sz="4" w:space="0" w:color="auto"/>
            </w:tcBorders>
            <w:shd w:val="clear" w:color="auto" w:fill="auto"/>
            <w:vAlign w:val="center"/>
            <w:hideMark/>
          </w:tcPr>
          <w:p w14:paraId="555D3399" w14:textId="77777777" w:rsidR="001C59B4" w:rsidRPr="00DF7450" w:rsidRDefault="001C59B4" w:rsidP="00B054E5">
            <w:pPr>
              <w:jc w:val="center"/>
              <w:rPr>
                <w:sz w:val="22"/>
                <w:szCs w:val="22"/>
                <w:lang w:eastAsia="lt-LT"/>
              </w:rPr>
            </w:pPr>
            <w:proofErr w:type="spellStart"/>
            <w:r w:rsidRPr="00DF7450">
              <w:rPr>
                <w:sz w:val="22"/>
                <w:szCs w:val="22"/>
                <w:lang w:eastAsia="lt-LT"/>
              </w:rPr>
              <w:t>vnt</w:t>
            </w:r>
            <w:proofErr w:type="spellEnd"/>
          </w:p>
        </w:tc>
        <w:tc>
          <w:tcPr>
            <w:tcW w:w="1687" w:type="dxa"/>
            <w:tcBorders>
              <w:top w:val="nil"/>
              <w:left w:val="nil"/>
              <w:bottom w:val="single" w:sz="4" w:space="0" w:color="auto"/>
              <w:right w:val="single" w:sz="4" w:space="0" w:color="auto"/>
            </w:tcBorders>
            <w:shd w:val="clear" w:color="auto" w:fill="auto"/>
            <w:vAlign w:val="center"/>
            <w:hideMark/>
          </w:tcPr>
          <w:p w14:paraId="739144D4" w14:textId="77777777" w:rsidR="001C59B4" w:rsidRPr="00DF7450" w:rsidRDefault="001C59B4" w:rsidP="00B054E5">
            <w:pPr>
              <w:jc w:val="center"/>
              <w:rPr>
                <w:sz w:val="22"/>
                <w:szCs w:val="22"/>
                <w:lang w:eastAsia="lt-LT"/>
              </w:rPr>
            </w:pPr>
            <w:r w:rsidRPr="00DF7450">
              <w:rPr>
                <w:sz w:val="22"/>
                <w:szCs w:val="22"/>
                <w:lang w:eastAsia="lt-LT"/>
              </w:rPr>
              <w:t>8</w:t>
            </w:r>
          </w:p>
        </w:tc>
      </w:tr>
      <w:tr w:rsidR="001C59B4" w:rsidRPr="00DF7450" w14:paraId="3704FFEC" w14:textId="77777777" w:rsidTr="00B054E5">
        <w:trPr>
          <w:trHeight w:val="114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552FE9D1" w14:textId="77777777" w:rsidR="001C59B4" w:rsidRPr="00DF7450" w:rsidRDefault="001C59B4" w:rsidP="00B054E5">
            <w:pPr>
              <w:jc w:val="center"/>
              <w:rPr>
                <w:szCs w:val="24"/>
                <w:lang w:eastAsia="lt-LT"/>
              </w:rPr>
            </w:pPr>
            <w:r w:rsidRPr="00DF7450">
              <w:rPr>
                <w:szCs w:val="24"/>
                <w:lang w:eastAsia="lt-LT"/>
              </w:rPr>
              <w:t>10</w:t>
            </w:r>
          </w:p>
        </w:tc>
        <w:tc>
          <w:tcPr>
            <w:tcW w:w="2667" w:type="dxa"/>
            <w:tcBorders>
              <w:top w:val="nil"/>
              <w:left w:val="nil"/>
              <w:bottom w:val="single" w:sz="4" w:space="0" w:color="auto"/>
              <w:right w:val="single" w:sz="4" w:space="0" w:color="auto"/>
            </w:tcBorders>
            <w:shd w:val="clear" w:color="auto" w:fill="auto"/>
            <w:vAlign w:val="center"/>
            <w:hideMark/>
          </w:tcPr>
          <w:p w14:paraId="2A29C980" w14:textId="77777777" w:rsidR="001C59B4" w:rsidRPr="00DF7450" w:rsidRDefault="001C59B4" w:rsidP="00B054E5">
            <w:pPr>
              <w:jc w:val="center"/>
              <w:rPr>
                <w:sz w:val="22"/>
                <w:szCs w:val="22"/>
                <w:lang w:eastAsia="lt-LT"/>
              </w:rPr>
            </w:pPr>
            <w:r w:rsidRPr="00DF7450">
              <w:rPr>
                <w:sz w:val="22"/>
                <w:szCs w:val="22"/>
                <w:lang w:eastAsia="lt-LT"/>
              </w:rPr>
              <w:t xml:space="preserve">Srovės </w:t>
            </w:r>
            <w:proofErr w:type="spellStart"/>
            <w:r w:rsidRPr="00DF7450">
              <w:rPr>
                <w:sz w:val="22"/>
                <w:szCs w:val="22"/>
                <w:lang w:eastAsia="lt-LT"/>
              </w:rPr>
              <w:t>nuėmėjo</w:t>
            </w:r>
            <w:proofErr w:type="spellEnd"/>
            <w:r w:rsidRPr="00DF7450">
              <w:rPr>
                <w:sz w:val="22"/>
                <w:szCs w:val="22"/>
                <w:lang w:eastAsia="lt-LT"/>
              </w:rPr>
              <w:t xml:space="preserve"> galvutės įdėklo laikiklio padas kodas 0070.102.3 pagal katalogą ESKO arba analogiški</w:t>
            </w:r>
          </w:p>
        </w:tc>
        <w:tc>
          <w:tcPr>
            <w:tcW w:w="2638" w:type="dxa"/>
            <w:tcBorders>
              <w:top w:val="nil"/>
              <w:left w:val="nil"/>
              <w:bottom w:val="single" w:sz="4" w:space="0" w:color="auto"/>
              <w:right w:val="single" w:sz="4" w:space="0" w:color="auto"/>
            </w:tcBorders>
            <w:shd w:val="clear" w:color="auto" w:fill="auto"/>
            <w:vAlign w:val="center"/>
            <w:hideMark/>
          </w:tcPr>
          <w:p w14:paraId="2023ED6C" w14:textId="77777777" w:rsidR="001C59B4" w:rsidRPr="00DF7450" w:rsidRDefault="001C59B4" w:rsidP="00B054E5">
            <w:pPr>
              <w:jc w:val="center"/>
              <w:rPr>
                <w:sz w:val="22"/>
                <w:szCs w:val="22"/>
                <w:lang w:eastAsia="lt-LT"/>
              </w:rPr>
            </w:pPr>
            <w:r w:rsidRPr="00DF7450">
              <w:rPr>
                <w:sz w:val="22"/>
                <w:szCs w:val="22"/>
                <w:lang w:eastAsia="lt-LT"/>
              </w:rPr>
              <w:t xml:space="preserve">Skirta ESKO L102/5 srovės </w:t>
            </w:r>
            <w:proofErr w:type="spellStart"/>
            <w:r w:rsidRPr="00DF7450">
              <w:rPr>
                <w:sz w:val="22"/>
                <w:szCs w:val="22"/>
                <w:lang w:eastAsia="lt-LT"/>
              </w:rPr>
              <w:t>nuėmėjo</w:t>
            </w:r>
            <w:proofErr w:type="spellEnd"/>
            <w:r w:rsidRPr="00DF7450">
              <w:rPr>
                <w:sz w:val="22"/>
                <w:szCs w:val="22"/>
                <w:lang w:eastAsia="lt-LT"/>
              </w:rPr>
              <w:t xml:space="preserve"> galvutės įdėklo tvirtinimui (padas). Medžiaga - aliuminio lydinys</w:t>
            </w:r>
          </w:p>
        </w:tc>
        <w:tc>
          <w:tcPr>
            <w:tcW w:w="1823" w:type="dxa"/>
            <w:tcBorders>
              <w:top w:val="nil"/>
              <w:left w:val="nil"/>
              <w:bottom w:val="single" w:sz="4" w:space="0" w:color="auto"/>
              <w:right w:val="single" w:sz="4" w:space="0" w:color="auto"/>
            </w:tcBorders>
            <w:shd w:val="clear" w:color="auto" w:fill="auto"/>
            <w:vAlign w:val="center"/>
            <w:hideMark/>
          </w:tcPr>
          <w:p w14:paraId="1D580B5F" w14:textId="77777777" w:rsidR="001C59B4" w:rsidRPr="00DF7450" w:rsidRDefault="001C59B4" w:rsidP="00B054E5">
            <w:pPr>
              <w:jc w:val="center"/>
              <w:rPr>
                <w:sz w:val="22"/>
                <w:szCs w:val="22"/>
                <w:lang w:eastAsia="lt-LT"/>
              </w:rPr>
            </w:pPr>
            <w:proofErr w:type="spellStart"/>
            <w:r w:rsidRPr="00DF7450">
              <w:rPr>
                <w:sz w:val="22"/>
                <w:szCs w:val="22"/>
                <w:lang w:eastAsia="lt-LT"/>
              </w:rPr>
              <w:t>vnt</w:t>
            </w:r>
            <w:proofErr w:type="spellEnd"/>
          </w:p>
        </w:tc>
        <w:tc>
          <w:tcPr>
            <w:tcW w:w="1687" w:type="dxa"/>
            <w:tcBorders>
              <w:top w:val="nil"/>
              <w:left w:val="nil"/>
              <w:bottom w:val="single" w:sz="4" w:space="0" w:color="auto"/>
              <w:right w:val="single" w:sz="4" w:space="0" w:color="auto"/>
            </w:tcBorders>
            <w:shd w:val="clear" w:color="auto" w:fill="auto"/>
            <w:vAlign w:val="center"/>
            <w:hideMark/>
          </w:tcPr>
          <w:p w14:paraId="55B90BC2" w14:textId="77777777" w:rsidR="001C59B4" w:rsidRPr="00DF7450" w:rsidRDefault="001C59B4" w:rsidP="00B054E5">
            <w:pPr>
              <w:jc w:val="center"/>
              <w:rPr>
                <w:sz w:val="22"/>
                <w:szCs w:val="22"/>
                <w:lang w:eastAsia="lt-LT"/>
              </w:rPr>
            </w:pPr>
            <w:r w:rsidRPr="00DF7450">
              <w:rPr>
                <w:sz w:val="22"/>
                <w:szCs w:val="22"/>
                <w:lang w:eastAsia="lt-LT"/>
              </w:rPr>
              <w:t>8</w:t>
            </w:r>
          </w:p>
        </w:tc>
      </w:tr>
      <w:tr w:rsidR="001C59B4" w:rsidRPr="00DF7450" w14:paraId="0EDF3DA2" w14:textId="77777777" w:rsidTr="00B054E5">
        <w:trPr>
          <w:trHeight w:val="1245"/>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55DAD088" w14:textId="77777777" w:rsidR="001C59B4" w:rsidRPr="00DF7450" w:rsidRDefault="001C59B4" w:rsidP="00B054E5">
            <w:pPr>
              <w:jc w:val="center"/>
              <w:rPr>
                <w:szCs w:val="24"/>
                <w:lang w:eastAsia="lt-LT"/>
              </w:rPr>
            </w:pPr>
            <w:r w:rsidRPr="00DF7450">
              <w:rPr>
                <w:szCs w:val="24"/>
                <w:lang w:eastAsia="lt-LT"/>
              </w:rPr>
              <w:t>11</w:t>
            </w:r>
          </w:p>
        </w:tc>
        <w:tc>
          <w:tcPr>
            <w:tcW w:w="2667" w:type="dxa"/>
            <w:tcBorders>
              <w:top w:val="nil"/>
              <w:left w:val="nil"/>
              <w:bottom w:val="single" w:sz="4" w:space="0" w:color="auto"/>
              <w:right w:val="single" w:sz="4" w:space="0" w:color="auto"/>
            </w:tcBorders>
            <w:shd w:val="clear" w:color="auto" w:fill="auto"/>
            <w:vAlign w:val="center"/>
            <w:hideMark/>
          </w:tcPr>
          <w:p w14:paraId="467EDC67" w14:textId="77777777" w:rsidR="001C59B4" w:rsidRPr="00DF7450" w:rsidRDefault="001C59B4" w:rsidP="00B054E5">
            <w:pPr>
              <w:jc w:val="center"/>
              <w:rPr>
                <w:sz w:val="22"/>
                <w:szCs w:val="22"/>
                <w:lang w:eastAsia="lt-LT"/>
              </w:rPr>
            </w:pPr>
            <w:r w:rsidRPr="00DF7450">
              <w:rPr>
                <w:sz w:val="22"/>
                <w:szCs w:val="22"/>
                <w:lang w:eastAsia="lt-LT"/>
              </w:rPr>
              <w:t xml:space="preserve">Srovės </w:t>
            </w:r>
            <w:proofErr w:type="spellStart"/>
            <w:r w:rsidRPr="00DF7450">
              <w:rPr>
                <w:sz w:val="22"/>
                <w:szCs w:val="22"/>
                <w:lang w:eastAsia="lt-LT"/>
              </w:rPr>
              <w:t>nuėmėjo</w:t>
            </w:r>
            <w:proofErr w:type="spellEnd"/>
            <w:r w:rsidRPr="00DF7450">
              <w:rPr>
                <w:sz w:val="22"/>
                <w:szCs w:val="22"/>
                <w:lang w:eastAsia="lt-LT"/>
              </w:rPr>
              <w:t xml:space="preserve"> galvutės įdėklo laikiklio apsauga nuo </w:t>
            </w:r>
            <w:proofErr w:type="spellStart"/>
            <w:r w:rsidRPr="00DF7450">
              <w:rPr>
                <w:sz w:val="22"/>
                <w:szCs w:val="22"/>
                <w:lang w:eastAsia="lt-LT"/>
              </w:rPr>
              <w:t>kibirščių</w:t>
            </w:r>
            <w:proofErr w:type="spellEnd"/>
            <w:r w:rsidRPr="00DF7450">
              <w:rPr>
                <w:sz w:val="22"/>
                <w:szCs w:val="22"/>
                <w:lang w:eastAsia="lt-LT"/>
              </w:rPr>
              <w:t xml:space="preserve"> kodas 0070.111P pagal katalogą ESKO arba analogiški</w:t>
            </w:r>
          </w:p>
        </w:tc>
        <w:tc>
          <w:tcPr>
            <w:tcW w:w="2638" w:type="dxa"/>
            <w:tcBorders>
              <w:top w:val="nil"/>
              <w:left w:val="nil"/>
              <w:bottom w:val="single" w:sz="4" w:space="0" w:color="auto"/>
              <w:right w:val="single" w:sz="4" w:space="0" w:color="auto"/>
            </w:tcBorders>
            <w:shd w:val="clear" w:color="auto" w:fill="auto"/>
            <w:vAlign w:val="center"/>
            <w:hideMark/>
          </w:tcPr>
          <w:p w14:paraId="0BDA43F2" w14:textId="77777777" w:rsidR="001C59B4" w:rsidRPr="00DF7450" w:rsidRDefault="001C59B4" w:rsidP="00B054E5">
            <w:pPr>
              <w:jc w:val="center"/>
              <w:rPr>
                <w:sz w:val="22"/>
                <w:szCs w:val="22"/>
                <w:lang w:eastAsia="lt-LT"/>
              </w:rPr>
            </w:pPr>
            <w:r w:rsidRPr="00DF7450">
              <w:rPr>
                <w:sz w:val="22"/>
                <w:szCs w:val="22"/>
                <w:lang w:eastAsia="lt-LT"/>
              </w:rPr>
              <w:t xml:space="preserve">Skirta ESKO L102/5 srovės </w:t>
            </w:r>
            <w:proofErr w:type="spellStart"/>
            <w:r w:rsidRPr="00DF7450">
              <w:rPr>
                <w:sz w:val="22"/>
                <w:szCs w:val="22"/>
                <w:lang w:eastAsia="lt-LT"/>
              </w:rPr>
              <w:t>nuėmėjo</w:t>
            </w:r>
            <w:proofErr w:type="spellEnd"/>
            <w:r w:rsidRPr="00DF7450">
              <w:rPr>
                <w:sz w:val="22"/>
                <w:szCs w:val="22"/>
                <w:lang w:eastAsia="lt-LT"/>
              </w:rPr>
              <w:t xml:space="preserve"> galvutės įdėklo tvirtinimui (padas). Medžiaga - varis</w:t>
            </w:r>
          </w:p>
        </w:tc>
        <w:tc>
          <w:tcPr>
            <w:tcW w:w="1823" w:type="dxa"/>
            <w:tcBorders>
              <w:top w:val="nil"/>
              <w:left w:val="nil"/>
              <w:bottom w:val="single" w:sz="4" w:space="0" w:color="auto"/>
              <w:right w:val="single" w:sz="4" w:space="0" w:color="auto"/>
            </w:tcBorders>
            <w:shd w:val="clear" w:color="auto" w:fill="auto"/>
            <w:vAlign w:val="center"/>
            <w:hideMark/>
          </w:tcPr>
          <w:p w14:paraId="4F6D5D4D" w14:textId="77777777" w:rsidR="001C59B4" w:rsidRPr="00DF7450" w:rsidRDefault="001C59B4" w:rsidP="00B054E5">
            <w:pPr>
              <w:jc w:val="center"/>
              <w:rPr>
                <w:sz w:val="22"/>
                <w:szCs w:val="22"/>
                <w:lang w:eastAsia="lt-LT"/>
              </w:rPr>
            </w:pPr>
            <w:proofErr w:type="spellStart"/>
            <w:r w:rsidRPr="00DF7450">
              <w:rPr>
                <w:sz w:val="22"/>
                <w:szCs w:val="22"/>
                <w:lang w:eastAsia="lt-LT"/>
              </w:rPr>
              <w:t>vnt</w:t>
            </w:r>
            <w:proofErr w:type="spellEnd"/>
          </w:p>
        </w:tc>
        <w:tc>
          <w:tcPr>
            <w:tcW w:w="1687" w:type="dxa"/>
            <w:tcBorders>
              <w:top w:val="nil"/>
              <w:left w:val="nil"/>
              <w:bottom w:val="single" w:sz="4" w:space="0" w:color="auto"/>
              <w:right w:val="single" w:sz="4" w:space="0" w:color="auto"/>
            </w:tcBorders>
            <w:shd w:val="clear" w:color="auto" w:fill="auto"/>
            <w:vAlign w:val="center"/>
            <w:hideMark/>
          </w:tcPr>
          <w:p w14:paraId="31A12A44" w14:textId="77777777" w:rsidR="001C59B4" w:rsidRPr="00DF7450" w:rsidRDefault="001C59B4" w:rsidP="00B054E5">
            <w:pPr>
              <w:jc w:val="center"/>
              <w:rPr>
                <w:sz w:val="22"/>
                <w:szCs w:val="22"/>
                <w:lang w:eastAsia="lt-LT"/>
              </w:rPr>
            </w:pPr>
            <w:r w:rsidRPr="00DF7450">
              <w:rPr>
                <w:sz w:val="22"/>
                <w:szCs w:val="22"/>
                <w:lang w:eastAsia="lt-LT"/>
              </w:rPr>
              <w:t>400</w:t>
            </w:r>
          </w:p>
        </w:tc>
      </w:tr>
    </w:tbl>
    <w:p w14:paraId="254C3BE8" w14:textId="77777777" w:rsidR="001C59B4" w:rsidRDefault="001C59B4" w:rsidP="001C59B4">
      <w:pPr>
        <w:pStyle w:val="Pagrindinistekstas"/>
        <w:ind w:firstLine="0"/>
        <w:contextualSpacing/>
      </w:pPr>
    </w:p>
    <w:p w14:paraId="78A2F4C4" w14:textId="77777777" w:rsidR="001C59B4" w:rsidRDefault="001C59B4" w:rsidP="001C59B4">
      <w:pPr>
        <w:pStyle w:val="Pagrindinistekstas"/>
        <w:ind w:firstLine="0"/>
        <w:contextualSpacing/>
      </w:pPr>
    </w:p>
    <w:p w14:paraId="1E94F9F8" w14:textId="77777777" w:rsidR="001C59B4" w:rsidRDefault="001C59B4" w:rsidP="001C59B4">
      <w:pPr>
        <w:pStyle w:val="Pagrindinistekstas"/>
        <w:ind w:left="6480" w:firstLine="0"/>
        <w:contextualSpacing/>
      </w:pPr>
    </w:p>
    <w:p w14:paraId="54464ED2" w14:textId="77777777" w:rsidR="001C59B4" w:rsidRDefault="001C59B4" w:rsidP="001C59B4">
      <w:pPr>
        <w:pStyle w:val="Pagrindinistekstas"/>
        <w:ind w:left="6480" w:firstLine="0"/>
        <w:contextualSpacing/>
      </w:pPr>
    </w:p>
    <w:p w14:paraId="284AC32E" w14:textId="77777777" w:rsidR="001C59B4" w:rsidRDefault="001C59B4" w:rsidP="001C59B4">
      <w:pPr>
        <w:pStyle w:val="Pagrindinistekstas"/>
        <w:ind w:left="6480" w:firstLine="0"/>
        <w:contextualSpacing/>
      </w:pPr>
    </w:p>
    <w:p w14:paraId="39FF3DFB" w14:textId="77777777" w:rsidR="00B2591A" w:rsidRDefault="00B2591A" w:rsidP="00B2591A">
      <w:pPr>
        <w:jc w:val="center"/>
        <w:rPr>
          <w:b/>
          <w:bCs/>
          <w:szCs w:val="24"/>
          <w:lang w:val="en-US"/>
        </w:rPr>
      </w:pPr>
    </w:p>
    <w:p w14:paraId="0FF99589" w14:textId="77777777" w:rsidR="00B2591A" w:rsidRDefault="00B2591A" w:rsidP="00B2591A">
      <w:pPr>
        <w:jc w:val="center"/>
        <w:rPr>
          <w:b/>
          <w:bCs/>
          <w:szCs w:val="24"/>
          <w:lang w:val="en-US"/>
        </w:rPr>
      </w:pPr>
    </w:p>
    <w:p w14:paraId="74EA69F4" w14:textId="77777777" w:rsidR="00B2591A" w:rsidRDefault="00B2591A" w:rsidP="00B2591A">
      <w:pPr>
        <w:jc w:val="center"/>
        <w:rPr>
          <w:b/>
          <w:bCs/>
          <w:szCs w:val="24"/>
          <w:lang w:val="en-US"/>
        </w:rPr>
      </w:pPr>
    </w:p>
    <w:p w14:paraId="5FEFB6E4" w14:textId="77777777" w:rsidR="00B2591A" w:rsidRDefault="00B2591A" w:rsidP="00B2591A">
      <w:pPr>
        <w:jc w:val="center"/>
        <w:rPr>
          <w:b/>
          <w:bCs/>
          <w:szCs w:val="24"/>
          <w:lang w:val="en-US"/>
        </w:rPr>
      </w:pPr>
    </w:p>
    <w:p w14:paraId="0A482F69" w14:textId="77777777" w:rsidR="00B2591A" w:rsidRDefault="00B2591A" w:rsidP="00B2591A">
      <w:pPr>
        <w:jc w:val="center"/>
        <w:rPr>
          <w:b/>
          <w:bCs/>
          <w:szCs w:val="24"/>
          <w:lang w:val="en-US"/>
        </w:rPr>
      </w:pPr>
    </w:p>
    <w:p w14:paraId="0E4F75D0" w14:textId="77777777" w:rsidR="00B2591A" w:rsidRDefault="00B2591A" w:rsidP="00B2591A">
      <w:pPr>
        <w:jc w:val="center"/>
        <w:rPr>
          <w:b/>
          <w:bCs/>
          <w:szCs w:val="24"/>
          <w:lang w:val="en-US"/>
        </w:rPr>
      </w:pPr>
    </w:p>
    <w:p w14:paraId="1967558D" w14:textId="77777777" w:rsidR="00B2591A" w:rsidRDefault="00B2591A" w:rsidP="00B2591A">
      <w:pPr>
        <w:jc w:val="center"/>
        <w:rPr>
          <w:b/>
          <w:bCs/>
          <w:szCs w:val="24"/>
          <w:lang w:val="en-US"/>
        </w:rPr>
      </w:pPr>
    </w:p>
    <w:p w14:paraId="2C49C369" w14:textId="77777777" w:rsidR="00B2591A" w:rsidRDefault="00B2591A" w:rsidP="00B2591A">
      <w:pPr>
        <w:jc w:val="center"/>
        <w:rPr>
          <w:b/>
          <w:bCs/>
          <w:szCs w:val="24"/>
          <w:lang w:val="en-US"/>
        </w:rPr>
      </w:pPr>
    </w:p>
    <w:p w14:paraId="24DA6E09" w14:textId="77777777" w:rsidR="00B2591A" w:rsidRDefault="00B2591A" w:rsidP="00B2591A">
      <w:pPr>
        <w:jc w:val="center"/>
        <w:rPr>
          <w:b/>
          <w:bCs/>
          <w:szCs w:val="24"/>
          <w:lang w:val="en-US"/>
        </w:rPr>
      </w:pPr>
    </w:p>
    <w:p w14:paraId="6ABC0F68" w14:textId="77777777" w:rsidR="00B2591A" w:rsidRDefault="00B2591A" w:rsidP="00B2591A">
      <w:pPr>
        <w:jc w:val="center"/>
        <w:rPr>
          <w:b/>
          <w:bCs/>
          <w:szCs w:val="24"/>
          <w:lang w:val="en-US"/>
        </w:rPr>
      </w:pPr>
    </w:p>
    <w:p w14:paraId="4BA7F534" w14:textId="77777777" w:rsidR="00B2591A" w:rsidRDefault="00B2591A" w:rsidP="00B2591A">
      <w:pPr>
        <w:jc w:val="center"/>
        <w:rPr>
          <w:b/>
          <w:bCs/>
          <w:szCs w:val="24"/>
          <w:lang w:val="en-US"/>
        </w:rPr>
      </w:pPr>
    </w:p>
    <w:p w14:paraId="05769F5D" w14:textId="77777777" w:rsidR="00B2591A" w:rsidRDefault="00B2591A" w:rsidP="00B2591A">
      <w:pPr>
        <w:jc w:val="center"/>
        <w:rPr>
          <w:b/>
          <w:bCs/>
          <w:szCs w:val="24"/>
          <w:lang w:val="en-US"/>
        </w:rPr>
      </w:pPr>
    </w:p>
    <w:p w14:paraId="32CC7399" w14:textId="77777777" w:rsidR="00B2591A" w:rsidRDefault="00B2591A" w:rsidP="00B2591A">
      <w:pPr>
        <w:jc w:val="center"/>
        <w:rPr>
          <w:b/>
          <w:bCs/>
          <w:szCs w:val="24"/>
          <w:lang w:val="en-US"/>
        </w:rPr>
      </w:pPr>
    </w:p>
    <w:p w14:paraId="687B92FD" w14:textId="77777777" w:rsidR="00B2591A" w:rsidRDefault="00B2591A" w:rsidP="00B2591A">
      <w:pPr>
        <w:jc w:val="center"/>
        <w:rPr>
          <w:b/>
          <w:bCs/>
          <w:szCs w:val="24"/>
          <w:lang w:val="en-US"/>
        </w:rPr>
      </w:pPr>
    </w:p>
    <w:p w14:paraId="67C2EF04" w14:textId="77777777" w:rsidR="00B2591A" w:rsidRDefault="00B2591A" w:rsidP="00B2591A">
      <w:pPr>
        <w:jc w:val="center"/>
        <w:rPr>
          <w:b/>
          <w:bCs/>
          <w:szCs w:val="24"/>
          <w:lang w:val="en-US"/>
        </w:rPr>
      </w:pPr>
    </w:p>
    <w:p w14:paraId="3C585700" w14:textId="77777777" w:rsidR="00B2591A" w:rsidRDefault="00B2591A" w:rsidP="00B2591A">
      <w:pPr>
        <w:jc w:val="center"/>
        <w:rPr>
          <w:b/>
          <w:bCs/>
          <w:szCs w:val="24"/>
          <w:lang w:val="en-US"/>
        </w:rPr>
      </w:pPr>
    </w:p>
    <w:p w14:paraId="240E8015" w14:textId="77777777" w:rsidR="00B2591A" w:rsidRDefault="00B2591A" w:rsidP="00B2591A">
      <w:pPr>
        <w:jc w:val="center"/>
        <w:rPr>
          <w:b/>
          <w:bCs/>
          <w:szCs w:val="24"/>
          <w:lang w:val="en-US"/>
        </w:rPr>
      </w:pPr>
    </w:p>
    <w:p w14:paraId="5B545A61" w14:textId="77777777" w:rsidR="00B2591A" w:rsidRDefault="00B2591A" w:rsidP="00B2591A">
      <w:pPr>
        <w:jc w:val="center"/>
        <w:rPr>
          <w:b/>
          <w:bCs/>
          <w:szCs w:val="24"/>
          <w:lang w:val="en-US"/>
        </w:rPr>
      </w:pPr>
    </w:p>
    <w:p w14:paraId="4E1C1048" w14:textId="77777777" w:rsidR="00B2591A" w:rsidRDefault="00B2591A" w:rsidP="00B2591A">
      <w:pPr>
        <w:jc w:val="center"/>
        <w:rPr>
          <w:b/>
          <w:bCs/>
          <w:szCs w:val="24"/>
          <w:lang w:val="en-US"/>
        </w:rPr>
      </w:pPr>
    </w:p>
    <w:p w14:paraId="25A97A37" w14:textId="77777777" w:rsidR="00B2591A" w:rsidRDefault="00B2591A" w:rsidP="00B2591A">
      <w:pPr>
        <w:jc w:val="center"/>
        <w:rPr>
          <w:b/>
          <w:bCs/>
          <w:szCs w:val="24"/>
          <w:lang w:val="en-US"/>
        </w:rPr>
      </w:pPr>
    </w:p>
    <w:p w14:paraId="71C26492" w14:textId="77777777" w:rsidR="00B2591A" w:rsidRDefault="00B2591A" w:rsidP="00B2591A">
      <w:pPr>
        <w:jc w:val="center"/>
        <w:rPr>
          <w:b/>
          <w:bCs/>
          <w:szCs w:val="24"/>
          <w:lang w:val="en-US"/>
        </w:rPr>
      </w:pPr>
    </w:p>
    <w:p w14:paraId="49993803" w14:textId="77777777" w:rsidR="00B2591A" w:rsidRDefault="00B2591A" w:rsidP="00B2591A">
      <w:pPr>
        <w:jc w:val="center"/>
        <w:rPr>
          <w:b/>
          <w:bCs/>
          <w:szCs w:val="24"/>
          <w:lang w:val="en-US"/>
        </w:rPr>
      </w:pPr>
    </w:p>
    <w:p w14:paraId="1606B86A" w14:textId="77777777" w:rsidR="00B2591A" w:rsidRDefault="00B2591A" w:rsidP="00B2591A">
      <w:pPr>
        <w:jc w:val="center"/>
        <w:rPr>
          <w:b/>
          <w:bCs/>
          <w:szCs w:val="24"/>
          <w:lang w:val="en-US"/>
        </w:rPr>
      </w:pPr>
    </w:p>
    <w:p w14:paraId="1ADD6E83" w14:textId="77777777" w:rsidR="00B2591A" w:rsidRDefault="00B2591A" w:rsidP="00B2591A">
      <w:pPr>
        <w:jc w:val="center"/>
        <w:rPr>
          <w:b/>
          <w:bCs/>
          <w:szCs w:val="24"/>
          <w:lang w:val="en-US"/>
        </w:rPr>
      </w:pPr>
    </w:p>
    <w:p w14:paraId="3BE54D50" w14:textId="77777777" w:rsidR="00B2591A" w:rsidRDefault="00B2591A" w:rsidP="00B2591A">
      <w:pPr>
        <w:jc w:val="center"/>
        <w:rPr>
          <w:b/>
          <w:bCs/>
          <w:szCs w:val="24"/>
          <w:lang w:val="en-US"/>
        </w:rPr>
      </w:pPr>
    </w:p>
    <w:p w14:paraId="66D3D8F7" w14:textId="77777777" w:rsidR="00B2591A" w:rsidRDefault="00B2591A" w:rsidP="00B2591A">
      <w:pPr>
        <w:jc w:val="center"/>
        <w:rPr>
          <w:b/>
          <w:bCs/>
          <w:szCs w:val="24"/>
          <w:lang w:val="en-US"/>
        </w:rPr>
      </w:pPr>
    </w:p>
    <w:p w14:paraId="683772F0" w14:textId="77777777" w:rsidR="00B2591A" w:rsidRDefault="00B2591A" w:rsidP="00B2591A">
      <w:pPr>
        <w:jc w:val="center"/>
        <w:rPr>
          <w:b/>
          <w:bCs/>
          <w:szCs w:val="24"/>
          <w:lang w:val="en-US"/>
        </w:rPr>
      </w:pPr>
    </w:p>
    <w:p w14:paraId="32416104" w14:textId="77777777" w:rsidR="00B2591A" w:rsidRDefault="00B2591A" w:rsidP="00B2591A">
      <w:pPr>
        <w:jc w:val="center"/>
        <w:rPr>
          <w:b/>
          <w:bCs/>
          <w:szCs w:val="24"/>
          <w:lang w:val="en-US"/>
        </w:rPr>
      </w:pPr>
    </w:p>
    <w:p w14:paraId="1133ABA6" w14:textId="77777777" w:rsidR="00B2591A" w:rsidRDefault="00B2591A" w:rsidP="00B2591A">
      <w:pPr>
        <w:jc w:val="center"/>
        <w:rPr>
          <w:b/>
          <w:bCs/>
          <w:szCs w:val="24"/>
          <w:lang w:val="en-US"/>
        </w:rPr>
      </w:pPr>
    </w:p>
    <w:p w14:paraId="064CC6F1" w14:textId="77777777" w:rsidR="00B2591A" w:rsidRDefault="00B2591A" w:rsidP="00B2591A">
      <w:pPr>
        <w:jc w:val="center"/>
        <w:rPr>
          <w:b/>
          <w:bCs/>
          <w:szCs w:val="24"/>
          <w:lang w:val="en-US"/>
        </w:rPr>
      </w:pPr>
    </w:p>
    <w:p w14:paraId="4A78B18A" w14:textId="77777777" w:rsidR="00B2591A" w:rsidRDefault="00B2591A" w:rsidP="00B2591A">
      <w:pPr>
        <w:jc w:val="center"/>
        <w:rPr>
          <w:b/>
          <w:bCs/>
          <w:szCs w:val="24"/>
          <w:lang w:val="en-US"/>
        </w:rPr>
      </w:pPr>
    </w:p>
    <w:p w14:paraId="133FD87F" w14:textId="77777777" w:rsidR="00B2591A" w:rsidRDefault="00B2591A" w:rsidP="00B2591A">
      <w:pPr>
        <w:jc w:val="center"/>
        <w:rPr>
          <w:b/>
          <w:bCs/>
          <w:szCs w:val="24"/>
          <w:lang w:val="en-US"/>
        </w:rPr>
      </w:pPr>
    </w:p>
    <w:p w14:paraId="1361400E" w14:textId="77777777" w:rsidR="00B2591A" w:rsidRDefault="00B2591A" w:rsidP="00B2591A">
      <w:pPr>
        <w:jc w:val="center"/>
        <w:rPr>
          <w:b/>
          <w:bCs/>
          <w:szCs w:val="24"/>
          <w:lang w:val="en-US"/>
        </w:rPr>
      </w:pPr>
    </w:p>
    <w:p w14:paraId="14E30A3E" w14:textId="77777777" w:rsidR="00B2591A" w:rsidRDefault="00B2591A" w:rsidP="00B2591A">
      <w:pPr>
        <w:jc w:val="right"/>
        <w:rPr>
          <w:b/>
          <w:bCs/>
          <w:szCs w:val="24"/>
          <w:lang w:val="en-US"/>
        </w:rPr>
      </w:pPr>
      <w:proofErr w:type="spellStart"/>
      <w:r>
        <w:rPr>
          <w:b/>
          <w:bCs/>
          <w:szCs w:val="24"/>
          <w:lang w:val="en-US"/>
        </w:rPr>
        <w:t>Sutarties</w:t>
      </w:r>
      <w:proofErr w:type="spellEnd"/>
      <w:r>
        <w:rPr>
          <w:b/>
          <w:bCs/>
          <w:szCs w:val="24"/>
          <w:lang w:val="en-US"/>
        </w:rPr>
        <w:t xml:space="preserve"> </w:t>
      </w:r>
      <w:proofErr w:type="spellStart"/>
      <w:r>
        <w:rPr>
          <w:b/>
          <w:bCs/>
          <w:szCs w:val="24"/>
          <w:lang w:val="en-US"/>
        </w:rPr>
        <w:t>priedas</w:t>
      </w:r>
      <w:proofErr w:type="spellEnd"/>
      <w:r>
        <w:rPr>
          <w:b/>
          <w:bCs/>
          <w:szCs w:val="24"/>
          <w:lang w:val="en-US"/>
        </w:rPr>
        <w:t xml:space="preserve"> Nr. 2</w:t>
      </w:r>
    </w:p>
    <w:p w14:paraId="650CA5FE" w14:textId="77777777" w:rsidR="00B2591A" w:rsidRDefault="00B2591A" w:rsidP="00B2591A">
      <w:pPr>
        <w:jc w:val="center"/>
        <w:rPr>
          <w:b/>
          <w:bCs/>
          <w:szCs w:val="24"/>
          <w:lang w:val="en-US"/>
        </w:rPr>
      </w:pPr>
    </w:p>
    <w:p w14:paraId="3148E754" w14:textId="77777777" w:rsidR="00B2591A" w:rsidRDefault="00B2591A" w:rsidP="00B2591A">
      <w:pPr>
        <w:jc w:val="center"/>
        <w:rPr>
          <w:b/>
          <w:bCs/>
          <w:szCs w:val="24"/>
          <w:lang w:val="en-US"/>
        </w:rPr>
      </w:pPr>
      <w:r>
        <w:rPr>
          <w:b/>
          <w:bCs/>
          <w:szCs w:val="24"/>
          <w:lang w:val="en-US"/>
        </w:rPr>
        <w:t>PASIŪLYMO KOPIJA</w:t>
      </w:r>
    </w:p>
    <w:p w14:paraId="54DF4420" w14:textId="77777777" w:rsidR="00B2591A" w:rsidRDefault="00B2591A" w:rsidP="00B2591A">
      <w:pPr>
        <w:jc w:val="center"/>
        <w:rPr>
          <w:b/>
          <w:bCs/>
          <w:szCs w:val="24"/>
          <w:lang w:val="en-US"/>
        </w:rPr>
      </w:pPr>
    </w:p>
    <w:p w14:paraId="14456BD3" w14:textId="77777777" w:rsidR="00B2591A" w:rsidRDefault="00B2591A" w:rsidP="00B2591A">
      <w:pPr>
        <w:rPr>
          <w:b/>
          <w:bCs/>
          <w:szCs w:val="24"/>
          <w:lang w:val="en-US"/>
        </w:rPr>
      </w:pPr>
    </w:p>
    <w:p w14:paraId="46463C38" w14:textId="77777777" w:rsidR="00B2591A" w:rsidRDefault="00B2591A" w:rsidP="00B2591A">
      <w:pPr>
        <w:jc w:val="center"/>
        <w:rPr>
          <w:b/>
          <w:bCs/>
          <w:szCs w:val="24"/>
          <w:lang w:val="en-US"/>
        </w:rPr>
      </w:pPr>
    </w:p>
    <w:p w14:paraId="0F80FD86" w14:textId="77777777" w:rsidR="00B2591A" w:rsidRDefault="00B2591A" w:rsidP="00B2591A">
      <w:pPr>
        <w:jc w:val="center"/>
        <w:rPr>
          <w:b/>
          <w:bCs/>
          <w:szCs w:val="24"/>
          <w:lang w:val="en-US"/>
        </w:rPr>
      </w:pPr>
    </w:p>
    <w:p w14:paraId="628AB49A" w14:textId="1ACC98E2" w:rsidR="00B2591A" w:rsidRDefault="001F737B" w:rsidP="00B2591A">
      <w:pPr>
        <w:jc w:val="center"/>
        <w:rPr>
          <w:b/>
          <w:bCs/>
          <w:szCs w:val="24"/>
          <w:lang w:val="en-US"/>
        </w:rPr>
      </w:pPr>
      <w:r w:rsidRPr="001F737B">
        <w:rPr>
          <w:b/>
          <w:bCs/>
          <w:noProof/>
          <w:szCs w:val="24"/>
          <w:lang w:val="en-US"/>
        </w:rPr>
        <w:drawing>
          <wp:inline distT="0" distB="0" distL="0" distR="0" wp14:anchorId="3611D9EA" wp14:editId="39893CA0">
            <wp:extent cx="6120765" cy="6903720"/>
            <wp:effectExtent l="0" t="0" r="0" b="0"/>
            <wp:docPr id="4261797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79751" name=""/>
                    <pic:cNvPicPr/>
                  </pic:nvPicPr>
                  <pic:blipFill>
                    <a:blip r:embed="rId8"/>
                    <a:stretch>
                      <a:fillRect/>
                    </a:stretch>
                  </pic:blipFill>
                  <pic:spPr>
                    <a:xfrm>
                      <a:off x="0" y="0"/>
                      <a:ext cx="6120765" cy="6903720"/>
                    </a:xfrm>
                    <a:prstGeom prst="rect">
                      <a:avLst/>
                    </a:prstGeom>
                  </pic:spPr>
                </pic:pic>
              </a:graphicData>
            </a:graphic>
          </wp:inline>
        </w:drawing>
      </w:r>
    </w:p>
    <w:p w14:paraId="7E3F5740" w14:textId="77777777" w:rsidR="00B2591A" w:rsidRDefault="00B2591A" w:rsidP="00B2591A">
      <w:pPr>
        <w:jc w:val="center"/>
        <w:rPr>
          <w:b/>
          <w:bCs/>
          <w:szCs w:val="24"/>
          <w:lang w:val="en-US"/>
        </w:rPr>
      </w:pPr>
    </w:p>
    <w:p w14:paraId="5F033440" w14:textId="77777777" w:rsidR="00B2591A" w:rsidRDefault="00B2591A" w:rsidP="00B2591A">
      <w:pPr>
        <w:rPr>
          <w:b/>
          <w:bCs/>
          <w:szCs w:val="24"/>
          <w:lang w:val="en-US"/>
        </w:rPr>
      </w:pPr>
    </w:p>
    <w:p w14:paraId="18F85AC9" w14:textId="77777777" w:rsidR="00B2591A" w:rsidRPr="000529BD" w:rsidRDefault="00B2591A" w:rsidP="00B2591A">
      <w:pPr>
        <w:rPr>
          <w:b/>
          <w:bCs/>
          <w:szCs w:val="24"/>
        </w:rPr>
      </w:pPr>
    </w:p>
    <w:p w14:paraId="52D0E54A" w14:textId="77777777" w:rsidR="00C26587" w:rsidRDefault="00C26587"/>
    <w:sectPr w:rsidR="00C26587" w:rsidSect="00B2591A">
      <w:headerReference w:type="default" r:id="rId9"/>
      <w:pgSz w:w="11906" w:h="16838" w:code="9"/>
      <w:pgMar w:top="709" w:right="991" w:bottom="567"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28B1" w14:textId="77777777" w:rsidR="004511E4" w:rsidRDefault="004511E4">
      <w:r>
        <w:separator/>
      </w:r>
    </w:p>
  </w:endnote>
  <w:endnote w:type="continuationSeparator" w:id="0">
    <w:p w14:paraId="51319488" w14:textId="77777777" w:rsidR="004511E4" w:rsidRDefault="0045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CD7C" w14:textId="77777777" w:rsidR="004511E4" w:rsidRDefault="004511E4">
      <w:r>
        <w:separator/>
      </w:r>
    </w:p>
  </w:footnote>
  <w:footnote w:type="continuationSeparator" w:id="0">
    <w:p w14:paraId="59D19FDC" w14:textId="77777777" w:rsidR="004511E4" w:rsidRDefault="0045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9B34" w14:textId="77777777" w:rsidR="009F29A6" w:rsidRDefault="009F29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7C3"/>
    <w:multiLevelType w:val="multilevel"/>
    <w:tmpl w:val="E64EC80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473AF8"/>
    <w:multiLevelType w:val="multilevel"/>
    <w:tmpl w:val="E2C430DA"/>
    <w:lvl w:ilvl="0">
      <w:start w:val="4"/>
      <w:numFmt w:val="decimal"/>
      <w:lvlText w:val="%1."/>
      <w:lvlJc w:val="left"/>
      <w:pPr>
        <w:ind w:left="540" w:hanging="540"/>
      </w:pPr>
      <w:rPr>
        <w:rFonts w:hint="default"/>
        <w:b/>
        <w:bCs/>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392B54"/>
    <w:multiLevelType w:val="multilevel"/>
    <w:tmpl w:val="EFC4C2DE"/>
    <w:lvl w:ilvl="0">
      <w:start w:val="2"/>
      <w:numFmt w:val="decimal"/>
      <w:lvlText w:val="%1."/>
      <w:lvlJc w:val="left"/>
      <w:pPr>
        <w:ind w:left="360" w:hanging="360"/>
      </w:pPr>
      <w:rPr>
        <w:rFonts w:hint="default"/>
      </w:rPr>
    </w:lvl>
    <w:lvl w:ilvl="1">
      <w:start w:val="7"/>
      <w:numFmt w:val="decimal"/>
      <w:lvlText w:val="%1.%2."/>
      <w:lvlJc w:val="left"/>
      <w:pPr>
        <w:ind w:left="910" w:hanging="360"/>
      </w:pPr>
      <w:rPr>
        <w:rFonts w:hint="default"/>
      </w:rPr>
    </w:lvl>
    <w:lvl w:ilvl="2">
      <w:start w:val="1"/>
      <w:numFmt w:val="decimal"/>
      <w:lvlText w:val="%1.%2.%3."/>
      <w:lvlJc w:val="left"/>
      <w:pPr>
        <w:ind w:left="1820" w:hanging="720"/>
      </w:pPr>
      <w:rPr>
        <w:rFonts w:hint="default"/>
      </w:rPr>
    </w:lvl>
    <w:lvl w:ilvl="3">
      <w:start w:val="1"/>
      <w:numFmt w:val="decimal"/>
      <w:lvlText w:val="%1.%2.%3.%4."/>
      <w:lvlJc w:val="left"/>
      <w:pPr>
        <w:ind w:left="2370" w:hanging="72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3830" w:hanging="108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290" w:hanging="1440"/>
      </w:pPr>
      <w:rPr>
        <w:rFonts w:hint="default"/>
      </w:rPr>
    </w:lvl>
    <w:lvl w:ilvl="8">
      <w:start w:val="1"/>
      <w:numFmt w:val="decimal"/>
      <w:lvlText w:val="%1.%2.%3.%4.%5.%6.%7.%8.%9."/>
      <w:lvlJc w:val="left"/>
      <w:pPr>
        <w:ind w:left="6200" w:hanging="1800"/>
      </w:pPr>
      <w:rPr>
        <w:rFonts w:hint="default"/>
      </w:rPr>
    </w:lvl>
  </w:abstractNum>
  <w:abstractNum w:abstractNumId="7"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6319816">
    <w:abstractNumId w:val="3"/>
  </w:num>
  <w:num w:numId="2" w16cid:durableId="2143884947">
    <w:abstractNumId w:val="7"/>
  </w:num>
  <w:num w:numId="3" w16cid:durableId="1238594781">
    <w:abstractNumId w:val="1"/>
  </w:num>
  <w:num w:numId="4" w16cid:durableId="731732134">
    <w:abstractNumId w:val="2"/>
  </w:num>
  <w:num w:numId="5" w16cid:durableId="884100174">
    <w:abstractNumId w:val="0"/>
  </w:num>
  <w:num w:numId="6" w16cid:durableId="78139573">
    <w:abstractNumId w:val="5"/>
  </w:num>
  <w:num w:numId="7" w16cid:durableId="747189901">
    <w:abstractNumId w:val="6"/>
  </w:num>
  <w:num w:numId="8" w16cid:durableId="938832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1A"/>
    <w:rsid w:val="0009282C"/>
    <w:rsid w:val="001C59B4"/>
    <w:rsid w:val="001F6DB5"/>
    <w:rsid w:val="001F737B"/>
    <w:rsid w:val="0024347B"/>
    <w:rsid w:val="00364ECA"/>
    <w:rsid w:val="003770EF"/>
    <w:rsid w:val="004511E4"/>
    <w:rsid w:val="006664BD"/>
    <w:rsid w:val="00680B0E"/>
    <w:rsid w:val="006973A9"/>
    <w:rsid w:val="009F29A6"/>
    <w:rsid w:val="00A16EBE"/>
    <w:rsid w:val="00AA0421"/>
    <w:rsid w:val="00B2591A"/>
    <w:rsid w:val="00B34A56"/>
    <w:rsid w:val="00C26587"/>
    <w:rsid w:val="00E0297D"/>
    <w:rsid w:val="00E67098"/>
    <w:rsid w:val="00EA49F8"/>
    <w:rsid w:val="00EB1C28"/>
    <w:rsid w:val="00FB1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4255D"/>
  <w15:chartTrackingRefBased/>
  <w15:docId w15:val="{32424A10-4023-4EEC-A09B-08DA9FDB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591A"/>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B259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259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2591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2591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2591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2591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591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591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591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591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2591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2591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2591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2591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259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59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59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59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591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59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591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59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59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591A"/>
    <w:rPr>
      <w:i/>
      <w:iCs/>
      <w:color w:val="404040" w:themeColor="text1" w:themeTint="BF"/>
    </w:rPr>
  </w:style>
  <w:style w:type="paragraph" w:styleId="Sraopastraipa">
    <w:name w:val="List Paragraph"/>
    <w:aliases w:val="Numbering,ERP-List Paragraph,List Paragraph1,List Paragraph11,Bullet EY,List Paragraph2,List Paragraph21,Lentele,List Paragraph Red,List not in Table,punktai,Buletai,lp1,Bullet 1,Use Case List Paragraph,List Paragraph111,Paragraph,punkt"/>
    <w:basedOn w:val="prastasis"/>
    <w:link w:val="SraopastraipaDiagrama"/>
    <w:uiPriority w:val="1"/>
    <w:qFormat/>
    <w:rsid w:val="00B2591A"/>
    <w:pPr>
      <w:ind w:left="720"/>
      <w:contextualSpacing/>
    </w:pPr>
  </w:style>
  <w:style w:type="character" w:styleId="Rykuspabraukimas">
    <w:name w:val="Intense Emphasis"/>
    <w:basedOn w:val="Numatytasispastraiposriftas"/>
    <w:uiPriority w:val="21"/>
    <w:qFormat/>
    <w:rsid w:val="00B2591A"/>
    <w:rPr>
      <w:i/>
      <w:iCs/>
      <w:color w:val="2F5496" w:themeColor="accent1" w:themeShade="BF"/>
    </w:rPr>
  </w:style>
  <w:style w:type="paragraph" w:styleId="Iskirtacitata">
    <w:name w:val="Intense Quote"/>
    <w:basedOn w:val="prastasis"/>
    <w:next w:val="prastasis"/>
    <w:link w:val="IskirtacitataDiagrama"/>
    <w:uiPriority w:val="30"/>
    <w:qFormat/>
    <w:rsid w:val="00B25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2591A"/>
    <w:rPr>
      <w:i/>
      <w:iCs/>
      <w:color w:val="2F5496" w:themeColor="accent1" w:themeShade="BF"/>
    </w:rPr>
  </w:style>
  <w:style w:type="character" w:styleId="Rykinuoroda">
    <w:name w:val="Intense Reference"/>
    <w:basedOn w:val="Numatytasispastraiposriftas"/>
    <w:uiPriority w:val="32"/>
    <w:qFormat/>
    <w:rsid w:val="00B2591A"/>
    <w:rPr>
      <w:b/>
      <w:bCs/>
      <w:smallCaps/>
      <w:color w:val="2F5496" w:themeColor="accent1" w:themeShade="BF"/>
      <w:spacing w:val="5"/>
    </w:rPr>
  </w:style>
  <w:style w:type="paragraph" w:styleId="Pagrindinistekstas">
    <w:name w:val="Body Text"/>
    <w:aliases w:val=" Char,Char,Char Char,Char Char Char Diagrama Diagrama Diagrama Diagrama Diagrama,Char Char Char Diagrama Diagrama Diagrama Diagrama Diagrama Diagrama Diagrama Diagrama Diagrama Diagrama,body text,contents,bt,b, Char Char, Char Ch,Cha"/>
    <w:basedOn w:val="prastasis"/>
    <w:link w:val="PagrindinistekstasDiagrama"/>
    <w:qFormat/>
    <w:rsid w:val="00B2591A"/>
    <w:pPr>
      <w:ind w:firstLine="567"/>
    </w:pPr>
  </w:style>
  <w:style w:type="character" w:customStyle="1" w:styleId="PagrindinistekstasDiagrama">
    <w:name w:val="Pagrindinis tekstas Diagrama"/>
    <w:aliases w:val=" Char Diagrama,Char Diagrama1,Char Char Diagrama,Char Char Char Diagrama Diagrama Diagrama Diagrama Diagrama Diagrama,body text Diagrama,contents Diagrama,bt Diagrama,b Diagrama, Char Char Diagrama, Char Ch Diagrama"/>
    <w:basedOn w:val="Numatytasispastraiposriftas"/>
    <w:link w:val="Pagrindinistekstas"/>
    <w:rsid w:val="00B2591A"/>
    <w:rPr>
      <w:rFonts w:ascii="Times New Roman" w:eastAsia="Times New Roman" w:hAnsi="Times New Roman" w:cs="Times New Roman"/>
      <w:kern w:val="0"/>
      <w:sz w:val="24"/>
      <w:szCs w:val="20"/>
      <w14:ligatures w14:val="none"/>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qFormat/>
    <w:rsid w:val="00B2591A"/>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rsid w:val="00B2591A"/>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Paragraph Red Diagrama,lp1 Diagrama"/>
    <w:link w:val="Sraopastraipa"/>
    <w:uiPriority w:val="1"/>
    <w:qFormat/>
    <w:rsid w:val="00B2591A"/>
  </w:style>
  <w:style w:type="paragraph" w:customStyle="1" w:styleId="Straipsnis">
    <w:name w:val="Straipsnis"/>
    <w:basedOn w:val="prastasis"/>
    <w:link w:val="StraipsnisDiagrama"/>
    <w:qFormat/>
    <w:rsid w:val="00B2591A"/>
    <w:pPr>
      <w:widowControl w:val="0"/>
      <w:tabs>
        <w:tab w:val="left" w:pos="720"/>
        <w:tab w:val="left" w:pos="8010"/>
      </w:tabs>
      <w:spacing w:after="80"/>
      <w:contextualSpacing/>
      <w:jc w:val="center"/>
    </w:pPr>
    <w:rPr>
      <w:b/>
      <w:sz w:val="22"/>
      <w:szCs w:val="22"/>
      <w:lang w:val="x-none"/>
    </w:rPr>
  </w:style>
  <w:style w:type="character" w:customStyle="1" w:styleId="StraipsnisDiagrama">
    <w:name w:val="Straipsnis Diagrama"/>
    <w:link w:val="Straipsnis"/>
    <w:rsid w:val="00B2591A"/>
    <w:rPr>
      <w:rFonts w:ascii="Times New Roman" w:eastAsia="Times New Roman" w:hAnsi="Times New Roman" w:cs="Times New Roman"/>
      <w:b/>
      <w:kern w:val="0"/>
      <w:lang w:val="x-none"/>
      <w14:ligatures w14:val="none"/>
    </w:rPr>
  </w:style>
  <w:style w:type="paragraph" w:customStyle="1" w:styleId="L1">
    <w:name w:val="L1"/>
    <w:basedOn w:val="prastasis"/>
    <w:link w:val="L1Char"/>
    <w:qFormat/>
    <w:rsid w:val="00B2591A"/>
    <w:pPr>
      <w:numPr>
        <w:numId w:val="2"/>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2591A"/>
    <w:rPr>
      <w:rFonts w:ascii="Times New Roman" w:eastAsia="Tms Rmn" w:hAnsi="Times New Roman" w:cs="Tms Rmn"/>
      <w:bCs/>
      <w:noProof/>
      <w:color w:val="000000"/>
      <w:kern w:val="0"/>
      <w:sz w:val="24"/>
      <w:bdr w:val="nil"/>
      <w14:ligatures w14:val="none"/>
    </w:rPr>
  </w:style>
  <w:style w:type="paragraph" w:customStyle="1" w:styleId="L2">
    <w:name w:val="L2"/>
    <w:basedOn w:val="prastasis"/>
    <w:link w:val="L2Char"/>
    <w:qFormat/>
    <w:rsid w:val="00B2591A"/>
    <w:pPr>
      <w:numPr>
        <w:ilvl w:val="1"/>
        <w:numId w:val="2"/>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qFormat/>
    <w:rsid w:val="00B2591A"/>
    <w:pPr>
      <w:numPr>
        <w:ilvl w:val="2"/>
        <w:numId w:val="2"/>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character" w:customStyle="1" w:styleId="L2Char">
    <w:name w:val="L2 Char"/>
    <w:basedOn w:val="Numatytasispastraiposriftas"/>
    <w:link w:val="L2"/>
    <w:rsid w:val="00B2591A"/>
    <w:rPr>
      <w:rFonts w:ascii="Times New Roman" w:eastAsia="Tms Rmn" w:hAnsi="Times New Roman" w:cs="Tms Rmn"/>
      <w:bCs/>
      <w:noProof/>
      <w:color w:val="000000"/>
      <w:kern w:val="0"/>
      <w:sz w:val="2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5299">
      <w:bodyDiv w:val="1"/>
      <w:marLeft w:val="0"/>
      <w:marRight w:val="0"/>
      <w:marTop w:val="0"/>
      <w:marBottom w:val="0"/>
      <w:divBdr>
        <w:top w:val="none" w:sz="0" w:space="0" w:color="auto"/>
        <w:left w:val="none" w:sz="0" w:space="0" w:color="auto"/>
        <w:bottom w:val="none" w:sz="0" w:space="0" w:color="auto"/>
        <w:right w:val="none" w:sz="0" w:space="0" w:color="auto"/>
      </w:divBdr>
    </w:div>
    <w:div w:id="178703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kaunoautobus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19650</Words>
  <Characters>11201</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Vyšniauskienė</dc:creator>
  <cp:keywords/>
  <dc:description/>
  <cp:lastModifiedBy>Auksė Vyšniauskienė</cp:lastModifiedBy>
  <cp:revision>7</cp:revision>
  <dcterms:created xsi:type="dcterms:W3CDTF">2025-01-20T11:25:00Z</dcterms:created>
  <dcterms:modified xsi:type="dcterms:W3CDTF">2025-02-28T08:59:00Z</dcterms:modified>
</cp:coreProperties>
</file>

<file path=docProps/custom.xml><?xml version="1.0" encoding="utf-8"?>
<op:Properties xmlns:op="http://schemas.openxmlformats.org/officeDocument/2006/custom-properties">
  <op:property fmtid="{D5CDD505-2E9C-101B-9397-08002B2CF9AE}" pid="2" name="LabbisDVSAttachmentId">
    <vt:lpwstr xmlns:vt="http://schemas.openxmlformats.org/officeDocument/2006/docPropsVTypes">697583bd-f42d-4c20-9170-b27a771f3109</vt:lpwstr>
  </op:property>
</op:Properties>
</file>