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0303" w14:textId="77777777" w:rsidR="00131D01" w:rsidRPr="00BF07C7" w:rsidRDefault="00131D01" w:rsidP="00131D01">
      <w:pPr>
        <w:tabs>
          <w:tab w:val="left" w:pos="6237"/>
        </w:tabs>
        <w:spacing w:after="0" w:line="240" w:lineRule="auto"/>
        <w:jc w:val="right"/>
        <w:rPr>
          <w:rFonts w:ascii="Times New Roman" w:hAnsi="Times New Roman" w:cs="Times New Roman"/>
          <w:sz w:val="24"/>
          <w:szCs w:val="24"/>
        </w:rPr>
      </w:pPr>
      <w:r w:rsidRPr="00BF07C7">
        <w:rPr>
          <w:rFonts w:ascii="Times New Roman" w:hAnsi="Times New Roman" w:cs="Times New Roman"/>
          <w:sz w:val="24"/>
          <w:szCs w:val="24"/>
        </w:rPr>
        <w:t xml:space="preserve">    Su</w:t>
      </w:r>
      <w:r>
        <w:rPr>
          <w:rFonts w:ascii="Times New Roman" w:hAnsi="Times New Roman" w:cs="Times New Roman"/>
          <w:sz w:val="24"/>
          <w:szCs w:val="24"/>
        </w:rPr>
        <w:t>t</w:t>
      </w:r>
      <w:r w:rsidRPr="00BF07C7">
        <w:rPr>
          <w:rFonts w:ascii="Times New Roman" w:hAnsi="Times New Roman" w:cs="Times New Roman"/>
          <w:sz w:val="24"/>
          <w:szCs w:val="24"/>
        </w:rPr>
        <w:t>arties Nr. DPR-</w:t>
      </w:r>
    </w:p>
    <w:p w14:paraId="1B8E3ED8" w14:textId="77777777" w:rsidR="00131D01" w:rsidRPr="00BF07C7" w:rsidRDefault="00131D01" w:rsidP="00131D01">
      <w:pPr>
        <w:spacing w:after="0" w:line="240" w:lineRule="auto"/>
        <w:jc w:val="right"/>
        <w:rPr>
          <w:rFonts w:ascii="Times New Roman" w:hAnsi="Times New Roman" w:cs="Times New Roman"/>
          <w:sz w:val="24"/>
          <w:szCs w:val="24"/>
        </w:rPr>
      </w:pPr>
      <w:r w:rsidRPr="00BF07C7">
        <w:rPr>
          <w:rFonts w:ascii="Times New Roman" w:hAnsi="Times New Roman" w:cs="Times New Roman"/>
          <w:sz w:val="24"/>
          <w:szCs w:val="24"/>
        </w:rPr>
        <w:t>Priedas Nr. 1</w:t>
      </w:r>
    </w:p>
    <w:p w14:paraId="1019F1CB" w14:textId="48BB14B0" w:rsidR="000D0232" w:rsidRDefault="00FC2C44" w:rsidP="000D0232">
      <w:pPr>
        <w:spacing w:after="0" w:line="240" w:lineRule="auto"/>
        <w:jc w:val="center"/>
        <w:rPr>
          <w:rFonts w:ascii="Times New Roman" w:eastAsia="Times New Roman" w:hAnsi="Times New Roman" w:cs="Times New Roman"/>
          <w:b/>
          <w:bCs/>
          <w:sz w:val="24"/>
          <w:szCs w:val="24"/>
          <w:lang w:eastAsia="lt-LT"/>
        </w:rPr>
      </w:pPr>
      <w:r w:rsidRPr="00FC2C44">
        <w:rPr>
          <w:rFonts w:ascii="Times New Roman" w:eastAsia="Times New Roman" w:hAnsi="Times New Roman" w:cs="Times New Roman"/>
          <w:sz w:val="24"/>
          <w:szCs w:val="24"/>
          <w:lang w:eastAsia="lt-LT"/>
        </w:rPr>
        <w:br/>
      </w:r>
      <w:r w:rsidR="000B393F">
        <w:rPr>
          <w:rFonts w:ascii="Times New Roman" w:eastAsia="Times New Roman" w:hAnsi="Times New Roman" w:cs="Times New Roman"/>
          <w:b/>
          <w:bCs/>
          <w:sz w:val="24"/>
          <w:szCs w:val="24"/>
          <w:lang w:eastAsia="lt-LT"/>
        </w:rPr>
        <w:t xml:space="preserve">DVIEJŲ </w:t>
      </w:r>
      <w:r w:rsidR="00096CB1" w:rsidRPr="00096CB1">
        <w:rPr>
          <w:rFonts w:ascii="Times New Roman" w:eastAsia="Times New Roman" w:hAnsi="Times New Roman" w:cs="Times New Roman"/>
          <w:b/>
          <w:bCs/>
          <w:sz w:val="24"/>
          <w:szCs w:val="24"/>
          <w:lang w:eastAsia="lt-LT"/>
        </w:rPr>
        <w:t>VONIOS KAMBARI</w:t>
      </w:r>
      <w:r w:rsidR="000B393F">
        <w:rPr>
          <w:rFonts w:ascii="Times New Roman" w:eastAsia="Times New Roman" w:hAnsi="Times New Roman" w:cs="Times New Roman"/>
          <w:b/>
          <w:bCs/>
          <w:sz w:val="24"/>
          <w:szCs w:val="24"/>
          <w:lang w:eastAsia="lt-LT"/>
        </w:rPr>
        <w:t xml:space="preserve">Ų </w:t>
      </w:r>
      <w:r w:rsidR="00096CB1" w:rsidRPr="00096CB1">
        <w:rPr>
          <w:rFonts w:ascii="Times New Roman" w:eastAsia="Times New Roman" w:hAnsi="Times New Roman" w:cs="Times New Roman"/>
          <w:b/>
          <w:bCs/>
          <w:sz w:val="24"/>
          <w:szCs w:val="24"/>
          <w:lang w:eastAsia="lt-LT"/>
        </w:rPr>
        <w:t xml:space="preserve">REMONTO </w:t>
      </w:r>
      <w:r w:rsidRPr="00096CB1">
        <w:rPr>
          <w:rFonts w:ascii="Times New Roman" w:eastAsia="Times New Roman" w:hAnsi="Times New Roman" w:cs="Times New Roman"/>
          <w:b/>
          <w:bCs/>
          <w:sz w:val="24"/>
          <w:szCs w:val="24"/>
          <w:lang w:eastAsia="lt-LT"/>
        </w:rPr>
        <w:t>DARB</w:t>
      </w:r>
      <w:r w:rsidR="00096CB1" w:rsidRPr="00096CB1">
        <w:rPr>
          <w:rFonts w:ascii="Times New Roman" w:eastAsia="Times New Roman" w:hAnsi="Times New Roman" w:cs="Times New Roman"/>
          <w:b/>
          <w:bCs/>
          <w:sz w:val="24"/>
          <w:szCs w:val="24"/>
          <w:lang w:eastAsia="lt-LT"/>
        </w:rPr>
        <w:t>AI</w:t>
      </w:r>
    </w:p>
    <w:p w14:paraId="089118A9" w14:textId="573E679E" w:rsidR="00FC2C44" w:rsidRPr="00096CB1" w:rsidRDefault="00FC2C44" w:rsidP="000D0232">
      <w:pPr>
        <w:spacing w:after="0" w:line="240" w:lineRule="auto"/>
        <w:jc w:val="center"/>
        <w:rPr>
          <w:rFonts w:ascii="Times New Roman" w:eastAsia="Times New Roman" w:hAnsi="Times New Roman" w:cs="Times New Roman"/>
          <w:b/>
          <w:bCs/>
          <w:sz w:val="24"/>
          <w:szCs w:val="24"/>
          <w:lang w:eastAsia="lt-LT"/>
        </w:rPr>
      </w:pPr>
      <w:r w:rsidRPr="00096CB1">
        <w:rPr>
          <w:rFonts w:ascii="Times New Roman" w:eastAsia="Times New Roman" w:hAnsi="Times New Roman" w:cs="Times New Roman"/>
          <w:b/>
          <w:bCs/>
          <w:sz w:val="24"/>
          <w:szCs w:val="24"/>
          <w:lang w:eastAsia="lt-LT"/>
        </w:rPr>
        <w:t>TECHNINĖ SPECIFIKACIJA</w:t>
      </w:r>
    </w:p>
    <w:p w14:paraId="416BC218" w14:textId="77777777" w:rsidR="00FC2C44" w:rsidRPr="00FC2C44" w:rsidRDefault="00FC2C44" w:rsidP="00FC2C44">
      <w:pPr>
        <w:spacing w:after="0" w:line="240" w:lineRule="auto"/>
        <w:jc w:val="center"/>
        <w:rPr>
          <w:rFonts w:ascii="Times New Roman" w:eastAsia="Times New Roman" w:hAnsi="Times New Roman" w:cs="Times New Roman"/>
          <w:b/>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21"/>
      </w:tblGrid>
      <w:tr w:rsidR="00FC2C44" w:rsidRPr="00FC2C44" w14:paraId="6762AB03" w14:textId="77777777" w:rsidTr="00A86E38">
        <w:trPr>
          <w:trHeight w:val="402"/>
        </w:trPr>
        <w:tc>
          <w:tcPr>
            <w:tcW w:w="2972" w:type="dxa"/>
            <w:tcBorders>
              <w:top w:val="single" w:sz="4" w:space="0" w:color="auto"/>
              <w:left w:val="single" w:sz="4" w:space="0" w:color="auto"/>
              <w:bottom w:val="single" w:sz="4" w:space="0" w:color="auto"/>
              <w:right w:val="single" w:sz="4" w:space="0" w:color="auto"/>
            </w:tcBorders>
            <w:vAlign w:val="center"/>
          </w:tcPr>
          <w:p w14:paraId="27600DDF" w14:textId="082657DC" w:rsidR="00FC2C44" w:rsidRPr="00FC2C44" w:rsidRDefault="00FC2C44" w:rsidP="00F565C5">
            <w:pPr>
              <w:pStyle w:val="Sraopastraipa"/>
              <w:spacing w:after="0" w:line="240" w:lineRule="auto"/>
              <w:ind w:left="0"/>
              <w:rPr>
                <w:rFonts w:ascii="Times New Roman" w:eastAsia="Times New Roman" w:hAnsi="Times New Roman" w:cs="Times New Roman"/>
                <w:b/>
                <w:bCs/>
                <w:sz w:val="24"/>
                <w:szCs w:val="24"/>
                <w:lang w:eastAsia="lt-LT"/>
              </w:rPr>
            </w:pPr>
            <w:r w:rsidRPr="00FC2C44">
              <w:rPr>
                <w:rFonts w:ascii="Times New Roman" w:eastAsia="Times New Roman" w:hAnsi="Times New Roman" w:cs="Times New Roman"/>
                <w:b/>
                <w:bCs/>
                <w:sz w:val="24"/>
                <w:szCs w:val="24"/>
                <w:lang w:eastAsia="lt-LT"/>
              </w:rPr>
              <w:t>Užsakovas</w:t>
            </w:r>
          </w:p>
        </w:tc>
        <w:tc>
          <w:tcPr>
            <w:tcW w:w="6521" w:type="dxa"/>
            <w:tcBorders>
              <w:top w:val="single" w:sz="4" w:space="0" w:color="auto"/>
              <w:left w:val="single" w:sz="4" w:space="0" w:color="auto"/>
              <w:bottom w:val="single" w:sz="4" w:space="0" w:color="auto"/>
              <w:right w:val="single" w:sz="4" w:space="0" w:color="auto"/>
            </w:tcBorders>
            <w:vAlign w:val="center"/>
          </w:tcPr>
          <w:p w14:paraId="5DD59FDC" w14:textId="0047E124" w:rsidR="00FC2C44" w:rsidRPr="004729B3" w:rsidRDefault="00420844" w:rsidP="00F565C5">
            <w:pPr>
              <w:spacing w:after="0" w:line="240" w:lineRule="auto"/>
              <w:rPr>
                <w:rFonts w:ascii="Times New Roman" w:eastAsia="Times New Roman" w:hAnsi="Times New Roman" w:cs="Times New Roman"/>
                <w:sz w:val="24"/>
                <w:szCs w:val="24"/>
                <w:lang w:eastAsia="lt-LT"/>
              </w:rPr>
            </w:pPr>
            <w:r w:rsidRPr="004729B3">
              <w:rPr>
                <w:rFonts w:ascii="Times New Roman" w:eastAsia="Times New Roman" w:hAnsi="Times New Roman" w:cs="Times New Roman"/>
                <w:sz w:val="24"/>
                <w:szCs w:val="24"/>
                <w:lang w:eastAsia="lt-LT"/>
              </w:rPr>
              <w:t xml:space="preserve">Nacionalinės teismų administracijos mokymo centras, </w:t>
            </w:r>
            <w:bookmarkStart w:id="0" w:name="_Hlk89675069"/>
            <w:r w:rsidR="00B56496" w:rsidRPr="004729B3">
              <w:rPr>
                <w:rFonts w:ascii="Times New Roman" w:eastAsia="Times New Roman" w:hAnsi="Times New Roman" w:cs="Times New Roman"/>
                <w:sz w:val="24"/>
                <w:szCs w:val="24"/>
                <w:lang w:eastAsia="lt-LT"/>
              </w:rPr>
              <w:t>Sanklodišk</w:t>
            </w:r>
            <w:r w:rsidR="002425BD">
              <w:rPr>
                <w:rFonts w:ascii="Times New Roman" w:eastAsia="Times New Roman" w:hAnsi="Times New Roman" w:cs="Times New Roman"/>
                <w:sz w:val="24"/>
                <w:szCs w:val="24"/>
                <w:lang w:eastAsia="lt-LT"/>
              </w:rPr>
              <w:t>ių k.</w:t>
            </w:r>
            <w:r w:rsidR="00B56496" w:rsidRPr="004729B3">
              <w:rPr>
                <w:rFonts w:ascii="Times New Roman" w:eastAsia="Times New Roman" w:hAnsi="Times New Roman" w:cs="Times New Roman"/>
                <w:sz w:val="24"/>
                <w:szCs w:val="24"/>
                <w:lang w:eastAsia="lt-LT"/>
              </w:rPr>
              <w:t xml:space="preserve"> 3, 33354, Molėtų r.</w:t>
            </w:r>
            <w:bookmarkEnd w:id="0"/>
          </w:p>
        </w:tc>
      </w:tr>
      <w:tr w:rsidR="00FC2C44" w:rsidRPr="00FC2C44" w14:paraId="44F12B8D" w14:textId="77777777" w:rsidTr="00A86E38">
        <w:tc>
          <w:tcPr>
            <w:tcW w:w="2972" w:type="dxa"/>
            <w:tcBorders>
              <w:top w:val="single" w:sz="4" w:space="0" w:color="auto"/>
              <w:left w:val="single" w:sz="4" w:space="0" w:color="auto"/>
              <w:bottom w:val="single" w:sz="4" w:space="0" w:color="auto"/>
              <w:right w:val="single" w:sz="4" w:space="0" w:color="auto"/>
            </w:tcBorders>
          </w:tcPr>
          <w:p w14:paraId="24C522AB" w14:textId="2E46891D" w:rsidR="00FC2C44" w:rsidRPr="00FC2C44" w:rsidRDefault="00FC2C44" w:rsidP="00F565C5">
            <w:pPr>
              <w:pStyle w:val="Sraopastraipa"/>
              <w:spacing w:after="0" w:line="240" w:lineRule="auto"/>
              <w:ind w:left="0"/>
              <w:rPr>
                <w:rFonts w:ascii="Times New Roman" w:eastAsia="Times New Roman" w:hAnsi="Times New Roman" w:cs="Times New Roman"/>
                <w:b/>
                <w:bCs/>
                <w:sz w:val="24"/>
                <w:szCs w:val="24"/>
                <w:lang w:eastAsia="lt-LT"/>
              </w:rPr>
            </w:pPr>
            <w:r w:rsidRPr="00FC2C44">
              <w:rPr>
                <w:rFonts w:ascii="Times New Roman" w:eastAsia="Times New Roman" w:hAnsi="Times New Roman" w:cs="Times New Roman"/>
                <w:b/>
                <w:bCs/>
                <w:sz w:val="24"/>
                <w:szCs w:val="24"/>
                <w:lang w:eastAsia="lt-LT"/>
              </w:rPr>
              <w:t>Pirkimo objekt</w:t>
            </w:r>
            <w:r w:rsidR="00C84C9F">
              <w:rPr>
                <w:rFonts w:ascii="Times New Roman" w:eastAsia="Times New Roman" w:hAnsi="Times New Roman" w:cs="Times New Roman"/>
                <w:b/>
                <w:bCs/>
                <w:sz w:val="24"/>
                <w:szCs w:val="24"/>
                <w:lang w:eastAsia="lt-LT"/>
              </w:rPr>
              <w:t>as</w:t>
            </w:r>
          </w:p>
        </w:tc>
        <w:tc>
          <w:tcPr>
            <w:tcW w:w="6521" w:type="dxa"/>
            <w:tcBorders>
              <w:top w:val="single" w:sz="4" w:space="0" w:color="auto"/>
              <w:left w:val="single" w:sz="4" w:space="0" w:color="auto"/>
              <w:bottom w:val="single" w:sz="4" w:space="0" w:color="auto"/>
              <w:right w:val="single" w:sz="4" w:space="0" w:color="auto"/>
            </w:tcBorders>
          </w:tcPr>
          <w:p w14:paraId="61924F18" w14:textId="158701A3" w:rsidR="00FC2C44" w:rsidRPr="004729B3" w:rsidRDefault="000B393F" w:rsidP="00F565C5">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Dviejų v</w:t>
            </w:r>
            <w:r w:rsidR="000B206B" w:rsidRPr="004729B3">
              <w:rPr>
                <w:rFonts w:ascii="Times New Roman" w:eastAsia="Times New Roman" w:hAnsi="Times New Roman" w:cs="Times New Roman"/>
                <w:bCs/>
                <w:sz w:val="24"/>
                <w:szCs w:val="24"/>
                <w:lang w:eastAsia="lt-LT"/>
              </w:rPr>
              <w:t>onios kambari</w:t>
            </w:r>
            <w:r>
              <w:rPr>
                <w:rFonts w:ascii="Times New Roman" w:eastAsia="Times New Roman" w:hAnsi="Times New Roman" w:cs="Times New Roman"/>
                <w:bCs/>
                <w:sz w:val="24"/>
                <w:szCs w:val="24"/>
                <w:lang w:eastAsia="lt-LT"/>
              </w:rPr>
              <w:t>ų</w:t>
            </w:r>
            <w:r w:rsidR="000B206B" w:rsidRPr="004729B3">
              <w:rPr>
                <w:rFonts w:ascii="Times New Roman" w:eastAsia="Times New Roman" w:hAnsi="Times New Roman" w:cs="Times New Roman"/>
                <w:bCs/>
                <w:sz w:val="24"/>
                <w:szCs w:val="24"/>
                <w:lang w:eastAsia="lt-LT"/>
              </w:rPr>
              <w:t xml:space="preserve"> </w:t>
            </w:r>
            <w:r w:rsidR="00F565C5" w:rsidRPr="004729B3">
              <w:rPr>
                <w:rFonts w:ascii="Times New Roman" w:eastAsia="Times New Roman" w:hAnsi="Times New Roman" w:cs="Times New Roman"/>
                <w:bCs/>
                <w:sz w:val="24"/>
                <w:szCs w:val="24"/>
                <w:lang w:eastAsia="lt-LT"/>
              </w:rPr>
              <w:t>r</w:t>
            </w:r>
            <w:r w:rsidR="000B206B" w:rsidRPr="004729B3">
              <w:rPr>
                <w:rFonts w:ascii="Times New Roman" w:eastAsia="Times New Roman" w:hAnsi="Times New Roman" w:cs="Times New Roman"/>
                <w:bCs/>
                <w:sz w:val="24"/>
                <w:szCs w:val="24"/>
                <w:lang w:eastAsia="lt-LT"/>
              </w:rPr>
              <w:t>emonto darb</w:t>
            </w:r>
            <w:r w:rsidR="006A6F64" w:rsidRPr="004729B3">
              <w:rPr>
                <w:rFonts w:ascii="Times New Roman" w:eastAsia="Times New Roman" w:hAnsi="Times New Roman" w:cs="Times New Roman"/>
                <w:bCs/>
                <w:sz w:val="24"/>
                <w:szCs w:val="24"/>
                <w:lang w:eastAsia="lt-LT"/>
              </w:rPr>
              <w:t>ai</w:t>
            </w:r>
            <w:r w:rsidR="001C466D" w:rsidRPr="004729B3">
              <w:rPr>
                <w:rFonts w:ascii="Times New Roman" w:eastAsia="Times New Roman" w:hAnsi="Times New Roman" w:cs="Times New Roman"/>
                <w:bCs/>
                <w:sz w:val="24"/>
                <w:szCs w:val="24"/>
                <w:lang w:eastAsia="lt-LT"/>
              </w:rPr>
              <w:t xml:space="preserve"> (BVPŽ -</w:t>
            </w:r>
            <w:r w:rsidR="004729B3" w:rsidRPr="004729B3">
              <w:rPr>
                <w:rFonts w:ascii="Times New Roman" w:hAnsi="Times New Roman" w:cs="Times New Roman"/>
                <w:sz w:val="24"/>
                <w:szCs w:val="24"/>
              </w:rPr>
              <w:t xml:space="preserve"> 45453100-8</w:t>
            </w:r>
            <w:r w:rsidR="001C466D" w:rsidRPr="004729B3">
              <w:rPr>
                <w:rFonts w:ascii="Times New Roman" w:eastAsia="Times New Roman" w:hAnsi="Times New Roman" w:cs="Times New Roman"/>
                <w:bCs/>
                <w:sz w:val="24"/>
                <w:szCs w:val="24"/>
                <w:lang w:eastAsia="lt-LT"/>
              </w:rPr>
              <w:t>).</w:t>
            </w:r>
            <w:r w:rsidR="00C84C9F" w:rsidRPr="004729B3">
              <w:rPr>
                <w:rFonts w:ascii="Times New Roman" w:eastAsia="Times New Roman" w:hAnsi="Times New Roman" w:cs="Times New Roman"/>
                <w:bCs/>
                <w:sz w:val="24"/>
                <w:szCs w:val="24"/>
                <w:lang w:eastAsia="lt-LT"/>
              </w:rPr>
              <w:t xml:space="preserve"> Plane pažymėt</w:t>
            </w:r>
            <w:r>
              <w:rPr>
                <w:rFonts w:ascii="Times New Roman" w:eastAsia="Times New Roman" w:hAnsi="Times New Roman" w:cs="Times New Roman"/>
                <w:bCs/>
                <w:sz w:val="24"/>
                <w:szCs w:val="24"/>
                <w:lang w:eastAsia="lt-LT"/>
              </w:rPr>
              <w:t>i</w:t>
            </w:r>
            <w:r w:rsidR="00737CA9">
              <w:rPr>
                <w:rFonts w:ascii="Times New Roman" w:eastAsia="Times New Roman" w:hAnsi="Times New Roman" w:cs="Times New Roman"/>
                <w:bCs/>
                <w:sz w:val="24"/>
                <w:szCs w:val="24"/>
                <w:lang w:eastAsia="lt-LT"/>
              </w:rPr>
              <w:t xml:space="preserve"> </w:t>
            </w:r>
            <w:r w:rsidR="00C84C9F" w:rsidRPr="004729B3">
              <w:rPr>
                <w:rFonts w:ascii="Times New Roman" w:eastAsia="Times New Roman" w:hAnsi="Times New Roman" w:cs="Times New Roman"/>
                <w:bCs/>
                <w:sz w:val="24"/>
                <w:szCs w:val="24"/>
                <w:lang w:eastAsia="lt-LT"/>
              </w:rPr>
              <w:t>indeks</w:t>
            </w:r>
            <w:r>
              <w:rPr>
                <w:rFonts w:ascii="Times New Roman" w:eastAsia="Times New Roman" w:hAnsi="Times New Roman" w:cs="Times New Roman"/>
                <w:bCs/>
                <w:sz w:val="24"/>
                <w:szCs w:val="24"/>
                <w:lang w:eastAsia="lt-LT"/>
              </w:rPr>
              <w:t xml:space="preserve">ais: </w:t>
            </w:r>
            <w:r w:rsidR="00347ED6">
              <w:rPr>
                <w:rFonts w:ascii="Times New Roman" w:eastAsia="Times New Roman" w:hAnsi="Times New Roman" w:cs="Times New Roman"/>
                <w:bCs/>
                <w:sz w:val="24"/>
                <w:szCs w:val="24"/>
                <w:lang w:eastAsia="lt-LT"/>
              </w:rPr>
              <w:t>1</w:t>
            </w:r>
            <w:r w:rsidR="00C84C9F" w:rsidRPr="004729B3">
              <w:rPr>
                <w:rFonts w:ascii="Times New Roman" w:eastAsia="Times New Roman" w:hAnsi="Times New Roman" w:cs="Times New Roman"/>
                <w:bCs/>
                <w:sz w:val="24"/>
                <w:szCs w:val="24"/>
                <w:lang w:eastAsia="lt-LT"/>
              </w:rPr>
              <w:t>-</w:t>
            </w:r>
            <w:r w:rsidR="00AB0656">
              <w:rPr>
                <w:rFonts w:ascii="Times New Roman" w:eastAsia="Times New Roman" w:hAnsi="Times New Roman" w:cs="Times New Roman"/>
                <w:bCs/>
                <w:sz w:val="24"/>
                <w:szCs w:val="24"/>
                <w:lang w:eastAsia="lt-LT"/>
              </w:rPr>
              <w:t>6</w:t>
            </w:r>
            <w:r>
              <w:rPr>
                <w:rFonts w:ascii="Times New Roman" w:eastAsia="Times New Roman" w:hAnsi="Times New Roman" w:cs="Times New Roman"/>
                <w:bCs/>
                <w:sz w:val="24"/>
                <w:szCs w:val="24"/>
                <w:lang w:eastAsia="lt-LT"/>
              </w:rPr>
              <w:t xml:space="preserve"> ir 1-</w:t>
            </w:r>
            <w:r w:rsidR="00402625">
              <w:rPr>
                <w:rFonts w:ascii="Times New Roman" w:eastAsia="Times New Roman" w:hAnsi="Times New Roman" w:cs="Times New Roman"/>
                <w:bCs/>
                <w:sz w:val="24"/>
                <w:szCs w:val="24"/>
                <w:lang w:eastAsia="lt-LT"/>
              </w:rPr>
              <w:t>14</w:t>
            </w:r>
            <w:r>
              <w:rPr>
                <w:rFonts w:ascii="Times New Roman" w:eastAsia="Times New Roman" w:hAnsi="Times New Roman" w:cs="Times New Roman"/>
                <w:bCs/>
                <w:sz w:val="24"/>
                <w:szCs w:val="24"/>
                <w:lang w:eastAsia="lt-LT"/>
              </w:rPr>
              <w:t>.</w:t>
            </w:r>
          </w:p>
        </w:tc>
      </w:tr>
      <w:tr w:rsidR="00FC2C44" w:rsidRPr="00FC2C44" w14:paraId="1656445B" w14:textId="77777777" w:rsidTr="00A86E38">
        <w:tc>
          <w:tcPr>
            <w:tcW w:w="2972" w:type="dxa"/>
            <w:tcBorders>
              <w:top w:val="single" w:sz="4" w:space="0" w:color="auto"/>
              <w:left w:val="single" w:sz="4" w:space="0" w:color="auto"/>
              <w:bottom w:val="single" w:sz="4" w:space="0" w:color="auto"/>
              <w:right w:val="single" w:sz="4" w:space="0" w:color="auto"/>
            </w:tcBorders>
          </w:tcPr>
          <w:p w14:paraId="7320A646" w14:textId="4D5FA647" w:rsidR="00FC2C44" w:rsidRPr="00FC2C44" w:rsidRDefault="00FC2C44" w:rsidP="00F565C5">
            <w:pPr>
              <w:pStyle w:val="Sraopastraipa"/>
              <w:spacing w:after="0" w:line="240" w:lineRule="auto"/>
              <w:ind w:left="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Darbų apimtys</w:t>
            </w:r>
          </w:p>
        </w:tc>
        <w:tc>
          <w:tcPr>
            <w:tcW w:w="6521" w:type="dxa"/>
            <w:tcBorders>
              <w:top w:val="single" w:sz="4" w:space="0" w:color="auto"/>
              <w:left w:val="single" w:sz="4" w:space="0" w:color="auto"/>
              <w:bottom w:val="single" w:sz="4" w:space="0" w:color="auto"/>
              <w:right w:val="single" w:sz="4" w:space="0" w:color="auto"/>
            </w:tcBorders>
          </w:tcPr>
          <w:p w14:paraId="387BE74C" w14:textId="6B0B4535" w:rsidR="00BB09C1" w:rsidRPr="000B393F" w:rsidRDefault="00BB2EC3" w:rsidP="006F426A">
            <w:pPr>
              <w:spacing w:after="0" w:line="240" w:lineRule="auto"/>
              <w:ind w:right="284"/>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00BB09C1">
              <w:rPr>
                <w:rFonts w:ascii="Times New Roman" w:eastAsia="Times New Roman" w:hAnsi="Times New Roman" w:cs="Times New Roman"/>
                <w:bCs/>
                <w:sz w:val="24"/>
                <w:szCs w:val="24"/>
                <w:lang w:eastAsia="lt-LT"/>
              </w:rPr>
              <w:t xml:space="preserve">onios </w:t>
            </w:r>
            <w:r w:rsidR="00BB09C1" w:rsidRPr="00BB09C1">
              <w:rPr>
                <w:rFonts w:ascii="Times New Roman" w:eastAsia="Times New Roman" w:hAnsi="Times New Roman" w:cs="Times New Roman"/>
                <w:bCs/>
                <w:sz w:val="24"/>
                <w:szCs w:val="24"/>
                <w:lang w:eastAsia="lt-LT"/>
              </w:rPr>
              <w:t>kambari</w:t>
            </w:r>
            <w:r w:rsidR="000B393F">
              <w:rPr>
                <w:rFonts w:ascii="Times New Roman" w:eastAsia="Times New Roman" w:hAnsi="Times New Roman" w:cs="Times New Roman"/>
                <w:bCs/>
                <w:sz w:val="24"/>
                <w:szCs w:val="24"/>
                <w:lang w:eastAsia="lt-LT"/>
              </w:rPr>
              <w:t>ų</w:t>
            </w:r>
            <w:r w:rsidR="00737CA9">
              <w:rPr>
                <w:rFonts w:ascii="Times New Roman" w:eastAsia="Times New Roman" w:hAnsi="Times New Roman" w:cs="Times New Roman"/>
                <w:bCs/>
                <w:sz w:val="24"/>
                <w:szCs w:val="24"/>
                <w:lang w:eastAsia="lt-LT"/>
              </w:rPr>
              <w:t xml:space="preserve"> </w:t>
            </w:r>
            <w:r w:rsidR="00BB09C1" w:rsidRPr="00BB09C1">
              <w:rPr>
                <w:rFonts w:ascii="Times New Roman" w:eastAsia="Times New Roman" w:hAnsi="Times New Roman" w:cs="Times New Roman"/>
                <w:bCs/>
                <w:sz w:val="24"/>
                <w:szCs w:val="24"/>
                <w:lang w:eastAsia="lt-LT"/>
              </w:rPr>
              <w:t>plota</w:t>
            </w:r>
            <w:r w:rsidR="00737CA9">
              <w:rPr>
                <w:rFonts w:ascii="Times New Roman" w:eastAsia="Times New Roman" w:hAnsi="Times New Roman" w:cs="Times New Roman"/>
                <w:bCs/>
                <w:sz w:val="24"/>
                <w:szCs w:val="24"/>
                <w:lang w:eastAsia="lt-LT"/>
              </w:rPr>
              <w:t>s</w:t>
            </w:r>
            <w:r w:rsidR="00BB09C1" w:rsidRPr="00BB09C1">
              <w:rPr>
                <w:rFonts w:ascii="Times New Roman" w:eastAsia="Times New Roman" w:hAnsi="Times New Roman" w:cs="Times New Roman"/>
                <w:bCs/>
                <w:sz w:val="24"/>
                <w:szCs w:val="24"/>
                <w:lang w:eastAsia="lt-LT"/>
              </w:rPr>
              <w:t>:</w:t>
            </w:r>
            <w:r w:rsidR="00FD2250">
              <w:rPr>
                <w:rFonts w:ascii="Times New Roman" w:eastAsia="Times New Roman" w:hAnsi="Times New Roman" w:cs="Times New Roman"/>
                <w:bCs/>
                <w:sz w:val="24"/>
                <w:szCs w:val="24"/>
                <w:lang w:eastAsia="lt-LT"/>
              </w:rPr>
              <w:t xml:space="preserve"> 3,42 </w:t>
            </w:r>
            <w:r w:rsidR="00FD2250" w:rsidRPr="00BB09C1">
              <w:rPr>
                <w:rFonts w:ascii="Times New Roman" w:eastAsia="Times New Roman" w:hAnsi="Times New Roman" w:cs="Times New Roman"/>
                <w:bCs/>
                <w:sz w:val="24"/>
                <w:szCs w:val="24"/>
                <w:lang w:eastAsia="lt-LT"/>
              </w:rPr>
              <w:t>m</w:t>
            </w:r>
            <w:r w:rsidR="00FD2250" w:rsidRPr="00BB09C1">
              <w:rPr>
                <w:rFonts w:ascii="Times New Roman" w:eastAsia="Times New Roman" w:hAnsi="Times New Roman" w:cs="Times New Roman"/>
                <w:bCs/>
                <w:sz w:val="24"/>
                <w:szCs w:val="24"/>
                <w:vertAlign w:val="superscript"/>
                <w:lang w:eastAsia="lt-LT"/>
              </w:rPr>
              <w:t>2</w:t>
            </w:r>
            <w:r w:rsidR="000B393F">
              <w:rPr>
                <w:rFonts w:ascii="Times New Roman" w:eastAsia="Times New Roman" w:hAnsi="Times New Roman" w:cs="Times New Roman"/>
                <w:bCs/>
                <w:sz w:val="24"/>
                <w:szCs w:val="24"/>
                <w:vertAlign w:val="superscript"/>
                <w:lang w:eastAsia="lt-LT"/>
              </w:rPr>
              <w:t xml:space="preserve"> </w:t>
            </w:r>
            <w:r w:rsidR="000B393F">
              <w:rPr>
                <w:rFonts w:ascii="Times New Roman" w:eastAsia="Times New Roman" w:hAnsi="Times New Roman" w:cs="Times New Roman"/>
                <w:bCs/>
                <w:sz w:val="24"/>
                <w:szCs w:val="24"/>
                <w:lang w:eastAsia="lt-LT"/>
              </w:rPr>
              <w:t xml:space="preserve">ir </w:t>
            </w:r>
            <w:r w:rsidR="001D6371">
              <w:rPr>
                <w:rFonts w:ascii="Times New Roman" w:eastAsia="Times New Roman" w:hAnsi="Times New Roman" w:cs="Times New Roman"/>
                <w:bCs/>
                <w:sz w:val="24"/>
                <w:szCs w:val="24"/>
                <w:lang w:eastAsia="lt-LT"/>
              </w:rPr>
              <w:t>2</w:t>
            </w:r>
            <w:r w:rsidR="000B393F">
              <w:rPr>
                <w:rFonts w:ascii="Times New Roman" w:eastAsia="Times New Roman" w:hAnsi="Times New Roman" w:cs="Times New Roman"/>
                <w:bCs/>
                <w:sz w:val="24"/>
                <w:szCs w:val="24"/>
                <w:lang w:eastAsia="lt-LT"/>
              </w:rPr>
              <w:t>,</w:t>
            </w:r>
            <w:r w:rsidR="001D6371">
              <w:rPr>
                <w:rFonts w:ascii="Times New Roman" w:eastAsia="Times New Roman" w:hAnsi="Times New Roman" w:cs="Times New Roman"/>
                <w:bCs/>
                <w:sz w:val="24"/>
                <w:szCs w:val="24"/>
                <w:lang w:eastAsia="lt-LT"/>
              </w:rPr>
              <w:t>54</w:t>
            </w:r>
            <w:r w:rsidR="000B393F" w:rsidRPr="00BB09C1">
              <w:rPr>
                <w:rFonts w:ascii="Times New Roman" w:eastAsia="Times New Roman" w:hAnsi="Times New Roman" w:cs="Times New Roman"/>
                <w:bCs/>
                <w:sz w:val="24"/>
                <w:szCs w:val="24"/>
                <w:lang w:eastAsia="lt-LT"/>
              </w:rPr>
              <w:t xml:space="preserve"> m</w:t>
            </w:r>
            <w:r w:rsidR="000B393F" w:rsidRPr="00BB09C1">
              <w:rPr>
                <w:rFonts w:ascii="Times New Roman" w:eastAsia="Times New Roman" w:hAnsi="Times New Roman" w:cs="Times New Roman"/>
                <w:bCs/>
                <w:sz w:val="24"/>
                <w:szCs w:val="24"/>
                <w:vertAlign w:val="superscript"/>
                <w:lang w:eastAsia="lt-LT"/>
              </w:rPr>
              <w:t>2</w:t>
            </w:r>
            <w:r w:rsidR="000B393F">
              <w:rPr>
                <w:rFonts w:ascii="Times New Roman" w:eastAsia="Times New Roman" w:hAnsi="Times New Roman" w:cs="Times New Roman"/>
                <w:bCs/>
                <w:sz w:val="24"/>
                <w:szCs w:val="24"/>
                <w:lang w:eastAsia="lt-LT"/>
              </w:rPr>
              <w:t xml:space="preserve"> – viso </w:t>
            </w:r>
            <w:r w:rsidR="001D6371">
              <w:rPr>
                <w:rFonts w:ascii="Times New Roman" w:eastAsia="Times New Roman" w:hAnsi="Times New Roman" w:cs="Times New Roman"/>
                <w:bCs/>
                <w:sz w:val="24"/>
                <w:szCs w:val="24"/>
                <w:lang w:eastAsia="lt-LT"/>
              </w:rPr>
              <w:t>5</w:t>
            </w:r>
            <w:r w:rsidR="000B393F">
              <w:rPr>
                <w:rFonts w:ascii="Times New Roman" w:eastAsia="Times New Roman" w:hAnsi="Times New Roman" w:cs="Times New Roman"/>
                <w:bCs/>
                <w:sz w:val="24"/>
                <w:szCs w:val="24"/>
                <w:lang w:eastAsia="lt-LT"/>
              </w:rPr>
              <w:t>,</w:t>
            </w:r>
            <w:r w:rsidR="001D6371">
              <w:rPr>
                <w:rFonts w:ascii="Times New Roman" w:eastAsia="Times New Roman" w:hAnsi="Times New Roman" w:cs="Times New Roman"/>
                <w:bCs/>
                <w:sz w:val="24"/>
                <w:szCs w:val="24"/>
                <w:lang w:eastAsia="lt-LT"/>
              </w:rPr>
              <w:t>96</w:t>
            </w:r>
            <w:r w:rsidR="000B393F" w:rsidRPr="00BB09C1">
              <w:rPr>
                <w:rFonts w:ascii="Times New Roman" w:eastAsia="Times New Roman" w:hAnsi="Times New Roman" w:cs="Times New Roman"/>
                <w:bCs/>
                <w:sz w:val="24"/>
                <w:szCs w:val="24"/>
                <w:lang w:eastAsia="lt-LT"/>
              </w:rPr>
              <w:t xml:space="preserve"> m</w:t>
            </w:r>
            <w:r w:rsidR="000B393F" w:rsidRPr="00BB09C1">
              <w:rPr>
                <w:rFonts w:ascii="Times New Roman" w:eastAsia="Times New Roman" w:hAnsi="Times New Roman" w:cs="Times New Roman"/>
                <w:bCs/>
                <w:sz w:val="24"/>
                <w:szCs w:val="24"/>
                <w:vertAlign w:val="superscript"/>
                <w:lang w:eastAsia="lt-LT"/>
              </w:rPr>
              <w:t>2</w:t>
            </w:r>
            <w:r w:rsidR="000B393F">
              <w:rPr>
                <w:rFonts w:ascii="Times New Roman" w:eastAsia="Times New Roman" w:hAnsi="Times New Roman" w:cs="Times New Roman"/>
                <w:bCs/>
                <w:sz w:val="24"/>
                <w:szCs w:val="24"/>
                <w:lang w:eastAsia="lt-LT"/>
              </w:rPr>
              <w:t xml:space="preserve">. </w:t>
            </w:r>
          </w:p>
          <w:p w14:paraId="239A8C45" w14:textId="7D3CF2E9" w:rsidR="00BB09C1" w:rsidRPr="007766FF" w:rsidRDefault="00BB09C1" w:rsidP="006F426A">
            <w:pPr>
              <w:spacing w:after="0" w:line="240" w:lineRule="auto"/>
              <w:rPr>
                <w:rFonts w:ascii="Times New Roman" w:eastAsia="Times New Roman" w:hAnsi="Times New Roman" w:cs="Times New Roman"/>
                <w:bCs/>
                <w:sz w:val="24"/>
                <w:szCs w:val="24"/>
                <w:lang w:eastAsia="lt-LT"/>
              </w:rPr>
            </w:pPr>
            <w:r w:rsidRPr="00FC2C44">
              <w:rPr>
                <w:rFonts w:ascii="Times New Roman" w:eastAsia="Times New Roman" w:hAnsi="Times New Roman" w:cs="Times New Roman"/>
                <w:bCs/>
                <w:sz w:val="24"/>
                <w:szCs w:val="24"/>
                <w:lang w:eastAsia="lt-LT"/>
              </w:rPr>
              <w:t>Numatom</w:t>
            </w:r>
            <w:r>
              <w:rPr>
                <w:rFonts w:ascii="Times New Roman" w:eastAsia="Times New Roman" w:hAnsi="Times New Roman" w:cs="Times New Roman"/>
                <w:bCs/>
                <w:sz w:val="24"/>
                <w:szCs w:val="24"/>
                <w:lang w:eastAsia="lt-LT"/>
              </w:rPr>
              <w:t xml:space="preserve">i </w:t>
            </w:r>
            <w:r w:rsidRPr="00FC2C44">
              <w:rPr>
                <w:rFonts w:ascii="Times New Roman" w:eastAsia="Times New Roman" w:hAnsi="Times New Roman" w:cs="Times New Roman"/>
                <w:bCs/>
                <w:sz w:val="24"/>
                <w:szCs w:val="24"/>
                <w:lang w:eastAsia="lt-LT"/>
              </w:rPr>
              <w:t xml:space="preserve">atlikti remonto darbai: </w:t>
            </w:r>
          </w:p>
          <w:p w14:paraId="7D8E4CAA" w14:textId="5D2FA931" w:rsidR="00F565C5" w:rsidRDefault="007766FF" w:rsidP="006F426A">
            <w:pPr>
              <w:pStyle w:val="Sraopastraipa"/>
              <w:numPr>
                <w:ilvl w:val="0"/>
                <w:numId w:val="7"/>
              </w:numPr>
              <w:spacing w:after="0" w:line="240" w:lineRule="auto"/>
              <w:ind w:left="284" w:hanging="284"/>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Senų sienų plytelių (</w:t>
            </w:r>
            <w:r w:rsidR="001D6371">
              <w:rPr>
                <w:rFonts w:ascii="Times New Roman" w:eastAsia="Times New Roman" w:hAnsi="Times New Roman" w:cs="Times New Roman"/>
                <w:bCs/>
                <w:sz w:val="24"/>
                <w:szCs w:val="24"/>
                <w:lang w:eastAsia="lt-LT"/>
              </w:rPr>
              <w:t>37</w:t>
            </w:r>
            <w:r w:rsidR="00392CD6">
              <w:rPr>
                <w:rFonts w:ascii="Times New Roman" w:eastAsia="Times New Roman" w:hAnsi="Times New Roman" w:cs="Times New Roman"/>
                <w:bCs/>
                <w:sz w:val="24"/>
                <w:szCs w:val="24"/>
                <w:lang w:eastAsia="lt-LT"/>
              </w:rPr>
              <w:t>,</w:t>
            </w:r>
            <w:r w:rsidR="001D6371">
              <w:rPr>
                <w:rFonts w:ascii="Times New Roman" w:eastAsia="Times New Roman" w:hAnsi="Times New Roman" w:cs="Times New Roman"/>
                <w:bCs/>
                <w:sz w:val="24"/>
                <w:szCs w:val="24"/>
                <w:lang w:eastAsia="lt-LT"/>
              </w:rPr>
              <w:t>80</w:t>
            </w:r>
            <w:r w:rsidRPr="00F565C5">
              <w:rPr>
                <w:rFonts w:ascii="Times New Roman" w:eastAsia="Times New Roman" w:hAnsi="Times New Roman" w:cs="Times New Roman"/>
                <w:bCs/>
                <w:sz w:val="24"/>
                <w:szCs w:val="24"/>
                <w:lang w:eastAsia="lt-LT"/>
              </w:rPr>
              <w:t xml:space="preserve"> m</w:t>
            </w:r>
            <w:r w:rsidRPr="00E2386D">
              <w:rPr>
                <w:rFonts w:ascii="Times New Roman" w:eastAsia="Times New Roman" w:hAnsi="Times New Roman" w:cs="Times New Roman"/>
                <w:bCs/>
                <w:sz w:val="24"/>
                <w:szCs w:val="24"/>
                <w:vertAlign w:val="superscript"/>
                <w:lang w:eastAsia="lt-LT"/>
              </w:rPr>
              <w:t>2</w:t>
            </w:r>
            <w:r w:rsidRPr="00F565C5">
              <w:rPr>
                <w:rFonts w:ascii="Times New Roman" w:eastAsia="Times New Roman" w:hAnsi="Times New Roman" w:cs="Times New Roman"/>
                <w:bCs/>
                <w:sz w:val="24"/>
                <w:szCs w:val="24"/>
                <w:lang w:eastAsia="lt-LT"/>
              </w:rPr>
              <w:t>) nuardymas;</w:t>
            </w:r>
          </w:p>
          <w:p w14:paraId="3D926F8A" w14:textId="6685A874" w:rsidR="00F565C5" w:rsidRDefault="007766FF" w:rsidP="006F426A">
            <w:pPr>
              <w:pStyle w:val="Sraopastraipa"/>
              <w:numPr>
                <w:ilvl w:val="0"/>
                <w:numId w:val="7"/>
              </w:numPr>
              <w:spacing w:after="0" w:line="240" w:lineRule="auto"/>
              <w:ind w:left="284" w:hanging="284"/>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Senų grindų plytelių (</w:t>
            </w:r>
            <w:r w:rsidR="001D6371">
              <w:rPr>
                <w:rFonts w:ascii="Times New Roman" w:eastAsia="Times New Roman" w:hAnsi="Times New Roman" w:cs="Times New Roman"/>
                <w:bCs/>
                <w:sz w:val="24"/>
                <w:szCs w:val="24"/>
                <w:lang w:eastAsia="lt-LT"/>
              </w:rPr>
              <w:t>5</w:t>
            </w:r>
            <w:r w:rsidRPr="00F565C5">
              <w:rPr>
                <w:rFonts w:ascii="Times New Roman" w:eastAsia="Times New Roman" w:hAnsi="Times New Roman" w:cs="Times New Roman"/>
                <w:bCs/>
                <w:sz w:val="24"/>
                <w:szCs w:val="24"/>
                <w:lang w:eastAsia="lt-LT"/>
              </w:rPr>
              <w:t>,</w:t>
            </w:r>
            <w:r w:rsidR="001D6371">
              <w:rPr>
                <w:rFonts w:ascii="Times New Roman" w:eastAsia="Times New Roman" w:hAnsi="Times New Roman" w:cs="Times New Roman"/>
                <w:bCs/>
                <w:sz w:val="24"/>
                <w:szCs w:val="24"/>
                <w:lang w:eastAsia="lt-LT"/>
              </w:rPr>
              <w:t xml:space="preserve">96 </w:t>
            </w:r>
            <w:r w:rsidRPr="00F565C5">
              <w:rPr>
                <w:rFonts w:ascii="Times New Roman" w:eastAsia="Times New Roman" w:hAnsi="Times New Roman" w:cs="Times New Roman"/>
                <w:bCs/>
                <w:sz w:val="24"/>
                <w:szCs w:val="24"/>
                <w:lang w:eastAsia="lt-LT"/>
              </w:rPr>
              <w:t>m</w:t>
            </w:r>
            <w:r w:rsidR="00E2386D" w:rsidRPr="00E2386D">
              <w:rPr>
                <w:rFonts w:ascii="Times New Roman" w:eastAsia="Times New Roman" w:hAnsi="Times New Roman" w:cs="Times New Roman"/>
                <w:bCs/>
                <w:sz w:val="24"/>
                <w:szCs w:val="24"/>
                <w:vertAlign w:val="superscript"/>
                <w:lang w:eastAsia="lt-LT"/>
              </w:rPr>
              <w:t>2</w:t>
            </w:r>
            <w:r w:rsidRPr="00F565C5">
              <w:rPr>
                <w:rFonts w:ascii="Times New Roman" w:eastAsia="Times New Roman" w:hAnsi="Times New Roman" w:cs="Times New Roman"/>
                <w:bCs/>
                <w:sz w:val="24"/>
                <w:szCs w:val="24"/>
                <w:lang w:eastAsia="lt-LT"/>
              </w:rPr>
              <w:t>) nuardymas;</w:t>
            </w:r>
          </w:p>
          <w:p w14:paraId="2B0055EA" w14:textId="3F1D30FA" w:rsidR="00F565C5" w:rsidRDefault="007766FF" w:rsidP="006F426A">
            <w:pPr>
              <w:pStyle w:val="Sraopastraipa"/>
              <w:numPr>
                <w:ilvl w:val="0"/>
                <w:numId w:val="7"/>
              </w:numPr>
              <w:spacing w:after="0" w:line="240" w:lineRule="auto"/>
              <w:ind w:left="284" w:hanging="284"/>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Sienų ir grindų lyginimas (</w:t>
            </w:r>
            <w:r w:rsidR="000B393F">
              <w:rPr>
                <w:rFonts w:ascii="Times New Roman" w:eastAsia="Times New Roman" w:hAnsi="Times New Roman" w:cs="Times New Roman"/>
                <w:bCs/>
                <w:sz w:val="24"/>
                <w:szCs w:val="24"/>
                <w:lang w:eastAsia="lt-LT"/>
              </w:rPr>
              <w:t>4</w:t>
            </w:r>
            <w:r w:rsidR="001D6371">
              <w:rPr>
                <w:rFonts w:ascii="Times New Roman" w:eastAsia="Times New Roman" w:hAnsi="Times New Roman" w:cs="Times New Roman"/>
                <w:bCs/>
                <w:sz w:val="24"/>
                <w:szCs w:val="24"/>
                <w:lang w:eastAsia="lt-LT"/>
              </w:rPr>
              <w:t>3</w:t>
            </w:r>
            <w:r w:rsidR="00F565C5" w:rsidRPr="00F565C5">
              <w:rPr>
                <w:rFonts w:ascii="Times New Roman" w:eastAsia="Times New Roman" w:hAnsi="Times New Roman" w:cs="Times New Roman"/>
                <w:bCs/>
                <w:sz w:val="24"/>
                <w:szCs w:val="24"/>
                <w:lang w:eastAsia="lt-LT"/>
              </w:rPr>
              <w:t>,</w:t>
            </w:r>
            <w:r w:rsidR="001D6371">
              <w:rPr>
                <w:rFonts w:ascii="Times New Roman" w:eastAsia="Times New Roman" w:hAnsi="Times New Roman" w:cs="Times New Roman"/>
                <w:bCs/>
                <w:sz w:val="24"/>
                <w:szCs w:val="24"/>
                <w:lang w:eastAsia="lt-LT"/>
              </w:rPr>
              <w:t>76</w:t>
            </w:r>
            <w:r w:rsidRPr="00F565C5">
              <w:rPr>
                <w:rFonts w:ascii="Times New Roman" w:eastAsia="Times New Roman" w:hAnsi="Times New Roman" w:cs="Times New Roman"/>
                <w:bCs/>
                <w:sz w:val="24"/>
                <w:szCs w:val="24"/>
                <w:lang w:eastAsia="lt-LT"/>
              </w:rPr>
              <w:t xml:space="preserve"> m</w:t>
            </w:r>
            <w:r w:rsidR="00E2386D" w:rsidRPr="00E2386D">
              <w:rPr>
                <w:rFonts w:ascii="Times New Roman" w:eastAsia="Times New Roman" w:hAnsi="Times New Roman" w:cs="Times New Roman"/>
                <w:bCs/>
                <w:sz w:val="24"/>
                <w:szCs w:val="24"/>
                <w:vertAlign w:val="superscript"/>
                <w:lang w:eastAsia="lt-LT"/>
              </w:rPr>
              <w:t>2</w:t>
            </w:r>
            <w:r w:rsidRPr="00F565C5">
              <w:rPr>
                <w:rFonts w:ascii="Times New Roman" w:eastAsia="Times New Roman" w:hAnsi="Times New Roman" w:cs="Times New Roman"/>
                <w:bCs/>
                <w:sz w:val="24"/>
                <w:szCs w:val="24"/>
                <w:lang w:eastAsia="lt-LT"/>
              </w:rPr>
              <w:t>);</w:t>
            </w:r>
          </w:p>
          <w:p w14:paraId="1DEBDAA3" w14:textId="77777777" w:rsidR="00F565C5" w:rsidRDefault="007766FF" w:rsidP="006F426A">
            <w:pPr>
              <w:pStyle w:val="Sraopastraipa"/>
              <w:numPr>
                <w:ilvl w:val="0"/>
                <w:numId w:val="7"/>
              </w:numPr>
              <w:spacing w:after="0" w:line="240" w:lineRule="auto"/>
              <w:ind w:left="284" w:hanging="284"/>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Grindų, sienų ir santechnikos pajungimo taškų</w:t>
            </w:r>
            <w:r w:rsidR="00F565C5" w:rsidRPr="00F565C5">
              <w:rPr>
                <w:rFonts w:ascii="Times New Roman" w:eastAsia="Times New Roman" w:hAnsi="Times New Roman" w:cs="Times New Roman"/>
                <w:bCs/>
                <w:sz w:val="24"/>
                <w:szCs w:val="24"/>
                <w:lang w:eastAsia="lt-LT"/>
              </w:rPr>
              <w:t xml:space="preserve"> </w:t>
            </w:r>
            <w:r w:rsidRPr="00F565C5">
              <w:rPr>
                <w:rFonts w:ascii="Times New Roman" w:eastAsia="Times New Roman" w:hAnsi="Times New Roman" w:cs="Times New Roman"/>
                <w:bCs/>
                <w:sz w:val="24"/>
                <w:szCs w:val="24"/>
                <w:lang w:eastAsia="lt-LT"/>
              </w:rPr>
              <w:t>hidroizoliavimas;</w:t>
            </w:r>
          </w:p>
          <w:p w14:paraId="1798838B" w14:textId="2AD2BAE3" w:rsidR="00F565C5" w:rsidRDefault="007766FF" w:rsidP="006F426A">
            <w:pPr>
              <w:pStyle w:val="Sraopastraipa"/>
              <w:numPr>
                <w:ilvl w:val="0"/>
                <w:numId w:val="7"/>
              </w:numPr>
              <w:spacing w:after="0" w:line="240" w:lineRule="auto"/>
              <w:ind w:left="284" w:hanging="284"/>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Naujų sienų plytelių klijavimas, glaistymas (</w:t>
            </w:r>
            <w:r w:rsidR="001D6371">
              <w:rPr>
                <w:rFonts w:ascii="Times New Roman" w:eastAsia="Times New Roman" w:hAnsi="Times New Roman" w:cs="Times New Roman"/>
                <w:bCs/>
                <w:sz w:val="24"/>
                <w:szCs w:val="24"/>
                <w:lang w:eastAsia="lt-LT"/>
              </w:rPr>
              <w:t>37</w:t>
            </w:r>
            <w:r w:rsidR="00F565C5" w:rsidRPr="00F565C5">
              <w:rPr>
                <w:rFonts w:ascii="Times New Roman" w:eastAsia="Times New Roman" w:hAnsi="Times New Roman" w:cs="Times New Roman"/>
                <w:bCs/>
                <w:sz w:val="24"/>
                <w:szCs w:val="24"/>
                <w:lang w:eastAsia="lt-LT"/>
              </w:rPr>
              <w:t>,</w:t>
            </w:r>
            <w:r w:rsidR="001D6371">
              <w:rPr>
                <w:rFonts w:ascii="Times New Roman" w:eastAsia="Times New Roman" w:hAnsi="Times New Roman" w:cs="Times New Roman"/>
                <w:bCs/>
                <w:sz w:val="24"/>
                <w:szCs w:val="24"/>
                <w:lang w:eastAsia="lt-LT"/>
              </w:rPr>
              <w:t>80</w:t>
            </w:r>
            <w:r w:rsidR="00392CD6">
              <w:rPr>
                <w:rFonts w:ascii="Times New Roman" w:eastAsia="Times New Roman" w:hAnsi="Times New Roman" w:cs="Times New Roman"/>
                <w:bCs/>
                <w:sz w:val="24"/>
                <w:szCs w:val="24"/>
                <w:lang w:eastAsia="lt-LT"/>
              </w:rPr>
              <w:t xml:space="preserve"> </w:t>
            </w:r>
            <w:r w:rsidRPr="00F565C5">
              <w:rPr>
                <w:rFonts w:ascii="Times New Roman" w:eastAsia="Times New Roman" w:hAnsi="Times New Roman" w:cs="Times New Roman"/>
                <w:bCs/>
                <w:sz w:val="24"/>
                <w:szCs w:val="24"/>
                <w:lang w:eastAsia="lt-LT"/>
              </w:rPr>
              <w:t>m</w:t>
            </w:r>
            <w:r w:rsidR="00E2386D" w:rsidRPr="00E2386D">
              <w:rPr>
                <w:rFonts w:ascii="Times New Roman" w:eastAsia="Times New Roman" w:hAnsi="Times New Roman" w:cs="Times New Roman"/>
                <w:bCs/>
                <w:sz w:val="24"/>
                <w:szCs w:val="24"/>
                <w:vertAlign w:val="superscript"/>
                <w:lang w:eastAsia="lt-LT"/>
              </w:rPr>
              <w:t>2</w:t>
            </w:r>
            <w:r w:rsidRPr="00F565C5">
              <w:rPr>
                <w:rFonts w:ascii="Times New Roman" w:eastAsia="Times New Roman" w:hAnsi="Times New Roman" w:cs="Times New Roman"/>
                <w:bCs/>
                <w:sz w:val="24"/>
                <w:szCs w:val="24"/>
                <w:lang w:eastAsia="lt-LT"/>
              </w:rPr>
              <w:t xml:space="preserve">); </w:t>
            </w:r>
          </w:p>
          <w:p w14:paraId="7EEE2C79" w14:textId="25E77103" w:rsidR="00F565C5" w:rsidRDefault="007766FF" w:rsidP="006F426A">
            <w:pPr>
              <w:pStyle w:val="Sraopastraipa"/>
              <w:numPr>
                <w:ilvl w:val="0"/>
                <w:numId w:val="7"/>
              </w:numPr>
              <w:spacing w:after="0" w:line="240" w:lineRule="auto"/>
              <w:ind w:left="284" w:hanging="284"/>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Naujų grindų plytelių (akmens masės) klijavimas, glaistymas (</w:t>
            </w:r>
            <w:r w:rsidR="001D6371">
              <w:rPr>
                <w:rFonts w:ascii="Times New Roman" w:eastAsia="Times New Roman" w:hAnsi="Times New Roman" w:cs="Times New Roman"/>
                <w:bCs/>
                <w:sz w:val="24"/>
                <w:szCs w:val="24"/>
                <w:lang w:eastAsia="lt-LT"/>
              </w:rPr>
              <w:t>5</w:t>
            </w:r>
            <w:r w:rsidRPr="00F565C5">
              <w:rPr>
                <w:rFonts w:ascii="Times New Roman" w:eastAsia="Times New Roman" w:hAnsi="Times New Roman" w:cs="Times New Roman"/>
                <w:bCs/>
                <w:sz w:val="24"/>
                <w:szCs w:val="24"/>
                <w:lang w:eastAsia="lt-LT"/>
              </w:rPr>
              <w:t>,</w:t>
            </w:r>
            <w:r w:rsidR="001D6371">
              <w:rPr>
                <w:rFonts w:ascii="Times New Roman" w:eastAsia="Times New Roman" w:hAnsi="Times New Roman" w:cs="Times New Roman"/>
                <w:bCs/>
                <w:sz w:val="24"/>
                <w:szCs w:val="24"/>
                <w:lang w:eastAsia="lt-LT"/>
              </w:rPr>
              <w:t>96</w:t>
            </w:r>
            <w:r w:rsidRPr="00F565C5">
              <w:rPr>
                <w:rFonts w:ascii="Times New Roman" w:eastAsia="Times New Roman" w:hAnsi="Times New Roman" w:cs="Times New Roman"/>
                <w:bCs/>
                <w:sz w:val="24"/>
                <w:szCs w:val="24"/>
                <w:lang w:eastAsia="lt-LT"/>
              </w:rPr>
              <w:t xml:space="preserve"> m</w:t>
            </w:r>
            <w:r w:rsidR="00A86E38" w:rsidRPr="00E2386D">
              <w:rPr>
                <w:rFonts w:ascii="Times New Roman" w:eastAsia="Times New Roman" w:hAnsi="Times New Roman" w:cs="Times New Roman"/>
                <w:bCs/>
                <w:sz w:val="24"/>
                <w:szCs w:val="24"/>
                <w:vertAlign w:val="superscript"/>
                <w:lang w:eastAsia="lt-LT"/>
              </w:rPr>
              <w:t>2</w:t>
            </w:r>
            <w:r w:rsidRPr="00F565C5">
              <w:rPr>
                <w:rFonts w:ascii="Times New Roman" w:eastAsia="Times New Roman" w:hAnsi="Times New Roman" w:cs="Times New Roman"/>
                <w:bCs/>
                <w:sz w:val="24"/>
                <w:szCs w:val="24"/>
                <w:lang w:eastAsia="lt-LT"/>
              </w:rPr>
              <w:t>);</w:t>
            </w:r>
          </w:p>
          <w:p w14:paraId="42A1FE48" w14:textId="3A049407" w:rsidR="00F565C5" w:rsidRDefault="007766FF" w:rsidP="006F426A">
            <w:pPr>
              <w:pStyle w:val="Sraopastraipa"/>
              <w:numPr>
                <w:ilvl w:val="0"/>
                <w:numId w:val="7"/>
              </w:numPr>
              <w:spacing w:after="0" w:line="240" w:lineRule="auto"/>
              <w:ind w:left="284" w:hanging="284"/>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Lubų dažymas drėgmei atspariais dažais (</w:t>
            </w:r>
            <w:r w:rsidR="001D6371">
              <w:rPr>
                <w:rFonts w:ascii="Times New Roman" w:eastAsia="Times New Roman" w:hAnsi="Times New Roman" w:cs="Times New Roman"/>
                <w:bCs/>
                <w:sz w:val="24"/>
                <w:szCs w:val="24"/>
                <w:lang w:eastAsia="lt-LT"/>
              </w:rPr>
              <w:t>5</w:t>
            </w:r>
            <w:r w:rsidRPr="00F565C5">
              <w:rPr>
                <w:rFonts w:ascii="Times New Roman" w:eastAsia="Times New Roman" w:hAnsi="Times New Roman" w:cs="Times New Roman"/>
                <w:bCs/>
                <w:sz w:val="24"/>
                <w:szCs w:val="24"/>
                <w:lang w:eastAsia="lt-LT"/>
              </w:rPr>
              <w:t>,</w:t>
            </w:r>
            <w:r w:rsidR="001D6371">
              <w:rPr>
                <w:rFonts w:ascii="Times New Roman" w:eastAsia="Times New Roman" w:hAnsi="Times New Roman" w:cs="Times New Roman"/>
                <w:bCs/>
                <w:sz w:val="24"/>
                <w:szCs w:val="24"/>
                <w:lang w:eastAsia="lt-LT"/>
              </w:rPr>
              <w:t>96</w:t>
            </w:r>
            <w:r w:rsidRPr="00F565C5">
              <w:rPr>
                <w:rFonts w:ascii="Times New Roman" w:eastAsia="Times New Roman" w:hAnsi="Times New Roman" w:cs="Times New Roman"/>
                <w:bCs/>
                <w:sz w:val="24"/>
                <w:szCs w:val="24"/>
                <w:lang w:eastAsia="lt-LT"/>
              </w:rPr>
              <w:t xml:space="preserve"> m</w:t>
            </w:r>
            <w:r w:rsidR="00A86E38" w:rsidRPr="00E2386D">
              <w:rPr>
                <w:rFonts w:ascii="Times New Roman" w:eastAsia="Times New Roman" w:hAnsi="Times New Roman" w:cs="Times New Roman"/>
                <w:bCs/>
                <w:sz w:val="24"/>
                <w:szCs w:val="24"/>
                <w:vertAlign w:val="superscript"/>
                <w:lang w:eastAsia="lt-LT"/>
              </w:rPr>
              <w:t>2</w:t>
            </w:r>
            <w:r w:rsidRPr="00F565C5">
              <w:rPr>
                <w:rFonts w:ascii="Times New Roman" w:eastAsia="Times New Roman" w:hAnsi="Times New Roman" w:cs="Times New Roman"/>
                <w:bCs/>
                <w:sz w:val="24"/>
                <w:szCs w:val="24"/>
                <w:lang w:eastAsia="lt-LT"/>
              </w:rPr>
              <w:t>);</w:t>
            </w:r>
          </w:p>
          <w:p w14:paraId="6146D411" w14:textId="394A8BF4" w:rsidR="00F565C5" w:rsidRDefault="007766FF" w:rsidP="006F426A">
            <w:pPr>
              <w:pStyle w:val="Sraopastraipa"/>
              <w:numPr>
                <w:ilvl w:val="0"/>
                <w:numId w:val="7"/>
              </w:numPr>
              <w:spacing w:after="0" w:line="240" w:lineRule="auto"/>
              <w:ind w:left="284" w:hanging="284"/>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Dušo trapo ("sauso" tipo)</w:t>
            </w:r>
            <w:r w:rsidR="009A3A05" w:rsidRPr="00F565C5">
              <w:rPr>
                <w:rFonts w:ascii="Times New Roman" w:eastAsia="Times New Roman" w:hAnsi="Times New Roman" w:cs="Times New Roman"/>
                <w:bCs/>
                <w:sz w:val="24"/>
                <w:szCs w:val="24"/>
                <w:lang w:eastAsia="lt-LT"/>
              </w:rPr>
              <w:t xml:space="preserve"> </w:t>
            </w:r>
            <w:r w:rsidRPr="00F565C5">
              <w:rPr>
                <w:rFonts w:ascii="Times New Roman" w:eastAsia="Times New Roman" w:hAnsi="Times New Roman" w:cs="Times New Roman"/>
                <w:bCs/>
                <w:sz w:val="24"/>
                <w:szCs w:val="24"/>
                <w:lang w:eastAsia="lt-LT"/>
              </w:rPr>
              <w:t>montavimas</w:t>
            </w:r>
            <w:r w:rsidR="009A3A05" w:rsidRPr="00F565C5">
              <w:rPr>
                <w:rFonts w:ascii="Times New Roman" w:eastAsia="Times New Roman" w:hAnsi="Times New Roman" w:cs="Times New Roman"/>
                <w:bCs/>
                <w:sz w:val="24"/>
                <w:szCs w:val="24"/>
                <w:lang w:eastAsia="lt-LT"/>
              </w:rPr>
              <w:t xml:space="preserve"> (</w:t>
            </w:r>
            <w:r w:rsidR="000B393F">
              <w:rPr>
                <w:rFonts w:ascii="Times New Roman" w:eastAsia="Times New Roman" w:hAnsi="Times New Roman" w:cs="Times New Roman"/>
                <w:bCs/>
                <w:sz w:val="24"/>
                <w:szCs w:val="24"/>
                <w:lang w:eastAsia="lt-LT"/>
              </w:rPr>
              <w:t>2</w:t>
            </w:r>
            <w:r w:rsidR="009A3A05" w:rsidRPr="00F565C5">
              <w:rPr>
                <w:rFonts w:ascii="Times New Roman" w:eastAsia="Times New Roman" w:hAnsi="Times New Roman" w:cs="Times New Roman"/>
                <w:bCs/>
                <w:sz w:val="24"/>
                <w:szCs w:val="24"/>
                <w:lang w:eastAsia="lt-LT"/>
              </w:rPr>
              <w:t xml:space="preserve"> vnt.)</w:t>
            </w:r>
            <w:r w:rsidRPr="00F565C5">
              <w:rPr>
                <w:rFonts w:ascii="Times New Roman" w:eastAsia="Times New Roman" w:hAnsi="Times New Roman" w:cs="Times New Roman"/>
                <w:bCs/>
                <w:sz w:val="24"/>
                <w:szCs w:val="24"/>
                <w:lang w:eastAsia="lt-LT"/>
              </w:rPr>
              <w:t>;</w:t>
            </w:r>
          </w:p>
          <w:p w14:paraId="5EDFC053" w14:textId="36BE4A4E" w:rsidR="004729B3" w:rsidRDefault="007766FF" w:rsidP="004729B3">
            <w:pPr>
              <w:pStyle w:val="Sraopastraipa"/>
              <w:numPr>
                <w:ilvl w:val="0"/>
                <w:numId w:val="7"/>
              </w:numPr>
              <w:spacing w:after="0" w:line="240" w:lineRule="auto"/>
              <w:ind w:left="284" w:hanging="284"/>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Dušo sienelės įrengimas/montavimas</w:t>
            </w:r>
            <w:r w:rsidR="009A3A05" w:rsidRPr="00F565C5">
              <w:rPr>
                <w:rFonts w:ascii="Times New Roman" w:eastAsia="Times New Roman" w:hAnsi="Times New Roman" w:cs="Times New Roman"/>
                <w:bCs/>
                <w:sz w:val="24"/>
                <w:szCs w:val="24"/>
                <w:lang w:eastAsia="lt-LT"/>
              </w:rPr>
              <w:t xml:space="preserve"> (</w:t>
            </w:r>
            <w:r w:rsidR="001D6371">
              <w:rPr>
                <w:rFonts w:ascii="Times New Roman" w:eastAsia="Times New Roman" w:hAnsi="Times New Roman" w:cs="Times New Roman"/>
                <w:bCs/>
                <w:sz w:val="24"/>
                <w:szCs w:val="24"/>
                <w:lang w:eastAsia="lt-LT"/>
              </w:rPr>
              <w:t>1</w:t>
            </w:r>
            <w:r w:rsidR="009A3A05" w:rsidRPr="00F565C5">
              <w:rPr>
                <w:rFonts w:ascii="Times New Roman" w:eastAsia="Times New Roman" w:hAnsi="Times New Roman" w:cs="Times New Roman"/>
                <w:bCs/>
                <w:sz w:val="24"/>
                <w:szCs w:val="24"/>
                <w:lang w:eastAsia="lt-LT"/>
              </w:rPr>
              <w:t xml:space="preserve"> vnt</w:t>
            </w:r>
            <w:r w:rsidR="00392CD6">
              <w:rPr>
                <w:rFonts w:ascii="Times New Roman" w:eastAsia="Times New Roman" w:hAnsi="Times New Roman" w:cs="Times New Roman"/>
                <w:bCs/>
                <w:sz w:val="24"/>
                <w:szCs w:val="24"/>
                <w:lang w:eastAsia="lt-LT"/>
              </w:rPr>
              <w:t>.</w:t>
            </w:r>
            <w:r w:rsidR="009A3A05" w:rsidRPr="00F565C5">
              <w:rPr>
                <w:rFonts w:ascii="Times New Roman" w:eastAsia="Times New Roman" w:hAnsi="Times New Roman" w:cs="Times New Roman"/>
                <w:bCs/>
                <w:sz w:val="24"/>
                <w:szCs w:val="24"/>
                <w:lang w:eastAsia="lt-LT"/>
              </w:rPr>
              <w:t>)</w:t>
            </w:r>
            <w:r w:rsidRPr="00F565C5">
              <w:rPr>
                <w:rFonts w:ascii="Times New Roman" w:eastAsia="Times New Roman" w:hAnsi="Times New Roman" w:cs="Times New Roman"/>
                <w:bCs/>
                <w:sz w:val="24"/>
                <w:szCs w:val="24"/>
                <w:lang w:eastAsia="lt-LT"/>
              </w:rPr>
              <w:t>;</w:t>
            </w:r>
          </w:p>
          <w:p w14:paraId="2A416FF5" w14:textId="4EBDBDBB" w:rsidR="00F565C5" w:rsidRPr="004729B3" w:rsidRDefault="007766FF" w:rsidP="004729B3">
            <w:pPr>
              <w:pStyle w:val="Sraopastraipa"/>
              <w:numPr>
                <w:ilvl w:val="0"/>
                <w:numId w:val="7"/>
              </w:numPr>
              <w:spacing w:after="0" w:line="240" w:lineRule="auto"/>
              <w:ind w:left="397" w:hanging="397"/>
              <w:rPr>
                <w:rFonts w:ascii="Times New Roman" w:eastAsia="Times New Roman" w:hAnsi="Times New Roman" w:cs="Times New Roman"/>
                <w:bCs/>
                <w:sz w:val="24"/>
                <w:szCs w:val="24"/>
                <w:lang w:eastAsia="lt-LT"/>
              </w:rPr>
            </w:pPr>
            <w:r w:rsidRPr="004729B3">
              <w:rPr>
                <w:rFonts w:ascii="Times New Roman" w:eastAsia="Times New Roman" w:hAnsi="Times New Roman" w:cs="Times New Roman"/>
                <w:bCs/>
                <w:sz w:val="24"/>
                <w:szCs w:val="24"/>
                <w:lang w:eastAsia="lt-LT"/>
              </w:rPr>
              <w:t xml:space="preserve">Apšvietimo </w:t>
            </w:r>
            <w:r w:rsidR="00F565C5" w:rsidRPr="004729B3">
              <w:rPr>
                <w:rFonts w:ascii="Times New Roman" w:eastAsia="Times New Roman" w:hAnsi="Times New Roman" w:cs="Times New Roman"/>
                <w:bCs/>
                <w:sz w:val="24"/>
                <w:szCs w:val="24"/>
                <w:lang w:eastAsia="lt-LT"/>
              </w:rPr>
              <w:t>demontavimas/</w:t>
            </w:r>
            <w:r w:rsidRPr="004729B3">
              <w:rPr>
                <w:rFonts w:ascii="Times New Roman" w:eastAsia="Times New Roman" w:hAnsi="Times New Roman" w:cs="Times New Roman"/>
                <w:bCs/>
                <w:sz w:val="24"/>
                <w:szCs w:val="24"/>
                <w:lang w:eastAsia="lt-LT"/>
              </w:rPr>
              <w:t>montavimas</w:t>
            </w:r>
            <w:r w:rsidR="009A3A05" w:rsidRPr="004729B3">
              <w:rPr>
                <w:rFonts w:ascii="Times New Roman" w:eastAsia="Times New Roman" w:hAnsi="Times New Roman" w:cs="Times New Roman"/>
                <w:bCs/>
                <w:sz w:val="24"/>
                <w:szCs w:val="24"/>
                <w:lang w:eastAsia="lt-LT"/>
              </w:rPr>
              <w:t xml:space="preserve"> (</w:t>
            </w:r>
            <w:r w:rsidR="000B393F">
              <w:rPr>
                <w:rFonts w:ascii="Times New Roman" w:eastAsia="Times New Roman" w:hAnsi="Times New Roman" w:cs="Times New Roman"/>
                <w:bCs/>
                <w:sz w:val="24"/>
                <w:szCs w:val="24"/>
                <w:lang w:eastAsia="lt-LT"/>
              </w:rPr>
              <w:t>2</w:t>
            </w:r>
            <w:r w:rsidR="008B13B6">
              <w:rPr>
                <w:rFonts w:ascii="Times New Roman" w:eastAsia="Times New Roman" w:hAnsi="Times New Roman" w:cs="Times New Roman"/>
                <w:bCs/>
                <w:sz w:val="24"/>
                <w:szCs w:val="24"/>
                <w:lang w:eastAsia="lt-LT"/>
              </w:rPr>
              <w:t xml:space="preserve"> </w:t>
            </w:r>
            <w:r w:rsidR="009A3A05" w:rsidRPr="004729B3">
              <w:rPr>
                <w:rFonts w:ascii="Times New Roman" w:eastAsia="Times New Roman" w:hAnsi="Times New Roman" w:cs="Times New Roman"/>
                <w:bCs/>
                <w:sz w:val="24"/>
                <w:szCs w:val="24"/>
                <w:lang w:eastAsia="lt-LT"/>
              </w:rPr>
              <w:t>vnt.)</w:t>
            </w:r>
            <w:r w:rsidRPr="004729B3">
              <w:rPr>
                <w:rFonts w:ascii="Times New Roman" w:eastAsia="Times New Roman" w:hAnsi="Times New Roman" w:cs="Times New Roman"/>
                <w:bCs/>
                <w:sz w:val="24"/>
                <w:szCs w:val="24"/>
                <w:lang w:eastAsia="lt-LT"/>
              </w:rPr>
              <w:t>;</w:t>
            </w:r>
          </w:p>
          <w:p w14:paraId="44160BEE" w14:textId="5CAFA36A" w:rsidR="00F565C5" w:rsidRDefault="007766FF" w:rsidP="004729B3">
            <w:pPr>
              <w:pStyle w:val="Sraopastraipa"/>
              <w:numPr>
                <w:ilvl w:val="0"/>
                <w:numId w:val="7"/>
              </w:numPr>
              <w:spacing w:after="0" w:line="240" w:lineRule="auto"/>
              <w:ind w:left="397" w:hanging="397"/>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 xml:space="preserve">Rozečių </w:t>
            </w:r>
            <w:r w:rsidR="00F565C5" w:rsidRPr="00F565C5">
              <w:rPr>
                <w:rFonts w:ascii="Times New Roman" w:eastAsia="Times New Roman" w:hAnsi="Times New Roman" w:cs="Times New Roman"/>
                <w:bCs/>
                <w:sz w:val="24"/>
                <w:szCs w:val="24"/>
                <w:lang w:eastAsia="lt-LT"/>
              </w:rPr>
              <w:t>demontavimas/</w:t>
            </w:r>
            <w:r w:rsidRPr="00F565C5">
              <w:rPr>
                <w:rFonts w:ascii="Times New Roman" w:eastAsia="Times New Roman" w:hAnsi="Times New Roman" w:cs="Times New Roman"/>
                <w:bCs/>
                <w:sz w:val="24"/>
                <w:szCs w:val="24"/>
                <w:lang w:eastAsia="lt-LT"/>
              </w:rPr>
              <w:t>montavimas</w:t>
            </w:r>
            <w:r w:rsidR="009A3A05" w:rsidRPr="00F565C5">
              <w:rPr>
                <w:rFonts w:ascii="Times New Roman" w:eastAsia="Times New Roman" w:hAnsi="Times New Roman" w:cs="Times New Roman"/>
                <w:bCs/>
                <w:sz w:val="24"/>
                <w:szCs w:val="24"/>
                <w:lang w:eastAsia="lt-LT"/>
              </w:rPr>
              <w:t xml:space="preserve"> (</w:t>
            </w:r>
            <w:r w:rsidR="000B393F">
              <w:rPr>
                <w:rFonts w:ascii="Times New Roman" w:eastAsia="Times New Roman" w:hAnsi="Times New Roman" w:cs="Times New Roman"/>
                <w:bCs/>
                <w:sz w:val="24"/>
                <w:szCs w:val="24"/>
                <w:lang w:eastAsia="lt-LT"/>
              </w:rPr>
              <w:t>4</w:t>
            </w:r>
            <w:r w:rsidR="001D6371">
              <w:rPr>
                <w:rFonts w:ascii="Times New Roman" w:eastAsia="Times New Roman" w:hAnsi="Times New Roman" w:cs="Times New Roman"/>
                <w:bCs/>
                <w:sz w:val="24"/>
                <w:szCs w:val="24"/>
                <w:lang w:eastAsia="lt-LT"/>
              </w:rPr>
              <w:t xml:space="preserve"> </w:t>
            </w:r>
            <w:r w:rsidR="009A3A05" w:rsidRPr="00F565C5">
              <w:rPr>
                <w:rFonts w:ascii="Times New Roman" w:eastAsia="Times New Roman" w:hAnsi="Times New Roman" w:cs="Times New Roman"/>
                <w:bCs/>
                <w:sz w:val="24"/>
                <w:szCs w:val="24"/>
                <w:lang w:eastAsia="lt-LT"/>
              </w:rPr>
              <w:t>vnt.)</w:t>
            </w:r>
            <w:r w:rsidRPr="00F565C5">
              <w:rPr>
                <w:rFonts w:ascii="Times New Roman" w:eastAsia="Times New Roman" w:hAnsi="Times New Roman" w:cs="Times New Roman"/>
                <w:bCs/>
                <w:sz w:val="24"/>
                <w:szCs w:val="24"/>
                <w:lang w:eastAsia="lt-LT"/>
              </w:rPr>
              <w:t>;</w:t>
            </w:r>
          </w:p>
          <w:p w14:paraId="77F48810" w14:textId="32790344" w:rsidR="00F565C5" w:rsidRDefault="007766FF" w:rsidP="004729B3">
            <w:pPr>
              <w:pStyle w:val="Sraopastraipa"/>
              <w:numPr>
                <w:ilvl w:val="0"/>
                <w:numId w:val="7"/>
              </w:numPr>
              <w:spacing w:after="0" w:line="240" w:lineRule="auto"/>
              <w:ind w:left="397" w:hanging="397"/>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 xml:space="preserve">Santechnikos </w:t>
            </w:r>
            <w:r w:rsidR="00F565C5" w:rsidRPr="00F565C5">
              <w:rPr>
                <w:rFonts w:ascii="Times New Roman" w:eastAsia="Times New Roman" w:hAnsi="Times New Roman" w:cs="Times New Roman"/>
                <w:bCs/>
                <w:sz w:val="24"/>
                <w:szCs w:val="24"/>
                <w:lang w:eastAsia="lt-LT"/>
              </w:rPr>
              <w:t>demontavimas/</w:t>
            </w:r>
            <w:r w:rsidRPr="00F565C5">
              <w:rPr>
                <w:rFonts w:ascii="Times New Roman" w:eastAsia="Times New Roman" w:hAnsi="Times New Roman" w:cs="Times New Roman"/>
                <w:bCs/>
                <w:sz w:val="24"/>
                <w:szCs w:val="24"/>
                <w:lang w:eastAsia="lt-LT"/>
              </w:rPr>
              <w:t>montavimas</w:t>
            </w:r>
            <w:r w:rsidR="00F565C5" w:rsidRPr="00F565C5">
              <w:rPr>
                <w:rFonts w:ascii="Times New Roman" w:eastAsia="Times New Roman" w:hAnsi="Times New Roman" w:cs="Times New Roman"/>
                <w:bCs/>
                <w:sz w:val="24"/>
                <w:szCs w:val="24"/>
                <w:lang w:eastAsia="lt-LT"/>
              </w:rPr>
              <w:t xml:space="preserve"> (</w:t>
            </w:r>
            <w:r w:rsidR="000B393F">
              <w:rPr>
                <w:rFonts w:ascii="Times New Roman" w:eastAsia="Times New Roman" w:hAnsi="Times New Roman" w:cs="Times New Roman"/>
                <w:bCs/>
                <w:sz w:val="24"/>
                <w:szCs w:val="24"/>
                <w:lang w:eastAsia="lt-LT"/>
              </w:rPr>
              <w:t>10</w:t>
            </w:r>
            <w:r w:rsidR="00F565C5" w:rsidRPr="00F565C5">
              <w:rPr>
                <w:rFonts w:ascii="Times New Roman" w:eastAsia="Times New Roman" w:hAnsi="Times New Roman" w:cs="Times New Roman"/>
                <w:bCs/>
                <w:sz w:val="24"/>
                <w:szCs w:val="24"/>
                <w:lang w:eastAsia="lt-LT"/>
              </w:rPr>
              <w:t xml:space="preserve"> vnt.);</w:t>
            </w:r>
          </w:p>
          <w:p w14:paraId="2E075797" w14:textId="11621840" w:rsidR="004729B3" w:rsidRDefault="007B673B" w:rsidP="004729B3">
            <w:pPr>
              <w:pStyle w:val="Sraopastraipa"/>
              <w:numPr>
                <w:ilvl w:val="0"/>
                <w:numId w:val="7"/>
              </w:numPr>
              <w:spacing w:after="0" w:line="240" w:lineRule="auto"/>
              <w:ind w:left="397" w:hanging="397"/>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Vonios aksesuarų </w:t>
            </w:r>
            <w:r w:rsidR="00783A48">
              <w:rPr>
                <w:rFonts w:ascii="Times New Roman" w:eastAsia="Times New Roman" w:hAnsi="Times New Roman" w:cs="Times New Roman"/>
                <w:bCs/>
                <w:sz w:val="24"/>
                <w:szCs w:val="24"/>
                <w:lang w:eastAsia="lt-LT"/>
              </w:rPr>
              <w:t>demontavimas/montavimas (</w:t>
            </w:r>
            <w:r w:rsidR="000B393F">
              <w:rPr>
                <w:rFonts w:ascii="Times New Roman" w:eastAsia="Times New Roman" w:hAnsi="Times New Roman" w:cs="Times New Roman"/>
                <w:bCs/>
                <w:sz w:val="24"/>
                <w:szCs w:val="24"/>
                <w:lang w:eastAsia="lt-LT"/>
              </w:rPr>
              <w:t>6</w:t>
            </w:r>
            <w:r w:rsidR="00783A48">
              <w:rPr>
                <w:rFonts w:ascii="Times New Roman" w:eastAsia="Times New Roman" w:hAnsi="Times New Roman" w:cs="Times New Roman"/>
                <w:bCs/>
                <w:sz w:val="24"/>
                <w:szCs w:val="24"/>
                <w:lang w:eastAsia="lt-LT"/>
              </w:rPr>
              <w:t xml:space="preserve"> vnt.);</w:t>
            </w:r>
          </w:p>
          <w:p w14:paraId="46F73FC5" w14:textId="41F8918C" w:rsidR="007766FF" w:rsidRPr="00F565C5" w:rsidRDefault="007766FF" w:rsidP="004729B3">
            <w:pPr>
              <w:pStyle w:val="Sraopastraipa"/>
              <w:numPr>
                <w:ilvl w:val="0"/>
                <w:numId w:val="7"/>
              </w:numPr>
              <w:spacing w:after="0" w:line="240" w:lineRule="auto"/>
              <w:ind w:left="397" w:hanging="397"/>
              <w:rPr>
                <w:rFonts w:ascii="Times New Roman" w:eastAsia="Times New Roman" w:hAnsi="Times New Roman" w:cs="Times New Roman"/>
                <w:bCs/>
                <w:sz w:val="24"/>
                <w:szCs w:val="24"/>
                <w:lang w:eastAsia="lt-LT"/>
              </w:rPr>
            </w:pPr>
            <w:r w:rsidRPr="00F565C5">
              <w:rPr>
                <w:rFonts w:ascii="Times New Roman" w:eastAsia="Times New Roman" w:hAnsi="Times New Roman" w:cs="Times New Roman"/>
                <w:bCs/>
                <w:sz w:val="24"/>
                <w:szCs w:val="24"/>
                <w:lang w:eastAsia="lt-LT"/>
              </w:rPr>
              <w:t>Statybinių medžiagų išvežimas.</w:t>
            </w:r>
          </w:p>
        </w:tc>
      </w:tr>
      <w:tr w:rsidR="00076447" w:rsidRPr="00FC2C44" w14:paraId="2B1BBF6E" w14:textId="77777777" w:rsidTr="00A86E38">
        <w:tc>
          <w:tcPr>
            <w:tcW w:w="2972" w:type="dxa"/>
            <w:tcBorders>
              <w:top w:val="single" w:sz="4" w:space="0" w:color="auto"/>
              <w:left w:val="single" w:sz="4" w:space="0" w:color="auto"/>
              <w:bottom w:val="single" w:sz="4" w:space="0" w:color="auto"/>
              <w:right w:val="single" w:sz="4" w:space="0" w:color="auto"/>
            </w:tcBorders>
          </w:tcPr>
          <w:p w14:paraId="3E688530" w14:textId="6306FC18" w:rsidR="00076447" w:rsidRPr="001C466D" w:rsidRDefault="00076447" w:rsidP="00F565C5">
            <w:pPr>
              <w:pStyle w:val="Sraopastraipa"/>
              <w:spacing w:after="0" w:line="240" w:lineRule="auto"/>
              <w:ind w:left="0"/>
              <w:rPr>
                <w:rFonts w:ascii="Times New Roman" w:eastAsia="Times New Roman" w:hAnsi="Times New Roman" w:cs="Times New Roman"/>
                <w:b/>
                <w:bCs/>
                <w:sz w:val="24"/>
                <w:szCs w:val="24"/>
                <w:lang w:eastAsia="lt-LT"/>
              </w:rPr>
            </w:pPr>
            <w:r w:rsidRPr="001C466D">
              <w:rPr>
                <w:rFonts w:ascii="Times New Roman" w:eastAsia="Times New Roman" w:hAnsi="Times New Roman" w:cs="Times New Roman"/>
                <w:b/>
                <w:bCs/>
                <w:sz w:val="24"/>
                <w:szCs w:val="24"/>
                <w:lang w:eastAsia="lt-LT"/>
              </w:rPr>
              <w:t>Darbų aprašymas</w:t>
            </w:r>
          </w:p>
        </w:tc>
        <w:tc>
          <w:tcPr>
            <w:tcW w:w="6521" w:type="dxa"/>
            <w:tcBorders>
              <w:top w:val="single" w:sz="4" w:space="0" w:color="auto"/>
              <w:left w:val="single" w:sz="4" w:space="0" w:color="auto"/>
              <w:bottom w:val="single" w:sz="4" w:space="0" w:color="auto"/>
              <w:right w:val="single" w:sz="4" w:space="0" w:color="auto"/>
            </w:tcBorders>
          </w:tcPr>
          <w:p w14:paraId="10776497" w14:textId="53E8A3C9" w:rsidR="00076447" w:rsidRDefault="00076447" w:rsidP="00F565C5">
            <w:pPr>
              <w:spacing w:after="0" w:line="240" w:lineRule="auto"/>
              <w:jc w:val="both"/>
              <w:rPr>
                <w:rFonts w:ascii="Times New Roman" w:eastAsia="Times New Roman" w:hAnsi="Times New Roman" w:cs="Times New Roman"/>
                <w:bCs/>
                <w:sz w:val="24"/>
                <w:szCs w:val="24"/>
                <w:lang w:eastAsia="lt-LT"/>
              </w:rPr>
            </w:pPr>
            <w:r w:rsidRPr="00BB2562">
              <w:rPr>
                <w:rFonts w:ascii="Times New Roman" w:eastAsia="Times New Roman" w:hAnsi="Times New Roman" w:cs="Times New Roman"/>
                <w:b/>
                <w:sz w:val="24"/>
                <w:szCs w:val="24"/>
                <w:lang w:eastAsia="lt-LT"/>
              </w:rPr>
              <w:t>Sienos</w:t>
            </w:r>
            <w:r w:rsidRPr="00392CD6">
              <w:rPr>
                <w:rFonts w:ascii="Times New Roman" w:eastAsia="Times New Roman" w:hAnsi="Times New Roman" w:cs="Times New Roman"/>
                <w:b/>
                <w:sz w:val="24"/>
                <w:szCs w:val="24"/>
                <w:lang w:eastAsia="lt-LT"/>
              </w:rPr>
              <w:t>:</w:t>
            </w:r>
            <w:r w:rsidR="00392CD6">
              <w:rPr>
                <w:rFonts w:ascii="Times New Roman" w:eastAsia="Times New Roman" w:hAnsi="Times New Roman" w:cs="Times New Roman"/>
                <w:bCs/>
                <w:sz w:val="24"/>
                <w:szCs w:val="24"/>
                <w:lang w:eastAsia="lt-LT"/>
              </w:rPr>
              <w:t xml:space="preserve"> </w:t>
            </w:r>
            <w:r w:rsidR="006A6F64">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enos sienų plytelės nuardomos jų neišsaugojant.</w:t>
            </w:r>
            <w:r w:rsidR="00B14EBC">
              <w:rPr>
                <w:rFonts w:ascii="Times New Roman" w:eastAsia="Times New Roman" w:hAnsi="Times New Roman" w:cs="Times New Roman"/>
                <w:bCs/>
                <w:sz w:val="24"/>
                <w:szCs w:val="24"/>
                <w:lang w:eastAsia="lt-LT"/>
              </w:rPr>
              <w:t xml:space="preserve"> </w:t>
            </w:r>
            <w:r w:rsidR="00C470A0">
              <w:rPr>
                <w:rFonts w:ascii="Times New Roman" w:eastAsia="Times New Roman" w:hAnsi="Times New Roman" w:cs="Times New Roman"/>
                <w:bCs/>
                <w:sz w:val="24"/>
                <w:szCs w:val="24"/>
                <w:lang w:eastAsia="lt-LT"/>
              </w:rPr>
              <w:t>N</w:t>
            </w:r>
            <w:r w:rsidR="00C470A0" w:rsidRPr="00C470A0">
              <w:rPr>
                <w:rFonts w:ascii="Times New Roman" w:eastAsia="Times New Roman" w:hAnsi="Times New Roman" w:cs="Times New Roman"/>
                <w:bCs/>
                <w:sz w:val="24"/>
                <w:szCs w:val="24"/>
                <w:lang w:eastAsia="lt-LT"/>
              </w:rPr>
              <w:t>elygum</w:t>
            </w:r>
            <w:r w:rsidR="00C470A0">
              <w:rPr>
                <w:rFonts w:ascii="Times New Roman" w:eastAsia="Times New Roman" w:hAnsi="Times New Roman" w:cs="Times New Roman"/>
                <w:bCs/>
                <w:sz w:val="24"/>
                <w:szCs w:val="24"/>
                <w:lang w:eastAsia="lt-LT"/>
              </w:rPr>
              <w:t>ai</w:t>
            </w:r>
            <w:r w:rsidR="00C470A0" w:rsidRPr="00C470A0">
              <w:rPr>
                <w:rFonts w:ascii="Times New Roman" w:eastAsia="Times New Roman" w:hAnsi="Times New Roman" w:cs="Times New Roman"/>
                <w:bCs/>
                <w:sz w:val="24"/>
                <w:szCs w:val="24"/>
                <w:lang w:eastAsia="lt-LT"/>
              </w:rPr>
              <w:t xml:space="preserve"> išlygin</w:t>
            </w:r>
            <w:r w:rsidR="004729B3">
              <w:rPr>
                <w:rFonts w:ascii="Times New Roman" w:eastAsia="Times New Roman" w:hAnsi="Times New Roman" w:cs="Times New Roman"/>
                <w:bCs/>
                <w:sz w:val="24"/>
                <w:szCs w:val="24"/>
                <w:lang w:eastAsia="lt-LT"/>
              </w:rPr>
              <w:t>ami</w:t>
            </w:r>
            <w:r w:rsidR="00C470A0" w:rsidRPr="00C470A0">
              <w:rPr>
                <w:rFonts w:ascii="Times New Roman" w:eastAsia="Times New Roman" w:hAnsi="Times New Roman" w:cs="Times New Roman"/>
                <w:bCs/>
                <w:sz w:val="24"/>
                <w:szCs w:val="24"/>
                <w:lang w:eastAsia="lt-LT"/>
              </w:rPr>
              <w:t xml:space="preserve"> naudojant išlyginamąjį mišinį</w:t>
            </w:r>
            <w:r w:rsidR="004729B3">
              <w:rPr>
                <w:rFonts w:ascii="Times New Roman" w:eastAsia="Times New Roman" w:hAnsi="Times New Roman" w:cs="Times New Roman"/>
                <w:bCs/>
                <w:sz w:val="24"/>
                <w:szCs w:val="24"/>
                <w:lang w:eastAsia="lt-LT"/>
              </w:rPr>
              <w:t xml:space="preserve"> ar glaistą,</w:t>
            </w:r>
            <w:r w:rsidR="004729B3">
              <w:rPr>
                <w:rFonts w:ascii="Times New Roman" w:eastAsia="Times New Roman" w:hAnsi="Times New Roman" w:cs="Times New Roman"/>
                <w:sz w:val="24"/>
                <w:szCs w:val="24"/>
                <w:lang w:eastAsia="lt-LT"/>
              </w:rPr>
              <w:t xml:space="preserve"> paviršius gruntuojamas. </w:t>
            </w:r>
            <w:r w:rsidR="00B14EBC">
              <w:rPr>
                <w:rFonts w:ascii="Times New Roman" w:eastAsia="Times New Roman" w:hAnsi="Times New Roman" w:cs="Times New Roman"/>
                <w:bCs/>
                <w:sz w:val="24"/>
                <w:szCs w:val="24"/>
                <w:lang w:eastAsia="lt-LT"/>
              </w:rPr>
              <w:t>A</w:t>
            </w:r>
            <w:r w:rsidR="00B14EBC" w:rsidRPr="00B14EBC">
              <w:rPr>
                <w:rFonts w:ascii="Times New Roman" w:eastAsia="Times New Roman" w:hAnsi="Times New Roman" w:cs="Times New Roman"/>
                <w:bCs/>
                <w:sz w:val="24"/>
                <w:szCs w:val="24"/>
                <w:lang w:eastAsia="lt-LT"/>
              </w:rPr>
              <w:t>tliekama teptinė hidroizoliacija, tepant 2 kartus.</w:t>
            </w:r>
            <w:r w:rsidR="00C470A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Klijuojamos naujos plytelės. Sienų plytelių tarpai užglaistomi glaistu. </w:t>
            </w:r>
          </w:p>
          <w:p w14:paraId="469DAAC8" w14:textId="59C71E1B" w:rsidR="00076447" w:rsidRDefault="00BB2562" w:rsidP="00F565C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Lubos:</w:t>
            </w:r>
            <w:r w:rsidR="006A6F64">
              <w:rPr>
                <w:rFonts w:ascii="Times New Roman" w:eastAsia="Times New Roman" w:hAnsi="Times New Roman" w:cs="Times New Roman"/>
                <w:b/>
                <w:bCs/>
                <w:sz w:val="24"/>
                <w:szCs w:val="24"/>
                <w:lang w:eastAsia="lt-LT"/>
              </w:rPr>
              <w:t xml:space="preserve"> </w:t>
            </w:r>
            <w:r w:rsidR="006A6F64" w:rsidRPr="00B14EBC">
              <w:rPr>
                <w:rFonts w:ascii="Times New Roman" w:eastAsia="Times New Roman" w:hAnsi="Times New Roman" w:cs="Times New Roman"/>
                <w:sz w:val="24"/>
                <w:szCs w:val="24"/>
                <w:lang w:eastAsia="lt-LT"/>
              </w:rPr>
              <w:t>tvarkomi įtrūkimai, jie glaistomi ir gruntuojami. Paruoštos l</w:t>
            </w:r>
            <w:r w:rsidRPr="00B14EBC">
              <w:rPr>
                <w:rFonts w:ascii="Times New Roman" w:eastAsia="Times New Roman" w:hAnsi="Times New Roman" w:cs="Times New Roman"/>
                <w:sz w:val="24"/>
                <w:szCs w:val="24"/>
                <w:lang w:eastAsia="lt-LT"/>
              </w:rPr>
              <w:t>ubos</w:t>
            </w:r>
            <w:r>
              <w:rPr>
                <w:rFonts w:ascii="Times New Roman" w:eastAsia="Times New Roman" w:hAnsi="Times New Roman" w:cs="Times New Roman"/>
                <w:sz w:val="24"/>
                <w:szCs w:val="24"/>
                <w:lang w:eastAsia="lt-LT"/>
              </w:rPr>
              <w:t xml:space="preserve"> dažomos </w:t>
            </w:r>
            <w:r w:rsidR="006A6F64" w:rsidRPr="006A6F64">
              <w:rPr>
                <w:rFonts w:ascii="Times New Roman" w:eastAsia="Times New Roman" w:hAnsi="Times New Roman" w:cs="Times New Roman"/>
                <w:sz w:val="24"/>
                <w:szCs w:val="24"/>
                <w:lang w:eastAsia="lt-LT"/>
              </w:rPr>
              <w:t>drėgmei</w:t>
            </w:r>
            <w:r w:rsidR="006A6F64">
              <w:rPr>
                <w:rFonts w:ascii="Times New Roman" w:eastAsia="Times New Roman" w:hAnsi="Times New Roman" w:cs="Times New Roman"/>
                <w:sz w:val="24"/>
                <w:szCs w:val="24"/>
                <w:lang w:eastAsia="lt-LT"/>
              </w:rPr>
              <w:t xml:space="preserve"> atspariais dažais </w:t>
            </w:r>
            <w:r>
              <w:rPr>
                <w:rFonts w:ascii="Times New Roman" w:eastAsia="Times New Roman" w:hAnsi="Times New Roman" w:cs="Times New Roman"/>
                <w:sz w:val="24"/>
                <w:szCs w:val="24"/>
                <w:lang w:eastAsia="lt-LT"/>
              </w:rPr>
              <w:t>(prieš tai nuimami ir po dažymo uždedami šviestuvai)</w:t>
            </w:r>
            <w:r w:rsidR="006A6F64">
              <w:rPr>
                <w:rFonts w:ascii="Times New Roman" w:eastAsia="Times New Roman" w:hAnsi="Times New Roman" w:cs="Times New Roman"/>
                <w:sz w:val="24"/>
                <w:szCs w:val="24"/>
                <w:lang w:eastAsia="lt-LT"/>
              </w:rPr>
              <w:t>.</w:t>
            </w:r>
          </w:p>
          <w:p w14:paraId="56F4B0C2" w14:textId="77777777" w:rsidR="00BB2562" w:rsidRDefault="00BB2562" w:rsidP="00F565C5">
            <w:pPr>
              <w:spacing w:after="0" w:line="240" w:lineRule="auto"/>
              <w:jc w:val="both"/>
              <w:rPr>
                <w:rFonts w:ascii="Times New Roman" w:eastAsia="Times New Roman" w:hAnsi="Times New Roman" w:cs="Times New Roman"/>
                <w:sz w:val="24"/>
                <w:szCs w:val="24"/>
                <w:lang w:eastAsia="lt-LT"/>
              </w:rPr>
            </w:pPr>
            <w:r w:rsidRPr="00BB2562">
              <w:rPr>
                <w:rFonts w:ascii="Times New Roman" w:eastAsia="Times New Roman" w:hAnsi="Times New Roman" w:cs="Times New Roman"/>
                <w:b/>
                <w:bCs/>
                <w:sz w:val="24"/>
                <w:szCs w:val="24"/>
                <w:lang w:eastAsia="lt-LT"/>
              </w:rPr>
              <w:t>Grindys: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sz w:val="24"/>
                <w:szCs w:val="24"/>
                <w:lang w:eastAsia="lt-LT"/>
              </w:rPr>
              <w:t xml:space="preserve">Senos grindų plytelės nuardomos jų neišsaugojant. </w:t>
            </w:r>
          </w:p>
          <w:p w14:paraId="515439F9" w14:textId="016D6829" w:rsidR="00BB2562" w:rsidRDefault="00BB2562" w:rsidP="00F565C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Montuojamas trapas</w:t>
            </w:r>
            <w:r w:rsidR="005531A2">
              <w:rPr>
                <w:rFonts w:ascii="Times New Roman" w:eastAsia="Times New Roman" w:hAnsi="Times New Roman" w:cs="Times New Roman"/>
                <w:sz w:val="24"/>
                <w:szCs w:val="24"/>
                <w:lang w:eastAsia="lt-LT"/>
              </w:rPr>
              <w:t xml:space="preserve">, suformuojamas nuolydis. </w:t>
            </w:r>
            <w:r>
              <w:rPr>
                <w:rFonts w:ascii="Times New Roman" w:eastAsia="Times New Roman" w:hAnsi="Times New Roman" w:cs="Times New Roman"/>
                <w:sz w:val="24"/>
                <w:szCs w:val="24"/>
                <w:lang w:eastAsia="lt-LT"/>
              </w:rPr>
              <w:t>Grindims klojamas išlyginamasis sluoksnis</w:t>
            </w:r>
            <w:r w:rsidR="005531A2">
              <w:rPr>
                <w:rFonts w:ascii="Times New Roman" w:eastAsia="Times New Roman" w:hAnsi="Times New Roman" w:cs="Times New Roman"/>
                <w:sz w:val="24"/>
                <w:szCs w:val="24"/>
                <w:lang w:eastAsia="lt-LT"/>
              </w:rPr>
              <w:t xml:space="preserve">, paviršius gruntuojamas. </w:t>
            </w:r>
            <w:r w:rsidR="00420844">
              <w:rPr>
                <w:rFonts w:ascii="Times New Roman" w:eastAsia="Times New Roman" w:hAnsi="Times New Roman" w:cs="Times New Roman"/>
                <w:sz w:val="24"/>
                <w:szCs w:val="24"/>
                <w:lang w:eastAsia="lt-LT"/>
              </w:rPr>
              <w:t>A</w:t>
            </w:r>
            <w:r w:rsidR="00D642D1">
              <w:rPr>
                <w:rFonts w:ascii="Times New Roman" w:eastAsia="Times New Roman" w:hAnsi="Times New Roman" w:cs="Times New Roman"/>
                <w:sz w:val="24"/>
                <w:szCs w:val="24"/>
                <w:lang w:eastAsia="lt-LT"/>
              </w:rPr>
              <w:t xml:space="preserve">tliekama teptinė hidroizoliacija, tepant 2 kartus. Klojamos </w:t>
            </w:r>
            <w:r w:rsidR="00420844">
              <w:rPr>
                <w:rFonts w:ascii="Times New Roman" w:eastAsia="Times New Roman" w:hAnsi="Times New Roman" w:cs="Times New Roman"/>
                <w:sz w:val="24"/>
                <w:szCs w:val="24"/>
                <w:lang w:eastAsia="lt-LT"/>
              </w:rPr>
              <w:t xml:space="preserve">naujos </w:t>
            </w:r>
            <w:r w:rsidR="00D642D1">
              <w:rPr>
                <w:rFonts w:ascii="Times New Roman" w:eastAsia="Times New Roman" w:hAnsi="Times New Roman" w:cs="Times New Roman"/>
                <w:sz w:val="24"/>
                <w:szCs w:val="24"/>
                <w:lang w:eastAsia="lt-LT"/>
              </w:rPr>
              <w:t xml:space="preserve">akmens masės plytelės. </w:t>
            </w:r>
            <w:r w:rsidR="00420844">
              <w:rPr>
                <w:rFonts w:ascii="Times New Roman" w:eastAsia="Times New Roman" w:hAnsi="Times New Roman" w:cs="Times New Roman"/>
                <w:sz w:val="24"/>
                <w:szCs w:val="24"/>
                <w:lang w:eastAsia="lt-LT"/>
              </w:rPr>
              <w:t>P</w:t>
            </w:r>
            <w:r w:rsidR="00420844" w:rsidRPr="00420844">
              <w:rPr>
                <w:rFonts w:ascii="Times New Roman" w:eastAsia="Times New Roman" w:hAnsi="Times New Roman" w:cs="Times New Roman"/>
                <w:sz w:val="24"/>
                <w:szCs w:val="24"/>
                <w:lang w:eastAsia="lt-LT"/>
              </w:rPr>
              <w:t>lytelių tarpai užglaistomi glaistu.</w:t>
            </w:r>
          </w:p>
          <w:p w14:paraId="4F0C6F6E" w14:textId="71585853" w:rsidR="0008253B" w:rsidRPr="0008253B" w:rsidRDefault="0008253B" w:rsidP="00F565C5">
            <w:pPr>
              <w:spacing w:after="0" w:line="240" w:lineRule="auto"/>
              <w:jc w:val="both"/>
              <w:rPr>
                <w:rFonts w:ascii="Times New Roman" w:eastAsia="Times New Roman" w:hAnsi="Times New Roman" w:cs="Times New Roman"/>
                <w:sz w:val="24"/>
                <w:szCs w:val="24"/>
                <w:lang w:eastAsia="lt-LT"/>
              </w:rPr>
            </w:pPr>
            <w:r w:rsidRPr="0008253B">
              <w:rPr>
                <w:rFonts w:ascii="Times New Roman" w:eastAsia="Times New Roman" w:hAnsi="Times New Roman" w:cs="Times New Roman"/>
                <w:b/>
                <w:bCs/>
                <w:sz w:val="24"/>
                <w:szCs w:val="24"/>
                <w:lang w:eastAsia="lt-LT"/>
              </w:rPr>
              <w:t xml:space="preserve">Kiti darbai: </w:t>
            </w:r>
            <w:r>
              <w:rPr>
                <w:rFonts w:ascii="Times New Roman" w:eastAsia="Times New Roman" w:hAnsi="Times New Roman" w:cs="Times New Roman"/>
                <w:sz w:val="24"/>
                <w:szCs w:val="24"/>
                <w:lang w:eastAsia="lt-LT"/>
              </w:rPr>
              <w:t>montuojam</w:t>
            </w:r>
            <w:r w:rsidR="000B393F">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 trapa</w:t>
            </w:r>
            <w:r w:rsidR="000B393F">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 ir sienelė, nuimam</w:t>
            </w:r>
            <w:r w:rsidR="004729B3">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sen</w:t>
            </w:r>
            <w:r w:rsidR="004729B3">
              <w:rPr>
                <w:rFonts w:ascii="Times New Roman" w:eastAsia="Times New Roman" w:hAnsi="Times New Roman" w:cs="Times New Roman"/>
                <w:sz w:val="24"/>
                <w:szCs w:val="24"/>
                <w:lang w:eastAsia="lt-LT"/>
              </w:rPr>
              <w:t>a santechnika (dušo kabin</w:t>
            </w:r>
            <w:r w:rsidR="000B393F">
              <w:rPr>
                <w:rFonts w:ascii="Times New Roman" w:eastAsia="Times New Roman" w:hAnsi="Times New Roman" w:cs="Times New Roman"/>
                <w:sz w:val="24"/>
                <w:szCs w:val="24"/>
                <w:lang w:eastAsia="lt-LT"/>
              </w:rPr>
              <w:t>os</w:t>
            </w:r>
            <w:r w:rsidR="004729B3">
              <w:rPr>
                <w:rFonts w:ascii="Times New Roman" w:eastAsia="Times New Roman" w:hAnsi="Times New Roman" w:cs="Times New Roman"/>
                <w:sz w:val="24"/>
                <w:szCs w:val="24"/>
                <w:lang w:eastAsia="lt-LT"/>
              </w:rPr>
              <w:t>, dušo įranga, klozeta</w:t>
            </w:r>
            <w:r w:rsidR="000B393F">
              <w:rPr>
                <w:rFonts w:ascii="Times New Roman" w:eastAsia="Times New Roman" w:hAnsi="Times New Roman" w:cs="Times New Roman"/>
                <w:sz w:val="24"/>
                <w:szCs w:val="24"/>
                <w:lang w:eastAsia="lt-LT"/>
              </w:rPr>
              <w:t>i</w:t>
            </w:r>
            <w:r w:rsidR="004729B3">
              <w:rPr>
                <w:rFonts w:ascii="Times New Roman" w:eastAsia="Times New Roman" w:hAnsi="Times New Roman" w:cs="Times New Roman"/>
                <w:sz w:val="24"/>
                <w:szCs w:val="24"/>
                <w:lang w:eastAsia="lt-LT"/>
              </w:rPr>
              <w:t>, praustuvė</w:t>
            </w:r>
            <w:r w:rsidR="000B393F">
              <w:rPr>
                <w:rFonts w:ascii="Times New Roman" w:eastAsia="Times New Roman" w:hAnsi="Times New Roman" w:cs="Times New Roman"/>
                <w:sz w:val="24"/>
                <w:szCs w:val="24"/>
                <w:lang w:eastAsia="lt-LT"/>
              </w:rPr>
              <w:t>s</w:t>
            </w:r>
            <w:r w:rsidR="004729B3">
              <w:rPr>
                <w:rFonts w:ascii="Times New Roman" w:eastAsia="Times New Roman" w:hAnsi="Times New Roman" w:cs="Times New Roman"/>
                <w:sz w:val="24"/>
                <w:szCs w:val="24"/>
                <w:lang w:eastAsia="lt-LT"/>
              </w:rPr>
              <w:t xml:space="preserve"> </w:t>
            </w:r>
            <w:r w:rsidR="00AE49E4">
              <w:rPr>
                <w:rFonts w:ascii="Times New Roman" w:eastAsia="Times New Roman" w:hAnsi="Times New Roman" w:cs="Times New Roman"/>
                <w:sz w:val="24"/>
                <w:szCs w:val="24"/>
                <w:lang w:eastAsia="lt-LT"/>
              </w:rPr>
              <w:t>su</w:t>
            </w:r>
            <w:r w:rsidR="004729B3">
              <w:rPr>
                <w:rFonts w:ascii="Times New Roman" w:eastAsia="Times New Roman" w:hAnsi="Times New Roman" w:cs="Times New Roman"/>
                <w:sz w:val="24"/>
                <w:szCs w:val="24"/>
                <w:lang w:eastAsia="lt-LT"/>
              </w:rPr>
              <w:t xml:space="preserve"> maišytuv</w:t>
            </w:r>
            <w:r w:rsidR="000B393F">
              <w:rPr>
                <w:rFonts w:ascii="Times New Roman" w:eastAsia="Times New Roman" w:hAnsi="Times New Roman" w:cs="Times New Roman"/>
                <w:sz w:val="24"/>
                <w:szCs w:val="24"/>
                <w:lang w:eastAsia="lt-LT"/>
              </w:rPr>
              <w:t>ais</w:t>
            </w:r>
            <w:r w:rsidR="002425BD">
              <w:rPr>
                <w:rFonts w:ascii="Times New Roman" w:eastAsia="Times New Roman" w:hAnsi="Times New Roman" w:cs="Times New Roman"/>
                <w:sz w:val="24"/>
                <w:szCs w:val="24"/>
                <w:lang w:eastAsia="lt-LT"/>
              </w:rPr>
              <w:t>, gyvatuka</w:t>
            </w:r>
            <w:r w:rsidR="000B393F">
              <w:rPr>
                <w:rFonts w:ascii="Times New Roman" w:eastAsia="Times New Roman" w:hAnsi="Times New Roman" w:cs="Times New Roman"/>
                <w:sz w:val="24"/>
                <w:szCs w:val="24"/>
                <w:lang w:eastAsia="lt-LT"/>
              </w:rPr>
              <w:t>i</w:t>
            </w:r>
            <w:r w:rsidR="004729B3">
              <w:rPr>
                <w:rFonts w:ascii="Times New Roman" w:eastAsia="Times New Roman" w:hAnsi="Times New Roman" w:cs="Times New Roman"/>
                <w:sz w:val="24"/>
                <w:szCs w:val="24"/>
                <w:lang w:eastAsia="lt-LT"/>
              </w:rPr>
              <w:t>)</w:t>
            </w:r>
            <w:r w:rsidR="000D0232">
              <w:rPr>
                <w:rFonts w:ascii="Times New Roman" w:eastAsia="Times New Roman" w:hAnsi="Times New Roman" w:cs="Times New Roman"/>
                <w:sz w:val="24"/>
                <w:szCs w:val="24"/>
                <w:lang w:eastAsia="lt-LT"/>
              </w:rPr>
              <w:t>, vonios aksesuarai (veidrod</w:t>
            </w:r>
            <w:r w:rsidR="000B393F">
              <w:rPr>
                <w:rFonts w:ascii="Times New Roman" w:eastAsia="Times New Roman" w:hAnsi="Times New Roman" w:cs="Times New Roman"/>
                <w:sz w:val="24"/>
                <w:szCs w:val="24"/>
                <w:lang w:eastAsia="lt-LT"/>
              </w:rPr>
              <w:t>žiai</w:t>
            </w:r>
            <w:r w:rsidR="000D0232">
              <w:rPr>
                <w:rFonts w:ascii="Times New Roman" w:eastAsia="Times New Roman" w:hAnsi="Times New Roman" w:cs="Times New Roman"/>
                <w:sz w:val="24"/>
                <w:szCs w:val="24"/>
                <w:lang w:eastAsia="lt-LT"/>
              </w:rPr>
              <w:t>, pakab</w:t>
            </w:r>
            <w:r w:rsidR="000B393F">
              <w:rPr>
                <w:rFonts w:ascii="Times New Roman" w:eastAsia="Times New Roman" w:hAnsi="Times New Roman" w:cs="Times New Roman"/>
                <w:sz w:val="24"/>
                <w:szCs w:val="24"/>
                <w:lang w:eastAsia="lt-LT"/>
              </w:rPr>
              <w:t>os</w:t>
            </w:r>
            <w:r w:rsidR="002425BD">
              <w:rPr>
                <w:rFonts w:ascii="Times New Roman" w:eastAsia="Times New Roman" w:hAnsi="Times New Roman" w:cs="Times New Roman"/>
                <w:sz w:val="24"/>
                <w:szCs w:val="24"/>
                <w:lang w:eastAsia="lt-LT"/>
              </w:rPr>
              <w:t>, kiti aksesuarai</w:t>
            </w:r>
            <w:r w:rsidR="000D023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ir keičia</w:t>
            </w:r>
            <w:r w:rsidR="007B673B">
              <w:rPr>
                <w:rFonts w:ascii="Times New Roman" w:eastAsia="Times New Roman" w:hAnsi="Times New Roman" w:cs="Times New Roman"/>
                <w:sz w:val="24"/>
                <w:szCs w:val="24"/>
                <w:lang w:eastAsia="lt-LT"/>
              </w:rPr>
              <w:t>ma</w:t>
            </w:r>
            <w:r>
              <w:rPr>
                <w:rFonts w:ascii="Times New Roman" w:eastAsia="Times New Roman" w:hAnsi="Times New Roman" w:cs="Times New Roman"/>
                <w:sz w:val="24"/>
                <w:szCs w:val="24"/>
                <w:lang w:eastAsia="lt-LT"/>
              </w:rPr>
              <w:t xml:space="preserve"> nauj</w:t>
            </w:r>
            <w:r w:rsidR="007B673B">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w:t>
            </w:r>
          </w:p>
        </w:tc>
      </w:tr>
      <w:tr w:rsidR="002B6238" w:rsidRPr="00880447" w14:paraId="344A4800" w14:textId="77777777" w:rsidTr="00A86E38">
        <w:tc>
          <w:tcPr>
            <w:tcW w:w="2972" w:type="dxa"/>
            <w:tcBorders>
              <w:top w:val="single" w:sz="4" w:space="0" w:color="auto"/>
              <w:left w:val="single" w:sz="4" w:space="0" w:color="auto"/>
              <w:bottom w:val="single" w:sz="4" w:space="0" w:color="auto"/>
              <w:right w:val="single" w:sz="4" w:space="0" w:color="auto"/>
            </w:tcBorders>
          </w:tcPr>
          <w:p w14:paraId="7CB1AA7F" w14:textId="51BB1552" w:rsidR="002B6238" w:rsidRPr="001C466D" w:rsidRDefault="002B6238" w:rsidP="006F426A">
            <w:pPr>
              <w:pStyle w:val="Sraopastraipa"/>
              <w:spacing w:after="0" w:line="240" w:lineRule="auto"/>
              <w:ind w:left="0"/>
              <w:rPr>
                <w:rFonts w:ascii="Times New Roman" w:eastAsia="Times New Roman" w:hAnsi="Times New Roman" w:cs="Times New Roman"/>
                <w:b/>
                <w:bCs/>
                <w:sz w:val="24"/>
                <w:szCs w:val="24"/>
                <w:lang w:eastAsia="lt-LT"/>
              </w:rPr>
            </w:pPr>
            <w:r w:rsidRPr="001C466D">
              <w:rPr>
                <w:rFonts w:ascii="Times New Roman" w:eastAsia="Times New Roman" w:hAnsi="Times New Roman" w:cs="Times New Roman"/>
                <w:b/>
                <w:bCs/>
                <w:sz w:val="24"/>
                <w:szCs w:val="24"/>
                <w:lang w:eastAsia="lt-LT"/>
              </w:rPr>
              <w:t>Bendr</w:t>
            </w:r>
            <w:r w:rsidR="007B673B">
              <w:rPr>
                <w:rFonts w:ascii="Times New Roman" w:eastAsia="Times New Roman" w:hAnsi="Times New Roman" w:cs="Times New Roman"/>
                <w:b/>
                <w:bCs/>
                <w:sz w:val="24"/>
                <w:szCs w:val="24"/>
                <w:lang w:eastAsia="lt-LT"/>
              </w:rPr>
              <w:t xml:space="preserve">oji </w:t>
            </w:r>
            <w:r w:rsidRPr="001C466D">
              <w:rPr>
                <w:rFonts w:ascii="Times New Roman" w:eastAsia="Times New Roman" w:hAnsi="Times New Roman" w:cs="Times New Roman"/>
                <w:b/>
                <w:bCs/>
                <w:sz w:val="24"/>
                <w:szCs w:val="24"/>
                <w:lang w:eastAsia="lt-LT"/>
              </w:rPr>
              <w:t>informacija</w:t>
            </w:r>
          </w:p>
        </w:tc>
        <w:tc>
          <w:tcPr>
            <w:tcW w:w="6521" w:type="dxa"/>
            <w:tcBorders>
              <w:top w:val="single" w:sz="4" w:space="0" w:color="auto"/>
              <w:left w:val="single" w:sz="4" w:space="0" w:color="auto"/>
              <w:bottom w:val="single" w:sz="4" w:space="0" w:color="auto"/>
              <w:right w:val="single" w:sz="4" w:space="0" w:color="auto"/>
            </w:tcBorders>
          </w:tcPr>
          <w:p w14:paraId="2D0D3F7D" w14:textId="7049739A" w:rsidR="002B6238" w:rsidRPr="00880447" w:rsidRDefault="002B6238" w:rsidP="00880447">
            <w:pPr>
              <w:spacing w:after="0" w:line="240" w:lineRule="auto"/>
              <w:jc w:val="both"/>
              <w:rPr>
                <w:rFonts w:ascii="Times New Roman" w:eastAsia="Times New Roman" w:hAnsi="Times New Roman" w:cs="Times New Roman"/>
                <w:sz w:val="24"/>
                <w:szCs w:val="24"/>
                <w:lang w:eastAsia="lt-LT"/>
              </w:rPr>
            </w:pPr>
            <w:r w:rsidRPr="00880447">
              <w:rPr>
                <w:rFonts w:ascii="Times New Roman" w:eastAsia="Times New Roman" w:hAnsi="Times New Roman" w:cs="Times New Roman"/>
                <w:sz w:val="24"/>
                <w:szCs w:val="24"/>
                <w:lang w:eastAsia="lt-LT"/>
              </w:rPr>
              <w:t>Patalpų remonto darbų atlikimo eiliškumas, medžiagų ir įrengimų parinkimas iš anksto, prieš pradedant remonto darbus, derinami sutartyje nurodytu atsakingu asmeniu.</w:t>
            </w:r>
          </w:p>
          <w:p w14:paraId="24252D3A" w14:textId="69E0C8B5" w:rsidR="00880447" w:rsidRPr="00880447" w:rsidRDefault="00880447" w:rsidP="00880447">
            <w:pPr>
              <w:spacing w:after="0"/>
              <w:jc w:val="both"/>
              <w:rPr>
                <w:rFonts w:ascii="Times New Roman" w:hAnsi="Times New Roman" w:cs="Times New Roman"/>
                <w:kern w:val="2"/>
                <w:sz w:val="24"/>
                <w:szCs w:val="24"/>
                <w14:ligatures w14:val="standardContextual"/>
              </w:rPr>
            </w:pPr>
            <w:r w:rsidRPr="00880447">
              <w:rPr>
                <w:rFonts w:ascii="Times New Roman" w:hAnsi="Times New Roman" w:cs="Times New Roman"/>
                <w:kern w:val="2"/>
                <w:sz w:val="24"/>
                <w:szCs w:val="24"/>
                <w14:ligatures w14:val="standardContextual"/>
              </w:rPr>
              <w:t>Medžiagos turi atitikti specifikacijoje nurodomus kokybės reikalavimus. Jų įpakavimai ar pristatymo dokumentai turi nurodyti kokybę arba tokia pati informacija turi būti nurodoma kokiu nors kitu būdu</w:t>
            </w:r>
          </w:p>
          <w:p w14:paraId="269AF8A5" w14:textId="28A2E744" w:rsidR="005B411E" w:rsidRPr="00880447" w:rsidRDefault="005B411E" w:rsidP="00880447">
            <w:pPr>
              <w:spacing w:after="0" w:line="240" w:lineRule="auto"/>
              <w:jc w:val="both"/>
              <w:rPr>
                <w:rFonts w:ascii="Times New Roman" w:eastAsia="Times New Roman" w:hAnsi="Times New Roman" w:cs="Times New Roman"/>
                <w:sz w:val="24"/>
                <w:szCs w:val="24"/>
                <w:lang w:eastAsia="lt-LT"/>
              </w:rPr>
            </w:pPr>
            <w:r w:rsidRPr="00880447">
              <w:rPr>
                <w:rFonts w:ascii="Times New Roman" w:eastAsia="Times New Roman" w:hAnsi="Times New Roman" w:cs="Times New Roman"/>
                <w:sz w:val="24"/>
                <w:szCs w:val="24"/>
                <w:lang w:eastAsia="lt-LT"/>
              </w:rPr>
              <w:lastRenderedPageBreak/>
              <w:t xml:space="preserve">Vykdydamas remonto darbus </w:t>
            </w:r>
            <w:r w:rsidR="00880447" w:rsidRPr="00880447">
              <w:rPr>
                <w:rFonts w:ascii="Times New Roman" w:eastAsia="Times New Roman" w:hAnsi="Times New Roman" w:cs="Times New Roman"/>
                <w:sz w:val="24"/>
                <w:szCs w:val="24"/>
                <w:lang w:eastAsia="lt-LT"/>
              </w:rPr>
              <w:t xml:space="preserve">Rangovas </w:t>
            </w:r>
            <w:r w:rsidRPr="00880447">
              <w:rPr>
                <w:rFonts w:ascii="Times New Roman" w:eastAsia="Times New Roman" w:hAnsi="Times New Roman" w:cs="Times New Roman"/>
                <w:sz w:val="24"/>
                <w:szCs w:val="24"/>
                <w:lang w:eastAsia="lt-LT"/>
              </w:rPr>
              <w:t xml:space="preserve">privalo: </w:t>
            </w:r>
          </w:p>
          <w:p w14:paraId="5F91D3A8" w14:textId="6194D873" w:rsidR="00880447" w:rsidRPr="00880447" w:rsidRDefault="00880447" w:rsidP="00880447">
            <w:pPr>
              <w:spacing w:after="0" w:line="240" w:lineRule="auto"/>
              <w:jc w:val="both"/>
              <w:rPr>
                <w:rFonts w:ascii="Times New Roman" w:eastAsia="Times New Roman" w:hAnsi="Times New Roman" w:cs="Times New Roman"/>
                <w:sz w:val="24"/>
                <w:szCs w:val="24"/>
                <w:lang w:eastAsia="lt-LT"/>
              </w:rPr>
            </w:pPr>
            <w:r w:rsidRPr="00880447">
              <w:rPr>
                <w:rFonts w:ascii="Times New Roman" w:eastAsia="Times New Roman" w:hAnsi="Times New Roman" w:cs="Times New Roman"/>
                <w:sz w:val="24"/>
                <w:szCs w:val="24"/>
                <w:lang w:eastAsia="lt-LT"/>
              </w:rPr>
              <w:t>1. Laikytis gaisrinės saugos reikalavimų, saugos darbe, aplinkos saugos taisyklių ir reikalavimų;</w:t>
            </w:r>
          </w:p>
          <w:p w14:paraId="1A737333" w14:textId="328D598E" w:rsidR="005B411E" w:rsidRPr="00880447" w:rsidRDefault="00880447" w:rsidP="00880447">
            <w:pPr>
              <w:spacing w:after="0" w:line="240" w:lineRule="auto"/>
              <w:jc w:val="both"/>
              <w:rPr>
                <w:rFonts w:ascii="Times New Roman" w:eastAsia="Times New Roman" w:hAnsi="Times New Roman" w:cs="Times New Roman"/>
                <w:sz w:val="24"/>
                <w:szCs w:val="24"/>
                <w:lang w:eastAsia="lt-LT"/>
              </w:rPr>
            </w:pPr>
            <w:r w:rsidRPr="00880447">
              <w:rPr>
                <w:rFonts w:ascii="Times New Roman" w:eastAsia="Times New Roman" w:hAnsi="Times New Roman" w:cs="Times New Roman"/>
                <w:sz w:val="24"/>
                <w:szCs w:val="24"/>
                <w:lang w:eastAsia="lt-LT"/>
              </w:rPr>
              <w:t>2</w:t>
            </w:r>
            <w:r w:rsidR="005B411E" w:rsidRPr="00880447">
              <w:rPr>
                <w:rFonts w:ascii="Times New Roman" w:eastAsia="Times New Roman" w:hAnsi="Times New Roman" w:cs="Times New Roman"/>
                <w:sz w:val="24"/>
                <w:szCs w:val="24"/>
                <w:lang w:eastAsia="lt-LT"/>
              </w:rPr>
              <w:t xml:space="preserve">. Užtikrinti kitų pastato patalpų apsaugą nuo purvo ir statybinių dulkių; </w:t>
            </w:r>
          </w:p>
          <w:p w14:paraId="1CD62C46" w14:textId="784D19F5" w:rsidR="005B411E" w:rsidRPr="00880447" w:rsidRDefault="00880447" w:rsidP="00880447">
            <w:pPr>
              <w:tabs>
                <w:tab w:val="left" w:pos="709"/>
              </w:tabs>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r w:rsidRPr="00880447">
              <w:rPr>
                <w:rFonts w:ascii="Times New Roman" w:eastAsia="Times New Roman" w:hAnsi="Times New Roman" w:cs="Times New Roman"/>
                <w:sz w:val="24"/>
                <w:szCs w:val="24"/>
                <w:lang w:eastAsia="lt-LT"/>
              </w:rPr>
              <w:t>3</w:t>
            </w:r>
            <w:r w:rsidR="005B411E" w:rsidRPr="00880447">
              <w:rPr>
                <w:rFonts w:ascii="Times New Roman" w:eastAsia="Times New Roman" w:hAnsi="Times New Roman" w:cs="Times New Roman"/>
                <w:sz w:val="24"/>
                <w:szCs w:val="24"/>
                <w:lang w:eastAsia="lt-LT"/>
              </w:rPr>
              <w:t>. Išvežti statybines atliekas ir šiukšles.</w:t>
            </w:r>
            <w:r w:rsidRPr="00880447">
              <w:rPr>
                <w:rFonts w:ascii="Times New Roman" w:eastAsia="Calibri" w:hAnsi="Times New Roman" w:cs="Times New Roman"/>
                <w:color w:val="000000"/>
                <w:sz w:val="24"/>
                <w:szCs w:val="24"/>
              </w:rPr>
              <w:t xml:space="preserve"> Susidariusios atliekos turi būti surūšiuojamos ir priduodamos antrinių žaliavų surinkėjams (pakuotės), likusios atliekos išvežamos į statybinių atliekų priėmimo aikšteles.   </w:t>
            </w:r>
          </w:p>
          <w:p w14:paraId="0560D4C3" w14:textId="2015498A" w:rsidR="007B673B" w:rsidRPr="00880447" w:rsidRDefault="00DD6B20" w:rsidP="00880447">
            <w:pPr>
              <w:spacing w:after="0" w:line="240" w:lineRule="auto"/>
              <w:jc w:val="both"/>
              <w:rPr>
                <w:rFonts w:ascii="Times New Roman" w:hAnsi="Times New Roman" w:cs="Times New Roman"/>
                <w:sz w:val="24"/>
                <w:szCs w:val="24"/>
              </w:rPr>
            </w:pPr>
            <w:r w:rsidRPr="00880447">
              <w:rPr>
                <w:rFonts w:ascii="Times New Roman" w:eastAsia="Times New Roman" w:hAnsi="Times New Roman" w:cs="Times New Roman"/>
                <w:sz w:val="24"/>
                <w:szCs w:val="24"/>
                <w:lang w:eastAsia="lt-LT"/>
              </w:rPr>
              <w:t>V</w:t>
            </w:r>
            <w:r w:rsidR="007B673B" w:rsidRPr="00880447">
              <w:rPr>
                <w:rFonts w:ascii="Times New Roman" w:eastAsia="Times New Roman" w:hAnsi="Times New Roman" w:cs="Times New Roman"/>
                <w:sz w:val="24"/>
                <w:szCs w:val="24"/>
                <w:lang w:eastAsia="lt-LT"/>
              </w:rPr>
              <w:t>onios kambari</w:t>
            </w:r>
            <w:r w:rsidRPr="00880447">
              <w:rPr>
                <w:rFonts w:ascii="Times New Roman" w:eastAsia="Times New Roman" w:hAnsi="Times New Roman" w:cs="Times New Roman"/>
                <w:sz w:val="24"/>
                <w:szCs w:val="24"/>
                <w:lang w:eastAsia="lt-LT"/>
              </w:rPr>
              <w:t xml:space="preserve">o </w:t>
            </w:r>
            <w:r w:rsidR="007B673B" w:rsidRPr="00880447">
              <w:rPr>
                <w:rFonts w:ascii="Times New Roman" w:eastAsia="Times New Roman" w:hAnsi="Times New Roman" w:cs="Times New Roman"/>
                <w:sz w:val="24"/>
                <w:szCs w:val="24"/>
                <w:lang w:eastAsia="lt-LT"/>
              </w:rPr>
              <w:t>remonto darbų atlikimo terminas iki 202</w:t>
            </w:r>
            <w:r w:rsidR="000B393F">
              <w:rPr>
                <w:rFonts w:ascii="Times New Roman" w:eastAsia="Times New Roman" w:hAnsi="Times New Roman" w:cs="Times New Roman"/>
                <w:sz w:val="24"/>
                <w:szCs w:val="24"/>
                <w:lang w:eastAsia="lt-LT"/>
              </w:rPr>
              <w:t>6</w:t>
            </w:r>
            <w:r w:rsidR="002425BD" w:rsidRPr="00880447">
              <w:rPr>
                <w:rFonts w:ascii="Times New Roman" w:eastAsia="Times New Roman" w:hAnsi="Times New Roman" w:cs="Times New Roman"/>
                <w:sz w:val="24"/>
                <w:szCs w:val="24"/>
                <w:lang w:eastAsia="lt-LT"/>
              </w:rPr>
              <w:t xml:space="preserve"> </w:t>
            </w:r>
            <w:r w:rsidR="007B673B" w:rsidRPr="00880447">
              <w:rPr>
                <w:rFonts w:ascii="Times New Roman" w:eastAsia="Times New Roman" w:hAnsi="Times New Roman" w:cs="Times New Roman"/>
                <w:sz w:val="24"/>
                <w:szCs w:val="24"/>
                <w:lang w:eastAsia="lt-LT"/>
              </w:rPr>
              <w:t xml:space="preserve">m. </w:t>
            </w:r>
            <w:r w:rsidR="006F2621">
              <w:rPr>
                <w:rFonts w:ascii="Times New Roman" w:eastAsia="Times New Roman" w:hAnsi="Times New Roman" w:cs="Times New Roman"/>
                <w:sz w:val="24"/>
                <w:szCs w:val="24"/>
                <w:lang w:eastAsia="lt-LT"/>
              </w:rPr>
              <w:t>sausio</w:t>
            </w:r>
            <w:r w:rsidR="00131D01">
              <w:rPr>
                <w:rFonts w:ascii="Times New Roman" w:eastAsia="Times New Roman" w:hAnsi="Times New Roman" w:cs="Times New Roman"/>
                <w:sz w:val="24"/>
                <w:szCs w:val="24"/>
                <w:lang w:eastAsia="lt-LT"/>
              </w:rPr>
              <w:t xml:space="preserve"> 23 </w:t>
            </w:r>
            <w:r w:rsidR="007B673B" w:rsidRPr="00880447">
              <w:rPr>
                <w:rFonts w:ascii="Times New Roman" w:eastAsia="Times New Roman" w:hAnsi="Times New Roman" w:cs="Times New Roman"/>
                <w:sz w:val="24"/>
                <w:szCs w:val="24"/>
                <w:lang w:eastAsia="lt-LT"/>
              </w:rPr>
              <w:t xml:space="preserve">d. </w:t>
            </w:r>
            <w:r w:rsidR="007B673B" w:rsidRPr="00880447">
              <w:rPr>
                <w:rFonts w:ascii="Times New Roman" w:hAnsi="Times New Roman" w:cs="Times New Roman"/>
                <w:sz w:val="24"/>
                <w:szCs w:val="24"/>
              </w:rPr>
              <w:t xml:space="preserve">Rangovas pradeda vykdyti darbus iš karto po sutarties pasirašymo. </w:t>
            </w:r>
            <w:r w:rsidR="007B673B" w:rsidRPr="00880447">
              <w:rPr>
                <w:rFonts w:ascii="Times New Roman" w:eastAsia="Times New Roman" w:hAnsi="Times New Roman" w:cs="Times New Roman"/>
                <w:spacing w:val="-6"/>
                <w:sz w:val="24"/>
                <w:szCs w:val="24"/>
              </w:rPr>
              <w:t>Susidarius nenumatytoms aplinkybėms, d</w:t>
            </w:r>
            <w:r w:rsidR="007B673B" w:rsidRPr="00880447">
              <w:rPr>
                <w:rFonts w:ascii="Times New Roman" w:hAnsi="Times New Roman" w:cs="Times New Roman"/>
                <w:sz w:val="24"/>
                <w:szCs w:val="24"/>
              </w:rPr>
              <w:t xml:space="preserve">arbų atlikimo terminas gali būti pratęstas </w:t>
            </w:r>
            <w:r w:rsidR="007B673B" w:rsidRPr="00880447">
              <w:rPr>
                <w:rFonts w:ascii="Times New Roman" w:eastAsia="Times New Roman" w:hAnsi="Times New Roman" w:cs="Times New Roman"/>
                <w:sz w:val="24"/>
                <w:szCs w:val="24"/>
              </w:rPr>
              <w:t xml:space="preserve">ne daugiau kaip vieną kartą ir </w:t>
            </w:r>
            <w:r w:rsidR="007B673B" w:rsidRPr="00880447">
              <w:rPr>
                <w:rFonts w:ascii="Times New Roman" w:hAnsi="Times New Roman" w:cs="Times New Roman"/>
                <w:sz w:val="24"/>
                <w:szCs w:val="24"/>
              </w:rPr>
              <w:t>ne ilgesniam nei 2 savaičių terminui abiejų šalių susitarimu.</w:t>
            </w:r>
          </w:p>
          <w:p w14:paraId="5BCE6489" w14:textId="6ECF0119" w:rsidR="007B673B" w:rsidRPr="00880447" w:rsidRDefault="007B673B" w:rsidP="00880447">
            <w:pPr>
              <w:spacing w:after="0" w:line="240" w:lineRule="auto"/>
              <w:jc w:val="both"/>
              <w:rPr>
                <w:rFonts w:ascii="Times New Roman" w:eastAsia="Times New Roman" w:hAnsi="Times New Roman" w:cs="Times New Roman"/>
                <w:sz w:val="24"/>
                <w:szCs w:val="24"/>
              </w:rPr>
            </w:pPr>
            <w:r w:rsidRPr="00880447">
              <w:rPr>
                <w:rStyle w:val="markedcontent"/>
                <w:rFonts w:ascii="Times New Roman" w:hAnsi="Times New Roman" w:cs="Times New Roman"/>
                <w:sz w:val="24"/>
                <w:szCs w:val="24"/>
              </w:rPr>
              <w:t xml:space="preserve">Rangovas privalo atlikti darbus naudodamasis savais ištekliais, </w:t>
            </w:r>
            <w:r w:rsidRPr="00880447">
              <w:rPr>
                <w:rFonts w:ascii="Times New Roman" w:hAnsi="Times New Roman" w:cs="Times New Roman"/>
                <w:sz w:val="24"/>
                <w:szCs w:val="24"/>
              </w:rPr>
              <w:br/>
            </w:r>
            <w:r w:rsidRPr="00880447">
              <w:rPr>
                <w:rStyle w:val="markedcontent"/>
                <w:rFonts w:ascii="Times New Roman" w:hAnsi="Times New Roman" w:cs="Times New Roman"/>
                <w:sz w:val="24"/>
                <w:szCs w:val="24"/>
              </w:rPr>
              <w:t xml:space="preserve">medžiagomis ir įrankiais. Perkančioji organizacija nesuteiks jokių medžiagų, įrenginių ar įrangos, reikalingos sutartyje numatytiems darbams atlikti </w:t>
            </w:r>
            <w:r w:rsidRPr="00880447">
              <w:rPr>
                <w:rFonts w:ascii="Times New Roman" w:eastAsia="Times New Roman" w:hAnsi="Times New Roman" w:cs="Times New Roman"/>
                <w:sz w:val="24"/>
                <w:szCs w:val="24"/>
              </w:rPr>
              <w:t>(išskyrus darbams atlikti būtinos elektros energijos ir vandens tiekimo).</w:t>
            </w:r>
          </w:p>
          <w:p w14:paraId="17F3CA71" w14:textId="745D2AA0" w:rsidR="007B673B" w:rsidRPr="00880447" w:rsidRDefault="007B673B" w:rsidP="00880447">
            <w:pPr>
              <w:spacing w:after="0" w:line="240" w:lineRule="auto"/>
              <w:jc w:val="both"/>
              <w:rPr>
                <w:rFonts w:ascii="Times New Roman" w:eastAsia="Times New Roman" w:hAnsi="Times New Roman" w:cs="Times New Roman"/>
                <w:sz w:val="24"/>
                <w:szCs w:val="24"/>
                <w:lang w:eastAsia="lt-LT"/>
              </w:rPr>
            </w:pPr>
            <w:r w:rsidRPr="00880447">
              <w:rPr>
                <w:rFonts w:ascii="Times New Roman" w:eastAsia="Times New Roman" w:hAnsi="Times New Roman" w:cs="Times New Roman"/>
                <w:sz w:val="24"/>
                <w:szCs w:val="24"/>
                <w:lang w:eastAsia="lt-LT"/>
              </w:rPr>
              <w:t xml:space="preserve">Vykdant pirkimo sutartį, pridėtinės vertės mokesčio sąskaitos faktūros, turi  būti  teikiamos  naudojantis </w:t>
            </w:r>
            <w:r w:rsidR="00A83BDE" w:rsidRPr="00880447">
              <w:rPr>
                <w:rFonts w:ascii="Times New Roman" w:eastAsia="Times New Roman" w:hAnsi="Times New Roman" w:cs="Times New Roman"/>
                <w:sz w:val="24"/>
                <w:szCs w:val="24"/>
                <w:lang w:eastAsia="lt-LT"/>
              </w:rPr>
              <w:t>s</w:t>
            </w:r>
            <w:r w:rsidR="00617597" w:rsidRPr="00880447">
              <w:rPr>
                <w:rFonts w:ascii="Times New Roman" w:hAnsi="Times New Roman" w:cs="Times New Roman"/>
                <w:sz w:val="24"/>
                <w:szCs w:val="24"/>
              </w:rPr>
              <w:t xml:space="preserve">ąskaitų administravimo </w:t>
            </w:r>
            <w:r w:rsidR="00A83BDE" w:rsidRPr="00880447">
              <w:rPr>
                <w:rFonts w:ascii="Times New Roman" w:hAnsi="Times New Roman" w:cs="Times New Roman"/>
                <w:sz w:val="24"/>
                <w:szCs w:val="24"/>
              </w:rPr>
              <w:t>bendrąja</w:t>
            </w:r>
            <w:r w:rsidR="00617597" w:rsidRPr="00880447">
              <w:rPr>
                <w:rFonts w:ascii="Times New Roman" w:hAnsi="Times New Roman" w:cs="Times New Roman"/>
                <w:sz w:val="24"/>
                <w:szCs w:val="24"/>
              </w:rPr>
              <w:t xml:space="preserve"> informacin</w:t>
            </w:r>
            <w:r w:rsidR="00A83BDE" w:rsidRPr="00880447">
              <w:rPr>
                <w:rFonts w:ascii="Times New Roman" w:hAnsi="Times New Roman" w:cs="Times New Roman"/>
                <w:sz w:val="24"/>
                <w:szCs w:val="24"/>
              </w:rPr>
              <w:t>e</w:t>
            </w:r>
            <w:r w:rsidR="00617597" w:rsidRPr="00880447">
              <w:rPr>
                <w:rFonts w:ascii="Times New Roman" w:hAnsi="Times New Roman" w:cs="Times New Roman"/>
                <w:sz w:val="24"/>
                <w:szCs w:val="24"/>
              </w:rPr>
              <w:t xml:space="preserve"> sistema</w:t>
            </w:r>
            <w:r w:rsidR="00A83BDE" w:rsidRPr="00880447">
              <w:rPr>
                <w:rFonts w:ascii="Times New Roman" w:hAnsi="Times New Roman" w:cs="Times New Roman"/>
                <w:sz w:val="24"/>
                <w:szCs w:val="24"/>
              </w:rPr>
              <w:t xml:space="preserve"> (SABIS). </w:t>
            </w:r>
          </w:p>
          <w:p w14:paraId="1BA8C2EA" w14:textId="76F3071B" w:rsidR="00577797" w:rsidRPr="00880447" w:rsidRDefault="007B673B" w:rsidP="00880447">
            <w:pPr>
              <w:spacing w:after="0"/>
              <w:jc w:val="both"/>
              <w:rPr>
                <w:rFonts w:ascii="Times New Roman" w:eastAsia="Times New Roman" w:hAnsi="Times New Roman" w:cs="Times New Roman"/>
                <w:sz w:val="24"/>
                <w:szCs w:val="24"/>
              </w:rPr>
            </w:pPr>
            <w:r w:rsidRPr="00880447">
              <w:rPr>
                <w:rFonts w:ascii="Times New Roman" w:eastAsia="Times New Roman" w:hAnsi="Times New Roman" w:cs="Times New Roman"/>
                <w:sz w:val="24"/>
                <w:szCs w:val="24"/>
              </w:rPr>
              <w:t>Atliktų darbų  rezultatas perduodamas Perkančiajai organizacijai perdavimo – priėmimo aktu</w:t>
            </w:r>
            <w:r w:rsidR="00577797" w:rsidRPr="00880447">
              <w:rPr>
                <w:rFonts w:ascii="Times New Roman" w:eastAsia="Times New Roman" w:hAnsi="Times New Roman" w:cs="Times New Roman"/>
                <w:sz w:val="24"/>
                <w:szCs w:val="24"/>
              </w:rPr>
              <w:t>.</w:t>
            </w:r>
          </w:p>
        </w:tc>
      </w:tr>
      <w:tr w:rsidR="00577797" w:rsidRPr="00FC2C44" w14:paraId="5746C5CB" w14:textId="77777777" w:rsidTr="00A86E38">
        <w:tc>
          <w:tcPr>
            <w:tcW w:w="2972" w:type="dxa"/>
            <w:tcBorders>
              <w:top w:val="single" w:sz="4" w:space="0" w:color="auto"/>
              <w:left w:val="single" w:sz="4" w:space="0" w:color="auto"/>
              <w:bottom w:val="single" w:sz="4" w:space="0" w:color="auto"/>
              <w:right w:val="single" w:sz="4" w:space="0" w:color="auto"/>
            </w:tcBorders>
          </w:tcPr>
          <w:p w14:paraId="12CFF1E5" w14:textId="6C5B613A" w:rsidR="00577797" w:rsidRPr="00577797" w:rsidRDefault="00577797" w:rsidP="00577797">
            <w:pPr>
              <w:spacing w:after="0"/>
              <w:rPr>
                <w:rFonts w:ascii="Times New Roman" w:hAnsi="Times New Roman" w:cs="Times New Roman"/>
                <w:b/>
                <w:bCs/>
                <w:kern w:val="2"/>
                <w:sz w:val="24"/>
                <w:szCs w:val="24"/>
                <w14:ligatures w14:val="standardContextual"/>
              </w:rPr>
            </w:pPr>
            <w:r w:rsidRPr="00577797">
              <w:rPr>
                <w:rFonts w:ascii="Times New Roman" w:hAnsi="Times New Roman" w:cs="Times New Roman"/>
                <w:b/>
                <w:bCs/>
                <w:kern w:val="2"/>
                <w:sz w:val="24"/>
                <w:szCs w:val="24"/>
                <w14:ligatures w14:val="standardContextual"/>
              </w:rPr>
              <w:lastRenderedPageBreak/>
              <w:t xml:space="preserve">Minimalūs aplinkos apsaugos kriterijai </w:t>
            </w:r>
          </w:p>
          <w:p w14:paraId="0652273A" w14:textId="77777777" w:rsidR="00577797" w:rsidRPr="001C466D" w:rsidRDefault="00577797" w:rsidP="006F426A">
            <w:pPr>
              <w:pStyle w:val="Sraopastraipa"/>
              <w:spacing w:after="0" w:line="240" w:lineRule="auto"/>
              <w:ind w:left="0"/>
              <w:rPr>
                <w:rFonts w:ascii="Times New Roman" w:eastAsia="Times New Roman" w:hAnsi="Times New Roman" w:cs="Times New Roman"/>
                <w:b/>
                <w:bCs/>
                <w:sz w:val="24"/>
                <w:szCs w:val="24"/>
                <w:lang w:eastAsia="lt-LT"/>
              </w:rPr>
            </w:pPr>
          </w:p>
        </w:tc>
        <w:tc>
          <w:tcPr>
            <w:tcW w:w="6521" w:type="dxa"/>
            <w:tcBorders>
              <w:top w:val="single" w:sz="4" w:space="0" w:color="auto"/>
              <w:left w:val="single" w:sz="4" w:space="0" w:color="auto"/>
              <w:bottom w:val="single" w:sz="4" w:space="0" w:color="auto"/>
              <w:right w:val="single" w:sz="4" w:space="0" w:color="auto"/>
            </w:tcBorders>
          </w:tcPr>
          <w:p w14:paraId="2A9EC1B0" w14:textId="1314D9C2" w:rsidR="00577797" w:rsidRPr="00577797" w:rsidRDefault="00577797" w:rsidP="00970365">
            <w:pPr>
              <w:pStyle w:val="Sraopastraipa"/>
              <w:numPr>
                <w:ilvl w:val="0"/>
                <w:numId w:val="9"/>
              </w:numPr>
              <w:tabs>
                <w:tab w:val="left" w:pos="709"/>
              </w:tabs>
              <w:spacing w:after="0" w:line="257" w:lineRule="auto"/>
              <w:ind w:left="0" w:firstLine="284"/>
              <w:jc w:val="both"/>
              <w:rPr>
                <w:rFonts w:ascii="Times New Roman" w:eastAsia="Times New Roman" w:hAnsi="Times New Roman" w:cs="Times New Roman"/>
                <w:sz w:val="24"/>
                <w:szCs w:val="24"/>
              </w:rPr>
            </w:pPr>
            <w:r w:rsidRPr="00577797">
              <w:rPr>
                <w:rFonts w:ascii="Times New Roman" w:eastAsia="Times New Roman" w:hAnsi="Times New Roman" w:cs="Times New Roman"/>
                <w:sz w:val="24"/>
                <w:szCs w:val="24"/>
              </w:rPr>
              <w:t xml:space="preserve">Patalpų vidaus dažų produkte lakiųjų organinių junginių (LOJ), kurių pradinė virimo temperatūra, esant standartiniam 101,3 </w:t>
            </w:r>
            <w:proofErr w:type="spellStart"/>
            <w:r w:rsidRPr="00577797">
              <w:rPr>
                <w:rFonts w:ascii="Times New Roman" w:eastAsia="Times New Roman" w:hAnsi="Times New Roman" w:cs="Times New Roman"/>
                <w:sz w:val="24"/>
                <w:szCs w:val="24"/>
              </w:rPr>
              <w:t>kPa</w:t>
            </w:r>
            <w:proofErr w:type="spellEnd"/>
            <w:r w:rsidRPr="00577797">
              <w:rPr>
                <w:rFonts w:ascii="Times New Roman" w:eastAsia="Times New Roman" w:hAnsi="Times New Roman" w:cs="Times New Roman"/>
                <w:sz w:val="24"/>
                <w:szCs w:val="24"/>
              </w:rPr>
              <w:t xml:space="preserve"> slėgiui, yra ne aukštesnė kaip 250 ˚C, turi būti ne daugiau kaip: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331"/>
              <w:gridCol w:w="2124"/>
            </w:tblGrid>
            <w:tr w:rsidR="00577797" w:rsidRPr="00577797" w14:paraId="117A9397" w14:textId="77777777" w:rsidTr="00970365">
              <w:tc>
                <w:tcPr>
                  <w:tcW w:w="840" w:type="dxa"/>
                  <w:tcBorders>
                    <w:top w:val="single" w:sz="4" w:space="0" w:color="auto"/>
                    <w:left w:val="single" w:sz="4" w:space="0" w:color="auto"/>
                    <w:bottom w:val="single" w:sz="4" w:space="0" w:color="auto"/>
                    <w:right w:val="single" w:sz="4" w:space="0" w:color="auto"/>
                  </w:tcBorders>
                  <w:hideMark/>
                </w:tcPr>
                <w:p w14:paraId="27793E6D" w14:textId="77777777" w:rsidR="00577797" w:rsidRPr="00577797" w:rsidRDefault="00577797" w:rsidP="00577797">
                  <w:pPr>
                    <w:spacing w:after="0" w:line="256" w:lineRule="auto"/>
                    <w:ind w:firstLine="284"/>
                    <w:jc w:val="both"/>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Eil. Nr.</w:t>
                  </w:r>
                </w:p>
              </w:tc>
              <w:tc>
                <w:tcPr>
                  <w:tcW w:w="3331" w:type="dxa"/>
                  <w:tcBorders>
                    <w:top w:val="single" w:sz="4" w:space="0" w:color="auto"/>
                    <w:left w:val="single" w:sz="4" w:space="0" w:color="auto"/>
                    <w:bottom w:val="single" w:sz="4" w:space="0" w:color="auto"/>
                    <w:right w:val="single" w:sz="4" w:space="0" w:color="auto"/>
                  </w:tcBorders>
                  <w:hideMark/>
                </w:tcPr>
                <w:p w14:paraId="715CABFE" w14:textId="77777777" w:rsidR="00577797" w:rsidRPr="00577797" w:rsidRDefault="00577797" w:rsidP="00577797">
                  <w:pPr>
                    <w:spacing w:after="0" w:line="256" w:lineRule="auto"/>
                    <w:ind w:firstLine="284"/>
                    <w:jc w:val="both"/>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Produkto aprašymas</w:t>
                  </w:r>
                </w:p>
              </w:tc>
              <w:tc>
                <w:tcPr>
                  <w:tcW w:w="2124" w:type="dxa"/>
                  <w:tcBorders>
                    <w:top w:val="single" w:sz="4" w:space="0" w:color="auto"/>
                    <w:left w:val="single" w:sz="4" w:space="0" w:color="auto"/>
                    <w:bottom w:val="single" w:sz="4" w:space="0" w:color="auto"/>
                    <w:right w:val="single" w:sz="4" w:space="0" w:color="auto"/>
                  </w:tcBorders>
                  <w:hideMark/>
                </w:tcPr>
                <w:p w14:paraId="0B3F2BA8" w14:textId="77777777" w:rsidR="00577797" w:rsidRPr="00577797" w:rsidRDefault="00577797" w:rsidP="00577797">
                  <w:pPr>
                    <w:spacing w:after="0" w:line="256" w:lineRule="auto"/>
                    <w:ind w:firstLine="284"/>
                    <w:jc w:val="both"/>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LOJ ribinė vertė, g/l (įskaitant vandenį)</w:t>
                  </w:r>
                </w:p>
              </w:tc>
            </w:tr>
            <w:tr w:rsidR="00577797" w:rsidRPr="00577797" w14:paraId="00452CBA" w14:textId="77777777" w:rsidTr="00970365">
              <w:trPr>
                <w:trHeight w:val="435"/>
              </w:trPr>
              <w:tc>
                <w:tcPr>
                  <w:tcW w:w="840" w:type="dxa"/>
                  <w:tcBorders>
                    <w:top w:val="single" w:sz="4" w:space="0" w:color="auto"/>
                    <w:left w:val="single" w:sz="4" w:space="0" w:color="auto"/>
                    <w:bottom w:val="single" w:sz="4" w:space="0" w:color="auto"/>
                    <w:right w:val="single" w:sz="4" w:space="0" w:color="auto"/>
                  </w:tcBorders>
                  <w:hideMark/>
                </w:tcPr>
                <w:p w14:paraId="267CCD3E" w14:textId="77777777" w:rsidR="00577797" w:rsidRPr="00577797" w:rsidRDefault="00577797" w:rsidP="00577797">
                  <w:pPr>
                    <w:spacing w:after="0" w:line="256" w:lineRule="auto"/>
                    <w:ind w:firstLine="284"/>
                    <w:jc w:val="both"/>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1.</w:t>
                  </w:r>
                </w:p>
              </w:tc>
              <w:tc>
                <w:tcPr>
                  <w:tcW w:w="3331" w:type="dxa"/>
                  <w:tcBorders>
                    <w:top w:val="single" w:sz="4" w:space="0" w:color="auto"/>
                    <w:left w:val="single" w:sz="4" w:space="0" w:color="auto"/>
                    <w:bottom w:val="single" w:sz="4" w:space="0" w:color="auto"/>
                    <w:right w:val="single" w:sz="4" w:space="0" w:color="auto"/>
                  </w:tcBorders>
                  <w:hideMark/>
                </w:tcPr>
                <w:p w14:paraId="1CDA7EA5" w14:textId="77777777" w:rsidR="00577797" w:rsidRPr="00577797" w:rsidRDefault="00577797" w:rsidP="00577797">
                  <w:pPr>
                    <w:spacing w:after="0" w:line="256" w:lineRule="auto"/>
                    <w:ind w:firstLine="284"/>
                    <w:jc w:val="both"/>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Vidinių sienų ir lubų matinės dangos (blizgesys esant 60º kampui, mažesnis kaip 25) dengimo medžiagos</w:t>
                  </w:r>
                </w:p>
              </w:tc>
              <w:tc>
                <w:tcPr>
                  <w:tcW w:w="2124" w:type="dxa"/>
                  <w:tcBorders>
                    <w:top w:val="single" w:sz="4" w:space="0" w:color="auto"/>
                    <w:left w:val="single" w:sz="4" w:space="0" w:color="auto"/>
                    <w:bottom w:val="single" w:sz="4" w:space="0" w:color="auto"/>
                    <w:right w:val="single" w:sz="4" w:space="0" w:color="auto"/>
                  </w:tcBorders>
                  <w:hideMark/>
                </w:tcPr>
                <w:p w14:paraId="05393F7C" w14:textId="77777777" w:rsidR="00577797" w:rsidRPr="00577797" w:rsidRDefault="00577797" w:rsidP="00577797">
                  <w:pPr>
                    <w:spacing w:after="0" w:line="256" w:lineRule="auto"/>
                    <w:ind w:firstLine="284"/>
                    <w:jc w:val="center"/>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15</w:t>
                  </w:r>
                </w:p>
              </w:tc>
            </w:tr>
            <w:tr w:rsidR="00577797" w:rsidRPr="00577797" w14:paraId="5D47FE0A" w14:textId="77777777" w:rsidTr="00970365">
              <w:tc>
                <w:tcPr>
                  <w:tcW w:w="840" w:type="dxa"/>
                  <w:tcBorders>
                    <w:top w:val="single" w:sz="4" w:space="0" w:color="auto"/>
                    <w:left w:val="single" w:sz="4" w:space="0" w:color="auto"/>
                    <w:bottom w:val="single" w:sz="4" w:space="0" w:color="auto"/>
                    <w:right w:val="single" w:sz="4" w:space="0" w:color="auto"/>
                  </w:tcBorders>
                  <w:hideMark/>
                </w:tcPr>
                <w:p w14:paraId="78D18347" w14:textId="77777777" w:rsidR="00577797" w:rsidRPr="00577797" w:rsidRDefault="00577797" w:rsidP="00577797">
                  <w:pPr>
                    <w:spacing w:after="0" w:line="256" w:lineRule="auto"/>
                    <w:ind w:firstLine="284"/>
                    <w:jc w:val="both"/>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2.</w:t>
                  </w:r>
                </w:p>
              </w:tc>
              <w:tc>
                <w:tcPr>
                  <w:tcW w:w="3331" w:type="dxa"/>
                  <w:tcBorders>
                    <w:top w:val="single" w:sz="4" w:space="0" w:color="auto"/>
                    <w:left w:val="single" w:sz="4" w:space="0" w:color="auto"/>
                    <w:bottom w:val="single" w:sz="4" w:space="0" w:color="auto"/>
                    <w:right w:val="single" w:sz="4" w:space="0" w:color="auto"/>
                  </w:tcBorders>
                  <w:hideMark/>
                </w:tcPr>
                <w:p w14:paraId="18A64557" w14:textId="77777777" w:rsidR="00577797" w:rsidRPr="00577797" w:rsidRDefault="00577797" w:rsidP="00577797">
                  <w:pPr>
                    <w:spacing w:after="0" w:line="256" w:lineRule="auto"/>
                    <w:ind w:firstLine="284"/>
                    <w:jc w:val="both"/>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Vidinių sienų ir lubų blizgiosios dangos (blizgesys esant 60º kampui, mažesnis kaip 25) dengimo medžiagos</w:t>
                  </w:r>
                </w:p>
              </w:tc>
              <w:tc>
                <w:tcPr>
                  <w:tcW w:w="2124" w:type="dxa"/>
                  <w:tcBorders>
                    <w:top w:val="single" w:sz="4" w:space="0" w:color="auto"/>
                    <w:left w:val="single" w:sz="4" w:space="0" w:color="auto"/>
                    <w:bottom w:val="single" w:sz="4" w:space="0" w:color="auto"/>
                    <w:right w:val="single" w:sz="4" w:space="0" w:color="auto"/>
                  </w:tcBorders>
                  <w:hideMark/>
                </w:tcPr>
                <w:p w14:paraId="3DBED6EC" w14:textId="77777777" w:rsidR="00577797" w:rsidRPr="00577797" w:rsidRDefault="00577797" w:rsidP="00577797">
                  <w:pPr>
                    <w:spacing w:after="0" w:line="256" w:lineRule="auto"/>
                    <w:ind w:firstLine="284"/>
                    <w:jc w:val="center"/>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60</w:t>
                  </w:r>
                </w:p>
              </w:tc>
            </w:tr>
            <w:tr w:rsidR="00577797" w:rsidRPr="00577797" w14:paraId="6CC1017B" w14:textId="77777777" w:rsidTr="00970365">
              <w:trPr>
                <w:trHeight w:val="188"/>
              </w:trPr>
              <w:tc>
                <w:tcPr>
                  <w:tcW w:w="840" w:type="dxa"/>
                  <w:tcBorders>
                    <w:top w:val="single" w:sz="4" w:space="0" w:color="auto"/>
                    <w:left w:val="single" w:sz="4" w:space="0" w:color="auto"/>
                    <w:bottom w:val="single" w:sz="4" w:space="0" w:color="auto"/>
                    <w:right w:val="single" w:sz="4" w:space="0" w:color="auto"/>
                  </w:tcBorders>
                  <w:hideMark/>
                </w:tcPr>
                <w:p w14:paraId="2DE9AB76" w14:textId="77777777" w:rsidR="00577797" w:rsidRPr="00577797" w:rsidRDefault="00577797" w:rsidP="00577797">
                  <w:pPr>
                    <w:spacing w:after="0" w:line="256" w:lineRule="auto"/>
                    <w:ind w:firstLine="284"/>
                    <w:jc w:val="both"/>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3.</w:t>
                  </w:r>
                </w:p>
              </w:tc>
              <w:tc>
                <w:tcPr>
                  <w:tcW w:w="3331" w:type="dxa"/>
                  <w:tcBorders>
                    <w:top w:val="single" w:sz="4" w:space="0" w:color="auto"/>
                    <w:left w:val="single" w:sz="4" w:space="0" w:color="auto"/>
                    <w:bottom w:val="single" w:sz="4" w:space="0" w:color="auto"/>
                    <w:right w:val="single" w:sz="4" w:space="0" w:color="auto"/>
                  </w:tcBorders>
                  <w:hideMark/>
                </w:tcPr>
                <w:p w14:paraId="7863A1EF" w14:textId="77777777" w:rsidR="00577797" w:rsidRPr="00577797" w:rsidRDefault="00577797" w:rsidP="00577797">
                  <w:pPr>
                    <w:spacing w:after="0" w:line="256" w:lineRule="auto"/>
                    <w:ind w:firstLine="284"/>
                    <w:jc w:val="both"/>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 xml:space="preserve">Gruntai ir rišamieji gruntai </w:t>
                  </w:r>
                </w:p>
              </w:tc>
              <w:tc>
                <w:tcPr>
                  <w:tcW w:w="2124" w:type="dxa"/>
                  <w:tcBorders>
                    <w:top w:val="single" w:sz="4" w:space="0" w:color="auto"/>
                    <w:left w:val="single" w:sz="4" w:space="0" w:color="auto"/>
                    <w:bottom w:val="single" w:sz="4" w:space="0" w:color="auto"/>
                    <w:right w:val="single" w:sz="4" w:space="0" w:color="auto"/>
                  </w:tcBorders>
                  <w:hideMark/>
                </w:tcPr>
                <w:p w14:paraId="21484663" w14:textId="77777777" w:rsidR="00577797" w:rsidRPr="00577797" w:rsidRDefault="00577797" w:rsidP="00577797">
                  <w:pPr>
                    <w:spacing w:after="0" w:line="256" w:lineRule="auto"/>
                    <w:ind w:firstLine="284"/>
                    <w:jc w:val="center"/>
                    <w:rPr>
                      <w:rFonts w:ascii="Times New Roman" w:hAnsi="Times New Roman" w:cs="Times New Roman"/>
                      <w:kern w:val="2"/>
                      <w:sz w:val="24"/>
                      <w:szCs w:val="24"/>
                      <w14:ligatures w14:val="standardContextual"/>
                    </w:rPr>
                  </w:pPr>
                  <w:r w:rsidRPr="00577797">
                    <w:rPr>
                      <w:rFonts w:ascii="Times New Roman" w:hAnsi="Times New Roman" w:cs="Times New Roman"/>
                      <w:kern w:val="2"/>
                      <w:sz w:val="24"/>
                      <w:szCs w:val="24"/>
                      <w14:ligatures w14:val="standardContextual"/>
                    </w:rPr>
                    <w:t>15</w:t>
                  </w:r>
                </w:p>
              </w:tc>
            </w:tr>
          </w:tbl>
          <w:p w14:paraId="6BE6C460" w14:textId="77777777" w:rsidR="00577797" w:rsidRDefault="00577797" w:rsidP="00577797">
            <w:pPr>
              <w:pStyle w:val="Sraopastraipa"/>
              <w:numPr>
                <w:ilvl w:val="0"/>
                <w:numId w:val="9"/>
              </w:numPr>
              <w:tabs>
                <w:tab w:val="left" w:pos="709"/>
              </w:tabs>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577797">
              <w:rPr>
                <w:rFonts w:ascii="Times New Roman" w:hAnsi="Times New Roman" w:cs="Times New Roman"/>
                <w:color w:val="000000"/>
                <w:sz w:val="24"/>
                <w:szCs w:val="24"/>
              </w:rPr>
              <w:t xml:space="preserve">Patalpų vidaus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w:t>
            </w:r>
            <w:r w:rsidRPr="00577797">
              <w:rPr>
                <w:rFonts w:ascii="Times New Roman" w:hAnsi="Times New Roman" w:cs="Times New Roman"/>
                <w:color w:val="000000"/>
                <w:sz w:val="24"/>
                <w:szCs w:val="24"/>
              </w:rPr>
              <w:lastRenderedPageBreak/>
              <w:t>H351), toksiškos reprodukcijai (H360D, H360F, H360FD, H360Fd, H360Df, H361f, H361d, H361fd, H362), pavojingos vandens aplinkai H400, H410, H411, H412), gali sukelti ilgalaikį kenksmingą poveikį vandens organizmams (H413), pavojinga ozono sluoksniui (EUH059).</w:t>
            </w:r>
          </w:p>
          <w:p w14:paraId="06BADD35" w14:textId="77777777" w:rsidR="00970365" w:rsidRDefault="00577797" w:rsidP="00970365">
            <w:pPr>
              <w:pStyle w:val="Sraopastraipa"/>
              <w:numPr>
                <w:ilvl w:val="0"/>
                <w:numId w:val="9"/>
              </w:numPr>
              <w:tabs>
                <w:tab w:val="left" w:pos="709"/>
              </w:tabs>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577797">
              <w:rPr>
                <w:rFonts w:ascii="Times New Roman" w:hAnsi="Times New Roman" w:cs="Times New Roman"/>
                <w:color w:val="000000"/>
                <w:sz w:val="24"/>
                <w:szCs w:val="24"/>
              </w:rPr>
              <w:t xml:space="preserve">Plytelės: </w:t>
            </w:r>
          </w:p>
          <w:p w14:paraId="2E32ED21" w14:textId="77777777" w:rsidR="00970365" w:rsidRDefault="00577797" w:rsidP="00970365">
            <w:pPr>
              <w:pStyle w:val="Sraopastraipa"/>
              <w:numPr>
                <w:ilvl w:val="1"/>
                <w:numId w:val="9"/>
              </w:numPr>
              <w:tabs>
                <w:tab w:val="left" w:pos="709"/>
              </w:tabs>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970365">
              <w:rPr>
                <w:rFonts w:ascii="Times New Roman" w:hAnsi="Times New Roman" w:cs="Times New Roman"/>
                <w:color w:val="000000"/>
                <w:sz w:val="24"/>
                <w:szCs w:val="24"/>
              </w:rPr>
              <w:t>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425C8004" w14:textId="21254774" w:rsidR="00970365" w:rsidRPr="00970365" w:rsidRDefault="00970365" w:rsidP="00970365">
            <w:pPr>
              <w:pStyle w:val="Sraopastraipa"/>
              <w:numPr>
                <w:ilvl w:val="1"/>
                <w:numId w:val="9"/>
              </w:numPr>
              <w:tabs>
                <w:tab w:val="left" w:pos="709"/>
              </w:tabs>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970365">
              <w:rPr>
                <w:rFonts w:ascii="Times New Roman" w:eastAsia="Times New Roman" w:hAnsi="Times New Roman" w:cs="Times New Roman"/>
                <w:sz w:val="24"/>
                <w:szCs w:val="24"/>
                <w:lang w:eastAsia="lt-LT"/>
              </w:rPr>
              <w:t>glazūruotų plytelių prieduose naudojamo švino, kadmio ir stibio (arba jų junginių) turi būti ne daugiau kaip:</w:t>
            </w:r>
          </w:p>
          <w:tbl>
            <w:tblPr>
              <w:tblW w:w="0" w:type="auto"/>
              <w:tblInd w:w="675" w:type="dxa"/>
              <w:tblCellMar>
                <w:top w:w="15" w:type="dxa"/>
                <w:left w:w="15" w:type="dxa"/>
                <w:bottom w:w="15" w:type="dxa"/>
                <w:right w:w="15" w:type="dxa"/>
              </w:tblCellMar>
              <w:tblLook w:val="04A0" w:firstRow="1" w:lastRow="0" w:firstColumn="1" w:lastColumn="0" w:noHBand="0" w:noVBand="1"/>
            </w:tblPr>
            <w:tblGrid>
              <w:gridCol w:w="626"/>
              <w:gridCol w:w="2384"/>
              <w:gridCol w:w="2604"/>
            </w:tblGrid>
            <w:tr w:rsidR="00970365" w:rsidRPr="00970365" w14:paraId="1D57A89C" w14:textId="77777777" w:rsidTr="00970365">
              <w:tc>
                <w:tcPr>
                  <w:tcW w:w="626" w:type="dxa"/>
                  <w:tcBorders>
                    <w:top w:val="single" w:sz="6" w:space="0" w:color="000000"/>
                    <w:left w:val="single" w:sz="6" w:space="0" w:color="000000"/>
                    <w:bottom w:val="single" w:sz="6" w:space="0" w:color="000000"/>
                    <w:right w:val="single" w:sz="6" w:space="0" w:color="000000"/>
                  </w:tcBorders>
                  <w:hideMark/>
                </w:tcPr>
                <w:p w14:paraId="1EC976EF" w14:textId="77777777" w:rsidR="00970365" w:rsidRDefault="00970365" w:rsidP="00970365">
                  <w:pPr>
                    <w:spacing w:before="100" w:beforeAutospacing="1" w:after="100" w:afterAutospacing="1" w:line="240" w:lineRule="auto"/>
                    <w:ind w:firstLine="284"/>
                    <w:jc w:val="center"/>
                    <w:rPr>
                      <w:rFonts w:ascii="Times New Roman" w:eastAsia="Times New Roman" w:hAnsi="Times New Roman" w:cs="Times New Roman"/>
                      <w:lang w:eastAsia="lt-LT"/>
                    </w:rPr>
                  </w:pPr>
                  <w:r w:rsidRPr="00970365">
                    <w:rPr>
                      <w:rFonts w:ascii="Times New Roman" w:eastAsia="Times New Roman" w:hAnsi="Times New Roman" w:cs="Times New Roman"/>
                      <w:lang w:eastAsia="lt-LT"/>
                    </w:rPr>
                    <w:t>Eil.</w:t>
                  </w:r>
                </w:p>
                <w:p w14:paraId="5213A297" w14:textId="26BC3EFF" w:rsidR="00970365" w:rsidRPr="00970365" w:rsidRDefault="00970365" w:rsidP="00970365">
                  <w:pPr>
                    <w:spacing w:before="100" w:beforeAutospacing="1" w:after="100" w:afterAutospacing="1" w:line="240" w:lineRule="auto"/>
                    <w:ind w:firstLine="284"/>
                    <w:jc w:val="center"/>
                    <w:rPr>
                      <w:rFonts w:ascii="Times New Roman" w:eastAsia="Times New Roman" w:hAnsi="Times New Roman" w:cs="Times New Roman"/>
                      <w:lang w:eastAsia="lt-LT"/>
                    </w:rPr>
                  </w:pPr>
                  <w:r w:rsidRPr="00970365">
                    <w:rPr>
                      <w:rFonts w:ascii="Times New Roman" w:eastAsia="Times New Roman" w:hAnsi="Times New Roman" w:cs="Times New Roman"/>
                      <w:lang w:eastAsia="lt-LT"/>
                    </w:rPr>
                    <w:t>Nr.</w:t>
                  </w:r>
                </w:p>
              </w:tc>
              <w:tc>
                <w:tcPr>
                  <w:tcW w:w="2384" w:type="dxa"/>
                  <w:tcBorders>
                    <w:top w:val="single" w:sz="6" w:space="0" w:color="000000"/>
                    <w:left w:val="nil"/>
                    <w:bottom w:val="single" w:sz="6" w:space="0" w:color="000000"/>
                    <w:right w:val="single" w:sz="6" w:space="0" w:color="000000"/>
                  </w:tcBorders>
                  <w:hideMark/>
                </w:tcPr>
                <w:p w14:paraId="56516879" w14:textId="77777777" w:rsidR="00970365" w:rsidRPr="00970365" w:rsidRDefault="00970365" w:rsidP="00970365">
                  <w:pPr>
                    <w:spacing w:before="100" w:beforeAutospacing="1" w:after="100" w:afterAutospacing="1" w:line="240" w:lineRule="auto"/>
                    <w:ind w:firstLine="284"/>
                    <w:jc w:val="center"/>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Pavadinimas</w:t>
                  </w:r>
                </w:p>
              </w:tc>
              <w:tc>
                <w:tcPr>
                  <w:tcW w:w="2604" w:type="dxa"/>
                  <w:tcBorders>
                    <w:top w:val="single" w:sz="6" w:space="0" w:color="000000"/>
                    <w:left w:val="nil"/>
                    <w:bottom w:val="single" w:sz="6" w:space="0" w:color="000000"/>
                    <w:right w:val="single" w:sz="6" w:space="0" w:color="000000"/>
                  </w:tcBorders>
                  <w:hideMark/>
                </w:tcPr>
                <w:p w14:paraId="0AA2A9C5" w14:textId="6D907045" w:rsidR="00970365" w:rsidRPr="00970365" w:rsidRDefault="00970365" w:rsidP="00970365">
                  <w:pPr>
                    <w:spacing w:before="100" w:beforeAutospacing="1" w:after="100" w:afterAutospacing="1" w:line="240" w:lineRule="auto"/>
                    <w:ind w:firstLine="284"/>
                    <w:jc w:val="center"/>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Ribinė vertė,</w:t>
                  </w:r>
                  <w:r>
                    <w:rPr>
                      <w:rFonts w:ascii="Times New Roman" w:eastAsia="Times New Roman" w:hAnsi="Times New Roman" w:cs="Times New Roman"/>
                      <w:lang w:eastAsia="lt-LT"/>
                    </w:rPr>
                    <w:t xml:space="preserve"> </w:t>
                  </w:r>
                  <w:r w:rsidRPr="00970365">
                    <w:rPr>
                      <w:rFonts w:ascii="Times New Roman" w:eastAsia="Times New Roman" w:hAnsi="Times New Roman" w:cs="Times New Roman"/>
                      <w:lang w:eastAsia="lt-LT"/>
                    </w:rPr>
                    <w:t>proc. nuo glazūrų svorio</w:t>
                  </w:r>
                </w:p>
              </w:tc>
            </w:tr>
            <w:tr w:rsidR="00970365" w:rsidRPr="00970365" w14:paraId="4AE961C8" w14:textId="77777777" w:rsidTr="00970365">
              <w:tc>
                <w:tcPr>
                  <w:tcW w:w="626" w:type="dxa"/>
                  <w:tcBorders>
                    <w:top w:val="nil"/>
                    <w:left w:val="single" w:sz="6" w:space="0" w:color="000000"/>
                    <w:bottom w:val="single" w:sz="6" w:space="0" w:color="000000"/>
                    <w:right w:val="single" w:sz="6" w:space="0" w:color="000000"/>
                  </w:tcBorders>
                  <w:hideMark/>
                </w:tcPr>
                <w:p w14:paraId="46EC2B6F" w14:textId="77777777" w:rsidR="00970365" w:rsidRPr="00970365" w:rsidRDefault="00970365" w:rsidP="0097036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1.</w:t>
                  </w:r>
                </w:p>
              </w:tc>
              <w:tc>
                <w:tcPr>
                  <w:tcW w:w="2384" w:type="dxa"/>
                  <w:tcBorders>
                    <w:top w:val="nil"/>
                    <w:left w:val="nil"/>
                    <w:bottom w:val="single" w:sz="6" w:space="0" w:color="000000"/>
                    <w:right w:val="single" w:sz="6" w:space="0" w:color="000000"/>
                  </w:tcBorders>
                  <w:hideMark/>
                </w:tcPr>
                <w:p w14:paraId="6D4B1517" w14:textId="77777777" w:rsidR="00970365" w:rsidRPr="00970365" w:rsidRDefault="00970365" w:rsidP="00970365">
                  <w:pPr>
                    <w:spacing w:before="100" w:beforeAutospacing="1" w:after="100" w:afterAutospacing="1" w:line="240" w:lineRule="auto"/>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Švinas (</w:t>
                  </w:r>
                  <w:proofErr w:type="spellStart"/>
                  <w:r w:rsidRPr="00970365">
                    <w:rPr>
                      <w:rFonts w:ascii="Times New Roman" w:eastAsia="Times New Roman" w:hAnsi="Times New Roman" w:cs="Times New Roman"/>
                      <w:lang w:eastAsia="lt-LT"/>
                    </w:rPr>
                    <w:t>Pb</w:t>
                  </w:r>
                  <w:proofErr w:type="spellEnd"/>
                  <w:r w:rsidRPr="00970365">
                    <w:rPr>
                      <w:rFonts w:ascii="Times New Roman" w:eastAsia="Times New Roman" w:hAnsi="Times New Roman" w:cs="Times New Roman"/>
                      <w:lang w:eastAsia="lt-LT"/>
                    </w:rPr>
                    <w:t>)</w:t>
                  </w:r>
                </w:p>
              </w:tc>
              <w:tc>
                <w:tcPr>
                  <w:tcW w:w="2604" w:type="dxa"/>
                  <w:tcBorders>
                    <w:top w:val="nil"/>
                    <w:left w:val="nil"/>
                    <w:bottom w:val="single" w:sz="6" w:space="0" w:color="000000"/>
                    <w:right w:val="single" w:sz="6" w:space="0" w:color="000000"/>
                  </w:tcBorders>
                  <w:hideMark/>
                </w:tcPr>
                <w:p w14:paraId="74751667" w14:textId="77777777" w:rsidR="00970365" w:rsidRPr="00970365" w:rsidRDefault="00970365" w:rsidP="0097036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0,5</w:t>
                  </w:r>
                </w:p>
              </w:tc>
            </w:tr>
            <w:tr w:rsidR="00970365" w:rsidRPr="00970365" w14:paraId="0B692A69" w14:textId="77777777" w:rsidTr="00970365">
              <w:tc>
                <w:tcPr>
                  <w:tcW w:w="626" w:type="dxa"/>
                  <w:tcBorders>
                    <w:top w:val="nil"/>
                    <w:left w:val="single" w:sz="6" w:space="0" w:color="000000"/>
                    <w:bottom w:val="single" w:sz="4" w:space="0" w:color="auto"/>
                    <w:right w:val="single" w:sz="6" w:space="0" w:color="000000"/>
                  </w:tcBorders>
                  <w:hideMark/>
                </w:tcPr>
                <w:p w14:paraId="765912F0" w14:textId="77777777" w:rsidR="00970365" w:rsidRPr="00970365" w:rsidRDefault="00970365" w:rsidP="0097036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2.</w:t>
                  </w:r>
                </w:p>
              </w:tc>
              <w:tc>
                <w:tcPr>
                  <w:tcW w:w="2384" w:type="dxa"/>
                  <w:tcBorders>
                    <w:top w:val="nil"/>
                    <w:left w:val="nil"/>
                    <w:bottom w:val="single" w:sz="4" w:space="0" w:color="auto"/>
                    <w:right w:val="single" w:sz="6" w:space="0" w:color="000000"/>
                  </w:tcBorders>
                  <w:hideMark/>
                </w:tcPr>
                <w:p w14:paraId="523886DC" w14:textId="77777777" w:rsidR="00970365" w:rsidRPr="00970365" w:rsidRDefault="00970365" w:rsidP="00970365">
                  <w:pPr>
                    <w:spacing w:before="100" w:beforeAutospacing="1" w:after="100" w:afterAutospacing="1" w:line="240" w:lineRule="auto"/>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Kadmis (</w:t>
                  </w:r>
                  <w:proofErr w:type="spellStart"/>
                  <w:r w:rsidRPr="00970365">
                    <w:rPr>
                      <w:rFonts w:ascii="Times New Roman" w:eastAsia="Times New Roman" w:hAnsi="Times New Roman" w:cs="Times New Roman"/>
                      <w:lang w:eastAsia="lt-LT"/>
                    </w:rPr>
                    <w:t>Cd</w:t>
                  </w:r>
                  <w:proofErr w:type="spellEnd"/>
                  <w:r w:rsidRPr="00970365">
                    <w:rPr>
                      <w:rFonts w:ascii="Times New Roman" w:eastAsia="Times New Roman" w:hAnsi="Times New Roman" w:cs="Times New Roman"/>
                      <w:lang w:eastAsia="lt-LT"/>
                    </w:rPr>
                    <w:t>)</w:t>
                  </w:r>
                </w:p>
              </w:tc>
              <w:tc>
                <w:tcPr>
                  <w:tcW w:w="2604" w:type="dxa"/>
                  <w:tcBorders>
                    <w:top w:val="nil"/>
                    <w:left w:val="nil"/>
                    <w:bottom w:val="single" w:sz="4" w:space="0" w:color="auto"/>
                    <w:right w:val="single" w:sz="6" w:space="0" w:color="000000"/>
                  </w:tcBorders>
                  <w:hideMark/>
                </w:tcPr>
                <w:p w14:paraId="5D9A818F" w14:textId="77777777" w:rsidR="00970365" w:rsidRPr="00970365" w:rsidRDefault="00970365" w:rsidP="0097036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0,1</w:t>
                  </w:r>
                </w:p>
              </w:tc>
            </w:tr>
            <w:tr w:rsidR="00970365" w:rsidRPr="00970365" w14:paraId="1E57B64A" w14:textId="77777777" w:rsidTr="00970365">
              <w:tc>
                <w:tcPr>
                  <w:tcW w:w="626" w:type="dxa"/>
                  <w:tcBorders>
                    <w:top w:val="single" w:sz="4" w:space="0" w:color="auto"/>
                    <w:left w:val="single" w:sz="4" w:space="0" w:color="auto"/>
                    <w:bottom w:val="single" w:sz="4" w:space="0" w:color="auto"/>
                    <w:right w:val="single" w:sz="4" w:space="0" w:color="auto"/>
                  </w:tcBorders>
                  <w:hideMark/>
                </w:tcPr>
                <w:p w14:paraId="5C8CC15B" w14:textId="77777777" w:rsidR="00970365" w:rsidRPr="00970365" w:rsidRDefault="00970365" w:rsidP="0097036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3.</w:t>
                  </w:r>
                </w:p>
              </w:tc>
              <w:tc>
                <w:tcPr>
                  <w:tcW w:w="2384" w:type="dxa"/>
                  <w:tcBorders>
                    <w:top w:val="single" w:sz="4" w:space="0" w:color="auto"/>
                    <w:left w:val="single" w:sz="4" w:space="0" w:color="auto"/>
                    <w:bottom w:val="single" w:sz="4" w:space="0" w:color="auto"/>
                    <w:right w:val="single" w:sz="4" w:space="0" w:color="auto"/>
                  </w:tcBorders>
                  <w:hideMark/>
                </w:tcPr>
                <w:p w14:paraId="1EE29747" w14:textId="77777777" w:rsidR="00970365" w:rsidRPr="00970365" w:rsidRDefault="00970365" w:rsidP="00970365">
                  <w:pPr>
                    <w:spacing w:before="100" w:beforeAutospacing="1" w:after="100" w:afterAutospacing="1" w:line="240" w:lineRule="auto"/>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Stibis (</w:t>
                  </w:r>
                  <w:proofErr w:type="spellStart"/>
                  <w:r w:rsidRPr="00970365">
                    <w:rPr>
                      <w:rFonts w:ascii="Times New Roman" w:eastAsia="Times New Roman" w:hAnsi="Times New Roman" w:cs="Times New Roman"/>
                      <w:lang w:eastAsia="lt-LT"/>
                    </w:rPr>
                    <w:t>Sb</w:t>
                  </w:r>
                  <w:proofErr w:type="spellEnd"/>
                  <w:r w:rsidRPr="00970365">
                    <w:rPr>
                      <w:rFonts w:ascii="Times New Roman" w:eastAsia="Times New Roman" w:hAnsi="Times New Roman" w:cs="Times New Roman"/>
                      <w:lang w:eastAsia="lt-LT"/>
                    </w:rPr>
                    <w:t>)</w:t>
                  </w:r>
                </w:p>
              </w:tc>
              <w:tc>
                <w:tcPr>
                  <w:tcW w:w="2604" w:type="dxa"/>
                  <w:tcBorders>
                    <w:top w:val="single" w:sz="4" w:space="0" w:color="auto"/>
                    <w:left w:val="single" w:sz="4" w:space="0" w:color="auto"/>
                    <w:bottom w:val="single" w:sz="4" w:space="0" w:color="auto"/>
                    <w:right w:val="single" w:sz="4" w:space="0" w:color="auto"/>
                  </w:tcBorders>
                  <w:hideMark/>
                </w:tcPr>
                <w:p w14:paraId="75D242C0" w14:textId="77777777" w:rsidR="00970365" w:rsidRPr="00970365" w:rsidRDefault="00970365" w:rsidP="0097036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70365">
                    <w:rPr>
                      <w:rFonts w:ascii="Times New Roman" w:eastAsia="Times New Roman" w:hAnsi="Times New Roman" w:cs="Times New Roman"/>
                      <w:lang w:eastAsia="lt-LT"/>
                    </w:rPr>
                    <w:t>0,25</w:t>
                  </w:r>
                </w:p>
              </w:tc>
            </w:tr>
          </w:tbl>
          <w:p w14:paraId="18B79E76" w14:textId="3AC2831C" w:rsidR="00970365" w:rsidRPr="00880447" w:rsidRDefault="00970365" w:rsidP="00970365">
            <w:pPr>
              <w:spacing w:before="100" w:beforeAutospacing="1" w:after="100" w:afterAutospacing="1" w:line="240" w:lineRule="auto"/>
              <w:jc w:val="both"/>
              <w:rPr>
                <w:rFonts w:ascii="Times New Roman" w:hAnsi="Times New Roman" w:cs="Times New Roman"/>
                <w:color w:val="000000"/>
                <w:sz w:val="24"/>
                <w:szCs w:val="24"/>
              </w:rPr>
            </w:pPr>
          </w:p>
        </w:tc>
      </w:tr>
    </w:tbl>
    <w:p w14:paraId="3E38E66D" w14:textId="0B45BBE0" w:rsidR="00420844" w:rsidRDefault="00FC2C44" w:rsidP="00420844">
      <w:pPr>
        <w:spacing w:after="0" w:line="240" w:lineRule="auto"/>
        <w:jc w:val="center"/>
      </w:pPr>
      <w:r w:rsidRPr="00FC2C44">
        <w:rPr>
          <w:rFonts w:ascii="Times New Roman" w:eastAsia="Times New Roman" w:hAnsi="Times New Roman" w:cs="Times New Roman"/>
          <w:sz w:val="24"/>
          <w:szCs w:val="24"/>
          <w:lang w:eastAsia="lt-LT"/>
        </w:rPr>
        <w:lastRenderedPageBreak/>
        <w:br/>
      </w:r>
    </w:p>
    <w:p w14:paraId="5EC10CC3" w14:textId="77777777" w:rsidR="00131D01" w:rsidRPr="00BF07C7" w:rsidRDefault="00131D01" w:rsidP="00131D01">
      <w:pPr>
        <w:spacing w:after="0" w:line="240" w:lineRule="auto"/>
        <w:rPr>
          <w:rFonts w:ascii="Times New Roman" w:hAnsi="Times New Roman" w:cs="Times New Roman"/>
          <w:b/>
          <w:bCs/>
          <w:sz w:val="24"/>
          <w:szCs w:val="24"/>
        </w:rPr>
      </w:pPr>
      <w:bookmarkStart w:id="1" w:name="_Hlk121903949"/>
    </w:p>
    <w:tbl>
      <w:tblPr>
        <w:tblW w:w="9248" w:type="dxa"/>
        <w:tblInd w:w="-8" w:type="dxa"/>
        <w:tblLayout w:type="fixed"/>
        <w:tblCellMar>
          <w:left w:w="10" w:type="dxa"/>
          <w:right w:w="10" w:type="dxa"/>
        </w:tblCellMar>
        <w:tblLook w:val="00A0" w:firstRow="1" w:lastRow="0" w:firstColumn="1" w:lastColumn="0" w:noHBand="0" w:noVBand="0"/>
      </w:tblPr>
      <w:tblGrid>
        <w:gridCol w:w="5037"/>
        <w:gridCol w:w="4211"/>
      </w:tblGrid>
      <w:tr w:rsidR="00131D01" w:rsidRPr="0047227A" w14:paraId="31C2EF3D" w14:textId="77777777" w:rsidTr="00314B5C">
        <w:tc>
          <w:tcPr>
            <w:tcW w:w="5037" w:type="dxa"/>
            <w:tcMar>
              <w:top w:w="0" w:type="dxa"/>
              <w:left w:w="108" w:type="dxa"/>
              <w:bottom w:w="0" w:type="dxa"/>
              <w:right w:w="108" w:type="dxa"/>
            </w:tcMar>
          </w:tcPr>
          <w:p w14:paraId="2F1384C9" w14:textId="77777777" w:rsidR="00131D01" w:rsidRPr="00BF07C7" w:rsidRDefault="00131D01" w:rsidP="00314B5C">
            <w:pPr>
              <w:spacing w:after="0" w:line="240" w:lineRule="auto"/>
              <w:rPr>
                <w:rFonts w:ascii="Times New Roman" w:hAnsi="Times New Roman" w:cs="Times New Roman"/>
                <w:b/>
                <w:bCs/>
                <w:sz w:val="24"/>
                <w:szCs w:val="24"/>
              </w:rPr>
            </w:pPr>
            <w:bookmarkStart w:id="2" w:name="_Hlk152675088"/>
            <w:r w:rsidRPr="00BF07C7">
              <w:rPr>
                <w:rFonts w:ascii="Times New Roman" w:hAnsi="Times New Roman" w:cs="Times New Roman"/>
                <w:b/>
                <w:bCs/>
                <w:sz w:val="24"/>
                <w:szCs w:val="24"/>
              </w:rPr>
              <w:t>UŽSAKOVAS</w:t>
            </w:r>
          </w:p>
        </w:tc>
        <w:tc>
          <w:tcPr>
            <w:tcW w:w="4211" w:type="dxa"/>
            <w:tcMar>
              <w:top w:w="0" w:type="dxa"/>
              <w:left w:w="108" w:type="dxa"/>
              <w:bottom w:w="0" w:type="dxa"/>
              <w:right w:w="108" w:type="dxa"/>
            </w:tcMar>
          </w:tcPr>
          <w:p w14:paraId="1AD9D4BC" w14:textId="77777777" w:rsidR="00131D01" w:rsidRPr="00BF07C7" w:rsidRDefault="00131D01" w:rsidP="00314B5C">
            <w:pPr>
              <w:spacing w:after="0" w:line="240" w:lineRule="auto"/>
              <w:rPr>
                <w:rFonts w:ascii="Times New Roman" w:hAnsi="Times New Roman" w:cs="Times New Roman"/>
                <w:b/>
                <w:bCs/>
                <w:sz w:val="24"/>
                <w:szCs w:val="24"/>
              </w:rPr>
            </w:pPr>
            <w:r w:rsidRPr="00BF07C7">
              <w:rPr>
                <w:rFonts w:ascii="Times New Roman" w:hAnsi="Times New Roman" w:cs="Times New Roman"/>
                <w:b/>
                <w:bCs/>
                <w:sz w:val="24"/>
                <w:szCs w:val="24"/>
              </w:rPr>
              <w:t xml:space="preserve">RANGOVAS </w:t>
            </w:r>
          </w:p>
        </w:tc>
      </w:tr>
      <w:tr w:rsidR="00131D01" w:rsidRPr="0047227A" w14:paraId="79D92B58" w14:textId="77777777" w:rsidTr="00314B5C">
        <w:tc>
          <w:tcPr>
            <w:tcW w:w="5037" w:type="dxa"/>
            <w:tcMar>
              <w:top w:w="0" w:type="dxa"/>
              <w:left w:w="108" w:type="dxa"/>
              <w:bottom w:w="0" w:type="dxa"/>
              <w:right w:w="108" w:type="dxa"/>
            </w:tcMar>
          </w:tcPr>
          <w:p w14:paraId="1E60C0D1" w14:textId="77777777" w:rsidR="00131D01" w:rsidRPr="00FA043A" w:rsidRDefault="00131D01" w:rsidP="00314B5C">
            <w:pPr>
              <w:spacing w:after="0" w:line="240" w:lineRule="auto"/>
              <w:rPr>
                <w:rFonts w:ascii="Times New Roman" w:hAnsi="Times New Roman" w:cs="Times New Roman"/>
                <w:b/>
                <w:bCs/>
                <w:sz w:val="24"/>
                <w:szCs w:val="24"/>
              </w:rPr>
            </w:pPr>
            <w:r w:rsidRPr="00FA043A">
              <w:rPr>
                <w:rFonts w:ascii="Times New Roman" w:hAnsi="Times New Roman" w:cs="Times New Roman"/>
                <w:b/>
                <w:bCs/>
                <w:sz w:val="24"/>
                <w:szCs w:val="24"/>
              </w:rPr>
              <w:t>Nacionalinės teismų administracijos</w:t>
            </w:r>
          </w:p>
          <w:p w14:paraId="00D1DA9C" w14:textId="77777777" w:rsidR="00131D01" w:rsidRPr="00FA043A" w:rsidRDefault="00131D01" w:rsidP="00314B5C">
            <w:pPr>
              <w:spacing w:after="0" w:line="240" w:lineRule="auto"/>
              <w:rPr>
                <w:rFonts w:ascii="Times New Roman" w:hAnsi="Times New Roman" w:cs="Times New Roman"/>
                <w:b/>
                <w:bCs/>
                <w:sz w:val="24"/>
                <w:szCs w:val="24"/>
              </w:rPr>
            </w:pPr>
            <w:r w:rsidRPr="00FA043A">
              <w:rPr>
                <w:rFonts w:ascii="Times New Roman" w:hAnsi="Times New Roman" w:cs="Times New Roman"/>
                <w:b/>
                <w:bCs/>
                <w:sz w:val="24"/>
                <w:szCs w:val="24"/>
              </w:rPr>
              <w:t>mokymo centras</w:t>
            </w:r>
          </w:p>
          <w:p w14:paraId="0DBC4D7E" w14:textId="77777777" w:rsidR="00131D01" w:rsidRPr="00AC2838" w:rsidRDefault="00131D01" w:rsidP="00314B5C">
            <w:pPr>
              <w:spacing w:after="0" w:line="240" w:lineRule="auto"/>
              <w:rPr>
                <w:rFonts w:ascii="Times New Roman" w:hAnsi="Times New Roman" w:cs="Times New Roman"/>
                <w:sz w:val="24"/>
                <w:szCs w:val="24"/>
              </w:rPr>
            </w:pPr>
            <w:r w:rsidRPr="00AC2838">
              <w:rPr>
                <w:rFonts w:ascii="Times New Roman" w:hAnsi="Times New Roman" w:cs="Times New Roman"/>
                <w:sz w:val="24"/>
                <w:szCs w:val="24"/>
              </w:rPr>
              <w:t>Juridinio asmens kodas 300629658</w:t>
            </w:r>
          </w:p>
          <w:p w14:paraId="0BF5A4CF" w14:textId="77777777" w:rsidR="00131D01" w:rsidRPr="00AC2838" w:rsidRDefault="00131D01" w:rsidP="00314B5C">
            <w:pPr>
              <w:spacing w:after="0" w:line="240" w:lineRule="auto"/>
              <w:rPr>
                <w:rFonts w:ascii="Times New Roman" w:hAnsi="Times New Roman" w:cs="Times New Roman"/>
                <w:sz w:val="24"/>
                <w:szCs w:val="24"/>
              </w:rPr>
            </w:pPr>
            <w:r w:rsidRPr="00AC2838">
              <w:rPr>
                <w:rFonts w:ascii="Times New Roman" w:hAnsi="Times New Roman" w:cs="Times New Roman"/>
                <w:sz w:val="24"/>
                <w:szCs w:val="24"/>
              </w:rPr>
              <w:t>Sanklodišk</w:t>
            </w:r>
            <w:r>
              <w:rPr>
                <w:rFonts w:ascii="Times New Roman" w:hAnsi="Times New Roman" w:cs="Times New Roman"/>
                <w:sz w:val="24"/>
                <w:szCs w:val="24"/>
              </w:rPr>
              <w:t>ių k.</w:t>
            </w:r>
            <w:r w:rsidRPr="00AC2838">
              <w:rPr>
                <w:rFonts w:ascii="Times New Roman" w:hAnsi="Times New Roman" w:cs="Times New Roman"/>
                <w:sz w:val="24"/>
                <w:szCs w:val="24"/>
              </w:rPr>
              <w:t xml:space="preserve"> 3, 33354 Molėtų r.</w:t>
            </w:r>
          </w:p>
          <w:p w14:paraId="69C0437E" w14:textId="77777777" w:rsidR="00131D01" w:rsidRPr="00AC2838" w:rsidRDefault="00131D01" w:rsidP="00314B5C">
            <w:pPr>
              <w:spacing w:after="0" w:line="240" w:lineRule="auto"/>
              <w:rPr>
                <w:rFonts w:ascii="Times New Roman" w:hAnsi="Times New Roman" w:cs="Times New Roman"/>
                <w:sz w:val="24"/>
                <w:szCs w:val="24"/>
              </w:rPr>
            </w:pPr>
            <w:r w:rsidRPr="00AC2838">
              <w:rPr>
                <w:rFonts w:ascii="Times New Roman" w:hAnsi="Times New Roman" w:cs="Times New Roman"/>
                <w:sz w:val="24"/>
                <w:szCs w:val="24"/>
              </w:rPr>
              <w:t xml:space="preserve">Tel. </w:t>
            </w:r>
            <w:r>
              <w:rPr>
                <w:rFonts w:ascii="Times New Roman" w:hAnsi="Times New Roman" w:cs="Times New Roman"/>
                <w:sz w:val="24"/>
                <w:szCs w:val="24"/>
              </w:rPr>
              <w:t>+370</w:t>
            </w:r>
            <w:r w:rsidRPr="0047227A">
              <w:rPr>
                <w:rFonts w:ascii="Times New Roman" w:hAnsi="Times New Roman" w:cs="Times New Roman"/>
                <w:sz w:val="24"/>
                <w:szCs w:val="24"/>
              </w:rPr>
              <w:t xml:space="preserve"> 687 54147</w:t>
            </w:r>
          </w:p>
          <w:p w14:paraId="0FEA3A5D" w14:textId="77777777" w:rsidR="00131D01" w:rsidRDefault="00131D01" w:rsidP="00314B5C">
            <w:pPr>
              <w:spacing w:after="0" w:line="240" w:lineRule="auto"/>
              <w:rPr>
                <w:rFonts w:ascii="Times New Roman" w:hAnsi="Times New Roman" w:cs="Times New Roman"/>
                <w:sz w:val="24"/>
                <w:szCs w:val="24"/>
              </w:rPr>
            </w:pPr>
            <w:r w:rsidRPr="00AC2838">
              <w:rPr>
                <w:rFonts w:ascii="Times New Roman" w:hAnsi="Times New Roman" w:cs="Times New Roman"/>
                <w:sz w:val="24"/>
                <w:szCs w:val="24"/>
              </w:rPr>
              <w:t xml:space="preserve">El. p.  </w:t>
            </w:r>
            <w:hyperlink r:id="rId7" w:history="1">
              <w:r w:rsidRPr="0047227A">
                <w:rPr>
                  <w:rStyle w:val="Hipersaitas"/>
                  <w:rFonts w:ascii="Times New Roman" w:hAnsi="Times New Roman" w:cs="Times New Roman"/>
                  <w:sz w:val="24"/>
                  <w:szCs w:val="24"/>
                </w:rPr>
                <w:t>mc@teismai.lt</w:t>
              </w:r>
            </w:hyperlink>
            <w:r w:rsidRPr="00AC2838">
              <w:rPr>
                <w:rFonts w:ascii="Times New Roman" w:hAnsi="Times New Roman" w:cs="Times New Roman"/>
                <w:sz w:val="24"/>
                <w:szCs w:val="24"/>
              </w:rPr>
              <w:t xml:space="preserve"> </w:t>
            </w:r>
          </w:p>
          <w:p w14:paraId="27CDCE10" w14:textId="77777777" w:rsidR="00131D01" w:rsidRPr="00FA043A" w:rsidRDefault="00131D01" w:rsidP="00314B5C">
            <w:pPr>
              <w:spacing w:after="0" w:line="240" w:lineRule="auto"/>
              <w:rPr>
                <w:rFonts w:ascii="Times New Roman" w:hAnsi="Times New Roman" w:cs="Times New Roman"/>
              </w:rPr>
            </w:pPr>
            <w:r w:rsidRPr="00FA043A">
              <w:rPr>
                <w:rFonts w:ascii="Times New Roman" w:hAnsi="Times New Roman" w:cs="Times New Roman"/>
                <w:sz w:val="24"/>
                <w:szCs w:val="24"/>
              </w:rPr>
              <w:t xml:space="preserve">A. s. </w:t>
            </w:r>
            <w:r w:rsidRPr="00FA043A">
              <w:rPr>
                <w:rFonts w:ascii="Times New Roman" w:hAnsi="Times New Roman" w:cs="Times New Roman"/>
                <w:color w:val="000000"/>
                <w:sz w:val="24"/>
                <w:szCs w:val="24"/>
                <w:shd w:val="clear" w:color="auto" w:fill="FFFFFF"/>
                <w:lang w:eastAsia="ar-SA"/>
              </w:rPr>
              <w:t>LT32 4040 0636 1000 0939</w:t>
            </w:r>
          </w:p>
          <w:p w14:paraId="1D671235" w14:textId="77777777" w:rsidR="00131D01" w:rsidRDefault="00131D01" w:rsidP="00314B5C">
            <w:pPr>
              <w:spacing w:after="0" w:line="240" w:lineRule="auto"/>
              <w:rPr>
                <w:rFonts w:ascii="Times New Roman" w:hAnsi="Times New Roman" w:cs="Times New Roman"/>
                <w:sz w:val="24"/>
                <w:szCs w:val="24"/>
                <w:lang w:eastAsia="ar-SA"/>
              </w:rPr>
            </w:pPr>
            <w:r w:rsidRPr="00FA043A">
              <w:rPr>
                <w:rFonts w:ascii="Times New Roman" w:hAnsi="Times New Roman" w:cs="Times New Roman"/>
                <w:sz w:val="24"/>
                <w:szCs w:val="24"/>
                <w:lang w:eastAsia="ar-SA"/>
              </w:rPr>
              <w:t>Lietuvos Respublikos finansų ministerija</w:t>
            </w:r>
          </w:p>
          <w:p w14:paraId="16323F4B" w14:textId="77777777" w:rsidR="00131D01" w:rsidRPr="00AC2838" w:rsidRDefault="00131D01" w:rsidP="00314B5C">
            <w:pPr>
              <w:spacing w:after="0" w:line="240" w:lineRule="auto"/>
              <w:rPr>
                <w:rFonts w:ascii="Times New Roman" w:hAnsi="Times New Roman" w:cs="Times New Roman"/>
                <w:sz w:val="24"/>
                <w:szCs w:val="24"/>
              </w:rPr>
            </w:pPr>
          </w:p>
          <w:p w14:paraId="20B2D107" w14:textId="77777777" w:rsidR="00131D01" w:rsidRPr="00AC2838" w:rsidRDefault="00131D01" w:rsidP="00314B5C">
            <w:pPr>
              <w:spacing w:after="0" w:line="240" w:lineRule="auto"/>
              <w:rPr>
                <w:rFonts w:ascii="Times New Roman" w:hAnsi="Times New Roman" w:cs="Times New Roman"/>
                <w:sz w:val="24"/>
                <w:szCs w:val="24"/>
              </w:rPr>
            </w:pPr>
          </w:p>
        </w:tc>
        <w:tc>
          <w:tcPr>
            <w:tcW w:w="4211" w:type="dxa"/>
            <w:tcMar>
              <w:top w:w="0" w:type="dxa"/>
              <w:left w:w="108" w:type="dxa"/>
              <w:bottom w:w="0" w:type="dxa"/>
              <w:right w:w="108" w:type="dxa"/>
            </w:tcMar>
          </w:tcPr>
          <w:p w14:paraId="0709B68A" w14:textId="77777777" w:rsidR="00131D01" w:rsidRPr="0047227A" w:rsidRDefault="00131D01" w:rsidP="00314B5C">
            <w:pPr>
              <w:spacing w:after="0" w:line="240" w:lineRule="auto"/>
              <w:rPr>
                <w:rFonts w:ascii="Times New Roman" w:hAnsi="Times New Roman" w:cs="Times New Roman"/>
                <w:b/>
                <w:bCs/>
                <w:color w:val="000000"/>
                <w:sz w:val="24"/>
                <w:szCs w:val="24"/>
              </w:rPr>
            </w:pPr>
            <w:r>
              <w:rPr>
                <w:rStyle w:val="Numatytasispastraiposriftas1"/>
                <w:rFonts w:ascii="Times New Roman" w:hAnsi="Times New Roman" w:cs="Times New Roman"/>
                <w:b/>
                <w:bCs/>
                <w:color w:val="000000"/>
                <w:sz w:val="24"/>
                <w:szCs w:val="24"/>
              </w:rPr>
              <w:t>M</w:t>
            </w:r>
            <w:r w:rsidRPr="0047227A">
              <w:rPr>
                <w:rStyle w:val="Numatytasispastraiposriftas1"/>
                <w:rFonts w:ascii="Times New Roman" w:hAnsi="Times New Roman" w:cs="Times New Roman"/>
                <w:b/>
                <w:bCs/>
                <w:color w:val="000000"/>
                <w:sz w:val="24"/>
                <w:szCs w:val="24"/>
              </w:rPr>
              <w:t>B „</w:t>
            </w:r>
            <w:r>
              <w:rPr>
                <w:rStyle w:val="Numatytasispastraiposriftas1"/>
                <w:rFonts w:ascii="Times New Roman" w:hAnsi="Times New Roman" w:cs="Times New Roman"/>
                <w:b/>
                <w:bCs/>
                <w:color w:val="000000"/>
                <w:sz w:val="24"/>
                <w:szCs w:val="24"/>
              </w:rPr>
              <w:t>Dorameda</w:t>
            </w:r>
            <w:r w:rsidRPr="0047227A">
              <w:rPr>
                <w:rStyle w:val="Numatytasispastraiposriftas1"/>
                <w:rFonts w:ascii="Times New Roman" w:hAnsi="Times New Roman" w:cs="Times New Roman"/>
                <w:b/>
                <w:bCs/>
                <w:color w:val="000000"/>
                <w:sz w:val="24"/>
                <w:szCs w:val="24"/>
              </w:rPr>
              <w:t>“</w:t>
            </w:r>
          </w:p>
          <w:p w14:paraId="1AAC7A11" w14:textId="77777777" w:rsidR="00131D01" w:rsidRDefault="00131D01" w:rsidP="00314B5C">
            <w:pPr>
              <w:spacing w:after="0" w:line="240" w:lineRule="auto"/>
              <w:rPr>
                <w:rFonts w:ascii="Times New Roman" w:hAnsi="Times New Roman" w:cs="Times New Roman"/>
                <w:color w:val="000000"/>
                <w:sz w:val="24"/>
                <w:szCs w:val="24"/>
              </w:rPr>
            </w:pPr>
            <w:r w:rsidRPr="00AC2838">
              <w:rPr>
                <w:rFonts w:ascii="Times New Roman" w:hAnsi="Times New Roman" w:cs="Times New Roman"/>
                <w:color w:val="000000"/>
                <w:sz w:val="24"/>
                <w:szCs w:val="24"/>
              </w:rPr>
              <w:t xml:space="preserve">Įmonės kodas </w:t>
            </w:r>
            <w:r>
              <w:rPr>
                <w:rFonts w:ascii="Times New Roman" w:hAnsi="Times New Roman" w:cs="Times New Roman"/>
                <w:color w:val="000000"/>
                <w:sz w:val="24"/>
                <w:szCs w:val="24"/>
              </w:rPr>
              <w:t>305591318</w:t>
            </w:r>
          </w:p>
          <w:p w14:paraId="65D39EE9" w14:textId="77777777" w:rsidR="00131D01" w:rsidRDefault="00131D01" w:rsidP="00314B5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PVM mokėtojo kodas LT100013575018</w:t>
            </w:r>
            <w:r w:rsidRPr="00AC2838">
              <w:rPr>
                <w:rFonts w:ascii="Times New Roman" w:hAnsi="Times New Roman" w:cs="Times New Roman"/>
                <w:color w:val="000000"/>
                <w:sz w:val="24"/>
                <w:szCs w:val="24"/>
              </w:rPr>
              <w:br/>
            </w:r>
            <w:r>
              <w:rPr>
                <w:rFonts w:ascii="Times New Roman" w:hAnsi="Times New Roman" w:cs="Times New Roman"/>
                <w:color w:val="000000"/>
                <w:sz w:val="24"/>
                <w:szCs w:val="24"/>
              </w:rPr>
              <w:t>Skersinės Sodų 5-oji g. 29, 08449 Vilnius</w:t>
            </w:r>
          </w:p>
          <w:p w14:paraId="02844E74" w14:textId="77777777" w:rsidR="00131D01" w:rsidRPr="00AC2838" w:rsidRDefault="00131D01" w:rsidP="00314B5C">
            <w:pPr>
              <w:spacing w:after="0" w:line="240" w:lineRule="auto"/>
              <w:rPr>
                <w:rFonts w:ascii="Times New Roman" w:hAnsi="Times New Roman" w:cs="Times New Roman"/>
                <w:color w:val="000000"/>
                <w:sz w:val="24"/>
                <w:szCs w:val="24"/>
              </w:rPr>
            </w:pPr>
            <w:r w:rsidRPr="0047227A">
              <w:rPr>
                <w:rFonts w:ascii="Times New Roman" w:hAnsi="Times New Roman" w:cs="Times New Roman"/>
                <w:color w:val="000000"/>
                <w:sz w:val="24"/>
                <w:szCs w:val="24"/>
              </w:rPr>
              <w:t>Tel. +370 6</w:t>
            </w:r>
            <w:r>
              <w:rPr>
                <w:rFonts w:ascii="Times New Roman" w:hAnsi="Times New Roman" w:cs="Times New Roman"/>
                <w:color w:val="000000"/>
                <w:sz w:val="24"/>
                <w:szCs w:val="24"/>
              </w:rPr>
              <w:t>72 39443</w:t>
            </w:r>
          </w:p>
          <w:p w14:paraId="28C26AA5" w14:textId="77777777" w:rsidR="00131D01" w:rsidRPr="00FA043A" w:rsidRDefault="00131D01" w:rsidP="00314B5C">
            <w:pPr>
              <w:spacing w:after="0" w:line="240" w:lineRule="auto"/>
              <w:rPr>
                <w:rFonts w:ascii="Times New Roman" w:hAnsi="Times New Roman" w:cs="Times New Roman"/>
                <w:color w:val="000000"/>
                <w:sz w:val="24"/>
                <w:szCs w:val="24"/>
                <w:lang w:val="en-US"/>
              </w:rPr>
            </w:pPr>
            <w:r w:rsidRPr="00AC2838">
              <w:rPr>
                <w:rFonts w:ascii="Times New Roman" w:hAnsi="Times New Roman" w:cs="Times New Roman"/>
                <w:color w:val="000000"/>
                <w:sz w:val="24"/>
                <w:szCs w:val="24"/>
              </w:rPr>
              <w:t xml:space="preserve">El. p. </w:t>
            </w:r>
            <w:hyperlink r:id="rId8" w:history="1">
              <w:r w:rsidRPr="0002277C">
                <w:rPr>
                  <w:rStyle w:val="Hipersaitas"/>
                  <w:rFonts w:ascii="Times New Roman" w:hAnsi="Times New Roman" w:cs="Times New Roman"/>
                  <w:sz w:val="24"/>
                  <w:szCs w:val="24"/>
                </w:rPr>
                <w:t>petrosius.saulius</w:t>
              </w:r>
              <w:r w:rsidRPr="0002277C">
                <w:rPr>
                  <w:rStyle w:val="Hipersaitas"/>
                  <w:rFonts w:ascii="Times New Roman" w:hAnsi="Times New Roman" w:cs="Times New Roman"/>
                  <w:sz w:val="24"/>
                  <w:szCs w:val="24"/>
                  <w:lang w:val="en-US"/>
                </w:rPr>
                <w:t>@gmail.com</w:t>
              </w:r>
            </w:hyperlink>
            <w:r w:rsidRPr="0047227A">
              <w:rPr>
                <w:rFonts w:ascii="Times New Roman" w:hAnsi="Times New Roman" w:cs="Times New Roman"/>
                <w:sz w:val="24"/>
                <w:szCs w:val="24"/>
                <w:lang w:val="en-US"/>
              </w:rPr>
              <w:t xml:space="preserve"> </w:t>
            </w:r>
          </w:p>
          <w:p w14:paraId="4581FFC1" w14:textId="77777777" w:rsidR="00131D01" w:rsidRPr="00AC2838" w:rsidRDefault="00131D01" w:rsidP="00314B5C">
            <w:pPr>
              <w:spacing w:after="0" w:line="240" w:lineRule="auto"/>
              <w:rPr>
                <w:rFonts w:ascii="Times New Roman" w:hAnsi="Times New Roman" w:cs="Times New Roman"/>
                <w:color w:val="000000"/>
                <w:sz w:val="24"/>
                <w:szCs w:val="24"/>
              </w:rPr>
            </w:pPr>
            <w:r w:rsidRPr="00AC2838">
              <w:rPr>
                <w:rFonts w:ascii="Times New Roman" w:hAnsi="Times New Roman" w:cs="Times New Roman"/>
                <w:color w:val="000000"/>
                <w:sz w:val="24"/>
                <w:szCs w:val="24"/>
              </w:rPr>
              <w:t>A</w:t>
            </w:r>
            <w:r>
              <w:rPr>
                <w:rFonts w:ascii="Times New Roman" w:hAnsi="Times New Roman" w:cs="Times New Roman"/>
                <w:color w:val="000000"/>
                <w:sz w:val="24"/>
                <w:szCs w:val="24"/>
              </w:rPr>
              <w:t xml:space="preserve">. s. </w:t>
            </w:r>
            <w:r w:rsidRPr="000E0699">
              <w:rPr>
                <w:rFonts w:ascii="Times New Roman" w:hAnsi="Times New Roman" w:cs="Times New Roman"/>
                <w:sz w:val="24"/>
                <w:szCs w:val="24"/>
              </w:rPr>
              <w:t>LT82</w:t>
            </w:r>
            <w:r>
              <w:rPr>
                <w:rFonts w:ascii="Times New Roman" w:hAnsi="Times New Roman" w:cs="Times New Roman"/>
                <w:sz w:val="24"/>
                <w:szCs w:val="24"/>
              </w:rPr>
              <w:t xml:space="preserve"> </w:t>
            </w:r>
            <w:r w:rsidRPr="000E0699">
              <w:rPr>
                <w:rFonts w:ascii="Times New Roman" w:hAnsi="Times New Roman" w:cs="Times New Roman"/>
                <w:sz w:val="24"/>
                <w:szCs w:val="24"/>
              </w:rPr>
              <w:t>7300</w:t>
            </w:r>
            <w:r>
              <w:rPr>
                <w:rFonts w:ascii="Times New Roman" w:hAnsi="Times New Roman" w:cs="Times New Roman"/>
                <w:sz w:val="24"/>
                <w:szCs w:val="24"/>
              </w:rPr>
              <w:t xml:space="preserve"> </w:t>
            </w:r>
            <w:r w:rsidRPr="000E0699">
              <w:rPr>
                <w:rFonts w:ascii="Times New Roman" w:hAnsi="Times New Roman" w:cs="Times New Roman"/>
                <w:sz w:val="24"/>
                <w:szCs w:val="24"/>
              </w:rPr>
              <w:t>0101</w:t>
            </w:r>
            <w:r>
              <w:rPr>
                <w:rFonts w:ascii="Times New Roman" w:hAnsi="Times New Roman" w:cs="Times New Roman"/>
                <w:sz w:val="24"/>
                <w:szCs w:val="24"/>
              </w:rPr>
              <w:t xml:space="preserve"> </w:t>
            </w:r>
            <w:r w:rsidRPr="000E0699">
              <w:rPr>
                <w:rFonts w:ascii="Times New Roman" w:hAnsi="Times New Roman" w:cs="Times New Roman"/>
                <w:sz w:val="24"/>
                <w:szCs w:val="24"/>
              </w:rPr>
              <w:t>6385</w:t>
            </w:r>
            <w:r>
              <w:rPr>
                <w:rFonts w:ascii="Times New Roman" w:hAnsi="Times New Roman" w:cs="Times New Roman"/>
                <w:sz w:val="24"/>
                <w:szCs w:val="24"/>
              </w:rPr>
              <w:t xml:space="preserve"> </w:t>
            </w:r>
            <w:r w:rsidRPr="000E0699">
              <w:rPr>
                <w:rFonts w:ascii="Times New Roman" w:hAnsi="Times New Roman" w:cs="Times New Roman"/>
                <w:sz w:val="24"/>
                <w:szCs w:val="24"/>
              </w:rPr>
              <w:t>5830</w:t>
            </w:r>
          </w:p>
          <w:p w14:paraId="273D685B" w14:textId="77777777" w:rsidR="00131D01" w:rsidRPr="00E6715B" w:rsidRDefault="00131D01" w:rsidP="00314B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 SEB </w:t>
            </w:r>
            <w:r w:rsidRPr="00E6715B">
              <w:rPr>
                <w:rFonts w:ascii="Times New Roman" w:hAnsi="Times New Roman" w:cs="Times New Roman"/>
                <w:sz w:val="24"/>
                <w:szCs w:val="24"/>
              </w:rPr>
              <w:t>bankas</w:t>
            </w:r>
          </w:p>
        </w:tc>
      </w:tr>
      <w:tr w:rsidR="00131D01" w:rsidRPr="0047227A" w14:paraId="129C1FC6" w14:textId="77777777" w:rsidTr="00314B5C">
        <w:tc>
          <w:tcPr>
            <w:tcW w:w="5037" w:type="dxa"/>
            <w:tcMar>
              <w:top w:w="0" w:type="dxa"/>
              <w:left w:w="108" w:type="dxa"/>
              <w:bottom w:w="0" w:type="dxa"/>
              <w:right w:w="108" w:type="dxa"/>
            </w:tcMar>
          </w:tcPr>
          <w:p w14:paraId="1B60C954" w14:textId="77777777" w:rsidR="00131D01" w:rsidRPr="00BF07C7" w:rsidRDefault="00131D01" w:rsidP="00314B5C">
            <w:pPr>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Direktorius</w:t>
            </w:r>
          </w:p>
          <w:p w14:paraId="6B1866D1" w14:textId="77777777" w:rsidR="00131D01" w:rsidRDefault="00131D01" w:rsidP="00314B5C">
            <w:pPr>
              <w:spacing w:after="0" w:line="240" w:lineRule="auto"/>
              <w:rPr>
                <w:rFonts w:ascii="Times New Roman" w:hAnsi="Times New Roman" w:cs="Times New Roman"/>
                <w:sz w:val="24"/>
                <w:szCs w:val="24"/>
              </w:rPr>
            </w:pPr>
          </w:p>
          <w:p w14:paraId="222D4ED2" w14:textId="77777777" w:rsidR="00131D01" w:rsidRDefault="00131D01" w:rsidP="00314B5C">
            <w:pPr>
              <w:spacing w:after="0" w:line="240" w:lineRule="auto"/>
              <w:rPr>
                <w:rFonts w:ascii="Times New Roman" w:hAnsi="Times New Roman" w:cs="Times New Roman"/>
                <w:sz w:val="24"/>
                <w:szCs w:val="24"/>
              </w:rPr>
            </w:pPr>
            <w:r>
              <w:rPr>
                <w:rFonts w:ascii="Times New Roman" w:hAnsi="Times New Roman" w:cs="Times New Roman"/>
                <w:sz w:val="24"/>
                <w:szCs w:val="24"/>
              </w:rPr>
              <w:t>Ervinas Baubinas</w:t>
            </w:r>
            <w:r w:rsidRPr="00BF07C7">
              <w:rPr>
                <w:rFonts w:ascii="Times New Roman" w:hAnsi="Times New Roman" w:cs="Times New Roman"/>
                <w:sz w:val="24"/>
                <w:szCs w:val="24"/>
              </w:rPr>
              <w:t>______________________</w:t>
            </w:r>
          </w:p>
          <w:p w14:paraId="3F35A189" w14:textId="77777777" w:rsidR="00131D01" w:rsidRPr="00BF07C7" w:rsidRDefault="00131D01" w:rsidP="00314B5C">
            <w:pPr>
              <w:spacing w:after="0" w:line="240" w:lineRule="auto"/>
              <w:rPr>
                <w:rFonts w:ascii="Times New Roman" w:hAnsi="Times New Roman" w:cs="Times New Roman"/>
                <w:sz w:val="24"/>
                <w:szCs w:val="24"/>
              </w:rPr>
            </w:pPr>
            <w:r w:rsidRPr="00BF07C7">
              <w:rPr>
                <w:rFonts w:ascii="Times New Roman" w:hAnsi="Times New Roman" w:cs="Times New Roman"/>
                <w:sz w:val="24"/>
                <w:szCs w:val="24"/>
              </w:rPr>
              <w:t>A. V.</w:t>
            </w:r>
          </w:p>
          <w:p w14:paraId="0782D70B" w14:textId="77777777" w:rsidR="00131D01" w:rsidRPr="00BF07C7" w:rsidRDefault="00131D01" w:rsidP="00314B5C">
            <w:pPr>
              <w:spacing w:after="0" w:line="240" w:lineRule="auto"/>
              <w:rPr>
                <w:rFonts w:ascii="Times New Roman" w:hAnsi="Times New Roman" w:cs="Times New Roman"/>
                <w:sz w:val="24"/>
                <w:szCs w:val="24"/>
              </w:rPr>
            </w:pPr>
          </w:p>
        </w:tc>
        <w:tc>
          <w:tcPr>
            <w:tcW w:w="4211" w:type="dxa"/>
            <w:tcMar>
              <w:top w:w="0" w:type="dxa"/>
              <w:left w:w="108" w:type="dxa"/>
              <w:bottom w:w="0" w:type="dxa"/>
              <w:right w:w="108" w:type="dxa"/>
            </w:tcMar>
          </w:tcPr>
          <w:p w14:paraId="41808568" w14:textId="77777777" w:rsidR="00131D01" w:rsidRPr="00BF07C7" w:rsidRDefault="00131D01" w:rsidP="00314B5C">
            <w:pPr>
              <w:spacing w:after="0" w:line="240" w:lineRule="auto"/>
              <w:rPr>
                <w:rFonts w:ascii="Times New Roman" w:hAnsi="Times New Roman" w:cs="Times New Roman"/>
                <w:sz w:val="24"/>
                <w:szCs w:val="24"/>
              </w:rPr>
            </w:pPr>
            <w:r w:rsidRPr="00BF07C7">
              <w:rPr>
                <w:rFonts w:ascii="Times New Roman" w:hAnsi="Times New Roman" w:cs="Times New Roman"/>
                <w:sz w:val="24"/>
                <w:szCs w:val="24"/>
              </w:rPr>
              <w:t>Direktorius</w:t>
            </w:r>
          </w:p>
          <w:p w14:paraId="7A8ABA66" w14:textId="77777777" w:rsidR="00131D01" w:rsidRPr="00BF07C7" w:rsidRDefault="00131D01" w:rsidP="00314B5C">
            <w:pPr>
              <w:spacing w:after="0" w:line="240" w:lineRule="auto"/>
              <w:rPr>
                <w:rFonts w:ascii="Times New Roman" w:hAnsi="Times New Roman" w:cs="Times New Roman"/>
                <w:sz w:val="24"/>
                <w:szCs w:val="24"/>
              </w:rPr>
            </w:pPr>
          </w:p>
          <w:p w14:paraId="371DD02B" w14:textId="77777777" w:rsidR="00131D01" w:rsidRDefault="00131D01" w:rsidP="00314B5C">
            <w:pPr>
              <w:spacing w:after="0" w:line="240" w:lineRule="auto"/>
              <w:rPr>
                <w:rFonts w:ascii="Times New Roman" w:hAnsi="Times New Roman" w:cs="Times New Roman"/>
                <w:sz w:val="24"/>
                <w:szCs w:val="24"/>
              </w:rPr>
            </w:pPr>
            <w:r>
              <w:rPr>
                <w:rFonts w:ascii="Times New Roman" w:hAnsi="Times New Roman" w:cs="Times New Roman"/>
                <w:sz w:val="24"/>
                <w:szCs w:val="24"/>
              </w:rPr>
              <w:t>Saulius Petrošius____</w:t>
            </w:r>
            <w:r w:rsidRPr="00BF07C7">
              <w:rPr>
                <w:rFonts w:ascii="Times New Roman" w:hAnsi="Times New Roman" w:cs="Times New Roman"/>
                <w:sz w:val="24"/>
                <w:szCs w:val="24"/>
              </w:rPr>
              <w:t>______________</w:t>
            </w:r>
          </w:p>
          <w:p w14:paraId="0DC7D7DE" w14:textId="77777777" w:rsidR="00131D01" w:rsidRPr="00BF07C7" w:rsidRDefault="00131D01" w:rsidP="00314B5C">
            <w:pPr>
              <w:spacing w:after="0" w:line="240" w:lineRule="auto"/>
              <w:rPr>
                <w:rFonts w:ascii="Times New Roman" w:hAnsi="Times New Roman" w:cs="Times New Roman"/>
                <w:sz w:val="24"/>
                <w:szCs w:val="24"/>
              </w:rPr>
            </w:pPr>
            <w:r w:rsidRPr="00BF07C7">
              <w:rPr>
                <w:rFonts w:ascii="Times New Roman" w:hAnsi="Times New Roman" w:cs="Times New Roman"/>
                <w:sz w:val="24"/>
                <w:szCs w:val="24"/>
              </w:rPr>
              <w:t>A. V.</w:t>
            </w:r>
          </w:p>
          <w:p w14:paraId="46B115BF" w14:textId="77777777" w:rsidR="00131D01" w:rsidRPr="00BF07C7" w:rsidRDefault="00131D01" w:rsidP="00314B5C">
            <w:pPr>
              <w:spacing w:after="0" w:line="240" w:lineRule="auto"/>
              <w:rPr>
                <w:rFonts w:ascii="Times New Roman" w:hAnsi="Times New Roman" w:cs="Times New Roman"/>
                <w:sz w:val="24"/>
                <w:szCs w:val="24"/>
              </w:rPr>
            </w:pPr>
          </w:p>
        </w:tc>
      </w:tr>
      <w:bookmarkEnd w:id="1"/>
    </w:tbl>
    <w:p w14:paraId="0A7BAB2D" w14:textId="77777777" w:rsidR="00131D01" w:rsidRPr="00BF07C7" w:rsidRDefault="00131D01" w:rsidP="00131D01">
      <w:pPr>
        <w:spacing w:after="0" w:line="240" w:lineRule="auto"/>
        <w:ind w:firstLine="851"/>
        <w:jc w:val="center"/>
        <w:rPr>
          <w:rFonts w:ascii="Times New Roman" w:hAnsi="Times New Roman" w:cs="Times New Roman"/>
          <w:b/>
          <w:bCs/>
          <w:sz w:val="24"/>
          <w:szCs w:val="24"/>
        </w:rPr>
      </w:pPr>
    </w:p>
    <w:bookmarkEnd w:id="2"/>
    <w:p w14:paraId="45629252" w14:textId="77777777" w:rsidR="00131D01" w:rsidRPr="00BF07C7" w:rsidRDefault="00131D01" w:rsidP="00131D01">
      <w:pPr>
        <w:spacing w:after="0" w:line="240" w:lineRule="auto"/>
        <w:ind w:firstLine="851"/>
        <w:rPr>
          <w:rFonts w:ascii="Times New Roman" w:hAnsi="Times New Roman" w:cs="Times New Roman"/>
          <w:b/>
          <w:bCs/>
          <w:sz w:val="24"/>
          <w:szCs w:val="24"/>
        </w:rPr>
      </w:pPr>
    </w:p>
    <w:p w14:paraId="71943DBC" w14:textId="77777777" w:rsidR="00131D01" w:rsidRPr="00BF07C7" w:rsidRDefault="00131D01" w:rsidP="00131D01">
      <w:pPr>
        <w:spacing w:after="0" w:line="240" w:lineRule="auto"/>
        <w:rPr>
          <w:rFonts w:ascii="Times New Roman" w:hAnsi="Times New Roman" w:cs="Times New Roman"/>
          <w:sz w:val="24"/>
          <w:szCs w:val="24"/>
        </w:rPr>
      </w:pPr>
    </w:p>
    <w:p w14:paraId="48A56871" w14:textId="77777777" w:rsidR="00DA0807" w:rsidRPr="00DA0807" w:rsidRDefault="00DA0807" w:rsidP="00FC2C44">
      <w:pPr>
        <w:rPr>
          <w:lang w:val="en-US"/>
        </w:rPr>
      </w:pPr>
    </w:p>
    <w:sectPr w:rsidR="00DA0807" w:rsidRPr="00DA0807" w:rsidSect="000D02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0226" w14:textId="77777777" w:rsidR="00F6577D" w:rsidRDefault="00F6577D" w:rsidP="001C466D">
      <w:pPr>
        <w:spacing w:after="0" w:line="240" w:lineRule="auto"/>
      </w:pPr>
      <w:r>
        <w:separator/>
      </w:r>
    </w:p>
  </w:endnote>
  <w:endnote w:type="continuationSeparator" w:id="0">
    <w:p w14:paraId="032B839E" w14:textId="77777777" w:rsidR="00F6577D" w:rsidRDefault="00F6577D" w:rsidP="001C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604B" w14:textId="77777777" w:rsidR="00F6577D" w:rsidRDefault="00F6577D" w:rsidP="001C466D">
      <w:pPr>
        <w:spacing w:after="0" w:line="240" w:lineRule="auto"/>
      </w:pPr>
      <w:r>
        <w:separator/>
      </w:r>
    </w:p>
  </w:footnote>
  <w:footnote w:type="continuationSeparator" w:id="0">
    <w:p w14:paraId="67013E1C" w14:textId="77777777" w:rsidR="00F6577D" w:rsidRDefault="00F6577D" w:rsidP="001C4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55B3"/>
    <w:multiLevelType w:val="hybridMultilevel"/>
    <w:tmpl w:val="5A6A15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CD694D"/>
    <w:multiLevelType w:val="hybridMultilevel"/>
    <w:tmpl w:val="B624F972"/>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AD712F"/>
    <w:multiLevelType w:val="hybridMultilevel"/>
    <w:tmpl w:val="C3F87530"/>
    <w:lvl w:ilvl="0" w:tplc="E9E6ADF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7E4669"/>
    <w:multiLevelType w:val="hybridMultilevel"/>
    <w:tmpl w:val="8208F008"/>
    <w:lvl w:ilvl="0" w:tplc="0772ECCE">
      <w:start w:val="1"/>
      <w:numFmt w:val="decimal"/>
      <w:lvlText w:val="%1."/>
      <w:lvlJc w:val="left"/>
      <w:pPr>
        <w:ind w:left="644"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B42AF3"/>
    <w:multiLevelType w:val="multilevel"/>
    <w:tmpl w:val="10C6D8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2778FD"/>
    <w:multiLevelType w:val="hybridMultilevel"/>
    <w:tmpl w:val="4A727882"/>
    <w:lvl w:ilvl="0" w:tplc="A5AEB39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6828E7"/>
    <w:multiLevelType w:val="hybridMultilevel"/>
    <w:tmpl w:val="C77C5256"/>
    <w:lvl w:ilvl="0" w:tplc="E9E6ADF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DA2827"/>
    <w:multiLevelType w:val="hybridMultilevel"/>
    <w:tmpl w:val="4ADE778C"/>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2035DA"/>
    <w:multiLevelType w:val="hybridMultilevel"/>
    <w:tmpl w:val="71EE2A22"/>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9190710">
    <w:abstractNumId w:val="0"/>
  </w:num>
  <w:num w:numId="2" w16cid:durableId="1017922516">
    <w:abstractNumId w:val="5"/>
  </w:num>
  <w:num w:numId="3" w16cid:durableId="941763755">
    <w:abstractNumId w:val="2"/>
  </w:num>
  <w:num w:numId="4" w16cid:durableId="1371997170">
    <w:abstractNumId w:val="6"/>
  </w:num>
  <w:num w:numId="5" w16cid:durableId="1708067223">
    <w:abstractNumId w:val="1"/>
  </w:num>
  <w:num w:numId="6" w16cid:durableId="408890639">
    <w:abstractNumId w:val="7"/>
  </w:num>
  <w:num w:numId="7" w16cid:durableId="1779986940">
    <w:abstractNumId w:val="8"/>
  </w:num>
  <w:num w:numId="8" w16cid:durableId="1956910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7826551">
    <w:abstractNumId w:val="4"/>
  </w:num>
  <w:num w:numId="10" w16cid:durableId="1035548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44"/>
    <w:rsid w:val="00035080"/>
    <w:rsid w:val="000503A2"/>
    <w:rsid w:val="000553FA"/>
    <w:rsid w:val="00076447"/>
    <w:rsid w:val="0008253B"/>
    <w:rsid w:val="00096CB1"/>
    <w:rsid w:val="000B206B"/>
    <w:rsid w:val="000B393F"/>
    <w:rsid w:val="000D0232"/>
    <w:rsid w:val="000F33B0"/>
    <w:rsid w:val="00123A1B"/>
    <w:rsid w:val="0012413D"/>
    <w:rsid w:val="00131D01"/>
    <w:rsid w:val="0018592B"/>
    <w:rsid w:val="001C466D"/>
    <w:rsid w:val="001D6371"/>
    <w:rsid w:val="002425BD"/>
    <w:rsid w:val="0029286E"/>
    <w:rsid w:val="002B37F8"/>
    <w:rsid w:val="002B54F5"/>
    <w:rsid w:val="002B6238"/>
    <w:rsid w:val="003011A6"/>
    <w:rsid w:val="00306AEE"/>
    <w:rsid w:val="00330806"/>
    <w:rsid w:val="00347ED6"/>
    <w:rsid w:val="0035121A"/>
    <w:rsid w:val="00392CD6"/>
    <w:rsid w:val="003A0DE4"/>
    <w:rsid w:val="003A31D5"/>
    <w:rsid w:val="003A7247"/>
    <w:rsid w:val="00402625"/>
    <w:rsid w:val="00420844"/>
    <w:rsid w:val="004335B6"/>
    <w:rsid w:val="00437011"/>
    <w:rsid w:val="00467C16"/>
    <w:rsid w:val="004729B3"/>
    <w:rsid w:val="004875B5"/>
    <w:rsid w:val="005531A2"/>
    <w:rsid w:val="00567F0E"/>
    <w:rsid w:val="00577797"/>
    <w:rsid w:val="005B411E"/>
    <w:rsid w:val="005C5E3B"/>
    <w:rsid w:val="00617597"/>
    <w:rsid w:val="006A6F64"/>
    <w:rsid w:val="006F2621"/>
    <w:rsid w:val="006F426A"/>
    <w:rsid w:val="00737CA9"/>
    <w:rsid w:val="007766FF"/>
    <w:rsid w:val="00783A48"/>
    <w:rsid w:val="00793425"/>
    <w:rsid w:val="007B673B"/>
    <w:rsid w:val="007C0992"/>
    <w:rsid w:val="00867D85"/>
    <w:rsid w:val="00870ECA"/>
    <w:rsid w:val="00880447"/>
    <w:rsid w:val="008920C9"/>
    <w:rsid w:val="008B13B6"/>
    <w:rsid w:val="008C05EB"/>
    <w:rsid w:val="0093319C"/>
    <w:rsid w:val="00970365"/>
    <w:rsid w:val="0098773F"/>
    <w:rsid w:val="009A3A05"/>
    <w:rsid w:val="009E6B15"/>
    <w:rsid w:val="00A369EC"/>
    <w:rsid w:val="00A83BDE"/>
    <w:rsid w:val="00A84D82"/>
    <w:rsid w:val="00A86E38"/>
    <w:rsid w:val="00A90025"/>
    <w:rsid w:val="00AA2F84"/>
    <w:rsid w:val="00AB0656"/>
    <w:rsid w:val="00AC03A3"/>
    <w:rsid w:val="00AE49E4"/>
    <w:rsid w:val="00B031CF"/>
    <w:rsid w:val="00B14EBC"/>
    <w:rsid w:val="00B3484F"/>
    <w:rsid w:val="00B56496"/>
    <w:rsid w:val="00B8604B"/>
    <w:rsid w:val="00B91751"/>
    <w:rsid w:val="00B95B39"/>
    <w:rsid w:val="00BB09C1"/>
    <w:rsid w:val="00BB2562"/>
    <w:rsid w:val="00BB2EC3"/>
    <w:rsid w:val="00BE7B82"/>
    <w:rsid w:val="00C21B56"/>
    <w:rsid w:val="00C470A0"/>
    <w:rsid w:val="00C50C5C"/>
    <w:rsid w:val="00C84C9F"/>
    <w:rsid w:val="00CC3EFB"/>
    <w:rsid w:val="00D642D1"/>
    <w:rsid w:val="00DA0807"/>
    <w:rsid w:val="00DD6B20"/>
    <w:rsid w:val="00DF5A28"/>
    <w:rsid w:val="00E054C8"/>
    <w:rsid w:val="00E2386D"/>
    <w:rsid w:val="00E24F79"/>
    <w:rsid w:val="00EB64F6"/>
    <w:rsid w:val="00EE558B"/>
    <w:rsid w:val="00F565C5"/>
    <w:rsid w:val="00F6577D"/>
    <w:rsid w:val="00FB09B0"/>
    <w:rsid w:val="00FB667F"/>
    <w:rsid w:val="00FC2C44"/>
    <w:rsid w:val="00FD2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80C3"/>
  <w15:chartTrackingRefBased/>
  <w15:docId w15:val="{76CE0387-B429-4123-8A9D-2DD56A0E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11"/>
    <w:qFormat/>
    <w:rsid w:val="00FC2C44"/>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FC2C44"/>
    <w:rPr>
      <w:rFonts w:eastAsiaTheme="minorEastAsia"/>
      <w:color w:val="5A5A5A" w:themeColor="text1" w:themeTint="A5"/>
      <w:spacing w:val="15"/>
    </w:rPr>
  </w:style>
  <w:style w:type="paragraph" w:styleId="Sraopastraipa">
    <w:name w:val="List Paragraph"/>
    <w:basedOn w:val="prastasis"/>
    <w:uiPriority w:val="34"/>
    <w:qFormat/>
    <w:rsid w:val="00FC2C44"/>
    <w:pPr>
      <w:ind w:left="720"/>
      <w:contextualSpacing/>
    </w:pPr>
  </w:style>
  <w:style w:type="paragraph" w:styleId="Antrats">
    <w:name w:val="header"/>
    <w:basedOn w:val="prastasis"/>
    <w:link w:val="AntratsDiagrama"/>
    <w:uiPriority w:val="99"/>
    <w:unhideWhenUsed/>
    <w:rsid w:val="001C46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466D"/>
  </w:style>
  <w:style w:type="paragraph" w:styleId="Porat">
    <w:name w:val="footer"/>
    <w:basedOn w:val="prastasis"/>
    <w:link w:val="PoratDiagrama"/>
    <w:uiPriority w:val="99"/>
    <w:unhideWhenUsed/>
    <w:rsid w:val="001C46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466D"/>
  </w:style>
  <w:style w:type="character" w:customStyle="1" w:styleId="markedcontent">
    <w:name w:val="markedcontent"/>
    <w:basedOn w:val="Numatytasispastraiposriftas"/>
    <w:rsid w:val="00870ECA"/>
  </w:style>
  <w:style w:type="paragraph" w:styleId="prastasiniatinklio">
    <w:name w:val="Normal (Web)"/>
    <w:basedOn w:val="prastasis"/>
    <w:uiPriority w:val="99"/>
    <w:semiHidden/>
    <w:unhideWhenUsed/>
    <w:rsid w:val="009703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131D01"/>
    <w:rPr>
      <w:color w:val="0563C1"/>
      <w:u w:val="single"/>
    </w:rPr>
  </w:style>
  <w:style w:type="character" w:customStyle="1" w:styleId="Numatytasispastraiposriftas1">
    <w:name w:val="Numatytasis pastraipos šriftas1"/>
    <w:uiPriority w:val="99"/>
    <w:rsid w:val="00131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9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sius.saulius@gmail.com" TargetMode="External"/><Relationship Id="rId3" Type="http://schemas.openxmlformats.org/officeDocument/2006/relationships/settings" Target="settings.xml"/><Relationship Id="rId7" Type="http://schemas.openxmlformats.org/officeDocument/2006/relationships/hyperlink" Target="mailto:mc@teis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4282</Words>
  <Characters>2442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NTAMCPC2</dc:creator>
  <cp:keywords/>
  <dc:description/>
  <cp:lastModifiedBy>NTAMCPC2</cp:lastModifiedBy>
  <cp:revision>2</cp:revision>
  <cp:lastPrinted>2024-11-26T10:10:00Z</cp:lastPrinted>
  <dcterms:created xsi:type="dcterms:W3CDTF">2025-11-25T12:56:00Z</dcterms:created>
  <dcterms:modified xsi:type="dcterms:W3CDTF">2025-11-25T12:56:00Z</dcterms:modified>
</cp:coreProperties>
</file>