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948" w:tblpY="1"/>
        <w:tblOverlap w:val="never"/>
        <w:tblW w:w="2760" w:type="dxa"/>
        <w:tblLook w:val="01E0" w:firstRow="1" w:lastRow="1" w:firstColumn="1" w:lastColumn="1" w:noHBand="0" w:noVBand="0"/>
      </w:tblPr>
      <w:tblGrid>
        <w:gridCol w:w="2760"/>
      </w:tblGrid>
      <w:tr w:rsidR="000B2A99" w:rsidRPr="009056A2" w14:paraId="2862674D" w14:textId="77777777" w:rsidTr="003011A9">
        <w:tc>
          <w:tcPr>
            <w:tcW w:w="2760" w:type="dxa"/>
          </w:tcPr>
          <w:p w14:paraId="5AAC8B21" w14:textId="6832A415" w:rsidR="000B2A99" w:rsidRPr="009056A2" w:rsidRDefault="000B2A99" w:rsidP="00B07580">
            <w:pPr>
              <w:spacing w:line="276" w:lineRule="auto"/>
              <w:ind w:firstLine="567"/>
              <w:rPr>
                <w:szCs w:val="24"/>
              </w:rPr>
            </w:pPr>
          </w:p>
        </w:tc>
      </w:tr>
      <w:tr w:rsidR="000B2A99" w:rsidRPr="009056A2" w14:paraId="44F0FFC7" w14:textId="77777777" w:rsidTr="003011A9">
        <w:tc>
          <w:tcPr>
            <w:tcW w:w="2760" w:type="dxa"/>
          </w:tcPr>
          <w:p w14:paraId="6221C78B" w14:textId="79CDA85F" w:rsidR="000B2A99" w:rsidRPr="009056A2" w:rsidRDefault="000B2A99" w:rsidP="00B07580">
            <w:pPr>
              <w:spacing w:line="276" w:lineRule="auto"/>
              <w:ind w:firstLine="567"/>
              <w:rPr>
                <w:szCs w:val="24"/>
              </w:rPr>
            </w:pPr>
          </w:p>
        </w:tc>
      </w:tr>
    </w:tbl>
    <w:p w14:paraId="12B36989" w14:textId="77777777" w:rsidR="000B2A99" w:rsidRPr="009056A2" w:rsidRDefault="000B2A99" w:rsidP="00B07580">
      <w:pPr>
        <w:spacing w:line="276" w:lineRule="auto"/>
        <w:ind w:firstLine="567"/>
        <w:rPr>
          <w:color w:val="000000"/>
          <w:sz w:val="24"/>
          <w:szCs w:val="24"/>
        </w:rPr>
      </w:pPr>
    </w:p>
    <w:p w14:paraId="6F5A56BF" w14:textId="77777777" w:rsidR="000B2A99" w:rsidRPr="009056A2" w:rsidRDefault="000B2A99" w:rsidP="00B07580">
      <w:pPr>
        <w:pStyle w:val="Patvirtinta"/>
        <w:spacing w:line="276" w:lineRule="auto"/>
        <w:ind w:left="0" w:firstLine="567"/>
        <w:jc w:val="center"/>
        <w:rPr>
          <w:rFonts w:ascii="Times New Roman" w:eastAsia="Helvetica Neue Light" w:hAnsi="Times New Roman"/>
          <w:b/>
          <w:color w:val="000000"/>
          <w:sz w:val="24"/>
          <w:szCs w:val="24"/>
          <w:bdr w:val="nil"/>
          <w:lang w:val="lt-LT" w:eastAsia="lt-LT"/>
        </w:rPr>
      </w:pPr>
    </w:p>
    <w:p w14:paraId="6F5086B9" w14:textId="77777777" w:rsidR="000B2A99" w:rsidRPr="009056A2" w:rsidRDefault="000B2A99" w:rsidP="00B07580">
      <w:pPr>
        <w:pStyle w:val="Patvirtinta"/>
        <w:spacing w:line="276" w:lineRule="auto"/>
        <w:ind w:left="0" w:firstLine="567"/>
        <w:jc w:val="center"/>
        <w:rPr>
          <w:rFonts w:ascii="Times New Roman" w:eastAsia="Helvetica Neue Light" w:hAnsi="Times New Roman"/>
          <w:b/>
          <w:color w:val="000000"/>
          <w:sz w:val="24"/>
          <w:szCs w:val="24"/>
          <w:bdr w:val="nil"/>
          <w:lang w:val="lt-LT" w:eastAsia="lt-LT"/>
        </w:rPr>
      </w:pPr>
    </w:p>
    <w:p w14:paraId="4F51FCCD" w14:textId="77777777" w:rsidR="00147515" w:rsidRDefault="002B1CC3" w:rsidP="00B07580">
      <w:pPr>
        <w:pStyle w:val="Patvirtinta"/>
        <w:spacing w:line="276" w:lineRule="auto"/>
        <w:ind w:left="0" w:firstLine="567"/>
        <w:jc w:val="center"/>
        <w:rPr>
          <w:rFonts w:ascii="Times New Roman" w:hAnsi="Times New Roman"/>
          <w:b/>
          <w:bCs/>
          <w:sz w:val="24"/>
          <w:szCs w:val="24"/>
          <w:lang w:val="lt-LT"/>
        </w:rPr>
      </w:pPr>
      <w:r w:rsidRPr="009056A2">
        <w:rPr>
          <w:rFonts w:ascii="Times New Roman" w:eastAsia="Helvetica Neue Light" w:hAnsi="Times New Roman"/>
          <w:b/>
          <w:color w:val="000000"/>
          <w:sz w:val="24"/>
          <w:szCs w:val="24"/>
          <w:bdr w:val="nil"/>
          <w:lang w:val="lt-LT" w:eastAsia="lt-LT"/>
        </w:rPr>
        <w:t>PRIEPLAUKOS (ĮLAIDOS) BIRŠTONE DEŠINIAJAME NEMUNO KRANTE IR SU JA SUSIJUSIŲ STATINIŲ RANGOS</w:t>
      </w:r>
      <w:r w:rsidRPr="009056A2">
        <w:rPr>
          <w:rFonts w:ascii="Times New Roman" w:hAnsi="Times New Roman"/>
          <w:b/>
          <w:sz w:val="24"/>
          <w:lang w:val="lt-LT"/>
        </w:rPr>
        <w:t xml:space="preserve"> </w:t>
      </w:r>
      <w:r w:rsidR="007700CB" w:rsidRPr="009056A2">
        <w:rPr>
          <w:rFonts w:ascii="Times New Roman" w:hAnsi="Times New Roman"/>
          <w:b/>
          <w:caps/>
          <w:sz w:val="24"/>
          <w:lang w:val="lt-LT"/>
        </w:rPr>
        <w:t>DARBŲ</w:t>
      </w:r>
      <w:r w:rsidR="00DC782D" w:rsidRPr="009056A2">
        <w:rPr>
          <w:rFonts w:ascii="Times New Roman" w:hAnsi="Times New Roman"/>
          <w:b/>
          <w:caps/>
          <w:sz w:val="24"/>
          <w:lang w:val="lt-LT"/>
        </w:rPr>
        <w:t xml:space="preserve"> </w:t>
      </w:r>
      <w:r w:rsidR="00DC782D" w:rsidRPr="009056A2">
        <w:rPr>
          <w:rFonts w:ascii="Times New Roman" w:hAnsi="Times New Roman"/>
          <w:b/>
          <w:bCs/>
          <w:sz w:val="24"/>
          <w:szCs w:val="24"/>
          <w:lang w:val="lt-LT"/>
        </w:rPr>
        <w:t>SUTARTIS</w:t>
      </w:r>
    </w:p>
    <w:p w14:paraId="5CA22EA1" w14:textId="12472B3A" w:rsidR="00DC782D" w:rsidRPr="009056A2" w:rsidRDefault="00DC782D" w:rsidP="00B07580">
      <w:pPr>
        <w:pStyle w:val="Patvirtinta"/>
        <w:spacing w:line="276" w:lineRule="auto"/>
        <w:ind w:left="0" w:firstLine="567"/>
        <w:jc w:val="center"/>
        <w:rPr>
          <w:rFonts w:ascii="Times New Roman" w:hAnsi="Times New Roman"/>
          <w:b/>
          <w:caps/>
          <w:sz w:val="24"/>
          <w:lang w:val="lt-LT"/>
        </w:rPr>
      </w:pPr>
      <w:r w:rsidRPr="009056A2">
        <w:rPr>
          <w:rFonts w:ascii="Times New Roman" w:hAnsi="Times New Roman"/>
          <w:b/>
          <w:bCs/>
          <w:sz w:val="24"/>
          <w:szCs w:val="24"/>
          <w:lang w:val="lt-LT"/>
        </w:rPr>
        <w:t xml:space="preserve"> </w:t>
      </w:r>
    </w:p>
    <w:p w14:paraId="54E3BC3E" w14:textId="07E47587" w:rsidR="00DC782D" w:rsidRPr="009056A2" w:rsidRDefault="00DC782D" w:rsidP="00B07580">
      <w:pPr>
        <w:tabs>
          <w:tab w:val="center" w:pos="4590"/>
          <w:tab w:val="left" w:pos="6296"/>
          <w:tab w:val="left" w:pos="7602"/>
        </w:tabs>
        <w:spacing w:line="276" w:lineRule="auto"/>
        <w:ind w:firstLine="567"/>
        <w:jc w:val="center"/>
        <w:rPr>
          <w:sz w:val="24"/>
          <w:szCs w:val="24"/>
        </w:rPr>
      </w:pPr>
      <w:r w:rsidRPr="009056A2">
        <w:rPr>
          <w:sz w:val="24"/>
          <w:szCs w:val="24"/>
        </w:rPr>
        <w:t>202</w:t>
      </w:r>
      <w:r w:rsidR="00AF585D" w:rsidRPr="009056A2">
        <w:rPr>
          <w:sz w:val="24"/>
          <w:szCs w:val="24"/>
        </w:rPr>
        <w:t>5</w:t>
      </w:r>
      <w:r w:rsidRPr="009056A2">
        <w:rPr>
          <w:sz w:val="24"/>
          <w:szCs w:val="24"/>
        </w:rPr>
        <w:t xml:space="preserve"> m. </w:t>
      </w:r>
      <w:r w:rsidR="007700CB" w:rsidRPr="009056A2">
        <w:rPr>
          <w:sz w:val="24"/>
          <w:szCs w:val="24"/>
        </w:rPr>
        <w:t xml:space="preserve"> </w:t>
      </w:r>
      <w:r w:rsidRPr="009056A2">
        <w:rPr>
          <w:sz w:val="24"/>
          <w:szCs w:val="24"/>
        </w:rPr>
        <w:t xml:space="preserve">         d. Nr.                            </w:t>
      </w:r>
    </w:p>
    <w:p w14:paraId="3FB96F17" w14:textId="77777777" w:rsidR="00DC782D" w:rsidRDefault="00DC782D" w:rsidP="00B07580">
      <w:pPr>
        <w:tabs>
          <w:tab w:val="center" w:pos="4590"/>
          <w:tab w:val="left" w:pos="6296"/>
          <w:tab w:val="left" w:pos="7602"/>
        </w:tabs>
        <w:spacing w:line="276" w:lineRule="auto"/>
        <w:ind w:firstLine="567"/>
        <w:jc w:val="center"/>
        <w:rPr>
          <w:sz w:val="24"/>
          <w:szCs w:val="24"/>
        </w:rPr>
      </w:pPr>
      <w:r w:rsidRPr="009056A2">
        <w:rPr>
          <w:sz w:val="24"/>
          <w:szCs w:val="24"/>
        </w:rPr>
        <w:t>Birštonas</w:t>
      </w:r>
    </w:p>
    <w:p w14:paraId="5C505E86" w14:textId="77777777" w:rsidR="00147515" w:rsidRPr="009056A2" w:rsidRDefault="00147515" w:rsidP="00B07580">
      <w:pPr>
        <w:tabs>
          <w:tab w:val="center" w:pos="4590"/>
          <w:tab w:val="left" w:pos="6296"/>
          <w:tab w:val="left" w:pos="7602"/>
        </w:tabs>
        <w:spacing w:line="276" w:lineRule="auto"/>
        <w:ind w:firstLine="567"/>
        <w:jc w:val="center"/>
        <w:rPr>
          <w:sz w:val="24"/>
          <w:szCs w:val="24"/>
        </w:rPr>
      </w:pPr>
    </w:p>
    <w:p w14:paraId="47E793A8" w14:textId="3BEEE53E" w:rsidR="00DC782D" w:rsidRPr="009056A2" w:rsidRDefault="00DC782D" w:rsidP="00B07580">
      <w:pPr>
        <w:spacing w:line="276" w:lineRule="auto"/>
        <w:ind w:firstLine="567"/>
        <w:jc w:val="both"/>
        <w:rPr>
          <w:sz w:val="24"/>
          <w:szCs w:val="24"/>
        </w:rPr>
      </w:pPr>
      <w:r w:rsidRPr="009056A2">
        <w:rPr>
          <w:b/>
          <w:sz w:val="24"/>
          <w:szCs w:val="24"/>
        </w:rPr>
        <w:t>Birštono savivaldybės administracija</w:t>
      </w:r>
      <w:r w:rsidRPr="009056A2">
        <w:rPr>
          <w:sz w:val="24"/>
          <w:szCs w:val="24"/>
        </w:rPr>
        <w:t>, juridinio asmens kodas 188750166, buveinės adresas Jaunimo g. 2, 59206 Birštonas, duomenys apie Birštono savivaldybės administraciją kaupiami ir saugomi VĮ „Registrų centras“, atstovaujama Birštono savivaldybės administracijos direktor</w:t>
      </w:r>
      <w:r w:rsidR="00810940">
        <w:rPr>
          <w:sz w:val="24"/>
          <w:szCs w:val="24"/>
        </w:rPr>
        <w:t>ė</w:t>
      </w:r>
      <w:r w:rsidR="009056A2">
        <w:rPr>
          <w:sz w:val="24"/>
          <w:szCs w:val="24"/>
        </w:rPr>
        <w:t>s</w:t>
      </w:r>
      <w:r w:rsidR="00810940">
        <w:rPr>
          <w:sz w:val="24"/>
          <w:szCs w:val="24"/>
        </w:rPr>
        <w:t xml:space="preserve"> Jovitos </w:t>
      </w:r>
      <w:proofErr w:type="spellStart"/>
      <w:r w:rsidR="00810940">
        <w:rPr>
          <w:sz w:val="24"/>
          <w:szCs w:val="24"/>
        </w:rPr>
        <w:t>Tirvienės</w:t>
      </w:r>
      <w:proofErr w:type="spellEnd"/>
      <w:r w:rsidRPr="009056A2">
        <w:rPr>
          <w:sz w:val="24"/>
          <w:szCs w:val="24"/>
        </w:rPr>
        <w:t>, veikiančio</w:t>
      </w:r>
      <w:r w:rsidR="00D969A8" w:rsidRPr="009056A2">
        <w:rPr>
          <w:sz w:val="24"/>
          <w:szCs w:val="24"/>
        </w:rPr>
        <w:t>s</w:t>
      </w:r>
      <w:r w:rsidRPr="009056A2">
        <w:rPr>
          <w:sz w:val="24"/>
          <w:szCs w:val="24"/>
        </w:rPr>
        <w:t xml:space="preserve"> pagal administracijos nuostatus (toliau – </w:t>
      </w:r>
      <w:r w:rsidRPr="009056A2">
        <w:rPr>
          <w:b/>
          <w:bCs/>
          <w:sz w:val="24"/>
          <w:szCs w:val="24"/>
        </w:rPr>
        <w:t>Užsakovas</w:t>
      </w:r>
      <w:r w:rsidRPr="009056A2">
        <w:rPr>
          <w:sz w:val="24"/>
          <w:szCs w:val="24"/>
        </w:rPr>
        <w:t>),</w:t>
      </w:r>
    </w:p>
    <w:p w14:paraId="411FC24F" w14:textId="2FFA2CDC" w:rsidR="006929CB" w:rsidRDefault="006929CB" w:rsidP="00B07580">
      <w:pPr>
        <w:spacing w:line="276" w:lineRule="auto"/>
        <w:ind w:firstLine="567"/>
        <w:jc w:val="both"/>
        <w:rPr>
          <w:sz w:val="24"/>
          <w:szCs w:val="24"/>
        </w:rPr>
      </w:pPr>
      <w:r w:rsidRPr="009056A2">
        <w:rPr>
          <w:sz w:val="24"/>
          <w:szCs w:val="24"/>
        </w:rPr>
        <w:t xml:space="preserve">ir </w:t>
      </w:r>
      <w:r w:rsidR="007700CB" w:rsidRPr="009056A2">
        <w:rPr>
          <w:sz w:val="24"/>
          <w:szCs w:val="24"/>
        </w:rPr>
        <w:t xml:space="preserve"> </w:t>
      </w:r>
      <w:r w:rsidR="00CB0FB6" w:rsidRPr="00810940">
        <w:rPr>
          <w:b/>
          <w:bCs/>
          <w:sz w:val="24"/>
          <w:szCs w:val="24"/>
        </w:rPr>
        <w:t>UAB ,,</w:t>
      </w:r>
      <w:proofErr w:type="spellStart"/>
      <w:r w:rsidR="00CB0FB6" w:rsidRPr="00810940">
        <w:rPr>
          <w:b/>
          <w:bCs/>
          <w:sz w:val="24"/>
          <w:szCs w:val="24"/>
        </w:rPr>
        <w:t>Bilresta</w:t>
      </w:r>
      <w:proofErr w:type="spellEnd"/>
      <w:r w:rsidR="00CB0FB6" w:rsidRPr="00810940">
        <w:rPr>
          <w:b/>
          <w:bCs/>
          <w:sz w:val="24"/>
          <w:szCs w:val="24"/>
        </w:rPr>
        <w:t>“</w:t>
      </w:r>
      <w:r w:rsidR="007513C8" w:rsidRPr="009056A2">
        <w:rPr>
          <w:sz w:val="24"/>
          <w:szCs w:val="24"/>
        </w:rPr>
        <w:t xml:space="preserve">, juridinio asmens kodas </w:t>
      </w:r>
      <w:r w:rsidR="00810940">
        <w:rPr>
          <w:sz w:val="24"/>
          <w:szCs w:val="24"/>
        </w:rPr>
        <w:t>302649079</w:t>
      </w:r>
      <w:r w:rsidR="007513C8" w:rsidRPr="009056A2">
        <w:rPr>
          <w:sz w:val="24"/>
          <w:szCs w:val="24"/>
        </w:rPr>
        <w:t xml:space="preserve">, buveinės adresas – </w:t>
      </w:r>
      <w:r w:rsidR="00810940">
        <w:rPr>
          <w:sz w:val="24"/>
          <w:szCs w:val="24"/>
        </w:rPr>
        <w:t>Pramonės g. 6, 66181 Druskininkai</w:t>
      </w:r>
      <w:r w:rsidR="007513C8" w:rsidRPr="009056A2">
        <w:rPr>
          <w:sz w:val="24"/>
          <w:szCs w:val="24"/>
        </w:rPr>
        <w:t xml:space="preserve">, duomenys apie bendrovę kaupiami ir saugomi VĮ „Registrų centras“, atstovaujama </w:t>
      </w:r>
      <w:r w:rsidR="00133499">
        <w:rPr>
          <w:sz w:val="24"/>
          <w:szCs w:val="24"/>
        </w:rPr>
        <w:t>Projektų vadovo</w:t>
      </w:r>
      <w:r w:rsidR="00810940">
        <w:rPr>
          <w:sz w:val="24"/>
          <w:szCs w:val="24"/>
        </w:rPr>
        <w:t xml:space="preserve"> </w:t>
      </w:r>
      <w:r w:rsidR="00133499">
        <w:rPr>
          <w:sz w:val="24"/>
          <w:szCs w:val="24"/>
        </w:rPr>
        <w:t xml:space="preserve">Deivido </w:t>
      </w:r>
      <w:proofErr w:type="spellStart"/>
      <w:r w:rsidR="00133499">
        <w:rPr>
          <w:sz w:val="24"/>
          <w:szCs w:val="24"/>
        </w:rPr>
        <w:t>Suraučiaus</w:t>
      </w:r>
      <w:proofErr w:type="spellEnd"/>
      <w:r w:rsidR="007513C8" w:rsidRPr="009056A2">
        <w:rPr>
          <w:sz w:val="24"/>
          <w:szCs w:val="24"/>
        </w:rPr>
        <w:t xml:space="preserve">, veikiančio pagal </w:t>
      </w:r>
      <w:r w:rsidR="00133499">
        <w:rPr>
          <w:sz w:val="24"/>
          <w:szCs w:val="24"/>
        </w:rPr>
        <w:t>2024-01-08 įsakymą Nr.24/01/08</w:t>
      </w:r>
      <w:r w:rsidR="007513C8" w:rsidRPr="009056A2">
        <w:rPr>
          <w:sz w:val="24"/>
          <w:szCs w:val="24"/>
        </w:rPr>
        <w:t xml:space="preserve"> (toliau </w:t>
      </w:r>
      <w:bookmarkStart w:id="0" w:name="_Hlk195088557"/>
      <w:r w:rsidR="007513C8" w:rsidRPr="009056A2">
        <w:rPr>
          <w:sz w:val="24"/>
          <w:szCs w:val="24"/>
        </w:rPr>
        <w:t>–</w:t>
      </w:r>
      <w:bookmarkEnd w:id="0"/>
      <w:r w:rsidR="007513C8" w:rsidRPr="009056A2">
        <w:rPr>
          <w:sz w:val="24"/>
          <w:szCs w:val="24"/>
        </w:rPr>
        <w:t xml:space="preserve"> </w:t>
      </w:r>
      <w:r w:rsidR="007513C8" w:rsidRPr="009056A2">
        <w:rPr>
          <w:b/>
          <w:bCs/>
          <w:sz w:val="24"/>
          <w:szCs w:val="24"/>
        </w:rPr>
        <w:t>Rangovas</w:t>
      </w:r>
      <w:r w:rsidR="007513C8" w:rsidRPr="009056A2">
        <w:rPr>
          <w:sz w:val="24"/>
          <w:szCs w:val="24"/>
        </w:rPr>
        <w:t xml:space="preserve">), sudarė šią sutartį (toliau – </w:t>
      </w:r>
      <w:r w:rsidR="007513C8" w:rsidRPr="009056A2">
        <w:rPr>
          <w:b/>
          <w:sz w:val="24"/>
          <w:szCs w:val="24"/>
        </w:rPr>
        <w:t>Sutartis</w:t>
      </w:r>
      <w:r w:rsidRPr="009056A2">
        <w:rPr>
          <w:sz w:val="24"/>
          <w:szCs w:val="24"/>
        </w:rPr>
        <w:t>):</w:t>
      </w:r>
    </w:p>
    <w:p w14:paraId="13B0F3C6" w14:textId="77777777" w:rsidR="00147515" w:rsidRPr="009056A2" w:rsidRDefault="00147515" w:rsidP="00B07580">
      <w:pPr>
        <w:spacing w:line="276" w:lineRule="auto"/>
        <w:ind w:firstLine="567"/>
        <w:jc w:val="both"/>
        <w:rPr>
          <w:sz w:val="24"/>
          <w:szCs w:val="24"/>
        </w:rPr>
      </w:pPr>
    </w:p>
    <w:p w14:paraId="352AC1F8" w14:textId="77777777" w:rsidR="00DC782D" w:rsidRDefault="00DC782D" w:rsidP="00B07580">
      <w:pPr>
        <w:numPr>
          <w:ilvl w:val="0"/>
          <w:numId w:val="2"/>
        </w:numPr>
        <w:tabs>
          <w:tab w:val="num" w:pos="360"/>
        </w:tabs>
        <w:spacing w:line="276" w:lineRule="auto"/>
        <w:ind w:left="0" w:firstLine="567"/>
        <w:jc w:val="center"/>
        <w:rPr>
          <w:b/>
          <w:bCs/>
          <w:sz w:val="24"/>
          <w:szCs w:val="24"/>
        </w:rPr>
      </w:pPr>
      <w:r w:rsidRPr="009056A2">
        <w:rPr>
          <w:b/>
          <w:bCs/>
          <w:sz w:val="24"/>
          <w:szCs w:val="24"/>
        </w:rPr>
        <w:t>SUTARTIES OBJEKTAS</w:t>
      </w:r>
    </w:p>
    <w:p w14:paraId="468A77A3" w14:textId="77777777" w:rsidR="00147515" w:rsidRPr="009056A2" w:rsidRDefault="00147515" w:rsidP="00B07580">
      <w:pPr>
        <w:spacing w:line="276" w:lineRule="auto"/>
        <w:ind w:firstLine="567"/>
        <w:rPr>
          <w:b/>
          <w:bCs/>
          <w:sz w:val="24"/>
          <w:szCs w:val="24"/>
        </w:rPr>
      </w:pPr>
    </w:p>
    <w:p w14:paraId="57DFF4E8" w14:textId="02C43FA6" w:rsidR="000E069F" w:rsidRPr="002749CD" w:rsidRDefault="00F637D5" w:rsidP="00B07580">
      <w:pPr>
        <w:pStyle w:val="Pagrindinistekstas2"/>
        <w:numPr>
          <w:ilvl w:val="1"/>
          <w:numId w:val="7"/>
        </w:numPr>
        <w:spacing w:line="276" w:lineRule="auto"/>
        <w:ind w:left="0" w:firstLine="567"/>
        <w:rPr>
          <w:rFonts w:ascii="Times New Roman" w:hAnsi="Times New Roman"/>
          <w:sz w:val="24"/>
          <w:szCs w:val="24"/>
          <w:lang w:val="lt-LT"/>
        </w:rPr>
      </w:pPr>
      <w:bookmarkStart w:id="1" w:name="_Hlk106096691"/>
      <w:r w:rsidRPr="002749CD">
        <w:rPr>
          <w:rFonts w:ascii="Times New Roman" w:hAnsi="Times New Roman"/>
          <w:sz w:val="24"/>
          <w:szCs w:val="24"/>
          <w:lang w:val="lt-LT"/>
        </w:rPr>
        <w:t xml:space="preserve"> </w:t>
      </w:r>
      <w:bookmarkStart w:id="2" w:name="_Hlk193359007"/>
      <w:bookmarkEnd w:id="1"/>
      <w:r w:rsidR="002B1CC3" w:rsidRPr="002749CD">
        <w:rPr>
          <w:rFonts w:ascii="Times New Roman" w:hAnsi="Times New Roman"/>
          <w:sz w:val="24"/>
          <w:szCs w:val="24"/>
          <w:lang w:val="lt-LT"/>
        </w:rPr>
        <w:t>Prieplaukos (įlaidos) Birštone dešiniajame Nemuno krante ir su ja susijusių statinių rangos</w:t>
      </w:r>
      <w:bookmarkEnd w:id="2"/>
      <w:r w:rsidR="00AF585D" w:rsidRPr="002749CD">
        <w:rPr>
          <w:rFonts w:ascii="Times New Roman" w:hAnsi="Times New Roman"/>
          <w:sz w:val="24"/>
          <w:szCs w:val="24"/>
          <w:lang w:val="lt-LT"/>
        </w:rPr>
        <w:t xml:space="preserve"> darbai</w:t>
      </w:r>
      <w:r w:rsidR="00A72BE3" w:rsidRPr="002749CD">
        <w:rPr>
          <w:rFonts w:ascii="Times New Roman" w:hAnsi="Times New Roman"/>
          <w:sz w:val="24"/>
          <w:szCs w:val="24"/>
          <w:lang w:val="lt-LT"/>
        </w:rPr>
        <w:t xml:space="preserve"> (toliau – </w:t>
      </w:r>
      <w:r w:rsidR="00A72BE3" w:rsidRPr="002749CD">
        <w:rPr>
          <w:rFonts w:ascii="Times New Roman" w:hAnsi="Times New Roman"/>
          <w:b/>
          <w:sz w:val="24"/>
          <w:szCs w:val="24"/>
          <w:lang w:val="lt-LT"/>
        </w:rPr>
        <w:t>Darbai</w:t>
      </w:r>
      <w:r w:rsidR="00A72BE3" w:rsidRPr="002749CD">
        <w:rPr>
          <w:rFonts w:ascii="Times New Roman" w:hAnsi="Times New Roman"/>
          <w:sz w:val="24"/>
          <w:szCs w:val="24"/>
          <w:lang w:val="lt-LT"/>
        </w:rPr>
        <w:t>)</w:t>
      </w:r>
      <w:r w:rsidR="00AF585D" w:rsidRPr="002749CD">
        <w:rPr>
          <w:rFonts w:ascii="Times New Roman" w:hAnsi="Times New Roman"/>
          <w:sz w:val="24"/>
          <w:szCs w:val="24"/>
          <w:lang w:val="lt-LT"/>
        </w:rPr>
        <w:t>.</w:t>
      </w:r>
      <w:r w:rsidR="00A72BE3" w:rsidRPr="002749CD">
        <w:rPr>
          <w:rFonts w:ascii="Times New Roman" w:hAnsi="Times New Roman"/>
          <w:sz w:val="24"/>
          <w:szCs w:val="24"/>
          <w:lang w:val="lt-LT"/>
        </w:rPr>
        <w:t xml:space="preserve">  </w:t>
      </w:r>
      <w:r w:rsidR="00AF585D" w:rsidRPr="002749CD">
        <w:rPr>
          <w:rFonts w:ascii="Times New Roman" w:hAnsi="Times New Roman"/>
          <w:sz w:val="24"/>
          <w:szCs w:val="24"/>
          <w:lang w:val="lt-LT"/>
        </w:rPr>
        <w:t xml:space="preserve">Darbai atliekami pagal pateiktą </w:t>
      </w:r>
      <w:r w:rsidR="002749CD" w:rsidRPr="002749CD">
        <w:rPr>
          <w:rFonts w:ascii="Times New Roman" w:hAnsi="Times New Roman"/>
          <w:sz w:val="24"/>
          <w:szCs w:val="24"/>
          <w:lang w:val="lt-LT"/>
        </w:rPr>
        <w:t>techninį projektą</w:t>
      </w:r>
      <w:r w:rsidR="00F714C5" w:rsidRPr="002749CD">
        <w:rPr>
          <w:rFonts w:ascii="Times New Roman" w:hAnsi="Times New Roman"/>
          <w:sz w:val="24"/>
          <w:szCs w:val="24"/>
          <w:lang w:val="lt-LT"/>
        </w:rPr>
        <w:t xml:space="preserve"> (toliau –  Techninis projektas)</w:t>
      </w:r>
      <w:r w:rsidR="00AF585D" w:rsidRPr="002749CD">
        <w:rPr>
          <w:rFonts w:ascii="Times New Roman" w:hAnsi="Times New Roman"/>
          <w:sz w:val="24"/>
          <w:szCs w:val="24"/>
          <w:lang w:val="lt-LT"/>
        </w:rPr>
        <w:t>.</w:t>
      </w:r>
    </w:p>
    <w:p w14:paraId="560C7849" w14:textId="17DB92A8" w:rsidR="00A72BE3" w:rsidRPr="000E069F" w:rsidRDefault="00A72BE3" w:rsidP="00B07580">
      <w:pPr>
        <w:pStyle w:val="Pagrindinistekstas2"/>
        <w:numPr>
          <w:ilvl w:val="1"/>
          <w:numId w:val="7"/>
        </w:numPr>
        <w:spacing w:line="276" w:lineRule="auto"/>
        <w:ind w:left="0" w:firstLine="567"/>
        <w:rPr>
          <w:rFonts w:ascii="Times New Roman" w:hAnsi="Times New Roman"/>
          <w:sz w:val="24"/>
          <w:szCs w:val="24"/>
          <w:lang w:val="lt-LT"/>
        </w:rPr>
      </w:pPr>
      <w:r w:rsidRPr="000E069F">
        <w:rPr>
          <w:rFonts w:ascii="Times New Roman" w:hAnsi="Times New Roman"/>
          <w:sz w:val="24"/>
          <w:szCs w:val="24"/>
          <w:lang w:val="lt-LT"/>
        </w:rPr>
        <w:t xml:space="preserve"> Rangovas įsipareigoja Sutartyje nurodytomis sąlygomis atlikti </w:t>
      </w:r>
      <w:r w:rsidRPr="000E069F">
        <w:rPr>
          <w:rFonts w:ascii="Times New Roman" w:hAnsi="Times New Roman"/>
          <w:color w:val="000000"/>
          <w:sz w:val="24"/>
          <w:szCs w:val="24"/>
          <w:lang w:val="lt-LT"/>
        </w:rPr>
        <w:t>Darbus</w:t>
      </w:r>
      <w:r w:rsidRPr="000E069F">
        <w:rPr>
          <w:rFonts w:ascii="Times New Roman" w:hAnsi="Times New Roman"/>
          <w:sz w:val="24"/>
          <w:szCs w:val="24"/>
          <w:lang w:val="lt-LT"/>
        </w:rPr>
        <w:t>, o Užsakovas  įsipareigoja sudaryti Rangovui būtinas Darbams atlikti sąlygas, priimti Darbus ir sumokėti</w:t>
      </w:r>
      <w:r w:rsidR="000E069F" w:rsidRPr="000E069F">
        <w:rPr>
          <w:rFonts w:ascii="Times New Roman" w:hAnsi="Times New Roman"/>
          <w:sz w:val="24"/>
          <w:szCs w:val="24"/>
          <w:lang w:val="lt-LT"/>
        </w:rPr>
        <w:t xml:space="preserve"> </w:t>
      </w:r>
      <w:r w:rsidRPr="000E069F">
        <w:rPr>
          <w:rFonts w:ascii="Times New Roman" w:hAnsi="Times New Roman"/>
          <w:sz w:val="24"/>
          <w:szCs w:val="24"/>
          <w:lang w:val="lt-LT"/>
        </w:rPr>
        <w:t>už juos Sutartyje nurodytomis sąlygomis ir terminais.</w:t>
      </w:r>
    </w:p>
    <w:p w14:paraId="49B81717" w14:textId="052E4CC5" w:rsidR="00A72BE3" w:rsidRPr="002749CD" w:rsidRDefault="00A72BE3" w:rsidP="00B07580">
      <w:pPr>
        <w:numPr>
          <w:ilvl w:val="1"/>
          <w:numId w:val="7"/>
        </w:numPr>
        <w:tabs>
          <w:tab w:val="num" w:pos="426"/>
        </w:tabs>
        <w:spacing w:line="276" w:lineRule="auto"/>
        <w:ind w:left="0" w:firstLine="567"/>
        <w:jc w:val="both"/>
        <w:rPr>
          <w:sz w:val="24"/>
          <w:szCs w:val="24"/>
        </w:rPr>
      </w:pPr>
      <w:r w:rsidRPr="002749CD">
        <w:rPr>
          <w:sz w:val="24"/>
          <w:szCs w:val="24"/>
        </w:rPr>
        <w:t xml:space="preserve"> Sutartis sudaryta remiantis Rangovo, kuris pripažintas laimėjusiu vykdant</w:t>
      </w:r>
      <w:r w:rsidR="000E069F" w:rsidRPr="002749CD">
        <w:rPr>
          <w:sz w:val="24"/>
          <w:szCs w:val="24"/>
        </w:rPr>
        <w:t xml:space="preserve"> supaprastintą atvirą konkursą Nr. ....</w:t>
      </w:r>
      <w:r w:rsidRPr="002749CD">
        <w:rPr>
          <w:sz w:val="24"/>
          <w:szCs w:val="24"/>
        </w:rPr>
        <w:t xml:space="preserve"> siekiant </w:t>
      </w:r>
      <w:r w:rsidR="000E069F" w:rsidRPr="002749CD">
        <w:rPr>
          <w:sz w:val="24"/>
          <w:szCs w:val="24"/>
        </w:rPr>
        <w:t>įsigyti Darbus</w:t>
      </w:r>
      <w:r w:rsidR="00AF585D" w:rsidRPr="002749CD">
        <w:rPr>
          <w:sz w:val="24"/>
          <w:szCs w:val="24"/>
        </w:rPr>
        <w:t>,</w:t>
      </w:r>
      <w:r w:rsidRPr="002749CD">
        <w:rPr>
          <w:sz w:val="24"/>
          <w:szCs w:val="24"/>
        </w:rPr>
        <w:t xml:space="preserve"> pasiūlymu.</w:t>
      </w:r>
    </w:p>
    <w:p w14:paraId="4F2EB670" w14:textId="05157B0C" w:rsidR="00A72BE3" w:rsidRPr="000E069F" w:rsidRDefault="00A72BE3" w:rsidP="00B07580">
      <w:pPr>
        <w:numPr>
          <w:ilvl w:val="1"/>
          <w:numId w:val="7"/>
        </w:numPr>
        <w:spacing w:line="276" w:lineRule="auto"/>
        <w:ind w:left="0" w:firstLine="567"/>
        <w:jc w:val="both"/>
        <w:rPr>
          <w:sz w:val="24"/>
          <w:szCs w:val="24"/>
        </w:rPr>
      </w:pPr>
      <w:r w:rsidRPr="009056A2">
        <w:rPr>
          <w:sz w:val="24"/>
          <w:szCs w:val="24"/>
        </w:rPr>
        <w:t xml:space="preserve"> Rangovas patvirtina, kad turi teisės aktais nustatytą licenciją ir leidimus, reikalingus atlikti</w:t>
      </w:r>
      <w:r w:rsidR="000E069F">
        <w:rPr>
          <w:sz w:val="24"/>
          <w:szCs w:val="24"/>
        </w:rPr>
        <w:t xml:space="preserve"> </w:t>
      </w:r>
      <w:r w:rsidRPr="000E069F">
        <w:rPr>
          <w:sz w:val="24"/>
          <w:szCs w:val="24"/>
        </w:rPr>
        <w:t>Sutartyje numatyt</w:t>
      </w:r>
      <w:r w:rsidR="000E069F">
        <w:rPr>
          <w:sz w:val="24"/>
          <w:szCs w:val="24"/>
        </w:rPr>
        <w:t xml:space="preserve">us </w:t>
      </w:r>
      <w:r w:rsidRPr="000E069F">
        <w:rPr>
          <w:sz w:val="24"/>
          <w:szCs w:val="24"/>
        </w:rPr>
        <w:t>darb</w:t>
      </w:r>
      <w:r w:rsidR="000E069F">
        <w:rPr>
          <w:sz w:val="24"/>
          <w:szCs w:val="24"/>
        </w:rPr>
        <w:t>us</w:t>
      </w:r>
      <w:r w:rsidRPr="000E069F">
        <w:rPr>
          <w:sz w:val="24"/>
          <w:szCs w:val="24"/>
        </w:rPr>
        <w:t>.</w:t>
      </w:r>
    </w:p>
    <w:p w14:paraId="658C8166" w14:textId="4E19CD6A" w:rsidR="00DC782D" w:rsidRPr="000E069F" w:rsidRDefault="00DC782D" w:rsidP="00B07580">
      <w:pPr>
        <w:pStyle w:val="Pagrindinistekstas2"/>
        <w:spacing w:line="276" w:lineRule="auto"/>
        <w:ind w:firstLine="567"/>
        <w:rPr>
          <w:rFonts w:ascii="Times New Roman" w:hAnsi="Times New Roman"/>
          <w:sz w:val="24"/>
          <w:szCs w:val="24"/>
          <w:lang w:val="lt-LT"/>
        </w:rPr>
      </w:pPr>
    </w:p>
    <w:p w14:paraId="5A4D00B7" w14:textId="77777777" w:rsidR="00DC782D" w:rsidRDefault="00DC782D" w:rsidP="00B07580">
      <w:pPr>
        <w:keepNext/>
        <w:numPr>
          <w:ilvl w:val="0"/>
          <w:numId w:val="5"/>
        </w:numPr>
        <w:tabs>
          <w:tab w:val="left" w:pos="360"/>
        </w:tabs>
        <w:spacing w:line="276" w:lineRule="auto"/>
        <w:ind w:left="0" w:firstLine="567"/>
        <w:jc w:val="center"/>
        <w:outlineLvl w:val="4"/>
        <w:rPr>
          <w:b/>
          <w:bCs/>
          <w:sz w:val="24"/>
          <w:szCs w:val="24"/>
        </w:rPr>
      </w:pPr>
      <w:r w:rsidRPr="009056A2">
        <w:rPr>
          <w:b/>
          <w:bCs/>
          <w:sz w:val="24"/>
          <w:szCs w:val="24"/>
        </w:rPr>
        <w:t>SUTARTIES KAINA</w:t>
      </w:r>
    </w:p>
    <w:p w14:paraId="64AAD0C8" w14:textId="77777777" w:rsidR="00147515" w:rsidRPr="009056A2" w:rsidRDefault="00147515" w:rsidP="00B07580">
      <w:pPr>
        <w:keepNext/>
        <w:tabs>
          <w:tab w:val="left" w:pos="360"/>
        </w:tabs>
        <w:spacing w:line="276" w:lineRule="auto"/>
        <w:ind w:firstLine="567"/>
        <w:outlineLvl w:val="4"/>
        <w:rPr>
          <w:b/>
          <w:bCs/>
          <w:sz w:val="24"/>
          <w:szCs w:val="24"/>
        </w:rPr>
      </w:pPr>
    </w:p>
    <w:p w14:paraId="57216471" w14:textId="749A8A44" w:rsidR="00DC782D" w:rsidRPr="009056A2" w:rsidRDefault="00DC782D" w:rsidP="00B07580">
      <w:pPr>
        <w:pStyle w:val="Sraopastraipa"/>
        <w:keepNext/>
        <w:numPr>
          <w:ilvl w:val="1"/>
          <w:numId w:val="5"/>
        </w:numPr>
        <w:spacing w:line="276" w:lineRule="auto"/>
        <w:ind w:left="0" w:firstLine="567"/>
        <w:jc w:val="both"/>
        <w:outlineLvl w:val="4"/>
        <w:rPr>
          <w:b/>
          <w:bCs/>
          <w:sz w:val="24"/>
          <w:szCs w:val="24"/>
        </w:rPr>
      </w:pPr>
      <w:r w:rsidRPr="009056A2">
        <w:rPr>
          <w:bCs/>
          <w:sz w:val="24"/>
          <w:szCs w:val="24"/>
        </w:rPr>
        <w:t xml:space="preserve"> </w:t>
      </w:r>
      <w:r w:rsidR="000B74A3" w:rsidRPr="009056A2">
        <w:rPr>
          <w:bCs/>
          <w:sz w:val="24"/>
          <w:szCs w:val="24"/>
        </w:rPr>
        <w:t>Sutarties</w:t>
      </w:r>
      <w:r w:rsidRPr="009056A2">
        <w:rPr>
          <w:bCs/>
          <w:sz w:val="24"/>
          <w:szCs w:val="24"/>
        </w:rPr>
        <w:t xml:space="preserve"> kaina yra (be PVM)</w:t>
      </w:r>
      <w:r w:rsidR="001B078D" w:rsidRPr="009056A2">
        <w:rPr>
          <w:bCs/>
          <w:sz w:val="24"/>
          <w:szCs w:val="24"/>
        </w:rPr>
        <w:t xml:space="preserve"> </w:t>
      </w:r>
      <w:r w:rsidR="00810940">
        <w:rPr>
          <w:bCs/>
          <w:sz w:val="24"/>
          <w:szCs w:val="24"/>
        </w:rPr>
        <w:t>218 647,00</w:t>
      </w:r>
      <w:r w:rsidRPr="009056A2">
        <w:rPr>
          <w:bCs/>
          <w:sz w:val="24"/>
          <w:szCs w:val="24"/>
        </w:rPr>
        <w:t xml:space="preserve"> Eur (</w:t>
      </w:r>
      <w:r w:rsidR="00810940">
        <w:rPr>
          <w:bCs/>
          <w:sz w:val="24"/>
          <w:szCs w:val="24"/>
        </w:rPr>
        <w:t>du šimtai aštuoniolika tūkstančių šeši šimtai keturiasdešimt septyni eurai</w:t>
      </w:r>
      <w:r w:rsidRPr="009056A2">
        <w:rPr>
          <w:bCs/>
          <w:sz w:val="24"/>
          <w:szCs w:val="24"/>
        </w:rPr>
        <w:t>). PVM (21%)</w:t>
      </w:r>
      <w:r w:rsidR="006929CB" w:rsidRPr="009056A2">
        <w:rPr>
          <w:bCs/>
          <w:sz w:val="24"/>
          <w:szCs w:val="24"/>
        </w:rPr>
        <w:t xml:space="preserve"> </w:t>
      </w:r>
      <w:r w:rsidR="00810940">
        <w:rPr>
          <w:bCs/>
          <w:sz w:val="24"/>
          <w:szCs w:val="24"/>
        </w:rPr>
        <w:t>45 915 ,87</w:t>
      </w:r>
      <w:r w:rsidR="006929CB" w:rsidRPr="009056A2">
        <w:rPr>
          <w:bCs/>
          <w:sz w:val="24"/>
          <w:szCs w:val="24"/>
        </w:rPr>
        <w:t xml:space="preserve"> </w:t>
      </w:r>
      <w:r w:rsidRPr="009056A2">
        <w:rPr>
          <w:bCs/>
          <w:sz w:val="24"/>
          <w:szCs w:val="24"/>
        </w:rPr>
        <w:t>Eur (</w:t>
      </w:r>
      <w:r w:rsidR="00810940">
        <w:rPr>
          <w:bCs/>
          <w:sz w:val="24"/>
          <w:szCs w:val="24"/>
        </w:rPr>
        <w:t>keturiasdešimt penki tūkstančiai devyni šimtai penkiolika eurų 87 euro centai</w:t>
      </w:r>
      <w:r w:rsidRPr="009056A2">
        <w:rPr>
          <w:bCs/>
          <w:sz w:val="24"/>
          <w:szCs w:val="24"/>
        </w:rPr>
        <w:t>).</w:t>
      </w:r>
      <w:r w:rsidRPr="009056A2">
        <w:rPr>
          <w:b/>
          <w:bCs/>
          <w:sz w:val="24"/>
          <w:szCs w:val="24"/>
        </w:rPr>
        <w:t xml:space="preserve"> Bendra sutarties kaina su PVM suma</w:t>
      </w:r>
      <w:r w:rsidR="00DC3E24">
        <w:rPr>
          <w:b/>
          <w:bCs/>
          <w:sz w:val="24"/>
          <w:szCs w:val="24"/>
        </w:rPr>
        <w:t xml:space="preserve"> 264 562,87</w:t>
      </w:r>
      <w:r w:rsidRPr="009056A2">
        <w:rPr>
          <w:b/>
          <w:bCs/>
          <w:sz w:val="24"/>
          <w:szCs w:val="24"/>
        </w:rPr>
        <w:t xml:space="preserve"> Eur  (</w:t>
      </w:r>
      <w:r w:rsidR="00DC3E24">
        <w:rPr>
          <w:b/>
          <w:bCs/>
          <w:sz w:val="24"/>
          <w:szCs w:val="24"/>
        </w:rPr>
        <w:t>du šimtai šešiasdešimt keturi tūkstančiai penki šimtai šešiasdešimt du eurai 87 euro centai</w:t>
      </w:r>
      <w:r w:rsidRPr="009056A2">
        <w:rPr>
          <w:b/>
          <w:bCs/>
          <w:sz w:val="24"/>
          <w:szCs w:val="24"/>
        </w:rPr>
        <w:t>)</w:t>
      </w:r>
      <w:r w:rsidRPr="009056A2">
        <w:rPr>
          <w:sz w:val="24"/>
          <w:szCs w:val="24"/>
        </w:rPr>
        <w:t>.</w:t>
      </w:r>
    </w:p>
    <w:p w14:paraId="37171579" w14:textId="77777777" w:rsidR="00DC782D" w:rsidRPr="009056A2" w:rsidRDefault="00DC782D" w:rsidP="00B07580">
      <w:pPr>
        <w:keepNext/>
        <w:numPr>
          <w:ilvl w:val="1"/>
          <w:numId w:val="5"/>
        </w:numPr>
        <w:tabs>
          <w:tab w:val="left" w:pos="360"/>
          <w:tab w:val="left" w:pos="1080"/>
        </w:tabs>
        <w:spacing w:line="276" w:lineRule="auto"/>
        <w:ind w:left="0" w:firstLine="567"/>
        <w:jc w:val="both"/>
        <w:outlineLvl w:val="4"/>
        <w:rPr>
          <w:bCs/>
          <w:sz w:val="24"/>
          <w:szCs w:val="24"/>
        </w:rPr>
      </w:pPr>
      <w:r w:rsidRPr="009056A2">
        <w:rPr>
          <w:bCs/>
          <w:sz w:val="24"/>
          <w:szCs w:val="24"/>
        </w:rPr>
        <w:t xml:space="preserve"> Už šią sumą Rangovas įsipareigoja atlikti Darbus, numatytus Sutarties 1.1. punkte. Į nurodytas kainas įeina darbo jėgos, mechanizmų darbo ir medžiagų kaina, mokesčiai, draudimo, transportavimo ir visos kitos, Rangovui priklausančios pagal Lietuvos Respublikos įstatymus ir kitus teisės aktus bei šią Sutartį, išlaidos.</w:t>
      </w:r>
    </w:p>
    <w:p w14:paraId="0B9F954F" w14:textId="5C43E12E" w:rsidR="00DC782D" w:rsidRPr="002749CD" w:rsidRDefault="007B6C89" w:rsidP="00B07580">
      <w:pPr>
        <w:numPr>
          <w:ilvl w:val="1"/>
          <w:numId w:val="5"/>
        </w:numPr>
        <w:spacing w:line="276" w:lineRule="auto"/>
        <w:ind w:left="0" w:firstLine="567"/>
        <w:jc w:val="both"/>
        <w:rPr>
          <w:sz w:val="24"/>
          <w:szCs w:val="24"/>
        </w:rPr>
      </w:pPr>
      <w:r w:rsidRPr="002749CD">
        <w:rPr>
          <w:sz w:val="24"/>
          <w:szCs w:val="24"/>
        </w:rPr>
        <w:t xml:space="preserve"> </w:t>
      </w:r>
      <w:r w:rsidR="00F714C5" w:rsidRPr="002749CD">
        <w:rPr>
          <w:sz w:val="24"/>
          <w:szCs w:val="24"/>
        </w:rPr>
        <w:t xml:space="preserve">Sutarčiai </w:t>
      </w:r>
      <w:r w:rsidR="00DC782D" w:rsidRPr="002749CD">
        <w:rPr>
          <w:sz w:val="24"/>
          <w:szCs w:val="24"/>
        </w:rPr>
        <w:t xml:space="preserve">yra taikoma </w:t>
      </w:r>
      <w:r w:rsidR="00DC782D" w:rsidRPr="002749CD">
        <w:rPr>
          <w:b/>
          <w:sz w:val="24"/>
          <w:szCs w:val="24"/>
        </w:rPr>
        <w:t>fiksuoto</w:t>
      </w:r>
      <w:r w:rsidR="00F9384D" w:rsidRPr="002749CD">
        <w:rPr>
          <w:b/>
          <w:sz w:val="24"/>
          <w:szCs w:val="24"/>
        </w:rPr>
        <w:t>s</w:t>
      </w:r>
      <w:r w:rsidR="00DC782D" w:rsidRPr="002749CD">
        <w:rPr>
          <w:b/>
          <w:sz w:val="24"/>
          <w:szCs w:val="24"/>
        </w:rPr>
        <w:t xml:space="preserve"> kain</w:t>
      </w:r>
      <w:r w:rsidR="00F9384D" w:rsidRPr="002749CD">
        <w:rPr>
          <w:b/>
          <w:sz w:val="24"/>
          <w:szCs w:val="24"/>
        </w:rPr>
        <w:t>os</w:t>
      </w:r>
      <w:r w:rsidR="00DC782D" w:rsidRPr="002749CD">
        <w:rPr>
          <w:b/>
          <w:sz w:val="24"/>
          <w:szCs w:val="24"/>
        </w:rPr>
        <w:t xml:space="preserve"> </w:t>
      </w:r>
      <w:r w:rsidR="00DC782D" w:rsidRPr="002749CD">
        <w:rPr>
          <w:sz w:val="24"/>
          <w:szCs w:val="24"/>
        </w:rPr>
        <w:t xml:space="preserve">kainodara. </w:t>
      </w:r>
    </w:p>
    <w:p w14:paraId="042F9CB8" w14:textId="32A5E37D" w:rsidR="00DC782D" w:rsidRPr="009056A2" w:rsidRDefault="003757D6" w:rsidP="00B07580">
      <w:pPr>
        <w:numPr>
          <w:ilvl w:val="1"/>
          <w:numId w:val="5"/>
        </w:numPr>
        <w:spacing w:line="276" w:lineRule="auto"/>
        <w:ind w:left="0" w:firstLine="567"/>
        <w:jc w:val="both"/>
        <w:rPr>
          <w:color w:val="000000"/>
          <w:sz w:val="24"/>
          <w:szCs w:val="24"/>
        </w:rPr>
      </w:pPr>
      <w:r w:rsidRPr="009056A2">
        <w:rPr>
          <w:color w:val="000000" w:themeColor="text1"/>
          <w:sz w:val="24"/>
        </w:rPr>
        <w:t xml:space="preserve"> </w:t>
      </w:r>
      <w:r w:rsidR="002B1CC3" w:rsidRPr="009056A2">
        <w:rPr>
          <w:color w:val="000000" w:themeColor="text1"/>
          <w:sz w:val="24"/>
        </w:rPr>
        <w:t>Techniniame projekte</w:t>
      </w:r>
      <w:r w:rsidR="006A12D0" w:rsidRPr="009056A2">
        <w:rPr>
          <w:color w:val="000000" w:themeColor="text1"/>
          <w:sz w:val="24"/>
        </w:rPr>
        <w:t xml:space="preserve"> </w:t>
      </w:r>
      <w:r w:rsidR="00DC782D" w:rsidRPr="009056A2">
        <w:rPr>
          <w:color w:val="000000" w:themeColor="text1"/>
          <w:sz w:val="24"/>
        </w:rPr>
        <w:t xml:space="preserve">nurodyti darbų kiekiai yra preliminarūs ir nelaikomi faktiniais, t. y. tiksliais kiekiais. </w:t>
      </w:r>
    </w:p>
    <w:p w14:paraId="319BE7FB" w14:textId="77777777" w:rsidR="00DC782D" w:rsidRPr="009056A2" w:rsidRDefault="00DC782D" w:rsidP="00B07580">
      <w:pPr>
        <w:numPr>
          <w:ilvl w:val="1"/>
          <w:numId w:val="5"/>
        </w:numPr>
        <w:spacing w:line="276" w:lineRule="auto"/>
        <w:ind w:left="0" w:firstLine="567"/>
        <w:jc w:val="both"/>
        <w:rPr>
          <w:sz w:val="24"/>
          <w:szCs w:val="24"/>
        </w:rPr>
      </w:pPr>
      <w:r w:rsidRPr="009056A2">
        <w:rPr>
          <w:sz w:val="24"/>
          <w:szCs w:val="24"/>
        </w:rPr>
        <w:lastRenderedPageBreak/>
        <w:t xml:space="preserve"> 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5E654458" w14:textId="7F01FBE2" w:rsidR="00DC782D" w:rsidRDefault="00DC782D" w:rsidP="00B07580">
      <w:pPr>
        <w:numPr>
          <w:ilvl w:val="1"/>
          <w:numId w:val="5"/>
        </w:numPr>
        <w:spacing w:line="276" w:lineRule="auto"/>
        <w:ind w:left="0" w:firstLine="567"/>
        <w:jc w:val="both"/>
        <w:rPr>
          <w:sz w:val="24"/>
          <w:szCs w:val="24"/>
        </w:rPr>
      </w:pPr>
      <w:r w:rsidRPr="009056A2">
        <w:rPr>
          <w:sz w:val="24"/>
          <w:szCs w:val="24"/>
        </w:rPr>
        <w:t xml:space="preserve">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5E1D84" w14:textId="65078B40" w:rsidR="008C2F27" w:rsidRPr="0018105E" w:rsidRDefault="008C2F27" w:rsidP="00B07580">
      <w:pPr>
        <w:spacing w:line="276" w:lineRule="auto"/>
        <w:ind w:firstLine="567"/>
        <w:jc w:val="both"/>
        <w:rPr>
          <w:sz w:val="24"/>
          <w:szCs w:val="24"/>
        </w:rPr>
      </w:pPr>
      <w:r w:rsidRPr="0018105E">
        <w:rPr>
          <w:sz w:val="24"/>
          <w:szCs w:val="24"/>
        </w:rPr>
        <w:t xml:space="preserve">2.7. sutartyje </w:t>
      </w:r>
      <w:r w:rsidRPr="0018105E">
        <w:rPr>
          <w:color w:val="000000"/>
          <w:sz w:val="24"/>
          <w:szCs w:val="24"/>
        </w:rPr>
        <w:t xml:space="preserve">nurodyta </w:t>
      </w:r>
      <w:r w:rsidR="00D35F64" w:rsidRPr="0018105E">
        <w:rPr>
          <w:color w:val="000000"/>
          <w:sz w:val="24"/>
          <w:szCs w:val="24"/>
        </w:rPr>
        <w:t xml:space="preserve">darbų </w:t>
      </w:r>
      <w:r w:rsidRPr="0018105E">
        <w:rPr>
          <w:color w:val="000000"/>
          <w:sz w:val="24"/>
          <w:szCs w:val="24"/>
        </w:rPr>
        <w:t xml:space="preserve">kaina perskaičiuojama kai teisės aktais yra pakeičiamas sutartyje nurodytiems darbams taikomas pridėtinės vertės mokestis. Šiuo atveju darbų įkainiai gali būti koreguojama bet kuriuo Sutarties galiojimo metu proporcingai pasikeitusiam pridėtinės vertės mokesčio tarifui. Perskaičiuoti darbų įkainiai įforminami Šalių Papildomu susitarimu, kuris yra šios Sutarties neatskiriama dalis. Papildomas susitarimas sudaromas ne </w:t>
      </w:r>
      <w:r w:rsidRPr="0018105E">
        <w:rPr>
          <w:sz w:val="24"/>
          <w:szCs w:val="24"/>
        </w:rPr>
        <w:t xml:space="preserve">vėliau kaip </w:t>
      </w:r>
      <w:r w:rsidRPr="0018105E">
        <w:rPr>
          <w:sz w:val="24"/>
          <w:szCs w:val="24"/>
          <w:lang w:eastAsia="lt-LT"/>
        </w:rPr>
        <w:t>per 30 dienų nuo teisės akto, kuriuo keičiamas pridėtinės vertės mokesčio dydis, įsigaliojimo dienos. Perskaičiuotas pridėtinės vertės mokestis taikomas tik atliktiems darbams po pridėtinės vertės mokesčio dydžio pasikeitimo.</w:t>
      </w:r>
    </w:p>
    <w:p w14:paraId="5B9F4C0F" w14:textId="73FA646F" w:rsidR="008C2F27" w:rsidRPr="0018105E" w:rsidRDefault="00D35F64" w:rsidP="00B07580">
      <w:pPr>
        <w:spacing w:line="276" w:lineRule="auto"/>
        <w:ind w:firstLine="567"/>
        <w:jc w:val="both"/>
        <w:rPr>
          <w:sz w:val="24"/>
          <w:szCs w:val="24"/>
          <w:shd w:val="clear" w:color="auto" w:fill="FFFFFF"/>
        </w:rPr>
      </w:pPr>
      <w:r w:rsidRPr="0018105E">
        <w:rPr>
          <w:sz w:val="24"/>
          <w:szCs w:val="24"/>
        </w:rPr>
        <w:t>2.8</w:t>
      </w:r>
      <w:r w:rsidR="008C2F27" w:rsidRPr="0018105E">
        <w:rPr>
          <w:sz w:val="24"/>
          <w:szCs w:val="24"/>
        </w:rPr>
        <w:t xml:space="preserve">. </w:t>
      </w:r>
      <w:r w:rsidR="008C2F27" w:rsidRPr="0018105E">
        <w:rPr>
          <w:sz w:val="24"/>
          <w:szCs w:val="24"/>
          <w:shd w:val="clear" w:color="auto" w:fill="FFFFFF"/>
        </w:rPr>
        <w:t xml:space="preserve">Pasikeitus kitiems mokesčiams sutartyje </w:t>
      </w:r>
      <w:r w:rsidR="008C2F27" w:rsidRPr="0018105E">
        <w:rPr>
          <w:sz w:val="24"/>
          <w:szCs w:val="24"/>
        </w:rPr>
        <w:t xml:space="preserve">nurodyta kaina </w:t>
      </w:r>
      <w:r w:rsidR="008C2F27" w:rsidRPr="0018105E">
        <w:rPr>
          <w:sz w:val="24"/>
          <w:szCs w:val="24"/>
          <w:shd w:val="clear" w:color="auto" w:fill="FFFFFF"/>
        </w:rPr>
        <w:t>nebus perskaičiuojama.</w:t>
      </w:r>
    </w:p>
    <w:p w14:paraId="0935C600" w14:textId="2A6879E1" w:rsidR="008C2F27" w:rsidRPr="0018105E" w:rsidRDefault="00D35F64" w:rsidP="00B07580">
      <w:pPr>
        <w:spacing w:line="276" w:lineRule="auto"/>
        <w:ind w:firstLine="567"/>
        <w:jc w:val="both"/>
        <w:rPr>
          <w:sz w:val="24"/>
          <w:szCs w:val="24"/>
        </w:rPr>
      </w:pPr>
      <w:r w:rsidRPr="0018105E">
        <w:rPr>
          <w:sz w:val="24"/>
          <w:szCs w:val="24"/>
        </w:rPr>
        <w:t>2.9</w:t>
      </w:r>
      <w:r w:rsidR="008C2F27" w:rsidRPr="0018105E">
        <w:rPr>
          <w:sz w:val="24"/>
          <w:szCs w:val="24"/>
        </w:rPr>
        <w:t xml:space="preserve">. Sutarties vykdymo laikotarpiu </w:t>
      </w:r>
      <w:r w:rsidRPr="0018105E">
        <w:rPr>
          <w:sz w:val="24"/>
          <w:szCs w:val="24"/>
        </w:rPr>
        <w:t>d</w:t>
      </w:r>
      <w:r w:rsidR="008C2F27" w:rsidRPr="0018105E">
        <w:rPr>
          <w:sz w:val="24"/>
          <w:szCs w:val="24"/>
        </w:rPr>
        <w:t>arbų kaina pagal statybos sąnaudų elementų kainų pokytį (statinių tipas – Inžineriniai statiniai) perskaičiuojama (didinama arba mažinama) ne daugiau kaip vieną kartą, jeigu perskaičiavimo metu statybos sąnaudų elementų kainų pokytis (statinių tipas – Inžineriniai statiniai), lyginant sutarties sudarymo mėnesio kainas su perskaičiavimo metu vyraujančiomis kainomis, yra didesnis kaip 5 (penki) procentai.</w:t>
      </w:r>
    </w:p>
    <w:p w14:paraId="7B63C397" w14:textId="41D7F298" w:rsidR="008C2F27" w:rsidRPr="0018105E" w:rsidRDefault="008C2F27" w:rsidP="00B07580">
      <w:pPr>
        <w:spacing w:line="276" w:lineRule="auto"/>
        <w:ind w:firstLine="567"/>
        <w:jc w:val="both"/>
        <w:rPr>
          <w:sz w:val="24"/>
          <w:szCs w:val="24"/>
        </w:rPr>
      </w:pPr>
      <w:r w:rsidRPr="0018105E">
        <w:rPr>
          <w:sz w:val="24"/>
          <w:szCs w:val="24"/>
        </w:rPr>
        <w:t xml:space="preserve">Statybos sąnaudų kainų indekso (SSKI) pokytis nustatomas remiantis Valstybės duomenų agentūros viešai Oficialiosios statistikos portale https://www.stat.gov.lt/ paskelbtais rodikliais. Šiuos indeksus galima rasti (žingsniai): </w:t>
      </w:r>
      <w:hyperlink r:id="rId7" w:history="1">
        <w:r w:rsidRPr="0018105E">
          <w:rPr>
            <w:rStyle w:val="Hipersaitas"/>
            <w:sz w:val="24"/>
            <w:szCs w:val="24"/>
          </w:rPr>
          <w:t>https://osp.stat.gov.lt</w:t>
        </w:r>
      </w:hyperlink>
      <w:r w:rsidRPr="0018105E">
        <w:rPr>
          <w:sz w:val="24"/>
          <w:szCs w:val="24"/>
        </w:rPr>
        <w: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Inžineriniai statiniai → Keliai ir gatvės; Nurodome laikotarpį.</w:t>
      </w:r>
    </w:p>
    <w:p w14:paraId="3D537343" w14:textId="77777777" w:rsidR="008C2F27" w:rsidRPr="0018105E" w:rsidRDefault="008C2F27" w:rsidP="00B07580">
      <w:pPr>
        <w:spacing w:line="276" w:lineRule="auto"/>
        <w:ind w:firstLine="567"/>
        <w:jc w:val="both"/>
        <w:rPr>
          <w:sz w:val="24"/>
          <w:szCs w:val="24"/>
        </w:rPr>
      </w:pPr>
      <w:r w:rsidRPr="0018105E">
        <w:rPr>
          <w:sz w:val="24"/>
          <w:szCs w:val="24"/>
        </w:rPr>
        <w:t xml:space="preserve">Įkainiai perskaičiuojami pagal žemiau nurodytą formulę: </w:t>
      </w:r>
    </w:p>
    <w:p w14:paraId="4579B179" w14:textId="77777777" w:rsidR="008C2F27" w:rsidRPr="0018105E" w:rsidRDefault="008C2F27" w:rsidP="00B07580">
      <w:pPr>
        <w:spacing w:line="276" w:lineRule="auto"/>
        <w:ind w:firstLine="567"/>
        <w:jc w:val="both"/>
        <w:rPr>
          <w:sz w:val="24"/>
          <w:szCs w:val="24"/>
        </w:rPr>
      </w:pPr>
      <w:proofErr w:type="spellStart"/>
      <w:r w:rsidRPr="0018105E">
        <w:rPr>
          <w:sz w:val="24"/>
          <w:szCs w:val="24"/>
        </w:rPr>
        <w:t>S</w:t>
      </w:r>
      <w:r w:rsidRPr="0018105E">
        <w:rPr>
          <w:sz w:val="24"/>
          <w:szCs w:val="24"/>
          <w:vertAlign w:val="subscript"/>
        </w:rPr>
        <w:t>p</w:t>
      </w:r>
      <w:proofErr w:type="spellEnd"/>
      <w:r w:rsidRPr="0018105E">
        <w:rPr>
          <w:sz w:val="24"/>
          <w:szCs w:val="24"/>
        </w:rPr>
        <w:t xml:space="preserve"> = S* (</w:t>
      </w:r>
      <w:proofErr w:type="spellStart"/>
      <w:r w:rsidRPr="0018105E">
        <w:rPr>
          <w:sz w:val="24"/>
          <w:szCs w:val="24"/>
        </w:rPr>
        <w:t>I</w:t>
      </w:r>
      <w:r w:rsidRPr="0018105E">
        <w:rPr>
          <w:sz w:val="24"/>
          <w:szCs w:val="24"/>
          <w:vertAlign w:val="subscript"/>
        </w:rPr>
        <w:t>Pb</w:t>
      </w:r>
      <w:proofErr w:type="spellEnd"/>
      <w:r w:rsidRPr="0018105E">
        <w:rPr>
          <w:sz w:val="24"/>
          <w:szCs w:val="24"/>
        </w:rPr>
        <w:t xml:space="preserve"> / </w:t>
      </w:r>
      <w:proofErr w:type="spellStart"/>
      <w:r w:rsidRPr="0018105E">
        <w:rPr>
          <w:sz w:val="24"/>
          <w:szCs w:val="24"/>
        </w:rPr>
        <w:t>I</w:t>
      </w:r>
      <w:r w:rsidRPr="0018105E">
        <w:rPr>
          <w:sz w:val="24"/>
          <w:szCs w:val="24"/>
          <w:vertAlign w:val="subscript"/>
        </w:rPr>
        <w:t>Pr</w:t>
      </w:r>
      <w:proofErr w:type="spellEnd"/>
      <w:r w:rsidRPr="0018105E">
        <w:rPr>
          <w:sz w:val="24"/>
          <w:szCs w:val="24"/>
        </w:rPr>
        <w:t>)</w:t>
      </w:r>
    </w:p>
    <w:p w14:paraId="689A4A84" w14:textId="77777777" w:rsidR="008C2F27" w:rsidRPr="0018105E" w:rsidRDefault="008C2F27" w:rsidP="00B07580">
      <w:pPr>
        <w:spacing w:line="276" w:lineRule="auto"/>
        <w:ind w:firstLine="567"/>
        <w:jc w:val="both"/>
        <w:rPr>
          <w:sz w:val="24"/>
          <w:szCs w:val="24"/>
        </w:rPr>
      </w:pPr>
      <w:r w:rsidRPr="0018105E">
        <w:rPr>
          <w:sz w:val="24"/>
          <w:szCs w:val="24"/>
        </w:rPr>
        <w:t xml:space="preserve">Pateiktoje formulėje: </w:t>
      </w:r>
    </w:p>
    <w:p w14:paraId="0229A8D0" w14:textId="49107970" w:rsidR="008C2F27" w:rsidRPr="0018105E" w:rsidRDefault="008C2F27" w:rsidP="00B07580">
      <w:pPr>
        <w:spacing w:line="276" w:lineRule="auto"/>
        <w:ind w:firstLine="567"/>
        <w:jc w:val="both"/>
        <w:rPr>
          <w:sz w:val="24"/>
          <w:szCs w:val="24"/>
        </w:rPr>
      </w:pPr>
      <w:proofErr w:type="spellStart"/>
      <w:r w:rsidRPr="0018105E">
        <w:rPr>
          <w:sz w:val="24"/>
          <w:szCs w:val="24"/>
        </w:rPr>
        <w:t>S</w:t>
      </w:r>
      <w:r w:rsidRPr="0018105E">
        <w:rPr>
          <w:sz w:val="24"/>
          <w:szCs w:val="24"/>
          <w:vertAlign w:val="subscript"/>
        </w:rPr>
        <w:t>p</w:t>
      </w:r>
      <w:proofErr w:type="spellEnd"/>
      <w:r w:rsidRPr="0018105E">
        <w:rPr>
          <w:sz w:val="24"/>
          <w:szCs w:val="24"/>
        </w:rPr>
        <w:t xml:space="preserve">– Perskaičiuota </w:t>
      </w:r>
      <w:r w:rsidR="00D35F64" w:rsidRPr="0018105E">
        <w:rPr>
          <w:sz w:val="24"/>
          <w:szCs w:val="24"/>
        </w:rPr>
        <w:t>darbų</w:t>
      </w:r>
      <w:r w:rsidRPr="0018105E">
        <w:rPr>
          <w:sz w:val="24"/>
          <w:szCs w:val="24"/>
        </w:rPr>
        <w:t xml:space="preserve"> kaina;</w:t>
      </w:r>
    </w:p>
    <w:p w14:paraId="133DD489" w14:textId="0C9A0C70" w:rsidR="008C2F27" w:rsidRPr="0018105E" w:rsidRDefault="008C2F27" w:rsidP="00B07580">
      <w:pPr>
        <w:spacing w:line="276" w:lineRule="auto"/>
        <w:ind w:firstLine="567"/>
        <w:jc w:val="both"/>
        <w:rPr>
          <w:sz w:val="24"/>
          <w:szCs w:val="24"/>
        </w:rPr>
      </w:pPr>
      <w:r w:rsidRPr="0018105E">
        <w:rPr>
          <w:sz w:val="24"/>
          <w:szCs w:val="24"/>
        </w:rPr>
        <w:t>S –</w:t>
      </w:r>
      <w:r w:rsidR="00D35F64" w:rsidRPr="0018105E">
        <w:rPr>
          <w:sz w:val="24"/>
          <w:szCs w:val="24"/>
        </w:rPr>
        <w:t>Darbų kaina</w:t>
      </w:r>
      <w:r w:rsidRPr="0018105E">
        <w:rPr>
          <w:sz w:val="24"/>
          <w:szCs w:val="24"/>
        </w:rPr>
        <w:t xml:space="preserve"> perskaičiavimo laikotarpio pradžioje;</w:t>
      </w:r>
    </w:p>
    <w:p w14:paraId="460F3C40" w14:textId="77777777" w:rsidR="008C2F27" w:rsidRPr="0018105E" w:rsidRDefault="008C2F27" w:rsidP="00B07580">
      <w:pPr>
        <w:spacing w:line="276" w:lineRule="auto"/>
        <w:ind w:firstLine="567"/>
        <w:jc w:val="both"/>
        <w:rPr>
          <w:sz w:val="24"/>
          <w:szCs w:val="24"/>
        </w:rPr>
      </w:pPr>
      <w:proofErr w:type="spellStart"/>
      <w:r w:rsidRPr="0018105E">
        <w:rPr>
          <w:sz w:val="24"/>
          <w:szCs w:val="24"/>
        </w:rPr>
        <w:t>I</w:t>
      </w:r>
      <w:r w:rsidRPr="0018105E">
        <w:rPr>
          <w:sz w:val="24"/>
          <w:szCs w:val="24"/>
          <w:vertAlign w:val="subscript"/>
        </w:rPr>
        <w:t>Pr</w:t>
      </w:r>
      <w:proofErr w:type="spellEnd"/>
      <w:r w:rsidRPr="0018105E">
        <w:rPr>
          <w:sz w:val="24"/>
          <w:szCs w:val="24"/>
        </w:rPr>
        <w:t xml:space="preserve"> – Perskaičiavimo laikotarpio pradžios Indeksas;</w:t>
      </w:r>
    </w:p>
    <w:p w14:paraId="518741BC" w14:textId="77777777" w:rsidR="008C2F27" w:rsidRPr="0018105E" w:rsidRDefault="008C2F27" w:rsidP="00B07580">
      <w:pPr>
        <w:spacing w:line="276" w:lineRule="auto"/>
        <w:ind w:firstLine="567"/>
        <w:jc w:val="both"/>
        <w:rPr>
          <w:sz w:val="24"/>
          <w:szCs w:val="24"/>
        </w:rPr>
      </w:pPr>
      <w:proofErr w:type="spellStart"/>
      <w:r w:rsidRPr="0018105E">
        <w:rPr>
          <w:sz w:val="24"/>
          <w:szCs w:val="24"/>
        </w:rPr>
        <w:t>I</w:t>
      </w:r>
      <w:r w:rsidRPr="0018105E">
        <w:rPr>
          <w:sz w:val="24"/>
          <w:szCs w:val="24"/>
          <w:vertAlign w:val="subscript"/>
        </w:rPr>
        <w:t>Pb</w:t>
      </w:r>
      <w:proofErr w:type="spellEnd"/>
      <w:r w:rsidRPr="0018105E">
        <w:rPr>
          <w:sz w:val="24"/>
          <w:szCs w:val="24"/>
        </w:rPr>
        <w:t xml:space="preserve"> –Perskaičiavimo laikotarpio pabaigos Indeksas. ”</w:t>
      </w:r>
    </w:p>
    <w:p w14:paraId="4CF1A502" w14:textId="7EC06622" w:rsidR="008C2F27" w:rsidRPr="0018105E" w:rsidRDefault="00D35F64" w:rsidP="00B07580">
      <w:pPr>
        <w:spacing w:line="276" w:lineRule="auto"/>
        <w:ind w:firstLine="567"/>
        <w:jc w:val="both"/>
        <w:rPr>
          <w:sz w:val="24"/>
          <w:szCs w:val="24"/>
        </w:rPr>
      </w:pPr>
      <w:r w:rsidRPr="0018105E">
        <w:rPr>
          <w:sz w:val="24"/>
          <w:szCs w:val="24"/>
        </w:rPr>
        <w:t>2.10</w:t>
      </w:r>
      <w:r w:rsidR="008C2F27" w:rsidRPr="0018105E">
        <w:rPr>
          <w:sz w:val="24"/>
          <w:szCs w:val="24"/>
        </w:rPr>
        <w:t xml:space="preserve">. Jeigu </w:t>
      </w:r>
      <w:r w:rsidRPr="0018105E">
        <w:rPr>
          <w:sz w:val="24"/>
          <w:szCs w:val="24"/>
        </w:rPr>
        <w:t>darbų kaina</w:t>
      </w:r>
      <w:r w:rsidR="008C2F27" w:rsidRPr="0018105E">
        <w:rPr>
          <w:sz w:val="24"/>
          <w:szCs w:val="24"/>
        </w:rPr>
        <w:t xml:space="preserve"> buvo pakeist</w:t>
      </w:r>
      <w:r w:rsidRPr="0018105E">
        <w:rPr>
          <w:sz w:val="24"/>
          <w:szCs w:val="24"/>
        </w:rPr>
        <w:t>a</w:t>
      </w:r>
      <w:r w:rsidR="008C2F27" w:rsidRPr="0018105E">
        <w:rPr>
          <w:sz w:val="24"/>
          <w:szCs w:val="24"/>
        </w:rPr>
        <w:t xml:space="preserve"> pagal; Sutarties </w:t>
      </w:r>
      <w:r w:rsidRPr="0018105E">
        <w:rPr>
          <w:sz w:val="24"/>
          <w:szCs w:val="24"/>
        </w:rPr>
        <w:t xml:space="preserve">2.7 ir 2.9 </w:t>
      </w:r>
      <w:r w:rsidR="008C2F27" w:rsidRPr="0018105E">
        <w:rPr>
          <w:sz w:val="24"/>
          <w:szCs w:val="24"/>
        </w:rPr>
        <w:t xml:space="preserve"> punktus, atitinkamai pakeičiama ir Pradinės Sutarties vertė ir, taikant Pakeitimų nuostatas pagal VPĮ 89 straipsnį, atsižvelgiama į pakeistą Pradinės Sutarties vertę.</w:t>
      </w:r>
    </w:p>
    <w:p w14:paraId="6D542427" w14:textId="0AFAFC9D" w:rsidR="008C2F27" w:rsidRPr="0018105E" w:rsidRDefault="00D35F64" w:rsidP="00B07580">
      <w:pPr>
        <w:spacing w:line="276" w:lineRule="auto"/>
        <w:ind w:right="34" w:firstLine="567"/>
        <w:jc w:val="both"/>
        <w:rPr>
          <w:sz w:val="24"/>
          <w:szCs w:val="24"/>
        </w:rPr>
      </w:pPr>
      <w:r w:rsidRPr="0018105E">
        <w:rPr>
          <w:sz w:val="24"/>
          <w:szCs w:val="24"/>
        </w:rPr>
        <w:t>2.11</w:t>
      </w:r>
      <w:r w:rsidR="008C2F27" w:rsidRPr="0018105E">
        <w:rPr>
          <w:sz w:val="24"/>
          <w:szCs w:val="24"/>
        </w:rPr>
        <w:t>. Perskaičiuot</w:t>
      </w:r>
      <w:r w:rsidRPr="0018105E">
        <w:rPr>
          <w:sz w:val="24"/>
          <w:szCs w:val="24"/>
        </w:rPr>
        <w:t>a</w:t>
      </w:r>
      <w:r w:rsidR="008C2F27" w:rsidRPr="0018105E">
        <w:rPr>
          <w:sz w:val="24"/>
          <w:szCs w:val="24"/>
        </w:rPr>
        <w:t xml:space="preserve"> (indeksuot</w:t>
      </w:r>
      <w:r w:rsidRPr="0018105E">
        <w:rPr>
          <w:sz w:val="24"/>
          <w:szCs w:val="24"/>
        </w:rPr>
        <w:t>a</w:t>
      </w:r>
      <w:r w:rsidR="008C2F27" w:rsidRPr="0018105E">
        <w:rPr>
          <w:sz w:val="24"/>
          <w:szCs w:val="24"/>
        </w:rPr>
        <w:t xml:space="preserve">) </w:t>
      </w:r>
      <w:r w:rsidRPr="0018105E">
        <w:rPr>
          <w:sz w:val="24"/>
          <w:szCs w:val="24"/>
        </w:rPr>
        <w:t>darbų kaina</w:t>
      </w:r>
      <w:r w:rsidR="008C2F27" w:rsidRPr="0018105E">
        <w:rPr>
          <w:sz w:val="24"/>
          <w:szCs w:val="24"/>
        </w:rPr>
        <w:t xml:space="preserve"> įsigalioja nuo susitarimo pasirašymo dienos. </w:t>
      </w:r>
      <w:r w:rsidRPr="0018105E">
        <w:rPr>
          <w:sz w:val="24"/>
          <w:szCs w:val="24"/>
        </w:rPr>
        <w:t xml:space="preserve">Perskaičiuota (indeksuota) darbų kaina </w:t>
      </w:r>
      <w:r w:rsidR="008C2F27" w:rsidRPr="0018105E">
        <w:rPr>
          <w:sz w:val="24"/>
          <w:szCs w:val="24"/>
        </w:rPr>
        <w:t>taikom</w:t>
      </w:r>
      <w:r w:rsidRPr="0018105E">
        <w:rPr>
          <w:sz w:val="24"/>
          <w:szCs w:val="24"/>
        </w:rPr>
        <w:t>a</w:t>
      </w:r>
      <w:r w:rsidR="008C2F27" w:rsidRPr="0018105E">
        <w:rPr>
          <w:sz w:val="24"/>
          <w:szCs w:val="24"/>
        </w:rPr>
        <w:t xml:space="preserve"> tik Užsakovo mokėjimams pagal Sutartį už atliktus darbus atitinkamai po </w:t>
      </w:r>
      <w:r w:rsidRPr="0018105E">
        <w:rPr>
          <w:sz w:val="24"/>
          <w:szCs w:val="24"/>
        </w:rPr>
        <w:t>darbų kainos</w:t>
      </w:r>
      <w:r w:rsidR="008C2F27" w:rsidRPr="0018105E">
        <w:rPr>
          <w:sz w:val="24"/>
          <w:szCs w:val="24"/>
        </w:rPr>
        <w:t xml:space="preserve"> perskaičiavimo (indeksavimo) įforminimo Susitarimu. </w:t>
      </w:r>
      <w:r w:rsidRPr="0018105E">
        <w:rPr>
          <w:sz w:val="24"/>
          <w:szCs w:val="24"/>
        </w:rPr>
        <w:t>Darbų kainos</w:t>
      </w:r>
      <w:r w:rsidR="008C2F27" w:rsidRPr="0018105E">
        <w:rPr>
          <w:sz w:val="24"/>
          <w:szCs w:val="24"/>
        </w:rPr>
        <w:t xml:space="preserve"> keitimas negalimas, jeigu Rangovo Pasiūlyme ir pasirašytoje sutartyje nustatytų konkrečių darbų atlikimo ir privalomų Užsakovui terminų nebuvo laikytasi ir jei atlikimo keitimas nebuvo raštu suderintas su Užsakovu.</w:t>
      </w:r>
    </w:p>
    <w:p w14:paraId="4FFBD19F" w14:textId="5B8B7A98" w:rsidR="008C2F27" w:rsidRPr="0018105E" w:rsidRDefault="00D35F64" w:rsidP="00B07580">
      <w:pPr>
        <w:spacing w:line="276" w:lineRule="auto"/>
        <w:ind w:firstLine="567"/>
        <w:jc w:val="both"/>
        <w:rPr>
          <w:sz w:val="24"/>
          <w:szCs w:val="24"/>
        </w:rPr>
      </w:pPr>
      <w:r w:rsidRPr="0018105E">
        <w:rPr>
          <w:sz w:val="24"/>
          <w:szCs w:val="24"/>
        </w:rPr>
        <w:lastRenderedPageBreak/>
        <w:t>2.12</w:t>
      </w:r>
      <w:r w:rsidR="008C2F27" w:rsidRPr="0018105E">
        <w:rPr>
          <w:sz w:val="24"/>
          <w:szCs w:val="24"/>
        </w:rPr>
        <w:t xml:space="preserve">.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20AD674B" w14:textId="37606CA8" w:rsidR="00900629" w:rsidRDefault="00D35F64" w:rsidP="00B07580">
      <w:pPr>
        <w:spacing w:line="276" w:lineRule="auto"/>
        <w:ind w:firstLine="567"/>
        <w:jc w:val="both"/>
        <w:rPr>
          <w:sz w:val="24"/>
          <w:szCs w:val="24"/>
        </w:rPr>
      </w:pPr>
      <w:r w:rsidRPr="0018105E">
        <w:rPr>
          <w:sz w:val="24"/>
          <w:szCs w:val="24"/>
        </w:rPr>
        <w:t>2.13</w:t>
      </w:r>
      <w:r w:rsidR="008C2F27" w:rsidRPr="0018105E">
        <w:rPr>
          <w:sz w:val="24"/>
          <w:szCs w:val="24"/>
        </w:rPr>
        <w:t xml:space="preserve">. </w:t>
      </w:r>
      <w:r w:rsidRPr="0018105E">
        <w:rPr>
          <w:sz w:val="24"/>
          <w:szCs w:val="24"/>
        </w:rPr>
        <w:t>Darbų</w:t>
      </w:r>
      <w:r w:rsidR="008C2F27" w:rsidRPr="0018105E">
        <w:rPr>
          <w:sz w:val="24"/>
          <w:szCs w:val="24"/>
        </w:rPr>
        <w:t xml:space="preserve"> kainos perskaičiavimas negali apimti laikotarpio, už kurį jau buvo </w:t>
      </w:r>
      <w:r w:rsidRPr="0018105E">
        <w:rPr>
          <w:sz w:val="24"/>
          <w:szCs w:val="24"/>
        </w:rPr>
        <w:t>atsiskaityta</w:t>
      </w:r>
      <w:r w:rsidR="008C2F27" w:rsidRPr="0018105E">
        <w:rPr>
          <w:sz w:val="24"/>
          <w:szCs w:val="24"/>
        </w:rPr>
        <w:t>.</w:t>
      </w:r>
      <w:r w:rsidR="008C2F27" w:rsidRPr="00900629">
        <w:rPr>
          <w:sz w:val="24"/>
          <w:szCs w:val="24"/>
        </w:rPr>
        <w:t xml:space="preserve"> </w:t>
      </w:r>
    </w:p>
    <w:p w14:paraId="07734378" w14:textId="77777777" w:rsidR="00B07580" w:rsidRPr="00861808" w:rsidRDefault="00B07580" w:rsidP="00B07580">
      <w:pPr>
        <w:spacing w:line="276" w:lineRule="auto"/>
        <w:ind w:firstLine="567"/>
        <w:jc w:val="both"/>
        <w:rPr>
          <w:sz w:val="24"/>
          <w:szCs w:val="24"/>
        </w:rPr>
      </w:pPr>
    </w:p>
    <w:p w14:paraId="6DFBCB38" w14:textId="36944069" w:rsidR="00DC782D" w:rsidRPr="00900629" w:rsidRDefault="00DC782D" w:rsidP="00B07580">
      <w:pPr>
        <w:keepNext/>
        <w:numPr>
          <w:ilvl w:val="0"/>
          <w:numId w:val="5"/>
        </w:numPr>
        <w:spacing w:line="276" w:lineRule="auto"/>
        <w:ind w:left="0" w:firstLine="567"/>
        <w:jc w:val="center"/>
        <w:outlineLvl w:val="4"/>
        <w:rPr>
          <w:b/>
          <w:bCs/>
          <w:sz w:val="24"/>
          <w:szCs w:val="24"/>
        </w:rPr>
      </w:pPr>
      <w:r w:rsidRPr="00900629">
        <w:rPr>
          <w:b/>
          <w:bCs/>
          <w:sz w:val="24"/>
          <w:szCs w:val="24"/>
        </w:rPr>
        <w:t>DARBŲ KOKYBĖ</w:t>
      </w:r>
    </w:p>
    <w:p w14:paraId="74194DEB" w14:textId="77777777" w:rsidR="00147515" w:rsidRPr="009056A2" w:rsidRDefault="00147515" w:rsidP="00B07580">
      <w:pPr>
        <w:keepNext/>
        <w:spacing w:line="276" w:lineRule="auto"/>
        <w:ind w:firstLine="567"/>
        <w:outlineLvl w:val="4"/>
        <w:rPr>
          <w:b/>
          <w:bCs/>
          <w:sz w:val="24"/>
          <w:szCs w:val="24"/>
        </w:rPr>
      </w:pPr>
    </w:p>
    <w:p w14:paraId="4F4B71E7" w14:textId="5CC06CED" w:rsidR="00DC782D" w:rsidRDefault="00DC782D" w:rsidP="00B07580">
      <w:pPr>
        <w:pStyle w:val="Sraopastraipa"/>
        <w:keepNext/>
        <w:numPr>
          <w:ilvl w:val="1"/>
          <w:numId w:val="6"/>
        </w:numPr>
        <w:tabs>
          <w:tab w:val="left" w:pos="1080"/>
        </w:tabs>
        <w:spacing w:line="276" w:lineRule="auto"/>
        <w:ind w:left="0" w:firstLine="567"/>
        <w:jc w:val="both"/>
        <w:outlineLvl w:val="4"/>
        <w:rPr>
          <w:bCs/>
          <w:sz w:val="24"/>
          <w:szCs w:val="24"/>
        </w:rPr>
      </w:pPr>
      <w:r w:rsidRPr="009056A2">
        <w:rPr>
          <w:bCs/>
          <w:sz w:val="24"/>
          <w:szCs w:val="24"/>
        </w:rPr>
        <w:t xml:space="preserve"> Darbų kokybė turi atitikti teisės ir norminių aktų keliamus reikalavimus bei įprastai tokios rūšies darbams keliamus reikalavimus ir sutarties sąlygas.</w:t>
      </w:r>
    </w:p>
    <w:p w14:paraId="25076852" w14:textId="77777777" w:rsidR="00861808" w:rsidRPr="00861808" w:rsidRDefault="00861808" w:rsidP="00B07580">
      <w:pPr>
        <w:pStyle w:val="Sraopastraipa"/>
        <w:keepNext/>
        <w:tabs>
          <w:tab w:val="left" w:pos="1080"/>
        </w:tabs>
        <w:spacing w:line="276" w:lineRule="auto"/>
        <w:ind w:left="0" w:firstLine="567"/>
        <w:jc w:val="both"/>
        <w:outlineLvl w:val="4"/>
        <w:rPr>
          <w:bCs/>
          <w:sz w:val="24"/>
          <w:szCs w:val="24"/>
        </w:rPr>
      </w:pPr>
    </w:p>
    <w:p w14:paraId="1C5D9CE3" w14:textId="77777777" w:rsidR="00DC782D" w:rsidRDefault="00DC782D" w:rsidP="00B07580">
      <w:pPr>
        <w:keepNext/>
        <w:numPr>
          <w:ilvl w:val="0"/>
          <w:numId w:val="6"/>
        </w:numPr>
        <w:tabs>
          <w:tab w:val="left" w:pos="1080"/>
        </w:tabs>
        <w:spacing w:line="276" w:lineRule="auto"/>
        <w:ind w:left="0" w:firstLine="567"/>
        <w:jc w:val="center"/>
        <w:outlineLvl w:val="4"/>
        <w:rPr>
          <w:b/>
          <w:bCs/>
          <w:sz w:val="24"/>
          <w:szCs w:val="24"/>
        </w:rPr>
      </w:pPr>
      <w:r w:rsidRPr="009056A2">
        <w:rPr>
          <w:b/>
          <w:bCs/>
          <w:sz w:val="24"/>
          <w:szCs w:val="24"/>
        </w:rPr>
        <w:t>DARBŲ ATLIKIMO TERMINAI IR PERDAVIMAS</w:t>
      </w:r>
    </w:p>
    <w:p w14:paraId="6C116E86" w14:textId="77777777" w:rsidR="00147515" w:rsidRPr="009056A2" w:rsidRDefault="00147515" w:rsidP="00B07580">
      <w:pPr>
        <w:keepNext/>
        <w:tabs>
          <w:tab w:val="left" w:pos="1080"/>
        </w:tabs>
        <w:spacing w:line="276" w:lineRule="auto"/>
        <w:ind w:firstLine="567"/>
        <w:outlineLvl w:val="4"/>
        <w:rPr>
          <w:b/>
          <w:bCs/>
          <w:sz w:val="24"/>
          <w:szCs w:val="24"/>
        </w:rPr>
      </w:pPr>
    </w:p>
    <w:p w14:paraId="092CDD65" w14:textId="53E2C4E8" w:rsidR="002B1CC3" w:rsidRPr="009056A2" w:rsidRDefault="00DC782D" w:rsidP="00B07580">
      <w:pPr>
        <w:numPr>
          <w:ilvl w:val="1"/>
          <w:numId w:val="3"/>
        </w:numPr>
        <w:tabs>
          <w:tab w:val="left" w:pos="426"/>
        </w:tabs>
        <w:spacing w:line="276" w:lineRule="auto"/>
        <w:ind w:left="0" w:firstLine="567"/>
        <w:jc w:val="both"/>
        <w:rPr>
          <w:iCs/>
          <w:sz w:val="24"/>
          <w:szCs w:val="24"/>
        </w:rPr>
      </w:pPr>
      <w:r w:rsidRPr="009056A2">
        <w:rPr>
          <w:iCs/>
          <w:sz w:val="24"/>
          <w:szCs w:val="24"/>
        </w:rPr>
        <w:t xml:space="preserve">Darbai turi būti pilnai ir tinkamai užbaigti </w:t>
      </w:r>
      <w:r w:rsidR="002B1CC3" w:rsidRPr="009056A2">
        <w:rPr>
          <w:iCs/>
          <w:sz w:val="24"/>
          <w:szCs w:val="24"/>
        </w:rPr>
        <w:t xml:space="preserve">per 6 (šešis) mėnesius nuo Sutarties įsigaliojimo dienos. </w:t>
      </w:r>
      <w:r w:rsidR="002749CD" w:rsidRPr="002749CD">
        <w:rPr>
          <w:iCs/>
          <w:sz w:val="24"/>
          <w:szCs w:val="24"/>
        </w:rPr>
        <w:t>Sutartis gali būti pratęsta ne daugiau kaip iki 6 mėn.</w:t>
      </w:r>
      <w:r w:rsidR="002749CD">
        <w:rPr>
          <w:iCs/>
          <w:sz w:val="24"/>
          <w:szCs w:val="24"/>
        </w:rPr>
        <w:t xml:space="preserve"> </w:t>
      </w:r>
      <w:r w:rsidR="002B1CC3" w:rsidRPr="009056A2">
        <w:rPr>
          <w:iCs/>
          <w:sz w:val="24"/>
          <w:szCs w:val="24"/>
        </w:rPr>
        <w:t>laikotarpiui, tik dėl aplinkybių, kurios nepriklauso nuo Rangovo, taip pat dėl:</w:t>
      </w:r>
    </w:p>
    <w:p w14:paraId="4E586E81" w14:textId="4E5F4B2E" w:rsidR="00DC782D"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išskirtinai nepalankių gamtinių sąlygų (taikoma Darbams, kurių kokybė priklauso nuo gamtinių sąlygų), kurios buvo nenumatomos arba kurių joks patyręs Rangovas nebūtų galėjęs tikėtis ir tai įvertinti;</w:t>
      </w:r>
    </w:p>
    <w:p w14:paraId="6484193E" w14:textId="566F240F"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pakeitimų, atliekamų vadovaujantis Sutarties nuostatomis;</w:t>
      </w:r>
    </w:p>
    <w:p w14:paraId="74D93946" w14:textId="545AAD88"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bet kokio vėlavimo, kliūčių ar trukdymų, sukeltų arba priskiriamų Užsakovui arba Užsakovo personalui, arba tretiesiems asmenims</w:t>
      </w:r>
      <w:r w:rsidR="00FA08F1">
        <w:rPr>
          <w:iCs/>
          <w:sz w:val="24"/>
          <w:szCs w:val="24"/>
        </w:rPr>
        <w:t>.</w:t>
      </w:r>
    </w:p>
    <w:p w14:paraId="62005BDA" w14:textId="68E42140"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sutarties vykdymo metu dėl nenumatytų aplinkybių, kurios nepriklauso nuo Rangovo ir kurias Rangovas privalės pagrįsti raštu (dėl darbų atlikimui nepalankių gamtinių sąlygų; dėl trečiųjų šalių neveikimo arba netinkamo veikimo; dėl atsiradusių papildomų darbų; dėl teisminių ir neteisminių ginčų) gali būti sustabdytas darbų atlikimas. Darbų sustabdymas fiksuojamas rašytiniu Rangovo ir Užsakovo susitarimu. Darbų vykdymas privalo būti pradėtas ne vėliau kaip per 10 kalendorinių dienų nuo Užsakovo rašto apie Darbų vykdymo atnaujinimą gavimo dienos;</w:t>
      </w:r>
    </w:p>
    <w:p w14:paraId="3055390D" w14:textId="3E0924EB" w:rsidR="002B1CC3" w:rsidRPr="009056A2" w:rsidRDefault="002B1CC3" w:rsidP="00B07580">
      <w:pPr>
        <w:pStyle w:val="Sraopastraipa"/>
        <w:numPr>
          <w:ilvl w:val="2"/>
          <w:numId w:val="3"/>
        </w:numPr>
        <w:tabs>
          <w:tab w:val="left" w:pos="426"/>
        </w:tabs>
        <w:spacing w:line="276" w:lineRule="auto"/>
        <w:ind w:left="0" w:firstLine="567"/>
        <w:jc w:val="both"/>
        <w:rPr>
          <w:iCs/>
          <w:sz w:val="24"/>
          <w:szCs w:val="24"/>
        </w:rPr>
      </w:pPr>
      <w:r w:rsidRPr="009056A2">
        <w:rPr>
          <w:iCs/>
          <w:sz w:val="24"/>
          <w:szCs w:val="24"/>
        </w:rPr>
        <w:t>kitų Sutartyje nurodytų sąlygų.</w:t>
      </w:r>
    </w:p>
    <w:p w14:paraId="319433FD" w14:textId="77777777" w:rsidR="00DC782D" w:rsidRPr="009056A2" w:rsidRDefault="00DC782D" w:rsidP="00B07580">
      <w:pPr>
        <w:keepNext/>
        <w:numPr>
          <w:ilvl w:val="1"/>
          <w:numId w:val="3"/>
        </w:numPr>
        <w:tabs>
          <w:tab w:val="left" w:pos="426"/>
        </w:tabs>
        <w:spacing w:line="276" w:lineRule="auto"/>
        <w:ind w:left="0" w:firstLine="567"/>
        <w:jc w:val="both"/>
        <w:outlineLvl w:val="4"/>
        <w:rPr>
          <w:b/>
          <w:bCs/>
          <w:color w:val="00B050"/>
          <w:sz w:val="24"/>
          <w:szCs w:val="24"/>
        </w:rPr>
      </w:pPr>
      <w:r w:rsidRPr="009056A2">
        <w:rPr>
          <w:bCs/>
          <w:sz w:val="24"/>
          <w:szCs w:val="24"/>
        </w:rPr>
        <w:t xml:space="preserve"> Rangovas turi teisę užbaigti Darbus anksčiau nei sutartas terminas.</w:t>
      </w:r>
    </w:p>
    <w:p w14:paraId="1D9B44AF" w14:textId="77777777" w:rsidR="00DC782D" w:rsidRPr="009056A2" w:rsidRDefault="00DC782D" w:rsidP="00B07580">
      <w:pPr>
        <w:numPr>
          <w:ilvl w:val="1"/>
          <w:numId w:val="3"/>
        </w:numPr>
        <w:tabs>
          <w:tab w:val="left" w:pos="426"/>
        </w:tabs>
        <w:spacing w:line="276" w:lineRule="auto"/>
        <w:ind w:left="0" w:firstLine="567"/>
        <w:jc w:val="both"/>
        <w:rPr>
          <w:sz w:val="24"/>
          <w:szCs w:val="24"/>
        </w:rPr>
      </w:pPr>
      <w:r w:rsidRPr="009056A2">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9056A2">
        <w:rPr>
          <w:rFonts w:eastAsia="Calibri"/>
          <w:i/>
          <w:iCs/>
          <w:sz w:val="24"/>
          <w:szCs w:val="24"/>
        </w:rPr>
        <w:t xml:space="preserve"> </w:t>
      </w:r>
      <w:r w:rsidRPr="009056A2">
        <w:rPr>
          <w:rFonts w:eastAsia="Calibri"/>
          <w:sz w:val="24"/>
          <w:szCs w:val="24"/>
        </w:rPr>
        <w:t>pusės – Rangovo statybos vadovas arba</w:t>
      </w:r>
      <w:r w:rsidRPr="009056A2">
        <w:rPr>
          <w:rFonts w:eastAsia="Calibri"/>
          <w:i/>
          <w:sz w:val="24"/>
          <w:szCs w:val="24"/>
        </w:rPr>
        <w:t xml:space="preserve"> </w:t>
      </w:r>
      <w:r w:rsidRPr="009056A2">
        <w:rPr>
          <w:rFonts w:eastAsia="Calibri"/>
          <w:sz w:val="24"/>
          <w:szCs w:val="24"/>
        </w:rPr>
        <w:t xml:space="preserve">įgaliotas asmuo ir </w:t>
      </w:r>
      <w:r w:rsidRPr="009056A2">
        <w:rPr>
          <w:rFonts w:eastAsia="Calibri"/>
          <w:bCs/>
          <w:iCs/>
          <w:sz w:val="24"/>
          <w:szCs w:val="24"/>
        </w:rPr>
        <w:t>Užsakovo vadovas arba įgaliotas asmuo.</w:t>
      </w:r>
    </w:p>
    <w:p w14:paraId="68A6A3E5" w14:textId="6A4A4B30" w:rsidR="00DC782D" w:rsidRPr="002749CD" w:rsidRDefault="00DC782D" w:rsidP="00B07580">
      <w:pPr>
        <w:numPr>
          <w:ilvl w:val="1"/>
          <w:numId w:val="3"/>
        </w:numPr>
        <w:tabs>
          <w:tab w:val="left" w:pos="426"/>
        </w:tabs>
        <w:spacing w:line="276" w:lineRule="auto"/>
        <w:ind w:left="0" w:firstLine="567"/>
        <w:jc w:val="both"/>
        <w:rPr>
          <w:sz w:val="24"/>
          <w:szCs w:val="24"/>
        </w:rPr>
      </w:pPr>
      <w:r w:rsidRPr="009056A2">
        <w:rPr>
          <w:rFonts w:eastAsia="Calibri"/>
          <w:bCs/>
          <w:sz w:val="24"/>
          <w:szCs w:val="24"/>
        </w:rPr>
        <w:t xml:space="preserve">Rangovo atlikti Darbai laikomi užbaigtais, kai yra įvykdyti visi Sutartyje numatyti </w:t>
      </w:r>
      <w:r w:rsidR="003F0FF6" w:rsidRPr="002749CD">
        <w:rPr>
          <w:sz w:val="24"/>
          <w:szCs w:val="24"/>
        </w:rPr>
        <w:t>D</w:t>
      </w:r>
      <w:r w:rsidR="001152C7" w:rsidRPr="002749CD">
        <w:rPr>
          <w:sz w:val="24"/>
          <w:szCs w:val="24"/>
        </w:rPr>
        <w:t>arbai</w:t>
      </w:r>
      <w:r w:rsidRPr="002749CD">
        <w:rPr>
          <w:rFonts w:eastAsia="Calibri"/>
          <w:bCs/>
          <w:iCs/>
          <w:sz w:val="24"/>
          <w:szCs w:val="24"/>
        </w:rPr>
        <w:t>.</w:t>
      </w:r>
    </w:p>
    <w:p w14:paraId="5BEA7C7B" w14:textId="77777777" w:rsidR="00DC782D" w:rsidRPr="00926C9B" w:rsidRDefault="00DC782D" w:rsidP="00B07580">
      <w:pPr>
        <w:numPr>
          <w:ilvl w:val="1"/>
          <w:numId w:val="3"/>
        </w:numPr>
        <w:tabs>
          <w:tab w:val="left" w:pos="426"/>
        </w:tabs>
        <w:spacing w:line="276" w:lineRule="auto"/>
        <w:ind w:left="0" w:firstLine="567"/>
        <w:jc w:val="both"/>
        <w:rPr>
          <w:sz w:val="24"/>
          <w:szCs w:val="24"/>
        </w:rPr>
      </w:pPr>
      <w:r w:rsidRPr="009056A2">
        <w:rPr>
          <w:rFonts w:eastAsia="Calibri"/>
          <w:bCs/>
          <w:iCs/>
          <w:sz w:val="24"/>
          <w:szCs w:val="24"/>
        </w:rPr>
        <w:t xml:space="preserve">Atliktų darbų priėmimas atliekamas pasirašant atliktų darbų perdavimo – priėmimo aktą, pažymą apie atliktų darbų ir išlaidų vertę (toliau – Aktai). </w:t>
      </w:r>
      <w:r w:rsidRPr="009056A2">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0C909E6B" w14:textId="77777777" w:rsidR="00926C9B" w:rsidRDefault="00926C9B" w:rsidP="00B07580">
      <w:pPr>
        <w:tabs>
          <w:tab w:val="left" w:pos="426"/>
        </w:tabs>
        <w:spacing w:line="276" w:lineRule="auto"/>
        <w:ind w:firstLine="567"/>
        <w:jc w:val="both"/>
        <w:rPr>
          <w:rFonts w:eastAsia="Calibri"/>
          <w:sz w:val="24"/>
          <w:szCs w:val="24"/>
        </w:rPr>
      </w:pPr>
    </w:p>
    <w:p w14:paraId="7B2D8CF6" w14:textId="77777777" w:rsidR="00B07580" w:rsidRDefault="00B07580">
      <w:pPr>
        <w:spacing w:after="160" w:line="259" w:lineRule="auto"/>
        <w:rPr>
          <w:b/>
          <w:szCs w:val="24"/>
        </w:rPr>
      </w:pPr>
      <w:r>
        <w:rPr>
          <w:b/>
          <w:szCs w:val="24"/>
        </w:rPr>
        <w:br w:type="page"/>
      </w:r>
    </w:p>
    <w:p w14:paraId="166E1C36" w14:textId="0BACB1CC" w:rsidR="00926C9B" w:rsidRPr="00926C9B" w:rsidRDefault="00926C9B" w:rsidP="00B07580">
      <w:pPr>
        <w:pStyle w:val="Sraopastraipa"/>
        <w:numPr>
          <w:ilvl w:val="0"/>
          <w:numId w:val="1"/>
        </w:numPr>
        <w:tabs>
          <w:tab w:val="left" w:pos="426"/>
        </w:tabs>
        <w:spacing w:line="276" w:lineRule="auto"/>
        <w:ind w:left="0" w:firstLine="567"/>
        <w:jc w:val="center"/>
        <w:rPr>
          <w:b/>
          <w:sz w:val="24"/>
          <w:szCs w:val="24"/>
        </w:rPr>
      </w:pPr>
      <w:r w:rsidRPr="00926C9B">
        <w:rPr>
          <w:b/>
          <w:szCs w:val="24"/>
        </w:rPr>
        <w:lastRenderedPageBreak/>
        <w:t>SUBRANGOVŲ PASITELKIMAS IR KEITIMAS</w:t>
      </w:r>
    </w:p>
    <w:p w14:paraId="4384FE65" w14:textId="77777777" w:rsidR="00926C9B" w:rsidRPr="00926C9B" w:rsidRDefault="00926C9B" w:rsidP="00B07580">
      <w:pPr>
        <w:tabs>
          <w:tab w:val="left" w:pos="426"/>
        </w:tabs>
        <w:spacing w:line="276" w:lineRule="auto"/>
        <w:ind w:firstLine="567"/>
        <w:jc w:val="center"/>
        <w:rPr>
          <w:b/>
          <w:sz w:val="24"/>
          <w:szCs w:val="24"/>
        </w:rPr>
      </w:pPr>
    </w:p>
    <w:p w14:paraId="13CC3ED6" w14:textId="77777777" w:rsidR="0079507B" w:rsidRPr="00900629" w:rsidRDefault="0079507B" w:rsidP="00B07580">
      <w:pPr>
        <w:spacing w:line="276" w:lineRule="auto"/>
        <w:ind w:firstLine="567"/>
        <w:jc w:val="both"/>
        <w:rPr>
          <w:sz w:val="24"/>
          <w:szCs w:val="24"/>
        </w:rPr>
      </w:pPr>
      <w:r w:rsidRPr="00900629">
        <w:rPr>
          <w:sz w:val="24"/>
          <w:szCs w:val="24"/>
        </w:rPr>
        <w:t>5.1. Sutarties vykdymui Rangovas pasitelkia savo Pasiūlyme nurodytus:</w:t>
      </w:r>
    </w:p>
    <w:p w14:paraId="1D934A9F" w14:textId="77777777" w:rsidR="0079507B" w:rsidRPr="00900629" w:rsidRDefault="0079507B" w:rsidP="00B07580">
      <w:pPr>
        <w:spacing w:line="276" w:lineRule="auto"/>
        <w:ind w:firstLine="567"/>
        <w:jc w:val="both"/>
        <w:rPr>
          <w:i/>
          <w:sz w:val="24"/>
          <w:szCs w:val="24"/>
        </w:rPr>
      </w:pPr>
      <w:r w:rsidRPr="00900629">
        <w:rPr>
          <w:i/>
          <w:sz w:val="24"/>
          <w:szCs w:val="24"/>
        </w:rPr>
        <w:t xml:space="preserve"> Pildoma, kai pasitelkiami subrangovai, kuriais kvalifikacijos atitikimu remiasi Rangovas: </w:t>
      </w:r>
    </w:p>
    <w:p w14:paraId="36A2760D" w14:textId="77777777" w:rsidR="0079507B" w:rsidRPr="00900629" w:rsidRDefault="0079507B" w:rsidP="00B07580">
      <w:pPr>
        <w:spacing w:line="276" w:lineRule="auto"/>
        <w:ind w:firstLine="567"/>
        <w:jc w:val="both"/>
        <w:rPr>
          <w:sz w:val="24"/>
          <w:szCs w:val="24"/>
        </w:rPr>
      </w:pPr>
      <w:r w:rsidRPr="00900629">
        <w:rPr>
          <w:sz w:val="24"/>
          <w:szCs w:val="24"/>
        </w:rPr>
        <w:t xml:space="preserve">5.1.1. Subrangovus (-ą), kurių kvalifikacija remiasi Rangovas: </w:t>
      </w:r>
    </w:p>
    <w:tbl>
      <w:tblPr>
        <w:tblStyle w:val="Lentelstinklelis"/>
        <w:tblW w:w="0" w:type="auto"/>
        <w:tblLayout w:type="fixed"/>
        <w:tblLook w:val="04A0" w:firstRow="1" w:lastRow="0" w:firstColumn="1" w:lastColumn="0" w:noHBand="0" w:noVBand="1"/>
      </w:tblPr>
      <w:tblGrid>
        <w:gridCol w:w="899"/>
        <w:gridCol w:w="1648"/>
        <w:gridCol w:w="1470"/>
        <w:gridCol w:w="1976"/>
        <w:gridCol w:w="1793"/>
        <w:gridCol w:w="1843"/>
      </w:tblGrid>
      <w:tr w:rsidR="0079507B" w:rsidRPr="00900629" w14:paraId="19F1F249" w14:textId="77777777" w:rsidTr="0018105E">
        <w:trPr>
          <w:trHeight w:val="1882"/>
        </w:trPr>
        <w:tc>
          <w:tcPr>
            <w:tcW w:w="899" w:type="dxa"/>
            <w:tcBorders>
              <w:top w:val="single" w:sz="4" w:space="0" w:color="auto"/>
              <w:left w:val="single" w:sz="4" w:space="0" w:color="auto"/>
              <w:bottom w:val="single" w:sz="4" w:space="0" w:color="auto"/>
              <w:right w:val="single" w:sz="4" w:space="0" w:color="auto"/>
            </w:tcBorders>
            <w:hideMark/>
          </w:tcPr>
          <w:p w14:paraId="1197A4B8" w14:textId="77777777" w:rsidR="0079507B" w:rsidRPr="00900629" w:rsidRDefault="0079507B" w:rsidP="0018105E">
            <w:pPr>
              <w:spacing w:line="276" w:lineRule="auto"/>
              <w:jc w:val="center"/>
              <w:rPr>
                <w:sz w:val="24"/>
                <w:szCs w:val="24"/>
              </w:rPr>
            </w:pPr>
            <w:r w:rsidRPr="00900629">
              <w:rPr>
                <w:sz w:val="24"/>
                <w:szCs w:val="24"/>
              </w:rPr>
              <w:t>Eil. Nr.</w:t>
            </w:r>
          </w:p>
        </w:tc>
        <w:tc>
          <w:tcPr>
            <w:tcW w:w="1648" w:type="dxa"/>
            <w:tcBorders>
              <w:top w:val="single" w:sz="4" w:space="0" w:color="auto"/>
              <w:left w:val="single" w:sz="4" w:space="0" w:color="auto"/>
              <w:bottom w:val="single" w:sz="4" w:space="0" w:color="auto"/>
              <w:right w:val="single" w:sz="4" w:space="0" w:color="auto"/>
            </w:tcBorders>
            <w:hideMark/>
          </w:tcPr>
          <w:p w14:paraId="0196F213" w14:textId="77777777" w:rsidR="0079507B" w:rsidRPr="00900629" w:rsidRDefault="0079507B" w:rsidP="0018105E">
            <w:pPr>
              <w:spacing w:line="276" w:lineRule="auto"/>
              <w:jc w:val="center"/>
              <w:rPr>
                <w:sz w:val="24"/>
                <w:szCs w:val="24"/>
              </w:rPr>
            </w:pPr>
            <w:r w:rsidRPr="00900629">
              <w:rPr>
                <w:sz w:val="24"/>
                <w:szCs w:val="24"/>
              </w:rPr>
              <w:t>Subrangovo pavadinimas</w:t>
            </w:r>
          </w:p>
        </w:tc>
        <w:tc>
          <w:tcPr>
            <w:tcW w:w="1470" w:type="dxa"/>
            <w:tcBorders>
              <w:top w:val="single" w:sz="4" w:space="0" w:color="auto"/>
              <w:left w:val="single" w:sz="4" w:space="0" w:color="auto"/>
              <w:bottom w:val="single" w:sz="4" w:space="0" w:color="auto"/>
              <w:right w:val="single" w:sz="4" w:space="0" w:color="auto"/>
            </w:tcBorders>
            <w:hideMark/>
          </w:tcPr>
          <w:p w14:paraId="16D18478" w14:textId="77777777" w:rsidR="0079507B" w:rsidRPr="00900629" w:rsidRDefault="0079507B" w:rsidP="0018105E">
            <w:pPr>
              <w:spacing w:line="276" w:lineRule="auto"/>
              <w:jc w:val="center"/>
              <w:rPr>
                <w:sz w:val="24"/>
                <w:szCs w:val="24"/>
              </w:rPr>
            </w:pPr>
            <w:r w:rsidRPr="00900629">
              <w:rPr>
                <w:sz w:val="24"/>
                <w:szCs w:val="24"/>
              </w:rPr>
              <w:t>Subrangovo atstovas ir jo kontaktiniai duomenys</w:t>
            </w:r>
          </w:p>
        </w:tc>
        <w:tc>
          <w:tcPr>
            <w:tcW w:w="1976" w:type="dxa"/>
            <w:tcBorders>
              <w:top w:val="single" w:sz="4" w:space="0" w:color="auto"/>
              <w:left w:val="single" w:sz="4" w:space="0" w:color="auto"/>
              <w:bottom w:val="single" w:sz="4" w:space="0" w:color="auto"/>
              <w:right w:val="single" w:sz="4" w:space="0" w:color="auto"/>
            </w:tcBorders>
            <w:hideMark/>
          </w:tcPr>
          <w:p w14:paraId="7ED3A098" w14:textId="77777777" w:rsidR="0079507B" w:rsidRPr="00900629" w:rsidRDefault="0079507B" w:rsidP="0018105E">
            <w:pPr>
              <w:spacing w:line="276" w:lineRule="auto"/>
              <w:jc w:val="center"/>
              <w:rPr>
                <w:sz w:val="24"/>
                <w:szCs w:val="24"/>
              </w:rPr>
            </w:pPr>
            <w:r w:rsidRPr="00900629">
              <w:rPr>
                <w:sz w:val="24"/>
                <w:szCs w:val="24"/>
              </w:rPr>
              <w:t>Kvalifikacijos reikalavimas, kurio atitikimui pasitelktas subrangovas</w:t>
            </w:r>
          </w:p>
        </w:tc>
        <w:tc>
          <w:tcPr>
            <w:tcW w:w="1793" w:type="dxa"/>
            <w:tcBorders>
              <w:top w:val="single" w:sz="4" w:space="0" w:color="auto"/>
              <w:left w:val="single" w:sz="4" w:space="0" w:color="auto"/>
              <w:bottom w:val="single" w:sz="4" w:space="0" w:color="auto"/>
              <w:right w:val="single" w:sz="4" w:space="0" w:color="auto"/>
            </w:tcBorders>
            <w:hideMark/>
          </w:tcPr>
          <w:p w14:paraId="17C4EAFC" w14:textId="77777777" w:rsidR="0079507B" w:rsidRPr="00900629" w:rsidRDefault="0079507B" w:rsidP="0018105E">
            <w:pPr>
              <w:spacing w:line="276" w:lineRule="auto"/>
              <w:jc w:val="center"/>
              <w:rPr>
                <w:sz w:val="24"/>
                <w:szCs w:val="24"/>
              </w:rPr>
            </w:pPr>
            <w:r w:rsidRPr="00900629">
              <w:rPr>
                <w:sz w:val="24"/>
                <w:szCs w:val="24"/>
              </w:rPr>
              <w:t>Perduodami įsipareigojimai (veiklos)</w:t>
            </w:r>
          </w:p>
        </w:tc>
        <w:tc>
          <w:tcPr>
            <w:tcW w:w="1843" w:type="dxa"/>
            <w:tcBorders>
              <w:top w:val="single" w:sz="4" w:space="0" w:color="auto"/>
              <w:left w:val="single" w:sz="4" w:space="0" w:color="auto"/>
              <w:bottom w:val="single" w:sz="4" w:space="0" w:color="auto"/>
              <w:right w:val="single" w:sz="4" w:space="0" w:color="auto"/>
            </w:tcBorders>
            <w:hideMark/>
          </w:tcPr>
          <w:p w14:paraId="787775DF" w14:textId="77777777" w:rsidR="0079507B" w:rsidRPr="00900629" w:rsidRDefault="0079507B" w:rsidP="0018105E">
            <w:pPr>
              <w:spacing w:line="276" w:lineRule="auto"/>
              <w:jc w:val="center"/>
              <w:rPr>
                <w:sz w:val="24"/>
                <w:szCs w:val="24"/>
              </w:rPr>
            </w:pPr>
            <w:r w:rsidRPr="00900629">
              <w:rPr>
                <w:sz w:val="24"/>
                <w:szCs w:val="24"/>
              </w:rPr>
              <w:t>Perduodamų įsipareigojimų (veiklos) dalis nuo visos pirkimo Sutarties (Eur arba %)</w:t>
            </w:r>
          </w:p>
        </w:tc>
      </w:tr>
      <w:tr w:rsidR="0079507B" w:rsidRPr="00900629" w14:paraId="5A64EC6D" w14:textId="77777777" w:rsidTr="0018105E">
        <w:tc>
          <w:tcPr>
            <w:tcW w:w="899" w:type="dxa"/>
            <w:tcBorders>
              <w:top w:val="single" w:sz="4" w:space="0" w:color="auto"/>
              <w:left w:val="single" w:sz="4" w:space="0" w:color="auto"/>
              <w:bottom w:val="single" w:sz="4" w:space="0" w:color="auto"/>
              <w:right w:val="single" w:sz="4" w:space="0" w:color="auto"/>
            </w:tcBorders>
            <w:hideMark/>
          </w:tcPr>
          <w:p w14:paraId="71E8A12D" w14:textId="77777777" w:rsidR="0079507B" w:rsidRPr="00900629" w:rsidRDefault="0079507B" w:rsidP="007C7172">
            <w:pPr>
              <w:spacing w:line="276" w:lineRule="auto"/>
              <w:jc w:val="both"/>
              <w:rPr>
                <w:sz w:val="24"/>
                <w:szCs w:val="24"/>
              </w:rPr>
            </w:pPr>
            <w:r w:rsidRPr="00900629">
              <w:rPr>
                <w:sz w:val="24"/>
                <w:szCs w:val="24"/>
              </w:rPr>
              <w:t xml:space="preserve">1. </w:t>
            </w:r>
          </w:p>
        </w:tc>
        <w:tc>
          <w:tcPr>
            <w:tcW w:w="1648" w:type="dxa"/>
            <w:tcBorders>
              <w:top w:val="single" w:sz="4" w:space="0" w:color="auto"/>
              <w:left w:val="single" w:sz="4" w:space="0" w:color="auto"/>
              <w:bottom w:val="single" w:sz="4" w:space="0" w:color="auto"/>
              <w:right w:val="single" w:sz="4" w:space="0" w:color="auto"/>
            </w:tcBorders>
          </w:tcPr>
          <w:p w14:paraId="047C2035" w14:textId="77777777" w:rsidR="0079507B" w:rsidRPr="00900629" w:rsidRDefault="0079507B" w:rsidP="00B07580">
            <w:pPr>
              <w:spacing w:line="276" w:lineRule="auto"/>
              <w:ind w:firstLine="567"/>
              <w:jc w:val="both"/>
              <w:rPr>
                <w:sz w:val="24"/>
                <w:szCs w:val="24"/>
              </w:rPr>
            </w:pPr>
          </w:p>
        </w:tc>
        <w:tc>
          <w:tcPr>
            <w:tcW w:w="1470" w:type="dxa"/>
            <w:tcBorders>
              <w:top w:val="single" w:sz="4" w:space="0" w:color="auto"/>
              <w:left w:val="single" w:sz="4" w:space="0" w:color="auto"/>
              <w:bottom w:val="single" w:sz="4" w:space="0" w:color="auto"/>
              <w:right w:val="single" w:sz="4" w:space="0" w:color="auto"/>
            </w:tcBorders>
            <w:hideMark/>
          </w:tcPr>
          <w:p w14:paraId="28EC3140" w14:textId="77777777" w:rsidR="0079507B" w:rsidRPr="00900629" w:rsidRDefault="0079507B" w:rsidP="0018105E">
            <w:pPr>
              <w:spacing w:line="276" w:lineRule="auto"/>
              <w:jc w:val="both"/>
              <w:rPr>
                <w:i/>
                <w:sz w:val="24"/>
                <w:szCs w:val="24"/>
              </w:rPr>
            </w:pPr>
            <w:r w:rsidRPr="00900629">
              <w:rPr>
                <w:i/>
                <w:sz w:val="24"/>
                <w:szCs w:val="24"/>
              </w:rPr>
              <w:t>Pildo Rangovas</w:t>
            </w:r>
          </w:p>
        </w:tc>
        <w:tc>
          <w:tcPr>
            <w:tcW w:w="1976" w:type="dxa"/>
            <w:tcBorders>
              <w:top w:val="single" w:sz="4" w:space="0" w:color="auto"/>
              <w:left w:val="single" w:sz="4" w:space="0" w:color="auto"/>
              <w:bottom w:val="single" w:sz="4" w:space="0" w:color="auto"/>
              <w:right w:val="single" w:sz="4" w:space="0" w:color="auto"/>
            </w:tcBorders>
            <w:hideMark/>
          </w:tcPr>
          <w:p w14:paraId="082A2D3C" w14:textId="77777777" w:rsidR="0079507B" w:rsidRPr="00900629" w:rsidRDefault="0079507B" w:rsidP="0018105E">
            <w:pPr>
              <w:spacing w:line="276" w:lineRule="auto"/>
              <w:jc w:val="both"/>
              <w:rPr>
                <w:i/>
                <w:sz w:val="24"/>
                <w:szCs w:val="24"/>
              </w:rPr>
            </w:pPr>
            <w:r w:rsidRPr="00900629">
              <w:rPr>
                <w:i/>
                <w:sz w:val="24"/>
                <w:szCs w:val="24"/>
              </w:rPr>
              <w:t>(pvz., Sutarties __ priedo __ lentelės ___ punktas)</w:t>
            </w:r>
          </w:p>
        </w:tc>
        <w:tc>
          <w:tcPr>
            <w:tcW w:w="1793" w:type="dxa"/>
            <w:tcBorders>
              <w:top w:val="single" w:sz="4" w:space="0" w:color="auto"/>
              <w:left w:val="single" w:sz="4" w:space="0" w:color="auto"/>
              <w:bottom w:val="single" w:sz="4" w:space="0" w:color="auto"/>
              <w:right w:val="single" w:sz="4" w:space="0" w:color="auto"/>
            </w:tcBorders>
          </w:tcPr>
          <w:p w14:paraId="55160720" w14:textId="77777777" w:rsidR="0079507B" w:rsidRPr="00900629" w:rsidRDefault="0079507B" w:rsidP="00B07580">
            <w:pPr>
              <w:spacing w:line="276" w:lineRule="auto"/>
              <w:ind w:firstLine="567"/>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91C3688" w14:textId="77777777" w:rsidR="0079507B" w:rsidRPr="00900629" w:rsidRDefault="0079507B" w:rsidP="00B07580">
            <w:pPr>
              <w:spacing w:line="276" w:lineRule="auto"/>
              <w:ind w:firstLine="567"/>
              <w:jc w:val="both"/>
              <w:rPr>
                <w:sz w:val="24"/>
                <w:szCs w:val="24"/>
              </w:rPr>
            </w:pPr>
          </w:p>
        </w:tc>
      </w:tr>
    </w:tbl>
    <w:p w14:paraId="6CCEF673" w14:textId="77777777" w:rsidR="0079507B" w:rsidRPr="00900629" w:rsidRDefault="0079507B" w:rsidP="00B07580">
      <w:pPr>
        <w:spacing w:line="276" w:lineRule="auto"/>
        <w:ind w:firstLine="567"/>
        <w:jc w:val="both"/>
        <w:rPr>
          <w:i/>
          <w:sz w:val="24"/>
          <w:szCs w:val="24"/>
        </w:rPr>
      </w:pPr>
      <w:r w:rsidRPr="00900629">
        <w:rPr>
          <w:i/>
          <w:sz w:val="24"/>
          <w:szCs w:val="24"/>
        </w:rPr>
        <w:t>Pildoma, kai pasitelkiami Subrangovai, kuriais Rangovas nesiremia kvalifikacijai atitikti:</w:t>
      </w:r>
    </w:p>
    <w:p w14:paraId="5AD18659" w14:textId="77777777" w:rsidR="0079507B" w:rsidRPr="00900629" w:rsidRDefault="0079507B" w:rsidP="00B07580">
      <w:pPr>
        <w:spacing w:line="276" w:lineRule="auto"/>
        <w:ind w:firstLine="567"/>
        <w:jc w:val="both"/>
        <w:rPr>
          <w:i/>
          <w:sz w:val="24"/>
          <w:szCs w:val="24"/>
        </w:rPr>
      </w:pPr>
      <w:r w:rsidRPr="00900629">
        <w:rPr>
          <w:i/>
          <w:sz w:val="24"/>
          <w:szCs w:val="24"/>
        </w:rPr>
        <w:t xml:space="preserve"> </w:t>
      </w:r>
      <w:r w:rsidRPr="00900629">
        <w:rPr>
          <w:sz w:val="24"/>
          <w:szCs w:val="24"/>
        </w:rPr>
        <w:t>5.1.2. kitus Pasiūlyme nurodytus ir Sutarties sudarymo metu žinomus Subrangovus:</w:t>
      </w:r>
    </w:p>
    <w:tbl>
      <w:tblPr>
        <w:tblStyle w:val="Lentelstinklelis"/>
        <w:tblW w:w="0" w:type="auto"/>
        <w:tblLook w:val="04A0" w:firstRow="1" w:lastRow="0" w:firstColumn="1" w:lastColumn="0" w:noHBand="0" w:noVBand="1"/>
      </w:tblPr>
      <w:tblGrid>
        <w:gridCol w:w="965"/>
        <w:gridCol w:w="2936"/>
        <w:gridCol w:w="1902"/>
        <w:gridCol w:w="1914"/>
        <w:gridCol w:w="1912"/>
      </w:tblGrid>
      <w:tr w:rsidR="0079507B" w:rsidRPr="00900629" w14:paraId="2BF79C33" w14:textId="77777777" w:rsidTr="00954CBD">
        <w:tc>
          <w:tcPr>
            <w:tcW w:w="846" w:type="dxa"/>
            <w:tcBorders>
              <w:top w:val="single" w:sz="4" w:space="0" w:color="auto"/>
              <w:left w:val="single" w:sz="4" w:space="0" w:color="auto"/>
              <w:bottom w:val="single" w:sz="4" w:space="0" w:color="auto"/>
              <w:right w:val="single" w:sz="4" w:space="0" w:color="auto"/>
            </w:tcBorders>
            <w:hideMark/>
          </w:tcPr>
          <w:p w14:paraId="331BE5D1" w14:textId="77777777" w:rsidR="0079507B" w:rsidRPr="00900629" w:rsidRDefault="0079507B" w:rsidP="007C7172">
            <w:pPr>
              <w:spacing w:line="276" w:lineRule="auto"/>
              <w:jc w:val="both"/>
              <w:rPr>
                <w:sz w:val="24"/>
                <w:szCs w:val="24"/>
              </w:rPr>
            </w:pPr>
            <w:r w:rsidRPr="00900629">
              <w:rPr>
                <w:sz w:val="24"/>
                <w:szCs w:val="24"/>
              </w:rPr>
              <w:t>Eil. Nr.</w:t>
            </w:r>
          </w:p>
        </w:tc>
        <w:tc>
          <w:tcPr>
            <w:tcW w:w="3004" w:type="dxa"/>
            <w:tcBorders>
              <w:top w:val="single" w:sz="4" w:space="0" w:color="auto"/>
              <w:left w:val="single" w:sz="4" w:space="0" w:color="auto"/>
              <w:bottom w:val="single" w:sz="4" w:space="0" w:color="auto"/>
              <w:right w:val="single" w:sz="4" w:space="0" w:color="auto"/>
            </w:tcBorders>
            <w:hideMark/>
          </w:tcPr>
          <w:p w14:paraId="504C4277" w14:textId="77777777" w:rsidR="0079507B" w:rsidRPr="00900629" w:rsidRDefault="0079507B" w:rsidP="007C7172">
            <w:pPr>
              <w:spacing w:line="276" w:lineRule="auto"/>
              <w:jc w:val="both"/>
              <w:rPr>
                <w:sz w:val="24"/>
                <w:szCs w:val="24"/>
              </w:rPr>
            </w:pPr>
            <w:r w:rsidRPr="00900629">
              <w:rPr>
                <w:sz w:val="24"/>
                <w:szCs w:val="24"/>
              </w:rPr>
              <w:t>Subrangovo pavadinimas</w:t>
            </w:r>
          </w:p>
        </w:tc>
        <w:tc>
          <w:tcPr>
            <w:tcW w:w="1926" w:type="dxa"/>
            <w:tcBorders>
              <w:top w:val="single" w:sz="4" w:space="0" w:color="auto"/>
              <w:left w:val="single" w:sz="4" w:space="0" w:color="auto"/>
              <w:bottom w:val="single" w:sz="4" w:space="0" w:color="auto"/>
              <w:right w:val="single" w:sz="4" w:space="0" w:color="auto"/>
            </w:tcBorders>
            <w:hideMark/>
          </w:tcPr>
          <w:p w14:paraId="189EAA45" w14:textId="77777777" w:rsidR="0079507B" w:rsidRPr="00900629" w:rsidRDefault="0079507B" w:rsidP="007C7172">
            <w:pPr>
              <w:spacing w:line="276" w:lineRule="auto"/>
              <w:rPr>
                <w:sz w:val="24"/>
                <w:szCs w:val="24"/>
              </w:rPr>
            </w:pPr>
            <w:r w:rsidRPr="00900629">
              <w:rPr>
                <w:sz w:val="24"/>
                <w:szCs w:val="24"/>
              </w:rPr>
              <w:t>Subrangovo atstovas ir jo kontaktiniai duomenys</w:t>
            </w:r>
          </w:p>
        </w:tc>
        <w:tc>
          <w:tcPr>
            <w:tcW w:w="1926" w:type="dxa"/>
            <w:tcBorders>
              <w:top w:val="single" w:sz="4" w:space="0" w:color="auto"/>
              <w:left w:val="single" w:sz="4" w:space="0" w:color="auto"/>
              <w:bottom w:val="single" w:sz="4" w:space="0" w:color="auto"/>
              <w:right w:val="single" w:sz="4" w:space="0" w:color="auto"/>
            </w:tcBorders>
            <w:hideMark/>
          </w:tcPr>
          <w:p w14:paraId="19F6E725" w14:textId="77777777" w:rsidR="0079507B" w:rsidRPr="00900629" w:rsidRDefault="0079507B" w:rsidP="007C7172">
            <w:pPr>
              <w:spacing w:line="276" w:lineRule="auto"/>
              <w:jc w:val="both"/>
              <w:rPr>
                <w:sz w:val="24"/>
                <w:szCs w:val="24"/>
              </w:rPr>
            </w:pPr>
            <w:r w:rsidRPr="00900629">
              <w:rPr>
                <w:sz w:val="24"/>
                <w:szCs w:val="24"/>
              </w:rPr>
              <w:t>Perduodami įsipareigojimai (veiklos)</w:t>
            </w:r>
          </w:p>
        </w:tc>
        <w:tc>
          <w:tcPr>
            <w:tcW w:w="1926" w:type="dxa"/>
            <w:tcBorders>
              <w:top w:val="single" w:sz="4" w:space="0" w:color="auto"/>
              <w:left w:val="single" w:sz="4" w:space="0" w:color="auto"/>
              <w:bottom w:val="single" w:sz="4" w:space="0" w:color="auto"/>
              <w:right w:val="single" w:sz="4" w:space="0" w:color="auto"/>
            </w:tcBorders>
            <w:hideMark/>
          </w:tcPr>
          <w:p w14:paraId="300E3442" w14:textId="77777777" w:rsidR="0079507B" w:rsidRPr="00900629" w:rsidRDefault="0079507B" w:rsidP="007C7172">
            <w:pPr>
              <w:spacing w:line="276" w:lineRule="auto"/>
              <w:jc w:val="both"/>
              <w:rPr>
                <w:sz w:val="24"/>
                <w:szCs w:val="24"/>
              </w:rPr>
            </w:pPr>
            <w:r w:rsidRPr="00900629">
              <w:rPr>
                <w:sz w:val="24"/>
                <w:szCs w:val="24"/>
              </w:rPr>
              <w:t>Perduodamų įsipareigojimų (veiklos) dalis nuo visos pirkimo Sutarties (Eur arba %)</w:t>
            </w:r>
          </w:p>
        </w:tc>
      </w:tr>
      <w:tr w:rsidR="0079507B" w:rsidRPr="00900629" w14:paraId="38FC5A26" w14:textId="77777777" w:rsidTr="00954CBD">
        <w:tc>
          <w:tcPr>
            <w:tcW w:w="846" w:type="dxa"/>
            <w:tcBorders>
              <w:top w:val="single" w:sz="4" w:space="0" w:color="auto"/>
              <w:left w:val="single" w:sz="4" w:space="0" w:color="auto"/>
              <w:bottom w:val="single" w:sz="4" w:space="0" w:color="auto"/>
              <w:right w:val="single" w:sz="4" w:space="0" w:color="auto"/>
            </w:tcBorders>
            <w:hideMark/>
          </w:tcPr>
          <w:p w14:paraId="55300A4C" w14:textId="77777777" w:rsidR="0079507B" w:rsidRPr="00900629" w:rsidRDefault="0079507B" w:rsidP="00B07580">
            <w:pPr>
              <w:spacing w:line="276" w:lineRule="auto"/>
              <w:ind w:firstLine="567"/>
              <w:jc w:val="both"/>
              <w:rPr>
                <w:sz w:val="24"/>
                <w:szCs w:val="24"/>
              </w:rPr>
            </w:pPr>
            <w:r w:rsidRPr="00900629">
              <w:rPr>
                <w:sz w:val="24"/>
                <w:szCs w:val="24"/>
              </w:rPr>
              <w:t>1.</w:t>
            </w:r>
          </w:p>
        </w:tc>
        <w:tc>
          <w:tcPr>
            <w:tcW w:w="3004" w:type="dxa"/>
            <w:tcBorders>
              <w:top w:val="single" w:sz="4" w:space="0" w:color="auto"/>
              <w:left w:val="single" w:sz="4" w:space="0" w:color="auto"/>
              <w:bottom w:val="single" w:sz="4" w:space="0" w:color="auto"/>
              <w:right w:val="single" w:sz="4" w:space="0" w:color="auto"/>
            </w:tcBorders>
          </w:tcPr>
          <w:p w14:paraId="2F07E12C" w14:textId="77777777" w:rsidR="0079507B" w:rsidRPr="00900629" w:rsidRDefault="0079507B" w:rsidP="00B07580">
            <w:pPr>
              <w:spacing w:line="276" w:lineRule="auto"/>
              <w:ind w:firstLine="567"/>
              <w:jc w:val="both"/>
              <w:rPr>
                <w:sz w:val="24"/>
                <w:szCs w:val="24"/>
              </w:rPr>
            </w:pPr>
          </w:p>
        </w:tc>
        <w:tc>
          <w:tcPr>
            <w:tcW w:w="1926" w:type="dxa"/>
            <w:tcBorders>
              <w:top w:val="single" w:sz="4" w:space="0" w:color="auto"/>
              <w:left w:val="single" w:sz="4" w:space="0" w:color="auto"/>
              <w:bottom w:val="single" w:sz="4" w:space="0" w:color="auto"/>
              <w:right w:val="single" w:sz="4" w:space="0" w:color="auto"/>
            </w:tcBorders>
            <w:hideMark/>
          </w:tcPr>
          <w:p w14:paraId="5C562D79" w14:textId="77777777" w:rsidR="0079507B" w:rsidRPr="00900629" w:rsidRDefault="0079507B" w:rsidP="00F25F16">
            <w:pPr>
              <w:spacing w:line="276" w:lineRule="auto"/>
              <w:rPr>
                <w:i/>
                <w:sz w:val="24"/>
                <w:szCs w:val="24"/>
              </w:rPr>
            </w:pPr>
            <w:r w:rsidRPr="00900629">
              <w:rPr>
                <w:i/>
                <w:sz w:val="24"/>
                <w:szCs w:val="24"/>
              </w:rPr>
              <w:t>Pildo Rangovas</w:t>
            </w:r>
          </w:p>
        </w:tc>
        <w:tc>
          <w:tcPr>
            <w:tcW w:w="1926" w:type="dxa"/>
            <w:tcBorders>
              <w:top w:val="single" w:sz="4" w:space="0" w:color="auto"/>
              <w:left w:val="single" w:sz="4" w:space="0" w:color="auto"/>
              <w:bottom w:val="single" w:sz="4" w:space="0" w:color="auto"/>
              <w:right w:val="single" w:sz="4" w:space="0" w:color="auto"/>
            </w:tcBorders>
          </w:tcPr>
          <w:p w14:paraId="711B68A6" w14:textId="77777777" w:rsidR="0079507B" w:rsidRPr="00900629" w:rsidRDefault="0079507B" w:rsidP="00B07580">
            <w:pPr>
              <w:spacing w:line="276" w:lineRule="auto"/>
              <w:ind w:firstLine="567"/>
              <w:jc w:val="both"/>
              <w:rPr>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38AA583" w14:textId="77777777" w:rsidR="0079507B" w:rsidRPr="00900629" w:rsidRDefault="0079507B" w:rsidP="00B07580">
            <w:pPr>
              <w:spacing w:line="276" w:lineRule="auto"/>
              <w:ind w:firstLine="567"/>
              <w:jc w:val="both"/>
              <w:rPr>
                <w:sz w:val="24"/>
                <w:szCs w:val="24"/>
              </w:rPr>
            </w:pPr>
          </w:p>
        </w:tc>
      </w:tr>
    </w:tbl>
    <w:p w14:paraId="441B2930" w14:textId="77777777" w:rsidR="0079507B" w:rsidRPr="00900629" w:rsidRDefault="0079507B" w:rsidP="00B07580">
      <w:pPr>
        <w:spacing w:line="276" w:lineRule="auto"/>
        <w:ind w:firstLine="567"/>
        <w:jc w:val="both"/>
        <w:rPr>
          <w:sz w:val="24"/>
          <w:szCs w:val="24"/>
        </w:rPr>
      </w:pPr>
    </w:p>
    <w:p w14:paraId="6107F7EB" w14:textId="77777777" w:rsidR="0079507B" w:rsidRPr="00900629" w:rsidRDefault="0079507B" w:rsidP="00B07580">
      <w:pPr>
        <w:spacing w:line="276" w:lineRule="auto"/>
        <w:ind w:firstLine="567"/>
        <w:jc w:val="both"/>
        <w:rPr>
          <w:i/>
          <w:sz w:val="24"/>
          <w:szCs w:val="24"/>
        </w:rPr>
      </w:pPr>
      <w:r w:rsidRPr="00900629">
        <w:rPr>
          <w:i/>
          <w:sz w:val="24"/>
          <w:szCs w:val="24"/>
        </w:rPr>
        <w:t xml:space="preserve">Pildoma, kai pasitelkiamas ūkio subjektas kvalifikacijai atitikti, bet jis </w:t>
      </w:r>
      <w:proofErr w:type="spellStart"/>
      <w:r w:rsidRPr="00900629">
        <w:rPr>
          <w:i/>
          <w:sz w:val="24"/>
          <w:szCs w:val="24"/>
        </w:rPr>
        <w:t>nesitelkiamas</w:t>
      </w:r>
      <w:proofErr w:type="spellEnd"/>
      <w:r w:rsidRPr="00900629">
        <w:rPr>
          <w:i/>
          <w:sz w:val="24"/>
          <w:szCs w:val="24"/>
        </w:rPr>
        <w:t xml:space="preserve"> kaip subrangovas: </w:t>
      </w:r>
    </w:p>
    <w:p w14:paraId="09BED847" w14:textId="77777777" w:rsidR="0079507B" w:rsidRPr="00900629" w:rsidRDefault="0079507B" w:rsidP="00B07580">
      <w:pPr>
        <w:spacing w:line="276" w:lineRule="auto"/>
        <w:ind w:firstLine="567"/>
        <w:jc w:val="both"/>
        <w:rPr>
          <w:sz w:val="24"/>
          <w:szCs w:val="24"/>
        </w:rPr>
      </w:pPr>
      <w:r w:rsidRPr="00900629">
        <w:rPr>
          <w:sz w:val="24"/>
          <w:szCs w:val="24"/>
        </w:rPr>
        <w:t xml:space="preserve">5.1.3. ūkio subjektus (-ą), kurių pajėgumais remiasi Rangovas*: </w:t>
      </w:r>
    </w:p>
    <w:tbl>
      <w:tblPr>
        <w:tblStyle w:val="Lentelstinklelis"/>
        <w:tblW w:w="0" w:type="auto"/>
        <w:tblLook w:val="04A0" w:firstRow="1" w:lastRow="0" w:firstColumn="1" w:lastColumn="0" w:noHBand="0" w:noVBand="1"/>
      </w:tblPr>
      <w:tblGrid>
        <w:gridCol w:w="846"/>
        <w:gridCol w:w="2742"/>
        <w:gridCol w:w="2830"/>
        <w:gridCol w:w="3210"/>
      </w:tblGrid>
      <w:tr w:rsidR="0079507B" w:rsidRPr="00900629" w14:paraId="688792B7" w14:textId="77777777" w:rsidTr="00954CBD">
        <w:tc>
          <w:tcPr>
            <w:tcW w:w="846" w:type="dxa"/>
            <w:tcBorders>
              <w:top w:val="single" w:sz="4" w:space="0" w:color="auto"/>
              <w:left w:val="single" w:sz="4" w:space="0" w:color="auto"/>
              <w:bottom w:val="single" w:sz="4" w:space="0" w:color="auto"/>
              <w:right w:val="single" w:sz="4" w:space="0" w:color="auto"/>
            </w:tcBorders>
          </w:tcPr>
          <w:p w14:paraId="797BD077" w14:textId="77777777" w:rsidR="0079507B" w:rsidRPr="00900629" w:rsidRDefault="0079507B" w:rsidP="00B07580">
            <w:pPr>
              <w:spacing w:line="276" w:lineRule="auto"/>
              <w:ind w:firstLine="567"/>
              <w:jc w:val="both"/>
              <w:rPr>
                <w:sz w:val="24"/>
                <w:szCs w:val="24"/>
              </w:rPr>
            </w:pPr>
          </w:p>
        </w:tc>
        <w:tc>
          <w:tcPr>
            <w:tcW w:w="2742" w:type="dxa"/>
            <w:tcBorders>
              <w:top w:val="single" w:sz="4" w:space="0" w:color="auto"/>
              <w:left w:val="single" w:sz="4" w:space="0" w:color="auto"/>
              <w:bottom w:val="single" w:sz="4" w:space="0" w:color="auto"/>
              <w:right w:val="single" w:sz="4" w:space="0" w:color="auto"/>
            </w:tcBorders>
            <w:hideMark/>
          </w:tcPr>
          <w:p w14:paraId="1DF959AC" w14:textId="77777777" w:rsidR="0079507B" w:rsidRPr="00900629" w:rsidRDefault="0079507B" w:rsidP="007C7172">
            <w:pPr>
              <w:spacing w:line="276" w:lineRule="auto"/>
              <w:jc w:val="both"/>
              <w:rPr>
                <w:sz w:val="24"/>
                <w:szCs w:val="24"/>
              </w:rPr>
            </w:pPr>
            <w:r w:rsidRPr="00900629">
              <w:rPr>
                <w:sz w:val="24"/>
                <w:szCs w:val="24"/>
              </w:rPr>
              <w:t>Ūkio subjekto pavadinimas</w:t>
            </w:r>
          </w:p>
        </w:tc>
        <w:tc>
          <w:tcPr>
            <w:tcW w:w="2830" w:type="dxa"/>
            <w:tcBorders>
              <w:top w:val="single" w:sz="4" w:space="0" w:color="auto"/>
              <w:left w:val="single" w:sz="4" w:space="0" w:color="auto"/>
              <w:bottom w:val="single" w:sz="4" w:space="0" w:color="auto"/>
              <w:right w:val="single" w:sz="4" w:space="0" w:color="auto"/>
            </w:tcBorders>
            <w:hideMark/>
          </w:tcPr>
          <w:p w14:paraId="01F1D974" w14:textId="77777777" w:rsidR="0079507B" w:rsidRPr="00900629" w:rsidRDefault="0079507B" w:rsidP="007C7172">
            <w:pPr>
              <w:spacing w:line="276" w:lineRule="auto"/>
              <w:jc w:val="both"/>
              <w:rPr>
                <w:sz w:val="24"/>
                <w:szCs w:val="24"/>
              </w:rPr>
            </w:pPr>
            <w:r w:rsidRPr="00900629">
              <w:rPr>
                <w:sz w:val="24"/>
                <w:szCs w:val="24"/>
              </w:rPr>
              <w:t>Ūkio subjekto atstovas ir jo kontaktiniai duomenys</w:t>
            </w:r>
          </w:p>
        </w:tc>
        <w:tc>
          <w:tcPr>
            <w:tcW w:w="3210" w:type="dxa"/>
            <w:tcBorders>
              <w:top w:val="single" w:sz="4" w:space="0" w:color="auto"/>
              <w:left w:val="single" w:sz="4" w:space="0" w:color="auto"/>
              <w:bottom w:val="single" w:sz="4" w:space="0" w:color="auto"/>
              <w:right w:val="single" w:sz="4" w:space="0" w:color="auto"/>
            </w:tcBorders>
            <w:hideMark/>
          </w:tcPr>
          <w:p w14:paraId="362FF2EF" w14:textId="77777777" w:rsidR="0079507B" w:rsidRPr="00900629" w:rsidRDefault="0079507B" w:rsidP="007C7172">
            <w:pPr>
              <w:spacing w:line="276" w:lineRule="auto"/>
              <w:jc w:val="both"/>
              <w:rPr>
                <w:sz w:val="24"/>
                <w:szCs w:val="24"/>
              </w:rPr>
            </w:pPr>
            <w:r w:rsidRPr="00900629">
              <w:rPr>
                <w:sz w:val="24"/>
                <w:szCs w:val="24"/>
              </w:rPr>
              <w:t>Ūkio subjekto ištekliai ir būdai, kuriais numatyti ištekliai bus prieinami visą Sutarties vykdymo laikotarpį</w:t>
            </w:r>
          </w:p>
        </w:tc>
      </w:tr>
      <w:tr w:rsidR="0079507B" w:rsidRPr="00900629" w14:paraId="0218E91B" w14:textId="77777777" w:rsidTr="00954CBD">
        <w:tc>
          <w:tcPr>
            <w:tcW w:w="846" w:type="dxa"/>
            <w:tcBorders>
              <w:top w:val="single" w:sz="4" w:space="0" w:color="auto"/>
              <w:left w:val="single" w:sz="4" w:space="0" w:color="auto"/>
              <w:bottom w:val="single" w:sz="4" w:space="0" w:color="auto"/>
              <w:right w:val="single" w:sz="4" w:space="0" w:color="auto"/>
            </w:tcBorders>
          </w:tcPr>
          <w:p w14:paraId="341469CC" w14:textId="77777777" w:rsidR="0079507B" w:rsidRPr="00900629" w:rsidRDefault="0079507B" w:rsidP="00B07580">
            <w:pPr>
              <w:spacing w:line="276" w:lineRule="auto"/>
              <w:ind w:firstLine="567"/>
              <w:jc w:val="both"/>
              <w:rPr>
                <w:sz w:val="24"/>
                <w:szCs w:val="24"/>
              </w:rPr>
            </w:pPr>
          </w:p>
        </w:tc>
        <w:tc>
          <w:tcPr>
            <w:tcW w:w="2742" w:type="dxa"/>
            <w:tcBorders>
              <w:top w:val="single" w:sz="4" w:space="0" w:color="auto"/>
              <w:left w:val="single" w:sz="4" w:space="0" w:color="auto"/>
              <w:bottom w:val="single" w:sz="4" w:space="0" w:color="auto"/>
              <w:right w:val="single" w:sz="4" w:space="0" w:color="auto"/>
            </w:tcBorders>
          </w:tcPr>
          <w:p w14:paraId="0E2B7F7E" w14:textId="77777777" w:rsidR="0079507B" w:rsidRPr="00900629" w:rsidRDefault="0079507B" w:rsidP="00B07580">
            <w:pPr>
              <w:spacing w:line="276" w:lineRule="auto"/>
              <w:ind w:firstLine="567"/>
              <w:jc w:val="both"/>
              <w:rPr>
                <w:sz w:val="24"/>
                <w:szCs w:val="24"/>
              </w:rPr>
            </w:pPr>
          </w:p>
        </w:tc>
        <w:tc>
          <w:tcPr>
            <w:tcW w:w="2830" w:type="dxa"/>
            <w:tcBorders>
              <w:top w:val="single" w:sz="4" w:space="0" w:color="auto"/>
              <w:left w:val="single" w:sz="4" w:space="0" w:color="auto"/>
              <w:bottom w:val="single" w:sz="4" w:space="0" w:color="auto"/>
              <w:right w:val="single" w:sz="4" w:space="0" w:color="auto"/>
            </w:tcBorders>
            <w:hideMark/>
          </w:tcPr>
          <w:p w14:paraId="35C6CA15" w14:textId="77777777" w:rsidR="0079507B" w:rsidRPr="00900629" w:rsidRDefault="0079507B" w:rsidP="00B07580">
            <w:pPr>
              <w:spacing w:line="276" w:lineRule="auto"/>
              <w:ind w:firstLine="567"/>
              <w:jc w:val="both"/>
              <w:rPr>
                <w:i/>
                <w:sz w:val="24"/>
                <w:szCs w:val="24"/>
              </w:rPr>
            </w:pPr>
            <w:r w:rsidRPr="00900629">
              <w:rPr>
                <w:i/>
                <w:sz w:val="24"/>
                <w:szCs w:val="24"/>
              </w:rPr>
              <w:t>Pildo Rangovas</w:t>
            </w:r>
          </w:p>
        </w:tc>
        <w:tc>
          <w:tcPr>
            <w:tcW w:w="3210" w:type="dxa"/>
            <w:tcBorders>
              <w:top w:val="single" w:sz="4" w:space="0" w:color="auto"/>
              <w:left w:val="single" w:sz="4" w:space="0" w:color="auto"/>
              <w:bottom w:val="single" w:sz="4" w:space="0" w:color="auto"/>
              <w:right w:val="single" w:sz="4" w:space="0" w:color="auto"/>
            </w:tcBorders>
          </w:tcPr>
          <w:p w14:paraId="26436225" w14:textId="77777777" w:rsidR="0079507B" w:rsidRPr="00900629" w:rsidRDefault="0079507B" w:rsidP="00B07580">
            <w:pPr>
              <w:spacing w:line="276" w:lineRule="auto"/>
              <w:ind w:firstLine="567"/>
              <w:jc w:val="both"/>
              <w:rPr>
                <w:sz w:val="24"/>
                <w:szCs w:val="24"/>
              </w:rPr>
            </w:pPr>
          </w:p>
        </w:tc>
      </w:tr>
    </w:tbl>
    <w:p w14:paraId="10B3651D" w14:textId="77777777" w:rsidR="0079507B" w:rsidRPr="00900629" w:rsidRDefault="0079507B" w:rsidP="00B07580">
      <w:pPr>
        <w:spacing w:line="276" w:lineRule="auto"/>
        <w:ind w:firstLine="567"/>
        <w:jc w:val="both"/>
        <w:rPr>
          <w:sz w:val="24"/>
          <w:szCs w:val="24"/>
        </w:rPr>
      </w:pPr>
      <w:r w:rsidRPr="00900629">
        <w:rPr>
          <w:sz w:val="24"/>
          <w:szCs w:val="24"/>
        </w:rPr>
        <w:t>*Šiems ūkio subjektams taikoma Subrangovų keitimo tvarka.</w:t>
      </w:r>
    </w:p>
    <w:p w14:paraId="4D3AB4C5" w14:textId="77777777" w:rsidR="0079507B" w:rsidRPr="00900629" w:rsidRDefault="0079507B" w:rsidP="00B07580">
      <w:pPr>
        <w:spacing w:line="276" w:lineRule="auto"/>
        <w:ind w:firstLine="567"/>
        <w:jc w:val="both"/>
        <w:rPr>
          <w:sz w:val="24"/>
          <w:szCs w:val="24"/>
        </w:rPr>
      </w:pPr>
      <w:r w:rsidRPr="00900629">
        <w:rPr>
          <w:sz w:val="24"/>
          <w:szCs w:val="24"/>
        </w:rPr>
        <w:t xml:space="preserve">5.2. Rangovas atsako už visus pagal Sutartį prisiimtus įsipareigojimus, nepaisant to, ar jiems vykdyti bus pasitelkiami Subrangovai. </w:t>
      </w:r>
    </w:p>
    <w:p w14:paraId="6035D2FD" w14:textId="77777777" w:rsidR="0079507B" w:rsidRPr="00900629" w:rsidRDefault="0079507B" w:rsidP="00B07580">
      <w:pPr>
        <w:spacing w:line="276" w:lineRule="auto"/>
        <w:ind w:firstLine="567"/>
        <w:jc w:val="both"/>
        <w:rPr>
          <w:sz w:val="24"/>
          <w:szCs w:val="24"/>
        </w:rPr>
      </w:pPr>
      <w:r w:rsidRPr="00900629">
        <w:rPr>
          <w:sz w:val="24"/>
          <w:szCs w:val="24"/>
        </w:rPr>
        <w:t>5.3. Sudarius Sutartį, tačiau ne vėliau negu Sutartis pradedama vykdyti, Rangovas įsipareigoja Užsakovui pranešti tuo metu žinomų Subrangovų pavadinimus, kontaktinius duomenis ir jų atstovus. Užsakovas taip pat reikalauja, kad Rangovas raštu arba el. paštu informuotų apie minėtos informacijos pasikeitimus visu Sutarties vykdymo metu, taip pat apie naujus Subrangovus, kuriuos jis ketina pasitelkti vėliau ir gautų Užsakovo raštišką sutikimą. Šių Subrangovų neprašoma pateikti Europos bendrasis viešųjų pirkimų dokumento (toliau – EBVPD) ir netikrinami pašalinimo pagrindai.</w:t>
      </w:r>
    </w:p>
    <w:p w14:paraId="0BEC238F" w14:textId="77777777" w:rsidR="0079507B" w:rsidRPr="00900629" w:rsidRDefault="0079507B" w:rsidP="00B07580">
      <w:pPr>
        <w:spacing w:line="276" w:lineRule="auto"/>
        <w:ind w:firstLine="567"/>
        <w:jc w:val="both"/>
        <w:rPr>
          <w:sz w:val="24"/>
          <w:szCs w:val="24"/>
        </w:rPr>
      </w:pPr>
      <w:r w:rsidRPr="00900629">
        <w:rPr>
          <w:sz w:val="24"/>
          <w:szCs w:val="24"/>
        </w:rPr>
        <w:t>5.4. Rangovas neturi teisės keisti subrangovų be Užsakovo raštiško sutikimo. Rangovas, pakeitęs subrangovą/-</w:t>
      </w:r>
      <w:proofErr w:type="spellStart"/>
      <w:r w:rsidRPr="00900629">
        <w:rPr>
          <w:sz w:val="24"/>
          <w:szCs w:val="24"/>
        </w:rPr>
        <w:t>us</w:t>
      </w:r>
      <w:proofErr w:type="spellEnd"/>
      <w:r w:rsidRPr="00900629">
        <w:rPr>
          <w:sz w:val="24"/>
          <w:szCs w:val="24"/>
        </w:rPr>
        <w:t xml:space="preserve"> be Užsakovo raštiško sutikimo, privalo sumokėti Užsakovui 500,00 (penkių </w:t>
      </w:r>
      <w:r w:rsidRPr="00900629">
        <w:rPr>
          <w:sz w:val="24"/>
          <w:szCs w:val="24"/>
        </w:rPr>
        <w:lastRenderedPageBreak/>
        <w:t xml:space="preserve">šimtų) Eur baudą. Pakartotinis šio Sutarties punkto nesilaikymas bus laikomas esminiu Sutarties pažeidimu. </w:t>
      </w:r>
    </w:p>
    <w:p w14:paraId="7D1CCAC9" w14:textId="117A7A40" w:rsidR="0079507B" w:rsidRPr="00900629" w:rsidRDefault="0079507B" w:rsidP="00B07580">
      <w:pPr>
        <w:spacing w:line="276" w:lineRule="auto"/>
        <w:ind w:firstLine="567"/>
        <w:jc w:val="both"/>
        <w:rPr>
          <w:sz w:val="24"/>
          <w:szCs w:val="24"/>
        </w:rPr>
      </w:pPr>
      <w:r w:rsidRPr="00900629">
        <w:rPr>
          <w:sz w:val="24"/>
          <w:szCs w:val="24"/>
        </w:rPr>
        <w:t xml:space="preserve">5.5. Subrangovų keitimas ar naujų Subrangovų pasitelkimas galimas tik tuomet, kai Rangovas Užsakovui pateikia pagrįstą prašymą dėl Subrangovo, kuris nurodytas sutartyje, keitimo ar naujo Subrangovo pasitelkimo, naujo ar keičiamo Subrangovo, nurodyto Sutarties 5.1.1 – 5.1.3 punktuose, atitiktį pirkimo dokumentuose nustatytiems kvalifikaciniams reikalavimams pagrindžiančius dokumentus ir Subrangovo pašalinimo pagrindų nebuvimą patvirtinančius dokumentus (jei pirkimo dokumentuose subrangovams pagal prisiimtų sutartinių įsipareigojimų dalį buvo keliami kvalifikaciniai reikalavimai ar subrangovas pasitelkiamas kvalifikaciniams reikalavimams atitikti, ar pirkimo dokumentuose numatytas reikalavimas tikrinti Subrangovo pašalinimo pagrindus), bei gauna raštišką Užsakovo sutikimą dėl pasirinkto Subrangovo pakeitimo ar naujo Subrangovo pasitelkimo. Užsakovui raštu sutikus su Subrangovo pakeitimu ar naujo Subrangovo pasitelkimu, Užsakovas kartu su Rangovu raštu sudaro susitarimą dėl Subrangovo pakeitimo ar naujo Subrangovo pasitelkimo, kurį pasirašo šalys (jei tokiam Subrangovui pagal prisiimtų sutartinių įsipareigojimų dalį pirkimo dokumentuose buvo keliami kvalifikaciniai reikalavimai ar Subrangovas pasitelkiamas kvalifikaciniams reikalavimams atitikti). Šis susitarimas yra neatskiriama Sutarties dalis. </w:t>
      </w:r>
    </w:p>
    <w:p w14:paraId="549C76CE" w14:textId="77777777" w:rsidR="0079507B" w:rsidRPr="00900629" w:rsidRDefault="0079507B" w:rsidP="00B07580">
      <w:pPr>
        <w:spacing w:line="276" w:lineRule="auto"/>
        <w:ind w:firstLine="567"/>
        <w:jc w:val="both"/>
        <w:rPr>
          <w:sz w:val="24"/>
          <w:szCs w:val="24"/>
        </w:rPr>
      </w:pPr>
      <w:r w:rsidRPr="00900629">
        <w:rPr>
          <w:sz w:val="24"/>
          <w:szCs w:val="24"/>
        </w:rPr>
        <w:t>5.6. Tuo atveju, jei keičiamas Subrangovas, už kurį Užsakovas, vertindamas Pasiūlymą, suteikė papildomus ekonominio naudingumo balus, Rangovas gali siūlyti tik Subrangovą, kurio kvalifikacija būtų ne prastesnės nei Subrangovo, kuris keičiamas.</w:t>
      </w:r>
    </w:p>
    <w:p w14:paraId="1186AB5C" w14:textId="77777777" w:rsidR="0079507B" w:rsidRPr="00900629" w:rsidRDefault="0079507B" w:rsidP="00B07580">
      <w:pPr>
        <w:spacing w:line="276" w:lineRule="auto"/>
        <w:ind w:firstLine="567"/>
        <w:jc w:val="both"/>
        <w:rPr>
          <w:sz w:val="24"/>
          <w:szCs w:val="24"/>
        </w:rPr>
      </w:pPr>
      <w:r w:rsidRPr="00900629">
        <w:rPr>
          <w:sz w:val="24"/>
          <w:szCs w:val="24"/>
        </w:rPr>
        <w:t>5.7. Jei Užsakovas turi pagrįstų įtarimų, kad Subrangovas nekompetentingas vykdyti nustatytas pareigas, jis gali reikalauti, kad Rangovas surastų kitą Subrangovą, kuris netenkintų pirkimo dokumentuose nurodytų pašalinimo pagrindų ir turėtų kvalifikaciją, atitinkančią pirkimo dokumentuose nustatytus kvalifikacijos reikalavimus (jei pirkimo dokumentuose Subrangovams pagal prisiimtų sutartinių įsipareigojimų dalį buvo keliami kvalifikaciniai reikalavimai). Užsakovas raštišku prašymu kreipiasi į Rangovą dėl šio Subrangovo pakeitimo, nurodydamas motyvus. Rangovas, gavęs Užsakovo prašymą dėl Rangovo Subrangovo pakeitimo, turi pareigą per protingą terminą, bet ne ilgesnį kaip 14 (keturiolika) dienų, pasiūlyti kitą Subrangovą Sutarties vykdymui bei gauti Užsakovo sutikimą jo paskyrimui. Užsakovui sutikus su Subrangovo pakeitimu, Užsakovas kartu su Rangovu raštu sudaro susitarimą dėl Subrangovo pakeitimo, kurį pasirašo šalys. Šis susitarimas yra neatskiriama Sutarties dalis.</w:t>
      </w:r>
    </w:p>
    <w:p w14:paraId="766898D3" w14:textId="77777777" w:rsidR="0079507B" w:rsidRPr="00900629" w:rsidRDefault="0079507B" w:rsidP="00B07580">
      <w:pPr>
        <w:spacing w:line="276" w:lineRule="auto"/>
        <w:ind w:firstLine="567"/>
        <w:jc w:val="both"/>
        <w:rPr>
          <w:sz w:val="24"/>
          <w:szCs w:val="24"/>
        </w:rPr>
      </w:pPr>
      <w:r w:rsidRPr="00900629">
        <w:rPr>
          <w:sz w:val="24"/>
          <w:szCs w:val="24"/>
        </w:rPr>
        <w:t xml:space="preserve">5.8. Jei Rangovas ne dėl Užsakovo kaltės per vieną mėnesį nuo tos dienos, kai paaiškėja, kad Subrangovas nekompetentingas vykdyti nustatytas pareigas, į jo vietą nepaskiria kito Subrangovo su ne žemesne kvalifikacija, tai bus laikoma esminiu Sutarties pažeidimu, ir Užsakovas turi teisę vienašališkai nutraukti Sutartį ir taikyti kitas sutartyje numatytas savo teisių gynimo priemones. </w:t>
      </w:r>
    </w:p>
    <w:p w14:paraId="25BBBD88" w14:textId="63ABF9B4" w:rsidR="0079507B" w:rsidRPr="00900629" w:rsidRDefault="0079507B" w:rsidP="00B07580">
      <w:pPr>
        <w:spacing w:line="276" w:lineRule="auto"/>
        <w:ind w:firstLine="567"/>
        <w:jc w:val="both"/>
        <w:rPr>
          <w:sz w:val="24"/>
          <w:szCs w:val="24"/>
        </w:rPr>
      </w:pPr>
      <w:r w:rsidRPr="00900629">
        <w:rPr>
          <w:sz w:val="24"/>
          <w:szCs w:val="24"/>
        </w:rPr>
        <w:t>5.</w:t>
      </w:r>
      <w:r w:rsidRPr="0018105E">
        <w:rPr>
          <w:sz w:val="24"/>
          <w:szCs w:val="24"/>
        </w:rPr>
        <w:t>9. Su Subrangovais atsiskaito Rangovas.</w:t>
      </w:r>
    </w:p>
    <w:p w14:paraId="331AFCB3" w14:textId="77777777" w:rsidR="00147515" w:rsidRPr="009056A2" w:rsidRDefault="00147515" w:rsidP="00B07580">
      <w:pPr>
        <w:tabs>
          <w:tab w:val="left" w:pos="426"/>
        </w:tabs>
        <w:spacing w:line="276" w:lineRule="auto"/>
        <w:ind w:firstLine="567"/>
        <w:jc w:val="both"/>
        <w:rPr>
          <w:sz w:val="24"/>
          <w:szCs w:val="24"/>
        </w:rPr>
      </w:pPr>
    </w:p>
    <w:p w14:paraId="4DB650ED" w14:textId="0508DF06" w:rsidR="00DC782D" w:rsidRDefault="00DC782D" w:rsidP="00B07580">
      <w:pPr>
        <w:keepNext/>
        <w:numPr>
          <w:ilvl w:val="0"/>
          <w:numId w:val="1"/>
        </w:numPr>
        <w:tabs>
          <w:tab w:val="left" w:pos="426"/>
        </w:tabs>
        <w:spacing w:line="276" w:lineRule="auto"/>
        <w:ind w:left="0" w:firstLine="567"/>
        <w:jc w:val="center"/>
        <w:outlineLvl w:val="4"/>
        <w:rPr>
          <w:b/>
          <w:bCs/>
          <w:sz w:val="24"/>
          <w:szCs w:val="24"/>
        </w:rPr>
      </w:pPr>
      <w:r w:rsidRPr="009056A2">
        <w:rPr>
          <w:b/>
          <w:bCs/>
          <w:sz w:val="24"/>
          <w:szCs w:val="24"/>
        </w:rPr>
        <w:t>APMOKĖJIMO UŽ DARBUS TVARKA IR TERMINAI</w:t>
      </w:r>
    </w:p>
    <w:p w14:paraId="6D0226D1" w14:textId="77777777" w:rsidR="00147515" w:rsidRPr="009056A2" w:rsidRDefault="00147515" w:rsidP="00B07580">
      <w:pPr>
        <w:keepNext/>
        <w:tabs>
          <w:tab w:val="left" w:pos="426"/>
        </w:tabs>
        <w:spacing w:line="276" w:lineRule="auto"/>
        <w:ind w:firstLine="567"/>
        <w:outlineLvl w:val="4"/>
        <w:rPr>
          <w:b/>
          <w:bCs/>
          <w:sz w:val="24"/>
          <w:szCs w:val="24"/>
        </w:rPr>
      </w:pPr>
    </w:p>
    <w:p w14:paraId="664B708F" w14:textId="4174ACBE" w:rsidR="00DC782D" w:rsidRPr="009056A2" w:rsidRDefault="00DC782D" w:rsidP="00B07580">
      <w:pPr>
        <w:keepNext/>
        <w:numPr>
          <w:ilvl w:val="1"/>
          <w:numId w:val="1"/>
        </w:numPr>
        <w:tabs>
          <w:tab w:val="left" w:pos="426"/>
        </w:tabs>
        <w:spacing w:line="276" w:lineRule="auto"/>
        <w:ind w:left="0" w:firstLine="567"/>
        <w:jc w:val="both"/>
        <w:outlineLvl w:val="4"/>
        <w:rPr>
          <w:bCs/>
          <w:sz w:val="24"/>
          <w:szCs w:val="24"/>
        </w:rPr>
      </w:pPr>
      <w:r w:rsidRPr="009056A2">
        <w:rPr>
          <w:bCs/>
          <w:sz w:val="24"/>
          <w:szCs w:val="24"/>
        </w:rPr>
        <w:t>Už atliktus Darbus bus atsiskaitoma per 30 (trisdešimt) kalendorinių dienų, pasirašius Darbų priėmimo – perdavimo aktus ir pateikus PVM sąskaitas faktūras.</w:t>
      </w:r>
      <w:r w:rsidRPr="009056A2">
        <w:rPr>
          <w:rFonts w:eastAsia="Calibri"/>
          <w:sz w:val="24"/>
          <w:szCs w:val="22"/>
        </w:rPr>
        <w:t xml:space="preserve"> </w:t>
      </w:r>
      <w:r w:rsidR="002B1CC3" w:rsidRPr="009056A2">
        <w:rPr>
          <w:bCs/>
          <w:sz w:val="24"/>
          <w:szCs w:val="24"/>
        </w:rPr>
        <w:t>Rangovas privalo PVM sąskaitas-faktūras pateikti per Sąskaitų administravimo bendrąją informacinę sistemą (SABIS).</w:t>
      </w:r>
    </w:p>
    <w:p w14:paraId="7729FD54" w14:textId="77777777" w:rsidR="00DC782D" w:rsidRPr="009056A2" w:rsidRDefault="00DC782D" w:rsidP="00B07580">
      <w:pPr>
        <w:keepNext/>
        <w:numPr>
          <w:ilvl w:val="1"/>
          <w:numId w:val="1"/>
        </w:numPr>
        <w:tabs>
          <w:tab w:val="left" w:pos="426"/>
        </w:tabs>
        <w:spacing w:line="276" w:lineRule="auto"/>
        <w:ind w:left="0" w:firstLine="567"/>
        <w:jc w:val="both"/>
        <w:outlineLvl w:val="4"/>
        <w:rPr>
          <w:bCs/>
          <w:sz w:val="24"/>
          <w:szCs w:val="24"/>
        </w:rPr>
      </w:pPr>
      <w:r w:rsidRPr="009056A2">
        <w:rPr>
          <w:bCs/>
          <w:sz w:val="24"/>
          <w:szCs w:val="24"/>
        </w:rPr>
        <w:t>Atsiskaitoma už atliktus Darbus eurais, mokestiniu pavedimu pervedant pinigus į Rangovo sąskaitą nurodytą sutarties 14 skyriuje.</w:t>
      </w:r>
    </w:p>
    <w:p w14:paraId="20E8887D" w14:textId="4B7131FC" w:rsidR="00DC782D" w:rsidRPr="009056A2" w:rsidRDefault="002A096F" w:rsidP="00B07580">
      <w:pPr>
        <w:spacing w:line="276" w:lineRule="auto"/>
        <w:ind w:firstLine="567"/>
        <w:jc w:val="both"/>
        <w:rPr>
          <w:sz w:val="24"/>
          <w:szCs w:val="24"/>
        </w:rPr>
      </w:pPr>
      <w:r>
        <w:rPr>
          <w:sz w:val="24"/>
          <w:szCs w:val="24"/>
        </w:rPr>
        <w:t>6</w:t>
      </w:r>
      <w:r w:rsidR="00DC782D" w:rsidRPr="009056A2">
        <w:rPr>
          <w:sz w:val="24"/>
          <w:szCs w:val="24"/>
        </w:rPr>
        <w:t>.3. Užsakovas turi teisę įtraukti į mokėjimo balansą sumas mokėtinas pagal Sutartį, susijusias su Rangovui keliamais reikalavimais dėl Sutarties sąlygų pažeidimo.</w:t>
      </w:r>
    </w:p>
    <w:p w14:paraId="13C8D863" w14:textId="77777777" w:rsidR="00DC782D" w:rsidRPr="009056A2" w:rsidRDefault="00DC782D" w:rsidP="00B07580">
      <w:pPr>
        <w:spacing w:line="276" w:lineRule="auto"/>
        <w:ind w:firstLine="567"/>
        <w:rPr>
          <w:sz w:val="24"/>
          <w:szCs w:val="24"/>
        </w:rPr>
      </w:pPr>
    </w:p>
    <w:p w14:paraId="1B22118E" w14:textId="77777777" w:rsidR="00DC782D" w:rsidRDefault="00DC782D" w:rsidP="00B07580">
      <w:pPr>
        <w:keepNext/>
        <w:numPr>
          <w:ilvl w:val="0"/>
          <w:numId w:val="1"/>
        </w:numPr>
        <w:tabs>
          <w:tab w:val="left" w:pos="426"/>
        </w:tabs>
        <w:spacing w:line="276" w:lineRule="auto"/>
        <w:ind w:left="0" w:firstLine="567"/>
        <w:jc w:val="center"/>
        <w:outlineLvl w:val="4"/>
        <w:rPr>
          <w:b/>
          <w:bCs/>
          <w:sz w:val="24"/>
          <w:szCs w:val="24"/>
        </w:rPr>
      </w:pPr>
      <w:r w:rsidRPr="009056A2">
        <w:rPr>
          <w:b/>
          <w:bCs/>
          <w:sz w:val="24"/>
          <w:szCs w:val="24"/>
        </w:rPr>
        <w:lastRenderedPageBreak/>
        <w:t>ŠALIŲ TEISĖS IR PAREIGOS</w:t>
      </w:r>
    </w:p>
    <w:p w14:paraId="27A90217" w14:textId="77777777" w:rsidR="00147515" w:rsidRPr="009056A2" w:rsidRDefault="00147515" w:rsidP="00B07580">
      <w:pPr>
        <w:keepNext/>
        <w:tabs>
          <w:tab w:val="left" w:pos="426"/>
        </w:tabs>
        <w:spacing w:line="276" w:lineRule="auto"/>
        <w:ind w:firstLine="567"/>
        <w:outlineLvl w:val="4"/>
        <w:rPr>
          <w:b/>
          <w:bCs/>
          <w:sz w:val="24"/>
          <w:szCs w:val="24"/>
        </w:rPr>
      </w:pPr>
    </w:p>
    <w:p w14:paraId="050821EC" w14:textId="77777777" w:rsidR="00DC782D" w:rsidRPr="009056A2" w:rsidRDefault="00DC782D" w:rsidP="00B07580">
      <w:pPr>
        <w:numPr>
          <w:ilvl w:val="1"/>
          <w:numId w:val="1"/>
        </w:numPr>
        <w:tabs>
          <w:tab w:val="left" w:pos="426"/>
        </w:tabs>
        <w:spacing w:line="276" w:lineRule="auto"/>
        <w:ind w:left="0" w:firstLine="567"/>
        <w:rPr>
          <w:b/>
          <w:sz w:val="24"/>
          <w:szCs w:val="24"/>
        </w:rPr>
      </w:pPr>
      <w:r w:rsidRPr="009056A2">
        <w:rPr>
          <w:b/>
          <w:sz w:val="24"/>
          <w:szCs w:val="24"/>
        </w:rPr>
        <w:t>Užsakovas turi teisę:</w:t>
      </w:r>
    </w:p>
    <w:p w14:paraId="240A0A17"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Rangovui atlikus Darbus anksčiau numatyto laiko, priimti juos ir apmokėti už Darbų atlikimą šioje Sutartyje numatytomis sąlygomis.</w:t>
      </w:r>
    </w:p>
    <w:p w14:paraId="3031E667" w14:textId="77777777" w:rsidR="00DC782D" w:rsidRPr="009056A2" w:rsidRDefault="00DC782D" w:rsidP="00B07580">
      <w:pPr>
        <w:numPr>
          <w:ilvl w:val="2"/>
          <w:numId w:val="1"/>
        </w:numPr>
        <w:tabs>
          <w:tab w:val="num" w:pos="709"/>
        </w:tabs>
        <w:spacing w:line="276" w:lineRule="auto"/>
        <w:ind w:left="0" w:firstLine="567"/>
        <w:jc w:val="both"/>
        <w:rPr>
          <w:sz w:val="24"/>
          <w:szCs w:val="24"/>
        </w:rPr>
      </w:pPr>
      <w:r w:rsidRPr="009056A2">
        <w:rPr>
          <w:sz w:val="24"/>
          <w:szCs w:val="24"/>
        </w:rPr>
        <w:t>tikrinti atliekamų Darbų atlikimo eigą, kiekį ir kokybę.</w:t>
      </w:r>
    </w:p>
    <w:p w14:paraId="0560D34A"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 xml:space="preserve">reikalauti, kad Rangovas Darbus vykdytų laikydamasis normatyvinių statybos dokumentų reikalavimų. </w:t>
      </w:r>
      <w:bookmarkStart w:id="3" w:name="_Ref29465403"/>
      <w:r w:rsidRPr="009056A2">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3"/>
    </w:p>
    <w:p w14:paraId="6E967780"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Duoti nurodymus Rangovui ir reikalauti jų vykdymo, jei statybos eigoje sistemingai pažeidžiami Sutartyje nurodyti kokybiniai reikalavimai.</w:t>
      </w:r>
    </w:p>
    <w:p w14:paraId="1D735D7E" w14:textId="77777777" w:rsidR="00DC782D" w:rsidRPr="009056A2" w:rsidRDefault="00DC782D" w:rsidP="00B07580">
      <w:pPr>
        <w:keepNext/>
        <w:numPr>
          <w:ilvl w:val="1"/>
          <w:numId w:val="1"/>
        </w:numPr>
        <w:tabs>
          <w:tab w:val="left" w:pos="360"/>
        </w:tabs>
        <w:spacing w:line="276" w:lineRule="auto"/>
        <w:ind w:left="0" w:firstLine="567"/>
        <w:jc w:val="both"/>
        <w:outlineLvl w:val="4"/>
        <w:rPr>
          <w:b/>
          <w:bCs/>
          <w:sz w:val="24"/>
          <w:szCs w:val="24"/>
        </w:rPr>
      </w:pPr>
      <w:r w:rsidRPr="009056A2">
        <w:rPr>
          <w:b/>
          <w:bCs/>
          <w:sz w:val="24"/>
          <w:szCs w:val="24"/>
        </w:rPr>
        <w:t xml:space="preserve"> Užsakovas įsipareigoja:</w:t>
      </w:r>
    </w:p>
    <w:p w14:paraId="6DD66524" w14:textId="77777777" w:rsidR="00DC782D" w:rsidRPr="009056A2" w:rsidRDefault="00DC782D" w:rsidP="00B07580">
      <w:pPr>
        <w:keepNext/>
        <w:numPr>
          <w:ilvl w:val="2"/>
          <w:numId w:val="1"/>
        </w:numPr>
        <w:tabs>
          <w:tab w:val="left" w:pos="630"/>
        </w:tabs>
        <w:spacing w:line="276" w:lineRule="auto"/>
        <w:ind w:left="0" w:firstLine="567"/>
        <w:jc w:val="both"/>
        <w:outlineLvl w:val="4"/>
        <w:rPr>
          <w:bCs/>
          <w:sz w:val="24"/>
          <w:szCs w:val="24"/>
        </w:rPr>
      </w:pPr>
      <w:r w:rsidRPr="009056A2">
        <w:rPr>
          <w:bCs/>
          <w:sz w:val="24"/>
          <w:szCs w:val="24"/>
        </w:rPr>
        <w:t>Pateikti Rangovui dokumentus, reikalingus darbų atlikimui;</w:t>
      </w:r>
    </w:p>
    <w:p w14:paraId="54F30306" w14:textId="77777777" w:rsidR="00DC782D" w:rsidRPr="009056A2" w:rsidRDefault="00DC782D" w:rsidP="00B07580">
      <w:pPr>
        <w:keepNext/>
        <w:numPr>
          <w:ilvl w:val="2"/>
          <w:numId w:val="1"/>
        </w:numPr>
        <w:tabs>
          <w:tab w:val="left" w:pos="630"/>
          <w:tab w:val="left" w:pos="720"/>
        </w:tabs>
        <w:spacing w:line="276" w:lineRule="auto"/>
        <w:ind w:left="0" w:firstLine="567"/>
        <w:jc w:val="both"/>
        <w:outlineLvl w:val="4"/>
        <w:rPr>
          <w:bCs/>
          <w:sz w:val="24"/>
          <w:szCs w:val="24"/>
        </w:rPr>
      </w:pPr>
      <w:r w:rsidRPr="009056A2">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77777777" w:rsidR="00DC782D" w:rsidRPr="009056A2" w:rsidRDefault="00DC782D" w:rsidP="00B07580">
      <w:pPr>
        <w:numPr>
          <w:ilvl w:val="2"/>
          <w:numId w:val="1"/>
        </w:numPr>
        <w:spacing w:line="276" w:lineRule="auto"/>
        <w:ind w:left="0" w:firstLine="567"/>
        <w:jc w:val="both"/>
        <w:rPr>
          <w:sz w:val="24"/>
          <w:szCs w:val="24"/>
        </w:rPr>
      </w:pPr>
      <w:r w:rsidRPr="009056A2">
        <w:rPr>
          <w:sz w:val="24"/>
          <w:szCs w:val="24"/>
        </w:rPr>
        <w:t>peržiūrėti Rangovo atliktus Darbus ir pasirašyti Darbų priėmimo-perdavimo aktą per 5 (penkias) darbo dienas nuo akto pateikimo dienos arba per tą patį laikotarpį pateikti motyvuotas ir aiškiai suformuluotas pastabas raštu;</w:t>
      </w:r>
    </w:p>
    <w:p w14:paraId="5331A53F" w14:textId="59864D43" w:rsidR="00DC782D" w:rsidRPr="006564DD" w:rsidRDefault="006564DD" w:rsidP="00B07580">
      <w:pPr>
        <w:pStyle w:val="Sraopastraipa"/>
        <w:numPr>
          <w:ilvl w:val="1"/>
          <w:numId w:val="1"/>
        </w:numPr>
        <w:tabs>
          <w:tab w:val="num" w:pos="0"/>
        </w:tabs>
        <w:spacing w:line="276" w:lineRule="auto"/>
        <w:ind w:left="0" w:firstLine="567"/>
        <w:rPr>
          <w:b/>
          <w:sz w:val="24"/>
          <w:szCs w:val="24"/>
        </w:rPr>
      </w:pPr>
      <w:r>
        <w:rPr>
          <w:b/>
          <w:sz w:val="24"/>
          <w:szCs w:val="24"/>
        </w:rPr>
        <w:t xml:space="preserve"> </w:t>
      </w:r>
      <w:r w:rsidR="00DC782D" w:rsidRPr="006564DD">
        <w:rPr>
          <w:b/>
          <w:sz w:val="24"/>
          <w:szCs w:val="24"/>
        </w:rPr>
        <w:t>Rangovas turi teisę:</w:t>
      </w:r>
    </w:p>
    <w:p w14:paraId="329D3AAE" w14:textId="3C5441B6" w:rsidR="00DC782D" w:rsidRPr="009056A2" w:rsidRDefault="006564DD" w:rsidP="00B07580">
      <w:pPr>
        <w:tabs>
          <w:tab w:val="num" w:pos="0"/>
        </w:tabs>
        <w:spacing w:line="276" w:lineRule="auto"/>
        <w:ind w:firstLine="567"/>
        <w:jc w:val="both"/>
        <w:rPr>
          <w:sz w:val="24"/>
          <w:szCs w:val="24"/>
        </w:rPr>
      </w:pPr>
      <w:r>
        <w:rPr>
          <w:sz w:val="24"/>
          <w:szCs w:val="24"/>
        </w:rPr>
        <w:t>7</w:t>
      </w:r>
      <w:r w:rsidR="00DC782D" w:rsidRPr="009056A2">
        <w:rPr>
          <w:sz w:val="24"/>
          <w:szCs w:val="24"/>
        </w:rPr>
        <w:t>.3.1. Naudotis Lietuvos Respublikos statybos įstatymo 15 straipsnyje ir kituose Lietuvos Respublikos įstatymuose numatytomis rangovo teisėmis.</w:t>
      </w:r>
    </w:p>
    <w:p w14:paraId="54E0E20D" w14:textId="7E0FD9D8" w:rsidR="00DC782D" w:rsidRPr="009056A2" w:rsidRDefault="006564DD" w:rsidP="00B07580">
      <w:pPr>
        <w:tabs>
          <w:tab w:val="num" w:pos="0"/>
        </w:tabs>
        <w:spacing w:line="276" w:lineRule="auto"/>
        <w:ind w:firstLine="567"/>
        <w:jc w:val="both"/>
        <w:rPr>
          <w:sz w:val="24"/>
          <w:szCs w:val="24"/>
        </w:rPr>
      </w:pPr>
      <w:r>
        <w:rPr>
          <w:sz w:val="24"/>
          <w:szCs w:val="24"/>
        </w:rPr>
        <w:t>7</w:t>
      </w:r>
      <w:r w:rsidR="00DC782D" w:rsidRPr="009056A2">
        <w:rPr>
          <w:sz w:val="24"/>
          <w:szCs w:val="24"/>
        </w:rPr>
        <w:t>.3.2. Naudotis kitomis teisės aktuose numatytomis Rangovo teisėmis.</w:t>
      </w:r>
    </w:p>
    <w:p w14:paraId="524CF971" w14:textId="4CDFCC59" w:rsidR="00DC782D" w:rsidRPr="009056A2" w:rsidRDefault="006564DD" w:rsidP="00B07580">
      <w:pPr>
        <w:spacing w:line="276" w:lineRule="auto"/>
        <w:ind w:firstLine="567"/>
        <w:jc w:val="both"/>
        <w:rPr>
          <w:b/>
          <w:sz w:val="24"/>
          <w:szCs w:val="24"/>
        </w:rPr>
      </w:pPr>
      <w:r>
        <w:rPr>
          <w:b/>
          <w:sz w:val="24"/>
          <w:szCs w:val="24"/>
        </w:rPr>
        <w:t>7</w:t>
      </w:r>
      <w:r w:rsidR="00DC782D" w:rsidRPr="009056A2">
        <w:rPr>
          <w:b/>
          <w:sz w:val="24"/>
          <w:szCs w:val="24"/>
        </w:rPr>
        <w:t>.4.</w:t>
      </w:r>
      <w:r w:rsidR="00DC782D" w:rsidRPr="009056A2">
        <w:rPr>
          <w:b/>
          <w:color w:val="00B050"/>
          <w:sz w:val="24"/>
          <w:szCs w:val="24"/>
        </w:rPr>
        <w:t xml:space="preserve"> </w:t>
      </w:r>
      <w:r w:rsidR="00DC782D" w:rsidRPr="009056A2">
        <w:rPr>
          <w:b/>
          <w:sz w:val="24"/>
          <w:szCs w:val="24"/>
        </w:rPr>
        <w:t>Rangovas įsipareigoja:</w:t>
      </w:r>
    </w:p>
    <w:p w14:paraId="6E0A5364" w14:textId="22D5C575" w:rsidR="00DC782D" w:rsidRPr="009056A2" w:rsidRDefault="006564DD" w:rsidP="00B07580">
      <w:pPr>
        <w:spacing w:line="276" w:lineRule="auto"/>
        <w:ind w:firstLine="567"/>
        <w:jc w:val="both"/>
        <w:rPr>
          <w:color w:val="000000"/>
          <w:sz w:val="24"/>
          <w:szCs w:val="24"/>
        </w:rPr>
      </w:pPr>
      <w:r>
        <w:rPr>
          <w:sz w:val="24"/>
          <w:szCs w:val="24"/>
        </w:rPr>
        <w:t>7</w:t>
      </w:r>
      <w:r w:rsidR="00DC782D" w:rsidRPr="009056A2">
        <w:rPr>
          <w:sz w:val="24"/>
          <w:szCs w:val="24"/>
        </w:rPr>
        <w:t xml:space="preserve">.4.1. </w:t>
      </w:r>
      <w:r w:rsidR="00DC782D" w:rsidRPr="009056A2">
        <w:rPr>
          <w:color w:val="000000"/>
          <w:sz w:val="24"/>
          <w:szCs w:val="24"/>
        </w:rPr>
        <w:t>informuoti Užsakovą apie Darbų atlikimo eigą ir Sutartyje nustatytomis sąlygomis juos perduoti Užsakovui;</w:t>
      </w:r>
    </w:p>
    <w:p w14:paraId="1D2E2063" w14:textId="1A9A1AF3" w:rsidR="00DC782D" w:rsidRPr="009056A2" w:rsidRDefault="006564DD" w:rsidP="00B07580">
      <w:pPr>
        <w:spacing w:line="276" w:lineRule="auto"/>
        <w:ind w:firstLine="567"/>
        <w:jc w:val="both"/>
        <w:rPr>
          <w:sz w:val="24"/>
          <w:szCs w:val="24"/>
        </w:rPr>
      </w:pPr>
      <w:r>
        <w:rPr>
          <w:color w:val="000000"/>
          <w:sz w:val="24"/>
          <w:szCs w:val="24"/>
        </w:rPr>
        <w:t>7</w:t>
      </w:r>
      <w:r w:rsidR="00DC782D" w:rsidRPr="009056A2">
        <w:rPr>
          <w:color w:val="000000"/>
          <w:sz w:val="24"/>
          <w:szCs w:val="24"/>
        </w:rPr>
        <w:t xml:space="preserve">.4.2. </w:t>
      </w:r>
      <w:r w:rsidR="00DC782D" w:rsidRPr="009056A2">
        <w:rPr>
          <w:sz w:val="24"/>
          <w:szCs w:val="24"/>
        </w:rPr>
        <w:t>nustatytu laiku pradėti, atlikti, užbaigti ir perduoti Užsakovui visus sutartyje nurodytus darbus ir ištaisyti defektus, nustatytus Darbų priėmimo akte;</w:t>
      </w:r>
    </w:p>
    <w:p w14:paraId="0D9D2F97" w14:textId="58F7BD50" w:rsidR="00DC782D" w:rsidRPr="009056A2" w:rsidRDefault="006564DD" w:rsidP="00B07580">
      <w:pPr>
        <w:spacing w:line="276" w:lineRule="auto"/>
        <w:ind w:firstLine="567"/>
        <w:jc w:val="both"/>
        <w:rPr>
          <w:sz w:val="24"/>
          <w:szCs w:val="24"/>
        </w:rPr>
      </w:pPr>
      <w:r>
        <w:rPr>
          <w:color w:val="000000"/>
          <w:sz w:val="24"/>
          <w:szCs w:val="24"/>
        </w:rPr>
        <w:t>7</w:t>
      </w:r>
      <w:r w:rsidR="00DC782D" w:rsidRPr="009056A2">
        <w:rPr>
          <w:color w:val="000000"/>
          <w:sz w:val="24"/>
          <w:szCs w:val="24"/>
        </w:rPr>
        <w:t xml:space="preserve">.4.3. </w:t>
      </w:r>
      <w:r w:rsidR="00DC782D" w:rsidRPr="009056A2">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685E831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.4.4. Neperduoti atliktų Darbų tretiesiems asmenims be Užsakovo sutikimo.</w:t>
      </w:r>
    </w:p>
    <w:p w14:paraId="00AF6EA3" w14:textId="3504CB7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.4.5.  Darbus atlikti kokybiškai, laikantis esamų normų ir taisyklių, standartų, pagal sudarytą sąmatą, laikantis normatyvinių statybos dokumentų nustatytų reikalavimų, taisyklių bei sutarties;</w:t>
      </w:r>
    </w:p>
    <w:p w14:paraId="6534036F" w14:textId="03DF5EA3" w:rsidR="00DC782D" w:rsidRPr="009056A2" w:rsidRDefault="006564DD" w:rsidP="00B07580">
      <w:pPr>
        <w:tabs>
          <w:tab w:val="left" w:pos="709"/>
        </w:tabs>
        <w:spacing w:line="276" w:lineRule="auto"/>
        <w:ind w:firstLine="567"/>
        <w:jc w:val="both"/>
        <w:rPr>
          <w:sz w:val="24"/>
          <w:szCs w:val="24"/>
        </w:rPr>
      </w:pPr>
      <w:r>
        <w:rPr>
          <w:sz w:val="24"/>
          <w:szCs w:val="24"/>
        </w:rPr>
        <w:t>7</w:t>
      </w:r>
      <w:r w:rsidR="00DC782D" w:rsidRPr="009056A2">
        <w:rPr>
          <w:sz w:val="24"/>
          <w:szCs w:val="24"/>
        </w:rPr>
        <w:t>.4.6. Darbus atlikti pagal deklaruotas statybos taisykles, įregistruotas LR Aplinkos ministerijoje;</w:t>
      </w:r>
    </w:p>
    <w:p w14:paraId="17749737" w14:textId="0F6A0321" w:rsidR="00DC782D" w:rsidRPr="009056A2" w:rsidRDefault="006564DD" w:rsidP="00B07580">
      <w:pPr>
        <w:tabs>
          <w:tab w:val="left" w:pos="709"/>
        </w:tabs>
        <w:spacing w:line="276" w:lineRule="auto"/>
        <w:ind w:firstLine="567"/>
        <w:jc w:val="both"/>
        <w:rPr>
          <w:b/>
          <w:sz w:val="24"/>
          <w:szCs w:val="24"/>
        </w:rPr>
      </w:pPr>
      <w:r>
        <w:rPr>
          <w:sz w:val="24"/>
          <w:szCs w:val="24"/>
        </w:rPr>
        <w:t>7</w:t>
      </w:r>
      <w:r w:rsidR="00DC782D" w:rsidRPr="009056A2">
        <w:rPr>
          <w:sz w:val="24"/>
          <w:szCs w:val="24"/>
        </w:rPr>
        <w:t>.4.7. Savarankiškai apsirūpinti Darbams atlikti reikalingais materialiniais ištekliais, atsakyti už blogą medžiagų kokybę;</w:t>
      </w:r>
      <w:r w:rsidR="00DC782D" w:rsidRPr="009056A2">
        <w:rPr>
          <w:b/>
          <w:sz w:val="24"/>
          <w:szCs w:val="24"/>
        </w:rPr>
        <w:t xml:space="preserve">  </w:t>
      </w:r>
    </w:p>
    <w:p w14:paraId="6ED9C868" w14:textId="2E10C985"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.4.8.</w:t>
      </w:r>
      <w:r w:rsidR="00DC782D" w:rsidRPr="009056A2">
        <w:rPr>
          <w:b/>
          <w:sz w:val="24"/>
          <w:szCs w:val="24"/>
        </w:rPr>
        <w:t xml:space="preserve"> </w:t>
      </w:r>
      <w:r w:rsidR="00DC782D" w:rsidRPr="009056A2">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580AE28D" w:rsidR="00DC782D" w:rsidRPr="009056A2" w:rsidRDefault="006564DD" w:rsidP="00B07580">
      <w:pPr>
        <w:spacing w:line="276" w:lineRule="auto"/>
        <w:ind w:firstLine="567"/>
        <w:jc w:val="both"/>
        <w:rPr>
          <w:sz w:val="24"/>
          <w:szCs w:val="24"/>
        </w:rPr>
      </w:pPr>
      <w:r>
        <w:rPr>
          <w:sz w:val="24"/>
          <w:szCs w:val="24"/>
        </w:rPr>
        <w:lastRenderedPageBreak/>
        <w:t>7</w:t>
      </w:r>
      <w:r w:rsidR="00DC782D" w:rsidRPr="009056A2">
        <w:rPr>
          <w:sz w:val="24"/>
          <w:szCs w:val="24"/>
        </w:rPr>
        <w:t>.4.9. Informuoti Užsakovą apie Darbų atlikimo eigą, forminti darbų vykdymo dokumentus;</w:t>
      </w:r>
    </w:p>
    <w:p w14:paraId="3C391FA4" w14:textId="494E15A4"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.4.10.Visus naujai įrengiamus prietaisus ir kitus elementus išbandyti, nepriklausomai nuo to ar darbai aprašyti žiniaraštyje ar ne.</w:t>
      </w:r>
    </w:p>
    <w:p w14:paraId="767FB6EF" w14:textId="628B095F"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.4.11. Naudoti objektą tik pagal tiesioginę paskirtį;</w:t>
      </w:r>
    </w:p>
    <w:p w14:paraId="1C99DF4B" w14:textId="388AF4C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.4.12. Saugoti atliktus ir perduotus darbus nuo sugadinimo ir vagystės, nuo meteorologinių                    sąlygų daromos žalos iki atliktų darbų perdavimo Užsakovui;</w:t>
      </w:r>
    </w:p>
    <w:p w14:paraId="56180C72" w14:textId="3B14B407"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.4.13. Atlyginti visus Užsakovo nuostolius, atsiradusius dėl netinkamos kokybės Darbų atlikimo, susijusius su defektų šalinimu ir/ar termino praleidimu;</w:t>
      </w:r>
    </w:p>
    <w:p w14:paraId="73A26733" w14:textId="7657AFF2"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.4.14. Atlikus Darbus privalo užtikrinti statybvietės sutvarkymą;</w:t>
      </w:r>
    </w:p>
    <w:p w14:paraId="385DFE0C" w14:textId="01518BB9" w:rsidR="00DC782D" w:rsidRPr="009056A2" w:rsidRDefault="006564DD" w:rsidP="00B07580">
      <w:pPr>
        <w:spacing w:line="276" w:lineRule="auto"/>
        <w:ind w:firstLine="567"/>
        <w:jc w:val="both"/>
        <w:rPr>
          <w:sz w:val="24"/>
          <w:szCs w:val="24"/>
        </w:rPr>
      </w:pPr>
      <w:r>
        <w:rPr>
          <w:bCs/>
          <w:sz w:val="24"/>
          <w:szCs w:val="24"/>
        </w:rPr>
        <w:t>7</w:t>
      </w:r>
      <w:r w:rsidR="00DC782D" w:rsidRPr="009056A2">
        <w:rPr>
          <w:bCs/>
          <w:sz w:val="24"/>
          <w:szCs w:val="24"/>
        </w:rPr>
        <w:t>.4.15.</w:t>
      </w:r>
      <w:r w:rsidR="00DC782D" w:rsidRPr="009056A2">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696C96CA" w:rsidR="00DC782D" w:rsidRPr="009056A2" w:rsidRDefault="006564DD" w:rsidP="00B07580">
      <w:pPr>
        <w:spacing w:line="276" w:lineRule="auto"/>
        <w:ind w:firstLine="567"/>
        <w:jc w:val="both"/>
        <w:rPr>
          <w:sz w:val="24"/>
          <w:szCs w:val="24"/>
        </w:rPr>
      </w:pPr>
      <w:r>
        <w:rPr>
          <w:bCs/>
          <w:sz w:val="24"/>
          <w:szCs w:val="24"/>
        </w:rPr>
        <w:t>7</w:t>
      </w:r>
      <w:r w:rsidR="00DC782D" w:rsidRPr="009056A2">
        <w:rPr>
          <w:bCs/>
          <w:sz w:val="24"/>
          <w:szCs w:val="24"/>
        </w:rPr>
        <w:t>.</w:t>
      </w:r>
      <w:r w:rsidR="00DC782D" w:rsidRPr="009056A2">
        <w:rPr>
          <w:sz w:val="24"/>
          <w:szCs w:val="24"/>
        </w:rPr>
        <w:t>4.16.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00DC782D" w:rsidRPr="009056A2">
        <w:rPr>
          <w:b/>
          <w:i/>
          <w:sz w:val="24"/>
          <w:szCs w:val="24"/>
        </w:rPr>
        <w:t xml:space="preserve">. </w:t>
      </w:r>
      <w:r w:rsidR="00DC782D" w:rsidRPr="009056A2">
        <w:rPr>
          <w:sz w:val="24"/>
          <w:szCs w:val="24"/>
        </w:rPr>
        <w:t>Jei paaiškėja, kad viskas atlikta laikantis galiojančių statybos normų ir reikalavimų, visas su tuo susijusias išlaidas apmoka Užsakovas;</w:t>
      </w:r>
    </w:p>
    <w:p w14:paraId="43EA375F" w14:textId="3F6B6676"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 xml:space="preserve">.2.17. Rangovas privalo visus Darbus, kurie bus paslėpti kitais darbais ir konstrukcijomis (vadinamuosius </w:t>
      </w:r>
      <w:r w:rsidR="009D4F7D">
        <w:rPr>
          <w:sz w:val="24"/>
          <w:szCs w:val="24"/>
        </w:rPr>
        <w:t>„</w:t>
      </w:r>
      <w:r w:rsidR="00DC782D" w:rsidRPr="009056A2">
        <w:rPr>
          <w:sz w:val="24"/>
          <w:szCs w:val="24"/>
        </w:rPr>
        <w:t>paslėptus darbus”), pateikti Užsakovo priėmimui, įspėjęs jį apie tai mažiausiai prieš vieną darbo dieną, bei įforminti paslėptų darbų aktą.</w:t>
      </w:r>
    </w:p>
    <w:p w14:paraId="0B5B1C4B" w14:textId="2CD13246" w:rsidR="00DC782D" w:rsidRPr="009056A2" w:rsidRDefault="006564DD" w:rsidP="00B07580">
      <w:pPr>
        <w:spacing w:line="276" w:lineRule="auto"/>
        <w:ind w:firstLine="567"/>
        <w:jc w:val="both"/>
        <w:rPr>
          <w:sz w:val="24"/>
          <w:szCs w:val="24"/>
        </w:rPr>
      </w:pPr>
      <w:r>
        <w:rPr>
          <w:sz w:val="24"/>
          <w:szCs w:val="24"/>
        </w:rPr>
        <w:t>7</w:t>
      </w:r>
      <w:r w:rsidR="00DC782D" w:rsidRPr="009056A2">
        <w:rPr>
          <w:sz w:val="24"/>
          <w:szCs w:val="24"/>
        </w:rPr>
        <w:t xml:space="preserve">.2.18. Rangovas atsako už saugų darbų vykdymą.  </w:t>
      </w:r>
    </w:p>
    <w:p w14:paraId="4159287C" w14:textId="55EBB0AC" w:rsidR="00DC782D" w:rsidRPr="009056A2" w:rsidRDefault="006564DD" w:rsidP="00B07580">
      <w:pPr>
        <w:spacing w:line="276" w:lineRule="auto"/>
        <w:ind w:firstLine="567"/>
        <w:jc w:val="both"/>
        <w:rPr>
          <w:bCs/>
          <w:sz w:val="24"/>
          <w:szCs w:val="24"/>
        </w:rPr>
      </w:pPr>
      <w:r>
        <w:rPr>
          <w:bCs/>
          <w:sz w:val="24"/>
          <w:szCs w:val="24"/>
        </w:rPr>
        <w:t>7</w:t>
      </w:r>
      <w:r w:rsidR="00DC782D" w:rsidRPr="009056A2">
        <w:rPr>
          <w:bCs/>
          <w:sz w:val="24"/>
          <w:szCs w:val="24"/>
        </w:rPr>
        <w:t>.4.19. Vykdyti visus teisėtus ir neprieštaraujančius Sutarties nuostatoms raštiškus Užsakovo nurodymus.</w:t>
      </w:r>
    </w:p>
    <w:p w14:paraId="19A3830D" w14:textId="59D8B7E1" w:rsidR="00DC782D" w:rsidRDefault="006564DD" w:rsidP="00B07580">
      <w:pPr>
        <w:tabs>
          <w:tab w:val="left" w:pos="567"/>
        </w:tabs>
        <w:spacing w:line="276" w:lineRule="auto"/>
        <w:ind w:firstLine="567"/>
        <w:jc w:val="center"/>
        <w:rPr>
          <w:b/>
          <w:bCs/>
          <w:sz w:val="24"/>
          <w:szCs w:val="24"/>
        </w:rPr>
      </w:pPr>
      <w:r>
        <w:rPr>
          <w:b/>
          <w:bCs/>
          <w:sz w:val="24"/>
          <w:szCs w:val="24"/>
        </w:rPr>
        <w:t>8</w:t>
      </w:r>
      <w:r w:rsidR="00DC782D" w:rsidRPr="009056A2">
        <w:rPr>
          <w:b/>
          <w:bCs/>
          <w:sz w:val="24"/>
          <w:szCs w:val="24"/>
        </w:rPr>
        <w:t>.</w:t>
      </w:r>
      <w:r w:rsidR="00DC782D" w:rsidRPr="009056A2">
        <w:rPr>
          <w:b/>
          <w:bCs/>
          <w:sz w:val="24"/>
          <w:szCs w:val="24"/>
        </w:rPr>
        <w:tab/>
        <w:t>SUTARTIES ĮVYKDYMO UŽTIKRINIMAS</w:t>
      </w:r>
    </w:p>
    <w:p w14:paraId="1429B2C5" w14:textId="77777777" w:rsidR="00B9069B" w:rsidRPr="009056A2" w:rsidRDefault="00B9069B" w:rsidP="00B07580">
      <w:pPr>
        <w:tabs>
          <w:tab w:val="left" w:pos="567"/>
        </w:tabs>
        <w:spacing w:line="276" w:lineRule="auto"/>
        <w:ind w:firstLine="567"/>
        <w:jc w:val="center"/>
        <w:rPr>
          <w:b/>
          <w:bCs/>
          <w:sz w:val="24"/>
          <w:szCs w:val="24"/>
        </w:rPr>
      </w:pPr>
    </w:p>
    <w:p w14:paraId="72493868" w14:textId="70FB4A4D"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.1. Rangovas per 7 (septynias) darbo dienas po sutarties pasirašymo pateikia užsakovui sutarties įvykdymo</w:t>
      </w:r>
      <w:r w:rsidR="00C84F86" w:rsidRPr="009056A2">
        <w:rPr>
          <w:sz w:val="24"/>
          <w:szCs w:val="24"/>
          <w:lang w:eastAsia="lt-LT"/>
        </w:rPr>
        <w:t xml:space="preserve"> </w:t>
      </w:r>
      <w:r w:rsidR="001152C7" w:rsidRPr="009056A2">
        <w:rPr>
          <w:sz w:val="24"/>
          <w:szCs w:val="24"/>
          <w:lang w:eastAsia="lt-LT"/>
        </w:rPr>
        <w:t>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2.1. punkte. Jei rangovas nepateikia sutarties užtikrinimo per šiame punkte nurodytą laikotarpį, laikoma, kad rangovas atsisakė sudaryti sutartį.</w:t>
      </w:r>
    </w:p>
    <w:p w14:paraId="7E05E331" w14:textId="735E61FB"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2E9C0EB" w14:textId="06E1DDB0"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 xml:space="preserve">.3. Siekdamas užtikrinti sutarties įvykdymą, rangovas per 7 (septynias) darbo dienas nuo šios sutarties pasirašymo dienos vietoje sutarties įvykdymo užtikrinimo dokumento, nurodyto šios sutarties </w:t>
      </w:r>
      <w:r>
        <w:rPr>
          <w:sz w:val="24"/>
          <w:szCs w:val="24"/>
          <w:lang w:eastAsia="lt-LT"/>
        </w:rPr>
        <w:t>8</w:t>
      </w:r>
      <w:r w:rsidR="001152C7" w:rsidRPr="009056A2">
        <w:rPr>
          <w:sz w:val="24"/>
          <w:szCs w:val="24"/>
          <w:lang w:eastAsia="lt-LT"/>
        </w:rPr>
        <w:t xml:space="preserve">.1 punkte, gali į užsakovo sąskaitą Nr. </w:t>
      </w:r>
      <w:r w:rsidR="001152C7" w:rsidRPr="009056A2">
        <w:rPr>
          <w:sz w:val="24"/>
          <w:szCs w:val="24"/>
        </w:rPr>
        <w:t>LT977181600000130961</w:t>
      </w:r>
      <w:r w:rsidR="001152C7" w:rsidRPr="009056A2">
        <w:rPr>
          <w:sz w:val="24"/>
          <w:szCs w:val="24"/>
          <w:lang w:eastAsia="lt-LT"/>
        </w:rPr>
        <w:t xml:space="preserve">, esančią AB Šiaulių banke, pervesti sumą, ne mažesnę nei 10 (dešimt) procentų sutarties kainos, nurodytos sutarties 2.1. punkte, </w:t>
      </w:r>
      <w:r w:rsidR="001152C7" w:rsidRPr="009056A2">
        <w:rPr>
          <w:sz w:val="24"/>
          <w:szCs w:val="24"/>
          <w:lang w:eastAsia="lt-LT"/>
        </w:rPr>
        <w:lastRenderedPageBreak/>
        <w:t>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1C9AC36D" w14:textId="22025406"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847EE15" w14:textId="4E5E2EAA"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 xml:space="preserve">.5.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7A859263" w14:textId="0E310A59"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 xml:space="preserve">.6.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714DDC6B" w14:textId="23522DE9" w:rsidR="001152C7" w:rsidRPr="009056A2" w:rsidRDefault="006564DD" w:rsidP="00B07580">
      <w:pPr>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E33C418" w14:textId="22B8159E" w:rsidR="006564DD" w:rsidRDefault="006564DD" w:rsidP="00B07580">
      <w:pPr>
        <w:tabs>
          <w:tab w:val="left" w:pos="0"/>
        </w:tabs>
        <w:spacing w:line="276" w:lineRule="auto"/>
        <w:ind w:firstLine="567"/>
        <w:jc w:val="both"/>
        <w:rPr>
          <w:sz w:val="24"/>
          <w:szCs w:val="24"/>
          <w:lang w:eastAsia="lt-LT"/>
        </w:rPr>
      </w:pPr>
      <w:r>
        <w:rPr>
          <w:sz w:val="24"/>
          <w:szCs w:val="24"/>
          <w:lang w:eastAsia="lt-LT"/>
        </w:rPr>
        <w:t>8</w:t>
      </w:r>
      <w:r w:rsidR="001152C7" w:rsidRPr="009056A2">
        <w:rPr>
          <w:sz w:val="24"/>
          <w:szCs w:val="24"/>
          <w:lang w:eastAsia="lt-LT"/>
        </w:rPr>
        <w:t>.8. Užtikrinimas rangovui grąžinamas (arba atsisakoma užtikrinimo teisių, kai jis pasirašytas elektroniniu parašu) / vietoj užtikrinimo pagal šios sutarties 7.3 punktą į rangovo sąskaitą pervesta pinigų suma rangovui grąžinama, rangovui atlikus visos apimties darbus ir abiem šalims pasirašius priėmimo–perdavimo dokumentą (jei reikalinga).</w:t>
      </w:r>
    </w:p>
    <w:p w14:paraId="3C39AC82" w14:textId="1AFBF226" w:rsidR="00DC782D" w:rsidRPr="009056A2" w:rsidRDefault="00DC782D" w:rsidP="00B07580">
      <w:pPr>
        <w:tabs>
          <w:tab w:val="left" w:pos="0"/>
        </w:tabs>
        <w:spacing w:line="276" w:lineRule="auto"/>
        <w:ind w:firstLine="567"/>
        <w:jc w:val="both"/>
        <w:rPr>
          <w:sz w:val="24"/>
          <w:szCs w:val="24"/>
          <w:lang w:eastAsia="lt-LT"/>
        </w:rPr>
      </w:pPr>
      <w:r w:rsidRPr="009056A2">
        <w:rPr>
          <w:sz w:val="24"/>
          <w:szCs w:val="24"/>
        </w:rPr>
        <w:t>8.</w:t>
      </w:r>
      <w:r w:rsidR="006564DD">
        <w:rPr>
          <w:sz w:val="24"/>
          <w:szCs w:val="24"/>
        </w:rPr>
        <w:t>9</w:t>
      </w:r>
      <w:r w:rsidRPr="009056A2">
        <w:rPr>
          <w:sz w:val="24"/>
          <w:szCs w:val="24"/>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9056A2" w:rsidRDefault="00DC782D" w:rsidP="00B07580">
      <w:pPr>
        <w:spacing w:line="276" w:lineRule="auto"/>
        <w:ind w:firstLine="567"/>
        <w:jc w:val="both"/>
        <w:rPr>
          <w:sz w:val="24"/>
          <w:szCs w:val="24"/>
        </w:rPr>
      </w:pPr>
    </w:p>
    <w:p w14:paraId="752E99A5" w14:textId="2337BDD9" w:rsidR="00DC782D" w:rsidRDefault="00DC782D" w:rsidP="00B07580">
      <w:pPr>
        <w:keepNext/>
        <w:numPr>
          <w:ilvl w:val="0"/>
          <w:numId w:val="4"/>
        </w:numPr>
        <w:tabs>
          <w:tab w:val="left" w:pos="284"/>
        </w:tabs>
        <w:spacing w:line="276" w:lineRule="auto"/>
        <w:ind w:left="0" w:firstLine="567"/>
        <w:jc w:val="center"/>
        <w:outlineLvl w:val="4"/>
        <w:rPr>
          <w:b/>
          <w:bCs/>
          <w:sz w:val="24"/>
          <w:szCs w:val="24"/>
        </w:rPr>
      </w:pPr>
      <w:r w:rsidRPr="009056A2">
        <w:rPr>
          <w:b/>
          <w:bCs/>
          <w:sz w:val="24"/>
          <w:szCs w:val="24"/>
        </w:rPr>
        <w:t>ŠALIŲ ATSAKOMYBĖ</w:t>
      </w:r>
    </w:p>
    <w:p w14:paraId="6D6FA2BB" w14:textId="77777777" w:rsidR="00B9069B" w:rsidRPr="009056A2" w:rsidRDefault="00B9069B" w:rsidP="00B07580">
      <w:pPr>
        <w:keepNext/>
        <w:tabs>
          <w:tab w:val="left" w:pos="284"/>
        </w:tabs>
        <w:spacing w:line="276" w:lineRule="auto"/>
        <w:ind w:firstLine="567"/>
        <w:outlineLvl w:val="4"/>
        <w:rPr>
          <w:b/>
          <w:bCs/>
          <w:sz w:val="24"/>
          <w:szCs w:val="24"/>
        </w:rPr>
      </w:pPr>
    </w:p>
    <w:p w14:paraId="17C943AF" w14:textId="1DDB0CB6" w:rsidR="00DC782D" w:rsidRPr="009056A2" w:rsidRDefault="00DC782D" w:rsidP="00B07580">
      <w:pPr>
        <w:keepNext/>
        <w:tabs>
          <w:tab w:val="left" w:pos="284"/>
        </w:tabs>
        <w:spacing w:line="276" w:lineRule="auto"/>
        <w:ind w:firstLine="567"/>
        <w:jc w:val="both"/>
        <w:outlineLvl w:val="4"/>
        <w:rPr>
          <w:b/>
          <w:bCs/>
          <w:sz w:val="24"/>
          <w:szCs w:val="24"/>
        </w:rPr>
      </w:pPr>
      <w:r w:rsidRPr="009056A2">
        <w:rPr>
          <w:bCs/>
          <w:sz w:val="24"/>
          <w:szCs w:val="24"/>
        </w:rPr>
        <w:t xml:space="preserve">9.1. Jei Užsakovas vėluoja atlikti mokėjimus pagal šios Sutarties </w:t>
      </w:r>
      <w:r w:rsidR="006564DD">
        <w:rPr>
          <w:bCs/>
          <w:sz w:val="24"/>
          <w:szCs w:val="24"/>
        </w:rPr>
        <w:t>4</w:t>
      </w:r>
      <w:r w:rsidRPr="009056A2">
        <w:rPr>
          <w:bCs/>
          <w:sz w:val="24"/>
          <w:szCs w:val="24"/>
        </w:rPr>
        <w:t>.1.</w:t>
      </w:r>
      <w:r w:rsidRPr="009056A2">
        <w:rPr>
          <w:bCs/>
          <w:color w:val="00B050"/>
          <w:sz w:val="24"/>
          <w:szCs w:val="24"/>
        </w:rPr>
        <w:t xml:space="preserve"> </w:t>
      </w:r>
      <w:r w:rsidRPr="009056A2">
        <w:rPr>
          <w:bCs/>
          <w:sz w:val="24"/>
          <w:szCs w:val="24"/>
        </w:rPr>
        <w:t xml:space="preserve">punkte nustatytą tvarką, Užsakovas moka Rangovui 0,02 % delspinigius nuo laiku neapmokėtos sumos už kiekvieną uždelstą </w:t>
      </w:r>
      <w:r w:rsidRPr="009056A2">
        <w:rPr>
          <w:bCs/>
          <w:sz w:val="24"/>
          <w:szCs w:val="24"/>
        </w:rPr>
        <w:lastRenderedPageBreak/>
        <w:t>dieną. Jei dėl Rangovo kaltės Sutartyje numatyti Darbai neatliekami laiku, Rangovas moka Užsakovui delspinigius 0,02 % nuo visos Sutarties sumos už kiekvieną uždelstą dieną;</w:t>
      </w:r>
    </w:p>
    <w:p w14:paraId="1F36440D" w14:textId="076E57C1" w:rsidR="00DC782D" w:rsidRPr="009056A2" w:rsidRDefault="00DC782D" w:rsidP="00B07580">
      <w:pPr>
        <w:keepNext/>
        <w:tabs>
          <w:tab w:val="left" w:pos="284"/>
        </w:tabs>
        <w:spacing w:line="276" w:lineRule="auto"/>
        <w:ind w:firstLine="567"/>
        <w:jc w:val="both"/>
        <w:outlineLvl w:val="4"/>
        <w:rPr>
          <w:b/>
          <w:bCs/>
          <w:sz w:val="24"/>
          <w:szCs w:val="24"/>
        </w:rPr>
      </w:pPr>
      <w:r w:rsidRPr="009056A2">
        <w:rPr>
          <w:bCs/>
          <w:sz w:val="24"/>
          <w:szCs w:val="24"/>
        </w:rPr>
        <w:t xml:space="preserve">9.2. Šalys atlygina nuostolius, atsiradusius kitai Šaliai dėl </w:t>
      </w:r>
      <w:r w:rsidR="006564DD">
        <w:rPr>
          <w:bCs/>
          <w:sz w:val="24"/>
          <w:szCs w:val="24"/>
        </w:rPr>
        <w:t>7</w:t>
      </w:r>
      <w:r w:rsidRPr="009056A2">
        <w:rPr>
          <w:bCs/>
          <w:sz w:val="24"/>
          <w:szCs w:val="24"/>
        </w:rPr>
        <w:t xml:space="preserve"> skirsnyje numatytų pareigų nevykdymo.</w:t>
      </w:r>
    </w:p>
    <w:p w14:paraId="7FDD7864" w14:textId="77777777" w:rsidR="00DC782D" w:rsidRPr="009056A2" w:rsidRDefault="00DC782D" w:rsidP="00B07580">
      <w:pPr>
        <w:keepNext/>
        <w:tabs>
          <w:tab w:val="left" w:pos="284"/>
        </w:tabs>
        <w:spacing w:line="276" w:lineRule="auto"/>
        <w:ind w:firstLine="567"/>
        <w:jc w:val="both"/>
        <w:outlineLvl w:val="4"/>
        <w:rPr>
          <w:b/>
          <w:bCs/>
          <w:sz w:val="24"/>
          <w:szCs w:val="24"/>
        </w:rPr>
      </w:pPr>
      <w:r w:rsidRPr="009056A2">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Pr="009056A2" w:rsidRDefault="00DC782D" w:rsidP="00B07580">
      <w:pPr>
        <w:keepNext/>
        <w:tabs>
          <w:tab w:val="left" w:pos="284"/>
        </w:tabs>
        <w:spacing w:line="276" w:lineRule="auto"/>
        <w:ind w:firstLine="567"/>
        <w:jc w:val="both"/>
        <w:outlineLvl w:val="4"/>
        <w:rPr>
          <w:sz w:val="24"/>
          <w:szCs w:val="24"/>
        </w:rPr>
      </w:pPr>
      <w:r w:rsidRPr="009056A2">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056A2" w:rsidRDefault="00DC782D" w:rsidP="00B07580">
      <w:pPr>
        <w:keepNext/>
        <w:tabs>
          <w:tab w:val="left" w:pos="284"/>
        </w:tabs>
        <w:spacing w:line="276" w:lineRule="auto"/>
        <w:ind w:firstLine="567"/>
        <w:jc w:val="both"/>
        <w:outlineLvl w:val="4"/>
        <w:rPr>
          <w:b/>
          <w:bCs/>
          <w:sz w:val="24"/>
          <w:szCs w:val="24"/>
        </w:rPr>
      </w:pPr>
    </w:p>
    <w:p w14:paraId="3125F842" w14:textId="219566A9" w:rsidR="00DC782D" w:rsidRPr="00B9069B" w:rsidRDefault="00DC782D" w:rsidP="00B07580">
      <w:pPr>
        <w:keepNext/>
        <w:numPr>
          <w:ilvl w:val="0"/>
          <w:numId w:val="4"/>
        </w:numPr>
        <w:tabs>
          <w:tab w:val="left" w:pos="426"/>
        </w:tabs>
        <w:spacing w:line="276" w:lineRule="auto"/>
        <w:ind w:left="0" w:firstLine="567"/>
        <w:jc w:val="center"/>
        <w:outlineLvl w:val="4"/>
        <w:rPr>
          <w:bCs/>
          <w:sz w:val="24"/>
          <w:szCs w:val="24"/>
        </w:rPr>
      </w:pPr>
      <w:r w:rsidRPr="009056A2">
        <w:rPr>
          <w:b/>
          <w:bCs/>
          <w:sz w:val="24"/>
          <w:szCs w:val="24"/>
        </w:rPr>
        <w:t>ATSAKOMYBĖ UŽ DEFEKTUS, GARANTIJOS</w:t>
      </w:r>
    </w:p>
    <w:p w14:paraId="41BF1742" w14:textId="77777777" w:rsidR="00B9069B" w:rsidRPr="009056A2" w:rsidRDefault="00B9069B" w:rsidP="00B07580">
      <w:pPr>
        <w:keepNext/>
        <w:tabs>
          <w:tab w:val="left" w:pos="426"/>
        </w:tabs>
        <w:spacing w:line="276" w:lineRule="auto"/>
        <w:ind w:firstLine="567"/>
        <w:outlineLvl w:val="4"/>
        <w:rPr>
          <w:bCs/>
          <w:sz w:val="24"/>
          <w:szCs w:val="24"/>
        </w:rPr>
      </w:pPr>
    </w:p>
    <w:p w14:paraId="18B1CACE" w14:textId="77777777" w:rsidR="00DC782D" w:rsidRPr="009056A2" w:rsidRDefault="00DC782D" w:rsidP="00B07580">
      <w:pPr>
        <w:keepNext/>
        <w:tabs>
          <w:tab w:val="left" w:pos="426"/>
        </w:tabs>
        <w:spacing w:line="276" w:lineRule="auto"/>
        <w:ind w:firstLine="567"/>
        <w:jc w:val="both"/>
        <w:outlineLvl w:val="4"/>
        <w:rPr>
          <w:bCs/>
          <w:sz w:val="24"/>
          <w:szCs w:val="24"/>
        </w:rPr>
      </w:pPr>
      <w:r w:rsidRPr="009056A2">
        <w:rPr>
          <w:bCs/>
          <w:sz w:val="24"/>
          <w:szCs w:val="24"/>
        </w:rPr>
        <w:t>10.1. Rangovas garantuoja, kad priėmimo metu jo atlikti Darbai atitiks sutartyje nustatytus reikalavimus.</w:t>
      </w:r>
    </w:p>
    <w:p w14:paraId="77BDF79B" w14:textId="77777777" w:rsidR="00DC782D" w:rsidRPr="009056A2" w:rsidRDefault="00DC782D" w:rsidP="00B07580">
      <w:pPr>
        <w:keepNext/>
        <w:tabs>
          <w:tab w:val="left" w:pos="426"/>
        </w:tabs>
        <w:spacing w:line="276" w:lineRule="auto"/>
        <w:ind w:firstLine="567"/>
        <w:jc w:val="both"/>
        <w:outlineLvl w:val="4"/>
        <w:rPr>
          <w:bCs/>
          <w:sz w:val="24"/>
          <w:szCs w:val="24"/>
        </w:rPr>
      </w:pPr>
      <w:r w:rsidRPr="009056A2">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9056A2" w:rsidRDefault="00DC782D" w:rsidP="00B07580">
      <w:pPr>
        <w:keepNext/>
        <w:tabs>
          <w:tab w:val="left" w:pos="426"/>
        </w:tabs>
        <w:spacing w:line="276" w:lineRule="auto"/>
        <w:ind w:firstLine="567"/>
        <w:jc w:val="both"/>
        <w:outlineLvl w:val="4"/>
        <w:rPr>
          <w:bCs/>
          <w:sz w:val="24"/>
          <w:szCs w:val="24"/>
        </w:rPr>
      </w:pPr>
      <w:r w:rsidRPr="009056A2">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1F9301B5" w:rsidR="00DC782D" w:rsidRDefault="00DC782D" w:rsidP="00B07580">
      <w:pPr>
        <w:keepNext/>
        <w:tabs>
          <w:tab w:val="left" w:pos="426"/>
        </w:tabs>
        <w:spacing w:line="276" w:lineRule="auto"/>
        <w:ind w:firstLine="567"/>
        <w:jc w:val="both"/>
        <w:rPr>
          <w:bCs/>
          <w:sz w:val="24"/>
          <w:szCs w:val="24"/>
        </w:rPr>
      </w:pPr>
      <w:r w:rsidRPr="009056A2">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00345356" w:rsidRPr="009056A2">
        <w:rPr>
          <w:bCs/>
          <w:sz w:val="24"/>
          <w:szCs w:val="24"/>
        </w:rPr>
        <w:t>i</w:t>
      </w:r>
      <w:r w:rsidRPr="009056A2">
        <w:rPr>
          <w:bCs/>
          <w:sz w:val="24"/>
          <w:szCs w:val="24"/>
        </w:rPr>
        <w:t>r</w:t>
      </w:r>
      <w:r w:rsidR="00320E6D">
        <w:rPr>
          <w:bCs/>
          <w:sz w:val="24"/>
          <w:szCs w:val="24"/>
        </w:rPr>
        <w:t xml:space="preserve"> </w:t>
      </w:r>
      <w:r w:rsidR="00B07580">
        <w:rPr>
          <w:bCs/>
          <w:sz w:val="24"/>
          <w:szCs w:val="24"/>
        </w:rPr>
        <w:lastRenderedPageBreak/>
        <w:t>r</w:t>
      </w:r>
      <w:r w:rsidR="00B07580" w:rsidRPr="009056A2">
        <w:rPr>
          <w:bCs/>
          <w:sz w:val="24"/>
          <w:szCs w:val="24"/>
        </w:rPr>
        <w:t>izika atlikti Darbus, jeigu tie Darbai susiję su Sutarties neatitinkančiomis Medžiagomis, netinkama darbų kokybe arba bet kurio sutartinio Rangovo įsipareigojimo neįvykdymu.</w:t>
      </w:r>
      <w:r w:rsidRPr="009056A2">
        <w:rPr>
          <w:bCs/>
          <w:sz w:val="24"/>
          <w:szCs w:val="24"/>
        </w:rPr>
        <w:t xml:space="preserve"> </w:t>
      </w:r>
    </w:p>
    <w:p w14:paraId="2B6AFE78" w14:textId="77777777" w:rsidR="00320E6D" w:rsidRPr="009056A2" w:rsidRDefault="00320E6D" w:rsidP="00B07580">
      <w:pPr>
        <w:keepNext/>
        <w:tabs>
          <w:tab w:val="left" w:pos="426"/>
        </w:tabs>
        <w:spacing w:line="276" w:lineRule="auto"/>
        <w:ind w:firstLine="567"/>
        <w:jc w:val="both"/>
        <w:rPr>
          <w:bCs/>
          <w:sz w:val="24"/>
          <w:szCs w:val="24"/>
        </w:rPr>
      </w:pPr>
    </w:p>
    <w:p w14:paraId="01E6CC08" w14:textId="77777777" w:rsidR="00DC782D" w:rsidRDefault="00DC782D" w:rsidP="00B07580">
      <w:pPr>
        <w:keepNext/>
        <w:numPr>
          <w:ilvl w:val="0"/>
          <w:numId w:val="4"/>
        </w:numPr>
        <w:spacing w:line="276" w:lineRule="auto"/>
        <w:ind w:left="0" w:firstLine="567"/>
        <w:jc w:val="center"/>
        <w:outlineLvl w:val="4"/>
        <w:rPr>
          <w:b/>
          <w:bCs/>
          <w:sz w:val="24"/>
          <w:szCs w:val="24"/>
        </w:rPr>
      </w:pPr>
      <w:r w:rsidRPr="009056A2">
        <w:rPr>
          <w:b/>
          <w:bCs/>
          <w:sz w:val="24"/>
          <w:szCs w:val="24"/>
        </w:rPr>
        <w:t>SUTARTIES GALIOJIMO LAIKAS IR SĄLYGOS</w:t>
      </w:r>
    </w:p>
    <w:p w14:paraId="30CB4137" w14:textId="77777777" w:rsidR="00B9069B" w:rsidRPr="009056A2" w:rsidRDefault="00B9069B" w:rsidP="00B07580">
      <w:pPr>
        <w:keepNext/>
        <w:spacing w:line="276" w:lineRule="auto"/>
        <w:ind w:firstLine="567"/>
        <w:outlineLvl w:val="4"/>
        <w:rPr>
          <w:b/>
          <w:bCs/>
          <w:sz w:val="24"/>
          <w:szCs w:val="24"/>
        </w:rPr>
      </w:pPr>
    </w:p>
    <w:p w14:paraId="0E2E035C" w14:textId="7AFF94BC" w:rsidR="00DC782D" w:rsidRPr="009056A2" w:rsidRDefault="00DC782D" w:rsidP="00B07580">
      <w:pPr>
        <w:keepNext/>
        <w:numPr>
          <w:ilvl w:val="1"/>
          <w:numId w:val="4"/>
        </w:numPr>
        <w:tabs>
          <w:tab w:val="left" w:pos="567"/>
        </w:tabs>
        <w:spacing w:line="276" w:lineRule="auto"/>
        <w:ind w:left="0" w:firstLine="567"/>
        <w:jc w:val="both"/>
        <w:outlineLvl w:val="4"/>
        <w:rPr>
          <w:bCs/>
          <w:sz w:val="24"/>
          <w:szCs w:val="24"/>
        </w:rPr>
      </w:pPr>
      <w:r w:rsidRPr="009056A2">
        <w:rPr>
          <w:bCs/>
          <w:sz w:val="24"/>
          <w:szCs w:val="24"/>
        </w:rPr>
        <w:t xml:space="preserve">Ši Sutartis įsigalioja </w:t>
      </w:r>
      <w:r w:rsidR="00926C9B">
        <w:rPr>
          <w:bCs/>
          <w:sz w:val="24"/>
          <w:szCs w:val="24"/>
        </w:rPr>
        <w:t xml:space="preserve">Rangovui pateikus </w:t>
      </w:r>
      <w:r w:rsidR="00926C9B" w:rsidRPr="009056A2">
        <w:rPr>
          <w:sz w:val="24"/>
          <w:szCs w:val="24"/>
          <w:lang w:eastAsia="lt-LT"/>
        </w:rPr>
        <w:t xml:space="preserve">sutarties įvykdymo užtikrinimą </w:t>
      </w:r>
      <w:r w:rsidRPr="009056A2">
        <w:rPr>
          <w:rFonts w:eastAsia="Calibri"/>
          <w:sz w:val="24"/>
          <w:szCs w:val="22"/>
        </w:rPr>
        <w:t>ir</w:t>
      </w:r>
      <w:r w:rsidRPr="009056A2">
        <w:rPr>
          <w:bCs/>
          <w:sz w:val="24"/>
          <w:szCs w:val="24"/>
        </w:rPr>
        <w:t xml:space="preserve"> galioja iki visiško Šalių sutartinių  įsipareigojimų įvykdymo.</w:t>
      </w:r>
    </w:p>
    <w:p w14:paraId="16439999" w14:textId="77777777" w:rsidR="00DC782D" w:rsidRPr="009056A2" w:rsidRDefault="00DC782D" w:rsidP="00B07580">
      <w:pPr>
        <w:keepNext/>
        <w:numPr>
          <w:ilvl w:val="1"/>
          <w:numId w:val="4"/>
        </w:numPr>
        <w:tabs>
          <w:tab w:val="left" w:pos="567"/>
        </w:tabs>
        <w:spacing w:line="276" w:lineRule="auto"/>
        <w:ind w:left="0" w:firstLine="567"/>
        <w:jc w:val="both"/>
        <w:outlineLvl w:val="4"/>
        <w:rPr>
          <w:bCs/>
          <w:sz w:val="24"/>
          <w:szCs w:val="24"/>
        </w:rPr>
      </w:pPr>
      <w:r w:rsidRPr="009056A2">
        <w:rPr>
          <w:bCs/>
          <w:sz w:val="24"/>
          <w:szCs w:val="24"/>
        </w:rPr>
        <w:t xml:space="preserve">Užsakovas turi teisę nutraukti Sutartį, pranešdamas Rangovui </w:t>
      </w:r>
      <w:r w:rsidRPr="009056A2">
        <w:rPr>
          <w:rFonts w:eastAsia="Calibri"/>
          <w:sz w:val="24"/>
          <w:szCs w:val="22"/>
        </w:rPr>
        <w:t>prieš 20 kalendorinių dienų</w:t>
      </w:r>
      <w:r w:rsidRPr="009056A2">
        <w:rPr>
          <w:rFonts w:eastAsia="Calibri"/>
          <w:b/>
          <w:sz w:val="24"/>
          <w:szCs w:val="22"/>
        </w:rPr>
        <w:t xml:space="preserve"> </w:t>
      </w:r>
      <w:r w:rsidRPr="009056A2">
        <w:rPr>
          <w:bCs/>
          <w:sz w:val="24"/>
          <w:szCs w:val="24"/>
        </w:rPr>
        <w:t>apie tai raštu:</w:t>
      </w:r>
    </w:p>
    <w:p w14:paraId="3A683D67" w14:textId="77777777" w:rsidR="00DC782D" w:rsidRPr="009056A2" w:rsidRDefault="00DC782D" w:rsidP="00B07580">
      <w:pPr>
        <w:keepNext/>
        <w:numPr>
          <w:ilvl w:val="2"/>
          <w:numId w:val="4"/>
        </w:numPr>
        <w:tabs>
          <w:tab w:val="left" w:pos="567"/>
        </w:tabs>
        <w:spacing w:line="276" w:lineRule="auto"/>
        <w:ind w:left="0" w:firstLine="567"/>
        <w:jc w:val="both"/>
        <w:outlineLvl w:val="4"/>
        <w:rPr>
          <w:bCs/>
          <w:sz w:val="24"/>
          <w:szCs w:val="24"/>
        </w:rPr>
      </w:pPr>
      <w:r w:rsidRPr="009056A2">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9056A2" w:rsidRDefault="00DC782D" w:rsidP="00B07580">
      <w:pPr>
        <w:keepNext/>
        <w:numPr>
          <w:ilvl w:val="2"/>
          <w:numId w:val="4"/>
        </w:numPr>
        <w:tabs>
          <w:tab w:val="left" w:pos="567"/>
        </w:tabs>
        <w:spacing w:line="276" w:lineRule="auto"/>
        <w:ind w:left="0" w:firstLine="567"/>
        <w:jc w:val="both"/>
        <w:outlineLvl w:val="4"/>
        <w:rPr>
          <w:bCs/>
          <w:sz w:val="24"/>
          <w:szCs w:val="24"/>
        </w:rPr>
      </w:pPr>
      <w:r w:rsidRPr="009056A2">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9056A2" w:rsidRDefault="00DC782D" w:rsidP="00B07580">
      <w:pPr>
        <w:keepNext/>
        <w:numPr>
          <w:ilvl w:val="2"/>
          <w:numId w:val="4"/>
        </w:numPr>
        <w:spacing w:line="276" w:lineRule="auto"/>
        <w:ind w:left="0" w:firstLine="567"/>
        <w:jc w:val="both"/>
        <w:outlineLvl w:val="4"/>
        <w:rPr>
          <w:bCs/>
          <w:sz w:val="24"/>
          <w:szCs w:val="24"/>
        </w:rPr>
      </w:pPr>
      <w:r w:rsidRPr="009056A2">
        <w:rPr>
          <w:bCs/>
          <w:sz w:val="24"/>
          <w:szCs w:val="24"/>
        </w:rPr>
        <w:t>jeigu Rangovas nepajėgia vykdyti sutartinių įsipareigojimų ir, Užsakovui pareikalavus, nepateikia patikimų įrodymų dėl įmanomo šių įsipareigojimų vykdymo ateityje;</w:t>
      </w:r>
    </w:p>
    <w:p w14:paraId="6A05B5C3" w14:textId="6B64F2E8" w:rsidR="00DC782D" w:rsidRPr="009056A2" w:rsidRDefault="00DC782D" w:rsidP="00B07580">
      <w:pPr>
        <w:keepNext/>
        <w:numPr>
          <w:ilvl w:val="1"/>
          <w:numId w:val="4"/>
        </w:numPr>
        <w:tabs>
          <w:tab w:val="left" w:pos="851"/>
          <w:tab w:val="left" w:pos="1134"/>
        </w:tabs>
        <w:spacing w:line="276" w:lineRule="auto"/>
        <w:ind w:left="0" w:firstLine="567"/>
        <w:jc w:val="both"/>
        <w:outlineLvl w:val="4"/>
        <w:rPr>
          <w:bCs/>
          <w:sz w:val="24"/>
          <w:szCs w:val="24"/>
        </w:rPr>
      </w:pPr>
      <w:r w:rsidRPr="009056A2">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9069B">
        <w:rPr>
          <w:bCs/>
          <w:sz w:val="24"/>
          <w:szCs w:val="24"/>
        </w:rPr>
        <w:t>.</w:t>
      </w:r>
    </w:p>
    <w:p w14:paraId="781AEC41" w14:textId="77777777" w:rsidR="00DC782D" w:rsidRPr="009056A2" w:rsidRDefault="00DC782D" w:rsidP="00B07580">
      <w:pPr>
        <w:keepNext/>
        <w:tabs>
          <w:tab w:val="left" w:pos="709"/>
          <w:tab w:val="left" w:pos="851"/>
        </w:tabs>
        <w:spacing w:line="276" w:lineRule="auto"/>
        <w:ind w:firstLine="567"/>
        <w:jc w:val="both"/>
        <w:outlineLvl w:val="4"/>
        <w:rPr>
          <w:bCs/>
          <w:sz w:val="24"/>
          <w:szCs w:val="24"/>
        </w:rPr>
      </w:pPr>
    </w:p>
    <w:p w14:paraId="3BE66177" w14:textId="77777777" w:rsidR="00DC782D" w:rsidRDefault="00DC782D" w:rsidP="00B07580">
      <w:pPr>
        <w:keepNext/>
        <w:numPr>
          <w:ilvl w:val="0"/>
          <w:numId w:val="4"/>
        </w:numPr>
        <w:spacing w:line="276" w:lineRule="auto"/>
        <w:ind w:left="0" w:firstLine="567"/>
        <w:jc w:val="center"/>
        <w:outlineLvl w:val="4"/>
        <w:rPr>
          <w:b/>
          <w:bCs/>
          <w:sz w:val="24"/>
          <w:szCs w:val="24"/>
        </w:rPr>
      </w:pPr>
      <w:r w:rsidRPr="009056A2">
        <w:rPr>
          <w:b/>
          <w:bCs/>
          <w:sz w:val="24"/>
          <w:szCs w:val="24"/>
        </w:rPr>
        <w:t>KITOS SĄLYGOS</w:t>
      </w:r>
    </w:p>
    <w:p w14:paraId="78BFE553" w14:textId="77777777" w:rsidR="00B9069B" w:rsidRPr="009056A2" w:rsidRDefault="00B9069B" w:rsidP="00B07580">
      <w:pPr>
        <w:keepNext/>
        <w:spacing w:line="276" w:lineRule="auto"/>
        <w:ind w:firstLine="567"/>
        <w:outlineLvl w:val="4"/>
        <w:rPr>
          <w:b/>
          <w:bCs/>
          <w:sz w:val="24"/>
          <w:szCs w:val="24"/>
        </w:rPr>
      </w:pPr>
    </w:p>
    <w:p w14:paraId="1035E2C8" w14:textId="77777777" w:rsidR="00DC782D" w:rsidRPr="009056A2" w:rsidRDefault="00DC782D"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Visus Šalių tarpusavio santykius, atsirandančius iš šios Sutarties ir neaptartus jos sąlygose, reglamentuoja Lietuvos Respublikos įstatymai ir kiti teisės aktai.</w:t>
      </w:r>
    </w:p>
    <w:p w14:paraId="7E49D03E" w14:textId="66783639" w:rsidR="00DC782D" w:rsidRPr="009056A2" w:rsidRDefault="00DC782D"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Pr="009056A2" w:rsidRDefault="006C049C"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Pr="009056A2" w:rsidRDefault="006C049C"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9056A2" w:rsidRDefault="006C049C" w:rsidP="00B07580">
      <w:pPr>
        <w:keepNext/>
        <w:numPr>
          <w:ilvl w:val="1"/>
          <w:numId w:val="4"/>
        </w:numPr>
        <w:tabs>
          <w:tab w:val="left" w:pos="709"/>
          <w:tab w:val="left" w:pos="1134"/>
        </w:tabs>
        <w:spacing w:line="276" w:lineRule="auto"/>
        <w:ind w:left="0" w:firstLine="567"/>
        <w:jc w:val="both"/>
        <w:outlineLvl w:val="4"/>
        <w:rPr>
          <w:bCs/>
          <w:sz w:val="24"/>
          <w:szCs w:val="24"/>
        </w:rPr>
      </w:pPr>
      <w:r w:rsidRPr="009056A2">
        <w:rPr>
          <w:b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0C6E690" w14:textId="0BFD3B1E" w:rsidR="00DC782D" w:rsidRPr="009056A2" w:rsidRDefault="006C049C"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 xml:space="preserve">    </w:t>
      </w:r>
      <w:r w:rsidR="00DC782D" w:rsidRPr="009056A2">
        <w:rPr>
          <w:bCs/>
          <w:sz w:val="24"/>
          <w:szCs w:val="24"/>
        </w:rPr>
        <w:t>Už darbų saugą Užsakovo teritorijoje ir nelaimingų atsitikimų ištyrimą atsako Rangovas.</w:t>
      </w:r>
    </w:p>
    <w:p w14:paraId="1BB3E6CC" w14:textId="77777777" w:rsidR="004942E4" w:rsidRDefault="00DC782D"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 xml:space="preserve">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w:t>
      </w:r>
      <w:r w:rsidRPr="009056A2">
        <w:rPr>
          <w:bCs/>
          <w:sz w:val="24"/>
          <w:szCs w:val="24"/>
        </w:rPr>
        <w:lastRenderedPageBreak/>
        <w:t>keičiama neatliekant naujos pirkimo procedūros, nors ir nėra šių nurodytų aplinkybių, tačiau numatomi sutarties pakeitimai atitinka visas VPĮ 89 straipsnio 2 dalyje nustatytas sąlygas.</w:t>
      </w:r>
    </w:p>
    <w:p w14:paraId="46700AB2" w14:textId="77777777" w:rsidR="004942E4" w:rsidRPr="0018105E" w:rsidRDefault="004942E4" w:rsidP="00B07580">
      <w:pPr>
        <w:keepNext/>
        <w:numPr>
          <w:ilvl w:val="1"/>
          <w:numId w:val="4"/>
        </w:numPr>
        <w:tabs>
          <w:tab w:val="left" w:pos="709"/>
        </w:tabs>
        <w:spacing w:line="276" w:lineRule="auto"/>
        <w:ind w:left="0" w:firstLine="567"/>
        <w:jc w:val="both"/>
        <w:outlineLvl w:val="4"/>
        <w:rPr>
          <w:bCs/>
          <w:sz w:val="24"/>
          <w:szCs w:val="24"/>
        </w:rPr>
      </w:pPr>
      <w:r w:rsidRPr="0018105E">
        <w:rPr>
          <w:bCs/>
          <w:sz w:val="24"/>
          <w:szCs w:val="24"/>
        </w:rPr>
        <w:t xml:space="preserve">Už Sutarties vykdymą atsakingi asmenys: </w:t>
      </w:r>
    </w:p>
    <w:p w14:paraId="7FB2A8A0" w14:textId="170F8F69" w:rsidR="004942E4" w:rsidRPr="0018105E" w:rsidRDefault="004942E4" w:rsidP="00B07580">
      <w:pPr>
        <w:keepNext/>
        <w:tabs>
          <w:tab w:val="left" w:pos="709"/>
        </w:tabs>
        <w:spacing w:line="276" w:lineRule="auto"/>
        <w:ind w:firstLine="567"/>
        <w:jc w:val="both"/>
        <w:outlineLvl w:val="4"/>
        <w:rPr>
          <w:bCs/>
          <w:sz w:val="24"/>
          <w:szCs w:val="24"/>
        </w:rPr>
      </w:pPr>
      <w:r w:rsidRPr="0018105E">
        <w:rPr>
          <w:bCs/>
          <w:sz w:val="24"/>
          <w:szCs w:val="24"/>
        </w:rPr>
        <w:tab/>
        <w:t xml:space="preserve">Užsakovo paskirtas asmuo, atsakingas už Sutarties vykdymą, yra </w:t>
      </w:r>
      <w:bookmarkStart w:id="4" w:name="_Hlk200619458"/>
      <w:r w:rsidRPr="0018105E">
        <w:rPr>
          <w:bCs/>
          <w:sz w:val="24"/>
          <w:szCs w:val="24"/>
        </w:rPr>
        <w:t xml:space="preserve">Kęstutis Savukynas, Ūkio turto ir kaimo plėtros skyriaus vyr. specialistas (inžinierius), el. paštas: </w:t>
      </w:r>
      <w:hyperlink r:id="rId8" w:history="1">
        <w:r w:rsidRPr="0018105E">
          <w:rPr>
            <w:rStyle w:val="Hipersaitas"/>
            <w:bCs/>
            <w:color w:val="auto"/>
            <w:sz w:val="24"/>
            <w:szCs w:val="24"/>
          </w:rPr>
          <w:t>kestutis.savukynas@birstonas.lt</w:t>
        </w:r>
      </w:hyperlink>
      <w:r w:rsidRPr="0018105E">
        <w:rPr>
          <w:bCs/>
          <w:sz w:val="24"/>
          <w:szCs w:val="24"/>
        </w:rPr>
        <w:t xml:space="preserve">, </w:t>
      </w:r>
      <w:r w:rsidR="00E27931" w:rsidRPr="0018105E">
        <w:rPr>
          <w:bCs/>
          <w:sz w:val="24"/>
          <w:szCs w:val="24"/>
        </w:rPr>
        <w:t>T</w:t>
      </w:r>
      <w:r w:rsidRPr="0018105E">
        <w:rPr>
          <w:bCs/>
          <w:sz w:val="24"/>
          <w:szCs w:val="24"/>
        </w:rPr>
        <w:t>el. Nr. 0 614 68</w:t>
      </w:r>
      <w:r w:rsidR="00962D96" w:rsidRPr="0018105E">
        <w:rPr>
          <w:bCs/>
          <w:sz w:val="24"/>
          <w:szCs w:val="24"/>
        </w:rPr>
        <w:t xml:space="preserve"> </w:t>
      </w:r>
      <w:r w:rsidRPr="0018105E">
        <w:rPr>
          <w:bCs/>
          <w:sz w:val="24"/>
          <w:szCs w:val="24"/>
        </w:rPr>
        <w:t xml:space="preserve">081.         </w:t>
      </w:r>
    </w:p>
    <w:bookmarkEnd w:id="4"/>
    <w:p w14:paraId="3D0C8211" w14:textId="43E064C6" w:rsidR="004942E4" w:rsidRPr="00133499" w:rsidRDefault="004942E4" w:rsidP="00B07580">
      <w:pPr>
        <w:keepNext/>
        <w:tabs>
          <w:tab w:val="left" w:pos="709"/>
        </w:tabs>
        <w:spacing w:line="276" w:lineRule="auto"/>
        <w:ind w:firstLine="567"/>
        <w:jc w:val="both"/>
        <w:outlineLvl w:val="4"/>
        <w:rPr>
          <w:bCs/>
          <w:sz w:val="24"/>
          <w:szCs w:val="24"/>
        </w:rPr>
      </w:pPr>
      <w:r>
        <w:rPr>
          <w:bCs/>
          <w:color w:val="00B050"/>
          <w:sz w:val="24"/>
          <w:szCs w:val="24"/>
        </w:rPr>
        <w:tab/>
      </w:r>
      <w:r w:rsidRPr="00133499">
        <w:rPr>
          <w:bCs/>
          <w:sz w:val="24"/>
          <w:szCs w:val="24"/>
        </w:rPr>
        <w:t xml:space="preserve">Rangovo  paskirtas asmuo, atsakingas už Sutarties vykdymą, yra: </w:t>
      </w:r>
      <w:r w:rsidR="00133499" w:rsidRPr="00133499">
        <w:rPr>
          <w:bCs/>
          <w:sz w:val="24"/>
          <w:szCs w:val="24"/>
        </w:rPr>
        <w:t>projektų vadovas Tadas Sakalauskas</w:t>
      </w:r>
      <w:r w:rsidRPr="00133499">
        <w:rPr>
          <w:bCs/>
          <w:sz w:val="24"/>
          <w:szCs w:val="24"/>
        </w:rPr>
        <w:t xml:space="preserve">, tel. </w:t>
      </w:r>
      <w:r w:rsidR="00133499" w:rsidRPr="00133499">
        <w:rPr>
          <w:bCs/>
          <w:sz w:val="24"/>
          <w:szCs w:val="24"/>
        </w:rPr>
        <w:t>0 696 65800,</w:t>
      </w:r>
      <w:r w:rsidRPr="00133499">
        <w:rPr>
          <w:bCs/>
          <w:sz w:val="24"/>
          <w:szCs w:val="24"/>
        </w:rPr>
        <w:t xml:space="preserve"> el. paštas </w:t>
      </w:r>
      <w:proofErr w:type="spellStart"/>
      <w:r w:rsidR="00133499" w:rsidRPr="00133499">
        <w:rPr>
          <w:bCs/>
          <w:sz w:val="24"/>
          <w:szCs w:val="24"/>
          <w:u w:val="single"/>
        </w:rPr>
        <w:t>tadas@bilresta.lt</w:t>
      </w:r>
      <w:proofErr w:type="spellEnd"/>
      <w:r w:rsidRPr="00133499">
        <w:rPr>
          <w:bCs/>
          <w:sz w:val="24"/>
          <w:szCs w:val="24"/>
        </w:rPr>
        <w:t>.</w:t>
      </w:r>
    </w:p>
    <w:p w14:paraId="13AFD596" w14:textId="43E4D6AD" w:rsidR="00DC782D" w:rsidRPr="009056A2" w:rsidRDefault="0015698C" w:rsidP="00B07580">
      <w:pPr>
        <w:keepNext/>
        <w:numPr>
          <w:ilvl w:val="1"/>
          <w:numId w:val="4"/>
        </w:numPr>
        <w:tabs>
          <w:tab w:val="left" w:pos="709"/>
        </w:tabs>
        <w:spacing w:line="276" w:lineRule="auto"/>
        <w:ind w:left="0" w:firstLine="567"/>
        <w:jc w:val="both"/>
        <w:outlineLvl w:val="4"/>
        <w:rPr>
          <w:bCs/>
          <w:sz w:val="24"/>
          <w:szCs w:val="24"/>
        </w:rPr>
      </w:pPr>
      <w:r w:rsidRPr="009056A2">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11324089" w14:textId="247D2A13" w:rsidR="00B9069B" w:rsidRDefault="00DC782D" w:rsidP="00B07580">
      <w:pPr>
        <w:keepNext/>
        <w:numPr>
          <w:ilvl w:val="0"/>
          <w:numId w:val="4"/>
        </w:numPr>
        <w:spacing w:line="276" w:lineRule="auto"/>
        <w:ind w:left="0" w:firstLine="567"/>
        <w:jc w:val="center"/>
        <w:outlineLvl w:val="4"/>
        <w:rPr>
          <w:b/>
          <w:bCs/>
          <w:sz w:val="24"/>
          <w:szCs w:val="24"/>
        </w:rPr>
      </w:pPr>
      <w:r w:rsidRPr="009056A2">
        <w:rPr>
          <w:b/>
          <w:bCs/>
          <w:sz w:val="24"/>
          <w:szCs w:val="24"/>
        </w:rPr>
        <w:t>SUTARTIES PRIEDAI</w:t>
      </w:r>
    </w:p>
    <w:p w14:paraId="22C5B16E" w14:textId="77777777" w:rsidR="00B9069B" w:rsidRPr="00B9069B" w:rsidRDefault="00B9069B" w:rsidP="00B07580">
      <w:pPr>
        <w:keepNext/>
        <w:spacing w:line="276" w:lineRule="auto"/>
        <w:ind w:firstLine="567"/>
        <w:outlineLvl w:val="4"/>
        <w:rPr>
          <w:b/>
          <w:bCs/>
          <w:sz w:val="24"/>
          <w:szCs w:val="24"/>
        </w:rPr>
      </w:pPr>
    </w:p>
    <w:p w14:paraId="61C55CF1" w14:textId="381857E1" w:rsidR="00DC782D" w:rsidRPr="009056A2" w:rsidRDefault="007E30D4" w:rsidP="00B07580">
      <w:pPr>
        <w:keepNext/>
        <w:numPr>
          <w:ilvl w:val="1"/>
          <w:numId w:val="4"/>
        </w:numPr>
        <w:tabs>
          <w:tab w:val="left" w:pos="709"/>
        </w:tabs>
        <w:spacing w:line="276" w:lineRule="auto"/>
        <w:ind w:left="0" w:firstLine="567"/>
        <w:jc w:val="both"/>
        <w:outlineLvl w:val="4"/>
        <w:rPr>
          <w:rFonts w:eastAsia="Calibri"/>
          <w:color w:val="000000"/>
          <w:sz w:val="24"/>
          <w:szCs w:val="24"/>
        </w:rPr>
      </w:pPr>
      <w:r w:rsidRPr="009056A2">
        <w:rPr>
          <w:sz w:val="24"/>
          <w:szCs w:val="24"/>
        </w:rPr>
        <w:t>pasiūlymas</w:t>
      </w:r>
      <w:r w:rsidR="00DC782D" w:rsidRPr="009056A2">
        <w:rPr>
          <w:sz w:val="24"/>
          <w:szCs w:val="24"/>
        </w:rPr>
        <w:t>, 1 priedas</w:t>
      </w:r>
      <w:r w:rsidR="00DC782D" w:rsidRPr="009056A2">
        <w:rPr>
          <w:rFonts w:eastAsia="Calibri"/>
          <w:color w:val="000000"/>
          <w:sz w:val="24"/>
          <w:szCs w:val="24"/>
        </w:rPr>
        <w:t xml:space="preserve">,  </w:t>
      </w:r>
      <w:r w:rsidR="00133499">
        <w:rPr>
          <w:rFonts w:eastAsia="Calibri"/>
          <w:color w:val="000000"/>
          <w:sz w:val="24"/>
          <w:szCs w:val="24"/>
        </w:rPr>
        <w:t>23</w:t>
      </w:r>
      <w:r w:rsidRPr="009056A2">
        <w:rPr>
          <w:rFonts w:eastAsia="Calibri"/>
          <w:color w:val="000000"/>
          <w:sz w:val="24"/>
          <w:szCs w:val="24"/>
        </w:rPr>
        <w:t xml:space="preserve"> </w:t>
      </w:r>
      <w:r w:rsidR="00DC782D" w:rsidRPr="009056A2">
        <w:rPr>
          <w:rFonts w:eastAsia="Calibri"/>
          <w:color w:val="000000"/>
          <w:sz w:val="24"/>
          <w:szCs w:val="24"/>
        </w:rPr>
        <w:t>lapa</w:t>
      </w:r>
      <w:r w:rsidRPr="009056A2">
        <w:rPr>
          <w:rFonts w:eastAsia="Calibri"/>
          <w:color w:val="000000"/>
          <w:sz w:val="24"/>
          <w:szCs w:val="24"/>
        </w:rPr>
        <w:t>i</w:t>
      </w:r>
      <w:r w:rsidR="00DC782D" w:rsidRPr="009056A2">
        <w:rPr>
          <w:rFonts w:eastAsia="Calibri"/>
          <w:color w:val="000000"/>
          <w:sz w:val="24"/>
          <w:szCs w:val="24"/>
        </w:rPr>
        <w:t>;</w:t>
      </w:r>
    </w:p>
    <w:p w14:paraId="08344AEE" w14:textId="57602E62" w:rsidR="007700CB" w:rsidRPr="009056A2" w:rsidRDefault="002B1CC3" w:rsidP="00B07580">
      <w:pPr>
        <w:keepNext/>
        <w:numPr>
          <w:ilvl w:val="1"/>
          <w:numId w:val="4"/>
        </w:numPr>
        <w:tabs>
          <w:tab w:val="left" w:pos="709"/>
        </w:tabs>
        <w:spacing w:line="276" w:lineRule="auto"/>
        <w:ind w:left="0" w:firstLine="567"/>
        <w:jc w:val="both"/>
        <w:outlineLvl w:val="4"/>
        <w:rPr>
          <w:rFonts w:eastAsia="Calibri"/>
          <w:color w:val="000000"/>
          <w:sz w:val="24"/>
          <w:szCs w:val="24"/>
        </w:rPr>
      </w:pPr>
      <w:r w:rsidRPr="009056A2">
        <w:rPr>
          <w:rFonts w:eastAsia="Calibri"/>
          <w:color w:val="000000"/>
          <w:sz w:val="24"/>
          <w:szCs w:val="24"/>
        </w:rPr>
        <w:t>Prieplaukos ir kelio statinių, Pušyno g. 6, kelio statinio Karalienės Barboros al. 8, Birštone, statybos projektas</w:t>
      </w:r>
      <w:r w:rsidR="007700CB" w:rsidRPr="009056A2">
        <w:rPr>
          <w:rFonts w:eastAsia="Calibri"/>
          <w:color w:val="000000"/>
          <w:sz w:val="24"/>
          <w:szCs w:val="24"/>
        </w:rPr>
        <w:t xml:space="preserve">, </w:t>
      </w:r>
      <w:r w:rsidRPr="009056A2">
        <w:rPr>
          <w:rFonts w:eastAsia="Calibri"/>
          <w:color w:val="000000"/>
          <w:sz w:val="24"/>
          <w:szCs w:val="24"/>
        </w:rPr>
        <w:t>102</w:t>
      </w:r>
      <w:r w:rsidR="007700CB" w:rsidRPr="009056A2">
        <w:rPr>
          <w:rFonts w:eastAsia="Calibri"/>
          <w:color w:val="000000"/>
          <w:sz w:val="24"/>
          <w:szCs w:val="24"/>
        </w:rPr>
        <w:t xml:space="preserve"> lap</w:t>
      </w:r>
      <w:r w:rsidR="00AF585D" w:rsidRPr="009056A2">
        <w:rPr>
          <w:rFonts w:eastAsia="Calibri"/>
          <w:color w:val="000000"/>
          <w:sz w:val="24"/>
          <w:szCs w:val="24"/>
        </w:rPr>
        <w:t>ai</w:t>
      </w:r>
      <w:r w:rsidR="0009364A" w:rsidRPr="009056A2">
        <w:rPr>
          <w:rFonts w:eastAsia="Calibri"/>
          <w:color w:val="000000"/>
          <w:sz w:val="24"/>
          <w:szCs w:val="24"/>
        </w:rPr>
        <w:t>.</w:t>
      </w:r>
    </w:p>
    <w:p w14:paraId="1F9281E9" w14:textId="77777777" w:rsidR="00C84F86" w:rsidRPr="009056A2" w:rsidRDefault="00C84F86" w:rsidP="00B07580">
      <w:pPr>
        <w:keepNext/>
        <w:tabs>
          <w:tab w:val="left" w:pos="709"/>
        </w:tabs>
        <w:spacing w:line="276" w:lineRule="auto"/>
        <w:ind w:firstLine="567"/>
        <w:jc w:val="both"/>
        <w:outlineLvl w:val="4"/>
        <w:rPr>
          <w:rFonts w:eastAsia="Calibri"/>
          <w:color w:val="000000"/>
          <w:sz w:val="24"/>
          <w:szCs w:val="24"/>
        </w:rPr>
      </w:pPr>
    </w:p>
    <w:p w14:paraId="35E741A7" w14:textId="651BB781" w:rsidR="00DC782D" w:rsidRPr="009056A2" w:rsidRDefault="00DC782D" w:rsidP="00B07580">
      <w:pPr>
        <w:pStyle w:val="Sraopastraipa"/>
        <w:keepNext/>
        <w:numPr>
          <w:ilvl w:val="0"/>
          <w:numId w:val="4"/>
        </w:numPr>
        <w:spacing w:line="276" w:lineRule="auto"/>
        <w:ind w:left="0" w:firstLine="567"/>
        <w:jc w:val="center"/>
        <w:outlineLvl w:val="0"/>
        <w:rPr>
          <w:b/>
          <w:bCs/>
          <w:sz w:val="24"/>
          <w:szCs w:val="24"/>
        </w:rPr>
      </w:pPr>
      <w:r w:rsidRPr="009056A2">
        <w:rPr>
          <w:b/>
          <w:bCs/>
          <w:sz w:val="24"/>
          <w:szCs w:val="24"/>
        </w:rPr>
        <w:t>ŠALIŲ JURIDINIAI ADRESAI IR ATSISKAITOMOSIOS SĄSKAITOS</w:t>
      </w:r>
      <w:r w:rsidRPr="009056A2">
        <w:rPr>
          <w:sz w:val="24"/>
          <w:szCs w:val="24"/>
        </w:rPr>
        <w:t>:</w:t>
      </w:r>
    </w:p>
    <w:p w14:paraId="62B3A75D" w14:textId="77777777" w:rsidR="006929CB" w:rsidRPr="009056A2" w:rsidRDefault="006929CB" w:rsidP="00B07580">
      <w:pPr>
        <w:keepNext/>
        <w:spacing w:line="276" w:lineRule="auto"/>
        <w:ind w:firstLine="567"/>
        <w:jc w:val="both"/>
        <w:outlineLvl w:val="0"/>
        <w:rPr>
          <w:b/>
          <w:bCs/>
          <w:sz w:val="24"/>
          <w:szCs w:val="24"/>
        </w:rPr>
      </w:pPr>
    </w:p>
    <w:p w14:paraId="0199ADA4" w14:textId="77777777" w:rsidR="002425C2" w:rsidRPr="009056A2" w:rsidRDefault="002425C2" w:rsidP="00B07580">
      <w:pPr>
        <w:keepNext/>
        <w:spacing w:line="276" w:lineRule="auto"/>
        <w:ind w:right="-426" w:firstLine="567"/>
        <w:jc w:val="both"/>
        <w:outlineLvl w:val="0"/>
        <w:rPr>
          <w:b/>
          <w:bCs/>
          <w:sz w:val="24"/>
          <w:szCs w:val="24"/>
        </w:rPr>
      </w:pPr>
      <w:r w:rsidRPr="009056A2">
        <w:rPr>
          <w:b/>
          <w:bCs/>
          <w:sz w:val="24"/>
          <w:szCs w:val="24"/>
        </w:rPr>
        <w:t>UŽSAKOVAS                                                               RANGOVAS</w:t>
      </w:r>
    </w:p>
    <w:p w14:paraId="7FA71D0E" w14:textId="77777777" w:rsidR="002425C2" w:rsidRPr="009056A2" w:rsidRDefault="002425C2" w:rsidP="00B07580">
      <w:pPr>
        <w:spacing w:line="276" w:lineRule="auto"/>
        <w:ind w:right="-426" w:firstLine="567"/>
        <w:rPr>
          <w:vanish/>
          <w:sz w:val="24"/>
          <w:szCs w:val="24"/>
          <w:lang w:eastAsia="lt-LT"/>
        </w:rPr>
      </w:pPr>
    </w:p>
    <w:tbl>
      <w:tblPr>
        <w:tblW w:w="9639" w:type="dxa"/>
        <w:tblInd w:w="-5" w:type="dxa"/>
        <w:tblLook w:val="04A0" w:firstRow="1" w:lastRow="0" w:firstColumn="1" w:lastColumn="0" w:noHBand="0" w:noVBand="1"/>
      </w:tblPr>
      <w:tblGrid>
        <w:gridCol w:w="4545"/>
        <w:gridCol w:w="5094"/>
      </w:tblGrid>
      <w:tr w:rsidR="00C171EB" w:rsidRPr="009056A2" w14:paraId="728A2A90" w14:textId="77777777" w:rsidTr="00C171EB">
        <w:tc>
          <w:tcPr>
            <w:tcW w:w="4545" w:type="dxa"/>
            <w:tcBorders>
              <w:top w:val="single" w:sz="4" w:space="0" w:color="auto"/>
              <w:left w:val="single" w:sz="4" w:space="0" w:color="auto"/>
              <w:bottom w:val="single" w:sz="4" w:space="0" w:color="auto"/>
              <w:right w:val="single" w:sz="4" w:space="0" w:color="auto"/>
            </w:tcBorders>
          </w:tcPr>
          <w:p w14:paraId="41A6BACA" w14:textId="77777777" w:rsidR="00C171EB" w:rsidRDefault="00C171EB" w:rsidP="00C171EB">
            <w:pPr>
              <w:rPr>
                <w:b/>
                <w:bCs/>
                <w:sz w:val="24"/>
                <w:szCs w:val="24"/>
              </w:rPr>
            </w:pPr>
            <w:r w:rsidRPr="00DA3DD4">
              <w:rPr>
                <w:b/>
                <w:bCs/>
                <w:sz w:val="24"/>
                <w:szCs w:val="24"/>
              </w:rPr>
              <w:t>UŽSAKOVAS:</w:t>
            </w:r>
          </w:p>
          <w:p w14:paraId="3458A323" w14:textId="77777777" w:rsidR="00C171EB" w:rsidRPr="00DA3DD4" w:rsidRDefault="00C171EB" w:rsidP="00C171EB">
            <w:pPr>
              <w:rPr>
                <w:b/>
                <w:bCs/>
                <w:sz w:val="24"/>
                <w:szCs w:val="24"/>
              </w:rPr>
            </w:pPr>
          </w:p>
          <w:p w14:paraId="477741B1" w14:textId="77777777" w:rsidR="00C171EB" w:rsidRPr="00DA3DD4" w:rsidRDefault="00C171EB" w:rsidP="00C171EB">
            <w:pPr>
              <w:rPr>
                <w:b/>
                <w:bCs/>
                <w:sz w:val="24"/>
                <w:szCs w:val="24"/>
              </w:rPr>
            </w:pPr>
            <w:r w:rsidRPr="00DA3DD4">
              <w:rPr>
                <w:b/>
                <w:bCs/>
                <w:sz w:val="24"/>
                <w:szCs w:val="24"/>
              </w:rPr>
              <w:t>Birštono savivaldybės administracija</w:t>
            </w:r>
          </w:p>
          <w:p w14:paraId="4520042F" w14:textId="77777777" w:rsidR="00C171EB" w:rsidRPr="00DA3DD4" w:rsidRDefault="00C171EB" w:rsidP="00C171EB">
            <w:pPr>
              <w:rPr>
                <w:sz w:val="24"/>
                <w:szCs w:val="24"/>
              </w:rPr>
            </w:pPr>
            <w:r w:rsidRPr="00DA3DD4">
              <w:rPr>
                <w:sz w:val="24"/>
                <w:szCs w:val="24"/>
              </w:rPr>
              <w:t xml:space="preserve">Jaunimo g. 2, Birštonas </w:t>
            </w:r>
          </w:p>
          <w:p w14:paraId="784D5397" w14:textId="77777777" w:rsidR="00C171EB" w:rsidRPr="00DA3DD4" w:rsidRDefault="00C171EB" w:rsidP="00C171EB">
            <w:pPr>
              <w:rPr>
                <w:sz w:val="24"/>
                <w:szCs w:val="24"/>
              </w:rPr>
            </w:pPr>
            <w:r w:rsidRPr="00DA3DD4">
              <w:rPr>
                <w:sz w:val="24"/>
                <w:szCs w:val="24"/>
              </w:rPr>
              <w:t>Įmonės kodas: 188750166</w:t>
            </w:r>
          </w:p>
          <w:p w14:paraId="498CC3DD" w14:textId="77777777" w:rsidR="00C171EB" w:rsidRPr="00DA3DD4" w:rsidRDefault="00C171EB" w:rsidP="00C171EB">
            <w:pPr>
              <w:rPr>
                <w:sz w:val="24"/>
                <w:szCs w:val="24"/>
              </w:rPr>
            </w:pPr>
            <w:r w:rsidRPr="00DA3DD4">
              <w:rPr>
                <w:sz w:val="24"/>
                <w:szCs w:val="24"/>
              </w:rPr>
              <w:t>PVM mokėtojo kodas: -</w:t>
            </w:r>
          </w:p>
          <w:p w14:paraId="3842C070" w14:textId="77777777" w:rsidR="00C171EB" w:rsidRPr="00DA3DD4" w:rsidRDefault="00C171EB" w:rsidP="00C171EB">
            <w:pPr>
              <w:rPr>
                <w:sz w:val="24"/>
                <w:szCs w:val="24"/>
              </w:rPr>
            </w:pPr>
            <w:r w:rsidRPr="00DA3DD4">
              <w:rPr>
                <w:sz w:val="24"/>
                <w:szCs w:val="24"/>
              </w:rPr>
              <w:t>A. s. Nr. LT117181600000144925</w:t>
            </w:r>
          </w:p>
          <w:p w14:paraId="73DD69A4" w14:textId="021C19FA" w:rsidR="00C171EB" w:rsidRPr="00DA3DD4" w:rsidRDefault="00C16FAF" w:rsidP="00C171EB">
            <w:pPr>
              <w:rPr>
                <w:sz w:val="24"/>
                <w:szCs w:val="24"/>
              </w:rPr>
            </w:pPr>
            <w:r>
              <w:rPr>
                <w:sz w:val="24"/>
                <w:szCs w:val="24"/>
              </w:rPr>
              <w:t xml:space="preserve">AB </w:t>
            </w:r>
            <w:proofErr w:type="spellStart"/>
            <w:r w:rsidR="00BE5E7B">
              <w:rPr>
                <w:sz w:val="24"/>
                <w:szCs w:val="24"/>
              </w:rPr>
              <w:t>Artea</w:t>
            </w:r>
            <w:proofErr w:type="spellEnd"/>
            <w:r w:rsidR="00C171EB" w:rsidRPr="00DA3DD4">
              <w:rPr>
                <w:sz w:val="24"/>
                <w:szCs w:val="24"/>
              </w:rPr>
              <w:t xml:space="preserve"> </w:t>
            </w:r>
            <w:r>
              <w:rPr>
                <w:sz w:val="24"/>
                <w:szCs w:val="24"/>
              </w:rPr>
              <w:t>bankas</w:t>
            </w:r>
            <w:r w:rsidR="00C171EB" w:rsidRPr="00DA3DD4">
              <w:rPr>
                <w:sz w:val="24"/>
                <w:szCs w:val="24"/>
              </w:rPr>
              <w:t xml:space="preserve"> </w:t>
            </w:r>
          </w:p>
          <w:p w14:paraId="102ABA6F" w14:textId="77777777" w:rsidR="00C171EB" w:rsidRPr="00DA3DD4" w:rsidRDefault="00C171EB" w:rsidP="00C171EB">
            <w:pPr>
              <w:rPr>
                <w:sz w:val="24"/>
                <w:szCs w:val="24"/>
              </w:rPr>
            </w:pPr>
            <w:r w:rsidRPr="00DA3DD4">
              <w:rPr>
                <w:sz w:val="24"/>
                <w:szCs w:val="24"/>
              </w:rPr>
              <w:t>kodas 71816</w:t>
            </w:r>
          </w:p>
          <w:p w14:paraId="523EDF8F" w14:textId="592B4042" w:rsidR="00C171EB" w:rsidRPr="00DA3DD4" w:rsidRDefault="00C171EB" w:rsidP="00C171EB">
            <w:pPr>
              <w:rPr>
                <w:sz w:val="24"/>
                <w:szCs w:val="24"/>
              </w:rPr>
            </w:pPr>
            <w:r w:rsidRPr="00DA3DD4">
              <w:rPr>
                <w:sz w:val="24"/>
                <w:szCs w:val="24"/>
              </w:rPr>
              <w:t xml:space="preserve">Tel. </w:t>
            </w:r>
            <w:r w:rsidR="00BE5E7B">
              <w:rPr>
                <w:sz w:val="24"/>
                <w:szCs w:val="24"/>
              </w:rPr>
              <w:t>0</w:t>
            </w:r>
            <w:r w:rsidRPr="00DA3DD4">
              <w:rPr>
                <w:sz w:val="24"/>
                <w:szCs w:val="24"/>
              </w:rPr>
              <w:t xml:space="preserve"> 319  65 555</w:t>
            </w:r>
          </w:p>
          <w:p w14:paraId="5113435F" w14:textId="004D1E8C" w:rsidR="00C171EB" w:rsidRPr="00DA3DD4" w:rsidRDefault="00C171EB" w:rsidP="00C171EB">
            <w:pPr>
              <w:rPr>
                <w:sz w:val="24"/>
                <w:szCs w:val="24"/>
              </w:rPr>
            </w:pPr>
            <w:r w:rsidRPr="00DA3DD4">
              <w:rPr>
                <w:sz w:val="24"/>
                <w:szCs w:val="24"/>
              </w:rPr>
              <w:t xml:space="preserve">Faksas </w:t>
            </w:r>
            <w:r w:rsidR="00BE5E7B">
              <w:rPr>
                <w:sz w:val="24"/>
                <w:szCs w:val="24"/>
              </w:rPr>
              <w:t>0</w:t>
            </w:r>
            <w:r w:rsidRPr="00DA3DD4">
              <w:rPr>
                <w:sz w:val="24"/>
                <w:szCs w:val="24"/>
              </w:rPr>
              <w:t xml:space="preserve"> 319  65 555</w:t>
            </w:r>
          </w:p>
          <w:p w14:paraId="6B0C65DB" w14:textId="77777777" w:rsidR="00C171EB" w:rsidRPr="00C16FAF" w:rsidRDefault="00C171EB" w:rsidP="00C171EB">
            <w:pPr>
              <w:rPr>
                <w:sz w:val="24"/>
                <w:szCs w:val="24"/>
              </w:rPr>
            </w:pPr>
            <w:r w:rsidRPr="00DA3DD4">
              <w:rPr>
                <w:sz w:val="24"/>
                <w:szCs w:val="24"/>
              </w:rPr>
              <w:t xml:space="preserve">El. p. </w:t>
            </w:r>
            <w:hyperlink r:id="rId9" w:history="1">
              <w:r w:rsidRPr="00C16FAF">
                <w:rPr>
                  <w:rStyle w:val="Hipersaitas"/>
                  <w:color w:val="auto"/>
                  <w:sz w:val="24"/>
                  <w:szCs w:val="24"/>
                </w:rPr>
                <w:t>savivaldybe@birstonas.lt</w:t>
              </w:r>
            </w:hyperlink>
          </w:p>
          <w:p w14:paraId="55AC744C" w14:textId="77777777" w:rsidR="00C171EB" w:rsidRPr="00DA3DD4" w:rsidRDefault="00C171EB" w:rsidP="00C171EB">
            <w:pPr>
              <w:rPr>
                <w:sz w:val="24"/>
                <w:szCs w:val="24"/>
              </w:rPr>
            </w:pPr>
          </w:p>
          <w:p w14:paraId="323E19D3" w14:textId="63531D67" w:rsidR="00C171EB" w:rsidRDefault="00BE5E7B" w:rsidP="00C171EB">
            <w:pPr>
              <w:rPr>
                <w:sz w:val="24"/>
                <w:szCs w:val="24"/>
              </w:rPr>
            </w:pPr>
            <w:r>
              <w:rPr>
                <w:sz w:val="24"/>
                <w:szCs w:val="24"/>
              </w:rPr>
              <w:t>Administracijos direktorė</w:t>
            </w:r>
          </w:p>
          <w:p w14:paraId="263F38B9" w14:textId="77777777" w:rsidR="00BE5E7B" w:rsidRDefault="00BE5E7B" w:rsidP="00C171EB">
            <w:pPr>
              <w:rPr>
                <w:sz w:val="24"/>
                <w:szCs w:val="24"/>
              </w:rPr>
            </w:pPr>
          </w:p>
          <w:p w14:paraId="789C33EB" w14:textId="548ED45F" w:rsidR="00BE5E7B" w:rsidRPr="00DA3DD4" w:rsidRDefault="00BE5E7B" w:rsidP="00C171EB">
            <w:pPr>
              <w:rPr>
                <w:sz w:val="24"/>
                <w:szCs w:val="24"/>
              </w:rPr>
            </w:pPr>
            <w:r>
              <w:rPr>
                <w:sz w:val="24"/>
                <w:szCs w:val="24"/>
              </w:rPr>
              <w:t>Jovita Tirvienė</w:t>
            </w:r>
          </w:p>
          <w:p w14:paraId="13717E0F" w14:textId="77777777" w:rsidR="00C171EB" w:rsidRPr="00DA3DD4" w:rsidRDefault="00C171EB" w:rsidP="00C171EB">
            <w:pPr>
              <w:rPr>
                <w:sz w:val="24"/>
                <w:szCs w:val="24"/>
              </w:rPr>
            </w:pPr>
            <w:r w:rsidRPr="00DA3DD4">
              <w:rPr>
                <w:sz w:val="24"/>
                <w:szCs w:val="24"/>
              </w:rPr>
              <w:t>____________</w:t>
            </w:r>
          </w:p>
          <w:p w14:paraId="03FDC717" w14:textId="77777777" w:rsidR="00C171EB" w:rsidRPr="00DA3DD4" w:rsidRDefault="00C171EB" w:rsidP="00C171EB">
            <w:pPr>
              <w:rPr>
                <w:sz w:val="24"/>
                <w:szCs w:val="24"/>
              </w:rPr>
            </w:pPr>
            <w:r w:rsidRPr="00DA3DD4">
              <w:rPr>
                <w:sz w:val="24"/>
                <w:szCs w:val="24"/>
              </w:rPr>
              <w:t xml:space="preserve">         (parašas)</w:t>
            </w:r>
          </w:p>
          <w:p w14:paraId="2C961FDA" w14:textId="39CB7554" w:rsidR="00C171EB" w:rsidRPr="009056A2" w:rsidRDefault="00C171EB" w:rsidP="00C171EB">
            <w:pPr>
              <w:keepNext/>
              <w:spacing w:line="276" w:lineRule="auto"/>
              <w:ind w:right="-426" w:firstLine="567"/>
              <w:outlineLvl w:val="0"/>
              <w:rPr>
                <w:rFonts w:eastAsia="Calibri"/>
                <w:bCs/>
                <w:sz w:val="24"/>
                <w:szCs w:val="24"/>
                <w:lang w:eastAsia="lt-LT"/>
              </w:rPr>
            </w:pPr>
            <w:r w:rsidRPr="00DA3DD4">
              <w:rPr>
                <w:sz w:val="24"/>
                <w:szCs w:val="24"/>
              </w:rPr>
              <w:t xml:space="preserve">            A.V.</w:t>
            </w:r>
          </w:p>
        </w:tc>
        <w:tc>
          <w:tcPr>
            <w:tcW w:w="5094" w:type="dxa"/>
            <w:tcBorders>
              <w:top w:val="single" w:sz="4" w:space="0" w:color="auto"/>
              <w:left w:val="single" w:sz="4" w:space="0" w:color="auto"/>
              <w:bottom w:val="single" w:sz="4" w:space="0" w:color="auto"/>
              <w:right w:val="single" w:sz="4" w:space="0" w:color="auto"/>
            </w:tcBorders>
          </w:tcPr>
          <w:p w14:paraId="1949368E" w14:textId="77777777" w:rsidR="00C171EB" w:rsidRDefault="00C171EB" w:rsidP="00C171EB">
            <w:pPr>
              <w:rPr>
                <w:b/>
                <w:bCs/>
                <w:sz w:val="24"/>
                <w:szCs w:val="24"/>
              </w:rPr>
            </w:pPr>
            <w:r w:rsidRPr="00DA3DD4">
              <w:rPr>
                <w:b/>
                <w:bCs/>
                <w:sz w:val="24"/>
                <w:szCs w:val="24"/>
              </w:rPr>
              <w:t>RANGOVAS:</w:t>
            </w:r>
          </w:p>
          <w:p w14:paraId="28BEA3EE" w14:textId="77777777" w:rsidR="00C171EB" w:rsidRPr="00DA3DD4" w:rsidRDefault="00C171EB" w:rsidP="00C171EB">
            <w:pPr>
              <w:rPr>
                <w:b/>
                <w:bCs/>
                <w:sz w:val="24"/>
                <w:szCs w:val="24"/>
              </w:rPr>
            </w:pPr>
          </w:p>
          <w:p w14:paraId="34A399BC" w14:textId="54276036" w:rsidR="00C171EB" w:rsidRPr="00DA3DD4" w:rsidRDefault="00C171EB" w:rsidP="00C171EB">
            <w:pPr>
              <w:rPr>
                <w:b/>
                <w:bCs/>
                <w:sz w:val="24"/>
                <w:szCs w:val="24"/>
              </w:rPr>
            </w:pPr>
            <w:r w:rsidRPr="00DA3DD4">
              <w:rPr>
                <w:b/>
                <w:bCs/>
                <w:sz w:val="24"/>
                <w:szCs w:val="24"/>
              </w:rPr>
              <w:t>UAB ,,</w:t>
            </w:r>
            <w:proofErr w:type="spellStart"/>
            <w:r w:rsidR="00BE5E7B">
              <w:rPr>
                <w:b/>
                <w:bCs/>
                <w:sz w:val="24"/>
                <w:szCs w:val="24"/>
              </w:rPr>
              <w:t>Bilresta</w:t>
            </w:r>
            <w:proofErr w:type="spellEnd"/>
            <w:r w:rsidRPr="00DA3DD4">
              <w:rPr>
                <w:b/>
                <w:bCs/>
                <w:sz w:val="24"/>
                <w:szCs w:val="24"/>
              </w:rPr>
              <w:t>“</w:t>
            </w:r>
          </w:p>
          <w:p w14:paraId="034D8496" w14:textId="3C9B06A7" w:rsidR="00C171EB" w:rsidRPr="00DA3DD4" w:rsidRDefault="00BE5E7B" w:rsidP="00C171EB">
            <w:pPr>
              <w:rPr>
                <w:sz w:val="24"/>
                <w:szCs w:val="24"/>
              </w:rPr>
            </w:pPr>
            <w:r>
              <w:rPr>
                <w:sz w:val="24"/>
                <w:szCs w:val="24"/>
              </w:rPr>
              <w:t xml:space="preserve">Pramonės </w:t>
            </w:r>
            <w:r w:rsidR="00C171EB" w:rsidRPr="00DA3DD4">
              <w:rPr>
                <w:sz w:val="24"/>
                <w:szCs w:val="24"/>
              </w:rPr>
              <w:t xml:space="preserve">g. </w:t>
            </w:r>
            <w:r>
              <w:rPr>
                <w:sz w:val="24"/>
                <w:szCs w:val="24"/>
              </w:rPr>
              <w:t>6</w:t>
            </w:r>
            <w:r w:rsidR="00C171EB" w:rsidRPr="00DA3DD4">
              <w:rPr>
                <w:sz w:val="24"/>
                <w:szCs w:val="24"/>
              </w:rPr>
              <w:t xml:space="preserve">, </w:t>
            </w:r>
            <w:r>
              <w:rPr>
                <w:sz w:val="24"/>
                <w:szCs w:val="24"/>
              </w:rPr>
              <w:t>Druskininkai</w:t>
            </w:r>
            <w:r w:rsidR="00C171EB" w:rsidRPr="00DA3DD4">
              <w:rPr>
                <w:sz w:val="24"/>
                <w:szCs w:val="24"/>
              </w:rPr>
              <w:t> </w:t>
            </w:r>
          </w:p>
          <w:p w14:paraId="4FE42650" w14:textId="6A2B5C80" w:rsidR="00C171EB" w:rsidRPr="00DA3DD4" w:rsidRDefault="00C171EB" w:rsidP="00C171EB">
            <w:pPr>
              <w:rPr>
                <w:sz w:val="24"/>
                <w:szCs w:val="24"/>
              </w:rPr>
            </w:pPr>
            <w:r w:rsidRPr="00DA3DD4">
              <w:rPr>
                <w:rFonts w:hint="eastAsia"/>
                <w:sz w:val="24"/>
                <w:szCs w:val="24"/>
              </w:rPr>
              <w:t>Į</w:t>
            </w:r>
            <w:r w:rsidRPr="00DA3DD4">
              <w:rPr>
                <w:sz w:val="24"/>
                <w:szCs w:val="24"/>
              </w:rPr>
              <w:t>mon</w:t>
            </w:r>
            <w:r w:rsidRPr="00DA3DD4">
              <w:rPr>
                <w:rFonts w:hint="eastAsia"/>
                <w:sz w:val="24"/>
                <w:szCs w:val="24"/>
              </w:rPr>
              <w:t>ė</w:t>
            </w:r>
            <w:r w:rsidRPr="00DA3DD4">
              <w:rPr>
                <w:sz w:val="24"/>
                <w:szCs w:val="24"/>
              </w:rPr>
              <w:t xml:space="preserve">s kodas: </w:t>
            </w:r>
            <w:r w:rsidR="00BE5E7B" w:rsidRPr="00BE5E7B">
              <w:rPr>
                <w:sz w:val="24"/>
                <w:szCs w:val="24"/>
              </w:rPr>
              <w:t>302649079</w:t>
            </w:r>
          </w:p>
          <w:p w14:paraId="7E9EB143" w14:textId="3E3F6192" w:rsidR="00C171EB" w:rsidRPr="00DA3DD4" w:rsidRDefault="00C171EB" w:rsidP="00C171EB">
            <w:pPr>
              <w:rPr>
                <w:sz w:val="24"/>
                <w:szCs w:val="24"/>
              </w:rPr>
            </w:pPr>
            <w:r w:rsidRPr="00DA3DD4">
              <w:rPr>
                <w:sz w:val="24"/>
                <w:szCs w:val="24"/>
              </w:rPr>
              <w:t>PVM mok</w:t>
            </w:r>
            <w:r w:rsidRPr="00DA3DD4">
              <w:rPr>
                <w:rFonts w:hint="eastAsia"/>
                <w:sz w:val="24"/>
                <w:szCs w:val="24"/>
              </w:rPr>
              <w:t>ė</w:t>
            </w:r>
            <w:r w:rsidRPr="00DA3DD4">
              <w:rPr>
                <w:sz w:val="24"/>
                <w:szCs w:val="24"/>
              </w:rPr>
              <w:t xml:space="preserve">tojo kodas: </w:t>
            </w:r>
            <w:r w:rsidR="00BE5E7B" w:rsidRPr="00BE5E7B">
              <w:rPr>
                <w:sz w:val="24"/>
                <w:szCs w:val="24"/>
              </w:rPr>
              <w:t>LT100006745818</w:t>
            </w:r>
          </w:p>
          <w:p w14:paraId="29036541" w14:textId="6D7A8C92" w:rsidR="00C171EB" w:rsidRPr="00DA3DD4" w:rsidRDefault="00C171EB" w:rsidP="00C171EB">
            <w:pPr>
              <w:rPr>
                <w:sz w:val="24"/>
                <w:szCs w:val="24"/>
              </w:rPr>
            </w:pPr>
            <w:r w:rsidRPr="00DA3DD4">
              <w:rPr>
                <w:sz w:val="24"/>
                <w:szCs w:val="24"/>
              </w:rPr>
              <w:t xml:space="preserve">A. s. </w:t>
            </w:r>
            <w:r w:rsidR="00BE5E7B" w:rsidRPr="00BE5E7B">
              <w:rPr>
                <w:sz w:val="24"/>
                <w:szCs w:val="24"/>
              </w:rPr>
              <w:t>LT467181900046467309</w:t>
            </w:r>
            <w:r w:rsidRPr="00DA3DD4">
              <w:rPr>
                <w:sz w:val="24"/>
                <w:szCs w:val="24"/>
              </w:rPr>
              <w:t> </w:t>
            </w:r>
          </w:p>
          <w:p w14:paraId="025049A8" w14:textId="029C18FB" w:rsidR="00C171EB" w:rsidRPr="00DA3DD4" w:rsidRDefault="00C16FAF" w:rsidP="00C171EB">
            <w:pPr>
              <w:rPr>
                <w:sz w:val="24"/>
                <w:szCs w:val="24"/>
              </w:rPr>
            </w:pPr>
            <w:r>
              <w:rPr>
                <w:sz w:val="24"/>
                <w:szCs w:val="24"/>
              </w:rPr>
              <w:t xml:space="preserve">AB </w:t>
            </w:r>
            <w:proofErr w:type="spellStart"/>
            <w:r w:rsidR="00BE5E7B">
              <w:rPr>
                <w:sz w:val="24"/>
                <w:szCs w:val="24"/>
              </w:rPr>
              <w:t>Artea</w:t>
            </w:r>
            <w:proofErr w:type="spellEnd"/>
            <w:r>
              <w:rPr>
                <w:sz w:val="24"/>
                <w:szCs w:val="24"/>
              </w:rPr>
              <w:t xml:space="preserve"> bankas</w:t>
            </w:r>
          </w:p>
          <w:p w14:paraId="5D2659BE" w14:textId="260874D5" w:rsidR="00C171EB" w:rsidRPr="00DA3DD4" w:rsidRDefault="00C171EB" w:rsidP="00C171EB">
            <w:pPr>
              <w:rPr>
                <w:sz w:val="24"/>
                <w:szCs w:val="24"/>
              </w:rPr>
            </w:pPr>
            <w:r w:rsidRPr="00DA3DD4">
              <w:rPr>
                <w:sz w:val="24"/>
                <w:szCs w:val="24"/>
              </w:rPr>
              <w:t xml:space="preserve">kodas </w:t>
            </w:r>
            <w:r w:rsidR="00C16FAF">
              <w:rPr>
                <w:sz w:val="24"/>
                <w:szCs w:val="24"/>
              </w:rPr>
              <w:t>71816</w:t>
            </w:r>
          </w:p>
          <w:p w14:paraId="234DB235" w14:textId="25F79CB5" w:rsidR="00C171EB" w:rsidRPr="00DA3DD4" w:rsidRDefault="00C171EB" w:rsidP="00C171EB">
            <w:pPr>
              <w:rPr>
                <w:sz w:val="24"/>
                <w:szCs w:val="24"/>
              </w:rPr>
            </w:pPr>
            <w:r w:rsidRPr="00DA3DD4">
              <w:rPr>
                <w:sz w:val="24"/>
                <w:szCs w:val="24"/>
              </w:rPr>
              <w:t xml:space="preserve">Tel. </w:t>
            </w:r>
            <w:r w:rsidR="00C16FAF">
              <w:rPr>
                <w:sz w:val="24"/>
                <w:szCs w:val="24"/>
              </w:rPr>
              <w:t>0</w:t>
            </w:r>
            <w:r w:rsidRPr="00DA3DD4">
              <w:rPr>
                <w:sz w:val="24"/>
                <w:szCs w:val="24"/>
              </w:rPr>
              <w:t> 6</w:t>
            </w:r>
            <w:r w:rsidR="00C16FAF">
              <w:rPr>
                <w:sz w:val="24"/>
                <w:szCs w:val="24"/>
              </w:rPr>
              <w:t>70</w:t>
            </w:r>
            <w:r w:rsidRPr="00DA3DD4">
              <w:rPr>
                <w:sz w:val="24"/>
                <w:szCs w:val="24"/>
              </w:rPr>
              <w:t xml:space="preserve"> </w:t>
            </w:r>
            <w:r w:rsidR="00C16FAF">
              <w:rPr>
                <w:sz w:val="24"/>
                <w:szCs w:val="24"/>
              </w:rPr>
              <w:t>00772</w:t>
            </w:r>
          </w:p>
          <w:p w14:paraId="76BA601C" w14:textId="77777777" w:rsidR="00C171EB" w:rsidRPr="00DA3DD4" w:rsidRDefault="00C171EB" w:rsidP="00C171EB">
            <w:pPr>
              <w:rPr>
                <w:sz w:val="24"/>
                <w:szCs w:val="24"/>
              </w:rPr>
            </w:pPr>
            <w:r w:rsidRPr="00DA3DD4">
              <w:rPr>
                <w:sz w:val="24"/>
                <w:szCs w:val="24"/>
              </w:rPr>
              <w:t>Faksas -</w:t>
            </w:r>
          </w:p>
          <w:p w14:paraId="67060F9A" w14:textId="1B2DB61B" w:rsidR="00C171EB" w:rsidRPr="00DA3DD4" w:rsidRDefault="00C171EB" w:rsidP="00C171EB">
            <w:pPr>
              <w:rPr>
                <w:sz w:val="24"/>
                <w:szCs w:val="24"/>
              </w:rPr>
            </w:pPr>
            <w:r w:rsidRPr="00DA3DD4">
              <w:rPr>
                <w:sz w:val="24"/>
                <w:szCs w:val="24"/>
              </w:rPr>
              <w:t xml:space="preserve">El. p. </w:t>
            </w:r>
            <w:r w:rsidR="00C16FAF" w:rsidRPr="00C16FAF">
              <w:rPr>
                <w:sz w:val="24"/>
                <w:szCs w:val="24"/>
                <w:u w:val="single"/>
              </w:rPr>
              <w:t>bilresta</w:t>
            </w:r>
            <w:r w:rsidRPr="00C16FAF">
              <w:rPr>
                <w:sz w:val="24"/>
                <w:szCs w:val="24"/>
                <w:u w:val="single"/>
              </w:rPr>
              <w:t>@</w:t>
            </w:r>
            <w:r w:rsidR="00C16FAF" w:rsidRPr="00C16FAF">
              <w:rPr>
                <w:sz w:val="24"/>
                <w:szCs w:val="24"/>
                <w:u w:val="single"/>
              </w:rPr>
              <w:t>bilresta.lt</w:t>
            </w:r>
          </w:p>
          <w:p w14:paraId="6E91637B" w14:textId="77777777" w:rsidR="00C171EB" w:rsidRPr="00DA3DD4" w:rsidRDefault="00C171EB" w:rsidP="00C171EB">
            <w:pPr>
              <w:rPr>
                <w:sz w:val="24"/>
                <w:szCs w:val="24"/>
              </w:rPr>
            </w:pPr>
          </w:p>
          <w:p w14:paraId="5AA24C09" w14:textId="0A990EF3" w:rsidR="00C171EB" w:rsidRPr="00DA3DD4" w:rsidRDefault="00C16FAF" w:rsidP="00C171EB">
            <w:pPr>
              <w:rPr>
                <w:sz w:val="24"/>
                <w:szCs w:val="24"/>
              </w:rPr>
            </w:pPr>
            <w:r>
              <w:rPr>
                <w:sz w:val="24"/>
                <w:szCs w:val="24"/>
              </w:rPr>
              <w:t>Projektų vadovas</w:t>
            </w:r>
          </w:p>
          <w:p w14:paraId="1F4BD3E8" w14:textId="77777777" w:rsidR="00C171EB" w:rsidRDefault="00C171EB" w:rsidP="00C171EB">
            <w:pPr>
              <w:rPr>
                <w:sz w:val="24"/>
                <w:szCs w:val="24"/>
              </w:rPr>
            </w:pPr>
          </w:p>
          <w:p w14:paraId="3B0D2E91" w14:textId="048AD100" w:rsidR="00C171EB" w:rsidRPr="00DA3DD4" w:rsidRDefault="00C16FAF" w:rsidP="00C171EB">
            <w:pPr>
              <w:rPr>
                <w:sz w:val="24"/>
                <w:szCs w:val="24"/>
              </w:rPr>
            </w:pPr>
            <w:r>
              <w:rPr>
                <w:sz w:val="24"/>
                <w:szCs w:val="24"/>
              </w:rPr>
              <w:t>Deividas Suraučius</w:t>
            </w:r>
          </w:p>
          <w:p w14:paraId="03C04EDD" w14:textId="77777777" w:rsidR="00C171EB" w:rsidRPr="00DA3DD4" w:rsidRDefault="00C171EB" w:rsidP="00C171EB">
            <w:pPr>
              <w:rPr>
                <w:sz w:val="24"/>
                <w:szCs w:val="24"/>
              </w:rPr>
            </w:pPr>
            <w:r w:rsidRPr="00DA3DD4">
              <w:rPr>
                <w:sz w:val="24"/>
                <w:szCs w:val="24"/>
              </w:rPr>
              <w:t>___________</w:t>
            </w:r>
          </w:p>
          <w:p w14:paraId="039E3421" w14:textId="77777777" w:rsidR="00C171EB" w:rsidRPr="00DA3DD4" w:rsidRDefault="00C171EB" w:rsidP="00C171EB">
            <w:pPr>
              <w:rPr>
                <w:sz w:val="24"/>
                <w:szCs w:val="24"/>
              </w:rPr>
            </w:pPr>
            <w:r w:rsidRPr="00DA3DD4">
              <w:rPr>
                <w:sz w:val="24"/>
                <w:szCs w:val="24"/>
              </w:rPr>
              <w:t xml:space="preserve">       (parašas)</w:t>
            </w:r>
          </w:p>
          <w:p w14:paraId="0AA4E24C" w14:textId="6742802C" w:rsidR="00C171EB" w:rsidRPr="009056A2" w:rsidRDefault="00C171EB" w:rsidP="00C171EB">
            <w:pPr>
              <w:keepNext/>
              <w:spacing w:line="276" w:lineRule="auto"/>
              <w:ind w:firstLine="567"/>
              <w:jc w:val="both"/>
              <w:outlineLvl w:val="0"/>
              <w:rPr>
                <w:rFonts w:eastAsia="Calibri"/>
                <w:sz w:val="24"/>
                <w:szCs w:val="24"/>
                <w:lang w:eastAsia="lt-LT"/>
              </w:rPr>
            </w:pPr>
            <w:r w:rsidRPr="00DA3DD4">
              <w:rPr>
                <w:sz w:val="24"/>
                <w:szCs w:val="24"/>
              </w:rPr>
              <w:t xml:space="preserve">         A.V.</w:t>
            </w:r>
          </w:p>
        </w:tc>
      </w:tr>
    </w:tbl>
    <w:p w14:paraId="53067F22" w14:textId="77777777" w:rsidR="0029372A" w:rsidRPr="009056A2" w:rsidRDefault="0029372A" w:rsidP="00B07580">
      <w:pPr>
        <w:spacing w:line="276" w:lineRule="auto"/>
        <w:ind w:firstLine="567"/>
      </w:pPr>
    </w:p>
    <w:sectPr w:rsidR="0029372A" w:rsidRPr="009056A2" w:rsidSect="00DC782D">
      <w:pgSz w:w="11906" w:h="16838"/>
      <w:pgMar w:top="1134" w:right="566" w:bottom="1134" w:left="170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6D42" w14:textId="77777777" w:rsidR="00F878A6" w:rsidRDefault="00F878A6" w:rsidP="00B07580">
      <w:r>
        <w:separator/>
      </w:r>
    </w:p>
  </w:endnote>
  <w:endnote w:type="continuationSeparator" w:id="0">
    <w:p w14:paraId="39DF4CFB" w14:textId="77777777" w:rsidR="00F878A6" w:rsidRDefault="00F878A6" w:rsidP="00B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D494" w14:textId="77777777" w:rsidR="00F878A6" w:rsidRDefault="00F878A6" w:rsidP="00B07580">
      <w:r>
        <w:separator/>
      </w:r>
    </w:p>
  </w:footnote>
  <w:footnote w:type="continuationSeparator" w:id="0">
    <w:p w14:paraId="3B5276CE" w14:textId="77777777" w:rsidR="00F878A6" w:rsidRDefault="00F878A6" w:rsidP="00B07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A6E8BB42"/>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13E90"/>
    <w:rsid w:val="00030735"/>
    <w:rsid w:val="0005093A"/>
    <w:rsid w:val="000701F3"/>
    <w:rsid w:val="00092BB6"/>
    <w:rsid w:val="0009364A"/>
    <w:rsid w:val="000B2A99"/>
    <w:rsid w:val="000B74A3"/>
    <w:rsid w:val="000E069F"/>
    <w:rsid w:val="00104251"/>
    <w:rsid w:val="00106C4E"/>
    <w:rsid w:val="001152C7"/>
    <w:rsid w:val="00117C2C"/>
    <w:rsid w:val="00122C60"/>
    <w:rsid w:val="00133499"/>
    <w:rsid w:val="00147515"/>
    <w:rsid w:val="0015698C"/>
    <w:rsid w:val="00157591"/>
    <w:rsid w:val="00170854"/>
    <w:rsid w:val="0018105E"/>
    <w:rsid w:val="001818BB"/>
    <w:rsid w:val="00187720"/>
    <w:rsid w:val="00193609"/>
    <w:rsid w:val="001B078D"/>
    <w:rsid w:val="001F56E9"/>
    <w:rsid w:val="00207A5D"/>
    <w:rsid w:val="00210057"/>
    <w:rsid w:val="002425C2"/>
    <w:rsid w:val="002749CD"/>
    <w:rsid w:val="00276706"/>
    <w:rsid w:val="0029372A"/>
    <w:rsid w:val="002A096F"/>
    <w:rsid w:val="002B1CC3"/>
    <w:rsid w:val="00320E6D"/>
    <w:rsid w:val="00345356"/>
    <w:rsid w:val="003757D6"/>
    <w:rsid w:val="003F0FF6"/>
    <w:rsid w:val="0043536B"/>
    <w:rsid w:val="004763F5"/>
    <w:rsid w:val="004942E4"/>
    <w:rsid w:val="004E328E"/>
    <w:rsid w:val="00535A8A"/>
    <w:rsid w:val="00610383"/>
    <w:rsid w:val="0061579E"/>
    <w:rsid w:val="006564DD"/>
    <w:rsid w:val="006929CB"/>
    <w:rsid w:val="006A12D0"/>
    <w:rsid w:val="006B31F2"/>
    <w:rsid w:val="006B57B3"/>
    <w:rsid w:val="006C0461"/>
    <w:rsid w:val="006C049C"/>
    <w:rsid w:val="006F0C0F"/>
    <w:rsid w:val="006F5D7B"/>
    <w:rsid w:val="007472E9"/>
    <w:rsid w:val="007513C8"/>
    <w:rsid w:val="007700CB"/>
    <w:rsid w:val="00774BD5"/>
    <w:rsid w:val="007848CF"/>
    <w:rsid w:val="0079507B"/>
    <w:rsid w:val="007B6C89"/>
    <w:rsid w:val="007C7172"/>
    <w:rsid w:val="007C757C"/>
    <w:rsid w:val="007E30D4"/>
    <w:rsid w:val="007F180F"/>
    <w:rsid w:val="00810940"/>
    <w:rsid w:val="00861808"/>
    <w:rsid w:val="00883E0F"/>
    <w:rsid w:val="008C2F27"/>
    <w:rsid w:val="008E6D8B"/>
    <w:rsid w:val="00900629"/>
    <w:rsid w:val="009056A2"/>
    <w:rsid w:val="00911042"/>
    <w:rsid w:val="00921A82"/>
    <w:rsid w:val="00926C9B"/>
    <w:rsid w:val="00962D96"/>
    <w:rsid w:val="00994D3E"/>
    <w:rsid w:val="009D4F7D"/>
    <w:rsid w:val="00A2455B"/>
    <w:rsid w:val="00A63B65"/>
    <w:rsid w:val="00A72BE3"/>
    <w:rsid w:val="00AF585D"/>
    <w:rsid w:val="00B07580"/>
    <w:rsid w:val="00B9069B"/>
    <w:rsid w:val="00BE5E7B"/>
    <w:rsid w:val="00BF19C0"/>
    <w:rsid w:val="00C07D5E"/>
    <w:rsid w:val="00C16FAF"/>
    <w:rsid w:val="00C171EB"/>
    <w:rsid w:val="00C84F86"/>
    <w:rsid w:val="00C9727C"/>
    <w:rsid w:val="00CB0EE6"/>
    <w:rsid w:val="00CB0FB6"/>
    <w:rsid w:val="00CC3E64"/>
    <w:rsid w:val="00CD4DD3"/>
    <w:rsid w:val="00D30BDE"/>
    <w:rsid w:val="00D35F64"/>
    <w:rsid w:val="00D955D5"/>
    <w:rsid w:val="00D969A8"/>
    <w:rsid w:val="00DC3E24"/>
    <w:rsid w:val="00DC782D"/>
    <w:rsid w:val="00DF17C1"/>
    <w:rsid w:val="00DF42D1"/>
    <w:rsid w:val="00DF5065"/>
    <w:rsid w:val="00E038E8"/>
    <w:rsid w:val="00E27931"/>
    <w:rsid w:val="00E71720"/>
    <w:rsid w:val="00EE0025"/>
    <w:rsid w:val="00F25F16"/>
    <w:rsid w:val="00F637D5"/>
    <w:rsid w:val="00F714C5"/>
    <w:rsid w:val="00F878A6"/>
    <w:rsid w:val="00F9384D"/>
    <w:rsid w:val="00FA0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 w:type="paragraph" w:customStyle="1" w:styleId="Body">
    <w:name w:val="Body"/>
    <w:rsid w:val="00AF585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styleId="Komentaronuoroda">
    <w:name w:val="annotation reference"/>
    <w:basedOn w:val="Numatytasispastraiposriftas"/>
    <w:uiPriority w:val="99"/>
    <w:semiHidden/>
    <w:unhideWhenUsed/>
    <w:rsid w:val="000E069F"/>
    <w:rPr>
      <w:sz w:val="16"/>
      <w:szCs w:val="16"/>
    </w:rPr>
  </w:style>
  <w:style w:type="paragraph" w:styleId="Komentarotekstas">
    <w:name w:val="annotation text"/>
    <w:basedOn w:val="prastasis"/>
    <w:link w:val="KomentarotekstasDiagrama"/>
    <w:uiPriority w:val="99"/>
    <w:unhideWhenUsed/>
    <w:rsid w:val="000E069F"/>
    <w:rPr>
      <w:sz w:val="20"/>
    </w:rPr>
  </w:style>
  <w:style w:type="character" w:customStyle="1" w:styleId="KomentarotekstasDiagrama">
    <w:name w:val="Komentaro tekstas Diagrama"/>
    <w:basedOn w:val="Numatytasispastraiposriftas"/>
    <w:link w:val="Komentarotekstas"/>
    <w:uiPriority w:val="99"/>
    <w:rsid w:val="000E069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E069F"/>
    <w:rPr>
      <w:b/>
      <w:bCs/>
    </w:rPr>
  </w:style>
  <w:style w:type="character" w:customStyle="1" w:styleId="KomentarotemaDiagrama">
    <w:name w:val="Komentaro tema Diagrama"/>
    <w:basedOn w:val="KomentarotekstasDiagrama"/>
    <w:link w:val="Komentarotema"/>
    <w:uiPriority w:val="99"/>
    <w:semiHidden/>
    <w:rsid w:val="000E069F"/>
    <w:rPr>
      <w:rFonts w:ascii="Times New Roman" w:eastAsia="Times New Roman" w:hAnsi="Times New Roman" w:cs="Times New Roman"/>
      <w:b/>
      <w:bCs/>
      <w:sz w:val="20"/>
      <w:szCs w:val="20"/>
    </w:rPr>
  </w:style>
  <w:style w:type="table" w:styleId="Lentelstinklelis">
    <w:name w:val="Table Grid"/>
    <w:basedOn w:val="prastojilentel"/>
    <w:uiPriority w:val="39"/>
    <w:rsid w:val="0079507B"/>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unhideWhenUsed/>
    <w:rsid w:val="008C2F27"/>
    <w:rPr>
      <w:color w:val="0000FF"/>
      <w:u w:val="single"/>
    </w:rPr>
  </w:style>
  <w:style w:type="character" w:styleId="Neapdorotaspaminjimas">
    <w:name w:val="Unresolved Mention"/>
    <w:basedOn w:val="Numatytasispastraiposriftas"/>
    <w:uiPriority w:val="99"/>
    <w:semiHidden/>
    <w:unhideWhenUsed/>
    <w:rsid w:val="004942E4"/>
    <w:rPr>
      <w:color w:val="605E5C"/>
      <w:shd w:val="clear" w:color="auto" w:fill="E1DFDD"/>
    </w:rPr>
  </w:style>
  <w:style w:type="paragraph" w:styleId="Antrats">
    <w:name w:val="header"/>
    <w:basedOn w:val="prastasis"/>
    <w:link w:val="AntratsDiagrama"/>
    <w:uiPriority w:val="99"/>
    <w:unhideWhenUsed/>
    <w:rsid w:val="00B07580"/>
    <w:pPr>
      <w:tabs>
        <w:tab w:val="center" w:pos="4819"/>
        <w:tab w:val="right" w:pos="9638"/>
      </w:tabs>
    </w:pPr>
  </w:style>
  <w:style w:type="character" w:customStyle="1" w:styleId="AntratsDiagrama">
    <w:name w:val="Antraštės Diagrama"/>
    <w:basedOn w:val="Numatytasispastraiposriftas"/>
    <w:link w:val="Antrats"/>
    <w:uiPriority w:val="99"/>
    <w:rsid w:val="00B07580"/>
    <w:rPr>
      <w:rFonts w:ascii="Times New Roman" w:eastAsia="Times New Roman" w:hAnsi="Times New Roman" w:cs="Times New Roman"/>
      <w:szCs w:val="20"/>
    </w:rPr>
  </w:style>
  <w:style w:type="paragraph" w:styleId="Porat">
    <w:name w:val="footer"/>
    <w:basedOn w:val="prastasis"/>
    <w:link w:val="PoratDiagrama"/>
    <w:uiPriority w:val="99"/>
    <w:unhideWhenUsed/>
    <w:rsid w:val="00B07580"/>
    <w:pPr>
      <w:tabs>
        <w:tab w:val="center" w:pos="4819"/>
        <w:tab w:val="right" w:pos="9638"/>
      </w:tabs>
    </w:pPr>
  </w:style>
  <w:style w:type="character" w:customStyle="1" w:styleId="PoratDiagrama">
    <w:name w:val="Poraštė Diagrama"/>
    <w:basedOn w:val="Numatytasispastraiposriftas"/>
    <w:link w:val="Porat"/>
    <w:uiPriority w:val="99"/>
    <w:rsid w:val="00B07580"/>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savukynas@birstona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vivaldybe@birsto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20392</Words>
  <Characters>11624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3</cp:revision>
  <cp:lastPrinted>2023-05-05T06:23:00Z</cp:lastPrinted>
  <dcterms:created xsi:type="dcterms:W3CDTF">2025-07-22T10:56:00Z</dcterms:created>
  <dcterms:modified xsi:type="dcterms:W3CDTF">2025-07-22T11:09:00Z</dcterms:modified>
</cp:coreProperties>
</file>