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0205C" w14:textId="77777777" w:rsidR="007554A0" w:rsidRPr="00D3192B" w:rsidRDefault="007554A0" w:rsidP="007554A0">
      <w:pPr>
        <w:jc w:val="center"/>
        <w:rPr>
          <w:b/>
          <w:sz w:val="22"/>
          <w:szCs w:val="22"/>
          <w:lang w:val="lt-LT"/>
        </w:rPr>
      </w:pPr>
      <w:r w:rsidRPr="00D3192B">
        <w:rPr>
          <w:noProof/>
          <w:lang w:val="lt-LT" w:eastAsia="lt-LT"/>
        </w:rPr>
        <w:drawing>
          <wp:inline distT="0" distB="0" distL="0" distR="0" wp14:anchorId="01785052" wp14:editId="7FAE18E0">
            <wp:extent cx="2857500" cy="1308100"/>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14:paraId="1A763720" w14:textId="77777777" w:rsidR="007554A0" w:rsidRPr="00D3192B" w:rsidRDefault="007554A0" w:rsidP="007554A0">
      <w:pPr>
        <w:jc w:val="center"/>
        <w:rPr>
          <w:b/>
          <w:sz w:val="22"/>
          <w:szCs w:val="22"/>
          <w:lang w:val="lt-LT"/>
        </w:rPr>
      </w:pPr>
    </w:p>
    <w:p w14:paraId="442D87F6" w14:textId="77777777" w:rsidR="007554A0" w:rsidRPr="00D3192B" w:rsidRDefault="007554A0" w:rsidP="007554A0">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21C5D132" w14:textId="32D0AC51" w:rsidR="007554A0" w:rsidRPr="00DC0C6D" w:rsidRDefault="007554A0" w:rsidP="007554A0">
      <w:pPr>
        <w:jc w:val="center"/>
        <w:rPr>
          <w:sz w:val="22"/>
          <w:szCs w:val="22"/>
          <w:lang w:val="lt-LT"/>
        </w:rPr>
      </w:pPr>
      <w:r w:rsidRPr="00DC0C6D">
        <w:rPr>
          <w:sz w:val="22"/>
          <w:szCs w:val="22"/>
          <w:lang w:val="lt-LT"/>
        </w:rPr>
        <w:t>2020 -</w:t>
      </w:r>
      <w:r w:rsidR="00DC0C6D">
        <w:rPr>
          <w:sz w:val="22"/>
          <w:szCs w:val="22"/>
          <w:lang w:val="lt-LT"/>
        </w:rPr>
        <w:t>10</w:t>
      </w:r>
      <w:r w:rsidRPr="00DC0C6D">
        <w:rPr>
          <w:sz w:val="22"/>
          <w:szCs w:val="22"/>
          <w:lang w:val="lt-LT"/>
        </w:rPr>
        <w:t xml:space="preserve"> -          Nr. </w:t>
      </w:r>
      <w:r w:rsidR="00AF69AD" w:rsidRPr="00DC0C6D">
        <w:rPr>
          <w:sz w:val="22"/>
          <w:szCs w:val="22"/>
          <w:lang w:val="lt-LT"/>
        </w:rPr>
        <w:t>SR20-141</w:t>
      </w:r>
      <w:r w:rsidR="003D4927">
        <w:rPr>
          <w:sz w:val="22"/>
          <w:szCs w:val="22"/>
          <w:lang w:val="lt-LT"/>
        </w:rPr>
        <w:t xml:space="preserve">/3.1-K1- </w:t>
      </w:r>
      <w:r w:rsidR="001B5365">
        <w:rPr>
          <w:sz w:val="22"/>
          <w:szCs w:val="22"/>
          <w:lang w:val="lt-LT"/>
        </w:rPr>
        <w:t xml:space="preserve">             </w:t>
      </w:r>
      <w:r w:rsidR="003D4927">
        <w:rPr>
          <w:sz w:val="22"/>
          <w:szCs w:val="22"/>
          <w:lang w:val="lt-LT"/>
        </w:rPr>
        <w:t xml:space="preserve"> -PR331/20</w:t>
      </w:r>
    </w:p>
    <w:p w14:paraId="3CF72310" w14:textId="77777777" w:rsidR="007554A0" w:rsidRPr="00DC0C6D" w:rsidRDefault="007554A0" w:rsidP="007554A0">
      <w:pPr>
        <w:jc w:val="center"/>
        <w:rPr>
          <w:sz w:val="22"/>
          <w:szCs w:val="22"/>
          <w:lang w:val="lt-LT"/>
        </w:rPr>
      </w:pPr>
      <w:r w:rsidRPr="00DC0C6D">
        <w:rPr>
          <w:sz w:val="22"/>
          <w:szCs w:val="22"/>
          <w:lang w:val="lt-LT"/>
        </w:rPr>
        <w:t>Šiauliai</w:t>
      </w:r>
    </w:p>
    <w:p w14:paraId="7008E39E" w14:textId="77777777" w:rsidR="007554A0" w:rsidRPr="00DC0C6D" w:rsidRDefault="007554A0" w:rsidP="007554A0">
      <w:pPr>
        <w:rPr>
          <w:sz w:val="22"/>
          <w:szCs w:val="22"/>
          <w:lang w:val="lt-LT"/>
        </w:rPr>
      </w:pPr>
    </w:p>
    <w:p w14:paraId="20111731" w14:textId="438796BD" w:rsidR="007554A0" w:rsidRDefault="007554A0" w:rsidP="007554A0">
      <w:pPr>
        <w:ind w:firstLine="851"/>
        <w:jc w:val="both"/>
        <w:rPr>
          <w:sz w:val="22"/>
          <w:szCs w:val="22"/>
          <w:lang w:val="lt-LT"/>
        </w:rPr>
      </w:pPr>
      <w:r w:rsidRPr="00DC0C6D">
        <w:rPr>
          <w:b/>
          <w:sz w:val="22"/>
          <w:szCs w:val="22"/>
          <w:lang w:val="lt-LT"/>
        </w:rPr>
        <w:t>Viešoji įstaiga Respublikinė Šiaulių ligoninė,</w:t>
      </w:r>
      <w:r w:rsidRPr="00DC0C6D">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direktoriaus Remigijaus Mažeikos, iš vienos pusės (toliau  - Pirkėjas), ir </w:t>
      </w:r>
      <w:r w:rsidR="00641582" w:rsidRPr="00DC0C6D">
        <w:rPr>
          <w:b/>
          <w:sz w:val="22"/>
          <w:szCs w:val="22"/>
          <w:lang w:val="lt-LT"/>
        </w:rPr>
        <w:t>UAB „Graina“</w:t>
      </w:r>
      <w:r w:rsidRPr="00DC0C6D">
        <w:rPr>
          <w:sz w:val="22"/>
          <w:szCs w:val="22"/>
          <w:lang w:val="lt-LT"/>
        </w:rPr>
        <w:t xml:space="preserve">, juridinio asmens kodas </w:t>
      </w:r>
      <w:r w:rsidR="00641582" w:rsidRPr="00DC0C6D">
        <w:rPr>
          <w:sz w:val="22"/>
          <w:szCs w:val="22"/>
          <w:lang w:val="lt-LT"/>
        </w:rPr>
        <w:t>147736647,</w:t>
      </w:r>
      <w:r w:rsidRPr="00DC0C6D">
        <w:rPr>
          <w:sz w:val="22"/>
          <w:szCs w:val="22"/>
          <w:lang w:val="lt-LT"/>
        </w:rPr>
        <w:t xml:space="preserve"> kurio registruota buveinė yra </w:t>
      </w:r>
      <w:r w:rsidR="001B5365">
        <w:rPr>
          <w:sz w:val="22"/>
          <w:szCs w:val="22"/>
          <w:lang w:val="lt-LT"/>
        </w:rPr>
        <w:t>Durpyno g. 22, LT-</w:t>
      </w:r>
      <w:r w:rsidR="00641582" w:rsidRPr="00DC0C6D">
        <w:rPr>
          <w:sz w:val="22"/>
          <w:szCs w:val="22"/>
          <w:lang w:val="lt-LT"/>
        </w:rPr>
        <w:t>36237 Panevėžys,</w:t>
      </w:r>
      <w:r w:rsidRPr="00DC0C6D">
        <w:rPr>
          <w:sz w:val="22"/>
          <w:szCs w:val="22"/>
          <w:lang w:val="lt-LT"/>
        </w:rPr>
        <w:t xml:space="preserve"> duomenys apie įmonę kaupiami ir saugomi Lietuvos Respublikos juridinių asmenų registre, atstovaujama </w:t>
      </w:r>
      <w:r w:rsidR="00641582" w:rsidRPr="00DC0C6D">
        <w:rPr>
          <w:sz w:val="22"/>
          <w:szCs w:val="22"/>
          <w:lang w:val="lt-LT"/>
        </w:rPr>
        <w:t xml:space="preserve">direktoriaus Arūno </w:t>
      </w:r>
      <w:proofErr w:type="spellStart"/>
      <w:r w:rsidR="00641582" w:rsidRPr="00DC0C6D">
        <w:rPr>
          <w:sz w:val="22"/>
          <w:szCs w:val="22"/>
          <w:lang w:val="lt-LT"/>
        </w:rPr>
        <w:t>Padvariškio</w:t>
      </w:r>
      <w:proofErr w:type="spellEnd"/>
      <w:r w:rsidR="00641582" w:rsidRPr="00DC0C6D">
        <w:rPr>
          <w:sz w:val="22"/>
          <w:szCs w:val="22"/>
          <w:lang w:val="lt-LT"/>
        </w:rPr>
        <w:t xml:space="preserve">, veikiančio </w:t>
      </w:r>
      <w:r w:rsidRPr="00DC0C6D">
        <w:rPr>
          <w:sz w:val="22"/>
          <w:szCs w:val="22"/>
          <w:lang w:val="lt-LT"/>
        </w:rPr>
        <w:t xml:space="preserve"> pagal įstatus, iš kitos pusės (toliau  - Tiekėjas), toliau kartu šioje viešojo prekių pirkimo–pardavimo sutartyje vadinami „Šalimis“, o kiekvienas atskirai – „Šalimi“, atsižvelgdamos į įvykusio viešosios įstaigos Respublikinės Šiaulių ligoninės organizuoto </w:t>
      </w:r>
      <w:r w:rsidR="00490C8E" w:rsidRPr="00DC0C6D">
        <w:rPr>
          <w:sz w:val="22"/>
          <w:szCs w:val="22"/>
          <w:lang w:val="sv-SE"/>
        </w:rPr>
        <w:t>kaulų tankio matavimo aparato ir dirbtinės plaučių ventiliacijos aparato</w:t>
      </w:r>
      <w:r w:rsidR="00490C8E" w:rsidRPr="00DC0C6D">
        <w:rPr>
          <w:lang w:val="sv-SE"/>
        </w:rPr>
        <w:t xml:space="preserve"> </w:t>
      </w:r>
      <w:r w:rsidRPr="00DC0C6D">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4A853CD" w14:textId="77777777" w:rsidR="00F616EA" w:rsidRPr="00DC0C6D" w:rsidRDefault="00F616EA" w:rsidP="007554A0">
      <w:pPr>
        <w:ind w:firstLine="851"/>
        <w:jc w:val="both"/>
        <w:rPr>
          <w:sz w:val="22"/>
          <w:szCs w:val="22"/>
          <w:lang w:val="lt-LT"/>
        </w:rPr>
      </w:pPr>
    </w:p>
    <w:p w14:paraId="4AB370C4" w14:textId="77777777" w:rsidR="007554A0" w:rsidRPr="00DC0C6D" w:rsidRDefault="007554A0" w:rsidP="007554A0">
      <w:pPr>
        <w:spacing w:before="120" w:after="120"/>
        <w:jc w:val="center"/>
        <w:rPr>
          <w:b/>
          <w:sz w:val="22"/>
          <w:szCs w:val="22"/>
          <w:lang w:val="lt-LT"/>
        </w:rPr>
      </w:pPr>
      <w:r w:rsidRPr="00DC0C6D">
        <w:rPr>
          <w:b/>
          <w:sz w:val="22"/>
          <w:szCs w:val="22"/>
          <w:lang w:val="lt-LT"/>
        </w:rPr>
        <w:t>I. SUTARTIES DALYKAS</w:t>
      </w:r>
    </w:p>
    <w:p w14:paraId="60F9F15C" w14:textId="77777777" w:rsidR="007554A0" w:rsidRPr="00D3192B" w:rsidRDefault="007554A0" w:rsidP="007554A0">
      <w:pPr>
        <w:tabs>
          <w:tab w:val="left" w:pos="284"/>
          <w:tab w:val="left" w:pos="426"/>
          <w:tab w:val="left" w:pos="709"/>
        </w:tabs>
        <w:jc w:val="both"/>
        <w:rPr>
          <w:sz w:val="22"/>
          <w:szCs w:val="22"/>
          <w:lang w:val="lt-LT"/>
        </w:rPr>
      </w:pPr>
      <w:r w:rsidRPr="00DC0C6D">
        <w:rPr>
          <w:sz w:val="22"/>
          <w:szCs w:val="22"/>
          <w:lang w:val="lt-LT"/>
        </w:rPr>
        <w:t xml:space="preserve">             1. Šia Sutartimi Tiekėjas, laimėjęs atvirą konkursą </w:t>
      </w:r>
      <w:r w:rsidR="00490C8E" w:rsidRPr="00DC0C6D">
        <w:rPr>
          <w:sz w:val="22"/>
          <w:szCs w:val="22"/>
          <w:lang w:val="sv-SE"/>
        </w:rPr>
        <w:t xml:space="preserve">kaulų tankio matavimo aparato ir dirbtinės plaučių ventiliacijos aparato </w:t>
      </w:r>
      <w:r w:rsidRPr="00DC0C6D">
        <w:rPr>
          <w:sz w:val="22"/>
          <w:szCs w:val="22"/>
          <w:lang w:val="lt-LT"/>
        </w:rPr>
        <w:t>(</w:t>
      </w:r>
      <w:r w:rsidRPr="00DC0C6D">
        <w:rPr>
          <w:b/>
          <w:sz w:val="22"/>
          <w:szCs w:val="22"/>
          <w:lang w:val="lt-LT"/>
        </w:rPr>
        <w:t>PR331</w:t>
      </w:r>
      <w:r w:rsidRPr="00DC0C6D">
        <w:rPr>
          <w:sz w:val="22"/>
          <w:szCs w:val="22"/>
          <w:lang w:val="lt-LT"/>
        </w:rPr>
        <w:t>, pirkimo Nr</w:t>
      </w:r>
      <w:r w:rsidR="00641582" w:rsidRPr="00DC0C6D">
        <w:rPr>
          <w:sz w:val="22"/>
          <w:szCs w:val="22"/>
          <w:lang w:val="lt-LT"/>
        </w:rPr>
        <w:t>. 497827</w:t>
      </w:r>
      <w:r w:rsidRPr="00DC0C6D">
        <w:rPr>
          <w:sz w:val="22"/>
          <w:szCs w:val="22"/>
          <w:lang w:val="lt-LT"/>
        </w:rPr>
        <w:t>) (toliau – Prekės) pirkti, įsipareigoja parduoti, o Pirkėjas priimti užsakytas Prekes ir sumokėti už jas nustatytą kainą šioje Sutartyje nurodytais terminais ir tvarka.</w:t>
      </w:r>
    </w:p>
    <w:p w14:paraId="6FAD2E4F" w14:textId="77777777" w:rsidR="007554A0" w:rsidRPr="00D3192B" w:rsidRDefault="007554A0" w:rsidP="007554A0">
      <w:pPr>
        <w:tabs>
          <w:tab w:val="left" w:pos="284"/>
          <w:tab w:val="left" w:pos="426"/>
          <w:tab w:val="left" w:pos="709"/>
        </w:tabs>
        <w:jc w:val="both"/>
        <w:rPr>
          <w:sz w:val="22"/>
          <w:szCs w:val="22"/>
          <w:lang w:val="lt-LT"/>
        </w:rPr>
      </w:pPr>
      <w:r w:rsidRPr="00D3192B">
        <w:rPr>
          <w:sz w:val="22"/>
          <w:szCs w:val="22"/>
          <w:lang w:val="lt-LT"/>
        </w:rPr>
        <w:t xml:space="preserve">              2. Prekių asortimentas, kiekis ir kainos nurodytos Sutarties 1 priede, kuris yra neatskiriama šios  Sutarties dalis.</w:t>
      </w:r>
    </w:p>
    <w:p w14:paraId="61D68F5F" w14:textId="77777777" w:rsidR="007554A0" w:rsidRPr="00D3192B" w:rsidRDefault="007554A0" w:rsidP="007554A0">
      <w:pPr>
        <w:tabs>
          <w:tab w:val="left" w:pos="284"/>
          <w:tab w:val="left" w:pos="426"/>
          <w:tab w:val="left" w:pos="709"/>
        </w:tabs>
        <w:jc w:val="both"/>
        <w:rPr>
          <w:sz w:val="22"/>
          <w:szCs w:val="22"/>
          <w:lang w:val="lt-LT"/>
        </w:rPr>
      </w:pPr>
      <w:r w:rsidRPr="00D3192B">
        <w:rPr>
          <w:sz w:val="22"/>
          <w:szCs w:val="22"/>
          <w:lang w:val="lt-LT"/>
        </w:rPr>
        <w:t xml:space="preserve">              3. </w:t>
      </w:r>
      <w:r w:rsidRPr="00D3192B">
        <w:rPr>
          <w:color w:val="000000"/>
          <w:sz w:val="22"/>
          <w:szCs w:val="22"/>
          <w:lang w:val="lt-LT"/>
        </w:rPr>
        <w:t>Tiekėjas pareiškia, kad parduodamų Prekių kokybė atitinka techninius reikalavimus, nurodytus Sutarties 2 priede.</w:t>
      </w:r>
      <w:r w:rsidRPr="00D3192B">
        <w:rPr>
          <w:sz w:val="22"/>
          <w:szCs w:val="22"/>
          <w:lang w:val="lt-LT"/>
        </w:rPr>
        <w:t xml:space="preserve"> </w:t>
      </w:r>
    </w:p>
    <w:p w14:paraId="7F472752" w14:textId="77777777" w:rsidR="007554A0" w:rsidRPr="00D3192B" w:rsidRDefault="007554A0" w:rsidP="007554A0">
      <w:pPr>
        <w:tabs>
          <w:tab w:val="left" w:pos="142"/>
          <w:tab w:val="left" w:pos="284"/>
          <w:tab w:val="left" w:pos="426"/>
          <w:tab w:val="left" w:pos="709"/>
        </w:tabs>
        <w:jc w:val="both"/>
        <w:rPr>
          <w:color w:val="000000"/>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 xml:space="preserve">4. </w:t>
      </w:r>
      <w:r w:rsidRPr="00D3192B">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67BC5FA2" w14:textId="77777777" w:rsidR="007554A0" w:rsidRPr="00D3192B" w:rsidRDefault="007554A0" w:rsidP="007554A0">
      <w:pPr>
        <w:jc w:val="both"/>
        <w:rPr>
          <w:sz w:val="22"/>
          <w:szCs w:val="22"/>
          <w:lang w:val="lt-LT"/>
        </w:rPr>
      </w:pPr>
    </w:p>
    <w:p w14:paraId="40ADCAF4" w14:textId="77777777" w:rsidR="007554A0" w:rsidRPr="00D3192B" w:rsidRDefault="007554A0" w:rsidP="007554A0">
      <w:pPr>
        <w:jc w:val="center"/>
        <w:rPr>
          <w:b/>
          <w:sz w:val="22"/>
          <w:szCs w:val="22"/>
          <w:lang w:val="lt-LT"/>
        </w:rPr>
      </w:pPr>
      <w:r w:rsidRPr="00D3192B">
        <w:rPr>
          <w:b/>
          <w:sz w:val="22"/>
          <w:szCs w:val="22"/>
          <w:lang w:val="lt-LT"/>
        </w:rPr>
        <w:t>II. KAINODAROS TAISYKLĖS IR ATSISKAITYMŲ TVARKA</w:t>
      </w:r>
    </w:p>
    <w:p w14:paraId="664FCB34" w14:textId="77777777" w:rsidR="007554A0" w:rsidRDefault="007554A0" w:rsidP="007554A0">
      <w:pPr>
        <w:jc w:val="center"/>
        <w:rPr>
          <w:b/>
          <w:sz w:val="22"/>
          <w:szCs w:val="22"/>
          <w:lang w:val="lt-LT"/>
        </w:rPr>
      </w:pPr>
    </w:p>
    <w:p w14:paraId="530B6CCD" w14:textId="77777777" w:rsidR="007554A0" w:rsidRPr="00DC0C6D" w:rsidRDefault="007554A0" w:rsidP="007554A0">
      <w:pPr>
        <w:jc w:val="both"/>
        <w:rPr>
          <w:rFonts w:eastAsia="Calibri"/>
          <w:sz w:val="22"/>
          <w:szCs w:val="22"/>
          <w:lang w:val="lt-LT"/>
        </w:rPr>
      </w:pPr>
      <w:r w:rsidRPr="00DC0C6D">
        <w:rPr>
          <w:sz w:val="22"/>
          <w:szCs w:val="22"/>
          <w:lang w:val="lt-LT"/>
        </w:rPr>
        <w:t xml:space="preserve">              5. Sutarties kaina su (21 %) PVM yra  </w:t>
      </w:r>
      <w:r w:rsidR="00AF69AD" w:rsidRPr="00DC0C6D">
        <w:rPr>
          <w:color w:val="000000"/>
          <w:sz w:val="22"/>
          <w:szCs w:val="22"/>
          <w:lang w:val="lt-LT"/>
        </w:rPr>
        <w:t>69.393,50</w:t>
      </w:r>
      <w:r w:rsidR="00641582" w:rsidRPr="00DC0C6D">
        <w:rPr>
          <w:color w:val="000000"/>
          <w:sz w:val="22"/>
          <w:szCs w:val="22"/>
          <w:lang w:val="lt-LT"/>
        </w:rPr>
        <w:t xml:space="preserve"> </w:t>
      </w:r>
      <w:proofErr w:type="spellStart"/>
      <w:r w:rsidR="00641582" w:rsidRPr="00DC0C6D">
        <w:rPr>
          <w:color w:val="000000"/>
          <w:sz w:val="22"/>
          <w:szCs w:val="22"/>
          <w:lang w:val="lt-LT"/>
        </w:rPr>
        <w:t>Eur</w:t>
      </w:r>
      <w:proofErr w:type="spellEnd"/>
      <w:r w:rsidR="00641582" w:rsidRPr="00DC0C6D">
        <w:rPr>
          <w:color w:val="000000"/>
          <w:sz w:val="22"/>
          <w:szCs w:val="22"/>
          <w:lang w:val="lt-LT"/>
        </w:rPr>
        <w:t xml:space="preserve"> (</w:t>
      </w:r>
      <w:r w:rsidR="00AF69AD" w:rsidRPr="00DC0C6D">
        <w:rPr>
          <w:color w:val="000000"/>
          <w:sz w:val="22"/>
          <w:szCs w:val="22"/>
          <w:lang w:val="lt-LT"/>
        </w:rPr>
        <w:t xml:space="preserve">šešiasdešimt devyni </w:t>
      </w:r>
      <w:r w:rsidR="00641582" w:rsidRPr="00DC0C6D">
        <w:rPr>
          <w:color w:val="000000"/>
          <w:sz w:val="22"/>
          <w:szCs w:val="22"/>
          <w:lang w:val="lt-LT"/>
        </w:rPr>
        <w:t xml:space="preserve">tūkstančiai trys šimtai devyniasdešimt </w:t>
      </w:r>
      <w:r w:rsidR="00AF69AD" w:rsidRPr="00DC0C6D">
        <w:rPr>
          <w:color w:val="000000"/>
          <w:sz w:val="22"/>
          <w:szCs w:val="22"/>
          <w:lang w:val="lt-LT"/>
        </w:rPr>
        <w:t xml:space="preserve">trys </w:t>
      </w:r>
      <w:r w:rsidR="00641582" w:rsidRPr="00DC0C6D">
        <w:rPr>
          <w:color w:val="000000"/>
          <w:sz w:val="22"/>
          <w:szCs w:val="22"/>
          <w:lang w:val="lt-LT"/>
        </w:rPr>
        <w:t xml:space="preserve">eurai </w:t>
      </w:r>
      <w:r w:rsidR="00AF69AD" w:rsidRPr="00DC0C6D">
        <w:rPr>
          <w:color w:val="000000"/>
          <w:sz w:val="22"/>
          <w:szCs w:val="22"/>
          <w:lang w:val="lt-LT"/>
        </w:rPr>
        <w:t>50</w:t>
      </w:r>
      <w:r w:rsidR="00641582" w:rsidRPr="00DC0C6D">
        <w:rPr>
          <w:color w:val="000000"/>
          <w:sz w:val="22"/>
          <w:szCs w:val="22"/>
          <w:lang w:val="lt-LT"/>
        </w:rPr>
        <w:t xml:space="preserve"> ct)</w:t>
      </w:r>
      <w:r w:rsidRPr="00DC0C6D">
        <w:rPr>
          <w:sz w:val="22"/>
          <w:szCs w:val="22"/>
          <w:lang w:val="lt-LT"/>
        </w:rPr>
        <w:t xml:space="preserve">, tame skaičiuje PVM  </w:t>
      </w:r>
      <w:r w:rsidR="00AF69AD" w:rsidRPr="00DC0C6D">
        <w:rPr>
          <w:color w:val="000000"/>
          <w:sz w:val="22"/>
          <w:szCs w:val="22"/>
          <w:lang w:val="lt-LT"/>
        </w:rPr>
        <w:t>12</w:t>
      </w:r>
      <w:r w:rsidR="00641582" w:rsidRPr="00DC0C6D">
        <w:rPr>
          <w:color w:val="000000"/>
          <w:sz w:val="22"/>
          <w:szCs w:val="22"/>
          <w:lang w:val="lt-LT"/>
        </w:rPr>
        <w:t>.</w:t>
      </w:r>
      <w:r w:rsidR="00AF69AD" w:rsidRPr="00DC0C6D">
        <w:rPr>
          <w:color w:val="000000"/>
          <w:sz w:val="22"/>
          <w:szCs w:val="22"/>
          <w:lang w:val="lt-LT"/>
        </w:rPr>
        <w:t>043,50</w:t>
      </w:r>
      <w:r w:rsidR="00641582" w:rsidRPr="00DC0C6D">
        <w:rPr>
          <w:color w:val="000000"/>
          <w:sz w:val="22"/>
          <w:szCs w:val="22"/>
          <w:lang w:val="lt-LT"/>
        </w:rPr>
        <w:t xml:space="preserve"> </w:t>
      </w:r>
      <w:proofErr w:type="spellStart"/>
      <w:r w:rsidR="00641582" w:rsidRPr="00DC0C6D">
        <w:rPr>
          <w:color w:val="000000"/>
          <w:sz w:val="22"/>
          <w:szCs w:val="22"/>
          <w:lang w:val="lt-LT"/>
        </w:rPr>
        <w:t>Eur</w:t>
      </w:r>
      <w:proofErr w:type="spellEnd"/>
      <w:r w:rsidR="00641582" w:rsidRPr="00DC0C6D">
        <w:rPr>
          <w:color w:val="000000"/>
          <w:sz w:val="22"/>
          <w:szCs w:val="22"/>
          <w:lang w:val="lt-LT"/>
        </w:rPr>
        <w:t>.</w:t>
      </w:r>
      <w:r w:rsidRPr="00DC0C6D">
        <w:rPr>
          <w:sz w:val="22"/>
          <w:szCs w:val="22"/>
          <w:lang w:val="lt-LT"/>
        </w:rPr>
        <w:t xml:space="preserve"> Sutarties kaina be PVM yra </w:t>
      </w:r>
      <w:r w:rsidR="00AF69AD" w:rsidRPr="00DC0C6D">
        <w:rPr>
          <w:rFonts w:eastAsia="Calibri"/>
          <w:sz w:val="22"/>
          <w:szCs w:val="22"/>
          <w:lang w:val="lt-LT"/>
        </w:rPr>
        <w:t>57.350,00</w:t>
      </w:r>
      <w:r w:rsidR="00641582" w:rsidRPr="00DC0C6D">
        <w:rPr>
          <w:rFonts w:eastAsia="Calibri"/>
          <w:sz w:val="22"/>
          <w:szCs w:val="22"/>
          <w:lang w:val="lt-LT"/>
        </w:rPr>
        <w:t xml:space="preserve"> </w:t>
      </w:r>
      <w:proofErr w:type="spellStart"/>
      <w:r w:rsidR="00641582" w:rsidRPr="00DC0C6D">
        <w:rPr>
          <w:rFonts w:eastAsia="Calibri"/>
          <w:sz w:val="22"/>
          <w:szCs w:val="22"/>
          <w:lang w:val="lt-LT"/>
        </w:rPr>
        <w:t>Eur</w:t>
      </w:r>
      <w:proofErr w:type="spellEnd"/>
      <w:r w:rsidRPr="00DC0C6D">
        <w:rPr>
          <w:sz w:val="22"/>
          <w:szCs w:val="22"/>
          <w:lang w:val="lt-LT"/>
        </w:rPr>
        <w:t xml:space="preserve"> (</w:t>
      </w:r>
      <w:r w:rsidR="00AF69AD" w:rsidRPr="00DC0C6D">
        <w:rPr>
          <w:sz w:val="22"/>
          <w:szCs w:val="22"/>
          <w:lang w:val="lt-LT"/>
        </w:rPr>
        <w:t>penkiasdešimt septyni</w:t>
      </w:r>
      <w:r w:rsidR="00641582" w:rsidRPr="00DC0C6D">
        <w:rPr>
          <w:sz w:val="22"/>
          <w:szCs w:val="22"/>
          <w:lang w:val="lt-LT"/>
        </w:rPr>
        <w:t xml:space="preserve"> tūkstan</w:t>
      </w:r>
      <w:r w:rsidR="00AF69AD" w:rsidRPr="00DC0C6D">
        <w:rPr>
          <w:sz w:val="22"/>
          <w:szCs w:val="22"/>
          <w:lang w:val="lt-LT"/>
        </w:rPr>
        <w:t>čiai</w:t>
      </w:r>
      <w:r w:rsidR="00641582" w:rsidRPr="00DC0C6D">
        <w:rPr>
          <w:sz w:val="22"/>
          <w:szCs w:val="22"/>
          <w:lang w:val="lt-LT"/>
        </w:rPr>
        <w:t xml:space="preserve"> trys šimtai </w:t>
      </w:r>
      <w:r w:rsidR="00AF69AD" w:rsidRPr="00DC0C6D">
        <w:rPr>
          <w:sz w:val="22"/>
          <w:szCs w:val="22"/>
          <w:lang w:val="lt-LT"/>
        </w:rPr>
        <w:t>penkiasdešimt eurų</w:t>
      </w:r>
      <w:r w:rsidR="00641582" w:rsidRPr="00DC0C6D">
        <w:rPr>
          <w:sz w:val="22"/>
          <w:szCs w:val="22"/>
          <w:lang w:val="lt-LT"/>
        </w:rPr>
        <w:t xml:space="preserve"> 00 ct).</w:t>
      </w:r>
    </w:p>
    <w:p w14:paraId="7859E337" w14:textId="02D81593" w:rsidR="007554A0" w:rsidRPr="00D3192B" w:rsidRDefault="007554A0" w:rsidP="007554A0">
      <w:pPr>
        <w:jc w:val="both"/>
        <w:rPr>
          <w:sz w:val="22"/>
          <w:szCs w:val="22"/>
          <w:lang w:val="lt-LT"/>
        </w:rPr>
      </w:pPr>
      <w:r w:rsidRPr="00DC0C6D">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proofErr w:type="gramStart"/>
      <w:r w:rsidR="00641582" w:rsidRPr="00DC0C6D">
        <w:rPr>
          <w:sz w:val="22"/>
          <w:szCs w:val="22"/>
        </w:rPr>
        <w:t>LT63 7044 0600 0263 5618,</w:t>
      </w:r>
      <w:r w:rsidR="001B5365">
        <w:rPr>
          <w:sz w:val="22"/>
          <w:szCs w:val="22"/>
        </w:rPr>
        <w:t xml:space="preserve"> </w:t>
      </w:r>
      <w:proofErr w:type="spellStart"/>
      <w:r w:rsidR="001B5365">
        <w:rPr>
          <w:sz w:val="22"/>
          <w:szCs w:val="22"/>
        </w:rPr>
        <w:t>esančią</w:t>
      </w:r>
      <w:proofErr w:type="spellEnd"/>
      <w:r w:rsidR="001B5365">
        <w:rPr>
          <w:sz w:val="22"/>
          <w:szCs w:val="22"/>
        </w:rPr>
        <w:t xml:space="preserve"> AB SEB </w:t>
      </w:r>
      <w:proofErr w:type="spellStart"/>
      <w:r w:rsidR="001B5365">
        <w:rPr>
          <w:sz w:val="22"/>
          <w:szCs w:val="22"/>
        </w:rPr>
        <w:t>b</w:t>
      </w:r>
      <w:r w:rsidR="00641582" w:rsidRPr="00DC0C6D">
        <w:rPr>
          <w:sz w:val="22"/>
          <w:szCs w:val="22"/>
        </w:rPr>
        <w:t>ank</w:t>
      </w:r>
      <w:r w:rsidR="001B5365">
        <w:rPr>
          <w:sz w:val="22"/>
          <w:szCs w:val="22"/>
        </w:rPr>
        <w:t>e</w:t>
      </w:r>
      <w:proofErr w:type="spellEnd"/>
      <w:r w:rsidR="00641582" w:rsidRPr="00DC0C6D">
        <w:rPr>
          <w:iCs/>
          <w:sz w:val="22"/>
          <w:szCs w:val="22"/>
        </w:rPr>
        <w:t xml:space="preserve">, </w:t>
      </w:r>
      <w:proofErr w:type="spellStart"/>
      <w:r w:rsidR="001B5365">
        <w:rPr>
          <w:iCs/>
          <w:sz w:val="22"/>
          <w:szCs w:val="22"/>
        </w:rPr>
        <w:t>b</w:t>
      </w:r>
      <w:r w:rsidR="00641582" w:rsidRPr="00DC0C6D">
        <w:rPr>
          <w:sz w:val="22"/>
          <w:szCs w:val="22"/>
        </w:rPr>
        <w:t>anko</w:t>
      </w:r>
      <w:proofErr w:type="spellEnd"/>
      <w:r w:rsidR="00641582" w:rsidRPr="00DC0C6D">
        <w:rPr>
          <w:sz w:val="22"/>
          <w:szCs w:val="22"/>
        </w:rPr>
        <w:t xml:space="preserve"> </w:t>
      </w:r>
      <w:proofErr w:type="spellStart"/>
      <w:r w:rsidR="00641582" w:rsidRPr="00DC0C6D">
        <w:rPr>
          <w:sz w:val="22"/>
          <w:szCs w:val="22"/>
        </w:rPr>
        <w:t>kodas</w:t>
      </w:r>
      <w:proofErr w:type="spellEnd"/>
      <w:r w:rsidR="00641582" w:rsidRPr="00DC0C6D">
        <w:rPr>
          <w:sz w:val="22"/>
          <w:szCs w:val="22"/>
        </w:rPr>
        <w:t xml:space="preserve"> 70440</w:t>
      </w:r>
      <w:r w:rsidRPr="00DC0C6D">
        <w:rPr>
          <w:sz w:val="22"/>
          <w:szCs w:val="22"/>
          <w:lang w:val="lt-LT"/>
        </w:rPr>
        <w:t>.</w:t>
      </w:r>
      <w:proofErr w:type="gramEnd"/>
      <w:r w:rsidRPr="00DC0C6D">
        <w:rPr>
          <w:sz w:val="22"/>
          <w:szCs w:val="22"/>
          <w:lang w:val="lt-LT"/>
        </w:rPr>
        <w:t xml:space="preserve"> Kadangi šią Sutartį numatoma finansuoti</w:t>
      </w:r>
      <w:r w:rsidRPr="00D3192B">
        <w:rPr>
          <w:sz w:val="22"/>
          <w:szCs w:val="22"/>
          <w:lang w:val="lt-LT"/>
        </w:rPr>
        <w:t xml:space="preserve"> iš ES struktūrinių fondų lėšų, naudojant sąskaitų apmokėjimo būdą pagal Projektų administravimo ir finansavimo taisykles, patvirtintas Lietuvos Respublikos finansų ministro 2014 m. spalio 8 d. įsakymu Nr. 1K-319, kuriam reikalingi ilgesni nei 30 d. apmokėjimo terminai, Pirkėjas apmoka Tiekėjui už Prekes pagal gautas PVM sąskaitas faktūras mokestiniu pavedimu per banką ne vėliau kaip per 60 dienų pagal gautą sąskaitą  faktūrą, pasirašius įvedimo į eksploataciją aktą.</w:t>
      </w:r>
    </w:p>
    <w:p w14:paraId="2B6EA0A7"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7. 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proofErr w:type="gram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w:t>
      </w:r>
      <w:proofErr w:type="gramEnd"/>
      <w:r w:rsidRPr="00D3192B">
        <w:rPr>
          <w:sz w:val="22"/>
          <w:szCs w:val="22"/>
        </w:rPr>
        <w:t xml:space="preserve"> </w:t>
      </w:r>
      <w:proofErr w:type="spellStart"/>
      <w:r w:rsidRPr="00D3192B">
        <w:rPr>
          <w:sz w:val="22"/>
          <w:szCs w:val="22"/>
        </w:rPr>
        <w:t>Tais</w:t>
      </w:r>
      <w:proofErr w:type="spellEnd"/>
      <w:r w:rsidRPr="00D3192B">
        <w:rPr>
          <w:sz w:val="22"/>
          <w:szCs w:val="22"/>
        </w:rPr>
        <w:t xml:space="preserve">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proofErr w:type="gramStart"/>
      <w:r w:rsidRPr="00D3192B">
        <w:rPr>
          <w:sz w:val="22"/>
          <w:szCs w:val="22"/>
        </w:rPr>
        <w:t>norą</w:t>
      </w:r>
      <w:proofErr w:type="spellEnd"/>
      <w:proofErr w:type="gram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lastRenderedPageBreak/>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4E160141"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8. Sutartyje numatyta Prekių kaina negali būti didinama visą Sutarties galiojimo laikotarpį.</w:t>
      </w:r>
    </w:p>
    <w:p w14:paraId="3D3B0B9B"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9. Sutarties kaina dėl pasikeitusių mokesčių bus perskaičiuojama tokia tvarka:</w:t>
      </w:r>
    </w:p>
    <w:p w14:paraId="1D390FDA"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9.1. mokestis, kuriam pasikeitus bus perskaičiuojama kaina: pridėtinės vertės mokestis (PVM).</w:t>
      </w:r>
    </w:p>
    <w:p w14:paraId="3121F02B"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9.2.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7E077084"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10. Kainos pakeitimas įforminamas papildomu susitarimu.</w:t>
      </w:r>
    </w:p>
    <w:p w14:paraId="7E74826B" w14:textId="77777777" w:rsidR="007554A0" w:rsidRPr="00D3192B" w:rsidRDefault="007554A0" w:rsidP="007554A0">
      <w:pPr>
        <w:tabs>
          <w:tab w:val="left" w:pos="567"/>
          <w:tab w:val="left" w:pos="709"/>
          <w:tab w:val="left" w:pos="851"/>
        </w:tabs>
        <w:jc w:val="both"/>
        <w:rPr>
          <w:sz w:val="22"/>
          <w:szCs w:val="22"/>
          <w:lang w:val="lt-LT"/>
        </w:rPr>
      </w:pPr>
      <w:r w:rsidRPr="00D3192B">
        <w:rPr>
          <w:sz w:val="22"/>
          <w:szCs w:val="22"/>
          <w:lang w:val="lt-LT"/>
        </w:rPr>
        <w:t xml:space="preserve">              11. Perskaičiuotos kainos pradedamos taikyti nuo Lietuvos Respublikos pridėtinės vertės mokesčio įstatyme, kuriuo keičiasi šio mokesčio tarifas, pakeisto tarifo įsigaliojimo dienos.</w:t>
      </w:r>
    </w:p>
    <w:p w14:paraId="56BC367C" w14:textId="77777777" w:rsidR="007554A0" w:rsidRPr="00D3192B" w:rsidRDefault="007554A0" w:rsidP="007554A0">
      <w:pPr>
        <w:jc w:val="both"/>
        <w:rPr>
          <w:sz w:val="22"/>
          <w:szCs w:val="22"/>
          <w:lang w:val="lt-LT"/>
        </w:rPr>
      </w:pPr>
    </w:p>
    <w:p w14:paraId="0D831761" w14:textId="77777777" w:rsidR="007554A0" w:rsidRPr="00D3192B" w:rsidRDefault="007554A0" w:rsidP="007554A0">
      <w:pPr>
        <w:tabs>
          <w:tab w:val="left" w:pos="391"/>
        </w:tabs>
        <w:spacing w:before="60"/>
        <w:ind w:left="741"/>
        <w:jc w:val="center"/>
        <w:rPr>
          <w:b/>
          <w:bCs/>
          <w:color w:val="000000"/>
          <w:sz w:val="22"/>
          <w:szCs w:val="22"/>
          <w:lang w:val="lt-LT"/>
        </w:rPr>
      </w:pPr>
      <w:smartTag w:uri="urn:schemas-microsoft-com:office:smarttags" w:element="stockticker">
        <w:r w:rsidRPr="00D3192B">
          <w:rPr>
            <w:b/>
            <w:bCs/>
            <w:color w:val="000000"/>
            <w:sz w:val="22"/>
            <w:szCs w:val="22"/>
            <w:lang w:val="lt-LT"/>
          </w:rPr>
          <w:t>III</w:t>
        </w:r>
      </w:smartTag>
      <w:r w:rsidRPr="00D3192B">
        <w:rPr>
          <w:b/>
          <w:bCs/>
          <w:color w:val="000000"/>
          <w:sz w:val="22"/>
          <w:szCs w:val="22"/>
          <w:lang w:val="lt-LT"/>
        </w:rPr>
        <w:t>. ŠALIŲ TEISĖS IR PAREIGOS</w:t>
      </w:r>
    </w:p>
    <w:p w14:paraId="7924A007" w14:textId="77777777" w:rsidR="007554A0" w:rsidRPr="00D3192B" w:rsidRDefault="007554A0" w:rsidP="007554A0">
      <w:pPr>
        <w:tabs>
          <w:tab w:val="left" w:pos="391"/>
        </w:tabs>
        <w:spacing w:before="60"/>
        <w:jc w:val="both"/>
        <w:rPr>
          <w:b/>
          <w:bCs/>
          <w:color w:val="000000"/>
          <w:sz w:val="22"/>
          <w:szCs w:val="22"/>
          <w:lang w:val="lt-LT"/>
        </w:rPr>
      </w:pPr>
    </w:p>
    <w:p w14:paraId="0D1C2ACD" w14:textId="77777777" w:rsidR="007554A0" w:rsidRPr="00D3192B" w:rsidRDefault="007554A0" w:rsidP="007554A0">
      <w:pPr>
        <w:pStyle w:val="Punktai"/>
        <w:tabs>
          <w:tab w:val="left" w:pos="567"/>
        </w:tabs>
        <w:ind w:left="0" w:firstLine="0"/>
        <w:jc w:val="both"/>
        <w:rPr>
          <w:color w:val="000000"/>
          <w:sz w:val="22"/>
          <w:szCs w:val="22"/>
          <w:lang w:val="lt-LT"/>
        </w:rPr>
      </w:pPr>
      <w:r w:rsidRPr="00D3192B">
        <w:rPr>
          <w:color w:val="000000"/>
          <w:sz w:val="22"/>
          <w:szCs w:val="22"/>
          <w:lang w:val="lt-LT"/>
        </w:rPr>
        <w:t xml:space="preserve">              12. Šalys privalo sąžiningai, protingai, tinkamai, laiku ir kokybiškai įvykdyti savo įsipareigojimus pagal šią Sutartį.</w:t>
      </w:r>
    </w:p>
    <w:p w14:paraId="0CA2B080" w14:textId="77777777" w:rsidR="007554A0" w:rsidRPr="00D3192B" w:rsidRDefault="007554A0" w:rsidP="007554A0">
      <w:pPr>
        <w:pStyle w:val="Punktai"/>
        <w:tabs>
          <w:tab w:val="left" w:pos="567"/>
        </w:tabs>
        <w:ind w:left="0" w:firstLine="0"/>
        <w:jc w:val="both"/>
        <w:rPr>
          <w:color w:val="000000"/>
          <w:sz w:val="22"/>
          <w:szCs w:val="22"/>
          <w:lang w:val="lt-LT"/>
        </w:rPr>
      </w:pPr>
      <w:r w:rsidRPr="00D3192B">
        <w:rPr>
          <w:color w:val="000000"/>
          <w:sz w:val="22"/>
          <w:szCs w:val="22"/>
          <w:lang w:val="lt-LT"/>
        </w:rPr>
        <w:t xml:space="preserve">             13. Tiekėjas įsipareigoja:</w:t>
      </w:r>
    </w:p>
    <w:p w14:paraId="5859D08D" w14:textId="77777777" w:rsidR="007554A0" w:rsidRPr="00D3192B" w:rsidRDefault="007554A0" w:rsidP="007554A0">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13.1. pristatyti Prekes į Pirkėjo nurodytą vietą per nustatytą terminą šios Sutarties nustatytomis sąlygomis ir tvarka;</w:t>
      </w:r>
      <w:r>
        <w:rPr>
          <w:color w:val="000000"/>
          <w:sz w:val="22"/>
          <w:szCs w:val="22"/>
          <w:lang w:val="lt-LT"/>
        </w:rPr>
        <w:t xml:space="preserve"> pristatant prekes pateikti CE sertifikatą.</w:t>
      </w:r>
    </w:p>
    <w:p w14:paraId="08A297F4" w14:textId="77777777" w:rsidR="007554A0" w:rsidRPr="00D3192B" w:rsidRDefault="007554A0" w:rsidP="007554A0">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13.2. per 10 (dešimt) darbo dienų savo </w:t>
      </w:r>
      <w:smartTag w:uri="schemas-tilde-lt/tildestengine" w:element="templates">
        <w:smartTagPr>
          <w:attr w:name="id" w:val="-1"/>
          <w:attr w:name="baseform" w:val="sąskaita"/>
          <w:attr w:name="text" w:val="sąskaita"/>
        </w:smartTagPr>
        <w:r w:rsidRPr="00D3192B">
          <w:rPr>
            <w:color w:val="000000"/>
            <w:sz w:val="22"/>
            <w:szCs w:val="22"/>
            <w:lang w:val="lt-LT"/>
          </w:rPr>
          <w:t>sąskaita</w:t>
        </w:r>
      </w:smartTag>
      <w:r w:rsidRPr="00D3192B">
        <w:rPr>
          <w:color w:val="000000"/>
          <w:sz w:val="22"/>
          <w:szCs w:val="22"/>
          <w:lang w:val="lt-LT"/>
        </w:rPr>
        <w:t xml:space="preserve"> pakeisti nekokybiškas Prekes kokybiškomis.</w:t>
      </w:r>
    </w:p>
    <w:p w14:paraId="60AC203D" w14:textId="77777777" w:rsidR="007554A0" w:rsidRPr="00D3192B" w:rsidRDefault="007554A0" w:rsidP="007554A0">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13.</w:t>
      </w:r>
      <w:bookmarkStart w:id="0" w:name="_Hlk490658319"/>
      <w:r w:rsidRPr="00D3192B">
        <w:rPr>
          <w:color w:val="000000"/>
          <w:sz w:val="22"/>
          <w:szCs w:val="22"/>
          <w:lang w:val="lt-LT"/>
        </w:rPr>
        <w:t>3.</w:t>
      </w:r>
      <w:r w:rsidRPr="00D3192B">
        <w:rPr>
          <w:sz w:val="22"/>
          <w:szCs w:val="22"/>
          <w:lang w:val="lt-LT"/>
        </w:rPr>
        <w:t xml:space="preserve"> </w:t>
      </w:r>
      <w:r w:rsidRPr="00D3192B">
        <w:rPr>
          <w:color w:val="000000"/>
          <w:sz w:val="22"/>
          <w:szCs w:val="22"/>
          <w:lang w:val="lt-LT"/>
        </w:rPr>
        <w:t>Tiekėjas</w:t>
      </w:r>
      <w:r w:rsidRPr="00D3192B">
        <w:rPr>
          <w:rStyle w:val="t158"/>
          <w:rFonts w:eastAsia="Arial Unicode MS"/>
          <w:color w:val="000000"/>
          <w:sz w:val="22"/>
          <w:szCs w:val="22"/>
          <w:lang w:val="lt-LT"/>
        </w:rPr>
        <w:t xml:space="preserve"> PVM s</w:t>
      </w:r>
      <w:r w:rsidRPr="00D3192B">
        <w:rPr>
          <w:color w:val="000000"/>
          <w:sz w:val="22"/>
          <w:szCs w:val="22"/>
          <w:lang w:val="lt-LT"/>
        </w:rPr>
        <w:t>ą</w:t>
      </w:r>
      <w:r>
        <w:rPr>
          <w:color w:val="000000"/>
          <w:sz w:val="22"/>
          <w:szCs w:val="22"/>
          <w:lang w:val="lt-LT"/>
        </w:rPr>
        <w:t xml:space="preserve">skaitą </w:t>
      </w:r>
      <w:r w:rsidRPr="00D3192B">
        <w:rPr>
          <w:rStyle w:val="t159"/>
          <w:color w:val="000000"/>
          <w:sz w:val="22"/>
          <w:szCs w:val="22"/>
          <w:lang w:val="lt-LT"/>
        </w:rPr>
        <w:t>fakt</w:t>
      </w:r>
      <w:r>
        <w:rPr>
          <w:color w:val="000000"/>
          <w:sz w:val="22"/>
          <w:szCs w:val="22"/>
          <w:lang w:val="lt-LT"/>
        </w:rPr>
        <w:t xml:space="preserve">ūrą / sąskaitą </w:t>
      </w:r>
      <w:r w:rsidRPr="00D3192B">
        <w:rPr>
          <w:rStyle w:val="t160"/>
          <w:rFonts w:eastAsia="Arial Unicode MS"/>
          <w:color w:val="000000"/>
          <w:sz w:val="22"/>
          <w:szCs w:val="22"/>
          <w:lang w:val="lt-LT"/>
        </w:rPr>
        <w:t>fakt</w:t>
      </w:r>
      <w:r w:rsidRPr="00D3192B">
        <w:rPr>
          <w:color w:val="000000"/>
          <w:sz w:val="22"/>
          <w:szCs w:val="22"/>
          <w:lang w:val="lt-LT"/>
        </w:rPr>
        <w:t>ūrą privalo pateikti naudojantis VĮ </w:t>
      </w:r>
      <w:r w:rsidRPr="00D3192B">
        <w:rPr>
          <w:rStyle w:val="t161"/>
          <w:color w:val="000000"/>
          <w:sz w:val="22"/>
          <w:szCs w:val="22"/>
          <w:lang w:val="lt-LT"/>
        </w:rPr>
        <w:t>Registr</w:t>
      </w:r>
      <w:r w:rsidRPr="00D3192B">
        <w:rPr>
          <w:color w:val="000000"/>
          <w:sz w:val="22"/>
          <w:szCs w:val="22"/>
          <w:lang w:val="lt-LT"/>
        </w:rPr>
        <w:t>ų centro administruojama elektronine paslauga „E. sąskaita“. </w:t>
      </w:r>
      <w:r w:rsidRPr="00D3192B">
        <w:rPr>
          <w:rStyle w:val="t162"/>
          <w:color w:val="000000"/>
          <w:sz w:val="22"/>
          <w:szCs w:val="22"/>
          <w:lang w:val="lt-LT"/>
        </w:rPr>
        <w:t>Elektronin</w:t>
      </w:r>
      <w:r w:rsidRPr="00D3192B">
        <w:rPr>
          <w:color w:val="000000"/>
          <w:sz w:val="22"/>
          <w:szCs w:val="22"/>
          <w:lang w:val="lt-LT"/>
        </w:rPr>
        <w:t>ė</w:t>
      </w:r>
      <w:r w:rsidRPr="00D3192B">
        <w:rPr>
          <w:rStyle w:val="t163"/>
          <w:color w:val="000000"/>
          <w:lang w:val="lt-LT"/>
        </w:rPr>
        <w:t>s paslaugos </w:t>
      </w:r>
      <w:r w:rsidRPr="00D3192B">
        <w:rPr>
          <w:color w:val="000000"/>
          <w:sz w:val="22"/>
          <w:szCs w:val="22"/>
          <w:lang w:val="lt-LT"/>
        </w:rPr>
        <w:t>„E. sąskaita“ svetainė pasiekiama adresu </w:t>
      </w:r>
      <w:hyperlink r:id="rId10" w:history="1">
        <w:r w:rsidRPr="00D3192B">
          <w:rPr>
            <w:rStyle w:val="Hyperlink"/>
            <w:sz w:val="22"/>
            <w:szCs w:val="22"/>
            <w:lang w:val="lt-LT"/>
          </w:rPr>
          <w:t>www.esaskaita.eu</w:t>
        </w:r>
      </w:hyperlink>
      <w:bookmarkEnd w:id="0"/>
    </w:p>
    <w:p w14:paraId="465DB1A1" w14:textId="36C054B0" w:rsidR="007554A0" w:rsidRPr="00D3192B" w:rsidRDefault="001B5365" w:rsidP="007554A0">
      <w:pPr>
        <w:pStyle w:val="Punktai"/>
        <w:tabs>
          <w:tab w:val="left" w:pos="567"/>
          <w:tab w:val="left" w:pos="1080"/>
        </w:tabs>
        <w:ind w:left="0" w:firstLine="709"/>
        <w:jc w:val="both"/>
        <w:rPr>
          <w:color w:val="000000"/>
          <w:sz w:val="22"/>
          <w:szCs w:val="22"/>
          <w:lang w:val="lt-LT"/>
        </w:rPr>
      </w:pPr>
      <w:r>
        <w:rPr>
          <w:color w:val="000000"/>
          <w:sz w:val="22"/>
          <w:szCs w:val="22"/>
          <w:lang w:val="lt-LT"/>
        </w:rPr>
        <w:t xml:space="preserve"> </w:t>
      </w:r>
      <w:r w:rsidR="007554A0" w:rsidRPr="00D3192B">
        <w:rPr>
          <w:color w:val="000000"/>
          <w:sz w:val="22"/>
          <w:szCs w:val="22"/>
          <w:lang w:val="lt-LT"/>
        </w:rPr>
        <w:t>14. Tiekėjas turi teisę reikalauti, kad Pir</w:t>
      </w:r>
      <w:r w:rsidR="007554A0">
        <w:rPr>
          <w:color w:val="000000"/>
          <w:sz w:val="22"/>
          <w:szCs w:val="22"/>
          <w:lang w:val="lt-LT"/>
        </w:rPr>
        <w:t>kėjas priimtų kokybiškas Prekes</w:t>
      </w:r>
      <w:r w:rsidR="007554A0" w:rsidRPr="00D3192B">
        <w:rPr>
          <w:color w:val="000000"/>
          <w:sz w:val="22"/>
          <w:szCs w:val="22"/>
          <w:lang w:val="lt-LT"/>
        </w:rPr>
        <w:t xml:space="preserve"> ir už jas sumokėtų Sutartyje nustatytą kainą.</w:t>
      </w:r>
    </w:p>
    <w:p w14:paraId="137455CB" w14:textId="77777777" w:rsidR="007554A0" w:rsidRPr="00641582" w:rsidRDefault="007554A0" w:rsidP="007554A0">
      <w:pPr>
        <w:tabs>
          <w:tab w:val="left" w:pos="567"/>
        </w:tabs>
        <w:jc w:val="both"/>
        <w:rPr>
          <w:iCs/>
          <w:sz w:val="22"/>
          <w:szCs w:val="22"/>
          <w:lang w:val="lt-LT"/>
        </w:rPr>
      </w:pPr>
      <w:r w:rsidRPr="00D3192B">
        <w:rPr>
          <w:sz w:val="22"/>
          <w:szCs w:val="22"/>
          <w:lang w:val="lt-LT"/>
        </w:rPr>
        <w:t xml:space="preserve">  </w:t>
      </w:r>
      <w:r w:rsidR="00641582">
        <w:rPr>
          <w:sz w:val="22"/>
          <w:szCs w:val="22"/>
          <w:lang w:val="lt-LT"/>
        </w:rPr>
        <w:t xml:space="preserve">           15. Vykdant </w:t>
      </w:r>
      <w:r w:rsidR="00641582" w:rsidRPr="00DC0C6D">
        <w:rPr>
          <w:sz w:val="22"/>
          <w:szCs w:val="22"/>
          <w:lang w:val="lt-LT"/>
        </w:rPr>
        <w:t xml:space="preserve">Sutartį </w:t>
      </w:r>
      <w:proofErr w:type="spellStart"/>
      <w:r w:rsidRPr="00DC0C6D">
        <w:rPr>
          <w:iCs/>
          <w:sz w:val="22"/>
          <w:szCs w:val="22"/>
          <w:lang w:val="lt-LT"/>
        </w:rPr>
        <w:t>subtiekėjai</w:t>
      </w:r>
      <w:proofErr w:type="spellEnd"/>
      <w:r w:rsidRPr="00DC0C6D">
        <w:rPr>
          <w:iCs/>
          <w:sz w:val="22"/>
          <w:szCs w:val="22"/>
          <w:lang w:val="lt-LT"/>
        </w:rPr>
        <w:t xml:space="preserve"> nepasitelkiami.</w:t>
      </w:r>
    </w:p>
    <w:p w14:paraId="710BFA3A" w14:textId="77777777" w:rsidR="007554A0" w:rsidRPr="00D3192B" w:rsidRDefault="007554A0" w:rsidP="007554A0">
      <w:pPr>
        <w:tabs>
          <w:tab w:val="left" w:pos="567"/>
        </w:tabs>
        <w:jc w:val="both"/>
        <w:rPr>
          <w:sz w:val="22"/>
          <w:szCs w:val="22"/>
          <w:lang w:val="lt-LT"/>
        </w:rPr>
      </w:pPr>
      <w:r w:rsidRPr="00D3192B">
        <w:rPr>
          <w:sz w:val="22"/>
          <w:szCs w:val="22"/>
          <w:lang w:val="lt-LT"/>
        </w:rPr>
        <w:t xml:space="preserve">             16. Sudarius Sutartį, tačiau ne vėliau negu Sutartis pradedama vykdyti, Tiekėjas įsipareigoja Pirkėjui pranešti tuo metu žinomų </w:t>
      </w:r>
      <w:proofErr w:type="spellStart"/>
      <w:r w:rsidRPr="00D3192B">
        <w:rPr>
          <w:sz w:val="22"/>
          <w:szCs w:val="22"/>
          <w:lang w:val="lt-LT"/>
        </w:rPr>
        <w:t>subtiekėjų</w:t>
      </w:r>
      <w:proofErr w:type="spellEnd"/>
      <w:r w:rsidRPr="00D3192B">
        <w:rPr>
          <w:sz w:val="22"/>
          <w:szCs w:val="22"/>
          <w:lang w:val="lt-LT"/>
        </w:rPr>
        <w:t xml:space="preserve"> (jei jie pasitelkiami Sutarties vykdymui) pavadinimus, kontaktinius duomenis ir jų atstovus. Tiekėjas įsipareigoja informuoti Pirkėją apie minėtos informacijos pasikeitimus visu Sutarties vykdymo metu, taip pat apie naujus </w:t>
      </w:r>
      <w:proofErr w:type="spellStart"/>
      <w:r w:rsidRPr="00D3192B">
        <w:rPr>
          <w:sz w:val="22"/>
          <w:szCs w:val="22"/>
          <w:lang w:val="lt-LT"/>
        </w:rPr>
        <w:t>subtiekėjus</w:t>
      </w:r>
      <w:proofErr w:type="spellEnd"/>
      <w:r w:rsidRPr="00D3192B">
        <w:rPr>
          <w:sz w:val="22"/>
          <w:szCs w:val="22"/>
          <w:lang w:val="lt-LT"/>
        </w:rPr>
        <w:t>, kuriuos jis ketina pasitelkti vėliau.</w:t>
      </w:r>
    </w:p>
    <w:p w14:paraId="738B66B9" w14:textId="77777777" w:rsidR="007554A0" w:rsidRPr="00D3192B" w:rsidRDefault="007554A0" w:rsidP="007554A0">
      <w:pPr>
        <w:tabs>
          <w:tab w:val="left" w:pos="567"/>
        </w:tabs>
        <w:jc w:val="both"/>
        <w:rPr>
          <w:color w:val="000000"/>
          <w:sz w:val="22"/>
          <w:szCs w:val="22"/>
          <w:lang w:val="lt-LT"/>
        </w:rPr>
      </w:pPr>
      <w:r w:rsidRPr="00D3192B">
        <w:rPr>
          <w:sz w:val="22"/>
          <w:szCs w:val="22"/>
          <w:lang w:val="lt-LT"/>
        </w:rPr>
        <w:t xml:space="preserve">            17.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45F0B786" w14:textId="77777777" w:rsidR="007554A0" w:rsidRPr="00D3192B" w:rsidRDefault="007554A0" w:rsidP="007554A0">
      <w:pPr>
        <w:jc w:val="both"/>
        <w:rPr>
          <w:color w:val="000000"/>
          <w:sz w:val="22"/>
          <w:szCs w:val="22"/>
          <w:lang w:val="lt-LT"/>
        </w:rPr>
      </w:pPr>
      <w:r w:rsidRPr="00D3192B">
        <w:rPr>
          <w:sz w:val="22"/>
          <w:szCs w:val="22"/>
          <w:lang w:val="lt-LT"/>
        </w:rPr>
        <w:t xml:space="preserve">             18. </w:t>
      </w:r>
      <w:r w:rsidRPr="00D3192B">
        <w:rPr>
          <w:color w:val="000000"/>
          <w:sz w:val="22"/>
          <w:szCs w:val="22"/>
          <w:lang w:val="lt-LT"/>
        </w:rPr>
        <w:t xml:space="preserve">Tiekėjas, raštu kreipdamasis į Pirkėją dėl </w:t>
      </w:r>
      <w:proofErr w:type="spellStart"/>
      <w:r w:rsidRPr="00D3192B">
        <w:rPr>
          <w:color w:val="000000"/>
          <w:sz w:val="22"/>
          <w:szCs w:val="22"/>
          <w:lang w:val="lt-LT"/>
        </w:rPr>
        <w:t>subtiekėjo</w:t>
      </w:r>
      <w:proofErr w:type="spellEnd"/>
      <w:r w:rsidRPr="00D3192B">
        <w:rPr>
          <w:color w:val="000000"/>
          <w:sz w:val="22"/>
          <w:szCs w:val="22"/>
          <w:lang w:val="lt-LT"/>
        </w:rPr>
        <w:t xml:space="preserve"> keitimo, privalo nurodyti šias aplinkybes, įskaitant, bet neapsiribojant:</w:t>
      </w:r>
    </w:p>
    <w:p w14:paraId="3EBD744F" w14:textId="77777777" w:rsidR="007554A0" w:rsidRPr="00D3192B" w:rsidRDefault="007554A0" w:rsidP="007554A0">
      <w:pPr>
        <w:jc w:val="both"/>
        <w:rPr>
          <w:color w:val="000000"/>
          <w:sz w:val="22"/>
          <w:szCs w:val="22"/>
          <w:lang w:val="lt-LT"/>
        </w:rPr>
      </w:pPr>
      <w:r w:rsidRPr="00D3192B">
        <w:rPr>
          <w:color w:val="000000"/>
          <w:sz w:val="22"/>
          <w:szCs w:val="22"/>
          <w:lang w:val="lt-LT"/>
        </w:rPr>
        <w:t xml:space="preserve">             18.1. </w:t>
      </w:r>
      <w:proofErr w:type="spellStart"/>
      <w:r w:rsidRPr="00D3192B">
        <w:rPr>
          <w:color w:val="000000"/>
          <w:sz w:val="22"/>
          <w:szCs w:val="22"/>
          <w:lang w:val="lt-LT"/>
        </w:rPr>
        <w:t>subtiekėjas</w:t>
      </w:r>
      <w:proofErr w:type="spellEnd"/>
      <w:r w:rsidRPr="00D3192B">
        <w:rPr>
          <w:color w:val="000000"/>
          <w:sz w:val="22"/>
          <w:szCs w:val="22"/>
          <w:lang w:val="lt-LT"/>
        </w:rPr>
        <w:t xml:space="preserve"> yra bankrutavęs;</w:t>
      </w:r>
    </w:p>
    <w:p w14:paraId="0523D25F" w14:textId="77777777" w:rsidR="007554A0" w:rsidRPr="00D3192B" w:rsidRDefault="007554A0" w:rsidP="007554A0">
      <w:pPr>
        <w:jc w:val="both"/>
        <w:rPr>
          <w:color w:val="000000"/>
          <w:sz w:val="22"/>
          <w:szCs w:val="22"/>
          <w:lang w:val="lt-LT"/>
        </w:rPr>
      </w:pPr>
      <w:r w:rsidRPr="00D3192B">
        <w:rPr>
          <w:color w:val="000000"/>
          <w:sz w:val="22"/>
          <w:szCs w:val="22"/>
          <w:lang w:val="lt-LT"/>
        </w:rPr>
        <w:t xml:space="preserve">             18.2. </w:t>
      </w:r>
      <w:proofErr w:type="spellStart"/>
      <w:r w:rsidRPr="00D3192B">
        <w:rPr>
          <w:color w:val="000000"/>
          <w:sz w:val="22"/>
          <w:szCs w:val="22"/>
          <w:lang w:val="lt-LT"/>
        </w:rPr>
        <w:t>subtiekėjas</w:t>
      </w:r>
      <w:proofErr w:type="spellEnd"/>
      <w:r w:rsidRPr="00D3192B">
        <w:rPr>
          <w:color w:val="000000"/>
          <w:sz w:val="22"/>
          <w:szCs w:val="22"/>
          <w:lang w:val="lt-LT"/>
        </w:rPr>
        <w:t xml:space="preserve"> yra likviduojamas;</w:t>
      </w:r>
    </w:p>
    <w:p w14:paraId="4A4A278E" w14:textId="77777777" w:rsidR="007554A0" w:rsidRPr="00D3192B" w:rsidRDefault="007554A0" w:rsidP="007554A0">
      <w:pPr>
        <w:jc w:val="both"/>
        <w:rPr>
          <w:color w:val="000000"/>
          <w:sz w:val="22"/>
          <w:szCs w:val="22"/>
          <w:lang w:val="lt-LT"/>
        </w:rPr>
      </w:pPr>
      <w:r w:rsidRPr="00D3192B">
        <w:rPr>
          <w:color w:val="000000"/>
          <w:sz w:val="22"/>
          <w:szCs w:val="22"/>
          <w:lang w:val="lt-LT"/>
        </w:rPr>
        <w:t xml:space="preserve">             18.3. </w:t>
      </w:r>
      <w:proofErr w:type="spellStart"/>
      <w:r w:rsidRPr="00D3192B">
        <w:rPr>
          <w:color w:val="000000"/>
          <w:sz w:val="22"/>
          <w:szCs w:val="22"/>
          <w:lang w:val="lt-LT"/>
        </w:rPr>
        <w:t>subtiekėjui</w:t>
      </w:r>
      <w:proofErr w:type="spellEnd"/>
      <w:r w:rsidRPr="00D3192B">
        <w:rPr>
          <w:color w:val="000000"/>
          <w:sz w:val="22"/>
          <w:szCs w:val="22"/>
          <w:lang w:val="lt-LT"/>
        </w:rPr>
        <w:t xml:space="preserve"> yra iškelta restruktūrizavimo byla;</w:t>
      </w:r>
    </w:p>
    <w:p w14:paraId="19DC5066" w14:textId="77777777" w:rsidR="007554A0" w:rsidRPr="00D3192B" w:rsidRDefault="007554A0" w:rsidP="007554A0">
      <w:pPr>
        <w:jc w:val="both"/>
        <w:rPr>
          <w:color w:val="000000"/>
          <w:sz w:val="22"/>
          <w:szCs w:val="22"/>
          <w:lang w:val="lt-LT"/>
        </w:rPr>
      </w:pPr>
      <w:r w:rsidRPr="00D3192B">
        <w:rPr>
          <w:color w:val="000000"/>
          <w:sz w:val="22"/>
          <w:szCs w:val="22"/>
          <w:lang w:val="lt-LT"/>
        </w:rPr>
        <w:t xml:space="preserve">             18.4. </w:t>
      </w:r>
      <w:proofErr w:type="spellStart"/>
      <w:r w:rsidRPr="00D3192B">
        <w:rPr>
          <w:color w:val="000000"/>
          <w:sz w:val="22"/>
          <w:szCs w:val="22"/>
          <w:lang w:val="lt-LT"/>
        </w:rPr>
        <w:t>subtiekėjui</w:t>
      </w:r>
      <w:proofErr w:type="spellEnd"/>
      <w:r w:rsidRPr="00D3192B">
        <w:rPr>
          <w:color w:val="000000"/>
          <w:sz w:val="22"/>
          <w:szCs w:val="22"/>
          <w:lang w:val="lt-LT"/>
        </w:rPr>
        <w:t xml:space="preserve"> yra iškelta bankroto byla;</w:t>
      </w:r>
    </w:p>
    <w:p w14:paraId="34051C6B"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18.5. </w:t>
      </w:r>
      <w:proofErr w:type="spellStart"/>
      <w:r w:rsidRPr="00D3192B">
        <w:rPr>
          <w:color w:val="000000"/>
          <w:sz w:val="22"/>
          <w:szCs w:val="22"/>
          <w:lang w:val="lt-LT"/>
        </w:rPr>
        <w:t>subtiekėjui</w:t>
      </w:r>
      <w:proofErr w:type="spellEnd"/>
      <w:r w:rsidRPr="00D3192B">
        <w:rPr>
          <w:color w:val="000000"/>
          <w:sz w:val="22"/>
          <w:szCs w:val="22"/>
          <w:lang w:val="lt-LT"/>
        </w:rPr>
        <w:t xml:space="preserve"> bankroto procesas vykdomas ne teismo tvarka;</w:t>
      </w:r>
    </w:p>
    <w:p w14:paraId="431FF3A9"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18.6. </w:t>
      </w:r>
      <w:proofErr w:type="spellStart"/>
      <w:r w:rsidRPr="00D3192B">
        <w:rPr>
          <w:color w:val="000000"/>
          <w:sz w:val="22"/>
          <w:szCs w:val="22"/>
          <w:lang w:val="lt-LT"/>
        </w:rPr>
        <w:t>subtiekėjui</w:t>
      </w:r>
      <w:proofErr w:type="spellEnd"/>
      <w:r w:rsidRPr="00D3192B">
        <w:rPr>
          <w:color w:val="000000"/>
          <w:sz w:val="22"/>
          <w:szCs w:val="22"/>
          <w:lang w:val="lt-LT"/>
        </w:rPr>
        <w:t xml:space="preserve"> inicijuotos priverstinio likvidavimo ar susitarimo su kreditoriais procedūros;</w:t>
      </w:r>
    </w:p>
    <w:p w14:paraId="3BD37C7A"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18.7. </w:t>
      </w:r>
      <w:proofErr w:type="spellStart"/>
      <w:r w:rsidRPr="00D3192B">
        <w:rPr>
          <w:color w:val="000000"/>
          <w:sz w:val="22"/>
          <w:szCs w:val="22"/>
          <w:lang w:val="lt-LT"/>
        </w:rPr>
        <w:t>subtiekėjas</w:t>
      </w:r>
      <w:proofErr w:type="spellEnd"/>
      <w:r w:rsidRPr="00D3192B">
        <w:rPr>
          <w:color w:val="000000"/>
          <w:sz w:val="22"/>
          <w:szCs w:val="22"/>
          <w:lang w:val="lt-LT"/>
        </w:rPr>
        <w:t xml:space="preserve"> su kreditoriais yra sudaręs taikos sutartį;</w:t>
      </w:r>
    </w:p>
    <w:p w14:paraId="3B5B253E"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18.8. </w:t>
      </w:r>
      <w:proofErr w:type="spellStart"/>
      <w:r w:rsidRPr="00D3192B">
        <w:rPr>
          <w:color w:val="000000"/>
          <w:sz w:val="22"/>
          <w:szCs w:val="22"/>
          <w:lang w:val="lt-LT"/>
        </w:rPr>
        <w:t>subtiekėjas</w:t>
      </w:r>
      <w:proofErr w:type="spellEnd"/>
      <w:r w:rsidRPr="00D3192B">
        <w:rPr>
          <w:color w:val="000000"/>
          <w:sz w:val="22"/>
          <w:szCs w:val="22"/>
          <w:lang w:val="lt-LT"/>
        </w:rPr>
        <w:t xml:space="preserve"> yra sustabdęs ar apribojęs savo veiklą;</w:t>
      </w:r>
    </w:p>
    <w:p w14:paraId="32B09BF5"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18.9. </w:t>
      </w:r>
      <w:proofErr w:type="spellStart"/>
      <w:r w:rsidRPr="00D3192B">
        <w:rPr>
          <w:color w:val="000000"/>
          <w:sz w:val="22"/>
          <w:szCs w:val="22"/>
          <w:lang w:val="lt-LT"/>
        </w:rPr>
        <w:t>subtiekėjas</w:t>
      </w:r>
      <w:proofErr w:type="spellEnd"/>
      <w:r w:rsidRPr="00D3192B">
        <w:rPr>
          <w:color w:val="000000"/>
          <w:sz w:val="22"/>
          <w:szCs w:val="22"/>
          <w:lang w:val="lt-LT"/>
        </w:rPr>
        <w:t xml:space="preserve"> pakeitė savo veiklą ir nebevykdo veiklos, susijusios su prisiimtomis prievolėmis;</w:t>
      </w:r>
    </w:p>
    <w:p w14:paraId="3C5BD714"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18.10. </w:t>
      </w:r>
      <w:proofErr w:type="spellStart"/>
      <w:r w:rsidRPr="00D3192B">
        <w:rPr>
          <w:color w:val="000000"/>
          <w:sz w:val="22"/>
          <w:szCs w:val="22"/>
          <w:lang w:val="lt-LT"/>
        </w:rPr>
        <w:t>subtiekėjas</w:t>
      </w:r>
      <w:proofErr w:type="spellEnd"/>
      <w:r w:rsidRPr="00D3192B">
        <w:rPr>
          <w:color w:val="000000"/>
          <w:sz w:val="22"/>
          <w:szCs w:val="22"/>
          <w:lang w:val="lt-LT"/>
        </w:rPr>
        <w:t xml:space="preserve"> nutraukė Prekių tiekimą ir / ar atsisakė tęsti veiklą;</w:t>
      </w:r>
    </w:p>
    <w:p w14:paraId="2A56E246"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18.11. kitos aplinkybės.</w:t>
      </w:r>
    </w:p>
    <w:p w14:paraId="62336042"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19. Tiekėjas, raštu kreipdamasis į Pirkėją dėl naujo </w:t>
      </w:r>
      <w:proofErr w:type="spellStart"/>
      <w:r w:rsidRPr="00D3192B">
        <w:rPr>
          <w:color w:val="000000"/>
          <w:sz w:val="22"/>
          <w:szCs w:val="22"/>
          <w:lang w:val="lt-LT"/>
        </w:rPr>
        <w:t>subtiekėjo</w:t>
      </w:r>
      <w:proofErr w:type="spellEnd"/>
      <w:r w:rsidRPr="00D3192B">
        <w:rPr>
          <w:color w:val="000000"/>
          <w:sz w:val="22"/>
          <w:szCs w:val="22"/>
          <w:lang w:val="lt-LT"/>
        </w:rPr>
        <w:t xml:space="preserve"> pasitelkimo, privalo nurodyti šias aplinkybes, įskaitant, bet neapsiribojant:</w:t>
      </w:r>
    </w:p>
    <w:p w14:paraId="6800B318"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19.1. </w:t>
      </w:r>
      <w:proofErr w:type="spellStart"/>
      <w:r w:rsidRPr="00D3192B">
        <w:rPr>
          <w:color w:val="000000"/>
          <w:sz w:val="22"/>
          <w:szCs w:val="22"/>
          <w:lang w:val="lt-LT"/>
        </w:rPr>
        <w:t>subtiekėjo</w:t>
      </w:r>
      <w:proofErr w:type="spellEnd"/>
      <w:r w:rsidRPr="00D3192B">
        <w:rPr>
          <w:color w:val="000000"/>
          <w:sz w:val="22"/>
          <w:szCs w:val="22"/>
          <w:lang w:val="lt-LT"/>
        </w:rPr>
        <w:t xml:space="preserve"> pasitelkimas pagreitintų Prekių pristatymą, instaliavimą / įdiegimą, Pirkėjo personalo apmokymą, kt.;</w:t>
      </w:r>
    </w:p>
    <w:p w14:paraId="7DE387DE"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19.2. Sutarties vykdymo metu  paaiškėja aplinkybės, kurios nebuvo žinomos anksčiau ir joms esant Tiekėjas negali vykdyti įsipareigojimų pagal Sutartį, kol nebus pasitelktas naujas </w:t>
      </w:r>
      <w:proofErr w:type="spellStart"/>
      <w:r w:rsidRPr="00D3192B">
        <w:rPr>
          <w:color w:val="000000"/>
          <w:sz w:val="22"/>
          <w:szCs w:val="22"/>
          <w:lang w:val="lt-LT"/>
        </w:rPr>
        <w:t>subtiekėjas</w:t>
      </w:r>
      <w:proofErr w:type="spellEnd"/>
      <w:r w:rsidRPr="00D3192B">
        <w:rPr>
          <w:color w:val="000000"/>
          <w:sz w:val="22"/>
          <w:szCs w:val="22"/>
          <w:lang w:val="lt-LT"/>
        </w:rPr>
        <w:t>;</w:t>
      </w:r>
    </w:p>
    <w:p w14:paraId="1CE03BEC"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19.3. kitos aplinkybės.</w:t>
      </w:r>
    </w:p>
    <w:p w14:paraId="61679257" w14:textId="77777777" w:rsidR="007554A0" w:rsidRPr="00D3192B" w:rsidRDefault="007554A0" w:rsidP="007554A0">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20. Tiekėjas, raštu kreipdamasis į Pirkėją dėl sutikimo keisti </w:t>
      </w:r>
      <w:proofErr w:type="spellStart"/>
      <w:r w:rsidRPr="00D3192B">
        <w:rPr>
          <w:color w:val="000000"/>
          <w:sz w:val="22"/>
          <w:szCs w:val="22"/>
          <w:lang w:val="lt-LT"/>
        </w:rPr>
        <w:t>subtiekėją</w:t>
      </w:r>
      <w:proofErr w:type="spellEnd"/>
      <w:r w:rsidRPr="00D3192B">
        <w:rPr>
          <w:color w:val="000000"/>
          <w:sz w:val="22"/>
          <w:szCs w:val="22"/>
          <w:lang w:val="lt-LT"/>
        </w:rPr>
        <w:t xml:space="preserve"> ir / ar pasitelkti naują </w:t>
      </w:r>
      <w:proofErr w:type="spellStart"/>
      <w:r w:rsidRPr="00D3192B">
        <w:rPr>
          <w:color w:val="000000"/>
          <w:sz w:val="22"/>
          <w:szCs w:val="22"/>
          <w:lang w:val="lt-LT"/>
        </w:rPr>
        <w:t>subtiekėją</w:t>
      </w:r>
      <w:proofErr w:type="spellEnd"/>
      <w:r w:rsidRPr="00D3192B">
        <w:rPr>
          <w:color w:val="000000"/>
          <w:sz w:val="22"/>
          <w:szCs w:val="22"/>
          <w:lang w:val="lt-LT"/>
        </w:rPr>
        <w:t xml:space="preserve">, privalo nurodyti kokiai Sutarties daliai ir kokius </w:t>
      </w:r>
      <w:proofErr w:type="spellStart"/>
      <w:r w:rsidRPr="00D3192B">
        <w:rPr>
          <w:color w:val="000000"/>
          <w:sz w:val="22"/>
          <w:szCs w:val="22"/>
          <w:lang w:val="lt-LT"/>
        </w:rPr>
        <w:t>subtiekėjus</w:t>
      </w:r>
      <w:proofErr w:type="spellEnd"/>
      <w:r w:rsidRPr="00D3192B">
        <w:rPr>
          <w:color w:val="000000"/>
          <w:sz w:val="22"/>
          <w:szCs w:val="22"/>
          <w:lang w:val="lt-LT"/>
        </w:rPr>
        <w:t xml:space="preserve"> jis ketina pasitelkti. Naujas </w:t>
      </w:r>
      <w:proofErr w:type="spellStart"/>
      <w:r w:rsidRPr="00D3192B">
        <w:rPr>
          <w:color w:val="000000"/>
          <w:sz w:val="22"/>
          <w:szCs w:val="22"/>
          <w:lang w:val="lt-LT"/>
        </w:rPr>
        <w:t>subtiekėjas</w:t>
      </w:r>
      <w:proofErr w:type="spellEnd"/>
      <w:r w:rsidRPr="00D3192B">
        <w:rPr>
          <w:color w:val="000000"/>
          <w:sz w:val="22"/>
          <w:szCs w:val="22"/>
          <w:lang w:val="lt-LT"/>
        </w:rPr>
        <w:t xml:space="preserve"> privalo atitikti visus </w:t>
      </w:r>
      <w:proofErr w:type="spellStart"/>
      <w:r w:rsidRPr="00D3192B">
        <w:rPr>
          <w:color w:val="000000"/>
          <w:sz w:val="22"/>
          <w:szCs w:val="22"/>
          <w:lang w:val="lt-LT"/>
        </w:rPr>
        <w:t>subtiekėjui</w:t>
      </w:r>
      <w:proofErr w:type="spellEnd"/>
      <w:r w:rsidRPr="00D3192B">
        <w:rPr>
          <w:color w:val="000000"/>
          <w:sz w:val="22"/>
          <w:szCs w:val="22"/>
          <w:lang w:val="lt-LT"/>
        </w:rPr>
        <w:t xml:space="preserve"> Pirkimo sąlygose nustatytus reikalavimus. Tais atvejais, kai Tiekėjas remiasi </w:t>
      </w:r>
      <w:proofErr w:type="spellStart"/>
      <w:r w:rsidRPr="00D3192B">
        <w:rPr>
          <w:color w:val="000000"/>
          <w:sz w:val="22"/>
          <w:szCs w:val="22"/>
          <w:lang w:val="lt-LT"/>
        </w:rPr>
        <w:t>subtiekėjo</w:t>
      </w:r>
      <w:proofErr w:type="spellEnd"/>
      <w:r w:rsidRPr="00D3192B">
        <w:rPr>
          <w:color w:val="000000"/>
          <w:sz w:val="22"/>
          <w:szCs w:val="22"/>
          <w:lang w:val="lt-LT"/>
        </w:rPr>
        <w:t xml:space="preserve"> pajėgumais, Pirkėjas, vadovaudamasis Lietuvos Respublikos viešųjų pirkimų įstatymo nuostatomis, gali patikrinti, ar nėra šio įstatymo nurodytų Tiekėjo </w:t>
      </w:r>
      <w:proofErr w:type="spellStart"/>
      <w:r w:rsidRPr="00D3192B">
        <w:rPr>
          <w:color w:val="000000"/>
          <w:sz w:val="22"/>
          <w:szCs w:val="22"/>
          <w:lang w:val="lt-LT"/>
        </w:rPr>
        <w:t>subtiekėjo</w:t>
      </w:r>
      <w:proofErr w:type="spellEnd"/>
      <w:r w:rsidRPr="00D3192B">
        <w:rPr>
          <w:color w:val="000000"/>
          <w:sz w:val="22"/>
          <w:szCs w:val="22"/>
          <w:lang w:val="lt-LT"/>
        </w:rPr>
        <w:t xml:space="preserve"> pašalinimo pagrindų. Tokiu atveju, jeigu </w:t>
      </w:r>
      <w:proofErr w:type="spellStart"/>
      <w:r w:rsidRPr="00D3192B">
        <w:rPr>
          <w:color w:val="000000"/>
          <w:sz w:val="22"/>
          <w:szCs w:val="22"/>
          <w:lang w:val="lt-LT"/>
        </w:rPr>
        <w:t>subtiekėjo</w:t>
      </w:r>
      <w:proofErr w:type="spellEnd"/>
      <w:r w:rsidRPr="00D3192B">
        <w:rPr>
          <w:color w:val="000000"/>
          <w:sz w:val="22"/>
          <w:szCs w:val="22"/>
          <w:lang w:val="lt-LT"/>
        </w:rPr>
        <w:t xml:space="preserve"> padėtis atitinka bent vieną pagal šio įstatymo 46 straipsnį nustatytą pašalinimo pagrindą, Pirkėjas reikalaus, kad Tiekėjas per Pirkėjo nustatytą terminą pakeistų minėtą </w:t>
      </w:r>
      <w:proofErr w:type="spellStart"/>
      <w:r w:rsidRPr="00D3192B">
        <w:rPr>
          <w:color w:val="000000"/>
          <w:sz w:val="22"/>
          <w:szCs w:val="22"/>
          <w:lang w:val="lt-LT"/>
        </w:rPr>
        <w:t>subtiekėją</w:t>
      </w:r>
      <w:proofErr w:type="spellEnd"/>
      <w:r w:rsidRPr="00D3192B">
        <w:rPr>
          <w:color w:val="000000"/>
          <w:sz w:val="22"/>
          <w:szCs w:val="22"/>
          <w:lang w:val="lt-LT"/>
        </w:rPr>
        <w:t xml:space="preserve"> reikalavimus atitinkančiu subtiekėju.</w:t>
      </w:r>
    </w:p>
    <w:p w14:paraId="5D6609FE" w14:textId="77777777" w:rsidR="007554A0" w:rsidRPr="00D3192B" w:rsidRDefault="007554A0" w:rsidP="007554A0">
      <w:pPr>
        <w:widowControl w:val="0"/>
        <w:jc w:val="both"/>
        <w:rPr>
          <w:sz w:val="22"/>
          <w:szCs w:val="22"/>
          <w:lang w:val="lt-LT"/>
        </w:rPr>
      </w:pPr>
      <w:r w:rsidRPr="00D3192B">
        <w:rPr>
          <w:color w:val="000000"/>
          <w:sz w:val="22"/>
          <w:szCs w:val="22"/>
          <w:lang w:val="lt-LT"/>
        </w:rPr>
        <w:lastRenderedPageBreak/>
        <w:t xml:space="preserve">              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2E9A2ED0" w14:textId="77777777" w:rsidR="007554A0" w:rsidRPr="00D3192B" w:rsidRDefault="007554A0" w:rsidP="007554A0">
      <w:pPr>
        <w:pStyle w:val="Punktai"/>
        <w:ind w:left="0" w:firstLine="0"/>
        <w:jc w:val="both"/>
        <w:rPr>
          <w:color w:val="000000"/>
          <w:sz w:val="22"/>
          <w:szCs w:val="22"/>
          <w:lang w:val="lt-LT"/>
        </w:rPr>
      </w:pPr>
      <w:r w:rsidRPr="00D3192B">
        <w:rPr>
          <w:color w:val="000000"/>
          <w:sz w:val="22"/>
          <w:szCs w:val="22"/>
          <w:lang w:val="lt-LT"/>
        </w:rPr>
        <w:t xml:space="preserve">             22. Pirkėjas įsipareigoja:</w:t>
      </w:r>
    </w:p>
    <w:p w14:paraId="6C02BDB9" w14:textId="77777777" w:rsidR="007554A0" w:rsidRPr="00D3192B" w:rsidRDefault="007554A0" w:rsidP="007554A0">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22.1. sumokėti Tiekėjui per Sutarties </w:t>
      </w:r>
      <w:r>
        <w:rPr>
          <w:color w:val="000000"/>
          <w:sz w:val="22"/>
          <w:szCs w:val="22"/>
          <w:lang w:val="lt-LT"/>
        </w:rPr>
        <w:t>6</w:t>
      </w:r>
      <w:r w:rsidRPr="00D3192B">
        <w:rPr>
          <w:color w:val="000000"/>
          <w:sz w:val="22"/>
          <w:szCs w:val="22"/>
          <w:lang w:val="lt-LT"/>
        </w:rPr>
        <w:t xml:space="preserve"> punkte nurodytą terminą už kokybiškas ir laiku pristatytas Prekes;</w:t>
      </w:r>
    </w:p>
    <w:p w14:paraId="40354C15" w14:textId="77777777" w:rsidR="007554A0" w:rsidRPr="00D3192B" w:rsidRDefault="007554A0" w:rsidP="007554A0">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22.2. priimti savo nuosavybėn kokybiškas, atitinkančias Sutartyje nustatytus reikalavimus, nustatytu terminu pateiktas Prekes.</w:t>
      </w:r>
    </w:p>
    <w:p w14:paraId="57B48E6E" w14:textId="77777777" w:rsidR="007554A0" w:rsidRPr="00D3192B" w:rsidRDefault="007554A0" w:rsidP="007554A0">
      <w:pPr>
        <w:pStyle w:val="Punktai"/>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 Pirkėjas turi teisę:</w:t>
      </w:r>
    </w:p>
    <w:p w14:paraId="44C8F2C5" w14:textId="77777777" w:rsidR="007554A0" w:rsidRPr="00D3192B" w:rsidRDefault="007554A0" w:rsidP="007554A0">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23.1. reikalauti, kad jam būtų perduotos perkamos Prekės;</w:t>
      </w:r>
    </w:p>
    <w:p w14:paraId="6C163D1D" w14:textId="77777777" w:rsidR="007554A0" w:rsidRPr="00D3192B" w:rsidRDefault="007554A0" w:rsidP="007554A0">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23.2. reikalauti, kad Pardavėjas atlygintų nuostolius, padarytus įvykdymo uždelsimu ar atsiradusius pateikus nekokybišką Prekę.</w:t>
      </w:r>
    </w:p>
    <w:p w14:paraId="2C3381AA" w14:textId="77777777" w:rsidR="007554A0" w:rsidRPr="00D3192B" w:rsidRDefault="007554A0" w:rsidP="007554A0">
      <w:pPr>
        <w:pStyle w:val="Punktai"/>
        <w:tabs>
          <w:tab w:val="left" w:pos="1080"/>
        </w:tabs>
        <w:ind w:left="0" w:firstLine="0"/>
        <w:jc w:val="both"/>
        <w:rPr>
          <w:color w:val="000000"/>
          <w:sz w:val="22"/>
          <w:szCs w:val="22"/>
          <w:lang w:val="lt-LT"/>
        </w:rPr>
      </w:pPr>
    </w:p>
    <w:p w14:paraId="4F02219C" w14:textId="77777777" w:rsidR="007554A0" w:rsidRPr="00D3192B" w:rsidRDefault="007554A0" w:rsidP="007554A0">
      <w:pPr>
        <w:pStyle w:val="Punktai"/>
        <w:tabs>
          <w:tab w:val="left" w:pos="1080"/>
        </w:tabs>
        <w:ind w:left="0" w:firstLine="0"/>
        <w:jc w:val="center"/>
        <w:rPr>
          <w:b/>
          <w:bCs/>
          <w:color w:val="000000"/>
          <w:sz w:val="22"/>
          <w:szCs w:val="22"/>
          <w:lang w:val="lt-LT"/>
        </w:rPr>
      </w:pPr>
      <w:r w:rsidRPr="00D3192B">
        <w:rPr>
          <w:b/>
          <w:bCs/>
          <w:color w:val="000000"/>
          <w:sz w:val="22"/>
          <w:szCs w:val="22"/>
          <w:lang w:val="lt-LT"/>
        </w:rPr>
        <w:t>IV. PREKIŲ TIEKIMO TVARKA IR GARANTIJOS</w:t>
      </w:r>
    </w:p>
    <w:p w14:paraId="1FD0491F" w14:textId="77777777" w:rsidR="007554A0" w:rsidRPr="00D3192B" w:rsidRDefault="007554A0" w:rsidP="007554A0">
      <w:pPr>
        <w:pStyle w:val="Punktai"/>
        <w:tabs>
          <w:tab w:val="left" w:pos="0"/>
        </w:tabs>
        <w:ind w:left="0" w:firstLine="0"/>
        <w:jc w:val="both"/>
        <w:rPr>
          <w:color w:val="000000"/>
          <w:sz w:val="22"/>
          <w:szCs w:val="22"/>
          <w:lang w:val="lt-LT"/>
        </w:rPr>
      </w:pPr>
    </w:p>
    <w:p w14:paraId="1491EFE0" w14:textId="77777777" w:rsidR="007554A0" w:rsidRPr="00D3192B" w:rsidRDefault="007554A0" w:rsidP="007554A0">
      <w:pPr>
        <w:pStyle w:val="Punktai"/>
        <w:tabs>
          <w:tab w:val="left" w:pos="0"/>
        </w:tabs>
        <w:ind w:left="0" w:firstLine="709"/>
        <w:jc w:val="both"/>
        <w:rPr>
          <w:color w:val="000000"/>
          <w:sz w:val="22"/>
          <w:szCs w:val="22"/>
          <w:lang w:val="lt-LT"/>
        </w:rPr>
      </w:pPr>
      <w:r>
        <w:rPr>
          <w:color w:val="000000"/>
          <w:sz w:val="22"/>
          <w:szCs w:val="22"/>
          <w:lang w:val="lt-LT"/>
        </w:rPr>
        <w:t xml:space="preserve"> </w:t>
      </w:r>
      <w:r w:rsidRPr="00D3192B">
        <w:rPr>
          <w:color w:val="000000"/>
          <w:sz w:val="22"/>
          <w:szCs w:val="22"/>
          <w:lang w:val="lt-LT"/>
        </w:rPr>
        <w:t xml:space="preserve">24. Tiekėjas Prekes pristato adresu: </w:t>
      </w:r>
      <w:r w:rsidRPr="00D3192B">
        <w:rPr>
          <w:color w:val="000000" w:themeColor="text1"/>
          <w:sz w:val="22"/>
          <w:szCs w:val="22"/>
          <w:lang w:val="lt-LT"/>
        </w:rPr>
        <w:t xml:space="preserve">Architektų g.77, </w:t>
      </w:r>
      <w:smartTag w:uri="urn:schemas-tilde-lv/tildestengine" w:element="firmas">
        <w:r w:rsidRPr="00D3192B">
          <w:rPr>
            <w:color w:val="000000"/>
            <w:sz w:val="22"/>
            <w:szCs w:val="22"/>
            <w:lang w:val="lt-LT"/>
          </w:rPr>
          <w:t>Šiauliai</w:t>
        </w:r>
      </w:smartTag>
      <w:r w:rsidRPr="00D3192B">
        <w:rPr>
          <w:color w:val="000000"/>
          <w:sz w:val="22"/>
          <w:szCs w:val="22"/>
          <w:lang w:val="lt-LT"/>
        </w:rPr>
        <w:t>, savo transportu ir savo lėšomis  per 3 (tris) kalendorinius mėnesius nuo rašti</w:t>
      </w:r>
      <w:r>
        <w:rPr>
          <w:color w:val="000000"/>
          <w:sz w:val="22"/>
          <w:szCs w:val="22"/>
          <w:lang w:val="lt-LT"/>
        </w:rPr>
        <w:t>ško pirkėjo užsakymo pateikimo T</w:t>
      </w:r>
      <w:r w:rsidRPr="00D3192B">
        <w:rPr>
          <w:color w:val="000000"/>
          <w:sz w:val="22"/>
          <w:szCs w:val="22"/>
          <w:lang w:val="lt-LT"/>
        </w:rPr>
        <w:t>iekėjui.</w:t>
      </w:r>
    </w:p>
    <w:p w14:paraId="3DAC0E09"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25. Prekių priėmimo faktą patvirtina pasirašytas Prekių perdavimo – priėmimo </w:t>
      </w:r>
      <w:smartTag w:uri="schemas-tilde-lt/tildestengine" w:element="templates">
        <w:smartTagPr>
          <w:attr w:name="text" w:val="aktas"/>
          <w:attr w:name="baseform" w:val="aktas"/>
          <w:attr w:name="id" w:val="-1"/>
        </w:smartTagPr>
        <w:r w:rsidRPr="00D3192B">
          <w:rPr>
            <w:color w:val="000000"/>
            <w:sz w:val="22"/>
            <w:szCs w:val="22"/>
            <w:lang w:val="lt-LT"/>
          </w:rPr>
          <w:t>aktas</w:t>
        </w:r>
      </w:smartTag>
      <w:r w:rsidRPr="00D3192B">
        <w:rPr>
          <w:color w:val="000000"/>
          <w:sz w:val="22"/>
          <w:szCs w:val="22"/>
          <w:lang w:val="lt-LT"/>
        </w:rPr>
        <w:t>. Prekių priėmimo – perdavimo aktas pasirašomas tik tada, kai įvykdytos šios sąlygos:</w:t>
      </w:r>
    </w:p>
    <w:p w14:paraId="0CA348D0"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25.1. Prekės pristatytos nurodytu adresu;</w:t>
      </w:r>
    </w:p>
    <w:p w14:paraId="6F2D095C"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25.2. Prekės išpakuotos;</w:t>
      </w:r>
    </w:p>
    <w:p w14:paraId="2DCCF84C"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25.3. instaliuota visa būtina techninė ir programinė įranga (</w:t>
      </w:r>
      <w:r w:rsidRPr="00D3192B">
        <w:rPr>
          <w:i/>
          <w:color w:val="000000"/>
          <w:sz w:val="22"/>
          <w:szCs w:val="22"/>
          <w:lang w:val="lt-LT"/>
        </w:rPr>
        <w:t>jeigu taikoma</w:t>
      </w:r>
      <w:r w:rsidRPr="00D3192B">
        <w:rPr>
          <w:color w:val="000000"/>
          <w:sz w:val="22"/>
          <w:szCs w:val="22"/>
          <w:lang w:val="lt-LT"/>
        </w:rPr>
        <w:t>);</w:t>
      </w:r>
    </w:p>
    <w:p w14:paraId="2B5E486A" w14:textId="77777777" w:rsidR="007554A0" w:rsidRPr="00D3192B" w:rsidRDefault="007554A0" w:rsidP="007554A0">
      <w:pPr>
        <w:pStyle w:val="Punktai"/>
        <w:tabs>
          <w:tab w:val="left" w:pos="142"/>
          <w:tab w:val="left" w:pos="284"/>
          <w:tab w:val="left" w:pos="596"/>
        </w:tabs>
        <w:ind w:left="0" w:firstLine="0"/>
        <w:jc w:val="both"/>
        <w:rPr>
          <w:i/>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25.4. įranga suderinta, nustatyti gamintojo nurodyti reikalaujami parametrai ir išbandytas įrangos veikimas darbinėje aplinkoje (</w:t>
      </w:r>
      <w:r w:rsidRPr="00D3192B">
        <w:rPr>
          <w:i/>
          <w:color w:val="000000"/>
          <w:sz w:val="22"/>
          <w:szCs w:val="22"/>
          <w:lang w:val="lt-LT"/>
        </w:rPr>
        <w:t>jeigu taikoma);</w:t>
      </w:r>
    </w:p>
    <w:p w14:paraId="5B0CC4F3"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i/>
          <w:color w:val="000000"/>
          <w:sz w:val="22"/>
          <w:szCs w:val="22"/>
          <w:lang w:val="lt-LT"/>
        </w:rPr>
        <w:t xml:space="preserve">  </w:t>
      </w: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25.5. perduota  Pirkėjui vartotojo instrukcija, kita techninė dokumentacija originalo ir lietuvių kalbomis;</w:t>
      </w:r>
    </w:p>
    <w:p w14:paraId="13EC9232"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25.6. apmokytas ligoninės medicinos ir/ar techninis personalas (pateikiamas įrangos pasas su užpildytomis grafomis) (jeigu taikoma).</w:t>
      </w:r>
    </w:p>
    <w:p w14:paraId="75B13B90"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25.7  Prekių priėmimą perdavimo – priėmimo akte Pirkėjo įgaliotas asmuo patvirtina parašu, nurodydamas vardą, pavardę, pareigas, Prekių priėmimo datą.</w:t>
      </w:r>
    </w:p>
    <w:p w14:paraId="2B46F462"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5C1A0AD3"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27. Pirkėjas turi teisę atsisakyti priimti neatitinkančias užsakymo ir/ar nekokybiškas Prekes.</w:t>
      </w:r>
    </w:p>
    <w:p w14:paraId="6E1E1578" w14:textId="77777777" w:rsidR="007554A0" w:rsidRPr="00D3192B" w:rsidRDefault="007554A0" w:rsidP="007554A0">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28. Iki užsakytų Prekių priėmimo visa atsakomybė dėl Prekių atsitiktinio žuvimo ar sugadinimo tenka Pardavėjui. </w:t>
      </w:r>
    </w:p>
    <w:p w14:paraId="132A8E1D" w14:textId="77777777" w:rsidR="007554A0" w:rsidRPr="00D3192B" w:rsidRDefault="007554A0" w:rsidP="007554A0">
      <w:pPr>
        <w:tabs>
          <w:tab w:val="left" w:pos="142"/>
          <w:tab w:val="left" w:pos="284"/>
        </w:tabs>
        <w:jc w:val="both"/>
        <w:rPr>
          <w:color w:val="000000"/>
          <w:sz w:val="22"/>
          <w:szCs w:val="22"/>
          <w:lang w:val="lt-LT"/>
        </w:rPr>
      </w:pPr>
      <w:r w:rsidRPr="00D3192B">
        <w:rPr>
          <w:color w:val="000000"/>
          <w:sz w:val="22"/>
          <w:szCs w:val="22"/>
          <w:lang w:val="lt-LT"/>
        </w:rPr>
        <w:t xml:space="preserve">             29. Parduodamoms Prekėms yra suteikiama Prekių gamintojo garantija, kurios terminas nurodytas parduodamų prekių techninėje specifikacijoje (</w:t>
      </w:r>
      <w:r w:rsidRPr="00D3192B">
        <w:rPr>
          <w:sz w:val="22"/>
          <w:szCs w:val="22"/>
          <w:lang w:val="lt-LT"/>
        </w:rPr>
        <w:t>Viešojo prekių pirkimo-pardavimo sutarties</w:t>
      </w:r>
      <w:r w:rsidRPr="00D3192B">
        <w:rPr>
          <w:b/>
          <w:sz w:val="22"/>
          <w:szCs w:val="22"/>
          <w:lang w:val="lt-LT"/>
        </w:rPr>
        <w:t xml:space="preserve"> </w:t>
      </w:r>
      <w:r w:rsidRPr="00D3192B">
        <w:rPr>
          <w:color w:val="000000"/>
          <w:sz w:val="22"/>
          <w:szCs w:val="22"/>
          <w:lang w:val="lt-LT"/>
        </w:rPr>
        <w:t>2 priede).</w:t>
      </w:r>
    </w:p>
    <w:p w14:paraId="629AA934" w14:textId="77777777" w:rsidR="007554A0" w:rsidRPr="00D3192B" w:rsidRDefault="007554A0" w:rsidP="007554A0">
      <w:pPr>
        <w:pStyle w:val="BodyText"/>
        <w:tabs>
          <w:tab w:val="left" w:pos="142"/>
          <w:tab w:val="left" w:pos="284"/>
        </w:tabs>
        <w:spacing w:after="0"/>
        <w:jc w:val="both"/>
        <w:rPr>
          <w:color w:val="000000"/>
          <w:sz w:val="22"/>
          <w:szCs w:val="22"/>
          <w:lang w:val="lt-LT"/>
        </w:rPr>
      </w:pPr>
      <w:r w:rsidRPr="00D3192B">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347EADBC" w14:textId="6B61D074" w:rsidR="00641582" w:rsidRPr="00DC0C6D" w:rsidRDefault="007554A0" w:rsidP="007554A0">
      <w:pPr>
        <w:pStyle w:val="Punktai"/>
        <w:tabs>
          <w:tab w:val="left" w:pos="142"/>
          <w:tab w:val="left" w:pos="284"/>
        </w:tabs>
        <w:ind w:left="0" w:firstLine="0"/>
        <w:jc w:val="both"/>
        <w:rPr>
          <w:color w:val="000000"/>
          <w:sz w:val="22"/>
          <w:lang w:eastAsia="lt-LT"/>
        </w:rPr>
      </w:pPr>
      <w:r w:rsidRPr="00D3192B">
        <w:rPr>
          <w:color w:val="000000"/>
          <w:sz w:val="22"/>
          <w:szCs w:val="22"/>
          <w:lang w:val="lt-LT"/>
        </w:rPr>
        <w:t xml:space="preserve">             31. Už Tiekėjo sutartinių </w:t>
      </w:r>
      <w:r w:rsidR="00641582">
        <w:rPr>
          <w:color w:val="000000"/>
          <w:sz w:val="22"/>
          <w:szCs w:val="22"/>
          <w:lang w:val="lt-LT"/>
        </w:rPr>
        <w:t>įsipareigojimų vykdymą atsakingi</w:t>
      </w:r>
      <w:r w:rsidR="00641582" w:rsidRPr="00DC0C6D">
        <w:rPr>
          <w:color w:val="000000"/>
          <w:sz w:val="22"/>
          <w:szCs w:val="22"/>
          <w:lang w:val="lt-LT"/>
        </w:rPr>
        <w:t>:</w:t>
      </w:r>
      <w:r w:rsidRPr="00DC0C6D">
        <w:rPr>
          <w:color w:val="000000"/>
          <w:sz w:val="22"/>
          <w:szCs w:val="22"/>
          <w:lang w:val="lt-LT"/>
        </w:rPr>
        <w:t xml:space="preserve"> </w:t>
      </w:r>
      <w:r w:rsidR="00DC0C6D" w:rsidRPr="00DC0C6D">
        <w:rPr>
          <w:color w:val="000000"/>
          <w:sz w:val="22"/>
          <w:szCs w:val="22"/>
          <w:lang w:val="lt-LT"/>
        </w:rPr>
        <w:t>t</w:t>
      </w:r>
      <w:proofErr w:type="spellStart"/>
      <w:r w:rsidR="00641582" w:rsidRPr="00DC0C6D">
        <w:rPr>
          <w:color w:val="000000"/>
          <w:sz w:val="22"/>
          <w:lang w:eastAsia="lt-LT"/>
        </w:rPr>
        <w:t>echnikos</w:t>
      </w:r>
      <w:proofErr w:type="spellEnd"/>
      <w:r w:rsidR="00641582" w:rsidRPr="00DC0C6D">
        <w:rPr>
          <w:color w:val="000000"/>
          <w:sz w:val="22"/>
          <w:lang w:eastAsia="lt-LT"/>
        </w:rPr>
        <w:t xml:space="preserve"> </w:t>
      </w:r>
      <w:proofErr w:type="spellStart"/>
      <w:r w:rsidR="00641582" w:rsidRPr="00DC0C6D">
        <w:rPr>
          <w:color w:val="000000"/>
          <w:sz w:val="22"/>
          <w:lang w:eastAsia="lt-LT"/>
        </w:rPr>
        <w:t>direktorius</w:t>
      </w:r>
      <w:proofErr w:type="spellEnd"/>
      <w:r w:rsidR="00641582" w:rsidRPr="00DC0C6D">
        <w:rPr>
          <w:color w:val="000000"/>
          <w:sz w:val="22"/>
          <w:lang w:eastAsia="lt-LT"/>
        </w:rPr>
        <w:t xml:space="preserve"> Gintaras Mikelionis, tel. 8 45 570605, el. p. </w:t>
      </w:r>
      <w:hyperlink r:id="rId11" w:history="1">
        <w:r w:rsidR="00641582" w:rsidRPr="00DC0C6D">
          <w:rPr>
            <w:rStyle w:val="Hyperlink"/>
            <w:sz w:val="22"/>
          </w:rPr>
          <w:t>g.mikelionis</w:t>
        </w:r>
        <w:r w:rsidR="00641582" w:rsidRPr="00DC0C6D">
          <w:rPr>
            <w:rStyle w:val="Hyperlink"/>
            <w:sz w:val="22"/>
            <w:lang w:val="en-US"/>
          </w:rPr>
          <w:t>@</w:t>
        </w:r>
        <w:proofErr w:type="spellStart"/>
        <w:r w:rsidR="00641582" w:rsidRPr="00DC0C6D">
          <w:rPr>
            <w:rStyle w:val="Hyperlink"/>
            <w:sz w:val="22"/>
            <w:lang w:val="en-US"/>
          </w:rPr>
          <w:t>graina.lt</w:t>
        </w:r>
        <w:proofErr w:type="spellEnd"/>
      </w:hyperlink>
      <w:r w:rsidR="00641582" w:rsidRPr="00DC0C6D">
        <w:rPr>
          <w:color w:val="000000"/>
          <w:sz w:val="22"/>
          <w:lang w:eastAsia="lt-LT"/>
        </w:rPr>
        <w:t xml:space="preserve"> </w:t>
      </w:r>
    </w:p>
    <w:p w14:paraId="7ADBD11F" w14:textId="4E785EA1" w:rsidR="007554A0" w:rsidRPr="00D3192B" w:rsidRDefault="007554A0" w:rsidP="007554A0">
      <w:pPr>
        <w:pStyle w:val="Punktai"/>
        <w:tabs>
          <w:tab w:val="left" w:pos="142"/>
          <w:tab w:val="left" w:pos="284"/>
        </w:tabs>
        <w:ind w:left="0" w:firstLine="0"/>
        <w:jc w:val="both"/>
        <w:rPr>
          <w:rFonts w:eastAsia="Calibri"/>
          <w:bCs/>
          <w:color w:val="000000"/>
          <w:sz w:val="22"/>
          <w:szCs w:val="22"/>
          <w:lang w:val="lt-LT"/>
        </w:rPr>
      </w:pPr>
      <w:r w:rsidRPr="00D3192B">
        <w:rPr>
          <w:color w:val="000000"/>
          <w:sz w:val="22"/>
          <w:szCs w:val="22"/>
          <w:lang w:val="lt-LT"/>
        </w:rPr>
        <w:t xml:space="preserve">             32. </w:t>
      </w:r>
      <w:bookmarkStart w:id="1" w:name="_Hlk490658407"/>
      <w:r w:rsidRPr="00D3192B">
        <w:rPr>
          <w:sz w:val="22"/>
          <w:szCs w:val="22"/>
          <w:lang w:val="lt-LT"/>
        </w:rPr>
        <w:t xml:space="preserve">Už Pirkėjo  įsipareigojimų vykdymo, prekių pristatymo terminų laikymosi koordinavimą (organizavimą), taip pat prekių atitikties pirkimo sutartyje numatytiems kokybiniams ir kitiems reikalavimams </w:t>
      </w:r>
      <w:proofErr w:type="spellStart"/>
      <w:r w:rsidRPr="00D3192B">
        <w:rPr>
          <w:sz w:val="22"/>
          <w:szCs w:val="22"/>
          <w:lang w:val="lt-LT"/>
        </w:rPr>
        <w:t>stebėseną</w:t>
      </w:r>
      <w:proofErr w:type="spellEnd"/>
      <w:r w:rsidRPr="00D3192B">
        <w:rPr>
          <w:sz w:val="22"/>
          <w:szCs w:val="22"/>
          <w:lang w:val="lt-LT"/>
        </w:rPr>
        <w:t xml:space="preserve"> atsakingas </w:t>
      </w:r>
      <w:bookmarkEnd w:id="1"/>
      <w:r w:rsidRPr="00D3192B">
        <w:rPr>
          <w:color w:val="000000"/>
          <w:sz w:val="22"/>
          <w:szCs w:val="22"/>
          <w:lang w:val="lt-LT"/>
        </w:rPr>
        <w:t xml:space="preserve">– Medicinos technikos skyriaus vedėjas  Paulius Jarmalavičius, tel. </w:t>
      </w:r>
      <w:r w:rsidRPr="00D3192B">
        <w:rPr>
          <w:bCs/>
          <w:color w:val="000000"/>
          <w:sz w:val="22"/>
          <w:szCs w:val="22"/>
          <w:lang w:val="lt-LT"/>
        </w:rPr>
        <w:t>8 41 524 306,</w:t>
      </w:r>
      <w:r w:rsidRPr="00D3192B">
        <w:rPr>
          <w:color w:val="000000"/>
          <w:sz w:val="22"/>
          <w:szCs w:val="22"/>
          <w:lang w:val="lt-LT"/>
        </w:rPr>
        <w:t xml:space="preserve">  el. paštas: </w:t>
      </w:r>
      <w:hyperlink r:id="rId12" w:history="1">
        <w:r w:rsidRPr="00D3192B">
          <w:rPr>
            <w:rStyle w:val="Hyperlink"/>
            <w:rFonts w:eastAsia="Calibri"/>
            <w:bCs/>
            <w:sz w:val="22"/>
            <w:szCs w:val="22"/>
            <w:lang w:val="lt-LT"/>
          </w:rPr>
          <w:t>paulius.jarmalavicius@siauliuligonine.lt</w:t>
        </w:r>
      </w:hyperlink>
      <w:r w:rsidRPr="00D3192B">
        <w:rPr>
          <w:rFonts w:eastAsia="Calibri"/>
          <w:bCs/>
          <w:color w:val="000000"/>
          <w:sz w:val="22"/>
          <w:szCs w:val="22"/>
          <w:lang w:val="lt-LT"/>
        </w:rPr>
        <w:t>.</w:t>
      </w:r>
    </w:p>
    <w:p w14:paraId="5DF28B92" w14:textId="77777777" w:rsidR="007554A0" w:rsidRPr="00D3192B" w:rsidRDefault="007554A0" w:rsidP="007554A0">
      <w:pPr>
        <w:pStyle w:val="Punktai"/>
        <w:tabs>
          <w:tab w:val="left" w:pos="142"/>
          <w:tab w:val="left" w:pos="284"/>
        </w:tabs>
        <w:ind w:left="-142" w:firstLine="0"/>
        <w:jc w:val="both"/>
        <w:rPr>
          <w:rFonts w:eastAsia="Calibri"/>
          <w:bCs/>
          <w:color w:val="000000"/>
          <w:sz w:val="22"/>
          <w:szCs w:val="22"/>
          <w:lang w:val="lt-LT"/>
        </w:rPr>
      </w:pPr>
      <w:r w:rsidRPr="00D3192B">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w:t>
      </w:r>
      <w:r>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yra Viešųjų pirkimų skyriaus </w:t>
      </w:r>
      <w:r>
        <w:rPr>
          <w:color w:val="000000"/>
          <w:sz w:val="22"/>
          <w:szCs w:val="22"/>
          <w:bdr w:val="none" w:sz="0" w:space="0" w:color="auto" w:frame="1"/>
          <w:lang w:val="lt-LT" w:eastAsia="lt-LT"/>
        </w:rPr>
        <w:t>vyriausioji specialistė</w:t>
      </w:r>
      <w:r w:rsidRPr="00D3192B">
        <w:rPr>
          <w:color w:val="000000"/>
          <w:sz w:val="22"/>
          <w:szCs w:val="22"/>
          <w:bdr w:val="none" w:sz="0" w:space="0" w:color="auto" w:frame="1"/>
          <w:lang w:val="lt-LT" w:eastAsia="lt-LT"/>
        </w:rPr>
        <w:t xml:space="preserve"> Dovilė Černiauskienė.</w:t>
      </w:r>
    </w:p>
    <w:p w14:paraId="063A94C1" w14:textId="77777777" w:rsidR="001B5365" w:rsidRDefault="001B5365" w:rsidP="001B536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color w:val="000000"/>
          <w:sz w:val="22"/>
          <w:szCs w:val="22"/>
          <w:lang w:val="lt-LT"/>
        </w:rPr>
      </w:pPr>
    </w:p>
    <w:p w14:paraId="27E9393D" w14:textId="1069591A" w:rsidR="007554A0" w:rsidRPr="00D3192B" w:rsidRDefault="001B5365" w:rsidP="001B536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Cs/>
          <w:color w:val="000000"/>
          <w:sz w:val="22"/>
          <w:szCs w:val="22"/>
          <w:lang w:val="lt-LT"/>
        </w:rPr>
      </w:pPr>
      <w:r>
        <w:rPr>
          <w:b/>
          <w:bCs/>
          <w:color w:val="000000"/>
          <w:sz w:val="22"/>
          <w:szCs w:val="22"/>
          <w:lang w:val="lt-LT"/>
        </w:rPr>
        <w:t xml:space="preserve">                                                              </w:t>
      </w:r>
      <w:r w:rsidR="007554A0" w:rsidRPr="00D3192B">
        <w:rPr>
          <w:b/>
          <w:bCs/>
          <w:color w:val="000000"/>
          <w:sz w:val="22"/>
          <w:szCs w:val="22"/>
          <w:lang w:val="lt-LT"/>
        </w:rPr>
        <w:t>V. ŠALIŲ ATSAKOMYBĖ</w:t>
      </w:r>
    </w:p>
    <w:p w14:paraId="3945A729" w14:textId="77777777" w:rsidR="007554A0" w:rsidRPr="007B7AF6" w:rsidRDefault="007554A0" w:rsidP="007554A0">
      <w:pPr>
        <w:pStyle w:val="Punktai"/>
        <w:tabs>
          <w:tab w:val="left" w:pos="142"/>
          <w:tab w:val="left" w:pos="284"/>
        </w:tabs>
        <w:ind w:left="0" w:firstLine="0"/>
        <w:rPr>
          <w:b/>
          <w:bCs/>
          <w:color w:val="000000"/>
          <w:szCs w:val="24"/>
          <w:lang w:val="lt-LT"/>
        </w:rPr>
      </w:pPr>
    </w:p>
    <w:p w14:paraId="402AAD1B" w14:textId="77777777" w:rsidR="007A3E78" w:rsidRPr="007A3E78" w:rsidRDefault="001E22B7" w:rsidP="007A3E78">
      <w:pPr>
        <w:pStyle w:val="Body2"/>
        <w:ind w:firstLine="567"/>
        <w:rPr>
          <w:rFonts w:cs="Times New Roman"/>
          <w:color w:val="auto"/>
          <w:bdr w:val="none" w:sz="0" w:space="0" w:color="auto"/>
          <w:lang w:val="lt-LT"/>
        </w:rPr>
      </w:pPr>
      <w:r w:rsidRPr="001E22B7">
        <w:rPr>
          <w:rFonts w:cs="Times New Roman"/>
          <w:color w:val="auto"/>
          <w:lang w:val="lt-LT"/>
        </w:rPr>
        <w:t xml:space="preserve">34. </w:t>
      </w:r>
      <w:bookmarkStart w:id="2" w:name="OLE_LINK65"/>
      <w:bookmarkStart w:id="3" w:name="OLE_LINK66"/>
      <w:r w:rsidR="007A3E78" w:rsidRPr="007A3E78">
        <w:rPr>
          <w:rFonts w:cs="Times New Roman"/>
          <w:color w:val="auto"/>
          <w:lang w:val="lt-LT"/>
        </w:rPr>
        <w:t xml:space="preserve">Jei Tiekėjas vėluoja pristatyti visas ar dalį Prekių Sutartyje arba papildomame susitarime  numatytais terminais </w:t>
      </w:r>
      <w:r w:rsidR="007A3E78" w:rsidRPr="007A3E78">
        <w:rPr>
          <w:color w:val="auto"/>
          <w:lang w:val="lt-LT"/>
        </w:rPr>
        <w:t>arba įvykdyti garantinius įsipareigojimus Sutartyje numatytais terminais</w:t>
      </w:r>
      <w:r w:rsidR="007A3E78" w:rsidRPr="007A3E78">
        <w:rPr>
          <w:rFonts w:cs="Times New Roman"/>
          <w:color w:val="auto"/>
          <w:lang w:val="lt-LT"/>
        </w:rPr>
        <w:t xml:space="preserve">, Pirkėjas turi teisę pradėti skaičiuoti </w:t>
      </w:r>
      <w:r w:rsidR="007A3E78" w:rsidRPr="007A3E78">
        <w:rPr>
          <w:rFonts w:cs="Times New Roman"/>
          <w:i/>
          <w:iCs/>
          <w:color w:val="auto"/>
          <w:lang w:val="lt-LT"/>
        </w:rPr>
        <w:t xml:space="preserve">0,02 %  dydžio </w:t>
      </w:r>
      <w:r w:rsidR="007A3E78" w:rsidRPr="007A3E78">
        <w:rPr>
          <w:rFonts w:cs="Times New Roman"/>
          <w:color w:val="auto"/>
          <w:lang w:val="lt-LT"/>
        </w:rPr>
        <w:t xml:space="preserve">delspinigius nuo laiku nepateiktų Prekių kainos ar nuo laiku neįvykdytų garantinių </w:t>
      </w:r>
      <w:r w:rsidR="007A3E78" w:rsidRPr="007A3E78">
        <w:rPr>
          <w:rFonts w:cs="Times New Roman"/>
          <w:color w:val="auto"/>
          <w:lang w:val="lt-LT"/>
        </w:rPr>
        <w:lastRenderedPageBreak/>
        <w:t xml:space="preserve">įsipareigojimų  dienos už kiekvieną termino praleidimo dieną </w:t>
      </w:r>
      <w:bookmarkStart w:id="4" w:name="OLE_LINK50"/>
      <w:bookmarkStart w:id="5" w:name="OLE_LINK48"/>
      <w:bookmarkStart w:id="6" w:name="OLE_LINK49"/>
      <w:r w:rsidR="007A3E78" w:rsidRPr="007A3E78">
        <w:rPr>
          <w:rFonts w:cs="Times New Roman"/>
          <w:color w:val="auto"/>
          <w:lang w:val="lt-LT"/>
        </w:rPr>
        <w:t>iki sutartinių įsipareigojimų įvykdymo dienos, bet ne ilgiau kaip 30 kalendorinių dienų, pradedant skaičiuoti nuo termino praleidimo dienos</w:t>
      </w:r>
      <w:r w:rsidR="007A3E78" w:rsidRPr="007A3E78">
        <w:rPr>
          <w:rFonts w:cs="Times New Roman"/>
          <w:i/>
          <w:color w:val="auto"/>
          <w:lang w:val="lt-LT"/>
        </w:rPr>
        <w:t xml:space="preserve">. </w:t>
      </w:r>
      <w:r w:rsidR="007A3E78" w:rsidRPr="007A3E78">
        <w:rPr>
          <w:rFonts w:cs="Times New Roman"/>
          <w:color w:val="auto"/>
          <w:lang w:val="lt-LT"/>
        </w:rPr>
        <w:t xml:space="preserve">Praėjus šiam  30 dienų terminui ir Tiekėjui per šį terminą neįvykdžius savo sutartinių įsipareigojimų, </w:t>
      </w:r>
      <w:bookmarkEnd w:id="4"/>
      <w:r w:rsidR="007A3E78" w:rsidRPr="007A3E78">
        <w:rPr>
          <w:rFonts w:cs="Times New Roman"/>
          <w:color w:val="auto"/>
          <w:lang w:val="lt-LT"/>
        </w:rPr>
        <w:t xml:space="preserve">Pirkėjas </w:t>
      </w:r>
      <w:bookmarkStart w:id="7" w:name="OLE_LINK51"/>
      <w:bookmarkStart w:id="8" w:name="OLE_LINK52"/>
      <w:r w:rsidR="007A3E78" w:rsidRPr="007A3E78">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007A3E78" w:rsidRPr="007A3E78">
        <w:rPr>
          <w:rFonts w:cs="Times New Roman"/>
          <w:color w:val="auto"/>
          <w:lang w:val="lt-LT"/>
        </w:rPr>
        <w:t>.</w:t>
      </w:r>
    </w:p>
    <w:p w14:paraId="403FBD26" w14:textId="77777777" w:rsidR="007A3E78" w:rsidRPr="007A3E78" w:rsidRDefault="001E22B7" w:rsidP="007A3E78">
      <w:pPr>
        <w:pStyle w:val="Body2"/>
        <w:ind w:firstLine="567"/>
        <w:rPr>
          <w:bdr w:val="none" w:sz="0" w:space="0" w:color="auto"/>
          <w:lang w:val="lt-LT"/>
        </w:rPr>
      </w:pPr>
      <w:r w:rsidRPr="001E22B7">
        <w:rPr>
          <w:rStyle w:val="NoSpacingChar"/>
          <w:rFonts w:ascii="Times New Roman" w:hAnsi="Times New Roman" w:cs="Times New Roman"/>
        </w:rPr>
        <w:t>35</w:t>
      </w:r>
      <w:r w:rsidRPr="001E22B7">
        <w:rPr>
          <w:lang w:val="lt-LT"/>
        </w:rPr>
        <w:t xml:space="preserve">.  </w:t>
      </w:r>
      <w:r w:rsidR="007A3E78" w:rsidRPr="007A3E78">
        <w:rPr>
          <w:lang w:val="lt-LT"/>
        </w:rPr>
        <w:t>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007A3E78" w:rsidRPr="007A3E78">
        <w:rPr>
          <w:lang w:val="lt-LT"/>
        </w:rPr>
        <w:t xml:space="preserve"> ir/ar neištaisyti nustatyti Prekių trūkumai ir/ar viršytas Sutarties 34 punkte numatytas 30 dienų prekių pristatymo ir garantinių įsipareigojimų vėlavimo terminas</w:t>
      </w:r>
      <w:bookmarkEnd w:id="9"/>
      <w:bookmarkEnd w:id="10"/>
      <w:r w:rsidR="007A3E78" w:rsidRPr="007A3E78">
        <w:rPr>
          <w:lang w:val="lt-LT"/>
        </w:rPr>
        <w:t xml:space="preserve">), Tiekėjas moka Pirkėjui 5 % dydžio baudą nuo bendros Sutarties sumos </w:t>
      </w:r>
      <w:r w:rsidR="00641582">
        <w:rPr>
          <w:lang w:val="lt-LT"/>
        </w:rPr>
        <w:t>–</w:t>
      </w:r>
      <w:r w:rsidR="007A3E78" w:rsidRPr="007A3E78">
        <w:rPr>
          <w:lang w:val="lt-LT"/>
        </w:rPr>
        <w:t xml:space="preserve"> </w:t>
      </w:r>
      <w:r w:rsidR="00AF69AD" w:rsidRPr="00DC0C6D">
        <w:rPr>
          <w:lang w:val="lt-LT"/>
        </w:rPr>
        <w:t>3</w:t>
      </w:r>
      <w:r w:rsidR="00641582" w:rsidRPr="00DC0C6D">
        <w:rPr>
          <w:lang w:val="lt-LT"/>
        </w:rPr>
        <w:t>.</w:t>
      </w:r>
      <w:r w:rsidR="00AF69AD" w:rsidRPr="00DC0C6D">
        <w:rPr>
          <w:lang w:val="lt-LT"/>
        </w:rPr>
        <w:t>469,68</w:t>
      </w:r>
      <w:r w:rsidR="007A3E78" w:rsidRPr="00DC0C6D">
        <w:rPr>
          <w:lang w:val="lt-LT"/>
        </w:rPr>
        <w:t xml:space="preserve"> EUR (</w:t>
      </w:r>
      <w:r w:rsidR="00AF69AD" w:rsidRPr="00DC0C6D">
        <w:rPr>
          <w:lang w:val="lt-LT"/>
        </w:rPr>
        <w:t>trys</w:t>
      </w:r>
      <w:r w:rsidR="00641582" w:rsidRPr="00DC0C6D">
        <w:rPr>
          <w:lang w:val="lt-LT"/>
        </w:rPr>
        <w:t xml:space="preserve"> tūkstančiai </w:t>
      </w:r>
      <w:r w:rsidR="00AF69AD" w:rsidRPr="00DC0C6D">
        <w:rPr>
          <w:lang w:val="lt-LT"/>
        </w:rPr>
        <w:t xml:space="preserve">keturi </w:t>
      </w:r>
      <w:r w:rsidR="00641582" w:rsidRPr="00DC0C6D">
        <w:rPr>
          <w:lang w:val="lt-LT"/>
        </w:rPr>
        <w:t xml:space="preserve">šimtai </w:t>
      </w:r>
      <w:r w:rsidR="00AF69AD" w:rsidRPr="00DC0C6D">
        <w:rPr>
          <w:lang w:val="lt-LT"/>
        </w:rPr>
        <w:t>šešiasdešimt devyni eurai 68</w:t>
      </w:r>
      <w:r w:rsidR="00641582" w:rsidRPr="00DC0C6D">
        <w:rPr>
          <w:lang w:val="lt-LT"/>
        </w:rPr>
        <w:t xml:space="preserve"> ct</w:t>
      </w:r>
      <w:r w:rsidR="007A3E78" w:rsidRPr="00DC0C6D">
        <w:rPr>
          <w:lang w:val="lt-LT"/>
        </w:rPr>
        <w:t>). Baudos sumokėjimas neatleidžia Tiekėjo nuo tolimesnio</w:t>
      </w:r>
      <w:r w:rsidR="007A3E78" w:rsidRPr="007A3E78">
        <w:rPr>
          <w:lang w:val="lt-LT"/>
        </w:rPr>
        <w:t xml:space="preserve"> Sutarties vykdymo. </w:t>
      </w:r>
    </w:p>
    <w:p w14:paraId="68483A90" w14:textId="77777777" w:rsidR="007A3E78" w:rsidRPr="007A3E78" w:rsidRDefault="001E22B7" w:rsidP="007A3E78">
      <w:pPr>
        <w:pStyle w:val="NoSpacing"/>
        <w:numPr>
          <w:ilvl w:val="0"/>
          <w:numId w:val="50"/>
        </w:numPr>
        <w:tabs>
          <w:tab w:val="left" w:pos="426"/>
          <w:tab w:val="left" w:pos="709"/>
          <w:tab w:val="left" w:pos="993"/>
        </w:tabs>
        <w:ind w:left="0" w:right="140" w:firstLine="709"/>
        <w:jc w:val="both"/>
        <w:rPr>
          <w:rFonts w:ascii="Times New Roman" w:hAnsi="Times New Roman" w:cs="Times New Roman"/>
          <w:lang w:val="lt-LT"/>
        </w:rPr>
      </w:pPr>
      <w:r w:rsidRPr="007A3E78">
        <w:rPr>
          <w:lang w:val="lt-LT"/>
        </w:rPr>
        <w:t xml:space="preserve"> </w:t>
      </w:r>
      <w:r w:rsidR="007A3E78" w:rsidRPr="007A3E78">
        <w:rPr>
          <w:rFonts w:ascii="Times New Roman" w:hAnsi="Times New Roman" w:cs="Times New Roman"/>
          <w:lang w:val="lt-LT"/>
        </w:rPr>
        <w:t>Delspinigių ir baudos sumokėjimas neatleidžia Šalies nuo pareigos įvykdyti šia Sutartimi prisiimtus įsipareigojimus.</w:t>
      </w:r>
    </w:p>
    <w:p w14:paraId="35FB8566" w14:textId="77777777" w:rsidR="007554A0" w:rsidRPr="007A3E78" w:rsidRDefault="001E22B7" w:rsidP="007A3E78">
      <w:pPr>
        <w:pStyle w:val="ListParagraph"/>
        <w:numPr>
          <w:ilvl w:val="0"/>
          <w:numId w:val="50"/>
        </w:numPr>
        <w:tabs>
          <w:tab w:val="left" w:pos="284"/>
          <w:tab w:val="left" w:pos="567"/>
          <w:tab w:val="left" w:pos="1134"/>
        </w:tabs>
        <w:overflowPunct w:val="0"/>
        <w:autoSpaceDE w:val="0"/>
        <w:ind w:left="0" w:right="-1" w:firstLine="709"/>
        <w:jc w:val="both"/>
        <w:rPr>
          <w:color w:val="000000"/>
          <w:sz w:val="22"/>
          <w:szCs w:val="22"/>
        </w:rPr>
      </w:pPr>
      <w:r w:rsidRPr="007A3E78">
        <w:rPr>
          <w:sz w:val="22"/>
          <w:szCs w:val="22"/>
        </w:rPr>
        <w:t>Pirkė</w:t>
      </w:r>
      <w:r w:rsidRPr="007A3E78">
        <w:rPr>
          <w:rStyle w:val="t385"/>
          <w:sz w:val="22"/>
          <w:szCs w:val="22"/>
        </w:rPr>
        <w:t>jas, u</w:t>
      </w:r>
      <w:r w:rsidRPr="007A3E78">
        <w:rPr>
          <w:sz w:val="22"/>
          <w:szCs w:val="22"/>
        </w:rPr>
        <w:t>ždelsęs sumokėti Sutarties 6 punkte​​ numatyta tvarka, įsipareigoja Tiekėjui pareikalavus​​ mokė</w:t>
      </w:r>
      <w:r w:rsidRPr="007A3E78">
        <w:rPr>
          <w:rStyle w:val="t386"/>
          <w:sz w:val="22"/>
          <w:szCs w:val="22"/>
        </w:rPr>
        <w:t>ti Tiekėjui</w:t>
      </w:r>
      <w:r w:rsidRPr="007A3E78">
        <w:rPr>
          <w:sz w:val="22"/>
          <w:szCs w:val="22"/>
        </w:rPr>
        <w:t>​​ </w:t>
      </w:r>
      <w:r w:rsidRPr="007A3E78">
        <w:rPr>
          <w:rStyle w:val="t387"/>
          <w:sz w:val="22"/>
          <w:szCs w:val="22"/>
        </w:rPr>
        <w:t>0,02​​ </w:t>
      </w:r>
      <w:r w:rsidRPr="007A3E78">
        <w:rPr>
          <w:sz w:val="22"/>
          <w:szCs w:val="22"/>
        </w:rPr>
        <w:t>%​​ </w:t>
      </w:r>
      <w:r w:rsidRPr="007A3E78">
        <w:rPr>
          <w:rStyle w:val="t388"/>
          <w:sz w:val="22"/>
          <w:szCs w:val="22"/>
        </w:rPr>
        <w:t>delspinigius nuo neapmok</w:t>
      </w:r>
      <w:r w:rsidRPr="007A3E78">
        <w:rPr>
          <w:sz w:val="22"/>
          <w:szCs w:val="22"/>
        </w:rPr>
        <w:t>ė</w:t>
      </w:r>
      <w:r w:rsidRPr="007A3E78">
        <w:rPr>
          <w:rStyle w:val="t389"/>
          <w:sz w:val="22"/>
          <w:szCs w:val="22"/>
        </w:rPr>
        <w:t>tos s</w:t>
      </w:r>
      <w:r w:rsidRPr="007A3E78">
        <w:rPr>
          <w:sz w:val="22"/>
          <w:szCs w:val="22"/>
        </w:rPr>
        <w:t>ąskaitos dydž</w:t>
      </w:r>
      <w:r w:rsidRPr="007A3E78">
        <w:rPr>
          <w:rStyle w:val="t390"/>
          <w:sz w:val="22"/>
          <w:szCs w:val="22"/>
        </w:rPr>
        <w:t>io, u</w:t>
      </w:r>
      <w:r w:rsidRPr="007A3E78">
        <w:rPr>
          <w:sz w:val="22"/>
          <w:szCs w:val="22"/>
        </w:rPr>
        <w:t xml:space="preserve">ž kiekvieną uždelstą​​ </w:t>
      </w:r>
      <w:r w:rsidRPr="007A3E78">
        <w:rPr>
          <w:rStyle w:val="t391"/>
          <w:sz w:val="22"/>
          <w:szCs w:val="22"/>
        </w:rPr>
        <w:t>dien</w:t>
      </w:r>
      <w:r w:rsidRPr="007A3E78">
        <w:rPr>
          <w:sz w:val="22"/>
          <w:szCs w:val="22"/>
        </w:rPr>
        <w:t>ą</w:t>
      </w:r>
      <w:r w:rsidR="007554A0" w:rsidRPr="007A3E78">
        <w:rPr>
          <w:sz w:val="22"/>
          <w:szCs w:val="22"/>
        </w:rPr>
        <w:t xml:space="preserve">            </w:t>
      </w:r>
    </w:p>
    <w:p w14:paraId="0D3960CA" w14:textId="77777777" w:rsidR="001E22B7" w:rsidRDefault="001E22B7" w:rsidP="007554A0">
      <w:pPr>
        <w:jc w:val="center"/>
        <w:rPr>
          <w:b/>
          <w:bCs/>
          <w:color w:val="000000"/>
          <w:sz w:val="22"/>
          <w:szCs w:val="22"/>
          <w:lang w:val="lt-LT"/>
        </w:rPr>
      </w:pPr>
    </w:p>
    <w:p w14:paraId="6D42EAD7" w14:textId="77777777" w:rsidR="007554A0" w:rsidRPr="00D3192B" w:rsidRDefault="007554A0" w:rsidP="007554A0">
      <w:pPr>
        <w:jc w:val="center"/>
        <w:rPr>
          <w:b/>
          <w:bCs/>
          <w:color w:val="000000"/>
          <w:sz w:val="22"/>
          <w:szCs w:val="22"/>
          <w:lang w:val="lt-LT"/>
        </w:rPr>
      </w:pPr>
      <w:r w:rsidRPr="00D3192B">
        <w:rPr>
          <w:b/>
          <w:bCs/>
          <w:color w:val="000000"/>
          <w:sz w:val="22"/>
          <w:szCs w:val="22"/>
          <w:lang w:val="lt-LT"/>
        </w:rPr>
        <w:t>VI. GINČŲ SPRENDIMO TVARKA</w:t>
      </w:r>
    </w:p>
    <w:p w14:paraId="3B38228E" w14:textId="77777777" w:rsidR="007554A0" w:rsidRPr="00D3192B" w:rsidRDefault="007554A0" w:rsidP="007554A0">
      <w:pPr>
        <w:jc w:val="center"/>
        <w:rPr>
          <w:b/>
          <w:bCs/>
          <w:color w:val="000000"/>
          <w:sz w:val="22"/>
          <w:szCs w:val="22"/>
          <w:lang w:val="lt-LT"/>
        </w:rPr>
      </w:pPr>
    </w:p>
    <w:p w14:paraId="73928384" w14:textId="77777777" w:rsidR="007554A0" w:rsidRPr="00D3192B" w:rsidRDefault="007554A0" w:rsidP="007554A0">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8</w:t>
      </w:r>
      <w:r w:rsidRPr="00D3192B">
        <w:rPr>
          <w:color w:val="000000"/>
          <w:sz w:val="22"/>
          <w:szCs w:val="22"/>
          <w:lang w:val="lt-LT"/>
        </w:rPr>
        <w:t>. Visi ginčai tarp Šalių dėl šios Sutarties vykdymo sprendžiami Šalių susitarimu.</w:t>
      </w:r>
    </w:p>
    <w:p w14:paraId="56CC484D" w14:textId="77777777" w:rsidR="007554A0" w:rsidRPr="00D3192B" w:rsidRDefault="007554A0" w:rsidP="007554A0">
      <w:pPr>
        <w:pStyle w:val="Punktai"/>
        <w:ind w:left="0" w:firstLine="0"/>
        <w:jc w:val="both"/>
        <w:rPr>
          <w:color w:val="000000"/>
          <w:sz w:val="22"/>
          <w:szCs w:val="22"/>
          <w:lang w:val="lt-LT"/>
        </w:rPr>
      </w:pPr>
      <w:r w:rsidRPr="00D3192B">
        <w:rPr>
          <w:color w:val="000000"/>
          <w:sz w:val="22"/>
          <w:szCs w:val="22"/>
          <w:lang w:val="lt-LT"/>
        </w:rPr>
        <w:t xml:space="preserve">             3</w:t>
      </w:r>
      <w:r>
        <w:rPr>
          <w:color w:val="000000"/>
          <w:sz w:val="22"/>
          <w:szCs w:val="22"/>
          <w:lang w:val="lt-LT"/>
        </w:rPr>
        <w:t>9</w:t>
      </w:r>
      <w:r w:rsidRPr="00D3192B">
        <w:rPr>
          <w:color w:val="000000"/>
          <w:sz w:val="22"/>
          <w:szCs w:val="22"/>
          <w:lang w:val="lt-LT"/>
        </w:rPr>
        <w:t xml:space="preserve">. Šalims nesusitarus, ginčai nagrinėjami teisme vadovaujantis Lietuvos Respublikos </w:t>
      </w:r>
      <w:r w:rsidRPr="00D3192B">
        <w:rPr>
          <w:sz w:val="22"/>
          <w:szCs w:val="22"/>
          <w:lang w:val="lt-LT"/>
        </w:rPr>
        <w:t>teisės aktais.</w:t>
      </w:r>
    </w:p>
    <w:p w14:paraId="75FE9ACB" w14:textId="77777777" w:rsidR="007554A0" w:rsidRPr="00D3192B" w:rsidRDefault="007554A0" w:rsidP="007554A0">
      <w:pPr>
        <w:pStyle w:val="Punktai"/>
        <w:spacing w:before="240" w:after="240"/>
        <w:ind w:left="741" w:firstLine="0"/>
        <w:jc w:val="center"/>
        <w:rPr>
          <w:b/>
          <w:bCs/>
          <w:i/>
          <w:color w:val="000000"/>
          <w:sz w:val="22"/>
          <w:szCs w:val="22"/>
          <w:lang w:val="lt-LT"/>
        </w:rPr>
      </w:pPr>
      <w:smartTag w:uri="urn:schemas-microsoft-com:office:smarttags" w:element="stockticker">
        <w:r w:rsidRPr="00D3192B">
          <w:rPr>
            <w:b/>
            <w:bCs/>
            <w:color w:val="000000"/>
            <w:sz w:val="22"/>
            <w:szCs w:val="22"/>
            <w:lang w:val="lt-LT"/>
          </w:rPr>
          <w:t>VII</w:t>
        </w:r>
      </w:smartTag>
      <w:r w:rsidRPr="00D3192B">
        <w:rPr>
          <w:b/>
          <w:bCs/>
          <w:color w:val="000000"/>
          <w:sz w:val="22"/>
          <w:szCs w:val="22"/>
          <w:lang w:val="lt-LT"/>
        </w:rPr>
        <w:t xml:space="preserve">. NENUGALIMA JĖGA </w:t>
      </w:r>
      <w:r w:rsidRPr="00D3192B">
        <w:rPr>
          <w:b/>
          <w:bCs/>
          <w:i/>
          <w:color w:val="000000"/>
          <w:sz w:val="22"/>
          <w:szCs w:val="22"/>
          <w:lang w:val="lt-LT"/>
        </w:rPr>
        <w:t>(FORCE MAJEURE)</w:t>
      </w:r>
    </w:p>
    <w:p w14:paraId="4385625F" w14:textId="77777777" w:rsidR="007554A0" w:rsidRPr="00D3192B" w:rsidRDefault="007554A0" w:rsidP="007554A0">
      <w:pPr>
        <w:pStyle w:val="Punktai"/>
        <w:tabs>
          <w:tab w:val="left" w:pos="463"/>
          <w:tab w:val="left" w:pos="626"/>
        </w:tabs>
        <w:ind w:left="0" w:firstLine="0"/>
        <w:jc w:val="both"/>
        <w:rPr>
          <w:bCs/>
          <w:color w:val="000000"/>
          <w:sz w:val="22"/>
          <w:szCs w:val="22"/>
          <w:lang w:val="lt-LT"/>
        </w:rPr>
      </w:pPr>
      <w:r w:rsidRPr="00D3192B">
        <w:rPr>
          <w:color w:val="000000"/>
          <w:sz w:val="22"/>
          <w:szCs w:val="22"/>
          <w:lang w:val="lt-LT"/>
        </w:rPr>
        <w:t xml:space="preserve">              </w:t>
      </w:r>
      <w:r>
        <w:rPr>
          <w:color w:val="000000"/>
          <w:sz w:val="22"/>
          <w:szCs w:val="22"/>
          <w:lang w:val="lt-LT"/>
        </w:rPr>
        <w:t>40</w:t>
      </w:r>
      <w:r w:rsidRPr="00D3192B">
        <w:rPr>
          <w:color w:val="000000"/>
          <w:sz w:val="22"/>
          <w:szCs w:val="22"/>
          <w:lang w:val="lt-LT"/>
        </w:rPr>
        <w:t>. Atsiradus nenugalimos jėgos aplinkybėms, Šalys vadovaujasi Lietuvos Respublikos civiliniu kodeksu bei Atleidimo nuo atsakomybės esant nenugalimos jėgos (</w:t>
      </w:r>
      <w:proofErr w:type="spellStart"/>
      <w:r w:rsidRPr="00D3192B">
        <w:rPr>
          <w:color w:val="000000"/>
          <w:sz w:val="22"/>
          <w:szCs w:val="22"/>
          <w:lang w:val="lt-LT"/>
        </w:rPr>
        <w:t>force</w:t>
      </w:r>
      <w:proofErr w:type="spellEnd"/>
      <w:r w:rsidRPr="00D3192B">
        <w:rPr>
          <w:color w:val="000000"/>
          <w:sz w:val="22"/>
          <w:szCs w:val="22"/>
          <w:lang w:val="lt-LT"/>
        </w:rPr>
        <w:t xml:space="preserve"> majeure) aplinkybėms taisyklėmis, patvirtintomis Lietuvos Respublikos Vyriausybės 1996 m. liepos 15 d. nutarimu Nr. 840</w:t>
      </w:r>
      <w:r w:rsidRPr="00D3192B">
        <w:rPr>
          <w:bCs/>
          <w:color w:val="000000"/>
          <w:sz w:val="22"/>
          <w:szCs w:val="22"/>
          <w:lang w:val="lt-LT"/>
        </w:rPr>
        <w:t xml:space="preserve">, ir atleidžiamos </w:t>
      </w:r>
      <w:r w:rsidRPr="00D3192B">
        <w:rPr>
          <w:color w:val="000000"/>
          <w:sz w:val="22"/>
          <w:szCs w:val="22"/>
          <w:lang w:val="lt-LT"/>
        </w:rPr>
        <w:t xml:space="preserve">nuo atsakomybės dėl sutartinių įsipareigojimų nevykdymo ar netinkamo vykdymo nenugalimos jėgos </w:t>
      </w:r>
      <w:r w:rsidRPr="00D3192B">
        <w:rPr>
          <w:i/>
          <w:color w:val="000000"/>
          <w:sz w:val="22"/>
          <w:szCs w:val="22"/>
          <w:lang w:val="lt-LT"/>
        </w:rPr>
        <w:t>(</w:t>
      </w:r>
      <w:proofErr w:type="spellStart"/>
      <w:r w:rsidRPr="00D3192B">
        <w:rPr>
          <w:i/>
          <w:color w:val="000000"/>
          <w:sz w:val="22"/>
          <w:szCs w:val="22"/>
          <w:lang w:val="lt-LT"/>
        </w:rPr>
        <w:t>force</w:t>
      </w:r>
      <w:proofErr w:type="spellEnd"/>
      <w:r w:rsidRPr="00D3192B">
        <w:rPr>
          <w:i/>
          <w:color w:val="000000"/>
          <w:sz w:val="22"/>
          <w:szCs w:val="22"/>
          <w:lang w:val="lt-LT"/>
        </w:rPr>
        <w:t xml:space="preserve"> majeure)</w:t>
      </w:r>
      <w:r w:rsidRPr="00D3192B">
        <w:rPr>
          <w:color w:val="000000"/>
          <w:sz w:val="22"/>
          <w:szCs w:val="22"/>
          <w:lang w:val="lt-LT"/>
        </w:rPr>
        <w:t xml:space="preserve"> aplinkybių buvimo laikotarpiu.</w:t>
      </w:r>
    </w:p>
    <w:p w14:paraId="6F1B9D77" w14:textId="77777777" w:rsidR="007554A0" w:rsidRPr="00D3192B" w:rsidRDefault="007554A0" w:rsidP="007554A0">
      <w:pPr>
        <w:pStyle w:val="Punktai"/>
        <w:tabs>
          <w:tab w:val="left" w:pos="1021"/>
        </w:tabs>
        <w:ind w:left="0" w:firstLine="709"/>
        <w:jc w:val="both"/>
        <w:rPr>
          <w:bCs/>
          <w:color w:val="000000"/>
          <w:sz w:val="22"/>
          <w:szCs w:val="22"/>
          <w:lang w:val="lt-LT"/>
        </w:rPr>
      </w:pPr>
      <w:r w:rsidRPr="00D3192B">
        <w:rPr>
          <w:color w:val="000000"/>
          <w:sz w:val="22"/>
          <w:szCs w:val="22"/>
          <w:lang w:val="lt-LT"/>
        </w:rPr>
        <w:t xml:space="preserve"> </w:t>
      </w:r>
      <w:r>
        <w:rPr>
          <w:color w:val="000000"/>
          <w:sz w:val="22"/>
          <w:szCs w:val="22"/>
          <w:lang w:val="lt-LT"/>
        </w:rPr>
        <w:t>41</w:t>
      </w:r>
      <w:r w:rsidRPr="00D3192B">
        <w:rPr>
          <w:color w:val="000000"/>
          <w:sz w:val="22"/>
          <w:szCs w:val="22"/>
          <w:lang w:val="lt-LT"/>
        </w:rPr>
        <w:t xml:space="preserve">. Šalis, kuri dėl nenugalimos jėgos </w:t>
      </w:r>
      <w:r w:rsidRPr="00D3192B">
        <w:rPr>
          <w:i/>
          <w:color w:val="000000"/>
          <w:sz w:val="22"/>
          <w:szCs w:val="22"/>
          <w:lang w:val="lt-LT"/>
        </w:rPr>
        <w:t>(</w:t>
      </w:r>
      <w:proofErr w:type="spellStart"/>
      <w:r w:rsidRPr="00D3192B">
        <w:rPr>
          <w:i/>
          <w:color w:val="000000"/>
          <w:sz w:val="22"/>
          <w:szCs w:val="22"/>
          <w:lang w:val="lt-LT"/>
        </w:rPr>
        <w:t>force</w:t>
      </w:r>
      <w:proofErr w:type="spellEnd"/>
      <w:r w:rsidRPr="00D3192B">
        <w:rPr>
          <w:i/>
          <w:color w:val="000000"/>
          <w:sz w:val="22"/>
          <w:szCs w:val="22"/>
          <w:lang w:val="lt-LT"/>
        </w:rPr>
        <w:t xml:space="preserve"> majeure)</w:t>
      </w:r>
      <w:r w:rsidRPr="00D3192B">
        <w:rPr>
          <w:color w:val="000000"/>
          <w:sz w:val="22"/>
          <w:szCs w:val="22"/>
          <w:lang w:val="lt-LT"/>
        </w:rPr>
        <w:t xml:space="preserve"> aplinkybių negali vykdyti pagal šią Sutartį prisiimtų įsipareigojimų, privalo nedelsdama raštu pranešti apie tai kitai Šaliai. Išnykus nenugalimos jėgos </w:t>
      </w:r>
      <w:r w:rsidRPr="00D3192B">
        <w:rPr>
          <w:i/>
          <w:color w:val="000000"/>
          <w:sz w:val="22"/>
          <w:szCs w:val="22"/>
          <w:lang w:val="lt-LT"/>
        </w:rPr>
        <w:t>(</w:t>
      </w:r>
      <w:proofErr w:type="spellStart"/>
      <w:r w:rsidRPr="00D3192B">
        <w:rPr>
          <w:i/>
          <w:color w:val="000000"/>
          <w:sz w:val="22"/>
          <w:szCs w:val="22"/>
          <w:lang w:val="lt-LT"/>
        </w:rPr>
        <w:t>force</w:t>
      </w:r>
      <w:proofErr w:type="spellEnd"/>
      <w:r w:rsidRPr="00D3192B">
        <w:rPr>
          <w:i/>
          <w:color w:val="000000"/>
          <w:sz w:val="22"/>
          <w:szCs w:val="22"/>
          <w:lang w:val="lt-LT"/>
        </w:rPr>
        <w:t xml:space="preserve"> majeure)</w:t>
      </w:r>
      <w:r w:rsidRPr="00D3192B">
        <w:rPr>
          <w:color w:val="000000"/>
          <w:sz w:val="22"/>
          <w:szCs w:val="22"/>
          <w:lang w:val="lt-LT"/>
        </w:rPr>
        <w:t xml:space="preserve"> aplinkybėms, Šalis, negalėjusi vykdyti pagal šią Sutartį prisiimtų įsipareigojimų, privalo nedelsdama pranešti kitai Šaliai apie nurodytų aplinkybių išnykimą.</w:t>
      </w:r>
    </w:p>
    <w:p w14:paraId="1174DEF6" w14:textId="77777777" w:rsidR="007554A0" w:rsidRPr="00D3192B" w:rsidRDefault="007554A0" w:rsidP="007554A0">
      <w:pPr>
        <w:pStyle w:val="Punktai"/>
        <w:numPr>
          <w:ilvl w:val="0"/>
          <w:numId w:val="6"/>
        </w:numPr>
        <w:tabs>
          <w:tab w:val="clear" w:pos="2564"/>
          <w:tab w:val="num" w:pos="1461"/>
        </w:tabs>
        <w:spacing w:before="240" w:after="240"/>
        <w:ind w:left="1461"/>
        <w:jc w:val="center"/>
        <w:rPr>
          <w:b/>
          <w:bCs/>
          <w:color w:val="000000"/>
          <w:sz w:val="22"/>
          <w:szCs w:val="22"/>
          <w:lang w:val="lt-LT"/>
        </w:rPr>
      </w:pPr>
      <w:r w:rsidRPr="00D3192B">
        <w:rPr>
          <w:b/>
          <w:bCs/>
          <w:color w:val="000000"/>
          <w:sz w:val="22"/>
          <w:szCs w:val="22"/>
          <w:lang w:val="lt-LT"/>
        </w:rPr>
        <w:t>SUTARTIES GALIOJIMAS IR KITOS SĄLYGOS</w:t>
      </w:r>
    </w:p>
    <w:p w14:paraId="4B9A393E" w14:textId="77777777" w:rsidR="007554A0" w:rsidRPr="00D3192B" w:rsidRDefault="007554A0" w:rsidP="007554A0">
      <w:pPr>
        <w:pStyle w:val="BodyTextIndent"/>
        <w:tabs>
          <w:tab w:val="left" w:pos="142"/>
        </w:tabs>
        <w:ind w:firstLine="0"/>
        <w:rPr>
          <w:sz w:val="22"/>
          <w:szCs w:val="22"/>
          <w:lang w:val="lt-LT"/>
        </w:rPr>
      </w:pPr>
      <w:r w:rsidRPr="00D3192B">
        <w:rPr>
          <w:color w:val="000000"/>
          <w:sz w:val="22"/>
          <w:szCs w:val="22"/>
          <w:lang w:val="lt-LT"/>
        </w:rPr>
        <w:t xml:space="preserve">             </w:t>
      </w:r>
      <w:r>
        <w:rPr>
          <w:color w:val="000000"/>
          <w:sz w:val="22"/>
          <w:szCs w:val="22"/>
          <w:lang w:val="lt-LT"/>
        </w:rPr>
        <w:t>42</w:t>
      </w:r>
      <w:r w:rsidRPr="00D3192B">
        <w:rPr>
          <w:color w:val="000000"/>
          <w:sz w:val="22"/>
          <w:szCs w:val="22"/>
          <w:lang w:val="lt-LT"/>
        </w:rPr>
        <w:t xml:space="preserve">. </w:t>
      </w:r>
      <w:r w:rsidRPr="00D3192B">
        <w:rPr>
          <w:sz w:val="22"/>
          <w:szCs w:val="22"/>
          <w:lang w:val="lt-LT"/>
        </w:rPr>
        <w:t>Sutartis įsigalioja nuo to momento, kai ją pasirašo abi Sutarties šalys ir galioja iki visiško Šalių įsipareigojimų pagal Sutartį įvykdymo momento.</w:t>
      </w:r>
    </w:p>
    <w:p w14:paraId="7692CA00" w14:textId="77777777" w:rsidR="007554A0" w:rsidRPr="00D3192B" w:rsidRDefault="007554A0" w:rsidP="007554A0">
      <w:pPr>
        <w:pStyle w:val="BodyTextIndent"/>
        <w:tabs>
          <w:tab w:val="left" w:pos="142"/>
        </w:tabs>
        <w:ind w:firstLine="0"/>
        <w:rPr>
          <w:color w:val="000000"/>
          <w:sz w:val="22"/>
          <w:szCs w:val="22"/>
          <w:lang w:val="lt-LT"/>
        </w:rPr>
      </w:pPr>
      <w:r w:rsidRPr="00D3192B">
        <w:rPr>
          <w:color w:val="000000"/>
          <w:sz w:val="22"/>
          <w:szCs w:val="22"/>
          <w:lang w:val="lt-LT"/>
        </w:rPr>
        <w:t xml:space="preserve">              4</w:t>
      </w:r>
      <w:r>
        <w:rPr>
          <w:color w:val="000000"/>
          <w:sz w:val="22"/>
          <w:szCs w:val="22"/>
          <w:lang w:val="lt-LT"/>
        </w:rPr>
        <w:t>3</w:t>
      </w:r>
      <w:r w:rsidRPr="00D3192B">
        <w:rPr>
          <w:color w:val="000000"/>
          <w:sz w:val="22"/>
          <w:szCs w:val="22"/>
          <w:lang w:val="lt-LT"/>
        </w:rPr>
        <w:t>. Numatoma Prekių tiekimo trukmė: Prekės turi būti pristatytos, instaliuotos, įvestos į eksploataciją bei Pirkėjo darbuotojai apmokyti per Sutarties 24 punkte nustatytą terminą.</w:t>
      </w:r>
    </w:p>
    <w:p w14:paraId="785C50F7" w14:textId="77777777" w:rsidR="007554A0" w:rsidRPr="00D3192B" w:rsidRDefault="007554A0" w:rsidP="007554A0">
      <w:pPr>
        <w:pStyle w:val="BodyTextIndent"/>
        <w:tabs>
          <w:tab w:val="left" w:pos="142"/>
        </w:tabs>
        <w:ind w:firstLine="0"/>
        <w:rPr>
          <w:sz w:val="22"/>
          <w:szCs w:val="22"/>
          <w:lang w:val="lt-LT"/>
        </w:rPr>
      </w:pPr>
      <w:r w:rsidRPr="00D3192B">
        <w:rPr>
          <w:color w:val="000000"/>
          <w:sz w:val="22"/>
          <w:szCs w:val="22"/>
          <w:lang w:val="lt-LT"/>
        </w:rPr>
        <w:t xml:space="preserve">             4</w:t>
      </w:r>
      <w:r>
        <w:rPr>
          <w:color w:val="000000"/>
          <w:sz w:val="22"/>
          <w:szCs w:val="22"/>
          <w:lang w:val="lt-LT"/>
        </w:rPr>
        <w:t>4</w:t>
      </w:r>
      <w:r w:rsidRPr="00D3192B">
        <w:rPr>
          <w:color w:val="000000"/>
          <w:sz w:val="22"/>
          <w:szCs w:val="22"/>
          <w:lang w:val="lt-LT"/>
        </w:rPr>
        <w:t>. Jeigu dėl nuo Tiekėjo nepriklausančių objektyvių aplinkybių (gamintojas bankrutuoja, nutraukta/sustabdyta gamyba ir pan.) Tiekėjas negali laiku pristatyti Prekių, Sutarties Šalims susitarus Prekių pristatymo terminas gali būti pratęsiamas 1 mėnesiui. Prekių pristatymo termino pratęsimas įforminamas rašytiniu Šalių susitarimu, kuris tampa neatskiriama Sutarties dalimi.</w:t>
      </w:r>
    </w:p>
    <w:p w14:paraId="089B1463" w14:textId="77777777" w:rsidR="007554A0" w:rsidRPr="00D3192B" w:rsidRDefault="007554A0" w:rsidP="007554A0">
      <w:pPr>
        <w:tabs>
          <w:tab w:val="left" w:pos="142"/>
          <w:tab w:val="left" w:pos="391"/>
        </w:tabs>
        <w:jc w:val="both"/>
        <w:rPr>
          <w:color w:val="000000"/>
          <w:sz w:val="22"/>
          <w:szCs w:val="22"/>
          <w:lang w:val="lt-LT"/>
        </w:rPr>
      </w:pPr>
      <w:r w:rsidRPr="00D3192B">
        <w:rPr>
          <w:color w:val="000000"/>
          <w:sz w:val="22"/>
          <w:szCs w:val="22"/>
          <w:lang w:val="lt-LT"/>
        </w:rPr>
        <w:t xml:space="preserve">             4</w:t>
      </w:r>
      <w:r>
        <w:rPr>
          <w:color w:val="000000"/>
          <w:sz w:val="22"/>
          <w:szCs w:val="22"/>
          <w:lang w:val="lt-LT"/>
        </w:rPr>
        <w:t>5</w:t>
      </w:r>
      <w:r w:rsidRPr="00D3192B">
        <w:rPr>
          <w:color w:val="000000"/>
          <w:sz w:val="22"/>
          <w:szCs w:val="22"/>
          <w:lang w:val="lt-LT"/>
        </w:rPr>
        <w:t xml:space="preserve">. </w:t>
      </w:r>
      <w:smartTag w:uri="schemas-tilde-lt/tildestengine" w:element="templates">
        <w:smartTagPr>
          <w:attr w:name="id" w:val="-1"/>
          <w:attr w:name="baseform" w:val="sutartis"/>
          <w:attr w:name="text" w:val="sutartis"/>
        </w:smartTagPr>
        <w:r w:rsidRPr="00D3192B">
          <w:rPr>
            <w:color w:val="000000"/>
            <w:sz w:val="22"/>
            <w:szCs w:val="22"/>
            <w:lang w:val="lt-LT"/>
          </w:rPr>
          <w:t>Sutartis</w:t>
        </w:r>
      </w:smartTag>
      <w:r w:rsidRPr="00D3192B">
        <w:rPr>
          <w:color w:val="000000"/>
          <w:sz w:val="22"/>
          <w:szCs w:val="22"/>
          <w:lang w:val="lt-LT"/>
        </w:rPr>
        <w:t xml:space="preserve"> gali būti nutraukta rašytiniu Šalių susitarimu.</w:t>
      </w:r>
    </w:p>
    <w:p w14:paraId="4069C8CC" w14:textId="77777777" w:rsidR="007554A0" w:rsidRPr="00D3192B" w:rsidRDefault="007554A0" w:rsidP="007554A0">
      <w:pPr>
        <w:tabs>
          <w:tab w:val="left" w:pos="142"/>
          <w:tab w:val="left" w:pos="391"/>
        </w:tabs>
        <w:jc w:val="both"/>
        <w:rPr>
          <w:color w:val="000000"/>
          <w:sz w:val="22"/>
          <w:szCs w:val="22"/>
          <w:lang w:val="lt-LT"/>
        </w:rPr>
      </w:pPr>
      <w:r w:rsidRPr="00D3192B">
        <w:rPr>
          <w:color w:val="000000"/>
          <w:sz w:val="22"/>
          <w:szCs w:val="22"/>
          <w:lang w:val="lt-LT"/>
        </w:rPr>
        <w:t xml:space="preserve">             4</w:t>
      </w:r>
      <w:r>
        <w:rPr>
          <w:color w:val="000000"/>
          <w:sz w:val="22"/>
          <w:szCs w:val="22"/>
          <w:lang w:val="lt-LT"/>
        </w:rPr>
        <w:t>6</w:t>
      </w:r>
      <w:r w:rsidRPr="00D3192B">
        <w:rPr>
          <w:color w:val="000000"/>
          <w:sz w:val="22"/>
          <w:szCs w:val="22"/>
          <w:lang w:val="lt-LT"/>
        </w:rPr>
        <w:t>. Tiekėjui nevykdant šioje Sutartyje numatytų įsipareigojimų, Pirkėjas gali vienašališkai nutraukti Sutartį, apie numatomą Sutarties nutraukimą raštu pranešęs Tiekėjui prieš 30 (trisdešimt) dienų.</w:t>
      </w:r>
    </w:p>
    <w:p w14:paraId="354901BE" w14:textId="77777777" w:rsidR="007554A0" w:rsidRPr="00D3192B" w:rsidRDefault="007554A0" w:rsidP="007554A0">
      <w:pPr>
        <w:pStyle w:val="BodyTextIndent"/>
        <w:tabs>
          <w:tab w:val="left" w:pos="360"/>
        </w:tabs>
        <w:ind w:firstLine="0"/>
        <w:rPr>
          <w:rStyle w:val="t492"/>
          <w:color w:val="000000"/>
          <w:sz w:val="22"/>
          <w:szCs w:val="22"/>
          <w:lang w:val="lt-LT"/>
        </w:rPr>
      </w:pPr>
      <w:r w:rsidRPr="00D3192B">
        <w:rPr>
          <w:color w:val="000000"/>
          <w:sz w:val="22"/>
          <w:szCs w:val="22"/>
          <w:lang w:val="lt-LT"/>
        </w:rPr>
        <w:t xml:space="preserve">             4</w:t>
      </w:r>
      <w:r>
        <w:rPr>
          <w:color w:val="000000"/>
          <w:sz w:val="22"/>
          <w:szCs w:val="22"/>
          <w:lang w:val="lt-LT"/>
        </w:rPr>
        <w:t>7</w:t>
      </w:r>
      <w:r w:rsidRPr="00D3192B">
        <w:rPr>
          <w:color w:val="000000"/>
          <w:sz w:val="22"/>
          <w:szCs w:val="22"/>
          <w:lang w:val="lt-LT"/>
        </w:rPr>
        <w:t xml:space="preserve">. </w:t>
      </w:r>
      <w:r w:rsidRPr="00D3192B">
        <w:rPr>
          <w:rStyle w:val="t488"/>
          <w:rFonts w:eastAsia="Calibri"/>
          <w:color w:val="000000"/>
          <w:sz w:val="22"/>
          <w:szCs w:val="22"/>
          <w:lang w:val="lt-LT"/>
        </w:rPr>
        <w:t>Sutarties s</w:t>
      </w:r>
      <w:r w:rsidRPr="00D3192B">
        <w:rPr>
          <w:color w:val="000000"/>
          <w:sz w:val="22"/>
          <w:szCs w:val="22"/>
          <w:lang w:val="lt-LT"/>
        </w:rPr>
        <w:t>ąlygos </w:t>
      </w:r>
      <w:r w:rsidRPr="00D3192B">
        <w:rPr>
          <w:rStyle w:val="t489"/>
          <w:rFonts w:eastAsia="Arial Unicode MS"/>
          <w:color w:val="000000"/>
          <w:sz w:val="22"/>
          <w:szCs w:val="22"/>
          <w:lang w:val="lt-LT"/>
        </w:rPr>
        <w:t>gali </w:t>
      </w:r>
      <w:r w:rsidRPr="00D3192B">
        <w:rPr>
          <w:color w:val="000000"/>
          <w:sz w:val="22"/>
          <w:szCs w:val="22"/>
          <w:lang w:val="lt-LT"/>
        </w:rPr>
        <w:t>būti keič</w:t>
      </w:r>
      <w:r w:rsidRPr="00D3192B">
        <w:rPr>
          <w:rStyle w:val="t490"/>
          <w:color w:val="000000"/>
          <w:sz w:val="22"/>
          <w:szCs w:val="22"/>
          <w:lang w:val="lt-LT"/>
        </w:rPr>
        <w:t>iamos</w:t>
      </w:r>
      <w:r w:rsidRPr="00D3192B">
        <w:rPr>
          <w:rStyle w:val="t491"/>
          <w:color w:val="000000"/>
          <w:sz w:val="22"/>
          <w:szCs w:val="22"/>
          <w:lang w:val="lt-LT"/>
        </w:rPr>
        <w:t> tik vadovaujantis Vie</w:t>
      </w:r>
      <w:r w:rsidRPr="00D3192B">
        <w:rPr>
          <w:color w:val="000000"/>
          <w:sz w:val="22"/>
          <w:szCs w:val="22"/>
          <w:lang w:val="lt-LT"/>
        </w:rPr>
        <w:t>šųjų pirkimų įstatymo </w:t>
      </w:r>
      <w:r w:rsidRPr="00D3192B">
        <w:rPr>
          <w:rStyle w:val="t492"/>
          <w:color w:val="000000"/>
          <w:sz w:val="22"/>
          <w:szCs w:val="22"/>
          <w:lang w:val="lt-LT"/>
        </w:rPr>
        <w:t>89 straipsnio nuostatomis.</w:t>
      </w:r>
    </w:p>
    <w:p w14:paraId="4CD4A260" w14:textId="77777777" w:rsidR="007554A0" w:rsidRPr="00D3192B" w:rsidRDefault="007554A0" w:rsidP="007554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3192B">
        <w:rPr>
          <w:sz w:val="22"/>
          <w:szCs w:val="22"/>
          <w:lang w:val="lt-LT"/>
        </w:rPr>
        <w:t xml:space="preserve">              4</w:t>
      </w:r>
      <w:r>
        <w:rPr>
          <w:sz w:val="22"/>
          <w:szCs w:val="22"/>
          <w:lang w:val="lt-LT"/>
        </w:rPr>
        <w:t>8</w:t>
      </w:r>
      <w:r w:rsidRPr="00D3192B">
        <w:rPr>
          <w:sz w:val="22"/>
          <w:szCs w:val="22"/>
          <w:lang w:val="lt-LT"/>
        </w:rPr>
        <w:t>. Jeigu Tiekėjo kvalifikacija dėl teisės verstis atitinkama veikla nebuvo tikrinama arba tikrinama ne visa apimtimi, Tiekėjas perkančiajai organizacijai įsipareigoja, kad Sutartį vykdys tik tokią teisę turintys asmenys.</w:t>
      </w:r>
    </w:p>
    <w:p w14:paraId="14661A3D" w14:textId="77777777" w:rsidR="007554A0" w:rsidRPr="00D3192B" w:rsidRDefault="007554A0" w:rsidP="007554A0">
      <w:pPr>
        <w:pStyle w:val="BodyTextIndent"/>
        <w:tabs>
          <w:tab w:val="left" w:pos="360"/>
        </w:tabs>
        <w:ind w:firstLine="0"/>
        <w:rPr>
          <w:color w:val="000000"/>
          <w:sz w:val="22"/>
          <w:szCs w:val="22"/>
          <w:lang w:val="lt-LT"/>
        </w:rPr>
      </w:pPr>
      <w:r w:rsidRPr="00D3192B">
        <w:rPr>
          <w:rStyle w:val="t508"/>
          <w:color w:val="444444"/>
          <w:sz w:val="22"/>
          <w:szCs w:val="22"/>
          <w:lang w:val="lt-LT"/>
        </w:rPr>
        <w:t xml:space="preserve">             4</w:t>
      </w:r>
      <w:r>
        <w:rPr>
          <w:rStyle w:val="t508"/>
          <w:color w:val="444444"/>
          <w:sz w:val="22"/>
          <w:szCs w:val="22"/>
          <w:lang w:val="lt-LT"/>
        </w:rPr>
        <w:t>9</w:t>
      </w:r>
      <w:r w:rsidRPr="00D3192B">
        <w:rPr>
          <w:rStyle w:val="t508"/>
          <w:color w:val="444444"/>
          <w:sz w:val="22"/>
          <w:szCs w:val="22"/>
          <w:lang w:val="lt-LT"/>
        </w:rPr>
        <w:t xml:space="preserve">. </w:t>
      </w:r>
      <w:r w:rsidRPr="00D3192B">
        <w:rPr>
          <w:rStyle w:val="t508"/>
          <w:color w:val="000000"/>
          <w:sz w:val="22"/>
          <w:szCs w:val="22"/>
          <w:lang w:val="lt-LT"/>
        </w:rPr>
        <w:t>V</w:t>
      </w:r>
      <w:r w:rsidRPr="00D3192B">
        <w:rPr>
          <w:color w:val="000000"/>
          <w:sz w:val="22"/>
          <w:szCs w:val="22"/>
          <w:lang w:val="lt-LT"/>
        </w:rPr>
        <w:t>ykdant </w:t>
      </w:r>
      <w:r w:rsidRPr="00D3192B">
        <w:rPr>
          <w:rStyle w:val="t509"/>
          <w:rFonts w:eastAsia="Calibri"/>
          <w:color w:val="000000"/>
          <w:sz w:val="22"/>
          <w:szCs w:val="22"/>
          <w:lang w:val="lt-LT"/>
        </w:rPr>
        <w:t>S</w:t>
      </w:r>
      <w:r w:rsidRPr="00D3192B">
        <w:rPr>
          <w:color w:val="000000"/>
          <w:sz w:val="22"/>
          <w:szCs w:val="22"/>
          <w:lang w:val="lt-LT"/>
        </w:rPr>
        <w:t>utartį, turi būti</w:t>
      </w:r>
      <w:r w:rsidRPr="00D3192B">
        <w:rPr>
          <w:rStyle w:val="t510"/>
          <w:color w:val="000000"/>
          <w:sz w:val="22"/>
          <w:szCs w:val="22"/>
          <w:lang w:val="lt-LT"/>
        </w:rPr>
        <w:t> laikomasi aplinkos apsaugos, socialin</w:t>
      </w:r>
      <w:r w:rsidRPr="00D3192B">
        <w:rPr>
          <w:color w:val="000000"/>
          <w:sz w:val="22"/>
          <w:szCs w:val="22"/>
          <w:lang w:val="lt-LT"/>
        </w:rPr>
        <w:t>ė</w:t>
      </w:r>
      <w:r w:rsidRPr="00D3192B">
        <w:rPr>
          <w:rStyle w:val="t511"/>
          <w:color w:val="000000"/>
          <w:sz w:val="22"/>
          <w:szCs w:val="22"/>
          <w:lang w:val="lt-LT"/>
        </w:rPr>
        <w:t>s ir darbo teis</w:t>
      </w:r>
      <w:r w:rsidRPr="00D3192B">
        <w:rPr>
          <w:color w:val="000000"/>
          <w:sz w:val="22"/>
          <w:szCs w:val="22"/>
          <w:lang w:val="lt-LT"/>
        </w:rPr>
        <w:t>ės įpareigojimų, nustatytų </w:t>
      </w:r>
      <w:r w:rsidRPr="00D3192B">
        <w:rPr>
          <w:rStyle w:val="t512"/>
          <w:color w:val="000000"/>
          <w:sz w:val="22"/>
          <w:szCs w:val="22"/>
          <w:lang w:val="lt-LT"/>
        </w:rPr>
        <w:t>Europos S</w:t>
      </w:r>
      <w:r w:rsidRPr="00D3192B">
        <w:rPr>
          <w:color w:val="000000"/>
          <w:sz w:val="22"/>
          <w:szCs w:val="22"/>
          <w:lang w:val="lt-LT"/>
        </w:rPr>
        <w:t>ą</w:t>
      </w:r>
      <w:r w:rsidRPr="00D3192B">
        <w:rPr>
          <w:rStyle w:val="t513"/>
          <w:color w:val="000000"/>
          <w:sz w:val="22"/>
          <w:szCs w:val="22"/>
          <w:lang w:val="lt-LT"/>
        </w:rPr>
        <w:t>jungos ir </w:t>
      </w:r>
      <w:r w:rsidRPr="00D3192B">
        <w:rPr>
          <w:color w:val="000000"/>
          <w:sz w:val="22"/>
          <w:szCs w:val="22"/>
          <w:lang w:val="lt-LT"/>
        </w:rPr>
        <w:t>Lietuvos Respublikos teisės aktuose, kolektyvinė</w:t>
      </w:r>
      <w:r w:rsidRPr="00D3192B">
        <w:rPr>
          <w:rStyle w:val="t514"/>
          <w:color w:val="000000"/>
          <w:sz w:val="22"/>
          <w:szCs w:val="22"/>
          <w:lang w:val="lt-LT"/>
        </w:rPr>
        <w:t>se sutartyse ir </w:t>
      </w:r>
      <w:r w:rsidRPr="00D3192B">
        <w:rPr>
          <w:color w:val="000000"/>
          <w:sz w:val="22"/>
          <w:szCs w:val="22"/>
          <w:lang w:val="lt-LT"/>
        </w:rPr>
        <w:t>Viešųjų pirkimų įstatymo 5 priede nurodytose tarptautinėse konvencijose.</w:t>
      </w:r>
    </w:p>
    <w:p w14:paraId="2C095613" w14:textId="77777777" w:rsidR="007554A0" w:rsidRPr="00D3192B" w:rsidRDefault="007554A0" w:rsidP="007554A0">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50</w:t>
      </w:r>
      <w:r w:rsidRPr="00D3192B">
        <w:rPr>
          <w:color w:val="000000"/>
          <w:sz w:val="22"/>
          <w:szCs w:val="22"/>
          <w:lang w:val="lt-LT"/>
        </w:rPr>
        <w:t>. Nė viena Šalis neturi teisės perleisti visų arba dalies teisių ir pareigų pagal šią Sutartį jokiai trečiajai šaliai be išankstinio raštiško kitos Šalies sutikimo.</w:t>
      </w:r>
    </w:p>
    <w:p w14:paraId="7D37EE6A" w14:textId="77777777" w:rsidR="007554A0" w:rsidRPr="00D3192B" w:rsidRDefault="007554A0" w:rsidP="007554A0">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51</w:t>
      </w:r>
      <w:r w:rsidRPr="00D3192B">
        <w:rPr>
          <w:color w:val="000000"/>
          <w:sz w:val="22"/>
          <w:szCs w:val="22"/>
          <w:lang w:val="lt-LT"/>
        </w:rPr>
        <w:t>. Sutartis sudaryta dviem egzemplioriais, turinčiais vienodą juridinę galią, po vieną Tiekėjui ir Pirkėjui.</w:t>
      </w:r>
    </w:p>
    <w:p w14:paraId="65C25EB4" w14:textId="77777777" w:rsidR="007554A0" w:rsidRPr="00D3192B" w:rsidRDefault="007554A0" w:rsidP="007554A0">
      <w:pPr>
        <w:tabs>
          <w:tab w:val="left" w:pos="0"/>
          <w:tab w:val="left" w:pos="851"/>
          <w:tab w:val="left" w:pos="993"/>
          <w:tab w:val="left" w:pos="1276"/>
          <w:tab w:val="left" w:pos="1620"/>
        </w:tabs>
        <w:ind w:firstLine="567"/>
        <w:jc w:val="both"/>
        <w:rPr>
          <w:color w:val="000000"/>
          <w:sz w:val="22"/>
          <w:lang w:eastAsia="lt-LT"/>
        </w:rPr>
      </w:pPr>
      <w:r w:rsidRPr="00D3192B">
        <w:rPr>
          <w:color w:val="000000"/>
          <w:sz w:val="22"/>
          <w:lang w:val="lt-LT"/>
        </w:rPr>
        <w:lastRenderedPageBreak/>
        <w:t xml:space="preserve">   </w:t>
      </w:r>
      <w:r>
        <w:rPr>
          <w:color w:val="000000"/>
          <w:sz w:val="22"/>
        </w:rPr>
        <w:t xml:space="preserve">52.  </w:t>
      </w:r>
      <w:proofErr w:type="spellStart"/>
      <w:r>
        <w:rPr>
          <w:color w:val="000000"/>
          <w:sz w:val="22"/>
        </w:rPr>
        <w:t>Sutarties</w:t>
      </w:r>
      <w:proofErr w:type="spellEnd"/>
      <w:r>
        <w:rPr>
          <w:color w:val="000000"/>
          <w:sz w:val="22"/>
        </w:rPr>
        <w:t xml:space="preserve"> </w:t>
      </w:r>
      <w:proofErr w:type="spellStart"/>
      <w:r>
        <w:rPr>
          <w:color w:val="000000"/>
          <w:sz w:val="22"/>
        </w:rPr>
        <w:t>dokumentai</w:t>
      </w:r>
      <w:proofErr w:type="spellEnd"/>
      <w:r w:rsidRPr="00D3192B">
        <w:rPr>
          <w:color w:val="000000"/>
          <w:sz w:val="22"/>
        </w:rPr>
        <w:t xml:space="preserve"> </w:t>
      </w:r>
      <w:proofErr w:type="spellStart"/>
      <w:r w:rsidRPr="00D3192B">
        <w:rPr>
          <w:color w:val="000000"/>
          <w:sz w:val="22"/>
        </w:rPr>
        <w:t>yra</w:t>
      </w:r>
      <w:proofErr w:type="spellEnd"/>
      <w:r w:rsidRPr="00D3192B">
        <w:rPr>
          <w:color w:val="000000"/>
          <w:sz w:val="22"/>
        </w:rPr>
        <w:t xml:space="preserve"> </w:t>
      </w:r>
      <w:proofErr w:type="spellStart"/>
      <w:r w:rsidRPr="00D3192B">
        <w:rPr>
          <w:color w:val="000000"/>
          <w:sz w:val="22"/>
        </w:rPr>
        <w:t>pati</w:t>
      </w:r>
      <w:proofErr w:type="spellEnd"/>
      <w:r w:rsidRPr="00D3192B">
        <w:rPr>
          <w:color w:val="000000"/>
          <w:sz w:val="22"/>
        </w:rPr>
        <w:t xml:space="preserve"> </w:t>
      </w:r>
      <w:proofErr w:type="spellStart"/>
      <w:r w:rsidRPr="00D3192B">
        <w:rPr>
          <w:color w:val="000000"/>
          <w:sz w:val="22"/>
        </w:rPr>
        <w:t>Sutartis</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jos</w:t>
      </w:r>
      <w:proofErr w:type="spellEnd"/>
      <w:r w:rsidRPr="00D3192B">
        <w:rPr>
          <w:color w:val="000000"/>
          <w:sz w:val="22"/>
        </w:rPr>
        <w:t xml:space="preserve"> </w:t>
      </w:r>
      <w:proofErr w:type="spellStart"/>
      <w:r w:rsidRPr="00D3192B">
        <w:rPr>
          <w:color w:val="000000"/>
          <w:sz w:val="22"/>
        </w:rPr>
        <w:t>priedai</w:t>
      </w:r>
      <w:proofErr w:type="spellEnd"/>
      <w:r w:rsidRPr="00D3192B">
        <w:rPr>
          <w:color w:val="000000"/>
          <w:sz w:val="22"/>
        </w:rPr>
        <w:t xml:space="preserve">, </w:t>
      </w:r>
      <w:proofErr w:type="spellStart"/>
      <w:r w:rsidRPr="00D3192B">
        <w:rPr>
          <w:color w:val="000000"/>
          <w:sz w:val="22"/>
        </w:rPr>
        <w:t>kurie</w:t>
      </w:r>
      <w:proofErr w:type="spellEnd"/>
      <w:r w:rsidRPr="00D3192B">
        <w:rPr>
          <w:color w:val="000000"/>
          <w:sz w:val="22"/>
        </w:rPr>
        <w:t xml:space="preserve"> </w:t>
      </w:r>
      <w:proofErr w:type="spellStart"/>
      <w:r w:rsidRPr="00D3192B">
        <w:rPr>
          <w:color w:val="000000"/>
          <w:sz w:val="22"/>
        </w:rPr>
        <w:t>yra</w:t>
      </w:r>
      <w:proofErr w:type="spellEnd"/>
      <w:r w:rsidRPr="00D3192B">
        <w:rPr>
          <w:color w:val="000000"/>
          <w:sz w:val="22"/>
        </w:rPr>
        <w:t xml:space="preserve"> </w:t>
      </w:r>
      <w:proofErr w:type="spellStart"/>
      <w:r w:rsidRPr="00D3192B">
        <w:rPr>
          <w:color w:val="000000"/>
          <w:sz w:val="22"/>
        </w:rPr>
        <w:t>neatskiriama</w:t>
      </w:r>
      <w:proofErr w:type="spellEnd"/>
      <w:r w:rsidRPr="00D3192B">
        <w:rPr>
          <w:color w:val="000000"/>
          <w:sz w:val="22"/>
        </w:rPr>
        <w:t xml:space="preserve"> </w:t>
      </w:r>
      <w:proofErr w:type="spellStart"/>
      <w:r w:rsidRPr="00D3192B">
        <w:rPr>
          <w:color w:val="000000"/>
          <w:sz w:val="22"/>
        </w:rPr>
        <w:t>Sutarties</w:t>
      </w:r>
      <w:proofErr w:type="spellEnd"/>
      <w:r w:rsidRPr="00D3192B">
        <w:rPr>
          <w:color w:val="000000"/>
          <w:sz w:val="22"/>
        </w:rPr>
        <w:t xml:space="preserve"> </w:t>
      </w:r>
      <w:proofErr w:type="spellStart"/>
      <w:r w:rsidRPr="00D3192B">
        <w:rPr>
          <w:color w:val="000000"/>
          <w:sz w:val="22"/>
        </w:rPr>
        <w:t>dalis</w:t>
      </w:r>
      <w:proofErr w:type="spellEnd"/>
      <w:r w:rsidRPr="00D3192B">
        <w:rPr>
          <w:color w:val="000000"/>
          <w:sz w:val="22"/>
        </w:rPr>
        <w:t xml:space="preserve">. Ant </w:t>
      </w:r>
      <w:proofErr w:type="spellStart"/>
      <w:r>
        <w:rPr>
          <w:color w:val="000000"/>
          <w:sz w:val="22"/>
        </w:rPr>
        <w:t>Sutarties</w:t>
      </w:r>
      <w:proofErr w:type="spellEnd"/>
      <w:r>
        <w:rPr>
          <w:color w:val="000000"/>
          <w:sz w:val="22"/>
        </w:rPr>
        <w:t xml:space="preserve"> </w:t>
      </w:r>
      <w:proofErr w:type="spellStart"/>
      <w:r>
        <w:rPr>
          <w:color w:val="000000"/>
          <w:sz w:val="22"/>
        </w:rPr>
        <w:t>ir</w:t>
      </w:r>
      <w:proofErr w:type="spellEnd"/>
      <w:r>
        <w:rPr>
          <w:color w:val="000000"/>
          <w:sz w:val="22"/>
        </w:rPr>
        <w:t xml:space="preserve"> </w:t>
      </w:r>
      <w:proofErr w:type="spellStart"/>
      <w:r w:rsidRPr="00D3192B">
        <w:rPr>
          <w:color w:val="000000"/>
          <w:sz w:val="22"/>
        </w:rPr>
        <w:t>priedų</w:t>
      </w:r>
      <w:proofErr w:type="spellEnd"/>
      <w:r w:rsidRPr="00D3192B">
        <w:rPr>
          <w:color w:val="000000"/>
          <w:sz w:val="22"/>
        </w:rPr>
        <w:t xml:space="preserve"> </w:t>
      </w:r>
      <w:proofErr w:type="spellStart"/>
      <w:r w:rsidRPr="00D3192B">
        <w:rPr>
          <w:color w:val="000000"/>
          <w:sz w:val="22"/>
        </w:rPr>
        <w:t>turi</w:t>
      </w:r>
      <w:proofErr w:type="spellEnd"/>
      <w:r w:rsidRPr="00D3192B">
        <w:rPr>
          <w:color w:val="000000"/>
          <w:sz w:val="22"/>
        </w:rPr>
        <w:t xml:space="preserve"> </w:t>
      </w:r>
      <w:proofErr w:type="spellStart"/>
      <w:r w:rsidRPr="00D3192B">
        <w:rPr>
          <w:color w:val="000000"/>
          <w:sz w:val="22"/>
        </w:rPr>
        <w:t>būti</w:t>
      </w:r>
      <w:proofErr w:type="spellEnd"/>
      <w:r w:rsidRPr="00D3192B">
        <w:rPr>
          <w:color w:val="000000"/>
          <w:sz w:val="22"/>
        </w:rPr>
        <w:t xml:space="preserve"> </w:t>
      </w:r>
      <w:proofErr w:type="spellStart"/>
      <w:r w:rsidRPr="00D3192B">
        <w:rPr>
          <w:color w:val="000000"/>
          <w:sz w:val="22"/>
        </w:rPr>
        <w:t>Tiekėjo</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Pirkėjo</w:t>
      </w:r>
      <w:proofErr w:type="spellEnd"/>
      <w:r w:rsidRPr="00D3192B">
        <w:rPr>
          <w:color w:val="000000"/>
          <w:sz w:val="22"/>
        </w:rPr>
        <w:t xml:space="preserve"> </w:t>
      </w:r>
      <w:proofErr w:type="spellStart"/>
      <w:r w:rsidRPr="00D3192B">
        <w:rPr>
          <w:color w:val="000000"/>
          <w:sz w:val="22"/>
        </w:rPr>
        <w:t>parašai</w:t>
      </w:r>
      <w:proofErr w:type="spellEnd"/>
      <w:r w:rsidRPr="00D3192B">
        <w:rPr>
          <w:color w:val="000000"/>
          <w:sz w:val="22"/>
        </w:rPr>
        <w:t xml:space="preserve"> </w:t>
      </w:r>
      <w:proofErr w:type="spellStart"/>
      <w:r w:rsidRPr="00D3192B">
        <w:rPr>
          <w:color w:val="000000"/>
          <w:sz w:val="22"/>
        </w:rPr>
        <w:t>bei</w:t>
      </w:r>
      <w:proofErr w:type="spellEnd"/>
      <w:r w:rsidRPr="00D3192B">
        <w:rPr>
          <w:color w:val="000000"/>
          <w:sz w:val="22"/>
        </w:rPr>
        <w:t xml:space="preserve"> </w:t>
      </w:r>
      <w:proofErr w:type="spellStart"/>
      <w:r w:rsidRPr="00D3192B">
        <w:rPr>
          <w:color w:val="000000"/>
          <w:sz w:val="22"/>
        </w:rPr>
        <w:t>antspaudai</w:t>
      </w:r>
      <w:proofErr w:type="spellEnd"/>
      <w:r w:rsidRPr="00D3192B">
        <w:rPr>
          <w:color w:val="000000"/>
          <w:sz w:val="22"/>
        </w:rPr>
        <w:t xml:space="preserve">, kai </w:t>
      </w:r>
      <w:proofErr w:type="spellStart"/>
      <w:r w:rsidRPr="00D3192B">
        <w:rPr>
          <w:color w:val="000000"/>
          <w:sz w:val="22"/>
        </w:rPr>
        <w:t>pareiga</w:t>
      </w:r>
      <w:proofErr w:type="spellEnd"/>
      <w:r w:rsidRPr="00D3192B">
        <w:rPr>
          <w:color w:val="000000"/>
          <w:sz w:val="22"/>
        </w:rPr>
        <w:t xml:space="preserve"> </w:t>
      </w:r>
      <w:proofErr w:type="spellStart"/>
      <w:r w:rsidRPr="00D3192B">
        <w:rPr>
          <w:color w:val="000000"/>
          <w:sz w:val="22"/>
        </w:rPr>
        <w:t>turėti</w:t>
      </w:r>
      <w:proofErr w:type="spellEnd"/>
      <w:r w:rsidRPr="00D3192B">
        <w:rPr>
          <w:color w:val="000000"/>
          <w:sz w:val="22"/>
        </w:rPr>
        <w:t xml:space="preserve"> </w:t>
      </w:r>
      <w:proofErr w:type="spellStart"/>
      <w:r w:rsidRPr="00D3192B">
        <w:rPr>
          <w:color w:val="000000"/>
          <w:sz w:val="22"/>
        </w:rPr>
        <w:t>antspaudą</w:t>
      </w:r>
      <w:proofErr w:type="spellEnd"/>
      <w:r w:rsidRPr="00D3192B">
        <w:rPr>
          <w:color w:val="000000"/>
          <w:sz w:val="22"/>
        </w:rPr>
        <w:t xml:space="preserve"> </w:t>
      </w:r>
      <w:proofErr w:type="spellStart"/>
      <w:r w:rsidRPr="00D3192B">
        <w:rPr>
          <w:color w:val="000000"/>
          <w:sz w:val="22"/>
        </w:rPr>
        <w:t>nustatyta</w:t>
      </w:r>
      <w:proofErr w:type="spellEnd"/>
      <w:r w:rsidRPr="00D3192B">
        <w:rPr>
          <w:color w:val="000000"/>
          <w:sz w:val="22"/>
        </w:rPr>
        <w:t xml:space="preserve"> </w:t>
      </w:r>
      <w:proofErr w:type="spellStart"/>
      <w:r w:rsidRPr="00D3192B">
        <w:rPr>
          <w:color w:val="000000"/>
          <w:sz w:val="22"/>
        </w:rPr>
        <w:t>Tiekėjo</w:t>
      </w:r>
      <w:proofErr w:type="spellEnd"/>
      <w:r w:rsidRPr="00D3192B">
        <w:rPr>
          <w:color w:val="000000"/>
          <w:sz w:val="22"/>
        </w:rPr>
        <w:t xml:space="preserve"> </w:t>
      </w:r>
      <w:proofErr w:type="spellStart"/>
      <w:r w:rsidRPr="00D3192B">
        <w:rPr>
          <w:color w:val="000000"/>
          <w:sz w:val="22"/>
        </w:rPr>
        <w:t>ir</w:t>
      </w:r>
      <w:proofErr w:type="spellEnd"/>
      <w:r w:rsidRPr="00D3192B">
        <w:rPr>
          <w:color w:val="000000"/>
          <w:sz w:val="22"/>
        </w:rPr>
        <w:t xml:space="preserve"> </w:t>
      </w:r>
      <w:proofErr w:type="spellStart"/>
      <w:r w:rsidRPr="00D3192B">
        <w:rPr>
          <w:color w:val="000000"/>
          <w:sz w:val="22"/>
        </w:rPr>
        <w:t>Pirkėjo</w:t>
      </w:r>
      <w:proofErr w:type="spellEnd"/>
      <w:r w:rsidRPr="00D3192B">
        <w:rPr>
          <w:color w:val="000000"/>
          <w:sz w:val="22"/>
        </w:rPr>
        <w:t xml:space="preserve"> </w:t>
      </w:r>
      <w:proofErr w:type="spellStart"/>
      <w:r w:rsidRPr="00D3192B">
        <w:rPr>
          <w:color w:val="000000"/>
          <w:sz w:val="22"/>
        </w:rPr>
        <w:t>steigimo</w:t>
      </w:r>
      <w:proofErr w:type="spellEnd"/>
      <w:r w:rsidRPr="00D3192B">
        <w:rPr>
          <w:color w:val="000000"/>
          <w:sz w:val="22"/>
        </w:rPr>
        <w:t xml:space="preserve"> </w:t>
      </w:r>
      <w:proofErr w:type="spellStart"/>
      <w:r w:rsidRPr="00D3192B">
        <w:rPr>
          <w:color w:val="000000"/>
          <w:sz w:val="22"/>
        </w:rPr>
        <w:t>dokumentuose</w:t>
      </w:r>
      <w:proofErr w:type="spellEnd"/>
      <w:r w:rsidRPr="00D3192B">
        <w:rPr>
          <w:color w:val="000000"/>
          <w:sz w:val="22"/>
        </w:rPr>
        <w:t xml:space="preserve"> </w:t>
      </w:r>
      <w:proofErr w:type="spellStart"/>
      <w:r w:rsidRPr="00D3192B">
        <w:rPr>
          <w:color w:val="000000"/>
          <w:sz w:val="22"/>
        </w:rPr>
        <w:t>arba</w:t>
      </w:r>
      <w:proofErr w:type="spellEnd"/>
      <w:r w:rsidRPr="00D3192B">
        <w:rPr>
          <w:color w:val="000000"/>
          <w:sz w:val="22"/>
        </w:rPr>
        <w:t xml:space="preserve"> </w:t>
      </w:r>
      <w:proofErr w:type="spellStart"/>
      <w:r w:rsidRPr="00D3192B">
        <w:rPr>
          <w:color w:val="000000"/>
          <w:sz w:val="22"/>
        </w:rPr>
        <w:t>įstatyme</w:t>
      </w:r>
      <w:proofErr w:type="spellEnd"/>
      <w:r w:rsidRPr="00D3192B">
        <w:rPr>
          <w:color w:val="000000"/>
          <w:sz w:val="22"/>
        </w:rPr>
        <w:t>.</w:t>
      </w:r>
      <w:r w:rsidRPr="00D3192B">
        <w:rPr>
          <w:color w:val="000000"/>
          <w:sz w:val="22"/>
          <w:lang w:eastAsia="lt-LT"/>
        </w:rPr>
        <w:t xml:space="preserve"> </w:t>
      </w:r>
    </w:p>
    <w:p w14:paraId="6CB80584" w14:textId="77777777" w:rsidR="007554A0" w:rsidRPr="00D3192B" w:rsidRDefault="007554A0" w:rsidP="007554A0">
      <w:pPr>
        <w:pStyle w:val="Punktai"/>
        <w:tabs>
          <w:tab w:val="left" w:pos="142"/>
          <w:tab w:val="left" w:pos="851"/>
          <w:tab w:val="left" w:pos="993"/>
          <w:tab w:val="left" w:pos="1276"/>
        </w:tabs>
        <w:ind w:left="567" w:firstLine="0"/>
        <w:jc w:val="both"/>
        <w:rPr>
          <w:color w:val="000000"/>
          <w:sz w:val="22"/>
          <w:szCs w:val="22"/>
          <w:lang w:val="lt-LT"/>
        </w:rPr>
      </w:pPr>
      <w:r w:rsidRPr="00D3192B">
        <w:rPr>
          <w:color w:val="000000"/>
          <w:sz w:val="22"/>
          <w:szCs w:val="22"/>
          <w:lang w:val="lt-LT"/>
        </w:rPr>
        <w:t xml:space="preserve">   5</w:t>
      </w:r>
      <w:r>
        <w:rPr>
          <w:color w:val="000000"/>
          <w:sz w:val="22"/>
          <w:szCs w:val="22"/>
          <w:lang w:val="lt-LT"/>
        </w:rPr>
        <w:t>3</w:t>
      </w:r>
      <w:r w:rsidRPr="00D3192B">
        <w:rPr>
          <w:color w:val="000000"/>
          <w:sz w:val="22"/>
          <w:szCs w:val="22"/>
          <w:lang w:val="lt-LT"/>
        </w:rPr>
        <w:t>. Sutarties priedai:</w:t>
      </w:r>
    </w:p>
    <w:p w14:paraId="6AB888E5" w14:textId="77777777" w:rsidR="007554A0" w:rsidRPr="00D3192B" w:rsidRDefault="007554A0" w:rsidP="007554A0">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3</w:t>
      </w:r>
      <w:r w:rsidRPr="00D3192B">
        <w:rPr>
          <w:color w:val="000000"/>
          <w:sz w:val="22"/>
          <w:szCs w:val="22"/>
          <w:lang w:val="lt-LT"/>
        </w:rPr>
        <w:t>.1. Parduodamų prekių sąrašas (1 priedas);</w:t>
      </w:r>
    </w:p>
    <w:p w14:paraId="4468A16B" w14:textId="77777777" w:rsidR="007554A0" w:rsidRPr="00D3192B" w:rsidRDefault="007554A0" w:rsidP="007554A0">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Pr>
          <w:color w:val="000000"/>
          <w:sz w:val="22"/>
          <w:szCs w:val="22"/>
          <w:lang w:val="lt-LT"/>
        </w:rPr>
        <w:t>3.</w:t>
      </w:r>
      <w:r w:rsidRPr="00D3192B">
        <w:rPr>
          <w:color w:val="000000"/>
          <w:sz w:val="22"/>
          <w:szCs w:val="22"/>
          <w:lang w:val="lt-LT"/>
        </w:rPr>
        <w:t>2. Parduodamų prekių techninė specifikacija (2 priedas).</w:t>
      </w:r>
    </w:p>
    <w:p w14:paraId="7D0552BE" w14:textId="77777777" w:rsidR="007554A0" w:rsidRPr="00D3192B" w:rsidRDefault="007554A0" w:rsidP="007554A0">
      <w:pPr>
        <w:spacing w:before="120" w:after="120"/>
        <w:rPr>
          <w:b/>
          <w:sz w:val="22"/>
          <w:szCs w:val="22"/>
          <w:lang w:val="lt-LT"/>
        </w:rPr>
      </w:pPr>
    </w:p>
    <w:p w14:paraId="50445129" w14:textId="77777777" w:rsidR="007554A0" w:rsidRPr="00D3192B" w:rsidRDefault="007554A0" w:rsidP="007554A0">
      <w:pPr>
        <w:spacing w:before="120" w:after="120"/>
        <w:rPr>
          <w:b/>
          <w:sz w:val="22"/>
          <w:szCs w:val="22"/>
          <w:lang w:val="lt-LT"/>
        </w:rPr>
      </w:pPr>
    </w:p>
    <w:p w14:paraId="67EA81C3" w14:textId="77777777" w:rsidR="007554A0" w:rsidRPr="00D3192B" w:rsidRDefault="007554A0" w:rsidP="007554A0">
      <w:pPr>
        <w:spacing w:before="120" w:after="120"/>
        <w:jc w:val="center"/>
        <w:rPr>
          <w:b/>
          <w:sz w:val="22"/>
          <w:szCs w:val="22"/>
          <w:lang w:val="lt-LT"/>
        </w:rPr>
      </w:pPr>
      <w:r w:rsidRPr="00D3192B">
        <w:rPr>
          <w:b/>
          <w:sz w:val="22"/>
          <w:szCs w:val="22"/>
          <w:lang w:val="lt-LT"/>
        </w:rPr>
        <w:t>IX. ŠALIŲ ADRESAI IR REKVIZITAI:</w:t>
      </w:r>
    </w:p>
    <w:p w14:paraId="2A80F6F3" w14:textId="77777777" w:rsidR="007554A0" w:rsidRPr="00D3192B" w:rsidRDefault="007554A0" w:rsidP="007554A0">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7554A0" w:rsidRPr="00D3192B" w14:paraId="53B8988B" w14:textId="77777777" w:rsidTr="00490C8E">
        <w:trPr>
          <w:trHeight w:val="133"/>
        </w:trPr>
        <w:tc>
          <w:tcPr>
            <w:tcW w:w="4963" w:type="dxa"/>
          </w:tcPr>
          <w:p w14:paraId="308E8B57" w14:textId="77777777" w:rsidR="007554A0" w:rsidRPr="00D3192B" w:rsidRDefault="007554A0" w:rsidP="00490C8E">
            <w:pPr>
              <w:rPr>
                <w:b/>
                <w:sz w:val="22"/>
                <w:szCs w:val="22"/>
                <w:lang w:val="lt-LT"/>
              </w:rPr>
            </w:pPr>
            <w:r w:rsidRPr="00D3192B">
              <w:rPr>
                <w:b/>
                <w:sz w:val="22"/>
                <w:szCs w:val="22"/>
                <w:lang w:val="lt-LT"/>
              </w:rPr>
              <w:t>PIRKĖJAS:</w:t>
            </w:r>
          </w:p>
        </w:tc>
        <w:tc>
          <w:tcPr>
            <w:tcW w:w="4895" w:type="dxa"/>
          </w:tcPr>
          <w:p w14:paraId="678451E2" w14:textId="77777777" w:rsidR="007554A0" w:rsidRDefault="007554A0" w:rsidP="00490C8E">
            <w:pPr>
              <w:rPr>
                <w:b/>
                <w:sz w:val="22"/>
                <w:szCs w:val="22"/>
                <w:lang w:val="lt-LT"/>
              </w:rPr>
            </w:pPr>
            <w:r w:rsidRPr="00D3192B">
              <w:rPr>
                <w:b/>
                <w:sz w:val="22"/>
                <w:szCs w:val="22"/>
                <w:lang w:val="lt-LT"/>
              </w:rPr>
              <w:t>TIEKĖJAS:</w:t>
            </w:r>
          </w:p>
          <w:p w14:paraId="5A463DAA" w14:textId="77777777" w:rsidR="00641582" w:rsidRPr="00D3192B" w:rsidRDefault="00641582" w:rsidP="00490C8E">
            <w:pPr>
              <w:rPr>
                <w:b/>
                <w:sz w:val="22"/>
                <w:szCs w:val="22"/>
                <w:lang w:val="lt-LT"/>
              </w:rPr>
            </w:pPr>
          </w:p>
        </w:tc>
      </w:tr>
      <w:tr w:rsidR="007554A0" w:rsidRPr="00D3192B" w14:paraId="3665632F" w14:textId="77777777" w:rsidTr="00490C8E">
        <w:trPr>
          <w:trHeight w:val="1710"/>
        </w:trPr>
        <w:tc>
          <w:tcPr>
            <w:tcW w:w="4963" w:type="dxa"/>
          </w:tcPr>
          <w:p w14:paraId="6BC0FB03" w14:textId="77777777" w:rsidR="007554A0" w:rsidRPr="00D3192B" w:rsidRDefault="007554A0" w:rsidP="00490C8E">
            <w:pPr>
              <w:rPr>
                <w:b/>
                <w:sz w:val="22"/>
                <w:szCs w:val="22"/>
                <w:lang w:val="lt-LT"/>
              </w:rPr>
            </w:pPr>
            <w:r w:rsidRPr="00D3192B">
              <w:rPr>
                <w:b/>
                <w:sz w:val="22"/>
                <w:szCs w:val="22"/>
                <w:lang w:val="lt-LT"/>
              </w:rPr>
              <w:t>Viešoji įstaiga Respublikinė Šiaulių  ligoninė</w:t>
            </w:r>
          </w:p>
          <w:p w14:paraId="656A9F38" w14:textId="77777777" w:rsidR="007554A0" w:rsidRPr="00D3192B" w:rsidRDefault="007554A0" w:rsidP="00490C8E">
            <w:pPr>
              <w:rPr>
                <w:sz w:val="22"/>
                <w:szCs w:val="22"/>
                <w:lang w:val="lt-LT"/>
              </w:rPr>
            </w:pPr>
            <w:r w:rsidRPr="00D3192B">
              <w:rPr>
                <w:sz w:val="22"/>
                <w:szCs w:val="22"/>
                <w:lang w:val="lt-LT"/>
              </w:rPr>
              <w:t>V. Kudirkos 99, Šiauliai LT-76231</w:t>
            </w:r>
          </w:p>
          <w:p w14:paraId="466B0E5F" w14:textId="77777777" w:rsidR="007554A0" w:rsidRPr="00D3192B" w:rsidRDefault="007554A0" w:rsidP="00490C8E">
            <w:pPr>
              <w:rPr>
                <w:sz w:val="22"/>
                <w:szCs w:val="22"/>
                <w:lang w:val="lt-LT"/>
              </w:rPr>
            </w:pPr>
            <w:proofErr w:type="spellStart"/>
            <w:r w:rsidRPr="00D3192B">
              <w:rPr>
                <w:sz w:val="22"/>
                <w:szCs w:val="22"/>
                <w:lang w:val="lt-LT"/>
              </w:rPr>
              <w:t>Įm</w:t>
            </w:r>
            <w:proofErr w:type="spellEnd"/>
            <w:r w:rsidRPr="00D3192B">
              <w:rPr>
                <w:sz w:val="22"/>
                <w:szCs w:val="22"/>
                <w:lang w:val="lt-LT"/>
              </w:rPr>
              <w:t>. kodas 245386220</w:t>
            </w:r>
          </w:p>
          <w:p w14:paraId="141322FD" w14:textId="77777777" w:rsidR="007554A0" w:rsidRPr="00D3192B" w:rsidRDefault="007554A0" w:rsidP="00490C8E">
            <w:pPr>
              <w:rPr>
                <w:sz w:val="22"/>
                <w:szCs w:val="22"/>
                <w:lang w:val="lt-LT"/>
              </w:rPr>
            </w:pPr>
            <w:r w:rsidRPr="00D3192B">
              <w:rPr>
                <w:sz w:val="22"/>
                <w:szCs w:val="22"/>
                <w:lang w:val="lt-LT"/>
              </w:rPr>
              <w:t>Tel. (8 41) 524 291, faksas (8 41) 524 295</w:t>
            </w:r>
          </w:p>
          <w:p w14:paraId="3D31FA89" w14:textId="77777777" w:rsidR="003666D5" w:rsidRDefault="007554A0" w:rsidP="003666D5">
            <w:pPr>
              <w:rPr>
                <w:rFonts w:eastAsiaTheme="minorHAnsi"/>
                <w:sz w:val="22"/>
                <w:szCs w:val="22"/>
                <w:bdr w:val="none" w:sz="0" w:space="0" w:color="auto"/>
                <w:lang w:val="lt-LT"/>
              </w:rPr>
            </w:pPr>
            <w:r w:rsidRPr="00D3192B">
              <w:rPr>
                <w:sz w:val="22"/>
                <w:szCs w:val="22"/>
                <w:lang w:val="lt-LT"/>
              </w:rPr>
              <w:t xml:space="preserve">A/s </w:t>
            </w:r>
            <w:r w:rsidR="003666D5">
              <w:t>LT567180000003130243</w:t>
            </w:r>
          </w:p>
          <w:p w14:paraId="41651D35" w14:textId="77777777" w:rsidR="007554A0" w:rsidRPr="00D3192B" w:rsidRDefault="007554A0" w:rsidP="00490C8E">
            <w:pPr>
              <w:rPr>
                <w:sz w:val="22"/>
                <w:szCs w:val="22"/>
                <w:lang w:val="lt-LT"/>
              </w:rPr>
            </w:pPr>
            <w:r w:rsidRPr="00D3192B">
              <w:rPr>
                <w:sz w:val="22"/>
                <w:szCs w:val="22"/>
                <w:lang w:val="lt-LT"/>
              </w:rPr>
              <w:t>AB Šiaulių bankas</w:t>
            </w:r>
          </w:p>
          <w:p w14:paraId="5F1E4003" w14:textId="77777777" w:rsidR="007554A0" w:rsidRPr="00D3192B" w:rsidRDefault="007554A0" w:rsidP="00490C8E">
            <w:pPr>
              <w:rPr>
                <w:sz w:val="22"/>
                <w:szCs w:val="22"/>
                <w:lang w:val="lt-LT"/>
              </w:rPr>
            </w:pPr>
            <w:r w:rsidRPr="00D3192B">
              <w:rPr>
                <w:sz w:val="22"/>
                <w:szCs w:val="22"/>
                <w:lang w:val="lt-LT"/>
              </w:rPr>
              <w:t>Banko kodas 71800</w:t>
            </w:r>
            <w:r w:rsidRPr="00D3192B">
              <w:rPr>
                <w:sz w:val="22"/>
                <w:szCs w:val="22"/>
                <w:lang w:val="lt-LT"/>
              </w:rPr>
              <w:tab/>
            </w:r>
            <w:r w:rsidRPr="00D3192B">
              <w:rPr>
                <w:sz w:val="22"/>
                <w:szCs w:val="22"/>
                <w:lang w:val="lt-LT"/>
              </w:rPr>
              <w:tab/>
            </w:r>
          </w:p>
        </w:tc>
        <w:tc>
          <w:tcPr>
            <w:tcW w:w="4895" w:type="dxa"/>
          </w:tcPr>
          <w:p w14:paraId="268A910D" w14:textId="77777777" w:rsidR="00641582" w:rsidRPr="00010B71" w:rsidRDefault="00641582" w:rsidP="00641582">
            <w:pPr>
              <w:pStyle w:val="WW-NormalWeb"/>
              <w:spacing w:before="0"/>
              <w:rPr>
                <w:b/>
                <w:sz w:val="22"/>
                <w:szCs w:val="22"/>
              </w:rPr>
            </w:pPr>
            <w:r w:rsidRPr="00010B71">
              <w:rPr>
                <w:b/>
                <w:sz w:val="22"/>
                <w:szCs w:val="22"/>
              </w:rPr>
              <w:t>UAB „GRAINA“</w:t>
            </w:r>
          </w:p>
          <w:p w14:paraId="2CEB7105" w14:textId="77777777" w:rsidR="00641582" w:rsidRPr="00010B71" w:rsidRDefault="00641582" w:rsidP="00641582">
            <w:pPr>
              <w:pStyle w:val="WW-NormalWeb"/>
              <w:spacing w:before="0"/>
              <w:rPr>
                <w:sz w:val="22"/>
                <w:szCs w:val="22"/>
              </w:rPr>
            </w:pPr>
            <w:proofErr w:type="spellStart"/>
            <w:r w:rsidRPr="00010B71">
              <w:rPr>
                <w:sz w:val="22"/>
                <w:szCs w:val="22"/>
              </w:rPr>
              <w:t>Durpyno</w:t>
            </w:r>
            <w:proofErr w:type="spellEnd"/>
            <w:r w:rsidRPr="00010B71">
              <w:rPr>
                <w:sz w:val="22"/>
                <w:szCs w:val="22"/>
              </w:rPr>
              <w:t xml:space="preserve"> g. 22, LT-36237 </w:t>
            </w:r>
            <w:proofErr w:type="spellStart"/>
            <w:r w:rsidRPr="00010B71">
              <w:rPr>
                <w:sz w:val="22"/>
                <w:szCs w:val="22"/>
              </w:rPr>
              <w:t>Panevėžys</w:t>
            </w:r>
            <w:proofErr w:type="spellEnd"/>
            <w:r w:rsidRPr="00010B71">
              <w:rPr>
                <w:sz w:val="22"/>
                <w:szCs w:val="22"/>
              </w:rPr>
              <w:t xml:space="preserve"> </w:t>
            </w:r>
          </w:p>
          <w:p w14:paraId="5F5BA9BA" w14:textId="77777777" w:rsidR="00641582" w:rsidRPr="00010B71" w:rsidRDefault="00641582" w:rsidP="00641582">
            <w:pPr>
              <w:pStyle w:val="WW-NormalWeb"/>
              <w:tabs>
                <w:tab w:val="left" w:pos="2520"/>
              </w:tabs>
              <w:spacing w:before="0"/>
              <w:rPr>
                <w:sz w:val="22"/>
                <w:szCs w:val="22"/>
              </w:rPr>
            </w:pPr>
            <w:proofErr w:type="spellStart"/>
            <w:r w:rsidRPr="00010B71">
              <w:rPr>
                <w:sz w:val="22"/>
                <w:szCs w:val="22"/>
              </w:rPr>
              <w:t>Įmonės</w:t>
            </w:r>
            <w:proofErr w:type="spellEnd"/>
            <w:r w:rsidRPr="00010B71">
              <w:rPr>
                <w:sz w:val="22"/>
                <w:szCs w:val="22"/>
              </w:rPr>
              <w:t xml:space="preserve"> </w:t>
            </w:r>
            <w:proofErr w:type="spellStart"/>
            <w:r w:rsidRPr="00010B71">
              <w:rPr>
                <w:sz w:val="22"/>
                <w:szCs w:val="22"/>
              </w:rPr>
              <w:t>kodas</w:t>
            </w:r>
            <w:proofErr w:type="spellEnd"/>
            <w:r w:rsidRPr="00010B71">
              <w:rPr>
                <w:sz w:val="22"/>
                <w:szCs w:val="22"/>
              </w:rPr>
              <w:t xml:space="preserve"> 1477 36647</w:t>
            </w:r>
            <w:r w:rsidRPr="00010B71">
              <w:rPr>
                <w:sz w:val="22"/>
                <w:szCs w:val="22"/>
              </w:rPr>
              <w:tab/>
            </w:r>
          </w:p>
          <w:p w14:paraId="5A8B2766" w14:textId="77777777" w:rsidR="00641582" w:rsidRPr="00010B71" w:rsidRDefault="00641582" w:rsidP="00641582">
            <w:pPr>
              <w:pStyle w:val="WW-NormalWeb"/>
              <w:spacing w:before="0"/>
              <w:rPr>
                <w:sz w:val="22"/>
                <w:szCs w:val="22"/>
              </w:rPr>
            </w:pPr>
            <w:r w:rsidRPr="00010B71">
              <w:rPr>
                <w:sz w:val="22"/>
                <w:szCs w:val="22"/>
              </w:rPr>
              <w:t xml:space="preserve">A.s. </w:t>
            </w:r>
            <w:r>
              <w:rPr>
                <w:sz w:val="22"/>
                <w:szCs w:val="22"/>
              </w:rPr>
              <w:t>LT63 7044 0600 0263 5618</w:t>
            </w:r>
          </w:p>
          <w:p w14:paraId="2773644D" w14:textId="77777777" w:rsidR="00641582" w:rsidRPr="00010B71" w:rsidRDefault="00641582" w:rsidP="00641582">
            <w:pPr>
              <w:pStyle w:val="WW-NormalWeb"/>
              <w:spacing w:before="0"/>
              <w:rPr>
                <w:sz w:val="22"/>
                <w:szCs w:val="22"/>
              </w:rPr>
            </w:pPr>
            <w:r w:rsidRPr="00010B71">
              <w:rPr>
                <w:sz w:val="22"/>
                <w:szCs w:val="22"/>
              </w:rPr>
              <w:t xml:space="preserve">AB </w:t>
            </w:r>
            <w:r>
              <w:rPr>
                <w:sz w:val="22"/>
                <w:szCs w:val="22"/>
              </w:rPr>
              <w:t xml:space="preserve">SEB </w:t>
            </w:r>
            <w:proofErr w:type="spellStart"/>
            <w:r>
              <w:rPr>
                <w:sz w:val="22"/>
                <w:szCs w:val="22"/>
              </w:rPr>
              <w:t>bankas</w:t>
            </w:r>
            <w:proofErr w:type="spellEnd"/>
            <w:r>
              <w:rPr>
                <w:sz w:val="22"/>
                <w:szCs w:val="22"/>
              </w:rPr>
              <w:t xml:space="preserve">, </w:t>
            </w:r>
            <w:proofErr w:type="spellStart"/>
            <w:r>
              <w:rPr>
                <w:sz w:val="22"/>
                <w:szCs w:val="22"/>
              </w:rPr>
              <w:t>banko</w:t>
            </w:r>
            <w:proofErr w:type="spellEnd"/>
            <w:r>
              <w:rPr>
                <w:sz w:val="22"/>
                <w:szCs w:val="22"/>
              </w:rPr>
              <w:t xml:space="preserve"> </w:t>
            </w:r>
            <w:proofErr w:type="spellStart"/>
            <w:r>
              <w:rPr>
                <w:sz w:val="22"/>
                <w:szCs w:val="22"/>
              </w:rPr>
              <w:t>kodas</w:t>
            </w:r>
            <w:proofErr w:type="spellEnd"/>
            <w:r>
              <w:rPr>
                <w:sz w:val="22"/>
                <w:szCs w:val="22"/>
              </w:rPr>
              <w:t xml:space="preserve"> 70440</w:t>
            </w:r>
          </w:p>
          <w:p w14:paraId="10DB9533" w14:textId="77777777" w:rsidR="00641582" w:rsidRPr="00010B71" w:rsidRDefault="00641582" w:rsidP="00641582">
            <w:pPr>
              <w:rPr>
                <w:sz w:val="22"/>
                <w:szCs w:val="22"/>
              </w:rPr>
            </w:pPr>
            <w:r w:rsidRPr="00010B71">
              <w:rPr>
                <w:sz w:val="22"/>
                <w:szCs w:val="22"/>
              </w:rPr>
              <w:t xml:space="preserve">PVM </w:t>
            </w:r>
            <w:proofErr w:type="spellStart"/>
            <w:r w:rsidRPr="00010B71">
              <w:rPr>
                <w:sz w:val="22"/>
                <w:szCs w:val="22"/>
              </w:rPr>
              <w:t>mokėtojo</w:t>
            </w:r>
            <w:proofErr w:type="spellEnd"/>
            <w:r w:rsidRPr="00010B71">
              <w:rPr>
                <w:sz w:val="22"/>
                <w:szCs w:val="22"/>
              </w:rPr>
              <w:t xml:space="preserve"> </w:t>
            </w:r>
            <w:proofErr w:type="spellStart"/>
            <w:r w:rsidRPr="00010B71">
              <w:rPr>
                <w:sz w:val="22"/>
                <w:szCs w:val="22"/>
              </w:rPr>
              <w:t>kodas</w:t>
            </w:r>
            <w:proofErr w:type="spellEnd"/>
            <w:r w:rsidRPr="00010B71">
              <w:rPr>
                <w:sz w:val="22"/>
                <w:szCs w:val="22"/>
              </w:rPr>
              <w:t xml:space="preserve"> LT477366410</w:t>
            </w:r>
          </w:p>
          <w:p w14:paraId="52F773FB" w14:textId="77777777" w:rsidR="00641582" w:rsidRPr="00010B71" w:rsidRDefault="00641582" w:rsidP="00641582">
            <w:pPr>
              <w:pStyle w:val="WW-NormalWeb"/>
              <w:spacing w:before="0"/>
              <w:rPr>
                <w:sz w:val="22"/>
                <w:szCs w:val="22"/>
              </w:rPr>
            </w:pPr>
            <w:r w:rsidRPr="00010B71">
              <w:rPr>
                <w:sz w:val="22"/>
                <w:szCs w:val="22"/>
              </w:rPr>
              <w:t xml:space="preserve">Tel.  (8 45) 57 06 05, </w:t>
            </w:r>
            <w:proofErr w:type="spellStart"/>
            <w:r w:rsidRPr="00010B71">
              <w:rPr>
                <w:sz w:val="22"/>
                <w:szCs w:val="22"/>
              </w:rPr>
              <w:t>Faks</w:t>
            </w:r>
            <w:proofErr w:type="spellEnd"/>
            <w:r w:rsidRPr="00010B71">
              <w:rPr>
                <w:sz w:val="22"/>
                <w:szCs w:val="22"/>
              </w:rPr>
              <w:t>. (8 45) 43 35 40</w:t>
            </w:r>
          </w:p>
          <w:p w14:paraId="7A2955B2" w14:textId="77777777" w:rsidR="00641582" w:rsidRPr="00010B71" w:rsidRDefault="0064374B" w:rsidP="00641582">
            <w:pPr>
              <w:rPr>
                <w:sz w:val="22"/>
                <w:szCs w:val="22"/>
              </w:rPr>
            </w:pPr>
            <w:hyperlink r:id="rId13" w:history="1">
              <w:r w:rsidR="00641582" w:rsidRPr="00010B71">
                <w:rPr>
                  <w:rStyle w:val="Hyperlink"/>
                  <w:sz w:val="22"/>
                  <w:szCs w:val="22"/>
                </w:rPr>
                <w:t>http://www.graina.lt</w:t>
              </w:r>
            </w:hyperlink>
            <w:r w:rsidR="00641582" w:rsidRPr="00010B71">
              <w:rPr>
                <w:sz w:val="22"/>
                <w:szCs w:val="22"/>
              </w:rPr>
              <w:t xml:space="preserve">, </w:t>
            </w:r>
            <w:proofErr w:type="spellStart"/>
            <w:r w:rsidR="00641582" w:rsidRPr="00010B71">
              <w:rPr>
                <w:sz w:val="22"/>
                <w:szCs w:val="22"/>
              </w:rPr>
              <w:t>El.p</w:t>
            </w:r>
            <w:proofErr w:type="spellEnd"/>
            <w:r w:rsidR="00641582" w:rsidRPr="00010B71">
              <w:rPr>
                <w:sz w:val="22"/>
                <w:szCs w:val="22"/>
              </w:rPr>
              <w:t xml:space="preserve">. </w:t>
            </w:r>
            <w:hyperlink r:id="rId14" w:history="1">
              <w:r w:rsidR="00641582" w:rsidRPr="00010B71">
                <w:rPr>
                  <w:rStyle w:val="Hyperlink"/>
                  <w:sz w:val="22"/>
                  <w:szCs w:val="22"/>
                </w:rPr>
                <w:t>info@graina.lt</w:t>
              </w:r>
            </w:hyperlink>
          </w:p>
          <w:p w14:paraId="1EC994FD" w14:textId="77777777" w:rsidR="007554A0" w:rsidRPr="00D3192B" w:rsidRDefault="007554A0" w:rsidP="00641582">
            <w:pPr>
              <w:rPr>
                <w:sz w:val="22"/>
                <w:szCs w:val="22"/>
                <w:lang w:val="lt-LT"/>
              </w:rPr>
            </w:pPr>
          </w:p>
        </w:tc>
      </w:tr>
      <w:tr w:rsidR="007554A0" w:rsidRPr="00D3192B" w14:paraId="3B48A615" w14:textId="77777777" w:rsidTr="00490C8E">
        <w:trPr>
          <w:trHeight w:val="3181"/>
        </w:trPr>
        <w:tc>
          <w:tcPr>
            <w:tcW w:w="4963" w:type="dxa"/>
          </w:tcPr>
          <w:p w14:paraId="6A9AE188" w14:textId="77777777" w:rsidR="007554A0" w:rsidRPr="00D3192B" w:rsidRDefault="007554A0" w:rsidP="00490C8E">
            <w:pPr>
              <w:rPr>
                <w:sz w:val="22"/>
                <w:szCs w:val="22"/>
                <w:lang w:val="lt-LT"/>
              </w:rPr>
            </w:pPr>
          </w:p>
          <w:p w14:paraId="52CB07FB" w14:textId="77777777" w:rsidR="007554A0" w:rsidRPr="00D3192B" w:rsidRDefault="007554A0" w:rsidP="00490C8E">
            <w:pPr>
              <w:rPr>
                <w:sz w:val="22"/>
                <w:szCs w:val="22"/>
                <w:lang w:val="lt-LT"/>
              </w:rPr>
            </w:pPr>
            <w:r w:rsidRPr="00D3192B">
              <w:rPr>
                <w:sz w:val="22"/>
                <w:szCs w:val="22"/>
                <w:lang w:val="lt-LT"/>
              </w:rPr>
              <w:t>Direktorius</w:t>
            </w:r>
          </w:p>
          <w:p w14:paraId="183BD661" w14:textId="348BFBA2" w:rsidR="007554A0" w:rsidRPr="00D3192B" w:rsidRDefault="007554A0" w:rsidP="00490C8E">
            <w:pPr>
              <w:rPr>
                <w:sz w:val="22"/>
                <w:szCs w:val="22"/>
                <w:lang w:val="lt-LT"/>
              </w:rPr>
            </w:pPr>
            <w:r w:rsidRPr="00D3192B">
              <w:rPr>
                <w:sz w:val="22"/>
                <w:szCs w:val="22"/>
                <w:lang w:val="lt-LT"/>
              </w:rPr>
              <w:t>Remigijus Mažeika___________________</w:t>
            </w:r>
          </w:p>
          <w:p w14:paraId="794150BD" w14:textId="77777777" w:rsidR="001B5365" w:rsidRDefault="001B5365" w:rsidP="00490C8E">
            <w:pPr>
              <w:rPr>
                <w:sz w:val="22"/>
                <w:szCs w:val="22"/>
                <w:lang w:val="lt-LT"/>
              </w:rPr>
            </w:pPr>
          </w:p>
          <w:p w14:paraId="4A9C1769" w14:textId="77777777" w:rsidR="007554A0" w:rsidRPr="00D3192B" w:rsidRDefault="007554A0" w:rsidP="00490C8E">
            <w:pPr>
              <w:rPr>
                <w:sz w:val="22"/>
                <w:szCs w:val="22"/>
                <w:lang w:val="lt-LT"/>
              </w:rPr>
            </w:pPr>
            <w:r w:rsidRPr="00D3192B">
              <w:rPr>
                <w:sz w:val="22"/>
                <w:szCs w:val="22"/>
                <w:lang w:val="lt-LT"/>
              </w:rPr>
              <w:t>A. V.</w:t>
            </w:r>
          </w:p>
        </w:tc>
        <w:tc>
          <w:tcPr>
            <w:tcW w:w="4895" w:type="dxa"/>
          </w:tcPr>
          <w:p w14:paraId="613AFE9E" w14:textId="77777777" w:rsidR="00641582" w:rsidRDefault="00641582" w:rsidP="00641582">
            <w:pPr>
              <w:rPr>
                <w:sz w:val="22"/>
                <w:szCs w:val="22"/>
              </w:rPr>
            </w:pPr>
          </w:p>
          <w:p w14:paraId="2F46EDAF" w14:textId="77777777" w:rsidR="00641582" w:rsidRDefault="00641582" w:rsidP="00641582">
            <w:pPr>
              <w:rPr>
                <w:sz w:val="22"/>
                <w:szCs w:val="22"/>
              </w:rPr>
            </w:pPr>
            <w:proofErr w:type="spellStart"/>
            <w:r w:rsidRPr="00010B71">
              <w:rPr>
                <w:sz w:val="22"/>
                <w:szCs w:val="22"/>
              </w:rPr>
              <w:t>Direktorius</w:t>
            </w:r>
            <w:proofErr w:type="spellEnd"/>
            <w:r w:rsidRPr="00010B71">
              <w:rPr>
                <w:sz w:val="22"/>
                <w:szCs w:val="22"/>
              </w:rPr>
              <w:t xml:space="preserve"> </w:t>
            </w:r>
          </w:p>
          <w:p w14:paraId="108DD56E" w14:textId="59C34929" w:rsidR="007554A0" w:rsidRPr="00D3192B" w:rsidRDefault="00641582" w:rsidP="00490C8E">
            <w:pPr>
              <w:rPr>
                <w:sz w:val="22"/>
                <w:szCs w:val="22"/>
                <w:lang w:val="lt-LT"/>
              </w:rPr>
            </w:pPr>
            <w:r>
              <w:rPr>
                <w:sz w:val="22"/>
                <w:szCs w:val="22"/>
              </w:rPr>
              <w:t>Arūnas Padvariškis</w:t>
            </w:r>
            <w:r w:rsidR="007554A0" w:rsidRPr="00D3192B">
              <w:rPr>
                <w:sz w:val="22"/>
                <w:szCs w:val="22"/>
                <w:lang w:val="lt-LT"/>
              </w:rPr>
              <w:t>_____________________</w:t>
            </w:r>
          </w:p>
          <w:p w14:paraId="33DA9651" w14:textId="77777777" w:rsidR="001B5365" w:rsidRDefault="001B5365" w:rsidP="00490C8E">
            <w:pPr>
              <w:rPr>
                <w:sz w:val="22"/>
                <w:szCs w:val="22"/>
                <w:lang w:val="lt-LT"/>
              </w:rPr>
            </w:pPr>
          </w:p>
          <w:p w14:paraId="2C418D97" w14:textId="77777777" w:rsidR="007554A0" w:rsidRPr="00D3192B" w:rsidRDefault="007554A0" w:rsidP="00490C8E">
            <w:pPr>
              <w:rPr>
                <w:sz w:val="22"/>
                <w:szCs w:val="22"/>
                <w:lang w:val="lt-LT"/>
              </w:rPr>
            </w:pPr>
            <w:r w:rsidRPr="00D3192B">
              <w:rPr>
                <w:sz w:val="22"/>
                <w:szCs w:val="22"/>
                <w:lang w:val="lt-LT"/>
              </w:rPr>
              <w:t>A.V.</w:t>
            </w:r>
          </w:p>
          <w:p w14:paraId="69E1AF46" w14:textId="77777777" w:rsidR="007554A0" w:rsidRPr="00D3192B" w:rsidRDefault="007554A0" w:rsidP="00490C8E">
            <w:pPr>
              <w:rPr>
                <w:sz w:val="22"/>
                <w:szCs w:val="22"/>
                <w:lang w:val="lt-LT"/>
              </w:rPr>
            </w:pPr>
          </w:p>
          <w:p w14:paraId="120DECF8" w14:textId="77777777" w:rsidR="007554A0" w:rsidRPr="00D3192B" w:rsidRDefault="007554A0" w:rsidP="00490C8E">
            <w:pPr>
              <w:rPr>
                <w:sz w:val="22"/>
                <w:szCs w:val="22"/>
                <w:lang w:val="lt-LT"/>
              </w:rPr>
            </w:pPr>
          </w:p>
        </w:tc>
      </w:tr>
    </w:tbl>
    <w:p w14:paraId="6D18521C" w14:textId="77777777" w:rsidR="007554A0" w:rsidRPr="00D3192B" w:rsidRDefault="007554A0" w:rsidP="007554A0">
      <w:pPr>
        <w:rPr>
          <w:lang w:val="lt-LT"/>
        </w:rPr>
        <w:sectPr w:rsidR="007554A0" w:rsidRPr="00D3192B" w:rsidSect="003A0353">
          <w:headerReference w:type="even" r:id="rId15"/>
          <w:footerReference w:type="even" r:id="rId16"/>
          <w:footerReference w:type="default" r:id="rId17"/>
          <w:headerReference w:type="first" r:id="rId18"/>
          <w:footerReference w:type="first" r:id="rId19"/>
          <w:pgSz w:w="11906" w:h="16838" w:code="9"/>
          <w:pgMar w:top="1134" w:right="567" w:bottom="1134" w:left="1134" w:header="567" w:footer="567" w:gutter="0"/>
          <w:cols w:space="1296"/>
          <w:docGrid w:linePitch="360"/>
        </w:sectPr>
      </w:pPr>
    </w:p>
    <w:p w14:paraId="29225C5F" w14:textId="77777777" w:rsidR="001B5365" w:rsidRDefault="007554A0" w:rsidP="001B5365">
      <w:pPr>
        <w:pStyle w:val="Heading3"/>
        <w:jc w:val="both"/>
        <w:rPr>
          <w:b w:val="0"/>
        </w:rPr>
      </w:pPr>
      <w:r w:rsidRPr="00D3192B">
        <w:rPr>
          <w:b w:val="0"/>
        </w:rPr>
        <w:lastRenderedPageBreak/>
        <w:t xml:space="preserve">   </w:t>
      </w:r>
      <w:r w:rsidR="001B5365">
        <w:rPr>
          <w:b w:val="0"/>
        </w:rPr>
        <w:t xml:space="preserve">2020-10-          </w:t>
      </w:r>
      <w:proofErr w:type="spellStart"/>
      <w:r w:rsidRPr="00D3192B">
        <w:rPr>
          <w:b w:val="0"/>
        </w:rPr>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p>
    <w:p w14:paraId="48B09D50" w14:textId="7CFBAAA0" w:rsidR="003A0353" w:rsidRDefault="001B5365" w:rsidP="001B5365">
      <w:pPr>
        <w:pStyle w:val="Heading3"/>
        <w:jc w:val="both"/>
        <w:rPr>
          <w:b w:val="0"/>
        </w:rPr>
      </w:pPr>
      <w:r>
        <w:rPr>
          <w:b w:val="0"/>
        </w:rPr>
        <w:t xml:space="preserve">                              </w:t>
      </w:r>
      <w:r w:rsidR="007554A0" w:rsidRPr="00D3192B">
        <w:rPr>
          <w:b w:val="0"/>
        </w:rPr>
        <w:t xml:space="preserve"> </w:t>
      </w:r>
      <w:proofErr w:type="spellStart"/>
      <w:r w:rsidR="007554A0" w:rsidRPr="00D3192B">
        <w:rPr>
          <w:b w:val="0"/>
        </w:rPr>
        <w:t>Nr</w:t>
      </w:r>
      <w:proofErr w:type="spellEnd"/>
      <w:r w:rsidR="007554A0" w:rsidRPr="003D4927">
        <w:rPr>
          <w:b w:val="0"/>
        </w:rPr>
        <w:t>.</w:t>
      </w:r>
      <w:r w:rsidR="003A0353" w:rsidRPr="003D4927">
        <w:rPr>
          <w:b w:val="0"/>
        </w:rPr>
        <w:t xml:space="preserve"> SR20-1</w:t>
      </w:r>
      <w:r w:rsidR="00266758">
        <w:rPr>
          <w:b w:val="0"/>
        </w:rPr>
        <w:t>41</w:t>
      </w:r>
      <w:r w:rsidR="003D4927">
        <w:rPr>
          <w:b w:val="0"/>
        </w:rPr>
        <w:t>/</w:t>
      </w:r>
      <w:r>
        <w:rPr>
          <w:b w:val="0"/>
          <w:bCs/>
          <w:sz w:val="22"/>
          <w:szCs w:val="22"/>
          <w:lang w:val="lt-LT"/>
        </w:rPr>
        <w:t xml:space="preserve">3.1-K1-           </w:t>
      </w:r>
      <w:r w:rsidR="003D4927" w:rsidRPr="003D4927">
        <w:rPr>
          <w:b w:val="0"/>
          <w:bCs/>
          <w:sz w:val="22"/>
          <w:szCs w:val="22"/>
          <w:lang w:val="lt-LT"/>
        </w:rPr>
        <w:t xml:space="preserve"> -PR331/20</w:t>
      </w:r>
    </w:p>
    <w:p w14:paraId="3A8FEB84" w14:textId="282857F9" w:rsidR="007554A0" w:rsidRPr="00D3192B" w:rsidRDefault="007554A0" w:rsidP="001B5365">
      <w:pPr>
        <w:pStyle w:val="Heading3"/>
        <w:jc w:val="both"/>
        <w:rPr>
          <w:b w:val="0"/>
        </w:rPr>
      </w:pPr>
      <w:r w:rsidRPr="00D3192B">
        <w:rPr>
          <w:b w:val="0"/>
        </w:rPr>
        <w:t xml:space="preserve">   </w:t>
      </w:r>
      <w:r w:rsidR="001B5365">
        <w:rPr>
          <w:b w:val="0"/>
        </w:rPr>
        <w:t xml:space="preserve">                                                     </w:t>
      </w:r>
      <w:r w:rsidRPr="00D3192B">
        <w:rPr>
          <w:b w:val="0"/>
        </w:rPr>
        <w:t>1priedas</w:t>
      </w:r>
    </w:p>
    <w:p w14:paraId="3E4AFE8B" w14:textId="77777777" w:rsidR="007554A0" w:rsidRPr="00D3192B" w:rsidRDefault="007554A0" w:rsidP="007554A0">
      <w:pPr>
        <w:jc w:val="center"/>
        <w:rPr>
          <w:lang w:val="lt-LT"/>
        </w:rPr>
      </w:pPr>
    </w:p>
    <w:p w14:paraId="5E14014C" w14:textId="77777777" w:rsidR="007554A0" w:rsidRPr="00D3192B" w:rsidRDefault="007554A0" w:rsidP="007554A0">
      <w:pPr>
        <w:jc w:val="center"/>
        <w:rPr>
          <w:lang w:val="lt-LT"/>
        </w:rPr>
      </w:pPr>
      <w:r w:rsidRPr="00D3192B">
        <w:rPr>
          <w:lang w:val="lt-LT"/>
        </w:rPr>
        <w:t>Parduodamų prekių sąrašas</w:t>
      </w:r>
    </w:p>
    <w:p w14:paraId="4082A28A" w14:textId="77777777" w:rsidR="007554A0" w:rsidRPr="00D3192B" w:rsidRDefault="007554A0" w:rsidP="007554A0">
      <w:pPr>
        <w:jc w:val="center"/>
        <w:rPr>
          <w:lang w:val="lt-LT"/>
        </w:rPr>
      </w:pPr>
    </w:p>
    <w:p w14:paraId="6EA2717B" w14:textId="46EFFF60" w:rsidR="007554A0" w:rsidRPr="00D3192B" w:rsidRDefault="007554A0" w:rsidP="007554A0">
      <w:pPr>
        <w:jc w:val="center"/>
        <w:rPr>
          <w:lang w:val="lt-LT"/>
        </w:rPr>
      </w:pPr>
      <w:r w:rsidRPr="00D3192B">
        <w:rPr>
          <w:color w:val="000000"/>
          <w:lang w:val="lt-LT"/>
        </w:rPr>
        <w:t>20</w:t>
      </w:r>
      <w:r>
        <w:rPr>
          <w:color w:val="000000"/>
          <w:lang w:val="lt-LT"/>
        </w:rPr>
        <w:t>20</w:t>
      </w:r>
      <w:r w:rsidRPr="00D3192B">
        <w:rPr>
          <w:color w:val="000000"/>
          <w:lang w:val="lt-LT"/>
        </w:rPr>
        <w:t xml:space="preserve"> m. </w:t>
      </w:r>
      <w:r w:rsidR="00631164">
        <w:rPr>
          <w:color w:val="000000"/>
          <w:lang w:val="lt-LT"/>
        </w:rPr>
        <w:t xml:space="preserve">spalio </w:t>
      </w:r>
      <w:r w:rsidR="001B5365">
        <w:rPr>
          <w:color w:val="000000"/>
          <w:lang w:val="lt-LT"/>
        </w:rPr>
        <w:t xml:space="preserve">       </w:t>
      </w:r>
      <w:r w:rsidR="00631164">
        <w:rPr>
          <w:color w:val="000000"/>
          <w:lang w:val="lt-LT"/>
        </w:rPr>
        <w:t xml:space="preserve">  </w:t>
      </w:r>
      <w:r w:rsidRPr="00D3192B">
        <w:rPr>
          <w:color w:val="000000"/>
          <w:lang w:val="lt-LT"/>
        </w:rPr>
        <w:t xml:space="preserve">  d. </w:t>
      </w:r>
    </w:p>
    <w:p w14:paraId="68E8645B" w14:textId="77777777" w:rsidR="007554A0" w:rsidRPr="00D3192B" w:rsidRDefault="007554A0" w:rsidP="007554A0">
      <w:pPr>
        <w:rPr>
          <w:lang w:val="lt-LT"/>
        </w:rPr>
      </w:pPr>
    </w:p>
    <w:p w14:paraId="365EEDD2" w14:textId="77777777" w:rsidR="007554A0" w:rsidRPr="00D3192B" w:rsidRDefault="007554A0" w:rsidP="007554A0">
      <w:pPr>
        <w:rPr>
          <w:lang w:val="lt-LT"/>
        </w:rPr>
      </w:pPr>
    </w:p>
    <w:p w14:paraId="72D6674E" w14:textId="77777777" w:rsidR="003A0353" w:rsidRPr="00D3192B" w:rsidRDefault="003A0353" w:rsidP="003A0353">
      <w:pPr>
        <w:jc w:val="both"/>
        <w:rPr>
          <w:color w:val="000000"/>
          <w:lang w:val="lt-LT"/>
        </w:rPr>
      </w:pPr>
    </w:p>
    <w:tbl>
      <w:tblPr>
        <w:tblpPr w:leftFromText="180" w:rightFromText="180" w:vertAnchor="text" w:tblpY="1"/>
        <w:tblOverlap w:val="never"/>
        <w:tblW w:w="104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2126"/>
        <w:gridCol w:w="821"/>
        <w:gridCol w:w="1660"/>
        <w:gridCol w:w="1178"/>
        <w:gridCol w:w="1232"/>
        <w:gridCol w:w="1276"/>
        <w:gridCol w:w="1178"/>
      </w:tblGrid>
      <w:tr w:rsidR="003A0353" w:rsidRPr="0068551F" w14:paraId="192BA262" w14:textId="77777777" w:rsidTr="001B5365">
        <w:trPr>
          <w:cantSplit/>
        </w:trPr>
        <w:tc>
          <w:tcPr>
            <w:tcW w:w="959" w:type="dxa"/>
            <w:tcBorders>
              <w:top w:val="single" w:sz="4" w:space="0" w:color="auto"/>
              <w:left w:val="single" w:sz="4" w:space="0" w:color="auto"/>
              <w:bottom w:val="single" w:sz="4" w:space="0" w:color="auto"/>
              <w:right w:val="single" w:sz="4" w:space="0" w:color="auto"/>
            </w:tcBorders>
            <w:vAlign w:val="center"/>
          </w:tcPr>
          <w:p w14:paraId="26460942" w14:textId="77777777" w:rsidR="003A0353" w:rsidRPr="0068551F" w:rsidRDefault="003A0353" w:rsidP="001B5365">
            <w:pPr>
              <w:jc w:val="center"/>
              <w:rPr>
                <w:b/>
                <w:spacing w:val="-4"/>
                <w:sz w:val="22"/>
                <w:lang w:val="lt-LT"/>
              </w:rPr>
            </w:pPr>
            <w:r w:rsidRPr="0068551F">
              <w:rPr>
                <w:b/>
                <w:spacing w:val="-4"/>
                <w:sz w:val="20"/>
                <w:szCs w:val="20"/>
                <w:lang w:val="lt-LT"/>
              </w:rPr>
              <w:t>Pirkimo dalies Nr.</w:t>
            </w:r>
          </w:p>
        </w:tc>
        <w:tc>
          <w:tcPr>
            <w:tcW w:w="2126" w:type="dxa"/>
            <w:tcBorders>
              <w:top w:val="single" w:sz="4" w:space="0" w:color="auto"/>
              <w:left w:val="single" w:sz="4" w:space="0" w:color="auto"/>
              <w:bottom w:val="single" w:sz="4" w:space="0" w:color="auto"/>
              <w:right w:val="single" w:sz="4" w:space="0" w:color="auto"/>
            </w:tcBorders>
            <w:vAlign w:val="center"/>
          </w:tcPr>
          <w:p w14:paraId="67DDEE6F" w14:textId="77777777" w:rsidR="003A0353" w:rsidRPr="0068551F" w:rsidRDefault="003A0353" w:rsidP="001B5365">
            <w:pPr>
              <w:jc w:val="center"/>
              <w:rPr>
                <w:rFonts w:eastAsia="Calibri"/>
                <w:b/>
                <w:sz w:val="22"/>
                <w:lang w:val="lt-LT"/>
              </w:rPr>
            </w:pPr>
            <w:r w:rsidRPr="0068551F">
              <w:rPr>
                <w:b/>
                <w:spacing w:val="-4"/>
                <w:sz w:val="22"/>
                <w:lang w:val="lt-LT"/>
              </w:rPr>
              <w:t>Prekių </w:t>
            </w:r>
            <w:r w:rsidRPr="0068551F">
              <w:rPr>
                <w:b/>
                <w:sz w:val="22"/>
                <w:lang w:val="lt-LT"/>
              </w:rPr>
              <w:t xml:space="preserve"> pavadinimai</w:t>
            </w:r>
          </w:p>
        </w:tc>
        <w:tc>
          <w:tcPr>
            <w:tcW w:w="821" w:type="dxa"/>
            <w:tcBorders>
              <w:top w:val="single" w:sz="4" w:space="0" w:color="auto"/>
              <w:left w:val="single" w:sz="4" w:space="0" w:color="auto"/>
              <w:bottom w:val="single" w:sz="4" w:space="0" w:color="auto"/>
              <w:right w:val="single" w:sz="4" w:space="0" w:color="auto"/>
            </w:tcBorders>
            <w:vAlign w:val="center"/>
          </w:tcPr>
          <w:p w14:paraId="481100C6" w14:textId="77777777" w:rsidR="003A0353" w:rsidRPr="0068551F" w:rsidRDefault="003A0353" w:rsidP="001B5365">
            <w:pPr>
              <w:jc w:val="center"/>
              <w:rPr>
                <w:b/>
                <w:sz w:val="22"/>
                <w:lang w:val="lt-LT"/>
              </w:rPr>
            </w:pPr>
            <w:r w:rsidRPr="0068551F">
              <w:rPr>
                <w:b/>
                <w:sz w:val="22"/>
                <w:lang w:val="lt-LT"/>
              </w:rPr>
              <w:t>Kiekis</w:t>
            </w:r>
          </w:p>
        </w:tc>
        <w:tc>
          <w:tcPr>
            <w:tcW w:w="1660" w:type="dxa"/>
            <w:tcBorders>
              <w:top w:val="single" w:sz="4" w:space="0" w:color="auto"/>
              <w:left w:val="single" w:sz="4" w:space="0" w:color="auto"/>
              <w:bottom w:val="single" w:sz="4" w:space="0" w:color="auto"/>
              <w:right w:val="single" w:sz="4" w:space="0" w:color="auto"/>
            </w:tcBorders>
            <w:vAlign w:val="center"/>
          </w:tcPr>
          <w:p w14:paraId="4F578DB6" w14:textId="77777777" w:rsidR="003A0353" w:rsidRPr="0068551F" w:rsidRDefault="003A0353" w:rsidP="001B5365">
            <w:pPr>
              <w:jc w:val="center"/>
              <w:rPr>
                <w:b/>
                <w:sz w:val="20"/>
                <w:szCs w:val="20"/>
                <w:lang w:val="lt-LT"/>
              </w:rPr>
            </w:pPr>
            <w:r w:rsidRPr="0068551F">
              <w:rPr>
                <w:b/>
                <w:sz w:val="20"/>
                <w:szCs w:val="20"/>
                <w:lang w:val="lt-LT"/>
              </w:rPr>
              <w:t>Gamintojas, modelis</w:t>
            </w:r>
          </w:p>
        </w:tc>
        <w:tc>
          <w:tcPr>
            <w:tcW w:w="1178" w:type="dxa"/>
            <w:tcBorders>
              <w:top w:val="single" w:sz="4" w:space="0" w:color="auto"/>
              <w:left w:val="single" w:sz="4" w:space="0" w:color="auto"/>
              <w:bottom w:val="single" w:sz="4" w:space="0" w:color="auto"/>
              <w:right w:val="single" w:sz="4" w:space="0" w:color="auto"/>
            </w:tcBorders>
            <w:vAlign w:val="center"/>
          </w:tcPr>
          <w:p w14:paraId="6CE45A87" w14:textId="77777777" w:rsidR="003A0353" w:rsidRPr="0068551F" w:rsidRDefault="003A0353" w:rsidP="001B5365">
            <w:pPr>
              <w:jc w:val="center"/>
              <w:rPr>
                <w:b/>
                <w:sz w:val="22"/>
                <w:lang w:val="lt-LT"/>
              </w:rPr>
            </w:pPr>
            <w:r w:rsidRPr="0068551F">
              <w:rPr>
                <w:b/>
                <w:sz w:val="22"/>
                <w:lang w:val="lt-LT"/>
              </w:rPr>
              <w:t>1 vnt. kaina be PVM</w:t>
            </w:r>
          </w:p>
        </w:tc>
        <w:tc>
          <w:tcPr>
            <w:tcW w:w="1232" w:type="dxa"/>
            <w:tcBorders>
              <w:top w:val="single" w:sz="4" w:space="0" w:color="auto"/>
              <w:left w:val="single" w:sz="4" w:space="0" w:color="auto"/>
              <w:bottom w:val="single" w:sz="4" w:space="0" w:color="auto"/>
              <w:right w:val="single" w:sz="4" w:space="0" w:color="auto"/>
            </w:tcBorders>
            <w:vAlign w:val="center"/>
          </w:tcPr>
          <w:p w14:paraId="0F71DDF7" w14:textId="77777777" w:rsidR="003A0353" w:rsidRPr="0068551F" w:rsidRDefault="003A0353" w:rsidP="001B5365">
            <w:pPr>
              <w:jc w:val="center"/>
              <w:rPr>
                <w:b/>
                <w:sz w:val="22"/>
                <w:lang w:val="lt-LT"/>
              </w:rPr>
            </w:pPr>
            <w:r w:rsidRPr="0068551F">
              <w:rPr>
                <w:b/>
                <w:sz w:val="22"/>
                <w:lang w:val="lt-LT"/>
              </w:rPr>
              <w:t>1 vnt. kaina su PVM</w:t>
            </w:r>
          </w:p>
        </w:tc>
        <w:tc>
          <w:tcPr>
            <w:tcW w:w="1276" w:type="dxa"/>
            <w:tcBorders>
              <w:top w:val="single" w:sz="4" w:space="0" w:color="auto"/>
              <w:left w:val="single" w:sz="4" w:space="0" w:color="auto"/>
              <w:bottom w:val="single" w:sz="4" w:space="0" w:color="auto"/>
              <w:right w:val="single" w:sz="4" w:space="0" w:color="auto"/>
            </w:tcBorders>
            <w:vAlign w:val="center"/>
          </w:tcPr>
          <w:p w14:paraId="1E5CF605" w14:textId="77777777" w:rsidR="003A0353" w:rsidRPr="0068551F" w:rsidRDefault="003A0353" w:rsidP="001B5365">
            <w:pPr>
              <w:jc w:val="center"/>
              <w:rPr>
                <w:b/>
                <w:sz w:val="22"/>
                <w:lang w:val="lt-LT"/>
              </w:rPr>
            </w:pPr>
            <w:r w:rsidRPr="0068551F">
              <w:rPr>
                <w:b/>
                <w:sz w:val="22"/>
                <w:lang w:val="lt-LT"/>
              </w:rPr>
              <w:t>Bendra</w:t>
            </w:r>
          </w:p>
          <w:p w14:paraId="6F56D483" w14:textId="77777777" w:rsidR="003A0353" w:rsidRPr="0068551F" w:rsidRDefault="003A0353" w:rsidP="001B5365">
            <w:pPr>
              <w:jc w:val="center"/>
              <w:rPr>
                <w:b/>
                <w:sz w:val="22"/>
                <w:lang w:val="lt-LT"/>
              </w:rPr>
            </w:pPr>
            <w:r w:rsidRPr="0068551F">
              <w:rPr>
                <w:b/>
                <w:sz w:val="22"/>
                <w:lang w:val="lt-LT"/>
              </w:rPr>
              <w:t xml:space="preserve">suma, </w:t>
            </w:r>
            <w:proofErr w:type="spellStart"/>
            <w:r w:rsidRPr="0068551F">
              <w:rPr>
                <w:b/>
                <w:sz w:val="22"/>
                <w:lang w:val="lt-LT"/>
              </w:rPr>
              <w:t>Eur</w:t>
            </w:r>
            <w:proofErr w:type="spellEnd"/>
          </w:p>
          <w:p w14:paraId="7123965B" w14:textId="77777777" w:rsidR="003A0353" w:rsidRPr="0068551F" w:rsidRDefault="003A0353" w:rsidP="001B5365">
            <w:pPr>
              <w:jc w:val="center"/>
              <w:rPr>
                <w:b/>
                <w:sz w:val="22"/>
                <w:lang w:val="lt-LT"/>
              </w:rPr>
            </w:pPr>
            <w:r w:rsidRPr="0068551F">
              <w:rPr>
                <w:b/>
                <w:sz w:val="22"/>
                <w:lang w:val="lt-LT"/>
              </w:rPr>
              <w:t>be PVM</w:t>
            </w:r>
          </w:p>
        </w:tc>
        <w:tc>
          <w:tcPr>
            <w:tcW w:w="1178" w:type="dxa"/>
            <w:tcBorders>
              <w:top w:val="single" w:sz="4" w:space="0" w:color="auto"/>
              <w:left w:val="single" w:sz="4" w:space="0" w:color="auto"/>
              <w:bottom w:val="single" w:sz="4" w:space="0" w:color="auto"/>
              <w:right w:val="single" w:sz="4" w:space="0" w:color="auto"/>
            </w:tcBorders>
            <w:vAlign w:val="center"/>
          </w:tcPr>
          <w:p w14:paraId="7D4C0921" w14:textId="77777777" w:rsidR="003A0353" w:rsidRPr="0068551F" w:rsidRDefault="003A0353" w:rsidP="001B5365">
            <w:pPr>
              <w:jc w:val="center"/>
              <w:rPr>
                <w:b/>
                <w:sz w:val="22"/>
                <w:lang w:val="lt-LT"/>
              </w:rPr>
            </w:pPr>
            <w:r w:rsidRPr="0068551F">
              <w:rPr>
                <w:b/>
                <w:sz w:val="22"/>
                <w:lang w:val="lt-LT"/>
              </w:rPr>
              <w:t>Bendra</w:t>
            </w:r>
          </w:p>
          <w:p w14:paraId="690742BA" w14:textId="77777777" w:rsidR="003A0353" w:rsidRPr="0068551F" w:rsidRDefault="003A0353" w:rsidP="001B5365">
            <w:pPr>
              <w:jc w:val="center"/>
              <w:rPr>
                <w:b/>
                <w:sz w:val="22"/>
                <w:lang w:val="lt-LT"/>
              </w:rPr>
            </w:pPr>
            <w:r w:rsidRPr="0068551F">
              <w:rPr>
                <w:b/>
                <w:sz w:val="22"/>
                <w:lang w:val="lt-LT"/>
              </w:rPr>
              <w:t xml:space="preserve">suma, </w:t>
            </w:r>
            <w:proofErr w:type="spellStart"/>
            <w:r w:rsidRPr="0068551F">
              <w:rPr>
                <w:b/>
                <w:sz w:val="22"/>
                <w:lang w:val="lt-LT"/>
              </w:rPr>
              <w:t>Eur</w:t>
            </w:r>
            <w:proofErr w:type="spellEnd"/>
          </w:p>
          <w:p w14:paraId="5697D0A1" w14:textId="77777777" w:rsidR="003A0353" w:rsidRPr="0068551F" w:rsidRDefault="003A0353" w:rsidP="001B5365">
            <w:pPr>
              <w:jc w:val="center"/>
              <w:rPr>
                <w:b/>
                <w:sz w:val="22"/>
                <w:lang w:val="lt-LT"/>
              </w:rPr>
            </w:pPr>
            <w:r w:rsidRPr="0068551F">
              <w:rPr>
                <w:b/>
                <w:sz w:val="22"/>
                <w:lang w:val="lt-LT"/>
              </w:rPr>
              <w:t>su PVM</w:t>
            </w:r>
          </w:p>
        </w:tc>
      </w:tr>
      <w:tr w:rsidR="003A0353" w:rsidRPr="007554A0" w14:paraId="2DBA244D" w14:textId="77777777" w:rsidTr="001B5365">
        <w:tc>
          <w:tcPr>
            <w:tcW w:w="959" w:type="dxa"/>
            <w:tcBorders>
              <w:top w:val="single" w:sz="4" w:space="0" w:color="auto"/>
              <w:left w:val="single" w:sz="4" w:space="0" w:color="auto"/>
              <w:bottom w:val="single" w:sz="4" w:space="0" w:color="auto"/>
              <w:right w:val="single" w:sz="4" w:space="0" w:color="auto"/>
            </w:tcBorders>
          </w:tcPr>
          <w:p w14:paraId="3A0140AD" w14:textId="77777777" w:rsidR="003A0353" w:rsidRPr="00F06534" w:rsidRDefault="003A0353" w:rsidP="001B5365">
            <w:pPr>
              <w:jc w:val="center"/>
              <w:rPr>
                <w:rFonts w:eastAsia="Calibri"/>
                <w:bCs/>
                <w:lang w:val="lt-LT"/>
              </w:rPr>
            </w:pPr>
            <w:r w:rsidRPr="00F06534">
              <w:rPr>
                <w:rFonts w:eastAsia="Calibri"/>
                <w:bCs/>
                <w:lang w:val="lt-LT"/>
              </w:rPr>
              <w:t>1.</w:t>
            </w:r>
          </w:p>
        </w:tc>
        <w:tc>
          <w:tcPr>
            <w:tcW w:w="2126" w:type="dxa"/>
            <w:tcBorders>
              <w:top w:val="single" w:sz="4" w:space="0" w:color="auto"/>
              <w:left w:val="single" w:sz="4" w:space="0" w:color="auto"/>
              <w:bottom w:val="single" w:sz="4" w:space="0" w:color="auto"/>
              <w:right w:val="single" w:sz="4" w:space="0" w:color="auto"/>
            </w:tcBorders>
          </w:tcPr>
          <w:p w14:paraId="5D1AF3BA" w14:textId="77777777" w:rsidR="003A0353" w:rsidRPr="00F06534" w:rsidRDefault="003A0353" w:rsidP="001B5365">
            <w:pPr>
              <w:pStyle w:val="Body"/>
              <w:spacing w:line="240" w:lineRule="auto"/>
              <w:rPr>
                <w:rFonts w:ascii="Times New Roman" w:hAnsi="Times New Roman" w:cs="Times New Roman"/>
                <w:bCs/>
                <w:sz w:val="24"/>
                <w:szCs w:val="24"/>
              </w:rPr>
            </w:pPr>
            <w:r w:rsidRPr="00F06534">
              <w:rPr>
                <w:rFonts w:ascii="Times New Roman" w:hAnsi="Times New Roman" w:cs="Times New Roman"/>
                <w:bCs/>
                <w:sz w:val="24"/>
                <w:szCs w:val="24"/>
                <w:lang w:val="sv-SE"/>
              </w:rPr>
              <w:t>Kaulų tankio matavimo aparatas</w:t>
            </w:r>
          </w:p>
        </w:tc>
        <w:tc>
          <w:tcPr>
            <w:tcW w:w="821" w:type="dxa"/>
            <w:tcBorders>
              <w:top w:val="single" w:sz="4" w:space="0" w:color="auto"/>
              <w:left w:val="single" w:sz="4" w:space="0" w:color="auto"/>
              <w:bottom w:val="single" w:sz="4" w:space="0" w:color="auto"/>
              <w:right w:val="single" w:sz="4" w:space="0" w:color="auto"/>
            </w:tcBorders>
          </w:tcPr>
          <w:p w14:paraId="6E052054" w14:textId="77777777" w:rsidR="003A0353" w:rsidRPr="00F06534" w:rsidRDefault="003A0353" w:rsidP="001B5365">
            <w:pPr>
              <w:jc w:val="center"/>
              <w:rPr>
                <w:rFonts w:eastAsia="Calibri"/>
                <w:bCs/>
                <w:lang w:val="lt-LT"/>
              </w:rPr>
            </w:pPr>
            <w:r w:rsidRPr="00F06534">
              <w:rPr>
                <w:rFonts w:eastAsia="Calibri"/>
                <w:bCs/>
                <w:lang w:val="lt-LT"/>
              </w:rPr>
              <w:t>1 vnt</w:t>
            </w:r>
            <w:r>
              <w:rPr>
                <w:rFonts w:eastAsia="Calibri"/>
                <w:bCs/>
                <w:lang w:val="lt-LT"/>
              </w:rPr>
              <w:t>.</w:t>
            </w:r>
          </w:p>
        </w:tc>
        <w:tc>
          <w:tcPr>
            <w:tcW w:w="1660" w:type="dxa"/>
            <w:tcBorders>
              <w:top w:val="single" w:sz="4" w:space="0" w:color="auto"/>
              <w:left w:val="single" w:sz="4" w:space="0" w:color="auto"/>
              <w:bottom w:val="single" w:sz="4" w:space="0" w:color="auto"/>
              <w:right w:val="single" w:sz="4" w:space="0" w:color="auto"/>
            </w:tcBorders>
          </w:tcPr>
          <w:p w14:paraId="55B616B9" w14:textId="77777777" w:rsidR="003A0353" w:rsidRPr="007554A0" w:rsidRDefault="003A0353" w:rsidP="001B5365">
            <w:pPr>
              <w:jc w:val="center"/>
              <w:rPr>
                <w:rFonts w:eastAsia="Calibri"/>
                <w:lang w:val="lt-LT"/>
              </w:rPr>
            </w:pPr>
            <w:proofErr w:type="spellStart"/>
            <w:r w:rsidRPr="006D6DCE">
              <w:rPr>
                <w:rFonts w:eastAsia="Calibri"/>
                <w:lang w:val="lt-LT"/>
              </w:rPr>
              <w:t>Hologic</w:t>
            </w:r>
            <w:proofErr w:type="spellEnd"/>
            <w:r w:rsidRPr="006D6DCE">
              <w:rPr>
                <w:rFonts w:eastAsia="Calibri"/>
                <w:lang w:val="lt-LT"/>
              </w:rPr>
              <w:t>, JAV „HORIZON Wi“</w:t>
            </w:r>
          </w:p>
        </w:tc>
        <w:tc>
          <w:tcPr>
            <w:tcW w:w="1178" w:type="dxa"/>
            <w:tcBorders>
              <w:top w:val="single" w:sz="4" w:space="0" w:color="auto"/>
              <w:left w:val="single" w:sz="4" w:space="0" w:color="auto"/>
              <w:bottom w:val="single" w:sz="4" w:space="0" w:color="auto"/>
              <w:right w:val="single" w:sz="4" w:space="0" w:color="auto"/>
            </w:tcBorders>
          </w:tcPr>
          <w:p w14:paraId="459299BD" w14:textId="77777777" w:rsidR="003A0353" w:rsidRPr="007554A0" w:rsidRDefault="003A0353" w:rsidP="001B5365">
            <w:pPr>
              <w:jc w:val="center"/>
              <w:rPr>
                <w:rFonts w:eastAsia="Calibri"/>
                <w:lang w:val="lt-LT"/>
              </w:rPr>
            </w:pPr>
            <w:r>
              <w:rPr>
                <w:rFonts w:eastAsia="Calibri"/>
                <w:lang w:val="lt-LT"/>
              </w:rPr>
              <w:t>57.350,00</w:t>
            </w:r>
          </w:p>
        </w:tc>
        <w:tc>
          <w:tcPr>
            <w:tcW w:w="1232" w:type="dxa"/>
            <w:tcBorders>
              <w:top w:val="single" w:sz="4" w:space="0" w:color="auto"/>
              <w:left w:val="single" w:sz="4" w:space="0" w:color="auto"/>
              <w:bottom w:val="single" w:sz="4" w:space="0" w:color="auto"/>
              <w:right w:val="single" w:sz="4" w:space="0" w:color="auto"/>
            </w:tcBorders>
          </w:tcPr>
          <w:p w14:paraId="2420BC08" w14:textId="77777777" w:rsidR="003A0353" w:rsidRPr="007554A0" w:rsidRDefault="003A0353" w:rsidP="001B5365">
            <w:pPr>
              <w:jc w:val="center"/>
              <w:rPr>
                <w:rFonts w:eastAsia="Calibri"/>
                <w:lang w:val="lt-LT"/>
              </w:rPr>
            </w:pPr>
            <w:r>
              <w:rPr>
                <w:rFonts w:eastAsia="Calibri"/>
                <w:lang w:val="lt-LT"/>
              </w:rPr>
              <w:t>69.393,50</w:t>
            </w:r>
          </w:p>
        </w:tc>
        <w:tc>
          <w:tcPr>
            <w:tcW w:w="1276" w:type="dxa"/>
            <w:tcBorders>
              <w:top w:val="single" w:sz="4" w:space="0" w:color="auto"/>
              <w:left w:val="single" w:sz="4" w:space="0" w:color="auto"/>
              <w:bottom w:val="single" w:sz="4" w:space="0" w:color="auto"/>
              <w:right w:val="single" w:sz="4" w:space="0" w:color="auto"/>
            </w:tcBorders>
          </w:tcPr>
          <w:p w14:paraId="16DA469E" w14:textId="77777777" w:rsidR="003A0353" w:rsidRPr="0032510E" w:rsidRDefault="003A0353" w:rsidP="001B5365">
            <w:pPr>
              <w:jc w:val="both"/>
              <w:rPr>
                <w:rFonts w:eastAsia="Calibri"/>
                <w:lang w:val="lt-LT"/>
              </w:rPr>
            </w:pPr>
            <w:r w:rsidRPr="0032510E">
              <w:t>57.350,00</w:t>
            </w:r>
          </w:p>
        </w:tc>
        <w:tc>
          <w:tcPr>
            <w:tcW w:w="1178" w:type="dxa"/>
            <w:tcBorders>
              <w:top w:val="single" w:sz="4" w:space="0" w:color="auto"/>
              <w:left w:val="single" w:sz="4" w:space="0" w:color="auto"/>
              <w:bottom w:val="single" w:sz="4" w:space="0" w:color="auto"/>
              <w:right w:val="single" w:sz="4" w:space="0" w:color="auto"/>
            </w:tcBorders>
          </w:tcPr>
          <w:p w14:paraId="4ED3C85B" w14:textId="77777777" w:rsidR="003A0353" w:rsidRPr="0032510E" w:rsidRDefault="003A0353" w:rsidP="001B5365">
            <w:pPr>
              <w:jc w:val="both"/>
              <w:rPr>
                <w:rFonts w:eastAsia="Calibri"/>
                <w:lang w:val="lt-LT"/>
              </w:rPr>
            </w:pPr>
            <w:r w:rsidRPr="0032510E">
              <w:t>69.393,50</w:t>
            </w:r>
          </w:p>
        </w:tc>
      </w:tr>
      <w:tr w:rsidR="00AF69AD" w:rsidRPr="00AF69AD" w14:paraId="44DE3D85" w14:textId="77777777" w:rsidTr="001B5365">
        <w:tc>
          <w:tcPr>
            <w:tcW w:w="7976" w:type="dxa"/>
            <w:gridSpan w:val="6"/>
            <w:tcBorders>
              <w:top w:val="single" w:sz="4" w:space="0" w:color="auto"/>
              <w:left w:val="single" w:sz="4" w:space="0" w:color="auto"/>
              <w:bottom w:val="single" w:sz="4" w:space="0" w:color="auto"/>
              <w:right w:val="single" w:sz="4" w:space="0" w:color="auto"/>
            </w:tcBorders>
            <w:vAlign w:val="center"/>
          </w:tcPr>
          <w:p w14:paraId="590F5E43" w14:textId="77777777" w:rsidR="00AF69AD" w:rsidRPr="00AF69AD" w:rsidRDefault="00AF69AD" w:rsidP="00AF69AD">
            <w:pPr>
              <w:jc w:val="right"/>
              <w:rPr>
                <w:rFonts w:eastAsia="Calibri"/>
                <w:b/>
                <w:lang w:val="lt-LT"/>
              </w:rPr>
            </w:pPr>
            <w:r w:rsidRPr="00AF69AD">
              <w:rPr>
                <w:rFonts w:eastAsia="Calibri"/>
                <w:b/>
                <w:lang w:val="lt-LT"/>
              </w:rPr>
              <w:t>Viso:</w:t>
            </w:r>
          </w:p>
        </w:tc>
        <w:tc>
          <w:tcPr>
            <w:tcW w:w="1276" w:type="dxa"/>
            <w:tcBorders>
              <w:top w:val="single" w:sz="4" w:space="0" w:color="auto"/>
              <w:left w:val="single" w:sz="4" w:space="0" w:color="auto"/>
              <w:bottom w:val="single" w:sz="4" w:space="0" w:color="auto"/>
              <w:right w:val="single" w:sz="4" w:space="0" w:color="auto"/>
            </w:tcBorders>
          </w:tcPr>
          <w:p w14:paraId="3DA00456" w14:textId="77777777" w:rsidR="00AF69AD" w:rsidRPr="00AF69AD" w:rsidRDefault="00AF69AD" w:rsidP="00AF69AD">
            <w:pPr>
              <w:jc w:val="both"/>
              <w:rPr>
                <w:rFonts w:eastAsia="Calibri"/>
                <w:b/>
                <w:lang w:val="lt-LT"/>
              </w:rPr>
            </w:pPr>
            <w:r w:rsidRPr="00AF69AD">
              <w:rPr>
                <w:b/>
              </w:rPr>
              <w:t>57.350,00</w:t>
            </w:r>
          </w:p>
        </w:tc>
        <w:tc>
          <w:tcPr>
            <w:tcW w:w="1178" w:type="dxa"/>
            <w:tcBorders>
              <w:top w:val="single" w:sz="4" w:space="0" w:color="auto"/>
              <w:left w:val="single" w:sz="4" w:space="0" w:color="auto"/>
              <w:bottom w:val="single" w:sz="4" w:space="0" w:color="auto"/>
              <w:right w:val="single" w:sz="4" w:space="0" w:color="auto"/>
            </w:tcBorders>
          </w:tcPr>
          <w:p w14:paraId="3ED32278" w14:textId="77777777" w:rsidR="00AF69AD" w:rsidRPr="00AF69AD" w:rsidRDefault="00AF69AD" w:rsidP="00AF69AD">
            <w:pPr>
              <w:jc w:val="both"/>
              <w:rPr>
                <w:rFonts w:eastAsia="Calibri"/>
                <w:b/>
                <w:lang w:val="lt-LT"/>
              </w:rPr>
            </w:pPr>
            <w:r w:rsidRPr="00AF69AD">
              <w:rPr>
                <w:b/>
              </w:rPr>
              <w:t>69.393,50</w:t>
            </w:r>
          </w:p>
        </w:tc>
      </w:tr>
    </w:tbl>
    <w:p w14:paraId="1CEAEEAF" w14:textId="77777777" w:rsidR="007554A0" w:rsidRPr="00D3192B" w:rsidRDefault="007554A0" w:rsidP="007554A0">
      <w:pPr>
        <w:rPr>
          <w:lang w:val="lt-LT"/>
        </w:rPr>
      </w:pPr>
      <w:r w:rsidRPr="00D3192B">
        <w:rPr>
          <w:lang w:val="lt-LT"/>
        </w:rPr>
        <w:tab/>
      </w:r>
      <w:r w:rsidRPr="00D3192B">
        <w:rPr>
          <w:lang w:val="lt-LT"/>
        </w:rPr>
        <w:tab/>
      </w:r>
    </w:p>
    <w:p w14:paraId="7BD38178" w14:textId="77777777" w:rsidR="007554A0" w:rsidRDefault="007554A0" w:rsidP="007554A0">
      <w:pPr>
        <w:rPr>
          <w:lang w:val="lt-LT"/>
        </w:rPr>
      </w:pPr>
    </w:p>
    <w:p w14:paraId="7C1AC6E3" w14:textId="77777777" w:rsidR="003A0353" w:rsidRDefault="003A0353" w:rsidP="007554A0">
      <w:pPr>
        <w:rPr>
          <w:lang w:val="lt-LT"/>
        </w:rPr>
      </w:pPr>
    </w:p>
    <w:tbl>
      <w:tblPr>
        <w:tblW w:w="9858" w:type="dxa"/>
        <w:tblLook w:val="0000" w:firstRow="0" w:lastRow="0" w:firstColumn="0" w:lastColumn="0" w:noHBand="0" w:noVBand="0"/>
      </w:tblPr>
      <w:tblGrid>
        <w:gridCol w:w="4963"/>
        <w:gridCol w:w="4895"/>
      </w:tblGrid>
      <w:tr w:rsidR="003A0353" w:rsidRPr="00D3192B" w14:paraId="1D16B9F3" w14:textId="77777777" w:rsidTr="001B5365">
        <w:trPr>
          <w:trHeight w:val="133"/>
        </w:trPr>
        <w:tc>
          <w:tcPr>
            <w:tcW w:w="4963" w:type="dxa"/>
          </w:tcPr>
          <w:p w14:paraId="2A4CDAB1" w14:textId="77777777" w:rsidR="003A0353" w:rsidRPr="00D3192B" w:rsidRDefault="003A0353" w:rsidP="001B5365">
            <w:pPr>
              <w:rPr>
                <w:b/>
                <w:sz w:val="22"/>
                <w:szCs w:val="22"/>
                <w:lang w:val="lt-LT"/>
              </w:rPr>
            </w:pPr>
            <w:r w:rsidRPr="00D3192B">
              <w:rPr>
                <w:b/>
                <w:sz w:val="22"/>
                <w:szCs w:val="22"/>
                <w:lang w:val="lt-LT"/>
              </w:rPr>
              <w:t>PIRKĖJAS:</w:t>
            </w:r>
          </w:p>
        </w:tc>
        <w:tc>
          <w:tcPr>
            <w:tcW w:w="4895" w:type="dxa"/>
          </w:tcPr>
          <w:p w14:paraId="616E8540" w14:textId="77777777" w:rsidR="003A0353" w:rsidRDefault="003A0353" w:rsidP="001B5365">
            <w:pPr>
              <w:rPr>
                <w:b/>
                <w:sz w:val="22"/>
                <w:szCs w:val="22"/>
                <w:lang w:val="lt-LT"/>
              </w:rPr>
            </w:pPr>
            <w:r w:rsidRPr="00D3192B">
              <w:rPr>
                <w:b/>
                <w:sz w:val="22"/>
                <w:szCs w:val="22"/>
                <w:lang w:val="lt-LT"/>
              </w:rPr>
              <w:t>TIEKĖJAS:</w:t>
            </w:r>
          </w:p>
          <w:p w14:paraId="67FAD6FE" w14:textId="77777777" w:rsidR="003A0353" w:rsidRPr="00D3192B" w:rsidRDefault="003A0353" w:rsidP="001B5365">
            <w:pPr>
              <w:rPr>
                <w:b/>
                <w:sz w:val="22"/>
                <w:szCs w:val="22"/>
                <w:lang w:val="lt-LT"/>
              </w:rPr>
            </w:pPr>
          </w:p>
        </w:tc>
      </w:tr>
      <w:tr w:rsidR="003A0353" w:rsidRPr="00D3192B" w14:paraId="5E98D753" w14:textId="77777777" w:rsidTr="003A0353">
        <w:trPr>
          <w:trHeight w:val="851"/>
        </w:trPr>
        <w:tc>
          <w:tcPr>
            <w:tcW w:w="4963" w:type="dxa"/>
          </w:tcPr>
          <w:p w14:paraId="0BE8536E" w14:textId="77777777" w:rsidR="003A0353" w:rsidRPr="00D3192B" w:rsidRDefault="003A0353" w:rsidP="001B5365">
            <w:pPr>
              <w:rPr>
                <w:b/>
                <w:sz w:val="22"/>
                <w:szCs w:val="22"/>
                <w:lang w:val="lt-LT"/>
              </w:rPr>
            </w:pPr>
            <w:r w:rsidRPr="00D3192B">
              <w:rPr>
                <w:b/>
                <w:sz w:val="22"/>
                <w:szCs w:val="22"/>
                <w:lang w:val="lt-LT"/>
              </w:rPr>
              <w:t>Viešoji įstaiga Respublikinė Šiaulių  ligoninė</w:t>
            </w:r>
          </w:p>
          <w:p w14:paraId="6AD5669E" w14:textId="77777777" w:rsidR="003A0353" w:rsidRPr="00D3192B" w:rsidRDefault="003A0353" w:rsidP="001B5365">
            <w:pPr>
              <w:rPr>
                <w:sz w:val="22"/>
                <w:szCs w:val="22"/>
                <w:lang w:val="lt-LT"/>
              </w:rPr>
            </w:pPr>
            <w:r w:rsidRPr="00D3192B">
              <w:rPr>
                <w:sz w:val="22"/>
                <w:szCs w:val="22"/>
                <w:lang w:val="lt-LT"/>
              </w:rPr>
              <w:tab/>
            </w:r>
            <w:r w:rsidRPr="00D3192B">
              <w:rPr>
                <w:sz w:val="22"/>
                <w:szCs w:val="22"/>
                <w:lang w:val="lt-LT"/>
              </w:rPr>
              <w:tab/>
            </w:r>
          </w:p>
        </w:tc>
        <w:tc>
          <w:tcPr>
            <w:tcW w:w="4895" w:type="dxa"/>
          </w:tcPr>
          <w:p w14:paraId="17CEBC6E" w14:textId="77777777" w:rsidR="003A0353" w:rsidRPr="00010B71" w:rsidRDefault="003A0353" w:rsidP="001B5365">
            <w:pPr>
              <w:pStyle w:val="WW-NormalWeb"/>
              <w:spacing w:before="0"/>
              <w:rPr>
                <w:b/>
                <w:sz w:val="22"/>
                <w:szCs w:val="22"/>
              </w:rPr>
            </w:pPr>
            <w:r w:rsidRPr="00010B71">
              <w:rPr>
                <w:b/>
                <w:sz w:val="22"/>
                <w:szCs w:val="22"/>
              </w:rPr>
              <w:t>UAB „GRAINA“</w:t>
            </w:r>
          </w:p>
          <w:p w14:paraId="711F7357" w14:textId="77777777" w:rsidR="003A0353" w:rsidRPr="00D3192B" w:rsidRDefault="003A0353" w:rsidP="003A0353">
            <w:pPr>
              <w:pStyle w:val="WW-NormalWeb"/>
              <w:spacing w:before="0"/>
              <w:rPr>
                <w:sz w:val="22"/>
                <w:szCs w:val="22"/>
                <w:lang w:val="lt-LT"/>
              </w:rPr>
            </w:pPr>
          </w:p>
        </w:tc>
      </w:tr>
      <w:tr w:rsidR="003A0353" w:rsidRPr="00D3192B" w14:paraId="7DA482E1" w14:textId="77777777" w:rsidTr="003A0353">
        <w:trPr>
          <w:trHeight w:val="1559"/>
        </w:trPr>
        <w:tc>
          <w:tcPr>
            <w:tcW w:w="4963" w:type="dxa"/>
          </w:tcPr>
          <w:p w14:paraId="28897BC5" w14:textId="77777777" w:rsidR="003A0353" w:rsidRPr="00D3192B" w:rsidRDefault="003A0353" w:rsidP="001B5365">
            <w:pPr>
              <w:rPr>
                <w:sz w:val="22"/>
                <w:szCs w:val="22"/>
                <w:lang w:val="lt-LT"/>
              </w:rPr>
            </w:pPr>
          </w:p>
          <w:p w14:paraId="3D5E0EA1" w14:textId="77777777" w:rsidR="003A0353" w:rsidRPr="00D3192B" w:rsidRDefault="003A0353" w:rsidP="001B5365">
            <w:pPr>
              <w:rPr>
                <w:sz w:val="22"/>
                <w:szCs w:val="22"/>
                <w:lang w:val="lt-LT"/>
              </w:rPr>
            </w:pPr>
            <w:r w:rsidRPr="00D3192B">
              <w:rPr>
                <w:sz w:val="22"/>
                <w:szCs w:val="22"/>
                <w:lang w:val="lt-LT"/>
              </w:rPr>
              <w:t>Direktorius</w:t>
            </w:r>
          </w:p>
          <w:p w14:paraId="07BBE235" w14:textId="261BD5CD" w:rsidR="003A0353" w:rsidRPr="00D3192B" w:rsidRDefault="003A0353" w:rsidP="001B5365">
            <w:pPr>
              <w:rPr>
                <w:sz w:val="22"/>
                <w:szCs w:val="22"/>
                <w:lang w:val="lt-LT"/>
              </w:rPr>
            </w:pPr>
            <w:r w:rsidRPr="00D3192B">
              <w:rPr>
                <w:sz w:val="22"/>
                <w:szCs w:val="22"/>
                <w:lang w:val="lt-LT"/>
              </w:rPr>
              <w:t>Remigijus Mažeika___________________</w:t>
            </w:r>
          </w:p>
          <w:p w14:paraId="14E5EEAB" w14:textId="77777777" w:rsidR="001B5365" w:rsidRDefault="001B5365" w:rsidP="001B5365">
            <w:pPr>
              <w:rPr>
                <w:sz w:val="22"/>
                <w:szCs w:val="22"/>
                <w:lang w:val="lt-LT"/>
              </w:rPr>
            </w:pPr>
          </w:p>
          <w:p w14:paraId="4DE1B43D" w14:textId="77777777" w:rsidR="003A0353" w:rsidRPr="00D3192B" w:rsidRDefault="003A0353" w:rsidP="001B5365">
            <w:pPr>
              <w:rPr>
                <w:sz w:val="22"/>
                <w:szCs w:val="22"/>
                <w:lang w:val="lt-LT"/>
              </w:rPr>
            </w:pPr>
            <w:r w:rsidRPr="00D3192B">
              <w:rPr>
                <w:sz w:val="22"/>
                <w:szCs w:val="22"/>
                <w:lang w:val="lt-LT"/>
              </w:rPr>
              <w:t>A. V.</w:t>
            </w:r>
          </w:p>
        </w:tc>
        <w:tc>
          <w:tcPr>
            <w:tcW w:w="4895" w:type="dxa"/>
          </w:tcPr>
          <w:p w14:paraId="66CC6FB6" w14:textId="77777777" w:rsidR="003A0353" w:rsidRDefault="003A0353" w:rsidP="001B5365">
            <w:pPr>
              <w:rPr>
                <w:sz w:val="22"/>
                <w:szCs w:val="22"/>
              </w:rPr>
            </w:pPr>
          </w:p>
          <w:p w14:paraId="4BE67401" w14:textId="77777777" w:rsidR="003A0353" w:rsidRDefault="003A0353" w:rsidP="001B5365">
            <w:pPr>
              <w:rPr>
                <w:sz w:val="22"/>
                <w:szCs w:val="22"/>
              </w:rPr>
            </w:pPr>
            <w:proofErr w:type="spellStart"/>
            <w:r w:rsidRPr="00010B71">
              <w:rPr>
                <w:sz w:val="22"/>
                <w:szCs w:val="22"/>
              </w:rPr>
              <w:t>Direktorius</w:t>
            </w:r>
            <w:proofErr w:type="spellEnd"/>
            <w:r w:rsidRPr="00010B71">
              <w:rPr>
                <w:sz w:val="22"/>
                <w:szCs w:val="22"/>
              </w:rPr>
              <w:t xml:space="preserve"> </w:t>
            </w:r>
          </w:p>
          <w:p w14:paraId="26487AB5" w14:textId="5401DDC0" w:rsidR="003A0353" w:rsidRPr="00D3192B" w:rsidRDefault="003A0353" w:rsidP="001B5365">
            <w:pPr>
              <w:rPr>
                <w:sz w:val="22"/>
                <w:szCs w:val="22"/>
                <w:lang w:val="lt-LT"/>
              </w:rPr>
            </w:pPr>
            <w:r>
              <w:rPr>
                <w:sz w:val="22"/>
                <w:szCs w:val="22"/>
              </w:rPr>
              <w:t>Arūnas Padvariškis</w:t>
            </w:r>
            <w:r w:rsidRPr="00D3192B">
              <w:rPr>
                <w:sz w:val="22"/>
                <w:szCs w:val="22"/>
                <w:lang w:val="lt-LT"/>
              </w:rPr>
              <w:t>_____________________</w:t>
            </w:r>
          </w:p>
          <w:p w14:paraId="66A50177" w14:textId="77777777" w:rsidR="001B5365" w:rsidRDefault="001B5365" w:rsidP="001B5365">
            <w:pPr>
              <w:rPr>
                <w:sz w:val="22"/>
                <w:szCs w:val="22"/>
                <w:lang w:val="lt-LT"/>
              </w:rPr>
            </w:pPr>
          </w:p>
          <w:p w14:paraId="45984539" w14:textId="77777777" w:rsidR="003A0353" w:rsidRPr="00D3192B" w:rsidRDefault="003A0353" w:rsidP="001B5365">
            <w:pPr>
              <w:rPr>
                <w:sz w:val="22"/>
                <w:szCs w:val="22"/>
                <w:lang w:val="lt-LT"/>
              </w:rPr>
            </w:pPr>
            <w:r w:rsidRPr="00D3192B">
              <w:rPr>
                <w:sz w:val="22"/>
                <w:szCs w:val="22"/>
                <w:lang w:val="lt-LT"/>
              </w:rPr>
              <w:t>A.V.</w:t>
            </w:r>
          </w:p>
        </w:tc>
      </w:tr>
    </w:tbl>
    <w:p w14:paraId="2B3DF683" w14:textId="77777777" w:rsidR="003A0353" w:rsidRDefault="003A0353" w:rsidP="007554A0">
      <w:pPr>
        <w:rPr>
          <w:lang w:val="lt-LT"/>
        </w:rPr>
      </w:pPr>
    </w:p>
    <w:p w14:paraId="0326D456" w14:textId="77777777" w:rsidR="003A0353" w:rsidRPr="00D3192B" w:rsidRDefault="003A0353" w:rsidP="007554A0">
      <w:pPr>
        <w:rPr>
          <w:lang w:val="lt-LT"/>
        </w:rPr>
      </w:pPr>
    </w:p>
    <w:p w14:paraId="03ACAB6E" w14:textId="77777777" w:rsidR="003A0353" w:rsidRDefault="003A03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63BD993F" w14:textId="77777777" w:rsidR="00266758" w:rsidRDefault="00266758" w:rsidP="00266758">
      <w:pPr>
        <w:pStyle w:val="Heading3"/>
        <w:jc w:val="both"/>
        <w:rPr>
          <w:b w:val="0"/>
        </w:rPr>
      </w:pPr>
      <w:r w:rsidRPr="00D3192B">
        <w:rPr>
          <w:b w:val="0"/>
        </w:rPr>
        <w:lastRenderedPageBreak/>
        <w:t xml:space="preserve">   </w:t>
      </w:r>
      <w:r>
        <w:rPr>
          <w:b w:val="0"/>
        </w:rPr>
        <w:t xml:space="preserve">2020-10-          </w:t>
      </w:r>
      <w:proofErr w:type="spellStart"/>
      <w:r w:rsidRPr="00D3192B">
        <w:rPr>
          <w:b w:val="0"/>
        </w:rPr>
        <w:t>Viešojo</w:t>
      </w:r>
      <w:proofErr w:type="spellEnd"/>
      <w:r w:rsidRPr="00D3192B">
        <w:rPr>
          <w:b w:val="0"/>
        </w:rPr>
        <w:t xml:space="preserve"> </w:t>
      </w:r>
      <w:proofErr w:type="spellStart"/>
      <w:r w:rsidRPr="00D3192B">
        <w:rPr>
          <w:b w:val="0"/>
        </w:rPr>
        <w:t>prekių</w:t>
      </w:r>
      <w:proofErr w:type="spellEnd"/>
      <w:r w:rsidRPr="00D3192B">
        <w:rPr>
          <w:b w:val="0"/>
        </w:rPr>
        <w:t xml:space="preserve"> </w:t>
      </w:r>
      <w:proofErr w:type="spellStart"/>
      <w:r w:rsidRPr="00D3192B">
        <w:rPr>
          <w:b w:val="0"/>
        </w:rPr>
        <w:t>pirkimo-pardavimo</w:t>
      </w:r>
      <w:proofErr w:type="spellEnd"/>
      <w:r w:rsidRPr="00D3192B">
        <w:rPr>
          <w:b w:val="0"/>
        </w:rPr>
        <w:t xml:space="preserve"> </w:t>
      </w:r>
      <w:proofErr w:type="spellStart"/>
      <w:r w:rsidRPr="00D3192B">
        <w:rPr>
          <w:b w:val="0"/>
        </w:rPr>
        <w:t>sutarties</w:t>
      </w:r>
      <w:proofErr w:type="spellEnd"/>
    </w:p>
    <w:p w14:paraId="7BAD0184" w14:textId="77777777" w:rsidR="00266758" w:rsidRDefault="00266758" w:rsidP="00266758">
      <w:pPr>
        <w:pStyle w:val="Heading3"/>
        <w:jc w:val="both"/>
        <w:rPr>
          <w:b w:val="0"/>
        </w:rPr>
      </w:pPr>
      <w:r>
        <w:rPr>
          <w:b w:val="0"/>
        </w:rPr>
        <w:t xml:space="preserve">                              </w:t>
      </w:r>
      <w:r w:rsidRPr="00D3192B">
        <w:rPr>
          <w:b w:val="0"/>
        </w:rPr>
        <w:t xml:space="preserve"> </w:t>
      </w:r>
      <w:proofErr w:type="spellStart"/>
      <w:r w:rsidRPr="00D3192B">
        <w:rPr>
          <w:b w:val="0"/>
        </w:rPr>
        <w:t>Nr</w:t>
      </w:r>
      <w:proofErr w:type="spellEnd"/>
      <w:r w:rsidRPr="003D4927">
        <w:rPr>
          <w:b w:val="0"/>
        </w:rPr>
        <w:t>. SR20-1</w:t>
      </w:r>
      <w:r>
        <w:rPr>
          <w:b w:val="0"/>
        </w:rPr>
        <w:t>41/</w:t>
      </w:r>
      <w:r>
        <w:rPr>
          <w:b w:val="0"/>
          <w:bCs/>
          <w:sz w:val="22"/>
          <w:szCs w:val="22"/>
          <w:lang w:val="lt-LT"/>
        </w:rPr>
        <w:t xml:space="preserve">3.1-K1-           </w:t>
      </w:r>
      <w:r w:rsidRPr="003D4927">
        <w:rPr>
          <w:b w:val="0"/>
          <w:bCs/>
          <w:sz w:val="22"/>
          <w:szCs w:val="22"/>
          <w:lang w:val="lt-LT"/>
        </w:rPr>
        <w:t xml:space="preserve"> -PR331/20</w:t>
      </w:r>
    </w:p>
    <w:p w14:paraId="372019EB" w14:textId="065CA0DC" w:rsidR="00266758" w:rsidRPr="00D3192B" w:rsidRDefault="00266758" w:rsidP="00266758">
      <w:pPr>
        <w:pStyle w:val="Heading3"/>
        <w:jc w:val="both"/>
        <w:rPr>
          <w:b w:val="0"/>
        </w:rPr>
      </w:pPr>
      <w:r w:rsidRPr="00D3192B">
        <w:rPr>
          <w:b w:val="0"/>
        </w:rPr>
        <w:t xml:space="preserve">   </w:t>
      </w:r>
      <w:r>
        <w:rPr>
          <w:b w:val="0"/>
        </w:rPr>
        <w:t xml:space="preserve">                                                    </w:t>
      </w:r>
      <w:r>
        <w:rPr>
          <w:b w:val="0"/>
        </w:rPr>
        <w:t xml:space="preserve">2 </w:t>
      </w:r>
      <w:proofErr w:type="spellStart"/>
      <w:r w:rsidRPr="00D3192B">
        <w:rPr>
          <w:b w:val="0"/>
        </w:rPr>
        <w:t>priedas</w:t>
      </w:r>
      <w:proofErr w:type="spellEnd"/>
    </w:p>
    <w:p w14:paraId="048B014D" w14:textId="77777777" w:rsidR="00266758" w:rsidRDefault="00266758" w:rsidP="001B5365">
      <w:pPr>
        <w:pStyle w:val="Heading3"/>
        <w:tabs>
          <w:tab w:val="left" w:pos="7513"/>
        </w:tabs>
        <w:ind w:firstLine="0"/>
        <w:jc w:val="both"/>
        <w:rPr>
          <w:b w:val="0"/>
        </w:rPr>
      </w:pPr>
    </w:p>
    <w:p w14:paraId="49FFFABC" w14:textId="77777777" w:rsidR="007554A0" w:rsidRPr="00D3192B" w:rsidRDefault="007554A0" w:rsidP="003A0353">
      <w:pPr>
        <w:jc w:val="center"/>
        <w:rPr>
          <w:lang w:val="lt-LT"/>
        </w:rPr>
      </w:pPr>
      <w:r w:rsidRPr="00D3192B">
        <w:rPr>
          <w:lang w:val="lt-LT"/>
        </w:rPr>
        <w:t>Parduodamų prekių techninė specifikacija</w:t>
      </w:r>
    </w:p>
    <w:p w14:paraId="7C42CD6B" w14:textId="560052B4" w:rsidR="007554A0" w:rsidRPr="00D3192B" w:rsidRDefault="007554A0" w:rsidP="003A0353">
      <w:pPr>
        <w:jc w:val="center"/>
        <w:rPr>
          <w:lang w:val="lt-LT"/>
        </w:rPr>
      </w:pPr>
      <w:r w:rsidRPr="00D3192B">
        <w:rPr>
          <w:color w:val="000000"/>
          <w:lang w:val="lt-LT"/>
        </w:rPr>
        <w:t>20</w:t>
      </w:r>
      <w:r>
        <w:rPr>
          <w:color w:val="000000"/>
          <w:lang w:val="lt-LT"/>
        </w:rPr>
        <w:t>20</w:t>
      </w:r>
      <w:r w:rsidRPr="00D3192B">
        <w:rPr>
          <w:color w:val="000000"/>
          <w:lang w:val="lt-LT"/>
        </w:rPr>
        <w:t xml:space="preserve"> m. </w:t>
      </w:r>
      <w:r w:rsidR="00631164">
        <w:rPr>
          <w:color w:val="000000"/>
          <w:lang w:val="lt-LT"/>
        </w:rPr>
        <w:t xml:space="preserve">spalio  </w:t>
      </w:r>
      <w:r w:rsidR="001B5365">
        <w:rPr>
          <w:color w:val="000000"/>
          <w:lang w:val="lt-LT"/>
        </w:rPr>
        <w:t xml:space="preserve">        </w:t>
      </w:r>
      <w:r w:rsidRPr="00D3192B">
        <w:rPr>
          <w:color w:val="000000"/>
          <w:lang w:val="lt-LT"/>
        </w:rPr>
        <w:t xml:space="preserve">  d.</w:t>
      </w:r>
    </w:p>
    <w:p w14:paraId="29CF7AE2" w14:textId="77777777" w:rsidR="003A0353" w:rsidRPr="00CA2397" w:rsidRDefault="003A0353" w:rsidP="003A0353">
      <w:pPr>
        <w:jc w:val="center"/>
        <w:rPr>
          <w:b/>
          <w:color w:val="000000"/>
          <w:lang w:val="lt-LT"/>
        </w:rPr>
      </w:pPr>
    </w:p>
    <w:p w14:paraId="17A9F111" w14:textId="77777777" w:rsidR="003A0353" w:rsidRDefault="003A0353" w:rsidP="003A0353">
      <w:pPr>
        <w:jc w:val="center"/>
        <w:rPr>
          <w:b/>
          <w:bCs/>
          <w:color w:val="000000"/>
          <w:sz w:val="22"/>
          <w:szCs w:val="22"/>
          <w:lang w:val="lt-LT"/>
        </w:rPr>
      </w:pPr>
      <w:r w:rsidRPr="00CA2397">
        <w:rPr>
          <w:b/>
          <w:bCs/>
          <w:color w:val="000000"/>
          <w:sz w:val="22"/>
          <w:szCs w:val="22"/>
          <w:lang w:val="lt-LT"/>
        </w:rPr>
        <w:t>1 pirkimo dalis</w:t>
      </w:r>
    </w:p>
    <w:p w14:paraId="6D91DF28" w14:textId="77777777" w:rsidR="003A0353" w:rsidRPr="003A0353" w:rsidRDefault="003A0353" w:rsidP="003A0353">
      <w:pPr>
        <w:jc w:val="center"/>
        <w:rPr>
          <w:b/>
          <w:bCs/>
          <w:lang w:val="sv-SE"/>
        </w:rPr>
      </w:pPr>
      <w:r w:rsidRPr="003A0353">
        <w:rPr>
          <w:b/>
          <w:bCs/>
          <w:lang w:val="sv-SE"/>
        </w:rPr>
        <w:t xml:space="preserve">Kaulų tankio matavimo aparatas </w:t>
      </w:r>
      <w:proofErr w:type="spellStart"/>
      <w:r w:rsidRPr="003A0353">
        <w:rPr>
          <w:rFonts w:eastAsia="Calibri"/>
          <w:b/>
          <w:lang w:val="lt-LT"/>
        </w:rPr>
        <w:t>Hologic</w:t>
      </w:r>
      <w:proofErr w:type="spellEnd"/>
      <w:r w:rsidRPr="003A0353">
        <w:rPr>
          <w:rFonts w:eastAsia="Calibri"/>
          <w:b/>
          <w:lang w:val="lt-LT"/>
        </w:rPr>
        <w:t>, JAV „HORIZON Wi“</w:t>
      </w:r>
    </w:p>
    <w:p w14:paraId="102AF466" w14:textId="77777777" w:rsidR="003A0353" w:rsidRDefault="003A0353" w:rsidP="003A0353">
      <w:pPr>
        <w:rPr>
          <w:lang w:val="lt-LT"/>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2"/>
        <w:gridCol w:w="3022"/>
        <w:gridCol w:w="3613"/>
      </w:tblGrid>
      <w:tr w:rsidR="003A0353" w:rsidRPr="007416A0" w14:paraId="03C0F214" w14:textId="77777777" w:rsidTr="003A0353">
        <w:trPr>
          <w:tblHeader/>
        </w:trPr>
        <w:tc>
          <w:tcPr>
            <w:tcW w:w="672" w:type="dxa"/>
            <w:shd w:val="clear" w:color="auto" w:fill="auto"/>
            <w:vAlign w:val="center"/>
          </w:tcPr>
          <w:p w14:paraId="5AEEB210" w14:textId="77777777" w:rsidR="003A0353" w:rsidRPr="00AF69AD" w:rsidRDefault="003A0353" w:rsidP="001B5365">
            <w:pPr>
              <w:jc w:val="center"/>
              <w:rPr>
                <w:b/>
                <w:bCs/>
                <w:sz w:val="21"/>
                <w:szCs w:val="21"/>
                <w:lang w:val="lt-LT"/>
              </w:rPr>
            </w:pPr>
            <w:r w:rsidRPr="00AF69AD">
              <w:rPr>
                <w:b/>
                <w:bCs/>
                <w:sz w:val="21"/>
                <w:szCs w:val="21"/>
                <w:lang w:val="lt-LT"/>
              </w:rPr>
              <w:t>Nr.</w:t>
            </w:r>
          </w:p>
        </w:tc>
        <w:tc>
          <w:tcPr>
            <w:tcW w:w="3122" w:type="dxa"/>
            <w:shd w:val="clear" w:color="auto" w:fill="auto"/>
            <w:vAlign w:val="center"/>
          </w:tcPr>
          <w:p w14:paraId="1231F4D2" w14:textId="77777777" w:rsidR="003A0353" w:rsidRPr="00AF69AD" w:rsidRDefault="003A0353" w:rsidP="001B5365">
            <w:pPr>
              <w:jc w:val="center"/>
              <w:rPr>
                <w:b/>
                <w:bCs/>
                <w:sz w:val="21"/>
                <w:szCs w:val="21"/>
                <w:lang w:val="lt-LT"/>
              </w:rPr>
            </w:pPr>
            <w:r w:rsidRPr="00AF69AD">
              <w:rPr>
                <w:b/>
                <w:bCs/>
                <w:sz w:val="21"/>
                <w:szCs w:val="21"/>
                <w:lang w:val="lt-LT"/>
              </w:rPr>
              <w:t>Parametras</w:t>
            </w:r>
          </w:p>
        </w:tc>
        <w:tc>
          <w:tcPr>
            <w:tcW w:w="3022" w:type="dxa"/>
            <w:shd w:val="clear" w:color="auto" w:fill="auto"/>
            <w:vAlign w:val="center"/>
          </w:tcPr>
          <w:p w14:paraId="2189CA13" w14:textId="77777777" w:rsidR="003A0353" w:rsidRPr="00AF69AD" w:rsidRDefault="003A0353" w:rsidP="001B5365">
            <w:pPr>
              <w:jc w:val="center"/>
              <w:rPr>
                <w:b/>
                <w:bCs/>
                <w:sz w:val="21"/>
                <w:szCs w:val="21"/>
                <w:lang w:val="lt-LT"/>
              </w:rPr>
            </w:pPr>
            <w:r w:rsidRPr="00AF69AD">
              <w:rPr>
                <w:b/>
                <w:bCs/>
                <w:sz w:val="21"/>
                <w:szCs w:val="21"/>
                <w:lang w:val="lt-LT"/>
              </w:rPr>
              <w:t>Parametro reikšmė</w:t>
            </w:r>
          </w:p>
        </w:tc>
        <w:tc>
          <w:tcPr>
            <w:tcW w:w="3613" w:type="dxa"/>
            <w:shd w:val="clear" w:color="auto" w:fill="auto"/>
            <w:vAlign w:val="center"/>
          </w:tcPr>
          <w:p w14:paraId="3E19EDB4" w14:textId="77777777" w:rsidR="003A0353" w:rsidRPr="00AF69AD" w:rsidRDefault="003A0353" w:rsidP="003A0353">
            <w:pPr>
              <w:jc w:val="center"/>
              <w:rPr>
                <w:b/>
                <w:bCs/>
                <w:sz w:val="21"/>
                <w:szCs w:val="21"/>
                <w:lang w:val="lt-LT"/>
              </w:rPr>
            </w:pPr>
            <w:r w:rsidRPr="00AF69AD">
              <w:rPr>
                <w:b/>
                <w:sz w:val="21"/>
                <w:szCs w:val="21"/>
                <w:lang w:val="lt-LT"/>
              </w:rPr>
              <w:t>Tiekėjo siūlomos prekės rodiklių reikšmės</w:t>
            </w:r>
          </w:p>
        </w:tc>
      </w:tr>
      <w:tr w:rsidR="003A0353" w:rsidRPr="00CA2397" w14:paraId="08939610" w14:textId="77777777" w:rsidTr="003A0353">
        <w:trPr>
          <w:trHeight w:val="214"/>
        </w:trPr>
        <w:tc>
          <w:tcPr>
            <w:tcW w:w="672" w:type="dxa"/>
            <w:shd w:val="clear" w:color="auto" w:fill="auto"/>
          </w:tcPr>
          <w:p w14:paraId="1C139B05" w14:textId="77777777" w:rsidR="003A0353" w:rsidRPr="00AF69AD" w:rsidRDefault="003A0353" w:rsidP="001B5365">
            <w:pPr>
              <w:jc w:val="center"/>
              <w:rPr>
                <w:b/>
                <w:sz w:val="21"/>
                <w:szCs w:val="21"/>
                <w:lang w:val="lt-LT"/>
              </w:rPr>
            </w:pPr>
            <w:r w:rsidRPr="00AF69AD">
              <w:rPr>
                <w:b/>
                <w:sz w:val="21"/>
                <w:szCs w:val="21"/>
                <w:lang w:val="lt-LT"/>
              </w:rPr>
              <w:t>1.</w:t>
            </w:r>
          </w:p>
        </w:tc>
        <w:tc>
          <w:tcPr>
            <w:tcW w:w="3122" w:type="dxa"/>
            <w:shd w:val="clear" w:color="auto" w:fill="auto"/>
          </w:tcPr>
          <w:p w14:paraId="372ED9AC" w14:textId="77777777" w:rsidR="003A0353" w:rsidRPr="00AF69AD" w:rsidRDefault="003A0353" w:rsidP="001B5365">
            <w:pPr>
              <w:rPr>
                <w:b/>
                <w:sz w:val="21"/>
                <w:szCs w:val="21"/>
                <w:lang w:val="lt-LT"/>
              </w:rPr>
            </w:pPr>
            <w:r w:rsidRPr="00AF69AD">
              <w:rPr>
                <w:b/>
                <w:sz w:val="21"/>
                <w:szCs w:val="21"/>
                <w:lang w:val="lt-LT"/>
              </w:rPr>
              <w:t>Rentgeno sistema</w:t>
            </w:r>
          </w:p>
        </w:tc>
        <w:tc>
          <w:tcPr>
            <w:tcW w:w="3022" w:type="dxa"/>
            <w:shd w:val="clear" w:color="auto" w:fill="auto"/>
          </w:tcPr>
          <w:p w14:paraId="1B616092" w14:textId="77777777" w:rsidR="003A0353" w:rsidRPr="00AF69AD" w:rsidRDefault="003A0353" w:rsidP="001B5365">
            <w:pPr>
              <w:rPr>
                <w:b/>
                <w:sz w:val="21"/>
                <w:szCs w:val="21"/>
                <w:lang w:val="lt-LT"/>
              </w:rPr>
            </w:pPr>
          </w:p>
        </w:tc>
        <w:tc>
          <w:tcPr>
            <w:tcW w:w="3613" w:type="dxa"/>
            <w:shd w:val="clear" w:color="auto" w:fill="auto"/>
          </w:tcPr>
          <w:p w14:paraId="01C286A7" w14:textId="77777777" w:rsidR="003A0353" w:rsidRPr="00AF69AD" w:rsidRDefault="003A0353" w:rsidP="001B5365">
            <w:pPr>
              <w:jc w:val="both"/>
              <w:rPr>
                <w:b/>
                <w:iCs/>
                <w:sz w:val="21"/>
                <w:szCs w:val="21"/>
                <w:lang w:val="lt-LT"/>
              </w:rPr>
            </w:pPr>
            <w:r w:rsidRPr="00AF69AD">
              <w:rPr>
                <w:b/>
                <w:iCs/>
                <w:sz w:val="21"/>
                <w:szCs w:val="21"/>
                <w:lang w:val="lt-LT"/>
              </w:rPr>
              <w:t>„HORIZON Wi“</w:t>
            </w:r>
          </w:p>
          <w:p w14:paraId="1EB45E55" w14:textId="77777777" w:rsidR="003A0353" w:rsidRPr="00AF69AD" w:rsidRDefault="003A0353" w:rsidP="001B5365">
            <w:pPr>
              <w:jc w:val="both"/>
              <w:rPr>
                <w:sz w:val="21"/>
                <w:szCs w:val="21"/>
                <w:lang w:val="lt-LT"/>
              </w:rPr>
            </w:pPr>
            <w:r w:rsidRPr="00AF69AD">
              <w:rPr>
                <w:b/>
                <w:iCs/>
                <w:sz w:val="21"/>
                <w:szCs w:val="21"/>
                <w:lang w:val="lt-LT"/>
              </w:rPr>
              <w:t xml:space="preserve">Gamintojas: </w:t>
            </w:r>
            <w:proofErr w:type="spellStart"/>
            <w:r w:rsidRPr="00AF69AD">
              <w:rPr>
                <w:b/>
                <w:iCs/>
                <w:sz w:val="21"/>
                <w:szCs w:val="21"/>
                <w:lang w:val="lt-LT"/>
              </w:rPr>
              <w:t>Hologic</w:t>
            </w:r>
            <w:proofErr w:type="spellEnd"/>
            <w:r w:rsidRPr="00AF69AD">
              <w:rPr>
                <w:b/>
                <w:iCs/>
                <w:sz w:val="21"/>
                <w:szCs w:val="21"/>
                <w:lang w:val="lt-LT"/>
              </w:rPr>
              <w:t>, JAV</w:t>
            </w:r>
          </w:p>
        </w:tc>
      </w:tr>
      <w:tr w:rsidR="003A0353" w:rsidRPr="00770053" w14:paraId="4E8C35E8" w14:textId="77777777" w:rsidTr="003A0353">
        <w:trPr>
          <w:trHeight w:val="214"/>
        </w:trPr>
        <w:tc>
          <w:tcPr>
            <w:tcW w:w="672" w:type="dxa"/>
            <w:shd w:val="clear" w:color="auto" w:fill="auto"/>
          </w:tcPr>
          <w:p w14:paraId="20F08A41" w14:textId="77777777" w:rsidR="003A0353" w:rsidRPr="00AF69AD" w:rsidRDefault="003A0353" w:rsidP="001B5365">
            <w:pPr>
              <w:jc w:val="center"/>
              <w:rPr>
                <w:sz w:val="21"/>
                <w:szCs w:val="21"/>
                <w:lang w:val="lt-LT"/>
              </w:rPr>
            </w:pPr>
            <w:r w:rsidRPr="00AF69AD">
              <w:rPr>
                <w:sz w:val="21"/>
                <w:szCs w:val="21"/>
                <w:lang w:val="lt-LT"/>
              </w:rPr>
              <w:t>1.1</w:t>
            </w:r>
          </w:p>
        </w:tc>
        <w:tc>
          <w:tcPr>
            <w:tcW w:w="3122" w:type="dxa"/>
            <w:shd w:val="clear" w:color="auto" w:fill="auto"/>
          </w:tcPr>
          <w:p w14:paraId="46F49A0F" w14:textId="77777777" w:rsidR="003A0353" w:rsidRPr="00AF69AD" w:rsidRDefault="003A0353" w:rsidP="001B5365">
            <w:pPr>
              <w:jc w:val="both"/>
              <w:rPr>
                <w:sz w:val="21"/>
                <w:szCs w:val="21"/>
                <w:lang w:val="lt-LT"/>
              </w:rPr>
            </w:pPr>
            <w:r w:rsidRPr="00AF69AD">
              <w:rPr>
                <w:sz w:val="21"/>
                <w:szCs w:val="21"/>
                <w:lang w:val="lt-LT"/>
              </w:rPr>
              <w:t>Skenavimas dvigubos energijos metodu</w:t>
            </w:r>
          </w:p>
        </w:tc>
        <w:tc>
          <w:tcPr>
            <w:tcW w:w="3022" w:type="dxa"/>
            <w:shd w:val="clear" w:color="auto" w:fill="auto"/>
          </w:tcPr>
          <w:p w14:paraId="30C6FF00"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5D317CC3" w14:textId="77777777" w:rsidR="003A0353" w:rsidRPr="00AF69AD" w:rsidRDefault="003A0353" w:rsidP="003A0353">
            <w:pPr>
              <w:rPr>
                <w:sz w:val="21"/>
                <w:szCs w:val="21"/>
                <w:u w:val="single"/>
                <w:lang w:val="lt-LT"/>
              </w:rPr>
            </w:pPr>
            <w:r w:rsidRPr="00AF69AD">
              <w:rPr>
                <w:sz w:val="21"/>
                <w:szCs w:val="21"/>
                <w:lang w:val="lt-LT"/>
              </w:rPr>
              <w:t>Taip, skenavimas dvigubos energijos metodu</w:t>
            </w:r>
            <w:r w:rsidRPr="00AF69AD">
              <w:rPr>
                <w:b/>
                <w:sz w:val="21"/>
                <w:szCs w:val="21"/>
                <w:lang w:val="lt-LT"/>
              </w:rPr>
              <w:t xml:space="preserve"> </w:t>
            </w:r>
          </w:p>
        </w:tc>
      </w:tr>
      <w:tr w:rsidR="003A0353" w:rsidRPr="00CA2397" w14:paraId="1DFB92FB" w14:textId="77777777" w:rsidTr="003A0353">
        <w:trPr>
          <w:trHeight w:val="214"/>
        </w:trPr>
        <w:tc>
          <w:tcPr>
            <w:tcW w:w="672" w:type="dxa"/>
            <w:shd w:val="clear" w:color="auto" w:fill="auto"/>
          </w:tcPr>
          <w:p w14:paraId="73FCE2CA" w14:textId="77777777" w:rsidR="003A0353" w:rsidRPr="00AF69AD" w:rsidRDefault="003A0353" w:rsidP="001B5365">
            <w:pPr>
              <w:jc w:val="center"/>
              <w:rPr>
                <w:sz w:val="21"/>
                <w:szCs w:val="21"/>
                <w:lang w:val="lt-LT"/>
              </w:rPr>
            </w:pPr>
            <w:r w:rsidRPr="00AF69AD">
              <w:rPr>
                <w:sz w:val="21"/>
                <w:szCs w:val="21"/>
                <w:lang w:val="lt-LT"/>
              </w:rPr>
              <w:t>1.2</w:t>
            </w:r>
          </w:p>
        </w:tc>
        <w:tc>
          <w:tcPr>
            <w:tcW w:w="3122" w:type="dxa"/>
            <w:shd w:val="clear" w:color="auto" w:fill="auto"/>
          </w:tcPr>
          <w:p w14:paraId="47955399" w14:textId="77777777" w:rsidR="003A0353" w:rsidRPr="00AF69AD" w:rsidRDefault="003A0353" w:rsidP="001B5365">
            <w:pPr>
              <w:jc w:val="both"/>
              <w:rPr>
                <w:sz w:val="21"/>
                <w:szCs w:val="21"/>
                <w:lang w:val="lt-LT"/>
              </w:rPr>
            </w:pPr>
            <w:r w:rsidRPr="00AF69AD">
              <w:rPr>
                <w:sz w:val="21"/>
                <w:szCs w:val="21"/>
                <w:lang w:val="lt-LT"/>
              </w:rPr>
              <w:t>Maksimali įtampa</w:t>
            </w:r>
          </w:p>
        </w:tc>
        <w:tc>
          <w:tcPr>
            <w:tcW w:w="3022" w:type="dxa"/>
            <w:shd w:val="clear" w:color="auto" w:fill="auto"/>
          </w:tcPr>
          <w:p w14:paraId="46B4E3EE" w14:textId="77777777" w:rsidR="003A0353" w:rsidRPr="00AF69AD" w:rsidRDefault="003A0353" w:rsidP="001B5365">
            <w:pPr>
              <w:rPr>
                <w:sz w:val="21"/>
                <w:szCs w:val="21"/>
                <w:lang w:val="lt-LT"/>
              </w:rPr>
            </w:pPr>
            <w:r w:rsidRPr="00AF69AD">
              <w:rPr>
                <w:sz w:val="21"/>
                <w:szCs w:val="21"/>
                <w:lang w:val="lt-LT"/>
              </w:rPr>
              <w:t xml:space="preserve">Ne mažiau 110 </w:t>
            </w:r>
            <w:proofErr w:type="spellStart"/>
            <w:r w:rsidRPr="00AF69AD">
              <w:rPr>
                <w:sz w:val="21"/>
                <w:szCs w:val="21"/>
                <w:lang w:val="lt-LT"/>
              </w:rPr>
              <w:t>kV</w:t>
            </w:r>
            <w:proofErr w:type="spellEnd"/>
          </w:p>
        </w:tc>
        <w:tc>
          <w:tcPr>
            <w:tcW w:w="3613" w:type="dxa"/>
            <w:shd w:val="clear" w:color="auto" w:fill="auto"/>
          </w:tcPr>
          <w:p w14:paraId="24990904" w14:textId="77777777" w:rsidR="003A0353" w:rsidRPr="00AF69AD" w:rsidRDefault="003A0353" w:rsidP="003A0353">
            <w:pPr>
              <w:rPr>
                <w:sz w:val="21"/>
                <w:szCs w:val="21"/>
                <w:lang w:val="lt-LT"/>
              </w:rPr>
            </w:pPr>
            <w:r w:rsidRPr="00AF69AD">
              <w:rPr>
                <w:sz w:val="21"/>
                <w:szCs w:val="21"/>
                <w:lang w:val="lt-LT"/>
              </w:rPr>
              <w:t xml:space="preserve">140 </w:t>
            </w:r>
            <w:proofErr w:type="spellStart"/>
            <w:r w:rsidRPr="00AF69AD">
              <w:rPr>
                <w:sz w:val="21"/>
                <w:szCs w:val="21"/>
                <w:lang w:val="lt-LT"/>
              </w:rPr>
              <w:t>kV</w:t>
            </w:r>
            <w:proofErr w:type="spellEnd"/>
            <w:r w:rsidRPr="00AF69AD">
              <w:rPr>
                <w:b/>
                <w:sz w:val="21"/>
                <w:szCs w:val="21"/>
                <w:lang w:val="lt-LT"/>
              </w:rPr>
              <w:t xml:space="preserve"> </w:t>
            </w:r>
          </w:p>
        </w:tc>
      </w:tr>
      <w:tr w:rsidR="003A0353" w:rsidRPr="00CA2397" w14:paraId="71C87F07" w14:textId="77777777" w:rsidTr="003A0353">
        <w:trPr>
          <w:trHeight w:val="214"/>
        </w:trPr>
        <w:tc>
          <w:tcPr>
            <w:tcW w:w="672" w:type="dxa"/>
            <w:shd w:val="clear" w:color="auto" w:fill="auto"/>
          </w:tcPr>
          <w:p w14:paraId="57426752" w14:textId="77777777" w:rsidR="003A0353" w:rsidRPr="00AF69AD" w:rsidRDefault="003A0353" w:rsidP="001B5365">
            <w:pPr>
              <w:jc w:val="center"/>
              <w:rPr>
                <w:sz w:val="21"/>
                <w:szCs w:val="21"/>
                <w:lang w:val="lt-LT"/>
              </w:rPr>
            </w:pPr>
            <w:r w:rsidRPr="00AF69AD">
              <w:rPr>
                <w:sz w:val="21"/>
                <w:szCs w:val="21"/>
                <w:lang w:val="lt-LT"/>
              </w:rPr>
              <w:t>1.3</w:t>
            </w:r>
          </w:p>
        </w:tc>
        <w:tc>
          <w:tcPr>
            <w:tcW w:w="3122" w:type="dxa"/>
            <w:shd w:val="clear" w:color="auto" w:fill="auto"/>
          </w:tcPr>
          <w:p w14:paraId="2982A136" w14:textId="77777777" w:rsidR="003A0353" w:rsidRPr="00AF69AD" w:rsidRDefault="003A0353" w:rsidP="001B5365">
            <w:pPr>
              <w:jc w:val="both"/>
              <w:rPr>
                <w:sz w:val="21"/>
                <w:szCs w:val="21"/>
                <w:lang w:val="lt-LT"/>
              </w:rPr>
            </w:pPr>
            <w:r w:rsidRPr="00AF69AD">
              <w:rPr>
                <w:sz w:val="21"/>
                <w:szCs w:val="21"/>
                <w:lang w:val="lt-LT"/>
              </w:rPr>
              <w:t>Maksimali srovė</w:t>
            </w:r>
          </w:p>
        </w:tc>
        <w:tc>
          <w:tcPr>
            <w:tcW w:w="3022" w:type="dxa"/>
            <w:shd w:val="clear" w:color="auto" w:fill="auto"/>
          </w:tcPr>
          <w:p w14:paraId="136F6817" w14:textId="77777777" w:rsidR="003A0353" w:rsidRPr="00AF69AD" w:rsidRDefault="003A0353" w:rsidP="001B5365">
            <w:pPr>
              <w:rPr>
                <w:sz w:val="21"/>
                <w:szCs w:val="21"/>
                <w:lang w:val="lt-LT"/>
              </w:rPr>
            </w:pPr>
            <w:r w:rsidRPr="00AF69AD">
              <w:rPr>
                <w:sz w:val="21"/>
                <w:szCs w:val="21"/>
                <w:lang w:val="lt-LT"/>
              </w:rPr>
              <w:t xml:space="preserve">Ne mažiau 2,4 </w:t>
            </w:r>
            <w:proofErr w:type="spellStart"/>
            <w:r w:rsidRPr="00AF69AD">
              <w:rPr>
                <w:sz w:val="21"/>
                <w:szCs w:val="21"/>
                <w:lang w:val="lt-LT"/>
              </w:rPr>
              <w:t>mA</w:t>
            </w:r>
            <w:proofErr w:type="spellEnd"/>
          </w:p>
        </w:tc>
        <w:tc>
          <w:tcPr>
            <w:tcW w:w="3613" w:type="dxa"/>
            <w:shd w:val="clear" w:color="auto" w:fill="auto"/>
          </w:tcPr>
          <w:p w14:paraId="33F8FB2B" w14:textId="77777777" w:rsidR="003A0353" w:rsidRPr="00AF69AD" w:rsidRDefault="003A0353" w:rsidP="003A0353">
            <w:pPr>
              <w:rPr>
                <w:sz w:val="21"/>
                <w:szCs w:val="21"/>
                <w:lang w:val="lt-LT"/>
              </w:rPr>
            </w:pPr>
            <w:r w:rsidRPr="00AF69AD">
              <w:rPr>
                <w:sz w:val="21"/>
                <w:szCs w:val="21"/>
                <w:lang w:val="lt-LT"/>
              </w:rPr>
              <w:t xml:space="preserve">5 </w:t>
            </w:r>
            <w:proofErr w:type="spellStart"/>
            <w:r w:rsidRPr="00AF69AD">
              <w:rPr>
                <w:sz w:val="21"/>
                <w:szCs w:val="21"/>
                <w:lang w:val="lt-LT"/>
              </w:rPr>
              <w:t>mA</w:t>
            </w:r>
            <w:proofErr w:type="spellEnd"/>
            <w:r w:rsidRPr="00AF69AD">
              <w:rPr>
                <w:b/>
                <w:sz w:val="21"/>
                <w:szCs w:val="21"/>
                <w:lang w:val="lt-LT"/>
              </w:rPr>
              <w:t xml:space="preserve"> </w:t>
            </w:r>
          </w:p>
        </w:tc>
      </w:tr>
      <w:tr w:rsidR="003A0353" w:rsidRPr="00CA2397" w14:paraId="63C23DD1" w14:textId="77777777" w:rsidTr="003A0353">
        <w:trPr>
          <w:trHeight w:val="214"/>
        </w:trPr>
        <w:tc>
          <w:tcPr>
            <w:tcW w:w="672" w:type="dxa"/>
            <w:shd w:val="clear" w:color="auto" w:fill="auto"/>
          </w:tcPr>
          <w:p w14:paraId="33BE2AA7" w14:textId="77777777" w:rsidR="003A0353" w:rsidRPr="00AF69AD" w:rsidRDefault="003A0353" w:rsidP="001B5365">
            <w:pPr>
              <w:jc w:val="center"/>
              <w:rPr>
                <w:sz w:val="21"/>
                <w:szCs w:val="21"/>
                <w:lang w:val="lt-LT"/>
              </w:rPr>
            </w:pPr>
            <w:r w:rsidRPr="00AF69AD">
              <w:rPr>
                <w:sz w:val="21"/>
                <w:szCs w:val="21"/>
                <w:lang w:val="lt-LT"/>
              </w:rPr>
              <w:t>1.4</w:t>
            </w:r>
          </w:p>
        </w:tc>
        <w:tc>
          <w:tcPr>
            <w:tcW w:w="3122" w:type="dxa"/>
            <w:shd w:val="clear" w:color="auto" w:fill="auto"/>
          </w:tcPr>
          <w:p w14:paraId="21770CEE" w14:textId="77777777" w:rsidR="003A0353" w:rsidRPr="00AF69AD" w:rsidRDefault="003A0353" w:rsidP="001B5365">
            <w:pPr>
              <w:jc w:val="both"/>
              <w:rPr>
                <w:sz w:val="21"/>
                <w:szCs w:val="21"/>
                <w:lang w:val="lt-LT"/>
              </w:rPr>
            </w:pPr>
            <w:r w:rsidRPr="00AF69AD">
              <w:rPr>
                <w:sz w:val="21"/>
                <w:szCs w:val="21"/>
                <w:lang w:val="lt-LT"/>
              </w:rPr>
              <w:t>Išsklaidytoji spinduliuotė</w:t>
            </w:r>
          </w:p>
        </w:tc>
        <w:tc>
          <w:tcPr>
            <w:tcW w:w="3022" w:type="dxa"/>
            <w:shd w:val="clear" w:color="auto" w:fill="auto"/>
          </w:tcPr>
          <w:p w14:paraId="6F37CC24" w14:textId="77777777" w:rsidR="003A0353" w:rsidRPr="00AF69AD" w:rsidRDefault="003A0353" w:rsidP="001B5365">
            <w:pPr>
              <w:rPr>
                <w:sz w:val="21"/>
                <w:szCs w:val="21"/>
                <w:lang w:val="lt-LT"/>
              </w:rPr>
            </w:pPr>
            <w:r w:rsidRPr="00AF69AD">
              <w:rPr>
                <w:sz w:val="21"/>
                <w:szCs w:val="21"/>
                <w:lang w:val="lt-LT"/>
              </w:rPr>
              <w:t xml:space="preserve">Ne daugiau 0,01 </w:t>
            </w:r>
            <w:proofErr w:type="spellStart"/>
            <w:r w:rsidRPr="00AF69AD">
              <w:rPr>
                <w:sz w:val="21"/>
                <w:szCs w:val="21"/>
                <w:lang w:val="lt-LT"/>
              </w:rPr>
              <w:t>mGy</w:t>
            </w:r>
            <w:proofErr w:type="spellEnd"/>
            <w:r w:rsidRPr="00AF69AD">
              <w:rPr>
                <w:sz w:val="21"/>
                <w:szCs w:val="21"/>
                <w:lang w:val="lt-LT"/>
              </w:rPr>
              <w:t>/h ne mažesniu kaip 2 m atstumu nuo tyrimų stalo</w:t>
            </w:r>
          </w:p>
        </w:tc>
        <w:tc>
          <w:tcPr>
            <w:tcW w:w="3613" w:type="dxa"/>
            <w:shd w:val="clear" w:color="auto" w:fill="auto"/>
          </w:tcPr>
          <w:p w14:paraId="4A9F7E6F" w14:textId="77777777" w:rsidR="003A0353" w:rsidRPr="00AF69AD" w:rsidRDefault="003A0353" w:rsidP="003A0353">
            <w:pPr>
              <w:rPr>
                <w:sz w:val="21"/>
                <w:szCs w:val="21"/>
                <w:lang w:val="lt-LT"/>
              </w:rPr>
            </w:pPr>
            <w:r w:rsidRPr="00AF69AD">
              <w:rPr>
                <w:sz w:val="21"/>
                <w:szCs w:val="21"/>
                <w:lang w:val="lt-LT"/>
              </w:rPr>
              <w:t xml:space="preserve">0,01 </w:t>
            </w:r>
            <w:proofErr w:type="spellStart"/>
            <w:r w:rsidRPr="00AF69AD">
              <w:rPr>
                <w:sz w:val="21"/>
                <w:szCs w:val="21"/>
                <w:lang w:val="lt-LT"/>
              </w:rPr>
              <w:t>mGy</w:t>
            </w:r>
            <w:proofErr w:type="spellEnd"/>
            <w:r w:rsidRPr="00AF69AD">
              <w:rPr>
                <w:sz w:val="21"/>
                <w:szCs w:val="21"/>
                <w:lang w:val="lt-LT"/>
              </w:rPr>
              <w:t>/h ne mažesniu kaip 2 m atstumu nuo tyrimų stalo</w:t>
            </w:r>
            <w:r w:rsidRPr="00AF69AD">
              <w:rPr>
                <w:b/>
                <w:sz w:val="21"/>
                <w:szCs w:val="21"/>
                <w:lang w:val="lt-LT"/>
              </w:rPr>
              <w:t xml:space="preserve"> </w:t>
            </w:r>
          </w:p>
        </w:tc>
      </w:tr>
      <w:tr w:rsidR="003A0353" w:rsidRPr="00CA2397" w14:paraId="1C2AE551" w14:textId="77777777" w:rsidTr="003A0353">
        <w:trPr>
          <w:trHeight w:val="214"/>
        </w:trPr>
        <w:tc>
          <w:tcPr>
            <w:tcW w:w="672" w:type="dxa"/>
            <w:shd w:val="clear" w:color="auto" w:fill="auto"/>
          </w:tcPr>
          <w:p w14:paraId="2DCA5E6F" w14:textId="77777777" w:rsidR="003A0353" w:rsidRPr="00AF69AD" w:rsidRDefault="003A0353" w:rsidP="001B5365">
            <w:pPr>
              <w:jc w:val="center"/>
              <w:rPr>
                <w:sz w:val="21"/>
                <w:szCs w:val="21"/>
                <w:lang w:val="lt-LT"/>
              </w:rPr>
            </w:pPr>
            <w:r w:rsidRPr="00AF69AD">
              <w:rPr>
                <w:sz w:val="21"/>
                <w:szCs w:val="21"/>
                <w:lang w:val="lt-LT"/>
              </w:rPr>
              <w:t>1.5</w:t>
            </w:r>
          </w:p>
        </w:tc>
        <w:tc>
          <w:tcPr>
            <w:tcW w:w="3122" w:type="dxa"/>
            <w:shd w:val="clear" w:color="auto" w:fill="auto"/>
          </w:tcPr>
          <w:p w14:paraId="47958431" w14:textId="77777777" w:rsidR="003A0353" w:rsidRPr="00AF69AD" w:rsidRDefault="003A0353" w:rsidP="001B5365">
            <w:pPr>
              <w:rPr>
                <w:sz w:val="21"/>
                <w:szCs w:val="21"/>
                <w:lang w:val="lt-LT"/>
              </w:rPr>
            </w:pPr>
            <w:r w:rsidRPr="00AF69AD">
              <w:rPr>
                <w:sz w:val="21"/>
                <w:szCs w:val="21"/>
                <w:lang w:val="lt-LT"/>
              </w:rPr>
              <w:t>Lazerinis taikiklis paciento pozicionavimui</w:t>
            </w:r>
          </w:p>
        </w:tc>
        <w:tc>
          <w:tcPr>
            <w:tcW w:w="3022" w:type="dxa"/>
            <w:shd w:val="clear" w:color="auto" w:fill="auto"/>
          </w:tcPr>
          <w:p w14:paraId="4DFD2AA9"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045A6D97" w14:textId="77777777" w:rsidR="003A0353" w:rsidRPr="00AF69AD" w:rsidRDefault="003A0353" w:rsidP="003A0353">
            <w:pPr>
              <w:rPr>
                <w:sz w:val="21"/>
                <w:szCs w:val="21"/>
                <w:lang w:val="lt-LT"/>
              </w:rPr>
            </w:pPr>
            <w:r w:rsidRPr="00AF69AD">
              <w:rPr>
                <w:sz w:val="21"/>
                <w:szCs w:val="21"/>
                <w:lang w:val="lt-LT"/>
              </w:rPr>
              <w:t>Taip, lazerinis taikiklis paciento pozicionavimui</w:t>
            </w:r>
            <w:r w:rsidRPr="00AF69AD">
              <w:rPr>
                <w:b/>
                <w:sz w:val="21"/>
                <w:szCs w:val="21"/>
                <w:lang w:val="lt-LT"/>
              </w:rPr>
              <w:t xml:space="preserve"> </w:t>
            </w:r>
          </w:p>
        </w:tc>
      </w:tr>
      <w:tr w:rsidR="003A0353" w:rsidRPr="00CA2397" w14:paraId="196C21B6" w14:textId="77777777" w:rsidTr="003A0353">
        <w:trPr>
          <w:trHeight w:val="214"/>
        </w:trPr>
        <w:tc>
          <w:tcPr>
            <w:tcW w:w="672" w:type="dxa"/>
            <w:shd w:val="clear" w:color="auto" w:fill="auto"/>
          </w:tcPr>
          <w:p w14:paraId="34AC1564" w14:textId="77777777" w:rsidR="003A0353" w:rsidRPr="00AF69AD" w:rsidRDefault="003A0353" w:rsidP="001B5365">
            <w:pPr>
              <w:jc w:val="center"/>
              <w:rPr>
                <w:sz w:val="21"/>
                <w:szCs w:val="21"/>
                <w:lang w:val="lt-LT"/>
              </w:rPr>
            </w:pPr>
            <w:r w:rsidRPr="00AF69AD">
              <w:rPr>
                <w:sz w:val="21"/>
                <w:szCs w:val="21"/>
                <w:lang w:val="lt-LT"/>
              </w:rPr>
              <w:t>1.6</w:t>
            </w:r>
          </w:p>
        </w:tc>
        <w:tc>
          <w:tcPr>
            <w:tcW w:w="3122" w:type="dxa"/>
            <w:shd w:val="clear" w:color="auto" w:fill="auto"/>
          </w:tcPr>
          <w:p w14:paraId="48BD6350" w14:textId="77777777" w:rsidR="003A0353" w:rsidRPr="00AF69AD" w:rsidRDefault="003A0353" w:rsidP="001B5365">
            <w:pPr>
              <w:rPr>
                <w:sz w:val="21"/>
                <w:szCs w:val="21"/>
                <w:lang w:val="lt-LT"/>
              </w:rPr>
            </w:pPr>
            <w:r w:rsidRPr="00AF69AD">
              <w:rPr>
                <w:sz w:val="21"/>
                <w:szCs w:val="21"/>
                <w:lang w:val="lt-LT"/>
              </w:rPr>
              <w:t>Automatinė kalibravimo sistema (be personalo įsikišimo)</w:t>
            </w:r>
          </w:p>
        </w:tc>
        <w:tc>
          <w:tcPr>
            <w:tcW w:w="3022" w:type="dxa"/>
            <w:shd w:val="clear" w:color="auto" w:fill="auto"/>
          </w:tcPr>
          <w:p w14:paraId="2497C091"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6CC33F9B" w14:textId="77777777" w:rsidR="003A0353" w:rsidRPr="00AF69AD" w:rsidRDefault="003A0353" w:rsidP="003A0353">
            <w:pPr>
              <w:rPr>
                <w:sz w:val="21"/>
                <w:szCs w:val="21"/>
                <w:lang w:val="lt-LT"/>
              </w:rPr>
            </w:pPr>
            <w:r w:rsidRPr="00AF69AD">
              <w:rPr>
                <w:sz w:val="21"/>
                <w:szCs w:val="21"/>
                <w:lang w:val="lt-LT"/>
              </w:rPr>
              <w:t>Taip, automatinė kalibravimo sistema (be personalo įsikišimo)</w:t>
            </w:r>
            <w:r w:rsidRPr="00AF69AD">
              <w:rPr>
                <w:b/>
                <w:sz w:val="21"/>
                <w:szCs w:val="21"/>
                <w:lang w:val="lt-LT"/>
              </w:rPr>
              <w:t xml:space="preserve"> </w:t>
            </w:r>
          </w:p>
        </w:tc>
      </w:tr>
      <w:tr w:rsidR="003A0353" w:rsidRPr="00CA2397" w14:paraId="7B28F569" w14:textId="77777777" w:rsidTr="003A0353">
        <w:trPr>
          <w:trHeight w:val="214"/>
        </w:trPr>
        <w:tc>
          <w:tcPr>
            <w:tcW w:w="672" w:type="dxa"/>
            <w:shd w:val="clear" w:color="auto" w:fill="auto"/>
          </w:tcPr>
          <w:p w14:paraId="6455F518" w14:textId="77777777" w:rsidR="003A0353" w:rsidRPr="00AF69AD" w:rsidRDefault="003A0353" w:rsidP="001B5365">
            <w:pPr>
              <w:jc w:val="center"/>
              <w:rPr>
                <w:b/>
                <w:sz w:val="21"/>
                <w:szCs w:val="21"/>
                <w:lang w:val="lt-LT"/>
              </w:rPr>
            </w:pPr>
            <w:r w:rsidRPr="00AF69AD">
              <w:rPr>
                <w:b/>
                <w:sz w:val="21"/>
                <w:szCs w:val="21"/>
                <w:lang w:val="lt-LT"/>
              </w:rPr>
              <w:t>2.</w:t>
            </w:r>
          </w:p>
        </w:tc>
        <w:tc>
          <w:tcPr>
            <w:tcW w:w="3122" w:type="dxa"/>
            <w:shd w:val="clear" w:color="auto" w:fill="auto"/>
          </w:tcPr>
          <w:p w14:paraId="50A8797A" w14:textId="77777777" w:rsidR="003A0353" w:rsidRPr="00AF69AD" w:rsidRDefault="003A0353" w:rsidP="001B5365">
            <w:pPr>
              <w:rPr>
                <w:b/>
                <w:sz w:val="21"/>
                <w:szCs w:val="21"/>
                <w:lang w:val="lt-LT"/>
              </w:rPr>
            </w:pPr>
            <w:r w:rsidRPr="00AF69AD">
              <w:rPr>
                <w:b/>
                <w:sz w:val="21"/>
                <w:szCs w:val="21"/>
                <w:lang w:val="lt-LT"/>
              </w:rPr>
              <w:t>Detektorius</w:t>
            </w:r>
          </w:p>
        </w:tc>
        <w:tc>
          <w:tcPr>
            <w:tcW w:w="3022" w:type="dxa"/>
            <w:shd w:val="clear" w:color="auto" w:fill="auto"/>
          </w:tcPr>
          <w:p w14:paraId="6A491C67" w14:textId="77777777" w:rsidR="003A0353" w:rsidRPr="00AF69AD" w:rsidRDefault="003A0353" w:rsidP="001B5365">
            <w:pPr>
              <w:rPr>
                <w:b/>
                <w:sz w:val="21"/>
                <w:szCs w:val="21"/>
                <w:lang w:val="lt-LT"/>
              </w:rPr>
            </w:pPr>
          </w:p>
        </w:tc>
        <w:tc>
          <w:tcPr>
            <w:tcW w:w="3613" w:type="dxa"/>
            <w:shd w:val="clear" w:color="auto" w:fill="auto"/>
          </w:tcPr>
          <w:p w14:paraId="11D38884" w14:textId="77777777" w:rsidR="003A0353" w:rsidRPr="00AF69AD" w:rsidRDefault="003A0353" w:rsidP="001B5365">
            <w:pPr>
              <w:jc w:val="both"/>
              <w:rPr>
                <w:sz w:val="21"/>
                <w:szCs w:val="21"/>
                <w:lang w:val="lt-LT"/>
              </w:rPr>
            </w:pPr>
          </w:p>
        </w:tc>
      </w:tr>
      <w:tr w:rsidR="003A0353" w:rsidRPr="00CA2397" w14:paraId="40BFED8E" w14:textId="77777777" w:rsidTr="003A0353">
        <w:trPr>
          <w:trHeight w:val="214"/>
        </w:trPr>
        <w:tc>
          <w:tcPr>
            <w:tcW w:w="672" w:type="dxa"/>
            <w:shd w:val="clear" w:color="auto" w:fill="auto"/>
          </w:tcPr>
          <w:p w14:paraId="6D5BA598" w14:textId="77777777" w:rsidR="003A0353" w:rsidRPr="00AF69AD" w:rsidRDefault="003A0353" w:rsidP="001B5365">
            <w:pPr>
              <w:jc w:val="center"/>
              <w:rPr>
                <w:sz w:val="21"/>
                <w:szCs w:val="21"/>
                <w:lang w:val="lt-LT"/>
              </w:rPr>
            </w:pPr>
            <w:r w:rsidRPr="00AF69AD">
              <w:rPr>
                <w:sz w:val="21"/>
                <w:szCs w:val="21"/>
                <w:lang w:val="lt-LT"/>
              </w:rPr>
              <w:t>2.1</w:t>
            </w:r>
          </w:p>
        </w:tc>
        <w:tc>
          <w:tcPr>
            <w:tcW w:w="3122" w:type="dxa"/>
            <w:shd w:val="clear" w:color="auto" w:fill="auto"/>
          </w:tcPr>
          <w:p w14:paraId="6FEC9A26" w14:textId="77777777" w:rsidR="003A0353" w:rsidRPr="00AF69AD" w:rsidRDefault="003A0353" w:rsidP="001B5365">
            <w:pPr>
              <w:jc w:val="both"/>
              <w:rPr>
                <w:sz w:val="21"/>
                <w:szCs w:val="21"/>
                <w:lang w:val="lt-LT"/>
              </w:rPr>
            </w:pPr>
            <w:r w:rsidRPr="00AF69AD">
              <w:rPr>
                <w:sz w:val="21"/>
                <w:szCs w:val="21"/>
                <w:lang w:val="lt-LT"/>
              </w:rPr>
              <w:t>Detektoriaus kanalų skaičius</w:t>
            </w:r>
          </w:p>
        </w:tc>
        <w:tc>
          <w:tcPr>
            <w:tcW w:w="3022" w:type="dxa"/>
            <w:shd w:val="clear" w:color="auto" w:fill="auto"/>
          </w:tcPr>
          <w:p w14:paraId="62E28D3A" w14:textId="77777777" w:rsidR="003A0353" w:rsidRPr="00AF69AD" w:rsidRDefault="003A0353" w:rsidP="001B5365">
            <w:pPr>
              <w:rPr>
                <w:sz w:val="21"/>
                <w:szCs w:val="21"/>
                <w:lang w:val="lt-LT"/>
              </w:rPr>
            </w:pPr>
            <w:r w:rsidRPr="00AF69AD">
              <w:rPr>
                <w:sz w:val="21"/>
                <w:szCs w:val="21"/>
                <w:lang w:val="lt-LT"/>
              </w:rPr>
              <w:t>Ne mažiau 64</w:t>
            </w:r>
          </w:p>
        </w:tc>
        <w:tc>
          <w:tcPr>
            <w:tcW w:w="3613" w:type="dxa"/>
            <w:shd w:val="clear" w:color="auto" w:fill="auto"/>
          </w:tcPr>
          <w:p w14:paraId="2850D9CA" w14:textId="77777777" w:rsidR="003A0353" w:rsidRPr="00AF69AD" w:rsidRDefault="003A0353" w:rsidP="003A0353">
            <w:pPr>
              <w:rPr>
                <w:sz w:val="21"/>
                <w:szCs w:val="21"/>
                <w:lang w:val="lt-LT"/>
              </w:rPr>
            </w:pPr>
            <w:r w:rsidRPr="00AF69AD">
              <w:rPr>
                <w:sz w:val="21"/>
                <w:szCs w:val="21"/>
                <w:lang w:val="lt-LT"/>
              </w:rPr>
              <w:t>64</w:t>
            </w:r>
            <w:r w:rsidRPr="00AF69AD">
              <w:rPr>
                <w:b/>
                <w:sz w:val="21"/>
                <w:szCs w:val="21"/>
                <w:lang w:val="lt-LT"/>
              </w:rPr>
              <w:t xml:space="preserve"> </w:t>
            </w:r>
          </w:p>
        </w:tc>
      </w:tr>
      <w:tr w:rsidR="003A0353" w:rsidRPr="00CA2397" w14:paraId="129BA71B" w14:textId="77777777" w:rsidTr="003A0353">
        <w:trPr>
          <w:trHeight w:val="214"/>
        </w:trPr>
        <w:tc>
          <w:tcPr>
            <w:tcW w:w="672" w:type="dxa"/>
            <w:shd w:val="clear" w:color="auto" w:fill="auto"/>
          </w:tcPr>
          <w:p w14:paraId="1E092BE4" w14:textId="77777777" w:rsidR="003A0353" w:rsidRPr="00AF69AD" w:rsidRDefault="003A0353" w:rsidP="001B5365">
            <w:pPr>
              <w:jc w:val="center"/>
              <w:rPr>
                <w:b/>
                <w:sz w:val="21"/>
                <w:szCs w:val="21"/>
                <w:lang w:val="lt-LT"/>
              </w:rPr>
            </w:pPr>
            <w:r w:rsidRPr="00AF69AD">
              <w:rPr>
                <w:b/>
                <w:sz w:val="21"/>
                <w:szCs w:val="21"/>
                <w:lang w:val="lt-LT"/>
              </w:rPr>
              <w:t>3.</w:t>
            </w:r>
          </w:p>
        </w:tc>
        <w:tc>
          <w:tcPr>
            <w:tcW w:w="3122" w:type="dxa"/>
            <w:shd w:val="clear" w:color="auto" w:fill="auto"/>
          </w:tcPr>
          <w:p w14:paraId="60E5925B" w14:textId="77777777" w:rsidR="003A0353" w:rsidRPr="00AF69AD" w:rsidRDefault="003A0353" w:rsidP="001B5365">
            <w:pPr>
              <w:jc w:val="both"/>
              <w:rPr>
                <w:b/>
                <w:sz w:val="21"/>
                <w:szCs w:val="21"/>
                <w:lang w:val="lt-LT"/>
              </w:rPr>
            </w:pPr>
            <w:r w:rsidRPr="00AF69AD">
              <w:rPr>
                <w:b/>
                <w:sz w:val="21"/>
                <w:szCs w:val="21"/>
                <w:lang w:val="lt-LT"/>
              </w:rPr>
              <w:t>Skenavimo sistema</w:t>
            </w:r>
          </w:p>
        </w:tc>
        <w:tc>
          <w:tcPr>
            <w:tcW w:w="3022" w:type="dxa"/>
            <w:shd w:val="clear" w:color="auto" w:fill="auto"/>
          </w:tcPr>
          <w:p w14:paraId="622CA6AA" w14:textId="77777777" w:rsidR="003A0353" w:rsidRPr="00AF69AD" w:rsidRDefault="003A0353" w:rsidP="001B5365">
            <w:pPr>
              <w:jc w:val="center"/>
              <w:rPr>
                <w:b/>
                <w:sz w:val="21"/>
                <w:szCs w:val="21"/>
                <w:lang w:val="lt-LT"/>
              </w:rPr>
            </w:pPr>
          </w:p>
        </w:tc>
        <w:tc>
          <w:tcPr>
            <w:tcW w:w="3613" w:type="dxa"/>
            <w:shd w:val="clear" w:color="auto" w:fill="auto"/>
          </w:tcPr>
          <w:p w14:paraId="6602C064" w14:textId="77777777" w:rsidR="003A0353" w:rsidRPr="00AF69AD" w:rsidRDefault="003A0353" w:rsidP="001B5365">
            <w:pPr>
              <w:jc w:val="center"/>
              <w:rPr>
                <w:b/>
                <w:sz w:val="21"/>
                <w:szCs w:val="21"/>
                <w:lang w:val="lt-LT"/>
              </w:rPr>
            </w:pPr>
          </w:p>
        </w:tc>
      </w:tr>
      <w:tr w:rsidR="003A0353" w:rsidRPr="00CA2397" w14:paraId="3473D3A2" w14:textId="77777777" w:rsidTr="003A0353">
        <w:trPr>
          <w:trHeight w:val="884"/>
        </w:trPr>
        <w:tc>
          <w:tcPr>
            <w:tcW w:w="672" w:type="dxa"/>
            <w:shd w:val="clear" w:color="auto" w:fill="auto"/>
          </w:tcPr>
          <w:p w14:paraId="78666410" w14:textId="77777777" w:rsidR="003A0353" w:rsidRPr="00AF69AD" w:rsidRDefault="003A0353" w:rsidP="001B5365">
            <w:pPr>
              <w:jc w:val="center"/>
              <w:rPr>
                <w:sz w:val="21"/>
                <w:szCs w:val="21"/>
                <w:lang w:val="lt-LT"/>
              </w:rPr>
            </w:pPr>
            <w:r w:rsidRPr="00AF69AD">
              <w:rPr>
                <w:sz w:val="21"/>
                <w:szCs w:val="21"/>
                <w:lang w:val="lt-LT"/>
              </w:rPr>
              <w:t>3.1</w:t>
            </w:r>
          </w:p>
        </w:tc>
        <w:tc>
          <w:tcPr>
            <w:tcW w:w="3122" w:type="dxa"/>
            <w:shd w:val="clear" w:color="auto" w:fill="auto"/>
          </w:tcPr>
          <w:p w14:paraId="0B19AEEE" w14:textId="77777777" w:rsidR="003A0353" w:rsidRPr="00AF69AD" w:rsidRDefault="003A0353" w:rsidP="001B5365">
            <w:pPr>
              <w:rPr>
                <w:sz w:val="21"/>
                <w:szCs w:val="21"/>
                <w:lang w:val="lt-LT"/>
              </w:rPr>
            </w:pPr>
            <w:r w:rsidRPr="00AF69AD">
              <w:rPr>
                <w:sz w:val="21"/>
                <w:szCs w:val="21"/>
                <w:lang w:val="lt-LT"/>
              </w:rPr>
              <w:t>Paskirtis:</w:t>
            </w:r>
          </w:p>
          <w:p w14:paraId="73589056" w14:textId="77777777" w:rsidR="003A0353" w:rsidRPr="00AF69AD" w:rsidRDefault="003A0353" w:rsidP="001B5365">
            <w:pPr>
              <w:rPr>
                <w:sz w:val="21"/>
                <w:szCs w:val="21"/>
                <w:lang w:val="lt-LT"/>
              </w:rPr>
            </w:pPr>
            <w:r w:rsidRPr="00AF69AD">
              <w:rPr>
                <w:sz w:val="21"/>
                <w:szCs w:val="21"/>
                <w:lang w:val="lt-LT"/>
              </w:rPr>
              <w:t>Kaulų tankio matavimas ir vertinimas</w:t>
            </w:r>
          </w:p>
          <w:p w14:paraId="27A63612" w14:textId="77777777" w:rsidR="003A0353" w:rsidRPr="00AF69AD" w:rsidRDefault="003A0353" w:rsidP="001B5365">
            <w:pPr>
              <w:rPr>
                <w:sz w:val="21"/>
                <w:szCs w:val="21"/>
                <w:lang w:val="lt-LT"/>
              </w:rPr>
            </w:pPr>
            <w:r w:rsidRPr="00AF69AD">
              <w:rPr>
                <w:sz w:val="21"/>
                <w:szCs w:val="21"/>
                <w:lang w:val="lt-LT"/>
              </w:rPr>
              <w:t>Kūno sudėties vertinimas</w:t>
            </w:r>
          </w:p>
        </w:tc>
        <w:tc>
          <w:tcPr>
            <w:tcW w:w="3022" w:type="dxa"/>
            <w:shd w:val="clear" w:color="auto" w:fill="auto"/>
          </w:tcPr>
          <w:p w14:paraId="2E7509B6" w14:textId="77777777" w:rsidR="003A0353" w:rsidRPr="00AF69AD" w:rsidRDefault="003A0353" w:rsidP="001B5365">
            <w:pPr>
              <w:rPr>
                <w:sz w:val="21"/>
                <w:szCs w:val="21"/>
                <w:lang w:val="lt-LT"/>
              </w:rPr>
            </w:pPr>
          </w:p>
          <w:p w14:paraId="5B02554B" w14:textId="77777777" w:rsidR="003A0353" w:rsidRPr="00AF69AD" w:rsidRDefault="003A0353" w:rsidP="001B5365">
            <w:pPr>
              <w:rPr>
                <w:sz w:val="21"/>
                <w:szCs w:val="21"/>
                <w:lang w:val="lt-LT"/>
              </w:rPr>
            </w:pPr>
          </w:p>
          <w:p w14:paraId="038F17B5" w14:textId="77777777" w:rsidR="003A0353" w:rsidRPr="00AF69AD" w:rsidRDefault="003A0353" w:rsidP="001B5365">
            <w:pPr>
              <w:rPr>
                <w:sz w:val="21"/>
                <w:szCs w:val="21"/>
                <w:lang w:val="lt-LT"/>
              </w:rPr>
            </w:pPr>
            <w:r w:rsidRPr="00AF69AD">
              <w:rPr>
                <w:sz w:val="21"/>
                <w:szCs w:val="21"/>
                <w:lang w:val="lt-LT"/>
              </w:rPr>
              <w:t>Būtina</w:t>
            </w:r>
          </w:p>
          <w:p w14:paraId="238D3F17"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7CBA2201" w14:textId="77777777" w:rsidR="003A0353" w:rsidRPr="00AF69AD" w:rsidRDefault="003A0353" w:rsidP="001B5365">
            <w:pPr>
              <w:rPr>
                <w:sz w:val="21"/>
                <w:szCs w:val="21"/>
                <w:lang w:val="lt-LT"/>
              </w:rPr>
            </w:pPr>
            <w:r w:rsidRPr="00AF69AD">
              <w:rPr>
                <w:sz w:val="21"/>
                <w:szCs w:val="21"/>
                <w:lang w:val="lt-LT"/>
              </w:rPr>
              <w:t>Taip,  paskirtis:</w:t>
            </w:r>
          </w:p>
          <w:p w14:paraId="0BB7799A" w14:textId="77777777" w:rsidR="003A0353" w:rsidRPr="00AF69AD" w:rsidRDefault="003A0353" w:rsidP="001B5365">
            <w:pPr>
              <w:rPr>
                <w:sz w:val="21"/>
                <w:szCs w:val="21"/>
                <w:lang w:val="lt-LT"/>
              </w:rPr>
            </w:pPr>
            <w:r w:rsidRPr="00AF69AD">
              <w:rPr>
                <w:sz w:val="21"/>
                <w:szCs w:val="21"/>
                <w:lang w:val="lt-LT"/>
              </w:rPr>
              <w:t>Kaulų tankio matavimas ir vertinimas</w:t>
            </w:r>
          </w:p>
          <w:p w14:paraId="18C0B887" w14:textId="77777777" w:rsidR="003A0353" w:rsidRPr="00AF69AD" w:rsidRDefault="003A0353" w:rsidP="003A0353">
            <w:pPr>
              <w:rPr>
                <w:sz w:val="21"/>
                <w:szCs w:val="21"/>
                <w:lang w:val="lt-LT"/>
              </w:rPr>
            </w:pPr>
            <w:r w:rsidRPr="00AF69AD">
              <w:rPr>
                <w:sz w:val="21"/>
                <w:szCs w:val="21"/>
                <w:lang w:val="lt-LT"/>
              </w:rPr>
              <w:t>Kūno sudėties vertinimas</w:t>
            </w:r>
          </w:p>
        </w:tc>
      </w:tr>
      <w:tr w:rsidR="003A0353" w:rsidRPr="00CA2397" w14:paraId="23A226EA" w14:textId="77777777" w:rsidTr="003A0353">
        <w:trPr>
          <w:trHeight w:val="369"/>
        </w:trPr>
        <w:tc>
          <w:tcPr>
            <w:tcW w:w="672" w:type="dxa"/>
            <w:shd w:val="clear" w:color="auto" w:fill="auto"/>
          </w:tcPr>
          <w:p w14:paraId="5A8AB75B" w14:textId="77777777" w:rsidR="003A0353" w:rsidRPr="00AF69AD" w:rsidRDefault="003A0353" w:rsidP="001B5365">
            <w:pPr>
              <w:jc w:val="center"/>
              <w:rPr>
                <w:sz w:val="21"/>
                <w:szCs w:val="21"/>
                <w:lang w:val="lt-LT"/>
              </w:rPr>
            </w:pPr>
            <w:r w:rsidRPr="00AF69AD">
              <w:rPr>
                <w:sz w:val="21"/>
                <w:szCs w:val="21"/>
                <w:lang w:val="lt-LT"/>
              </w:rPr>
              <w:t>3.2</w:t>
            </w:r>
          </w:p>
        </w:tc>
        <w:tc>
          <w:tcPr>
            <w:tcW w:w="3122" w:type="dxa"/>
            <w:shd w:val="clear" w:color="auto" w:fill="auto"/>
          </w:tcPr>
          <w:p w14:paraId="16A8FF2B" w14:textId="77777777" w:rsidR="003A0353" w:rsidRPr="00AF69AD" w:rsidRDefault="003A0353" w:rsidP="001B5365">
            <w:pPr>
              <w:jc w:val="both"/>
              <w:rPr>
                <w:sz w:val="21"/>
                <w:szCs w:val="21"/>
                <w:lang w:val="lt-LT"/>
              </w:rPr>
            </w:pPr>
            <w:r w:rsidRPr="00AF69AD">
              <w:rPr>
                <w:sz w:val="21"/>
                <w:szCs w:val="21"/>
                <w:lang w:val="lt-LT"/>
              </w:rPr>
              <w:t>Skenuojamos zonos ilgis</w:t>
            </w:r>
          </w:p>
        </w:tc>
        <w:tc>
          <w:tcPr>
            <w:tcW w:w="3022" w:type="dxa"/>
            <w:shd w:val="clear" w:color="auto" w:fill="auto"/>
          </w:tcPr>
          <w:p w14:paraId="6C51D7AE" w14:textId="77777777" w:rsidR="003A0353" w:rsidRPr="00AF69AD" w:rsidRDefault="003A0353" w:rsidP="001B5365">
            <w:pPr>
              <w:rPr>
                <w:sz w:val="21"/>
                <w:szCs w:val="21"/>
                <w:lang w:val="lt-LT"/>
              </w:rPr>
            </w:pPr>
            <w:r w:rsidRPr="00AF69AD">
              <w:rPr>
                <w:sz w:val="21"/>
                <w:szCs w:val="21"/>
                <w:lang w:val="lt-LT"/>
              </w:rPr>
              <w:t>Ne mažiau 1950 mm</w:t>
            </w:r>
          </w:p>
        </w:tc>
        <w:tc>
          <w:tcPr>
            <w:tcW w:w="3613" w:type="dxa"/>
            <w:shd w:val="clear" w:color="auto" w:fill="auto"/>
          </w:tcPr>
          <w:p w14:paraId="1ACC1DDB" w14:textId="77777777" w:rsidR="003A0353" w:rsidRPr="00AF69AD" w:rsidRDefault="003A0353" w:rsidP="003A0353">
            <w:pPr>
              <w:rPr>
                <w:b/>
                <w:sz w:val="21"/>
                <w:szCs w:val="21"/>
                <w:lang w:val="lt-LT"/>
              </w:rPr>
            </w:pPr>
            <w:r w:rsidRPr="00AF69AD">
              <w:rPr>
                <w:sz w:val="21"/>
                <w:szCs w:val="21"/>
                <w:lang w:val="lt-LT"/>
              </w:rPr>
              <w:t>1970 mm</w:t>
            </w:r>
            <w:r w:rsidRPr="00AF69AD">
              <w:rPr>
                <w:b/>
                <w:sz w:val="21"/>
                <w:szCs w:val="21"/>
                <w:lang w:val="lt-LT"/>
              </w:rPr>
              <w:t xml:space="preserve"> </w:t>
            </w:r>
          </w:p>
        </w:tc>
      </w:tr>
      <w:tr w:rsidR="003A0353" w:rsidRPr="00CA2397" w14:paraId="146E5447" w14:textId="77777777" w:rsidTr="003A0353">
        <w:tc>
          <w:tcPr>
            <w:tcW w:w="672" w:type="dxa"/>
            <w:shd w:val="clear" w:color="auto" w:fill="auto"/>
          </w:tcPr>
          <w:p w14:paraId="1EBB9602" w14:textId="77777777" w:rsidR="003A0353" w:rsidRPr="00AF69AD" w:rsidRDefault="003A0353" w:rsidP="001B5365">
            <w:pPr>
              <w:jc w:val="center"/>
              <w:rPr>
                <w:sz w:val="21"/>
                <w:szCs w:val="21"/>
                <w:lang w:val="lt-LT"/>
              </w:rPr>
            </w:pPr>
            <w:r w:rsidRPr="00AF69AD">
              <w:rPr>
                <w:sz w:val="21"/>
                <w:szCs w:val="21"/>
                <w:lang w:val="lt-LT"/>
              </w:rPr>
              <w:t>3.3</w:t>
            </w:r>
          </w:p>
        </w:tc>
        <w:tc>
          <w:tcPr>
            <w:tcW w:w="3122" w:type="dxa"/>
            <w:shd w:val="clear" w:color="auto" w:fill="auto"/>
          </w:tcPr>
          <w:p w14:paraId="1D768AA5" w14:textId="77777777" w:rsidR="003A0353" w:rsidRPr="00AF69AD" w:rsidRDefault="003A0353" w:rsidP="001B5365">
            <w:pPr>
              <w:jc w:val="both"/>
              <w:rPr>
                <w:sz w:val="21"/>
                <w:szCs w:val="21"/>
                <w:lang w:val="lt-LT"/>
              </w:rPr>
            </w:pPr>
            <w:r w:rsidRPr="00AF69AD">
              <w:rPr>
                <w:sz w:val="21"/>
                <w:szCs w:val="21"/>
                <w:lang w:val="lt-LT"/>
              </w:rPr>
              <w:t>Skenuojamos zonos plotis</w:t>
            </w:r>
          </w:p>
        </w:tc>
        <w:tc>
          <w:tcPr>
            <w:tcW w:w="3022" w:type="dxa"/>
            <w:shd w:val="clear" w:color="auto" w:fill="auto"/>
          </w:tcPr>
          <w:p w14:paraId="67B18D18" w14:textId="77777777" w:rsidR="003A0353" w:rsidRPr="00AF69AD" w:rsidRDefault="003A0353" w:rsidP="001B5365">
            <w:pPr>
              <w:rPr>
                <w:sz w:val="21"/>
                <w:szCs w:val="21"/>
                <w:lang w:val="lt-LT"/>
              </w:rPr>
            </w:pPr>
            <w:r w:rsidRPr="00AF69AD">
              <w:rPr>
                <w:sz w:val="21"/>
                <w:szCs w:val="21"/>
                <w:lang w:val="lt-LT"/>
              </w:rPr>
              <w:t>Ne mažiau 650 mm</w:t>
            </w:r>
          </w:p>
        </w:tc>
        <w:tc>
          <w:tcPr>
            <w:tcW w:w="3613" w:type="dxa"/>
            <w:shd w:val="clear" w:color="auto" w:fill="auto"/>
          </w:tcPr>
          <w:p w14:paraId="217EB18E" w14:textId="77777777" w:rsidR="003A0353" w:rsidRPr="00AF69AD" w:rsidRDefault="003A0353" w:rsidP="003A0353">
            <w:pPr>
              <w:rPr>
                <w:sz w:val="21"/>
                <w:szCs w:val="21"/>
                <w:lang w:val="lt-LT"/>
              </w:rPr>
            </w:pPr>
            <w:r w:rsidRPr="00AF69AD">
              <w:rPr>
                <w:sz w:val="21"/>
                <w:szCs w:val="21"/>
                <w:lang w:val="lt-LT"/>
              </w:rPr>
              <w:t>650 mm</w:t>
            </w:r>
            <w:r w:rsidRPr="00AF69AD">
              <w:rPr>
                <w:b/>
                <w:sz w:val="21"/>
                <w:szCs w:val="21"/>
                <w:lang w:val="lt-LT"/>
              </w:rPr>
              <w:t xml:space="preserve"> </w:t>
            </w:r>
          </w:p>
        </w:tc>
      </w:tr>
      <w:tr w:rsidR="003A0353" w:rsidRPr="00CA2397" w14:paraId="685D0591" w14:textId="77777777" w:rsidTr="003A0353">
        <w:tc>
          <w:tcPr>
            <w:tcW w:w="672" w:type="dxa"/>
            <w:shd w:val="clear" w:color="auto" w:fill="auto"/>
          </w:tcPr>
          <w:p w14:paraId="67A3EA67" w14:textId="77777777" w:rsidR="003A0353" w:rsidRPr="00AF69AD" w:rsidRDefault="003A0353" w:rsidP="001B5365">
            <w:pPr>
              <w:jc w:val="center"/>
              <w:rPr>
                <w:sz w:val="21"/>
                <w:szCs w:val="21"/>
                <w:lang w:val="lt-LT"/>
              </w:rPr>
            </w:pPr>
            <w:r w:rsidRPr="00AF69AD">
              <w:rPr>
                <w:sz w:val="21"/>
                <w:szCs w:val="21"/>
                <w:lang w:val="lt-LT"/>
              </w:rPr>
              <w:t>3.4</w:t>
            </w:r>
          </w:p>
        </w:tc>
        <w:tc>
          <w:tcPr>
            <w:tcW w:w="3122" w:type="dxa"/>
            <w:shd w:val="clear" w:color="auto" w:fill="auto"/>
          </w:tcPr>
          <w:p w14:paraId="16645D9E" w14:textId="77777777" w:rsidR="003A0353" w:rsidRPr="00AF69AD" w:rsidRDefault="003A0353" w:rsidP="001B5365">
            <w:pPr>
              <w:jc w:val="both"/>
              <w:rPr>
                <w:sz w:val="21"/>
                <w:szCs w:val="21"/>
                <w:lang w:val="lt-LT"/>
              </w:rPr>
            </w:pPr>
            <w:r w:rsidRPr="00AF69AD">
              <w:rPr>
                <w:sz w:val="21"/>
                <w:szCs w:val="21"/>
                <w:lang w:val="lt-LT"/>
              </w:rPr>
              <w:t>Maksimalus paciento svoris</w:t>
            </w:r>
          </w:p>
        </w:tc>
        <w:tc>
          <w:tcPr>
            <w:tcW w:w="3022" w:type="dxa"/>
            <w:shd w:val="clear" w:color="auto" w:fill="auto"/>
          </w:tcPr>
          <w:p w14:paraId="236834F7" w14:textId="77777777" w:rsidR="003A0353" w:rsidRPr="00AF69AD" w:rsidRDefault="003A0353" w:rsidP="001B5365">
            <w:pPr>
              <w:jc w:val="both"/>
              <w:rPr>
                <w:sz w:val="21"/>
                <w:szCs w:val="21"/>
                <w:lang w:val="lt-LT"/>
              </w:rPr>
            </w:pPr>
            <w:r w:rsidRPr="00AF69AD">
              <w:rPr>
                <w:sz w:val="21"/>
                <w:szCs w:val="21"/>
                <w:lang w:val="lt-LT"/>
              </w:rPr>
              <w:t>Ne mažiau 190 kg</w:t>
            </w:r>
          </w:p>
        </w:tc>
        <w:tc>
          <w:tcPr>
            <w:tcW w:w="3613" w:type="dxa"/>
            <w:shd w:val="clear" w:color="auto" w:fill="auto"/>
          </w:tcPr>
          <w:p w14:paraId="6FC4B4E7" w14:textId="77777777" w:rsidR="003A0353" w:rsidRPr="00AF69AD" w:rsidRDefault="003A0353" w:rsidP="003A0353">
            <w:pPr>
              <w:rPr>
                <w:sz w:val="21"/>
                <w:szCs w:val="21"/>
                <w:lang w:val="lt-LT"/>
              </w:rPr>
            </w:pPr>
            <w:r w:rsidRPr="00AF69AD">
              <w:rPr>
                <w:sz w:val="21"/>
                <w:szCs w:val="21"/>
                <w:lang w:val="lt-LT"/>
              </w:rPr>
              <w:t>204 kg</w:t>
            </w:r>
            <w:r w:rsidRPr="00AF69AD">
              <w:rPr>
                <w:b/>
                <w:sz w:val="21"/>
                <w:szCs w:val="21"/>
                <w:lang w:val="lt-LT"/>
              </w:rPr>
              <w:t xml:space="preserve"> </w:t>
            </w:r>
          </w:p>
        </w:tc>
      </w:tr>
      <w:tr w:rsidR="003A0353" w:rsidRPr="00CA2397" w14:paraId="6BD01FFD" w14:textId="77777777" w:rsidTr="003A0353">
        <w:tc>
          <w:tcPr>
            <w:tcW w:w="672" w:type="dxa"/>
            <w:shd w:val="clear" w:color="auto" w:fill="auto"/>
          </w:tcPr>
          <w:p w14:paraId="53AB6B0F" w14:textId="77777777" w:rsidR="003A0353" w:rsidRPr="00AF69AD" w:rsidRDefault="003A0353" w:rsidP="001B5365">
            <w:pPr>
              <w:jc w:val="center"/>
              <w:rPr>
                <w:sz w:val="21"/>
                <w:szCs w:val="21"/>
                <w:lang w:val="lt-LT"/>
              </w:rPr>
            </w:pPr>
            <w:r w:rsidRPr="00AF69AD">
              <w:rPr>
                <w:sz w:val="21"/>
                <w:szCs w:val="21"/>
                <w:lang w:val="lt-LT"/>
              </w:rPr>
              <w:t>3.5</w:t>
            </w:r>
          </w:p>
        </w:tc>
        <w:tc>
          <w:tcPr>
            <w:tcW w:w="3122" w:type="dxa"/>
            <w:shd w:val="clear" w:color="auto" w:fill="auto"/>
          </w:tcPr>
          <w:p w14:paraId="7237010D" w14:textId="77777777" w:rsidR="003A0353" w:rsidRPr="00AF69AD" w:rsidRDefault="003A0353" w:rsidP="001B5365">
            <w:pPr>
              <w:jc w:val="both"/>
              <w:rPr>
                <w:sz w:val="21"/>
                <w:szCs w:val="21"/>
                <w:lang w:val="lt-LT"/>
              </w:rPr>
            </w:pPr>
            <w:r w:rsidRPr="00AF69AD">
              <w:rPr>
                <w:sz w:val="21"/>
                <w:szCs w:val="21"/>
                <w:lang w:val="lt-LT"/>
              </w:rPr>
              <w:t>Skenuojamos kūno sritys:</w:t>
            </w:r>
          </w:p>
          <w:p w14:paraId="4330516C" w14:textId="77777777" w:rsidR="003A0353" w:rsidRPr="00AF69AD" w:rsidRDefault="003A0353" w:rsidP="001B5365">
            <w:pPr>
              <w:jc w:val="both"/>
              <w:rPr>
                <w:sz w:val="21"/>
                <w:szCs w:val="21"/>
                <w:lang w:val="lt-LT"/>
              </w:rPr>
            </w:pPr>
            <w:r w:rsidRPr="00AF69AD">
              <w:rPr>
                <w:sz w:val="21"/>
                <w:szCs w:val="21"/>
                <w:lang w:val="lt-LT"/>
              </w:rPr>
              <w:t>Visas kūnas;</w:t>
            </w:r>
          </w:p>
          <w:p w14:paraId="2FB08642" w14:textId="77777777" w:rsidR="003A0353" w:rsidRPr="00AF69AD" w:rsidRDefault="003A0353" w:rsidP="001B5365">
            <w:pPr>
              <w:jc w:val="both"/>
              <w:rPr>
                <w:sz w:val="21"/>
                <w:szCs w:val="21"/>
                <w:lang w:val="lt-LT"/>
              </w:rPr>
            </w:pPr>
            <w:r w:rsidRPr="00AF69AD">
              <w:rPr>
                <w:sz w:val="21"/>
                <w:szCs w:val="21"/>
                <w:lang w:val="lt-LT"/>
              </w:rPr>
              <w:t xml:space="preserve">Stuburo </w:t>
            </w:r>
            <w:proofErr w:type="spellStart"/>
            <w:r w:rsidRPr="00AF69AD">
              <w:rPr>
                <w:sz w:val="21"/>
                <w:szCs w:val="21"/>
                <w:lang w:val="lt-LT"/>
              </w:rPr>
              <w:t>juosmeninė</w:t>
            </w:r>
            <w:proofErr w:type="spellEnd"/>
            <w:r w:rsidRPr="00AF69AD">
              <w:rPr>
                <w:sz w:val="21"/>
                <w:szCs w:val="21"/>
                <w:lang w:val="lt-LT"/>
              </w:rPr>
              <w:t xml:space="preserve"> sritis;</w:t>
            </w:r>
          </w:p>
          <w:p w14:paraId="221B6CA4" w14:textId="77777777" w:rsidR="003A0353" w:rsidRPr="00AF69AD" w:rsidRDefault="003A0353" w:rsidP="001B5365">
            <w:pPr>
              <w:jc w:val="both"/>
              <w:rPr>
                <w:sz w:val="21"/>
                <w:szCs w:val="21"/>
                <w:lang w:val="lt-LT"/>
              </w:rPr>
            </w:pPr>
            <w:r w:rsidRPr="00AF69AD">
              <w:rPr>
                <w:sz w:val="21"/>
                <w:szCs w:val="21"/>
                <w:lang w:val="lt-LT"/>
              </w:rPr>
              <w:t>Šlaunikaulis (</w:t>
            </w:r>
            <w:proofErr w:type="spellStart"/>
            <w:r w:rsidRPr="00AF69AD">
              <w:rPr>
                <w:sz w:val="21"/>
                <w:szCs w:val="21"/>
                <w:lang w:val="lt-LT"/>
              </w:rPr>
              <w:t>proksimalinė</w:t>
            </w:r>
            <w:proofErr w:type="spellEnd"/>
            <w:r w:rsidRPr="00AF69AD">
              <w:rPr>
                <w:sz w:val="21"/>
                <w:szCs w:val="21"/>
                <w:lang w:val="lt-LT"/>
              </w:rPr>
              <w:t xml:space="preserve"> sritis);</w:t>
            </w:r>
          </w:p>
          <w:p w14:paraId="1123A12E" w14:textId="77777777" w:rsidR="003A0353" w:rsidRPr="00AF69AD" w:rsidRDefault="003A0353" w:rsidP="001B5365">
            <w:pPr>
              <w:rPr>
                <w:b/>
                <w:sz w:val="21"/>
                <w:szCs w:val="21"/>
                <w:lang w:val="lt-LT"/>
              </w:rPr>
            </w:pPr>
            <w:r w:rsidRPr="00AF69AD">
              <w:rPr>
                <w:sz w:val="21"/>
                <w:szCs w:val="21"/>
                <w:lang w:val="lt-LT"/>
              </w:rPr>
              <w:t>Dilbis.</w:t>
            </w:r>
          </w:p>
        </w:tc>
        <w:tc>
          <w:tcPr>
            <w:tcW w:w="3022" w:type="dxa"/>
            <w:shd w:val="clear" w:color="auto" w:fill="auto"/>
          </w:tcPr>
          <w:p w14:paraId="1EEB0DC5" w14:textId="77777777" w:rsidR="003A0353" w:rsidRPr="00AF69AD" w:rsidRDefault="003A0353" w:rsidP="001B5365">
            <w:pPr>
              <w:rPr>
                <w:b/>
                <w:sz w:val="21"/>
                <w:szCs w:val="21"/>
                <w:lang w:val="lt-LT"/>
              </w:rPr>
            </w:pPr>
          </w:p>
          <w:p w14:paraId="3A7C10EA" w14:textId="77777777" w:rsidR="003A0353" w:rsidRPr="00AF69AD" w:rsidRDefault="003A0353" w:rsidP="001B5365">
            <w:pPr>
              <w:rPr>
                <w:sz w:val="21"/>
                <w:szCs w:val="21"/>
                <w:lang w:val="lt-LT"/>
              </w:rPr>
            </w:pPr>
            <w:r w:rsidRPr="00AF69AD">
              <w:rPr>
                <w:sz w:val="21"/>
                <w:szCs w:val="21"/>
                <w:lang w:val="lt-LT"/>
              </w:rPr>
              <w:t>Būtina</w:t>
            </w:r>
          </w:p>
          <w:p w14:paraId="44A1AC63" w14:textId="77777777" w:rsidR="003A0353" w:rsidRPr="00AF69AD" w:rsidRDefault="003A0353" w:rsidP="001B5365">
            <w:pPr>
              <w:rPr>
                <w:sz w:val="21"/>
                <w:szCs w:val="21"/>
                <w:lang w:val="lt-LT"/>
              </w:rPr>
            </w:pPr>
            <w:r w:rsidRPr="00AF69AD">
              <w:rPr>
                <w:sz w:val="21"/>
                <w:szCs w:val="21"/>
                <w:lang w:val="lt-LT"/>
              </w:rPr>
              <w:t>Būtina</w:t>
            </w:r>
          </w:p>
          <w:p w14:paraId="095F2178" w14:textId="77777777" w:rsidR="003A0353" w:rsidRPr="00AF69AD" w:rsidRDefault="003A0353" w:rsidP="001B5365">
            <w:pPr>
              <w:rPr>
                <w:sz w:val="21"/>
                <w:szCs w:val="21"/>
                <w:lang w:val="lt-LT"/>
              </w:rPr>
            </w:pPr>
            <w:r w:rsidRPr="00AF69AD">
              <w:rPr>
                <w:sz w:val="21"/>
                <w:szCs w:val="21"/>
                <w:lang w:val="lt-LT"/>
              </w:rPr>
              <w:t>Būtina</w:t>
            </w:r>
          </w:p>
          <w:p w14:paraId="2193A15B"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7A1F2B5" w14:textId="77777777" w:rsidR="003A0353" w:rsidRPr="00AF69AD" w:rsidRDefault="003A0353" w:rsidP="001B5365">
            <w:pPr>
              <w:jc w:val="both"/>
              <w:rPr>
                <w:sz w:val="21"/>
                <w:szCs w:val="21"/>
                <w:lang w:val="lt-LT"/>
              </w:rPr>
            </w:pPr>
            <w:r w:rsidRPr="00AF69AD">
              <w:rPr>
                <w:sz w:val="21"/>
                <w:szCs w:val="21"/>
                <w:lang w:val="lt-LT"/>
              </w:rPr>
              <w:t>Taip, skenuojamos kūno sritys:</w:t>
            </w:r>
          </w:p>
          <w:p w14:paraId="5AE8CAA4" w14:textId="77777777" w:rsidR="003A0353" w:rsidRPr="00AF69AD" w:rsidRDefault="003A0353" w:rsidP="001B5365">
            <w:pPr>
              <w:jc w:val="both"/>
              <w:rPr>
                <w:sz w:val="21"/>
                <w:szCs w:val="21"/>
                <w:lang w:val="lt-LT"/>
              </w:rPr>
            </w:pPr>
            <w:r w:rsidRPr="00AF69AD">
              <w:rPr>
                <w:sz w:val="21"/>
                <w:szCs w:val="21"/>
                <w:lang w:val="lt-LT"/>
              </w:rPr>
              <w:t>Visas kūnas;</w:t>
            </w:r>
          </w:p>
          <w:p w14:paraId="2FB2DAF5" w14:textId="77777777" w:rsidR="003A0353" w:rsidRPr="00AF69AD" w:rsidRDefault="003A0353" w:rsidP="001B5365">
            <w:pPr>
              <w:jc w:val="both"/>
              <w:rPr>
                <w:sz w:val="21"/>
                <w:szCs w:val="21"/>
                <w:lang w:val="lt-LT"/>
              </w:rPr>
            </w:pPr>
            <w:r w:rsidRPr="00AF69AD">
              <w:rPr>
                <w:sz w:val="21"/>
                <w:szCs w:val="21"/>
                <w:lang w:val="lt-LT"/>
              </w:rPr>
              <w:t xml:space="preserve">Stuburo </w:t>
            </w:r>
            <w:proofErr w:type="spellStart"/>
            <w:r w:rsidRPr="00AF69AD">
              <w:rPr>
                <w:sz w:val="21"/>
                <w:szCs w:val="21"/>
                <w:lang w:val="lt-LT"/>
              </w:rPr>
              <w:t>juosmeninė</w:t>
            </w:r>
            <w:proofErr w:type="spellEnd"/>
            <w:r w:rsidRPr="00AF69AD">
              <w:rPr>
                <w:sz w:val="21"/>
                <w:szCs w:val="21"/>
                <w:lang w:val="lt-LT"/>
              </w:rPr>
              <w:t xml:space="preserve"> sritis;</w:t>
            </w:r>
          </w:p>
          <w:p w14:paraId="7B86B9A0" w14:textId="77777777" w:rsidR="003A0353" w:rsidRPr="00AF69AD" w:rsidRDefault="003A0353" w:rsidP="001B5365">
            <w:pPr>
              <w:jc w:val="both"/>
              <w:rPr>
                <w:sz w:val="21"/>
                <w:szCs w:val="21"/>
                <w:lang w:val="lt-LT"/>
              </w:rPr>
            </w:pPr>
            <w:r w:rsidRPr="00AF69AD">
              <w:rPr>
                <w:sz w:val="21"/>
                <w:szCs w:val="21"/>
                <w:lang w:val="lt-LT"/>
              </w:rPr>
              <w:t>Šlaunikaulis (</w:t>
            </w:r>
            <w:proofErr w:type="spellStart"/>
            <w:r w:rsidRPr="00AF69AD">
              <w:rPr>
                <w:sz w:val="21"/>
                <w:szCs w:val="21"/>
                <w:lang w:val="lt-LT"/>
              </w:rPr>
              <w:t>proksimalinė</w:t>
            </w:r>
            <w:proofErr w:type="spellEnd"/>
            <w:r w:rsidRPr="00AF69AD">
              <w:rPr>
                <w:sz w:val="21"/>
                <w:szCs w:val="21"/>
                <w:lang w:val="lt-LT"/>
              </w:rPr>
              <w:t xml:space="preserve"> sritis);</w:t>
            </w:r>
          </w:p>
          <w:p w14:paraId="7A8C1A0B" w14:textId="77777777" w:rsidR="003A0353" w:rsidRPr="00AF69AD" w:rsidRDefault="003A0353" w:rsidP="003A0353">
            <w:pPr>
              <w:rPr>
                <w:sz w:val="21"/>
                <w:szCs w:val="21"/>
                <w:lang w:val="lt-LT"/>
              </w:rPr>
            </w:pPr>
            <w:r w:rsidRPr="00AF69AD">
              <w:rPr>
                <w:sz w:val="21"/>
                <w:szCs w:val="21"/>
                <w:lang w:val="lt-LT"/>
              </w:rPr>
              <w:t>Dilbis.</w:t>
            </w:r>
            <w:r w:rsidRPr="00AF69AD">
              <w:rPr>
                <w:b/>
                <w:sz w:val="21"/>
                <w:szCs w:val="21"/>
                <w:lang w:val="lt-LT"/>
              </w:rPr>
              <w:t xml:space="preserve"> </w:t>
            </w:r>
          </w:p>
        </w:tc>
      </w:tr>
      <w:tr w:rsidR="003A0353" w:rsidRPr="00CA2397" w14:paraId="57EFE5CD" w14:textId="77777777" w:rsidTr="003A0353">
        <w:tc>
          <w:tcPr>
            <w:tcW w:w="672" w:type="dxa"/>
            <w:shd w:val="clear" w:color="auto" w:fill="auto"/>
          </w:tcPr>
          <w:p w14:paraId="2A6820D3" w14:textId="77777777" w:rsidR="003A0353" w:rsidRPr="00AF69AD" w:rsidRDefault="003A0353" w:rsidP="001B5365">
            <w:pPr>
              <w:jc w:val="center"/>
              <w:rPr>
                <w:b/>
                <w:sz w:val="21"/>
                <w:szCs w:val="21"/>
                <w:lang w:val="lt-LT"/>
              </w:rPr>
            </w:pPr>
            <w:r w:rsidRPr="00AF69AD">
              <w:rPr>
                <w:b/>
                <w:sz w:val="21"/>
                <w:szCs w:val="21"/>
                <w:lang w:val="lt-LT"/>
              </w:rPr>
              <w:t>4.</w:t>
            </w:r>
          </w:p>
        </w:tc>
        <w:tc>
          <w:tcPr>
            <w:tcW w:w="3122" w:type="dxa"/>
            <w:shd w:val="clear" w:color="auto" w:fill="auto"/>
          </w:tcPr>
          <w:p w14:paraId="77C0187D" w14:textId="77777777" w:rsidR="003A0353" w:rsidRPr="00AF69AD" w:rsidRDefault="003A0353" w:rsidP="001B5365">
            <w:pPr>
              <w:rPr>
                <w:sz w:val="21"/>
                <w:szCs w:val="21"/>
                <w:lang w:val="lt-LT"/>
              </w:rPr>
            </w:pPr>
            <w:r w:rsidRPr="00AF69AD">
              <w:rPr>
                <w:b/>
                <w:sz w:val="21"/>
                <w:szCs w:val="21"/>
                <w:lang w:val="lt-LT"/>
              </w:rPr>
              <w:t>Valdymo konsolė, analizės protokolai ir programos</w:t>
            </w:r>
          </w:p>
        </w:tc>
        <w:tc>
          <w:tcPr>
            <w:tcW w:w="3022" w:type="dxa"/>
            <w:shd w:val="clear" w:color="auto" w:fill="auto"/>
          </w:tcPr>
          <w:p w14:paraId="1F786B73" w14:textId="77777777" w:rsidR="003A0353" w:rsidRPr="00AF69AD" w:rsidRDefault="003A0353" w:rsidP="001B5365">
            <w:pPr>
              <w:rPr>
                <w:sz w:val="21"/>
                <w:szCs w:val="21"/>
                <w:lang w:val="lt-LT"/>
              </w:rPr>
            </w:pPr>
          </w:p>
        </w:tc>
        <w:tc>
          <w:tcPr>
            <w:tcW w:w="3613" w:type="dxa"/>
            <w:shd w:val="clear" w:color="auto" w:fill="auto"/>
          </w:tcPr>
          <w:p w14:paraId="69BECDF3" w14:textId="77777777" w:rsidR="003A0353" w:rsidRPr="00AF69AD" w:rsidRDefault="003A0353" w:rsidP="001B5365">
            <w:pPr>
              <w:jc w:val="both"/>
              <w:rPr>
                <w:sz w:val="21"/>
                <w:szCs w:val="21"/>
                <w:lang w:val="lt-LT"/>
              </w:rPr>
            </w:pPr>
          </w:p>
        </w:tc>
      </w:tr>
      <w:tr w:rsidR="003A0353" w:rsidRPr="00CA2397" w14:paraId="0E7EDBD9" w14:textId="77777777" w:rsidTr="003A0353">
        <w:tc>
          <w:tcPr>
            <w:tcW w:w="672" w:type="dxa"/>
            <w:shd w:val="clear" w:color="auto" w:fill="auto"/>
          </w:tcPr>
          <w:p w14:paraId="294FD359" w14:textId="77777777" w:rsidR="003A0353" w:rsidRPr="00AF69AD" w:rsidRDefault="003A0353" w:rsidP="001B5365">
            <w:pPr>
              <w:jc w:val="center"/>
              <w:rPr>
                <w:sz w:val="21"/>
                <w:szCs w:val="21"/>
                <w:lang w:val="lt-LT"/>
              </w:rPr>
            </w:pPr>
            <w:r w:rsidRPr="00AF69AD">
              <w:rPr>
                <w:sz w:val="21"/>
                <w:szCs w:val="21"/>
                <w:lang w:val="lt-LT"/>
              </w:rPr>
              <w:t>4.1</w:t>
            </w:r>
          </w:p>
        </w:tc>
        <w:tc>
          <w:tcPr>
            <w:tcW w:w="3122" w:type="dxa"/>
            <w:shd w:val="clear" w:color="auto" w:fill="auto"/>
          </w:tcPr>
          <w:p w14:paraId="766BCA0E" w14:textId="77777777" w:rsidR="003A0353" w:rsidRPr="00AF69AD" w:rsidRDefault="003A0353" w:rsidP="001B5365">
            <w:pPr>
              <w:jc w:val="both"/>
              <w:rPr>
                <w:sz w:val="21"/>
                <w:szCs w:val="21"/>
                <w:lang w:val="lt-LT"/>
              </w:rPr>
            </w:pPr>
            <w:r w:rsidRPr="00AF69AD">
              <w:rPr>
                <w:sz w:val="21"/>
                <w:szCs w:val="21"/>
                <w:lang w:val="lt-LT"/>
              </w:rPr>
              <w:t>Valdymo konsolės procesorius</w:t>
            </w:r>
          </w:p>
        </w:tc>
        <w:tc>
          <w:tcPr>
            <w:tcW w:w="3022" w:type="dxa"/>
            <w:shd w:val="clear" w:color="auto" w:fill="auto"/>
          </w:tcPr>
          <w:p w14:paraId="20337B4A" w14:textId="77777777" w:rsidR="003A0353" w:rsidRPr="00AF69AD" w:rsidRDefault="003A0353" w:rsidP="001B5365">
            <w:pPr>
              <w:rPr>
                <w:b/>
                <w:sz w:val="21"/>
                <w:szCs w:val="21"/>
                <w:lang w:val="lt-LT"/>
              </w:rPr>
            </w:pPr>
            <w:r w:rsidRPr="00AF69AD">
              <w:rPr>
                <w:sz w:val="21"/>
                <w:szCs w:val="21"/>
                <w:lang w:val="lt-LT"/>
              </w:rPr>
              <w:t>Ne mažiau dviejų branduolių</w:t>
            </w:r>
          </w:p>
        </w:tc>
        <w:tc>
          <w:tcPr>
            <w:tcW w:w="3613" w:type="dxa"/>
            <w:shd w:val="clear" w:color="auto" w:fill="auto"/>
          </w:tcPr>
          <w:p w14:paraId="720D97A0" w14:textId="77777777" w:rsidR="003A0353" w:rsidRPr="00AF69AD" w:rsidRDefault="003A0353" w:rsidP="003A0353">
            <w:pPr>
              <w:rPr>
                <w:sz w:val="21"/>
                <w:szCs w:val="21"/>
                <w:lang w:val="lt-LT"/>
              </w:rPr>
            </w:pPr>
            <w:r w:rsidRPr="00AF69AD">
              <w:rPr>
                <w:sz w:val="21"/>
                <w:szCs w:val="21"/>
                <w:lang w:val="lt-LT"/>
              </w:rPr>
              <w:t>Dviejų branduolių</w:t>
            </w:r>
            <w:r w:rsidRPr="00AF69AD">
              <w:rPr>
                <w:b/>
                <w:sz w:val="21"/>
                <w:szCs w:val="21"/>
                <w:lang w:val="lt-LT"/>
              </w:rPr>
              <w:t xml:space="preserve"> </w:t>
            </w:r>
          </w:p>
        </w:tc>
      </w:tr>
      <w:tr w:rsidR="003A0353" w:rsidRPr="00CA2397" w14:paraId="688B8F5E" w14:textId="77777777" w:rsidTr="003A0353">
        <w:tc>
          <w:tcPr>
            <w:tcW w:w="672" w:type="dxa"/>
            <w:shd w:val="clear" w:color="auto" w:fill="auto"/>
          </w:tcPr>
          <w:p w14:paraId="33C4DE16" w14:textId="77777777" w:rsidR="003A0353" w:rsidRPr="00AF69AD" w:rsidRDefault="003A0353" w:rsidP="001B5365">
            <w:pPr>
              <w:jc w:val="center"/>
              <w:rPr>
                <w:sz w:val="21"/>
                <w:szCs w:val="21"/>
                <w:lang w:val="lt-LT"/>
              </w:rPr>
            </w:pPr>
            <w:r w:rsidRPr="00AF69AD">
              <w:rPr>
                <w:sz w:val="21"/>
                <w:szCs w:val="21"/>
                <w:lang w:val="lt-LT"/>
              </w:rPr>
              <w:t>4.2</w:t>
            </w:r>
          </w:p>
        </w:tc>
        <w:tc>
          <w:tcPr>
            <w:tcW w:w="3122" w:type="dxa"/>
            <w:shd w:val="clear" w:color="auto" w:fill="auto"/>
          </w:tcPr>
          <w:p w14:paraId="2288CC0F" w14:textId="77777777" w:rsidR="003A0353" w:rsidRPr="00AF69AD" w:rsidRDefault="003A0353" w:rsidP="001B5365">
            <w:pPr>
              <w:jc w:val="both"/>
              <w:rPr>
                <w:sz w:val="21"/>
                <w:szCs w:val="21"/>
                <w:lang w:val="lt-LT"/>
              </w:rPr>
            </w:pPr>
            <w:r w:rsidRPr="00AF69AD">
              <w:rPr>
                <w:sz w:val="21"/>
                <w:szCs w:val="21"/>
                <w:lang w:val="lt-LT"/>
              </w:rPr>
              <w:t>Valdymo konsolės monitorius</w:t>
            </w:r>
          </w:p>
        </w:tc>
        <w:tc>
          <w:tcPr>
            <w:tcW w:w="3022" w:type="dxa"/>
            <w:shd w:val="clear" w:color="auto" w:fill="auto"/>
          </w:tcPr>
          <w:p w14:paraId="75091BA9" w14:textId="77777777" w:rsidR="003A0353" w:rsidRPr="00AF69AD" w:rsidRDefault="003A0353" w:rsidP="001B5365">
            <w:pPr>
              <w:rPr>
                <w:sz w:val="21"/>
                <w:szCs w:val="21"/>
                <w:lang w:val="lt-LT"/>
              </w:rPr>
            </w:pPr>
            <w:r w:rsidRPr="00AF69AD">
              <w:rPr>
                <w:sz w:val="21"/>
                <w:szCs w:val="21"/>
                <w:lang w:val="lt-LT"/>
              </w:rPr>
              <w:t>Būtina, įstrižainė Ne mažiau 19’’</w:t>
            </w:r>
          </w:p>
        </w:tc>
        <w:tc>
          <w:tcPr>
            <w:tcW w:w="3613" w:type="dxa"/>
            <w:shd w:val="clear" w:color="auto" w:fill="auto"/>
          </w:tcPr>
          <w:p w14:paraId="797715C8" w14:textId="77777777" w:rsidR="003A0353" w:rsidRPr="00AF69AD" w:rsidRDefault="003A0353" w:rsidP="003A0353">
            <w:pPr>
              <w:rPr>
                <w:sz w:val="21"/>
                <w:szCs w:val="21"/>
                <w:lang w:val="lt-LT"/>
              </w:rPr>
            </w:pPr>
            <w:r w:rsidRPr="00AF69AD">
              <w:rPr>
                <w:sz w:val="21"/>
                <w:szCs w:val="21"/>
                <w:lang w:val="lt-LT"/>
              </w:rPr>
              <w:t>Įstrižainė 19’’</w:t>
            </w:r>
            <w:r w:rsidRPr="00AF69AD">
              <w:rPr>
                <w:b/>
                <w:sz w:val="21"/>
                <w:szCs w:val="21"/>
                <w:lang w:val="lt-LT"/>
              </w:rPr>
              <w:t xml:space="preserve"> </w:t>
            </w:r>
          </w:p>
        </w:tc>
      </w:tr>
      <w:tr w:rsidR="003A0353" w:rsidRPr="00CA2397" w14:paraId="09D33626" w14:textId="77777777" w:rsidTr="003A0353">
        <w:tc>
          <w:tcPr>
            <w:tcW w:w="672" w:type="dxa"/>
            <w:shd w:val="clear" w:color="auto" w:fill="auto"/>
          </w:tcPr>
          <w:p w14:paraId="4D07F0C6" w14:textId="77777777" w:rsidR="003A0353" w:rsidRPr="00AF69AD" w:rsidRDefault="003A0353" w:rsidP="001B5365">
            <w:pPr>
              <w:jc w:val="center"/>
              <w:rPr>
                <w:sz w:val="21"/>
                <w:szCs w:val="21"/>
                <w:lang w:val="lt-LT"/>
              </w:rPr>
            </w:pPr>
            <w:r w:rsidRPr="00AF69AD">
              <w:rPr>
                <w:sz w:val="21"/>
                <w:szCs w:val="21"/>
                <w:lang w:val="lt-LT"/>
              </w:rPr>
              <w:t>4.3</w:t>
            </w:r>
          </w:p>
        </w:tc>
        <w:tc>
          <w:tcPr>
            <w:tcW w:w="3122" w:type="dxa"/>
            <w:shd w:val="clear" w:color="auto" w:fill="auto"/>
          </w:tcPr>
          <w:p w14:paraId="44ACBDC9" w14:textId="77777777" w:rsidR="003A0353" w:rsidRPr="00AF69AD" w:rsidRDefault="003A0353" w:rsidP="001B5365">
            <w:pPr>
              <w:jc w:val="both"/>
              <w:rPr>
                <w:sz w:val="21"/>
                <w:szCs w:val="21"/>
                <w:lang w:val="lt-LT"/>
              </w:rPr>
            </w:pPr>
            <w:r w:rsidRPr="00AF69AD">
              <w:rPr>
                <w:sz w:val="21"/>
                <w:szCs w:val="21"/>
                <w:lang w:val="lt-LT"/>
              </w:rPr>
              <w:t>Spausdintuvas</w:t>
            </w:r>
          </w:p>
        </w:tc>
        <w:tc>
          <w:tcPr>
            <w:tcW w:w="3022" w:type="dxa"/>
            <w:shd w:val="clear" w:color="auto" w:fill="auto"/>
          </w:tcPr>
          <w:p w14:paraId="31F9AA67" w14:textId="77777777" w:rsidR="003A0353" w:rsidRPr="00AF69AD" w:rsidRDefault="003A0353" w:rsidP="001B5365">
            <w:pPr>
              <w:rPr>
                <w:sz w:val="21"/>
                <w:szCs w:val="21"/>
                <w:lang w:val="lt-LT"/>
              </w:rPr>
            </w:pPr>
            <w:r w:rsidRPr="00AF69AD">
              <w:rPr>
                <w:sz w:val="21"/>
                <w:szCs w:val="21"/>
                <w:lang w:val="lt-LT"/>
              </w:rPr>
              <w:t>Būtina, spalvotas</w:t>
            </w:r>
          </w:p>
        </w:tc>
        <w:tc>
          <w:tcPr>
            <w:tcW w:w="3613" w:type="dxa"/>
            <w:shd w:val="clear" w:color="auto" w:fill="auto"/>
          </w:tcPr>
          <w:p w14:paraId="520AF7DA" w14:textId="77777777" w:rsidR="003A0353" w:rsidRPr="00AF69AD" w:rsidRDefault="003A0353" w:rsidP="003A0353">
            <w:pPr>
              <w:rPr>
                <w:sz w:val="21"/>
                <w:szCs w:val="21"/>
                <w:lang w:val="lt-LT"/>
              </w:rPr>
            </w:pPr>
            <w:r w:rsidRPr="00AF69AD">
              <w:rPr>
                <w:sz w:val="21"/>
                <w:szCs w:val="21"/>
                <w:lang w:val="lt-LT"/>
              </w:rPr>
              <w:t>Taip, spalvotas spausdintuvas</w:t>
            </w:r>
            <w:r w:rsidRPr="00AF69AD">
              <w:rPr>
                <w:b/>
                <w:sz w:val="21"/>
                <w:szCs w:val="21"/>
                <w:lang w:val="lt-LT"/>
              </w:rPr>
              <w:t xml:space="preserve"> </w:t>
            </w:r>
          </w:p>
        </w:tc>
      </w:tr>
      <w:tr w:rsidR="003A0353" w:rsidRPr="00CA2397" w14:paraId="135859B1" w14:textId="77777777" w:rsidTr="003A0353">
        <w:tc>
          <w:tcPr>
            <w:tcW w:w="672" w:type="dxa"/>
            <w:shd w:val="clear" w:color="auto" w:fill="auto"/>
          </w:tcPr>
          <w:p w14:paraId="06D0FC04" w14:textId="77777777" w:rsidR="003A0353" w:rsidRPr="00AF69AD" w:rsidRDefault="003A0353" w:rsidP="001B5365">
            <w:pPr>
              <w:jc w:val="center"/>
              <w:rPr>
                <w:sz w:val="21"/>
                <w:szCs w:val="21"/>
                <w:lang w:val="lt-LT"/>
              </w:rPr>
            </w:pPr>
            <w:r w:rsidRPr="00AF69AD">
              <w:rPr>
                <w:sz w:val="21"/>
                <w:szCs w:val="21"/>
                <w:lang w:val="lt-LT"/>
              </w:rPr>
              <w:t>4.4</w:t>
            </w:r>
          </w:p>
        </w:tc>
        <w:tc>
          <w:tcPr>
            <w:tcW w:w="3122" w:type="dxa"/>
            <w:shd w:val="clear" w:color="auto" w:fill="auto"/>
          </w:tcPr>
          <w:p w14:paraId="1A60DF60" w14:textId="77777777" w:rsidR="003A0353" w:rsidRPr="00AF69AD" w:rsidRDefault="003A0353" w:rsidP="001B5365">
            <w:pPr>
              <w:rPr>
                <w:sz w:val="21"/>
                <w:szCs w:val="21"/>
                <w:lang w:val="lt-LT"/>
              </w:rPr>
            </w:pPr>
            <w:r w:rsidRPr="00AF69AD">
              <w:rPr>
                <w:sz w:val="21"/>
                <w:szCs w:val="21"/>
                <w:lang w:val="lt-LT"/>
              </w:rPr>
              <w:t xml:space="preserve">Galimybė gauti užduočių sąrašą iš gydymo įstaigos informacinės sistemos (angl. DICOM </w:t>
            </w:r>
            <w:proofErr w:type="spellStart"/>
            <w:r w:rsidRPr="00AF69AD">
              <w:rPr>
                <w:sz w:val="21"/>
                <w:szCs w:val="21"/>
                <w:lang w:val="lt-LT"/>
              </w:rPr>
              <w:t>Modality</w:t>
            </w:r>
            <w:proofErr w:type="spellEnd"/>
            <w:r w:rsidRPr="00AF69AD">
              <w:rPr>
                <w:sz w:val="21"/>
                <w:szCs w:val="21"/>
                <w:lang w:val="lt-LT"/>
              </w:rPr>
              <w:t xml:space="preserve"> </w:t>
            </w:r>
            <w:proofErr w:type="spellStart"/>
            <w:r w:rsidRPr="00AF69AD">
              <w:rPr>
                <w:sz w:val="21"/>
                <w:szCs w:val="21"/>
                <w:lang w:val="lt-LT"/>
              </w:rPr>
              <w:t>Worklist</w:t>
            </w:r>
            <w:proofErr w:type="spellEnd"/>
            <w:r w:rsidRPr="00AF69AD">
              <w:rPr>
                <w:sz w:val="21"/>
                <w:szCs w:val="21"/>
                <w:lang w:val="lt-LT"/>
              </w:rPr>
              <w:t>)</w:t>
            </w:r>
          </w:p>
        </w:tc>
        <w:tc>
          <w:tcPr>
            <w:tcW w:w="3022" w:type="dxa"/>
            <w:shd w:val="clear" w:color="auto" w:fill="auto"/>
          </w:tcPr>
          <w:p w14:paraId="11662904"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17402857" w14:textId="77777777" w:rsidR="003A0353" w:rsidRPr="00AF69AD" w:rsidRDefault="003A0353" w:rsidP="003A0353">
            <w:pPr>
              <w:rPr>
                <w:sz w:val="21"/>
                <w:szCs w:val="21"/>
                <w:lang w:val="lt-LT"/>
              </w:rPr>
            </w:pPr>
            <w:r w:rsidRPr="00AF69AD">
              <w:rPr>
                <w:sz w:val="21"/>
                <w:szCs w:val="21"/>
                <w:lang w:val="lt-LT"/>
              </w:rPr>
              <w:t xml:space="preserve">Taip, galimybė gauti užduočių sąrašą iš gydymo įstaigos informacinės sistemos (angl. DICOM </w:t>
            </w:r>
            <w:proofErr w:type="spellStart"/>
            <w:r w:rsidRPr="00AF69AD">
              <w:rPr>
                <w:sz w:val="21"/>
                <w:szCs w:val="21"/>
                <w:lang w:val="lt-LT"/>
              </w:rPr>
              <w:t>Modality</w:t>
            </w:r>
            <w:proofErr w:type="spellEnd"/>
            <w:r w:rsidRPr="00AF69AD">
              <w:rPr>
                <w:sz w:val="21"/>
                <w:szCs w:val="21"/>
                <w:lang w:val="lt-LT"/>
              </w:rPr>
              <w:t xml:space="preserve"> </w:t>
            </w:r>
            <w:proofErr w:type="spellStart"/>
            <w:r w:rsidRPr="00AF69AD">
              <w:rPr>
                <w:sz w:val="21"/>
                <w:szCs w:val="21"/>
                <w:lang w:val="lt-LT"/>
              </w:rPr>
              <w:t>Worklist</w:t>
            </w:r>
            <w:proofErr w:type="spellEnd"/>
            <w:r w:rsidRPr="00AF69AD">
              <w:rPr>
                <w:sz w:val="21"/>
                <w:szCs w:val="21"/>
                <w:lang w:val="lt-LT"/>
              </w:rPr>
              <w:t>)</w:t>
            </w:r>
            <w:r w:rsidRPr="00AF69AD">
              <w:rPr>
                <w:b/>
                <w:sz w:val="21"/>
                <w:szCs w:val="21"/>
                <w:lang w:val="lt-LT"/>
              </w:rPr>
              <w:t xml:space="preserve"> </w:t>
            </w:r>
          </w:p>
        </w:tc>
      </w:tr>
      <w:tr w:rsidR="003A0353" w:rsidRPr="00CA2397" w14:paraId="27EF34B8" w14:textId="77777777" w:rsidTr="003A0353">
        <w:tc>
          <w:tcPr>
            <w:tcW w:w="672" w:type="dxa"/>
            <w:shd w:val="clear" w:color="auto" w:fill="auto"/>
          </w:tcPr>
          <w:p w14:paraId="3F7584BD" w14:textId="77777777" w:rsidR="003A0353" w:rsidRPr="00AF69AD" w:rsidRDefault="003A0353" w:rsidP="001B5365">
            <w:pPr>
              <w:jc w:val="center"/>
              <w:rPr>
                <w:sz w:val="21"/>
                <w:szCs w:val="21"/>
                <w:lang w:val="lt-LT"/>
              </w:rPr>
            </w:pPr>
            <w:r w:rsidRPr="00AF69AD">
              <w:rPr>
                <w:sz w:val="21"/>
                <w:szCs w:val="21"/>
                <w:lang w:val="lt-LT"/>
              </w:rPr>
              <w:t>4.5</w:t>
            </w:r>
          </w:p>
        </w:tc>
        <w:tc>
          <w:tcPr>
            <w:tcW w:w="3122" w:type="dxa"/>
            <w:shd w:val="clear" w:color="auto" w:fill="auto"/>
          </w:tcPr>
          <w:p w14:paraId="1A720B4C" w14:textId="77777777" w:rsidR="003A0353" w:rsidRPr="00AF69AD" w:rsidRDefault="003A0353" w:rsidP="001B5365">
            <w:pPr>
              <w:rPr>
                <w:sz w:val="21"/>
                <w:szCs w:val="21"/>
                <w:lang w:val="lt-LT"/>
              </w:rPr>
            </w:pPr>
            <w:r w:rsidRPr="00AF69AD">
              <w:rPr>
                <w:sz w:val="21"/>
                <w:szCs w:val="21"/>
                <w:lang w:val="lt-LT"/>
              </w:rPr>
              <w:t>Galimybė išsaugoti ataskaitas gydymo įstaigos vaizdų saugojimo sistemoje (angl. PACS)</w:t>
            </w:r>
          </w:p>
        </w:tc>
        <w:tc>
          <w:tcPr>
            <w:tcW w:w="3022" w:type="dxa"/>
            <w:shd w:val="clear" w:color="auto" w:fill="auto"/>
          </w:tcPr>
          <w:p w14:paraId="242824C6"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3178251" w14:textId="77777777" w:rsidR="003A0353" w:rsidRPr="00AF69AD" w:rsidRDefault="003A0353" w:rsidP="003A0353">
            <w:pPr>
              <w:rPr>
                <w:sz w:val="21"/>
                <w:szCs w:val="21"/>
                <w:lang w:val="lt-LT"/>
              </w:rPr>
            </w:pPr>
            <w:r w:rsidRPr="00AF69AD">
              <w:rPr>
                <w:sz w:val="21"/>
                <w:szCs w:val="21"/>
                <w:lang w:val="lt-LT"/>
              </w:rPr>
              <w:t>Taip, galimybė išsaugoti ataskaitas gydymo įstaigos vaizdų saugojimo sistemoje (angl. PACS)</w:t>
            </w:r>
            <w:r w:rsidRPr="00AF69AD">
              <w:rPr>
                <w:b/>
                <w:sz w:val="21"/>
                <w:szCs w:val="21"/>
                <w:lang w:val="lt-LT"/>
              </w:rPr>
              <w:t xml:space="preserve"> </w:t>
            </w:r>
          </w:p>
        </w:tc>
      </w:tr>
      <w:tr w:rsidR="003A0353" w:rsidRPr="00CA2397" w14:paraId="390B2C24" w14:textId="77777777" w:rsidTr="003A0353">
        <w:trPr>
          <w:trHeight w:val="196"/>
        </w:trPr>
        <w:tc>
          <w:tcPr>
            <w:tcW w:w="672" w:type="dxa"/>
            <w:shd w:val="clear" w:color="auto" w:fill="auto"/>
          </w:tcPr>
          <w:p w14:paraId="1EC641C6" w14:textId="77777777" w:rsidR="003A0353" w:rsidRPr="00AF69AD" w:rsidRDefault="003A0353" w:rsidP="001B5365">
            <w:pPr>
              <w:jc w:val="center"/>
              <w:rPr>
                <w:sz w:val="21"/>
                <w:szCs w:val="21"/>
                <w:lang w:val="lt-LT"/>
              </w:rPr>
            </w:pPr>
            <w:r w:rsidRPr="00AF69AD">
              <w:rPr>
                <w:sz w:val="21"/>
                <w:szCs w:val="21"/>
                <w:lang w:val="lt-LT"/>
              </w:rPr>
              <w:t>4.6</w:t>
            </w:r>
          </w:p>
        </w:tc>
        <w:tc>
          <w:tcPr>
            <w:tcW w:w="3122" w:type="dxa"/>
            <w:shd w:val="clear" w:color="auto" w:fill="auto"/>
          </w:tcPr>
          <w:p w14:paraId="36D614FC" w14:textId="77777777" w:rsidR="003A0353" w:rsidRPr="00AF69AD" w:rsidRDefault="003A0353" w:rsidP="001B5365">
            <w:pPr>
              <w:rPr>
                <w:sz w:val="21"/>
                <w:szCs w:val="21"/>
                <w:lang w:val="lt-LT"/>
              </w:rPr>
            </w:pPr>
            <w:r w:rsidRPr="00AF69AD">
              <w:rPr>
                <w:sz w:val="21"/>
                <w:szCs w:val="21"/>
                <w:lang w:val="lt-LT"/>
              </w:rPr>
              <w:t>Viso kūno programa</w:t>
            </w:r>
          </w:p>
        </w:tc>
        <w:tc>
          <w:tcPr>
            <w:tcW w:w="3022" w:type="dxa"/>
            <w:shd w:val="clear" w:color="auto" w:fill="auto"/>
          </w:tcPr>
          <w:p w14:paraId="4DEFC909"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03002EAC" w14:textId="77777777" w:rsidR="003A0353" w:rsidRPr="00AF69AD" w:rsidRDefault="003A0353" w:rsidP="003A0353">
            <w:pPr>
              <w:rPr>
                <w:sz w:val="21"/>
                <w:szCs w:val="21"/>
                <w:lang w:val="lt-LT"/>
              </w:rPr>
            </w:pPr>
            <w:r w:rsidRPr="00AF69AD">
              <w:rPr>
                <w:sz w:val="21"/>
                <w:szCs w:val="21"/>
                <w:lang w:val="lt-LT"/>
              </w:rPr>
              <w:t>Taip, viso kūno programa</w:t>
            </w:r>
            <w:r w:rsidRPr="00AF69AD">
              <w:rPr>
                <w:b/>
                <w:sz w:val="21"/>
                <w:szCs w:val="21"/>
                <w:lang w:val="lt-LT"/>
              </w:rPr>
              <w:t xml:space="preserve"> </w:t>
            </w:r>
          </w:p>
        </w:tc>
      </w:tr>
      <w:tr w:rsidR="003A0353" w:rsidRPr="00CA2397" w14:paraId="698F5328" w14:textId="77777777" w:rsidTr="003A0353">
        <w:trPr>
          <w:trHeight w:val="196"/>
        </w:trPr>
        <w:tc>
          <w:tcPr>
            <w:tcW w:w="672" w:type="dxa"/>
            <w:shd w:val="clear" w:color="auto" w:fill="auto"/>
          </w:tcPr>
          <w:p w14:paraId="7CA928A2" w14:textId="77777777" w:rsidR="003A0353" w:rsidRPr="00AF69AD" w:rsidRDefault="003A0353" w:rsidP="001B5365">
            <w:pPr>
              <w:jc w:val="center"/>
              <w:rPr>
                <w:sz w:val="21"/>
                <w:szCs w:val="21"/>
                <w:lang w:val="lt-LT"/>
              </w:rPr>
            </w:pPr>
            <w:r w:rsidRPr="00AF69AD">
              <w:rPr>
                <w:sz w:val="21"/>
                <w:szCs w:val="21"/>
                <w:lang w:val="lt-LT"/>
              </w:rPr>
              <w:t>4.7</w:t>
            </w:r>
          </w:p>
        </w:tc>
        <w:tc>
          <w:tcPr>
            <w:tcW w:w="3122" w:type="dxa"/>
            <w:shd w:val="clear" w:color="auto" w:fill="auto"/>
          </w:tcPr>
          <w:p w14:paraId="0088D19B" w14:textId="77777777" w:rsidR="003A0353" w:rsidRPr="00AF69AD" w:rsidRDefault="003A0353" w:rsidP="001B5365">
            <w:pPr>
              <w:rPr>
                <w:sz w:val="21"/>
                <w:szCs w:val="21"/>
                <w:lang w:val="lt-LT"/>
              </w:rPr>
            </w:pPr>
            <w:r w:rsidRPr="00AF69AD">
              <w:rPr>
                <w:sz w:val="21"/>
                <w:szCs w:val="21"/>
                <w:lang w:val="lt-LT"/>
              </w:rPr>
              <w:t>Pediatrinė viso kūno programa</w:t>
            </w:r>
          </w:p>
        </w:tc>
        <w:tc>
          <w:tcPr>
            <w:tcW w:w="3022" w:type="dxa"/>
            <w:shd w:val="clear" w:color="auto" w:fill="auto"/>
          </w:tcPr>
          <w:p w14:paraId="1BDDD970"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28EB6506"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p</w:t>
            </w:r>
            <w:proofErr w:type="spellStart"/>
            <w:r w:rsidRPr="00AF69AD">
              <w:rPr>
                <w:sz w:val="21"/>
                <w:szCs w:val="21"/>
                <w:lang w:val="lt-LT"/>
              </w:rPr>
              <w:t>ediatrinė</w:t>
            </w:r>
            <w:proofErr w:type="spellEnd"/>
            <w:r w:rsidRPr="00AF69AD">
              <w:rPr>
                <w:sz w:val="21"/>
                <w:szCs w:val="21"/>
                <w:lang w:val="lt-LT"/>
              </w:rPr>
              <w:t xml:space="preserve"> viso kūno programa</w:t>
            </w:r>
            <w:r w:rsidRPr="00AF69AD">
              <w:rPr>
                <w:b/>
                <w:sz w:val="21"/>
                <w:szCs w:val="21"/>
                <w:lang w:val="lt-LT"/>
              </w:rPr>
              <w:t xml:space="preserve"> </w:t>
            </w:r>
          </w:p>
        </w:tc>
      </w:tr>
      <w:tr w:rsidR="003A0353" w:rsidRPr="00CA2397" w14:paraId="0FB7F452" w14:textId="77777777" w:rsidTr="003A0353">
        <w:trPr>
          <w:trHeight w:val="196"/>
        </w:trPr>
        <w:tc>
          <w:tcPr>
            <w:tcW w:w="672" w:type="dxa"/>
            <w:shd w:val="clear" w:color="auto" w:fill="auto"/>
          </w:tcPr>
          <w:p w14:paraId="3A762206" w14:textId="77777777" w:rsidR="003A0353" w:rsidRPr="00AF69AD" w:rsidRDefault="003A0353" w:rsidP="001B5365">
            <w:pPr>
              <w:jc w:val="center"/>
              <w:rPr>
                <w:sz w:val="21"/>
                <w:szCs w:val="21"/>
                <w:lang w:val="lt-LT"/>
              </w:rPr>
            </w:pPr>
            <w:r w:rsidRPr="00AF69AD">
              <w:rPr>
                <w:sz w:val="21"/>
                <w:szCs w:val="21"/>
                <w:lang w:val="lt-LT"/>
              </w:rPr>
              <w:t>4.8</w:t>
            </w:r>
          </w:p>
        </w:tc>
        <w:tc>
          <w:tcPr>
            <w:tcW w:w="3122" w:type="dxa"/>
            <w:shd w:val="clear" w:color="auto" w:fill="auto"/>
          </w:tcPr>
          <w:p w14:paraId="61042555" w14:textId="77777777" w:rsidR="003A0353" w:rsidRPr="00AF69AD" w:rsidRDefault="003A0353" w:rsidP="001B5365">
            <w:pPr>
              <w:rPr>
                <w:b/>
                <w:sz w:val="21"/>
                <w:szCs w:val="21"/>
                <w:lang w:val="lt-LT"/>
              </w:rPr>
            </w:pPr>
            <w:r w:rsidRPr="00AF69AD">
              <w:rPr>
                <w:sz w:val="21"/>
                <w:szCs w:val="21"/>
                <w:lang w:val="lt-LT"/>
              </w:rPr>
              <w:t>AP stuburo programa</w:t>
            </w:r>
          </w:p>
        </w:tc>
        <w:tc>
          <w:tcPr>
            <w:tcW w:w="3022" w:type="dxa"/>
            <w:shd w:val="clear" w:color="auto" w:fill="auto"/>
          </w:tcPr>
          <w:p w14:paraId="77190FF5"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1786214B"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AP stuburo programa</w:t>
            </w:r>
            <w:r w:rsidRPr="00AF69AD">
              <w:rPr>
                <w:b/>
                <w:sz w:val="21"/>
                <w:szCs w:val="21"/>
                <w:lang w:val="lt-LT"/>
              </w:rPr>
              <w:t xml:space="preserve"> </w:t>
            </w:r>
          </w:p>
        </w:tc>
      </w:tr>
      <w:tr w:rsidR="003A0353" w:rsidRPr="00CA2397" w14:paraId="6D1BE50A" w14:textId="77777777" w:rsidTr="003A0353">
        <w:trPr>
          <w:trHeight w:val="251"/>
        </w:trPr>
        <w:tc>
          <w:tcPr>
            <w:tcW w:w="672" w:type="dxa"/>
            <w:shd w:val="clear" w:color="auto" w:fill="auto"/>
          </w:tcPr>
          <w:p w14:paraId="1F249880" w14:textId="77777777" w:rsidR="003A0353" w:rsidRPr="00AF69AD" w:rsidRDefault="003A0353" w:rsidP="001B5365">
            <w:pPr>
              <w:jc w:val="center"/>
              <w:rPr>
                <w:sz w:val="21"/>
                <w:szCs w:val="21"/>
                <w:lang w:val="lt-LT"/>
              </w:rPr>
            </w:pPr>
            <w:r w:rsidRPr="00AF69AD">
              <w:rPr>
                <w:sz w:val="21"/>
                <w:szCs w:val="21"/>
                <w:lang w:val="lt-LT"/>
              </w:rPr>
              <w:t>4.9</w:t>
            </w:r>
          </w:p>
        </w:tc>
        <w:tc>
          <w:tcPr>
            <w:tcW w:w="3122" w:type="dxa"/>
            <w:shd w:val="clear" w:color="auto" w:fill="auto"/>
          </w:tcPr>
          <w:p w14:paraId="59FB2E81" w14:textId="77777777" w:rsidR="003A0353" w:rsidRPr="00AF69AD" w:rsidRDefault="003A0353" w:rsidP="001B5365">
            <w:pPr>
              <w:rPr>
                <w:sz w:val="21"/>
                <w:szCs w:val="21"/>
                <w:lang w:val="lt-LT"/>
              </w:rPr>
            </w:pPr>
            <w:proofErr w:type="spellStart"/>
            <w:r w:rsidRPr="00AF69AD">
              <w:rPr>
                <w:sz w:val="21"/>
                <w:szCs w:val="21"/>
                <w:lang w:val="lt-LT"/>
              </w:rPr>
              <w:t>Skoliozinio</w:t>
            </w:r>
            <w:proofErr w:type="spellEnd"/>
            <w:r w:rsidRPr="00AF69AD">
              <w:rPr>
                <w:sz w:val="21"/>
                <w:szCs w:val="21"/>
                <w:lang w:val="lt-LT"/>
              </w:rPr>
              <w:t xml:space="preserve"> stuburo programa</w:t>
            </w:r>
          </w:p>
        </w:tc>
        <w:tc>
          <w:tcPr>
            <w:tcW w:w="3022" w:type="dxa"/>
            <w:shd w:val="clear" w:color="auto" w:fill="auto"/>
          </w:tcPr>
          <w:p w14:paraId="1433FA0F"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290CDA35"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proofErr w:type="spellStart"/>
            <w:r w:rsidRPr="00AF69AD">
              <w:rPr>
                <w:sz w:val="21"/>
                <w:szCs w:val="21"/>
                <w:lang w:val="lt-LT"/>
              </w:rPr>
              <w:t>skoliozinio</w:t>
            </w:r>
            <w:proofErr w:type="spellEnd"/>
            <w:r w:rsidRPr="00AF69AD">
              <w:rPr>
                <w:sz w:val="21"/>
                <w:szCs w:val="21"/>
                <w:lang w:val="lt-LT"/>
              </w:rPr>
              <w:t xml:space="preserve"> stuburo programa</w:t>
            </w:r>
            <w:r w:rsidRPr="00AF69AD">
              <w:rPr>
                <w:b/>
                <w:sz w:val="21"/>
                <w:szCs w:val="21"/>
                <w:lang w:val="lt-LT"/>
              </w:rPr>
              <w:t xml:space="preserve"> </w:t>
            </w:r>
          </w:p>
        </w:tc>
      </w:tr>
      <w:tr w:rsidR="003A0353" w:rsidRPr="00CA2397" w14:paraId="47854F89" w14:textId="77777777" w:rsidTr="003A0353">
        <w:trPr>
          <w:trHeight w:val="295"/>
        </w:trPr>
        <w:tc>
          <w:tcPr>
            <w:tcW w:w="672" w:type="dxa"/>
            <w:shd w:val="clear" w:color="auto" w:fill="auto"/>
          </w:tcPr>
          <w:p w14:paraId="622E9CE7" w14:textId="77777777" w:rsidR="003A0353" w:rsidRPr="00AF69AD" w:rsidRDefault="003A0353" w:rsidP="001B5365">
            <w:pPr>
              <w:jc w:val="center"/>
              <w:rPr>
                <w:sz w:val="21"/>
                <w:szCs w:val="21"/>
                <w:lang w:val="lt-LT"/>
              </w:rPr>
            </w:pPr>
            <w:r w:rsidRPr="00AF69AD">
              <w:rPr>
                <w:sz w:val="21"/>
                <w:szCs w:val="21"/>
                <w:lang w:val="lt-LT"/>
              </w:rPr>
              <w:t>4.10</w:t>
            </w:r>
          </w:p>
        </w:tc>
        <w:tc>
          <w:tcPr>
            <w:tcW w:w="3122" w:type="dxa"/>
            <w:shd w:val="clear" w:color="auto" w:fill="auto"/>
          </w:tcPr>
          <w:p w14:paraId="314635E4" w14:textId="77777777" w:rsidR="003A0353" w:rsidRPr="00AF69AD" w:rsidRDefault="003A0353" w:rsidP="001B5365">
            <w:pPr>
              <w:rPr>
                <w:sz w:val="21"/>
                <w:szCs w:val="21"/>
                <w:lang w:val="lt-LT"/>
              </w:rPr>
            </w:pPr>
            <w:r w:rsidRPr="00AF69AD">
              <w:rPr>
                <w:sz w:val="21"/>
                <w:szCs w:val="21"/>
                <w:lang w:val="lt-LT"/>
              </w:rPr>
              <w:t>Pediatrinio stuburo programa</w:t>
            </w:r>
          </w:p>
        </w:tc>
        <w:tc>
          <w:tcPr>
            <w:tcW w:w="3022" w:type="dxa"/>
            <w:shd w:val="clear" w:color="auto" w:fill="auto"/>
          </w:tcPr>
          <w:p w14:paraId="6D8E3BD9"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049AF3BD"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pediatrinio stuburo programa</w:t>
            </w:r>
            <w:r w:rsidRPr="00AF69AD">
              <w:rPr>
                <w:b/>
                <w:sz w:val="21"/>
                <w:szCs w:val="21"/>
                <w:lang w:val="lt-LT"/>
              </w:rPr>
              <w:t xml:space="preserve"> </w:t>
            </w:r>
          </w:p>
        </w:tc>
      </w:tr>
      <w:tr w:rsidR="003A0353" w:rsidRPr="00CA2397" w14:paraId="55FC6F6A" w14:textId="77777777" w:rsidTr="003A0353">
        <w:trPr>
          <w:trHeight w:val="229"/>
        </w:trPr>
        <w:tc>
          <w:tcPr>
            <w:tcW w:w="672" w:type="dxa"/>
            <w:shd w:val="clear" w:color="auto" w:fill="auto"/>
          </w:tcPr>
          <w:p w14:paraId="6049053F" w14:textId="77777777" w:rsidR="003A0353" w:rsidRPr="00AF69AD" w:rsidRDefault="003A0353" w:rsidP="001B5365">
            <w:pPr>
              <w:jc w:val="center"/>
              <w:rPr>
                <w:sz w:val="21"/>
                <w:szCs w:val="21"/>
                <w:lang w:val="lt-LT"/>
              </w:rPr>
            </w:pPr>
            <w:r w:rsidRPr="00AF69AD">
              <w:rPr>
                <w:sz w:val="21"/>
                <w:szCs w:val="21"/>
                <w:lang w:val="lt-LT"/>
              </w:rPr>
              <w:t>4.11</w:t>
            </w:r>
          </w:p>
        </w:tc>
        <w:tc>
          <w:tcPr>
            <w:tcW w:w="3122" w:type="dxa"/>
            <w:shd w:val="clear" w:color="auto" w:fill="auto"/>
          </w:tcPr>
          <w:p w14:paraId="6C5B30DA" w14:textId="77777777" w:rsidR="003A0353" w:rsidRPr="00AF69AD" w:rsidRDefault="003A0353" w:rsidP="001B5365">
            <w:pPr>
              <w:rPr>
                <w:sz w:val="21"/>
                <w:szCs w:val="21"/>
                <w:lang w:val="lt-LT"/>
              </w:rPr>
            </w:pPr>
            <w:r w:rsidRPr="00AF69AD">
              <w:rPr>
                <w:sz w:val="21"/>
                <w:szCs w:val="21"/>
                <w:lang w:val="lt-LT"/>
              </w:rPr>
              <w:t>Pediatrinio klubo programa</w:t>
            </w:r>
          </w:p>
        </w:tc>
        <w:tc>
          <w:tcPr>
            <w:tcW w:w="3022" w:type="dxa"/>
            <w:shd w:val="clear" w:color="auto" w:fill="auto"/>
          </w:tcPr>
          <w:p w14:paraId="016E1BC7"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782C4914"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pediatrinio klubo programa</w:t>
            </w:r>
            <w:r w:rsidRPr="00AF69AD">
              <w:rPr>
                <w:b/>
                <w:sz w:val="21"/>
                <w:szCs w:val="21"/>
                <w:lang w:val="lt-LT"/>
              </w:rPr>
              <w:t xml:space="preserve"> </w:t>
            </w:r>
          </w:p>
        </w:tc>
      </w:tr>
      <w:tr w:rsidR="003A0353" w:rsidRPr="00CA2397" w14:paraId="6F7FB615" w14:textId="77777777" w:rsidTr="003A0353">
        <w:trPr>
          <w:trHeight w:val="240"/>
        </w:trPr>
        <w:tc>
          <w:tcPr>
            <w:tcW w:w="672" w:type="dxa"/>
            <w:shd w:val="clear" w:color="auto" w:fill="auto"/>
          </w:tcPr>
          <w:p w14:paraId="504B1125" w14:textId="77777777" w:rsidR="003A0353" w:rsidRPr="00AF69AD" w:rsidRDefault="003A0353" w:rsidP="001B5365">
            <w:pPr>
              <w:jc w:val="center"/>
              <w:rPr>
                <w:sz w:val="21"/>
                <w:szCs w:val="21"/>
                <w:lang w:val="lt-LT"/>
              </w:rPr>
            </w:pPr>
            <w:r w:rsidRPr="00AF69AD">
              <w:rPr>
                <w:sz w:val="21"/>
                <w:szCs w:val="21"/>
                <w:lang w:val="lt-LT"/>
              </w:rPr>
              <w:lastRenderedPageBreak/>
              <w:t>4.12</w:t>
            </w:r>
          </w:p>
        </w:tc>
        <w:tc>
          <w:tcPr>
            <w:tcW w:w="3122" w:type="dxa"/>
            <w:shd w:val="clear" w:color="auto" w:fill="auto"/>
          </w:tcPr>
          <w:p w14:paraId="6ADD97E6" w14:textId="77777777" w:rsidR="003A0353" w:rsidRPr="00AF69AD" w:rsidRDefault="003A0353" w:rsidP="001B5365">
            <w:pPr>
              <w:rPr>
                <w:sz w:val="21"/>
                <w:szCs w:val="21"/>
                <w:lang w:val="lt-LT"/>
              </w:rPr>
            </w:pPr>
            <w:r w:rsidRPr="00AF69AD">
              <w:rPr>
                <w:sz w:val="21"/>
                <w:szCs w:val="21"/>
                <w:lang w:val="lt-LT"/>
              </w:rPr>
              <w:t>Dvigubo klubo programa</w:t>
            </w:r>
          </w:p>
        </w:tc>
        <w:tc>
          <w:tcPr>
            <w:tcW w:w="3022" w:type="dxa"/>
            <w:shd w:val="clear" w:color="auto" w:fill="auto"/>
          </w:tcPr>
          <w:p w14:paraId="52193C21"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2D249548"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dvigubo klubo programa</w:t>
            </w:r>
            <w:r w:rsidRPr="00AF69AD">
              <w:rPr>
                <w:b/>
                <w:sz w:val="21"/>
                <w:szCs w:val="21"/>
                <w:lang w:val="lt-LT"/>
              </w:rPr>
              <w:t xml:space="preserve"> </w:t>
            </w:r>
          </w:p>
        </w:tc>
      </w:tr>
      <w:tr w:rsidR="003A0353" w:rsidRPr="00CA2397" w14:paraId="4B76A6A4" w14:textId="77777777" w:rsidTr="003A0353">
        <w:trPr>
          <w:trHeight w:val="240"/>
        </w:trPr>
        <w:tc>
          <w:tcPr>
            <w:tcW w:w="672" w:type="dxa"/>
            <w:shd w:val="clear" w:color="auto" w:fill="auto"/>
          </w:tcPr>
          <w:p w14:paraId="1179360C" w14:textId="77777777" w:rsidR="003A0353" w:rsidRPr="00AF69AD" w:rsidRDefault="003A0353" w:rsidP="001B5365">
            <w:pPr>
              <w:rPr>
                <w:sz w:val="21"/>
                <w:szCs w:val="21"/>
                <w:lang w:val="lt-LT"/>
              </w:rPr>
            </w:pPr>
            <w:r w:rsidRPr="00AF69AD">
              <w:rPr>
                <w:sz w:val="21"/>
                <w:szCs w:val="21"/>
                <w:lang w:val="lt-LT"/>
              </w:rPr>
              <w:t>4.13</w:t>
            </w:r>
          </w:p>
        </w:tc>
        <w:tc>
          <w:tcPr>
            <w:tcW w:w="3122" w:type="dxa"/>
            <w:shd w:val="clear" w:color="auto" w:fill="auto"/>
          </w:tcPr>
          <w:p w14:paraId="721B2BEB" w14:textId="77777777" w:rsidR="003A0353" w:rsidRPr="00AF69AD" w:rsidRDefault="003A0353" w:rsidP="001B5365">
            <w:pPr>
              <w:rPr>
                <w:sz w:val="21"/>
                <w:szCs w:val="21"/>
                <w:lang w:val="lt-LT"/>
              </w:rPr>
            </w:pPr>
            <w:r w:rsidRPr="00AF69AD">
              <w:rPr>
                <w:sz w:val="21"/>
                <w:szCs w:val="21"/>
                <w:lang w:val="lt-LT"/>
              </w:rPr>
              <w:t>Mažo tankio stuburo ir klubo programa</w:t>
            </w:r>
          </w:p>
        </w:tc>
        <w:tc>
          <w:tcPr>
            <w:tcW w:w="3022" w:type="dxa"/>
            <w:shd w:val="clear" w:color="auto" w:fill="auto"/>
          </w:tcPr>
          <w:p w14:paraId="1770D41B"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5E85BB7E"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mažo tankio stuburo ir klubo programa</w:t>
            </w:r>
            <w:r w:rsidRPr="00AF69AD">
              <w:rPr>
                <w:b/>
                <w:sz w:val="21"/>
                <w:szCs w:val="21"/>
                <w:lang w:val="lt-LT"/>
              </w:rPr>
              <w:t xml:space="preserve"> </w:t>
            </w:r>
          </w:p>
        </w:tc>
      </w:tr>
      <w:tr w:rsidR="003A0353" w:rsidRPr="00CA2397" w14:paraId="360D5A50" w14:textId="77777777" w:rsidTr="003A0353">
        <w:trPr>
          <w:trHeight w:val="236"/>
        </w:trPr>
        <w:tc>
          <w:tcPr>
            <w:tcW w:w="672" w:type="dxa"/>
            <w:shd w:val="clear" w:color="auto" w:fill="auto"/>
          </w:tcPr>
          <w:p w14:paraId="21E3C190" w14:textId="77777777" w:rsidR="003A0353" w:rsidRPr="00AF69AD" w:rsidRDefault="003A0353" w:rsidP="001B5365">
            <w:pPr>
              <w:jc w:val="center"/>
              <w:rPr>
                <w:sz w:val="21"/>
                <w:szCs w:val="21"/>
                <w:lang w:val="lt-LT"/>
              </w:rPr>
            </w:pPr>
            <w:r w:rsidRPr="00AF69AD">
              <w:rPr>
                <w:sz w:val="21"/>
                <w:szCs w:val="21"/>
                <w:lang w:val="lt-LT"/>
              </w:rPr>
              <w:t>4.14</w:t>
            </w:r>
          </w:p>
        </w:tc>
        <w:tc>
          <w:tcPr>
            <w:tcW w:w="3122" w:type="dxa"/>
            <w:shd w:val="clear" w:color="auto" w:fill="auto"/>
          </w:tcPr>
          <w:p w14:paraId="39857EF0" w14:textId="77777777" w:rsidR="003A0353" w:rsidRPr="00AF69AD" w:rsidRDefault="003A0353" w:rsidP="001B5365">
            <w:pPr>
              <w:rPr>
                <w:sz w:val="21"/>
                <w:szCs w:val="21"/>
                <w:lang w:val="lt-LT"/>
              </w:rPr>
            </w:pPr>
            <w:r w:rsidRPr="00AF69AD">
              <w:rPr>
                <w:sz w:val="21"/>
                <w:szCs w:val="21"/>
                <w:lang w:val="lt-LT"/>
              </w:rPr>
              <w:t>Dilbio programa</w:t>
            </w:r>
          </w:p>
        </w:tc>
        <w:tc>
          <w:tcPr>
            <w:tcW w:w="3022" w:type="dxa"/>
            <w:shd w:val="clear" w:color="auto" w:fill="auto"/>
          </w:tcPr>
          <w:p w14:paraId="51639DEB"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75AE2D50"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dilbio programa</w:t>
            </w:r>
            <w:r w:rsidRPr="00AF69AD">
              <w:rPr>
                <w:b/>
                <w:sz w:val="21"/>
                <w:szCs w:val="21"/>
                <w:lang w:val="lt-LT"/>
              </w:rPr>
              <w:t xml:space="preserve"> </w:t>
            </w:r>
          </w:p>
        </w:tc>
      </w:tr>
      <w:tr w:rsidR="003A0353" w:rsidRPr="00CA2397" w14:paraId="6579B646" w14:textId="77777777" w:rsidTr="003A0353">
        <w:trPr>
          <w:trHeight w:val="236"/>
        </w:trPr>
        <w:tc>
          <w:tcPr>
            <w:tcW w:w="672" w:type="dxa"/>
            <w:shd w:val="clear" w:color="auto" w:fill="auto"/>
          </w:tcPr>
          <w:p w14:paraId="394E7978" w14:textId="77777777" w:rsidR="003A0353" w:rsidRPr="00AF69AD" w:rsidRDefault="003A0353" w:rsidP="001B5365">
            <w:pPr>
              <w:jc w:val="center"/>
              <w:rPr>
                <w:sz w:val="21"/>
                <w:szCs w:val="21"/>
                <w:lang w:val="lt-LT"/>
              </w:rPr>
            </w:pPr>
            <w:r w:rsidRPr="00AF69AD">
              <w:rPr>
                <w:sz w:val="21"/>
                <w:szCs w:val="21"/>
                <w:lang w:val="lt-LT"/>
              </w:rPr>
              <w:t>4.15</w:t>
            </w:r>
          </w:p>
        </w:tc>
        <w:tc>
          <w:tcPr>
            <w:tcW w:w="3122" w:type="dxa"/>
            <w:shd w:val="clear" w:color="auto" w:fill="auto"/>
          </w:tcPr>
          <w:p w14:paraId="1296B23C" w14:textId="77777777" w:rsidR="003A0353" w:rsidRPr="00AF69AD" w:rsidRDefault="003A0353" w:rsidP="001B5365">
            <w:pPr>
              <w:rPr>
                <w:sz w:val="21"/>
                <w:szCs w:val="21"/>
                <w:lang w:val="lt-LT"/>
              </w:rPr>
            </w:pPr>
            <w:r w:rsidRPr="00AF69AD">
              <w:rPr>
                <w:sz w:val="21"/>
                <w:szCs w:val="21"/>
                <w:lang w:val="lt-LT"/>
              </w:rPr>
              <w:t>Pediatrinė dilbio programa</w:t>
            </w:r>
          </w:p>
        </w:tc>
        <w:tc>
          <w:tcPr>
            <w:tcW w:w="3022" w:type="dxa"/>
            <w:shd w:val="clear" w:color="auto" w:fill="auto"/>
          </w:tcPr>
          <w:p w14:paraId="3A405FC5"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52A6D657"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pediatrinė dilbio programa</w:t>
            </w:r>
            <w:r w:rsidRPr="00AF69AD">
              <w:rPr>
                <w:b/>
                <w:sz w:val="21"/>
                <w:szCs w:val="21"/>
                <w:lang w:val="lt-LT"/>
              </w:rPr>
              <w:t xml:space="preserve"> </w:t>
            </w:r>
          </w:p>
        </w:tc>
      </w:tr>
      <w:tr w:rsidR="003A0353" w:rsidRPr="00CA2397" w14:paraId="6E0ECB88" w14:textId="77777777" w:rsidTr="003A0353">
        <w:trPr>
          <w:trHeight w:val="236"/>
        </w:trPr>
        <w:tc>
          <w:tcPr>
            <w:tcW w:w="672" w:type="dxa"/>
            <w:shd w:val="clear" w:color="auto" w:fill="auto"/>
          </w:tcPr>
          <w:p w14:paraId="09528023" w14:textId="77777777" w:rsidR="003A0353" w:rsidRPr="00AF69AD" w:rsidRDefault="003A0353" w:rsidP="001B5365">
            <w:pPr>
              <w:jc w:val="center"/>
              <w:rPr>
                <w:sz w:val="21"/>
                <w:szCs w:val="21"/>
                <w:lang w:val="lt-LT"/>
              </w:rPr>
            </w:pPr>
            <w:r w:rsidRPr="00AF69AD">
              <w:rPr>
                <w:sz w:val="21"/>
                <w:szCs w:val="21"/>
                <w:lang w:val="lt-LT"/>
              </w:rPr>
              <w:t>4.16</w:t>
            </w:r>
          </w:p>
        </w:tc>
        <w:tc>
          <w:tcPr>
            <w:tcW w:w="3122" w:type="dxa"/>
            <w:shd w:val="clear" w:color="auto" w:fill="auto"/>
          </w:tcPr>
          <w:p w14:paraId="3D0A76FD" w14:textId="77777777" w:rsidR="003A0353" w:rsidRPr="00AF69AD" w:rsidRDefault="003A0353" w:rsidP="001B5365">
            <w:pPr>
              <w:rPr>
                <w:sz w:val="21"/>
                <w:szCs w:val="21"/>
                <w:lang w:val="lt-LT"/>
              </w:rPr>
            </w:pPr>
            <w:r w:rsidRPr="00AF69AD">
              <w:rPr>
                <w:sz w:val="21"/>
                <w:szCs w:val="21"/>
                <w:lang w:val="lt-LT"/>
              </w:rPr>
              <w:t>Šlaunikaulio (</w:t>
            </w:r>
            <w:proofErr w:type="spellStart"/>
            <w:r w:rsidRPr="00AF69AD">
              <w:rPr>
                <w:sz w:val="21"/>
                <w:szCs w:val="21"/>
                <w:lang w:val="lt-LT"/>
              </w:rPr>
              <w:t>proksimalinės</w:t>
            </w:r>
            <w:proofErr w:type="spellEnd"/>
            <w:r w:rsidRPr="00AF69AD">
              <w:rPr>
                <w:sz w:val="21"/>
                <w:szCs w:val="21"/>
                <w:lang w:val="lt-LT"/>
              </w:rPr>
              <w:t xml:space="preserve"> dalies) programa</w:t>
            </w:r>
          </w:p>
        </w:tc>
        <w:tc>
          <w:tcPr>
            <w:tcW w:w="3022" w:type="dxa"/>
            <w:shd w:val="clear" w:color="auto" w:fill="auto"/>
          </w:tcPr>
          <w:p w14:paraId="55838B32"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27FDB5A"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šlaunikaulio (</w:t>
            </w:r>
            <w:proofErr w:type="spellStart"/>
            <w:r w:rsidRPr="00AF69AD">
              <w:rPr>
                <w:sz w:val="21"/>
                <w:szCs w:val="21"/>
                <w:lang w:val="lt-LT"/>
              </w:rPr>
              <w:t>proksimalinės</w:t>
            </w:r>
            <w:proofErr w:type="spellEnd"/>
            <w:r w:rsidRPr="00AF69AD">
              <w:rPr>
                <w:sz w:val="21"/>
                <w:szCs w:val="21"/>
                <w:lang w:val="lt-LT"/>
              </w:rPr>
              <w:t xml:space="preserve"> dalies) programa</w:t>
            </w:r>
            <w:r w:rsidRPr="00AF69AD">
              <w:rPr>
                <w:b/>
                <w:sz w:val="21"/>
                <w:szCs w:val="21"/>
                <w:lang w:val="lt-LT"/>
              </w:rPr>
              <w:t xml:space="preserve"> </w:t>
            </w:r>
          </w:p>
        </w:tc>
      </w:tr>
      <w:tr w:rsidR="003A0353" w:rsidRPr="00CA2397" w14:paraId="5E84B081" w14:textId="77777777" w:rsidTr="003A0353">
        <w:trPr>
          <w:trHeight w:val="316"/>
        </w:trPr>
        <w:tc>
          <w:tcPr>
            <w:tcW w:w="672" w:type="dxa"/>
            <w:shd w:val="clear" w:color="auto" w:fill="auto"/>
          </w:tcPr>
          <w:p w14:paraId="48A31751" w14:textId="77777777" w:rsidR="003A0353" w:rsidRPr="00AF69AD" w:rsidRDefault="003A0353" w:rsidP="001B5365">
            <w:pPr>
              <w:jc w:val="center"/>
              <w:rPr>
                <w:sz w:val="21"/>
                <w:szCs w:val="21"/>
                <w:lang w:val="lt-LT"/>
              </w:rPr>
            </w:pPr>
            <w:r w:rsidRPr="00AF69AD">
              <w:rPr>
                <w:sz w:val="21"/>
                <w:szCs w:val="21"/>
                <w:lang w:val="lt-LT"/>
              </w:rPr>
              <w:t>4.17</w:t>
            </w:r>
          </w:p>
        </w:tc>
        <w:tc>
          <w:tcPr>
            <w:tcW w:w="3122" w:type="dxa"/>
            <w:shd w:val="clear" w:color="auto" w:fill="auto"/>
          </w:tcPr>
          <w:p w14:paraId="33C26275" w14:textId="77777777" w:rsidR="003A0353" w:rsidRPr="00AF69AD" w:rsidRDefault="003A0353" w:rsidP="001B5365">
            <w:pPr>
              <w:jc w:val="both"/>
              <w:rPr>
                <w:sz w:val="21"/>
                <w:szCs w:val="21"/>
                <w:lang w:val="lt-LT"/>
              </w:rPr>
            </w:pPr>
            <w:r w:rsidRPr="00AF69AD">
              <w:rPr>
                <w:sz w:val="21"/>
                <w:szCs w:val="21"/>
                <w:lang w:val="lt-LT"/>
              </w:rPr>
              <w:t>Lūžių grėsmės vertinimo (FRAX) programa</w:t>
            </w:r>
          </w:p>
        </w:tc>
        <w:tc>
          <w:tcPr>
            <w:tcW w:w="3022" w:type="dxa"/>
            <w:shd w:val="clear" w:color="auto" w:fill="auto"/>
          </w:tcPr>
          <w:p w14:paraId="4347E8C9"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8BA4F65"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lūžių grėsmės vertinimo (FRAX) programa</w:t>
            </w:r>
            <w:r w:rsidRPr="00AF69AD">
              <w:rPr>
                <w:b/>
                <w:sz w:val="21"/>
                <w:szCs w:val="21"/>
                <w:lang w:val="lt-LT"/>
              </w:rPr>
              <w:t xml:space="preserve"> </w:t>
            </w:r>
          </w:p>
        </w:tc>
      </w:tr>
      <w:tr w:rsidR="003A0353" w:rsidRPr="00CA2397" w14:paraId="52BBBBB2" w14:textId="77777777" w:rsidTr="003A0353">
        <w:trPr>
          <w:trHeight w:val="306"/>
        </w:trPr>
        <w:tc>
          <w:tcPr>
            <w:tcW w:w="672" w:type="dxa"/>
            <w:shd w:val="clear" w:color="auto" w:fill="auto"/>
          </w:tcPr>
          <w:p w14:paraId="23742466" w14:textId="77777777" w:rsidR="003A0353" w:rsidRPr="00AF69AD" w:rsidRDefault="003A0353" w:rsidP="001B5365">
            <w:pPr>
              <w:jc w:val="center"/>
              <w:rPr>
                <w:sz w:val="21"/>
                <w:szCs w:val="21"/>
                <w:lang w:val="lt-LT"/>
              </w:rPr>
            </w:pPr>
            <w:r w:rsidRPr="00AF69AD">
              <w:rPr>
                <w:sz w:val="21"/>
                <w:szCs w:val="21"/>
                <w:lang w:val="lt-LT"/>
              </w:rPr>
              <w:t>4.18</w:t>
            </w:r>
          </w:p>
        </w:tc>
        <w:tc>
          <w:tcPr>
            <w:tcW w:w="3122" w:type="dxa"/>
            <w:shd w:val="clear" w:color="auto" w:fill="auto"/>
          </w:tcPr>
          <w:p w14:paraId="39A5273C" w14:textId="77777777" w:rsidR="003A0353" w:rsidRPr="00AF69AD" w:rsidRDefault="003A0353" w:rsidP="001B5365">
            <w:pPr>
              <w:jc w:val="both"/>
              <w:rPr>
                <w:sz w:val="21"/>
                <w:szCs w:val="21"/>
                <w:lang w:val="lt-LT"/>
              </w:rPr>
            </w:pPr>
            <w:r w:rsidRPr="00AF69AD">
              <w:rPr>
                <w:sz w:val="21"/>
                <w:szCs w:val="21"/>
                <w:lang w:val="lt-LT"/>
              </w:rPr>
              <w:t>Protezuoto klubo vertinimo programa</w:t>
            </w:r>
          </w:p>
        </w:tc>
        <w:tc>
          <w:tcPr>
            <w:tcW w:w="3022" w:type="dxa"/>
            <w:shd w:val="clear" w:color="auto" w:fill="auto"/>
          </w:tcPr>
          <w:p w14:paraId="0FDEFBE5"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78724486"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protezuoto klubo vertinimo programa</w:t>
            </w:r>
            <w:r w:rsidRPr="00AF69AD">
              <w:rPr>
                <w:b/>
                <w:sz w:val="21"/>
                <w:szCs w:val="21"/>
                <w:lang w:val="lt-LT"/>
              </w:rPr>
              <w:t xml:space="preserve"> </w:t>
            </w:r>
          </w:p>
        </w:tc>
      </w:tr>
      <w:tr w:rsidR="003A0353" w:rsidRPr="00CA2397" w14:paraId="08A9BE12" w14:textId="77777777" w:rsidTr="003A0353">
        <w:tc>
          <w:tcPr>
            <w:tcW w:w="672" w:type="dxa"/>
            <w:shd w:val="clear" w:color="auto" w:fill="auto"/>
          </w:tcPr>
          <w:p w14:paraId="071C6E9D" w14:textId="77777777" w:rsidR="003A0353" w:rsidRPr="00AF69AD" w:rsidRDefault="003A0353" w:rsidP="001B5365">
            <w:pPr>
              <w:rPr>
                <w:sz w:val="21"/>
                <w:szCs w:val="21"/>
                <w:lang w:val="lt-LT"/>
              </w:rPr>
            </w:pPr>
            <w:r w:rsidRPr="00AF69AD">
              <w:rPr>
                <w:sz w:val="21"/>
                <w:szCs w:val="21"/>
                <w:lang w:val="lt-LT"/>
              </w:rPr>
              <w:t>4.19</w:t>
            </w:r>
          </w:p>
        </w:tc>
        <w:tc>
          <w:tcPr>
            <w:tcW w:w="3122" w:type="dxa"/>
            <w:shd w:val="clear" w:color="auto" w:fill="auto"/>
          </w:tcPr>
          <w:p w14:paraId="68CC336E" w14:textId="77777777" w:rsidR="003A0353" w:rsidRPr="00AF69AD" w:rsidRDefault="003A0353" w:rsidP="001B5365">
            <w:pPr>
              <w:jc w:val="both"/>
              <w:rPr>
                <w:sz w:val="21"/>
                <w:szCs w:val="21"/>
                <w:lang w:val="lt-LT"/>
              </w:rPr>
            </w:pPr>
            <w:r w:rsidRPr="00AF69AD">
              <w:rPr>
                <w:sz w:val="21"/>
                <w:szCs w:val="21"/>
                <w:lang w:val="lt-LT"/>
              </w:rPr>
              <w:t xml:space="preserve">Kūno sudėties analizė su </w:t>
            </w:r>
            <w:proofErr w:type="spellStart"/>
            <w:r w:rsidRPr="00AF69AD">
              <w:rPr>
                <w:sz w:val="21"/>
                <w:szCs w:val="21"/>
                <w:lang w:val="lt-LT"/>
              </w:rPr>
              <w:t>visceralinių</w:t>
            </w:r>
            <w:proofErr w:type="spellEnd"/>
            <w:r w:rsidRPr="00AF69AD">
              <w:rPr>
                <w:sz w:val="21"/>
                <w:szCs w:val="21"/>
                <w:lang w:val="lt-LT"/>
              </w:rPr>
              <w:t xml:space="preserve"> riebalų vertinimu</w:t>
            </w:r>
          </w:p>
        </w:tc>
        <w:tc>
          <w:tcPr>
            <w:tcW w:w="3022" w:type="dxa"/>
            <w:shd w:val="clear" w:color="auto" w:fill="auto"/>
          </w:tcPr>
          <w:p w14:paraId="7CDDFE37"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6B6E7C76"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 xml:space="preserve">kūno sudėties analizė su </w:t>
            </w:r>
            <w:proofErr w:type="spellStart"/>
            <w:r w:rsidRPr="00AF69AD">
              <w:rPr>
                <w:sz w:val="21"/>
                <w:szCs w:val="21"/>
                <w:lang w:val="lt-LT"/>
              </w:rPr>
              <w:t>visceralinių</w:t>
            </w:r>
            <w:proofErr w:type="spellEnd"/>
            <w:r w:rsidRPr="00AF69AD">
              <w:rPr>
                <w:sz w:val="21"/>
                <w:szCs w:val="21"/>
                <w:lang w:val="lt-LT"/>
              </w:rPr>
              <w:t xml:space="preserve"> riebalų vertinimu</w:t>
            </w:r>
            <w:r w:rsidRPr="00AF69AD">
              <w:rPr>
                <w:b/>
                <w:sz w:val="21"/>
                <w:szCs w:val="21"/>
                <w:lang w:val="lt-LT"/>
              </w:rPr>
              <w:t xml:space="preserve"> </w:t>
            </w:r>
          </w:p>
        </w:tc>
      </w:tr>
      <w:tr w:rsidR="003A0353" w:rsidRPr="00CA2397" w14:paraId="73437C13" w14:textId="77777777" w:rsidTr="003A0353">
        <w:tc>
          <w:tcPr>
            <w:tcW w:w="672" w:type="dxa"/>
            <w:shd w:val="clear" w:color="auto" w:fill="auto"/>
          </w:tcPr>
          <w:p w14:paraId="72ED6E1C" w14:textId="77777777" w:rsidR="003A0353" w:rsidRPr="00AF69AD" w:rsidRDefault="003A0353" w:rsidP="001B5365">
            <w:pPr>
              <w:rPr>
                <w:sz w:val="21"/>
                <w:szCs w:val="21"/>
                <w:lang w:val="lt-LT"/>
              </w:rPr>
            </w:pPr>
            <w:r w:rsidRPr="00AF69AD">
              <w:rPr>
                <w:sz w:val="21"/>
                <w:szCs w:val="21"/>
                <w:lang w:val="lt-LT"/>
              </w:rPr>
              <w:t xml:space="preserve"> 4.20</w:t>
            </w:r>
          </w:p>
        </w:tc>
        <w:tc>
          <w:tcPr>
            <w:tcW w:w="3122" w:type="dxa"/>
            <w:shd w:val="clear" w:color="auto" w:fill="auto"/>
          </w:tcPr>
          <w:p w14:paraId="19A62382" w14:textId="77777777" w:rsidR="003A0353" w:rsidRPr="00AF69AD" w:rsidRDefault="003A0353" w:rsidP="001B5365">
            <w:pPr>
              <w:jc w:val="both"/>
              <w:rPr>
                <w:sz w:val="21"/>
                <w:szCs w:val="21"/>
                <w:lang w:val="lt-LT"/>
              </w:rPr>
            </w:pPr>
            <w:r w:rsidRPr="00AF69AD">
              <w:rPr>
                <w:sz w:val="21"/>
                <w:szCs w:val="21"/>
                <w:lang w:val="lt-LT"/>
              </w:rPr>
              <w:t>Greito tyrimo darbo eigos valdymo programa</w:t>
            </w:r>
          </w:p>
        </w:tc>
        <w:tc>
          <w:tcPr>
            <w:tcW w:w="3022" w:type="dxa"/>
            <w:shd w:val="clear" w:color="auto" w:fill="auto"/>
          </w:tcPr>
          <w:p w14:paraId="15ACE51B" w14:textId="77777777" w:rsidR="003A0353" w:rsidRPr="00AF69AD" w:rsidRDefault="003A0353" w:rsidP="001B5365">
            <w:pPr>
              <w:jc w:val="both"/>
              <w:rPr>
                <w:sz w:val="21"/>
                <w:szCs w:val="21"/>
                <w:lang w:val="lt-LT"/>
              </w:rPr>
            </w:pPr>
            <w:r w:rsidRPr="00AF69AD">
              <w:rPr>
                <w:sz w:val="21"/>
                <w:szCs w:val="21"/>
                <w:lang w:val="lt-LT"/>
              </w:rPr>
              <w:t>Būtina</w:t>
            </w:r>
          </w:p>
        </w:tc>
        <w:tc>
          <w:tcPr>
            <w:tcW w:w="3613" w:type="dxa"/>
            <w:shd w:val="clear" w:color="auto" w:fill="auto"/>
          </w:tcPr>
          <w:p w14:paraId="24DDFD19"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greito tyrimo darbo eigos valdymo programa</w:t>
            </w:r>
            <w:r w:rsidRPr="00AF69AD">
              <w:rPr>
                <w:b/>
                <w:sz w:val="21"/>
                <w:szCs w:val="21"/>
                <w:lang w:val="lt-LT"/>
              </w:rPr>
              <w:t xml:space="preserve"> </w:t>
            </w:r>
          </w:p>
        </w:tc>
      </w:tr>
      <w:tr w:rsidR="003A0353" w:rsidRPr="00CA2397" w14:paraId="3FCA93D4" w14:textId="77777777" w:rsidTr="003A0353">
        <w:tc>
          <w:tcPr>
            <w:tcW w:w="672" w:type="dxa"/>
            <w:shd w:val="clear" w:color="auto" w:fill="auto"/>
          </w:tcPr>
          <w:p w14:paraId="7EFBD67D" w14:textId="77777777" w:rsidR="003A0353" w:rsidRPr="00AF69AD" w:rsidRDefault="003A0353" w:rsidP="001B5365">
            <w:pPr>
              <w:rPr>
                <w:sz w:val="21"/>
                <w:szCs w:val="21"/>
                <w:lang w:val="lt-LT"/>
              </w:rPr>
            </w:pPr>
            <w:r w:rsidRPr="00AF69AD">
              <w:rPr>
                <w:sz w:val="21"/>
                <w:szCs w:val="21"/>
                <w:lang w:val="lt-LT"/>
              </w:rPr>
              <w:t>4.21</w:t>
            </w:r>
          </w:p>
        </w:tc>
        <w:tc>
          <w:tcPr>
            <w:tcW w:w="3122" w:type="dxa"/>
            <w:shd w:val="clear" w:color="auto" w:fill="auto"/>
          </w:tcPr>
          <w:p w14:paraId="1E6087B4" w14:textId="77777777" w:rsidR="003A0353" w:rsidRPr="00AF69AD" w:rsidRDefault="003A0353" w:rsidP="001B5365">
            <w:pPr>
              <w:jc w:val="both"/>
              <w:rPr>
                <w:sz w:val="21"/>
                <w:szCs w:val="21"/>
                <w:lang w:val="lt-LT"/>
              </w:rPr>
            </w:pPr>
            <w:r w:rsidRPr="00AF69AD">
              <w:rPr>
                <w:sz w:val="21"/>
                <w:szCs w:val="21"/>
                <w:lang w:val="lt-LT"/>
              </w:rPr>
              <w:t>Pozicijos keitimo ir pakartotinio skenavimo programa</w:t>
            </w:r>
          </w:p>
        </w:tc>
        <w:tc>
          <w:tcPr>
            <w:tcW w:w="3022" w:type="dxa"/>
            <w:shd w:val="clear" w:color="auto" w:fill="auto"/>
          </w:tcPr>
          <w:p w14:paraId="7842B577" w14:textId="77777777" w:rsidR="003A0353" w:rsidRPr="00AF69AD" w:rsidRDefault="003A0353" w:rsidP="003A0353">
            <w:pPr>
              <w:ind w:hanging="63"/>
              <w:rPr>
                <w:sz w:val="21"/>
                <w:szCs w:val="21"/>
                <w:lang w:val="lt-LT"/>
              </w:rPr>
            </w:pPr>
            <w:r w:rsidRPr="00AF69AD">
              <w:rPr>
                <w:sz w:val="21"/>
                <w:szCs w:val="21"/>
                <w:lang w:val="lt-LT"/>
              </w:rPr>
              <w:t>Būtina</w:t>
            </w:r>
          </w:p>
        </w:tc>
        <w:tc>
          <w:tcPr>
            <w:tcW w:w="3613" w:type="dxa"/>
            <w:shd w:val="clear" w:color="auto" w:fill="auto"/>
          </w:tcPr>
          <w:p w14:paraId="32389576"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p</w:t>
            </w:r>
            <w:proofErr w:type="spellStart"/>
            <w:r w:rsidRPr="00AF69AD">
              <w:rPr>
                <w:sz w:val="21"/>
                <w:szCs w:val="21"/>
                <w:lang w:val="lt-LT"/>
              </w:rPr>
              <w:t>ozicijos</w:t>
            </w:r>
            <w:proofErr w:type="spellEnd"/>
            <w:r w:rsidRPr="00AF69AD">
              <w:rPr>
                <w:sz w:val="21"/>
                <w:szCs w:val="21"/>
                <w:lang w:val="lt-LT"/>
              </w:rPr>
              <w:t xml:space="preserve"> keitimo ir pakartotinio skenavimo programa</w:t>
            </w:r>
            <w:r w:rsidRPr="00AF69AD">
              <w:rPr>
                <w:b/>
                <w:sz w:val="21"/>
                <w:szCs w:val="21"/>
                <w:lang w:val="lt-LT"/>
              </w:rPr>
              <w:t xml:space="preserve"> </w:t>
            </w:r>
          </w:p>
        </w:tc>
      </w:tr>
      <w:tr w:rsidR="003A0353" w:rsidRPr="00CA2397" w14:paraId="79FDACE4" w14:textId="77777777" w:rsidTr="003A0353">
        <w:tc>
          <w:tcPr>
            <w:tcW w:w="672" w:type="dxa"/>
            <w:shd w:val="clear" w:color="auto" w:fill="auto"/>
          </w:tcPr>
          <w:p w14:paraId="5995FC30" w14:textId="77777777" w:rsidR="003A0353" w:rsidRPr="00AF69AD" w:rsidRDefault="003A0353" w:rsidP="001B5365">
            <w:pPr>
              <w:rPr>
                <w:sz w:val="21"/>
                <w:szCs w:val="21"/>
                <w:lang w:val="lt-LT"/>
              </w:rPr>
            </w:pPr>
            <w:r w:rsidRPr="00AF69AD">
              <w:rPr>
                <w:sz w:val="21"/>
                <w:szCs w:val="21"/>
                <w:lang w:val="lt-LT"/>
              </w:rPr>
              <w:t>4.22</w:t>
            </w:r>
          </w:p>
        </w:tc>
        <w:tc>
          <w:tcPr>
            <w:tcW w:w="3122" w:type="dxa"/>
            <w:shd w:val="clear" w:color="auto" w:fill="auto"/>
          </w:tcPr>
          <w:p w14:paraId="69F8A4E9" w14:textId="77777777" w:rsidR="003A0353" w:rsidRPr="00AF69AD" w:rsidRDefault="003A0353" w:rsidP="001B5365">
            <w:pPr>
              <w:jc w:val="both"/>
              <w:rPr>
                <w:color w:val="231F20"/>
                <w:sz w:val="21"/>
                <w:szCs w:val="21"/>
                <w:lang w:val="lt-LT"/>
              </w:rPr>
            </w:pPr>
            <w:r w:rsidRPr="00AF69AD">
              <w:rPr>
                <w:sz w:val="21"/>
                <w:szCs w:val="21"/>
                <w:lang w:val="lt-LT"/>
              </w:rPr>
              <w:t>Automatinio šlaunikaulio pozicionavimo programa</w:t>
            </w:r>
          </w:p>
        </w:tc>
        <w:tc>
          <w:tcPr>
            <w:tcW w:w="3022" w:type="dxa"/>
            <w:shd w:val="clear" w:color="auto" w:fill="auto"/>
          </w:tcPr>
          <w:p w14:paraId="02DB78EE"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8BB06B9"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automatinio šlaunikaulio pozicionavimo programa</w:t>
            </w:r>
            <w:r w:rsidRPr="00AF69AD">
              <w:rPr>
                <w:b/>
                <w:sz w:val="21"/>
                <w:szCs w:val="21"/>
                <w:lang w:val="lt-LT"/>
              </w:rPr>
              <w:t xml:space="preserve"> </w:t>
            </w:r>
          </w:p>
        </w:tc>
      </w:tr>
      <w:tr w:rsidR="003A0353" w:rsidRPr="00CA2397" w14:paraId="48A275A3" w14:textId="77777777" w:rsidTr="003A0353">
        <w:tc>
          <w:tcPr>
            <w:tcW w:w="672" w:type="dxa"/>
            <w:shd w:val="clear" w:color="auto" w:fill="auto"/>
          </w:tcPr>
          <w:p w14:paraId="13DE94D3" w14:textId="77777777" w:rsidR="003A0353" w:rsidRPr="00AF69AD" w:rsidRDefault="003A0353" w:rsidP="001B5365">
            <w:pPr>
              <w:rPr>
                <w:sz w:val="21"/>
                <w:szCs w:val="21"/>
                <w:lang w:val="lt-LT"/>
              </w:rPr>
            </w:pPr>
            <w:r w:rsidRPr="00AF69AD">
              <w:rPr>
                <w:sz w:val="21"/>
                <w:szCs w:val="21"/>
                <w:lang w:val="lt-LT"/>
              </w:rPr>
              <w:t>4.23</w:t>
            </w:r>
          </w:p>
        </w:tc>
        <w:tc>
          <w:tcPr>
            <w:tcW w:w="3122" w:type="dxa"/>
            <w:shd w:val="clear" w:color="auto" w:fill="auto"/>
          </w:tcPr>
          <w:p w14:paraId="5D002F01" w14:textId="77777777" w:rsidR="003A0353" w:rsidRPr="00AF69AD" w:rsidRDefault="003A0353" w:rsidP="001B5365">
            <w:pPr>
              <w:jc w:val="both"/>
              <w:rPr>
                <w:b/>
                <w:sz w:val="21"/>
                <w:szCs w:val="21"/>
                <w:lang w:val="lt-LT"/>
              </w:rPr>
            </w:pPr>
            <w:r w:rsidRPr="00AF69AD">
              <w:rPr>
                <w:sz w:val="21"/>
                <w:szCs w:val="21"/>
                <w:lang w:val="lt-LT"/>
              </w:rPr>
              <w:t>Automatinė tyrimo atlikimo kokybės įvertinimo programa</w:t>
            </w:r>
          </w:p>
        </w:tc>
        <w:tc>
          <w:tcPr>
            <w:tcW w:w="3022" w:type="dxa"/>
            <w:shd w:val="clear" w:color="auto" w:fill="auto"/>
          </w:tcPr>
          <w:p w14:paraId="6B1816B9"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162C9D7D"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automatinė tyrimo atlikimo kokybės įvertinimo programa</w:t>
            </w:r>
            <w:r w:rsidRPr="00AF69AD">
              <w:rPr>
                <w:b/>
                <w:sz w:val="21"/>
                <w:szCs w:val="21"/>
                <w:lang w:val="lt-LT"/>
              </w:rPr>
              <w:t xml:space="preserve"> </w:t>
            </w:r>
          </w:p>
        </w:tc>
      </w:tr>
      <w:tr w:rsidR="003A0353" w:rsidRPr="00CA2397" w14:paraId="0F1DCEF8" w14:textId="77777777" w:rsidTr="003A0353">
        <w:tc>
          <w:tcPr>
            <w:tcW w:w="672" w:type="dxa"/>
            <w:shd w:val="clear" w:color="auto" w:fill="auto"/>
          </w:tcPr>
          <w:p w14:paraId="1B87D505" w14:textId="77777777" w:rsidR="003A0353" w:rsidRPr="00AF69AD" w:rsidRDefault="003A0353" w:rsidP="001B5365">
            <w:pPr>
              <w:rPr>
                <w:sz w:val="21"/>
                <w:szCs w:val="21"/>
                <w:lang w:val="lt-LT"/>
              </w:rPr>
            </w:pPr>
            <w:r w:rsidRPr="00AF69AD">
              <w:rPr>
                <w:sz w:val="21"/>
                <w:szCs w:val="21"/>
                <w:lang w:val="lt-LT"/>
              </w:rPr>
              <w:t>4.24</w:t>
            </w:r>
          </w:p>
        </w:tc>
        <w:tc>
          <w:tcPr>
            <w:tcW w:w="3122" w:type="dxa"/>
            <w:shd w:val="clear" w:color="auto" w:fill="auto"/>
          </w:tcPr>
          <w:p w14:paraId="4503DC62" w14:textId="77777777" w:rsidR="003A0353" w:rsidRPr="00AF69AD" w:rsidRDefault="003A0353" w:rsidP="001B5365">
            <w:pPr>
              <w:rPr>
                <w:sz w:val="21"/>
                <w:szCs w:val="21"/>
                <w:lang w:val="lt-LT"/>
              </w:rPr>
            </w:pPr>
            <w:r w:rsidRPr="00AF69AD">
              <w:rPr>
                <w:sz w:val="21"/>
                <w:szCs w:val="21"/>
                <w:lang w:val="lt-LT"/>
              </w:rPr>
              <w:t>Šviesumo/kontrasto keitimas vaizdų kokybės optimizavimui</w:t>
            </w:r>
          </w:p>
        </w:tc>
        <w:tc>
          <w:tcPr>
            <w:tcW w:w="3022" w:type="dxa"/>
            <w:shd w:val="clear" w:color="auto" w:fill="auto"/>
          </w:tcPr>
          <w:p w14:paraId="402A84F3" w14:textId="77777777" w:rsidR="003A0353" w:rsidRPr="00AF69AD" w:rsidRDefault="003A0353" w:rsidP="001B5365">
            <w:pPr>
              <w:rPr>
                <w:sz w:val="21"/>
                <w:szCs w:val="21"/>
                <w:lang w:val="lt-LT"/>
              </w:rPr>
            </w:pPr>
            <w:r w:rsidRPr="00AF69AD">
              <w:rPr>
                <w:sz w:val="21"/>
                <w:szCs w:val="21"/>
                <w:lang w:val="lt-LT"/>
              </w:rPr>
              <w:t>Būtina</w:t>
            </w:r>
          </w:p>
        </w:tc>
        <w:tc>
          <w:tcPr>
            <w:tcW w:w="3613" w:type="dxa"/>
            <w:shd w:val="clear" w:color="auto" w:fill="auto"/>
          </w:tcPr>
          <w:p w14:paraId="3A3B46F4"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šviesumo/kontrasto keitimas vaizdų kokybės optimizavimui</w:t>
            </w:r>
            <w:r w:rsidRPr="00AF69AD">
              <w:rPr>
                <w:b/>
                <w:sz w:val="21"/>
                <w:szCs w:val="21"/>
                <w:lang w:val="lt-LT"/>
              </w:rPr>
              <w:t xml:space="preserve"> </w:t>
            </w:r>
          </w:p>
        </w:tc>
      </w:tr>
      <w:tr w:rsidR="003A0353" w:rsidRPr="00CA2397" w14:paraId="3AD961A1" w14:textId="77777777" w:rsidTr="003A0353">
        <w:tc>
          <w:tcPr>
            <w:tcW w:w="672" w:type="dxa"/>
            <w:shd w:val="clear" w:color="auto" w:fill="auto"/>
          </w:tcPr>
          <w:p w14:paraId="0599A8C9" w14:textId="77777777" w:rsidR="003A0353" w:rsidRPr="00AF69AD" w:rsidRDefault="003A0353" w:rsidP="001B5365">
            <w:pPr>
              <w:rPr>
                <w:sz w:val="21"/>
                <w:szCs w:val="21"/>
                <w:lang w:val="lt-LT"/>
              </w:rPr>
            </w:pPr>
            <w:r w:rsidRPr="00AF69AD">
              <w:rPr>
                <w:sz w:val="21"/>
                <w:szCs w:val="21"/>
                <w:lang w:val="lt-LT"/>
              </w:rPr>
              <w:t>4.25</w:t>
            </w:r>
          </w:p>
        </w:tc>
        <w:tc>
          <w:tcPr>
            <w:tcW w:w="3122" w:type="dxa"/>
            <w:shd w:val="clear" w:color="auto" w:fill="auto"/>
          </w:tcPr>
          <w:p w14:paraId="72ECCC55" w14:textId="77777777" w:rsidR="003A0353" w:rsidRPr="00AF69AD" w:rsidRDefault="003A0353" w:rsidP="001B5365">
            <w:pPr>
              <w:jc w:val="both"/>
              <w:rPr>
                <w:sz w:val="21"/>
                <w:szCs w:val="21"/>
                <w:lang w:val="lt-LT"/>
              </w:rPr>
            </w:pPr>
            <w:r w:rsidRPr="00AF69AD">
              <w:rPr>
                <w:sz w:val="21"/>
                <w:szCs w:val="21"/>
                <w:lang w:val="lt-LT"/>
              </w:rPr>
              <w:t>Ataskaitų formavimas</w:t>
            </w:r>
          </w:p>
        </w:tc>
        <w:tc>
          <w:tcPr>
            <w:tcW w:w="3022" w:type="dxa"/>
            <w:shd w:val="clear" w:color="auto" w:fill="auto"/>
          </w:tcPr>
          <w:p w14:paraId="0167C441" w14:textId="77777777" w:rsidR="003A0353" w:rsidRPr="00AF69AD" w:rsidRDefault="003A0353" w:rsidP="001B5365">
            <w:pPr>
              <w:jc w:val="both"/>
              <w:rPr>
                <w:sz w:val="21"/>
                <w:szCs w:val="21"/>
                <w:lang w:val="lt-LT"/>
              </w:rPr>
            </w:pPr>
            <w:r w:rsidRPr="00AF69AD">
              <w:rPr>
                <w:sz w:val="21"/>
                <w:szCs w:val="21"/>
                <w:lang w:val="lt-LT"/>
              </w:rPr>
              <w:t>Būtina</w:t>
            </w:r>
          </w:p>
        </w:tc>
        <w:tc>
          <w:tcPr>
            <w:tcW w:w="3613" w:type="dxa"/>
            <w:shd w:val="clear" w:color="auto" w:fill="auto"/>
          </w:tcPr>
          <w:p w14:paraId="04E0B055" w14:textId="77777777" w:rsidR="003A0353" w:rsidRPr="00AF69AD" w:rsidRDefault="003A0353" w:rsidP="003A0353">
            <w:pPr>
              <w:rPr>
                <w:sz w:val="21"/>
                <w:szCs w:val="21"/>
                <w:lang w:val="lt-LT"/>
              </w:rPr>
            </w:pPr>
            <w:proofErr w:type="spellStart"/>
            <w:r w:rsidRPr="00AF69AD">
              <w:rPr>
                <w:sz w:val="21"/>
                <w:szCs w:val="21"/>
              </w:rPr>
              <w:t>Taip</w:t>
            </w:r>
            <w:proofErr w:type="spellEnd"/>
            <w:r w:rsidRPr="00AF69AD">
              <w:rPr>
                <w:sz w:val="21"/>
                <w:szCs w:val="21"/>
              </w:rPr>
              <w:t xml:space="preserve">, </w:t>
            </w:r>
            <w:r w:rsidRPr="00AF69AD">
              <w:rPr>
                <w:sz w:val="21"/>
                <w:szCs w:val="21"/>
                <w:lang w:val="lt-LT"/>
              </w:rPr>
              <w:t>ataskaitų formavimas</w:t>
            </w:r>
            <w:r w:rsidRPr="00AF69AD">
              <w:rPr>
                <w:b/>
                <w:sz w:val="21"/>
                <w:szCs w:val="21"/>
                <w:lang w:val="lt-LT"/>
              </w:rPr>
              <w:t xml:space="preserve"> </w:t>
            </w:r>
          </w:p>
        </w:tc>
      </w:tr>
      <w:tr w:rsidR="003A0353" w:rsidRPr="00496A9D" w14:paraId="35105D68" w14:textId="77777777" w:rsidTr="003A0353">
        <w:tc>
          <w:tcPr>
            <w:tcW w:w="672" w:type="dxa"/>
            <w:shd w:val="clear" w:color="auto" w:fill="auto"/>
          </w:tcPr>
          <w:p w14:paraId="40833E07" w14:textId="77777777" w:rsidR="003A0353" w:rsidRPr="00AF69AD" w:rsidRDefault="003A0353" w:rsidP="001B5365">
            <w:pPr>
              <w:jc w:val="center"/>
              <w:rPr>
                <w:b/>
                <w:sz w:val="21"/>
                <w:szCs w:val="21"/>
                <w:lang w:val="lt-LT"/>
              </w:rPr>
            </w:pPr>
            <w:r w:rsidRPr="00AF69AD">
              <w:rPr>
                <w:b/>
                <w:sz w:val="21"/>
                <w:szCs w:val="21"/>
                <w:lang w:val="lt-LT"/>
              </w:rPr>
              <w:t>5.</w:t>
            </w:r>
          </w:p>
        </w:tc>
        <w:tc>
          <w:tcPr>
            <w:tcW w:w="3122" w:type="dxa"/>
            <w:shd w:val="clear" w:color="auto" w:fill="auto"/>
          </w:tcPr>
          <w:p w14:paraId="05EF79A6" w14:textId="77777777" w:rsidR="003A0353" w:rsidRPr="00AF69AD" w:rsidRDefault="003A0353" w:rsidP="001B5365">
            <w:pPr>
              <w:rPr>
                <w:b/>
                <w:sz w:val="21"/>
                <w:szCs w:val="21"/>
                <w:lang w:val="lt-LT"/>
              </w:rPr>
            </w:pPr>
            <w:proofErr w:type="spellStart"/>
            <w:r w:rsidRPr="00AF69AD">
              <w:rPr>
                <w:b/>
                <w:sz w:val="21"/>
                <w:szCs w:val="21"/>
                <w:lang w:val="lt-LT"/>
              </w:rPr>
              <w:t>Dozimetrijos</w:t>
            </w:r>
            <w:proofErr w:type="spellEnd"/>
            <w:r w:rsidRPr="00AF69AD">
              <w:rPr>
                <w:b/>
                <w:sz w:val="21"/>
                <w:szCs w:val="21"/>
                <w:lang w:val="lt-LT"/>
              </w:rPr>
              <w:t xml:space="preserve"> sistema </w:t>
            </w:r>
          </w:p>
        </w:tc>
        <w:tc>
          <w:tcPr>
            <w:tcW w:w="3022" w:type="dxa"/>
            <w:shd w:val="clear" w:color="auto" w:fill="auto"/>
          </w:tcPr>
          <w:p w14:paraId="4F1A8662" w14:textId="77777777" w:rsidR="003A0353" w:rsidRPr="00AF69AD" w:rsidRDefault="003A0353" w:rsidP="001B5365">
            <w:pPr>
              <w:rPr>
                <w:b/>
                <w:sz w:val="21"/>
                <w:szCs w:val="21"/>
                <w:lang w:val="lt-LT"/>
              </w:rPr>
            </w:pPr>
            <w:r w:rsidRPr="00AF69AD">
              <w:rPr>
                <w:b/>
                <w:sz w:val="21"/>
                <w:szCs w:val="21"/>
                <w:lang w:val="lt-LT"/>
              </w:rPr>
              <w:t>Pageidautina</w:t>
            </w:r>
          </w:p>
        </w:tc>
        <w:tc>
          <w:tcPr>
            <w:tcW w:w="3613" w:type="dxa"/>
            <w:shd w:val="clear" w:color="auto" w:fill="auto"/>
          </w:tcPr>
          <w:p w14:paraId="47A23677" w14:textId="77777777" w:rsidR="003A0353" w:rsidRPr="00AF69AD" w:rsidRDefault="003A0353" w:rsidP="003A0353">
            <w:pPr>
              <w:rPr>
                <w:b/>
                <w:sz w:val="21"/>
                <w:szCs w:val="21"/>
                <w:lang w:val="lt-LT"/>
              </w:rPr>
            </w:pPr>
            <w:r w:rsidRPr="00AF69AD">
              <w:rPr>
                <w:b/>
                <w:sz w:val="21"/>
                <w:szCs w:val="21"/>
                <w:lang w:val="lt-LT"/>
              </w:rPr>
              <w:t xml:space="preserve">Taip, </w:t>
            </w:r>
            <w:proofErr w:type="spellStart"/>
            <w:r w:rsidRPr="00AF69AD">
              <w:rPr>
                <w:b/>
                <w:sz w:val="21"/>
                <w:szCs w:val="21"/>
                <w:lang w:val="lt-LT"/>
              </w:rPr>
              <w:t>dozimetrijos</w:t>
            </w:r>
            <w:proofErr w:type="spellEnd"/>
            <w:r w:rsidRPr="00AF69AD">
              <w:rPr>
                <w:b/>
                <w:sz w:val="21"/>
                <w:szCs w:val="21"/>
                <w:lang w:val="lt-LT"/>
              </w:rPr>
              <w:t xml:space="preserve"> sistema </w:t>
            </w:r>
          </w:p>
        </w:tc>
      </w:tr>
      <w:tr w:rsidR="003A0353" w:rsidRPr="00CA2397" w14:paraId="115D8047" w14:textId="77777777" w:rsidTr="003A0353">
        <w:tc>
          <w:tcPr>
            <w:tcW w:w="672" w:type="dxa"/>
            <w:shd w:val="clear" w:color="auto" w:fill="auto"/>
          </w:tcPr>
          <w:p w14:paraId="4FDC2104" w14:textId="77777777" w:rsidR="003A0353" w:rsidRPr="00AF69AD" w:rsidRDefault="003A0353" w:rsidP="001B5365">
            <w:pPr>
              <w:jc w:val="center"/>
              <w:rPr>
                <w:b/>
                <w:sz w:val="21"/>
                <w:szCs w:val="21"/>
                <w:lang w:val="lt-LT"/>
              </w:rPr>
            </w:pPr>
            <w:r w:rsidRPr="00AF69AD">
              <w:rPr>
                <w:b/>
                <w:sz w:val="21"/>
                <w:szCs w:val="21"/>
                <w:lang w:val="lt-LT"/>
              </w:rPr>
              <w:t>6.</w:t>
            </w:r>
          </w:p>
        </w:tc>
        <w:tc>
          <w:tcPr>
            <w:tcW w:w="3122" w:type="dxa"/>
            <w:shd w:val="clear" w:color="auto" w:fill="auto"/>
          </w:tcPr>
          <w:p w14:paraId="4AEB862C" w14:textId="77777777" w:rsidR="003A0353" w:rsidRPr="00AF69AD" w:rsidRDefault="003A0353" w:rsidP="001B5365">
            <w:pPr>
              <w:jc w:val="both"/>
              <w:rPr>
                <w:b/>
                <w:sz w:val="21"/>
                <w:szCs w:val="21"/>
                <w:lang w:val="lt-LT"/>
              </w:rPr>
            </w:pPr>
            <w:r w:rsidRPr="00AF69AD">
              <w:rPr>
                <w:b/>
                <w:sz w:val="21"/>
                <w:szCs w:val="21"/>
                <w:lang w:val="lt-LT"/>
              </w:rPr>
              <w:t>Fantomas kokybės kontrolei</w:t>
            </w:r>
          </w:p>
        </w:tc>
        <w:tc>
          <w:tcPr>
            <w:tcW w:w="3022" w:type="dxa"/>
            <w:shd w:val="clear" w:color="auto" w:fill="auto"/>
          </w:tcPr>
          <w:p w14:paraId="48871928" w14:textId="77777777" w:rsidR="003A0353" w:rsidRPr="00AF69AD" w:rsidRDefault="003A0353" w:rsidP="001B5365">
            <w:pPr>
              <w:rPr>
                <w:b/>
                <w:sz w:val="21"/>
                <w:szCs w:val="21"/>
                <w:lang w:val="lt-LT"/>
              </w:rPr>
            </w:pPr>
            <w:r w:rsidRPr="00AF69AD">
              <w:rPr>
                <w:b/>
                <w:sz w:val="21"/>
                <w:szCs w:val="21"/>
                <w:lang w:val="lt-LT"/>
              </w:rPr>
              <w:t>Būtina</w:t>
            </w:r>
          </w:p>
        </w:tc>
        <w:tc>
          <w:tcPr>
            <w:tcW w:w="3613" w:type="dxa"/>
            <w:shd w:val="clear" w:color="auto" w:fill="auto"/>
          </w:tcPr>
          <w:p w14:paraId="01DCDED7" w14:textId="77777777" w:rsidR="003A0353" w:rsidRPr="00AF69AD" w:rsidRDefault="003A0353" w:rsidP="003A0353">
            <w:pPr>
              <w:rPr>
                <w:b/>
                <w:sz w:val="21"/>
                <w:szCs w:val="21"/>
                <w:lang w:val="lt-LT"/>
              </w:rPr>
            </w:pPr>
            <w:r w:rsidRPr="00AF69AD">
              <w:rPr>
                <w:b/>
                <w:sz w:val="21"/>
                <w:szCs w:val="21"/>
                <w:lang w:val="lt-LT"/>
              </w:rPr>
              <w:t xml:space="preserve">Taip, fantomas kokybės kontrolei </w:t>
            </w:r>
          </w:p>
        </w:tc>
      </w:tr>
      <w:tr w:rsidR="003A0353" w:rsidRPr="00CA2397" w14:paraId="1068F6D0" w14:textId="77777777" w:rsidTr="003A0353">
        <w:tc>
          <w:tcPr>
            <w:tcW w:w="672" w:type="dxa"/>
            <w:shd w:val="clear" w:color="auto" w:fill="auto"/>
          </w:tcPr>
          <w:p w14:paraId="4B0ED0AD" w14:textId="77777777" w:rsidR="003A0353" w:rsidRPr="00AF69AD" w:rsidRDefault="003A0353" w:rsidP="001B5365">
            <w:pPr>
              <w:jc w:val="center"/>
              <w:rPr>
                <w:bCs/>
                <w:sz w:val="21"/>
                <w:szCs w:val="21"/>
                <w:lang w:val="lt-LT"/>
              </w:rPr>
            </w:pPr>
            <w:r w:rsidRPr="00AF69AD">
              <w:rPr>
                <w:bCs/>
                <w:sz w:val="21"/>
                <w:szCs w:val="21"/>
                <w:lang w:val="lt-LT"/>
              </w:rPr>
              <w:t>6.1.</w:t>
            </w:r>
          </w:p>
        </w:tc>
        <w:tc>
          <w:tcPr>
            <w:tcW w:w="3122" w:type="dxa"/>
            <w:shd w:val="clear" w:color="auto" w:fill="auto"/>
          </w:tcPr>
          <w:p w14:paraId="12686620" w14:textId="77777777" w:rsidR="003A0353" w:rsidRPr="00AF69AD" w:rsidRDefault="003A0353" w:rsidP="001B5365">
            <w:pPr>
              <w:jc w:val="both"/>
              <w:rPr>
                <w:bCs/>
                <w:sz w:val="21"/>
                <w:szCs w:val="21"/>
                <w:lang w:val="lt-LT"/>
              </w:rPr>
            </w:pPr>
            <w:proofErr w:type="spellStart"/>
            <w:r w:rsidRPr="00AF69AD">
              <w:rPr>
                <w:bCs/>
                <w:sz w:val="21"/>
                <w:szCs w:val="21"/>
                <w:lang w:val="lt-LT"/>
              </w:rPr>
              <w:t>Kokykės</w:t>
            </w:r>
            <w:proofErr w:type="spellEnd"/>
            <w:r w:rsidRPr="00AF69AD">
              <w:rPr>
                <w:bCs/>
                <w:sz w:val="21"/>
                <w:szCs w:val="21"/>
                <w:lang w:val="lt-LT"/>
              </w:rPr>
              <w:t xml:space="preserve"> kontrolės atlikimas po prietaiso instaliacijos</w:t>
            </w:r>
          </w:p>
        </w:tc>
        <w:tc>
          <w:tcPr>
            <w:tcW w:w="3022" w:type="dxa"/>
            <w:shd w:val="clear" w:color="auto" w:fill="auto"/>
          </w:tcPr>
          <w:p w14:paraId="4A2294F8" w14:textId="77777777" w:rsidR="003A0353" w:rsidRPr="00AF69AD" w:rsidRDefault="003A0353" w:rsidP="001B5365">
            <w:pPr>
              <w:rPr>
                <w:bCs/>
                <w:sz w:val="21"/>
                <w:szCs w:val="21"/>
                <w:lang w:val="lt-LT"/>
              </w:rPr>
            </w:pPr>
            <w:r w:rsidRPr="00AF69AD">
              <w:rPr>
                <w:bCs/>
                <w:sz w:val="21"/>
                <w:szCs w:val="21"/>
                <w:lang w:val="lt-LT"/>
              </w:rPr>
              <w:t>Būtina</w:t>
            </w:r>
          </w:p>
        </w:tc>
        <w:tc>
          <w:tcPr>
            <w:tcW w:w="3613" w:type="dxa"/>
            <w:shd w:val="clear" w:color="auto" w:fill="auto"/>
          </w:tcPr>
          <w:p w14:paraId="2BB9C28A" w14:textId="77777777" w:rsidR="003A0353" w:rsidRPr="00AF69AD" w:rsidRDefault="003A0353" w:rsidP="001B5365">
            <w:pPr>
              <w:jc w:val="both"/>
              <w:rPr>
                <w:b/>
                <w:sz w:val="21"/>
                <w:szCs w:val="21"/>
                <w:lang w:val="lt-LT"/>
              </w:rPr>
            </w:pPr>
            <w:r w:rsidRPr="00AF69AD">
              <w:rPr>
                <w:bCs/>
                <w:sz w:val="21"/>
                <w:szCs w:val="21"/>
                <w:lang w:val="lt-LT"/>
              </w:rPr>
              <w:t>Taip, kokybės kontrolės atlikimas po prietaiso instaliacijos</w:t>
            </w:r>
          </w:p>
        </w:tc>
      </w:tr>
      <w:tr w:rsidR="003A0353" w:rsidRPr="00CA2397" w14:paraId="18BEB378" w14:textId="77777777" w:rsidTr="003A0353">
        <w:tc>
          <w:tcPr>
            <w:tcW w:w="672" w:type="dxa"/>
            <w:shd w:val="clear" w:color="auto" w:fill="auto"/>
          </w:tcPr>
          <w:p w14:paraId="25D13266" w14:textId="77777777" w:rsidR="003A0353" w:rsidRPr="00AF69AD" w:rsidRDefault="003A0353" w:rsidP="001B5365">
            <w:pPr>
              <w:jc w:val="center"/>
              <w:rPr>
                <w:b/>
                <w:sz w:val="21"/>
                <w:szCs w:val="21"/>
                <w:lang w:val="lt-LT"/>
              </w:rPr>
            </w:pPr>
            <w:r w:rsidRPr="00AF69AD">
              <w:rPr>
                <w:b/>
                <w:sz w:val="21"/>
                <w:szCs w:val="21"/>
                <w:lang w:val="lt-LT"/>
              </w:rPr>
              <w:t>7.</w:t>
            </w:r>
          </w:p>
        </w:tc>
        <w:tc>
          <w:tcPr>
            <w:tcW w:w="3122" w:type="dxa"/>
            <w:shd w:val="clear" w:color="auto" w:fill="auto"/>
          </w:tcPr>
          <w:p w14:paraId="65874CAB" w14:textId="77777777" w:rsidR="003A0353" w:rsidRPr="00AF69AD" w:rsidRDefault="003A0353" w:rsidP="001B5365">
            <w:pPr>
              <w:jc w:val="both"/>
              <w:rPr>
                <w:b/>
                <w:sz w:val="21"/>
                <w:szCs w:val="21"/>
                <w:lang w:val="lt-LT"/>
              </w:rPr>
            </w:pPr>
            <w:r w:rsidRPr="00AF69AD">
              <w:rPr>
                <w:b/>
                <w:sz w:val="21"/>
                <w:szCs w:val="21"/>
                <w:lang w:val="lt-LT"/>
              </w:rPr>
              <w:t>Nepertraukiamos srovės šaltinis (UPS)</w:t>
            </w:r>
          </w:p>
        </w:tc>
        <w:tc>
          <w:tcPr>
            <w:tcW w:w="3022" w:type="dxa"/>
            <w:shd w:val="clear" w:color="auto" w:fill="auto"/>
          </w:tcPr>
          <w:p w14:paraId="12951F41" w14:textId="77777777" w:rsidR="003A0353" w:rsidRPr="00AF69AD" w:rsidRDefault="003A0353" w:rsidP="001B5365">
            <w:pPr>
              <w:rPr>
                <w:b/>
                <w:sz w:val="21"/>
                <w:szCs w:val="21"/>
                <w:lang w:val="lt-LT"/>
              </w:rPr>
            </w:pPr>
            <w:r w:rsidRPr="00AF69AD">
              <w:rPr>
                <w:b/>
                <w:sz w:val="21"/>
                <w:szCs w:val="21"/>
                <w:lang w:val="lt-LT"/>
              </w:rPr>
              <w:t>Būtina</w:t>
            </w:r>
          </w:p>
        </w:tc>
        <w:tc>
          <w:tcPr>
            <w:tcW w:w="3613" w:type="dxa"/>
            <w:shd w:val="clear" w:color="auto" w:fill="auto"/>
          </w:tcPr>
          <w:p w14:paraId="7DDCC000" w14:textId="77777777" w:rsidR="003A0353" w:rsidRPr="00AF69AD" w:rsidRDefault="003A0353" w:rsidP="003A0353">
            <w:pPr>
              <w:rPr>
                <w:b/>
                <w:sz w:val="21"/>
                <w:szCs w:val="21"/>
                <w:lang w:val="lt-LT"/>
              </w:rPr>
            </w:pPr>
            <w:r w:rsidRPr="00AF69AD">
              <w:rPr>
                <w:b/>
                <w:sz w:val="21"/>
                <w:szCs w:val="21"/>
                <w:lang w:val="lt-LT"/>
              </w:rPr>
              <w:t xml:space="preserve">Taip, Nepertraukiamos srovės šaltinis (UPS) </w:t>
            </w:r>
          </w:p>
        </w:tc>
      </w:tr>
      <w:tr w:rsidR="003A0353" w:rsidRPr="00CA2397" w14:paraId="252A7E92" w14:textId="77777777" w:rsidTr="003A0353">
        <w:tc>
          <w:tcPr>
            <w:tcW w:w="672" w:type="dxa"/>
            <w:shd w:val="clear" w:color="auto" w:fill="auto"/>
            <w:vAlign w:val="center"/>
          </w:tcPr>
          <w:p w14:paraId="66F7B29F" w14:textId="77777777" w:rsidR="003A0353" w:rsidRPr="00AF69AD" w:rsidRDefault="003A0353" w:rsidP="001B5365">
            <w:pPr>
              <w:rPr>
                <w:b/>
                <w:sz w:val="21"/>
                <w:szCs w:val="21"/>
                <w:lang w:val="lt-LT"/>
              </w:rPr>
            </w:pPr>
            <w:r w:rsidRPr="00AF69AD">
              <w:rPr>
                <w:b/>
                <w:sz w:val="21"/>
                <w:szCs w:val="21"/>
                <w:lang w:val="lt-LT"/>
              </w:rPr>
              <w:t xml:space="preserve"> 8.</w:t>
            </w:r>
          </w:p>
        </w:tc>
        <w:tc>
          <w:tcPr>
            <w:tcW w:w="3122" w:type="dxa"/>
            <w:shd w:val="clear" w:color="auto" w:fill="auto"/>
            <w:vAlign w:val="center"/>
          </w:tcPr>
          <w:p w14:paraId="478C6829" w14:textId="77777777" w:rsidR="003A0353" w:rsidRPr="00AF69AD" w:rsidRDefault="003A0353" w:rsidP="001B5365">
            <w:pPr>
              <w:rPr>
                <w:b/>
                <w:sz w:val="21"/>
                <w:szCs w:val="21"/>
                <w:lang w:val="lt-LT"/>
              </w:rPr>
            </w:pPr>
            <w:r w:rsidRPr="00AF69AD">
              <w:rPr>
                <w:b/>
                <w:sz w:val="21"/>
                <w:szCs w:val="21"/>
                <w:lang w:val="lt-LT"/>
              </w:rPr>
              <w:t>Kiti reikalavimai</w:t>
            </w:r>
          </w:p>
        </w:tc>
        <w:tc>
          <w:tcPr>
            <w:tcW w:w="3022" w:type="dxa"/>
            <w:shd w:val="clear" w:color="auto" w:fill="auto"/>
            <w:vAlign w:val="center"/>
          </w:tcPr>
          <w:p w14:paraId="7084C409" w14:textId="77777777" w:rsidR="003A0353" w:rsidRPr="00AF69AD" w:rsidRDefault="003A0353" w:rsidP="001B5365">
            <w:pPr>
              <w:rPr>
                <w:rFonts w:eastAsia="SimSun"/>
                <w:sz w:val="21"/>
                <w:szCs w:val="21"/>
                <w:lang w:val="lt-LT" w:eastAsia="zh-CN"/>
              </w:rPr>
            </w:pPr>
          </w:p>
        </w:tc>
        <w:tc>
          <w:tcPr>
            <w:tcW w:w="3613" w:type="dxa"/>
            <w:shd w:val="clear" w:color="auto" w:fill="auto"/>
          </w:tcPr>
          <w:p w14:paraId="306170A0" w14:textId="77777777" w:rsidR="003A0353" w:rsidRPr="00AF69AD" w:rsidRDefault="003A0353" w:rsidP="001B5365">
            <w:pPr>
              <w:jc w:val="both"/>
              <w:rPr>
                <w:b/>
                <w:sz w:val="21"/>
                <w:szCs w:val="21"/>
                <w:lang w:val="lt-LT"/>
              </w:rPr>
            </w:pPr>
          </w:p>
        </w:tc>
      </w:tr>
      <w:tr w:rsidR="003A0353" w:rsidRPr="00CA2397" w14:paraId="0AC0B36A" w14:textId="77777777" w:rsidTr="003A0353">
        <w:tc>
          <w:tcPr>
            <w:tcW w:w="672" w:type="dxa"/>
            <w:shd w:val="clear" w:color="auto" w:fill="auto"/>
            <w:vAlign w:val="center"/>
          </w:tcPr>
          <w:p w14:paraId="6A4675B6" w14:textId="77777777" w:rsidR="003A0353" w:rsidRPr="00AF69AD" w:rsidRDefault="003A0353" w:rsidP="001B5365">
            <w:pPr>
              <w:rPr>
                <w:sz w:val="21"/>
                <w:szCs w:val="21"/>
                <w:lang w:val="lt-LT"/>
              </w:rPr>
            </w:pPr>
            <w:r w:rsidRPr="00AF69AD">
              <w:rPr>
                <w:sz w:val="21"/>
                <w:szCs w:val="21"/>
                <w:lang w:val="lt-LT"/>
              </w:rPr>
              <w:t>8.1</w:t>
            </w:r>
          </w:p>
        </w:tc>
        <w:tc>
          <w:tcPr>
            <w:tcW w:w="3122" w:type="dxa"/>
            <w:shd w:val="clear" w:color="auto" w:fill="auto"/>
          </w:tcPr>
          <w:p w14:paraId="2C1EBCAE" w14:textId="77777777" w:rsidR="003A0353" w:rsidRPr="00AF69AD" w:rsidRDefault="003A0353" w:rsidP="001B5365">
            <w:pPr>
              <w:rPr>
                <w:b/>
                <w:bCs/>
                <w:sz w:val="21"/>
                <w:szCs w:val="21"/>
                <w:lang w:val="lt-LT"/>
              </w:rPr>
            </w:pPr>
            <w:r w:rsidRPr="00AF69AD">
              <w:rPr>
                <w:sz w:val="21"/>
                <w:szCs w:val="21"/>
                <w:lang w:val="lt-LT"/>
              </w:rPr>
              <w:t>Garantinis laikotarpis</w:t>
            </w:r>
          </w:p>
        </w:tc>
        <w:tc>
          <w:tcPr>
            <w:tcW w:w="3022" w:type="dxa"/>
            <w:shd w:val="clear" w:color="auto" w:fill="auto"/>
          </w:tcPr>
          <w:p w14:paraId="323938D4" w14:textId="77777777" w:rsidR="003A0353" w:rsidRPr="00AF69AD" w:rsidRDefault="003A0353" w:rsidP="001B5365">
            <w:pPr>
              <w:rPr>
                <w:b/>
                <w:bCs/>
                <w:sz w:val="21"/>
                <w:szCs w:val="21"/>
                <w:lang w:val="lt-LT"/>
              </w:rPr>
            </w:pPr>
            <w:r w:rsidRPr="00AF69AD">
              <w:rPr>
                <w:sz w:val="21"/>
                <w:szCs w:val="21"/>
                <w:lang w:val="lt-LT"/>
              </w:rPr>
              <w:t>Ne trumpiau kaip 36 mėn.</w:t>
            </w:r>
          </w:p>
        </w:tc>
        <w:tc>
          <w:tcPr>
            <w:tcW w:w="3613" w:type="dxa"/>
            <w:shd w:val="clear" w:color="auto" w:fill="auto"/>
          </w:tcPr>
          <w:p w14:paraId="5845D9C8" w14:textId="77777777" w:rsidR="003A0353" w:rsidRPr="00AF69AD" w:rsidRDefault="003A0353" w:rsidP="001B5365">
            <w:pPr>
              <w:jc w:val="both"/>
              <w:rPr>
                <w:b/>
                <w:sz w:val="21"/>
                <w:szCs w:val="21"/>
                <w:lang w:val="lt-LT"/>
              </w:rPr>
            </w:pPr>
            <w:r w:rsidRPr="00AF69AD">
              <w:rPr>
                <w:sz w:val="21"/>
                <w:szCs w:val="21"/>
                <w:lang w:val="lt-LT"/>
              </w:rPr>
              <w:t>36 mėn.</w:t>
            </w:r>
          </w:p>
        </w:tc>
      </w:tr>
      <w:tr w:rsidR="003A0353" w:rsidRPr="0023159F" w14:paraId="5B90B792" w14:textId="77777777" w:rsidTr="003A0353">
        <w:tc>
          <w:tcPr>
            <w:tcW w:w="672" w:type="dxa"/>
            <w:shd w:val="clear" w:color="auto" w:fill="auto"/>
            <w:vAlign w:val="center"/>
          </w:tcPr>
          <w:p w14:paraId="1DAF9040" w14:textId="77777777" w:rsidR="003A0353" w:rsidRPr="00AF69AD" w:rsidRDefault="003A0353" w:rsidP="001B5365">
            <w:pPr>
              <w:rPr>
                <w:sz w:val="21"/>
                <w:szCs w:val="21"/>
                <w:lang w:val="lt-LT"/>
              </w:rPr>
            </w:pPr>
            <w:r w:rsidRPr="00AF69AD">
              <w:rPr>
                <w:sz w:val="21"/>
                <w:szCs w:val="21"/>
                <w:lang w:val="lt-LT"/>
              </w:rPr>
              <w:t>8.2</w:t>
            </w:r>
          </w:p>
        </w:tc>
        <w:tc>
          <w:tcPr>
            <w:tcW w:w="3122" w:type="dxa"/>
            <w:shd w:val="clear" w:color="auto" w:fill="auto"/>
          </w:tcPr>
          <w:p w14:paraId="733D9734" w14:textId="77777777" w:rsidR="003A0353" w:rsidRPr="00AF69AD" w:rsidRDefault="003A0353" w:rsidP="001B5365">
            <w:pPr>
              <w:rPr>
                <w:b/>
                <w:bCs/>
                <w:sz w:val="21"/>
                <w:szCs w:val="21"/>
                <w:lang w:val="lt-LT"/>
              </w:rPr>
            </w:pPr>
            <w:r w:rsidRPr="00AF69AD">
              <w:rPr>
                <w:sz w:val="21"/>
                <w:szCs w:val="21"/>
                <w:lang w:val="lt-LT"/>
              </w:rPr>
              <w:t>Reikalavimai techninei dokumentacijai</w:t>
            </w:r>
          </w:p>
        </w:tc>
        <w:tc>
          <w:tcPr>
            <w:tcW w:w="3022" w:type="dxa"/>
            <w:shd w:val="clear" w:color="auto" w:fill="auto"/>
          </w:tcPr>
          <w:p w14:paraId="1CDE8953" w14:textId="77777777" w:rsidR="003A0353" w:rsidRPr="00AF69AD" w:rsidRDefault="003A0353" w:rsidP="001B5365">
            <w:pPr>
              <w:jc w:val="both"/>
              <w:rPr>
                <w:b/>
                <w:bCs/>
                <w:sz w:val="21"/>
                <w:szCs w:val="21"/>
                <w:lang w:val="lt-LT"/>
              </w:rPr>
            </w:pPr>
            <w:r w:rsidRPr="00AF69AD">
              <w:rPr>
                <w:sz w:val="21"/>
                <w:szCs w:val="21"/>
                <w:lang w:val="lt-LT"/>
              </w:rPr>
              <w:t>Pateikti instrukcijas originalo ir lietuvių kalbomis, bei techninių parametrų atitikimą techninių specifikacijų reikalavimams įrodančius gamintojo parengtus techninius aprašus ir/ar analogiškus dokumentus.</w:t>
            </w:r>
          </w:p>
        </w:tc>
        <w:tc>
          <w:tcPr>
            <w:tcW w:w="3613" w:type="dxa"/>
            <w:shd w:val="clear" w:color="auto" w:fill="auto"/>
          </w:tcPr>
          <w:p w14:paraId="2046EA21" w14:textId="77777777" w:rsidR="003A0353" w:rsidRPr="00AF69AD" w:rsidRDefault="003A0353" w:rsidP="003A0353">
            <w:pPr>
              <w:rPr>
                <w:b/>
                <w:sz w:val="21"/>
                <w:szCs w:val="21"/>
                <w:u w:val="single"/>
                <w:lang w:val="lt-LT"/>
              </w:rPr>
            </w:pPr>
            <w:r w:rsidRPr="00AF69AD">
              <w:rPr>
                <w:sz w:val="21"/>
                <w:szCs w:val="21"/>
                <w:lang w:val="lt-LT"/>
              </w:rPr>
              <w:t xml:space="preserve">Pateiksime instrukcijas originalo ir lietuvių kalbomis kartu su įranga, bei kartu su pasiūlymu pateikiame techninių parametrų atitikimą techninių specifikacijų reikalavimams įrodančius gamintojo parengtus techninius aprašus ir/ar analogiškus dokumentus </w:t>
            </w:r>
          </w:p>
        </w:tc>
      </w:tr>
      <w:tr w:rsidR="003A0353" w:rsidRPr="00CA2397" w14:paraId="35069310" w14:textId="77777777" w:rsidTr="003A0353">
        <w:tc>
          <w:tcPr>
            <w:tcW w:w="672" w:type="dxa"/>
            <w:shd w:val="clear" w:color="auto" w:fill="auto"/>
            <w:vAlign w:val="center"/>
          </w:tcPr>
          <w:p w14:paraId="59DF5619" w14:textId="77777777" w:rsidR="003A0353" w:rsidRPr="00AF69AD" w:rsidRDefault="003A0353" w:rsidP="001B5365">
            <w:pPr>
              <w:rPr>
                <w:sz w:val="21"/>
                <w:szCs w:val="21"/>
                <w:lang w:val="lt-LT"/>
              </w:rPr>
            </w:pPr>
            <w:r w:rsidRPr="00AF69AD">
              <w:rPr>
                <w:sz w:val="21"/>
                <w:szCs w:val="21"/>
                <w:lang w:val="lt-LT"/>
              </w:rPr>
              <w:t>8.3.</w:t>
            </w:r>
          </w:p>
        </w:tc>
        <w:tc>
          <w:tcPr>
            <w:tcW w:w="3122" w:type="dxa"/>
            <w:shd w:val="clear" w:color="auto" w:fill="auto"/>
          </w:tcPr>
          <w:p w14:paraId="67F6D2CC" w14:textId="77777777" w:rsidR="003A0353" w:rsidRPr="00AF69AD" w:rsidRDefault="003A0353" w:rsidP="001B5365">
            <w:pPr>
              <w:rPr>
                <w:sz w:val="21"/>
                <w:szCs w:val="21"/>
                <w:lang w:val="lt-LT"/>
              </w:rPr>
            </w:pPr>
            <w:r w:rsidRPr="00AF69AD">
              <w:rPr>
                <w:sz w:val="21"/>
                <w:szCs w:val="21"/>
                <w:lang w:val="lt-LT"/>
              </w:rPr>
              <w:t>Siūloma įranga turi atitikti ES 93/42/EEB direktyvos reikalavimus medicinos prietaisams</w:t>
            </w:r>
          </w:p>
        </w:tc>
        <w:tc>
          <w:tcPr>
            <w:tcW w:w="3022" w:type="dxa"/>
            <w:shd w:val="clear" w:color="auto" w:fill="auto"/>
          </w:tcPr>
          <w:p w14:paraId="0301D486" w14:textId="77777777" w:rsidR="003A0353" w:rsidRPr="00AF69AD" w:rsidRDefault="003A0353" w:rsidP="001B5365">
            <w:pPr>
              <w:jc w:val="both"/>
              <w:rPr>
                <w:b/>
                <w:sz w:val="21"/>
                <w:szCs w:val="21"/>
                <w:lang w:val="lt-LT"/>
              </w:rPr>
            </w:pPr>
            <w:r w:rsidRPr="00AF69AD">
              <w:rPr>
                <w:sz w:val="21"/>
                <w:szCs w:val="21"/>
                <w:lang w:val="lt-LT"/>
              </w:rPr>
              <w:t>Kartu su pasiūlymu pateikiama EB deklaracija arba CE sertifikatas (su pasiūlymu CVP IS priemonėmis pateikiamos skaitmeninės dokumentų kopijos (originalo ir lietuvių kalba)). Pristatant prekes turės būti pateiktas CE sertifikatas.</w:t>
            </w:r>
          </w:p>
        </w:tc>
        <w:tc>
          <w:tcPr>
            <w:tcW w:w="3613" w:type="dxa"/>
            <w:shd w:val="clear" w:color="auto" w:fill="auto"/>
          </w:tcPr>
          <w:p w14:paraId="7842C82E" w14:textId="77777777" w:rsidR="003A0353" w:rsidRPr="00AF69AD" w:rsidRDefault="003A0353" w:rsidP="003A0353">
            <w:pPr>
              <w:rPr>
                <w:b/>
                <w:sz w:val="21"/>
                <w:szCs w:val="21"/>
                <w:lang w:val="lt-LT"/>
              </w:rPr>
            </w:pPr>
            <w:r w:rsidRPr="00AF69AD">
              <w:rPr>
                <w:sz w:val="21"/>
                <w:szCs w:val="21"/>
                <w:lang w:val="lt-LT"/>
              </w:rPr>
              <w:t>Kartu su pasiūlymu pateikiame CE sertifikatą</w:t>
            </w:r>
          </w:p>
        </w:tc>
      </w:tr>
    </w:tbl>
    <w:p w14:paraId="58448B14" w14:textId="77777777" w:rsidR="003A0353" w:rsidRDefault="003A0353" w:rsidP="007554A0">
      <w:pPr>
        <w:rPr>
          <w:lang w:val="lt-LT"/>
        </w:rPr>
      </w:pPr>
    </w:p>
    <w:tbl>
      <w:tblPr>
        <w:tblW w:w="9858" w:type="dxa"/>
        <w:tblLook w:val="0000" w:firstRow="0" w:lastRow="0" w:firstColumn="0" w:lastColumn="0" w:noHBand="0" w:noVBand="0"/>
      </w:tblPr>
      <w:tblGrid>
        <w:gridCol w:w="4963"/>
        <w:gridCol w:w="4895"/>
      </w:tblGrid>
      <w:tr w:rsidR="003A0353" w:rsidRPr="00D3192B" w14:paraId="1897F640" w14:textId="77777777" w:rsidTr="001B5365">
        <w:trPr>
          <w:trHeight w:val="133"/>
        </w:trPr>
        <w:tc>
          <w:tcPr>
            <w:tcW w:w="4963" w:type="dxa"/>
          </w:tcPr>
          <w:p w14:paraId="4F9D25CC" w14:textId="77777777" w:rsidR="003A0353" w:rsidRDefault="003A0353" w:rsidP="001B5365">
            <w:pPr>
              <w:rPr>
                <w:b/>
                <w:sz w:val="22"/>
                <w:szCs w:val="22"/>
                <w:lang w:val="lt-LT"/>
              </w:rPr>
            </w:pPr>
            <w:r w:rsidRPr="00D3192B">
              <w:rPr>
                <w:b/>
                <w:sz w:val="22"/>
                <w:szCs w:val="22"/>
                <w:lang w:val="lt-LT"/>
              </w:rPr>
              <w:t>PIRKĖJAS:</w:t>
            </w:r>
          </w:p>
          <w:p w14:paraId="589855EE" w14:textId="77777777" w:rsidR="00266758" w:rsidRPr="00D3192B" w:rsidRDefault="00266758" w:rsidP="001B5365">
            <w:pPr>
              <w:rPr>
                <w:b/>
                <w:sz w:val="22"/>
                <w:szCs w:val="22"/>
                <w:lang w:val="lt-LT"/>
              </w:rPr>
            </w:pPr>
            <w:bookmarkStart w:id="11" w:name="_GoBack"/>
            <w:bookmarkEnd w:id="11"/>
          </w:p>
        </w:tc>
        <w:tc>
          <w:tcPr>
            <w:tcW w:w="4895" w:type="dxa"/>
          </w:tcPr>
          <w:p w14:paraId="23A8AA3F" w14:textId="0024E9D5" w:rsidR="003A0353" w:rsidRPr="00D3192B" w:rsidRDefault="003A0353" w:rsidP="001B5365">
            <w:pPr>
              <w:rPr>
                <w:b/>
                <w:sz w:val="22"/>
                <w:szCs w:val="22"/>
                <w:lang w:val="lt-LT"/>
              </w:rPr>
            </w:pPr>
            <w:r w:rsidRPr="00D3192B">
              <w:rPr>
                <w:b/>
                <w:sz w:val="22"/>
                <w:szCs w:val="22"/>
                <w:lang w:val="lt-LT"/>
              </w:rPr>
              <w:t>TIEKĖJAS:</w:t>
            </w:r>
          </w:p>
        </w:tc>
      </w:tr>
      <w:tr w:rsidR="003A0353" w:rsidRPr="00D3192B" w14:paraId="540DED57" w14:textId="77777777" w:rsidTr="00AF69AD">
        <w:trPr>
          <w:trHeight w:val="529"/>
        </w:trPr>
        <w:tc>
          <w:tcPr>
            <w:tcW w:w="4963" w:type="dxa"/>
          </w:tcPr>
          <w:p w14:paraId="18CEB40B" w14:textId="77777777" w:rsidR="003A0353" w:rsidRPr="00D3192B" w:rsidRDefault="003A0353" w:rsidP="001B5365">
            <w:pPr>
              <w:rPr>
                <w:b/>
                <w:sz w:val="22"/>
                <w:szCs w:val="22"/>
                <w:lang w:val="lt-LT"/>
              </w:rPr>
            </w:pPr>
            <w:r w:rsidRPr="00D3192B">
              <w:rPr>
                <w:b/>
                <w:sz w:val="22"/>
                <w:szCs w:val="22"/>
                <w:lang w:val="lt-LT"/>
              </w:rPr>
              <w:t>Viešoji įstaiga Respublikinė Šiaulių  ligoninė</w:t>
            </w:r>
          </w:p>
          <w:p w14:paraId="4CDDC5B7" w14:textId="77777777" w:rsidR="003A0353" w:rsidRPr="00D3192B" w:rsidRDefault="003A0353" w:rsidP="001B5365">
            <w:pPr>
              <w:rPr>
                <w:sz w:val="22"/>
                <w:szCs w:val="22"/>
                <w:lang w:val="lt-LT"/>
              </w:rPr>
            </w:pPr>
            <w:r w:rsidRPr="00D3192B">
              <w:rPr>
                <w:sz w:val="22"/>
                <w:szCs w:val="22"/>
                <w:lang w:val="lt-LT"/>
              </w:rPr>
              <w:tab/>
            </w:r>
            <w:r w:rsidRPr="00D3192B">
              <w:rPr>
                <w:sz w:val="22"/>
                <w:szCs w:val="22"/>
                <w:lang w:val="lt-LT"/>
              </w:rPr>
              <w:tab/>
            </w:r>
          </w:p>
        </w:tc>
        <w:tc>
          <w:tcPr>
            <w:tcW w:w="4895" w:type="dxa"/>
          </w:tcPr>
          <w:p w14:paraId="015925DB" w14:textId="232B4FB2" w:rsidR="003A0353" w:rsidRPr="00266758" w:rsidRDefault="003A0353" w:rsidP="001B5365">
            <w:pPr>
              <w:pStyle w:val="WW-NormalWeb"/>
              <w:spacing w:before="0"/>
              <w:rPr>
                <w:b/>
                <w:sz w:val="22"/>
                <w:szCs w:val="22"/>
              </w:rPr>
            </w:pPr>
            <w:r w:rsidRPr="00010B71">
              <w:rPr>
                <w:b/>
                <w:sz w:val="22"/>
                <w:szCs w:val="22"/>
              </w:rPr>
              <w:t>UAB „GRAINA“</w:t>
            </w:r>
          </w:p>
        </w:tc>
      </w:tr>
      <w:tr w:rsidR="003A0353" w:rsidRPr="00D3192B" w14:paraId="519AD996" w14:textId="77777777" w:rsidTr="00266758">
        <w:trPr>
          <w:trHeight w:val="767"/>
        </w:trPr>
        <w:tc>
          <w:tcPr>
            <w:tcW w:w="4963" w:type="dxa"/>
          </w:tcPr>
          <w:p w14:paraId="355717F2" w14:textId="77777777" w:rsidR="003A0353" w:rsidRPr="00D3192B" w:rsidRDefault="003A0353" w:rsidP="001B5365">
            <w:pPr>
              <w:rPr>
                <w:sz w:val="22"/>
                <w:szCs w:val="22"/>
                <w:lang w:val="lt-LT"/>
              </w:rPr>
            </w:pPr>
          </w:p>
          <w:p w14:paraId="693E6F16" w14:textId="77777777" w:rsidR="003A0353" w:rsidRPr="00D3192B" w:rsidRDefault="003A0353" w:rsidP="001B5365">
            <w:pPr>
              <w:rPr>
                <w:sz w:val="22"/>
                <w:szCs w:val="22"/>
                <w:lang w:val="lt-LT"/>
              </w:rPr>
            </w:pPr>
            <w:r w:rsidRPr="00D3192B">
              <w:rPr>
                <w:sz w:val="22"/>
                <w:szCs w:val="22"/>
                <w:lang w:val="lt-LT"/>
              </w:rPr>
              <w:t>Direktorius</w:t>
            </w:r>
          </w:p>
          <w:p w14:paraId="628B7D83" w14:textId="65719BCE" w:rsidR="003A0353" w:rsidRPr="00D3192B" w:rsidRDefault="003A0353" w:rsidP="001B5365">
            <w:pPr>
              <w:rPr>
                <w:sz w:val="22"/>
                <w:szCs w:val="22"/>
                <w:lang w:val="lt-LT"/>
              </w:rPr>
            </w:pPr>
            <w:r w:rsidRPr="00D3192B">
              <w:rPr>
                <w:sz w:val="22"/>
                <w:szCs w:val="22"/>
                <w:lang w:val="lt-LT"/>
              </w:rPr>
              <w:t>Remigijus Mažeika___________________</w:t>
            </w:r>
          </w:p>
          <w:p w14:paraId="52731490" w14:textId="77777777" w:rsidR="001B5365" w:rsidRDefault="001B5365" w:rsidP="001B5365">
            <w:pPr>
              <w:rPr>
                <w:sz w:val="22"/>
                <w:szCs w:val="22"/>
                <w:lang w:val="lt-LT"/>
              </w:rPr>
            </w:pPr>
          </w:p>
          <w:p w14:paraId="1C5AF537" w14:textId="77777777" w:rsidR="003A0353" w:rsidRPr="00D3192B" w:rsidRDefault="003A0353" w:rsidP="001B5365">
            <w:pPr>
              <w:rPr>
                <w:sz w:val="22"/>
                <w:szCs w:val="22"/>
                <w:lang w:val="lt-LT"/>
              </w:rPr>
            </w:pPr>
            <w:r w:rsidRPr="00D3192B">
              <w:rPr>
                <w:sz w:val="22"/>
                <w:szCs w:val="22"/>
                <w:lang w:val="lt-LT"/>
              </w:rPr>
              <w:t>A. V.</w:t>
            </w:r>
          </w:p>
        </w:tc>
        <w:tc>
          <w:tcPr>
            <w:tcW w:w="4895" w:type="dxa"/>
          </w:tcPr>
          <w:p w14:paraId="687E04A9" w14:textId="77777777" w:rsidR="003A0353" w:rsidRDefault="003A0353" w:rsidP="001B5365">
            <w:pPr>
              <w:rPr>
                <w:sz w:val="22"/>
                <w:szCs w:val="22"/>
              </w:rPr>
            </w:pPr>
          </w:p>
          <w:p w14:paraId="4585C4C0" w14:textId="77777777" w:rsidR="003A0353" w:rsidRDefault="003A0353" w:rsidP="001B5365">
            <w:pPr>
              <w:rPr>
                <w:sz w:val="22"/>
                <w:szCs w:val="22"/>
              </w:rPr>
            </w:pPr>
            <w:proofErr w:type="spellStart"/>
            <w:r w:rsidRPr="00010B71">
              <w:rPr>
                <w:sz w:val="22"/>
                <w:szCs w:val="22"/>
              </w:rPr>
              <w:t>Direktorius</w:t>
            </w:r>
            <w:proofErr w:type="spellEnd"/>
            <w:r w:rsidRPr="00010B71">
              <w:rPr>
                <w:sz w:val="22"/>
                <w:szCs w:val="22"/>
              </w:rPr>
              <w:t xml:space="preserve"> </w:t>
            </w:r>
          </w:p>
          <w:p w14:paraId="39ED8129" w14:textId="23E8B347" w:rsidR="003A0353" w:rsidRPr="00D3192B" w:rsidRDefault="003A0353" w:rsidP="001B5365">
            <w:pPr>
              <w:rPr>
                <w:sz w:val="22"/>
                <w:szCs w:val="22"/>
                <w:lang w:val="lt-LT"/>
              </w:rPr>
            </w:pPr>
            <w:r>
              <w:rPr>
                <w:sz w:val="22"/>
                <w:szCs w:val="22"/>
              </w:rPr>
              <w:t>Arūnas Padvariškis</w:t>
            </w:r>
            <w:r w:rsidRPr="00D3192B">
              <w:rPr>
                <w:sz w:val="22"/>
                <w:szCs w:val="22"/>
                <w:lang w:val="lt-LT"/>
              </w:rPr>
              <w:t>_____________________</w:t>
            </w:r>
          </w:p>
          <w:p w14:paraId="3084E168" w14:textId="77777777" w:rsidR="00327747" w:rsidRDefault="00327747" w:rsidP="001B5365">
            <w:pPr>
              <w:rPr>
                <w:sz w:val="22"/>
                <w:szCs w:val="22"/>
                <w:lang w:val="lt-LT"/>
              </w:rPr>
            </w:pPr>
          </w:p>
          <w:p w14:paraId="6780C1E2" w14:textId="77777777" w:rsidR="003A0353" w:rsidRPr="00D3192B" w:rsidRDefault="003A0353" w:rsidP="001B5365">
            <w:pPr>
              <w:rPr>
                <w:sz w:val="22"/>
                <w:szCs w:val="22"/>
                <w:lang w:val="lt-LT"/>
              </w:rPr>
            </w:pPr>
            <w:r w:rsidRPr="00D3192B">
              <w:rPr>
                <w:sz w:val="22"/>
                <w:szCs w:val="22"/>
                <w:lang w:val="lt-LT"/>
              </w:rPr>
              <w:t>A.V.</w:t>
            </w:r>
          </w:p>
        </w:tc>
      </w:tr>
    </w:tbl>
    <w:p w14:paraId="3C9A2B34" w14:textId="77777777" w:rsidR="007554A0" w:rsidRPr="00266758" w:rsidRDefault="007554A0" w:rsidP="007554A0">
      <w:pPr>
        <w:rPr>
          <w:sz w:val="6"/>
          <w:szCs w:val="6"/>
          <w:lang w:val="lt-LT"/>
        </w:rPr>
      </w:pPr>
    </w:p>
    <w:sectPr w:rsidR="007554A0" w:rsidRPr="00266758" w:rsidSect="00490C8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8E7C9" w14:textId="77777777" w:rsidR="0064374B" w:rsidRDefault="0064374B">
      <w:r>
        <w:separator/>
      </w:r>
    </w:p>
  </w:endnote>
  <w:endnote w:type="continuationSeparator" w:id="0">
    <w:p w14:paraId="1E793529" w14:textId="77777777" w:rsidR="0064374B" w:rsidRDefault="0064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5B623" w14:textId="77777777" w:rsidR="001B5365" w:rsidRDefault="001B5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940D2" w14:textId="77777777" w:rsidR="001B5365" w:rsidRDefault="001B5365">
    <w:pPr>
      <w:pStyle w:val="Footer"/>
      <w:ind w:right="360"/>
    </w:pPr>
  </w:p>
  <w:p w14:paraId="3FF8858A" w14:textId="77777777" w:rsidR="001B5365" w:rsidRDefault="001B53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B2827" w14:textId="77777777" w:rsidR="001B5365" w:rsidRDefault="001B5365">
    <w:pPr>
      <w:pStyle w:val="Footer"/>
      <w:framePr w:wrap="around" w:vAnchor="text" w:hAnchor="margin" w:xAlign="right" w:y="1"/>
      <w:rPr>
        <w:rStyle w:val="PageNumber"/>
      </w:rPr>
    </w:pPr>
  </w:p>
  <w:p w14:paraId="1B503C2F" w14:textId="77777777" w:rsidR="001B5365" w:rsidRDefault="001B5365">
    <w:pPr>
      <w:pStyle w:val="Footer"/>
      <w:ind w:right="360"/>
    </w:pPr>
  </w:p>
  <w:p w14:paraId="70218CA5" w14:textId="77777777" w:rsidR="001B5365" w:rsidRDefault="001B53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B754" w14:textId="77777777" w:rsidR="001B5365" w:rsidRDefault="001B5365">
    <w:pPr>
      <w:pStyle w:val="Footer"/>
    </w:pPr>
  </w:p>
  <w:p w14:paraId="3A73D314" w14:textId="77777777" w:rsidR="001B5365" w:rsidRDefault="001B53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2C217" w14:textId="77777777" w:rsidR="001B5365" w:rsidRDefault="001B5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BCB5C9" w14:textId="77777777" w:rsidR="001B5365" w:rsidRDefault="001B536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7E14" w14:textId="77777777" w:rsidR="001B5365" w:rsidRDefault="001B5365">
    <w:pPr>
      <w:pStyle w:val="Footer"/>
      <w:framePr w:wrap="around" w:vAnchor="text" w:hAnchor="margin" w:xAlign="right" w:y="1"/>
      <w:rPr>
        <w:rStyle w:val="PageNumber"/>
      </w:rPr>
    </w:pPr>
  </w:p>
  <w:p w14:paraId="0CA18E2D" w14:textId="77777777" w:rsidR="001B5365" w:rsidRDefault="001B536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0682" w14:textId="77777777" w:rsidR="001B5365" w:rsidRDefault="001B5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A2B05" w14:textId="77777777" w:rsidR="0064374B" w:rsidRDefault="0064374B">
      <w:r>
        <w:separator/>
      </w:r>
    </w:p>
  </w:footnote>
  <w:footnote w:type="continuationSeparator" w:id="0">
    <w:p w14:paraId="05BD1C9A" w14:textId="77777777" w:rsidR="0064374B" w:rsidRDefault="0064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C321" w14:textId="77777777" w:rsidR="001B5365" w:rsidRDefault="001B5365">
    <w:pPr>
      <w:pStyle w:val="Header"/>
    </w:pPr>
  </w:p>
  <w:p w14:paraId="51F19F88" w14:textId="77777777" w:rsidR="001B5365" w:rsidRDefault="001B53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B03AB" w14:textId="77777777" w:rsidR="001B5365" w:rsidRDefault="001B5365">
    <w:pPr>
      <w:pStyle w:val="Header"/>
    </w:pPr>
  </w:p>
  <w:p w14:paraId="65A89DC5" w14:textId="77777777" w:rsidR="001B5365" w:rsidRDefault="001B53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181C0" w14:textId="77777777" w:rsidR="001B5365" w:rsidRDefault="001B53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7D70" w14:textId="77777777" w:rsidR="001B5365" w:rsidRDefault="001B53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628EE" w14:textId="77777777" w:rsidR="001B5365" w:rsidRDefault="001B5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00000007"/>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2">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3933AED"/>
    <w:multiLevelType w:val="hybridMultilevel"/>
    <w:tmpl w:val="8A625354"/>
    <w:lvl w:ilvl="0" w:tplc="7C9E1CF6">
      <w:start w:val="1"/>
      <w:numFmt w:val="decimal"/>
      <w:lvlText w:val="%1"/>
      <w:lvlJc w:val="left"/>
      <w:pPr>
        <w:ind w:left="348" w:hanging="360"/>
      </w:pPr>
      <w:rPr>
        <w:rFonts w:hint="default"/>
      </w:rPr>
    </w:lvl>
    <w:lvl w:ilvl="1" w:tplc="04270019" w:tentative="1">
      <w:start w:val="1"/>
      <w:numFmt w:val="lowerLetter"/>
      <w:lvlText w:val="%2."/>
      <w:lvlJc w:val="left"/>
      <w:pPr>
        <w:ind w:left="1068" w:hanging="360"/>
      </w:pPr>
    </w:lvl>
    <w:lvl w:ilvl="2" w:tplc="0427001B" w:tentative="1">
      <w:start w:val="1"/>
      <w:numFmt w:val="lowerRoman"/>
      <w:lvlText w:val="%3."/>
      <w:lvlJc w:val="right"/>
      <w:pPr>
        <w:ind w:left="1788" w:hanging="180"/>
      </w:pPr>
    </w:lvl>
    <w:lvl w:ilvl="3" w:tplc="0427000F" w:tentative="1">
      <w:start w:val="1"/>
      <w:numFmt w:val="decimal"/>
      <w:lvlText w:val="%4."/>
      <w:lvlJc w:val="left"/>
      <w:pPr>
        <w:ind w:left="2508" w:hanging="360"/>
      </w:pPr>
    </w:lvl>
    <w:lvl w:ilvl="4" w:tplc="04270019" w:tentative="1">
      <w:start w:val="1"/>
      <w:numFmt w:val="lowerLetter"/>
      <w:lvlText w:val="%5."/>
      <w:lvlJc w:val="left"/>
      <w:pPr>
        <w:ind w:left="3228" w:hanging="360"/>
      </w:pPr>
    </w:lvl>
    <w:lvl w:ilvl="5" w:tplc="0427001B" w:tentative="1">
      <w:start w:val="1"/>
      <w:numFmt w:val="lowerRoman"/>
      <w:lvlText w:val="%6."/>
      <w:lvlJc w:val="right"/>
      <w:pPr>
        <w:ind w:left="3948" w:hanging="180"/>
      </w:pPr>
    </w:lvl>
    <w:lvl w:ilvl="6" w:tplc="0427000F" w:tentative="1">
      <w:start w:val="1"/>
      <w:numFmt w:val="decimal"/>
      <w:lvlText w:val="%7."/>
      <w:lvlJc w:val="left"/>
      <w:pPr>
        <w:ind w:left="4668" w:hanging="360"/>
      </w:pPr>
    </w:lvl>
    <w:lvl w:ilvl="7" w:tplc="04270019" w:tentative="1">
      <w:start w:val="1"/>
      <w:numFmt w:val="lowerLetter"/>
      <w:lvlText w:val="%8."/>
      <w:lvlJc w:val="left"/>
      <w:pPr>
        <w:ind w:left="5388" w:hanging="360"/>
      </w:pPr>
    </w:lvl>
    <w:lvl w:ilvl="8" w:tplc="0427001B" w:tentative="1">
      <w:start w:val="1"/>
      <w:numFmt w:val="lowerRoman"/>
      <w:lvlText w:val="%9."/>
      <w:lvlJc w:val="right"/>
      <w:pPr>
        <w:ind w:left="6108" w:hanging="180"/>
      </w:pPr>
    </w:lvl>
  </w:abstractNum>
  <w:abstractNum w:abstractNumId="6">
    <w:nsid w:val="049217A3"/>
    <w:multiLevelType w:val="multilevel"/>
    <w:tmpl w:val="FF8E921A"/>
    <w:lvl w:ilvl="0">
      <w:start w:val="1"/>
      <w:numFmt w:val="decimal"/>
      <w:lvlText w:val="%1."/>
      <w:lvlJc w:val="left"/>
      <w:pPr>
        <w:ind w:left="1021" w:hanging="360"/>
      </w:pPr>
      <w:rPr>
        <w:i w:val="0"/>
        <w:sz w:val="20"/>
      </w:r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7">
    <w:nsid w:val="05AE1ADB"/>
    <w:multiLevelType w:val="hybridMultilevel"/>
    <w:tmpl w:val="C6261C88"/>
    <w:lvl w:ilvl="0" w:tplc="B17A370A">
      <w:start w:val="3"/>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05E84BBD"/>
    <w:multiLevelType w:val="hybridMultilevel"/>
    <w:tmpl w:val="90E63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CC26EF"/>
    <w:multiLevelType w:val="hybridMultilevel"/>
    <w:tmpl w:val="B37AD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097A3F29"/>
    <w:multiLevelType w:val="hybridMultilevel"/>
    <w:tmpl w:val="C5584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7D2E13"/>
    <w:multiLevelType w:val="hybridMultilevel"/>
    <w:tmpl w:val="15A6E70E"/>
    <w:lvl w:ilvl="0" w:tplc="A0F2ECE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41C342F"/>
    <w:multiLevelType w:val="hybridMultilevel"/>
    <w:tmpl w:val="AEDC9F5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8762773"/>
    <w:multiLevelType w:val="hybridMultilevel"/>
    <w:tmpl w:val="E7124188"/>
    <w:lvl w:ilvl="0" w:tplc="C400BF1A">
      <w:start w:val="25"/>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C35CB4"/>
    <w:multiLevelType w:val="multilevel"/>
    <w:tmpl w:val="6E423D52"/>
    <w:lvl w:ilvl="0">
      <w:start w:val="1"/>
      <w:numFmt w:val="decimal"/>
      <w:lvlText w:val="%1."/>
      <w:lvlJc w:val="left"/>
      <w:pPr>
        <w:tabs>
          <w:tab w:val="num" w:pos="900"/>
        </w:tabs>
        <w:ind w:left="90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decimal"/>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decimal"/>
      <w:lvlText w:val="%8."/>
      <w:lvlJc w:val="left"/>
      <w:pPr>
        <w:tabs>
          <w:tab w:val="num" w:pos="3420"/>
        </w:tabs>
        <w:ind w:left="3420" w:hanging="360"/>
      </w:pPr>
    </w:lvl>
    <w:lvl w:ilvl="8">
      <w:start w:val="1"/>
      <w:numFmt w:val="decimal"/>
      <w:lvlText w:val="%9."/>
      <w:lvlJc w:val="left"/>
      <w:pPr>
        <w:tabs>
          <w:tab w:val="num" w:pos="3780"/>
        </w:tabs>
        <w:ind w:left="3780" w:hanging="360"/>
      </w:pPr>
    </w:lvl>
  </w:abstractNum>
  <w:abstractNum w:abstractNumId="15">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6">
    <w:nsid w:val="23430569"/>
    <w:multiLevelType w:val="hybridMultilevel"/>
    <w:tmpl w:val="8C62F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7093F36"/>
    <w:multiLevelType w:val="multilevel"/>
    <w:tmpl w:val="0AFCC824"/>
    <w:lvl w:ilvl="0">
      <w:start w:val="11"/>
      <w:numFmt w:val="decimal"/>
      <w:lvlText w:val="%1."/>
      <w:lvlJc w:val="left"/>
      <w:pPr>
        <w:ind w:left="928" w:hanging="360"/>
      </w:pPr>
      <w:rPr>
        <w:rFonts w:hint="default"/>
        <w:b w:val="0"/>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29FB3A70"/>
    <w:multiLevelType w:val="hybridMultilevel"/>
    <w:tmpl w:val="FB48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A094CAB"/>
    <w:multiLevelType w:val="hybridMultilevel"/>
    <w:tmpl w:val="50C6210E"/>
    <w:lvl w:ilvl="0" w:tplc="9EDE4CB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1">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DBB1FE9"/>
    <w:multiLevelType w:val="hybridMultilevel"/>
    <w:tmpl w:val="8D06ACF4"/>
    <w:lvl w:ilvl="0" w:tplc="56A46080">
      <w:start w:val="3"/>
      <w:numFmt w:val="bullet"/>
      <w:lvlText w:val="-"/>
      <w:lvlJc w:val="left"/>
      <w:pPr>
        <w:tabs>
          <w:tab w:val="num" w:pos="720"/>
        </w:tabs>
        <w:ind w:left="720" w:hanging="360"/>
      </w:pPr>
      <w:rPr>
        <w:rFonts w:ascii="Times New Roman" w:eastAsia="SimSu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5">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3CCC0F1C"/>
    <w:multiLevelType w:val="hybridMultilevel"/>
    <w:tmpl w:val="5008AF8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17C6E01"/>
    <w:multiLevelType w:val="hybridMultilevel"/>
    <w:tmpl w:val="6ADA8404"/>
    <w:lvl w:ilvl="0" w:tplc="DA2C68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38D3A5E"/>
    <w:multiLevelType w:val="multilevel"/>
    <w:tmpl w:val="EDFEB74E"/>
    <w:lvl w:ilvl="0">
      <w:start w:val="1"/>
      <w:numFmt w:val="decimal"/>
      <w:lvlText w:val="%1."/>
      <w:lvlJc w:val="left"/>
      <w:pPr>
        <w:ind w:left="1021" w:hanging="360"/>
      </w:pPr>
      <w:rPr>
        <w:i w:val="0"/>
        <w:sz w:val="20"/>
      </w:r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30">
    <w:nsid w:val="460C757B"/>
    <w:multiLevelType w:val="hybridMultilevel"/>
    <w:tmpl w:val="00448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9EC2AC2"/>
    <w:multiLevelType w:val="hybridMultilevel"/>
    <w:tmpl w:val="4EBAC4CC"/>
    <w:lvl w:ilvl="0" w:tplc="6C7406EE">
      <w:start w:val="36"/>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3">
    <w:nsid w:val="4B594D19"/>
    <w:multiLevelType w:val="hybridMultilevel"/>
    <w:tmpl w:val="2D7EC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55F6379"/>
    <w:multiLevelType w:val="hybridMultilevel"/>
    <w:tmpl w:val="52CCC62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DE679B9"/>
    <w:multiLevelType w:val="hybridMultilevel"/>
    <w:tmpl w:val="37F2A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0C068D4"/>
    <w:multiLevelType w:val="hybridMultilevel"/>
    <w:tmpl w:val="B2CCB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5775392"/>
    <w:multiLevelType w:val="hybridMultilevel"/>
    <w:tmpl w:val="ACB663BA"/>
    <w:lvl w:ilvl="0" w:tplc="5454B698">
      <w:start w:val="1"/>
      <w:numFmt w:val="decimal"/>
      <w:lvlText w:val="%1."/>
      <w:lvlJc w:val="left"/>
      <w:pPr>
        <w:ind w:left="1069"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87400CE"/>
    <w:multiLevelType w:val="multilevel"/>
    <w:tmpl w:val="927045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99A005B"/>
    <w:multiLevelType w:val="hybridMultilevel"/>
    <w:tmpl w:val="3E580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1A2456"/>
    <w:multiLevelType w:val="hybridMultilevel"/>
    <w:tmpl w:val="E7D2EF14"/>
    <w:lvl w:ilvl="0" w:tplc="66368E5C">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1E1192F"/>
    <w:multiLevelType w:val="hybridMultilevel"/>
    <w:tmpl w:val="66125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5FE549F"/>
    <w:multiLevelType w:val="hybridMultilevel"/>
    <w:tmpl w:val="D4488E4C"/>
    <w:lvl w:ilvl="0" w:tplc="6658C28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9213684"/>
    <w:multiLevelType w:val="hybridMultilevel"/>
    <w:tmpl w:val="02A866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nsid w:val="7C226952"/>
    <w:multiLevelType w:val="hybridMultilevel"/>
    <w:tmpl w:val="2A8473B2"/>
    <w:lvl w:ilvl="0" w:tplc="D86E88B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5"/>
  </w:num>
  <w:num w:numId="3">
    <w:abstractNumId w:val="45"/>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25"/>
  </w:num>
  <w:num w:numId="13">
    <w:abstractNumId w:val="27"/>
  </w:num>
  <w:num w:numId="14">
    <w:abstractNumId w:val="2"/>
  </w:num>
  <w:num w:numId="15">
    <w:abstractNumId w:val="26"/>
  </w:num>
  <w:num w:numId="16">
    <w:abstractNumId w:val="23"/>
  </w:num>
  <w:num w:numId="17">
    <w:abstractNumId w:val="7"/>
  </w:num>
  <w:num w:numId="18">
    <w:abstractNumId w:val="8"/>
  </w:num>
  <w:num w:numId="19">
    <w:abstractNumId w:val="10"/>
  </w:num>
  <w:num w:numId="20">
    <w:abstractNumId w:val="39"/>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5"/>
  </w:num>
  <w:num w:numId="24">
    <w:abstractNumId w:val="22"/>
  </w:num>
  <w:num w:numId="25">
    <w:abstractNumId w:val="34"/>
  </w:num>
  <w:num w:numId="26">
    <w:abstractNumId w:val="12"/>
  </w:num>
  <w:num w:numId="27">
    <w:abstractNumId w:val="16"/>
  </w:num>
  <w:num w:numId="28">
    <w:abstractNumId w:val="44"/>
  </w:num>
  <w:num w:numId="29">
    <w:abstractNumId w:val="37"/>
  </w:num>
  <w:num w:numId="30">
    <w:abstractNumId w:val="11"/>
  </w:num>
  <w:num w:numId="31">
    <w:abstractNumId w:val="36"/>
  </w:num>
  <w:num w:numId="32">
    <w:abstractNumId w:val="42"/>
  </w:num>
  <w:num w:numId="33">
    <w:abstractNumId w:val="18"/>
  </w:num>
  <w:num w:numId="34">
    <w:abstractNumId w:val="3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8"/>
  </w:num>
  <w:num w:numId="45">
    <w:abstractNumId w:val="9"/>
  </w:num>
  <w:num w:numId="46">
    <w:abstractNumId w:val="28"/>
  </w:num>
  <w:num w:numId="47">
    <w:abstractNumId w:val="5"/>
  </w:num>
  <w:num w:numId="48">
    <w:abstractNumId w:val="1"/>
  </w:num>
  <w:num w:numId="49">
    <w:abstractNumId w:val="41"/>
  </w:num>
  <w:num w:numId="50">
    <w:abstractNumId w:val="4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4A0"/>
    <w:rsid w:val="000465F0"/>
    <w:rsid w:val="00085E52"/>
    <w:rsid w:val="00123388"/>
    <w:rsid w:val="001B5365"/>
    <w:rsid w:val="001C17B6"/>
    <w:rsid w:val="001E22B7"/>
    <w:rsid w:val="001E75AC"/>
    <w:rsid w:val="002232D6"/>
    <w:rsid w:val="00266758"/>
    <w:rsid w:val="00327747"/>
    <w:rsid w:val="003666D5"/>
    <w:rsid w:val="003A0353"/>
    <w:rsid w:val="003C628E"/>
    <w:rsid w:val="003D4927"/>
    <w:rsid w:val="004734AE"/>
    <w:rsid w:val="00490C8E"/>
    <w:rsid w:val="00631164"/>
    <w:rsid w:val="00641582"/>
    <w:rsid w:val="0064374B"/>
    <w:rsid w:val="006D5780"/>
    <w:rsid w:val="007554A0"/>
    <w:rsid w:val="007763AF"/>
    <w:rsid w:val="007A3E78"/>
    <w:rsid w:val="00801C3E"/>
    <w:rsid w:val="008D2643"/>
    <w:rsid w:val="00A46446"/>
    <w:rsid w:val="00A62D8D"/>
    <w:rsid w:val="00AF69AD"/>
    <w:rsid w:val="00AF7432"/>
    <w:rsid w:val="00B44D05"/>
    <w:rsid w:val="00BF301F"/>
    <w:rsid w:val="00C02FAC"/>
    <w:rsid w:val="00D22253"/>
    <w:rsid w:val="00DC0C6D"/>
    <w:rsid w:val="00E13D50"/>
    <w:rsid w:val="00E85E80"/>
    <w:rsid w:val="00E949BA"/>
    <w:rsid w:val="00F06534"/>
    <w:rsid w:val="00F5086D"/>
    <w:rsid w:val="00F61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19D1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54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aliases w:val="Title Header2"/>
    <w:basedOn w:val="Normal"/>
    <w:next w:val="Normal"/>
    <w:link w:val="Heading2Char"/>
    <w:qFormat/>
    <w:rsid w:val="007554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
    <w:basedOn w:val="Normal"/>
    <w:next w:val="Normal"/>
    <w:link w:val="Heading3Char"/>
    <w:qFormat/>
    <w:rsid w:val="007554A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7554A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Heading5">
    <w:name w:val="heading 5"/>
    <w:aliases w:val=" Char17,Char17"/>
    <w:basedOn w:val="Normal"/>
    <w:next w:val="Normal"/>
    <w:link w:val="Heading5Char"/>
    <w:qFormat/>
    <w:rsid w:val="007554A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Heading7">
    <w:name w:val="heading 7"/>
    <w:basedOn w:val="Normal"/>
    <w:next w:val="Normal"/>
    <w:link w:val="Heading7Char"/>
    <w:qFormat/>
    <w:rsid w:val="007554A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Heading8">
    <w:name w:val="heading 8"/>
    <w:basedOn w:val="Normal"/>
    <w:next w:val="Normal"/>
    <w:link w:val="Heading8Char"/>
    <w:qFormat/>
    <w:rsid w:val="007554A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Heading9">
    <w:name w:val="heading 9"/>
    <w:basedOn w:val="Normal"/>
    <w:next w:val="Normal"/>
    <w:link w:val="Heading9Char"/>
    <w:qFormat/>
    <w:rsid w:val="007554A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7554A0"/>
    <w:rPr>
      <w:rFonts w:ascii="Times New Roman" w:eastAsia="Times New Roman" w:hAnsi="Times New Roman" w:cs="Times New Roman"/>
      <w:sz w:val="24"/>
      <w:szCs w:val="20"/>
      <w:lang w:val="x-none" w:eastAsia="lt-LT"/>
    </w:rPr>
  </w:style>
  <w:style w:type="character" w:customStyle="1" w:styleId="Heading3Char">
    <w:name w:val="Heading 3 Char"/>
    <w:aliases w:val="Section Header3 Char,Sub-Clause Paragraph Char"/>
    <w:basedOn w:val="DefaultParagraphFont"/>
    <w:link w:val="Heading3"/>
    <w:rsid w:val="007554A0"/>
    <w:rPr>
      <w:rFonts w:ascii="Times New Roman" w:eastAsia="Times New Roman" w:hAnsi="Times New Roman" w:cs="Times New Roman"/>
      <w:b/>
      <w:sz w:val="24"/>
      <w:szCs w:val="24"/>
      <w:lang w:val="en-GB" w:eastAsia="x-none"/>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7554A0"/>
    <w:rPr>
      <w:rFonts w:ascii="Times New Roman" w:eastAsia="Times New Roman" w:hAnsi="Times New Roman" w:cs="Times New Roman"/>
      <w:b/>
      <w:sz w:val="44"/>
      <w:szCs w:val="20"/>
      <w:lang w:val="x-none" w:eastAsia="lt-LT"/>
    </w:rPr>
  </w:style>
  <w:style w:type="character" w:customStyle="1" w:styleId="Heading5Char">
    <w:name w:val="Heading 5 Char"/>
    <w:aliases w:val=" Char17 Char,Char17 Char"/>
    <w:basedOn w:val="DefaultParagraphFont"/>
    <w:link w:val="Heading5"/>
    <w:rsid w:val="007554A0"/>
    <w:rPr>
      <w:rFonts w:ascii="Times New Roman" w:eastAsia="Times New Roman" w:hAnsi="Times New Roman" w:cs="Times New Roman"/>
      <w:b/>
      <w:sz w:val="40"/>
      <w:szCs w:val="20"/>
      <w:lang w:val="x-none" w:eastAsia="lt-LT"/>
    </w:rPr>
  </w:style>
  <w:style w:type="character" w:customStyle="1" w:styleId="Heading7Char">
    <w:name w:val="Heading 7 Char"/>
    <w:basedOn w:val="DefaultParagraphFont"/>
    <w:link w:val="Heading7"/>
    <w:rsid w:val="007554A0"/>
    <w:rPr>
      <w:rFonts w:ascii="Times New Roman" w:eastAsia="Times New Roman" w:hAnsi="Times New Roman" w:cs="Times New Roman"/>
      <w:sz w:val="48"/>
      <w:szCs w:val="20"/>
      <w:lang w:val="x-none" w:eastAsia="lt-LT"/>
    </w:rPr>
  </w:style>
  <w:style w:type="character" w:customStyle="1" w:styleId="Heading8Char">
    <w:name w:val="Heading 8 Char"/>
    <w:basedOn w:val="DefaultParagraphFont"/>
    <w:link w:val="Heading8"/>
    <w:rsid w:val="007554A0"/>
    <w:rPr>
      <w:rFonts w:ascii="Times New Roman" w:eastAsia="Times New Roman" w:hAnsi="Times New Roman" w:cs="Times New Roman"/>
      <w:b/>
      <w:sz w:val="18"/>
      <w:szCs w:val="20"/>
      <w:lang w:val="x-none" w:eastAsia="lt-LT"/>
    </w:rPr>
  </w:style>
  <w:style w:type="character" w:customStyle="1" w:styleId="Heading9Char">
    <w:name w:val="Heading 9 Char"/>
    <w:basedOn w:val="DefaultParagraphFont"/>
    <w:link w:val="Heading9"/>
    <w:rsid w:val="007554A0"/>
    <w:rPr>
      <w:rFonts w:ascii="Times New Roman" w:eastAsia="Times New Roman" w:hAnsi="Times New Roman" w:cs="Times New Roman"/>
      <w:sz w:val="40"/>
      <w:szCs w:val="20"/>
      <w:lang w:val="x-none" w:eastAsia="lt-LT"/>
    </w:rPr>
  </w:style>
  <w:style w:type="character" w:styleId="Hyperlink">
    <w:name w:val="Hyperlink"/>
    <w:aliases w:val="Alna"/>
    <w:rsid w:val="007554A0"/>
    <w:rPr>
      <w:u w:val="single"/>
    </w:rPr>
  </w:style>
  <w:style w:type="paragraph" w:customStyle="1" w:styleId="HeaderFooter">
    <w:name w:val="Header &amp; Footer"/>
    <w:rsid w:val="007554A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7554A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7554A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7554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7554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7554A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7554A0"/>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7554A0"/>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7554A0"/>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7554A0"/>
    <w:pPr>
      <w:tabs>
        <w:tab w:val="center" w:pos="4819"/>
        <w:tab w:val="right" w:pos="9638"/>
      </w:tabs>
    </w:pPr>
  </w:style>
  <w:style w:type="character" w:customStyle="1" w:styleId="FooterChar">
    <w:name w:val="Footer Char"/>
    <w:basedOn w:val="DefaultParagraphFont"/>
    <w:link w:val="Footer"/>
    <w:rsid w:val="007554A0"/>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BodyTextIndent">
    <w:name w:val="Body Text Indent"/>
    <w:basedOn w:val="Normal"/>
    <w:link w:val="BodyTextIndentChar"/>
    <w:rsid w:val="007554A0"/>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BodyTextIndentChar">
    <w:name w:val="Body Text Indent Char"/>
    <w:basedOn w:val="DefaultParagraphFont"/>
    <w:link w:val="BodyTextIndent"/>
    <w:rsid w:val="007554A0"/>
    <w:rPr>
      <w:rFonts w:ascii="Times New Roman" w:eastAsia="Times New Roman" w:hAnsi="Times New Roman" w:cs="Times New Roman"/>
      <w:sz w:val="24"/>
      <w:szCs w:val="24"/>
      <w:lang w:val="en-GB" w:eastAsia="x-none"/>
    </w:rPr>
  </w:style>
  <w:style w:type="paragraph" w:styleId="BodyTextIndent3">
    <w:name w:val="Body Text Indent 3"/>
    <w:basedOn w:val="Normal"/>
    <w:link w:val="BodyTextIndent3Char"/>
    <w:rsid w:val="007554A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BodyTextIndent3Char">
    <w:name w:val="Body Text Indent 3 Char"/>
    <w:basedOn w:val="DefaultParagraphFont"/>
    <w:link w:val="BodyTextIndent3"/>
    <w:rsid w:val="007554A0"/>
    <w:rPr>
      <w:rFonts w:ascii="Times New Roman" w:eastAsia="Times New Roman" w:hAnsi="Times New Roman" w:cs="Times New Roman"/>
      <w:sz w:val="24"/>
      <w:szCs w:val="24"/>
      <w:lang w:val="en-GB" w:eastAsia="x-none"/>
    </w:rPr>
  </w:style>
  <w:style w:type="paragraph" w:customStyle="1" w:styleId="Punktai">
    <w:name w:val="Punktai"/>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ageNumber">
    <w:name w:val="page number"/>
    <w:rsid w:val="007554A0"/>
  </w:style>
  <w:style w:type="paragraph" w:customStyle="1" w:styleId="NumPar1">
    <w:name w:val="NumPar 1"/>
    <w:basedOn w:val="Normal"/>
    <w:next w:val="Normal"/>
    <w:rsid w:val="007554A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7554A0"/>
    <w:rPr>
      <w:b/>
      <w:bCs/>
      <w:shd w:val="clear" w:color="auto" w:fill="FFFFFF"/>
    </w:rPr>
  </w:style>
  <w:style w:type="paragraph" w:customStyle="1" w:styleId="Pagrindinistekstas20">
    <w:name w:val="Pagrindinis tekstas (2)"/>
    <w:basedOn w:val="Normal"/>
    <w:link w:val="Pagrindinistekstas2"/>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7554A0"/>
  </w:style>
  <w:style w:type="character" w:customStyle="1" w:styleId="Pagrindinistekstas">
    <w:name w:val="Pagrindinis tekstas_"/>
    <w:link w:val="Pagrindinistekstas1"/>
    <w:uiPriority w:val="99"/>
    <w:locked/>
    <w:rsid w:val="007554A0"/>
    <w:rPr>
      <w:shd w:val="clear" w:color="auto" w:fill="FFFFFF"/>
    </w:rPr>
  </w:style>
  <w:style w:type="paragraph" w:customStyle="1" w:styleId="Pagrindinistekstas1">
    <w:name w:val="Pagrindinis tekstas1"/>
    <w:basedOn w:val="Normal"/>
    <w:link w:val="Pagrindinistekstas"/>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7554A0"/>
    <w:rPr>
      <w:b/>
      <w:bCs/>
      <w:sz w:val="22"/>
      <w:szCs w:val="22"/>
      <w:shd w:val="clear" w:color="auto" w:fill="FFFFFF"/>
    </w:rPr>
  </w:style>
  <w:style w:type="character" w:customStyle="1" w:styleId="Temosantrat1">
    <w:name w:val="Temos antraštė #1_"/>
    <w:link w:val="Temosantrat11"/>
    <w:uiPriority w:val="99"/>
    <w:locked/>
    <w:rsid w:val="007554A0"/>
    <w:rPr>
      <w:b/>
      <w:bCs/>
      <w:shd w:val="clear" w:color="auto" w:fill="FFFFFF"/>
    </w:rPr>
  </w:style>
  <w:style w:type="paragraph" w:customStyle="1" w:styleId="Temosantrat11">
    <w:name w:val="Temos antraštė #11"/>
    <w:basedOn w:val="Normal"/>
    <w:link w:val="Temosantrat1"/>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7554A0"/>
  </w:style>
  <w:style w:type="character" w:customStyle="1" w:styleId="Pagrindinistekstas4">
    <w:name w:val="Pagrindinis tekstas (4)_"/>
    <w:link w:val="Pagrindinistekstas41"/>
    <w:uiPriority w:val="99"/>
    <w:locked/>
    <w:rsid w:val="007554A0"/>
    <w:rPr>
      <w:b/>
      <w:bCs/>
      <w:i/>
      <w:iCs/>
      <w:sz w:val="23"/>
      <w:szCs w:val="23"/>
      <w:shd w:val="clear" w:color="auto" w:fill="FFFFFF"/>
    </w:rPr>
  </w:style>
  <w:style w:type="paragraph" w:customStyle="1" w:styleId="Pagrindinistekstas41">
    <w:name w:val="Pagrindinis tekstas (4)1"/>
    <w:basedOn w:val="Normal"/>
    <w:link w:val="Pagrindinistekstas4"/>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7554A0"/>
  </w:style>
  <w:style w:type="character" w:customStyle="1" w:styleId="t159">
    <w:name w:val="t159"/>
    <w:rsid w:val="007554A0"/>
  </w:style>
  <w:style w:type="character" w:customStyle="1" w:styleId="t160">
    <w:name w:val="t160"/>
    <w:rsid w:val="007554A0"/>
  </w:style>
  <w:style w:type="character" w:customStyle="1" w:styleId="t161">
    <w:name w:val="t161"/>
    <w:rsid w:val="007554A0"/>
  </w:style>
  <w:style w:type="character" w:customStyle="1" w:styleId="t162">
    <w:name w:val="t162"/>
    <w:rsid w:val="007554A0"/>
  </w:style>
  <w:style w:type="character" w:customStyle="1" w:styleId="t163">
    <w:name w:val="t163"/>
    <w:rsid w:val="007554A0"/>
  </w:style>
  <w:style w:type="character" w:customStyle="1" w:styleId="t488">
    <w:name w:val="t488"/>
    <w:rsid w:val="007554A0"/>
  </w:style>
  <w:style w:type="character" w:customStyle="1" w:styleId="t489">
    <w:name w:val="t489"/>
    <w:rsid w:val="007554A0"/>
  </w:style>
  <w:style w:type="character" w:customStyle="1" w:styleId="t490">
    <w:name w:val="t490"/>
    <w:rsid w:val="007554A0"/>
  </w:style>
  <w:style w:type="character" w:customStyle="1" w:styleId="t491">
    <w:name w:val="t491"/>
    <w:rsid w:val="007554A0"/>
  </w:style>
  <w:style w:type="character" w:customStyle="1" w:styleId="t492">
    <w:name w:val="t492"/>
    <w:rsid w:val="007554A0"/>
  </w:style>
  <w:style w:type="character" w:customStyle="1" w:styleId="t508">
    <w:name w:val="t508"/>
    <w:rsid w:val="007554A0"/>
  </w:style>
  <w:style w:type="character" w:customStyle="1" w:styleId="t509">
    <w:name w:val="t509"/>
    <w:rsid w:val="007554A0"/>
  </w:style>
  <w:style w:type="character" w:customStyle="1" w:styleId="t510">
    <w:name w:val="t510"/>
    <w:rsid w:val="007554A0"/>
  </w:style>
  <w:style w:type="character" w:customStyle="1" w:styleId="t511">
    <w:name w:val="t511"/>
    <w:rsid w:val="007554A0"/>
  </w:style>
  <w:style w:type="character" w:customStyle="1" w:styleId="t512">
    <w:name w:val="t512"/>
    <w:rsid w:val="007554A0"/>
  </w:style>
  <w:style w:type="character" w:customStyle="1" w:styleId="t513">
    <w:name w:val="t513"/>
    <w:rsid w:val="007554A0"/>
  </w:style>
  <w:style w:type="character" w:customStyle="1" w:styleId="t514">
    <w:name w:val="t514"/>
    <w:rsid w:val="007554A0"/>
  </w:style>
  <w:style w:type="paragraph" w:customStyle="1" w:styleId="a">
    <w:name w:val="ų"/>
    <w:basedOn w:val="Normal"/>
    <w:rsid w:val="007554A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7554A0"/>
    <w:rPr>
      <w:color w:val="990000"/>
    </w:rPr>
  </w:style>
  <w:style w:type="paragraph" w:styleId="BodyText">
    <w:name w:val="Body Text"/>
    <w:basedOn w:val="Normal"/>
    <w:link w:val="BodyTextChar"/>
    <w:uiPriority w:val="99"/>
    <w:unhideWhenUsed/>
    <w:rsid w:val="007554A0"/>
    <w:pPr>
      <w:spacing w:after="120"/>
    </w:pPr>
  </w:style>
  <w:style w:type="character" w:customStyle="1" w:styleId="BodyTextChar">
    <w:name w:val="Body Text Char"/>
    <w:basedOn w:val="DefaultParagraphFont"/>
    <w:link w:val="BodyText"/>
    <w:uiPriority w:val="99"/>
    <w:rsid w:val="007554A0"/>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BodyText2Char">
    <w:name w:val="Body Text 2 Char"/>
    <w:basedOn w:val="DefaultParagraphFont"/>
    <w:link w:val="BodyText2"/>
    <w:rsid w:val="007554A0"/>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7554A0"/>
    <w:pPr>
      <w:spacing w:after="120"/>
    </w:pPr>
    <w:rPr>
      <w:sz w:val="16"/>
      <w:szCs w:val="16"/>
    </w:rPr>
  </w:style>
  <w:style w:type="character" w:customStyle="1" w:styleId="BodyText3Char">
    <w:name w:val="Body Text 3 Char"/>
    <w:basedOn w:val="DefaultParagraphFont"/>
    <w:link w:val="BodyText3"/>
    <w:uiPriority w:val="99"/>
    <w:semiHidden/>
    <w:rsid w:val="007554A0"/>
    <w:rPr>
      <w:rFonts w:ascii="Times New Roman" w:eastAsia="Arial Unicode MS" w:hAnsi="Times New Roman" w:cs="Times New Roman"/>
      <w:sz w:val="16"/>
      <w:szCs w:val="16"/>
      <w:bdr w:val="nil"/>
      <w:lang w:val="en-US"/>
    </w:rPr>
  </w:style>
  <w:style w:type="character" w:customStyle="1" w:styleId="FontStyle21">
    <w:name w:val="Font Style21"/>
    <w:uiPriority w:val="99"/>
    <w:rsid w:val="007554A0"/>
    <w:rPr>
      <w:rFonts w:ascii="Times New Roman" w:hAnsi="Times New Roman" w:cs="Times New Roman"/>
      <w:color w:val="000000"/>
      <w:sz w:val="22"/>
      <w:szCs w:val="22"/>
    </w:rPr>
  </w:style>
  <w:style w:type="paragraph" w:customStyle="1" w:styleId="Style8">
    <w:name w:val="Style8"/>
    <w:basedOn w:val="Normal"/>
    <w:uiPriority w:val="99"/>
    <w:rsid w:val="007554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Normal"/>
    <w:rsid w:val="007554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7554A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554A0"/>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7554A0"/>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7554A0"/>
    <w:rPr>
      <w:rFonts w:ascii="Tahoma" w:hAnsi="Tahoma" w:cs="Tahoma"/>
      <w:sz w:val="16"/>
      <w:szCs w:val="16"/>
    </w:rPr>
  </w:style>
  <w:style w:type="character" w:customStyle="1" w:styleId="DebesliotekstasDiagrama1">
    <w:name w:val="Debesėlio tekstas Diagrama1"/>
    <w:basedOn w:val="DefaultParagraphFont"/>
    <w:uiPriority w:val="99"/>
    <w:semiHidden/>
    <w:rsid w:val="007554A0"/>
    <w:rPr>
      <w:rFonts w:ascii="Segoe UI" w:eastAsia="Arial Unicode MS" w:hAnsi="Segoe UI" w:cs="Segoe UI"/>
      <w:sz w:val="18"/>
      <w:szCs w:val="18"/>
      <w:bdr w:val="nil"/>
      <w:lang w:val="en-US"/>
    </w:rPr>
  </w:style>
  <w:style w:type="paragraph" w:customStyle="1" w:styleId="Sraopastraipa1">
    <w:name w:val="Sąrašo pastraipa1"/>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NoSpacingChar">
    <w:name w:val="No Spacing Char"/>
    <w:link w:val="NoSpacing"/>
    <w:uiPriority w:val="1"/>
    <w:locked/>
    <w:rsid w:val="007554A0"/>
    <w:rPr>
      <w:rFonts w:ascii="Calibri" w:hAnsi="Calibri" w:cs="Calibri"/>
      <w:lang w:val="en-US" w:eastAsia="ar-SA"/>
    </w:rPr>
  </w:style>
  <w:style w:type="paragraph" w:styleId="NoSpacing">
    <w:name w:val="No Spacing"/>
    <w:link w:val="NoSpacingChar"/>
    <w:uiPriority w:val="1"/>
    <w:qFormat/>
    <w:rsid w:val="007554A0"/>
    <w:pPr>
      <w:suppressAutoHyphens/>
      <w:spacing w:after="0" w:line="240" w:lineRule="auto"/>
    </w:pPr>
    <w:rPr>
      <w:rFonts w:ascii="Calibri" w:hAnsi="Calibri" w:cs="Calibri"/>
      <w:lang w:val="en-US" w:eastAsia="ar-SA"/>
    </w:rPr>
  </w:style>
  <w:style w:type="character" w:customStyle="1" w:styleId="Bodytext20">
    <w:name w:val="Body text (2)"/>
    <w:rsid w:val="007554A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7554A0"/>
    <w:rPr>
      <w:color w:val="000000"/>
    </w:rPr>
  </w:style>
  <w:style w:type="character" w:customStyle="1" w:styleId="t385">
    <w:name w:val="t385"/>
    <w:basedOn w:val="DefaultParagraphFont"/>
    <w:rsid w:val="007554A0"/>
  </w:style>
  <w:style w:type="character" w:customStyle="1" w:styleId="t386">
    <w:name w:val="t386"/>
    <w:basedOn w:val="DefaultParagraphFont"/>
    <w:rsid w:val="007554A0"/>
  </w:style>
  <w:style w:type="character" w:customStyle="1" w:styleId="t387">
    <w:name w:val="t387"/>
    <w:basedOn w:val="DefaultParagraphFont"/>
    <w:rsid w:val="007554A0"/>
  </w:style>
  <w:style w:type="character" w:customStyle="1" w:styleId="t388">
    <w:name w:val="t388"/>
    <w:basedOn w:val="DefaultParagraphFont"/>
    <w:rsid w:val="007554A0"/>
  </w:style>
  <w:style w:type="character" w:customStyle="1" w:styleId="t389">
    <w:name w:val="t389"/>
    <w:basedOn w:val="DefaultParagraphFont"/>
    <w:rsid w:val="007554A0"/>
  </w:style>
  <w:style w:type="character" w:customStyle="1" w:styleId="t390">
    <w:name w:val="t390"/>
    <w:basedOn w:val="DefaultParagraphFont"/>
    <w:rsid w:val="007554A0"/>
  </w:style>
  <w:style w:type="character" w:customStyle="1" w:styleId="t391">
    <w:name w:val="t391"/>
    <w:basedOn w:val="DefaultParagraphFont"/>
    <w:rsid w:val="007554A0"/>
  </w:style>
  <w:style w:type="paragraph" w:customStyle="1" w:styleId="WW-NormalWeb">
    <w:name w:val="WW-Normal (Web)"/>
    <w:basedOn w:val="Normal"/>
    <w:rsid w:val="006415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54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aliases w:val="Title Header2"/>
    <w:basedOn w:val="Normal"/>
    <w:next w:val="Normal"/>
    <w:link w:val="Heading2Char"/>
    <w:qFormat/>
    <w:rsid w:val="007554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
    <w:basedOn w:val="Normal"/>
    <w:next w:val="Normal"/>
    <w:link w:val="Heading3Char"/>
    <w:qFormat/>
    <w:rsid w:val="007554A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7554A0"/>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Heading5">
    <w:name w:val="heading 5"/>
    <w:aliases w:val=" Char17,Char17"/>
    <w:basedOn w:val="Normal"/>
    <w:next w:val="Normal"/>
    <w:link w:val="Heading5Char"/>
    <w:qFormat/>
    <w:rsid w:val="007554A0"/>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Heading7">
    <w:name w:val="heading 7"/>
    <w:basedOn w:val="Normal"/>
    <w:next w:val="Normal"/>
    <w:link w:val="Heading7Char"/>
    <w:qFormat/>
    <w:rsid w:val="007554A0"/>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Heading8">
    <w:name w:val="heading 8"/>
    <w:basedOn w:val="Normal"/>
    <w:next w:val="Normal"/>
    <w:link w:val="Heading8Char"/>
    <w:qFormat/>
    <w:rsid w:val="007554A0"/>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Heading9">
    <w:name w:val="heading 9"/>
    <w:basedOn w:val="Normal"/>
    <w:next w:val="Normal"/>
    <w:link w:val="Heading9Char"/>
    <w:qFormat/>
    <w:rsid w:val="007554A0"/>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7554A0"/>
    <w:rPr>
      <w:rFonts w:ascii="Times New Roman" w:eastAsia="Times New Roman" w:hAnsi="Times New Roman" w:cs="Times New Roman"/>
      <w:sz w:val="24"/>
      <w:szCs w:val="20"/>
      <w:lang w:val="x-none" w:eastAsia="lt-LT"/>
    </w:rPr>
  </w:style>
  <w:style w:type="character" w:customStyle="1" w:styleId="Heading3Char">
    <w:name w:val="Heading 3 Char"/>
    <w:aliases w:val="Section Header3 Char,Sub-Clause Paragraph Char"/>
    <w:basedOn w:val="DefaultParagraphFont"/>
    <w:link w:val="Heading3"/>
    <w:rsid w:val="007554A0"/>
    <w:rPr>
      <w:rFonts w:ascii="Times New Roman" w:eastAsia="Times New Roman" w:hAnsi="Times New Roman" w:cs="Times New Roman"/>
      <w:b/>
      <w:sz w:val="24"/>
      <w:szCs w:val="24"/>
      <w:lang w:val="en-GB" w:eastAsia="x-none"/>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7554A0"/>
    <w:rPr>
      <w:rFonts w:ascii="Times New Roman" w:eastAsia="Times New Roman" w:hAnsi="Times New Roman" w:cs="Times New Roman"/>
      <w:b/>
      <w:sz w:val="44"/>
      <w:szCs w:val="20"/>
      <w:lang w:val="x-none" w:eastAsia="lt-LT"/>
    </w:rPr>
  </w:style>
  <w:style w:type="character" w:customStyle="1" w:styleId="Heading5Char">
    <w:name w:val="Heading 5 Char"/>
    <w:aliases w:val=" Char17 Char,Char17 Char"/>
    <w:basedOn w:val="DefaultParagraphFont"/>
    <w:link w:val="Heading5"/>
    <w:rsid w:val="007554A0"/>
    <w:rPr>
      <w:rFonts w:ascii="Times New Roman" w:eastAsia="Times New Roman" w:hAnsi="Times New Roman" w:cs="Times New Roman"/>
      <w:b/>
      <w:sz w:val="40"/>
      <w:szCs w:val="20"/>
      <w:lang w:val="x-none" w:eastAsia="lt-LT"/>
    </w:rPr>
  </w:style>
  <w:style w:type="character" w:customStyle="1" w:styleId="Heading7Char">
    <w:name w:val="Heading 7 Char"/>
    <w:basedOn w:val="DefaultParagraphFont"/>
    <w:link w:val="Heading7"/>
    <w:rsid w:val="007554A0"/>
    <w:rPr>
      <w:rFonts w:ascii="Times New Roman" w:eastAsia="Times New Roman" w:hAnsi="Times New Roman" w:cs="Times New Roman"/>
      <w:sz w:val="48"/>
      <w:szCs w:val="20"/>
      <w:lang w:val="x-none" w:eastAsia="lt-LT"/>
    </w:rPr>
  </w:style>
  <w:style w:type="character" w:customStyle="1" w:styleId="Heading8Char">
    <w:name w:val="Heading 8 Char"/>
    <w:basedOn w:val="DefaultParagraphFont"/>
    <w:link w:val="Heading8"/>
    <w:rsid w:val="007554A0"/>
    <w:rPr>
      <w:rFonts w:ascii="Times New Roman" w:eastAsia="Times New Roman" w:hAnsi="Times New Roman" w:cs="Times New Roman"/>
      <w:b/>
      <w:sz w:val="18"/>
      <w:szCs w:val="20"/>
      <w:lang w:val="x-none" w:eastAsia="lt-LT"/>
    </w:rPr>
  </w:style>
  <w:style w:type="character" w:customStyle="1" w:styleId="Heading9Char">
    <w:name w:val="Heading 9 Char"/>
    <w:basedOn w:val="DefaultParagraphFont"/>
    <w:link w:val="Heading9"/>
    <w:rsid w:val="007554A0"/>
    <w:rPr>
      <w:rFonts w:ascii="Times New Roman" w:eastAsia="Times New Roman" w:hAnsi="Times New Roman" w:cs="Times New Roman"/>
      <w:sz w:val="40"/>
      <w:szCs w:val="20"/>
      <w:lang w:val="x-none" w:eastAsia="lt-LT"/>
    </w:rPr>
  </w:style>
  <w:style w:type="character" w:styleId="Hyperlink">
    <w:name w:val="Hyperlink"/>
    <w:aliases w:val="Alna"/>
    <w:rsid w:val="007554A0"/>
    <w:rPr>
      <w:u w:val="single"/>
    </w:rPr>
  </w:style>
  <w:style w:type="paragraph" w:customStyle="1" w:styleId="HeaderFooter">
    <w:name w:val="Header &amp; Footer"/>
    <w:rsid w:val="007554A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7554A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7554A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7554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7554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7554A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7554A0"/>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7554A0"/>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7554A0"/>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7554A0"/>
    <w:pPr>
      <w:tabs>
        <w:tab w:val="center" w:pos="4819"/>
        <w:tab w:val="right" w:pos="9638"/>
      </w:tabs>
    </w:pPr>
  </w:style>
  <w:style w:type="character" w:customStyle="1" w:styleId="FooterChar">
    <w:name w:val="Footer Char"/>
    <w:basedOn w:val="DefaultParagraphFont"/>
    <w:link w:val="Footer"/>
    <w:rsid w:val="007554A0"/>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BodyTextIndent">
    <w:name w:val="Body Text Indent"/>
    <w:basedOn w:val="Normal"/>
    <w:link w:val="BodyTextIndentChar"/>
    <w:rsid w:val="007554A0"/>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BodyTextIndentChar">
    <w:name w:val="Body Text Indent Char"/>
    <w:basedOn w:val="DefaultParagraphFont"/>
    <w:link w:val="BodyTextIndent"/>
    <w:rsid w:val="007554A0"/>
    <w:rPr>
      <w:rFonts w:ascii="Times New Roman" w:eastAsia="Times New Roman" w:hAnsi="Times New Roman" w:cs="Times New Roman"/>
      <w:sz w:val="24"/>
      <w:szCs w:val="24"/>
      <w:lang w:val="en-GB" w:eastAsia="x-none"/>
    </w:rPr>
  </w:style>
  <w:style w:type="paragraph" w:styleId="BodyTextIndent3">
    <w:name w:val="Body Text Indent 3"/>
    <w:basedOn w:val="Normal"/>
    <w:link w:val="BodyTextIndent3Char"/>
    <w:rsid w:val="007554A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BodyTextIndent3Char">
    <w:name w:val="Body Text Indent 3 Char"/>
    <w:basedOn w:val="DefaultParagraphFont"/>
    <w:link w:val="BodyTextIndent3"/>
    <w:rsid w:val="007554A0"/>
    <w:rPr>
      <w:rFonts w:ascii="Times New Roman" w:eastAsia="Times New Roman" w:hAnsi="Times New Roman" w:cs="Times New Roman"/>
      <w:sz w:val="24"/>
      <w:szCs w:val="24"/>
      <w:lang w:val="en-GB" w:eastAsia="x-none"/>
    </w:rPr>
  </w:style>
  <w:style w:type="paragraph" w:customStyle="1" w:styleId="Punktai">
    <w:name w:val="Punktai"/>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ageNumber">
    <w:name w:val="page number"/>
    <w:rsid w:val="007554A0"/>
  </w:style>
  <w:style w:type="paragraph" w:customStyle="1" w:styleId="NumPar1">
    <w:name w:val="NumPar 1"/>
    <w:basedOn w:val="Normal"/>
    <w:next w:val="Normal"/>
    <w:rsid w:val="007554A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7554A0"/>
    <w:rPr>
      <w:b/>
      <w:bCs/>
      <w:shd w:val="clear" w:color="auto" w:fill="FFFFFF"/>
    </w:rPr>
  </w:style>
  <w:style w:type="paragraph" w:customStyle="1" w:styleId="Pagrindinistekstas20">
    <w:name w:val="Pagrindinis tekstas (2)"/>
    <w:basedOn w:val="Normal"/>
    <w:link w:val="Pagrindinistekstas2"/>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7554A0"/>
  </w:style>
  <w:style w:type="character" w:customStyle="1" w:styleId="Pagrindinistekstas">
    <w:name w:val="Pagrindinis tekstas_"/>
    <w:link w:val="Pagrindinistekstas1"/>
    <w:uiPriority w:val="99"/>
    <w:locked/>
    <w:rsid w:val="007554A0"/>
    <w:rPr>
      <w:shd w:val="clear" w:color="auto" w:fill="FFFFFF"/>
    </w:rPr>
  </w:style>
  <w:style w:type="paragraph" w:customStyle="1" w:styleId="Pagrindinistekstas1">
    <w:name w:val="Pagrindinis tekstas1"/>
    <w:basedOn w:val="Normal"/>
    <w:link w:val="Pagrindinistekstas"/>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7554A0"/>
    <w:rPr>
      <w:b/>
      <w:bCs/>
      <w:sz w:val="22"/>
      <w:szCs w:val="22"/>
      <w:shd w:val="clear" w:color="auto" w:fill="FFFFFF"/>
    </w:rPr>
  </w:style>
  <w:style w:type="character" w:customStyle="1" w:styleId="Temosantrat1">
    <w:name w:val="Temos antraštė #1_"/>
    <w:link w:val="Temosantrat11"/>
    <w:uiPriority w:val="99"/>
    <w:locked/>
    <w:rsid w:val="007554A0"/>
    <w:rPr>
      <w:b/>
      <w:bCs/>
      <w:shd w:val="clear" w:color="auto" w:fill="FFFFFF"/>
    </w:rPr>
  </w:style>
  <w:style w:type="paragraph" w:customStyle="1" w:styleId="Temosantrat11">
    <w:name w:val="Temos antraštė #11"/>
    <w:basedOn w:val="Normal"/>
    <w:link w:val="Temosantrat1"/>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7554A0"/>
  </w:style>
  <w:style w:type="character" w:customStyle="1" w:styleId="Pagrindinistekstas4">
    <w:name w:val="Pagrindinis tekstas (4)_"/>
    <w:link w:val="Pagrindinistekstas41"/>
    <w:uiPriority w:val="99"/>
    <w:locked/>
    <w:rsid w:val="007554A0"/>
    <w:rPr>
      <w:b/>
      <w:bCs/>
      <w:i/>
      <w:iCs/>
      <w:sz w:val="23"/>
      <w:szCs w:val="23"/>
      <w:shd w:val="clear" w:color="auto" w:fill="FFFFFF"/>
    </w:rPr>
  </w:style>
  <w:style w:type="paragraph" w:customStyle="1" w:styleId="Pagrindinistekstas41">
    <w:name w:val="Pagrindinis tekstas (4)1"/>
    <w:basedOn w:val="Normal"/>
    <w:link w:val="Pagrindinistekstas4"/>
    <w:uiPriority w:val="99"/>
    <w:rsid w:val="007554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7554A0"/>
  </w:style>
  <w:style w:type="character" w:customStyle="1" w:styleId="t159">
    <w:name w:val="t159"/>
    <w:rsid w:val="007554A0"/>
  </w:style>
  <w:style w:type="character" w:customStyle="1" w:styleId="t160">
    <w:name w:val="t160"/>
    <w:rsid w:val="007554A0"/>
  </w:style>
  <w:style w:type="character" w:customStyle="1" w:styleId="t161">
    <w:name w:val="t161"/>
    <w:rsid w:val="007554A0"/>
  </w:style>
  <w:style w:type="character" w:customStyle="1" w:styleId="t162">
    <w:name w:val="t162"/>
    <w:rsid w:val="007554A0"/>
  </w:style>
  <w:style w:type="character" w:customStyle="1" w:styleId="t163">
    <w:name w:val="t163"/>
    <w:rsid w:val="007554A0"/>
  </w:style>
  <w:style w:type="character" w:customStyle="1" w:styleId="t488">
    <w:name w:val="t488"/>
    <w:rsid w:val="007554A0"/>
  </w:style>
  <w:style w:type="character" w:customStyle="1" w:styleId="t489">
    <w:name w:val="t489"/>
    <w:rsid w:val="007554A0"/>
  </w:style>
  <w:style w:type="character" w:customStyle="1" w:styleId="t490">
    <w:name w:val="t490"/>
    <w:rsid w:val="007554A0"/>
  </w:style>
  <w:style w:type="character" w:customStyle="1" w:styleId="t491">
    <w:name w:val="t491"/>
    <w:rsid w:val="007554A0"/>
  </w:style>
  <w:style w:type="character" w:customStyle="1" w:styleId="t492">
    <w:name w:val="t492"/>
    <w:rsid w:val="007554A0"/>
  </w:style>
  <w:style w:type="character" w:customStyle="1" w:styleId="t508">
    <w:name w:val="t508"/>
    <w:rsid w:val="007554A0"/>
  </w:style>
  <w:style w:type="character" w:customStyle="1" w:styleId="t509">
    <w:name w:val="t509"/>
    <w:rsid w:val="007554A0"/>
  </w:style>
  <w:style w:type="character" w:customStyle="1" w:styleId="t510">
    <w:name w:val="t510"/>
    <w:rsid w:val="007554A0"/>
  </w:style>
  <w:style w:type="character" w:customStyle="1" w:styleId="t511">
    <w:name w:val="t511"/>
    <w:rsid w:val="007554A0"/>
  </w:style>
  <w:style w:type="character" w:customStyle="1" w:styleId="t512">
    <w:name w:val="t512"/>
    <w:rsid w:val="007554A0"/>
  </w:style>
  <w:style w:type="character" w:customStyle="1" w:styleId="t513">
    <w:name w:val="t513"/>
    <w:rsid w:val="007554A0"/>
  </w:style>
  <w:style w:type="character" w:customStyle="1" w:styleId="t514">
    <w:name w:val="t514"/>
    <w:rsid w:val="007554A0"/>
  </w:style>
  <w:style w:type="paragraph" w:customStyle="1" w:styleId="a">
    <w:name w:val="ų"/>
    <w:basedOn w:val="Normal"/>
    <w:rsid w:val="007554A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7554A0"/>
    <w:rPr>
      <w:color w:val="990000"/>
    </w:rPr>
  </w:style>
  <w:style w:type="paragraph" w:styleId="BodyText">
    <w:name w:val="Body Text"/>
    <w:basedOn w:val="Normal"/>
    <w:link w:val="BodyTextChar"/>
    <w:uiPriority w:val="99"/>
    <w:unhideWhenUsed/>
    <w:rsid w:val="007554A0"/>
    <w:pPr>
      <w:spacing w:after="120"/>
    </w:pPr>
  </w:style>
  <w:style w:type="character" w:customStyle="1" w:styleId="BodyTextChar">
    <w:name w:val="Body Text Char"/>
    <w:basedOn w:val="DefaultParagraphFont"/>
    <w:link w:val="BodyText"/>
    <w:uiPriority w:val="99"/>
    <w:rsid w:val="007554A0"/>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BodyText2Char">
    <w:name w:val="Body Text 2 Char"/>
    <w:basedOn w:val="DefaultParagraphFont"/>
    <w:link w:val="BodyText2"/>
    <w:rsid w:val="007554A0"/>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7554A0"/>
    <w:pPr>
      <w:spacing w:after="120"/>
    </w:pPr>
    <w:rPr>
      <w:sz w:val="16"/>
      <w:szCs w:val="16"/>
    </w:rPr>
  </w:style>
  <w:style w:type="character" w:customStyle="1" w:styleId="BodyText3Char">
    <w:name w:val="Body Text 3 Char"/>
    <w:basedOn w:val="DefaultParagraphFont"/>
    <w:link w:val="BodyText3"/>
    <w:uiPriority w:val="99"/>
    <w:semiHidden/>
    <w:rsid w:val="007554A0"/>
    <w:rPr>
      <w:rFonts w:ascii="Times New Roman" w:eastAsia="Arial Unicode MS" w:hAnsi="Times New Roman" w:cs="Times New Roman"/>
      <w:sz w:val="16"/>
      <w:szCs w:val="16"/>
      <w:bdr w:val="nil"/>
      <w:lang w:val="en-US"/>
    </w:rPr>
  </w:style>
  <w:style w:type="character" w:customStyle="1" w:styleId="FontStyle21">
    <w:name w:val="Font Style21"/>
    <w:uiPriority w:val="99"/>
    <w:rsid w:val="007554A0"/>
    <w:rPr>
      <w:rFonts w:ascii="Times New Roman" w:hAnsi="Times New Roman" w:cs="Times New Roman"/>
      <w:color w:val="000000"/>
      <w:sz w:val="22"/>
      <w:szCs w:val="22"/>
    </w:rPr>
  </w:style>
  <w:style w:type="paragraph" w:customStyle="1" w:styleId="Style8">
    <w:name w:val="Style8"/>
    <w:basedOn w:val="Normal"/>
    <w:uiPriority w:val="99"/>
    <w:rsid w:val="007554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Normal"/>
    <w:rsid w:val="007554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7554A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554A0"/>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7554A0"/>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7554A0"/>
    <w:rPr>
      <w:rFonts w:ascii="Tahoma" w:hAnsi="Tahoma" w:cs="Tahoma"/>
      <w:sz w:val="16"/>
      <w:szCs w:val="16"/>
    </w:rPr>
  </w:style>
  <w:style w:type="character" w:customStyle="1" w:styleId="DebesliotekstasDiagrama1">
    <w:name w:val="Debesėlio tekstas Diagrama1"/>
    <w:basedOn w:val="DefaultParagraphFont"/>
    <w:uiPriority w:val="99"/>
    <w:semiHidden/>
    <w:rsid w:val="007554A0"/>
    <w:rPr>
      <w:rFonts w:ascii="Segoe UI" w:eastAsia="Arial Unicode MS" w:hAnsi="Segoe UI" w:cs="Segoe UI"/>
      <w:sz w:val="18"/>
      <w:szCs w:val="18"/>
      <w:bdr w:val="nil"/>
      <w:lang w:val="en-US"/>
    </w:rPr>
  </w:style>
  <w:style w:type="paragraph" w:customStyle="1" w:styleId="Sraopastraipa1">
    <w:name w:val="Sąrašo pastraipa1"/>
    <w:basedOn w:val="Normal"/>
    <w:rsid w:val="007554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NoSpacingChar">
    <w:name w:val="No Spacing Char"/>
    <w:link w:val="NoSpacing"/>
    <w:uiPriority w:val="1"/>
    <w:locked/>
    <w:rsid w:val="007554A0"/>
    <w:rPr>
      <w:rFonts w:ascii="Calibri" w:hAnsi="Calibri" w:cs="Calibri"/>
      <w:lang w:val="en-US" w:eastAsia="ar-SA"/>
    </w:rPr>
  </w:style>
  <w:style w:type="paragraph" w:styleId="NoSpacing">
    <w:name w:val="No Spacing"/>
    <w:link w:val="NoSpacingChar"/>
    <w:uiPriority w:val="1"/>
    <w:qFormat/>
    <w:rsid w:val="007554A0"/>
    <w:pPr>
      <w:suppressAutoHyphens/>
      <w:spacing w:after="0" w:line="240" w:lineRule="auto"/>
    </w:pPr>
    <w:rPr>
      <w:rFonts w:ascii="Calibri" w:hAnsi="Calibri" w:cs="Calibri"/>
      <w:lang w:val="en-US" w:eastAsia="ar-SA"/>
    </w:rPr>
  </w:style>
  <w:style w:type="character" w:customStyle="1" w:styleId="Bodytext20">
    <w:name w:val="Body text (2)"/>
    <w:rsid w:val="007554A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7554A0"/>
    <w:rPr>
      <w:color w:val="000000"/>
    </w:rPr>
  </w:style>
  <w:style w:type="character" w:customStyle="1" w:styleId="t385">
    <w:name w:val="t385"/>
    <w:basedOn w:val="DefaultParagraphFont"/>
    <w:rsid w:val="007554A0"/>
  </w:style>
  <w:style w:type="character" w:customStyle="1" w:styleId="t386">
    <w:name w:val="t386"/>
    <w:basedOn w:val="DefaultParagraphFont"/>
    <w:rsid w:val="007554A0"/>
  </w:style>
  <w:style w:type="character" w:customStyle="1" w:styleId="t387">
    <w:name w:val="t387"/>
    <w:basedOn w:val="DefaultParagraphFont"/>
    <w:rsid w:val="007554A0"/>
  </w:style>
  <w:style w:type="character" w:customStyle="1" w:styleId="t388">
    <w:name w:val="t388"/>
    <w:basedOn w:val="DefaultParagraphFont"/>
    <w:rsid w:val="007554A0"/>
  </w:style>
  <w:style w:type="character" w:customStyle="1" w:styleId="t389">
    <w:name w:val="t389"/>
    <w:basedOn w:val="DefaultParagraphFont"/>
    <w:rsid w:val="007554A0"/>
  </w:style>
  <w:style w:type="character" w:customStyle="1" w:styleId="t390">
    <w:name w:val="t390"/>
    <w:basedOn w:val="DefaultParagraphFont"/>
    <w:rsid w:val="007554A0"/>
  </w:style>
  <w:style w:type="character" w:customStyle="1" w:styleId="t391">
    <w:name w:val="t391"/>
    <w:basedOn w:val="DefaultParagraphFont"/>
    <w:rsid w:val="007554A0"/>
  </w:style>
  <w:style w:type="paragraph" w:customStyle="1" w:styleId="WW-NormalWeb">
    <w:name w:val="WW-Normal (Web)"/>
    <w:basedOn w:val="Normal"/>
    <w:rsid w:val="006415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739818">
      <w:bodyDiv w:val="1"/>
      <w:marLeft w:val="0"/>
      <w:marRight w:val="0"/>
      <w:marTop w:val="0"/>
      <w:marBottom w:val="0"/>
      <w:divBdr>
        <w:top w:val="none" w:sz="0" w:space="0" w:color="auto"/>
        <w:left w:val="none" w:sz="0" w:space="0" w:color="auto"/>
        <w:bottom w:val="none" w:sz="0" w:space="0" w:color="auto"/>
        <w:right w:val="none" w:sz="0" w:space="0" w:color="auto"/>
      </w:divBdr>
    </w:div>
    <w:div w:id="1122386771">
      <w:bodyDiv w:val="1"/>
      <w:marLeft w:val="0"/>
      <w:marRight w:val="0"/>
      <w:marTop w:val="0"/>
      <w:marBottom w:val="0"/>
      <w:divBdr>
        <w:top w:val="none" w:sz="0" w:space="0" w:color="auto"/>
        <w:left w:val="none" w:sz="0" w:space="0" w:color="auto"/>
        <w:bottom w:val="none" w:sz="0" w:space="0" w:color="auto"/>
        <w:right w:val="none" w:sz="0" w:space="0" w:color="auto"/>
      </w:divBdr>
    </w:div>
    <w:div w:id="1164587798">
      <w:bodyDiv w:val="1"/>
      <w:marLeft w:val="0"/>
      <w:marRight w:val="0"/>
      <w:marTop w:val="0"/>
      <w:marBottom w:val="0"/>
      <w:divBdr>
        <w:top w:val="none" w:sz="0" w:space="0" w:color="auto"/>
        <w:left w:val="none" w:sz="0" w:space="0" w:color="auto"/>
        <w:bottom w:val="none" w:sz="0" w:space="0" w:color="auto"/>
        <w:right w:val="none" w:sz="0" w:space="0" w:color="auto"/>
      </w:divBdr>
    </w:div>
    <w:div w:id="15654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ina.lt"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paulius.jarmalavicius@siauliuligonine.l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ikelionis@graina.lt"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www.esaskaita.e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graina.lt"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9587-E6F9-418E-AEC6-20D9C784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16312</Words>
  <Characters>9298</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__</cp:lastModifiedBy>
  <cp:revision>2</cp:revision>
  <dcterms:created xsi:type="dcterms:W3CDTF">2020-10-21T06:32:00Z</dcterms:created>
  <dcterms:modified xsi:type="dcterms:W3CDTF">2020-10-21T06:32:00Z</dcterms:modified>
</cp:coreProperties>
</file>