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EC5E" w14:textId="77777777" w:rsidR="003475B8" w:rsidRDefault="003475B8" w:rsidP="00607F01">
      <w:pPr>
        <w:jc w:val="center"/>
        <w:rPr>
          <w:b/>
        </w:rPr>
      </w:pPr>
      <w:r>
        <w:rPr>
          <w:b/>
        </w:rPr>
        <w:t>PAPILDOMAS SUSITARIMAS</w:t>
      </w:r>
    </w:p>
    <w:p w14:paraId="7F30B3A0" w14:textId="6D0CE8B7" w:rsidR="00607F01" w:rsidRPr="00F72DCC" w:rsidRDefault="003475B8" w:rsidP="00607F01">
      <w:pPr>
        <w:jc w:val="center"/>
        <w:rPr>
          <w:b/>
        </w:rPr>
      </w:pPr>
      <w:r>
        <w:rPr>
          <w:b/>
        </w:rPr>
        <w:t>PRIE 20</w:t>
      </w:r>
      <w:r w:rsidR="00893EC0">
        <w:rPr>
          <w:b/>
        </w:rPr>
        <w:t>2</w:t>
      </w:r>
      <w:r w:rsidR="00D571EC">
        <w:rPr>
          <w:b/>
        </w:rPr>
        <w:t>5</w:t>
      </w:r>
      <w:r>
        <w:rPr>
          <w:b/>
        </w:rPr>
        <w:t xml:space="preserve"> M</w:t>
      </w:r>
      <w:r w:rsidR="00893EC0">
        <w:rPr>
          <w:b/>
        </w:rPr>
        <w:t>.</w:t>
      </w:r>
      <w:r>
        <w:rPr>
          <w:b/>
        </w:rPr>
        <w:t xml:space="preserve"> </w:t>
      </w:r>
      <w:r w:rsidR="00D571EC">
        <w:rPr>
          <w:b/>
        </w:rPr>
        <w:t>LAPKRIČIO</w:t>
      </w:r>
      <w:r w:rsidR="00893EC0">
        <w:rPr>
          <w:b/>
        </w:rPr>
        <w:t xml:space="preserve"> </w:t>
      </w:r>
      <w:r w:rsidR="00942E03">
        <w:rPr>
          <w:b/>
        </w:rPr>
        <w:t>4</w:t>
      </w:r>
      <w:r>
        <w:rPr>
          <w:b/>
        </w:rPr>
        <w:t xml:space="preserve"> D. </w:t>
      </w:r>
      <w:r w:rsidR="00850322">
        <w:rPr>
          <w:b/>
        </w:rPr>
        <w:t>PASLAUGŲ</w:t>
      </w:r>
      <w:r w:rsidRPr="00F72DCC">
        <w:rPr>
          <w:b/>
        </w:rPr>
        <w:t xml:space="preserve"> PIRKIMO–PARDAVIMO SUTARTI</w:t>
      </w:r>
      <w:r>
        <w:rPr>
          <w:b/>
        </w:rPr>
        <w:t xml:space="preserve">ES NR. </w:t>
      </w:r>
      <w:r w:rsidR="0001051A">
        <w:rPr>
          <w:b/>
        </w:rPr>
        <w:t>U-2</w:t>
      </w:r>
      <w:r w:rsidR="00942E03">
        <w:rPr>
          <w:b/>
        </w:rPr>
        <w:t>7</w:t>
      </w:r>
    </w:p>
    <w:p w14:paraId="667952E2" w14:textId="77777777" w:rsidR="00607F01" w:rsidRDefault="00607F01" w:rsidP="00607F01"/>
    <w:p w14:paraId="1BD65731" w14:textId="74AE90BB" w:rsidR="00893EC0" w:rsidRDefault="00A445CB" w:rsidP="00893EC0">
      <w:pPr>
        <w:ind w:firstLine="709"/>
      </w:pPr>
      <w:bookmarkStart w:id="0" w:name="_Hlk110849458"/>
      <w:r w:rsidRPr="00A445CB">
        <w:rPr>
          <w:b/>
        </w:rPr>
        <w:t>Vilkaviškio rajono savivaldybės visuomenės sveikatos biuras</w:t>
      </w:r>
      <w:r w:rsidR="00893EC0">
        <w:t xml:space="preserve">, juridinio asmens kodas </w:t>
      </w:r>
      <w:r w:rsidR="0012538E" w:rsidRPr="002C122B">
        <w:t>303341013</w:t>
      </w:r>
      <w:r w:rsidR="00893EC0">
        <w:t xml:space="preserve">, kurios registruota buveinė yra </w:t>
      </w:r>
      <w:r w:rsidR="00B23864" w:rsidRPr="002C122B">
        <w:t>Sporto g. 3, Vilkaviškis</w:t>
      </w:r>
      <w:r w:rsidR="00893EC0">
        <w:t xml:space="preserve">, duomenys apie įstaigą kaupiami ir saugomi Lietuvos Respublikos juridinių asmenų registre, </w:t>
      </w:r>
      <w:r w:rsidR="00EA0370">
        <w:t xml:space="preserve">atstovaujama tinkamus įgaliojimus turinčio asmens, veikiančio jam suteiktų įgaliojimų apimtyje </w:t>
      </w:r>
      <w:r w:rsidR="00893EC0">
        <w:t xml:space="preserve">(toliau – </w:t>
      </w:r>
      <w:r w:rsidR="00893EC0" w:rsidRPr="008652E4">
        <w:rPr>
          <w:b/>
          <w:bCs/>
        </w:rPr>
        <w:t>P</w:t>
      </w:r>
      <w:r w:rsidR="00B23864">
        <w:rPr>
          <w:b/>
          <w:bCs/>
        </w:rPr>
        <w:t>irkėjas</w:t>
      </w:r>
      <w:r w:rsidR="00893EC0">
        <w:t>),</w:t>
      </w:r>
      <w:bookmarkEnd w:id="0"/>
    </w:p>
    <w:p w14:paraId="08DBAFDF" w14:textId="77777777" w:rsidR="00893EC0" w:rsidRDefault="00893EC0" w:rsidP="00893EC0">
      <w:pPr>
        <w:ind w:firstLine="709"/>
      </w:pPr>
      <w:r>
        <w:t>ir</w:t>
      </w:r>
    </w:p>
    <w:p w14:paraId="39C04251" w14:textId="23D0F64A" w:rsidR="006A3581" w:rsidRPr="00607F01" w:rsidRDefault="00406B26" w:rsidP="00893EC0">
      <w:pPr>
        <w:ind w:firstLine="709"/>
      </w:pPr>
      <w:r w:rsidRPr="00406B26">
        <w:rPr>
          <w:b/>
          <w:bCs/>
        </w:rPr>
        <w:t>Robertas Badaras</w:t>
      </w:r>
      <w:r w:rsidR="00893EC0">
        <w:t xml:space="preserve">, asmens kodas </w:t>
      </w:r>
      <w:r w:rsidR="00DD7B40" w:rsidRPr="0007671A">
        <w:rPr>
          <w:kern w:val="2"/>
          <w:szCs w:val="24"/>
        </w:rPr>
        <w:t>36508180197</w:t>
      </w:r>
      <w:r w:rsidR="00893EC0">
        <w:t xml:space="preserve">, </w:t>
      </w:r>
      <w:r w:rsidR="00DD7B40">
        <w:t>adresas</w:t>
      </w:r>
      <w:r w:rsidR="00893EC0">
        <w:t xml:space="preserve"> </w:t>
      </w:r>
      <w:r w:rsidR="00CE1649" w:rsidRPr="0007671A">
        <w:rPr>
          <w:kern w:val="2"/>
          <w:szCs w:val="24"/>
        </w:rPr>
        <w:t>Laisvės pr. 87A-94, Vilnius</w:t>
      </w:r>
      <w:r w:rsidR="00893EC0">
        <w:t xml:space="preserve">, (toliau – </w:t>
      </w:r>
      <w:r w:rsidR="00893EC0" w:rsidRPr="008652E4">
        <w:rPr>
          <w:b/>
          <w:bCs/>
        </w:rPr>
        <w:t>Tiekėjas</w:t>
      </w:r>
      <w:r w:rsidR="00893EC0">
        <w:t>),</w:t>
      </w:r>
    </w:p>
    <w:p w14:paraId="1FBCF5EB" w14:textId="77777777" w:rsidR="006A3581" w:rsidRDefault="006A3581" w:rsidP="006A3581">
      <w:pPr>
        <w:ind w:firstLine="709"/>
      </w:pPr>
      <w:r w:rsidRPr="00607F01">
        <w:t>toliau kartu vadinami „Šalimis“, o kiekvienas atskirai – „Šalimi“,</w:t>
      </w:r>
    </w:p>
    <w:p w14:paraId="2F32FFB4" w14:textId="5402D7AA" w:rsidR="003475B8" w:rsidRPr="00893EC0" w:rsidRDefault="003475B8" w:rsidP="006A3581">
      <w:pPr>
        <w:ind w:firstLine="709"/>
      </w:pPr>
      <w:r w:rsidRPr="003475B8">
        <w:t>vadovaudamiesi 20</w:t>
      </w:r>
      <w:r w:rsidR="00893EC0">
        <w:t>2</w:t>
      </w:r>
      <w:r w:rsidR="0089532B">
        <w:t>5</w:t>
      </w:r>
      <w:r w:rsidRPr="003475B8">
        <w:t xml:space="preserve"> m. </w:t>
      </w:r>
      <w:r w:rsidR="0089532B">
        <w:t>lapkričio</w:t>
      </w:r>
      <w:r w:rsidR="00893EC0">
        <w:t xml:space="preserve"> </w:t>
      </w:r>
      <w:r w:rsidR="00942E03">
        <w:t>4</w:t>
      </w:r>
      <w:r w:rsidRPr="003475B8">
        <w:t xml:space="preserve"> d. </w:t>
      </w:r>
      <w:r w:rsidR="0089532B">
        <w:t>Paslaugų</w:t>
      </w:r>
      <w:r w:rsidRPr="003475B8">
        <w:t xml:space="preserve"> pirkimo-pardavimo sutartimi Nr. </w:t>
      </w:r>
      <w:r w:rsidR="0089532B">
        <w:t>U-2</w:t>
      </w:r>
      <w:r w:rsidR="00942E03">
        <w:t>7</w:t>
      </w:r>
      <w:r w:rsidRPr="003475B8">
        <w:t xml:space="preserve"> (toliau – </w:t>
      </w:r>
      <w:r w:rsidRPr="00893EC0">
        <w:rPr>
          <w:b/>
          <w:bCs/>
        </w:rPr>
        <w:t>Sutartis</w:t>
      </w:r>
      <w:r w:rsidRPr="00893EC0">
        <w:t xml:space="preserve">), Lietuvos </w:t>
      </w:r>
      <w:r w:rsidRPr="00CE4C23">
        <w:t xml:space="preserve">Respublikos viešųjų pirkimų </w:t>
      </w:r>
      <w:r w:rsidRPr="007E703C">
        <w:t xml:space="preserve">įstatymo 89 straipsnio </w:t>
      </w:r>
      <w:r w:rsidR="00CE4C23" w:rsidRPr="007E703C">
        <w:t>1</w:t>
      </w:r>
      <w:r w:rsidRPr="007E703C">
        <w:t xml:space="preserve"> dali</w:t>
      </w:r>
      <w:r w:rsidR="00CE4C23" w:rsidRPr="007E703C">
        <w:t>es 5 pu</w:t>
      </w:r>
      <w:r w:rsidR="00573642" w:rsidRPr="007E703C">
        <w:t>n</w:t>
      </w:r>
      <w:r w:rsidR="00CE4C23" w:rsidRPr="007E703C">
        <w:t>ktu</w:t>
      </w:r>
      <w:r w:rsidRPr="007E703C">
        <w:t xml:space="preserve"> sudarė šį susitarimą (toliau – </w:t>
      </w:r>
      <w:r w:rsidRPr="007E703C">
        <w:rPr>
          <w:b/>
          <w:bCs/>
        </w:rPr>
        <w:t>Susitarimas</w:t>
      </w:r>
      <w:r w:rsidRPr="007E703C">
        <w:t>), kuriuo susitaria:</w:t>
      </w:r>
    </w:p>
    <w:p w14:paraId="5288733B" w14:textId="62291F5E" w:rsidR="003475B8" w:rsidRDefault="003475B8" w:rsidP="00A66E25">
      <w:pPr>
        <w:spacing w:after="120"/>
        <w:ind w:firstLine="709"/>
      </w:pPr>
      <w:r w:rsidRPr="00893EC0">
        <w:t>1. </w:t>
      </w:r>
      <w:r w:rsidR="00893EC0" w:rsidRPr="00893EC0">
        <w:t xml:space="preserve">Sutarties </w:t>
      </w:r>
      <w:r w:rsidR="00D36199">
        <w:t>1</w:t>
      </w:r>
      <w:r w:rsidR="00B064BE">
        <w:t>.1.6</w:t>
      </w:r>
      <w:r w:rsidR="00893EC0" w:rsidRPr="00893EC0">
        <w:t xml:space="preserve"> punkt</w:t>
      </w:r>
      <w:r w:rsidR="00F01874">
        <w:t>ą išdėstyti nauja redakcija</w:t>
      </w:r>
      <w:r w:rsidRPr="00893EC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4712"/>
      </w:tblGrid>
      <w:tr w:rsidR="00146891" w14:paraId="231B9204" w14:textId="77777777" w:rsidTr="00B064BE">
        <w:tc>
          <w:tcPr>
            <w:tcW w:w="2400" w:type="pct"/>
          </w:tcPr>
          <w:p w14:paraId="7FCDA36F" w14:textId="19A5B6A4" w:rsidR="00146891" w:rsidRDefault="00B064BE" w:rsidP="00B52F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„</w:t>
            </w:r>
            <w:r w:rsidR="00146891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2600" w:type="pct"/>
          </w:tcPr>
          <w:p w14:paraId="0F03E2AC" w14:textId="4F516385" w:rsidR="00146891" w:rsidRDefault="00146891" w:rsidP="00B52F13">
            <w:pPr>
              <w:rPr>
                <w:kern w:val="2"/>
                <w:szCs w:val="24"/>
              </w:rPr>
            </w:pPr>
            <w:r w:rsidRPr="002C122B">
              <w:t>Lumin</w:t>
            </w:r>
            <w:r w:rsidR="00B064BE">
              <w:t>o</w:t>
            </w:r>
            <w:r w:rsidRPr="002C122B">
              <w:t>r Bank, AS, 40100</w:t>
            </w:r>
            <w:r w:rsidR="00B064BE">
              <w:t>“</w:t>
            </w:r>
          </w:p>
        </w:tc>
      </w:tr>
    </w:tbl>
    <w:p w14:paraId="68A4D085" w14:textId="77777777" w:rsidR="00146891" w:rsidRDefault="00146891" w:rsidP="00EA0370">
      <w:pPr>
        <w:ind w:left="709"/>
      </w:pPr>
    </w:p>
    <w:p w14:paraId="0BCC08AD" w14:textId="564D452D" w:rsidR="00B064BE" w:rsidRDefault="00B064BE" w:rsidP="00A66E25">
      <w:pPr>
        <w:spacing w:after="120"/>
        <w:ind w:left="709"/>
      </w:pPr>
      <w:r>
        <w:t xml:space="preserve">2. </w:t>
      </w:r>
      <w:r w:rsidRPr="00893EC0">
        <w:t xml:space="preserve">Sutarties </w:t>
      </w:r>
      <w:r w:rsidR="00ED3701">
        <w:t>3.3</w:t>
      </w:r>
      <w:r w:rsidRPr="00893EC0">
        <w:t xml:space="preserve"> punkt</w:t>
      </w:r>
      <w:r>
        <w:t>ą išdėstyti nauja redakcija</w:t>
      </w:r>
      <w:r w:rsidRPr="00893EC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122"/>
      </w:tblGrid>
      <w:tr w:rsidR="00A66E25" w14:paraId="0D8C2F67" w14:textId="77777777" w:rsidTr="00B52F13">
        <w:trPr>
          <w:trHeight w:val="300"/>
        </w:trPr>
        <w:tc>
          <w:tcPr>
            <w:tcW w:w="1622" w:type="pct"/>
          </w:tcPr>
          <w:p w14:paraId="4781926E" w14:textId="1C509C6C" w:rsidR="00A66E25" w:rsidRDefault="009E5611" w:rsidP="00B52F1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„</w:t>
            </w:r>
            <w:r w:rsidR="00A66E25"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3378" w:type="pct"/>
          </w:tcPr>
          <w:p w14:paraId="50DB7108" w14:textId="0888BE64" w:rsidR="00A66E25" w:rsidRDefault="00A66E25" w:rsidP="00E803ED">
            <w:pPr>
              <w:rPr>
                <w:kern w:val="2"/>
                <w:szCs w:val="24"/>
              </w:rPr>
            </w:pPr>
            <w:r w:rsidRPr="005B5303">
              <w:rPr>
                <w:kern w:val="2"/>
                <w:szCs w:val="24"/>
              </w:rPr>
              <w:t>Europos Sąjungos lėšomis bendrai finansuojamo projekto Nr.</w:t>
            </w:r>
            <w:r w:rsidR="00E803ED">
              <w:rPr>
                <w:kern w:val="2"/>
                <w:szCs w:val="24"/>
              </w:rPr>
              <w:t> </w:t>
            </w:r>
            <w:r w:rsidR="00E803ED" w:rsidRPr="00E803ED">
              <w:rPr>
                <w:kern w:val="2"/>
                <w:szCs w:val="24"/>
                <w:lang w:val="en-GB"/>
              </w:rPr>
              <w:t>24-509-P-0001</w:t>
            </w:r>
            <w:r w:rsidRPr="005B5303">
              <w:rPr>
                <w:kern w:val="2"/>
                <w:szCs w:val="24"/>
              </w:rPr>
              <w:t xml:space="preserve">, pavadinimas „Sveikos gyvensenos skatinimas Vilkaviškio rajono </w:t>
            </w:r>
            <w:r w:rsidR="00E803ED" w:rsidRPr="005B5303">
              <w:rPr>
                <w:kern w:val="2"/>
                <w:szCs w:val="24"/>
              </w:rPr>
              <w:t>savivaldybėje“</w:t>
            </w:r>
            <w:r w:rsidR="00E76F93">
              <w:rPr>
                <w:kern w:val="2"/>
                <w:szCs w:val="24"/>
              </w:rPr>
              <w:t>. „</w:t>
            </w:r>
          </w:p>
        </w:tc>
      </w:tr>
    </w:tbl>
    <w:p w14:paraId="25D3EBCA" w14:textId="77777777" w:rsidR="00ED3701" w:rsidRDefault="00ED3701" w:rsidP="00EA0370">
      <w:pPr>
        <w:ind w:left="709"/>
      </w:pPr>
    </w:p>
    <w:p w14:paraId="04476493" w14:textId="1282FCE7" w:rsidR="003475B8" w:rsidRPr="00893EC0" w:rsidRDefault="00E803ED" w:rsidP="003475B8">
      <w:pPr>
        <w:ind w:firstLine="709"/>
      </w:pPr>
      <w:r>
        <w:t>3</w:t>
      </w:r>
      <w:r w:rsidR="003475B8" w:rsidRPr="00893EC0">
        <w:t>. Kitos Sutarties sąlygos nekeičiamos.</w:t>
      </w:r>
    </w:p>
    <w:p w14:paraId="41EA1AA4" w14:textId="45FC11E9" w:rsidR="003475B8" w:rsidRPr="00893EC0" w:rsidRDefault="00E803ED" w:rsidP="003475B8">
      <w:pPr>
        <w:ind w:firstLine="709"/>
      </w:pPr>
      <w:r>
        <w:t>4</w:t>
      </w:r>
      <w:r w:rsidR="003475B8" w:rsidRPr="00893EC0">
        <w:t>. Šis susitarimas yra neatskiriama Sutarties dalis ir įsigalioja nuo jo pasirašymo dienos.</w:t>
      </w:r>
    </w:p>
    <w:p w14:paraId="4D0CEB1B" w14:textId="4C6CBAB4" w:rsidR="003475B8" w:rsidRPr="00893EC0" w:rsidRDefault="00E803ED" w:rsidP="003475B8">
      <w:pPr>
        <w:ind w:firstLine="709"/>
      </w:pPr>
      <w:r>
        <w:t>5</w:t>
      </w:r>
      <w:r w:rsidR="003475B8" w:rsidRPr="00893EC0">
        <w:t>. </w:t>
      </w:r>
      <w:r w:rsidR="00E14B08" w:rsidRPr="00893EC0">
        <w:t>Susitarimas sudaromas lietuvių kalba elektroniniu būdu.</w:t>
      </w:r>
    </w:p>
    <w:p w14:paraId="6A9DFF9D" w14:textId="77777777" w:rsidR="00CF0411" w:rsidRDefault="00CF0411" w:rsidP="00607F01"/>
    <w:p w14:paraId="4A642478" w14:textId="77777777" w:rsidR="00CF0411" w:rsidRDefault="00CF0411" w:rsidP="00607F01"/>
    <w:sectPr w:rsidR="00CF0411" w:rsidSect="00B7643B">
      <w:headerReference w:type="default" r:id="rId11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56B2" w14:textId="77777777" w:rsidR="00EC4B12" w:rsidRDefault="00EC4B12" w:rsidP="00C47DC5">
      <w:r>
        <w:separator/>
      </w:r>
    </w:p>
  </w:endnote>
  <w:endnote w:type="continuationSeparator" w:id="0">
    <w:p w14:paraId="25BC40E1" w14:textId="77777777" w:rsidR="00EC4B12" w:rsidRDefault="00EC4B12" w:rsidP="00C4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4F08" w14:textId="77777777" w:rsidR="00EC4B12" w:rsidRDefault="00EC4B12" w:rsidP="00C47DC5">
      <w:r>
        <w:separator/>
      </w:r>
    </w:p>
  </w:footnote>
  <w:footnote w:type="continuationSeparator" w:id="0">
    <w:p w14:paraId="56E4A44C" w14:textId="77777777" w:rsidR="00EC4B12" w:rsidRDefault="00EC4B12" w:rsidP="00C4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62589"/>
      <w:docPartObj>
        <w:docPartGallery w:val="Page Numbers (Top of Page)"/>
        <w:docPartUnique/>
      </w:docPartObj>
    </w:sdtPr>
    <w:sdtContent>
      <w:p w14:paraId="62F6B7C7" w14:textId="5E29D1E2" w:rsidR="00B7643B" w:rsidRDefault="00B7643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E5FCB" w14:textId="77777777" w:rsidR="00B7643B" w:rsidRDefault="00B764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89E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BB2DD0"/>
    <w:multiLevelType w:val="hybridMultilevel"/>
    <w:tmpl w:val="13E6E080"/>
    <w:lvl w:ilvl="0" w:tplc="CEC8792C">
      <w:start w:val="1"/>
      <w:numFmt w:val="upperRoman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A0C31"/>
    <w:multiLevelType w:val="multilevel"/>
    <w:tmpl w:val="6A28E7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C89594B"/>
    <w:multiLevelType w:val="multilevel"/>
    <w:tmpl w:val="6A28E7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D091A98"/>
    <w:multiLevelType w:val="hybridMultilevel"/>
    <w:tmpl w:val="3DBCE322"/>
    <w:lvl w:ilvl="0" w:tplc="DB0CFF72">
      <w:start w:val="8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6064BF"/>
    <w:multiLevelType w:val="hybridMultilevel"/>
    <w:tmpl w:val="074C465E"/>
    <w:lvl w:ilvl="0" w:tplc="4CFCF89C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B7B45"/>
    <w:multiLevelType w:val="multilevel"/>
    <w:tmpl w:val="6A28E7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A7A6CC2"/>
    <w:multiLevelType w:val="hybridMultilevel"/>
    <w:tmpl w:val="04186B4C"/>
    <w:lvl w:ilvl="0" w:tplc="9F1A140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12585">
    <w:abstractNumId w:val="5"/>
  </w:num>
  <w:num w:numId="2" w16cid:durableId="759374858">
    <w:abstractNumId w:val="3"/>
  </w:num>
  <w:num w:numId="3" w16cid:durableId="454257676">
    <w:abstractNumId w:val="6"/>
  </w:num>
  <w:num w:numId="4" w16cid:durableId="2142306856">
    <w:abstractNumId w:val="1"/>
  </w:num>
  <w:num w:numId="5" w16cid:durableId="860048747">
    <w:abstractNumId w:val="2"/>
  </w:num>
  <w:num w:numId="6" w16cid:durableId="1720857268">
    <w:abstractNumId w:val="7"/>
  </w:num>
  <w:num w:numId="7" w16cid:durableId="1160000947">
    <w:abstractNumId w:val="0"/>
  </w:num>
  <w:num w:numId="8" w16cid:durableId="1378236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6B"/>
    <w:rsid w:val="0001051A"/>
    <w:rsid w:val="000108CB"/>
    <w:rsid w:val="000C356A"/>
    <w:rsid w:val="000E476B"/>
    <w:rsid w:val="000E485C"/>
    <w:rsid w:val="00100897"/>
    <w:rsid w:val="0010702F"/>
    <w:rsid w:val="0012538E"/>
    <w:rsid w:val="00146891"/>
    <w:rsid w:val="001675B5"/>
    <w:rsid w:val="001677DF"/>
    <w:rsid w:val="001D4E17"/>
    <w:rsid w:val="002167F8"/>
    <w:rsid w:val="00234048"/>
    <w:rsid w:val="002438DB"/>
    <w:rsid w:val="00273758"/>
    <w:rsid w:val="002828D9"/>
    <w:rsid w:val="003475B8"/>
    <w:rsid w:val="00360912"/>
    <w:rsid w:val="0040013D"/>
    <w:rsid w:val="00406B26"/>
    <w:rsid w:val="004078AD"/>
    <w:rsid w:val="00444A85"/>
    <w:rsid w:val="004B6565"/>
    <w:rsid w:val="004D1FB3"/>
    <w:rsid w:val="004F4415"/>
    <w:rsid w:val="00537EA5"/>
    <w:rsid w:val="00544D78"/>
    <w:rsid w:val="00550B3C"/>
    <w:rsid w:val="00552A9B"/>
    <w:rsid w:val="00573642"/>
    <w:rsid w:val="00581A44"/>
    <w:rsid w:val="005D4219"/>
    <w:rsid w:val="005D6760"/>
    <w:rsid w:val="00607F01"/>
    <w:rsid w:val="006970C1"/>
    <w:rsid w:val="0069786D"/>
    <w:rsid w:val="006A3581"/>
    <w:rsid w:val="007309F1"/>
    <w:rsid w:val="00774A80"/>
    <w:rsid w:val="00777938"/>
    <w:rsid w:val="007A7DCA"/>
    <w:rsid w:val="007E703C"/>
    <w:rsid w:val="00813DE8"/>
    <w:rsid w:val="00817F69"/>
    <w:rsid w:val="00850322"/>
    <w:rsid w:val="0089226E"/>
    <w:rsid w:val="00893EC0"/>
    <w:rsid w:val="0089532B"/>
    <w:rsid w:val="008D5BF4"/>
    <w:rsid w:val="008F3AD9"/>
    <w:rsid w:val="00942E03"/>
    <w:rsid w:val="00952E60"/>
    <w:rsid w:val="00961746"/>
    <w:rsid w:val="009A3B1F"/>
    <w:rsid w:val="009E5611"/>
    <w:rsid w:val="00A445CB"/>
    <w:rsid w:val="00A66E25"/>
    <w:rsid w:val="00AB1516"/>
    <w:rsid w:val="00B064BE"/>
    <w:rsid w:val="00B23864"/>
    <w:rsid w:val="00B25569"/>
    <w:rsid w:val="00B25D30"/>
    <w:rsid w:val="00B64AA3"/>
    <w:rsid w:val="00B7643B"/>
    <w:rsid w:val="00BA1EEE"/>
    <w:rsid w:val="00BA5580"/>
    <w:rsid w:val="00BC2652"/>
    <w:rsid w:val="00C31F9F"/>
    <w:rsid w:val="00C4191E"/>
    <w:rsid w:val="00C47DC5"/>
    <w:rsid w:val="00C62853"/>
    <w:rsid w:val="00CC0F77"/>
    <w:rsid w:val="00CD010E"/>
    <w:rsid w:val="00CE1649"/>
    <w:rsid w:val="00CE4C23"/>
    <w:rsid w:val="00CF0411"/>
    <w:rsid w:val="00D36199"/>
    <w:rsid w:val="00D571EC"/>
    <w:rsid w:val="00DD1AE5"/>
    <w:rsid w:val="00DD7B40"/>
    <w:rsid w:val="00E00DBA"/>
    <w:rsid w:val="00E14B08"/>
    <w:rsid w:val="00E27994"/>
    <w:rsid w:val="00E569D2"/>
    <w:rsid w:val="00E62042"/>
    <w:rsid w:val="00E76F93"/>
    <w:rsid w:val="00E803ED"/>
    <w:rsid w:val="00E92747"/>
    <w:rsid w:val="00EA0370"/>
    <w:rsid w:val="00EA32E9"/>
    <w:rsid w:val="00EC15B1"/>
    <w:rsid w:val="00EC4B12"/>
    <w:rsid w:val="00ED3701"/>
    <w:rsid w:val="00F01874"/>
    <w:rsid w:val="00F8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BCF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7F01"/>
    <w:pPr>
      <w:jc w:val="both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dokumentas">
    <w:name w:val="Normal_dokumentas"/>
    <w:qFormat/>
    <w:rsid w:val="00607F01"/>
    <w:pPr>
      <w:jc w:val="both"/>
    </w:pPr>
    <w:rPr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07F0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A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47D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7DC5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7D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7DC5"/>
    <w:rPr>
      <w:sz w:val="24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93EC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93EC0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93E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&#279;%20Varnait&#279;\OneDrive\PV%20DOKUMENTAI\1_Formalus_dokumentai\11_Sablonai\01_viesuju_pirkimu_dokumentai\01_pirkimo_dokumentai\VP_tipine_sutartis_keiti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5af91f9258595a68a1b0117db847e3b4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101a38fed915b765be4c5143cd3602ba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8D05-E299-4C4D-B5F7-82E1A8C05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6971f-054d-4e23-ae50-66b414347931"/>
    <ds:schemaRef ds:uri="17b0b353-0176-4c9b-be37-6c3341b02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E80D03-F2C7-4A6C-88A1-5E694C00922C}">
  <ds:schemaRefs>
    <ds:schemaRef ds:uri="http://schemas.microsoft.com/office/2006/metadata/properties"/>
    <ds:schemaRef ds:uri="http://schemas.microsoft.com/office/infopath/2007/PartnerControls"/>
    <ds:schemaRef ds:uri="21a6971f-054d-4e23-ae50-66b414347931"/>
    <ds:schemaRef ds:uri="17b0b353-0176-4c9b-be37-6c3341b020e6"/>
  </ds:schemaRefs>
</ds:datastoreItem>
</file>

<file path=customXml/itemProps3.xml><?xml version="1.0" encoding="utf-8"?>
<ds:datastoreItem xmlns:ds="http://schemas.openxmlformats.org/officeDocument/2006/customXml" ds:itemID="{66B027A3-1397-4EC8-83C7-5730E6393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DA0F3-9DEC-4FC6-867D-84BC7D42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VP_tipine_sutartis_keitimas</Template>
  <TotalTime>0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2025-12-01T06:45:00Z</dcterms:created>
  <dcterms:modified xsi:type="dcterms:W3CDTF">2025-12-01T06:45:00Z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  <property fmtid="{D5CDD505-2E9C-101B-9397-08002B2CF9AE}" pid="3" name="MediaServiceImageTags">
    <vt:lpwstr/>
  </property>
</Properties>
</file>