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83D" w:rsidRDefault="00FB183D" w:rsidP="00FB183D">
      <w:pPr>
        <w:jc w:val="center"/>
        <w:rPr>
          <w:b/>
        </w:rPr>
      </w:pPr>
      <w:bookmarkStart w:id="0" w:name="_GoBack"/>
      <w:bookmarkEnd w:id="0"/>
      <w:r w:rsidRPr="0057599E">
        <w:rPr>
          <w:b/>
        </w:rPr>
        <w:t xml:space="preserve">ŽEMĖS SKLYPŲ </w:t>
      </w:r>
      <w:r w:rsidR="0057599E">
        <w:rPr>
          <w:b/>
        </w:rPr>
        <w:t>FORMAVIMO IR PERTVARKYMO PROJEKTŲ RENGIMO</w:t>
      </w:r>
      <w:r w:rsidRPr="0057599E">
        <w:rPr>
          <w:b/>
        </w:rPr>
        <w:t xml:space="preserve"> PASLAUGŲ PIRKIMO</w:t>
      </w:r>
      <w:r w:rsidR="00235D3C">
        <w:rPr>
          <w:b/>
        </w:rPr>
        <w:t xml:space="preserve"> </w:t>
      </w:r>
      <w:r>
        <w:rPr>
          <w:b/>
        </w:rPr>
        <w:t>SUTARTIS</w:t>
      </w:r>
    </w:p>
    <w:p w:rsidR="00FB183D" w:rsidRPr="005C7D73" w:rsidRDefault="00FB183D" w:rsidP="00FB183D">
      <w:pPr>
        <w:jc w:val="center"/>
      </w:pPr>
    </w:p>
    <w:p w:rsidR="00FB183D" w:rsidRDefault="00FB183D" w:rsidP="00FB183D">
      <w:pPr>
        <w:jc w:val="center"/>
      </w:pPr>
      <w:r>
        <w:t>201</w:t>
      </w:r>
      <w:r w:rsidR="000F538F">
        <w:t>5</w:t>
      </w:r>
      <w:r>
        <w:t xml:space="preserve"> m.</w:t>
      </w:r>
      <w:r w:rsidR="00D35ADC">
        <w:t xml:space="preserve"> birželio 1 d. </w:t>
      </w:r>
      <w:r>
        <w:t>Nr.</w:t>
      </w:r>
      <w:r w:rsidR="00D35ADC">
        <w:t xml:space="preserve"> SR-400</w:t>
      </w:r>
    </w:p>
    <w:p w:rsidR="00FB183D" w:rsidRDefault="00FB183D" w:rsidP="00FB183D">
      <w:pPr>
        <w:jc w:val="center"/>
      </w:pPr>
      <w:r>
        <w:t>Raseiniai</w:t>
      </w:r>
    </w:p>
    <w:p w:rsidR="00FB183D" w:rsidRDefault="00FB183D" w:rsidP="00FB183D">
      <w:pPr>
        <w:jc w:val="center"/>
      </w:pPr>
    </w:p>
    <w:p w:rsidR="00FB183D" w:rsidRPr="00C20849" w:rsidRDefault="00FB183D" w:rsidP="00FB183D">
      <w:pPr>
        <w:spacing w:line="276" w:lineRule="auto"/>
        <w:jc w:val="both"/>
      </w:pPr>
      <w:r w:rsidRPr="00C20849">
        <w:rPr>
          <w:b/>
          <w:spacing w:val="1"/>
        </w:rPr>
        <w:t>Raseinių rajono savivaldybės administracija</w:t>
      </w:r>
      <w:r w:rsidRPr="00C20849">
        <w:rPr>
          <w:spacing w:val="1"/>
        </w:rPr>
        <w:t>, kodas 288740810,</w:t>
      </w:r>
      <w:r w:rsidRPr="00C20849">
        <w:t xml:space="preserve"> buveinė 60150 Raseiniai, V.</w:t>
      </w:r>
      <w:r w:rsidR="00856753">
        <w:t xml:space="preserve"> </w:t>
      </w:r>
      <w:r w:rsidRPr="00C20849">
        <w:t>Kudirkos g. 5, duomenys apie įstaigą kaupiami ir saugomi Lietuvos Respublikos juridinių asmenų registre, atstovaujama direktoriaus</w:t>
      </w:r>
      <w:r w:rsidR="00C2704A">
        <w:t xml:space="preserve"> Algimanto Mielinio</w:t>
      </w:r>
      <w:r w:rsidRPr="00C20849">
        <w:t xml:space="preserve">, veikiančio </w:t>
      </w:r>
      <w:r w:rsidR="007A0207" w:rsidRPr="00211F5C">
        <w:t xml:space="preserve">pagal Raseinių rajono savivaldybės tarybos </w:t>
      </w:r>
      <w:smartTag w:uri="urn:schemas-microsoft-com:office:smarttags" w:element="metricconverter">
        <w:smartTagPr>
          <w:attr w:name="ProductID" w:val="2006 m"/>
        </w:smartTagPr>
        <w:r w:rsidR="007A0207" w:rsidRPr="00211F5C">
          <w:t>2006 m</w:t>
        </w:r>
      </w:smartTag>
      <w:r w:rsidR="007A0207" w:rsidRPr="00211F5C">
        <w:t>. liepos 27 d. sprendimą Nr. (1.1)TS-237 „Dėl Raseinių rajono savivaldybės vardu sudaromų sutarčių pasirašymo tvarkos aprašo tvirtinimo“</w:t>
      </w:r>
      <w:r w:rsidR="007A0207">
        <w:t xml:space="preserve"> </w:t>
      </w:r>
      <w:r w:rsidRPr="00C20849">
        <w:t xml:space="preserve">(toliau – </w:t>
      </w:r>
      <w:r w:rsidRPr="00C20849">
        <w:rPr>
          <w:b/>
        </w:rPr>
        <w:t>Užsakovas</w:t>
      </w:r>
      <w:r w:rsidRPr="00C20849">
        <w:t>), ir</w:t>
      </w:r>
    </w:p>
    <w:p w:rsidR="00FB183D" w:rsidRPr="00C20849" w:rsidRDefault="00C20849" w:rsidP="00FB183D">
      <w:pPr>
        <w:spacing w:line="276" w:lineRule="auto"/>
        <w:jc w:val="both"/>
      </w:pPr>
      <w:r w:rsidRPr="00C20849">
        <w:rPr>
          <w:b/>
        </w:rPr>
        <w:t>UAB „Matininkas“</w:t>
      </w:r>
      <w:r w:rsidR="00FB183D" w:rsidRPr="00C20849">
        <w:t>, juridinio asmens kodas</w:t>
      </w:r>
      <w:r>
        <w:t xml:space="preserve"> 161294642</w:t>
      </w:r>
      <w:r w:rsidR="00FB183D" w:rsidRPr="00C20849">
        <w:t xml:space="preserve">, kurio registruota buveinė yra </w:t>
      </w:r>
      <w:r w:rsidR="007263A1">
        <w:t xml:space="preserve">57149 </w:t>
      </w:r>
      <w:r w:rsidR="007263A1" w:rsidRPr="00C20849">
        <w:t>Kėdainiai</w:t>
      </w:r>
      <w:r w:rsidR="007263A1">
        <w:t>,</w:t>
      </w:r>
      <w:r w:rsidR="007263A1" w:rsidRPr="00C20849">
        <w:t xml:space="preserve"> </w:t>
      </w:r>
      <w:r w:rsidRPr="00C20849">
        <w:t>S.</w:t>
      </w:r>
      <w:r w:rsidR="007263A1">
        <w:t xml:space="preserve"> </w:t>
      </w:r>
      <w:r w:rsidRPr="00C20849">
        <w:t>Dariaus ir S.</w:t>
      </w:r>
      <w:r w:rsidR="007263A1">
        <w:t xml:space="preserve"> </w:t>
      </w:r>
      <w:r w:rsidRPr="00C20849">
        <w:t>Girėno g. 7A</w:t>
      </w:r>
      <w:r w:rsidR="00FB183D" w:rsidRPr="00C20849">
        <w:t xml:space="preserve">, duomenys apie įmonę kaupiami ir saugomi Lietuvos Respublikos juridinių asmenų registre, atstovaujama </w:t>
      </w:r>
      <w:r w:rsidR="00366849" w:rsidRPr="00427FD2">
        <w:t xml:space="preserve">Direktoriaus Žydrūno </w:t>
      </w:r>
      <w:proofErr w:type="spellStart"/>
      <w:r w:rsidR="00366849" w:rsidRPr="00427FD2">
        <w:t>Rugieniaus</w:t>
      </w:r>
      <w:proofErr w:type="spellEnd"/>
      <w:r w:rsidR="00FB183D" w:rsidRPr="00C20849">
        <w:t xml:space="preserve">, (toliau – </w:t>
      </w:r>
      <w:r w:rsidR="00FB183D" w:rsidRPr="00C20849">
        <w:rPr>
          <w:b/>
        </w:rPr>
        <w:t>Paslaugų teikėjas</w:t>
      </w:r>
      <w:r w:rsidR="00FB183D" w:rsidRPr="00C20849">
        <w:t xml:space="preserve">), </w:t>
      </w:r>
      <w:r w:rsidR="00FB183D" w:rsidRPr="00C20849">
        <w:rPr>
          <w:spacing w:val="-8"/>
        </w:rPr>
        <w:t xml:space="preserve">toliau kartu </w:t>
      </w:r>
      <w:r w:rsidR="00FB183D" w:rsidRPr="00B56D35">
        <w:rPr>
          <w:spacing w:val="-8"/>
        </w:rPr>
        <w:t xml:space="preserve">šioje </w:t>
      </w:r>
      <w:r w:rsidR="00FB183D" w:rsidRPr="00C20849">
        <w:rPr>
          <w:spacing w:val="-8"/>
        </w:rPr>
        <w:t xml:space="preserve">paslaugų pirkimo sutartyje vadinami „šalimis“, o kiekvienas atskirai – „šalimi“, </w:t>
      </w:r>
      <w:r w:rsidR="00FB183D" w:rsidRPr="00C20849">
        <w:t>sudarė šią paslaugų pirkimo sutartį, toliau vadinamą „sutartimi“, ir susitarė dėl toliau išvardytų sąlygų.</w:t>
      </w:r>
    </w:p>
    <w:p w:rsidR="00FB183D" w:rsidRDefault="00FB183D" w:rsidP="00FB183D">
      <w:pPr>
        <w:spacing w:line="276" w:lineRule="auto"/>
        <w:jc w:val="both"/>
      </w:pPr>
    </w:p>
    <w:p w:rsidR="00FB183D" w:rsidRDefault="00FB183D" w:rsidP="00FB183D">
      <w:pPr>
        <w:spacing w:line="276" w:lineRule="auto"/>
        <w:jc w:val="center"/>
      </w:pPr>
      <w:r>
        <w:rPr>
          <w:b/>
        </w:rPr>
        <w:t>1. SUTARTIES DALYKAS</w:t>
      </w:r>
    </w:p>
    <w:p w:rsidR="00FB183D" w:rsidRDefault="00FB183D" w:rsidP="00FB183D">
      <w:pPr>
        <w:spacing w:line="276" w:lineRule="auto"/>
        <w:jc w:val="both"/>
        <w:rPr>
          <w:spacing w:val="1"/>
        </w:rPr>
      </w:pPr>
      <w:r>
        <w:t xml:space="preserve">1.1. </w:t>
      </w:r>
      <w:r w:rsidRPr="00294673">
        <w:t xml:space="preserve">Sutarties dalykas yra </w:t>
      </w:r>
      <w:r w:rsidR="000D11A9">
        <w:rPr>
          <w:sz w:val="22"/>
          <w:szCs w:val="22"/>
        </w:rPr>
        <w:t>ž</w:t>
      </w:r>
      <w:r w:rsidR="000D11A9" w:rsidRPr="00856593">
        <w:rPr>
          <w:sz w:val="22"/>
          <w:szCs w:val="22"/>
        </w:rPr>
        <w:t>emės sklypų formavimo ir pertvarkymo projektų rengimas</w:t>
      </w:r>
      <w:r>
        <w:t>.</w:t>
      </w:r>
    </w:p>
    <w:p w:rsidR="00FB183D" w:rsidRDefault="00FB183D" w:rsidP="00FB183D">
      <w:pPr>
        <w:spacing w:line="276" w:lineRule="auto"/>
        <w:jc w:val="both"/>
      </w:pPr>
      <w:r>
        <w:rPr>
          <w:spacing w:val="1"/>
        </w:rPr>
        <w:t xml:space="preserve">1.2. </w:t>
      </w:r>
      <w:r w:rsidRPr="00C01002">
        <w:rPr>
          <w:b/>
        </w:rPr>
        <w:t>Užsakovas</w:t>
      </w:r>
      <w:r>
        <w:t xml:space="preserve"> užsako ir apmoka, o </w:t>
      </w:r>
      <w:r>
        <w:rPr>
          <w:b/>
        </w:rPr>
        <w:t>Paslaugų teikėjas</w:t>
      </w:r>
      <w:r>
        <w:t xml:space="preserve"> įsipareigoja atlikti </w:t>
      </w:r>
      <w:r w:rsidRPr="00C01002">
        <w:rPr>
          <w:b/>
        </w:rPr>
        <w:t>Užsakovo</w:t>
      </w:r>
      <w:r>
        <w:t xml:space="preserve"> nurodytus darbus, kurie kiekvienu konkrečiu atveju nurodomi </w:t>
      </w:r>
      <w:r w:rsidRPr="009C6A9C">
        <w:rPr>
          <w:b/>
        </w:rPr>
        <w:t>Užsakovo</w:t>
      </w:r>
      <w:r>
        <w:t xml:space="preserve"> užsakyme, kartu pateikiant situacijos schemą, turimus dokumentus.</w:t>
      </w:r>
    </w:p>
    <w:p w:rsidR="00FB183D" w:rsidRDefault="00FB183D" w:rsidP="00FB183D">
      <w:pPr>
        <w:spacing w:line="276" w:lineRule="auto"/>
        <w:jc w:val="both"/>
      </w:pPr>
      <w:r>
        <w:t xml:space="preserve">1.3. </w:t>
      </w:r>
      <w:r>
        <w:rPr>
          <w:b/>
        </w:rPr>
        <w:t>Paslaugų teikėjas</w:t>
      </w:r>
      <w:r>
        <w:t xml:space="preserve">, gavęs užsakymą, sudaro numatomų atlikti darbų sąmatą, kurią suderina su </w:t>
      </w:r>
      <w:r w:rsidRPr="004F50FA">
        <w:rPr>
          <w:b/>
        </w:rPr>
        <w:t>Užsakovu</w:t>
      </w:r>
      <w:r>
        <w:t xml:space="preserve"> </w:t>
      </w:r>
      <w:r w:rsidRPr="0046101D">
        <w:t>(sutarties 2 priedas).</w:t>
      </w:r>
    </w:p>
    <w:p w:rsidR="00FB183D" w:rsidRDefault="00FB183D" w:rsidP="00FB183D">
      <w:pPr>
        <w:spacing w:line="276" w:lineRule="auto"/>
        <w:jc w:val="both"/>
      </w:pPr>
      <w:r>
        <w:t xml:space="preserve">1.4. </w:t>
      </w:r>
      <w:r w:rsidRPr="00294673">
        <w:t xml:space="preserve">Žemės </w:t>
      </w:r>
      <w:r w:rsidR="009250F7" w:rsidRPr="00856593">
        <w:rPr>
          <w:sz w:val="22"/>
          <w:szCs w:val="22"/>
        </w:rPr>
        <w:t>sklypų formavimo ir pertvarkymo projektų</w:t>
      </w:r>
      <w:r w:rsidRPr="00294673">
        <w:t xml:space="preserve"> reikalavimai pateikti techninėje specifikacijoje </w:t>
      </w:r>
      <w:r w:rsidRPr="003B3924">
        <w:t>(sutarties 1 priedas).</w:t>
      </w:r>
    </w:p>
    <w:p w:rsidR="00FB183D" w:rsidRDefault="00FB183D" w:rsidP="00FB183D">
      <w:pPr>
        <w:spacing w:line="276" w:lineRule="auto"/>
        <w:jc w:val="both"/>
      </w:pPr>
      <w:r>
        <w:t xml:space="preserve">1.5. </w:t>
      </w:r>
      <w:r w:rsidRPr="001B61CF">
        <w:rPr>
          <w:b/>
        </w:rPr>
        <w:t>Užsakovas</w:t>
      </w:r>
      <w:r>
        <w:t xml:space="preserve"> </w:t>
      </w:r>
      <w:r w:rsidR="0068015C">
        <w:rPr>
          <w:sz w:val="22"/>
          <w:szCs w:val="22"/>
        </w:rPr>
        <w:t>ž</w:t>
      </w:r>
      <w:r w:rsidR="0068015C" w:rsidRPr="00856593">
        <w:rPr>
          <w:sz w:val="22"/>
          <w:szCs w:val="22"/>
        </w:rPr>
        <w:t>emės sklypų formavimo ir pertvarkymo projekt</w:t>
      </w:r>
      <w:r w:rsidR="0068015C">
        <w:rPr>
          <w:sz w:val="22"/>
          <w:szCs w:val="22"/>
        </w:rPr>
        <w:t>us</w:t>
      </w:r>
      <w:r>
        <w:t xml:space="preserve"> užsakinės pagal poreikį.</w:t>
      </w:r>
    </w:p>
    <w:p w:rsidR="00FB183D" w:rsidRDefault="00FB183D" w:rsidP="00FB183D">
      <w:pPr>
        <w:spacing w:line="276" w:lineRule="auto"/>
        <w:jc w:val="both"/>
      </w:pPr>
    </w:p>
    <w:p w:rsidR="00FB183D" w:rsidRDefault="00FB183D" w:rsidP="00FB183D">
      <w:pPr>
        <w:spacing w:line="276" w:lineRule="auto"/>
        <w:jc w:val="center"/>
        <w:rPr>
          <w:b/>
        </w:rPr>
      </w:pPr>
      <w:r>
        <w:rPr>
          <w:b/>
        </w:rPr>
        <w:t xml:space="preserve">2. </w:t>
      </w:r>
      <w:r w:rsidRPr="00294673">
        <w:rPr>
          <w:b/>
        </w:rPr>
        <w:t>SUTARTIES VYKDYMO PRADŽIA IR TRUKMĖ</w:t>
      </w:r>
    </w:p>
    <w:p w:rsidR="00FB183D" w:rsidRDefault="00FB183D" w:rsidP="00FB183D">
      <w:pPr>
        <w:spacing w:line="276" w:lineRule="auto"/>
        <w:jc w:val="both"/>
      </w:pPr>
      <w:r>
        <w:t xml:space="preserve">2.1. </w:t>
      </w:r>
      <w:r w:rsidRPr="00294673">
        <w:t>Sutarties vykdymo pradžia la</w:t>
      </w:r>
      <w:r>
        <w:t xml:space="preserve">ikoma sutarties pasirašymo data, pabaiga – </w:t>
      </w:r>
      <w:r w:rsidR="00FD102D">
        <w:t>1 metai nuo pasirašymo datos.</w:t>
      </w:r>
    </w:p>
    <w:p w:rsidR="00FB183D" w:rsidRDefault="00FB183D" w:rsidP="00FB183D">
      <w:pPr>
        <w:spacing w:line="276" w:lineRule="auto"/>
        <w:jc w:val="both"/>
      </w:pPr>
      <w:r>
        <w:t xml:space="preserve">2.2. Paslaugų suteikimo terminą kiekviename objekte </w:t>
      </w:r>
      <w:r w:rsidRPr="001B61CF">
        <w:rPr>
          <w:b/>
        </w:rPr>
        <w:t>Paslaugų teikėjui</w:t>
      </w:r>
      <w:r>
        <w:t xml:space="preserve"> nurodo </w:t>
      </w:r>
      <w:r w:rsidRPr="001B61CF">
        <w:rPr>
          <w:b/>
        </w:rPr>
        <w:t>Užsakovas</w:t>
      </w:r>
      <w:r>
        <w:t xml:space="preserve"> savo užsakyme.</w:t>
      </w:r>
    </w:p>
    <w:p w:rsidR="00FB183D" w:rsidRDefault="00FB183D" w:rsidP="00FB183D">
      <w:pPr>
        <w:spacing w:line="276" w:lineRule="auto"/>
        <w:jc w:val="both"/>
      </w:pPr>
    </w:p>
    <w:p w:rsidR="00FB183D" w:rsidRDefault="00FB183D" w:rsidP="00FB183D">
      <w:pPr>
        <w:spacing w:line="276" w:lineRule="auto"/>
        <w:jc w:val="center"/>
        <w:rPr>
          <w:b/>
        </w:rPr>
      </w:pPr>
      <w:r>
        <w:rPr>
          <w:b/>
        </w:rPr>
        <w:t>3. SUTARTIES KAINA IR ATSISKAITYMO TVARKA</w:t>
      </w:r>
    </w:p>
    <w:p w:rsidR="00FB183D" w:rsidRDefault="00FB183D" w:rsidP="00DC5D5F">
      <w:pPr>
        <w:spacing w:line="276" w:lineRule="auto"/>
        <w:jc w:val="both"/>
      </w:pPr>
      <w:r>
        <w:t xml:space="preserve">3.1. Sutarties šalys susitaria, kad </w:t>
      </w:r>
      <w:r>
        <w:rPr>
          <w:b/>
        </w:rPr>
        <w:t>Paslaugų teikėjui</w:t>
      </w:r>
      <w:r>
        <w:t xml:space="preserve"> apmokama už faktiškai atliktų darbų apimtį, neviršijant viešųjų pirkimų metu nustatytų įkainių. Darbų, atliekamų pagal šią sutartį, kaina yra nustatyta pagal konkursui pasiūlyme pateiktą paslaugų atlikimo kainą</w:t>
      </w:r>
      <w:r w:rsidR="003640B2">
        <w:t>, t.y. 822,80 Eur (aštuoni šimtai dvidešimt du eurai</w:t>
      </w:r>
      <w:r w:rsidR="00C70DFE">
        <w:t xml:space="preserve"> ir aštuoniasdešimt centų</w:t>
      </w:r>
      <w:r w:rsidR="003640B2">
        <w:t>)</w:t>
      </w:r>
      <w:r w:rsidR="00DC5D5F">
        <w:t>.</w:t>
      </w:r>
      <w:r>
        <w:t xml:space="preserve"> </w:t>
      </w:r>
    </w:p>
    <w:p w:rsidR="00FB183D" w:rsidRDefault="00FB183D" w:rsidP="00FB183D">
      <w:pPr>
        <w:spacing w:line="276" w:lineRule="auto"/>
        <w:jc w:val="both"/>
      </w:pPr>
      <w:r>
        <w:t>3.2. Sutarties 3.1. p. kainos nurodytos su PVM.</w:t>
      </w:r>
    </w:p>
    <w:p w:rsidR="00FB183D" w:rsidRDefault="00FB183D" w:rsidP="00FB183D">
      <w:pPr>
        <w:spacing w:line="276" w:lineRule="auto"/>
        <w:jc w:val="both"/>
      </w:pPr>
      <w:r>
        <w:t xml:space="preserve">3.3. Pagrindas apmokėjimui – sutarties šalių pasirašytas atliktų darbų perdavimo ir priėmimo aktas </w:t>
      </w:r>
      <w:r w:rsidRPr="00735E1B">
        <w:t>(sutarties 3 priedas)</w:t>
      </w:r>
      <w:r>
        <w:t xml:space="preserve"> ir </w:t>
      </w:r>
      <w:r>
        <w:rPr>
          <w:b/>
        </w:rPr>
        <w:t>Paslaugos teikėjo</w:t>
      </w:r>
      <w:r>
        <w:t xml:space="preserve"> išrašyta PVM sąskaita-faktūra.</w:t>
      </w:r>
    </w:p>
    <w:p w:rsidR="00FB183D" w:rsidRDefault="00FB183D" w:rsidP="00FB183D">
      <w:pPr>
        <w:spacing w:line="276" w:lineRule="auto"/>
        <w:jc w:val="both"/>
      </w:pPr>
      <w:r>
        <w:t xml:space="preserve">3.4. </w:t>
      </w:r>
      <w:r w:rsidRPr="00062EA5">
        <w:rPr>
          <w:b/>
        </w:rPr>
        <w:t>Užsakovas</w:t>
      </w:r>
      <w:r>
        <w:t xml:space="preserve"> už atliktą darbą apmoka per 30 kalendorinių dienų nuo 3.3. p. nurodytų dokumentų pateikimo dienos, pervesdamas pinigus į </w:t>
      </w:r>
      <w:r>
        <w:rPr>
          <w:b/>
        </w:rPr>
        <w:t>Paslaugos teikėjo</w:t>
      </w:r>
      <w:r>
        <w:t xml:space="preserve"> sąskaitą.</w:t>
      </w:r>
    </w:p>
    <w:p w:rsidR="00FB183D" w:rsidRDefault="00FB183D" w:rsidP="00FB183D">
      <w:pPr>
        <w:spacing w:line="276" w:lineRule="auto"/>
        <w:jc w:val="center"/>
        <w:rPr>
          <w:b/>
        </w:rPr>
      </w:pPr>
      <w:r>
        <w:rPr>
          <w:b/>
        </w:rPr>
        <w:lastRenderedPageBreak/>
        <w:t>4. UŽSAKOVO TEISĖS IR PAREIGOS</w:t>
      </w:r>
    </w:p>
    <w:p w:rsidR="00FB183D" w:rsidRDefault="00FB183D" w:rsidP="00FB183D">
      <w:pPr>
        <w:spacing w:line="276" w:lineRule="auto"/>
        <w:jc w:val="both"/>
      </w:pPr>
      <w:r>
        <w:t xml:space="preserve">4.1. </w:t>
      </w:r>
      <w:r w:rsidRPr="00316F2F">
        <w:rPr>
          <w:b/>
        </w:rPr>
        <w:t>Užsakovas</w:t>
      </w:r>
      <w:r>
        <w:rPr>
          <w:b/>
        </w:rPr>
        <w:t xml:space="preserve"> </w:t>
      </w:r>
      <w:r>
        <w:t>įsipareigoja priimti atliktus darbus ir apmokėti už atliktus darbus sutartyje nustatyta tvarka.</w:t>
      </w:r>
    </w:p>
    <w:p w:rsidR="00FB183D" w:rsidRDefault="00FB183D" w:rsidP="00FB183D">
      <w:pPr>
        <w:spacing w:line="276" w:lineRule="auto"/>
        <w:jc w:val="both"/>
      </w:pPr>
      <w:r>
        <w:t xml:space="preserve">4.2. </w:t>
      </w:r>
      <w:r w:rsidRPr="00316F2F">
        <w:rPr>
          <w:b/>
        </w:rPr>
        <w:t>Užsakovas</w:t>
      </w:r>
      <w:r>
        <w:t xml:space="preserve"> turi teisę kontroliuoti ir prižiūrėti atliekamų darbų eigą ir kokybę, darbų grafiko laikymąsi.</w:t>
      </w:r>
    </w:p>
    <w:p w:rsidR="00FB183D" w:rsidRDefault="00FB183D" w:rsidP="00FB183D">
      <w:pPr>
        <w:spacing w:line="276" w:lineRule="auto"/>
        <w:jc w:val="both"/>
      </w:pPr>
      <w:r>
        <w:t xml:space="preserve">4.3. Jei </w:t>
      </w:r>
      <w:r>
        <w:rPr>
          <w:b/>
        </w:rPr>
        <w:t>Paslaugų teikėjas</w:t>
      </w:r>
      <w:r>
        <w:t xml:space="preserve"> laiku nepradeda vykdyti sutarties arba atlieka darbą taip lėtai, kad jo nebus galima baigti laiku, </w:t>
      </w:r>
      <w:r w:rsidRPr="00B41394">
        <w:rPr>
          <w:b/>
        </w:rPr>
        <w:t>Užsakovas</w:t>
      </w:r>
      <w:r>
        <w:t xml:space="preserve"> turi teisę nutraukti sutartį ir reikalauti atlyginti nuostolius.</w:t>
      </w:r>
    </w:p>
    <w:p w:rsidR="00FB183D" w:rsidRDefault="00FB183D" w:rsidP="00FB183D">
      <w:pPr>
        <w:spacing w:line="276" w:lineRule="auto"/>
        <w:jc w:val="both"/>
      </w:pPr>
      <w:r>
        <w:t xml:space="preserve">4.4. </w:t>
      </w:r>
      <w:r w:rsidRPr="00B41394">
        <w:rPr>
          <w:b/>
        </w:rPr>
        <w:t>Užsakovas</w:t>
      </w:r>
      <w:r>
        <w:t xml:space="preserve"> turi teisę reikalauti, kad per nustatytą laiką </w:t>
      </w:r>
      <w:r>
        <w:rPr>
          <w:b/>
        </w:rPr>
        <w:t>Paslaugų teikėjas</w:t>
      </w:r>
      <w:r>
        <w:t xml:space="preserve"> pašalintų nustatytų darbų trūkumus. Jei </w:t>
      </w:r>
      <w:r>
        <w:rPr>
          <w:b/>
        </w:rPr>
        <w:t>Paslaugų teikėjas</w:t>
      </w:r>
      <w:r>
        <w:t xml:space="preserve"> to nepadaro, </w:t>
      </w:r>
      <w:r w:rsidRPr="00B41394">
        <w:rPr>
          <w:b/>
        </w:rPr>
        <w:t>Užsakovas</w:t>
      </w:r>
      <w:r>
        <w:t xml:space="preserve"> turi teisę nutraukti sutartį ir pareikalauti padengti nuostolius arba pašalinti trūkumus </w:t>
      </w:r>
      <w:r>
        <w:rPr>
          <w:b/>
        </w:rPr>
        <w:t>Paslaugų teikėjo</w:t>
      </w:r>
      <w:r>
        <w:t xml:space="preserve"> sąskaita.</w:t>
      </w:r>
    </w:p>
    <w:p w:rsidR="00FB183D" w:rsidRDefault="00FB183D" w:rsidP="00FB183D">
      <w:pPr>
        <w:spacing w:line="276" w:lineRule="auto"/>
        <w:jc w:val="both"/>
      </w:pPr>
      <w:r>
        <w:t xml:space="preserve">4.5. </w:t>
      </w:r>
      <w:r w:rsidRPr="00B41394">
        <w:rPr>
          <w:b/>
        </w:rPr>
        <w:t>Užsakovas</w:t>
      </w:r>
      <w:r>
        <w:t xml:space="preserve"> turi teisę bet kada nutraukti šią paslaugos sutartį, jeigu </w:t>
      </w:r>
      <w:r>
        <w:rPr>
          <w:b/>
        </w:rPr>
        <w:t>Paslaugų teikėjas</w:t>
      </w:r>
      <w:r>
        <w:t xml:space="preserve"> nevykdo savo įsipareigojimų ar vykdo juos kitomis sąlygomis, negu buvo nurodęs savo pasiūlyme, prieš 30 dienų raštu apie tai pranešęs </w:t>
      </w:r>
      <w:r>
        <w:rPr>
          <w:b/>
        </w:rPr>
        <w:t>Paslaugų teikėjui</w:t>
      </w:r>
      <w:r>
        <w:t xml:space="preserve">, sumokant </w:t>
      </w:r>
      <w:r>
        <w:rPr>
          <w:b/>
        </w:rPr>
        <w:t>Paslaugų teikėjui</w:t>
      </w:r>
      <w:r>
        <w:t xml:space="preserve"> už atliktą darbą.</w:t>
      </w:r>
    </w:p>
    <w:p w:rsidR="00FB183D" w:rsidRDefault="00FB183D" w:rsidP="00FB183D">
      <w:pPr>
        <w:spacing w:line="276" w:lineRule="auto"/>
        <w:jc w:val="both"/>
      </w:pPr>
    </w:p>
    <w:p w:rsidR="00FB183D" w:rsidRDefault="00FB183D" w:rsidP="00FB183D">
      <w:pPr>
        <w:spacing w:line="276" w:lineRule="auto"/>
        <w:jc w:val="center"/>
        <w:rPr>
          <w:b/>
        </w:rPr>
      </w:pPr>
      <w:r>
        <w:rPr>
          <w:b/>
        </w:rPr>
        <w:t>5. PASLAUGŲ TEIKĖJO TEISĖS IR PAREIGOS</w:t>
      </w:r>
    </w:p>
    <w:p w:rsidR="00FB183D" w:rsidRDefault="00FB183D" w:rsidP="00FB183D">
      <w:pPr>
        <w:spacing w:line="276" w:lineRule="auto"/>
        <w:jc w:val="both"/>
      </w:pPr>
      <w:r>
        <w:t xml:space="preserve">5.1. </w:t>
      </w:r>
      <w:r>
        <w:rPr>
          <w:b/>
        </w:rPr>
        <w:t>Paslaugų teikėjas</w:t>
      </w:r>
      <w:r>
        <w:t xml:space="preserve"> įsipareigoja, ne vėliau kaip per </w:t>
      </w:r>
      <w:r w:rsidR="006B1326">
        <w:t>5 darbo dienas</w:t>
      </w:r>
      <w:r>
        <w:t xml:space="preserve"> nuo užsakymo gavimo datos, </w:t>
      </w:r>
      <w:r w:rsidR="006B1326">
        <w:t xml:space="preserve">pradėti </w:t>
      </w:r>
      <w:r w:rsidR="006B1326">
        <w:rPr>
          <w:sz w:val="22"/>
          <w:szCs w:val="22"/>
        </w:rPr>
        <w:t>ž</w:t>
      </w:r>
      <w:r w:rsidR="006B1326" w:rsidRPr="00856593">
        <w:rPr>
          <w:sz w:val="22"/>
          <w:szCs w:val="22"/>
        </w:rPr>
        <w:t xml:space="preserve">emės sklypų formavimo ir pertvarkymo projektų </w:t>
      </w:r>
      <w:r w:rsidR="006B1326">
        <w:rPr>
          <w:sz w:val="22"/>
          <w:szCs w:val="22"/>
        </w:rPr>
        <w:t xml:space="preserve">rengimo </w:t>
      </w:r>
      <w:r>
        <w:t>darbus, numatytus šios sutarties 1 p., vadovaudamasis šį procesą reglamentuojančiais teisės aktais, galiojančiomis normomis ir taisyklėmis.</w:t>
      </w:r>
    </w:p>
    <w:p w:rsidR="00FB183D" w:rsidRDefault="00FB183D" w:rsidP="00FB183D">
      <w:pPr>
        <w:spacing w:line="276" w:lineRule="auto"/>
        <w:jc w:val="both"/>
      </w:pPr>
      <w:r>
        <w:t xml:space="preserve">5.2. </w:t>
      </w:r>
      <w:r>
        <w:rPr>
          <w:b/>
        </w:rPr>
        <w:t>Paslaugų teikėjas</w:t>
      </w:r>
      <w:r>
        <w:t xml:space="preserve"> sutartyje nurodytus darbus atlieka savo jėgomis, atsakydamas už darbų kokybę.</w:t>
      </w:r>
    </w:p>
    <w:p w:rsidR="00FB183D" w:rsidRDefault="00FB183D" w:rsidP="00FB183D">
      <w:pPr>
        <w:spacing w:line="276" w:lineRule="auto"/>
        <w:jc w:val="both"/>
      </w:pPr>
      <w:r>
        <w:t xml:space="preserve">5.3. </w:t>
      </w:r>
      <w:r>
        <w:rPr>
          <w:b/>
        </w:rPr>
        <w:t>Paslaugų teikėjas</w:t>
      </w:r>
      <w:r>
        <w:t xml:space="preserve"> atsako </w:t>
      </w:r>
      <w:r w:rsidRPr="00FD3235">
        <w:rPr>
          <w:b/>
        </w:rPr>
        <w:t>Užsakovui</w:t>
      </w:r>
      <w:r>
        <w:t xml:space="preserve"> už nukrypimus nuo normatyvinių reikalavimų.</w:t>
      </w:r>
    </w:p>
    <w:p w:rsidR="00FB183D" w:rsidRDefault="00FB183D" w:rsidP="00FB183D">
      <w:pPr>
        <w:spacing w:line="276" w:lineRule="auto"/>
        <w:jc w:val="both"/>
      </w:pPr>
      <w:r>
        <w:t xml:space="preserve">5.4. </w:t>
      </w:r>
      <w:r>
        <w:rPr>
          <w:b/>
        </w:rPr>
        <w:t>Paslaugų teikėjas</w:t>
      </w:r>
      <w:r>
        <w:t xml:space="preserve"> turi teisę reikalauti, kad </w:t>
      </w:r>
      <w:r w:rsidRPr="003D4367">
        <w:rPr>
          <w:b/>
        </w:rPr>
        <w:t>Užsakovas</w:t>
      </w:r>
      <w:r>
        <w:t xml:space="preserve"> pateiktų visą reikalingą dokumentaciją sutartyje nurodytų darbų atlikimui.</w:t>
      </w:r>
    </w:p>
    <w:p w:rsidR="00FB183D" w:rsidRDefault="00FB183D" w:rsidP="00FB183D">
      <w:pPr>
        <w:spacing w:line="276" w:lineRule="auto"/>
        <w:jc w:val="both"/>
      </w:pPr>
      <w:r>
        <w:t xml:space="preserve">5.5. Jei </w:t>
      </w:r>
      <w:r>
        <w:rPr>
          <w:b/>
        </w:rPr>
        <w:t>Užsakovas</w:t>
      </w:r>
      <w:r>
        <w:t xml:space="preserve"> nevykdo savo sutartinių įsipareigojimų, </w:t>
      </w:r>
      <w:r>
        <w:rPr>
          <w:b/>
        </w:rPr>
        <w:t>Paslaugų teikėjas</w:t>
      </w:r>
      <w:r>
        <w:t xml:space="preserve"> gali nutraukti sutartį, prieš 30 dienų raštu pranešęs apie tai </w:t>
      </w:r>
      <w:r>
        <w:rPr>
          <w:b/>
        </w:rPr>
        <w:t>Užsakovui</w:t>
      </w:r>
      <w:r>
        <w:t>.</w:t>
      </w:r>
    </w:p>
    <w:p w:rsidR="00FB183D" w:rsidRDefault="00FB183D" w:rsidP="00FB183D">
      <w:pPr>
        <w:spacing w:line="276" w:lineRule="auto"/>
        <w:jc w:val="both"/>
      </w:pPr>
    </w:p>
    <w:p w:rsidR="00FB183D" w:rsidRDefault="00FB183D" w:rsidP="00FB183D">
      <w:pPr>
        <w:spacing w:line="276" w:lineRule="auto"/>
        <w:jc w:val="center"/>
        <w:rPr>
          <w:b/>
        </w:rPr>
      </w:pPr>
      <w:r>
        <w:rPr>
          <w:b/>
        </w:rPr>
        <w:t>6. DARBŲ PERDAVIMAS IR PRIĖMIMAS</w:t>
      </w:r>
    </w:p>
    <w:p w:rsidR="00FB183D" w:rsidRDefault="00FB183D" w:rsidP="00FB183D">
      <w:pPr>
        <w:spacing w:line="276" w:lineRule="auto"/>
        <w:jc w:val="both"/>
      </w:pPr>
      <w:r>
        <w:t>6.1. Darbų perdavimas ir priėmimas įforminamas aktu, kurį pasirašo abi sutarties šalys (atliktų darbų perdavimo ir priėmimo akto pavyzdinė forma 3 priede).</w:t>
      </w:r>
    </w:p>
    <w:p w:rsidR="00FB183D" w:rsidRDefault="00FB183D" w:rsidP="00FB183D">
      <w:pPr>
        <w:spacing w:line="276" w:lineRule="auto"/>
        <w:jc w:val="both"/>
      </w:pPr>
      <w:r>
        <w:t xml:space="preserve">6.2. </w:t>
      </w:r>
      <w:r w:rsidRPr="003D4367">
        <w:rPr>
          <w:b/>
        </w:rPr>
        <w:t>Užsakovas</w:t>
      </w:r>
      <w:r>
        <w:t xml:space="preserve"> turi teisę atsisakyti priimti darbų rezultatą, jeigu nustatomi trūkumai, dėl kurių jo neįmanoma naudoti pagal sutartyje numatytą paskirtį ir jeigu šių trūkumų </w:t>
      </w:r>
      <w:r>
        <w:rPr>
          <w:b/>
        </w:rPr>
        <w:t>Paslaugų teikėjas</w:t>
      </w:r>
      <w:r>
        <w:t xml:space="preserve"> negali pašalinti.</w:t>
      </w:r>
    </w:p>
    <w:p w:rsidR="00FB183D" w:rsidRDefault="00FB183D" w:rsidP="00FB183D">
      <w:pPr>
        <w:spacing w:line="276" w:lineRule="auto"/>
        <w:jc w:val="both"/>
      </w:pPr>
      <w:r>
        <w:t>6.3. Atliktų darbų pristatymo vieta – 60150 Raseiniai, V. Kudirkos g. 5, Raseinių rajono savivaldybės administracijos Ekonomikos ir ūkio departamento Architektūros ir teritorijų planavimo skyrius, 104 kabinetas.</w:t>
      </w:r>
    </w:p>
    <w:p w:rsidR="00FB183D" w:rsidRDefault="00FB183D" w:rsidP="00FB183D">
      <w:pPr>
        <w:spacing w:line="276" w:lineRule="auto"/>
        <w:jc w:val="both"/>
      </w:pPr>
    </w:p>
    <w:p w:rsidR="00FB183D" w:rsidRDefault="00FB183D" w:rsidP="00FB183D">
      <w:pPr>
        <w:spacing w:line="276" w:lineRule="auto"/>
        <w:jc w:val="center"/>
        <w:rPr>
          <w:b/>
        </w:rPr>
      </w:pPr>
      <w:r>
        <w:rPr>
          <w:b/>
        </w:rPr>
        <w:t>7. NENUGALIMA JĖGA (force majeure)</w:t>
      </w:r>
    </w:p>
    <w:p w:rsidR="00FB183D" w:rsidRDefault="00FB183D" w:rsidP="00FB183D">
      <w:pPr>
        <w:spacing w:line="276" w:lineRule="auto"/>
        <w:jc w:val="both"/>
      </w:pPr>
      <w:r>
        <w:t>7.1. Sutarties šalys atleidžiamos nuo atsakomybės už sutarties nevykdymą, jeigu įrodo, kad sutartis neįvykdyta dėl aplinkybių, kurių ji negalėjo kontroliuoti bei protingai numatyti sutarties sudarymo metu ir, kad negalėjo užkirsti kelio šių aplinkybių ar jų pasekmių atsiradimui.</w:t>
      </w:r>
    </w:p>
    <w:p w:rsidR="00FB183D" w:rsidRDefault="00FB183D" w:rsidP="00FB183D">
      <w:pPr>
        <w:spacing w:line="276" w:lineRule="auto"/>
        <w:jc w:val="both"/>
      </w:pPr>
      <w:r>
        <w:t>7.2. Jeigu aplinkybė, dėl kurios neįmanoma sutarties įvykdyti, laikina, tai šalis atleidžiama nuo atsakomybės tik tokiam laikotarpiui, kuris yra protingas atsižvelgiant į tos aplinkybės įtaką sutarties įvykdymui.</w:t>
      </w:r>
    </w:p>
    <w:p w:rsidR="00FB183D" w:rsidRDefault="00FB183D" w:rsidP="00FB183D">
      <w:pPr>
        <w:spacing w:line="276" w:lineRule="auto"/>
        <w:jc w:val="both"/>
      </w:pPr>
      <w:r>
        <w:lastRenderedPageBreak/>
        <w:t>7.3. Sutarties neįvykdžiusi šalis privalo pranešti kitai šaliai apie šios sutarties 6.1 p.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rsidR="0069001F" w:rsidRDefault="0069001F" w:rsidP="00FB183D">
      <w:pPr>
        <w:spacing w:line="276" w:lineRule="auto"/>
        <w:jc w:val="center"/>
        <w:rPr>
          <w:b/>
        </w:rPr>
      </w:pPr>
    </w:p>
    <w:p w:rsidR="00FB183D" w:rsidRDefault="00FB183D" w:rsidP="00FB183D">
      <w:pPr>
        <w:spacing w:line="276" w:lineRule="auto"/>
        <w:jc w:val="center"/>
        <w:rPr>
          <w:b/>
        </w:rPr>
      </w:pPr>
      <w:r>
        <w:rPr>
          <w:b/>
        </w:rPr>
        <w:t>8. KITOS SUTARTIES SĄLYGOS</w:t>
      </w:r>
    </w:p>
    <w:p w:rsidR="00F025F6" w:rsidRDefault="00FB183D" w:rsidP="00F025F6">
      <w:pPr>
        <w:spacing w:line="276" w:lineRule="auto"/>
        <w:jc w:val="both"/>
      </w:pPr>
      <w:r>
        <w:t xml:space="preserve">8.1. Ši sutartis galioja nuo jos pasirašymo dienos </w:t>
      </w:r>
      <w:r w:rsidRPr="00F025F6">
        <w:t xml:space="preserve">iki </w:t>
      </w:r>
      <w:r w:rsidR="00F025F6">
        <w:t>1 metai nuo pasirašymo datos.</w:t>
      </w:r>
    </w:p>
    <w:p w:rsidR="00FB183D" w:rsidRDefault="00FB183D" w:rsidP="00FB183D">
      <w:pPr>
        <w:spacing w:line="276" w:lineRule="auto"/>
        <w:jc w:val="both"/>
      </w:pPr>
      <w:r>
        <w:t>8.2. Šios sutarties sąlygos sutarties galiojimo laikotarpiu negali būti keičiamos.</w:t>
      </w:r>
    </w:p>
    <w:p w:rsidR="00FB183D" w:rsidRDefault="00FB183D" w:rsidP="00FB183D">
      <w:pPr>
        <w:spacing w:line="276" w:lineRule="auto"/>
        <w:jc w:val="both"/>
      </w:pPr>
      <w:r>
        <w:t>8.</w:t>
      </w:r>
      <w:r w:rsidR="00C143DC">
        <w:t>3</w:t>
      </w:r>
      <w:r>
        <w:t xml:space="preserve">. Numatyta galimybė šią sutartį pratęsti </w:t>
      </w:r>
      <w:r w:rsidRPr="00EC085F">
        <w:t>1 (vieniems) metams</w:t>
      </w:r>
      <w:r>
        <w:t xml:space="preserve"> tomis pačiomis sąlygomis. Apie pageidavimą pratęsti šią sutartį </w:t>
      </w:r>
      <w:r>
        <w:rPr>
          <w:b/>
        </w:rPr>
        <w:t>Paslaugų teikėjas</w:t>
      </w:r>
      <w:r>
        <w:t xml:space="preserve"> privalo raštu pranešti </w:t>
      </w:r>
      <w:r>
        <w:rPr>
          <w:b/>
        </w:rPr>
        <w:t>Užsakovui</w:t>
      </w:r>
      <w:r>
        <w:t xml:space="preserve"> likus 2 (</w:t>
      </w:r>
      <w:proofErr w:type="spellStart"/>
      <w:r>
        <w:t>dviems</w:t>
      </w:r>
      <w:proofErr w:type="spellEnd"/>
      <w:r>
        <w:t>) mėnesiams iki šios sutarties galiojimo pabaigos.</w:t>
      </w:r>
    </w:p>
    <w:p w:rsidR="00FB183D" w:rsidRDefault="00FB183D" w:rsidP="00FB183D">
      <w:pPr>
        <w:spacing w:line="276" w:lineRule="auto"/>
        <w:jc w:val="both"/>
      </w:pPr>
      <w:r>
        <w:t>8.</w:t>
      </w:r>
      <w:r w:rsidR="00C143DC">
        <w:t>4</w:t>
      </w:r>
      <w:r>
        <w:t>. Šalių susitarimas dėl sutarties sustabdymo ar nutraukimo įforminamas pasirašant dvišalį dokumentą.</w:t>
      </w:r>
    </w:p>
    <w:p w:rsidR="00FB183D" w:rsidRDefault="00FB183D" w:rsidP="00FB183D">
      <w:pPr>
        <w:spacing w:line="276" w:lineRule="auto"/>
        <w:jc w:val="both"/>
      </w:pPr>
      <w:r>
        <w:t>8.</w:t>
      </w:r>
      <w:r w:rsidR="00C143DC">
        <w:t>5</w:t>
      </w:r>
      <w:r>
        <w:t>. Iškilusius nesutarimus Šalys sprendžia tarpusavio derybomis. Nepavykus susitarti, ginčai sprendžiami Lietuvos Respublikos įstatymų nustatyta tvarka.</w:t>
      </w:r>
    </w:p>
    <w:p w:rsidR="00FB183D" w:rsidRDefault="00FB183D" w:rsidP="00FB183D">
      <w:pPr>
        <w:spacing w:line="276" w:lineRule="auto"/>
        <w:jc w:val="both"/>
      </w:pPr>
      <w:r>
        <w:t>8.</w:t>
      </w:r>
      <w:r w:rsidR="00C143DC">
        <w:t>6</w:t>
      </w:r>
      <w:r>
        <w:t>. Visi pranešimai laikomi tinkamai įteiktais kitai šaliai, jeigu jie perduoti šalių atstovams pasirašytinai, pasiunčiami registruotu laišku ar faksimiliniu ryšiu. Pasiųstas pranešimas laikomas gautu jo gavimo dieną. Laikoma, kad siuntimo ir gavimo diena sutampa, kai pranešimas yra siunčiamas telefaksu.</w:t>
      </w:r>
    </w:p>
    <w:p w:rsidR="00FB183D" w:rsidRDefault="00FB183D" w:rsidP="00FB183D">
      <w:pPr>
        <w:spacing w:line="276" w:lineRule="auto"/>
        <w:jc w:val="both"/>
      </w:pPr>
      <w:r>
        <w:t>8.</w:t>
      </w:r>
      <w:r w:rsidR="00C143DC">
        <w:t>7</w:t>
      </w:r>
      <w:r>
        <w:t>. Sutartis sudaryta dviem vienodą teisinę galią turinčiais egzemplioriais – po vieną kiekvienai sutarties šaliai.</w:t>
      </w:r>
    </w:p>
    <w:p w:rsidR="00FB183D" w:rsidRDefault="00FB183D" w:rsidP="00FB183D">
      <w:pPr>
        <w:spacing w:line="276" w:lineRule="auto"/>
        <w:jc w:val="both"/>
      </w:pPr>
    </w:p>
    <w:p w:rsidR="00FB183D" w:rsidRDefault="00FB183D" w:rsidP="00FB183D">
      <w:pPr>
        <w:spacing w:line="276" w:lineRule="auto"/>
        <w:jc w:val="center"/>
        <w:rPr>
          <w:b/>
        </w:rPr>
      </w:pPr>
      <w:r>
        <w:rPr>
          <w:b/>
        </w:rPr>
        <w:t>9. SUTARTIES PRIEDAI</w:t>
      </w:r>
    </w:p>
    <w:p w:rsidR="00FB183D" w:rsidRDefault="00FB183D" w:rsidP="00FB183D">
      <w:pPr>
        <w:spacing w:line="276" w:lineRule="auto"/>
        <w:jc w:val="both"/>
      </w:pPr>
      <w:r>
        <w:t>9.1. Techninė specifikacija (sutarties 1 priedas).</w:t>
      </w:r>
    </w:p>
    <w:p w:rsidR="00FB183D" w:rsidRDefault="00FB183D" w:rsidP="00FB183D">
      <w:pPr>
        <w:spacing w:line="276" w:lineRule="auto"/>
        <w:jc w:val="both"/>
      </w:pPr>
      <w:r>
        <w:t>9.2. Atliktų darbų sąmatos pavyzdinė forma (sutarties 2 priedas).</w:t>
      </w:r>
    </w:p>
    <w:p w:rsidR="00FB183D" w:rsidRDefault="00FB183D" w:rsidP="00FB183D">
      <w:pPr>
        <w:spacing w:line="276" w:lineRule="auto"/>
        <w:jc w:val="both"/>
      </w:pPr>
      <w:r>
        <w:t>9.3. Atliktų darbų perdavimo ir priėmimo akto pavyzdinė forma (3 priedas).</w:t>
      </w:r>
    </w:p>
    <w:p w:rsidR="005421D6" w:rsidRDefault="005421D6" w:rsidP="00FB183D">
      <w:pPr>
        <w:spacing w:line="276" w:lineRule="auto"/>
        <w:jc w:val="both"/>
      </w:pPr>
    </w:p>
    <w:p w:rsidR="00235EF2" w:rsidRDefault="00235EF2" w:rsidP="00FB183D">
      <w:pPr>
        <w:spacing w:line="276" w:lineRule="auto"/>
        <w:jc w:val="both"/>
      </w:pPr>
    </w:p>
    <w:p w:rsidR="00FB183D" w:rsidRDefault="00FB183D" w:rsidP="00FB183D">
      <w:pPr>
        <w:spacing w:line="276" w:lineRule="auto"/>
        <w:jc w:val="center"/>
        <w:rPr>
          <w:b/>
        </w:rPr>
      </w:pPr>
      <w:r>
        <w:rPr>
          <w:b/>
        </w:rPr>
        <w:t>10. ŠALIŲ REKVIZITAI IR PARAŠAI</w:t>
      </w:r>
    </w:p>
    <w:p w:rsidR="005421D6" w:rsidRDefault="005421D6" w:rsidP="00FB183D">
      <w:pPr>
        <w:spacing w:line="276" w:lineRule="auto"/>
        <w:jc w:val="both"/>
      </w:pPr>
    </w:p>
    <w:p w:rsidR="00FB183D" w:rsidRDefault="00FB183D" w:rsidP="00FB183D">
      <w:pPr>
        <w:tabs>
          <w:tab w:val="left" w:pos="600"/>
          <w:tab w:val="left" w:pos="1080"/>
        </w:tabs>
        <w:spacing w:line="360" w:lineRule="auto"/>
        <w:ind w:left="600" w:hanging="600"/>
        <w:jc w:val="both"/>
      </w:pPr>
      <w:r>
        <w:rPr>
          <w:b/>
        </w:rPr>
        <w:t xml:space="preserve">UŽSAKOVAS             </w:t>
      </w:r>
      <w:r w:rsidR="00DF206D">
        <w:rPr>
          <w:b/>
        </w:rPr>
        <w:t xml:space="preserve"> </w:t>
      </w:r>
      <w:r>
        <w:rPr>
          <w:b/>
        </w:rPr>
        <w:t xml:space="preserve">                                        PASLAUGOS TEIKĖJAS</w:t>
      </w:r>
    </w:p>
    <w:p w:rsidR="00FB183D" w:rsidRDefault="00FB183D" w:rsidP="00FB183D">
      <w:pPr>
        <w:tabs>
          <w:tab w:val="left" w:pos="600"/>
          <w:tab w:val="left" w:pos="1080"/>
        </w:tabs>
        <w:ind w:left="600" w:hanging="600"/>
        <w:jc w:val="both"/>
      </w:pPr>
      <w:r>
        <w:t xml:space="preserve">Raseinių rajono savivaldybės administracija         </w:t>
      </w:r>
      <w:r w:rsidR="00BA20AB">
        <w:t>UAB „Matininkas“</w:t>
      </w:r>
    </w:p>
    <w:p w:rsidR="00FB183D" w:rsidRDefault="00FB183D" w:rsidP="00FB183D">
      <w:pPr>
        <w:tabs>
          <w:tab w:val="left" w:pos="600"/>
          <w:tab w:val="left" w:pos="1080"/>
        </w:tabs>
        <w:ind w:left="600" w:hanging="600"/>
        <w:jc w:val="both"/>
      </w:pPr>
      <w:r>
        <w:t xml:space="preserve">Įmonės kodas 288740810                                      Įmonės kodas </w:t>
      </w:r>
      <w:r w:rsidR="00BA20AB">
        <w:t>161294642</w:t>
      </w:r>
    </w:p>
    <w:p w:rsidR="00FB183D" w:rsidRDefault="00FB183D" w:rsidP="00FB183D">
      <w:pPr>
        <w:tabs>
          <w:tab w:val="left" w:pos="600"/>
          <w:tab w:val="left" w:pos="1080"/>
        </w:tabs>
        <w:ind w:left="600" w:hanging="600"/>
        <w:jc w:val="both"/>
      </w:pPr>
      <w:r>
        <w:t>Raseiniai, V.</w:t>
      </w:r>
      <w:r w:rsidR="001B5FCD">
        <w:t xml:space="preserve"> </w:t>
      </w:r>
      <w:r>
        <w:t xml:space="preserve">Kudirkos g. 5, 60150 </w:t>
      </w:r>
      <w:r w:rsidR="00F904B3">
        <w:t xml:space="preserve">  </w:t>
      </w:r>
      <w:r w:rsidR="001B5FCD">
        <w:t xml:space="preserve">   </w:t>
      </w:r>
      <w:r>
        <w:t xml:space="preserve">              </w:t>
      </w:r>
      <w:r w:rsidR="001B5FCD">
        <w:t xml:space="preserve">    </w:t>
      </w:r>
      <w:r w:rsidR="00F904B3" w:rsidRPr="00C20849">
        <w:t>Kėdainiai</w:t>
      </w:r>
      <w:r w:rsidR="00F904B3">
        <w:t>,</w:t>
      </w:r>
      <w:r w:rsidR="00F904B3" w:rsidRPr="00C20849">
        <w:t xml:space="preserve"> S.</w:t>
      </w:r>
      <w:r w:rsidR="001B5FCD">
        <w:t xml:space="preserve"> </w:t>
      </w:r>
      <w:r w:rsidR="00F904B3" w:rsidRPr="00C20849">
        <w:t>Dariaus ir S.</w:t>
      </w:r>
      <w:r w:rsidR="001B5FCD">
        <w:t xml:space="preserve"> </w:t>
      </w:r>
      <w:r w:rsidR="00F904B3" w:rsidRPr="00C20849">
        <w:t>Girėno g. 7A</w:t>
      </w:r>
      <w:r w:rsidR="001B5FCD">
        <w:t>, 57149</w:t>
      </w:r>
    </w:p>
    <w:p w:rsidR="00FB183D" w:rsidRDefault="00FB183D" w:rsidP="00FB183D">
      <w:pPr>
        <w:tabs>
          <w:tab w:val="left" w:pos="600"/>
          <w:tab w:val="left" w:pos="1080"/>
        </w:tabs>
        <w:ind w:left="600" w:hanging="600"/>
        <w:jc w:val="both"/>
      </w:pPr>
      <w:r>
        <w:t>(8</w:t>
      </w:r>
      <w:r w:rsidR="008B12FF">
        <w:t xml:space="preserve"> </w:t>
      </w:r>
      <w:r>
        <w:t xml:space="preserve">428) 7 95 55                                </w:t>
      </w:r>
      <w:r w:rsidR="008B12FF">
        <w:t xml:space="preserve"> </w:t>
      </w:r>
      <w:r>
        <w:t xml:space="preserve">                      </w:t>
      </w:r>
      <w:r w:rsidR="008B12FF">
        <w:t>(8 347) 56983</w:t>
      </w:r>
    </w:p>
    <w:p w:rsidR="00FB183D" w:rsidRDefault="00FB183D" w:rsidP="00FB183D">
      <w:pPr>
        <w:tabs>
          <w:tab w:val="left" w:pos="600"/>
          <w:tab w:val="left" w:pos="1080"/>
        </w:tabs>
        <w:ind w:left="600" w:hanging="600"/>
        <w:jc w:val="both"/>
      </w:pPr>
      <w:proofErr w:type="spellStart"/>
      <w:r>
        <w:t>A.s</w:t>
      </w:r>
      <w:proofErr w:type="spellEnd"/>
      <w:r>
        <w:t xml:space="preserve">. LT 754010041400080057                               </w:t>
      </w:r>
      <w:proofErr w:type="spellStart"/>
      <w:r>
        <w:t>A.s</w:t>
      </w:r>
      <w:proofErr w:type="spellEnd"/>
      <w:r>
        <w:t xml:space="preserve">. Nr. </w:t>
      </w:r>
      <w:r w:rsidR="00D84328" w:rsidRPr="00B53829">
        <w:t>LT274010041900396542</w:t>
      </w:r>
    </w:p>
    <w:p w:rsidR="00FB183D" w:rsidRDefault="00FB183D" w:rsidP="00FB183D">
      <w:pPr>
        <w:tabs>
          <w:tab w:val="left" w:pos="600"/>
          <w:tab w:val="left" w:pos="1080"/>
        </w:tabs>
        <w:ind w:left="600" w:hanging="600"/>
        <w:jc w:val="both"/>
      </w:pPr>
      <w:r>
        <w:t xml:space="preserve">AB DnB NORD bankas                                         </w:t>
      </w:r>
      <w:r w:rsidR="00D84328">
        <w:t>AB DnB NORD bankas</w:t>
      </w:r>
    </w:p>
    <w:p w:rsidR="00FB183D" w:rsidRDefault="00FB183D" w:rsidP="00FB183D">
      <w:pPr>
        <w:tabs>
          <w:tab w:val="left" w:pos="600"/>
          <w:tab w:val="left" w:pos="1080"/>
        </w:tabs>
        <w:ind w:left="600" w:hanging="600"/>
        <w:jc w:val="both"/>
      </w:pPr>
      <w:r>
        <w:t xml:space="preserve">Banko kodas 40100                                                Banko kodas </w:t>
      </w:r>
      <w:r w:rsidR="00D84328">
        <w:t>40100</w:t>
      </w:r>
    </w:p>
    <w:p w:rsidR="00FB183D" w:rsidRDefault="00FB183D" w:rsidP="00FB183D">
      <w:pPr>
        <w:tabs>
          <w:tab w:val="left" w:pos="600"/>
          <w:tab w:val="left" w:pos="1080"/>
        </w:tabs>
        <w:ind w:left="600" w:hanging="600"/>
        <w:jc w:val="both"/>
      </w:pPr>
      <w:r>
        <w:t xml:space="preserve">Administracijos direktorius                                    </w:t>
      </w:r>
      <w:proofErr w:type="spellStart"/>
      <w:r w:rsidR="00017D3D">
        <w:t>Direktorius</w:t>
      </w:r>
      <w:proofErr w:type="spellEnd"/>
    </w:p>
    <w:p w:rsidR="00FB183D" w:rsidRDefault="00B93F8D" w:rsidP="00FB183D">
      <w:pPr>
        <w:tabs>
          <w:tab w:val="left" w:pos="600"/>
          <w:tab w:val="left" w:pos="1080"/>
        </w:tabs>
        <w:ind w:left="600" w:hanging="600"/>
        <w:jc w:val="both"/>
      </w:pPr>
      <w:r>
        <w:t>Algimantas Mielinis                                               Žydrūnas Rugienius</w:t>
      </w:r>
    </w:p>
    <w:p w:rsidR="00FB1D7E" w:rsidRDefault="00FB1D7E" w:rsidP="00FB183D">
      <w:pPr>
        <w:tabs>
          <w:tab w:val="left" w:pos="600"/>
          <w:tab w:val="left" w:pos="1080"/>
        </w:tabs>
        <w:ind w:left="600" w:hanging="600"/>
        <w:jc w:val="both"/>
      </w:pPr>
    </w:p>
    <w:p w:rsidR="00235EF2" w:rsidRDefault="00235EF2" w:rsidP="00FB183D">
      <w:pPr>
        <w:tabs>
          <w:tab w:val="left" w:pos="600"/>
          <w:tab w:val="left" w:pos="1080"/>
        </w:tabs>
        <w:ind w:left="600" w:hanging="600"/>
        <w:jc w:val="both"/>
      </w:pPr>
    </w:p>
    <w:p w:rsidR="00FB183D" w:rsidRPr="00BB305A" w:rsidRDefault="00FB183D" w:rsidP="00FB183D">
      <w:pPr>
        <w:tabs>
          <w:tab w:val="left" w:pos="600"/>
          <w:tab w:val="left" w:pos="1080"/>
        </w:tabs>
        <w:jc w:val="both"/>
      </w:pPr>
      <w:r>
        <w:rPr>
          <w:b/>
        </w:rPr>
        <w:t xml:space="preserve">.......................... </w:t>
      </w:r>
      <w:r>
        <w:t>(parašas)</w:t>
      </w:r>
      <w:r>
        <w:rPr>
          <w:b/>
        </w:rPr>
        <w:t xml:space="preserve">                                            ............................. </w:t>
      </w:r>
      <w:r>
        <w:t>(parašas)</w:t>
      </w:r>
    </w:p>
    <w:p w:rsidR="00FB183D" w:rsidRDefault="00FB183D" w:rsidP="00FB183D">
      <w:pPr>
        <w:tabs>
          <w:tab w:val="left" w:pos="600"/>
          <w:tab w:val="left" w:pos="1080"/>
        </w:tabs>
        <w:jc w:val="both"/>
        <w:rPr>
          <w:b/>
        </w:rPr>
      </w:pPr>
    </w:p>
    <w:p w:rsidR="00235EF2" w:rsidRDefault="00235EF2" w:rsidP="00FB183D">
      <w:pPr>
        <w:tabs>
          <w:tab w:val="left" w:pos="600"/>
          <w:tab w:val="left" w:pos="1080"/>
        </w:tabs>
        <w:jc w:val="both"/>
        <w:rPr>
          <w:b/>
        </w:rPr>
      </w:pPr>
    </w:p>
    <w:p w:rsidR="00FB183D" w:rsidRDefault="00FB183D" w:rsidP="00FB183D">
      <w:pPr>
        <w:tabs>
          <w:tab w:val="left" w:pos="600"/>
          <w:tab w:val="left" w:pos="1080"/>
        </w:tabs>
        <w:jc w:val="both"/>
      </w:pPr>
      <w:r>
        <w:t xml:space="preserve">                       A.V.                                                                               A.V.</w:t>
      </w:r>
    </w:p>
    <w:p w:rsidR="00F25B1A" w:rsidRDefault="00F25B1A"/>
    <w:sectPr w:rsidR="00F25B1A" w:rsidSect="0069001F">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83D"/>
    <w:rsid w:val="00017D3D"/>
    <w:rsid w:val="00051955"/>
    <w:rsid w:val="000866B5"/>
    <w:rsid w:val="00086CB5"/>
    <w:rsid w:val="000D11A9"/>
    <w:rsid w:val="000E1B4D"/>
    <w:rsid w:val="000F538F"/>
    <w:rsid w:val="00102854"/>
    <w:rsid w:val="00133840"/>
    <w:rsid w:val="00144686"/>
    <w:rsid w:val="0017754D"/>
    <w:rsid w:val="001B5FCD"/>
    <w:rsid w:val="00211F5C"/>
    <w:rsid w:val="00235D3C"/>
    <w:rsid w:val="00235EF2"/>
    <w:rsid w:val="002C11CE"/>
    <w:rsid w:val="003640B2"/>
    <w:rsid w:val="00366849"/>
    <w:rsid w:val="003975FA"/>
    <w:rsid w:val="003B25AA"/>
    <w:rsid w:val="003B3924"/>
    <w:rsid w:val="00427FD2"/>
    <w:rsid w:val="00444E07"/>
    <w:rsid w:val="0046101D"/>
    <w:rsid w:val="004E3242"/>
    <w:rsid w:val="005134B4"/>
    <w:rsid w:val="005421D6"/>
    <w:rsid w:val="00565776"/>
    <w:rsid w:val="0057599E"/>
    <w:rsid w:val="005A2356"/>
    <w:rsid w:val="0068015C"/>
    <w:rsid w:val="0069001F"/>
    <w:rsid w:val="006B1326"/>
    <w:rsid w:val="006C712D"/>
    <w:rsid w:val="006F097B"/>
    <w:rsid w:val="007263A1"/>
    <w:rsid w:val="00735E1B"/>
    <w:rsid w:val="007A0207"/>
    <w:rsid w:val="00856753"/>
    <w:rsid w:val="00863EC6"/>
    <w:rsid w:val="008A57D0"/>
    <w:rsid w:val="008B12FF"/>
    <w:rsid w:val="009250F7"/>
    <w:rsid w:val="00A03738"/>
    <w:rsid w:val="00A827E5"/>
    <w:rsid w:val="00AE4526"/>
    <w:rsid w:val="00B16033"/>
    <w:rsid w:val="00B171E2"/>
    <w:rsid w:val="00B56D35"/>
    <w:rsid w:val="00B93F8D"/>
    <w:rsid w:val="00BA20AB"/>
    <w:rsid w:val="00C11927"/>
    <w:rsid w:val="00C143DC"/>
    <w:rsid w:val="00C20849"/>
    <w:rsid w:val="00C2704A"/>
    <w:rsid w:val="00C530C8"/>
    <w:rsid w:val="00C70DFE"/>
    <w:rsid w:val="00CA6ED0"/>
    <w:rsid w:val="00CD2543"/>
    <w:rsid w:val="00D35ADC"/>
    <w:rsid w:val="00D570C2"/>
    <w:rsid w:val="00D84328"/>
    <w:rsid w:val="00D910B2"/>
    <w:rsid w:val="00DC37FF"/>
    <w:rsid w:val="00DC5D5F"/>
    <w:rsid w:val="00DF206D"/>
    <w:rsid w:val="00E511F6"/>
    <w:rsid w:val="00EC085F"/>
    <w:rsid w:val="00F025F6"/>
    <w:rsid w:val="00F2371F"/>
    <w:rsid w:val="00F25B1A"/>
    <w:rsid w:val="00F271F7"/>
    <w:rsid w:val="00F904B3"/>
    <w:rsid w:val="00FB183D"/>
    <w:rsid w:val="00FB1D7E"/>
    <w:rsid w:val="00FD102D"/>
    <w:rsid w:val="00FD56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2B202C5-0AB5-4F5A-89AE-29FE5A15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183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5463</Words>
  <Characters>3114</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JurgitaM</dc:creator>
  <cp:keywords/>
  <dc:description/>
  <cp:lastModifiedBy>Daiva Milašauskienė</cp:lastModifiedBy>
  <cp:revision>2</cp:revision>
  <dcterms:created xsi:type="dcterms:W3CDTF">2017-07-05T12:15:00Z</dcterms:created>
  <dcterms:modified xsi:type="dcterms:W3CDTF">2017-07-05T12:15:00Z</dcterms:modified>
</cp:coreProperties>
</file>