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5CA" w:rsidRDefault="00256D28" w:rsidP="000A2F0A">
      <w:pPr>
        <w:spacing w:line="360" w:lineRule="auto"/>
        <w:jc w:val="center"/>
        <w:rPr>
          <w:b/>
          <w:caps/>
        </w:rPr>
      </w:pPr>
      <w:r>
        <w:rPr>
          <w:b/>
          <w:caps/>
        </w:rPr>
        <w:t xml:space="preserve">VERTINIMO PASLAUGŲ </w:t>
      </w:r>
      <w:r w:rsidR="0074659E">
        <w:rPr>
          <w:b/>
          <w:caps/>
        </w:rPr>
        <w:t xml:space="preserve">Sutarties </w:t>
      </w:r>
    </w:p>
    <w:p w:rsidR="0074659E" w:rsidRPr="0074659E" w:rsidRDefault="00BB2175" w:rsidP="000A2F0A">
      <w:pPr>
        <w:spacing w:line="360" w:lineRule="auto"/>
        <w:jc w:val="center"/>
        <w:rPr>
          <w:b/>
          <w:caps/>
          <w:lang w:val="ru-RU"/>
        </w:rPr>
      </w:pPr>
      <w:r>
        <w:rPr>
          <w:b/>
          <w:caps/>
        </w:rPr>
        <w:t>2</w:t>
      </w:r>
      <w:r w:rsidR="00256D28">
        <w:rPr>
          <w:b/>
          <w:caps/>
        </w:rPr>
        <w:t xml:space="preserve"> </w:t>
      </w:r>
      <w:r w:rsidR="0074659E">
        <w:rPr>
          <w:b/>
          <w:caps/>
        </w:rPr>
        <w:t>Priedas</w:t>
      </w:r>
    </w:p>
    <w:p w:rsidR="0074659E" w:rsidRDefault="0074659E" w:rsidP="000A2F0A">
      <w:pPr>
        <w:spacing w:line="360" w:lineRule="auto"/>
        <w:jc w:val="center"/>
        <w:rPr>
          <w:b/>
          <w:caps/>
          <w:lang w:val="ru-RU"/>
        </w:rPr>
      </w:pPr>
    </w:p>
    <w:p w:rsidR="00444484" w:rsidRPr="00444484" w:rsidRDefault="00444484" w:rsidP="000A2F0A">
      <w:pPr>
        <w:spacing w:line="360" w:lineRule="auto"/>
        <w:jc w:val="center"/>
        <w:rPr>
          <w:b/>
          <w:caps/>
        </w:rPr>
      </w:pPr>
      <w:r w:rsidRPr="00444484">
        <w:rPr>
          <w:b/>
          <w:caps/>
          <w:lang w:val="en-US"/>
        </w:rPr>
        <w:t>Ne</w:t>
      </w:r>
      <w:r w:rsidR="00521756">
        <w:rPr>
          <w:b/>
          <w:caps/>
        </w:rPr>
        <w:t>šališkumo ir konfid</w:t>
      </w:r>
      <w:r w:rsidRPr="00444484">
        <w:rPr>
          <w:b/>
          <w:caps/>
        </w:rPr>
        <w:t>encialumo</w:t>
      </w:r>
      <w:r w:rsidR="00317F6A">
        <w:rPr>
          <w:b/>
          <w:caps/>
        </w:rPr>
        <w:t xml:space="preserve"> </w:t>
      </w:r>
      <w:r w:rsidRPr="00444484">
        <w:rPr>
          <w:b/>
          <w:caps/>
        </w:rPr>
        <w:t>deklaracija</w:t>
      </w:r>
    </w:p>
    <w:p w:rsidR="00444484" w:rsidRDefault="00444484" w:rsidP="00317F6A">
      <w:pPr>
        <w:jc w:val="center"/>
        <w:rPr>
          <w:caps/>
        </w:rPr>
      </w:pPr>
    </w:p>
    <w:p w:rsidR="000A2F0A" w:rsidRDefault="000A2F0A" w:rsidP="00317F6A">
      <w:pPr>
        <w:jc w:val="center"/>
      </w:pPr>
    </w:p>
    <w:p w:rsidR="00521756" w:rsidRDefault="00CD092F" w:rsidP="00317F6A">
      <w:pPr>
        <w:jc w:val="both"/>
      </w:pPr>
      <w:r w:rsidRPr="003C76EF">
        <w:t>A</w:t>
      </w:r>
      <w:r>
        <w:t xml:space="preserve">š, </w:t>
      </w:r>
      <w:r w:rsidR="00D525CA" w:rsidRPr="00D525CA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525CA" w:rsidRPr="00D525CA">
        <w:rPr>
          <w:u w:val="single"/>
        </w:rPr>
        <w:instrText xml:space="preserve"> FORMTEXT </w:instrText>
      </w:r>
      <w:r w:rsidR="00D525CA" w:rsidRPr="00D525CA">
        <w:rPr>
          <w:u w:val="single"/>
        </w:rPr>
      </w:r>
      <w:r w:rsidR="00D525CA" w:rsidRPr="00D525CA">
        <w:rPr>
          <w:u w:val="single"/>
        </w:rPr>
        <w:fldChar w:fldCharType="separate"/>
      </w:r>
      <w:bookmarkStart w:id="1" w:name="_GoBack"/>
      <w:bookmarkEnd w:id="1"/>
      <w:r w:rsidR="00D525CA">
        <w:rPr>
          <w:u w:val="single"/>
        </w:rPr>
        <w:t> </w:t>
      </w:r>
      <w:r w:rsidR="00D525CA">
        <w:rPr>
          <w:u w:val="single"/>
        </w:rPr>
        <w:t> </w:t>
      </w:r>
      <w:r w:rsidR="00D525CA">
        <w:rPr>
          <w:u w:val="single"/>
        </w:rPr>
        <w:t> </w:t>
      </w:r>
      <w:r w:rsidR="00D525CA">
        <w:rPr>
          <w:u w:val="single"/>
        </w:rPr>
        <w:t> </w:t>
      </w:r>
      <w:r w:rsidR="00D525CA">
        <w:rPr>
          <w:u w:val="single"/>
        </w:rPr>
        <w:t> </w:t>
      </w:r>
      <w:r w:rsidR="00D525CA" w:rsidRPr="00D525CA">
        <w:rPr>
          <w:u w:val="single"/>
        </w:rPr>
        <w:fldChar w:fldCharType="end"/>
      </w:r>
      <w:bookmarkEnd w:id="0"/>
      <w:r w:rsidR="007E47D7">
        <w:t xml:space="preserve">, </w:t>
      </w:r>
    </w:p>
    <w:p w:rsidR="003408AF" w:rsidRDefault="003408AF" w:rsidP="00317F6A">
      <w:pPr>
        <w:jc w:val="both"/>
      </w:pPr>
    </w:p>
    <w:p w:rsidR="00444484" w:rsidRDefault="000F14B3" w:rsidP="00317F6A">
      <w:pPr>
        <w:jc w:val="both"/>
      </w:pPr>
      <w:r w:rsidRPr="008A3F3C">
        <w:rPr>
          <w:b/>
          <w:smallCaps/>
          <w:spacing w:val="30"/>
        </w:rPr>
        <w:t>pri</w:t>
      </w:r>
      <w:r w:rsidR="00B864DF" w:rsidRPr="008A3F3C">
        <w:rPr>
          <w:b/>
          <w:smallCaps/>
          <w:spacing w:val="30"/>
        </w:rPr>
        <w:t>p</w:t>
      </w:r>
      <w:r w:rsidRPr="008A3F3C">
        <w:rPr>
          <w:b/>
          <w:smallCaps/>
          <w:spacing w:val="30"/>
        </w:rPr>
        <w:t>ažįstu</w:t>
      </w:r>
      <w:r w:rsidR="009D5788">
        <w:t>, kad</w:t>
      </w:r>
      <w:r w:rsidR="003C76EF">
        <w:t xml:space="preserve">: </w:t>
      </w:r>
    </w:p>
    <w:p w:rsidR="00B52FB5" w:rsidRDefault="009D5788" w:rsidP="00317F6A">
      <w:pPr>
        <w:numPr>
          <w:ilvl w:val="0"/>
          <w:numId w:val="1"/>
        </w:numPr>
        <w:jc w:val="both"/>
      </w:pPr>
      <w:r>
        <w:t xml:space="preserve">neturiu turtinių ar neturtinių interesų, susijusių su </w:t>
      </w:r>
      <w:r w:rsidR="003408AF">
        <w:t xml:space="preserve">vertinamu(-ais) projektais ir </w:t>
      </w:r>
      <w:r w:rsidR="000B465F">
        <w:t>n</w:t>
      </w:r>
      <w:r w:rsidR="00521756">
        <w:t xml:space="preserve">esu tiesiogiai susijęs(-usi) </w:t>
      </w:r>
      <w:r w:rsidR="000B465F">
        <w:t>santuokos</w:t>
      </w:r>
      <w:r w:rsidR="00521756">
        <w:t>, artimos g</w:t>
      </w:r>
      <w:r w:rsidR="00ED3011">
        <w:t xml:space="preserve">iminystės, svainystės ryšiais ir </w:t>
      </w:r>
      <w:r w:rsidR="00521756">
        <w:t xml:space="preserve">netiesiogiai susijęs(-usi) </w:t>
      </w:r>
      <w:r w:rsidR="00ED3011">
        <w:t>darbo</w:t>
      </w:r>
      <w:r w:rsidR="00CF4A60">
        <w:t>,</w:t>
      </w:r>
      <w:r w:rsidR="000D19BA">
        <w:t xml:space="preserve"> ekonominiais, politiniais,</w:t>
      </w:r>
      <w:r w:rsidR="00CF4A60">
        <w:t xml:space="preserve"> </w:t>
      </w:r>
      <w:r w:rsidR="00ED3011">
        <w:t>sutartiniais</w:t>
      </w:r>
      <w:r w:rsidR="00CB3BD1">
        <w:t xml:space="preserve"> ir</w:t>
      </w:r>
      <w:r w:rsidR="00CF4A60">
        <w:t xml:space="preserve"> kitais </w:t>
      </w:r>
      <w:r w:rsidR="00410078">
        <w:t xml:space="preserve">dalykiniais </w:t>
      </w:r>
      <w:r w:rsidR="00CB3BD1">
        <w:t>ar asmeninio pobūdžio</w:t>
      </w:r>
      <w:r w:rsidR="000B465F" w:rsidRPr="000B465F">
        <w:t xml:space="preserve"> </w:t>
      </w:r>
      <w:r w:rsidR="000B465F">
        <w:t>santykiais, įskaitant emocinio</w:t>
      </w:r>
      <w:r w:rsidR="000D19BA">
        <w:t xml:space="preserve">, nacionalinio identiteto ar kitais </w:t>
      </w:r>
      <w:r w:rsidR="000B465F">
        <w:t>ryšiais</w:t>
      </w:r>
      <w:r w:rsidR="00CB3BD1">
        <w:t xml:space="preserve"> </w:t>
      </w:r>
      <w:r w:rsidR="00521756">
        <w:t xml:space="preserve">su </w:t>
      </w:r>
      <w:r w:rsidR="008A1B4A">
        <w:t>vertinamo(-ų) projekto(-ų)</w:t>
      </w:r>
      <w:r w:rsidR="00521756">
        <w:t xml:space="preserve"> </w:t>
      </w:r>
      <w:r w:rsidR="00B248C4">
        <w:t>dalyviais</w:t>
      </w:r>
      <w:r w:rsidR="008A1B4A">
        <w:t xml:space="preserve"> bei </w:t>
      </w:r>
      <w:r w:rsidR="00B248C4">
        <w:t xml:space="preserve">nėra </w:t>
      </w:r>
      <w:r w:rsidR="00B52FB5">
        <w:t>faktų</w:t>
      </w:r>
      <w:r w:rsidR="008950F3">
        <w:t xml:space="preserve"> ar</w:t>
      </w:r>
      <w:r w:rsidR="00B52FB5">
        <w:t xml:space="preserve"> aplinkybių, kurie </w:t>
      </w:r>
      <w:r w:rsidR="008A3F3C">
        <w:t>leist</w:t>
      </w:r>
      <w:r w:rsidR="00EE7FC7">
        <w:t xml:space="preserve">ų abejoti mano nešališkumu </w:t>
      </w:r>
      <w:r w:rsidR="008A1B4A">
        <w:t xml:space="preserve">ir atliekamo(-ų) projekto(-ų) paraiškos(-ų)\ataskaitos(-ų) vertinimo </w:t>
      </w:r>
      <w:r w:rsidR="00C61F5E">
        <w:br/>
      </w:r>
      <w:r w:rsidR="008A1B4A">
        <w:t>paslaugos(-ų)</w:t>
      </w:r>
      <w:r w:rsidR="00EE7FC7">
        <w:t xml:space="preserve"> skaidrumu</w:t>
      </w:r>
      <w:r w:rsidR="008A1B4A">
        <w:t>;</w:t>
      </w:r>
    </w:p>
    <w:p w:rsidR="008A1B4A" w:rsidRDefault="008A1B4A" w:rsidP="00317F6A">
      <w:pPr>
        <w:numPr>
          <w:ilvl w:val="0"/>
          <w:numId w:val="1"/>
        </w:numPr>
        <w:jc w:val="both"/>
      </w:pPr>
      <w:r w:rsidRPr="00446277">
        <w:t>2</w:t>
      </w:r>
      <w:r>
        <w:t>0</w:t>
      </w:r>
      <w:r w:rsidR="00C61F5E">
        <w:t>16</w:t>
      </w:r>
      <w:r w:rsidRPr="00446277">
        <w:t xml:space="preserve"> m. </w:t>
      </w:r>
      <w:r w:rsidR="00C61F5E">
        <w:t>sausio</w:t>
      </w:r>
      <w:r w:rsidRPr="00446277">
        <w:t xml:space="preserve"> mėn. </w:t>
      </w:r>
      <w:r w:rsidR="00C61F5E">
        <w:t>27</w:t>
      </w:r>
      <w:r w:rsidRPr="00446277">
        <w:t xml:space="preserve"> d.</w:t>
      </w:r>
      <w:r>
        <w:t xml:space="preserve"> kvietime </w:t>
      </w:r>
      <w:r w:rsidR="00C61F5E">
        <w:t xml:space="preserve">dalyvauti tarptautinių ir nacionalinių projektų švietimo ir mokymosi srityje („Erasmus+”, užsienio dėstytojų vizitų Lietuvoje ir kitų programų) paraiškų ir ataskaitų galimų vertintojų atrankoje </w:t>
      </w:r>
      <w:r>
        <w:t>(toliau – Kvietimas) pateikiau tikslius ir teisingus duomenis apie save.</w:t>
      </w:r>
    </w:p>
    <w:p w:rsidR="00521756" w:rsidRDefault="006A0DD6" w:rsidP="00317F6A">
      <w:pPr>
        <w:jc w:val="both"/>
      </w:pPr>
      <w:r w:rsidRPr="006A0DD6">
        <w:t xml:space="preserve">Aš </w:t>
      </w:r>
      <w:r w:rsidR="00B864DF" w:rsidRPr="008A3F3C">
        <w:rPr>
          <w:b/>
          <w:smallCaps/>
          <w:spacing w:val="30"/>
        </w:rPr>
        <w:t>p</w:t>
      </w:r>
      <w:r w:rsidR="00CE5910" w:rsidRPr="008A3F3C">
        <w:rPr>
          <w:b/>
          <w:smallCaps/>
          <w:spacing w:val="30"/>
        </w:rPr>
        <w:t>asižadu</w:t>
      </w:r>
      <w:r w:rsidR="00CE5910">
        <w:t xml:space="preserve">, kad: </w:t>
      </w:r>
    </w:p>
    <w:p w:rsidR="00CE5910" w:rsidRDefault="00256D28" w:rsidP="00317F6A">
      <w:pPr>
        <w:numPr>
          <w:ilvl w:val="0"/>
          <w:numId w:val="2"/>
        </w:numPr>
        <w:jc w:val="both"/>
      </w:pPr>
      <w:r>
        <w:t>pateikiamų projekto(-ų) paraišką(-as)\ataskaitą(-as)</w:t>
      </w:r>
      <w:r w:rsidR="00B248C4">
        <w:t xml:space="preserve"> vertinsiu </w:t>
      </w:r>
      <w:r w:rsidR="005E1CC3">
        <w:t>objektyviai,</w:t>
      </w:r>
      <w:r w:rsidR="00986F1E">
        <w:t xml:space="preserve"> </w:t>
      </w:r>
      <w:r>
        <w:t>savarankiškai,</w:t>
      </w:r>
      <w:r>
        <w:br/>
      </w:r>
      <w:r w:rsidR="00986F1E">
        <w:t>vadovau</w:t>
      </w:r>
      <w:r w:rsidR="00F15A29">
        <w:t xml:space="preserve">damasis(-i) </w:t>
      </w:r>
      <w:r>
        <w:t xml:space="preserve">vertinimo paslaugų sutartyje nustatytais reikalavimais bei </w:t>
      </w:r>
      <w:r w:rsidR="00986F1E">
        <w:t>lygiateisiškumo</w:t>
      </w:r>
      <w:r>
        <w:t xml:space="preserve"> ir</w:t>
      </w:r>
      <w:r w:rsidR="005E1CC3">
        <w:t xml:space="preserve"> n</w:t>
      </w:r>
      <w:r w:rsidR="000359CD">
        <w:t>ešališk</w:t>
      </w:r>
      <w:r>
        <w:t>umo principais;</w:t>
      </w:r>
    </w:p>
    <w:p w:rsidR="00F0031D" w:rsidRDefault="008948C6" w:rsidP="00317F6A">
      <w:pPr>
        <w:numPr>
          <w:ilvl w:val="0"/>
          <w:numId w:val="2"/>
        </w:numPr>
        <w:jc w:val="both"/>
      </w:pPr>
      <w:r>
        <w:t>išlaikysiu</w:t>
      </w:r>
      <w:r w:rsidR="00B52FB5">
        <w:t xml:space="preserve"> paslaptyje </w:t>
      </w:r>
      <w:r w:rsidR="000D19BA">
        <w:t xml:space="preserve">visą </w:t>
      </w:r>
      <w:r w:rsidR="00352CE7">
        <w:t>man suteiktą</w:t>
      </w:r>
      <w:r w:rsidR="008950F3">
        <w:t xml:space="preserve"> informaciją</w:t>
      </w:r>
      <w:r w:rsidR="00256D28">
        <w:t xml:space="preserve"> </w:t>
      </w:r>
      <w:r w:rsidR="000D19BA">
        <w:t>vertinant projekto(-ų) paraišką(-as)\</w:t>
      </w:r>
      <w:r w:rsidR="000D19BA">
        <w:br/>
        <w:t xml:space="preserve">ataskaitą(-as) </w:t>
      </w:r>
      <w:r w:rsidR="00256D28" w:rsidRPr="00256D28">
        <w:t>„Online Expert Evaluation Tool“</w:t>
      </w:r>
      <w:r w:rsidR="00256D28" w:rsidRPr="00D563E9">
        <w:t xml:space="preserve"> (</w:t>
      </w:r>
      <w:r w:rsidR="00256D28">
        <w:t xml:space="preserve">toliau - </w:t>
      </w:r>
      <w:r w:rsidR="00256D28" w:rsidRPr="00D563E9">
        <w:t>OEET)</w:t>
      </w:r>
      <w:r w:rsidR="00256D28">
        <w:t xml:space="preserve"> įranki</w:t>
      </w:r>
      <w:r w:rsidR="000D19BA">
        <w:t xml:space="preserve">u, </w:t>
      </w:r>
      <w:r w:rsidR="00352CE7">
        <w:t>naudosiu</w:t>
      </w:r>
      <w:r w:rsidR="00F0031D">
        <w:t xml:space="preserve"> </w:t>
      </w:r>
      <w:r w:rsidR="000359CD">
        <w:t>šiuos konfidencialius duomenis</w:t>
      </w:r>
      <w:r w:rsidR="00F0031D">
        <w:t xml:space="preserve"> tik projekto(-ų) paraišk</w:t>
      </w:r>
      <w:r w:rsidR="00256D28">
        <w:t>os(-ų)\ataskaitos(-ų)</w:t>
      </w:r>
      <w:r w:rsidR="00F0031D">
        <w:t xml:space="preserve"> vertinimui atlikti</w:t>
      </w:r>
      <w:r w:rsidR="00352CE7">
        <w:t xml:space="preserve"> ir neatskleisiu jų</w:t>
      </w:r>
      <w:r w:rsidR="000359CD">
        <w:t xml:space="preserve"> </w:t>
      </w:r>
      <w:r w:rsidR="00A7579C">
        <w:t>tretiesiems</w:t>
      </w:r>
      <w:r w:rsidR="000359CD">
        <w:t xml:space="preserve"> asmenims</w:t>
      </w:r>
      <w:r w:rsidR="00CB3BD1">
        <w:t xml:space="preserve"> ve</w:t>
      </w:r>
      <w:r w:rsidR="00F15A29">
        <w:t>r</w:t>
      </w:r>
      <w:r w:rsidR="00CB3BD1">
        <w:t>tinimo eigoje ir jam pasibaigus</w:t>
      </w:r>
      <w:r w:rsidR="00B52FB5">
        <w:t>, išskyrus Lietuvos Respublikos teisės aktų numatyt</w:t>
      </w:r>
      <w:r w:rsidR="000359CD">
        <w:t>ais atvejais;</w:t>
      </w:r>
      <w:r w:rsidR="00F0031D" w:rsidRPr="00F0031D">
        <w:t xml:space="preserve"> </w:t>
      </w:r>
    </w:p>
    <w:p w:rsidR="006A0DD6" w:rsidRDefault="00410078" w:rsidP="00317F6A">
      <w:pPr>
        <w:jc w:val="both"/>
      </w:pPr>
      <w:r w:rsidRPr="006A0DD6">
        <w:t>Man</w:t>
      </w:r>
      <w:r w:rsidRPr="00410078">
        <w:rPr>
          <w:b/>
        </w:rPr>
        <w:t xml:space="preserve"> </w:t>
      </w:r>
      <w:r w:rsidRPr="006A0DD6">
        <w:rPr>
          <w:b/>
          <w:smallCaps/>
          <w:spacing w:val="20"/>
        </w:rPr>
        <w:t>išaiškinta</w:t>
      </w:r>
      <w:r w:rsidRPr="00410078">
        <w:t>, kad</w:t>
      </w:r>
      <w:r w:rsidR="006A0DD6">
        <w:t>:</w:t>
      </w:r>
    </w:p>
    <w:p w:rsidR="00410078" w:rsidRDefault="00410078" w:rsidP="00317F6A">
      <w:pPr>
        <w:numPr>
          <w:ilvl w:val="0"/>
          <w:numId w:val="3"/>
        </w:numPr>
        <w:jc w:val="both"/>
      </w:pPr>
      <w:r w:rsidRPr="00410078">
        <w:t>asmenys, susiję su manimi santuokos, artimos giminystės ar svainystės ryšiais, yra: sutuoktinis, seneliai, tėvai (įtėviai), vaikai (įvaikiai), jų sutuoktinia</w:t>
      </w:r>
      <w:r>
        <w:t xml:space="preserve">i, vaikaičiai, broliai, seserys ir </w:t>
      </w:r>
      <w:r w:rsidRPr="00410078">
        <w:t>jų vaikai, taip pat sutuoktinio tėvai, broliai, seserys</w:t>
      </w:r>
      <w:r>
        <w:t xml:space="preserve"> ir</w:t>
      </w:r>
      <w:r w:rsidR="006A0DD6">
        <w:t xml:space="preserve"> jų vaikai;</w:t>
      </w:r>
    </w:p>
    <w:p w:rsidR="000D19BA" w:rsidRDefault="006A0DD6" w:rsidP="00317F6A">
      <w:pPr>
        <w:numPr>
          <w:ilvl w:val="0"/>
          <w:numId w:val="3"/>
        </w:numPr>
        <w:jc w:val="both"/>
      </w:pPr>
      <w:r w:rsidRPr="00CA4E2D">
        <w:t>ko</w:t>
      </w:r>
      <w:r>
        <w:t>nfidencialią informaciją sudaro</w:t>
      </w:r>
      <w:r w:rsidRPr="000D19BA">
        <w:rPr>
          <w:b/>
        </w:rPr>
        <w:t xml:space="preserve"> </w:t>
      </w:r>
      <w:r w:rsidR="000D19BA" w:rsidRPr="000D19BA">
        <w:t>visa</w:t>
      </w:r>
      <w:r w:rsidR="000D19BA" w:rsidRPr="000D19BA">
        <w:rPr>
          <w:b/>
        </w:rPr>
        <w:t xml:space="preserve"> </w:t>
      </w:r>
      <w:r w:rsidRPr="00CA4E2D">
        <w:t>informacija</w:t>
      </w:r>
      <w:r w:rsidR="000D19BA">
        <w:t xml:space="preserve"> OEET ir Švietimo mainų paramos fondo pateikti papildomi dokumentai ir duomenys, reikalingi tinkamam projekto(-ų) </w:t>
      </w:r>
      <w:r w:rsidR="00C61F5E">
        <w:br/>
      </w:r>
      <w:r w:rsidR="000D19BA">
        <w:t>paraiškos(-ų)\ataskaitos(-ų) vertinimui atlikti</w:t>
      </w:r>
      <w:r w:rsidR="000B465F">
        <w:t>;</w:t>
      </w:r>
      <w:r w:rsidR="000D19BA">
        <w:t xml:space="preserve">  </w:t>
      </w:r>
    </w:p>
    <w:p w:rsidR="0011374B" w:rsidRDefault="00CA4E2D" w:rsidP="00317F6A">
      <w:pPr>
        <w:numPr>
          <w:ilvl w:val="0"/>
          <w:numId w:val="3"/>
        </w:numPr>
        <w:jc w:val="both"/>
      </w:pPr>
      <w:r w:rsidRPr="00164297">
        <w:t xml:space="preserve">konfidencialia nelaikoma informacija, kuri jos paskelbimo metu </w:t>
      </w:r>
      <w:r w:rsidR="000D19BA" w:rsidRPr="00164297">
        <w:t xml:space="preserve">man </w:t>
      </w:r>
      <w:r w:rsidRPr="00164297">
        <w:t>buvo</w:t>
      </w:r>
      <w:r w:rsidR="00164297" w:rsidRPr="00164297">
        <w:t xml:space="preserve"> </w:t>
      </w:r>
      <w:r w:rsidR="000D19BA">
        <w:t xml:space="preserve">žinoma </w:t>
      </w:r>
      <w:r w:rsidR="00164297" w:rsidRPr="00164297">
        <w:t xml:space="preserve">ar tapo </w:t>
      </w:r>
      <w:r w:rsidRPr="00164297">
        <w:t>viešai prieinama visuomenei, taip pat informacija, kuri</w:t>
      </w:r>
      <w:r w:rsidR="000D19BA">
        <w:t xml:space="preserve"> vadovaujantis </w:t>
      </w:r>
      <w:r w:rsidRPr="00164297">
        <w:t>Lietuvos Respublikos teisės</w:t>
      </w:r>
      <w:r w:rsidR="00164297" w:rsidRPr="00164297">
        <w:t xml:space="preserve"> </w:t>
      </w:r>
      <w:r w:rsidRPr="00164297">
        <w:t>aktai</w:t>
      </w:r>
      <w:r w:rsidR="000D19BA">
        <w:t>s</w:t>
      </w:r>
      <w:r w:rsidRPr="00164297">
        <w:t xml:space="preserve"> </w:t>
      </w:r>
      <w:r w:rsidR="000D19BA">
        <w:t>yra viešosios paskirties</w:t>
      </w:r>
      <w:r w:rsidR="0011374B">
        <w:t>;</w:t>
      </w:r>
    </w:p>
    <w:p w:rsidR="00410078" w:rsidRDefault="00D92BC7" w:rsidP="00317F6A">
      <w:pPr>
        <w:numPr>
          <w:ilvl w:val="0"/>
          <w:numId w:val="3"/>
        </w:numPr>
        <w:jc w:val="both"/>
      </w:pPr>
      <w:r w:rsidRPr="00E86775">
        <w:t>konfidencialios informacijos atskleidimas ir</w:t>
      </w:r>
      <w:r w:rsidR="00C61F5E">
        <w:t xml:space="preserve"> (</w:t>
      </w:r>
      <w:r w:rsidR="000B465F">
        <w:t>arba</w:t>
      </w:r>
      <w:r w:rsidR="00C61F5E">
        <w:t>)</w:t>
      </w:r>
      <w:r w:rsidRPr="00E86775">
        <w:t xml:space="preserve"> nešališkumo principų nesilaikymas yra šiurkštus mano prisiimtų sutartinių įsipareigojimų pažeidimas, už kurį </w:t>
      </w:r>
      <w:r w:rsidR="004C3E3B" w:rsidRPr="00E86775">
        <w:t>atsiranda</w:t>
      </w:r>
      <w:r w:rsidRPr="00E86775">
        <w:t xml:space="preserve"> </w:t>
      </w:r>
      <w:r w:rsidR="000B465F">
        <w:t>vertinimo paslaugų sutartyje nustatytos pasekmės.</w:t>
      </w:r>
    </w:p>
    <w:p w:rsidR="00CB1941" w:rsidRDefault="00CB1941" w:rsidP="00317F6A">
      <w:pPr>
        <w:jc w:val="both"/>
      </w:pPr>
      <w:r>
        <w:t xml:space="preserve">Aš </w:t>
      </w:r>
      <w:r w:rsidRPr="00CB1941">
        <w:rPr>
          <w:b/>
          <w:smallCaps/>
          <w:spacing w:val="20"/>
        </w:rPr>
        <w:t>patvirtinu</w:t>
      </w:r>
      <w:r>
        <w:t>, kad nešališkumo ir konfidencialumo pasižadėjimo nuostatos man yra aiškiai suprantamos ir žinomos.</w:t>
      </w:r>
    </w:p>
    <w:p w:rsidR="00CB1941" w:rsidRDefault="00CB1941" w:rsidP="00317F6A">
      <w:pPr>
        <w:jc w:val="both"/>
      </w:pPr>
      <w:r>
        <w:t xml:space="preserve">Aš </w:t>
      </w:r>
      <w:r>
        <w:rPr>
          <w:b/>
          <w:smallCaps/>
          <w:spacing w:val="20"/>
        </w:rPr>
        <w:t>sutinku</w:t>
      </w:r>
      <w:r>
        <w:t xml:space="preserve">, kad pažeidęs nešališkumo ir konfidencialumo </w:t>
      </w:r>
      <w:r w:rsidR="000A2F0A">
        <w:t xml:space="preserve">nuostatas privalau atlyginti </w:t>
      </w:r>
      <w:r w:rsidR="000B465F">
        <w:t>Švietimo mainų paramos fondo nuostolius ir žalą, kaip nustatyta vertinimo paslaugų sutartyje.</w:t>
      </w:r>
    </w:p>
    <w:p w:rsidR="00317F6A" w:rsidRDefault="00317F6A" w:rsidP="00317F6A">
      <w:pPr>
        <w:rPr>
          <w:u w:val="single"/>
        </w:rPr>
      </w:pPr>
    </w:p>
    <w:p w:rsidR="00D525CA" w:rsidRDefault="00D525CA" w:rsidP="00317F6A">
      <w:pPr>
        <w:rPr>
          <w:u w:val="single"/>
        </w:rPr>
      </w:pPr>
    </w:p>
    <w:p w:rsidR="00D525CA" w:rsidRPr="00D525CA" w:rsidRDefault="00D525CA" w:rsidP="00317F6A">
      <w:pPr>
        <w:rPr>
          <w:b/>
        </w:rPr>
      </w:pPr>
      <w:r w:rsidRPr="00D525CA">
        <w:rPr>
          <w:b/>
        </w:rPr>
        <w:t>DEKLARACIJA PASIRAŠYTA EL. PARAŠU</w:t>
      </w:r>
    </w:p>
    <w:sectPr w:rsidR="00D525CA" w:rsidRPr="00D525CA" w:rsidSect="00317F6A">
      <w:footerReference w:type="even" r:id="rId8"/>
      <w:footerReference w:type="default" r:id="rId9"/>
      <w:pgSz w:w="11906" w:h="16838"/>
      <w:pgMar w:top="426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9CE" w:rsidRDefault="002279CE">
      <w:r>
        <w:separator/>
      </w:r>
    </w:p>
  </w:endnote>
  <w:endnote w:type="continuationSeparator" w:id="0">
    <w:p w:rsidR="002279CE" w:rsidRDefault="0022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76D" w:rsidRDefault="00C7776D" w:rsidP="000A2F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776D" w:rsidRDefault="00C777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76D" w:rsidRDefault="00C7776D" w:rsidP="000A2F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7F6A">
      <w:rPr>
        <w:rStyle w:val="PageNumber"/>
        <w:noProof/>
      </w:rPr>
      <w:t>2</w:t>
    </w:r>
    <w:r>
      <w:rPr>
        <w:rStyle w:val="PageNumber"/>
      </w:rPr>
      <w:fldChar w:fldCharType="end"/>
    </w:r>
  </w:p>
  <w:p w:rsidR="00C7776D" w:rsidRDefault="00C777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9CE" w:rsidRDefault="002279CE">
      <w:r>
        <w:separator/>
      </w:r>
    </w:p>
  </w:footnote>
  <w:footnote w:type="continuationSeparator" w:id="0">
    <w:p w:rsidR="002279CE" w:rsidRDefault="00227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777B2"/>
    <w:multiLevelType w:val="hybridMultilevel"/>
    <w:tmpl w:val="50B8201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74F56"/>
    <w:multiLevelType w:val="hybridMultilevel"/>
    <w:tmpl w:val="A70E78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DA0113"/>
    <w:multiLevelType w:val="hybridMultilevel"/>
    <w:tmpl w:val="1C50B2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w0Gdsi03ub+dd2g7ccevpMi5AiiDkoDmtMSp/GrQAubhVSzWDaeAaiq9Po5nFxpbjfjPySQGs1NGfMU305mhQ==" w:salt="aRwvb8Xt6awBVc0cusFrTQ==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84"/>
    <w:rsid w:val="00021AFC"/>
    <w:rsid w:val="000359CD"/>
    <w:rsid w:val="0007600F"/>
    <w:rsid w:val="000A2F0A"/>
    <w:rsid w:val="000B465F"/>
    <w:rsid w:val="000D19BA"/>
    <w:rsid w:val="000F14B3"/>
    <w:rsid w:val="0011374B"/>
    <w:rsid w:val="00164297"/>
    <w:rsid w:val="001C4A00"/>
    <w:rsid w:val="002279CE"/>
    <w:rsid w:val="00256D28"/>
    <w:rsid w:val="002B4A9C"/>
    <w:rsid w:val="00317F6A"/>
    <w:rsid w:val="003408AF"/>
    <w:rsid w:val="00352CE7"/>
    <w:rsid w:val="003C76EF"/>
    <w:rsid w:val="00410078"/>
    <w:rsid w:val="004162AD"/>
    <w:rsid w:val="00444484"/>
    <w:rsid w:val="00476AE4"/>
    <w:rsid w:val="004C3E3B"/>
    <w:rsid w:val="00521756"/>
    <w:rsid w:val="005B234B"/>
    <w:rsid w:val="005E1CC3"/>
    <w:rsid w:val="006A0DD6"/>
    <w:rsid w:val="0074659E"/>
    <w:rsid w:val="007E47D7"/>
    <w:rsid w:val="008376E0"/>
    <w:rsid w:val="00842B4E"/>
    <w:rsid w:val="008948C6"/>
    <w:rsid w:val="008950F3"/>
    <w:rsid w:val="008A1B4A"/>
    <w:rsid w:val="008A357B"/>
    <w:rsid w:val="008A3F3C"/>
    <w:rsid w:val="008C4607"/>
    <w:rsid w:val="009101F1"/>
    <w:rsid w:val="00966ED7"/>
    <w:rsid w:val="00986F1E"/>
    <w:rsid w:val="009D5788"/>
    <w:rsid w:val="00A669CC"/>
    <w:rsid w:val="00A7579C"/>
    <w:rsid w:val="00A909BB"/>
    <w:rsid w:val="00AC7C47"/>
    <w:rsid w:val="00B248C4"/>
    <w:rsid w:val="00B52FB5"/>
    <w:rsid w:val="00B864DF"/>
    <w:rsid w:val="00BB2175"/>
    <w:rsid w:val="00BD7133"/>
    <w:rsid w:val="00C1586F"/>
    <w:rsid w:val="00C61F5E"/>
    <w:rsid w:val="00C7776D"/>
    <w:rsid w:val="00CA4E2D"/>
    <w:rsid w:val="00CB1941"/>
    <w:rsid w:val="00CB3BD1"/>
    <w:rsid w:val="00CC620D"/>
    <w:rsid w:val="00CD092F"/>
    <w:rsid w:val="00CE5910"/>
    <w:rsid w:val="00CF4A60"/>
    <w:rsid w:val="00D525CA"/>
    <w:rsid w:val="00D92BC7"/>
    <w:rsid w:val="00DB29B8"/>
    <w:rsid w:val="00E41303"/>
    <w:rsid w:val="00E86775"/>
    <w:rsid w:val="00E87304"/>
    <w:rsid w:val="00ED3011"/>
    <w:rsid w:val="00EE7FC7"/>
    <w:rsid w:val="00F0031D"/>
    <w:rsid w:val="00F15A29"/>
    <w:rsid w:val="00F2792C"/>
    <w:rsid w:val="00FB1C20"/>
    <w:rsid w:val="00FD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9914C-EDC3-4822-87F1-7B0DC4C4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A4E2D"/>
    <w:pPr>
      <w:suppressAutoHyphens/>
      <w:spacing w:before="100" w:beforeAutospacing="1" w:after="100" w:afterAutospacing="1"/>
    </w:pPr>
    <w:rPr>
      <w:sz w:val="32"/>
      <w:szCs w:val="20"/>
      <w:lang w:val="en-US" w:eastAsia="ar-SA"/>
    </w:rPr>
  </w:style>
  <w:style w:type="paragraph" w:styleId="Footer">
    <w:name w:val="footer"/>
    <w:basedOn w:val="Normal"/>
    <w:rsid w:val="000A2F0A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A2F0A"/>
  </w:style>
  <w:style w:type="paragraph" w:styleId="BalloonText">
    <w:name w:val="Balloon Text"/>
    <w:basedOn w:val="Normal"/>
    <w:semiHidden/>
    <w:rsid w:val="00F15A2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66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9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9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9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69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86D1B-63E5-4C50-BBEE-EA82D2D7C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1846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NEŠALIŠKUMO IR KONFIDENCIALUMO</vt:lpstr>
      <vt:lpstr>NEŠALIŠKUMO IR KONFIDENCIALUMO</vt:lpstr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NEŠALIŠKUMO IR KONFIDENCIALUMO</dc:title>
  <dc:subject/>
  <dc:creator>Jonas Šiaučiūnas</dc:creator>
  <cp:keywords/>
  <dc:description/>
  <cp:lastModifiedBy>Liubov Lavrinovič</cp:lastModifiedBy>
  <cp:revision>3</cp:revision>
  <dcterms:created xsi:type="dcterms:W3CDTF">2017-02-24T14:35:00Z</dcterms:created>
  <dcterms:modified xsi:type="dcterms:W3CDTF">2017-06-02T06:41:00Z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