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694" w:rsidRPr="007E5694" w:rsidRDefault="007E5694" w:rsidP="007E5694">
      <w:pPr>
        <w:jc w:val="center"/>
        <w:rPr>
          <w:rFonts w:ascii="Times New Roman" w:hAnsi="Times New Roman" w:cs="Times New Roman"/>
          <w:b/>
          <w:bCs/>
          <w:i/>
          <w:sz w:val="24"/>
          <w:szCs w:val="24"/>
        </w:rPr>
      </w:pPr>
      <w:r w:rsidRPr="007E5694">
        <w:rPr>
          <w:rFonts w:ascii="Times New Roman" w:hAnsi="Times New Roman" w:cs="Times New Roman"/>
          <w:b/>
          <w:bCs/>
          <w:i/>
          <w:sz w:val="24"/>
          <w:szCs w:val="24"/>
        </w:rPr>
        <w:t>MINIMALŪS REIKALAVIMAI KONTEINERIAMS</w:t>
      </w:r>
    </w:p>
    <w:p w:rsidR="007E5694" w:rsidRPr="007E5694" w:rsidRDefault="007E5694" w:rsidP="007E5694">
      <w:pPr>
        <w:spacing w:after="0" w:line="240" w:lineRule="auto"/>
        <w:ind w:firstLine="567"/>
        <w:jc w:val="both"/>
        <w:rPr>
          <w:rFonts w:ascii="Times New Roman" w:hAnsi="Times New Roman" w:cs="Times New Roman"/>
          <w:bCs/>
          <w:sz w:val="24"/>
          <w:szCs w:val="24"/>
        </w:rPr>
      </w:pPr>
      <w:r w:rsidRPr="007E5694">
        <w:rPr>
          <w:rFonts w:ascii="Times New Roman" w:hAnsi="Times New Roman" w:cs="Times New Roman"/>
          <w:bCs/>
          <w:sz w:val="24"/>
          <w:szCs w:val="24"/>
        </w:rPr>
        <w:t>Komunalinių atliekų surinkimo konteineriai (toliau – Konteineriai) bus naudoja</w:t>
      </w:r>
      <w:r w:rsidR="00D54B15">
        <w:rPr>
          <w:rFonts w:ascii="Times New Roman" w:hAnsi="Times New Roman" w:cs="Times New Roman"/>
          <w:bCs/>
          <w:sz w:val="24"/>
          <w:szCs w:val="24"/>
        </w:rPr>
        <w:t xml:space="preserve">mi </w:t>
      </w:r>
      <w:r w:rsidRPr="007E5694">
        <w:rPr>
          <w:rFonts w:ascii="Times New Roman" w:hAnsi="Times New Roman" w:cs="Times New Roman"/>
          <w:bCs/>
          <w:sz w:val="24"/>
          <w:szCs w:val="24"/>
        </w:rPr>
        <w:t>komunalinėms atliekoms surinkti iš Savivaldybės gyventojų ir juridinių asmenų bei netinkamų naudoti ar pavogtų konteinerių pakeitimui, naujų atliekų turėtojų aprūpinimui  komunalinių atliekų surinkimo priemonėmis. Konteineriai turi atitikti žemiau esančioje lentelėje pateiktus reikalavimus.</w:t>
      </w:r>
    </w:p>
    <w:p w:rsidR="007E5694" w:rsidRPr="007E5694" w:rsidRDefault="007E5694" w:rsidP="007E5694">
      <w:pPr>
        <w:spacing w:after="0" w:line="240" w:lineRule="auto"/>
        <w:ind w:firstLine="567"/>
        <w:jc w:val="both"/>
        <w:rPr>
          <w:rFonts w:ascii="Times New Roman" w:hAnsi="Times New Roman" w:cs="Times New Roman"/>
          <w:bCs/>
          <w:sz w:val="24"/>
          <w:szCs w:val="24"/>
        </w:rPr>
      </w:pPr>
      <w:r w:rsidRPr="007E5694">
        <w:rPr>
          <w:rFonts w:ascii="Times New Roman" w:hAnsi="Times New Roman" w:cs="Times New Roman"/>
          <w:bCs/>
          <w:sz w:val="24"/>
          <w:szCs w:val="24"/>
        </w:rPr>
        <w:t xml:space="preserve">Paslaugos teikėjas teikdamas </w:t>
      </w:r>
      <w:r w:rsidRPr="007E5694">
        <w:rPr>
          <w:rFonts w:ascii="Times New Roman" w:hAnsi="Times New Roman" w:cs="Times New Roman"/>
          <w:sz w:val="24"/>
          <w:szCs w:val="24"/>
        </w:rPr>
        <w:t>Užsakovui</w:t>
      </w:r>
      <w:r w:rsidRPr="007E5694">
        <w:rPr>
          <w:rFonts w:ascii="Times New Roman" w:hAnsi="Times New Roman" w:cs="Times New Roman"/>
          <w:bCs/>
          <w:sz w:val="24"/>
          <w:szCs w:val="24"/>
        </w:rPr>
        <w:t xml:space="preserve"> dokumentus privalo pa</w:t>
      </w:r>
      <w:r>
        <w:rPr>
          <w:rFonts w:ascii="Times New Roman" w:hAnsi="Times New Roman" w:cs="Times New Roman"/>
          <w:bCs/>
          <w:sz w:val="24"/>
          <w:szCs w:val="24"/>
        </w:rPr>
        <w:t xml:space="preserve">teikti visus šiuos reikalavimus </w:t>
      </w:r>
      <w:r w:rsidRPr="007E5694">
        <w:rPr>
          <w:rFonts w:ascii="Times New Roman" w:hAnsi="Times New Roman" w:cs="Times New Roman"/>
          <w:bCs/>
          <w:sz w:val="24"/>
          <w:szCs w:val="24"/>
        </w:rPr>
        <w:t>pagrindžiančius dokumentus ar Paslaugos tiekėjo patvirtintas šių dokumentų kopijas.</w:t>
      </w:r>
    </w:p>
    <w:tbl>
      <w:tblPr>
        <w:tblW w:w="986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552"/>
        <w:gridCol w:w="1701"/>
        <w:gridCol w:w="1701"/>
        <w:gridCol w:w="1701"/>
        <w:gridCol w:w="2212"/>
      </w:tblGrid>
      <w:tr w:rsidR="007E5694" w:rsidRPr="007E5694" w:rsidTr="00D54B15">
        <w:trPr>
          <w:trHeight w:val="322"/>
        </w:trPr>
        <w:tc>
          <w:tcPr>
            <w:tcW w:w="2552" w:type="dxa"/>
            <w:tcBorders>
              <w:top w:val="single" w:sz="18" w:space="0" w:color="auto"/>
              <w:left w:val="single" w:sz="18" w:space="0" w:color="auto"/>
              <w:bottom w:val="single" w:sz="18" w:space="0" w:color="auto"/>
              <w:right w:val="single" w:sz="18" w:space="0" w:color="auto"/>
            </w:tcBorders>
            <w:shd w:val="clear" w:color="auto" w:fill="FFFFFF"/>
          </w:tcPr>
          <w:p w:rsidR="007E5694" w:rsidRPr="007E5694" w:rsidRDefault="007E5694" w:rsidP="007E5694">
            <w:pPr>
              <w:spacing w:after="0" w:line="240" w:lineRule="auto"/>
              <w:rPr>
                <w:rFonts w:ascii="Times New Roman" w:hAnsi="Times New Roman" w:cs="Times New Roman"/>
                <w:b/>
                <w:bCs/>
                <w:sz w:val="24"/>
                <w:szCs w:val="24"/>
              </w:rPr>
            </w:pPr>
            <w:r w:rsidRPr="007E5694">
              <w:rPr>
                <w:rFonts w:ascii="Times New Roman" w:hAnsi="Times New Roman" w:cs="Times New Roman"/>
                <w:b/>
                <w:bCs/>
                <w:sz w:val="24"/>
                <w:szCs w:val="24"/>
              </w:rPr>
              <w:t>Konteinerio talpa, m</w:t>
            </w:r>
            <w:r w:rsidRPr="007E5694">
              <w:rPr>
                <w:rFonts w:ascii="Times New Roman" w:hAnsi="Times New Roman" w:cs="Times New Roman"/>
                <w:b/>
                <w:bCs/>
                <w:sz w:val="24"/>
                <w:szCs w:val="24"/>
                <w:vertAlign w:val="superscript"/>
              </w:rPr>
              <w:t>3</w:t>
            </w:r>
          </w:p>
        </w:tc>
        <w:tc>
          <w:tcPr>
            <w:tcW w:w="1701" w:type="dxa"/>
            <w:tcBorders>
              <w:top w:val="single" w:sz="18" w:space="0" w:color="auto"/>
              <w:left w:val="single" w:sz="18" w:space="0" w:color="auto"/>
              <w:bottom w:val="single" w:sz="18" w:space="0" w:color="auto"/>
              <w:right w:val="single" w:sz="18" w:space="0" w:color="auto"/>
            </w:tcBorders>
            <w:shd w:val="clear" w:color="auto" w:fill="FFFFFF"/>
          </w:tcPr>
          <w:p w:rsidR="007E5694" w:rsidRPr="007E5694" w:rsidRDefault="007E5694" w:rsidP="00D54B15">
            <w:pPr>
              <w:spacing w:after="0" w:line="240" w:lineRule="auto"/>
              <w:jc w:val="center"/>
              <w:rPr>
                <w:rFonts w:ascii="Times New Roman" w:hAnsi="Times New Roman" w:cs="Times New Roman"/>
                <w:b/>
                <w:bCs/>
                <w:sz w:val="24"/>
                <w:szCs w:val="24"/>
              </w:rPr>
            </w:pPr>
            <w:r w:rsidRPr="007E5694">
              <w:rPr>
                <w:rFonts w:ascii="Times New Roman" w:hAnsi="Times New Roman" w:cs="Times New Roman"/>
                <w:b/>
                <w:bCs/>
                <w:sz w:val="24"/>
                <w:szCs w:val="24"/>
              </w:rPr>
              <w:t>0,12</w:t>
            </w:r>
          </w:p>
        </w:tc>
        <w:tc>
          <w:tcPr>
            <w:tcW w:w="1701" w:type="dxa"/>
            <w:tcBorders>
              <w:top w:val="single" w:sz="18" w:space="0" w:color="auto"/>
              <w:left w:val="single" w:sz="18" w:space="0" w:color="auto"/>
              <w:bottom w:val="single" w:sz="18" w:space="0" w:color="auto"/>
              <w:right w:val="single" w:sz="18" w:space="0" w:color="auto"/>
            </w:tcBorders>
            <w:shd w:val="clear" w:color="auto" w:fill="FFFFFF"/>
          </w:tcPr>
          <w:p w:rsidR="007E5694" w:rsidRPr="007E5694" w:rsidRDefault="007E5694" w:rsidP="00D54B15">
            <w:pPr>
              <w:spacing w:after="0" w:line="240" w:lineRule="auto"/>
              <w:jc w:val="center"/>
              <w:rPr>
                <w:rFonts w:ascii="Times New Roman" w:hAnsi="Times New Roman" w:cs="Times New Roman"/>
                <w:b/>
                <w:bCs/>
                <w:sz w:val="24"/>
                <w:szCs w:val="24"/>
              </w:rPr>
            </w:pPr>
            <w:r w:rsidRPr="007E5694">
              <w:rPr>
                <w:rFonts w:ascii="Times New Roman" w:hAnsi="Times New Roman" w:cs="Times New Roman"/>
                <w:b/>
                <w:bCs/>
                <w:sz w:val="24"/>
                <w:szCs w:val="24"/>
              </w:rPr>
              <w:t>0,24</w:t>
            </w:r>
          </w:p>
        </w:tc>
        <w:tc>
          <w:tcPr>
            <w:tcW w:w="1701" w:type="dxa"/>
            <w:tcBorders>
              <w:top w:val="single" w:sz="18" w:space="0" w:color="auto"/>
              <w:left w:val="single" w:sz="18" w:space="0" w:color="auto"/>
              <w:bottom w:val="single" w:sz="18" w:space="0" w:color="auto"/>
              <w:right w:val="single" w:sz="18" w:space="0" w:color="auto"/>
            </w:tcBorders>
            <w:shd w:val="clear" w:color="auto" w:fill="FFFFFF"/>
          </w:tcPr>
          <w:p w:rsidR="007E5694" w:rsidRPr="007E5694" w:rsidRDefault="007E5694" w:rsidP="00D54B15">
            <w:pPr>
              <w:spacing w:after="0" w:line="240" w:lineRule="auto"/>
              <w:jc w:val="center"/>
              <w:rPr>
                <w:rFonts w:ascii="Times New Roman" w:hAnsi="Times New Roman" w:cs="Times New Roman"/>
                <w:b/>
                <w:bCs/>
                <w:sz w:val="24"/>
                <w:szCs w:val="24"/>
              </w:rPr>
            </w:pPr>
            <w:r w:rsidRPr="007E5694">
              <w:rPr>
                <w:rFonts w:ascii="Times New Roman" w:hAnsi="Times New Roman" w:cs="Times New Roman"/>
                <w:b/>
                <w:bCs/>
                <w:sz w:val="24"/>
                <w:szCs w:val="24"/>
              </w:rPr>
              <w:t>0,77</w:t>
            </w:r>
          </w:p>
        </w:tc>
        <w:tc>
          <w:tcPr>
            <w:tcW w:w="2212" w:type="dxa"/>
            <w:tcBorders>
              <w:top w:val="single" w:sz="18" w:space="0" w:color="auto"/>
              <w:left w:val="single" w:sz="18" w:space="0" w:color="auto"/>
              <w:bottom w:val="single" w:sz="18" w:space="0" w:color="auto"/>
              <w:right w:val="single" w:sz="18" w:space="0" w:color="auto"/>
            </w:tcBorders>
            <w:shd w:val="clear" w:color="auto" w:fill="FFFFFF"/>
          </w:tcPr>
          <w:p w:rsidR="007E5694" w:rsidRPr="007E5694" w:rsidRDefault="007E5694" w:rsidP="00D54B15">
            <w:pPr>
              <w:spacing w:after="0" w:line="240" w:lineRule="auto"/>
              <w:jc w:val="center"/>
              <w:rPr>
                <w:rFonts w:ascii="Times New Roman" w:hAnsi="Times New Roman" w:cs="Times New Roman"/>
                <w:b/>
                <w:bCs/>
                <w:sz w:val="24"/>
                <w:szCs w:val="24"/>
              </w:rPr>
            </w:pPr>
            <w:r w:rsidRPr="007E5694">
              <w:rPr>
                <w:rFonts w:ascii="Times New Roman" w:hAnsi="Times New Roman" w:cs="Times New Roman"/>
                <w:b/>
                <w:bCs/>
                <w:sz w:val="24"/>
                <w:szCs w:val="24"/>
              </w:rPr>
              <w:t>1,1</w:t>
            </w:r>
          </w:p>
        </w:tc>
      </w:tr>
      <w:tr w:rsidR="007E5694" w:rsidRPr="007E5694" w:rsidTr="00D54B15">
        <w:trPr>
          <w:trHeight w:val="398"/>
        </w:trPr>
        <w:tc>
          <w:tcPr>
            <w:tcW w:w="2552" w:type="dxa"/>
            <w:tcBorders>
              <w:top w:val="single" w:sz="18" w:space="0" w:color="auto"/>
            </w:tcBorders>
            <w:shd w:val="clear" w:color="auto" w:fill="FFFFFF"/>
          </w:tcPr>
          <w:p w:rsidR="007E5694" w:rsidRPr="007E5694" w:rsidRDefault="007E5694" w:rsidP="007E5694">
            <w:pPr>
              <w:spacing w:after="0" w:line="240" w:lineRule="auto"/>
              <w:rPr>
                <w:rFonts w:ascii="Times New Roman" w:hAnsi="Times New Roman" w:cs="Times New Roman"/>
                <w:bCs/>
                <w:sz w:val="24"/>
                <w:szCs w:val="24"/>
              </w:rPr>
            </w:pPr>
            <w:r w:rsidRPr="007E5694">
              <w:rPr>
                <w:rFonts w:ascii="Times New Roman" w:hAnsi="Times New Roman" w:cs="Times New Roman"/>
                <w:bCs/>
                <w:sz w:val="24"/>
                <w:szCs w:val="24"/>
              </w:rPr>
              <w:t>Konteinerių saugojimo vieta</w:t>
            </w:r>
          </w:p>
        </w:tc>
        <w:tc>
          <w:tcPr>
            <w:tcW w:w="7315" w:type="dxa"/>
            <w:gridSpan w:val="4"/>
            <w:tcBorders>
              <w:top w:val="single" w:sz="18" w:space="0" w:color="auto"/>
            </w:tcBorders>
            <w:shd w:val="clear" w:color="auto" w:fill="FFFFFF"/>
          </w:tcPr>
          <w:p w:rsidR="007E5694" w:rsidRPr="007E5694" w:rsidRDefault="007E5694" w:rsidP="007E5694">
            <w:pPr>
              <w:spacing w:after="0" w:line="240" w:lineRule="auto"/>
              <w:rPr>
                <w:rFonts w:ascii="Times New Roman" w:hAnsi="Times New Roman" w:cs="Times New Roman"/>
                <w:bCs/>
                <w:sz w:val="24"/>
                <w:szCs w:val="24"/>
              </w:rPr>
            </w:pPr>
            <w:r w:rsidRPr="007E5694">
              <w:rPr>
                <w:rFonts w:ascii="Times New Roman" w:hAnsi="Times New Roman" w:cs="Times New Roman"/>
                <w:bCs/>
                <w:sz w:val="24"/>
                <w:szCs w:val="24"/>
              </w:rPr>
              <w:t xml:space="preserve">Suderinama su </w:t>
            </w:r>
            <w:r w:rsidRPr="007E5694">
              <w:rPr>
                <w:rFonts w:ascii="Times New Roman" w:hAnsi="Times New Roman" w:cs="Times New Roman"/>
                <w:sz w:val="24"/>
                <w:szCs w:val="24"/>
              </w:rPr>
              <w:t>Užsakovu</w:t>
            </w:r>
            <w:r w:rsidRPr="007E5694" w:rsidDel="00B91FE6">
              <w:rPr>
                <w:rFonts w:ascii="Times New Roman" w:hAnsi="Times New Roman" w:cs="Times New Roman"/>
                <w:bCs/>
                <w:sz w:val="24"/>
                <w:szCs w:val="24"/>
              </w:rPr>
              <w:t xml:space="preserve"> </w:t>
            </w:r>
            <w:r w:rsidRPr="007E5694">
              <w:rPr>
                <w:rFonts w:ascii="Times New Roman" w:hAnsi="Times New Roman" w:cs="Times New Roman"/>
                <w:bCs/>
                <w:sz w:val="24"/>
                <w:szCs w:val="24"/>
              </w:rPr>
              <w:t>Pasiruošimo paslaugos teikimui periodu</w:t>
            </w:r>
          </w:p>
        </w:tc>
      </w:tr>
      <w:tr w:rsidR="00C52E58" w:rsidRPr="00C52E58" w:rsidTr="00927723">
        <w:trPr>
          <w:trHeight w:val="322"/>
        </w:trPr>
        <w:tc>
          <w:tcPr>
            <w:tcW w:w="2552" w:type="dxa"/>
            <w:vMerge w:val="restart"/>
            <w:shd w:val="clear" w:color="auto" w:fill="FFFFFF"/>
          </w:tcPr>
          <w:p w:rsidR="007E5694" w:rsidRPr="007E5694" w:rsidRDefault="007E5694" w:rsidP="007E5694">
            <w:pPr>
              <w:spacing w:after="0" w:line="240" w:lineRule="auto"/>
              <w:rPr>
                <w:rFonts w:ascii="Times New Roman" w:hAnsi="Times New Roman" w:cs="Times New Roman"/>
                <w:bCs/>
                <w:sz w:val="24"/>
                <w:szCs w:val="24"/>
              </w:rPr>
            </w:pPr>
            <w:r w:rsidRPr="007E5694">
              <w:rPr>
                <w:rFonts w:ascii="Times New Roman" w:hAnsi="Times New Roman" w:cs="Times New Roman"/>
                <w:bCs/>
                <w:sz w:val="24"/>
                <w:szCs w:val="24"/>
              </w:rPr>
              <w:t>Bendrieji reikalavimai</w:t>
            </w:r>
          </w:p>
        </w:tc>
        <w:tc>
          <w:tcPr>
            <w:tcW w:w="7315" w:type="dxa"/>
            <w:gridSpan w:val="4"/>
            <w:shd w:val="clear" w:color="auto" w:fill="FFFFFF"/>
          </w:tcPr>
          <w:p w:rsidR="007E5694" w:rsidRPr="00C52E58" w:rsidRDefault="007E5694" w:rsidP="007E5694">
            <w:pPr>
              <w:spacing w:after="0" w:line="240" w:lineRule="auto"/>
              <w:jc w:val="both"/>
              <w:rPr>
                <w:rFonts w:ascii="Times New Roman" w:hAnsi="Times New Roman" w:cs="Times New Roman"/>
                <w:bCs/>
                <w:color w:val="000000" w:themeColor="text1"/>
                <w:sz w:val="24"/>
                <w:szCs w:val="24"/>
              </w:rPr>
            </w:pPr>
            <w:r w:rsidRPr="00C52E58">
              <w:rPr>
                <w:rFonts w:ascii="Times New Roman" w:hAnsi="Times New Roman" w:cs="Times New Roman"/>
                <w:bCs/>
                <w:color w:val="000000" w:themeColor="text1"/>
                <w:sz w:val="24"/>
                <w:szCs w:val="24"/>
              </w:rPr>
              <w:t xml:space="preserve">Pasiruošimo paslaugos teikimui periodu, paslaugos teikėjas turi aprūpinti visus atliekų turėtojus tinkamais naudoti, techniškai tvarkingais,  nesulūžusiais konteineriais. Konteineriai turi būti estetiški su sveikais dangčiais ir ratukais, kad atliktų savo funkcijas. </w:t>
            </w:r>
          </w:p>
          <w:p w:rsidR="007E5694" w:rsidRPr="00C52E58" w:rsidRDefault="00E54625" w:rsidP="007E5694">
            <w:pPr>
              <w:spacing w:after="0" w:line="240" w:lineRule="auto"/>
              <w:jc w:val="both"/>
              <w:rPr>
                <w:rFonts w:ascii="Times New Roman" w:hAnsi="Times New Roman" w:cs="Times New Roman"/>
                <w:bCs/>
                <w:color w:val="000000" w:themeColor="text1"/>
                <w:sz w:val="24"/>
                <w:szCs w:val="24"/>
              </w:rPr>
            </w:pPr>
            <w:r w:rsidRPr="00C52E58">
              <w:rPr>
                <w:rFonts w:ascii="Times New Roman" w:hAnsi="Times New Roman" w:cs="Times New Roman"/>
                <w:bCs/>
                <w:color w:val="000000" w:themeColor="text1"/>
                <w:sz w:val="24"/>
                <w:szCs w:val="24"/>
              </w:rPr>
              <w:t>Paslaugos teikimo metu Paslaugos teikėjas privalės keisdamas sulūžusius užtikrinti, kad konteineriai būtų techniškai tvarkingi, atitiktų techninės specifikaci</w:t>
            </w:r>
            <w:r w:rsidR="00C52E58" w:rsidRPr="00C52E58">
              <w:rPr>
                <w:rFonts w:ascii="Times New Roman" w:hAnsi="Times New Roman" w:cs="Times New Roman"/>
                <w:bCs/>
                <w:color w:val="000000" w:themeColor="text1"/>
                <w:sz w:val="24"/>
                <w:szCs w:val="24"/>
              </w:rPr>
              <w:t>jos reikalavimus ir būtų tinkam</w:t>
            </w:r>
            <w:r w:rsidRPr="00C52E58">
              <w:rPr>
                <w:rFonts w:ascii="Times New Roman" w:hAnsi="Times New Roman" w:cs="Times New Roman"/>
                <w:bCs/>
                <w:color w:val="000000" w:themeColor="text1"/>
                <w:sz w:val="24"/>
                <w:szCs w:val="24"/>
              </w:rPr>
              <w:t>i naudoti pagal paskirtį.</w:t>
            </w:r>
          </w:p>
        </w:tc>
      </w:tr>
      <w:tr w:rsidR="007E5694" w:rsidRPr="007E5694" w:rsidTr="00927723">
        <w:trPr>
          <w:trHeight w:val="801"/>
        </w:trPr>
        <w:tc>
          <w:tcPr>
            <w:tcW w:w="2552" w:type="dxa"/>
            <w:vMerge/>
            <w:shd w:val="clear" w:color="auto" w:fill="FFFFFF"/>
          </w:tcPr>
          <w:p w:rsidR="007E5694" w:rsidRPr="007E5694" w:rsidRDefault="007E5694" w:rsidP="007E5694">
            <w:pPr>
              <w:spacing w:after="0" w:line="240" w:lineRule="auto"/>
              <w:rPr>
                <w:rFonts w:ascii="Times New Roman" w:hAnsi="Times New Roman" w:cs="Times New Roman"/>
                <w:bCs/>
                <w:sz w:val="24"/>
                <w:szCs w:val="24"/>
              </w:rPr>
            </w:pPr>
          </w:p>
        </w:tc>
        <w:tc>
          <w:tcPr>
            <w:tcW w:w="7315" w:type="dxa"/>
            <w:gridSpan w:val="4"/>
            <w:shd w:val="clear" w:color="auto" w:fill="FFFFFF"/>
          </w:tcPr>
          <w:p w:rsidR="007E5694" w:rsidRPr="007E5694" w:rsidRDefault="007E5694" w:rsidP="007E5694">
            <w:pPr>
              <w:spacing w:after="0" w:line="240" w:lineRule="auto"/>
              <w:jc w:val="both"/>
              <w:rPr>
                <w:rFonts w:ascii="Times New Roman" w:hAnsi="Times New Roman" w:cs="Times New Roman"/>
                <w:bCs/>
                <w:sz w:val="24"/>
                <w:szCs w:val="24"/>
              </w:rPr>
            </w:pPr>
            <w:r w:rsidRPr="007E5694">
              <w:rPr>
                <w:rFonts w:ascii="Times New Roman" w:hAnsi="Times New Roman" w:cs="Times New Roman"/>
                <w:bCs/>
                <w:sz w:val="24"/>
                <w:szCs w:val="24"/>
              </w:rPr>
              <w:t>Atitinka nacionalinius ir/arba ES standartus, gamyklos gamintojos technines sąlygas, patvirtina ISO 9001, 14001 ar jiems analogiškų standartų taikymą gamybos procese</w:t>
            </w:r>
          </w:p>
        </w:tc>
      </w:tr>
      <w:tr w:rsidR="007E5694" w:rsidRPr="007E5694" w:rsidTr="00927723">
        <w:trPr>
          <w:trHeight w:val="795"/>
        </w:trPr>
        <w:tc>
          <w:tcPr>
            <w:tcW w:w="2552" w:type="dxa"/>
            <w:vMerge/>
            <w:shd w:val="clear" w:color="auto" w:fill="FFFFFF"/>
          </w:tcPr>
          <w:p w:rsidR="007E5694" w:rsidRPr="007E5694" w:rsidRDefault="007E5694" w:rsidP="007E5694">
            <w:pPr>
              <w:spacing w:after="0" w:line="240" w:lineRule="auto"/>
              <w:rPr>
                <w:rFonts w:ascii="Times New Roman" w:hAnsi="Times New Roman" w:cs="Times New Roman"/>
                <w:bCs/>
                <w:sz w:val="24"/>
                <w:szCs w:val="24"/>
              </w:rPr>
            </w:pPr>
          </w:p>
        </w:tc>
        <w:tc>
          <w:tcPr>
            <w:tcW w:w="7315" w:type="dxa"/>
            <w:gridSpan w:val="4"/>
            <w:shd w:val="clear" w:color="auto" w:fill="FFFFFF"/>
          </w:tcPr>
          <w:p w:rsidR="007E5694" w:rsidRPr="007E5694" w:rsidRDefault="007E5694" w:rsidP="007E5694">
            <w:pPr>
              <w:spacing w:after="0" w:line="240" w:lineRule="auto"/>
              <w:jc w:val="both"/>
              <w:rPr>
                <w:rFonts w:ascii="Times New Roman" w:hAnsi="Times New Roman" w:cs="Times New Roman"/>
                <w:bCs/>
                <w:sz w:val="24"/>
                <w:szCs w:val="24"/>
              </w:rPr>
            </w:pPr>
            <w:r w:rsidRPr="007E5694">
              <w:rPr>
                <w:rFonts w:ascii="Times New Roman" w:hAnsi="Times New Roman" w:cs="Times New Roman"/>
                <w:bCs/>
                <w:sz w:val="24"/>
                <w:szCs w:val="24"/>
              </w:rPr>
              <w:t>Konteineriai turi būti sertifikuoti pagal RAL GZ 951/1 arba lygiavertį kokybės standartą, apie tai pateikiant sertifikatą ir kiekvienas konteineris turi būti pažymėtas atitinkamu kokybės užtikrinimo ženklu</w:t>
            </w:r>
          </w:p>
        </w:tc>
      </w:tr>
      <w:tr w:rsidR="007E5694" w:rsidRPr="007E5694" w:rsidTr="00927723">
        <w:trPr>
          <w:trHeight w:val="336"/>
        </w:trPr>
        <w:tc>
          <w:tcPr>
            <w:tcW w:w="2552" w:type="dxa"/>
            <w:shd w:val="clear" w:color="auto" w:fill="FFFFFF"/>
          </w:tcPr>
          <w:p w:rsidR="007E5694" w:rsidRPr="007E5694" w:rsidRDefault="007E5694" w:rsidP="007E5694">
            <w:pPr>
              <w:spacing w:after="0" w:line="240" w:lineRule="auto"/>
              <w:rPr>
                <w:rFonts w:ascii="Times New Roman" w:hAnsi="Times New Roman" w:cs="Times New Roman"/>
                <w:bCs/>
                <w:sz w:val="24"/>
                <w:szCs w:val="24"/>
              </w:rPr>
            </w:pPr>
            <w:r w:rsidRPr="007E5694">
              <w:rPr>
                <w:rFonts w:ascii="Times New Roman" w:hAnsi="Times New Roman" w:cs="Times New Roman"/>
                <w:bCs/>
                <w:sz w:val="24"/>
                <w:szCs w:val="24"/>
              </w:rPr>
              <w:t>Paskirtis</w:t>
            </w:r>
          </w:p>
        </w:tc>
        <w:tc>
          <w:tcPr>
            <w:tcW w:w="7315" w:type="dxa"/>
            <w:gridSpan w:val="4"/>
            <w:shd w:val="clear" w:color="auto" w:fill="FFFFFF"/>
          </w:tcPr>
          <w:p w:rsidR="007E5694" w:rsidRPr="007E5694" w:rsidRDefault="007E5694" w:rsidP="007E5694">
            <w:pPr>
              <w:spacing w:after="0" w:line="240" w:lineRule="auto"/>
              <w:jc w:val="both"/>
              <w:rPr>
                <w:rFonts w:ascii="Times New Roman" w:hAnsi="Times New Roman" w:cs="Times New Roman"/>
                <w:bCs/>
                <w:sz w:val="24"/>
                <w:szCs w:val="24"/>
              </w:rPr>
            </w:pPr>
            <w:r w:rsidRPr="007E5694">
              <w:rPr>
                <w:rFonts w:ascii="Times New Roman" w:hAnsi="Times New Roman" w:cs="Times New Roman"/>
                <w:bCs/>
                <w:sz w:val="24"/>
                <w:szCs w:val="24"/>
              </w:rPr>
              <w:t>Komunalinių atliekų surinkimas</w:t>
            </w:r>
          </w:p>
        </w:tc>
      </w:tr>
      <w:tr w:rsidR="007E5694" w:rsidRPr="007E5694" w:rsidTr="00927723">
        <w:trPr>
          <w:trHeight w:val="336"/>
        </w:trPr>
        <w:tc>
          <w:tcPr>
            <w:tcW w:w="2552" w:type="dxa"/>
            <w:shd w:val="clear" w:color="auto" w:fill="FFFFFF"/>
          </w:tcPr>
          <w:p w:rsidR="007E5694" w:rsidRPr="007E5694" w:rsidRDefault="007E5694" w:rsidP="007E5694">
            <w:pPr>
              <w:spacing w:after="0" w:line="240" w:lineRule="auto"/>
              <w:rPr>
                <w:rFonts w:ascii="Times New Roman" w:hAnsi="Times New Roman" w:cs="Times New Roman"/>
                <w:bCs/>
                <w:sz w:val="24"/>
                <w:szCs w:val="24"/>
              </w:rPr>
            </w:pPr>
            <w:r w:rsidRPr="007E5694">
              <w:rPr>
                <w:rFonts w:ascii="Times New Roman" w:hAnsi="Times New Roman" w:cs="Times New Roman"/>
                <w:bCs/>
                <w:sz w:val="24"/>
                <w:szCs w:val="24"/>
              </w:rPr>
              <w:t>Konteinerių atitikimas standartams ir naudojamos medžiagos</w:t>
            </w:r>
          </w:p>
        </w:tc>
        <w:tc>
          <w:tcPr>
            <w:tcW w:w="7315" w:type="dxa"/>
            <w:gridSpan w:val="4"/>
            <w:shd w:val="clear" w:color="auto" w:fill="FFFFFF"/>
          </w:tcPr>
          <w:p w:rsidR="007E5694" w:rsidRPr="007E5694" w:rsidRDefault="007E5694" w:rsidP="007E5694">
            <w:pPr>
              <w:spacing w:after="0" w:line="240" w:lineRule="auto"/>
              <w:jc w:val="both"/>
              <w:rPr>
                <w:rFonts w:ascii="Times New Roman" w:hAnsi="Times New Roman" w:cs="Times New Roman"/>
                <w:bCs/>
                <w:sz w:val="24"/>
                <w:szCs w:val="24"/>
              </w:rPr>
            </w:pPr>
            <w:r w:rsidRPr="007E5694">
              <w:rPr>
                <w:rFonts w:ascii="Times New Roman" w:hAnsi="Times New Roman" w:cs="Times New Roman"/>
                <w:bCs/>
                <w:sz w:val="24"/>
                <w:szCs w:val="24"/>
              </w:rPr>
              <w:t>Konteineriai turi atitikti: LST EN 840-1:2012 ir (arba) LST EN 840</w:t>
            </w:r>
            <w:r w:rsidRPr="007E5694">
              <w:rPr>
                <w:rFonts w:ascii="Times New Roman" w:hAnsi="Times New Roman" w:cs="Times New Roman"/>
                <w:bCs/>
                <w:sz w:val="24"/>
                <w:szCs w:val="24"/>
              </w:rPr>
              <w:softHyphen/>
              <w:t>2:2012 ir (arba) LST EN 840-3:2013 ir (arba) LST EN 840-4:2013 ir (arba) LST EN 840-5:2013 ir (arba) LST EN 840-6:2013 arba lygiaverčiai kokybės standartai</w:t>
            </w:r>
          </w:p>
        </w:tc>
      </w:tr>
      <w:tr w:rsidR="007E5694" w:rsidRPr="007E5694" w:rsidTr="00927723">
        <w:trPr>
          <w:trHeight w:val="336"/>
        </w:trPr>
        <w:tc>
          <w:tcPr>
            <w:tcW w:w="2552" w:type="dxa"/>
            <w:shd w:val="clear" w:color="auto" w:fill="FFFFFF"/>
          </w:tcPr>
          <w:p w:rsidR="007E5694" w:rsidRPr="007E5694" w:rsidRDefault="007E5694" w:rsidP="007E5694">
            <w:pPr>
              <w:spacing w:after="0" w:line="240" w:lineRule="auto"/>
              <w:rPr>
                <w:rFonts w:ascii="Times New Roman" w:hAnsi="Times New Roman" w:cs="Times New Roman"/>
                <w:bCs/>
                <w:sz w:val="24"/>
                <w:szCs w:val="24"/>
              </w:rPr>
            </w:pPr>
          </w:p>
        </w:tc>
        <w:tc>
          <w:tcPr>
            <w:tcW w:w="7315" w:type="dxa"/>
            <w:gridSpan w:val="4"/>
            <w:shd w:val="clear" w:color="auto" w:fill="FFFFFF"/>
          </w:tcPr>
          <w:p w:rsidR="007E5694" w:rsidRPr="007E5694" w:rsidRDefault="007E5694" w:rsidP="007E5694">
            <w:pPr>
              <w:spacing w:after="0" w:line="240" w:lineRule="auto"/>
              <w:jc w:val="both"/>
              <w:rPr>
                <w:rFonts w:ascii="Times New Roman" w:hAnsi="Times New Roman" w:cs="Times New Roman"/>
                <w:bCs/>
                <w:sz w:val="24"/>
                <w:szCs w:val="24"/>
              </w:rPr>
            </w:pPr>
            <w:r w:rsidRPr="007E5694">
              <w:rPr>
                <w:rFonts w:ascii="Times New Roman" w:hAnsi="Times New Roman" w:cs="Times New Roman"/>
                <w:bCs/>
                <w:sz w:val="24"/>
                <w:szCs w:val="24"/>
              </w:rPr>
              <w:t>Plastikiniai atliekų konteineriai turi būti pagaminti iš naujo aukšto tankumo polietileno (HDPE).</w:t>
            </w:r>
          </w:p>
        </w:tc>
      </w:tr>
      <w:tr w:rsidR="007E5694" w:rsidRPr="007E5694" w:rsidTr="00927723">
        <w:trPr>
          <w:trHeight w:val="336"/>
        </w:trPr>
        <w:tc>
          <w:tcPr>
            <w:tcW w:w="2552" w:type="dxa"/>
            <w:shd w:val="clear" w:color="auto" w:fill="FFFFFF"/>
          </w:tcPr>
          <w:p w:rsidR="007E5694" w:rsidRPr="007E5694" w:rsidRDefault="007E5694" w:rsidP="007E5694">
            <w:pPr>
              <w:spacing w:after="0" w:line="240" w:lineRule="auto"/>
              <w:rPr>
                <w:rFonts w:ascii="Times New Roman" w:hAnsi="Times New Roman" w:cs="Times New Roman"/>
                <w:bCs/>
                <w:sz w:val="24"/>
                <w:szCs w:val="24"/>
              </w:rPr>
            </w:pPr>
          </w:p>
        </w:tc>
        <w:tc>
          <w:tcPr>
            <w:tcW w:w="7315" w:type="dxa"/>
            <w:gridSpan w:val="4"/>
            <w:shd w:val="clear" w:color="auto" w:fill="FFFFFF"/>
          </w:tcPr>
          <w:p w:rsidR="007E5694" w:rsidRPr="007E5694" w:rsidRDefault="007E5694" w:rsidP="007E5694">
            <w:pPr>
              <w:spacing w:after="0" w:line="240" w:lineRule="auto"/>
              <w:jc w:val="both"/>
              <w:rPr>
                <w:rFonts w:ascii="Times New Roman" w:hAnsi="Times New Roman" w:cs="Times New Roman"/>
                <w:bCs/>
                <w:sz w:val="24"/>
                <w:szCs w:val="24"/>
              </w:rPr>
            </w:pPr>
            <w:r w:rsidRPr="007E5694">
              <w:rPr>
                <w:rFonts w:ascii="Times New Roman" w:hAnsi="Times New Roman" w:cs="Times New Roman"/>
                <w:bCs/>
                <w:sz w:val="24"/>
                <w:szCs w:val="24"/>
              </w:rPr>
              <w:t>Konteinerio gamybai negali būti naudojamas kadmis ar kitos aplinkai pavojingos medžiagos.</w:t>
            </w:r>
          </w:p>
        </w:tc>
      </w:tr>
      <w:tr w:rsidR="007E5694" w:rsidRPr="007E5694" w:rsidTr="00927723">
        <w:trPr>
          <w:trHeight w:val="336"/>
        </w:trPr>
        <w:tc>
          <w:tcPr>
            <w:tcW w:w="2552" w:type="dxa"/>
            <w:shd w:val="clear" w:color="auto" w:fill="FFFFFF"/>
          </w:tcPr>
          <w:p w:rsidR="007E5694" w:rsidRPr="007E5694" w:rsidRDefault="007E5694" w:rsidP="007E5694">
            <w:pPr>
              <w:spacing w:after="0" w:line="240" w:lineRule="auto"/>
              <w:rPr>
                <w:rFonts w:ascii="Times New Roman" w:hAnsi="Times New Roman" w:cs="Times New Roman"/>
                <w:bCs/>
                <w:sz w:val="24"/>
                <w:szCs w:val="24"/>
              </w:rPr>
            </w:pPr>
          </w:p>
        </w:tc>
        <w:tc>
          <w:tcPr>
            <w:tcW w:w="7315" w:type="dxa"/>
            <w:gridSpan w:val="4"/>
            <w:shd w:val="clear" w:color="auto" w:fill="FFFFFF"/>
          </w:tcPr>
          <w:p w:rsidR="007E5694" w:rsidRPr="007E5694" w:rsidRDefault="007E5694" w:rsidP="007E5694">
            <w:pPr>
              <w:spacing w:after="0" w:line="240" w:lineRule="auto"/>
              <w:jc w:val="both"/>
              <w:rPr>
                <w:rFonts w:ascii="Times New Roman" w:hAnsi="Times New Roman" w:cs="Times New Roman"/>
                <w:bCs/>
                <w:sz w:val="24"/>
                <w:szCs w:val="24"/>
              </w:rPr>
            </w:pPr>
            <w:r w:rsidRPr="007E5694">
              <w:rPr>
                <w:rFonts w:ascii="Times New Roman" w:hAnsi="Times New Roman" w:cs="Times New Roman"/>
                <w:bCs/>
                <w:sz w:val="24"/>
                <w:szCs w:val="24"/>
              </w:rPr>
              <w:t>Plastikinio konteinerio spalva suteikiama, dažant medžiagos masę, iš kurių formuojamas konteineris.</w:t>
            </w:r>
          </w:p>
          <w:p w:rsidR="007E5694" w:rsidRPr="007E5694" w:rsidRDefault="007E5694" w:rsidP="007E5694">
            <w:pPr>
              <w:spacing w:after="0" w:line="240" w:lineRule="auto"/>
              <w:jc w:val="both"/>
              <w:rPr>
                <w:rFonts w:ascii="Times New Roman" w:hAnsi="Times New Roman" w:cs="Times New Roman"/>
                <w:bCs/>
                <w:sz w:val="24"/>
                <w:szCs w:val="24"/>
              </w:rPr>
            </w:pPr>
            <w:r w:rsidRPr="007E5694">
              <w:rPr>
                <w:rFonts w:ascii="Times New Roman" w:hAnsi="Times New Roman" w:cs="Times New Roman"/>
                <w:bCs/>
                <w:sz w:val="24"/>
                <w:szCs w:val="24"/>
              </w:rPr>
              <w:t>Medžiagos, iš kurių gaminamas konteineris, ir pats konteineris turi būti atsparūs UV spinduliams.</w:t>
            </w:r>
          </w:p>
        </w:tc>
      </w:tr>
      <w:tr w:rsidR="007E5694" w:rsidRPr="007E5694" w:rsidTr="00927723">
        <w:trPr>
          <w:trHeight w:val="336"/>
        </w:trPr>
        <w:tc>
          <w:tcPr>
            <w:tcW w:w="2552" w:type="dxa"/>
            <w:shd w:val="clear" w:color="auto" w:fill="FFFFFF"/>
          </w:tcPr>
          <w:p w:rsidR="007E5694" w:rsidRPr="007E5694" w:rsidRDefault="007E5694" w:rsidP="007E5694">
            <w:pPr>
              <w:spacing w:after="0" w:line="240" w:lineRule="auto"/>
              <w:rPr>
                <w:rFonts w:ascii="Times New Roman" w:hAnsi="Times New Roman" w:cs="Times New Roman"/>
                <w:bCs/>
                <w:sz w:val="24"/>
                <w:szCs w:val="24"/>
              </w:rPr>
            </w:pPr>
          </w:p>
        </w:tc>
        <w:tc>
          <w:tcPr>
            <w:tcW w:w="7315" w:type="dxa"/>
            <w:gridSpan w:val="4"/>
            <w:shd w:val="clear" w:color="auto" w:fill="FFFFFF"/>
          </w:tcPr>
          <w:p w:rsidR="007E5694" w:rsidRPr="007E5694" w:rsidRDefault="007E5694" w:rsidP="007E5694">
            <w:pPr>
              <w:spacing w:after="0" w:line="240" w:lineRule="auto"/>
              <w:jc w:val="both"/>
              <w:rPr>
                <w:rFonts w:ascii="Times New Roman" w:hAnsi="Times New Roman" w:cs="Times New Roman"/>
                <w:bCs/>
                <w:sz w:val="24"/>
                <w:szCs w:val="24"/>
              </w:rPr>
            </w:pPr>
            <w:r w:rsidRPr="007E5694">
              <w:rPr>
                <w:rFonts w:ascii="Times New Roman" w:hAnsi="Times New Roman" w:cs="Times New Roman"/>
                <w:bCs/>
                <w:sz w:val="24"/>
                <w:szCs w:val="24"/>
              </w:rPr>
              <w:t>Medžiagos iš, kurių formuojamas konteineris turi neabsorbuoti drėgmės ir būti visiškai atsparūs korozijai, šalčiui, karščiui ir cheminėms medžiagoms.</w:t>
            </w:r>
          </w:p>
        </w:tc>
      </w:tr>
      <w:tr w:rsidR="007E5694" w:rsidRPr="007E5694" w:rsidTr="00927723">
        <w:trPr>
          <w:trHeight w:val="336"/>
        </w:trPr>
        <w:tc>
          <w:tcPr>
            <w:tcW w:w="2552" w:type="dxa"/>
            <w:shd w:val="clear" w:color="auto" w:fill="FFFFFF"/>
          </w:tcPr>
          <w:p w:rsidR="007E5694" w:rsidRPr="007E5694" w:rsidRDefault="007E5694" w:rsidP="007E5694">
            <w:pPr>
              <w:spacing w:after="0" w:line="240" w:lineRule="auto"/>
              <w:rPr>
                <w:rFonts w:ascii="Times New Roman" w:hAnsi="Times New Roman" w:cs="Times New Roman"/>
                <w:bCs/>
                <w:sz w:val="24"/>
                <w:szCs w:val="24"/>
              </w:rPr>
            </w:pPr>
          </w:p>
        </w:tc>
        <w:tc>
          <w:tcPr>
            <w:tcW w:w="7315" w:type="dxa"/>
            <w:gridSpan w:val="4"/>
            <w:shd w:val="clear" w:color="auto" w:fill="FFFFFF"/>
          </w:tcPr>
          <w:p w:rsidR="007E5694" w:rsidRPr="007E5694" w:rsidRDefault="00D54B15" w:rsidP="007E569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Konteinerių spalva privalo atitik</w:t>
            </w:r>
            <w:r w:rsidR="007E5694" w:rsidRPr="007E5694">
              <w:rPr>
                <w:rFonts w:ascii="Times New Roman" w:hAnsi="Times New Roman" w:cs="Times New Roman"/>
                <w:bCs/>
                <w:sz w:val="24"/>
                <w:szCs w:val="24"/>
              </w:rPr>
              <w:t>ti standartinę</w:t>
            </w:r>
            <w:r w:rsidR="00C52E58">
              <w:rPr>
                <w:rFonts w:ascii="Times New Roman" w:hAnsi="Times New Roman" w:cs="Times New Roman"/>
                <w:bCs/>
                <w:sz w:val="24"/>
                <w:szCs w:val="24"/>
              </w:rPr>
              <w:t xml:space="preserve"> gamintojo RAL spalvų paletę, suderintą</w:t>
            </w:r>
            <w:r w:rsidR="007E5694" w:rsidRPr="007E5694">
              <w:rPr>
                <w:rFonts w:ascii="Times New Roman" w:hAnsi="Times New Roman" w:cs="Times New Roman"/>
                <w:bCs/>
                <w:sz w:val="24"/>
                <w:szCs w:val="24"/>
              </w:rPr>
              <w:t xml:space="preserve"> su </w:t>
            </w:r>
            <w:r w:rsidR="007E5694" w:rsidRPr="007E5694">
              <w:rPr>
                <w:rFonts w:ascii="Times New Roman" w:hAnsi="Times New Roman" w:cs="Times New Roman"/>
                <w:sz w:val="24"/>
                <w:szCs w:val="24"/>
              </w:rPr>
              <w:t>Užsakovu</w:t>
            </w:r>
            <w:r w:rsidR="007E5694" w:rsidRPr="007E5694">
              <w:rPr>
                <w:rFonts w:ascii="Times New Roman" w:hAnsi="Times New Roman" w:cs="Times New Roman"/>
                <w:bCs/>
                <w:sz w:val="24"/>
                <w:szCs w:val="24"/>
              </w:rPr>
              <w:t>.</w:t>
            </w:r>
          </w:p>
        </w:tc>
      </w:tr>
      <w:tr w:rsidR="007E5694" w:rsidRPr="007E5694" w:rsidTr="00927723">
        <w:trPr>
          <w:trHeight w:val="336"/>
        </w:trPr>
        <w:tc>
          <w:tcPr>
            <w:tcW w:w="2552" w:type="dxa"/>
            <w:shd w:val="clear" w:color="auto" w:fill="FFFFFF"/>
          </w:tcPr>
          <w:p w:rsidR="007E5694" w:rsidRPr="007E5694" w:rsidRDefault="007E5694" w:rsidP="007E5694">
            <w:pPr>
              <w:spacing w:after="0" w:line="240" w:lineRule="auto"/>
              <w:rPr>
                <w:rFonts w:ascii="Times New Roman" w:hAnsi="Times New Roman" w:cs="Times New Roman"/>
                <w:bCs/>
                <w:sz w:val="24"/>
                <w:szCs w:val="24"/>
              </w:rPr>
            </w:pPr>
            <w:r w:rsidRPr="007E5694">
              <w:rPr>
                <w:rFonts w:ascii="Times New Roman" w:hAnsi="Times New Roman" w:cs="Times New Roman"/>
                <w:bCs/>
                <w:sz w:val="24"/>
                <w:szCs w:val="24"/>
              </w:rPr>
              <w:t>Informacija</w:t>
            </w:r>
          </w:p>
        </w:tc>
        <w:tc>
          <w:tcPr>
            <w:tcW w:w="7315" w:type="dxa"/>
            <w:gridSpan w:val="4"/>
            <w:shd w:val="clear" w:color="auto" w:fill="FFFFFF"/>
          </w:tcPr>
          <w:p w:rsidR="007E5694" w:rsidRPr="007E5694" w:rsidRDefault="007E5694" w:rsidP="007E5694">
            <w:pPr>
              <w:spacing w:after="0" w:line="240" w:lineRule="auto"/>
              <w:jc w:val="both"/>
              <w:rPr>
                <w:rFonts w:ascii="Times New Roman" w:hAnsi="Times New Roman" w:cs="Times New Roman"/>
                <w:bCs/>
                <w:sz w:val="24"/>
                <w:szCs w:val="24"/>
              </w:rPr>
            </w:pPr>
            <w:r w:rsidRPr="007E5694">
              <w:rPr>
                <w:rFonts w:ascii="Times New Roman" w:hAnsi="Times New Roman" w:cs="Times New Roman"/>
                <w:bCs/>
                <w:sz w:val="24"/>
                <w:szCs w:val="24"/>
              </w:rPr>
              <w:t>Ant kiekvieno konteinerio priekinės dalies turi būti užklijuotas informacinis lipdukas.</w:t>
            </w:r>
          </w:p>
        </w:tc>
      </w:tr>
      <w:tr w:rsidR="007E5694" w:rsidRPr="007E5694" w:rsidTr="00927723">
        <w:trPr>
          <w:trHeight w:val="336"/>
        </w:trPr>
        <w:tc>
          <w:tcPr>
            <w:tcW w:w="2552" w:type="dxa"/>
            <w:shd w:val="clear" w:color="auto" w:fill="FFFFFF"/>
          </w:tcPr>
          <w:p w:rsidR="007E5694" w:rsidRPr="007E5694" w:rsidRDefault="007E5694" w:rsidP="007E5694">
            <w:pPr>
              <w:spacing w:after="0" w:line="240" w:lineRule="auto"/>
              <w:rPr>
                <w:rFonts w:ascii="Times New Roman" w:hAnsi="Times New Roman" w:cs="Times New Roman"/>
                <w:bCs/>
                <w:sz w:val="24"/>
                <w:szCs w:val="24"/>
              </w:rPr>
            </w:pPr>
            <w:r w:rsidRPr="007E5694">
              <w:rPr>
                <w:rFonts w:ascii="Times New Roman" w:hAnsi="Times New Roman" w:cs="Times New Roman"/>
                <w:bCs/>
                <w:sz w:val="24"/>
                <w:szCs w:val="24"/>
              </w:rPr>
              <w:t>Dokumentacija</w:t>
            </w:r>
          </w:p>
        </w:tc>
        <w:tc>
          <w:tcPr>
            <w:tcW w:w="7315" w:type="dxa"/>
            <w:gridSpan w:val="4"/>
            <w:shd w:val="clear" w:color="auto" w:fill="FFFFFF"/>
          </w:tcPr>
          <w:p w:rsidR="007E5694" w:rsidRPr="007E5694" w:rsidRDefault="007E5694" w:rsidP="007E5694">
            <w:pPr>
              <w:spacing w:after="0" w:line="240" w:lineRule="auto"/>
              <w:jc w:val="both"/>
              <w:rPr>
                <w:rFonts w:ascii="Times New Roman" w:hAnsi="Times New Roman" w:cs="Times New Roman"/>
                <w:bCs/>
                <w:sz w:val="24"/>
                <w:szCs w:val="24"/>
              </w:rPr>
            </w:pPr>
            <w:r w:rsidRPr="007E5694">
              <w:rPr>
                <w:rFonts w:ascii="Times New Roman" w:hAnsi="Times New Roman" w:cs="Times New Roman"/>
                <w:bCs/>
                <w:sz w:val="24"/>
                <w:szCs w:val="24"/>
              </w:rPr>
              <w:t>Konteinerių surinkimo, eksploatacijos, aptarnavimo bei priežiūros instrukcijos lietuvių</w:t>
            </w:r>
            <w:r w:rsidR="004D51A7">
              <w:rPr>
                <w:rFonts w:ascii="Times New Roman" w:hAnsi="Times New Roman" w:cs="Times New Roman"/>
                <w:bCs/>
                <w:sz w:val="24"/>
                <w:szCs w:val="24"/>
              </w:rPr>
              <w:t xml:space="preserve"> kalba</w:t>
            </w:r>
            <w:bookmarkStart w:id="0" w:name="_GoBack"/>
            <w:bookmarkEnd w:id="0"/>
            <w:r w:rsidRPr="007E5694">
              <w:rPr>
                <w:rFonts w:ascii="Times New Roman" w:hAnsi="Times New Roman" w:cs="Times New Roman"/>
                <w:bCs/>
                <w:sz w:val="24"/>
                <w:szCs w:val="24"/>
              </w:rPr>
              <w:t xml:space="preserve"> (kiekvienam konteineriui).</w:t>
            </w:r>
          </w:p>
        </w:tc>
      </w:tr>
      <w:tr w:rsidR="007E5694" w:rsidRPr="007E5694" w:rsidTr="00927723">
        <w:trPr>
          <w:trHeight w:val="336"/>
        </w:trPr>
        <w:tc>
          <w:tcPr>
            <w:tcW w:w="2552" w:type="dxa"/>
            <w:shd w:val="clear" w:color="auto" w:fill="FFFFFF"/>
          </w:tcPr>
          <w:p w:rsidR="007E5694" w:rsidRPr="007E5694" w:rsidRDefault="007E5694" w:rsidP="007E5694">
            <w:pPr>
              <w:spacing w:after="0" w:line="240" w:lineRule="auto"/>
              <w:rPr>
                <w:rFonts w:ascii="Times New Roman" w:hAnsi="Times New Roman" w:cs="Times New Roman"/>
                <w:bCs/>
                <w:sz w:val="24"/>
                <w:szCs w:val="24"/>
              </w:rPr>
            </w:pPr>
            <w:r w:rsidRPr="007E5694">
              <w:rPr>
                <w:rFonts w:ascii="Times New Roman" w:hAnsi="Times New Roman" w:cs="Times New Roman"/>
                <w:bCs/>
                <w:sz w:val="24"/>
                <w:szCs w:val="24"/>
              </w:rPr>
              <w:t>Garantija</w:t>
            </w:r>
          </w:p>
        </w:tc>
        <w:tc>
          <w:tcPr>
            <w:tcW w:w="7315" w:type="dxa"/>
            <w:gridSpan w:val="4"/>
            <w:shd w:val="clear" w:color="auto" w:fill="FFFFFF"/>
          </w:tcPr>
          <w:p w:rsidR="007E5694" w:rsidRPr="007E5694" w:rsidRDefault="007E5694" w:rsidP="007E5694">
            <w:pPr>
              <w:spacing w:after="0" w:line="240" w:lineRule="auto"/>
              <w:jc w:val="both"/>
              <w:rPr>
                <w:rFonts w:ascii="Times New Roman" w:hAnsi="Times New Roman" w:cs="Times New Roman"/>
                <w:bCs/>
                <w:sz w:val="24"/>
                <w:szCs w:val="24"/>
              </w:rPr>
            </w:pPr>
            <w:r w:rsidRPr="007E5694">
              <w:rPr>
                <w:rFonts w:ascii="Times New Roman" w:hAnsi="Times New Roman" w:cs="Times New Roman"/>
                <w:bCs/>
                <w:sz w:val="24"/>
                <w:szCs w:val="24"/>
              </w:rPr>
              <w:t>Konteineriams turi būti suteikta ne mažesnė kaip 2 metų garantija.</w:t>
            </w:r>
          </w:p>
        </w:tc>
      </w:tr>
    </w:tbl>
    <w:p w:rsidR="007E5694" w:rsidRPr="007E5694" w:rsidRDefault="007E5694" w:rsidP="007E5694">
      <w:pPr>
        <w:spacing w:after="0" w:line="240" w:lineRule="auto"/>
        <w:rPr>
          <w:rFonts w:ascii="Times New Roman" w:hAnsi="Times New Roman" w:cs="Times New Roman"/>
          <w:bCs/>
          <w:sz w:val="24"/>
          <w:szCs w:val="24"/>
        </w:rPr>
      </w:pPr>
    </w:p>
    <w:sectPr w:rsidR="007E5694" w:rsidRPr="007E5694" w:rsidSect="007E5694">
      <w:headerReference w:type="default" r:id="rId7"/>
      <w:pgSz w:w="11906" w:h="16838"/>
      <w:pgMar w:top="1701" w:right="707" w:bottom="851"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642" w:rsidRDefault="00DE0642" w:rsidP="007E5694">
      <w:pPr>
        <w:spacing w:after="0" w:line="240" w:lineRule="auto"/>
      </w:pPr>
      <w:r>
        <w:separator/>
      </w:r>
    </w:p>
  </w:endnote>
  <w:endnote w:type="continuationSeparator" w:id="0">
    <w:p w:rsidR="00DE0642" w:rsidRDefault="00DE0642" w:rsidP="007E5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642" w:rsidRDefault="00DE0642" w:rsidP="007E5694">
      <w:pPr>
        <w:spacing w:after="0" w:line="240" w:lineRule="auto"/>
      </w:pPr>
      <w:r>
        <w:separator/>
      </w:r>
    </w:p>
  </w:footnote>
  <w:footnote w:type="continuationSeparator" w:id="0">
    <w:p w:rsidR="00DE0642" w:rsidRDefault="00DE0642" w:rsidP="007E5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485" w:rsidRDefault="00DE0642">
    <w:pPr>
      <w:pStyle w:val="Antrats"/>
    </w:pPr>
  </w:p>
  <w:p w:rsidR="00CB0485" w:rsidRPr="007E5694" w:rsidRDefault="007E5694" w:rsidP="007E5694">
    <w:pPr>
      <w:pStyle w:val="Antrats"/>
      <w:jc w:val="right"/>
      <w:rPr>
        <w:rFonts w:ascii="Times New Roman" w:hAnsi="Times New Roman" w:cs="Times New Roman"/>
        <w:sz w:val="24"/>
        <w:szCs w:val="24"/>
      </w:rPr>
    </w:pPr>
    <w:r>
      <w:rPr>
        <w:rFonts w:ascii="Times New Roman" w:hAnsi="Times New Roman" w:cs="Times New Roman"/>
        <w:sz w:val="24"/>
        <w:szCs w:val="24"/>
      </w:rPr>
      <w:t>Priedas Nr.3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694"/>
    <w:rsid w:val="00183062"/>
    <w:rsid w:val="004759F8"/>
    <w:rsid w:val="004D51A7"/>
    <w:rsid w:val="005F3C4B"/>
    <w:rsid w:val="00690B7E"/>
    <w:rsid w:val="007E5694"/>
    <w:rsid w:val="00821E0B"/>
    <w:rsid w:val="009B08E2"/>
    <w:rsid w:val="00A4726E"/>
    <w:rsid w:val="00A66C19"/>
    <w:rsid w:val="00B6137C"/>
    <w:rsid w:val="00C16A82"/>
    <w:rsid w:val="00C52E58"/>
    <w:rsid w:val="00CE09D5"/>
    <w:rsid w:val="00D54B15"/>
    <w:rsid w:val="00D9776F"/>
    <w:rsid w:val="00DE0642"/>
    <w:rsid w:val="00E546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87360"/>
  <w15:chartTrackingRefBased/>
  <w15:docId w15:val="{AF83AF3E-7DA1-4A2F-91E8-8DA5CBC38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7E569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7E5694"/>
  </w:style>
  <w:style w:type="paragraph" w:styleId="Porat">
    <w:name w:val="footer"/>
    <w:basedOn w:val="prastasis"/>
    <w:link w:val="PoratDiagrama"/>
    <w:uiPriority w:val="99"/>
    <w:unhideWhenUsed/>
    <w:rsid w:val="007E569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5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804E4-5A7C-4F74-98DB-0F73DD5BC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1840</Words>
  <Characters>1049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ProBook</dc:creator>
  <cp:keywords/>
  <dc:description/>
  <cp:lastModifiedBy>ProBook</cp:lastModifiedBy>
  <cp:revision>2</cp:revision>
  <dcterms:created xsi:type="dcterms:W3CDTF">2017-03-15T13:39:00Z</dcterms:created>
  <dcterms:modified xsi:type="dcterms:W3CDTF">2017-03-15T13:39:00Z</dcterms:modified>
</cp:coreProperties>
</file>