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3C" w:rsidRPr="00030C54" w:rsidRDefault="005A053C" w:rsidP="005A053C">
      <w:pPr>
        <w:shd w:val="clear" w:color="auto" w:fill="FFFFFF"/>
        <w:spacing w:after="0" w:line="240" w:lineRule="auto"/>
        <w:jc w:val="right"/>
        <w:rPr>
          <w:bCs/>
          <w:color w:val="000000"/>
        </w:rPr>
      </w:pPr>
      <w:r>
        <w:rPr>
          <w:bCs/>
          <w:color w:val="000000"/>
        </w:rPr>
        <w:t>1</w:t>
      </w:r>
      <w:r w:rsidRPr="00030C54">
        <w:rPr>
          <w:bCs/>
          <w:color w:val="000000"/>
        </w:rPr>
        <w:t xml:space="preserve"> konkurso sąlygų priedas</w:t>
      </w:r>
    </w:p>
    <w:p w:rsidR="00CC549B" w:rsidRDefault="00CC549B" w:rsidP="00CC549B">
      <w:pPr>
        <w:pStyle w:val="HTMLPreformatted"/>
        <w:jc w:val="center"/>
        <w:rPr>
          <w:rFonts w:ascii="Times New Roman" w:hAnsi="Times New Roman"/>
          <w:sz w:val="22"/>
          <w:szCs w:val="22"/>
        </w:rPr>
      </w:pPr>
      <w:r>
        <w:rPr>
          <w:noProof/>
          <w:lang w:val="lt-LT" w:eastAsia="lt-LT"/>
        </w:rPr>
        <w:drawing>
          <wp:inline distT="0" distB="0" distL="0" distR="0" wp14:anchorId="0506763E" wp14:editId="63F2E9C9">
            <wp:extent cx="1762125" cy="523875"/>
            <wp:effectExtent l="0" t="0" r="9525" b="9525"/>
            <wp:docPr id="1" name="Picture 1" descr="litdinamedika_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dinamedika_logo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523875"/>
                    </a:xfrm>
                    <a:prstGeom prst="rect">
                      <a:avLst/>
                    </a:prstGeom>
                    <a:noFill/>
                    <a:ln>
                      <a:noFill/>
                    </a:ln>
                  </pic:spPr>
                </pic:pic>
              </a:graphicData>
            </a:graphic>
          </wp:inline>
        </w:drawing>
      </w:r>
    </w:p>
    <w:p w:rsidR="00CC549B" w:rsidRPr="00306B92" w:rsidRDefault="00CC549B" w:rsidP="00CC549B">
      <w:pPr>
        <w:pStyle w:val="HTMLPreformatted"/>
        <w:jc w:val="right"/>
        <w:rPr>
          <w:rFonts w:ascii="Times New Roman" w:hAnsi="Times New Roman"/>
          <w:sz w:val="22"/>
          <w:szCs w:val="22"/>
        </w:rPr>
      </w:pPr>
    </w:p>
    <w:p w:rsidR="00CC549B" w:rsidRPr="00224C3E" w:rsidRDefault="00CC549B" w:rsidP="00CC549B">
      <w:pPr>
        <w:pStyle w:val="CentrBoldm"/>
        <w:outlineLvl w:val="0"/>
        <w:rPr>
          <w:rFonts w:ascii="Times New Roman" w:hAnsi="Times New Roman"/>
          <w:b w:val="0"/>
          <w:bCs w:val="0"/>
          <w:sz w:val="22"/>
          <w:szCs w:val="22"/>
          <w:u w:val="single"/>
          <w:lang w:val="lt-LT"/>
        </w:rPr>
      </w:pPr>
      <w:r w:rsidRPr="00224C3E">
        <w:rPr>
          <w:rFonts w:ascii="Times New Roman" w:hAnsi="Times New Roman"/>
          <w:b w:val="0"/>
          <w:bCs w:val="0"/>
          <w:sz w:val="22"/>
          <w:szCs w:val="22"/>
          <w:u w:val="single"/>
          <w:lang w:val="lt-LT"/>
        </w:rPr>
        <w:t xml:space="preserve">UAB „Litdinamedika“ </w:t>
      </w:r>
    </w:p>
    <w:p w:rsidR="00CC549B" w:rsidRPr="00224C3E" w:rsidRDefault="00CC549B" w:rsidP="00CC549B">
      <w:pPr>
        <w:pStyle w:val="CentrBoldm"/>
        <w:outlineLvl w:val="0"/>
        <w:rPr>
          <w:rFonts w:ascii="Times New Roman" w:hAnsi="Times New Roman"/>
          <w:b w:val="0"/>
          <w:bCs w:val="0"/>
          <w:sz w:val="18"/>
          <w:lang w:val="lt-LT"/>
        </w:rPr>
      </w:pPr>
      <w:r w:rsidRPr="00224C3E">
        <w:rPr>
          <w:rFonts w:ascii="Times New Roman" w:hAnsi="Times New Roman"/>
          <w:b w:val="0"/>
          <w:bCs w:val="0"/>
          <w:sz w:val="18"/>
          <w:lang w:val="lt-LT"/>
        </w:rPr>
        <w:t>(Tiekėjo pavadinimas)</w:t>
      </w:r>
    </w:p>
    <w:p w:rsidR="00CC549B" w:rsidRPr="00224C3E" w:rsidRDefault="00CC549B" w:rsidP="00CC549B">
      <w:pPr>
        <w:pStyle w:val="CentrBoldm"/>
        <w:outlineLvl w:val="0"/>
        <w:rPr>
          <w:rFonts w:ascii="Times New Roman" w:hAnsi="Times New Roman"/>
          <w:b w:val="0"/>
          <w:bCs w:val="0"/>
          <w:sz w:val="22"/>
          <w:szCs w:val="22"/>
          <w:u w:val="single"/>
          <w:lang w:val="lt-LT"/>
        </w:rPr>
      </w:pPr>
      <w:r w:rsidRPr="00224C3E">
        <w:rPr>
          <w:rFonts w:ascii="Times New Roman" w:hAnsi="Times New Roman"/>
          <w:b w:val="0"/>
          <w:bCs w:val="0"/>
          <w:sz w:val="22"/>
          <w:szCs w:val="22"/>
          <w:u w:val="single"/>
          <w:lang w:val="lt-LT"/>
        </w:rPr>
        <w:t xml:space="preserve">Įk.111497743, Labdarių g. 2/20-1 LT-01120, Vilnius  </w:t>
      </w:r>
    </w:p>
    <w:p w:rsidR="00CC549B" w:rsidRPr="00224C3E" w:rsidRDefault="00CC549B" w:rsidP="00CC549B">
      <w:pPr>
        <w:spacing w:after="0"/>
        <w:jc w:val="center"/>
        <w:outlineLvl w:val="0"/>
        <w:rPr>
          <w:u w:val="single"/>
        </w:rPr>
      </w:pPr>
      <w:r w:rsidRPr="00224C3E">
        <w:rPr>
          <w:u w:val="single"/>
        </w:rPr>
        <w:t>PVM k. LT114977413</w:t>
      </w:r>
    </w:p>
    <w:p w:rsidR="00CC549B" w:rsidRPr="00B41EB0" w:rsidRDefault="00CC549B" w:rsidP="00CC549B">
      <w:pPr>
        <w:spacing w:after="0"/>
        <w:jc w:val="center"/>
        <w:outlineLvl w:val="0"/>
        <w:rPr>
          <w:b/>
          <w:bCs/>
        </w:rPr>
      </w:pPr>
      <w:proofErr w:type="spellStart"/>
      <w:r w:rsidRPr="00B41EB0">
        <w:rPr>
          <w:u w:val="single"/>
        </w:rPr>
        <w:t>Reg</w:t>
      </w:r>
      <w:proofErr w:type="spellEnd"/>
      <w:r w:rsidRPr="00B41EB0">
        <w:rPr>
          <w:u w:val="single"/>
        </w:rPr>
        <w:t>. LR Ekonomikos ministerija, Nr. UI 94-176</w:t>
      </w:r>
    </w:p>
    <w:p w:rsidR="005A053C" w:rsidRDefault="005A053C" w:rsidP="005A053C">
      <w:pPr>
        <w:spacing w:after="0" w:line="240" w:lineRule="auto"/>
        <w:jc w:val="center"/>
        <w:rPr>
          <w:szCs w:val="24"/>
        </w:rPr>
      </w:pPr>
    </w:p>
    <w:p w:rsidR="005A053C" w:rsidRPr="0007595B" w:rsidRDefault="005A053C" w:rsidP="005A053C">
      <w:pPr>
        <w:spacing w:after="0" w:line="240" w:lineRule="auto"/>
        <w:jc w:val="center"/>
        <w:rPr>
          <w:b/>
          <w:szCs w:val="24"/>
        </w:rPr>
      </w:pPr>
      <w:r w:rsidRPr="0007595B">
        <w:rPr>
          <w:b/>
          <w:szCs w:val="24"/>
        </w:rPr>
        <w:t>PASIŪLYMAS</w:t>
      </w:r>
    </w:p>
    <w:p w:rsidR="005A053C" w:rsidRPr="0007595B" w:rsidRDefault="005A053C" w:rsidP="005A053C">
      <w:pPr>
        <w:jc w:val="center"/>
      </w:pPr>
      <w:r w:rsidRPr="0007595B">
        <w:rPr>
          <w:b/>
        </w:rPr>
        <w:t xml:space="preserve">DĖL </w:t>
      </w:r>
      <w:r>
        <w:rPr>
          <w:b/>
        </w:rPr>
        <w:t>BURNOS IR DANTŲ PRIEŽIŪROS ĮRANGOS BEI MEDŽIAGŲ</w:t>
      </w:r>
      <w:r w:rsidRPr="0007595B">
        <w:rPr>
          <w:b/>
        </w:rPr>
        <w:t xml:space="preserve"> PIRKIMO</w:t>
      </w:r>
    </w:p>
    <w:p w:rsidR="005A053C" w:rsidRPr="0007595B" w:rsidRDefault="00CC549B" w:rsidP="005A053C">
      <w:pPr>
        <w:shd w:val="clear" w:color="auto" w:fill="FFFFFF"/>
        <w:spacing w:after="0" w:line="240" w:lineRule="auto"/>
        <w:jc w:val="center"/>
        <w:rPr>
          <w:b/>
          <w:bCs/>
          <w:color w:val="000000"/>
        </w:rPr>
      </w:pPr>
      <w:r>
        <w:t>2017 05 15</w:t>
      </w:r>
      <w:r w:rsidR="005A053C" w:rsidRPr="0007595B">
        <w:rPr>
          <w:b/>
          <w:bCs/>
          <w:color w:val="000000"/>
        </w:rPr>
        <w:t xml:space="preserve"> </w:t>
      </w:r>
      <w:r w:rsidR="005A053C" w:rsidRPr="0007595B">
        <w:t>Nr.______</w:t>
      </w:r>
    </w:p>
    <w:p w:rsidR="005A053C" w:rsidRPr="0007595B" w:rsidRDefault="005A053C" w:rsidP="005A053C">
      <w:pPr>
        <w:shd w:val="clear" w:color="auto" w:fill="FFFFFF"/>
        <w:spacing w:after="0" w:line="240" w:lineRule="auto"/>
        <w:jc w:val="center"/>
        <w:rPr>
          <w:bCs/>
          <w:color w:val="000000"/>
        </w:rPr>
      </w:pPr>
      <w:r w:rsidRPr="0007595B">
        <w:rPr>
          <w:bCs/>
          <w:color w:val="000000"/>
        </w:rPr>
        <w:t>(Data)</w:t>
      </w:r>
    </w:p>
    <w:p w:rsidR="005A053C" w:rsidRPr="0007595B" w:rsidRDefault="00CC549B" w:rsidP="005A053C">
      <w:pPr>
        <w:shd w:val="clear" w:color="auto" w:fill="FFFFFF"/>
        <w:spacing w:after="0" w:line="240" w:lineRule="auto"/>
        <w:jc w:val="center"/>
        <w:rPr>
          <w:bCs/>
          <w:color w:val="000000"/>
        </w:rPr>
      </w:pPr>
      <w:r>
        <w:rPr>
          <w:bCs/>
          <w:color w:val="000000"/>
        </w:rPr>
        <w:t>Vilnius</w:t>
      </w:r>
    </w:p>
    <w:p w:rsidR="005A053C" w:rsidRPr="0007595B" w:rsidRDefault="005A053C" w:rsidP="005A053C">
      <w:pPr>
        <w:shd w:val="clear" w:color="auto" w:fill="FFFFFF"/>
        <w:spacing w:after="0" w:line="240" w:lineRule="auto"/>
        <w:jc w:val="center"/>
        <w:rPr>
          <w:bCs/>
          <w:color w:val="000000"/>
        </w:rPr>
      </w:pPr>
      <w:r w:rsidRPr="0007595B">
        <w:rPr>
          <w:bCs/>
          <w:color w:val="000000"/>
        </w:rPr>
        <w:t>(Sudarymo vieta)</w:t>
      </w:r>
    </w:p>
    <w:p w:rsidR="005A053C" w:rsidRPr="0007595B" w:rsidRDefault="005A053C" w:rsidP="005A053C">
      <w:pPr>
        <w:spacing w:after="0" w:line="240" w:lineRule="auto"/>
        <w:jc w:val="center"/>
        <w:rPr>
          <w:szCs w:val="24"/>
        </w:rPr>
      </w:pPr>
    </w:p>
    <w:tbl>
      <w:tblPr>
        <w:tblW w:w="104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712"/>
      </w:tblGrid>
      <w:tr w:rsidR="005A053C" w:rsidRPr="0007595B" w:rsidTr="0048485A">
        <w:trPr>
          <w:trHeight w:val="621"/>
        </w:trPr>
        <w:tc>
          <w:tcPr>
            <w:tcW w:w="5778"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rPr>
                <w:i/>
                <w:sz w:val="22"/>
              </w:rPr>
            </w:pPr>
            <w:r w:rsidRPr="0007595B">
              <w:rPr>
                <w:sz w:val="22"/>
              </w:rPr>
              <w:t>Tiekėjo pavadinimas. (</w:t>
            </w:r>
            <w:r w:rsidRPr="0007595B">
              <w:rPr>
                <w:i/>
                <w:sz w:val="22"/>
              </w:rPr>
              <w:t>Jeigu dalyvauja ūkio subjektų grupė, surašomi visi dalyvių pavadinimai)</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CC549B">
            <w:pPr>
              <w:spacing w:after="0" w:line="240" w:lineRule="auto"/>
              <w:rPr>
                <w:sz w:val="22"/>
              </w:rPr>
            </w:pPr>
          </w:p>
          <w:p w:rsidR="005A053C" w:rsidRPr="0007595B" w:rsidRDefault="00CC549B" w:rsidP="00CC549B">
            <w:pPr>
              <w:spacing w:after="0" w:line="240" w:lineRule="auto"/>
              <w:rPr>
                <w:sz w:val="22"/>
              </w:rPr>
            </w:pPr>
            <w:r>
              <w:rPr>
                <w:sz w:val="22"/>
              </w:rPr>
              <w:t>UAB „Litdinamedika“</w:t>
            </w:r>
          </w:p>
        </w:tc>
      </w:tr>
      <w:tr w:rsidR="005A053C" w:rsidRPr="0007595B" w:rsidTr="0048485A">
        <w:trPr>
          <w:trHeight w:val="604"/>
        </w:trPr>
        <w:tc>
          <w:tcPr>
            <w:tcW w:w="5778"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rPr>
                <w:sz w:val="22"/>
              </w:rPr>
            </w:pPr>
            <w:r w:rsidRPr="0007595B">
              <w:rPr>
                <w:sz w:val="22"/>
              </w:rPr>
              <w:t>Tiekėjo adresas</w:t>
            </w:r>
            <w:r w:rsidRPr="0007595B">
              <w:rPr>
                <w:i/>
                <w:sz w:val="22"/>
              </w:rPr>
              <w:t xml:space="preserve"> (Jeigu dalyvauja ūkio subjektų grupė, surašomi visi dalyvių adresai)</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CC549B">
            <w:pPr>
              <w:spacing w:after="0" w:line="240" w:lineRule="auto"/>
              <w:rPr>
                <w:sz w:val="22"/>
              </w:rPr>
            </w:pPr>
          </w:p>
          <w:p w:rsidR="005A053C" w:rsidRPr="0007595B" w:rsidRDefault="00CC549B" w:rsidP="00CC549B">
            <w:pPr>
              <w:spacing w:after="0" w:line="240" w:lineRule="auto"/>
              <w:rPr>
                <w:sz w:val="22"/>
              </w:rPr>
            </w:pPr>
            <w:r>
              <w:rPr>
                <w:sz w:val="22"/>
              </w:rPr>
              <w:t>Labdarių g. 2/20-1 Vilnius</w:t>
            </w:r>
          </w:p>
        </w:tc>
      </w:tr>
      <w:tr w:rsidR="005A053C" w:rsidRPr="0007595B" w:rsidTr="0048485A">
        <w:trPr>
          <w:trHeight w:val="30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rPr>
                <w:sz w:val="22"/>
              </w:rPr>
            </w:pPr>
            <w:r w:rsidRPr="0007595B">
              <w:rPr>
                <w:sz w:val="22"/>
              </w:rPr>
              <w:t>Už pasiūlymą atsakingo asmens vardas, pavardė</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CC549B" w:rsidP="00CC549B">
            <w:pPr>
              <w:spacing w:after="0" w:line="240" w:lineRule="auto"/>
              <w:rPr>
                <w:sz w:val="22"/>
              </w:rPr>
            </w:pPr>
            <w:r>
              <w:rPr>
                <w:sz w:val="22"/>
              </w:rPr>
              <w:t>Vadybininkė Vaida Pečiulytė</w:t>
            </w:r>
          </w:p>
        </w:tc>
      </w:tr>
      <w:tr w:rsidR="005A053C" w:rsidRPr="0007595B" w:rsidTr="0048485A">
        <w:trPr>
          <w:trHeight w:val="30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rPr>
                <w:sz w:val="22"/>
              </w:rPr>
            </w:pPr>
            <w:r w:rsidRPr="0007595B">
              <w:rPr>
                <w:sz w:val="22"/>
              </w:rPr>
              <w:t>Telefono numeris</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CC549B" w:rsidP="00CC549B">
            <w:pPr>
              <w:spacing w:after="0" w:line="240" w:lineRule="auto"/>
              <w:rPr>
                <w:sz w:val="22"/>
              </w:rPr>
            </w:pPr>
            <w:r>
              <w:rPr>
                <w:sz w:val="22"/>
              </w:rPr>
              <w:t>85 2791278</w:t>
            </w:r>
          </w:p>
        </w:tc>
      </w:tr>
      <w:tr w:rsidR="005A053C" w:rsidRPr="0007595B" w:rsidTr="0048485A">
        <w:trPr>
          <w:trHeight w:val="32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rPr>
                <w:sz w:val="22"/>
              </w:rPr>
            </w:pPr>
            <w:r w:rsidRPr="0007595B">
              <w:rPr>
                <w:sz w:val="22"/>
              </w:rPr>
              <w:t>Fakso numeris</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CC549B" w:rsidP="00CC549B">
            <w:pPr>
              <w:spacing w:after="0" w:line="240" w:lineRule="auto"/>
              <w:rPr>
                <w:sz w:val="22"/>
              </w:rPr>
            </w:pPr>
            <w:r>
              <w:rPr>
                <w:sz w:val="22"/>
              </w:rPr>
              <w:t>85 2791279</w:t>
            </w:r>
          </w:p>
        </w:tc>
      </w:tr>
      <w:tr w:rsidR="005A053C" w:rsidRPr="0007595B" w:rsidTr="0048485A">
        <w:trPr>
          <w:trHeight w:val="30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jc w:val="both"/>
              <w:rPr>
                <w:sz w:val="22"/>
              </w:rPr>
            </w:pPr>
            <w:r w:rsidRPr="0007595B">
              <w:rPr>
                <w:sz w:val="22"/>
              </w:rPr>
              <w:t>El. pašto adresas</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5A053C" w:rsidRPr="00CC549B" w:rsidRDefault="00CC549B" w:rsidP="0048485A">
            <w:pPr>
              <w:spacing w:after="0" w:line="240" w:lineRule="auto"/>
              <w:jc w:val="both"/>
              <w:rPr>
                <w:sz w:val="22"/>
                <w:lang w:val="en-US"/>
              </w:rPr>
            </w:pPr>
            <w:proofErr w:type="spellStart"/>
            <w:r>
              <w:rPr>
                <w:sz w:val="22"/>
              </w:rPr>
              <w:t>info</w:t>
            </w:r>
            <w:proofErr w:type="spellEnd"/>
            <w:r>
              <w:rPr>
                <w:sz w:val="22"/>
                <w:lang w:val="en-US"/>
              </w:rPr>
              <w:t>@</w:t>
            </w:r>
            <w:proofErr w:type="spellStart"/>
            <w:r>
              <w:rPr>
                <w:sz w:val="22"/>
                <w:lang w:val="en-US"/>
              </w:rPr>
              <w:t>litdinamedika.lt</w:t>
            </w:r>
            <w:proofErr w:type="spellEnd"/>
          </w:p>
        </w:tc>
      </w:tr>
    </w:tbl>
    <w:p w:rsidR="005A053C" w:rsidRPr="0007595B" w:rsidRDefault="005A053C" w:rsidP="005A053C">
      <w:pPr>
        <w:tabs>
          <w:tab w:val="left" w:pos="709"/>
        </w:tabs>
        <w:spacing w:after="0" w:line="240" w:lineRule="auto"/>
        <w:ind w:firstLine="567"/>
        <w:jc w:val="both"/>
        <w:outlineLvl w:val="0"/>
        <w:rPr>
          <w:szCs w:val="24"/>
        </w:rPr>
      </w:pPr>
      <w:r w:rsidRPr="0007595B">
        <w:rPr>
          <w:szCs w:val="24"/>
        </w:rPr>
        <w:t>1. Šiuo pasiūlymu pažymime, kad sutinkame su visomis pirkimo sąlygomis, nustatytomis:</w:t>
      </w:r>
    </w:p>
    <w:p w:rsidR="005A053C" w:rsidRPr="0007595B" w:rsidRDefault="005A053C" w:rsidP="005A053C">
      <w:pPr>
        <w:tabs>
          <w:tab w:val="left" w:pos="709"/>
        </w:tabs>
        <w:spacing w:after="0" w:line="240" w:lineRule="auto"/>
        <w:ind w:firstLine="567"/>
        <w:jc w:val="both"/>
        <w:outlineLvl w:val="0"/>
        <w:rPr>
          <w:szCs w:val="24"/>
        </w:rPr>
      </w:pPr>
      <w:r w:rsidRPr="0007595B">
        <w:rPr>
          <w:szCs w:val="24"/>
        </w:rPr>
        <w:tab/>
        <w:t>1) atviro konkurso skelbime, paskelbtame Viešųjų pirkimų įstatymo nustatyta tvarka</w:t>
      </w:r>
      <w:r w:rsidRPr="0007595B">
        <w:rPr>
          <w:color w:val="000080"/>
          <w:szCs w:val="24"/>
        </w:rPr>
        <w:t>;</w:t>
      </w:r>
    </w:p>
    <w:p w:rsidR="005A053C" w:rsidRPr="0007595B" w:rsidRDefault="005A053C" w:rsidP="005A053C">
      <w:pPr>
        <w:tabs>
          <w:tab w:val="left" w:pos="709"/>
        </w:tabs>
        <w:spacing w:after="0" w:line="240" w:lineRule="auto"/>
        <w:ind w:firstLine="567"/>
        <w:jc w:val="both"/>
        <w:outlineLvl w:val="0"/>
        <w:rPr>
          <w:szCs w:val="24"/>
        </w:rPr>
      </w:pPr>
      <w:r w:rsidRPr="0007595B">
        <w:rPr>
          <w:szCs w:val="24"/>
        </w:rPr>
        <w:tab/>
        <w:t>2) kituose pirkimo dokumentuose (jų paaiškinimuose, papildymuose).</w:t>
      </w:r>
    </w:p>
    <w:p w:rsidR="005A053C" w:rsidRPr="0007595B" w:rsidRDefault="005A053C" w:rsidP="005A053C">
      <w:pPr>
        <w:widowControl w:val="0"/>
        <w:autoSpaceDE w:val="0"/>
        <w:autoSpaceDN w:val="0"/>
        <w:adjustRightInd w:val="0"/>
        <w:spacing w:after="0"/>
        <w:ind w:left="567"/>
        <w:jc w:val="both"/>
        <w:rPr>
          <w:rFonts w:eastAsia="Times New Roman"/>
          <w:bCs/>
          <w:i/>
          <w:lang w:eastAsia="lt-LT"/>
        </w:rPr>
      </w:pPr>
      <w:r w:rsidRPr="0007595B">
        <w:rPr>
          <w:rFonts w:eastAsia="Times New Roman"/>
          <w:bCs/>
          <w:lang w:eastAsia="lt-LT"/>
        </w:rPr>
        <w:t>2. Vykdant pirkimo sutartį pasitelksiu šiuos subtiekėjus (</w:t>
      </w:r>
      <w:r w:rsidRPr="0007595B">
        <w:rPr>
          <w:rFonts w:eastAsia="Times New Roman"/>
          <w:bCs/>
          <w:i/>
          <w:lang w:eastAsia="lt-LT"/>
        </w:rPr>
        <w:t>pildyti tuomet, jei pirkimo sutarties vykdymui bus pasitelkti subtiekėjai):</w:t>
      </w:r>
    </w:p>
    <w:tbl>
      <w:tblPr>
        <w:tblW w:w="10490" w:type="dxa"/>
        <w:tblInd w:w="675" w:type="dxa"/>
        <w:tblLayout w:type="fixed"/>
        <w:tblLook w:val="0000" w:firstRow="0" w:lastRow="0" w:firstColumn="0" w:lastColumn="0" w:noHBand="0" w:noVBand="0"/>
      </w:tblPr>
      <w:tblGrid>
        <w:gridCol w:w="567"/>
        <w:gridCol w:w="2977"/>
        <w:gridCol w:w="3969"/>
        <w:gridCol w:w="2977"/>
      </w:tblGrid>
      <w:tr w:rsidR="005A053C" w:rsidRPr="0007595B" w:rsidTr="0048485A">
        <w:trPr>
          <w:cantSplit/>
        </w:trPr>
        <w:tc>
          <w:tcPr>
            <w:tcW w:w="567" w:type="dxa"/>
            <w:tcBorders>
              <w:top w:val="single" w:sz="4" w:space="0" w:color="auto"/>
              <w:left w:val="single" w:sz="4" w:space="0" w:color="auto"/>
              <w:bottom w:val="single" w:sz="4" w:space="0" w:color="auto"/>
              <w:right w:val="single" w:sz="6" w:space="0" w:color="auto"/>
            </w:tcBorders>
          </w:tcPr>
          <w:p w:rsidR="005A053C" w:rsidRPr="0007595B" w:rsidRDefault="005A053C" w:rsidP="0048485A">
            <w:pPr>
              <w:widowControl w:val="0"/>
              <w:autoSpaceDE w:val="0"/>
              <w:autoSpaceDN w:val="0"/>
              <w:adjustRightInd w:val="0"/>
              <w:spacing w:after="0"/>
              <w:ind w:right="-73"/>
              <w:jc w:val="center"/>
              <w:rPr>
                <w:rFonts w:eastAsia="Times New Roman"/>
                <w:b/>
                <w:bCs/>
                <w:szCs w:val="24"/>
                <w:lang w:eastAsia="lt-LT"/>
              </w:rPr>
            </w:pPr>
            <w:r w:rsidRPr="0007595B">
              <w:rPr>
                <w:rFonts w:eastAsia="Times New Roman"/>
                <w:b/>
                <w:bCs/>
                <w:lang w:eastAsia="lt-LT"/>
              </w:rPr>
              <w:t>Eil. Nr.</w:t>
            </w:r>
          </w:p>
        </w:tc>
        <w:tc>
          <w:tcPr>
            <w:tcW w:w="2977" w:type="dxa"/>
            <w:tcBorders>
              <w:top w:val="single" w:sz="4" w:space="0" w:color="auto"/>
              <w:left w:val="single" w:sz="4" w:space="0" w:color="auto"/>
              <w:bottom w:val="single" w:sz="4" w:space="0" w:color="auto"/>
              <w:right w:val="single" w:sz="6" w:space="0" w:color="auto"/>
            </w:tcBorders>
          </w:tcPr>
          <w:p w:rsidR="005A053C" w:rsidRPr="0007595B" w:rsidRDefault="005A053C" w:rsidP="0048485A">
            <w:pPr>
              <w:widowControl w:val="0"/>
              <w:autoSpaceDE w:val="0"/>
              <w:autoSpaceDN w:val="0"/>
              <w:adjustRightInd w:val="0"/>
              <w:spacing w:after="0"/>
              <w:rPr>
                <w:rFonts w:eastAsia="Times New Roman"/>
                <w:b/>
                <w:bCs/>
                <w:szCs w:val="24"/>
                <w:lang w:eastAsia="lt-LT"/>
              </w:rPr>
            </w:pPr>
            <w:r w:rsidRPr="0007595B">
              <w:rPr>
                <w:rFonts w:eastAsia="Times New Roman"/>
                <w:b/>
                <w:bCs/>
                <w:lang w:eastAsia="lt-LT"/>
              </w:rPr>
              <w:t xml:space="preserve">Prekės, numatytos patiekti </w:t>
            </w:r>
            <w:proofErr w:type="spellStart"/>
            <w:r w:rsidRPr="0007595B">
              <w:rPr>
                <w:rFonts w:eastAsia="Times New Roman"/>
                <w:b/>
                <w:bCs/>
                <w:lang w:eastAsia="lt-LT"/>
              </w:rPr>
              <w:t>subtiekimo</w:t>
            </w:r>
            <w:proofErr w:type="spellEnd"/>
            <w:r w:rsidRPr="0007595B">
              <w:rPr>
                <w:rFonts w:eastAsia="Times New Roman"/>
                <w:b/>
                <w:bCs/>
                <w:lang w:eastAsia="lt-LT"/>
              </w:rPr>
              <w:t xml:space="preserve"> pagrindais</w:t>
            </w:r>
          </w:p>
        </w:tc>
        <w:tc>
          <w:tcPr>
            <w:tcW w:w="3969" w:type="dxa"/>
            <w:tcBorders>
              <w:top w:val="single" w:sz="4" w:space="0" w:color="auto"/>
              <w:bottom w:val="single" w:sz="4" w:space="0" w:color="auto"/>
              <w:right w:val="single" w:sz="6" w:space="0" w:color="auto"/>
            </w:tcBorders>
          </w:tcPr>
          <w:p w:rsidR="005A053C" w:rsidRPr="0007595B" w:rsidRDefault="005A053C" w:rsidP="0048485A">
            <w:pPr>
              <w:widowControl w:val="0"/>
              <w:autoSpaceDE w:val="0"/>
              <w:autoSpaceDN w:val="0"/>
              <w:adjustRightInd w:val="0"/>
              <w:spacing w:after="0"/>
              <w:jc w:val="center"/>
              <w:rPr>
                <w:rFonts w:eastAsia="Times New Roman"/>
                <w:b/>
                <w:bCs/>
                <w:szCs w:val="24"/>
                <w:lang w:eastAsia="lt-LT"/>
              </w:rPr>
            </w:pPr>
            <w:r w:rsidRPr="0007595B">
              <w:rPr>
                <w:rFonts w:eastAsia="Times New Roman"/>
                <w:b/>
                <w:bCs/>
                <w:lang w:eastAsia="lt-LT"/>
              </w:rPr>
              <w:t>Subtiekėjo pavadinimas ir adresas</w:t>
            </w:r>
          </w:p>
        </w:tc>
        <w:tc>
          <w:tcPr>
            <w:tcW w:w="2977" w:type="dxa"/>
            <w:tcBorders>
              <w:top w:val="single" w:sz="4" w:space="0" w:color="auto"/>
              <w:bottom w:val="single" w:sz="4" w:space="0" w:color="auto"/>
              <w:right w:val="single" w:sz="6" w:space="0" w:color="auto"/>
            </w:tcBorders>
          </w:tcPr>
          <w:p w:rsidR="005A053C" w:rsidRPr="0007595B" w:rsidRDefault="005A053C" w:rsidP="0048485A">
            <w:pPr>
              <w:widowControl w:val="0"/>
              <w:autoSpaceDE w:val="0"/>
              <w:autoSpaceDN w:val="0"/>
              <w:adjustRightInd w:val="0"/>
              <w:spacing w:after="0"/>
              <w:rPr>
                <w:rFonts w:eastAsia="Times New Roman"/>
                <w:b/>
                <w:bCs/>
                <w:szCs w:val="24"/>
                <w:lang w:eastAsia="lt-LT"/>
              </w:rPr>
            </w:pPr>
            <w:r w:rsidRPr="0007595B">
              <w:rPr>
                <w:rFonts w:eastAsia="Times New Roman"/>
                <w:b/>
                <w:bCs/>
                <w:lang w:eastAsia="lt-LT"/>
              </w:rPr>
              <w:t xml:space="preserve">Procentinė </w:t>
            </w:r>
            <w:proofErr w:type="spellStart"/>
            <w:r w:rsidRPr="0007595B">
              <w:rPr>
                <w:rFonts w:eastAsia="Times New Roman"/>
                <w:b/>
                <w:bCs/>
                <w:lang w:eastAsia="lt-LT"/>
              </w:rPr>
              <w:t>subtiekimo</w:t>
            </w:r>
            <w:proofErr w:type="spellEnd"/>
            <w:r w:rsidRPr="0007595B">
              <w:rPr>
                <w:rFonts w:eastAsia="Times New Roman"/>
                <w:b/>
                <w:bCs/>
                <w:lang w:eastAsia="lt-LT"/>
              </w:rPr>
              <w:t xml:space="preserve"> vertė nuo pasiūlymo kainos, %</w:t>
            </w:r>
          </w:p>
        </w:tc>
      </w:tr>
      <w:tr w:rsidR="005A053C" w:rsidRPr="0007595B" w:rsidTr="0048485A">
        <w:trPr>
          <w:cantSplit/>
        </w:trPr>
        <w:tc>
          <w:tcPr>
            <w:tcW w:w="567" w:type="dxa"/>
            <w:tcBorders>
              <w:top w:val="single" w:sz="4" w:space="0" w:color="auto"/>
              <w:left w:val="single" w:sz="6" w:space="0" w:color="auto"/>
              <w:bottom w:val="single" w:sz="6" w:space="0" w:color="auto"/>
              <w:right w:val="single" w:sz="6" w:space="0" w:color="auto"/>
            </w:tcBorders>
          </w:tcPr>
          <w:p w:rsidR="005A053C" w:rsidRPr="0007595B" w:rsidRDefault="005A053C" w:rsidP="005A053C">
            <w:pPr>
              <w:widowControl w:val="0"/>
              <w:numPr>
                <w:ilvl w:val="0"/>
                <w:numId w:val="1"/>
              </w:numPr>
              <w:autoSpaceDE w:val="0"/>
              <w:autoSpaceDN w:val="0"/>
              <w:adjustRightInd w:val="0"/>
              <w:spacing w:before="120" w:after="0" w:line="240" w:lineRule="auto"/>
              <w:jc w:val="both"/>
              <w:rPr>
                <w:rFonts w:eastAsia="Times New Roman"/>
                <w:szCs w:val="24"/>
                <w:lang w:eastAsia="lt-LT"/>
              </w:rPr>
            </w:pPr>
          </w:p>
        </w:tc>
        <w:tc>
          <w:tcPr>
            <w:tcW w:w="2977" w:type="dxa"/>
            <w:tcBorders>
              <w:top w:val="single" w:sz="4" w:space="0" w:color="auto"/>
              <w:left w:val="single" w:sz="6" w:space="0" w:color="auto"/>
              <w:bottom w:val="single" w:sz="6" w:space="0" w:color="auto"/>
              <w:right w:val="single" w:sz="6" w:space="0" w:color="auto"/>
            </w:tcBorders>
          </w:tcPr>
          <w:p w:rsidR="005A053C" w:rsidRPr="0007595B" w:rsidRDefault="005A053C" w:rsidP="0048485A">
            <w:pPr>
              <w:widowControl w:val="0"/>
              <w:autoSpaceDE w:val="0"/>
              <w:autoSpaceDN w:val="0"/>
              <w:adjustRightInd w:val="0"/>
              <w:spacing w:before="120" w:after="0"/>
              <w:jc w:val="both"/>
              <w:rPr>
                <w:rFonts w:eastAsia="Times New Roman"/>
                <w:szCs w:val="24"/>
                <w:lang w:eastAsia="lt-LT"/>
              </w:rPr>
            </w:pPr>
          </w:p>
        </w:tc>
        <w:tc>
          <w:tcPr>
            <w:tcW w:w="3969" w:type="dxa"/>
            <w:tcBorders>
              <w:top w:val="single" w:sz="4" w:space="0" w:color="auto"/>
              <w:bottom w:val="single" w:sz="6" w:space="0" w:color="auto"/>
              <w:right w:val="single" w:sz="6" w:space="0" w:color="auto"/>
            </w:tcBorders>
          </w:tcPr>
          <w:p w:rsidR="005A053C" w:rsidRPr="0007595B" w:rsidRDefault="005A053C" w:rsidP="0048485A">
            <w:pPr>
              <w:widowControl w:val="0"/>
              <w:autoSpaceDE w:val="0"/>
              <w:autoSpaceDN w:val="0"/>
              <w:adjustRightInd w:val="0"/>
              <w:spacing w:before="120" w:after="0"/>
              <w:jc w:val="both"/>
              <w:rPr>
                <w:rFonts w:eastAsia="Times New Roman"/>
                <w:szCs w:val="24"/>
                <w:lang w:eastAsia="lt-LT"/>
              </w:rPr>
            </w:pPr>
          </w:p>
        </w:tc>
        <w:tc>
          <w:tcPr>
            <w:tcW w:w="2977" w:type="dxa"/>
            <w:tcBorders>
              <w:top w:val="single" w:sz="4" w:space="0" w:color="auto"/>
              <w:right w:val="single" w:sz="6" w:space="0" w:color="auto"/>
            </w:tcBorders>
          </w:tcPr>
          <w:p w:rsidR="005A053C" w:rsidRPr="0007595B" w:rsidRDefault="005A053C" w:rsidP="0048485A">
            <w:pPr>
              <w:widowControl w:val="0"/>
              <w:autoSpaceDE w:val="0"/>
              <w:autoSpaceDN w:val="0"/>
              <w:adjustRightInd w:val="0"/>
              <w:spacing w:before="120" w:after="0"/>
              <w:jc w:val="both"/>
              <w:rPr>
                <w:rFonts w:eastAsia="Times New Roman"/>
                <w:szCs w:val="24"/>
                <w:lang w:eastAsia="lt-LT"/>
              </w:rPr>
            </w:pPr>
          </w:p>
        </w:tc>
      </w:tr>
      <w:tr w:rsidR="005A053C" w:rsidRPr="0007595B" w:rsidTr="0048485A">
        <w:trPr>
          <w:cantSplit/>
        </w:trPr>
        <w:tc>
          <w:tcPr>
            <w:tcW w:w="567" w:type="dxa"/>
            <w:tcBorders>
              <w:top w:val="single" w:sz="6" w:space="0" w:color="auto"/>
              <w:left w:val="single" w:sz="6" w:space="0" w:color="auto"/>
              <w:bottom w:val="single" w:sz="6" w:space="0" w:color="auto"/>
              <w:right w:val="single" w:sz="6" w:space="0" w:color="auto"/>
            </w:tcBorders>
          </w:tcPr>
          <w:p w:rsidR="005A053C" w:rsidRPr="0007595B" w:rsidRDefault="005A053C" w:rsidP="005A053C">
            <w:pPr>
              <w:widowControl w:val="0"/>
              <w:numPr>
                <w:ilvl w:val="0"/>
                <w:numId w:val="1"/>
              </w:numPr>
              <w:autoSpaceDE w:val="0"/>
              <w:autoSpaceDN w:val="0"/>
              <w:adjustRightInd w:val="0"/>
              <w:spacing w:before="120" w:after="0" w:line="240" w:lineRule="auto"/>
              <w:jc w:val="both"/>
              <w:rPr>
                <w:rFonts w:eastAsia="Times New Roman"/>
                <w:szCs w:val="24"/>
                <w:lang w:eastAsia="lt-LT"/>
              </w:rPr>
            </w:pPr>
          </w:p>
        </w:tc>
        <w:tc>
          <w:tcPr>
            <w:tcW w:w="2977" w:type="dxa"/>
            <w:tcBorders>
              <w:top w:val="single" w:sz="6" w:space="0" w:color="auto"/>
              <w:left w:val="single" w:sz="6" w:space="0" w:color="auto"/>
              <w:bottom w:val="single" w:sz="6" w:space="0" w:color="auto"/>
              <w:right w:val="single" w:sz="6" w:space="0" w:color="auto"/>
            </w:tcBorders>
          </w:tcPr>
          <w:p w:rsidR="005A053C" w:rsidRPr="0007595B" w:rsidRDefault="005A053C" w:rsidP="0048485A">
            <w:pPr>
              <w:widowControl w:val="0"/>
              <w:autoSpaceDE w:val="0"/>
              <w:autoSpaceDN w:val="0"/>
              <w:adjustRightInd w:val="0"/>
              <w:spacing w:before="120" w:after="0"/>
              <w:jc w:val="both"/>
              <w:rPr>
                <w:rFonts w:eastAsia="Times New Roman"/>
                <w:szCs w:val="24"/>
                <w:lang w:eastAsia="lt-LT"/>
              </w:rPr>
            </w:pPr>
          </w:p>
        </w:tc>
        <w:tc>
          <w:tcPr>
            <w:tcW w:w="3969" w:type="dxa"/>
            <w:tcBorders>
              <w:top w:val="single" w:sz="6" w:space="0" w:color="auto"/>
              <w:bottom w:val="single" w:sz="6" w:space="0" w:color="auto"/>
              <w:right w:val="single" w:sz="6" w:space="0" w:color="auto"/>
            </w:tcBorders>
          </w:tcPr>
          <w:p w:rsidR="005A053C" w:rsidRPr="0007595B" w:rsidRDefault="005A053C" w:rsidP="0048485A">
            <w:pPr>
              <w:widowControl w:val="0"/>
              <w:autoSpaceDE w:val="0"/>
              <w:autoSpaceDN w:val="0"/>
              <w:adjustRightInd w:val="0"/>
              <w:spacing w:before="120" w:after="0"/>
              <w:jc w:val="both"/>
              <w:rPr>
                <w:rFonts w:eastAsia="Times New Roman"/>
                <w:szCs w:val="24"/>
                <w:lang w:eastAsia="lt-LT"/>
              </w:rPr>
            </w:pPr>
          </w:p>
        </w:tc>
        <w:tc>
          <w:tcPr>
            <w:tcW w:w="2977" w:type="dxa"/>
            <w:tcBorders>
              <w:top w:val="single" w:sz="6" w:space="0" w:color="auto"/>
              <w:bottom w:val="single" w:sz="6" w:space="0" w:color="auto"/>
              <w:right w:val="single" w:sz="6" w:space="0" w:color="auto"/>
            </w:tcBorders>
          </w:tcPr>
          <w:p w:rsidR="005A053C" w:rsidRPr="0007595B" w:rsidRDefault="005A053C" w:rsidP="0048485A">
            <w:pPr>
              <w:widowControl w:val="0"/>
              <w:autoSpaceDE w:val="0"/>
              <w:autoSpaceDN w:val="0"/>
              <w:adjustRightInd w:val="0"/>
              <w:spacing w:before="120" w:after="0"/>
              <w:jc w:val="both"/>
              <w:rPr>
                <w:rFonts w:eastAsia="Times New Roman"/>
                <w:szCs w:val="24"/>
                <w:lang w:eastAsia="lt-LT"/>
              </w:rPr>
            </w:pPr>
          </w:p>
        </w:tc>
      </w:tr>
    </w:tbl>
    <w:p w:rsidR="005A053C" w:rsidRPr="0007595B" w:rsidRDefault="005A053C" w:rsidP="005A053C">
      <w:pPr>
        <w:tabs>
          <w:tab w:val="left" w:pos="709"/>
        </w:tabs>
        <w:spacing w:after="0" w:line="240" w:lineRule="auto"/>
        <w:jc w:val="both"/>
        <w:outlineLvl w:val="0"/>
        <w:rPr>
          <w:szCs w:val="24"/>
        </w:rPr>
      </w:pPr>
    </w:p>
    <w:p w:rsidR="005A053C" w:rsidRPr="0007595B" w:rsidRDefault="005A053C" w:rsidP="005A053C">
      <w:pPr>
        <w:tabs>
          <w:tab w:val="left" w:pos="709"/>
        </w:tabs>
        <w:spacing w:after="0" w:line="240" w:lineRule="auto"/>
        <w:ind w:left="567"/>
        <w:jc w:val="both"/>
        <w:outlineLvl w:val="0"/>
        <w:rPr>
          <w:szCs w:val="24"/>
        </w:rPr>
      </w:pPr>
      <w:r w:rsidRPr="0007595B">
        <w:rPr>
          <w:szCs w:val="24"/>
        </w:rPr>
        <w:t xml:space="preserve">3. </w:t>
      </w:r>
      <w:r w:rsidRPr="0007595B">
        <w:rPr>
          <w:spacing w:val="-4"/>
        </w:rPr>
        <w:t>Pasirašydamas CVP IS priemonėmis pateiktą pasiūlymą saugiu elektroniniu parašu, patvirtinu, kad dokumentų skaitmeninės</w:t>
      </w:r>
      <w:r w:rsidRPr="0007595B">
        <w:t xml:space="preserve"> kopijos ir elektroninėmis priemonėmis pateikti duomenys yra tikri.</w:t>
      </w:r>
    </w:p>
    <w:p w:rsidR="005A053C" w:rsidRPr="0007595B" w:rsidRDefault="005A053C" w:rsidP="005A053C">
      <w:pPr>
        <w:tabs>
          <w:tab w:val="left" w:pos="709"/>
        </w:tabs>
        <w:spacing w:after="0" w:line="240" w:lineRule="auto"/>
        <w:ind w:firstLine="567"/>
        <w:jc w:val="both"/>
        <w:outlineLvl w:val="0"/>
        <w:rPr>
          <w:szCs w:val="24"/>
        </w:rPr>
      </w:pPr>
    </w:p>
    <w:p w:rsidR="005A053C" w:rsidRPr="0007595B" w:rsidRDefault="005A053C" w:rsidP="005A053C">
      <w:pPr>
        <w:spacing w:after="0"/>
        <w:ind w:left="567"/>
        <w:jc w:val="both"/>
      </w:pPr>
      <w:r w:rsidRPr="0007595B">
        <w:t xml:space="preserve">Mes siūlome prekes </w:t>
      </w:r>
      <w:r w:rsidR="008B38A4">
        <w:rPr>
          <w:b/>
          <w:bCs/>
        </w:rPr>
        <w:t>7</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5A053C" w:rsidRPr="0007595B" w:rsidTr="0048485A">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5A053C" w:rsidRPr="0007595B" w:rsidRDefault="005A053C" w:rsidP="0048485A">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5A053C" w:rsidRPr="0007595B" w:rsidTr="0048485A">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5A053C" w:rsidRPr="00A85759" w:rsidRDefault="008B38A4" w:rsidP="00A85759">
            <w:pPr>
              <w:spacing w:after="0" w:line="240" w:lineRule="auto"/>
              <w:ind w:firstLine="284"/>
              <w:rPr>
                <w:sz w:val="22"/>
              </w:rPr>
            </w:pPr>
            <w:r w:rsidRPr="00A85759">
              <w:rPr>
                <w:sz w:val="22"/>
              </w:rPr>
              <w:t>7.</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5A053C" w:rsidRPr="00A85759" w:rsidRDefault="008B38A4" w:rsidP="00A85759">
            <w:pPr>
              <w:pStyle w:val="BodyA"/>
              <w:tabs>
                <w:tab w:val="left" w:pos="1296"/>
                <w:tab w:val="left" w:pos="2592"/>
                <w:tab w:val="left" w:pos="3888"/>
                <w:tab w:val="left" w:pos="5184"/>
                <w:tab w:val="left" w:pos="6480"/>
                <w:tab w:val="left" w:pos="7776"/>
                <w:tab w:val="left" w:pos="9072"/>
              </w:tabs>
              <w:rPr>
                <w:rFonts w:ascii="Times New Roman" w:eastAsia="Times New Roman" w:hAnsi="Times New Roman" w:cs="Times New Roman"/>
              </w:rPr>
            </w:pPr>
            <w:r w:rsidRPr="00A85759">
              <w:rPr>
                <w:rFonts w:ascii="Times New Roman" w:hAnsi="Times New Roman" w:cs="Times New Roman"/>
                <w:lang w:val="de-DE"/>
              </w:rPr>
              <w:t>DANT</w:t>
            </w:r>
            <w:r w:rsidRPr="00A85759">
              <w:rPr>
                <w:rFonts w:ascii="Times New Roman" w:hAnsi="Times New Roman" w:cs="Times New Roman"/>
              </w:rPr>
              <w:t xml:space="preserve">Ų </w:t>
            </w:r>
            <w:r w:rsidRPr="00A85759">
              <w:rPr>
                <w:rFonts w:ascii="Times New Roman" w:hAnsi="Times New Roman" w:cs="Times New Roman"/>
                <w:lang w:val="de-DE"/>
              </w:rPr>
              <w:t>TECHNIKOS MED</w:t>
            </w:r>
            <w:r w:rsidRPr="00A85759">
              <w:rPr>
                <w:rFonts w:ascii="Times New Roman" w:hAnsi="Times New Roman" w:cs="Times New Roman"/>
              </w:rPr>
              <w:t>Ž</w:t>
            </w:r>
            <w:r w:rsidRPr="00A85759">
              <w:rPr>
                <w:rFonts w:ascii="Times New Roman" w:hAnsi="Times New Roman" w:cs="Times New Roman"/>
                <w:lang w:val="de-DE"/>
              </w:rPr>
              <w:t xml:space="preserve">IAGOS </w:t>
            </w:r>
            <w:r w:rsidRPr="00A85759">
              <w:rPr>
                <w:rFonts w:ascii="Times New Roman" w:hAnsi="Times New Roman" w:cs="Times New Roman"/>
              </w:rPr>
              <w:t>IV</w:t>
            </w:r>
          </w:p>
        </w:tc>
        <w:tc>
          <w:tcPr>
            <w:tcW w:w="848" w:type="pct"/>
            <w:tcBorders>
              <w:top w:val="single" w:sz="4" w:space="0" w:color="auto"/>
              <w:left w:val="single" w:sz="4" w:space="0" w:color="auto"/>
              <w:bottom w:val="single" w:sz="4" w:space="0" w:color="auto"/>
              <w:right w:val="single" w:sz="4" w:space="0" w:color="auto"/>
            </w:tcBorders>
          </w:tcPr>
          <w:p w:rsidR="005A053C" w:rsidRPr="00A85759" w:rsidRDefault="005A053C" w:rsidP="00A85759">
            <w:pPr>
              <w:spacing w:after="0" w:line="240" w:lineRule="auto"/>
              <w:ind w:firstLine="284"/>
              <w:rPr>
                <w:sz w:val="22"/>
              </w:rPr>
            </w:pPr>
          </w:p>
        </w:tc>
      </w:tr>
    </w:tbl>
    <w:p w:rsidR="005A053C" w:rsidRPr="0007595B" w:rsidRDefault="005A053C" w:rsidP="005A053C">
      <w:pPr>
        <w:spacing w:after="0" w:line="240" w:lineRule="auto"/>
        <w:ind w:firstLine="567"/>
        <w:jc w:val="both"/>
        <w:outlineLvl w:val="0"/>
        <w:rPr>
          <w:szCs w:val="24"/>
        </w:rPr>
      </w:pPr>
    </w:p>
    <w:p w:rsidR="005A053C" w:rsidRPr="0007595B" w:rsidRDefault="005A053C" w:rsidP="005A053C">
      <w:pPr>
        <w:spacing w:after="0"/>
        <w:ind w:firstLine="567"/>
        <w:jc w:val="both"/>
      </w:pPr>
      <w:r w:rsidRPr="0007595B">
        <w:t xml:space="preserve">Mes siūlome prekes </w:t>
      </w:r>
      <w:r w:rsidR="008B38A4">
        <w:t>8</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5A053C" w:rsidRPr="0007595B" w:rsidTr="0048485A">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ind w:left="-42"/>
              <w:rPr>
                <w:sz w:val="20"/>
                <w:szCs w:val="20"/>
              </w:rPr>
            </w:pPr>
            <w:r w:rsidRPr="0007595B">
              <w:rPr>
                <w:sz w:val="20"/>
                <w:szCs w:val="20"/>
              </w:rPr>
              <w:lastRenderedPageBreak/>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5A053C" w:rsidRPr="0007595B" w:rsidRDefault="005A053C" w:rsidP="0048485A">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5A053C" w:rsidRPr="0007595B" w:rsidTr="0048485A">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5A053C" w:rsidRPr="00A85759" w:rsidRDefault="008B38A4" w:rsidP="00A85759">
            <w:pPr>
              <w:spacing w:after="0" w:line="240" w:lineRule="auto"/>
              <w:ind w:firstLine="284"/>
              <w:jc w:val="center"/>
              <w:rPr>
                <w:sz w:val="22"/>
              </w:rPr>
            </w:pPr>
            <w:r w:rsidRPr="00A85759">
              <w:rPr>
                <w:sz w:val="22"/>
              </w:rPr>
              <w:t>8.</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8B38A4" w:rsidRPr="00A85759" w:rsidRDefault="008B38A4" w:rsidP="00A85759">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rPr>
            </w:pPr>
            <w:r w:rsidRPr="00A85759">
              <w:rPr>
                <w:rFonts w:ascii="Times New Roman" w:hAnsi="Times New Roman" w:cs="Times New Roman"/>
                <w:lang w:val="de-DE"/>
              </w:rPr>
              <w:t>DANT</w:t>
            </w:r>
            <w:r w:rsidRPr="00A85759">
              <w:rPr>
                <w:rFonts w:ascii="Times New Roman" w:hAnsi="Times New Roman" w:cs="Times New Roman"/>
              </w:rPr>
              <w:t xml:space="preserve">Ų </w:t>
            </w:r>
            <w:r w:rsidRPr="00A85759">
              <w:rPr>
                <w:rFonts w:ascii="Times New Roman" w:hAnsi="Times New Roman" w:cs="Times New Roman"/>
                <w:lang w:val="de-DE"/>
              </w:rPr>
              <w:t>TECHNIKOS MED</w:t>
            </w:r>
            <w:r w:rsidRPr="00A85759">
              <w:rPr>
                <w:rFonts w:ascii="Times New Roman" w:hAnsi="Times New Roman" w:cs="Times New Roman"/>
              </w:rPr>
              <w:t>Ž</w:t>
            </w:r>
            <w:r w:rsidRPr="00A85759">
              <w:rPr>
                <w:rFonts w:ascii="Times New Roman" w:hAnsi="Times New Roman" w:cs="Times New Roman"/>
                <w:lang w:val="de-DE"/>
              </w:rPr>
              <w:t xml:space="preserve">IAGOS </w:t>
            </w:r>
            <w:r w:rsidRPr="00A85759">
              <w:rPr>
                <w:rFonts w:ascii="Times New Roman" w:hAnsi="Times New Roman" w:cs="Times New Roman"/>
              </w:rPr>
              <w:t>V</w:t>
            </w:r>
          </w:p>
          <w:p w:rsidR="005A053C" w:rsidRPr="00A85759" w:rsidRDefault="005A053C" w:rsidP="00A85759">
            <w:pPr>
              <w:spacing w:after="0" w:line="240" w:lineRule="auto"/>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5A053C" w:rsidRPr="00A85759" w:rsidRDefault="005A053C" w:rsidP="00F83B0D">
            <w:pPr>
              <w:spacing w:after="0" w:line="240" w:lineRule="auto"/>
              <w:jc w:val="center"/>
              <w:rPr>
                <w:sz w:val="22"/>
              </w:rPr>
            </w:pPr>
          </w:p>
        </w:tc>
      </w:tr>
    </w:tbl>
    <w:p w:rsidR="005A053C" w:rsidRPr="0007595B" w:rsidRDefault="005A053C" w:rsidP="005A053C">
      <w:pPr>
        <w:spacing w:after="0"/>
        <w:jc w:val="both"/>
      </w:pPr>
    </w:p>
    <w:p w:rsidR="005A053C" w:rsidRPr="0007595B" w:rsidRDefault="005A053C" w:rsidP="005A053C">
      <w:pPr>
        <w:spacing w:after="0"/>
        <w:ind w:firstLine="567"/>
        <w:jc w:val="both"/>
      </w:pPr>
      <w:r w:rsidRPr="0007595B">
        <w:t xml:space="preserve">Mes siūlome šias </w:t>
      </w:r>
      <w:r w:rsidRPr="008B38A4">
        <w:t xml:space="preserve">prekes </w:t>
      </w:r>
      <w:r w:rsidR="008B38A4" w:rsidRPr="008B38A4">
        <w:t>9</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5A053C" w:rsidRPr="0007595B" w:rsidTr="0048485A">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5A053C" w:rsidRPr="0007595B" w:rsidRDefault="005A053C" w:rsidP="0048485A">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5A053C" w:rsidRPr="0007595B" w:rsidRDefault="005A053C" w:rsidP="0048485A">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5A053C" w:rsidRPr="0007595B" w:rsidTr="0048485A">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5A053C" w:rsidRPr="00A85759" w:rsidRDefault="008B38A4" w:rsidP="00A85759">
            <w:pPr>
              <w:spacing w:after="0" w:line="240" w:lineRule="auto"/>
              <w:ind w:firstLine="284"/>
              <w:jc w:val="center"/>
              <w:rPr>
                <w:sz w:val="22"/>
              </w:rPr>
            </w:pPr>
            <w:r w:rsidRPr="00A85759">
              <w:rPr>
                <w:sz w:val="22"/>
              </w:rPr>
              <w:t>9.</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8B38A4" w:rsidRPr="00A85759" w:rsidRDefault="008B38A4" w:rsidP="00A85759">
            <w:pPr>
              <w:pStyle w:val="BodyA"/>
              <w:tabs>
                <w:tab w:val="left" w:pos="1296"/>
                <w:tab w:val="left" w:pos="2592"/>
                <w:tab w:val="left" w:pos="3888"/>
                <w:tab w:val="left" w:pos="5184"/>
                <w:tab w:val="left" w:pos="6480"/>
                <w:tab w:val="left" w:pos="7776"/>
                <w:tab w:val="left" w:pos="9072"/>
              </w:tabs>
              <w:jc w:val="center"/>
              <w:rPr>
                <w:rFonts w:ascii="Times New Roman" w:eastAsia="Times New Roman" w:hAnsi="Times New Roman" w:cs="Times New Roman"/>
              </w:rPr>
            </w:pPr>
            <w:r w:rsidRPr="00A85759">
              <w:rPr>
                <w:rFonts w:ascii="Times New Roman" w:hAnsi="Times New Roman" w:cs="Times New Roman"/>
                <w:lang w:val="de-DE"/>
              </w:rPr>
              <w:t>DANT</w:t>
            </w:r>
            <w:r w:rsidRPr="00A85759">
              <w:rPr>
                <w:rFonts w:ascii="Times New Roman" w:hAnsi="Times New Roman" w:cs="Times New Roman"/>
              </w:rPr>
              <w:t xml:space="preserve">Ų </w:t>
            </w:r>
            <w:r w:rsidRPr="00A85759">
              <w:rPr>
                <w:rFonts w:ascii="Times New Roman" w:hAnsi="Times New Roman" w:cs="Times New Roman"/>
                <w:lang w:val="de-DE"/>
              </w:rPr>
              <w:t>TECHNIKOS MED</w:t>
            </w:r>
            <w:r w:rsidRPr="00A85759">
              <w:rPr>
                <w:rFonts w:ascii="Times New Roman" w:hAnsi="Times New Roman" w:cs="Times New Roman"/>
              </w:rPr>
              <w:t>Ž</w:t>
            </w:r>
            <w:r w:rsidRPr="00A85759">
              <w:rPr>
                <w:rFonts w:ascii="Times New Roman" w:hAnsi="Times New Roman" w:cs="Times New Roman"/>
                <w:lang w:val="de-DE"/>
              </w:rPr>
              <w:t xml:space="preserve">IAGOS </w:t>
            </w:r>
            <w:r w:rsidRPr="00A85759">
              <w:rPr>
                <w:rFonts w:ascii="Times New Roman" w:hAnsi="Times New Roman" w:cs="Times New Roman"/>
              </w:rPr>
              <w:t>VI</w:t>
            </w:r>
          </w:p>
          <w:p w:rsidR="005A053C" w:rsidRPr="00A85759" w:rsidRDefault="005A053C" w:rsidP="00A85759">
            <w:pPr>
              <w:spacing w:after="0" w:line="240" w:lineRule="auto"/>
              <w:ind w:firstLine="284"/>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8B38A4" w:rsidRPr="00A85759" w:rsidRDefault="008B38A4" w:rsidP="00A85759">
            <w:pPr>
              <w:spacing w:after="0" w:line="240" w:lineRule="auto"/>
              <w:jc w:val="center"/>
              <w:rPr>
                <w:rFonts w:eastAsia="Times New Roman"/>
                <w:color w:val="000000"/>
                <w:sz w:val="22"/>
              </w:rPr>
            </w:pPr>
            <w:r w:rsidRPr="00A85759">
              <w:rPr>
                <w:color w:val="000000"/>
                <w:sz w:val="22"/>
              </w:rPr>
              <w:t>3702,64</w:t>
            </w:r>
          </w:p>
          <w:p w:rsidR="005A053C" w:rsidRPr="00A85759" w:rsidRDefault="005A053C" w:rsidP="00A85759">
            <w:pPr>
              <w:spacing w:after="0" w:line="240" w:lineRule="auto"/>
              <w:ind w:firstLine="284"/>
              <w:jc w:val="center"/>
              <w:rPr>
                <w:sz w:val="22"/>
              </w:rPr>
            </w:pPr>
          </w:p>
        </w:tc>
      </w:tr>
    </w:tbl>
    <w:p w:rsidR="00F07094" w:rsidRDefault="00F07094" w:rsidP="005A053C">
      <w:pPr>
        <w:spacing w:after="0" w:line="240" w:lineRule="auto"/>
        <w:jc w:val="both"/>
        <w:outlineLvl w:val="0"/>
        <w:rPr>
          <w:szCs w:val="24"/>
        </w:rPr>
      </w:pPr>
    </w:p>
    <w:p w:rsidR="00C51820" w:rsidRDefault="00C51820" w:rsidP="005A053C">
      <w:pPr>
        <w:spacing w:after="0" w:line="240" w:lineRule="auto"/>
        <w:jc w:val="both"/>
        <w:outlineLvl w:val="0"/>
        <w:rPr>
          <w:szCs w:val="24"/>
        </w:rPr>
      </w:pPr>
    </w:p>
    <w:p w:rsidR="00C51820" w:rsidRDefault="00C51820" w:rsidP="005A053C">
      <w:pPr>
        <w:spacing w:after="0" w:line="240" w:lineRule="auto"/>
        <w:jc w:val="both"/>
        <w:outlineLvl w:val="0"/>
        <w:rPr>
          <w:szCs w:val="24"/>
        </w:rPr>
      </w:pPr>
    </w:p>
    <w:p w:rsidR="00C51820" w:rsidRPr="0007595B" w:rsidRDefault="00C51820" w:rsidP="00C51820">
      <w:pPr>
        <w:spacing w:after="0"/>
        <w:ind w:firstLine="567"/>
        <w:jc w:val="both"/>
      </w:pPr>
      <w:r w:rsidRPr="0007595B">
        <w:t xml:space="preserve">Mes siūlome prekes </w:t>
      </w:r>
      <w:r>
        <w:t xml:space="preserve">14 </w:t>
      </w:r>
      <w:r w:rsidRPr="0007595B">
        <w:t>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C51820" w:rsidRPr="0007595B" w:rsidTr="00DB6095">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C51820" w:rsidRPr="0007595B" w:rsidRDefault="00C51820" w:rsidP="00DB6095">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C51820" w:rsidRPr="0007595B" w:rsidRDefault="00C51820" w:rsidP="00DB6095">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C51820" w:rsidRPr="0007595B" w:rsidRDefault="00C51820" w:rsidP="00DB6095">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C51820" w:rsidRPr="0007595B" w:rsidTr="00DB6095">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C51820" w:rsidRPr="00C51820" w:rsidRDefault="00C51820" w:rsidP="00DB6095">
            <w:pPr>
              <w:spacing w:after="0" w:line="240" w:lineRule="auto"/>
              <w:ind w:firstLine="284"/>
              <w:jc w:val="center"/>
              <w:rPr>
                <w:sz w:val="22"/>
              </w:rPr>
            </w:pPr>
            <w:r>
              <w:rPr>
                <w:sz w:val="22"/>
              </w:rPr>
              <w:t>14</w:t>
            </w:r>
            <w:r w:rsidRPr="00C51820">
              <w:rPr>
                <w:sz w:val="22"/>
              </w:rPr>
              <w:t>.</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C51820" w:rsidRPr="000D3D5F" w:rsidRDefault="00C51820" w:rsidP="00C51820">
            <w:pPr>
              <w:spacing w:after="0"/>
              <w:jc w:val="center"/>
              <w:rPr>
                <w:caps/>
                <w:sz w:val="22"/>
              </w:rPr>
            </w:pPr>
            <w:r w:rsidRPr="000D3D5F">
              <w:rPr>
                <w:caps/>
                <w:sz w:val="22"/>
              </w:rPr>
              <w:t>Burnos ertmės higienos priemonės</w:t>
            </w:r>
          </w:p>
          <w:p w:rsidR="00C51820" w:rsidRPr="00C51820" w:rsidRDefault="00C51820" w:rsidP="00DB6095">
            <w:pPr>
              <w:spacing w:after="0" w:line="240" w:lineRule="auto"/>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C51820" w:rsidRPr="00A85759" w:rsidRDefault="00C51820" w:rsidP="00F83B0D">
            <w:pPr>
              <w:spacing w:after="0" w:line="240" w:lineRule="auto"/>
              <w:jc w:val="center"/>
              <w:rPr>
                <w:sz w:val="22"/>
              </w:rPr>
            </w:pPr>
          </w:p>
        </w:tc>
      </w:tr>
    </w:tbl>
    <w:p w:rsidR="00C51820" w:rsidRDefault="00C51820" w:rsidP="005A053C">
      <w:pPr>
        <w:spacing w:after="0" w:line="240" w:lineRule="auto"/>
        <w:jc w:val="both"/>
        <w:outlineLvl w:val="0"/>
        <w:rPr>
          <w:szCs w:val="24"/>
        </w:rPr>
      </w:pPr>
    </w:p>
    <w:p w:rsidR="00C51820" w:rsidRDefault="00C51820" w:rsidP="005A053C">
      <w:pPr>
        <w:spacing w:after="0" w:line="240" w:lineRule="auto"/>
        <w:jc w:val="both"/>
        <w:outlineLvl w:val="0"/>
        <w:rPr>
          <w:szCs w:val="24"/>
        </w:rPr>
      </w:pPr>
    </w:p>
    <w:p w:rsidR="00F07094" w:rsidRPr="0007595B" w:rsidRDefault="00F07094" w:rsidP="00F07094">
      <w:pPr>
        <w:spacing w:after="0"/>
        <w:ind w:firstLine="567"/>
        <w:jc w:val="both"/>
      </w:pPr>
      <w:r w:rsidRPr="0007595B">
        <w:t xml:space="preserve">Mes siūlome šias </w:t>
      </w:r>
      <w:r w:rsidRPr="008B38A4">
        <w:t xml:space="preserve">prekes </w:t>
      </w:r>
      <w:r>
        <w:t>15</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F07094" w:rsidRPr="0007595B" w:rsidTr="00DB6095">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F07094" w:rsidRPr="0007595B" w:rsidRDefault="00F07094" w:rsidP="00DB6095">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F07094" w:rsidRPr="0007595B" w:rsidRDefault="00F07094" w:rsidP="00DB6095">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F07094" w:rsidRPr="0007595B" w:rsidRDefault="00F07094" w:rsidP="00DB6095">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F07094" w:rsidRPr="0007595B" w:rsidTr="00DB6095">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F07094" w:rsidRPr="00A85759" w:rsidRDefault="00F07094" w:rsidP="00A85759">
            <w:pPr>
              <w:spacing w:after="0" w:line="240" w:lineRule="auto"/>
              <w:ind w:firstLine="284"/>
              <w:jc w:val="center"/>
              <w:rPr>
                <w:sz w:val="22"/>
              </w:rPr>
            </w:pPr>
            <w:r w:rsidRPr="00A85759">
              <w:rPr>
                <w:sz w:val="22"/>
              </w:rPr>
              <w:t>15.</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F07094" w:rsidRPr="00A85759" w:rsidRDefault="00F07094" w:rsidP="00A85759">
            <w:pPr>
              <w:spacing w:after="0"/>
              <w:jc w:val="center"/>
              <w:rPr>
                <w:caps/>
                <w:sz w:val="22"/>
              </w:rPr>
            </w:pPr>
            <w:r w:rsidRPr="00A85759">
              <w:rPr>
                <w:caps/>
                <w:sz w:val="22"/>
              </w:rPr>
              <w:t>Stomatologinės medžiagos</w:t>
            </w:r>
          </w:p>
          <w:p w:rsidR="00F07094" w:rsidRPr="00A85759" w:rsidRDefault="00F07094" w:rsidP="00A85759">
            <w:pPr>
              <w:spacing w:after="0" w:line="240" w:lineRule="auto"/>
              <w:ind w:firstLine="284"/>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F07094" w:rsidRPr="00A85759" w:rsidRDefault="00F07094" w:rsidP="00F83B0D">
            <w:pPr>
              <w:spacing w:after="0" w:line="240" w:lineRule="auto"/>
              <w:jc w:val="center"/>
              <w:rPr>
                <w:sz w:val="22"/>
              </w:rPr>
            </w:pPr>
          </w:p>
        </w:tc>
      </w:tr>
    </w:tbl>
    <w:p w:rsidR="00F07094" w:rsidRDefault="00F07094" w:rsidP="005A053C">
      <w:pPr>
        <w:spacing w:after="0" w:line="240" w:lineRule="auto"/>
        <w:jc w:val="both"/>
        <w:outlineLvl w:val="0"/>
        <w:rPr>
          <w:szCs w:val="24"/>
        </w:rPr>
      </w:pPr>
    </w:p>
    <w:p w:rsidR="00F07094" w:rsidRDefault="00F07094" w:rsidP="005A053C">
      <w:pPr>
        <w:spacing w:after="0" w:line="240" w:lineRule="auto"/>
        <w:jc w:val="both"/>
        <w:outlineLvl w:val="0"/>
        <w:rPr>
          <w:szCs w:val="24"/>
        </w:rPr>
      </w:pPr>
    </w:p>
    <w:p w:rsidR="00F07094" w:rsidRPr="0007595B" w:rsidRDefault="00F07094" w:rsidP="00F07094">
      <w:pPr>
        <w:spacing w:after="0"/>
        <w:ind w:firstLine="567"/>
        <w:jc w:val="both"/>
      </w:pPr>
      <w:r w:rsidRPr="0007595B">
        <w:t xml:space="preserve">Mes siūlome šias </w:t>
      </w:r>
      <w:r w:rsidRPr="008B38A4">
        <w:t xml:space="preserve">prekes </w:t>
      </w:r>
      <w:r w:rsidR="00FE6CBE">
        <w:t>16</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F07094" w:rsidRPr="0007595B" w:rsidTr="00DB6095">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F07094" w:rsidRPr="0007595B" w:rsidRDefault="00F07094" w:rsidP="00DB6095">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F07094" w:rsidRPr="0007595B" w:rsidRDefault="00F07094" w:rsidP="00DB6095">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F07094" w:rsidRPr="0007595B" w:rsidRDefault="00F07094" w:rsidP="00DB6095">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F07094" w:rsidRPr="00A85759" w:rsidTr="00DB6095">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F07094" w:rsidRPr="00A85759" w:rsidRDefault="00FE6CBE" w:rsidP="00A85759">
            <w:pPr>
              <w:spacing w:after="0" w:line="240" w:lineRule="auto"/>
              <w:ind w:firstLine="284"/>
              <w:jc w:val="center"/>
              <w:rPr>
                <w:sz w:val="22"/>
              </w:rPr>
            </w:pPr>
            <w:r w:rsidRPr="00A85759">
              <w:rPr>
                <w:sz w:val="22"/>
              </w:rPr>
              <w:t>16.</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FE6CBE" w:rsidRPr="00A85759" w:rsidRDefault="00FE6CBE" w:rsidP="00A85759">
            <w:pPr>
              <w:spacing w:after="0" w:line="240" w:lineRule="auto"/>
              <w:jc w:val="center"/>
              <w:rPr>
                <w:caps/>
                <w:sz w:val="22"/>
              </w:rPr>
            </w:pPr>
            <w:r w:rsidRPr="00A85759">
              <w:rPr>
                <w:caps/>
                <w:sz w:val="22"/>
              </w:rPr>
              <w:t>Endodontiniai priedai</w:t>
            </w:r>
          </w:p>
          <w:p w:rsidR="00F07094" w:rsidRPr="00A85759" w:rsidRDefault="00F07094" w:rsidP="00A85759">
            <w:pPr>
              <w:spacing w:after="0" w:line="240" w:lineRule="auto"/>
              <w:ind w:firstLine="284"/>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F07094" w:rsidRPr="00A85759" w:rsidRDefault="00F07094" w:rsidP="00F83B0D">
            <w:pPr>
              <w:spacing w:after="0" w:line="240" w:lineRule="auto"/>
              <w:jc w:val="center"/>
              <w:rPr>
                <w:sz w:val="22"/>
              </w:rPr>
            </w:pPr>
          </w:p>
        </w:tc>
      </w:tr>
    </w:tbl>
    <w:p w:rsidR="00F07094" w:rsidRPr="00A85759" w:rsidRDefault="00F07094" w:rsidP="00A85759">
      <w:pPr>
        <w:spacing w:after="0" w:line="240" w:lineRule="auto"/>
        <w:jc w:val="center"/>
        <w:outlineLvl w:val="0"/>
        <w:rPr>
          <w:sz w:val="22"/>
        </w:rPr>
      </w:pPr>
    </w:p>
    <w:p w:rsidR="00F07094" w:rsidRPr="0007595B" w:rsidRDefault="00F07094" w:rsidP="00F07094">
      <w:pPr>
        <w:spacing w:after="0"/>
        <w:ind w:firstLine="567"/>
        <w:jc w:val="both"/>
      </w:pPr>
      <w:r w:rsidRPr="0007595B">
        <w:t xml:space="preserve">Mes siūlome šias </w:t>
      </w:r>
      <w:r w:rsidRPr="008B38A4">
        <w:t xml:space="preserve">prekes </w:t>
      </w:r>
      <w:r w:rsidR="00FE6CBE">
        <w:t>17</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F07094" w:rsidRPr="0007595B" w:rsidTr="00DB6095">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F07094" w:rsidRPr="0007595B" w:rsidRDefault="00F07094" w:rsidP="00DB6095">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F07094" w:rsidRPr="0007595B" w:rsidRDefault="00F07094" w:rsidP="00DB6095">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F07094" w:rsidRPr="0007595B" w:rsidRDefault="00F07094" w:rsidP="00DB6095">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F07094" w:rsidRPr="0007595B" w:rsidTr="00DB6095">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F07094" w:rsidRPr="003F4956" w:rsidRDefault="00FE6CBE" w:rsidP="003F4956">
            <w:pPr>
              <w:spacing w:after="0" w:line="240" w:lineRule="auto"/>
              <w:ind w:firstLine="284"/>
              <w:jc w:val="center"/>
              <w:rPr>
                <w:sz w:val="22"/>
              </w:rPr>
            </w:pPr>
            <w:r w:rsidRPr="003F4956">
              <w:rPr>
                <w:sz w:val="22"/>
              </w:rPr>
              <w:t>17.</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FE6CBE" w:rsidRPr="003F4956" w:rsidRDefault="00FE6CBE" w:rsidP="003F4956">
            <w:pPr>
              <w:spacing w:after="0" w:line="240" w:lineRule="auto"/>
              <w:jc w:val="center"/>
              <w:rPr>
                <w:caps/>
                <w:sz w:val="22"/>
              </w:rPr>
            </w:pPr>
            <w:r w:rsidRPr="003F4956">
              <w:rPr>
                <w:caps/>
                <w:sz w:val="22"/>
              </w:rPr>
              <w:t>Stomatologinės profilaktikos priedai</w:t>
            </w:r>
          </w:p>
          <w:p w:rsidR="00F07094" w:rsidRPr="003F4956" w:rsidRDefault="00F07094" w:rsidP="003F4956">
            <w:pPr>
              <w:spacing w:after="0" w:line="240" w:lineRule="auto"/>
              <w:ind w:firstLine="284"/>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F07094" w:rsidRPr="003F4956" w:rsidRDefault="00F07094" w:rsidP="00F83B0D">
            <w:pPr>
              <w:spacing w:after="0" w:line="240" w:lineRule="auto"/>
              <w:jc w:val="center"/>
              <w:rPr>
                <w:sz w:val="22"/>
              </w:rPr>
            </w:pPr>
          </w:p>
        </w:tc>
      </w:tr>
    </w:tbl>
    <w:p w:rsidR="00F07094" w:rsidRDefault="00F07094" w:rsidP="005A053C">
      <w:pPr>
        <w:spacing w:after="0" w:line="240" w:lineRule="auto"/>
        <w:jc w:val="both"/>
        <w:outlineLvl w:val="0"/>
        <w:rPr>
          <w:szCs w:val="24"/>
        </w:rPr>
      </w:pPr>
    </w:p>
    <w:p w:rsidR="00F07094" w:rsidRDefault="00F07094" w:rsidP="005A053C">
      <w:pPr>
        <w:spacing w:after="0" w:line="240" w:lineRule="auto"/>
        <w:jc w:val="both"/>
        <w:outlineLvl w:val="0"/>
        <w:rPr>
          <w:szCs w:val="24"/>
        </w:rPr>
      </w:pPr>
    </w:p>
    <w:p w:rsidR="00691687" w:rsidRPr="0007595B" w:rsidRDefault="00691687" w:rsidP="00691687">
      <w:pPr>
        <w:spacing w:after="0"/>
        <w:ind w:firstLine="567"/>
        <w:jc w:val="both"/>
      </w:pPr>
      <w:r w:rsidRPr="0007595B">
        <w:t xml:space="preserve">Mes siūlome šias </w:t>
      </w:r>
      <w:r w:rsidRPr="008B38A4">
        <w:t xml:space="preserve">prekes </w:t>
      </w:r>
      <w:r>
        <w:t>18</w:t>
      </w:r>
      <w:r w:rsidRPr="0007595B">
        <w:t xml:space="preserve"> pirkimo objekto daliai:</w:t>
      </w:r>
    </w:p>
    <w:tbl>
      <w:tblPr>
        <w:tblW w:w="475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7199"/>
        <w:gridCol w:w="1756"/>
      </w:tblGrid>
      <w:tr w:rsidR="00691687" w:rsidRPr="0007595B" w:rsidTr="00DB6095">
        <w:trPr>
          <w:trHeight w:val="630"/>
        </w:trPr>
        <w:tc>
          <w:tcPr>
            <w:tcW w:w="676" w:type="pct"/>
            <w:tcBorders>
              <w:top w:val="single" w:sz="4" w:space="0" w:color="auto"/>
              <w:left w:val="single" w:sz="4" w:space="0" w:color="auto"/>
              <w:bottom w:val="single" w:sz="4" w:space="0" w:color="auto"/>
              <w:right w:val="single" w:sz="4" w:space="0" w:color="auto"/>
            </w:tcBorders>
            <w:shd w:val="clear" w:color="auto" w:fill="auto"/>
          </w:tcPr>
          <w:p w:rsidR="00691687" w:rsidRPr="0007595B" w:rsidRDefault="00691687" w:rsidP="00DB6095">
            <w:pPr>
              <w:spacing w:after="0" w:line="240" w:lineRule="auto"/>
              <w:ind w:left="-42"/>
              <w:rPr>
                <w:sz w:val="20"/>
                <w:szCs w:val="20"/>
              </w:rPr>
            </w:pPr>
            <w:r w:rsidRPr="0007595B">
              <w:rPr>
                <w:sz w:val="20"/>
                <w:szCs w:val="20"/>
              </w:rPr>
              <w:t>Pirkimo dalies  Nr.</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691687" w:rsidRPr="0007595B" w:rsidRDefault="00691687" w:rsidP="00DB6095">
            <w:pPr>
              <w:spacing w:after="0" w:line="240" w:lineRule="auto"/>
              <w:jc w:val="center"/>
              <w:rPr>
                <w:sz w:val="20"/>
                <w:szCs w:val="20"/>
              </w:rPr>
            </w:pPr>
            <w:r w:rsidRPr="0007595B">
              <w:rPr>
                <w:sz w:val="20"/>
                <w:szCs w:val="20"/>
              </w:rPr>
              <w:t>Pirkimo dalies pavadinimas</w:t>
            </w:r>
          </w:p>
        </w:tc>
        <w:tc>
          <w:tcPr>
            <w:tcW w:w="848" w:type="pct"/>
            <w:tcBorders>
              <w:top w:val="single" w:sz="4" w:space="0" w:color="auto"/>
              <w:left w:val="single" w:sz="4" w:space="0" w:color="auto"/>
              <w:bottom w:val="single" w:sz="4" w:space="0" w:color="auto"/>
              <w:right w:val="single" w:sz="4" w:space="0" w:color="auto"/>
            </w:tcBorders>
          </w:tcPr>
          <w:p w:rsidR="00691687" w:rsidRPr="0007595B" w:rsidRDefault="00691687" w:rsidP="00DB6095">
            <w:pPr>
              <w:spacing w:after="0" w:line="240" w:lineRule="auto"/>
              <w:rPr>
                <w:sz w:val="20"/>
                <w:szCs w:val="20"/>
              </w:rPr>
            </w:pPr>
            <w:r w:rsidRPr="0007595B">
              <w:rPr>
                <w:sz w:val="20"/>
                <w:szCs w:val="20"/>
              </w:rPr>
              <w:t xml:space="preserve">Pirkimo dalies kaina su PVM, </w:t>
            </w:r>
            <w:proofErr w:type="spellStart"/>
            <w:r w:rsidRPr="0007595B">
              <w:rPr>
                <w:sz w:val="20"/>
                <w:szCs w:val="20"/>
              </w:rPr>
              <w:t>Eur</w:t>
            </w:r>
            <w:proofErr w:type="spellEnd"/>
          </w:p>
        </w:tc>
      </w:tr>
      <w:tr w:rsidR="00691687" w:rsidRPr="0007595B" w:rsidTr="00DB6095">
        <w:trPr>
          <w:trHeight w:val="272"/>
        </w:trPr>
        <w:tc>
          <w:tcPr>
            <w:tcW w:w="676" w:type="pct"/>
            <w:tcBorders>
              <w:top w:val="single" w:sz="4" w:space="0" w:color="auto"/>
              <w:left w:val="single" w:sz="4" w:space="0" w:color="auto"/>
              <w:bottom w:val="single" w:sz="4" w:space="0" w:color="auto"/>
              <w:right w:val="single" w:sz="4" w:space="0" w:color="auto"/>
            </w:tcBorders>
            <w:shd w:val="clear" w:color="auto" w:fill="auto"/>
          </w:tcPr>
          <w:p w:rsidR="00691687" w:rsidRPr="003F4956" w:rsidRDefault="00E47F15" w:rsidP="003F4956">
            <w:pPr>
              <w:spacing w:after="0" w:line="240" w:lineRule="auto"/>
              <w:ind w:firstLine="284"/>
              <w:jc w:val="center"/>
              <w:rPr>
                <w:sz w:val="22"/>
              </w:rPr>
            </w:pPr>
            <w:r w:rsidRPr="003F4956">
              <w:rPr>
                <w:sz w:val="22"/>
              </w:rPr>
              <w:t>18</w:t>
            </w:r>
            <w:r w:rsidR="00691687" w:rsidRPr="003F4956">
              <w:rPr>
                <w:sz w:val="22"/>
              </w:rPr>
              <w:t>.</w:t>
            </w:r>
          </w:p>
        </w:tc>
        <w:tc>
          <w:tcPr>
            <w:tcW w:w="3475" w:type="pct"/>
            <w:tcBorders>
              <w:top w:val="single" w:sz="4" w:space="0" w:color="auto"/>
              <w:left w:val="single" w:sz="4" w:space="0" w:color="auto"/>
              <w:bottom w:val="single" w:sz="4" w:space="0" w:color="auto"/>
              <w:right w:val="single" w:sz="4" w:space="0" w:color="auto"/>
            </w:tcBorders>
            <w:shd w:val="clear" w:color="auto" w:fill="auto"/>
          </w:tcPr>
          <w:p w:rsidR="00691687" w:rsidRPr="003F4956" w:rsidRDefault="00691687" w:rsidP="003F4956">
            <w:pPr>
              <w:spacing w:after="0"/>
              <w:jc w:val="center"/>
              <w:rPr>
                <w:caps/>
                <w:sz w:val="22"/>
              </w:rPr>
            </w:pPr>
            <w:r w:rsidRPr="003F4956">
              <w:rPr>
                <w:caps/>
                <w:sz w:val="22"/>
              </w:rPr>
              <w:t>Dantų plombavimo medžiagos</w:t>
            </w:r>
          </w:p>
          <w:p w:rsidR="00691687" w:rsidRPr="003F4956" w:rsidRDefault="00691687" w:rsidP="003F4956">
            <w:pPr>
              <w:spacing w:after="0" w:line="240" w:lineRule="auto"/>
              <w:ind w:firstLine="284"/>
              <w:jc w:val="center"/>
              <w:rPr>
                <w:sz w:val="22"/>
              </w:rPr>
            </w:pPr>
          </w:p>
        </w:tc>
        <w:tc>
          <w:tcPr>
            <w:tcW w:w="848" w:type="pct"/>
            <w:tcBorders>
              <w:top w:val="single" w:sz="4" w:space="0" w:color="auto"/>
              <w:left w:val="single" w:sz="4" w:space="0" w:color="auto"/>
              <w:bottom w:val="single" w:sz="4" w:space="0" w:color="auto"/>
              <w:right w:val="single" w:sz="4" w:space="0" w:color="auto"/>
            </w:tcBorders>
          </w:tcPr>
          <w:p w:rsidR="00691687" w:rsidRPr="003F4956" w:rsidRDefault="00691687" w:rsidP="00F83B0D">
            <w:pPr>
              <w:spacing w:after="0" w:line="240" w:lineRule="auto"/>
              <w:jc w:val="center"/>
              <w:rPr>
                <w:sz w:val="22"/>
              </w:rPr>
            </w:pPr>
            <w:bookmarkStart w:id="0" w:name="_GoBack"/>
            <w:bookmarkEnd w:id="0"/>
          </w:p>
        </w:tc>
      </w:tr>
    </w:tbl>
    <w:p w:rsidR="00F07094" w:rsidRDefault="00F07094" w:rsidP="005A053C">
      <w:pPr>
        <w:spacing w:after="0" w:line="240" w:lineRule="auto"/>
        <w:jc w:val="both"/>
        <w:outlineLvl w:val="0"/>
        <w:rPr>
          <w:szCs w:val="24"/>
        </w:rPr>
      </w:pPr>
    </w:p>
    <w:p w:rsidR="00F07094" w:rsidRPr="0007595B" w:rsidRDefault="00F07094" w:rsidP="005A053C">
      <w:pPr>
        <w:spacing w:after="0" w:line="240" w:lineRule="auto"/>
        <w:jc w:val="both"/>
        <w:outlineLvl w:val="0"/>
        <w:rPr>
          <w:szCs w:val="24"/>
        </w:rPr>
      </w:pPr>
    </w:p>
    <w:p w:rsidR="005A053C" w:rsidRPr="0007595B" w:rsidRDefault="005A053C" w:rsidP="005A053C">
      <w:pPr>
        <w:spacing w:after="0" w:line="240" w:lineRule="auto"/>
        <w:ind w:firstLine="567"/>
        <w:jc w:val="both"/>
        <w:outlineLvl w:val="0"/>
        <w:rPr>
          <w:szCs w:val="24"/>
        </w:rPr>
      </w:pPr>
      <w:r w:rsidRPr="0007595B">
        <w:rPr>
          <w:szCs w:val="24"/>
        </w:rPr>
        <w:t xml:space="preserve">Siūlomos </w:t>
      </w:r>
      <w:r w:rsidRPr="0007595B">
        <w:rPr>
          <w:i/>
          <w:szCs w:val="24"/>
        </w:rPr>
        <w:t>prekės </w:t>
      </w:r>
      <w:r w:rsidRPr="0007595B">
        <w:rPr>
          <w:szCs w:val="24"/>
        </w:rPr>
        <w:t xml:space="preserve"> visiškai atitinka pirkimo dokumentuose nurodytus reikalavimus.</w:t>
      </w:r>
    </w:p>
    <w:p w:rsidR="005A053C" w:rsidRPr="0007595B" w:rsidRDefault="005A053C" w:rsidP="005A053C">
      <w:pPr>
        <w:spacing w:after="0" w:line="240" w:lineRule="auto"/>
        <w:ind w:firstLine="567"/>
        <w:jc w:val="both"/>
        <w:outlineLvl w:val="0"/>
        <w:rPr>
          <w:szCs w:val="24"/>
        </w:rPr>
      </w:pPr>
    </w:p>
    <w:p w:rsidR="005A053C" w:rsidRPr="0007595B" w:rsidRDefault="005A053C" w:rsidP="005A053C">
      <w:pPr>
        <w:spacing w:after="0" w:line="240" w:lineRule="auto"/>
        <w:ind w:firstLine="567"/>
        <w:jc w:val="both"/>
        <w:outlineLvl w:val="0"/>
        <w:rPr>
          <w:szCs w:val="24"/>
        </w:rPr>
      </w:pPr>
      <w:r w:rsidRPr="0007595B">
        <w:rPr>
          <w:szCs w:val="24"/>
        </w:rPr>
        <w:t>Kartu su pasiūlymu pateikiami šie dokumentai:</w:t>
      </w:r>
    </w:p>
    <w:tbl>
      <w:tblPr>
        <w:tblW w:w="103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7512"/>
        <w:gridCol w:w="1985"/>
      </w:tblGrid>
      <w:tr w:rsidR="005A053C" w:rsidRPr="0007595B" w:rsidTr="001830BA">
        <w:trPr>
          <w:trHeight w:val="836"/>
        </w:trPr>
        <w:tc>
          <w:tcPr>
            <w:tcW w:w="880" w:type="dxa"/>
            <w:tcBorders>
              <w:top w:val="single" w:sz="4" w:space="0" w:color="auto"/>
              <w:left w:val="single" w:sz="4" w:space="0" w:color="auto"/>
              <w:bottom w:val="single" w:sz="4" w:space="0" w:color="auto"/>
              <w:right w:val="single" w:sz="4" w:space="0" w:color="auto"/>
            </w:tcBorders>
          </w:tcPr>
          <w:p w:rsidR="005A053C" w:rsidRPr="0007595B" w:rsidRDefault="005A053C" w:rsidP="0048485A">
            <w:pPr>
              <w:spacing w:after="0" w:line="240" w:lineRule="auto"/>
              <w:ind w:firstLine="1304"/>
              <w:jc w:val="both"/>
              <w:outlineLvl w:val="0"/>
              <w:rPr>
                <w:szCs w:val="24"/>
              </w:rPr>
            </w:pPr>
            <w:proofErr w:type="spellStart"/>
            <w:r w:rsidRPr="0007595B">
              <w:rPr>
                <w:szCs w:val="24"/>
              </w:rPr>
              <w:t>EEil.Nr</w:t>
            </w:r>
            <w:proofErr w:type="spellEnd"/>
            <w:r w:rsidRPr="0007595B">
              <w:rPr>
                <w:szCs w:val="24"/>
              </w:rPr>
              <w:t>.</w:t>
            </w:r>
          </w:p>
        </w:tc>
        <w:tc>
          <w:tcPr>
            <w:tcW w:w="7512" w:type="dxa"/>
            <w:tcBorders>
              <w:top w:val="single" w:sz="4" w:space="0" w:color="auto"/>
              <w:left w:val="single" w:sz="4" w:space="0" w:color="auto"/>
              <w:bottom w:val="single" w:sz="4" w:space="0" w:color="auto"/>
              <w:right w:val="single" w:sz="4" w:space="0" w:color="auto"/>
            </w:tcBorders>
          </w:tcPr>
          <w:p w:rsidR="005A053C" w:rsidRPr="0007595B" w:rsidRDefault="005A053C" w:rsidP="0048485A">
            <w:pPr>
              <w:spacing w:after="0" w:line="240" w:lineRule="auto"/>
              <w:ind w:firstLine="1304"/>
              <w:jc w:val="both"/>
              <w:outlineLvl w:val="0"/>
              <w:rPr>
                <w:szCs w:val="24"/>
              </w:rPr>
            </w:pPr>
            <w:r w:rsidRPr="0007595B">
              <w:rPr>
                <w:szCs w:val="24"/>
              </w:rPr>
              <w:t>Pateiktų dokumentų pavadinimas</w:t>
            </w:r>
          </w:p>
        </w:tc>
        <w:tc>
          <w:tcPr>
            <w:tcW w:w="1985" w:type="dxa"/>
            <w:tcBorders>
              <w:top w:val="single" w:sz="4" w:space="0" w:color="auto"/>
              <w:left w:val="single" w:sz="4" w:space="0" w:color="auto"/>
              <w:bottom w:val="single" w:sz="4" w:space="0" w:color="auto"/>
              <w:right w:val="single" w:sz="4" w:space="0" w:color="auto"/>
            </w:tcBorders>
          </w:tcPr>
          <w:p w:rsidR="005A053C" w:rsidRPr="0007595B" w:rsidRDefault="005A053C" w:rsidP="0048485A">
            <w:pPr>
              <w:spacing w:after="0" w:line="240" w:lineRule="auto"/>
              <w:jc w:val="both"/>
              <w:outlineLvl w:val="0"/>
              <w:rPr>
                <w:szCs w:val="24"/>
              </w:rPr>
            </w:pPr>
            <w:r w:rsidRPr="0007595B">
              <w:rPr>
                <w:szCs w:val="24"/>
              </w:rPr>
              <w:t>Dokumento puslapių skaičius</w:t>
            </w:r>
          </w:p>
        </w:tc>
      </w:tr>
      <w:tr w:rsidR="005A053C" w:rsidRPr="0007595B" w:rsidTr="001830BA">
        <w:trPr>
          <w:trHeight w:val="274"/>
        </w:trPr>
        <w:tc>
          <w:tcPr>
            <w:tcW w:w="880" w:type="dxa"/>
            <w:tcBorders>
              <w:top w:val="single" w:sz="4" w:space="0" w:color="auto"/>
              <w:left w:val="single" w:sz="4" w:space="0" w:color="auto"/>
              <w:bottom w:val="single" w:sz="4" w:space="0" w:color="auto"/>
              <w:right w:val="single" w:sz="4" w:space="0" w:color="auto"/>
            </w:tcBorders>
          </w:tcPr>
          <w:p w:rsidR="005A053C" w:rsidRPr="001830BA" w:rsidRDefault="005A053C" w:rsidP="001830BA">
            <w:pPr>
              <w:pStyle w:val="ListParagraph"/>
              <w:numPr>
                <w:ilvl w:val="0"/>
                <w:numId w:val="3"/>
              </w:numPr>
              <w:spacing w:after="0" w:line="240" w:lineRule="auto"/>
              <w:jc w:val="both"/>
              <w:outlineLvl w:val="0"/>
              <w:rPr>
                <w:szCs w:val="24"/>
              </w:rPr>
            </w:pPr>
          </w:p>
        </w:tc>
        <w:tc>
          <w:tcPr>
            <w:tcW w:w="7512" w:type="dxa"/>
            <w:tcBorders>
              <w:top w:val="single" w:sz="4" w:space="0" w:color="auto"/>
              <w:left w:val="single" w:sz="4" w:space="0" w:color="auto"/>
              <w:bottom w:val="single" w:sz="4" w:space="0" w:color="auto"/>
              <w:right w:val="single" w:sz="4" w:space="0" w:color="auto"/>
            </w:tcBorders>
          </w:tcPr>
          <w:p w:rsidR="005A053C" w:rsidRPr="0007595B" w:rsidRDefault="001830BA" w:rsidP="001830BA">
            <w:pPr>
              <w:spacing w:after="0" w:line="240" w:lineRule="auto"/>
              <w:jc w:val="both"/>
              <w:outlineLvl w:val="0"/>
              <w:rPr>
                <w:szCs w:val="24"/>
              </w:rPr>
            </w:pPr>
            <w:r>
              <w:rPr>
                <w:szCs w:val="24"/>
              </w:rPr>
              <w:t>Registro centro jungtinė pažyma</w:t>
            </w:r>
          </w:p>
        </w:tc>
        <w:tc>
          <w:tcPr>
            <w:tcW w:w="1985" w:type="dxa"/>
            <w:tcBorders>
              <w:top w:val="single" w:sz="4" w:space="0" w:color="auto"/>
              <w:left w:val="single" w:sz="4" w:space="0" w:color="auto"/>
              <w:bottom w:val="single" w:sz="4" w:space="0" w:color="auto"/>
              <w:right w:val="single" w:sz="4" w:space="0" w:color="auto"/>
            </w:tcBorders>
          </w:tcPr>
          <w:p w:rsidR="005A053C" w:rsidRPr="0007595B" w:rsidRDefault="001830BA" w:rsidP="001830BA">
            <w:pPr>
              <w:spacing w:after="0" w:line="240" w:lineRule="auto"/>
              <w:jc w:val="both"/>
              <w:outlineLvl w:val="0"/>
              <w:rPr>
                <w:szCs w:val="24"/>
              </w:rPr>
            </w:pPr>
            <w:r>
              <w:rPr>
                <w:szCs w:val="24"/>
              </w:rPr>
              <w:t>2</w:t>
            </w:r>
          </w:p>
        </w:tc>
      </w:tr>
      <w:tr w:rsidR="005A053C" w:rsidRPr="0007595B" w:rsidTr="001830BA">
        <w:trPr>
          <w:trHeight w:val="274"/>
        </w:trPr>
        <w:tc>
          <w:tcPr>
            <w:tcW w:w="880" w:type="dxa"/>
            <w:tcBorders>
              <w:top w:val="single" w:sz="4" w:space="0" w:color="auto"/>
              <w:left w:val="single" w:sz="4" w:space="0" w:color="auto"/>
              <w:bottom w:val="single" w:sz="4" w:space="0" w:color="auto"/>
              <w:right w:val="single" w:sz="4" w:space="0" w:color="auto"/>
            </w:tcBorders>
          </w:tcPr>
          <w:p w:rsidR="005A053C" w:rsidRPr="001830BA" w:rsidRDefault="005A053C" w:rsidP="001830BA">
            <w:pPr>
              <w:pStyle w:val="ListParagraph"/>
              <w:numPr>
                <w:ilvl w:val="0"/>
                <w:numId w:val="3"/>
              </w:numPr>
              <w:spacing w:after="0" w:line="240" w:lineRule="auto"/>
              <w:jc w:val="both"/>
              <w:outlineLvl w:val="0"/>
              <w:rPr>
                <w:szCs w:val="24"/>
              </w:rPr>
            </w:pPr>
          </w:p>
        </w:tc>
        <w:tc>
          <w:tcPr>
            <w:tcW w:w="7512" w:type="dxa"/>
            <w:tcBorders>
              <w:top w:val="single" w:sz="4" w:space="0" w:color="auto"/>
              <w:left w:val="single" w:sz="4" w:space="0" w:color="auto"/>
              <w:bottom w:val="single" w:sz="4" w:space="0" w:color="auto"/>
              <w:right w:val="single" w:sz="4" w:space="0" w:color="auto"/>
            </w:tcBorders>
          </w:tcPr>
          <w:p w:rsidR="005A053C" w:rsidRPr="0007595B" w:rsidRDefault="001830BA" w:rsidP="001830BA">
            <w:pPr>
              <w:tabs>
                <w:tab w:val="left" w:pos="1296"/>
                <w:tab w:val="center" w:pos="4153"/>
                <w:tab w:val="right" w:pos="8306"/>
              </w:tabs>
              <w:spacing w:after="0" w:line="240" w:lineRule="auto"/>
              <w:jc w:val="both"/>
              <w:outlineLvl w:val="0"/>
              <w:rPr>
                <w:rFonts w:eastAsia="Times New Roman"/>
                <w:szCs w:val="24"/>
                <w:lang w:eastAsia="lt-LT"/>
              </w:rPr>
            </w:pPr>
            <w:r>
              <w:rPr>
                <w:rFonts w:eastAsia="Times New Roman"/>
                <w:szCs w:val="24"/>
                <w:lang w:eastAsia="lt-LT"/>
              </w:rPr>
              <w:t>Oficiali tiekėjo deklaracija</w:t>
            </w:r>
          </w:p>
        </w:tc>
        <w:tc>
          <w:tcPr>
            <w:tcW w:w="1985" w:type="dxa"/>
            <w:tcBorders>
              <w:top w:val="single" w:sz="4" w:space="0" w:color="auto"/>
              <w:left w:val="single" w:sz="4" w:space="0" w:color="auto"/>
              <w:bottom w:val="single" w:sz="4" w:space="0" w:color="auto"/>
              <w:right w:val="single" w:sz="4" w:space="0" w:color="auto"/>
            </w:tcBorders>
          </w:tcPr>
          <w:p w:rsidR="005A053C" w:rsidRPr="0007595B" w:rsidRDefault="001830BA" w:rsidP="001830BA">
            <w:pPr>
              <w:spacing w:after="0" w:line="240" w:lineRule="auto"/>
              <w:jc w:val="both"/>
              <w:outlineLvl w:val="0"/>
              <w:rPr>
                <w:szCs w:val="24"/>
              </w:rPr>
            </w:pPr>
            <w:r>
              <w:rPr>
                <w:szCs w:val="24"/>
              </w:rPr>
              <w:t>1</w:t>
            </w:r>
          </w:p>
        </w:tc>
      </w:tr>
      <w:tr w:rsidR="005A053C" w:rsidRPr="0007595B" w:rsidTr="001830BA">
        <w:trPr>
          <w:trHeight w:val="289"/>
        </w:trPr>
        <w:tc>
          <w:tcPr>
            <w:tcW w:w="880" w:type="dxa"/>
            <w:tcBorders>
              <w:top w:val="single" w:sz="4" w:space="0" w:color="auto"/>
              <w:left w:val="single" w:sz="4" w:space="0" w:color="auto"/>
              <w:bottom w:val="single" w:sz="4" w:space="0" w:color="auto"/>
              <w:right w:val="single" w:sz="4" w:space="0" w:color="auto"/>
            </w:tcBorders>
          </w:tcPr>
          <w:p w:rsidR="005A053C" w:rsidRPr="001830BA" w:rsidRDefault="005A053C" w:rsidP="001830BA">
            <w:pPr>
              <w:pStyle w:val="ListParagraph"/>
              <w:numPr>
                <w:ilvl w:val="0"/>
                <w:numId w:val="3"/>
              </w:numPr>
              <w:spacing w:after="0" w:line="240" w:lineRule="auto"/>
              <w:jc w:val="both"/>
              <w:outlineLvl w:val="0"/>
              <w:rPr>
                <w:szCs w:val="24"/>
              </w:rPr>
            </w:pPr>
          </w:p>
        </w:tc>
        <w:tc>
          <w:tcPr>
            <w:tcW w:w="7512" w:type="dxa"/>
            <w:tcBorders>
              <w:top w:val="single" w:sz="4" w:space="0" w:color="auto"/>
              <w:left w:val="single" w:sz="4" w:space="0" w:color="auto"/>
              <w:bottom w:val="single" w:sz="4" w:space="0" w:color="auto"/>
              <w:right w:val="single" w:sz="4" w:space="0" w:color="auto"/>
            </w:tcBorders>
          </w:tcPr>
          <w:p w:rsidR="005A053C" w:rsidRPr="0007595B" w:rsidRDefault="001830BA" w:rsidP="001830BA">
            <w:pPr>
              <w:spacing w:after="0" w:line="240" w:lineRule="auto"/>
              <w:outlineLvl w:val="0"/>
              <w:rPr>
                <w:szCs w:val="24"/>
              </w:rPr>
            </w:pPr>
            <w:r>
              <w:rPr>
                <w:szCs w:val="24"/>
              </w:rPr>
              <w:t>Įgaliojimas</w:t>
            </w:r>
          </w:p>
        </w:tc>
        <w:tc>
          <w:tcPr>
            <w:tcW w:w="1985" w:type="dxa"/>
            <w:tcBorders>
              <w:top w:val="single" w:sz="4" w:space="0" w:color="auto"/>
              <w:left w:val="single" w:sz="4" w:space="0" w:color="auto"/>
              <w:bottom w:val="single" w:sz="4" w:space="0" w:color="auto"/>
              <w:right w:val="single" w:sz="4" w:space="0" w:color="auto"/>
            </w:tcBorders>
          </w:tcPr>
          <w:p w:rsidR="005A053C" w:rsidRPr="0007595B" w:rsidRDefault="001830BA" w:rsidP="001830BA">
            <w:pPr>
              <w:spacing w:after="0" w:line="240" w:lineRule="auto"/>
              <w:jc w:val="both"/>
              <w:outlineLvl w:val="0"/>
              <w:rPr>
                <w:szCs w:val="24"/>
              </w:rPr>
            </w:pPr>
            <w:r>
              <w:rPr>
                <w:szCs w:val="24"/>
              </w:rPr>
              <w:t>1</w:t>
            </w:r>
          </w:p>
        </w:tc>
      </w:tr>
    </w:tbl>
    <w:p w:rsidR="005A053C" w:rsidRPr="0007595B" w:rsidRDefault="005A053C" w:rsidP="005A053C">
      <w:pPr>
        <w:spacing w:after="0" w:line="240" w:lineRule="auto"/>
        <w:ind w:firstLine="1304"/>
        <w:jc w:val="both"/>
        <w:outlineLvl w:val="0"/>
        <w:rPr>
          <w:szCs w:val="24"/>
        </w:rPr>
      </w:pPr>
    </w:p>
    <w:tbl>
      <w:tblPr>
        <w:tblW w:w="14283" w:type="dxa"/>
        <w:tblLayout w:type="fixed"/>
        <w:tblLook w:val="01E0" w:firstRow="1" w:lastRow="1" w:firstColumn="1" w:lastColumn="1" w:noHBand="0" w:noVBand="0"/>
      </w:tblPr>
      <w:tblGrid>
        <w:gridCol w:w="14283"/>
      </w:tblGrid>
      <w:tr w:rsidR="005A053C" w:rsidRPr="0007595B" w:rsidTr="0048485A">
        <w:trPr>
          <w:trHeight w:val="324"/>
        </w:trPr>
        <w:tc>
          <w:tcPr>
            <w:tcW w:w="14283" w:type="dxa"/>
          </w:tcPr>
          <w:p w:rsidR="005A053C" w:rsidRPr="0007595B" w:rsidRDefault="005A053C" w:rsidP="0048485A">
            <w:pPr>
              <w:spacing w:after="0" w:line="240" w:lineRule="auto"/>
              <w:ind w:left="567"/>
              <w:jc w:val="both"/>
              <w:outlineLvl w:val="0"/>
              <w:rPr>
                <w:szCs w:val="24"/>
              </w:rPr>
            </w:pPr>
            <w:r w:rsidRPr="0007595B">
              <w:rPr>
                <w:szCs w:val="24"/>
              </w:rPr>
              <w:t>Pasiūlymas galioja iki termino, nustatyto pirkimo dokumentuose.</w:t>
            </w:r>
          </w:p>
          <w:p w:rsidR="005A053C" w:rsidRPr="0007595B" w:rsidRDefault="005A053C" w:rsidP="0048485A">
            <w:pPr>
              <w:spacing w:after="0" w:line="240" w:lineRule="auto"/>
              <w:ind w:firstLine="1304"/>
              <w:jc w:val="both"/>
              <w:outlineLvl w:val="0"/>
              <w:rPr>
                <w:szCs w:val="24"/>
              </w:rPr>
            </w:pPr>
            <w:r w:rsidRPr="0007595B">
              <w:rPr>
                <w:szCs w:val="24"/>
              </w:rPr>
              <w:t xml:space="preserve">  </w:t>
            </w:r>
          </w:p>
          <w:tbl>
            <w:tblPr>
              <w:tblpPr w:leftFromText="180" w:rightFromText="180" w:vertAnchor="text" w:horzAnchor="page" w:tblpX="612" w:tblpY="-257"/>
              <w:tblOverlap w:val="neve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134"/>
              <w:gridCol w:w="4528"/>
            </w:tblGrid>
            <w:tr w:rsidR="005A053C" w:rsidRPr="0007595B" w:rsidTr="00F42528">
              <w:trPr>
                <w:trHeight w:val="1304"/>
              </w:trPr>
              <w:tc>
                <w:tcPr>
                  <w:tcW w:w="988" w:type="dxa"/>
                </w:tcPr>
                <w:p w:rsidR="005A053C" w:rsidRPr="0007595B" w:rsidRDefault="005A053C" w:rsidP="0048485A">
                  <w:pPr>
                    <w:spacing w:after="0" w:line="240" w:lineRule="auto"/>
                    <w:jc w:val="both"/>
                    <w:outlineLvl w:val="0"/>
                    <w:rPr>
                      <w:rFonts w:eastAsia="Times New Roman"/>
                    </w:rPr>
                  </w:pPr>
                  <w:r w:rsidRPr="0007595B">
                    <w:rPr>
                      <w:rFonts w:eastAsia="Times New Roman"/>
                    </w:rPr>
                    <w:t>Eil.</w:t>
                  </w:r>
                </w:p>
                <w:p w:rsidR="005A053C" w:rsidRPr="0007595B" w:rsidRDefault="005A053C" w:rsidP="0048485A">
                  <w:pPr>
                    <w:spacing w:after="0" w:line="240" w:lineRule="auto"/>
                    <w:ind w:left="-426" w:firstLine="463"/>
                    <w:jc w:val="both"/>
                    <w:outlineLvl w:val="0"/>
                    <w:rPr>
                      <w:rFonts w:eastAsia="Times New Roman"/>
                    </w:rPr>
                  </w:pPr>
                </w:p>
                <w:p w:rsidR="005A053C" w:rsidRPr="0007595B" w:rsidRDefault="005A053C" w:rsidP="0048485A">
                  <w:pPr>
                    <w:spacing w:after="0" w:line="240" w:lineRule="auto"/>
                    <w:ind w:left="-426" w:firstLine="463"/>
                    <w:jc w:val="both"/>
                    <w:outlineLvl w:val="0"/>
                    <w:rPr>
                      <w:rFonts w:eastAsia="Times New Roman"/>
                      <w:szCs w:val="24"/>
                    </w:rPr>
                  </w:pPr>
                  <w:r w:rsidRPr="0007595B">
                    <w:rPr>
                      <w:rFonts w:eastAsia="Times New Roman"/>
                    </w:rPr>
                    <w:t>Nr.</w:t>
                  </w:r>
                </w:p>
              </w:tc>
              <w:tc>
                <w:tcPr>
                  <w:tcW w:w="5134" w:type="dxa"/>
                </w:tcPr>
                <w:p w:rsidR="005A053C" w:rsidRPr="0007595B" w:rsidRDefault="005A053C" w:rsidP="0048485A">
                  <w:pPr>
                    <w:spacing w:after="0" w:line="240" w:lineRule="auto"/>
                    <w:jc w:val="both"/>
                    <w:outlineLvl w:val="0"/>
                    <w:rPr>
                      <w:rFonts w:eastAsia="Times New Roman"/>
                      <w:szCs w:val="24"/>
                    </w:rPr>
                  </w:pPr>
                  <w:r w:rsidRPr="0007595B">
                    <w:rPr>
                      <w:rFonts w:eastAsia="Times New Roman"/>
                    </w:rPr>
                    <w:t>Pateikto dokumento pavadinimas (rekomenduojama pavadinime vartoti žodį „Konfidencialu“)</w:t>
                  </w:r>
                </w:p>
              </w:tc>
              <w:tc>
                <w:tcPr>
                  <w:tcW w:w="4528" w:type="dxa"/>
                </w:tcPr>
                <w:p w:rsidR="005A053C" w:rsidRPr="0007595B" w:rsidRDefault="005A053C" w:rsidP="0048485A">
                  <w:pPr>
                    <w:spacing w:after="0" w:line="240" w:lineRule="auto"/>
                    <w:jc w:val="both"/>
                    <w:outlineLvl w:val="0"/>
                    <w:rPr>
                      <w:rFonts w:eastAsia="Times New Roman"/>
                      <w:szCs w:val="24"/>
                    </w:rPr>
                  </w:pPr>
                  <w:r w:rsidRPr="0007595B">
                    <w:rPr>
                      <w:rFonts w:eastAsia="Times New Roman"/>
                    </w:rPr>
                    <w:t xml:space="preserve">Dokumentas yra įkeltas šioje CVP IS pasiūlymo lango eilutėje („Prisegti dokumentai“ arba </w:t>
                  </w:r>
                  <w:r w:rsidRPr="0007595B">
                    <w:rPr>
                      <w:rFonts w:eastAsia="Times New Roman"/>
                      <w:bCs/>
                    </w:rPr>
                    <w:t>„Kvalifikaciniai klausimai“ prie atsakymo į klausimą)</w:t>
                  </w:r>
                </w:p>
              </w:tc>
            </w:tr>
            <w:tr w:rsidR="005A053C" w:rsidRPr="0007595B" w:rsidTr="00F42528">
              <w:trPr>
                <w:trHeight w:val="428"/>
              </w:trPr>
              <w:tc>
                <w:tcPr>
                  <w:tcW w:w="988" w:type="dxa"/>
                </w:tcPr>
                <w:p w:rsidR="005A053C" w:rsidRPr="00F42528" w:rsidRDefault="005A053C" w:rsidP="00F42528">
                  <w:pPr>
                    <w:pStyle w:val="ListParagraph"/>
                    <w:numPr>
                      <w:ilvl w:val="0"/>
                      <w:numId w:val="2"/>
                    </w:numPr>
                    <w:spacing w:after="0" w:line="240" w:lineRule="auto"/>
                    <w:jc w:val="both"/>
                    <w:outlineLvl w:val="0"/>
                    <w:rPr>
                      <w:rFonts w:eastAsia="Times New Roman"/>
                      <w:szCs w:val="24"/>
                    </w:rPr>
                  </w:pPr>
                </w:p>
              </w:tc>
              <w:tc>
                <w:tcPr>
                  <w:tcW w:w="5134" w:type="dxa"/>
                </w:tcPr>
                <w:p w:rsidR="005A053C" w:rsidRPr="0007595B" w:rsidRDefault="00F42528" w:rsidP="00F42528">
                  <w:pPr>
                    <w:spacing w:after="0" w:line="240" w:lineRule="auto"/>
                    <w:jc w:val="both"/>
                    <w:outlineLvl w:val="0"/>
                    <w:rPr>
                      <w:rFonts w:eastAsia="Times New Roman"/>
                      <w:szCs w:val="24"/>
                    </w:rPr>
                  </w:pPr>
                  <w:r>
                    <w:rPr>
                      <w:rFonts w:eastAsia="Times New Roman"/>
                      <w:szCs w:val="24"/>
                    </w:rPr>
                    <w:t xml:space="preserve">Kvalifikaciniai dokumentai </w:t>
                  </w:r>
                  <w:r w:rsidR="00DB7FEB">
                    <w:rPr>
                      <w:rFonts w:eastAsia="Times New Roman"/>
                      <w:szCs w:val="24"/>
                    </w:rPr>
                    <w:t>„</w:t>
                  </w:r>
                  <w:r>
                    <w:rPr>
                      <w:rFonts w:eastAsia="Times New Roman"/>
                      <w:szCs w:val="24"/>
                    </w:rPr>
                    <w:t>Konfidencialu</w:t>
                  </w:r>
                  <w:r w:rsidR="00DB7FEB">
                    <w:rPr>
                      <w:rFonts w:eastAsia="Times New Roman"/>
                      <w:szCs w:val="24"/>
                    </w:rPr>
                    <w:t>“</w:t>
                  </w:r>
                </w:p>
              </w:tc>
              <w:tc>
                <w:tcPr>
                  <w:tcW w:w="4528" w:type="dxa"/>
                </w:tcPr>
                <w:p w:rsidR="005A053C" w:rsidRPr="0007595B" w:rsidRDefault="00234262" w:rsidP="0048485A">
                  <w:pPr>
                    <w:spacing w:after="0" w:line="240" w:lineRule="auto"/>
                    <w:ind w:firstLine="1304"/>
                    <w:jc w:val="both"/>
                    <w:outlineLvl w:val="0"/>
                    <w:rPr>
                      <w:rFonts w:eastAsia="Times New Roman"/>
                      <w:szCs w:val="24"/>
                    </w:rPr>
                  </w:pPr>
                  <w:r w:rsidRPr="0007595B">
                    <w:rPr>
                      <w:rFonts w:eastAsia="Times New Roman"/>
                    </w:rPr>
                    <w:t>„Prisegti dokumentai“</w:t>
                  </w:r>
                </w:p>
              </w:tc>
            </w:tr>
            <w:tr w:rsidR="005A053C" w:rsidRPr="0007595B" w:rsidTr="00F42528">
              <w:trPr>
                <w:trHeight w:val="428"/>
              </w:trPr>
              <w:tc>
                <w:tcPr>
                  <w:tcW w:w="988" w:type="dxa"/>
                </w:tcPr>
                <w:p w:rsidR="005A053C" w:rsidRPr="00F42528" w:rsidRDefault="005A053C" w:rsidP="00F42528">
                  <w:pPr>
                    <w:pStyle w:val="ListParagraph"/>
                    <w:numPr>
                      <w:ilvl w:val="0"/>
                      <w:numId w:val="2"/>
                    </w:numPr>
                    <w:spacing w:after="0" w:line="240" w:lineRule="auto"/>
                    <w:jc w:val="both"/>
                    <w:outlineLvl w:val="0"/>
                    <w:rPr>
                      <w:rFonts w:eastAsia="Times New Roman"/>
                      <w:szCs w:val="24"/>
                    </w:rPr>
                  </w:pPr>
                </w:p>
              </w:tc>
              <w:tc>
                <w:tcPr>
                  <w:tcW w:w="5134" w:type="dxa"/>
                </w:tcPr>
                <w:p w:rsidR="005A053C" w:rsidRPr="0007595B" w:rsidRDefault="00F42528" w:rsidP="00F42528">
                  <w:pPr>
                    <w:spacing w:after="0" w:line="240" w:lineRule="auto"/>
                    <w:jc w:val="both"/>
                    <w:outlineLvl w:val="0"/>
                    <w:rPr>
                      <w:rFonts w:eastAsia="Times New Roman"/>
                      <w:szCs w:val="24"/>
                    </w:rPr>
                  </w:pPr>
                  <w:r>
                    <w:rPr>
                      <w:rFonts w:eastAsia="Times New Roman"/>
                      <w:szCs w:val="24"/>
                    </w:rPr>
                    <w:t xml:space="preserve">Techninė specifikacija </w:t>
                  </w:r>
                  <w:r w:rsidR="00DB7FEB">
                    <w:rPr>
                      <w:rFonts w:eastAsia="Times New Roman"/>
                      <w:szCs w:val="24"/>
                    </w:rPr>
                    <w:t>„</w:t>
                  </w:r>
                  <w:r>
                    <w:rPr>
                      <w:rFonts w:eastAsia="Times New Roman"/>
                      <w:szCs w:val="24"/>
                    </w:rPr>
                    <w:t>Konfidencialu2</w:t>
                  </w:r>
                  <w:r w:rsidR="00DB7FEB">
                    <w:rPr>
                      <w:rFonts w:eastAsia="Times New Roman"/>
                      <w:szCs w:val="24"/>
                    </w:rPr>
                    <w:t>“</w:t>
                  </w:r>
                </w:p>
              </w:tc>
              <w:tc>
                <w:tcPr>
                  <w:tcW w:w="4528" w:type="dxa"/>
                </w:tcPr>
                <w:p w:rsidR="005A053C" w:rsidRPr="0007595B" w:rsidRDefault="00234262" w:rsidP="0048485A">
                  <w:pPr>
                    <w:spacing w:after="0" w:line="240" w:lineRule="auto"/>
                    <w:ind w:firstLine="1304"/>
                    <w:jc w:val="both"/>
                    <w:outlineLvl w:val="0"/>
                    <w:rPr>
                      <w:rFonts w:eastAsia="Times New Roman"/>
                      <w:szCs w:val="24"/>
                    </w:rPr>
                  </w:pPr>
                  <w:r w:rsidRPr="0007595B">
                    <w:rPr>
                      <w:rFonts w:eastAsia="Times New Roman"/>
                    </w:rPr>
                    <w:t>„Prisegti dokumentai“</w:t>
                  </w:r>
                </w:p>
              </w:tc>
            </w:tr>
            <w:tr w:rsidR="005A053C" w:rsidRPr="0007595B" w:rsidTr="00F42528">
              <w:trPr>
                <w:trHeight w:val="428"/>
              </w:trPr>
              <w:tc>
                <w:tcPr>
                  <w:tcW w:w="988" w:type="dxa"/>
                </w:tcPr>
                <w:p w:rsidR="005A053C" w:rsidRPr="0007595B" w:rsidRDefault="005A053C" w:rsidP="0048485A">
                  <w:pPr>
                    <w:spacing w:after="0" w:line="240" w:lineRule="auto"/>
                    <w:ind w:firstLine="1304"/>
                    <w:jc w:val="both"/>
                    <w:outlineLvl w:val="0"/>
                    <w:rPr>
                      <w:rFonts w:eastAsia="Times New Roman"/>
                      <w:szCs w:val="24"/>
                    </w:rPr>
                  </w:pPr>
                </w:p>
              </w:tc>
              <w:tc>
                <w:tcPr>
                  <w:tcW w:w="5134" w:type="dxa"/>
                </w:tcPr>
                <w:p w:rsidR="005A053C" w:rsidRPr="0007595B" w:rsidRDefault="005A053C" w:rsidP="0048485A">
                  <w:pPr>
                    <w:spacing w:after="0" w:line="240" w:lineRule="auto"/>
                    <w:ind w:firstLine="1304"/>
                    <w:jc w:val="both"/>
                    <w:outlineLvl w:val="0"/>
                    <w:rPr>
                      <w:rFonts w:eastAsia="Times New Roman"/>
                      <w:szCs w:val="24"/>
                    </w:rPr>
                  </w:pPr>
                </w:p>
              </w:tc>
              <w:tc>
                <w:tcPr>
                  <w:tcW w:w="4528" w:type="dxa"/>
                </w:tcPr>
                <w:p w:rsidR="005A053C" w:rsidRPr="0007595B" w:rsidRDefault="005A053C" w:rsidP="0048485A">
                  <w:pPr>
                    <w:spacing w:after="0" w:line="240" w:lineRule="auto"/>
                    <w:ind w:firstLine="1304"/>
                    <w:jc w:val="both"/>
                    <w:outlineLvl w:val="0"/>
                    <w:rPr>
                      <w:rFonts w:eastAsia="Times New Roman"/>
                      <w:szCs w:val="24"/>
                    </w:rPr>
                  </w:pPr>
                </w:p>
              </w:tc>
            </w:tr>
          </w:tbl>
          <w:p w:rsidR="005A053C" w:rsidRPr="0007595B" w:rsidRDefault="005A053C" w:rsidP="0048485A">
            <w:pPr>
              <w:spacing w:after="0" w:line="240" w:lineRule="auto"/>
              <w:jc w:val="both"/>
              <w:outlineLvl w:val="0"/>
              <w:rPr>
                <w:szCs w:val="24"/>
              </w:rPr>
            </w:pPr>
          </w:p>
        </w:tc>
      </w:tr>
    </w:tbl>
    <w:p w:rsidR="005A053C" w:rsidRPr="0007595B" w:rsidRDefault="005A053C" w:rsidP="005A053C">
      <w:pPr>
        <w:spacing w:after="0" w:line="240" w:lineRule="auto"/>
        <w:ind w:left="567"/>
        <w:jc w:val="both"/>
      </w:pPr>
      <w:r w:rsidRPr="0007595B">
        <w:t xml:space="preserve">Pildyti tuomet, jei bus pateikta konfidenciali informacija. Tiekėjas negali nurodyti, kad konfidencialu yra pasiūlymo kaina (išskyrus jos sudedamąsias dalis) arba, kad visas pasiūlymas yra konfidencialus. Vadovaujantis Viešųjų pirkimų įstatymo 18 str. 11 d., </w:t>
      </w:r>
      <w:r w:rsidRPr="0007595B">
        <w:rPr>
          <w:b/>
        </w:rPr>
        <w:t>laimėjusio dalyvio pasiūlymas bei sudaryta sutartis (išskyrus konfidencialią informaciją) bus viešinami Centrinėje viešųjų pirkimų informacinėje sistemoje (CVP IS).</w:t>
      </w:r>
      <w:r w:rsidRPr="0007595B">
        <w:t xml:space="preserve"> </w:t>
      </w:r>
    </w:p>
    <w:p w:rsidR="005A053C" w:rsidRPr="0007595B" w:rsidRDefault="005A053C" w:rsidP="005A053C">
      <w:pPr>
        <w:spacing w:after="0" w:line="240" w:lineRule="auto"/>
        <w:ind w:left="567"/>
        <w:jc w:val="both"/>
        <w:rPr>
          <w:b/>
          <w:szCs w:val="24"/>
        </w:rPr>
      </w:pPr>
      <w:r w:rsidRPr="0007595B">
        <w:rPr>
          <w:b/>
          <w:szCs w:val="24"/>
        </w:rPr>
        <w:t xml:space="preserve">Tiekėjui nenurodžius, kokia informacija yra konfidenciali, laikoma, kad konfidencialios informacijos pasiūlyme nėra. </w:t>
      </w:r>
    </w:p>
    <w:p w:rsidR="005A053C" w:rsidRPr="0007595B" w:rsidRDefault="005A053C" w:rsidP="005A053C">
      <w:pPr>
        <w:shd w:val="clear" w:color="auto" w:fill="FFFFFF"/>
        <w:spacing w:after="0" w:line="240" w:lineRule="auto"/>
        <w:ind w:firstLine="1304"/>
        <w:jc w:val="both"/>
        <w:outlineLvl w:val="0"/>
        <w:rPr>
          <w:b/>
        </w:rPr>
      </w:pPr>
      <w:r w:rsidRPr="0007595B">
        <w:rPr>
          <w:b/>
        </w:rPr>
        <w:tab/>
      </w:r>
      <w:r w:rsidRPr="0007595B">
        <w:rPr>
          <w:color w:val="000000"/>
          <w:sz w:val="20"/>
          <w:szCs w:val="20"/>
        </w:rPr>
        <w:t xml:space="preserve"> </w:t>
      </w:r>
    </w:p>
    <w:tbl>
      <w:tblPr>
        <w:tblW w:w="0" w:type="auto"/>
        <w:tblInd w:w="675" w:type="dxa"/>
        <w:tblLayout w:type="fixed"/>
        <w:tblLook w:val="04A0" w:firstRow="1" w:lastRow="0" w:firstColumn="1" w:lastColumn="0" w:noHBand="0" w:noVBand="1"/>
      </w:tblPr>
      <w:tblGrid>
        <w:gridCol w:w="3284"/>
        <w:gridCol w:w="604"/>
        <w:gridCol w:w="1980"/>
        <w:gridCol w:w="701"/>
        <w:gridCol w:w="2611"/>
        <w:gridCol w:w="648"/>
      </w:tblGrid>
      <w:tr w:rsidR="005A053C" w:rsidRPr="0007595B" w:rsidTr="0048485A">
        <w:trPr>
          <w:trHeight w:val="285"/>
        </w:trPr>
        <w:tc>
          <w:tcPr>
            <w:tcW w:w="3284" w:type="dxa"/>
            <w:tcBorders>
              <w:top w:val="nil"/>
              <w:left w:val="nil"/>
              <w:bottom w:val="single" w:sz="4" w:space="0" w:color="auto"/>
              <w:right w:val="nil"/>
            </w:tcBorders>
          </w:tcPr>
          <w:p w:rsidR="005A053C" w:rsidRPr="0007595B" w:rsidRDefault="00F42528" w:rsidP="0048485A">
            <w:pPr>
              <w:spacing w:after="0" w:line="240" w:lineRule="auto"/>
              <w:ind w:firstLine="1304"/>
              <w:jc w:val="both"/>
              <w:outlineLvl w:val="0"/>
              <w:rPr>
                <w:sz w:val="22"/>
              </w:rPr>
            </w:pPr>
            <w:r>
              <w:rPr>
                <w:sz w:val="22"/>
              </w:rPr>
              <w:t>Vadybininkė</w:t>
            </w:r>
          </w:p>
        </w:tc>
        <w:tc>
          <w:tcPr>
            <w:tcW w:w="604" w:type="dxa"/>
          </w:tcPr>
          <w:p w:rsidR="005A053C" w:rsidRPr="0007595B" w:rsidRDefault="005A053C" w:rsidP="0048485A">
            <w:pPr>
              <w:spacing w:after="0" w:line="240" w:lineRule="auto"/>
              <w:ind w:firstLine="1304"/>
              <w:jc w:val="both"/>
              <w:outlineLvl w:val="0"/>
              <w:rPr>
                <w:sz w:val="22"/>
              </w:rPr>
            </w:pPr>
          </w:p>
        </w:tc>
        <w:tc>
          <w:tcPr>
            <w:tcW w:w="1980" w:type="dxa"/>
            <w:tcBorders>
              <w:top w:val="nil"/>
              <w:left w:val="nil"/>
              <w:bottom w:val="single" w:sz="4" w:space="0" w:color="auto"/>
              <w:right w:val="nil"/>
            </w:tcBorders>
          </w:tcPr>
          <w:p w:rsidR="005A053C" w:rsidRPr="0007595B" w:rsidRDefault="005A053C" w:rsidP="0048485A">
            <w:pPr>
              <w:spacing w:after="0" w:line="240" w:lineRule="auto"/>
              <w:ind w:firstLine="1304"/>
              <w:jc w:val="both"/>
              <w:outlineLvl w:val="0"/>
              <w:rPr>
                <w:sz w:val="22"/>
              </w:rPr>
            </w:pPr>
          </w:p>
        </w:tc>
        <w:tc>
          <w:tcPr>
            <w:tcW w:w="701" w:type="dxa"/>
          </w:tcPr>
          <w:p w:rsidR="005A053C" w:rsidRPr="0007595B" w:rsidRDefault="005A053C" w:rsidP="0048485A">
            <w:pPr>
              <w:spacing w:after="0" w:line="240" w:lineRule="auto"/>
              <w:ind w:firstLine="1304"/>
              <w:jc w:val="both"/>
              <w:outlineLvl w:val="0"/>
              <w:rPr>
                <w:sz w:val="22"/>
              </w:rPr>
            </w:pPr>
          </w:p>
        </w:tc>
        <w:tc>
          <w:tcPr>
            <w:tcW w:w="2611" w:type="dxa"/>
            <w:tcBorders>
              <w:top w:val="nil"/>
              <w:left w:val="nil"/>
              <w:bottom w:val="single" w:sz="4" w:space="0" w:color="auto"/>
              <w:right w:val="nil"/>
            </w:tcBorders>
          </w:tcPr>
          <w:p w:rsidR="005A053C" w:rsidRPr="0007595B" w:rsidRDefault="00E90989" w:rsidP="00F42528">
            <w:pPr>
              <w:spacing w:after="0" w:line="240" w:lineRule="auto"/>
              <w:jc w:val="both"/>
              <w:outlineLvl w:val="0"/>
              <w:rPr>
                <w:sz w:val="22"/>
              </w:rPr>
            </w:pPr>
            <w:r>
              <w:rPr>
                <w:sz w:val="22"/>
              </w:rPr>
              <w:t>Justas Pacevičius</w:t>
            </w:r>
          </w:p>
        </w:tc>
        <w:tc>
          <w:tcPr>
            <w:tcW w:w="648" w:type="dxa"/>
          </w:tcPr>
          <w:p w:rsidR="005A053C" w:rsidRPr="0007595B" w:rsidRDefault="005A053C" w:rsidP="0048485A">
            <w:pPr>
              <w:spacing w:after="0" w:line="240" w:lineRule="auto"/>
              <w:ind w:firstLine="1304"/>
              <w:jc w:val="both"/>
              <w:outlineLvl w:val="0"/>
              <w:rPr>
                <w:sz w:val="22"/>
              </w:rPr>
            </w:pPr>
          </w:p>
        </w:tc>
      </w:tr>
      <w:tr w:rsidR="005A053C" w:rsidRPr="0007595B" w:rsidTr="0048485A">
        <w:trPr>
          <w:trHeight w:val="186"/>
        </w:trPr>
        <w:tc>
          <w:tcPr>
            <w:tcW w:w="3284" w:type="dxa"/>
            <w:tcBorders>
              <w:top w:val="single" w:sz="4" w:space="0" w:color="auto"/>
              <w:left w:val="nil"/>
              <w:bottom w:val="nil"/>
              <w:right w:val="nil"/>
            </w:tcBorders>
          </w:tcPr>
          <w:p w:rsidR="005A053C" w:rsidRPr="0007595B" w:rsidRDefault="005A053C" w:rsidP="0048485A">
            <w:pPr>
              <w:snapToGrid w:val="0"/>
              <w:spacing w:after="0" w:line="240" w:lineRule="auto"/>
              <w:jc w:val="both"/>
              <w:outlineLvl w:val="0"/>
              <w:rPr>
                <w:rFonts w:eastAsia="Times New Roman"/>
                <w:position w:val="6"/>
                <w:szCs w:val="24"/>
              </w:rPr>
            </w:pPr>
            <w:r w:rsidRPr="0007595B">
              <w:rPr>
                <w:rFonts w:eastAsia="Times New Roman"/>
                <w:position w:val="6"/>
                <w:szCs w:val="24"/>
              </w:rPr>
              <w:t>(Tiekėjo arba jo įgalioto asmens pareigų pavadinimas*)</w:t>
            </w:r>
          </w:p>
        </w:tc>
        <w:tc>
          <w:tcPr>
            <w:tcW w:w="604" w:type="dxa"/>
          </w:tcPr>
          <w:p w:rsidR="005A053C" w:rsidRPr="0007595B" w:rsidRDefault="005A053C" w:rsidP="0048485A">
            <w:pPr>
              <w:spacing w:after="0" w:line="240" w:lineRule="auto"/>
              <w:ind w:firstLine="567"/>
              <w:jc w:val="both"/>
              <w:outlineLvl w:val="0"/>
              <w:rPr>
                <w:szCs w:val="24"/>
              </w:rPr>
            </w:pPr>
          </w:p>
        </w:tc>
        <w:tc>
          <w:tcPr>
            <w:tcW w:w="1980" w:type="dxa"/>
            <w:tcBorders>
              <w:top w:val="single" w:sz="4" w:space="0" w:color="auto"/>
              <w:left w:val="nil"/>
              <w:bottom w:val="nil"/>
              <w:right w:val="nil"/>
            </w:tcBorders>
          </w:tcPr>
          <w:p w:rsidR="005A053C" w:rsidRPr="0007595B" w:rsidRDefault="005A053C" w:rsidP="0048485A">
            <w:pPr>
              <w:spacing w:after="0" w:line="240" w:lineRule="auto"/>
              <w:ind w:firstLine="567"/>
              <w:jc w:val="both"/>
              <w:outlineLvl w:val="0"/>
              <w:rPr>
                <w:szCs w:val="24"/>
              </w:rPr>
            </w:pPr>
            <w:r w:rsidRPr="0007595B">
              <w:rPr>
                <w:position w:val="6"/>
                <w:szCs w:val="24"/>
              </w:rPr>
              <w:t>(Parašas*)</w:t>
            </w:r>
            <w:r w:rsidRPr="0007595B">
              <w:rPr>
                <w:i/>
                <w:szCs w:val="24"/>
              </w:rPr>
              <w:t xml:space="preserve"> </w:t>
            </w:r>
          </w:p>
        </w:tc>
        <w:tc>
          <w:tcPr>
            <w:tcW w:w="701" w:type="dxa"/>
          </w:tcPr>
          <w:p w:rsidR="005A053C" w:rsidRPr="0007595B" w:rsidRDefault="005A053C" w:rsidP="0048485A">
            <w:pPr>
              <w:spacing w:after="0" w:line="240" w:lineRule="auto"/>
              <w:ind w:firstLine="567"/>
              <w:jc w:val="both"/>
              <w:outlineLvl w:val="0"/>
              <w:rPr>
                <w:szCs w:val="24"/>
              </w:rPr>
            </w:pPr>
          </w:p>
        </w:tc>
        <w:tc>
          <w:tcPr>
            <w:tcW w:w="2611" w:type="dxa"/>
            <w:tcBorders>
              <w:top w:val="single" w:sz="4" w:space="0" w:color="auto"/>
              <w:left w:val="nil"/>
              <w:bottom w:val="nil"/>
              <w:right w:val="nil"/>
            </w:tcBorders>
          </w:tcPr>
          <w:p w:rsidR="005A053C" w:rsidRPr="0007595B" w:rsidRDefault="005A053C" w:rsidP="0048485A">
            <w:pPr>
              <w:spacing w:after="0" w:line="240" w:lineRule="auto"/>
              <w:jc w:val="both"/>
              <w:outlineLvl w:val="0"/>
              <w:rPr>
                <w:szCs w:val="24"/>
              </w:rPr>
            </w:pPr>
            <w:r w:rsidRPr="0007595B">
              <w:rPr>
                <w:position w:val="6"/>
                <w:szCs w:val="24"/>
              </w:rPr>
              <w:t>(Vardas ir pavardė*)</w:t>
            </w:r>
            <w:r w:rsidRPr="0007595B">
              <w:rPr>
                <w:i/>
                <w:szCs w:val="24"/>
              </w:rPr>
              <w:t xml:space="preserve"> </w:t>
            </w:r>
          </w:p>
        </w:tc>
        <w:tc>
          <w:tcPr>
            <w:tcW w:w="648" w:type="dxa"/>
          </w:tcPr>
          <w:p w:rsidR="005A053C" w:rsidRPr="0007595B" w:rsidRDefault="005A053C" w:rsidP="0048485A">
            <w:pPr>
              <w:spacing w:after="0" w:line="240" w:lineRule="auto"/>
              <w:ind w:firstLine="567"/>
              <w:jc w:val="both"/>
              <w:outlineLvl w:val="0"/>
              <w:rPr>
                <w:sz w:val="22"/>
              </w:rPr>
            </w:pPr>
          </w:p>
        </w:tc>
      </w:tr>
    </w:tbl>
    <w:p w:rsidR="005A053C" w:rsidRPr="000F6EAE" w:rsidRDefault="005A053C" w:rsidP="005A053C">
      <w:pPr>
        <w:spacing w:after="0" w:line="240" w:lineRule="auto"/>
        <w:ind w:firstLine="567"/>
        <w:jc w:val="both"/>
        <w:outlineLvl w:val="0"/>
        <w:rPr>
          <w:sz w:val="20"/>
          <w:szCs w:val="20"/>
        </w:rPr>
      </w:pPr>
    </w:p>
    <w:p w:rsidR="005A053C" w:rsidRPr="000F6EAE" w:rsidRDefault="005A053C" w:rsidP="005A053C">
      <w:pPr>
        <w:spacing w:after="0" w:line="240" w:lineRule="auto"/>
        <w:ind w:firstLine="567"/>
        <w:jc w:val="both"/>
        <w:outlineLvl w:val="0"/>
        <w:rPr>
          <w:sz w:val="20"/>
          <w:szCs w:val="20"/>
        </w:rPr>
        <w:sectPr w:rsidR="005A053C" w:rsidRPr="000F6EAE" w:rsidSect="005A053C">
          <w:pgSz w:w="12240" w:h="15840" w:code="1"/>
          <w:pgMar w:top="1134" w:right="851" w:bottom="567" w:left="709" w:header="709" w:footer="709" w:gutter="0"/>
          <w:pgNumType w:start="1"/>
          <w:cols w:space="1296"/>
          <w:titlePg/>
          <w:docGrid w:linePitch="326"/>
        </w:sectPr>
      </w:pPr>
      <w:r w:rsidRPr="000F6EAE">
        <w:rPr>
          <w:sz w:val="20"/>
          <w:szCs w:val="20"/>
        </w:rPr>
        <w:t>*Pasirašoma atskirai elektroniniu parašu tuo atveju, kai dokumente nurodytas kitas nei vi</w:t>
      </w:r>
      <w:r>
        <w:rPr>
          <w:sz w:val="20"/>
          <w:szCs w:val="20"/>
        </w:rPr>
        <w:t>są pasiūlymą pasirašantis asmuo</w:t>
      </w:r>
    </w:p>
    <w:p w:rsidR="005A053C" w:rsidRDefault="005A053C" w:rsidP="005A053C">
      <w:pPr>
        <w:spacing w:after="0" w:line="240" w:lineRule="auto"/>
        <w:jc w:val="center"/>
        <w:rPr>
          <w:b/>
          <w:sz w:val="22"/>
        </w:rPr>
      </w:pPr>
    </w:p>
    <w:p w:rsidR="005A053C" w:rsidRDefault="005A053C" w:rsidP="005A053C">
      <w:pPr>
        <w:spacing w:after="0" w:line="240" w:lineRule="auto"/>
        <w:jc w:val="center"/>
        <w:rPr>
          <w:b/>
          <w:sz w:val="22"/>
        </w:rPr>
      </w:pPr>
    </w:p>
    <w:p w:rsidR="00257558" w:rsidRDefault="00257558"/>
    <w:sectPr w:rsidR="002575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CC9"/>
    <w:multiLevelType w:val="hybridMultilevel"/>
    <w:tmpl w:val="FFD6518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40595516"/>
    <w:multiLevelType w:val="hybridMultilevel"/>
    <w:tmpl w:val="07908B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3C"/>
    <w:rsid w:val="001830BA"/>
    <w:rsid w:val="00234262"/>
    <w:rsid w:val="00257558"/>
    <w:rsid w:val="003451A5"/>
    <w:rsid w:val="003F4956"/>
    <w:rsid w:val="005A053C"/>
    <w:rsid w:val="00691687"/>
    <w:rsid w:val="00715999"/>
    <w:rsid w:val="008B38A4"/>
    <w:rsid w:val="009D2CA5"/>
    <w:rsid w:val="00A85759"/>
    <w:rsid w:val="00AD6171"/>
    <w:rsid w:val="00C51820"/>
    <w:rsid w:val="00CC549B"/>
    <w:rsid w:val="00DB7FEB"/>
    <w:rsid w:val="00E47F15"/>
    <w:rsid w:val="00E90989"/>
    <w:rsid w:val="00F07094"/>
    <w:rsid w:val="00F42528"/>
    <w:rsid w:val="00F83B0D"/>
    <w:rsid w:val="00FE6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3C"/>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rsid w:val="00CC549B"/>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Preformatted">
    <w:name w:val="HTML Preformatted"/>
    <w:aliases w:val=" Char"/>
    <w:basedOn w:val="Normal"/>
    <w:link w:val="HTMLPreformattedChar"/>
    <w:rsid w:val="00CC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aliases w:val=" Char Char"/>
    <w:basedOn w:val="DefaultParagraphFont"/>
    <w:link w:val="HTMLPreformatted"/>
    <w:rsid w:val="00CC549B"/>
    <w:rPr>
      <w:rFonts w:ascii="Courier New" w:eastAsia="Times New Roman" w:hAnsi="Courier New" w:cs="Times New Roman"/>
      <w:sz w:val="20"/>
      <w:szCs w:val="20"/>
      <w:lang w:val="x-none" w:eastAsia="x-none"/>
    </w:rPr>
  </w:style>
  <w:style w:type="paragraph" w:customStyle="1" w:styleId="BodyA">
    <w:name w:val="Body A"/>
    <w:qFormat/>
    <w:rsid w:val="008B38A4"/>
    <w:pPr>
      <w:suppressAutoHyphens/>
      <w:spacing w:after="0" w:line="240" w:lineRule="auto"/>
    </w:pPr>
    <w:rPr>
      <w:rFonts w:ascii="Helvetica" w:eastAsia="Arial Unicode MS" w:hAnsi="Helvetica" w:cs="Arial Unicode MS"/>
      <w:color w:val="000000"/>
      <w:u w:color="000000"/>
      <w:lang w:eastAsia="lt-LT"/>
    </w:rPr>
  </w:style>
  <w:style w:type="paragraph" w:styleId="ListParagraph">
    <w:name w:val="List Paragraph"/>
    <w:basedOn w:val="Normal"/>
    <w:uiPriority w:val="34"/>
    <w:qFormat/>
    <w:rsid w:val="00F42528"/>
    <w:pPr>
      <w:ind w:left="720"/>
      <w:contextualSpacing/>
    </w:pPr>
  </w:style>
  <w:style w:type="paragraph" w:styleId="BalloonText">
    <w:name w:val="Balloon Text"/>
    <w:basedOn w:val="Normal"/>
    <w:link w:val="BalloonTextChar"/>
    <w:uiPriority w:val="99"/>
    <w:semiHidden/>
    <w:unhideWhenUsed/>
    <w:rsid w:val="009D2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3C"/>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rsid w:val="00CC549B"/>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HTMLPreformatted">
    <w:name w:val="HTML Preformatted"/>
    <w:aliases w:val=" Char"/>
    <w:basedOn w:val="Normal"/>
    <w:link w:val="HTMLPreformattedChar"/>
    <w:rsid w:val="00CC5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aliases w:val=" Char Char"/>
    <w:basedOn w:val="DefaultParagraphFont"/>
    <w:link w:val="HTMLPreformatted"/>
    <w:rsid w:val="00CC549B"/>
    <w:rPr>
      <w:rFonts w:ascii="Courier New" w:eastAsia="Times New Roman" w:hAnsi="Courier New" w:cs="Times New Roman"/>
      <w:sz w:val="20"/>
      <w:szCs w:val="20"/>
      <w:lang w:val="x-none" w:eastAsia="x-none"/>
    </w:rPr>
  </w:style>
  <w:style w:type="paragraph" w:customStyle="1" w:styleId="BodyA">
    <w:name w:val="Body A"/>
    <w:qFormat/>
    <w:rsid w:val="008B38A4"/>
    <w:pPr>
      <w:suppressAutoHyphens/>
      <w:spacing w:after="0" w:line="240" w:lineRule="auto"/>
    </w:pPr>
    <w:rPr>
      <w:rFonts w:ascii="Helvetica" w:eastAsia="Arial Unicode MS" w:hAnsi="Helvetica" w:cs="Arial Unicode MS"/>
      <w:color w:val="000000"/>
      <w:u w:color="000000"/>
      <w:lang w:eastAsia="lt-LT"/>
    </w:rPr>
  </w:style>
  <w:style w:type="paragraph" w:styleId="ListParagraph">
    <w:name w:val="List Paragraph"/>
    <w:basedOn w:val="Normal"/>
    <w:uiPriority w:val="34"/>
    <w:qFormat/>
    <w:rsid w:val="00F42528"/>
    <w:pPr>
      <w:ind w:left="720"/>
      <w:contextualSpacing/>
    </w:pPr>
  </w:style>
  <w:style w:type="paragraph" w:styleId="BalloonText">
    <w:name w:val="Balloon Text"/>
    <w:basedOn w:val="Normal"/>
    <w:link w:val="BalloonTextChar"/>
    <w:uiPriority w:val="99"/>
    <w:semiHidden/>
    <w:unhideWhenUsed/>
    <w:rsid w:val="009D2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421">
      <w:bodyDiv w:val="1"/>
      <w:marLeft w:val="0"/>
      <w:marRight w:val="0"/>
      <w:marTop w:val="0"/>
      <w:marBottom w:val="0"/>
      <w:divBdr>
        <w:top w:val="none" w:sz="0" w:space="0" w:color="auto"/>
        <w:left w:val="none" w:sz="0" w:space="0" w:color="auto"/>
        <w:bottom w:val="none" w:sz="0" w:space="0" w:color="auto"/>
        <w:right w:val="none" w:sz="0" w:space="0" w:color="auto"/>
      </w:divBdr>
    </w:div>
    <w:div w:id="68617607">
      <w:bodyDiv w:val="1"/>
      <w:marLeft w:val="0"/>
      <w:marRight w:val="0"/>
      <w:marTop w:val="0"/>
      <w:marBottom w:val="0"/>
      <w:divBdr>
        <w:top w:val="none" w:sz="0" w:space="0" w:color="auto"/>
        <w:left w:val="none" w:sz="0" w:space="0" w:color="auto"/>
        <w:bottom w:val="none" w:sz="0" w:space="0" w:color="auto"/>
        <w:right w:val="none" w:sz="0" w:space="0" w:color="auto"/>
      </w:divBdr>
    </w:div>
    <w:div w:id="121581400">
      <w:bodyDiv w:val="1"/>
      <w:marLeft w:val="0"/>
      <w:marRight w:val="0"/>
      <w:marTop w:val="0"/>
      <w:marBottom w:val="0"/>
      <w:divBdr>
        <w:top w:val="none" w:sz="0" w:space="0" w:color="auto"/>
        <w:left w:val="none" w:sz="0" w:space="0" w:color="auto"/>
        <w:bottom w:val="none" w:sz="0" w:space="0" w:color="auto"/>
        <w:right w:val="none" w:sz="0" w:space="0" w:color="auto"/>
      </w:divBdr>
    </w:div>
    <w:div w:id="133259219">
      <w:bodyDiv w:val="1"/>
      <w:marLeft w:val="0"/>
      <w:marRight w:val="0"/>
      <w:marTop w:val="0"/>
      <w:marBottom w:val="0"/>
      <w:divBdr>
        <w:top w:val="none" w:sz="0" w:space="0" w:color="auto"/>
        <w:left w:val="none" w:sz="0" w:space="0" w:color="auto"/>
        <w:bottom w:val="none" w:sz="0" w:space="0" w:color="auto"/>
        <w:right w:val="none" w:sz="0" w:space="0" w:color="auto"/>
      </w:divBdr>
    </w:div>
    <w:div w:id="407383902">
      <w:bodyDiv w:val="1"/>
      <w:marLeft w:val="0"/>
      <w:marRight w:val="0"/>
      <w:marTop w:val="0"/>
      <w:marBottom w:val="0"/>
      <w:divBdr>
        <w:top w:val="none" w:sz="0" w:space="0" w:color="auto"/>
        <w:left w:val="none" w:sz="0" w:space="0" w:color="auto"/>
        <w:bottom w:val="none" w:sz="0" w:space="0" w:color="auto"/>
        <w:right w:val="none" w:sz="0" w:space="0" w:color="auto"/>
      </w:divBdr>
    </w:div>
    <w:div w:id="1063067054">
      <w:bodyDiv w:val="1"/>
      <w:marLeft w:val="0"/>
      <w:marRight w:val="0"/>
      <w:marTop w:val="0"/>
      <w:marBottom w:val="0"/>
      <w:divBdr>
        <w:top w:val="none" w:sz="0" w:space="0" w:color="auto"/>
        <w:left w:val="none" w:sz="0" w:space="0" w:color="auto"/>
        <w:bottom w:val="none" w:sz="0" w:space="0" w:color="auto"/>
        <w:right w:val="none" w:sz="0" w:space="0" w:color="auto"/>
      </w:divBdr>
    </w:div>
    <w:div w:id="1304774071">
      <w:bodyDiv w:val="1"/>
      <w:marLeft w:val="0"/>
      <w:marRight w:val="0"/>
      <w:marTop w:val="0"/>
      <w:marBottom w:val="0"/>
      <w:divBdr>
        <w:top w:val="none" w:sz="0" w:space="0" w:color="auto"/>
        <w:left w:val="none" w:sz="0" w:space="0" w:color="auto"/>
        <w:bottom w:val="none" w:sz="0" w:space="0" w:color="auto"/>
        <w:right w:val="none" w:sz="0" w:space="0" w:color="auto"/>
      </w:divBdr>
    </w:div>
    <w:div w:id="1347705540">
      <w:bodyDiv w:val="1"/>
      <w:marLeft w:val="0"/>
      <w:marRight w:val="0"/>
      <w:marTop w:val="0"/>
      <w:marBottom w:val="0"/>
      <w:divBdr>
        <w:top w:val="none" w:sz="0" w:space="0" w:color="auto"/>
        <w:left w:val="none" w:sz="0" w:space="0" w:color="auto"/>
        <w:bottom w:val="none" w:sz="0" w:space="0" w:color="auto"/>
        <w:right w:val="none" w:sz="0" w:space="0" w:color="auto"/>
      </w:divBdr>
    </w:div>
    <w:div w:id="1368722903">
      <w:bodyDiv w:val="1"/>
      <w:marLeft w:val="0"/>
      <w:marRight w:val="0"/>
      <w:marTop w:val="0"/>
      <w:marBottom w:val="0"/>
      <w:divBdr>
        <w:top w:val="none" w:sz="0" w:space="0" w:color="auto"/>
        <w:left w:val="none" w:sz="0" w:space="0" w:color="auto"/>
        <w:bottom w:val="none" w:sz="0" w:space="0" w:color="auto"/>
        <w:right w:val="none" w:sz="0" w:space="0" w:color="auto"/>
      </w:divBdr>
    </w:div>
    <w:div w:id="1883904291">
      <w:bodyDiv w:val="1"/>
      <w:marLeft w:val="0"/>
      <w:marRight w:val="0"/>
      <w:marTop w:val="0"/>
      <w:marBottom w:val="0"/>
      <w:divBdr>
        <w:top w:val="none" w:sz="0" w:space="0" w:color="auto"/>
        <w:left w:val="none" w:sz="0" w:space="0" w:color="auto"/>
        <w:bottom w:val="none" w:sz="0" w:space="0" w:color="auto"/>
        <w:right w:val="none" w:sz="0" w:space="0" w:color="auto"/>
      </w:divBdr>
    </w:div>
    <w:div w:id="21374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2742</Words>
  <Characters>1563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Sigrida</cp:lastModifiedBy>
  <cp:revision>3</cp:revision>
  <dcterms:created xsi:type="dcterms:W3CDTF">2017-08-18T07:47:00Z</dcterms:created>
  <dcterms:modified xsi:type="dcterms:W3CDTF">2017-08-18T07:48:00Z</dcterms:modified>
</cp:coreProperties>
</file>