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3162A21" w14:textId="77777777" w:rsidR="00504A7B" w:rsidRDefault="00504A7B">
      <w:pPr>
        <w:ind w:right="31"/>
        <w:jc w:val="center"/>
        <w:rPr>
          <w:b/>
          <w:bCs/>
          <w:smallCaps/>
          <w:sz w:val="24"/>
          <w:szCs w:val="24"/>
        </w:rPr>
      </w:pPr>
    </w:p>
    <w:p w14:paraId="245AEA03" w14:textId="3E2CE8BC" w:rsidR="00504A7B" w:rsidRDefault="00C617D9">
      <w:pPr>
        <w:ind w:right="31"/>
        <w:jc w:val="center"/>
        <w:rPr>
          <w:b/>
          <w:bCs/>
          <w:smallCaps/>
          <w:sz w:val="24"/>
          <w:szCs w:val="24"/>
        </w:rPr>
      </w:pPr>
      <w:r>
        <w:rPr>
          <w:b/>
          <w:bCs/>
          <w:smallCaps/>
          <w:sz w:val="24"/>
          <w:szCs w:val="24"/>
        </w:rPr>
        <w:t xml:space="preserve">PASLAUGŲ IR PREKIŲ PIRKIMO SUTARTIS NR. </w:t>
      </w:r>
      <w:r w:rsidR="002B53FF">
        <w:rPr>
          <w:b/>
          <w:bCs/>
          <w:smallCaps/>
          <w:sz w:val="24"/>
          <w:szCs w:val="24"/>
        </w:rPr>
        <w:t xml:space="preserve"> 2F-3</w:t>
      </w:r>
    </w:p>
    <w:p w14:paraId="4ED04D81" w14:textId="77777777" w:rsidR="00504A7B" w:rsidRDefault="00504A7B">
      <w:pPr>
        <w:ind w:right="31"/>
        <w:jc w:val="center"/>
        <w:rPr>
          <w:color w:val="000000"/>
          <w:sz w:val="24"/>
          <w:szCs w:val="24"/>
        </w:rPr>
      </w:pPr>
    </w:p>
    <w:p w14:paraId="283A3497" w14:textId="74776B3D" w:rsidR="00504A7B" w:rsidRDefault="00C617D9">
      <w:pPr>
        <w:ind w:right="31"/>
        <w:jc w:val="center"/>
        <w:rPr>
          <w:color w:val="000000"/>
          <w:sz w:val="24"/>
          <w:szCs w:val="24"/>
        </w:rPr>
      </w:pPr>
      <w:r>
        <w:rPr>
          <w:color w:val="000000"/>
          <w:sz w:val="24"/>
          <w:szCs w:val="24"/>
        </w:rPr>
        <w:t xml:space="preserve">2026 m. vasario  </w:t>
      </w:r>
      <w:r w:rsidR="002B53FF">
        <w:rPr>
          <w:color w:val="000000"/>
          <w:sz w:val="24"/>
          <w:szCs w:val="24"/>
        </w:rPr>
        <w:t xml:space="preserve">12 </w:t>
      </w:r>
      <w:r>
        <w:rPr>
          <w:color w:val="000000"/>
          <w:sz w:val="24"/>
          <w:szCs w:val="24"/>
        </w:rPr>
        <w:t xml:space="preserve">d. </w:t>
      </w:r>
    </w:p>
    <w:p w14:paraId="5C005FD1" w14:textId="77777777" w:rsidR="00504A7B" w:rsidRDefault="00C617D9">
      <w:pPr>
        <w:ind w:right="31"/>
        <w:jc w:val="center"/>
        <w:rPr>
          <w:color w:val="000000"/>
          <w:sz w:val="24"/>
          <w:szCs w:val="24"/>
        </w:rPr>
      </w:pPr>
      <w:r>
        <w:rPr>
          <w:color w:val="000000"/>
          <w:sz w:val="24"/>
          <w:szCs w:val="24"/>
        </w:rPr>
        <w:t>Vilnius</w:t>
      </w:r>
    </w:p>
    <w:p w14:paraId="1568C266" w14:textId="77777777" w:rsidR="00504A7B" w:rsidRDefault="00504A7B">
      <w:pPr>
        <w:ind w:firstLine="720"/>
        <w:jc w:val="both"/>
        <w:rPr>
          <w:color w:val="000000"/>
          <w:sz w:val="24"/>
          <w:szCs w:val="24"/>
        </w:rPr>
      </w:pPr>
    </w:p>
    <w:p w14:paraId="6EF684FD" w14:textId="77777777" w:rsidR="00504A7B" w:rsidRPr="00C617D9" w:rsidRDefault="00C617D9">
      <w:pPr>
        <w:jc w:val="both"/>
        <w:rPr>
          <w:strike/>
          <w:sz w:val="24"/>
          <w:szCs w:val="24"/>
        </w:rPr>
      </w:pPr>
      <w:r>
        <w:rPr>
          <w:sz w:val="24"/>
          <w:szCs w:val="24"/>
        </w:rPr>
        <w:tab/>
      </w:r>
      <w:r w:rsidRPr="00C617D9">
        <w:rPr>
          <w:b/>
          <w:bCs/>
          <w:sz w:val="24"/>
          <w:szCs w:val="24"/>
        </w:rPr>
        <w:t xml:space="preserve">Lietuvos gyventojų genocido ir rezistencijos tyrimo centras </w:t>
      </w:r>
      <w:r w:rsidRPr="00C617D9">
        <w:rPr>
          <w:sz w:val="24"/>
          <w:szCs w:val="24"/>
        </w:rPr>
        <w:t xml:space="preserve">(toliau – Centras), įm. k. </w:t>
      </w:r>
      <w:r w:rsidRPr="00C617D9">
        <w:rPr>
          <w:sz w:val="24"/>
          <w:szCs w:val="24"/>
          <w:highlight w:val="white"/>
        </w:rPr>
        <w:t xml:space="preserve">191428780, esantis Didžioji g. 17/1, 01128 Vilnius, atstovaujamas generalinio </w:t>
      </w:r>
      <w:r w:rsidRPr="00C617D9">
        <w:rPr>
          <w:sz w:val="24"/>
          <w:szCs w:val="24"/>
        </w:rPr>
        <w:t>direktoriaus Arūno Bubnio, veikiančio pagal nuostatus, toliau – Užsakovas iš vienos pusės</w:t>
      </w:r>
    </w:p>
    <w:p w14:paraId="0258D81F" w14:textId="77777777" w:rsidR="00504A7B" w:rsidRPr="00C617D9" w:rsidRDefault="00C617D9">
      <w:pPr>
        <w:jc w:val="both"/>
        <w:rPr>
          <w:sz w:val="24"/>
          <w:szCs w:val="24"/>
        </w:rPr>
      </w:pPr>
      <w:r w:rsidRPr="00C617D9">
        <w:rPr>
          <w:sz w:val="24"/>
          <w:szCs w:val="24"/>
        </w:rPr>
        <w:t>ir</w:t>
      </w:r>
    </w:p>
    <w:p w14:paraId="2567DAA1" w14:textId="77777777" w:rsidR="00504A7B" w:rsidRPr="00C617D9" w:rsidRDefault="00C617D9">
      <w:pPr>
        <w:ind w:firstLine="720"/>
        <w:jc w:val="both"/>
        <w:rPr>
          <w:sz w:val="24"/>
          <w:szCs w:val="24"/>
        </w:rPr>
      </w:pPr>
      <w:r w:rsidRPr="00C617D9">
        <w:rPr>
          <w:b/>
          <w:bCs/>
          <w:sz w:val="24"/>
          <w:szCs w:val="24"/>
        </w:rPr>
        <w:t xml:space="preserve">UAB </w:t>
      </w:r>
      <w:r w:rsidR="00D73D3C">
        <w:rPr>
          <w:b/>
          <w:bCs/>
          <w:sz w:val="24"/>
          <w:szCs w:val="24"/>
        </w:rPr>
        <w:t>„</w:t>
      </w:r>
      <w:proofErr w:type="spellStart"/>
      <w:r w:rsidRPr="00C617D9">
        <w:rPr>
          <w:b/>
          <w:bCs/>
          <w:sz w:val="24"/>
          <w:szCs w:val="24"/>
        </w:rPr>
        <w:t>Gluk</w:t>
      </w:r>
      <w:proofErr w:type="spellEnd"/>
      <w:r w:rsidRPr="00C617D9">
        <w:rPr>
          <w:b/>
          <w:bCs/>
          <w:sz w:val="24"/>
          <w:szCs w:val="24"/>
        </w:rPr>
        <w:t xml:space="preserve"> </w:t>
      </w:r>
      <w:proofErr w:type="spellStart"/>
      <w:r w:rsidRPr="00C617D9">
        <w:rPr>
          <w:b/>
          <w:bCs/>
          <w:sz w:val="24"/>
          <w:szCs w:val="24"/>
        </w:rPr>
        <w:t>Media</w:t>
      </w:r>
      <w:proofErr w:type="spellEnd"/>
      <w:r w:rsidR="00D73D3C">
        <w:rPr>
          <w:b/>
          <w:bCs/>
          <w:sz w:val="24"/>
          <w:szCs w:val="24"/>
        </w:rPr>
        <w:t>“</w:t>
      </w:r>
      <w:r w:rsidRPr="00C617D9">
        <w:rPr>
          <w:sz w:val="24"/>
          <w:szCs w:val="24"/>
        </w:rPr>
        <w:t xml:space="preserve">, įm. k. 302543631, esantis Saulės g. 20-2, LT-10310, Vilnius, </w:t>
      </w:r>
      <w:r w:rsidR="00E202EF">
        <w:rPr>
          <w:sz w:val="24"/>
          <w:szCs w:val="24"/>
        </w:rPr>
        <w:t>(</w:t>
      </w:r>
      <w:r w:rsidRPr="00C617D9">
        <w:rPr>
          <w:sz w:val="24"/>
          <w:szCs w:val="24"/>
        </w:rPr>
        <w:t>toliau – Vykdytojas</w:t>
      </w:r>
      <w:r w:rsidR="00E202EF">
        <w:rPr>
          <w:sz w:val="24"/>
          <w:szCs w:val="24"/>
        </w:rPr>
        <w:t>)</w:t>
      </w:r>
      <w:r w:rsidRPr="00C617D9">
        <w:rPr>
          <w:sz w:val="24"/>
          <w:szCs w:val="24"/>
        </w:rPr>
        <w:t>,</w:t>
      </w:r>
      <w:r w:rsidRPr="00C617D9">
        <w:t xml:space="preserve"> </w:t>
      </w:r>
      <w:r w:rsidRPr="00C617D9">
        <w:rPr>
          <w:sz w:val="24"/>
          <w:szCs w:val="24"/>
        </w:rPr>
        <w:t>iš kitos pusės, toliau kiekviena atskirai dar vadinama šalimi, o kartu – šalimis, sudarė šią sutartį (toliau – Sutartis).</w:t>
      </w:r>
    </w:p>
    <w:p w14:paraId="1C3B2344" w14:textId="77777777" w:rsidR="00504A7B" w:rsidRPr="00C617D9" w:rsidRDefault="00504A7B">
      <w:pPr>
        <w:spacing w:line="336" w:lineRule="auto"/>
        <w:jc w:val="both"/>
        <w:rPr>
          <w:sz w:val="24"/>
          <w:szCs w:val="24"/>
        </w:rPr>
      </w:pPr>
    </w:p>
    <w:p w14:paraId="23C4AAD7" w14:textId="77777777" w:rsidR="00504A7B" w:rsidRPr="00C617D9" w:rsidRDefault="00C617D9" w:rsidP="00D73D3C">
      <w:pPr>
        <w:pBdr>
          <w:top w:val="nil"/>
          <w:left w:val="nil"/>
          <w:bottom w:val="nil"/>
          <w:right w:val="nil"/>
          <w:between w:val="nil"/>
        </w:pBdr>
        <w:jc w:val="center"/>
        <w:rPr>
          <w:b/>
          <w:bCs/>
          <w:sz w:val="24"/>
          <w:szCs w:val="24"/>
        </w:rPr>
      </w:pPr>
      <w:r w:rsidRPr="00C617D9">
        <w:rPr>
          <w:b/>
          <w:bCs/>
          <w:sz w:val="24"/>
          <w:szCs w:val="24"/>
        </w:rPr>
        <w:t>I SKYRIUS</w:t>
      </w:r>
    </w:p>
    <w:p w14:paraId="4ADACA5A" w14:textId="77777777" w:rsidR="00504A7B" w:rsidRPr="00C617D9" w:rsidRDefault="00C617D9" w:rsidP="00D73D3C">
      <w:pPr>
        <w:pBdr>
          <w:top w:val="nil"/>
          <w:left w:val="nil"/>
          <w:bottom w:val="nil"/>
          <w:right w:val="nil"/>
          <w:between w:val="nil"/>
        </w:pBdr>
        <w:jc w:val="center"/>
        <w:rPr>
          <w:b/>
          <w:bCs/>
          <w:sz w:val="24"/>
          <w:szCs w:val="24"/>
        </w:rPr>
      </w:pPr>
      <w:r w:rsidRPr="00C617D9">
        <w:rPr>
          <w:b/>
          <w:bCs/>
          <w:sz w:val="24"/>
          <w:szCs w:val="24"/>
        </w:rPr>
        <w:t>SUTARTIES OBJEKTAS IR ĮGYVENDINIMO TERMINAI</w:t>
      </w:r>
    </w:p>
    <w:p w14:paraId="4691CD24" w14:textId="77777777" w:rsidR="00504A7B" w:rsidRPr="00C617D9" w:rsidRDefault="00504A7B">
      <w:pPr>
        <w:pBdr>
          <w:top w:val="nil"/>
          <w:left w:val="nil"/>
          <w:bottom w:val="nil"/>
          <w:right w:val="nil"/>
          <w:between w:val="nil"/>
        </w:pBdr>
        <w:ind w:left="1080"/>
        <w:jc w:val="center"/>
        <w:rPr>
          <w:b/>
          <w:bCs/>
          <w:sz w:val="24"/>
          <w:szCs w:val="24"/>
        </w:rPr>
      </w:pPr>
    </w:p>
    <w:p w14:paraId="6277ADE0" w14:textId="77777777" w:rsidR="00504A7B" w:rsidRPr="00C617D9" w:rsidRDefault="00C617D9">
      <w:pPr>
        <w:pBdr>
          <w:top w:val="nil"/>
          <w:left w:val="nil"/>
          <w:bottom w:val="nil"/>
          <w:right w:val="nil"/>
          <w:between w:val="nil"/>
        </w:pBdr>
        <w:tabs>
          <w:tab w:val="left" w:pos="341"/>
        </w:tabs>
        <w:ind w:firstLine="851"/>
        <w:jc w:val="both"/>
        <w:rPr>
          <w:sz w:val="24"/>
          <w:szCs w:val="24"/>
        </w:rPr>
      </w:pPr>
      <w:r w:rsidRPr="00C617D9">
        <w:rPr>
          <w:sz w:val="24"/>
          <w:szCs w:val="24"/>
        </w:rPr>
        <w:t xml:space="preserve">1. Sutarties objektas – virtualus turas (lietuvių/anglų k.) po Okupacijų ir laisvės kovų muziejaus ekspozicijas, pritaikytas judėjimo negalią turintiems lankytojams. </w:t>
      </w:r>
    </w:p>
    <w:p w14:paraId="24565560" w14:textId="77777777" w:rsidR="00504A7B" w:rsidRPr="00C617D9" w:rsidRDefault="00C617D9">
      <w:pPr>
        <w:tabs>
          <w:tab w:val="left" w:pos="426"/>
        </w:tabs>
        <w:ind w:firstLine="851"/>
        <w:jc w:val="both"/>
        <w:rPr>
          <w:strike/>
          <w:sz w:val="24"/>
          <w:szCs w:val="24"/>
        </w:rPr>
      </w:pPr>
      <w:r w:rsidRPr="00C617D9">
        <w:rPr>
          <w:sz w:val="24"/>
          <w:szCs w:val="24"/>
        </w:rPr>
        <w:t>2. Sutartis įsigalioja kai šalys ją pasirašo ir užregistruoja. Sutartis galioja iki visiško šalių įsipareigojimų įvykdymo. Finansinių įsipareigojimų atveju sutartis galioja iki visiško jų įvykdymo.</w:t>
      </w:r>
    </w:p>
    <w:p w14:paraId="1F16060A" w14:textId="77777777" w:rsidR="00504A7B" w:rsidRPr="00C617D9" w:rsidRDefault="00C617D9">
      <w:pPr>
        <w:tabs>
          <w:tab w:val="left" w:pos="426"/>
        </w:tabs>
        <w:ind w:firstLine="851"/>
        <w:jc w:val="both"/>
        <w:rPr>
          <w:sz w:val="24"/>
          <w:szCs w:val="24"/>
        </w:rPr>
      </w:pPr>
      <w:r w:rsidRPr="00C617D9">
        <w:rPr>
          <w:sz w:val="24"/>
          <w:szCs w:val="24"/>
        </w:rPr>
        <w:t xml:space="preserve">3. Virtualus turas turi būti parengtas ir perduotas Užsakovui </w:t>
      </w:r>
      <w:r w:rsidRPr="00C617D9">
        <w:rPr>
          <w:b/>
          <w:bCs/>
          <w:sz w:val="24"/>
          <w:szCs w:val="24"/>
        </w:rPr>
        <w:t>iki 2026 m. balandžio 30 d.</w:t>
      </w:r>
    </w:p>
    <w:p w14:paraId="2AF27005" w14:textId="77777777" w:rsidR="00504A7B" w:rsidRPr="00C617D9" w:rsidRDefault="00504A7B">
      <w:pPr>
        <w:ind w:right="-58"/>
        <w:rPr>
          <w:b/>
          <w:bCs/>
          <w:sz w:val="24"/>
          <w:szCs w:val="24"/>
        </w:rPr>
      </w:pPr>
    </w:p>
    <w:p w14:paraId="31C0471C" w14:textId="77777777" w:rsidR="00504A7B" w:rsidRPr="00C617D9" w:rsidRDefault="00C617D9">
      <w:pPr>
        <w:ind w:right="-58" w:firstLine="567"/>
        <w:jc w:val="center"/>
        <w:rPr>
          <w:b/>
          <w:bCs/>
          <w:sz w:val="24"/>
          <w:szCs w:val="24"/>
        </w:rPr>
      </w:pPr>
      <w:r w:rsidRPr="00C617D9">
        <w:rPr>
          <w:b/>
          <w:bCs/>
          <w:sz w:val="24"/>
          <w:szCs w:val="24"/>
        </w:rPr>
        <w:t>II SKYRIUS</w:t>
      </w:r>
    </w:p>
    <w:p w14:paraId="3874C81A" w14:textId="77777777" w:rsidR="00504A7B" w:rsidRPr="00C617D9" w:rsidRDefault="00C617D9">
      <w:pPr>
        <w:ind w:right="-58" w:firstLine="567"/>
        <w:jc w:val="center"/>
        <w:rPr>
          <w:b/>
          <w:bCs/>
          <w:sz w:val="24"/>
          <w:szCs w:val="24"/>
        </w:rPr>
      </w:pPr>
      <w:r w:rsidRPr="00C617D9">
        <w:rPr>
          <w:b/>
          <w:bCs/>
          <w:sz w:val="24"/>
          <w:szCs w:val="24"/>
        </w:rPr>
        <w:t>ŠALIŲ TEISĖS IR PAREIGOS</w:t>
      </w:r>
    </w:p>
    <w:p w14:paraId="732D597F" w14:textId="77777777" w:rsidR="00504A7B" w:rsidRPr="00C617D9" w:rsidRDefault="00504A7B">
      <w:pPr>
        <w:ind w:right="-58" w:firstLine="567"/>
        <w:jc w:val="center"/>
        <w:rPr>
          <w:b/>
          <w:bCs/>
          <w:sz w:val="24"/>
          <w:szCs w:val="24"/>
        </w:rPr>
      </w:pPr>
    </w:p>
    <w:p w14:paraId="2DCF44FD" w14:textId="77777777" w:rsidR="00504A7B" w:rsidRPr="00C617D9" w:rsidRDefault="00C617D9">
      <w:pPr>
        <w:ind w:firstLine="851"/>
        <w:jc w:val="both"/>
        <w:rPr>
          <w:b/>
          <w:bCs/>
          <w:sz w:val="24"/>
          <w:szCs w:val="24"/>
        </w:rPr>
      </w:pPr>
      <w:r w:rsidRPr="00C617D9">
        <w:rPr>
          <w:sz w:val="24"/>
          <w:szCs w:val="24"/>
        </w:rPr>
        <w:t xml:space="preserve">4. </w:t>
      </w:r>
      <w:r w:rsidRPr="00C617D9">
        <w:rPr>
          <w:b/>
          <w:bCs/>
          <w:sz w:val="24"/>
          <w:szCs w:val="24"/>
        </w:rPr>
        <w:t>Užsakovo teisės ir pareigos:</w:t>
      </w:r>
    </w:p>
    <w:p w14:paraId="03966E76" w14:textId="09B1C3BD" w:rsidR="00504A7B" w:rsidRPr="00A53781" w:rsidRDefault="00C617D9" w:rsidP="00A53781">
      <w:pPr>
        <w:pStyle w:val="Pagrindiniotekstotrauka"/>
        <w:tabs>
          <w:tab w:val="left" w:pos="567"/>
        </w:tabs>
        <w:spacing w:line="240" w:lineRule="auto"/>
        <w:rPr>
          <w:szCs w:val="24"/>
        </w:rPr>
      </w:pPr>
      <w:r w:rsidRPr="00A53781">
        <w:rPr>
          <w:rFonts w:ascii="Times New Roman" w:hAnsi="Times New Roman"/>
          <w:szCs w:val="24"/>
          <w:lang w:val="lt"/>
        </w:rPr>
        <w:t xml:space="preserve">4.1. pateikti Vykdytojui visą Virtualiam turui reikalingą informaciją (20 vnt. svarbiausių ekspozicijų lokacijų; </w:t>
      </w:r>
      <w:r w:rsidR="00D73D3C" w:rsidRPr="00A53781">
        <w:rPr>
          <w:rFonts w:ascii="Times New Roman" w:hAnsi="Times New Roman"/>
          <w:szCs w:val="24"/>
          <w:lang w:val="lt"/>
        </w:rPr>
        <w:t xml:space="preserve">jei to reikia virtualaus turo kuriamam scenarijui: </w:t>
      </w:r>
      <w:r w:rsidRPr="00A53781">
        <w:rPr>
          <w:rFonts w:ascii="Times New Roman" w:hAnsi="Times New Roman"/>
          <w:szCs w:val="24"/>
          <w:lang w:val="lt"/>
        </w:rPr>
        <w:t xml:space="preserve">atrinktų lokacijų aprašomuosius tekstus; atskirus eksponatus ir tų eksponatų aprašus; papildomus fotografijų ir dokumentų skaitmeninius vaizdus; </w:t>
      </w:r>
      <w:proofErr w:type="spellStart"/>
      <w:r w:rsidRPr="00A53781">
        <w:rPr>
          <w:rFonts w:ascii="Times New Roman" w:hAnsi="Times New Roman"/>
          <w:szCs w:val="24"/>
          <w:lang w:val="lt"/>
        </w:rPr>
        <w:t>video</w:t>
      </w:r>
      <w:proofErr w:type="spellEnd"/>
      <w:r w:rsidRPr="00A53781">
        <w:rPr>
          <w:rFonts w:ascii="Times New Roman" w:hAnsi="Times New Roman"/>
          <w:szCs w:val="24"/>
          <w:lang w:val="lt"/>
        </w:rPr>
        <w:t xml:space="preserve"> ir </w:t>
      </w:r>
      <w:proofErr w:type="spellStart"/>
      <w:r w:rsidRPr="00A53781">
        <w:rPr>
          <w:rFonts w:ascii="Times New Roman" w:hAnsi="Times New Roman"/>
          <w:szCs w:val="24"/>
          <w:lang w:val="lt"/>
        </w:rPr>
        <w:t>audio</w:t>
      </w:r>
      <w:proofErr w:type="spellEnd"/>
      <w:r w:rsidRPr="00A53781">
        <w:rPr>
          <w:rFonts w:ascii="Times New Roman" w:hAnsi="Times New Roman"/>
          <w:szCs w:val="24"/>
          <w:lang w:val="lt"/>
        </w:rPr>
        <w:t xml:space="preserve"> medžiagą;</w:t>
      </w:r>
    </w:p>
    <w:p w14:paraId="3D186275" w14:textId="77777777" w:rsidR="00504A7B" w:rsidRPr="00C617D9" w:rsidRDefault="00C617D9">
      <w:pPr>
        <w:tabs>
          <w:tab w:val="left" w:pos="567"/>
        </w:tabs>
        <w:ind w:firstLine="851"/>
        <w:jc w:val="both"/>
        <w:rPr>
          <w:sz w:val="24"/>
          <w:szCs w:val="24"/>
        </w:rPr>
      </w:pPr>
      <w:r w:rsidRPr="00C617D9">
        <w:rPr>
          <w:sz w:val="24"/>
          <w:szCs w:val="24"/>
        </w:rPr>
        <w:t xml:space="preserve">4.2. Užsakovas įsipareigoja Virtualaus turo rengimo metu teikti Vykdytojui metodinę pagalbą ir visas reikiamas konsultacijas; </w:t>
      </w:r>
    </w:p>
    <w:p w14:paraId="6B86082E" w14:textId="77777777" w:rsidR="00504A7B" w:rsidRPr="00C617D9" w:rsidRDefault="00C617D9">
      <w:pPr>
        <w:ind w:firstLine="851"/>
        <w:jc w:val="both"/>
        <w:rPr>
          <w:sz w:val="24"/>
          <w:szCs w:val="24"/>
        </w:rPr>
      </w:pPr>
      <w:r w:rsidRPr="00C617D9">
        <w:rPr>
          <w:sz w:val="24"/>
          <w:szCs w:val="24"/>
        </w:rPr>
        <w:t>4.3. sudaryti sąlygas Virtualaus turo rengėjams nekliudomai patekti į Užsakovo patalpas – Aukų g. 2A, Vilnius;</w:t>
      </w:r>
    </w:p>
    <w:p w14:paraId="0FF4B936" w14:textId="77777777" w:rsidR="00504A7B" w:rsidRPr="00C617D9" w:rsidRDefault="00C617D9">
      <w:pPr>
        <w:tabs>
          <w:tab w:val="left" w:pos="567"/>
        </w:tabs>
        <w:ind w:firstLine="851"/>
        <w:jc w:val="both"/>
        <w:rPr>
          <w:sz w:val="24"/>
          <w:szCs w:val="24"/>
        </w:rPr>
      </w:pPr>
      <w:r w:rsidRPr="00C617D9">
        <w:rPr>
          <w:sz w:val="24"/>
          <w:szCs w:val="24"/>
        </w:rPr>
        <w:t xml:space="preserve">4.4. Okupacijų ir laisvės kovų muziejaus Ekspozicijų ir edukacijos skyriaus vedėja </w:t>
      </w:r>
      <w:r w:rsidR="00555680" w:rsidRPr="00555680">
        <w:rPr>
          <w:sz w:val="24"/>
          <w:szCs w:val="24"/>
        </w:rPr>
        <w:t xml:space="preserve">Gerda Kazickienė (tel. +370 646 45677 el. p. </w:t>
      </w:r>
      <w:proofErr w:type="spellStart"/>
      <w:r w:rsidR="00555680" w:rsidRPr="00555680">
        <w:rPr>
          <w:sz w:val="24"/>
          <w:szCs w:val="24"/>
        </w:rPr>
        <w:t>gerda.kazickiene@genocid.lt</w:t>
      </w:r>
      <w:proofErr w:type="spellEnd"/>
      <w:r w:rsidRPr="00C617D9">
        <w:rPr>
          <w:sz w:val="24"/>
          <w:szCs w:val="24"/>
        </w:rPr>
        <w:t xml:space="preserve"> ) atlieka šios sutarties vykdymo kontrolę ir koordinuoja šioje sutartyje nustatytų įsipareigojimų vykdymą su sutarties Vykdytoju;</w:t>
      </w:r>
    </w:p>
    <w:p w14:paraId="4291695B" w14:textId="4886CD92" w:rsidR="00504A7B" w:rsidRPr="00C617D9" w:rsidRDefault="00C617D9">
      <w:pPr>
        <w:tabs>
          <w:tab w:val="left" w:pos="567"/>
        </w:tabs>
        <w:ind w:firstLine="851"/>
        <w:jc w:val="both"/>
        <w:rPr>
          <w:sz w:val="24"/>
          <w:szCs w:val="24"/>
        </w:rPr>
      </w:pPr>
      <w:r w:rsidRPr="00C617D9">
        <w:rPr>
          <w:sz w:val="24"/>
          <w:szCs w:val="24"/>
        </w:rPr>
        <w:t xml:space="preserve">4.5. Užsakovas įsipareigoja už tinkamą ir laiku parengtą Virtualų turą sumokėti Vykdytojui </w:t>
      </w:r>
      <w:r w:rsidRPr="00C617D9">
        <w:rPr>
          <w:b/>
          <w:bCs/>
          <w:sz w:val="24"/>
          <w:szCs w:val="24"/>
        </w:rPr>
        <w:t>14100,00 Eur be PVM (keturiolika tūkstančių vieną šimtą Eur, 00 cnt), su PVM galutinė suma yra 17061 Eur (septyniolika tūkstančių šešiasdešimt vienas Eur, 00 cnt)</w:t>
      </w:r>
      <w:r w:rsidRPr="00C617D9">
        <w:rPr>
          <w:sz w:val="24"/>
          <w:szCs w:val="24"/>
        </w:rPr>
        <w:t>. Į kainą įeina visi mokesčiai ir visos Vykdytojo išlaidos, susijusios su sutartinių įsipareigojimų vykdymu.</w:t>
      </w:r>
    </w:p>
    <w:p w14:paraId="5F83A6D7" w14:textId="77777777" w:rsidR="00504A7B" w:rsidRPr="00C617D9" w:rsidRDefault="00C617D9">
      <w:pPr>
        <w:ind w:right="-58" w:firstLine="851"/>
        <w:jc w:val="both"/>
        <w:rPr>
          <w:b/>
          <w:bCs/>
          <w:sz w:val="24"/>
          <w:szCs w:val="24"/>
        </w:rPr>
      </w:pPr>
      <w:r w:rsidRPr="00C617D9">
        <w:rPr>
          <w:sz w:val="24"/>
          <w:szCs w:val="24"/>
        </w:rPr>
        <w:t xml:space="preserve">5. </w:t>
      </w:r>
      <w:r w:rsidRPr="00C617D9">
        <w:rPr>
          <w:b/>
          <w:bCs/>
          <w:sz w:val="24"/>
          <w:szCs w:val="24"/>
        </w:rPr>
        <w:t>Vykdytojo teisės ir pareigos:</w:t>
      </w:r>
    </w:p>
    <w:p w14:paraId="58A47DB1" w14:textId="77777777" w:rsidR="00504A7B" w:rsidRPr="00C617D9" w:rsidRDefault="00C617D9">
      <w:pPr>
        <w:ind w:right="-58" w:firstLine="851"/>
        <w:jc w:val="both"/>
        <w:rPr>
          <w:strike/>
          <w:sz w:val="24"/>
          <w:szCs w:val="24"/>
        </w:rPr>
      </w:pPr>
      <w:r w:rsidRPr="00C617D9">
        <w:rPr>
          <w:sz w:val="24"/>
          <w:szCs w:val="24"/>
        </w:rPr>
        <w:t>5.</w:t>
      </w:r>
      <w:r w:rsidRPr="00074E9D">
        <w:rPr>
          <w:sz w:val="24"/>
          <w:szCs w:val="24"/>
        </w:rPr>
        <w:t>1</w:t>
      </w:r>
      <w:r w:rsidRPr="00C617D9">
        <w:rPr>
          <w:sz w:val="24"/>
          <w:szCs w:val="24"/>
        </w:rPr>
        <w:t>. Vykdytojas įsipareigoja vykdyti sutartinius įsipareigojimus, vadovaujantis šios sutarties pasiūlyme nustatytais reikalavimais, tvarka ir terminais;</w:t>
      </w:r>
    </w:p>
    <w:p w14:paraId="25B4A199" w14:textId="77777777" w:rsidR="001C2CA2" w:rsidRDefault="00C617D9" w:rsidP="007114A1">
      <w:pPr>
        <w:pStyle w:val="Komentarotekstas"/>
        <w:ind w:firstLine="851"/>
        <w:jc w:val="both"/>
        <w:rPr>
          <w:sz w:val="24"/>
          <w:szCs w:val="24"/>
        </w:rPr>
      </w:pPr>
      <w:r w:rsidRPr="00C617D9">
        <w:rPr>
          <w:sz w:val="24"/>
          <w:szCs w:val="24"/>
        </w:rPr>
        <w:t>5.</w:t>
      </w:r>
      <w:r w:rsidR="00A42E1C">
        <w:rPr>
          <w:sz w:val="24"/>
          <w:szCs w:val="24"/>
        </w:rPr>
        <w:t>2</w:t>
      </w:r>
      <w:r w:rsidRPr="00C617D9">
        <w:rPr>
          <w:sz w:val="24"/>
          <w:szCs w:val="24"/>
        </w:rPr>
        <w:t xml:space="preserve">. </w:t>
      </w:r>
      <w:r w:rsidRPr="007114A1">
        <w:rPr>
          <w:sz w:val="24"/>
          <w:szCs w:val="24"/>
        </w:rPr>
        <w:t>Vykdytojas įsipareigoja užtikrinti, kad Virtualus turas bus originalus ir nepažeis jokių tretiesiems asmenims priklausančių turtinių ar asmeninių neturtinių teisių</w:t>
      </w:r>
      <w:r w:rsidR="003640A1" w:rsidRPr="00EC47D1">
        <w:rPr>
          <w:sz w:val="24"/>
          <w:szCs w:val="24"/>
        </w:rPr>
        <w:t>;</w:t>
      </w:r>
    </w:p>
    <w:p w14:paraId="0FCEFEC3" w14:textId="10EFD7DB" w:rsidR="00504A7B" w:rsidRPr="007114A1" w:rsidRDefault="001C2CA2" w:rsidP="007114A1">
      <w:pPr>
        <w:pStyle w:val="Komentarotekstas"/>
        <w:ind w:firstLine="851"/>
        <w:jc w:val="both"/>
        <w:rPr>
          <w:sz w:val="24"/>
          <w:szCs w:val="24"/>
        </w:rPr>
      </w:pPr>
      <w:r w:rsidRPr="002E7056">
        <w:rPr>
          <w:sz w:val="24"/>
          <w:szCs w:val="24"/>
        </w:rPr>
        <w:t>5.3.</w:t>
      </w:r>
      <w:r w:rsidR="00A42E1C" w:rsidRPr="002E7056">
        <w:rPr>
          <w:sz w:val="24"/>
          <w:szCs w:val="24"/>
        </w:rPr>
        <w:t xml:space="preserve"> Vykdytojas įsipareigoja atlyginti Užsakovui visus tiesioginius nuostolius, patirtus dėl trečiųjų asmenų pretenzijų, kylančių iš Virtualaus turo autorių teisių ar kitų intelektinės nuosavybės teisių pažeidimų.</w:t>
      </w:r>
    </w:p>
    <w:p w14:paraId="7B56E4BA" w14:textId="77777777" w:rsidR="00504A7B" w:rsidRPr="00C617D9" w:rsidRDefault="00C617D9">
      <w:pPr>
        <w:ind w:right="-58" w:firstLine="851"/>
        <w:jc w:val="both"/>
        <w:rPr>
          <w:sz w:val="24"/>
          <w:szCs w:val="24"/>
        </w:rPr>
      </w:pPr>
      <w:r w:rsidRPr="00C617D9">
        <w:rPr>
          <w:sz w:val="24"/>
          <w:szCs w:val="24"/>
        </w:rPr>
        <w:t xml:space="preserve">5.4. Vykdytojas įsipareigoja pavesti  </w:t>
      </w:r>
      <w:r w:rsidR="00555680" w:rsidRPr="00C617D9">
        <w:rPr>
          <w:sz w:val="24"/>
          <w:szCs w:val="24"/>
        </w:rPr>
        <w:t xml:space="preserve">Titui Ukrinui (tel. +370 639 12514 , el. p. </w:t>
      </w:r>
      <w:proofErr w:type="spellStart"/>
      <w:r w:rsidR="00555680" w:rsidRPr="00C617D9">
        <w:rPr>
          <w:sz w:val="24"/>
          <w:szCs w:val="24"/>
        </w:rPr>
        <w:t>titas@gluk.lt</w:t>
      </w:r>
      <w:proofErr w:type="spellEnd"/>
      <w:r w:rsidR="00555680">
        <w:rPr>
          <w:sz w:val="24"/>
          <w:szCs w:val="24"/>
        </w:rPr>
        <w:t>)</w:t>
      </w:r>
      <w:r w:rsidR="00555680" w:rsidRPr="00C617D9">
        <w:rPr>
          <w:sz w:val="24"/>
          <w:szCs w:val="24"/>
        </w:rPr>
        <w:t xml:space="preserve"> </w:t>
      </w:r>
      <w:r w:rsidRPr="00C617D9">
        <w:rPr>
          <w:sz w:val="24"/>
          <w:szCs w:val="24"/>
        </w:rPr>
        <w:t>derinti šioje sutartyje nustatytų įsipareigojimų vykdymą su šios sutarties 4.4 papunktyje nurodytu Užsakovo įgaliotu atstovu;</w:t>
      </w:r>
    </w:p>
    <w:p w14:paraId="4F91A96F" w14:textId="77777777" w:rsidR="00504A7B" w:rsidRPr="00C617D9" w:rsidRDefault="00C617D9">
      <w:pPr>
        <w:pBdr>
          <w:top w:val="nil"/>
          <w:left w:val="nil"/>
          <w:bottom w:val="nil"/>
          <w:right w:val="nil"/>
          <w:between w:val="nil"/>
        </w:pBdr>
        <w:ind w:firstLine="851"/>
        <w:jc w:val="both"/>
        <w:rPr>
          <w:sz w:val="24"/>
          <w:szCs w:val="24"/>
        </w:rPr>
      </w:pPr>
      <w:r w:rsidRPr="00C617D9">
        <w:rPr>
          <w:sz w:val="24"/>
          <w:szCs w:val="24"/>
        </w:rPr>
        <w:lastRenderedPageBreak/>
        <w:t>5.5. Vykdytojas įsipareigoja perduoti Užsakovui parengtą Virtualaus turo medžiagą skaitmenine ir fizine (sumontuotą ekranuose) forma;</w:t>
      </w:r>
    </w:p>
    <w:p w14:paraId="221DD687" w14:textId="77777777" w:rsidR="00504A7B" w:rsidRPr="00C617D9" w:rsidRDefault="00C617D9">
      <w:pPr>
        <w:pBdr>
          <w:top w:val="nil"/>
          <w:left w:val="nil"/>
          <w:bottom w:val="nil"/>
          <w:right w:val="nil"/>
          <w:between w:val="nil"/>
        </w:pBdr>
        <w:ind w:firstLine="851"/>
        <w:jc w:val="both"/>
        <w:rPr>
          <w:sz w:val="24"/>
          <w:szCs w:val="24"/>
        </w:rPr>
      </w:pPr>
      <w:r w:rsidRPr="00C617D9">
        <w:rPr>
          <w:sz w:val="24"/>
          <w:szCs w:val="24"/>
        </w:rPr>
        <w:t>5.6.Vykdytojas įsipareigoja vykdyti Užsakovo nurodymus, susijusius su sutarties vykdymu, Užsakovui paprašius, informuoti apie sutarties atlikimo eigą ir pateikti prašomą su sutarties vykdymu susijusią informaciją;</w:t>
      </w:r>
    </w:p>
    <w:p w14:paraId="6DBBAC4B" w14:textId="77777777" w:rsidR="00504A7B" w:rsidRPr="00C617D9" w:rsidRDefault="00C617D9">
      <w:pPr>
        <w:ind w:firstLine="851"/>
        <w:jc w:val="both"/>
        <w:rPr>
          <w:sz w:val="24"/>
          <w:szCs w:val="24"/>
        </w:rPr>
      </w:pPr>
      <w:r w:rsidRPr="00C617D9">
        <w:rPr>
          <w:sz w:val="24"/>
          <w:szCs w:val="24"/>
        </w:rPr>
        <w:t>5.7. Vykdytojas įsipareigoja el. paštu arba raštu informuoti Užsakovą apie bet kurias aplinkybes, kurios trukdo ar gali sutrukdyti užbaigti tinkamą sutarties įvykdymą;</w:t>
      </w:r>
    </w:p>
    <w:p w14:paraId="53CD9C60" w14:textId="77777777" w:rsidR="00504A7B" w:rsidRPr="00C617D9" w:rsidRDefault="00C617D9">
      <w:pPr>
        <w:ind w:firstLine="851"/>
        <w:jc w:val="both"/>
        <w:rPr>
          <w:sz w:val="24"/>
          <w:szCs w:val="24"/>
        </w:rPr>
      </w:pPr>
      <w:r w:rsidRPr="00C617D9">
        <w:rPr>
          <w:sz w:val="24"/>
          <w:szCs w:val="24"/>
        </w:rPr>
        <w:t>5.8. Vykdytojas įsipareigoja Užsakovui pareiškus pastabas dėl šios sutarties dalyko vykdymo eigos, klaidų, netikslumų, kokybės – savo sąskaita ištaisyti netinkamai įvykdytus įsipareigojimus.</w:t>
      </w:r>
    </w:p>
    <w:p w14:paraId="11F4F4B5" w14:textId="77777777" w:rsidR="00504A7B" w:rsidRPr="00C617D9" w:rsidRDefault="00504A7B">
      <w:pPr>
        <w:ind w:firstLine="851"/>
        <w:jc w:val="both"/>
        <w:rPr>
          <w:sz w:val="24"/>
          <w:szCs w:val="24"/>
        </w:rPr>
      </w:pPr>
    </w:p>
    <w:p w14:paraId="7D5C7175" w14:textId="77777777" w:rsidR="00504A7B" w:rsidRPr="00C617D9" w:rsidRDefault="00C617D9" w:rsidP="00D73D3C">
      <w:pPr>
        <w:widowControl w:val="0"/>
        <w:ind w:right="133"/>
        <w:jc w:val="center"/>
        <w:rPr>
          <w:b/>
          <w:bCs/>
          <w:sz w:val="24"/>
          <w:szCs w:val="24"/>
        </w:rPr>
      </w:pPr>
      <w:r w:rsidRPr="00C617D9">
        <w:rPr>
          <w:b/>
          <w:bCs/>
          <w:sz w:val="24"/>
          <w:szCs w:val="24"/>
        </w:rPr>
        <w:t>III SKYRIUS</w:t>
      </w:r>
    </w:p>
    <w:p w14:paraId="5E798E10" w14:textId="77777777" w:rsidR="00504A7B" w:rsidRPr="00C617D9" w:rsidRDefault="00C617D9" w:rsidP="00D73D3C">
      <w:pPr>
        <w:widowControl w:val="0"/>
        <w:ind w:right="133"/>
        <w:jc w:val="center"/>
        <w:rPr>
          <w:b/>
          <w:bCs/>
          <w:sz w:val="24"/>
          <w:szCs w:val="24"/>
        </w:rPr>
      </w:pPr>
      <w:r w:rsidRPr="00C617D9">
        <w:rPr>
          <w:b/>
          <w:bCs/>
          <w:sz w:val="24"/>
          <w:szCs w:val="24"/>
        </w:rPr>
        <w:t>ATSISKAITYMO TVARKA IR SĄLYGOS</w:t>
      </w:r>
    </w:p>
    <w:p w14:paraId="784BDFB0" w14:textId="77777777" w:rsidR="00504A7B" w:rsidRPr="00C617D9" w:rsidRDefault="00504A7B">
      <w:pPr>
        <w:widowControl w:val="0"/>
        <w:ind w:right="133" w:firstLine="709"/>
        <w:jc w:val="center"/>
        <w:rPr>
          <w:b/>
          <w:bCs/>
          <w:sz w:val="24"/>
          <w:szCs w:val="24"/>
        </w:rPr>
      </w:pPr>
    </w:p>
    <w:p w14:paraId="484B8BC0" w14:textId="5989982E" w:rsidR="00EE55AD" w:rsidRPr="006E4EF9" w:rsidRDefault="00C617D9" w:rsidP="006E4EF9">
      <w:pPr>
        <w:ind w:firstLine="720"/>
        <w:jc w:val="both"/>
        <w:rPr>
          <w:sz w:val="24"/>
          <w:szCs w:val="24"/>
        </w:rPr>
      </w:pPr>
      <w:r w:rsidRPr="006E4EF9">
        <w:rPr>
          <w:sz w:val="24"/>
          <w:szCs w:val="24"/>
        </w:rPr>
        <w:t xml:space="preserve">6. </w:t>
      </w:r>
      <w:r w:rsidR="002E7056" w:rsidRPr="002E7056">
        <w:rPr>
          <w:sz w:val="24"/>
          <w:szCs w:val="24"/>
        </w:rPr>
        <w:t>Vykdytojas įsipareigoja du kartus derinti tarpinių rezultatų (parašius scenarijų ir atlikus juodraštinį montavimą) ir vieną kartą galutinių rezultatų tinkamumą su Užsakovu. Derinimo metu Vykdytojas pateikia rezultatą, Užsakovas gali per 10 (dešimt) darbo dienų nuo Virtualaus turo pateikimo pateikti pastabas. Jei pastabos pateikiamos, Vykdytojas per protingą terminą, ištaiso nustatytus trūkumus ir pateikia koreguotą variantą, o Užsakovas patvirtina tinkamumą. Paslaugos laikomos suteiktomis tinkamai, jei buvo sudarytos sąlygos nustatyti ir pašalinti trūkumus, bei pasirašytas perdavimo–priėmimo aktas.</w:t>
      </w:r>
    </w:p>
    <w:p w14:paraId="11D16803" w14:textId="64807E84" w:rsidR="00504A7B" w:rsidRPr="00814E19" w:rsidRDefault="00EE55AD" w:rsidP="002E7056">
      <w:pPr>
        <w:ind w:firstLine="720"/>
        <w:jc w:val="both"/>
        <w:rPr>
          <w:sz w:val="24"/>
          <w:szCs w:val="24"/>
        </w:rPr>
      </w:pPr>
      <w:r w:rsidRPr="006E4EF9">
        <w:rPr>
          <w:sz w:val="24"/>
          <w:szCs w:val="24"/>
        </w:rPr>
        <w:t xml:space="preserve">7. </w:t>
      </w:r>
      <w:r w:rsidR="00C617D9" w:rsidRPr="00814E19">
        <w:rPr>
          <w:sz w:val="24"/>
          <w:szCs w:val="24"/>
        </w:rPr>
        <w:t xml:space="preserve">Parengus Virtualų turą </w:t>
      </w:r>
      <w:r w:rsidR="00C617D9" w:rsidRPr="006E4EF9">
        <w:rPr>
          <w:sz w:val="24"/>
          <w:szCs w:val="24"/>
        </w:rPr>
        <w:t>(</w:t>
      </w:r>
      <w:r w:rsidR="00C617D9" w:rsidRPr="00814E19">
        <w:rPr>
          <w:sz w:val="24"/>
          <w:szCs w:val="24"/>
        </w:rPr>
        <w:t>lietuvių/anglų k.) po Okupacijų ir laisvės kovų muziejaus ekspozicijas, pritaikytas judėjimo negalią turintiems lankytojams, Vykdytojas ir Užsakovas ne vėliau kaip per 10 darbo dienų pasirašo atliktų p</w:t>
      </w:r>
      <w:r w:rsidR="00C617D9" w:rsidRPr="000B4646">
        <w:rPr>
          <w:sz w:val="24"/>
          <w:szCs w:val="24"/>
        </w:rPr>
        <w:t>aslaugų perdavimo-priėmimo aktą;</w:t>
      </w:r>
    </w:p>
    <w:p w14:paraId="0A6D79B3" w14:textId="52B7D62A" w:rsidR="005C4F7A" w:rsidRPr="00C617D9" w:rsidRDefault="005C4F7A" w:rsidP="006E4EF9">
      <w:pPr>
        <w:pStyle w:val="Komentarotekstas"/>
        <w:ind w:firstLine="720"/>
        <w:jc w:val="both"/>
        <w:rPr>
          <w:sz w:val="24"/>
          <w:szCs w:val="24"/>
        </w:rPr>
      </w:pPr>
      <w:r w:rsidRPr="002E7056">
        <w:rPr>
          <w:sz w:val="24"/>
          <w:szCs w:val="24"/>
        </w:rPr>
        <w:t xml:space="preserve">8. Vykdytojas suteikia </w:t>
      </w:r>
      <w:r w:rsidR="002E7056" w:rsidRPr="002E7056">
        <w:rPr>
          <w:sz w:val="24"/>
          <w:szCs w:val="24"/>
        </w:rPr>
        <w:t>24</w:t>
      </w:r>
      <w:r w:rsidRPr="002E7056">
        <w:rPr>
          <w:sz w:val="24"/>
          <w:szCs w:val="24"/>
        </w:rPr>
        <w:t xml:space="preserve"> (dv</w:t>
      </w:r>
      <w:r w:rsidR="002E7056" w:rsidRPr="002E7056">
        <w:rPr>
          <w:sz w:val="24"/>
          <w:szCs w:val="24"/>
        </w:rPr>
        <w:t>idešimt keturių</w:t>
      </w:r>
      <w:r w:rsidRPr="002E7056">
        <w:rPr>
          <w:sz w:val="24"/>
          <w:szCs w:val="24"/>
        </w:rPr>
        <w:t xml:space="preserve">) mėnesių garantiją </w:t>
      </w:r>
      <w:r w:rsidR="002E7056" w:rsidRPr="002E7056">
        <w:rPr>
          <w:sz w:val="24"/>
          <w:szCs w:val="24"/>
        </w:rPr>
        <w:t xml:space="preserve">techninei įrangai </w:t>
      </w:r>
      <w:r w:rsidRPr="002E7056">
        <w:rPr>
          <w:sz w:val="24"/>
          <w:szCs w:val="24"/>
        </w:rPr>
        <w:t xml:space="preserve">nuo perdavimo–priėmimo akto pasirašymo dienos. </w:t>
      </w:r>
    </w:p>
    <w:p w14:paraId="1529DB09" w14:textId="6D6D469D" w:rsidR="00504A7B" w:rsidRPr="00C617D9" w:rsidRDefault="00CF6228" w:rsidP="00CF6228">
      <w:pPr>
        <w:widowControl w:val="0"/>
        <w:tabs>
          <w:tab w:val="left" w:pos="709"/>
        </w:tabs>
        <w:ind w:right="-2"/>
        <w:jc w:val="both"/>
        <w:rPr>
          <w:sz w:val="24"/>
          <w:szCs w:val="24"/>
        </w:rPr>
      </w:pPr>
      <w:r>
        <w:rPr>
          <w:sz w:val="24"/>
          <w:szCs w:val="24"/>
        </w:rPr>
        <w:tab/>
      </w:r>
      <w:r w:rsidR="009E57C5">
        <w:rPr>
          <w:sz w:val="24"/>
          <w:szCs w:val="24"/>
        </w:rPr>
        <w:t>9</w:t>
      </w:r>
      <w:r w:rsidR="00C617D9" w:rsidRPr="00C617D9">
        <w:rPr>
          <w:sz w:val="24"/>
          <w:szCs w:val="24"/>
        </w:rPr>
        <w:t>. Sutarčiai taikoma fiksuota kaina. Paslaugos bus perkamos Vykdytojo pasiūlymo kaina, kuri laikoma pirkimo sutarties verte. Atsiskaitymo tvarka:</w:t>
      </w:r>
    </w:p>
    <w:p w14:paraId="01C4A87D" w14:textId="1DE37664" w:rsidR="00504A7B" w:rsidRPr="00C617D9" w:rsidRDefault="009E57C5">
      <w:pPr>
        <w:ind w:firstLine="851"/>
        <w:jc w:val="both"/>
        <w:rPr>
          <w:sz w:val="24"/>
          <w:szCs w:val="24"/>
        </w:rPr>
      </w:pPr>
      <w:r>
        <w:rPr>
          <w:sz w:val="24"/>
          <w:szCs w:val="24"/>
        </w:rPr>
        <w:t>9</w:t>
      </w:r>
      <w:r w:rsidR="00C617D9" w:rsidRPr="00C617D9">
        <w:rPr>
          <w:sz w:val="24"/>
          <w:szCs w:val="24"/>
        </w:rPr>
        <w:t>.1. Užsakovas sumokės Vykdytojui pagal pateiktą PVM sąskaitą faktūrą, ne vėliau kaip per 30 (trisdešimt) dienų nuo PVM sąskaitos faktūros gavimo dienos;</w:t>
      </w:r>
    </w:p>
    <w:p w14:paraId="70806A12" w14:textId="3A419825" w:rsidR="00504A7B" w:rsidRPr="00C617D9" w:rsidRDefault="009E57C5">
      <w:pPr>
        <w:widowControl w:val="0"/>
        <w:tabs>
          <w:tab w:val="left" w:pos="927"/>
        </w:tabs>
        <w:ind w:right="133" w:firstLine="851"/>
        <w:jc w:val="both"/>
        <w:rPr>
          <w:sz w:val="24"/>
          <w:szCs w:val="24"/>
        </w:rPr>
      </w:pPr>
      <w:r>
        <w:rPr>
          <w:sz w:val="24"/>
          <w:szCs w:val="24"/>
        </w:rPr>
        <w:t>9</w:t>
      </w:r>
      <w:r w:rsidR="00C617D9" w:rsidRPr="00C617D9">
        <w:rPr>
          <w:sz w:val="24"/>
          <w:szCs w:val="24"/>
        </w:rPr>
        <w:t>.2. vykdant paslaugų pirkimo sutartį Vykdytojas PVM sąskaitą faktūrą turi pateikti naudojantis informacinės sistemos SABIS priemonėmis.</w:t>
      </w:r>
    </w:p>
    <w:p w14:paraId="7BCBD7CD" w14:textId="77777777" w:rsidR="00504A7B" w:rsidRPr="00C617D9" w:rsidRDefault="00504A7B">
      <w:pPr>
        <w:widowControl w:val="0"/>
        <w:tabs>
          <w:tab w:val="left" w:pos="927"/>
        </w:tabs>
        <w:ind w:right="133"/>
        <w:jc w:val="both"/>
        <w:rPr>
          <w:sz w:val="24"/>
          <w:szCs w:val="24"/>
        </w:rPr>
      </w:pPr>
    </w:p>
    <w:p w14:paraId="5622CBA8" w14:textId="77777777" w:rsidR="00504A7B" w:rsidRPr="00C617D9" w:rsidRDefault="00C617D9" w:rsidP="001129FB">
      <w:pPr>
        <w:widowControl w:val="0"/>
        <w:tabs>
          <w:tab w:val="left" w:pos="567"/>
        </w:tabs>
        <w:jc w:val="center"/>
        <w:rPr>
          <w:b/>
          <w:bCs/>
          <w:smallCaps/>
          <w:sz w:val="24"/>
          <w:szCs w:val="24"/>
        </w:rPr>
      </w:pPr>
      <w:r w:rsidRPr="00C617D9">
        <w:rPr>
          <w:b/>
          <w:bCs/>
          <w:smallCaps/>
          <w:sz w:val="24"/>
          <w:szCs w:val="24"/>
        </w:rPr>
        <w:t>IV SKYRIUS</w:t>
      </w:r>
    </w:p>
    <w:p w14:paraId="0FEBD35C" w14:textId="77777777" w:rsidR="00504A7B" w:rsidRPr="00C617D9" w:rsidRDefault="00C617D9" w:rsidP="001129FB">
      <w:pPr>
        <w:widowControl w:val="0"/>
        <w:tabs>
          <w:tab w:val="left" w:pos="567"/>
        </w:tabs>
        <w:jc w:val="center"/>
        <w:rPr>
          <w:b/>
          <w:bCs/>
          <w:smallCaps/>
          <w:sz w:val="24"/>
          <w:szCs w:val="24"/>
        </w:rPr>
      </w:pPr>
      <w:r w:rsidRPr="00C617D9">
        <w:rPr>
          <w:b/>
          <w:bCs/>
          <w:smallCaps/>
          <w:sz w:val="24"/>
          <w:szCs w:val="24"/>
        </w:rPr>
        <w:t>KITOS SUTARTIES SĄLYGOS</w:t>
      </w:r>
    </w:p>
    <w:p w14:paraId="65183667" w14:textId="77777777" w:rsidR="00504A7B" w:rsidRPr="00C617D9" w:rsidRDefault="00504A7B">
      <w:pPr>
        <w:widowControl w:val="0"/>
        <w:tabs>
          <w:tab w:val="left" w:pos="567"/>
        </w:tabs>
        <w:ind w:firstLine="567"/>
        <w:jc w:val="center"/>
        <w:rPr>
          <w:b/>
          <w:bCs/>
          <w:smallCaps/>
          <w:sz w:val="24"/>
          <w:szCs w:val="24"/>
        </w:rPr>
      </w:pPr>
    </w:p>
    <w:p w14:paraId="6CEC0048" w14:textId="3DAC639D" w:rsidR="00504A7B" w:rsidRPr="00C617D9" w:rsidRDefault="009E57C5">
      <w:pPr>
        <w:widowControl w:val="0"/>
        <w:tabs>
          <w:tab w:val="left" w:pos="567"/>
        </w:tabs>
        <w:ind w:firstLine="851"/>
        <w:jc w:val="both"/>
        <w:rPr>
          <w:sz w:val="24"/>
          <w:szCs w:val="24"/>
        </w:rPr>
      </w:pPr>
      <w:r>
        <w:rPr>
          <w:sz w:val="24"/>
          <w:szCs w:val="24"/>
        </w:rPr>
        <w:t>10</w:t>
      </w:r>
      <w:r w:rsidR="00C617D9" w:rsidRPr="00C617D9">
        <w:rPr>
          <w:sz w:val="24"/>
          <w:szCs w:val="24"/>
        </w:rPr>
        <w:t>. Pirkimo sutartis sutarties galiojimo laikotarpiu gali būti keičiama vadovaujantis Lietuvos Respublikos viešųjų pirkimų įstatymo 89 straipsniu. Pirkimo sutarties sąlygų keitimą gali inicijuoti bet kuri iš šalių, pateikdama kitai šaliai atitinkamą prašymą raštu bei jį pagrindžiančius dokumentus (jeigu tokie yra). Šalims sutarus dėl sutarties sąlygų keitimo, sutarties sąlygų pakeitimai įforminami šalių rašytiniais susitarimais, kurie yra neatsiejama sutarties dalis.</w:t>
      </w:r>
    </w:p>
    <w:p w14:paraId="34D3B574" w14:textId="197646B8" w:rsidR="00504A7B" w:rsidRPr="00C617D9" w:rsidRDefault="009E57C5">
      <w:pPr>
        <w:widowControl w:val="0"/>
        <w:tabs>
          <w:tab w:val="left" w:pos="567"/>
        </w:tabs>
        <w:ind w:firstLine="851"/>
        <w:jc w:val="both"/>
        <w:rPr>
          <w:sz w:val="24"/>
          <w:szCs w:val="24"/>
        </w:rPr>
      </w:pPr>
      <w:r>
        <w:rPr>
          <w:sz w:val="24"/>
          <w:szCs w:val="24"/>
        </w:rPr>
        <w:t>11</w:t>
      </w:r>
      <w:r w:rsidR="00C617D9" w:rsidRPr="00C617D9">
        <w:rPr>
          <w:sz w:val="24"/>
          <w:szCs w:val="24"/>
        </w:rPr>
        <w:t>. Sutarties kaina sutarties galiojimo metu peržiūrima, pasikeitus PVM. Peržiūrėta kaina įsigalioja nuo teisės aktų, kuriais pakeičiami mokesčiai įsigaliojimo dienos. Kainos peržiūrėjimas įforminamas pasirašant šalių susitarimą, kuris yra neatsiejama sutarties dalis. Už iki pasikeičiant mokesčiams pateiktas prekes ir suteiktas paslaugas atsiskaitoma Vykdytojo pasiūlymo kaina. Pasikeitus visiems kitiems mokesčiams sutarties kaina nebus peržiūrima. Sutarties kaina dėl kainų lygio pasikeitimo nebus perskaičiuojama.</w:t>
      </w:r>
    </w:p>
    <w:p w14:paraId="38E5012D" w14:textId="6983BBA9" w:rsidR="00504A7B" w:rsidRPr="00C617D9" w:rsidRDefault="00C617D9">
      <w:pPr>
        <w:widowControl w:val="0"/>
        <w:tabs>
          <w:tab w:val="left" w:pos="567"/>
        </w:tabs>
        <w:ind w:firstLine="851"/>
        <w:jc w:val="both"/>
        <w:rPr>
          <w:sz w:val="24"/>
          <w:szCs w:val="24"/>
        </w:rPr>
      </w:pPr>
      <w:r w:rsidRPr="00C617D9">
        <w:rPr>
          <w:sz w:val="24"/>
          <w:szCs w:val="24"/>
        </w:rPr>
        <w:t>1</w:t>
      </w:r>
      <w:r w:rsidR="009E57C5">
        <w:rPr>
          <w:sz w:val="24"/>
          <w:szCs w:val="24"/>
        </w:rPr>
        <w:t>2</w:t>
      </w:r>
      <w:r w:rsidRPr="00C617D9">
        <w:rPr>
          <w:sz w:val="24"/>
          <w:szCs w:val="24"/>
        </w:rPr>
        <w:t>. Vykdytojas negali perduoti ar kitaip perleisti savo prievolių pagal sutartį tretiesiems asmenims be Užsakovo raštiško sutikimo. Už tinkamą sutarties įvykdymą Užsakovui atsako Vykdytojas.</w:t>
      </w:r>
    </w:p>
    <w:p w14:paraId="446AF39D" w14:textId="7DC332C9" w:rsidR="00504A7B" w:rsidRPr="00C617D9" w:rsidRDefault="00C617D9">
      <w:pPr>
        <w:widowControl w:val="0"/>
        <w:tabs>
          <w:tab w:val="left" w:pos="567"/>
        </w:tabs>
        <w:ind w:firstLine="851"/>
        <w:jc w:val="both"/>
        <w:rPr>
          <w:smallCaps/>
          <w:sz w:val="24"/>
          <w:szCs w:val="24"/>
        </w:rPr>
      </w:pPr>
      <w:r w:rsidRPr="00C617D9">
        <w:rPr>
          <w:sz w:val="24"/>
          <w:szCs w:val="24"/>
        </w:rPr>
        <w:t>1</w:t>
      </w:r>
      <w:r w:rsidR="009E57C5">
        <w:rPr>
          <w:sz w:val="24"/>
          <w:szCs w:val="24"/>
        </w:rPr>
        <w:t>3</w:t>
      </w:r>
      <w:r w:rsidRPr="00C617D9">
        <w:rPr>
          <w:sz w:val="24"/>
          <w:szCs w:val="24"/>
        </w:rPr>
        <w:t xml:space="preserve">. Šalys susitaria, kad visi pranešimai, pretenzijos ar kiti raštai turi būti adresuojami, mokėjimai turi būti atliekami pagal šioje sutartyje nurodytus rekvizitus. Šalys įsipareigoja apie rekvizitų pasikeitimą informuoti viena kitą iš anksto raštu, o jei tai neįmanoma, – ne vėliau kaip per 2 (dvi) darbo dienas nuo sužinojimo apie rekvizitų pasikeitimą momento. Apie rekvizitų pasikeitimą </w:t>
      </w:r>
      <w:r w:rsidRPr="00C617D9">
        <w:rPr>
          <w:sz w:val="24"/>
          <w:szCs w:val="24"/>
        </w:rPr>
        <w:lastRenderedPageBreak/>
        <w:t>nepranešusiai arba netinkamai pranešusiai šaliai tenka visa su prievolių pagal sutartį netinkamu vykdymu susijusių neigiamų pasekmių atsiradimo rizika.</w:t>
      </w:r>
    </w:p>
    <w:p w14:paraId="5610A6D3" w14:textId="056C8527" w:rsidR="00504A7B" w:rsidRPr="00C617D9" w:rsidRDefault="00C617D9">
      <w:pPr>
        <w:widowControl w:val="0"/>
        <w:tabs>
          <w:tab w:val="left" w:pos="567"/>
        </w:tabs>
        <w:ind w:firstLine="851"/>
        <w:jc w:val="both"/>
        <w:rPr>
          <w:b/>
          <w:bCs/>
          <w:smallCaps/>
          <w:sz w:val="24"/>
          <w:szCs w:val="24"/>
        </w:rPr>
      </w:pPr>
      <w:r w:rsidRPr="001129FB">
        <w:rPr>
          <w:sz w:val="24"/>
          <w:szCs w:val="24"/>
        </w:rPr>
        <w:t>1</w:t>
      </w:r>
      <w:r w:rsidR="001129FB" w:rsidRPr="001129FB">
        <w:rPr>
          <w:sz w:val="24"/>
          <w:szCs w:val="24"/>
        </w:rPr>
        <w:t>4</w:t>
      </w:r>
      <w:r w:rsidRPr="001129FB">
        <w:rPr>
          <w:sz w:val="24"/>
          <w:szCs w:val="24"/>
        </w:rPr>
        <w:t xml:space="preserve">. Vykdytojas </w:t>
      </w:r>
      <w:r w:rsidRPr="00C617D9">
        <w:rPr>
          <w:sz w:val="24"/>
          <w:szCs w:val="24"/>
        </w:rPr>
        <w:t>savo pasiūlyme nenurodė, kad sutartinių įsipareigojimų vykdymui bus pasitelkiami subtiekėjai. Jei pasiūlymo pateikimo metu Vykdytojui nebuvo žinomi subtiekėjai, Vykdytojas sudarius sutartį, tačiau ne vėliau negu pirkimo sutartis pradedama vykdyti, įsipareigoja Užsakovui pranešti tuo metu žinomų subtiekėjų pavadinimus, kontaktinius duomenis ir jų atstovus. Vykdytojas privalo informuoti apie minėtos informacijos pasikeitimus visu sutarties vykdymo metu, taip pat apie naujus subtiekėjus, kuriuos jis ketina pasitelkti vėliau. Subtiekėjo pasitelkimas nekeičia Vykdytojo atsakomybės dėl numatomos sudaryti sutarties įvykdymo.</w:t>
      </w:r>
    </w:p>
    <w:p w14:paraId="57DCCFDB" w14:textId="77777777" w:rsidR="00504A7B" w:rsidRPr="00C617D9" w:rsidRDefault="00504A7B">
      <w:pPr>
        <w:ind w:right="-58"/>
        <w:jc w:val="both"/>
        <w:rPr>
          <w:b/>
          <w:bCs/>
          <w:sz w:val="24"/>
          <w:szCs w:val="24"/>
        </w:rPr>
      </w:pPr>
    </w:p>
    <w:p w14:paraId="4D1EF147" w14:textId="77777777" w:rsidR="00504A7B" w:rsidRPr="00C617D9" w:rsidRDefault="00504A7B">
      <w:pPr>
        <w:ind w:right="-58"/>
        <w:jc w:val="both"/>
        <w:rPr>
          <w:b/>
          <w:bCs/>
          <w:sz w:val="24"/>
          <w:szCs w:val="24"/>
        </w:rPr>
      </w:pPr>
    </w:p>
    <w:p w14:paraId="371B2023" w14:textId="77777777" w:rsidR="00504A7B" w:rsidRPr="00C617D9" w:rsidRDefault="00C617D9" w:rsidP="001129FB">
      <w:pPr>
        <w:jc w:val="center"/>
        <w:rPr>
          <w:b/>
          <w:bCs/>
          <w:sz w:val="24"/>
          <w:szCs w:val="24"/>
        </w:rPr>
      </w:pPr>
      <w:r w:rsidRPr="00C617D9">
        <w:rPr>
          <w:b/>
          <w:bCs/>
          <w:sz w:val="24"/>
          <w:szCs w:val="24"/>
        </w:rPr>
        <w:t>V SKYRIUS</w:t>
      </w:r>
    </w:p>
    <w:p w14:paraId="26ACB569" w14:textId="77777777" w:rsidR="00504A7B" w:rsidRPr="00C617D9" w:rsidRDefault="00C617D9" w:rsidP="001129FB">
      <w:pPr>
        <w:jc w:val="center"/>
        <w:rPr>
          <w:b/>
          <w:bCs/>
          <w:sz w:val="24"/>
          <w:szCs w:val="24"/>
        </w:rPr>
      </w:pPr>
      <w:r w:rsidRPr="00C617D9">
        <w:rPr>
          <w:b/>
          <w:bCs/>
          <w:sz w:val="24"/>
          <w:szCs w:val="24"/>
        </w:rPr>
        <w:t>NENUGALIMA JĖGA (FORCE MAJEURE)</w:t>
      </w:r>
    </w:p>
    <w:p w14:paraId="4AB836B0" w14:textId="77777777" w:rsidR="00504A7B" w:rsidRPr="00C617D9" w:rsidRDefault="00504A7B">
      <w:pPr>
        <w:ind w:firstLine="567"/>
        <w:jc w:val="center"/>
        <w:rPr>
          <w:b/>
          <w:bCs/>
          <w:sz w:val="24"/>
          <w:szCs w:val="24"/>
        </w:rPr>
      </w:pPr>
    </w:p>
    <w:p w14:paraId="1816EAF6" w14:textId="77777777" w:rsidR="00504A7B" w:rsidRPr="00C617D9" w:rsidRDefault="00C617D9">
      <w:pPr>
        <w:pBdr>
          <w:top w:val="nil"/>
          <w:left w:val="nil"/>
          <w:bottom w:val="nil"/>
          <w:right w:val="nil"/>
          <w:between w:val="nil"/>
        </w:pBdr>
        <w:ind w:firstLine="851"/>
        <w:jc w:val="both"/>
        <w:rPr>
          <w:sz w:val="24"/>
          <w:szCs w:val="24"/>
        </w:rPr>
      </w:pPr>
      <w:r w:rsidRPr="00C617D9">
        <w:rPr>
          <w:sz w:val="24"/>
          <w:szCs w:val="24"/>
        </w:rPr>
        <w:t>13. Šalys atleidžiamos nuo atsakomybės už šios sutarties sąlygų nevykdymą, jeigu įrodo, kad šios sutarties sąlygos nebuvo vykdomos dėl nenugalimos jėgos (force majeure) Lietuvos Respublikos civilinio kodekso 6.212 ir 6.253 straipsniuose nurodytų aplinkybių ir tos aplinkybės atsirado iki tų sąlygų įvykdymo termino pasibaigimo.</w:t>
      </w:r>
    </w:p>
    <w:p w14:paraId="42409DDC" w14:textId="77777777" w:rsidR="00504A7B" w:rsidRPr="00C617D9" w:rsidRDefault="00C617D9">
      <w:pPr>
        <w:tabs>
          <w:tab w:val="left" w:pos="567"/>
        </w:tabs>
        <w:ind w:right="-58" w:firstLine="851"/>
        <w:jc w:val="both"/>
        <w:rPr>
          <w:sz w:val="24"/>
          <w:szCs w:val="24"/>
        </w:rPr>
      </w:pPr>
      <w:r w:rsidRPr="00C617D9">
        <w:rPr>
          <w:sz w:val="24"/>
          <w:szCs w:val="24"/>
        </w:rPr>
        <w:t xml:space="preserve">14. Šalis, kuri dėl </w:t>
      </w:r>
      <w:r w:rsidRPr="00C617D9">
        <w:rPr>
          <w:i/>
          <w:iCs/>
          <w:sz w:val="24"/>
          <w:szCs w:val="24"/>
        </w:rPr>
        <w:t>force majeure</w:t>
      </w:r>
      <w:r w:rsidRPr="00C617D9">
        <w:rPr>
          <w:sz w:val="24"/>
          <w:szCs w:val="24"/>
        </w:rPr>
        <w:t xml:space="preserve"> aplinkybių negali toliau vykdyti savo prievolių pagal šią sutartį, privalo apie tai kuo skubiau, bet ne vėliau kaip per 5 (penkias) kalendorines dienas nuo </w:t>
      </w:r>
      <w:r w:rsidRPr="00C617D9">
        <w:rPr>
          <w:i/>
          <w:iCs/>
          <w:sz w:val="24"/>
          <w:szCs w:val="24"/>
        </w:rPr>
        <w:t>force majeure</w:t>
      </w:r>
      <w:r w:rsidRPr="00C617D9">
        <w:rPr>
          <w:sz w:val="24"/>
          <w:szCs w:val="24"/>
        </w:rPr>
        <w:t xml:space="preserve"> aplinkybių atsiradimo, pranešti kitai šaliai, pateikdama tai pagrindžiančius įrodymus. Jeigu dėl </w:t>
      </w:r>
      <w:r w:rsidRPr="00C617D9">
        <w:rPr>
          <w:i/>
          <w:iCs/>
          <w:sz w:val="24"/>
          <w:szCs w:val="24"/>
        </w:rPr>
        <w:t>force majeure</w:t>
      </w:r>
      <w:r w:rsidRPr="00C617D9">
        <w:rPr>
          <w:sz w:val="24"/>
          <w:szCs w:val="24"/>
        </w:rPr>
        <w:t xml:space="preserve"> aplinkybių savo prievolių pagal šią sutartį negalinti vykdyti šalis nepraneša arba tinkamai nepraneša kitai šaliai, ji privalo kompensuoti kitai šaliai visus dėl tokio nepranešimo atsiradusius nuostolius ir/ar tiesioginius nuostolius. </w:t>
      </w:r>
    </w:p>
    <w:p w14:paraId="43F4C721" w14:textId="77777777" w:rsidR="00504A7B" w:rsidRPr="00C617D9" w:rsidRDefault="00C617D9">
      <w:pPr>
        <w:tabs>
          <w:tab w:val="left" w:pos="567"/>
        </w:tabs>
        <w:ind w:right="-58" w:firstLine="851"/>
        <w:jc w:val="both"/>
        <w:rPr>
          <w:sz w:val="24"/>
          <w:szCs w:val="24"/>
        </w:rPr>
      </w:pPr>
      <w:r w:rsidRPr="00C617D9">
        <w:rPr>
          <w:sz w:val="24"/>
          <w:szCs w:val="24"/>
        </w:rPr>
        <w:t xml:space="preserve">15. Esant </w:t>
      </w:r>
      <w:r w:rsidRPr="00C617D9">
        <w:rPr>
          <w:i/>
          <w:iCs/>
          <w:sz w:val="24"/>
          <w:szCs w:val="24"/>
        </w:rPr>
        <w:t>force majeure</w:t>
      </w:r>
      <w:r w:rsidRPr="00C617D9">
        <w:rPr>
          <w:sz w:val="24"/>
          <w:szCs w:val="24"/>
        </w:rPr>
        <w:t xml:space="preserve"> aplinkybėms, šios sutarties vykdymo terminas pratęsiamas tiek, kiek tęsiasi šios aplinkybės. Tai patvirtinama šalių rašytiniu susitarimu.</w:t>
      </w:r>
    </w:p>
    <w:p w14:paraId="20881E66" w14:textId="77777777" w:rsidR="00504A7B" w:rsidRPr="00C617D9" w:rsidRDefault="00C617D9">
      <w:pPr>
        <w:tabs>
          <w:tab w:val="left" w:pos="567"/>
        </w:tabs>
        <w:ind w:right="-58" w:firstLine="851"/>
        <w:jc w:val="both"/>
        <w:rPr>
          <w:sz w:val="24"/>
          <w:szCs w:val="24"/>
        </w:rPr>
      </w:pPr>
      <w:r w:rsidRPr="00C617D9">
        <w:rPr>
          <w:sz w:val="24"/>
          <w:szCs w:val="24"/>
        </w:rPr>
        <w:t xml:space="preserve">16. Jei </w:t>
      </w:r>
      <w:r w:rsidRPr="00C617D9">
        <w:rPr>
          <w:i/>
          <w:iCs/>
          <w:sz w:val="24"/>
          <w:szCs w:val="24"/>
        </w:rPr>
        <w:t>force majeure</w:t>
      </w:r>
      <w:r w:rsidRPr="00C617D9">
        <w:rPr>
          <w:sz w:val="24"/>
          <w:szCs w:val="24"/>
        </w:rPr>
        <w:t xml:space="preserve"> aplinkybės tęsiasi daugiau kaip 1 (vieną) mėn. nuo pranešimo apie jas gavimo dienos, Vykdytojas turi teisę raštu įspėjęs Užsakovą ne vėliau kaip prieš 5 (penkias) dienas vienašališkai nutraukti sutartį.</w:t>
      </w:r>
    </w:p>
    <w:p w14:paraId="2102E7A1" w14:textId="77777777" w:rsidR="00504A7B" w:rsidRPr="00C617D9" w:rsidRDefault="00504A7B">
      <w:pPr>
        <w:ind w:firstLine="567"/>
        <w:jc w:val="both"/>
        <w:rPr>
          <w:b/>
          <w:bCs/>
          <w:sz w:val="24"/>
          <w:szCs w:val="24"/>
        </w:rPr>
      </w:pPr>
    </w:p>
    <w:p w14:paraId="077CC44A" w14:textId="77777777" w:rsidR="00504A7B" w:rsidRPr="00C617D9" w:rsidRDefault="00C617D9" w:rsidP="00E47226">
      <w:pPr>
        <w:ind w:right="-58"/>
        <w:jc w:val="center"/>
        <w:rPr>
          <w:b/>
          <w:bCs/>
          <w:sz w:val="24"/>
          <w:szCs w:val="24"/>
        </w:rPr>
      </w:pPr>
      <w:r w:rsidRPr="00C617D9">
        <w:rPr>
          <w:b/>
          <w:bCs/>
          <w:sz w:val="24"/>
          <w:szCs w:val="24"/>
        </w:rPr>
        <w:t>VI SKYRIUS</w:t>
      </w:r>
    </w:p>
    <w:p w14:paraId="5882F238" w14:textId="77777777" w:rsidR="00504A7B" w:rsidRPr="00C617D9" w:rsidRDefault="00C617D9" w:rsidP="00E47226">
      <w:pPr>
        <w:ind w:right="-58"/>
        <w:jc w:val="center"/>
        <w:rPr>
          <w:b/>
          <w:bCs/>
          <w:sz w:val="24"/>
          <w:szCs w:val="24"/>
        </w:rPr>
      </w:pPr>
      <w:r w:rsidRPr="00C617D9">
        <w:rPr>
          <w:b/>
          <w:bCs/>
          <w:sz w:val="24"/>
          <w:szCs w:val="24"/>
        </w:rPr>
        <w:t>SUTARTIES GALIOJIMO TERMINAS</w:t>
      </w:r>
    </w:p>
    <w:p w14:paraId="3293360C" w14:textId="77777777" w:rsidR="00504A7B" w:rsidRPr="00C617D9" w:rsidRDefault="00504A7B">
      <w:pPr>
        <w:ind w:right="-58" w:firstLine="567"/>
        <w:jc w:val="center"/>
        <w:rPr>
          <w:b/>
          <w:bCs/>
          <w:sz w:val="24"/>
          <w:szCs w:val="24"/>
        </w:rPr>
      </w:pPr>
    </w:p>
    <w:p w14:paraId="548D2CD2" w14:textId="77777777" w:rsidR="00504A7B" w:rsidRPr="00C617D9" w:rsidRDefault="00C617D9">
      <w:pPr>
        <w:ind w:firstLine="851"/>
        <w:jc w:val="both"/>
        <w:rPr>
          <w:sz w:val="24"/>
          <w:szCs w:val="24"/>
        </w:rPr>
      </w:pPr>
      <w:r w:rsidRPr="00C617D9">
        <w:rPr>
          <w:sz w:val="24"/>
          <w:szCs w:val="24"/>
        </w:rPr>
        <w:t>17. Sutartis įsigalioja nuo sutarties sudarymo dienos ir galioja iki galutinio sutartinių įsipareigojimų pagal sutartį atlikimo ir šalių tarpusavio atsiskaitymo dienos arba iki sutartis bus nutraukta.</w:t>
      </w:r>
    </w:p>
    <w:p w14:paraId="46FD528C" w14:textId="77777777" w:rsidR="00504A7B" w:rsidRPr="00C617D9" w:rsidRDefault="00C617D9">
      <w:pPr>
        <w:ind w:firstLine="851"/>
        <w:jc w:val="both"/>
        <w:rPr>
          <w:sz w:val="24"/>
          <w:szCs w:val="24"/>
        </w:rPr>
      </w:pPr>
      <w:r w:rsidRPr="00C617D9">
        <w:rPr>
          <w:sz w:val="24"/>
          <w:szCs w:val="24"/>
        </w:rPr>
        <w:t>18. Pasibaigus sutarties terminui, abi šalys viena kitai privalo įvykdyti savo mokėjimų įsipareigojimus ir atlyginti patirtas išlaidas (esančias sutarties nutraukimo ar pasibaigimo dieną).</w:t>
      </w:r>
    </w:p>
    <w:p w14:paraId="7F54B207" w14:textId="77777777" w:rsidR="00504A7B" w:rsidRPr="00C617D9" w:rsidRDefault="00C617D9">
      <w:pPr>
        <w:ind w:firstLine="851"/>
        <w:jc w:val="both"/>
        <w:rPr>
          <w:sz w:val="24"/>
          <w:szCs w:val="24"/>
        </w:rPr>
      </w:pPr>
      <w:r w:rsidRPr="00C617D9">
        <w:rPr>
          <w:sz w:val="24"/>
          <w:szCs w:val="24"/>
        </w:rPr>
        <w:t>19. Sutartis gali būti nutraukta šalių rašytiniu susitarimu.</w:t>
      </w:r>
    </w:p>
    <w:p w14:paraId="6F3EA955" w14:textId="77777777" w:rsidR="00504A7B" w:rsidRPr="00C617D9" w:rsidRDefault="00C617D9">
      <w:pPr>
        <w:ind w:firstLine="851"/>
        <w:jc w:val="both"/>
        <w:rPr>
          <w:sz w:val="24"/>
          <w:szCs w:val="24"/>
        </w:rPr>
      </w:pPr>
      <w:r w:rsidRPr="00C617D9">
        <w:rPr>
          <w:sz w:val="24"/>
          <w:szCs w:val="24"/>
        </w:rPr>
        <w:t>20. Sutartį nutraukus dėl Vykdytojo kaltės, be jam priklausančio atlyginimo už atliktas paslaugas, Vykdytojas neturi teisės į jokių patirtų nuostolių ar žalos kompensaciją.</w:t>
      </w:r>
    </w:p>
    <w:p w14:paraId="51F30635" w14:textId="77777777" w:rsidR="00504A7B" w:rsidRPr="00C617D9" w:rsidRDefault="00504A7B">
      <w:pPr>
        <w:jc w:val="both"/>
        <w:rPr>
          <w:sz w:val="24"/>
          <w:szCs w:val="24"/>
        </w:rPr>
      </w:pPr>
    </w:p>
    <w:p w14:paraId="7342017B" w14:textId="77777777" w:rsidR="00504A7B" w:rsidRPr="00C617D9" w:rsidRDefault="00C617D9" w:rsidP="00E47226">
      <w:pPr>
        <w:keepNext/>
        <w:pBdr>
          <w:top w:val="nil"/>
          <w:left w:val="nil"/>
          <w:bottom w:val="nil"/>
          <w:right w:val="nil"/>
          <w:between w:val="nil"/>
        </w:pBdr>
        <w:tabs>
          <w:tab w:val="left" w:pos="851"/>
        </w:tabs>
        <w:jc w:val="center"/>
        <w:rPr>
          <w:b/>
          <w:bCs/>
          <w:sz w:val="24"/>
          <w:szCs w:val="24"/>
        </w:rPr>
      </w:pPr>
      <w:r w:rsidRPr="00C617D9">
        <w:rPr>
          <w:b/>
          <w:bCs/>
          <w:sz w:val="24"/>
          <w:szCs w:val="24"/>
        </w:rPr>
        <w:t>VII SKYRIUS</w:t>
      </w:r>
    </w:p>
    <w:p w14:paraId="463FD0E8" w14:textId="77777777" w:rsidR="00504A7B" w:rsidRPr="00C617D9" w:rsidRDefault="00C617D9" w:rsidP="00D73D3C">
      <w:pPr>
        <w:jc w:val="center"/>
        <w:rPr>
          <w:b/>
          <w:bCs/>
          <w:sz w:val="24"/>
          <w:szCs w:val="24"/>
        </w:rPr>
      </w:pPr>
      <w:r w:rsidRPr="00C617D9">
        <w:rPr>
          <w:b/>
          <w:bCs/>
          <w:sz w:val="24"/>
          <w:szCs w:val="24"/>
        </w:rPr>
        <w:t>INTELEKTINIŲ TEISIŲ PERDAVIMAS</w:t>
      </w:r>
    </w:p>
    <w:p w14:paraId="193E2CA0" w14:textId="77777777" w:rsidR="00504A7B" w:rsidRPr="00C617D9" w:rsidRDefault="00504A7B">
      <w:pPr>
        <w:rPr>
          <w:sz w:val="24"/>
          <w:szCs w:val="24"/>
        </w:rPr>
      </w:pPr>
    </w:p>
    <w:p w14:paraId="0142AF86" w14:textId="37AD0EAD" w:rsidR="00504A7B" w:rsidRPr="00C617D9" w:rsidRDefault="00C617D9">
      <w:pPr>
        <w:ind w:firstLine="851"/>
        <w:jc w:val="both"/>
        <w:rPr>
          <w:sz w:val="24"/>
          <w:szCs w:val="24"/>
        </w:rPr>
      </w:pPr>
      <w:r w:rsidRPr="00C617D9">
        <w:rPr>
          <w:sz w:val="24"/>
          <w:szCs w:val="24"/>
        </w:rPr>
        <w:t xml:space="preserve">21. Visi rezultatai ir su jais susijusios teisės, sukurtos ar įgytos vykdant Sutartį, įskaitant autoriaus ir kitas intelektinės nuosavybės teises, nuo Atliktų darbų perdavimo – priėmimo akto pasirašymo yra Užsakovo nuosavybė, kurią Užsakovas gali naudoti, publikuoti, perleisti ar perduoti be atskiro </w:t>
      </w:r>
      <w:r w:rsidR="00E47226" w:rsidRPr="00E47226">
        <w:rPr>
          <w:sz w:val="24"/>
          <w:szCs w:val="24"/>
        </w:rPr>
        <w:t xml:space="preserve">Vykdytojo </w:t>
      </w:r>
      <w:r w:rsidRPr="00C617D9">
        <w:rPr>
          <w:sz w:val="24"/>
          <w:szCs w:val="24"/>
        </w:rPr>
        <w:t>sutikimo tretiesiems asmenims.</w:t>
      </w:r>
    </w:p>
    <w:p w14:paraId="1E031627" w14:textId="77777777" w:rsidR="00504A7B" w:rsidRPr="00C617D9" w:rsidRDefault="00C617D9">
      <w:pPr>
        <w:ind w:firstLine="851"/>
        <w:jc w:val="both"/>
        <w:rPr>
          <w:sz w:val="24"/>
          <w:szCs w:val="24"/>
        </w:rPr>
      </w:pPr>
      <w:r w:rsidRPr="00C617D9">
        <w:rPr>
          <w:sz w:val="24"/>
          <w:szCs w:val="24"/>
        </w:rPr>
        <w:t>22. Užsakovas be jokių papildomų mokėjimų turi teisę naudotis Sutarties pagrindu sukurtais autorių teisių ar kitos intelektinės nuosavybės teisės objektais tiek Lietuvoje, tiek ir užsienyje. Užsakovui perduodami visam teisės aktuose nustatytam autorių turtinių teisių ar kitų intelektinės nuosavybės teisių galiojimo laikotarpiui.</w:t>
      </w:r>
    </w:p>
    <w:p w14:paraId="7775A72A" w14:textId="77777777" w:rsidR="00504A7B" w:rsidRPr="00C617D9" w:rsidRDefault="00504A7B">
      <w:pPr>
        <w:ind w:right="-58" w:firstLine="567"/>
        <w:jc w:val="center"/>
        <w:rPr>
          <w:b/>
          <w:bCs/>
          <w:sz w:val="24"/>
          <w:szCs w:val="24"/>
        </w:rPr>
      </w:pPr>
    </w:p>
    <w:p w14:paraId="779ADDA8" w14:textId="77777777" w:rsidR="00504A7B" w:rsidRPr="00C617D9" w:rsidRDefault="00504A7B">
      <w:pPr>
        <w:ind w:right="-58" w:firstLine="567"/>
        <w:jc w:val="center"/>
        <w:rPr>
          <w:b/>
          <w:bCs/>
          <w:sz w:val="24"/>
          <w:szCs w:val="24"/>
        </w:rPr>
      </w:pPr>
    </w:p>
    <w:p w14:paraId="0B366959" w14:textId="77777777" w:rsidR="00504A7B" w:rsidRPr="00C617D9" w:rsidRDefault="00C617D9" w:rsidP="00E47226">
      <w:pPr>
        <w:ind w:right="-58"/>
        <w:jc w:val="center"/>
        <w:rPr>
          <w:b/>
          <w:bCs/>
          <w:sz w:val="24"/>
          <w:szCs w:val="24"/>
        </w:rPr>
      </w:pPr>
      <w:r w:rsidRPr="00C617D9">
        <w:rPr>
          <w:b/>
          <w:bCs/>
          <w:sz w:val="24"/>
          <w:szCs w:val="24"/>
        </w:rPr>
        <w:t>VIII SKYRIUS</w:t>
      </w:r>
    </w:p>
    <w:p w14:paraId="417443CA" w14:textId="77777777" w:rsidR="00504A7B" w:rsidRPr="00C617D9" w:rsidRDefault="00C617D9" w:rsidP="00D73D3C">
      <w:pPr>
        <w:ind w:right="-58"/>
        <w:jc w:val="center"/>
        <w:rPr>
          <w:b/>
          <w:bCs/>
          <w:sz w:val="24"/>
          <w:szCs w:val="24"/>
        </w:rPr>
      </w:pPr>
      <w:r w:rsidRPr="00C617D9">
        <w:rPr>
          <w:b/>
          <w:bCs/>
          <w:sz w:val="24"/>
          <w:szCs w:val="24"/>
        </w:rPr>
        <w:t>ŠALIŲ ATSAKOMYBĖ</w:t>
      </w:r>
    </w:p>
    <w:p w14:paraId="245968A9" w14:textId="77777777" w:rsidR="00504A7B" w:rsidRPr="00C617D9" w:rsidRDefault="00504A7B">
      <w:pPr>
        <w:ind w:right="-58" w:firstLine="567"/>
        <w:jc w:val="center"/>
        <w:rPr>
          <w:b/>
          <w:bCs/>
          <w:sz w:val="24"/>
          <w:szCs w:val="24"/>
        </w:rPr>
      </w:pPr>
    </w:p>
    <w:p w14:paraId="1510F1CA" w14:textId="77777777" w:rsidR="00504A7B" w:rsidRPr="00C617D9" w:rsidRDefault="00C617D9">
      <w:pPr>
        <w:ind w:firstLine="851"/>
        <w:jc w:val="both"/>
        <w:rPr>
          <w:sz w:val="24"/>
          <w:szCs w:val="24"/>
        </w:rPr>
      </w:pPr>
      <w:r w:rsidRPr="00C617D9">
        <w:rPr>
          <w:sz w:val="24"/>
          <w:szCs w:val="24"/>
        </w:rPr>
        <w:t>23. Vykdytojui sutartyje nustatytais terminais neatlikus paslaugų, skaičiuojami delspinigiai –</w:t>
      </w:r>
      <w:r w:rsidRPr="00C617D9">
        <w:rPr>
          <w:sz w:val="24"/>
          <w:szCs w:val="24"/>
          <w:vertAlign w:val="subscript"/>
        </w:rPr>
        <w:t xml:space="preserve"> </w:t>
      </w:r>
      <w:r w:rsidRPr="00C617D9">
        <w:rPr>
          <w:sz w:val="24"/>
          <w:szCs w:val="24"/>
        </w:rPr>
        <w:t xml:space="preserve">0,02 procento nuo sutarties vertės, už kiekvieną pavėluotą dieną. </w:t>
      </w:r>
    </w:p>
    <w:p w14:paraId="4618966B" w14:textId="77777777" w:rsidR="00504A7B" w:rsidRPr="00C617D9" w:rsidRDefault="00C617D9">
      <w:pPr>
        <w:ind w:firstLine="851"/>
        <w:jc w:val="both"/>
        <w:rPr>
          <w:sz w:val="24"/>
          <w:szCs w:val="24"/>
        </w:rPr>
      </w:pPr>
      <w:r w:rsidRPr="00C617D9">
        <w:rPr>
          <w:sz w:val="24"/>
          <w:szCs w:val="24"/>
        </w:rPr>
        <w:t>24. Nutraukus sutartį dėl Vykdytojo kaltės, Vykdytojas privalo atlyginti Užsakovui patirtus tiesioginius nuostolius.</w:t>
      </w:r>
    </w:p>
    <w:p w14:paraId="384F5E03" w14:textId="77777777" w:rsidR="00504A7B" w:rsidRPr="00C617D9" w:rsidRDefault="00C617D9">
      <w:pPr>
        <w:ind w:firstLine="851"/>
        <w:jc w:val="both"/>
        <w:rPr>
          <w:sz w:val="24"/>
          <w:szCs w:val="24"/>
        </w:rPr>
      </w:pPr>
      <w:r w:rsidRPr="00C617D9">
        <w:rPr>
          <w:sz w:val="24"/>
          <w:szCs w:val="24"/>
        </w:rPr>
        <w:t xml:space="preserve">25. Užsakovui neatsiskaičius laiku už atliktas paslaugas, skaičiuojami delspinigiai – 0,02 procento nuo nesumokėtos sumos už kiekvieną pavėluotą dieną. </w:t>
      </w:r>
    </w:p>
    <w:p w14:paraId="57D67C72" w14:textId="77777777" w:rsidR="00504A7B" w:rsidRPr="00C617D9" w:rsidRDefault="00504A7B">
      <w:pPr>
        <w:widowControl w:val="0"/>
        <w:jc w:val="both"/>
        <w:rPr>
          <w:b/>
          <w:bCs/>
          <w:sz w:val="24"/>
          <w:szCs w:val="24"/>
        </w:rPr>
      </w:pPr>
    </w:p>
    <w:p w14:paraId="5A70F5B5" w14:textId="77777777" w:rsidR="00504A7B" w:rsidRPr="00C617D9" w:rsidRDefault="00C617D9">
      <w:pPr>
        <w:widowControl w:val="0"/>
        <w:ind w:firstLine="567"/>
        <w:jc w:val="center"/>
        <w:rPr>
          <w:b/>
          <w:bCs/>
          <w:sz w:val="24"/>
          <w:szCs w:val="24"/>
        </w:rPr>
      </w:pPr>
      <w:r w:rsidRPr="00C617D9">
        <w:rPr>
          <w:b/>
          <w:bCs/>
          <w:sz w:val="24"/>
          <w:szCs w:val="24"/>
        </w:rPr>
        <w:t>IX SKYRIUS</w:t>
      </w:r>
    </w:p>
    <w:p w14:paraId="3A8F07DB" w14:textId="77777777" w:rsidR="00504A7B" w:rsidRPr="00C617D9" w:rsidRDefault="00C617D9">
      <w:pPr>
        <w:widowControl w:val="0"/>
        <w:ind w:firstLine="567"/>
        <w:jc w:val="center"/>
        <w:rPr>
          <w:b/>
          <w:bCs/>
          <w:sz w:val="24"/>
          <w:szCs w:val="24"/>
        </w:rPr>
      </w:pPr>
      <w:r w:rsidRPr="00C617D9">
        <w:rPr>
          <w:b/>
          <w:bCs/>
          <w:sz w:val="24"/>
          <w:szCs w:val="24"/>
        </w:rPr>
        <w:t>BAIGIAMOSIOS NUOSTATOS</w:t>
      </w:r>
    </w:p>
    <w:p w14:paraId="1C2D3401" w14:textId="77777777" w:rsidR="00504A7B" w:rsidRPr="00C617D9" w:rsidRDefault="00504A7B">
      <w:pPr>
        <w:widowControl w:val="0"/>
        <w:jc w:val="center"/>
        <w:rPr>
          <w:b/>
          <w:bCs/>
        </w:rPr>
      </w:pPr>
    </w:p>
    <w:p w14:paraId="0D30BCDE" w14:textId="77777777" w:rsidR="00504A7B" w:rsidRPr="00C617D9" w:rsidRDefault="00C617D9">
      <w:pPr>
        <w:widowControl w:val="0"/>
        <w:pBdr>
          <w:top w:val="nil"/>
          <w:left w:val="nil"/>
          <w:bottom w:val="nil"/>
          <w:right w:val="nil"/>
          <w:between w:val="nil"/>
        </w:pBdr>
        <w:tabs>
          <w:tab w:val="left" w:pos="567"/>
        </w:tabs>
        <w:ind w:firstLine="851"/>
        <w:jc w:val="both"/>
        <w:rPr>
          <w:sz w:val="24"/>
          <w:szCs w:val="24"/>
        </w:rPr>
      </w:pPr>
      <w:r w:rsidRPr="00C617D9">
        <w:rPr>
          <w:sz w:val="24"/>
          <w:szCs w:val="24"/>
        </w:rPr>
        <w:t>26. Visi ginčai tarp šalių, kilę sutarties vykdymo metu yra sprendžiami šalių susitarimu.</w:t>
      </w:r>
    </w:p>
    <w:p w14:paraId="21CA5476" w14:textId="77777777" w:rsidR="00504A7B" w:rsidRPr="00C617D9" w:rsidRDefault="00C617D9">
      <w:pPr>
        <w:widowControl w:val="0"/>
        <w:pBdr>
          <w:top w:val="nil"/>
          <w:left w:val="nil"/>
          <w:bottom w:val="nil"/>
          <w:right w:val="nil"/>
          <w:between w:val="nil"/>
        </w:pBdr>
        <w:tabs>
          <w:tab w:val="left" w:pos="567"/>
        </w:tabs>
        <w:ind w:firstLine="851"/>
        <w:jc w:val="both"/>
        <w:rPr>
          <w:sz w:val="24"/>
          <w:szCs w:val="24"/>
        </w:rPr>
      </w:pPr>
      <w:r w:rsidRPr="00C617D9">
        <w:rPr>
          <w:sz w:val="24"/>
          <w:szCs w:val="24"/>
        </w:rPr>
        <w:t>27. Šalims nesusitarus gera valia, ginčai tarp šalių, kilę sutarties vykdymo metu ar dėl sutarties sąlygų vykdymo, yra sprendžiami vadovaujantis Lietuvos Respublikos civiliniu kodeksu ir Lietuvos Respublikos civilinio proceso kodeksu ir kitais teisės aktais teisme.</w:t>
      </w:r>
    </w:p>
    <w:p w14:paraId="6A16F51A" w14:textId="77777777" w:rsidR="00504A7B" w:rsidRPr="00C617D9" w:rsidRDefault="00C617D9">
      <w:pPr>
        <w:widowControl w:val="0"/>
        <w:ind w:firstLine="851"/>
        <w:jc w:val="both"/>
        <w:rPr>
          <w:sz w:val="24"/>
          <w:szCs w:val="24"/>
        </w:rPr>
      </w:pPr>
      <w:r w:rsidRPr="00C617D9">
        <w:rPr>
          <w:sz w:val="24"/>
          <w:szCs w:val="24"/>
        </w:rPr>
        <w:t>28. Sutartis sudaryta lietuvių kalba ir pasirašoma Šalių kvalifikuotais elektroniniais parašais, pasirašomas vienas elektroninis Sutarties egzempliorius, kuriuo Šalys pasidalina elektroninių ryšių priemonėmis.</w:t>
      </w:r>
    </w:p>
    <w:p w14:paraId="0DC5D62B" w14:textId="77777777" w:rsidR="00504A7B" w:rsidRPr="00C617D9" w:rsidRDefault="00504A7B">
      <w:pPr>
        <w:widowControl w:val="0"/>
        <w:jc w:val="both"/>
        <w:rPr>
          <w:b/>
          <w:bCs/>
          <w:sz w:val="24"/>
          <w:szCs w:val="24"/>
        </w:rPr>
      </w:pPr>
    </w:p>
    <w:p w14:paraId="79B5DC6D" w14:textId="77777777" w:rsidR="00504A7B" w:rsidRPr="00C617D9" w:rsidRDefault="00C617D9">
      <w:pPr>
        <w:tabs>
          <w:tab w:val="left" w:pos="341"/>
        </w:tabs>
        <w:jc w:val="center"/>
        <w:rPr>
          <w:b/>
          <w:bCs/>
          <w:sz w:val="24"/>
          <w:szCs w:val="24"/>
        </w:rPr>
      </w:pPr>
      <w:r w:rsidRPr="00C617D9">
        <w:rPr>
          <w:b/>
          <w:bCs/>
          <w:sz w:val="24"/>
          <w:szCs w:val="24"/>
        </w:rPr>
        <w:t>X SKYRIUS</w:t>
      </w:r>
    </w:p>
    <w:p w14:paraId="50D63343" w14:textId="77777777" w:rsidR="00504A7B" w:rsidRPr="00C617D9" w:rsidRDefault="00C617D9">
      <w:pPr>
        <w:tabs>
          <w:tab w:val="left" w:pos="341"/>
        </w:tabs>
        <w:jc w:val="center"/>
        <w:rPr>
          <w:b/>
          <w:bCs/>
          <w:sz w:val="24"/>
          <w:szCs w:val="24"/>
        </w:rPr>
      </w:pPr>
      <w:r w:rsidRPr="00C617D9">
        <w:rPr>
          <w:b/>
          <w:bCs/>
          <w:sz w:val="24"/>
          <w:szCs w:val="24"/>
        </w:rPr>
        <w:t>SUTARTIES PRIEDAI</w:t>
      </w:r>
    </w:p>
    <w:p w14:paraId="4479804F" w14:textId="77777777" w:rsidR="00504A7B" w:rsidRPr="00C617D9" w:rsidRDefault="00504A7B">
      <w:pPr>
        <w:widowControl w:val="0"/>
        <w:pBdr>
          <w:top w:val="nil"/>
          <w:left w:val="nil"/>
          <w:bottom w:val="nil"/>
          <w:right w:val="nil"/>
          <w:between w:val="nil"/>
        </w:pBdr>
        <w:tabs>
          <w:tab w:val="left" w:pos="567"/>
          <w:tab w:val="left" w:pos="1196"/>
        </w:tabs>
        <w:ind w:right="-93" w:firstLine="567"/>
        <w:jc w:val="both"/>
        <w:rPr>
          <w:sz w:val="24"/>
          <w:szCs w:val="24"/>
        </w:rPr>
      </w:pPr>
    </w:p>
    <w:tbl>
      <w:tblPr>
        <w:tblStyle w:val="a0"/>
        <w:tblW w:w="9640" w:type="dxa"/>
        <w:tblInd w:w="-34" w:type="dxa"/>
        <w:tblLayout w:type="fixed"/>
        <w:tblLook w:val="0000" w:firstRow="0" w:lastRow="0" w:firstColumn="0" w:lastColumn="0" w:noHBand="0" w:noVBand="0"/>
      </w:tblPr>
      <w:tblGrid>
        <w:gridCol w:w="4678"/>
        <w:gridCol w:w="4962"/>
      </w:tblGrid>
      <w:tr w:rsidR="00C617D9" w:rsidRPr="00C617D9" w14:paraId="7F635433" w14:textId="77777777">
        <w:tc>
          <w:tcPr>
            <w:tcW w:w="4678" w:type="dxa"/>
            <w:tcBorders>
              <w:top w:val="single" w:sz="4" w:space="0" w:color="000000"/>
              <w:left w:val="single" w:sz="4" w:space="0" w:color="000000"/>
              <w:bottom w:val="single" w:sz="4" w:space="0" w:color="000000"/>
              <w:right w:val="single" w:sz="4" w:space="0" w:color="000000"/>
            </w:tcBorders>
          </w:tcPr>
          <w:p w14:paraId="043C30EB" w14:textId="77777777" w:rsidR="00504A7B" w:rsidRPr="00C617D9" w:rsidRDefault="00C617D9">
            <w:pPr>
              <w:jc w:val="center"/>
              <w:rPr>
                <w:b/>
                <w:bCs/>
                <w:sz w:val="24"/>
                <w:szCs w:val="24"/>
              </w:rPr>
            </w:pPr>
            <w:r w:rsidRPr="00C617D9">
              <w:rPr>
                <w:b/>
                <w:bCs/>
                <w:sz w:val="24"/>
                <w:szCs w:val="24"/>
              </w:rPr>
              <w:t>TIEKĖJAS</w:t>
            </w:r>
          </w:p>
          <w:p w14:paraId="142D4F29" w14:textId="77777777" w:rsidR="00504A7B" w:rsidRPr="00C617D9" w:rsidRDefault="00504A7B">
            <w:pPr>
              <w:rPr>
                <w:sz w:val="24"/>
                <w:szCs w:val="24"/>
              </w:rPr>
            </w:pPr>
          </w:p>
          <w:p w14:paraId="29429CAE" w14:textId="77777777" w:rsidR="00504A7B" w:rsidRPr="00C617D9" w:rsidRDefault="00C617D9">
            <w:pPr>
              <w:rPr>
                <w:b/>
                <w:bCs/>
                <w:sz w:val="24"/>
                <w:szCs w:val="24"/>
              </w:rPr>
            </w:pPr>
            <w:r w:rsidRPr="00C617D9">
              <w:rPr>
                <w:b/>
                <w:bCs/>
                <w:sz w:val="24"/>
                <w:szCs w:val="24"/>
              </w:rPr>
              <w:t>UAB "</w:t>
            </w:r>
            <w:proofErr w:type="spellStart"/>
            <w:r w:rsidRPr="00C617D9">
              <w:rPr>
                <w:b/>
                <w:bCs/>
                <w:sz w:val="24"/>
                <w:szCs w:val="24"/>
              </w:rPr>
              <w:t>Gluk</w:t>
            </w:r>
            <w:proofErr w:type="spellEnd"/>
            <w:r w:rsidRPr="00C617D9">
              <w:rPr>
                <w:b/>
                <w:bCs/>
                <w:sz w:val="24"/>
                <w:szCs w:val="24"/>
              </w:rPr>
              <w:t xml:space="preserve"> </w:t>
            </w:r>
            <w:proofErr w:type="spellStart"/>
            <w:r w:rsidRPr="00C617D9">
              <w:rPr>
                <w:b/>
                <w:bCs/>
                <w:sz w:val="24"/>
                <w:szCs w:val="24"/>
              </w:rPr>
              <w:t>Media</w:t>
            </w:r>
            <w:proofErr w:type="spellEnd"/>
            <w:r w:rsidRPr="00C617D9">
              <w:rPr>
                <w:b/>
                <w:bCs/>
                <w:sz w:val="24"/>
                <w:szCs w:val="24"/>
              </w:rPr>
              <w:t>"</w:t>
            </w:r>
          </w:p>
          <w:p w14:paraId="7B818F4E" w14:textId="77777777" w:rsidR="00504A7B" w:rsidRPr="00C617D9" w:rsidRDefault="00504A7B">
            <w:pPr>
              <w:rPr>
                <w:b/>
                <w:bCs/>
                <w:sz w:val="24"/>
                <w:szCs w:val="24"/>
              </w:rPr>
            </w:pPr>
          </w:p>
          <w:p w14:paraId="3463AA35" w14:textId="77777777" w:rsidR="00504A7B" w:rsidRPr="00C617D9" w:rsidRDefault="00C617D9">
            <w:pPr>
              <w:rPr>
                <w:sz w:val="24"/>
                <w:szCs w:val="24"/>
              </w:rPr>
            </w:pPr>
            <w:r w:rsidRPr="00C617D9">
              <w:rPr>
                <w:sz w:val="24"/>
                <w:szCs w:val="24"/>
              </w:rPr>
              <w:t>Saulės g. 20-2, LT-10310 Vilnius</w:t>
            </w:r>
          </w:p>
          <w:p w14:paraId="6E858B4B" w14:textId="77777777" w:rsidR="00504A7B" w:rsidRPr="00C617D9" w:rsidRDefault="00C617D9">
            <w:pPr>
              <w:rPr>
                <w:sz w:val="24"/>
                <w:szCs w:val="24"/>
              </w:rPr>
            </w:pPr>
            <w:r w:rsidRPr="00C617D9">
              <w:rPr>
                <w:sz w:val="24"/>
                <w:szCs w:val="24"/>
              </w:rPr>
              <w:t>Įmonės kodas 302543631</w:t>
            </w:r>
          </w:p>
          <w:p w14:paraId="143DA67F" w14:textId="77777777" w:rsidR="00504A7B" w:rsidRPr="00C617D9" w:rsidRDefault="00C617D9">
            <w:pPr>
              <w:rPr>
                <w:sz w:val="24"/>
                <w:szCs w:val="24"/>
              </w:rPr>
            </w:pPr>
            <w:r w:rsidRPr="00C617D9">
              <w:rPr>
                <w:sz w:val="24"/>
                <w:szCs w:val="24"/>
              </w:rPr>
              <w:t>PVM mokėtojo kodas LT100005712311</w:t>
            </w:r>
          </w:p>
          <w:p w14:paraId="1C291F7E" w14:textId="77777777" w:rsidR="00504A7B" w:rsidRPr="00C617D9" w:rsidRDefault="00C617D9">
            <w:pPr>
              <w:rPr>
                <w:sz w:val="24"/>
                <w:szCs w:val="24"/>
              </w:rPr>
            </w:pPr>
            <w:r w:rsidRPr="00C617D9">
              <w:rPr>
                <w:sz w:val="24"/>
                <w:szCs w:val="24"/>
              </w:rPr>
              <w:t>AB „Swedbank“ kodas 73000</w:t>
            </w:r>
          </w:p>
          <w:p w14:paraId="70A9F7F1" w14:textId="77777777" w:rsidR="00504A7B" w:rsidRPr="00C617D9" w:rsidRDefault="00C617D9">
            <w:pPr>
              <w:rPr>
                <w:sz w:val="24"/>
                <w:szCs w:val="24"/>
              </w:rPr>
            </w:pPr>
            <w:proofErr w:type="spellStart"/>
            <w:r w:rsidRPr="00C617D9">
              <w:rPr>
                <w:sz w:val="24"/>
                <w:szCs w:val="24"/>
              </w:rPr>
              <w:t>A.s</w:t>
            </w:r>
            <w:proofErr w:type="spellEnd"/>
            <w:r w:rsidRPr="00C617D9">
              <w:rPr>
                <w:sz w:val="24"/>
                <w:szCs w:val="24"/>
              </w:rPr>
              <w:t>. LT737044060007632199</w:t>
            </w:r>
          </w:p>
          <w:p w14:paraId="4399CA38" w14:textId="77777777" w:rsidR="00504A7B" w:rsidRPr="00C617D9" w:rsidRDefault="00C617D9">
            <w:pPr>
              <w:rPr>
                <w:sz w:val="24"/>
                <w:szCs w:val="24"/>
              </w:rPr>
            </w:pPr>
            <w:r w:rsidRPr="00C617D9">
              <w:rPr>
                <w:sz w:val="24"/>
                <w:szCs w:val="24"/>
              </w:rPr>
              <w:t>Tel. +370 656 65303</w:t>
            </w:r>
          </w:p>
          <w:p w14:paraId="7DEF8EF2" w14:textId="77777777" w:rsidR="00504A7B" w:rsidRPr="00C617D9" w:rsidRDefault="00C617D9">
            <w:pPr>
              <w:rPr>
                <w:sz w:val="24"/>
                <w:szCs w:val="24"/>
              </w:rPr>
            </w:pPr>
            <w:r w:rsidRPr="00C617D9">
              <w:rPr>
                <w:sz w:val="24"/>
                <w:szCs w:val="24"/>
              </w:rPr>
              <w:t>El. p.: info@gluk.lt</w:t>
            </w:r>
          </w:p>
          <w:p w14:paraId="6A4BDA7D" w14:textId="77777777" w:rsidR="00504A7B" w:rsidRPr="00C617D9" w:rsidRDefault="00504A7B">
            <w:pPr>
              <w:rPr>
                <w:sz w:val="24"/>
                <w:szCs w:val="24"/>
              </w:rPr>
            </w:pPr>
          </w:p>
          <w:p w14:paraId="7B09E1EC" w14:textId="77777777" w:rsidR="00504A7B" w:rsidRPr="00C617D9" w:rsidRDefault="00C617D9">
            <w:pPr>
              <w:widowControl w:val="0"/>
              <w:pBdr>
                <w:top w:val="nil"/>
                <w:left w:val="nil"/>
                <w:bottom w:val="nil"/>
                <w:right w:val="nil"/>
                <w:between w:val="nil"/>
              </w:pBdr>
              <w:tabs>
                <w:tab w:val="left" w:pos="567"/>
                <w:tab w:val="left" w:pos="1196"/>
              </w:tabs>
              <w:ind w:right="-93" w:firstLine="567"/>
              <w:jc w:val="both"/>
              <w:rPr>
                <w:sz w:val="24"/>
                <w:szCs w:val="24"/>
              </w:rPr>
            </w:pPr>
            <w:r w:rsidRPr="00C617D9">
              <w:rPr>
                <w:sz w:val="24"/>
                <w:szCs w:val="24"/>
              </w:rPr>
              <w:t>Ryšių su klientais vadybininkas</w:t>
            </w:r>
          </w:p>
          <w:p w14:paraId="452D05E2" w14:textId="77777777" w:rsidR="00504A7B" w:rsidRPr="00C617D9" w:rsidRDefault="00504A7B">
            <w:pPr>
              <w:widowControl w:val="0"/>
              <w:pBdr>
                <w:top w:val="nil"/>
                <w:left w:val="nil"/>
                <w:bottom w:val="nil"/>
                <w:right w:val="nil"/>
                <w:between w:val="nil"/>
              </w:pBdr>
              <w:tabs>
                <w:tab w:val="left" w:pos="567"/>
                <w:tab w:val="left" w:pos="1196"/>
              </w:tabs>
              <w:ind w:right="-93" w:firstLine="567"/>
              <w:jc w:val="both"/>
              <w:rPr>
                <w:sz w:val="24"/>
                <w:szCs w:val="24"/>
              </w:rPr>
            </w:pPr>
          </w:p>
          <w:p w14:paraId="6B477F59" w14:textId="77777777" w:rsidR="00504A7B" w:rsidRPr="00C617D9" w:rsidRDefault="00C617D9">
            <w:pPr>
              <w:widowControl w:val="0"/>
              <w:pBdr>
                <w:top w:val="nil"/>
                <w:left w:val="nil"/>
                <w:bottom w:val="nil"/>
                <w:right w:val="nil"/>
                <w:between w:val="nil"/>
              </w:pBdr>
              <w:tabs>
                <w:tab w:val="left" w:pos="567"/>
                <w:tab w:val="left" w:pos="1196"/>
              </w:tabs>
              <w:ind w:right="-93" w:firstLine="567"/>
              <w:jc w:val="both"/>
              <w:rPr>
                <w:sz w:val="24"/>
                <w:szCs w:val="24"/>
              </w:rPr>
            </w:pPr>
            <w:r w:rsidRPr="00C617D9">
              <w:rPr>
                <w:sz w:val="24"/>
                <w:szCs w:val="24"/>
              </w:rPr>
              <w:t>Petras Lenkutis</w:t>
            </w:r>
          </w:p>
          <w:p w14:paraId="30ED67C7" w14:textId="77777777" w:rsidR="00504A7B" w:rsidRPr="00C617D9" w:rsidRDefault="00504A7B">
            <w:pPr>
              <w:widowControl w:val="0"/>
              <w:pBdr>
                <w:top w:val="nil"/>
                <w:left w:val="nil"/>
                <w:bottom w:val="nil"/>
                <w:right w:val="nil"/>
                <w:between w:val="nil"/>
              </w:pBdr>
              <w:tabs>
                <w:tab w:val="left" w:pos="567"/>
                <w:tab w:val="left" w:pos="1196"/>
              </w:tabs>
              <w:ind w:right="-93" w:firstLine="567"/>
              <w:jc w:val="both"/>
              <w:rPr>
                <w:sz w:val="24"/>
                <w:szCs w:val="24"/>
              </w:rPr>
            </w:pPr>
          </w:p>
          <w:p w14:paraId="1EB30D3E" w14:textId="1036632F" w:rsidR="00504A7B" w:rsidRPr="00C617D9" w:rsidRDefault="00504A7B">
            <w:pPr>
              <w:widowControl w:val="0"/>
              <w:pBdr>
                <w:top w:val="nil"/>
                <w:left w:val="nil"/>
                <w:bottom w:val="nil"/>
                <w:right w:val="nil"/>
                <w:between w:val="nil"/>
              </w:pBdr>
              <w:tabs>
                <w:tab w:val="left" w:pos="567"/>
                <w:tab w:val="left" w:pos="1196"/>
              </w:tabs>
              <w:ind w:right="-93" w:firstLine="567"/>
              <w:jc w:val="both"/>
              <w:rPr>
                <w:sz w:val="24"/>
                <w:szCs w:val="24"/>
              </w:rPr>
            </w:pPr>
          </w:p>
        </w:tc>
        <w:tc>
          <w:tcPr>
            <w:tcW w:w="4962" w:type="dxa"/>
            <w:tcBorders>
              <w:top w:val="single" w:sz="4" w:space="0" w:color="000000"/>
              <w:left w:val="single" w:sz="4" w:space="0" w:color="000000"/>
              <w:bottom w:val="single" w:sz="4" w:space="0" w:color="000000"/>
              <w:right w:val="single" w:sz="4" w:space="0" w:color="000000"/>
            </w:tcBorders>
          </w:tcPr>
          <w:p w14:paraId="560FD618" w14:textId="77777777" w:rsidR="00504A7B" w:rsidRPr="00C617D9" w:rsidRDefault="00C617D9">
            <w:pPr>
              <w:widowControl w:val="0"/>
              <w:pBdr>
                <w:top w:val="nil"/>
                <w:left w:val="nil"/>
                <w:bottom w:val="nil"/>
                <w:right w:val="nil"/>
                <w:between w:val="nil"/>
              </w:pBdr>
              <w:tabs>
                <w:tab w:val="left" w:pos="567"/>
                <w:tab w:val="left" w:pos="1196"/>
              </w:tabs>
              <w:ind w:right="-93" w:firstLine="567"/>
              <w:jc w:val="center"/>
              <w:rPr>
                <w:b/>
                <w:bCs/>
                <w:sz w:val="24"/>
                <w:szCs w:val="24"/>
              </w:rPr>
            </w:pPr>
            <w:r w:rsidRPr="00C617D9">
              <w:rPr>
                <w:b/>
                <w:bCs/>
                <w:sz w:val="24"/>
                <w:szCs w:val="24"/>
              </w:rPr>
              <w:t xml:space="preserve">UŽSAKOVAS </w:t>
            </w:r>
          </w:p>
          <w:p w14:paraId="38953701" w14:textId="77777777" w:rsidR="00504A7B" w:rsidRPr="00C617D9" w:rsidRDefault="00504A7B">
            <w:pPr>
              <w:widowControl w:val="0"/>
              <w:pBdr>
                <w:top w:val="nil"/>
                <w:left w:val="nil"/>
                <w:bottom w:val="nil"/>
                <w:right w:val="nil"/>
                <w:between w:val="nil"/>
              </w:pBdr>
              <w:tabs>
                <w:tab w:val="left" w:pos="567"/>
                <w:tab w:val="left" w:pos="1196"/>
              </w:tabs>
              <w:ind w:right="-93" w:firstLine="567"/>
              <w:jc w:val="center"/>
              <w:rPr>
                <w:b/>
                <w:bCs/>
                <w:sz w:val="24"/>
                <w:szCs w:val="24"/>
              </w:rPr>
            </w:pPr>
          </w:p>
          <w:p w14:paraId="4F6BE480" w14:textId="77777777" w:rsidR="00504A7B" w:rsidRPr="00C617D9" w:rsidRDefault="00C617D9">
            <w:pPr>
              <w:widowControl w:val="0"/>
              <w:pBdr>
                <w:top w:val="nil"/>
                <w:left w:val="nil"/>
                <w:bottom w:val="nil"/>
                <w:right w:val="nil"/>
                <w:between w:val="nil"/>
              </w:pBdr>
              <w:tabs>
                <w:tab w:val="left" w:pos="567"/>
                <w:tab w:val="left" w:pos="1196"/>
              </w:tabs>
              <w:ind w:right="-93" w:firstLine="567"/>
              <w:jc w:val="both"/>
              <w:rPr>
                <w:b/>
                <w:bCs/>
                <w:sz w:val="24"/>
                <w:szCs w:val="24"/>
              </w:rPr>
            </w:pPr>
            <w:r w:rsidRPr="00C617D9">
              <w:rPr>
                <w:b/>
                <w:bCs/>
                <w:sz w:val="24"/>
                <w:szCs w:val="24"/>
              </w:rPr>
              <w:t xml:space="preserve">Lietuvos gyventojų genocido ir </w:t>
            </w:r>
          </w:p>
          <w:p w14:paraId="7929D2BF" w14:textId="77777777" w:rsidR="00504A7B" w:rsidRPr="00C617D9" w:rsidRDefault="00C617D9">
            <w:pPr>
              <w:widowControl w:val="0"/>
              <w:pBdr>
                <w:top w:val="nil"/>
                <w:left w:val="nil"/>
                <w:bottom w:val="nil"/>
                <w:right w:val="nil"/>
                <w:between w:val="nil"/>
              </w:pBdr>
              <w:tabs>
                <w:tab w:val="left" w:pos="567"/>
                <w:tab w:val="left" w:pos="1196"/>
              </w:tabs>
              <w:ind w:right="-93" w:firstLine="567"/>
              <w:jc w:val="both"/>
              <w:rPr>
                <w:b/>
                <w:bCs/>
                <w:sz w:val="24"/>
                <w:szCs w:val="24"/>
              </w:rPr>
            </w:pPr>
            <w:r w:rsidRPr="00C617D9">
              <w:rPr>
                <w:b/>
                <w:bCs/>
                <w:sz w:val="24"/>
                <w:szCs w:val="24"/>
              </w:rPr>
              <w:t>rezistencijos tyrimo centras</w:t>
            </w:r>
          </w:p>
          <w:p w14:paraId="5486D7D5" w14:textId="77777777" w:rsidR="00504A7B" w:rsidRPr="00C617D9" w:rsidRDefault="00C617D9">
            <w:pPr>
              <w:widowControl w:val="0"/>
              <w:pBdr>
                <w:top w:val="nil"/>
                <w:left w:val="nil"/>
                <w:bottom w:val="nil"/>
                <w:right w:val="nil"/>
                <w:between w:val="nil"/>
              </w:pBdr>
              <w:tabs>
                <w:tab w:val="left" w:pos="567"/>
                <w:tab w:val="left" w:pos="1196"/>
              </w:tabs>
              <w:ind w:right="-93" w:firstLine="567"/>
              <w:jc w:val="both"/>
              <w:rPr>
                <w:sz w:val="24"/>
                <w:szCs w:val="24"/>
              </w:rPr>
            </w:pPr>
            <w:r w:rsidRPr="00C617D9">
              <w:rPr>
                <w:sz w:val="24"/>
                <w:szCs w:val="24"/>
              </w:rPr>
              <w:t>Didžioji g. 17/1, Vilnius LT–01128</w:t>
            </w:r>
          </w:p>
          <w:p w14:paraId="5412D654" w14:textId="77777777" w:rsidR="00504A7B" w:rsidRPr="00C617D9" w:rsidRDefault="00C617D9">
            <w:pPr>
              <w:widowControl w:val="0"/>
              <w:pBdr>
                <w:top w:val="nil"/>
                <w:left w:val="nil"/>
                <w:bottom w:val="nil"/>
                <w:right w:val="nil"/>
                <w:between w:val="nil"/>
              </w:pBdr>
              <w:tabs>
                <w:tab w:val="left" w:pos="567"/>
                <w:tab w:val="left" w:pos="1196"/>
              </w:tabs>
              <w:ind w:right="-93" w:firstLine="567"/>
              <w:jc w:val="both"/>
              <w:rPr>
                <w:sz w:val="24"/>
                <w:szCs w:val="24"/>
              </w:rPr>
            </w:pPr>
            <w:r w:rsidRPr="00C617D9">
              <w:rPr>
                <w:sz w:val="24"/>
                <w:szCs w:val="24"/>
              </w:rPr>
              <w:t>Įmonės kodas 191428780</w:t>
            </w:r>
          </w:p>
          <w:p w14:paraId="71B52715" w14:textId="77777777" w:rsidR="00504A7B" w:rsidRPr="00C617D9" w:rsidRDefault="00C617D9">
            <w:pPr>
              <w:widowControl w:val="0"/>
              <w:pBdr>
                <w:top w:val="nil"/>
                <w:left w:val="nil"/>
                <w:bottom w:val="nil"/>
                <w:right w:val="nil"/>
                <w:between w:val="nil"/>
              </w:pBdr>
              <w:tabs>
                <w:tab w:val="left" w:pos="567"/>
                <w:tab w:val="left" w:pos="1196"/>
              </w:tabs>
              <w:ind w:right="-93" w:firstLine="567"/>
              <w:jc w:val="both"/>
              <w:rPr>
                <w:sz w:val="24"/>
                <w:szCs w:val="24"/>
              </w:rPr>
            </w:pPr>
            <w:r w:rsidRPr="00C617D9">
              <w:rPr>
                <w:sz w:val="24"/>
                <w:szCs w:val="24"/>
              </w:rPr>
              <w:t>Ne PVM mokėtojas</w:t>
            </w:r>
          </w:p>
          <w:p w14:paraId="4DA95746" w14:textId="77777777" w:rsidR="00504A7B" w:rsidRPr="00C617D9" w:rsidRDefault="00C617D9">
            <w:pPr>
              <w:widowControl w:val="0"/>
              <w:pBdr>
                <w:top w:val="nil"/>
                <w:left w:val="nil"/>
                <w:bottom w:val="nil"/>
                <w:right w:val="nil"/>
                <w:between w:val="nil"/>
              </w:pBdr>
              <w:tabs>
                <w:tab w:val="left" w:pos="567"/>
                <w:tab w:val="left" w:pos="1196"/>
              </w:tabs>
              <w:ind w:right="-93" w:firstLine="567"/>
              <w:jc w:val="both"/>
              <w:rPr>
                <w:sz w:val="24"/>
                <w:szCs w:val="24"/>
              </w:rPr>
            </w:pPr>
            <w:r w:rsidRPr="00C617D9">
              <w:rPr>
                <w:sz w:val="24"/>
                <w:szCs w:val="24"/>
              </w:rPr>
              <w:t>AB „Swedbank “ kodas 73000</w:t>
            </w:r>
          </w:p>
          <w:p w14:paraId="74860200" w14:textId="77777777" w:rsidR="00504A7B" w:rsidRPr="00C617D9" w:rsidRDefault="00C617D9">
            <w:pPr>
              <w:widowControl w:val="0"/>
              <w:pBdr>
                <w:top w:val="nil"/>
                <w:left w:val="nil"/>
                <w:bottom w:val="nil"/>
                <w:right w:val="nil"/>
                <w:between w:val="nil"/>
              </w:pBdr>
              <w:tabs>
                <w:tab w:val="left" w:pos="567"/>
                <w:tab w:val="left" w:pos="1196"/>
              </w:tabs>
              <w:ind w:right="-93" w:firstLine="567"/>
              <w:jc w:val="both"/>
              <w:rPr>
                <w:sz w:val="24"/>
                <w:szCs w:val="24"/>
              </w:rPr>
            </w:pPr>
            <w:proofErr w:type="spellStart"/>
            <w:r w:rsidRPr="00C617D9">
              <w:rPr>
                <w:sz w:val="24"/>
                <w:szCs w:val="24"/>
              </w:rPr>
              <w:t>A.s</w:t>
            </w:r>
            <w:proofErr w:type="spellEnd"/>
            <w:r w:rsidRPr="00C617D9">
              <w:rPr>
                <w:sz w:val="24"/>
                <w:szCs w:val="24"/>
              </w:rPr>
              <w:t>. LT747300010002456316</w:t>
            </w:r>
          </w:p>
          <w:p w14:paraId="5407B794" w14:textId="77777777" w:rsidR="00504A7B" w:rsidRPr="00C617D9" w:rsidRDefault="00C617D9">
            <w:pPr>
              <w:widowControl w:val="0"/>
              <w:pBdr>
                <w:top w:val="nil"/>
                <w:left w:val="nil"/>
                <w:bottom w:val="nil"/>
                <w:right w:val="nil"/>
                <w:between w:val="nil"/>
              </w:pBdr>
              <w:tabs>
                <w:tab w:val="left" w:pos="567"/>
                <w:tab w:val="left" w:pos="1196"/>
              </w:tabs>
              <w:ind w:right="-93" w:firstLine="567"/>
              <w:jc w:val="both"/>
              <w:rPr>
                <w:sz w:val="24"/>
                <w:szCs w:val="24"/>
              </w:rPr>
            </w:pPr>
            <w:r w:rsidRPr="00C617D9">
              <w:rPr>
                <w:sz w:val="24"/>
                <w:szCs w:val="24"/>
              </w:rPr>
              <w:t>Tel. +370 5 231 41 39</w:t>
            </w:r>
          </w:p>
          <w:p w14:paraId="471A9317" w14:textId="77777777" w:rsidR="00504A7B" w:rsidRPr="00C617D9" w:rsidRDefault="00C617D9">
            <w:pPr>
              <w:widowControl w:val="0"/>
              <w:pBdr>
                <w:top w:val="nil"/>
                <w:left w:val="nil"/>
                <w:bottom w:val="nil"/>
                <w:right w:val="nil"/>
                <w:between w:val="nil"/>
              </w:pBdr>
              <w:tabs>
                <w:tab w:val="left" w:pos="567"/>
                <w:tab w:val="left" w:pos="1196"/>
              </w:tabs>
              <w:ind w:right="-93" w:firstLine="567"/>
              <w:jc w:val="both"/>
              <w:rPr>
                <w:sz w:val="24"/>
                <w:szCs w:val="24"/>
              </w:rPr>
            </w:pPr>
            <w:r w:rsidRPr="00C617D9">
              <w:rPr>
                <w:sz w:val="24"/>
                <w:szCs w:val="24"/>
              </w:rPr>
              <w:t xml:space="preserve">El. p.: </w:t>
            </w:r>
            <w:hyperlink r:id="rId8">
              <w:r w:rsidRPr="00C617D9">
                <w:rPr>
                  <w:sz w:val="24"/>
                  <w:szCs w:val="24"/>
                  <w:u w:val="single"/>
                </w:rPr>
                <w:t>centras@genocid.lt</w:t>
              </w:r>
            </w:hyperlink>
            <w:r w:rsidRPr="00C617D9">
              <w:rPr>
                <w:sz w:val="24"/>
                <w:szCs w:val="24"/>
              </w:rPr>
              <w:t xml:space="preserve"> </w:t>
            </w:r>
          </w:p>
          <w:p w14:paraId="6189A987" w14:textId="77777777" w:rsidR="00504A7B" w:rsidRPr="00C617D9" w:rsidRDefault="00504A7B">
            <w:pPr>
              <w:widowControl w:val="0"/>
              <w:pBdr>
                <w:top w:val="nil"/>
                <w:left w:val="nil"/>
                <w:bottom w:val="nil"/>
                <w:right w:val="nil"/>
                <w:between w:val="nil"/>
              </w:pBdr>
              <w:tabs>
                <w:tab w:val="left" w:pos="567"/>
                <w:tab w:val="left" w:pos="1196"/>
              </w:tabs>
              <w:ind w:right="-93" w:firstLine="567"/>
              <w:jc w:val="both"/>
              <w:rPr>
                <w:sz w:val="24"/>
                <w:szCs w:val="24"/>
              </w:rPr>
            </w:pPr>
          </w:p>
          <w:p w14:paraId="79398784" w14:textId="77777777" w:rsidR="00504A7B" w:rsidRPr="00C617D9" w:rsidRDefault="00C617D9">
            <w:pPr>
              <w:widowControl w:val="0"/>
              <w:pBdr>
                <w:top w:val="nil"/>
                <w:left w:val="nil"/>
                <w:bottom w:val="nil"/>
                <w:right w:val="nil"/>
                <w:between w:val="nil"/>
              </w:pBdr>
              <w:tabs>
                <w:tab w:val="left" w:pos="567"/>
                <w:tab w:val="left" w:pos="1196"/>
              </w:tabs>
              <w:ind w:right="-93" w:firstLine="567"/>
              <w:jc w:val="both"/>
              <w:rPr>
                <w:sz w:val="24"/>
                <w:szCs w:val="24"/>
              </w:rPr>
            </w:pPr>
            <w:r w:rsidRPr="00C617D9">
              <w:rPr>
                <w:sz w:val="24"/>
                <w:szCs w:val="24"/>
              </w:rPr>
              <w:t>Generalinis direktorius</w:t>
            </w:r>
          </w:p>
          <w:p w14:paraId="2F10CD3D" w14:textId="77777777" w:rsidR="00504A7B" w:rsidRPr="00C617D9" w:rsidRDefault="00C617D9">
            <w:pPr>
              <w:widowControl w:val="0"/>
              <w:pBdr>
                <w:top w:val="nil"/>
                <w:left w:val="nil"/>
                <w:bottom w:val="nil"/>
                <w:right w:val="nil"/>
                <w:between w:val="nil"/>
              </w:pBdr>
              <w:tabs>
                <w:tab w:val="left" w:pos="567"/>
                <w:tab w:val="left" w:pos="1196"/>
              </w:tabs>
              <w:ind w:right="-93" w:firstLine="567"/>
              <w:jc w:val="both"/>
              <w:rPr>
                <w:sz w:val="24"/>
                <w:szCs w:val="24"/>
              </w:rPr>
            </w:pPr>
            <w:r w:rsidRPr="00C617D9">
              <w:rPr>
                <w:sz w:val="24"/>
                <w:szCs w:val="24"/>
              </w:rPr>
              <w:t xml:space="preserve"> </w:t>
            </w:r>
          </w:p>
          <w:p w14:paraId="329E616C" w14:textId="77777777" w:rsidR="00504A7B" w:rsidRPr="00C617D9" w:rsidRDefault="00C617D9">
            <w:pPr>
              <w:widowControl w:val="0"/>
              <w:pBdr>
                <w:top w:val="nil"/>
                <w:left w:val="nil"/>
                <w:bottom w:val="nil"/>
                <w:right w:val="nil"/>
                <w:between w:val="nil"/>
              </w:pBdr>
              <w:tabs>
                <w:tab w:val="left" w:pos="567"/>
                <w:tab w:val="left" w:pos="1196"/>
              </w:tabs>
              <w:ind w:right="-93" w:firstLine="567"/>
              <w:jc w:val="both"/>
              <w:rPr>
                <w:sz w:val="24"/>
                <w:szCs w:val="24"/>
              </w:rPr>
            </w:pPr>
            <w:r w:rsidRPr="00C617D9">
              <w:rPr>
                <w:sz w:val="24"/>
                <w:szCs w:val="24"/>
              </w:rPr>
              <w:t>dr. Arūnas Bubnys</w:t>
            </w:r>
          </w:p>
          <w:p w14:paraId="010C31EC" w14:textId="77777777" w:rsidR="00504A7B" w:rsidRPr="00C617D9" w:rsidRDefault="00504A7B">
            <w:pPr>
              <w:widowControl w:val="0"/>
              <w:pBdr>
                <w:top w:val="nil"/>
                <w:left w:val="nil"/>
                <w:bottom w:val="nil"/>
                <w:right w:val="nil"/>
                <w:between w:val="nil"/>
              </w:pBdr>
              <w:tabs>
                <w:tab w:val="left" w:pos="567"/>
                <w:tab w:val="left" w:pos="1196"/>
              </w:tabs>
              <w:ind w:right="-93" w:firstLine="567"/>
              <w:jc w:val="both"/>
              <w:rPr>
                <w:sz w:val="24"/>
                <w:szCs w:val="24"/>
              </w:rPr>
            </w:pPr>
          </w:p>
          <w:p w14:paraId="4BE3DB5D" w14:textId="1187B601" w:rsidR="00504A7B" w:rsidRPr="00C617D9" w:rsidRDefault="00504A7B">
            <w:pPr>
              <w:widowControl w:val="0"/>
              <w:pBdr>
                <w:top w:val="nil"/>
                <w:left w:val="nil"/>
                <w:bottom w:val="nil"/>
                <w:right w:val="nil"/>
                <w:between w:val="nil"/>
              </w:pBdr>
              <w:tabs>
                <w:tab w:val="left" w:pos="567"/>
                <w:tab w:val="left" w:pos="1196"/>
              </w:tabs>
              <w:ind w:right="-93" w:firstLine="567"/>
              <w:jc w:val="both"/>
              <w:rPr>
                <w:b/>
                <w:bCs/>
                <w:sz w:val="24"/>
                <w:szCs w:val="24"/>
              </w:rPr>
            </w:pPr>
          </w:p>
        </w:tc>
      </w:tr>
    </w:tbl>
    <w:p w14:paraId="20A236E5" w14:textId="77777777" w:rsidR="00504A7B" w:rsidRDefault="00504A7B">
      <w:pPr>
        <w:tabs>
          <w:tab w:val="left" w:pos="341"/>
        </w:tabs>
        <w:rPr>
          <w:color w:val="000000"/>
        </w:rPr>
      </w:pPr>
    </w:p>
    <w:sectPr w:rsidR="00504A7B">
      <w:headerReference w:type="even" r:id="rId9"/>
      <w:footerReference w:type="default" r:id="rId10"/>
      <w:pgSz w:w="11900" w:h="16821"/>
      <w:pgMar w:top="1135" w:right="561" w:bottom="709" w:left="1560" w:header="720" w:footer="248"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79969" w14:textId="77777777" w:rsidR="003D4185" w:rsidRDefault="003D4185">
      <w:r>
        <w:separator/>
      </w:r>
    </w:p>
  </w:endnote>
  <w:endnote w:type="continuationSeparator" w:id="0">
    <w:p w14:paraId="593420BB" w14:textId="77777777" w:rsidR="003D4185" w:rsidRDefault="003D4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Bold r:id="rId1" w:fontKey="{8CD923DC-DC1B-404C-B6BC-3288ED7AE704}"/>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embedRegular r:id="rId2" w:fontKey="{1C0A8F9A-756B-489D-9007-5F2C17BBB38B}"/>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embedRegular r:id="rId3" w:fontKey="{F74BA89C-7BD5-4EE1-9349-29A51942938C}"/>
    <w:embedBold r:id="rId4" w:fontKey="{C3E3A122-ADBB-43A3-AEA3-D9F9399C039F}"/>
    <w:embedItalic r:id="rId5" w:fontKey="{3D39117A-0934-4BD5-BF74-CE7F5A07DE03}"/>
  </w:font>
  <w:font w:name="Tahoma">
    <w:panose1 w:val="020B0604030504040204"/>
    <w:charset w:val="BA"/>
    <w:family w:val="swiss"/>
    <w:pitch w:val="variable"/>
    <w:sig w:usb0="E1002EFF" w:usb1="C000605B" w:usb2="00000029" w:usb3="00000000" w:csb0="000101FF" w:csb1="00000000"/>
    <w:embedRegular r:id="rId6" w:fontKey="{FC168510-F5C9-465F-9CB7-AA602F324CA1}"/>
    <w:embedBold r:id="rId7" w:fontKey="{1D50707A-2C7D-4101-B40E-39C1908DF438}"/>
    <w:embedItalic r:id="rId8" w:fontKey="{D4BD47E0-BE5B-49EC-B541-690F221F212D}"/>
  </w:font>
  <w:font w:name="TimesLT">
    <w:altName w:val="Times New Roman"/>
    <w:panose1 w:val="00000000000000000000"/>
    <w:charset w:val="00"/>
    <w:family w:val="roman"/>
    <w:notTrueType/>
    <w:pitch w:val="default"/>
  </w:font>
  <w:font w:name="Andale Sans UI">
    <w:panose1 w:val="00000000000000000000"/>
    <w:charset w:val="00"/>
    <w:family w:val="roman"/>
    <w:notTrueType/>
    <w:pitch w:val="default"/>
  </w:font>
  <w:font w:name="Calibri">
    <w:panose1 w:val="020F0502020204030204"/>
    <w:charset w:val="BA"/>
    <w:family w:val="swiss"/>
    <w:pitch w:val="variable"/>
    <w:sig w:usb0="E4002EFF" w:usb1="C200247B" w:usb2="00000009" w:usb3="00000000" w:csb0="000001FF" w:csb1="00000000"/>
    <w:embedRegular r:id="rId9" w:fontKey="{3F3885B2-EDC9-485F-A2B3-6CAA5618E71F}"/>
  </w:font>
  <w:font w:name="Consolas">
    <w:panose1 w:val="020B0609020204030204"/>
    <w:charset w:val="BA"/>
    <w:family w:val="modern"/>
    <w:pitch w:val="fixed"/>
    <w:sig w:usb0="E00006FF" w:usb1="0000FCFF" w:usb2="00000001" w:usb3="00000000" w:csb0="0000019F" w:csb1="00000000"/>
    <w:embedRegular r:id="rId10" w:fontKey="{215E487F-8194-4E8F-8DA2-4C729D48FD51}"/>
  </w:font>
  <w:font w:name="Verdana">
    <w:panose1 w:val="020B0604030504040204"/>
    <w:charset w:val="BA"/>
    <w:family w:val="swiss"/>
    <w:pitch w:val="variable"/>
    <w:sig w:usb0="A00006FF" w:usb1="4000205B" w:usb2="00000010" w:usb3="00000000" w:csb0="0000019F" w:csb1="00000000"/>
    <w:embedRegular r:id="rId11" w:fontKey="{50D61CFC-E17C-4189-90DB-9F4DE7BCBF35}"/>
    <w:embedBold r:id="rId12" w:fontKey="{F53A9ACC-5D19-476A-B73E-F62F783874BE}"/>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Times New Roman Bold">
    <w:panose1 w:val="02020803070505020304"/>
    <w:charset w:val="00"/>
    <w:family w:val="roman"/>
    <w:notTrueType/>
    <w:pitch w:val="default"/>
  </w:font>
  <w:font w:name="Georgia">
    <w:panose1 w:val="02040502050405020303"/>
    <w:charset w:val="BA"/>
    <w:family w:val="roman"/>
    <w:pitch w:val="variable"/>
    <w:sig w:usb0="00000287" w:usb1="00000000" w:usb2="00000000" w:usb3="00000000" w:csb0="0000009F" w:csb1="00000000"/>
    <w:embedRegular r:id="rId13" w:fontKey="{0217C9A0-E1E5-479C-87D6-853362DA56A3}"/>
    <w:embedBold r:id="rId14" w:fontKey="{51C93FDA-448F-47D0-81E6-588E4C2D8721}"/>
    <w:embedItalic r:id="rId15" w:fontKey="{3949EDC9-50F2-49F1-B39F-6AEA9D212107}"/>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BA"/>
    <w:family w:val="roman"/>
    <w:pitch w:val="variable"/>
    <w:sig w:usb0="00000287" w:usb1="00000000" w:usb2="00000000" w:usb3="00000000" w:csb0="0000009F" w:csb1="00000000"/>
    <w:embedRegular r:id="rId16" w:fontKey="{AA688FB7-46BB-4F92-92F8-7EB021C3ACD0}"/>
  </w:font>
  <w:font w:name="Helvetica">
    <w:panose1 w:val="020B0604020202020204"/>
    <w:charset w:val="BA"/>
    <w:family w:val="swiss"/>
    <w:pitch w:val="variable"/>
    <w:sig w:usb0="E0002EFF" w:usb1="C000785B" w:usb2="00000009" w:usb3="00000000" w:csb0="000001FF" w:csb1="00000000"/>
    <w:embedRegular r:id="rId17" w:fontKey="{6E7D6214-A607-479B-AA6E-C7BBB2BEC9F3}"/>
  </w:font>
  <w:font w:name="ヒラギノ角ゴ Pro W3">
    <w:panose1 w:val="00000000000000000000"/>
    <w:charset w:val="80"/>
    <w:family w:val="roman"/>
    <w:notTrueType/>
    <w:pitch w:val="default"/>
  </w:font>
  <w:font w:name="Cambria">
    <w:panose1 w:val="02040503050406030204"/>
    <w:charset w:val="BA"/>
    <w:family w:val="roman"/>
    <w:pitch w:val="variable"/>
    <w:sig w:usb0="E00006FF" w:usb1="420024FF" w:usb2="02000000" w:usb3="00000000" w:csb0="0000019F" w:csb1="00000000"/>
    <w:embedRegular r:id="rId18" w:fontKey="{A0CC2F81-F25E-40FC-9F6F-DD3C70DA890E}"/>
    <w:embedBoldItalic r:id="rId19" w:fontKey="{EAA8FAA0-2DEB-4D18-88D8-5A072FA015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2CB6E" w14:textId="77777777" w:rsidR="00504A7B" w:rsidRDefault="00C617D9">
    <w:pPr>
      <w:pBdr>
        <w:top w:val="nil"/>
        <w:left w:val="nil"/>
        <w:bottom w:val="nil"/>
        <w:right w:val="nil"/>
        <w:between w:val="nil"/>
      </w:pBdr>
      <w:tabs>
        <w:tab w:val="center" w:pos="4320"/>
        <w:tab w:val="right" w:pos="8640"/>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Pr>
        <w:noProof/>
        <w:color w:val="000000"/>
        <w:sz w:val="24"/>
        <w:szCs w:val="24"/>
      </w:rPr>
      <w:t>2</w:t>
    </w:r>
    <w:r>
      <w:rPr>
        <w:color w:val="000000"/>
        <w:sz w:val="24"/>
        <w:szCs w:val="24"/>
      </w:rPr>
      <w:fldChar w:fldCharType="end"/>
    </w:r>
  </w:p>
  <w:p w14:paraId="70F2FD32" w14:textId="77777777" w:rsidR="00504A7B" w:rsidRDefault="00504A7B">
    <w:pPr>
      <w:pBdr>
        <w:top w:val="nil"/>
        <w:left w:val="nil"/>
        <w:bottom w:val="nil"/>
        <w:right w:val="nil"/>
        <w:between w:val="nil"/>
      </w:pBdr>
      <w:tabs>
        <w:tab w:val="center" w:pos="4320"/>
        <w:tab w:val="right" w:pos="8640"/>
      </w:tabs>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5BF80" w14:textId="77777777" w:rsidR="003D4185" w:rsidRDefault="003D4185">
      <w:r>
        <w:separator/>
      </w:r>
    </w:p>
  </w:footnote>
  <w:footnote w:type="continuationSeparator" w:id="0">
    <w:p w14:paraId="79E79C37" w14:textId="77777777" w:rsidR="003D4185" w:rsidRDefault="003D41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A0F38" w14:textId="77777777" w:rsidR="00504A7B" w:rsidRDefault="00504A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7075C4"/>
    <w:multiLevelType w:val="multilevel"/>
    <w:tmpl w:val="5C4894AC"/>
    <w:lvl w:ilvl="0">
      <w:start w:val="1"/>
      <w:numFmt w:val="decimal"/>
      <w:pStyle w:val="Skyrius"/>
      <w:lvlText w:val="%1."/>
      <w:lvlJc w:val="left"/>
      <w:pPr>
        <w:tabs>
          <w:tab w:val="num" w:pos="720"/>
        </w:tabs>
        <w:ind w:left="720" w:hanging="720"/>
      </w:pPr>
    </w:lvl>
    <w:lvl w:ilvl="1">
      <w:start w:val="1"/>
      <w:numFmt w:val="decimal"/>
      <w:pStyle w:val="Sraassunumeriais2"/>
      <w:lvlText w:val="%2."/>
      <w:lvlJc w:val="left"/>
      <w:pPr>
        <w:tabs>
          <w:tab w:val="num" w:pos="1440"/>
        </w:tabs>
        <w:ind w:left="1440" w:hanging="720"/>
      </w:pPr>
    </w:lvl>
    <w:lvl w:ilvl="2">
      <w:start w:val="1"/>
      <w:numFmt w:val="decimal"/>
      <w:pStyle w:val="Sraassunumeriais3"/>
      <w:lvlText w:val="%3."/>
      <w:lvlJc w:val="left"/>
      <w:pPr>
        <w:tabs>
          <w:tab w:val="num" w:pos="2160"/>
        </w:tabs>
        <w:ind w:left="2160" w:hanging="720"/>
      </w:pPr>
    </w:lvl>
    <w:lvl w:ilvl="3">
      <w:start w:val="1"/>
      <w:numFmt w:val="decimal"/>
      <w:pStyle w:val="Sraassunumeriais4"/>
      <w:lvlText w:val="%4."/>
      <w:lvlJc w:val="left"/>
      <w:pPr>
        <w:tabs>
          <w:tab w:val="num" w:pos="2880"/>
        </w:tabs>
        <w:ind w:left="2880" w:hanging="720"/>
      </w:pPr>
    </w:lvl>
    <w:lvl w:ilvl="4">
      <w:start w:val="1"/>
      <w:numFmt w:val="decimal"/>
      <w:pStyle w:val="Sraassunumeriais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574852148">
    <w:abstractNumId w:val="0"/>
  </w:num>
  <w:num w:numId="2" w16cid:durableId="11556054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988460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1736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472303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935279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006440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160303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634201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A7B"/>
    <w:rsid w:val="00074E9D"/>
    <w:rsid w:val="000B4646"/>
    <w:rsid w:val="001129FB"/>
    <w:rsid w:val="001B2927"/>
    <w:rsid w:val="001C2CA2"/>
    <w:rsid w:val="0029616C"/>
    <w:rsid w:val="002B53FF"/>
    <w:rsid w:val="002E7056"/>
    <w:rsid w:val="003640A1"/>
    <w:rsid w:val="003D4185"/>
    <w:rsid w:val="00504A7B"/>
    <w:rsid w:val="00526FDC"/>
    <w:rsid w:val="005440DA"/>
    <w:rsid w:val="00555680"/>
    <w:rsid w:val="005C4F7A"/>
    <w:rsid w:val="006E4EF9"/>
    <w:rsid w:val="007114A1"/>
    <w:rsid w:val="00814E19"/>
    <w:rsid w:val="00871700"/>
    <w:rsid w:val="00922D8D"/>
    <w:rsid w:val="009332D6"/>
    <w:rsid w:val="009D0E7F"/>
    <w:rsid w:val="009E57C5"/>
    <w:rsid w:val="009F6A56"/>
    <w:rsid w:val="00A42E1C"/>
    <w:rsid w:val="00A53781"/>
    <w:rsid w:val="00A812DD"/>
    <w:rsid w:val="00C617D9"/>
    <w:rsid w:val="00CF6228"/>
    <w:rsid w:val="00D73D3C"/>
    <w:rsid w:val="00D86B8D"/>
    <w:rsid w:val="00DE7A3B"/>
    <w:rsid w:val="00E202EF"/>
    <w:rsid w:val="00E47226"/>
    <w:rsid w:val="00EC47D1"/>
    <w:rsid w:val="00EE55AD"/>
    <w:rsid w:val="00FD5AC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FE647"/>
  <w15:docId w15:val="{3686D6D9-A37C-4D0E-9238-EA651BAFA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jc w:val="center"/>
      <w:outlineLvl w:val="0"/>
    </w:pPr>
    <w:rPr>
      <w:rFonts w:ascii="Times" w:eastAsia="Times" w:hAnsi="Times" w:cs="Times"/>
      <w:b/>
      <w:bCs/>
      <w:sz w:val="24"/>
      <w:szCs w:val="24"/>
    </w:rPr>
  </w:style>
  <w:style w:type="paragraph" w:styleId="Antrat2">
    <w:name w:val="heading 2"/>
    <w:basedOn w:val="prastasis"/>
    <w:next w:val="prastasis"/>
    <w:uiPriority w:val="9"/>
    <w:semiHidden/>
    <w:unhideWhenUsed/>
    <w:qFormat/>
    <w:pPr>
      <w:keepNext/>
      <w:jc w:val="center"/>
      <w:outlineLvl w:val="1"/>
    </w:pPr>
    <w:rPr>
      <w:rFonts w:ascii="Times" w:eastAsia="Times" w:hAnsi="Times" w:cs="Times"/>
      <w:b/>
      <w:bCs/>
    </w:rPr>
  </w:style>
  <w:style w:type="paragraph" w:styleId="Antrat3">
    <w:name w:val="heading 3"/>
    <w:basedOn w:val="prastasis"/>
    <w:next w:val="prastasis"/>
    <w:uiPriority w:val="9"/>
    <w:semiHidden/>
    <w:unhideWhenUsed/>
    <w:qFormat/>
    <w:pPr>
      <w:keepNext/>
      <w:tabs>
        <w:tab w:val="left" w:pos="993"/>
      </w:tabs>
      <w:ind w:firstLine="567"/>
      <w:jc w:val="center"/>
      <w:outlineLvl w:val="2"/>
    </w:pPr>
    <w:rPr>
      <w:b/>
      <w:bCs/>
      <w:smallCaps/>
      <w:sz w:val="24"/>
      <w:szCs w:val="24"/>
    </w:rPr>
  </w:style>
  <w:style w:type="paragraph" w:styleId="Antrat4">
    <w:name w:val="heading 4"/>
    <w:basedOn w:val="prastasis"/>
    <w:next w:val="prastasis"/>
    <w:uiPriority w:val="9"/>
    <w:semiHidden/>
    <w:unhideWhenUsed/>
    <w:qFormat/>
    <w:pPr>
      <w:keepNext/>
      <w:spacing w:line="360" w:lineRule="auto"/>
      <w:jc w:val="both"/>
      <w:outlineLvl w:val="3"/>
    </w:pPr>
    <w:rPr>
      <w:sz w:val="24"/>
      <w:szCs w:val="24"/>
    </w:rPr>
  </w:style>
  <w:style w:type="paragraph" w:styleId="Antrat5">
    <w:name w:val="heading 5"/>
    <w:basedOn w:val="prastasis"/>
    <w:next w:val="prastasis"/>
    <w:uiPriority w:val="9"/>
    <w:semiHidden/>
    <w:unhideWhenUsed/>
    <w:qFormat/>
    <w:pPr>
      <w:keepNext/>
      <w:widowControl w:val="0"/>
      <w:jc w:val="both"/>
      <w:outlineLvl w:val="4"/>
    </w:pPr>
    <w:rPr>
      <w:color w:val="000000"/>
      <w:sz w:val="24"/>
      <w:szCs w:val="24"/>
    </w:rPr>
  </w:style>
  <w:style w:type="paragraph" w:styleId="Antrat6">
    <w:name w:val="heading 6"/>
    <w:basedOn w:val="prastasis"/>
    <w:next w:val="prastasis"/>
    <w:uiPriority w:val="9"/>
    <w:semiHidden/>
    <w:unhideWhenUsed/>
    <w:qFormat/>
    <w:pPr>
      <w:keepNext/>
      <w:outlineLvl w:val="5"/>
    </w:pPr>
    <w:rPr>
      <w:color w:val="FF0000"/>
      <w:sz w:val="24"/>
      <w:szCs w:val="24"/>
    </w:rPr>
  </w:style>
  <w:style w:type="paragraph" w:styleId="Antrat7">
    <w:name w:val="heading 7"/>
    <w:link w:val="Antrat7Diagrama"/>
    <w:uiPriority w:val="99"/>
    <w:qFormat/>
    <w:pPr>
      <w:keepNext/>
      <w:tabs>
        <w:tab w:val="left" w:pos="851"/>
      </w:tabs>
      <w:ind w:firstLine="426"/>
      <w:jc w:val="both"/>
      <w:outlineLvl w:val="6"/>
    </w:pPr>
    <w:rPr>
      <w:b/>
      <w:bCs/>
      <w:color w:val="000000"/>
      <w:sz w:val="24"/>
    </w:rPr>
  </w:style>
  <w:style w:type="paragraph" w:styleId="Antrat8">
    <w:name w:val="heading 8"/>
    <w:link w:val="Antrat8Diagrama"/>
    <w:uiPriority w:val="99"/>
    <w:qFormat/>
    <w:pPr>
      <w:keepNext/>
      <w:tabs>
        <w:tab w:val="left" w:pos="851"/>
      </w:tabs>
      <w:ind w:left="420"/>
      <w:outlineLvl w:val="7"/>
    </w:pPr>
    <w:rPr>
      <w:b/>
      <w:bCs/>
      <w:color w:val="000000"/>
      <w:sz w:val="24"/>
      <w:lang w:val="de-DE"/>
    </w:rPr>
  </w:style>
  <w:style w:type="paragraph" w:styleId="Antrat9">
    <w:name w:val="heading 9"/>
    <w:link w:val="Antrat9Diagrama"/>
    <w:uiPriority w:val="99"/>
    <w:qFormat/>
    <w:pPr>
      <w:keepNext/>
      <w:outlineLvl w:val="8"/>
    </w:pPr>
    <w:rPr>
      <w:b/>
      <w:sz w:val="24"/>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jc w:val="center"/>
    </w:pPr>
    <w:rPr>
      <w:b/>
      <w:bCs/>
      <w:smallCaps/>
      <w:sz w:val="24"/>
      <w:szCs w:val="24"/>
    </w:rPr>
  </w:style>
  <w:style w:type="character" w:customStyle="1" w:styleId="WW8Num1z0">
    <w:name w:val="WW8Num1z0"/>
    <w:rPr>
      <w:rFonts w:cs="Times New Roman"/>
    </w:rPr>
  </w:style>
  <w:style w:type="character" w:customStyle="1" w:styleId="WW8Num3z0">
    <w:name w:val="WW8Num3z0"/>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4z0">
    <w:name w:val="WW8Num4z0"/>
    <w:rPr>
      <w:rFonts w:ascii="StarSymbol" w:hAnsi="StarSymbol" w:cs="StarSymbol"/>
      <w:sz w:val="18"/>
      <w:szCs w:val="18"/>
    </w:rPr>
  </w:style>
  <w:style w:type="character" w:customStyle="1" w:styleId="WW8Num5z0">
    <w:name w:val="WW8Num5z0"/>
    <w:rPr>
      <w:rFonts w:ascii="StarSymbol" w:hAnsi="StarSymbol" w:cs="StarSymbol"/>
      <w:sz w:val="18"/>
      <w:szCs w:val="18"/>
    </w:rPr>
  </w:style>
  <w:style w:type="character" w:customStyle="1" w:styleId="WW8Num6z0">
    <w:name w:val="WW8Num6z0"/>
    <w:rPr>
      <w:rFonts w:ascii="StarSymbol" w:hAnsi="StarSymbol" w:cs="StarSymbol"/>
      <w:sz w:val="18"/>
      <w:szCs w:val="18"/>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9z0">
    <w:name w:val="WW8Num9z0"/>
    <w:rPr>
      <w:rFonts w:ascii="Symbol" w:hAnsi="Symbol"/>
      <w:b w:val="0"/>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Symbol" w:hAnsi="Symbol"/>
    </w:rPr>
  </w:style>
  <w:style w:type="character" w:customStyle="1" w:styleId="WW8Num18z0">
    <w:name w:val="WW8Num18z0"/>
    <w:rPr>
      <w:rFonts w:cs="Times New Roman"/>
      <w:b w:val="0"/>
    </w:rPr>
  </w:style>
  <w:style w:type="character" w:customStyle="1" w:styleId="WW8Num18z1">
    <w:name w:val="WW8Num18z1"/>
    <w:rPr>
      <w:rFonts w:cs="Times New Roman"/>
    </w:rPr>
  </w:style>
  <w:style w:type="character" w:customStyle="1" w:styleId="WW8Num22z0">
    <w:name w:val="WW8Num22z0"/>
    <w:rPr>
      <w:rFonts w:cs="Times New Roman"/>
    </w:rPr>
  </w:style>
  <w:style w:type="character" w:customStyle="1" w:styleId="WW8Num24z0">
    <w:name w:val="WW8Num24z0"/>
    <w:rPr>
      <w:rFonts w:ascii="Times New Roman" w:eastAsia="Arial Unicode MS" w:hAnsi="Times New Roman" w:cs="Times New Roman"/>
    </w:rPr>
  </w:style>
  <w:style w:type="character" w:customStyle="1" w:styleId="WW8Num24z1">
    <w:name w:val="WW8Num24z1"/>
    <w:rPr>
      <w:rFonts w:ascii="Courier New" w:hAnsi="Courier New"/>
    </w:rPr>
  </w:style>
  <w:style w:type="character" w:customStyle="1" w:styleId="WW8Num24z2">
    <w:name w:val="WW8Num24z2"/>
    <w:rPr>
      <w:rFonts w:ascii="Wingdings" w:hAnsi="Wingdings"/>
    </w:rPr>
  </w:style>
  <w:style w:type="character" w:customStyle="1" w:styleId="WW8Num24z3">
    <w:name w:val="WW8Num24z3"/>
    <w:rPr>
      <w:rFonts w:ascii="Symbol" w:hAnsi="Symbol"/>
    </w:rPr>
  </w:style>
  <w:style w:type="character" w:customStyle="1" w:styleId="WW8Num26z0">
    <w:name w:val="WW8Num26z0"/>
    <w:rPr>
      <w:rFonts w:cs="Times New Roman"/>
    </w:rPr>
  </w:style>
  <w:style w:type="character" w:customStyle="1" w:styleId="WW8Num29z0">
    <w:name w:val="WW8Num29z0"/>
    <w:rPr>
      <w:rFonts w:cs="Times New Roman"/>
    </w:rPr>
  </w:style>
  <w:style w:type="character" w:customStyle="1" w:styleId="WW8Num30z0">
    <w:name w:val="WW8Num30z0"/>
    <w:rPr>
      <w:rFonts w:ascii="Symbol" w:hAnsi="Symbol"/>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3">
    <w:name w:val="WW8Num31z3"/>
    <w:rPr>
      <w:rFonts w:ascii="Symbol" w:hAnsi="Symbol"/>
    </w:rPr>
  </w:style>
  <w:style w:type="character" w:customStyle="1" w:styleId="WW8Num32z0">
    <w:name w:val="WW8Num32z0"/>
    <w:rPr>
      <w:rFonts w:ascii="Symbol" w:hAnsi="Symbol"/>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3z3">
    <w:name w:val="WW8Num33z3"/>
    <w:rPr>
      <w:rFonts w:ascii="Symbol" w:hAnsi="Symbol"/>
    </w:rPr>
  </w:style>
  <w:style w:type="character" w:customStyle="1" w:styleId="WW8Num35z0">
    <w:name w:val="WW8Num35z0"/>
    <w:rPr>
      <w:rFonts w:ascii="Symbol" w:hAnsi="Symbol"/>
    </w:rPr>
  </w:style>
  <w:style w:type="character" w:customStyle="1" w:styleId="WW8Num35z1">
    <w:name w:val="WW8Num35z1"/>
    <w:rPr>
      <w:rFonts w:ascii="Wingdings 2" w:hAnsi="Wingdings 2" w:cs="StarSymbol"/>
      <w:sz w:val="18"/>
      <w:szCs w:val="18"/>
    </w:rPr>
  </w:style>
  <w:style w:type="character" w:customStyle="1" w:styleId="WW8Num35z2">
    <w:name w:val="WW8Num35z2"/>
    <w:rPr>
      <w:rFonts w:ascii="StarSymbol" w:hAnsi="StarSymbol" w:cs="StarSymbol"/>
      <w:sz w:val="18"/>
      <w:szCs w:val="18"/>
    </w:rPr>
  </w:style>
  <w:style w:type="character" w:customStyle="1" w:styleId="WW8Num35z4">
    <w:name w:val="WW8Num35z4"/>
    <w:rPr>
      <w:rFonts w:ascii="Courier New" w:hAnsi="Courier New" w:cs="Courier New"/>
    </w:rPr>
  </w:style>
  <w:style w:type="character" w:customStyle="1" w:styleId="WW8Num36z0">
    <w:name w:val="WW8Num36z0"/>
    <w:rPr>
      <w:b/>
    </w:rPr>
  </w:style>
  <w:style w:type="character" w:customStyle="1" w:styleId="WW8Num37z0">
    <w:name w:val="WW8Num37z0"/>
    <w:rPr>
      <w:rFonts w:ascii="Times New Roman" w:eastAsia="Times New Roman" w:hAnsi="Times New Roman" w:cs="Times New Roman"/>
    </w:rPr>
  </w:style>
  <w:style w:type="character" w:customStyle="1" w:styleId="WW8Num37z3">
    <w:name w:val="WW8Num37z3"/>
    <w:rPr>
      <w:rFonts w:ascii="Courier New" w:hAnsi="Courier New" w:cs="Courier New"/>
    </w:rPr>
  </w:style>
  <w:style w:type="character" w:customStyle="1" w:styleId="WW8Num42z0">
    <w:name w:val="WW8Num42z0"/>
    <w:rPr>
      <w:rFonts w:ascii="Times New Roman" w:eastAsia="Times New Roman" w:hAnsi="Times New Roman" w:cs="Times New Roman"/>
    </w:rPr>
  </w:style>
  <w:style w:type="character" w:customStyle="1" w:styleId="WW8Num42z1">
    <w:name w:val="WW8Num42z1"/>
    <w:rPr>
      <w:b/>
    </w:rPr>
  </w:style>
  <w:style w:type="character" w:customStyle="1" w:styleId="WW8Num42z2">
    <w:name w:val="WW8Num42z2"/>
    <w:rPr>
      <w:rFonts w:ascii="Wingdings" w:hAnsi="Wingdings"/>
    </w:rPr>
  </w:style>
  <w:style w:type="character" w:customStyle="1" w:styleId="WW8Num42z3">
    <w:name w:val="WW8Num42z3"/>
    <w:rPr>
      <w:rFonts w:ascii="Symbol" w:hAnsi="Symbol"/>
    </w:rPr>
  </w:style>
  <w:style w:type="character" w:customStyle="1" w:styleId="WW8Num42z4">
    <w:name w:val="WW8Num42z4"/>
    <w:rPr>
      <w:rFonts w:ascii="Courier New" w:hAnsi="Courier New"/>
    </w:rPr>
  </w:style>
  <w:style w:type="character" w:customStyle="1" w:styleId="WW8Num44z0">
    <w:name w:val="WW8Num44z0"/>
    <w:rPr>
      <w:rFonts w:ascii="Times New Roman" w:eastAsia="Times New Roman" w:hAnsi="Times New Roman" w:cs="Times New Roman"/>
    </w:rPr>
  </w:style>
  <w:style w:type="character" w:customStyle="1" w:styleId="WW8Num44z1">
    <w:name w:val="WW8Num44z1"/>
    <w:rPr>
      <w:rFonts w:ascii="Courier New" w:hAnsi="Courier New"/>
    </w:rPr>
  </w:style>
  <w:style w:type="character" w:customStyle="1" w:styleId="WW8Num44z2">
    <w:name w:val="WW8Num44z2"/>
    <w:rPr>
      <w:rFonts w:ascii="Wingdings" w:hAnsi="Wingdings"/>
    </w:rPr>
  </w:style>
  <w:style w:type="character" w:customStyle="1" w:styleId="WW8Num44z3">
    <w:name w:val="WW8Num44z3"/>
    <w:rPr>
      <w:rFonts w:ascii="Symbol" w:hAnsi="Symbol"/>
    </w:rPr>
  </w:style>
  <w:style w:type="character" w:customStyle="1" w:styleId="WW8Num45z0">
    <w:name w:val="WW8Num45z0"/>
    <w:rPr>
      <w:rFonts w:cs="Times New Roman"/>
    </w:rPr>
  </w:style>
  <w:style w:type="character" w:customStyle="1" w:styleId="WW8Num46z0">
    <w:name w:val="WW8Num46z0"/>
    <w:rPr>
      <w:rFonts w:cs="Times New Roman"/>
    </w:rPr>
  </w:style>
  <w:style w:type="character" w:customStyle="1" w:styleId="WW8Num48z0">
    <w:name w:val="WW8Num48z0"/>
    <w:rPr>
      <w:rFonts w:ascii="Symbol" w:hAnsi="Symbol"/>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9z0">
    <w:name w:val="WW8Num49z0"/>
    <w:rPr>
      <w:rFonts w:ascii="Wingdings" w:hAnsi="Wingdings"/>
      <w:color w:val="981D3D"/>
    </w:rPr>
  </w:style>
  <w:style w:type="character" w:customStyle="1" w:styleId="WW8Num49z1">
    <w:name w:val="WW8Num49z1"/>
    <w:rPr>
      <w:rFonts w:ascii="Courier New" w:hAnsi="Courier New" w:cs="Courier New"/>
    </w:rPr>
  </w:style>
  <w:style w:type="character" w:customStyle="1" w:styleId="WW8Num49z2">
    <w:name w:val="WW8Num49z2"/>
    <w:rPr>
      <w:rFonts w:ascii="Wingdings" w:hAnsi="Wingdings"/>
    </w:rPr>
  </w:style>
  <w:style w:type="character" w:customStyle="1" w:styleId="WW8Num49z3">
    <w:name w:val="WW8Num49z3"/>
    <w:rPr>
      <w:rFonts w:ascii="Symbol" w:hAnsi="Symbol"/>
    </w:rPr>
  </w:style>
  <w:style w:type="character" w:customStyle="1" w:styleId="WW8NumSt30z0">
    <w:name w:val="WW8NumSt30z0"/>
    <w:rPr>
      <w:rFonts w:ascii="Symbol" w:hAnsi="Symbol"/>
    </w:rPr>
  </w:style>
  <w:style w:type="character" w:customStyle="1" w:styleId="WW8Num2z0">
    <w:name w:val="WW8Num2z0"/>
    <w:rPr>
      <w:rFonts w:ascii="Times New Roman" w:hAnsi="Times New Roman"/>
      <w:b w:val="0"/>
      <w:i w:val="0"/>
      <w:sz w:val="24"/>
      <w:szCs w:val="24"/>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4z1">
    <w:name w:val="WW8Num4z1"/>
    <w:rPr>
      <w:rFonts w:ascii="Wingdings 2" w:hAnsi="Wingdings 2" w:cs="StarSymbol"/>
      <w:sz w:val="18"/>
      <w:szCs w:val="18"/>
    </w:rPr>
  </w:style>
  <w:style w:type="character" w:customStyle="1" w:styleId="WW8Num5z1">
    <w:name w:val="WW8Num5z1"/>
    <w:rPr>
      <w:rFonts w:ascii="Wingdings 2" w:hAnsi="Wingdings 2" w:cs="StarSymbol"/>
      <w:sz w:val="18"/>
      <w:szCs w:val="18"/>
    </w:rPr>
  </w:style>
  <w:style w:type="character" w:customStyle="1" w:styleId="WW8Num6z1">
    <w:name w:val="WW8Num6z1"/>
    <w:rPr>
      <w:rFonts w:ascii="Wingdings 2" w:hAnsi="Wingdings 2" w:cs="StarSymbol"/>
      <w:sz w:val="18"/>
      <w:szCs w:val="18"/>
    </w:rPr>
  </w:style>
  <w:style w:type="character" w:customStyle="1" w:styleId="WW8Num10z0">
    <w:name w:val="WW8Num10z0"/>
    <w:rPr>
      <w:b/>
    </w:rPr>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WW8Num13z0">
    <w:name w:val="WW8Num13z0"/>
    <w:rPr>
      <w:b w:val="0"/>
    </w:rPr>
  </w:style>
  <w:style w:type="character" w:customStyle="1" w:styleId="WW8Num15z1">
    <w:name w:val="WW8Num15z1"/>
    <w:rPr>
      <w:rFonts w:ascii="Wingdings 2" w:hAnsi="Wingdings 2" w:cs="StarSymbol"/>
      <w:sz w:val="18"/>
      <w:szCs w:val="18"/>
    </w:rPr>
  </w:style>
  <w:style w:type="character" w:customStyle="1" w:styleId="WW8Num15z2">
    <w:name w:val="WW8Num15z2"/>
    <w:rPr>
      <w:rFonts w:ascii="StarSymbol" w:hAnsi="StarSymbol" w:cs="StarSymbol"/>
      <w:sz w:val="18"/>
      <w:szCs w:val="18"/>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5z0">
    <w:name w:val="WW8Num25z0"/>
    <w:rPr>
      <w:rFonts w:ascii="Symbol" w:hAnsi="Symbol"/>
    </w:rPr>
  </w:style>
  <w:style w:type="character" w:customStyle="1" w:styleId="WW8Num25z1">
    <w:name w:val="WW8Num25z1"/>
    <w:rPr>
      <w:rFonts w:ascii="Courier New" w:hAnsi="Courier New"/>
    </w:rPr>
  </w:style>
  <w:style w:type="character" w:customStyle="1" w:styleId="WW8Num25z2">
    <w:name w:val="WW8Num25z2"/>
    <w:rPr>
      <w:rFonts w:ascii="Wingdings" w:hAnsi="Wingdings"/>
    </w:rPr>
  </w:style>
  <w:style w:type="character" w:customStyle="1" w:styleId="WW8Num27z0">
    <w:name w:val="WW8Num27z0"/>
    <w:rPr>
      <w:rFonts w:ascii="Symbol" w:hAnsi="Symbol"/>
    </w:rPr>
  </w:style>
  <w:style w:type="character" w:customStyle="1" w:styleId="WW8Num27z1">
    <w:name w:val="WW8Num27z1"/>
    <w:rPr>
      <w:rFonts w:ascii="Courier New" w:hAnsi="Courier New"/>
    </w:rPr>
  </w:style>
  <w:style w:type="character" w:customStyle="1" w:styleId="WW8Num27z2">
    <w:name w:val="WW8Num27z2"/>
    <w:rPr>
      <w:rFonts w:ascii="Wingdings" w:hAnsi="Wingdings"/>
    </w:rPr>
  </w:style>
  <w:style w:type="character" w:customStyle="1" w:styleId="WW8Num28z0">
    <w:name w:val="WW8Num28z0"/>
    <w:rPr>
      <w:rFonts w:ascii="Symbol" w:hAnsi="Symbol"/>
    </w:rPr>
  </w:style>
  <w:style w:type="character" w:customStyle="1" w:styleId="WW8Num28z1">
    <w:name w:val="WW8Num28z1"/>
    <w:rPr>
      <w:rFonts w:ascii="Wingdings 2" w:hAnsi="Wingdings 2" w:cs="StarSymbol"/>
      <w:sz w:val="18"/>
      <w:szCs w:val="18"/>
    </w:rPr>
  </w:style>
  <w:style w:type="character" w:customStyle="1" w:styleId="WW8Num28z2">
    <w:name w:val="WW8Num28z2"/>
    <w:rPr>
      <w:rFonts w:ascii="StarSymbol" w:hAnsi="StarSymbol" w:cs="StarSymbol"/>
      <w:sz w:val="18"/>
      <w:szCs w:val="18"/>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rPr>
  </w:style>
  <w:style w:type="character" w:customStyle="1" w:styleId="WW8Num31z2">
    <w:name w:val="WW8Num31z2"/>
    <w:rPr>
      <w:rFonts w:ascii="Wingdings" w:hAnsi="Wingdings"/>
    </w:rPr>
  </w:style>
  <w:style w:type="character" w:customStyle="1" w:styleId="WW8Num32z1">
    <w:name w:val="WW8Num32z1"/>
    <w:rPr>
      <w:rFonts w:ascii="Wingdings 2" w:hAnsi="Wingdings 2" w:cs="StarSymbol"/>
      <w:sz w:val="18"/>
      <w:szCs w:val="18"/>
    </w:rPr>
  </w:style>
  <w:style w:type="character" w:customStyle="1" w:styleId="WW8Num32z2">
    <w:name w:val="WW8Num32z2"/>
    <w:rPr>
      <w:rFonts w:ascii="StarSymbol" w:hAnsi="StarSymbol" w:cs="StarSymbol"/>
      <w:sz w:val="18"/>
      <w:szCs w:val="18"/>
    </w:rPr>
  </w:style>
  <w:style w:type="character" w:customStyle="1" w:styleId="WW8Num34z0">
    <w:name w:val="WW8Num34z0"/>
    <w:rPr>
      <w:rFonts w:ascii="Symbol" w:hAnsi="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DefaultParagraphFont">
    <w:name w:val="WW-Default Paragraph Font"/>
  </w:style>
  <w:style w:type="character" w:customStyle="1" w:styleId="WW-DefaultParagraphFont1">
    <w:name w:val="WW-Default Paragraph Font1"/>
  </w:style>
  <w:style w:type="character" w:customStyle="1" w:styleId="WW-Absatz-Standardschriftart1">
    <w:name w:val="WW-Absatz-Standardschriftart1"/>
  </w:style>
  <w:style w:type="character" w:customStyle="1" w:styleId="WW-DefaultParagraphFont11">
    <w:name w:val="WW-Default Paragraph Font1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DefaultParagraphFont111">
    <w:name w:val="WW-Default Paragraph Font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8Num11z0">
    <w:name w:val="WW8Num11z0"/>
    <w:rPr>
      <w:rFonts w:ascii="Symbol" w:hAnsi="Symbol"/>
    </w:rPr>
  </w:style>
  <w:style w:type="character" w:customStyle="1" w:styleId="WW8Num11z1">
    <w:name w:val="WW8Num11z1"/>
    <w:rPr>
      <w:rFonts w:ascii="Courier New" w:hAnsi="Courier New"/>
    </w:rPr>
  </w:style>
  <w:style w:type="character" w:customStyle="1" w:styleId="WW8Num11z2">
    <w:name w:val="WW8Num11z2"/>
    <w:rPr>
      <w:rFonts w:ascii="Wingdings" w:hAnsi="Wingdings"/>
    </w:rPr>
  </w:style>
  <w:style w:type="character" w:customStyle="1" w:styleId="WW-DefaultParagraphFont1111">
    <w:name w:val="WW-Default Paragraph Font1111"/>
  </w:style>
  <w:style w:type="character" w:customStyle="1" w:styleId="NumberingSymbols">
    <w:name w:val="Numbering Symbols"/>
  </w:style>
  <w:style w:type="character" w:customStyle="1" w:styleId="WW-NumberingSymbols">
    <w:name w:val="WW-Numbering Symbols"/>
  </w:style>
  <w:style w:type="character" w:customStyle="1" w:styleId="WW-NumberingSymbols1">
    <w:name w:val="WW-Numbering Symbols1"/>
  </w:style>
  <w:style w:type="character" w:customStyle="1" w:styleId="WW-NumberingSymbols11">
    <w:name w:val="WW-Numbering Symbols11"/>
  </w:style>
  <w:style w:type="character" w:customStyle="1" w:styleId="WW-NumberingSymbols111">
    <w:name w:val="WW-Numbering Symbols111"/>
  </w:style>
  <w:style w:type="character" w:customStyle="1" w:styleId="WW-NumberingSymbols1111">
    <w:name w:val="WW-Numbering Symbols1111"/>
  </w:style>
  <w:style w:type="character" w:customStyle="1" w:styleId="WW-NumberingSymbols11111">
    <w:name w:val="WW-Numbering Symbols11111"/>
  </w:style>
  <w:style w:type="character" w:customStyle="1" w:styleId="WW-NumberingSymbols111111">
    <w:name w:val="WW-Numbering Symbols111111"/>
  </w:style>
  <w:style w:type="character" w:customStyle="1" w:styleId="WW-NumberingSymbols1111111">
    <w:name w:val="WW-Numbering Symbols1111111"/>
  </w:style>
  <w:style w:type="character" w:customStyle="1" w:styleId="WW-NumberingSymbols11111111">
    <w:name w:val="WW-Numbering Symbols11111111"/>
  </w:style>
  <w:style w:type="character" w:customStyle="1" w:styleId="WW-NumberingSymbols111111111">
    <w:name w:val="WW-Numbering Symbols111111111"/>
  </w:style>
  <w:style w:type="character" w:customStyle="1" w:styleId="WW-NumberingSymbols1111111111">
    <w:name w:val="WW-Numbering Symbols1111111111"/>
  </w:style>
  <w:style w:type="character" w:customStyle="1" w:styleId="WW-NumberingSymbols11111111111">
    <w:name w:val="WW-Numbering Symbols11111111111"/>
  </w:style>
  <w:style w:type="character" w:customStyle="1" w:styleId="WW-NumberingSymbols111111111111">
    <w:name w:val="WW-Numbering Symbols111111111111"/>
  </w:style>
  <w:style w:type="character" w:customStyle="1" w:styleId="WW-NumberingSymbols1111111111111">
    <w:name w:val="WW-Numbering Symbols1111111111111"/>
  </w:style>
  <w:style w:type="character" w:customStyle="1" w:styleId="WW-NumberingSymbols11111111111111">
    <w:name w:val="WW-Numbering Symbols11111111111111"/>
  </w:style>
  <w:style w:type="character" w:customStyle="1" w:styleId="WW-NumberingSymbols111111111111111">
    <w:name w:val="WW-Numbering Symbols111111111111111"/>
  </w:style>
  <w:style w:type="character" w:customStyle="1" w:styleId="WW-NumberingSymbols1111111111111111">
    <w:name w:val="WW-Numbering Symbols1111111111111111"/>
  </w:style>
  <w:style w:type="character" w:styleId="Puslapionumeris">
    <w:name w:val="page number"/>
    <w:basedOn w:val="WW-DefaultParagraphFont"/>
  </w:style>
  <w:style w:type="character" w:styleId="Komentaronuoroda">
    <w:name w:val="annotation reference"/>
    <w:rPr>
      <w:sz w:val="16"/>
      <w:szCs w:val="16"/>
    </w:rPr>
  </w:style>
  <w:style w:type="character" w:styleId="Hipersaitas">
    <w:name w:val="Hyperlink"/>
    <w:aliases w:val="Alna"/>
    <w:uiPriority w:val="99"/>
    <w:rPr>
      <w:color w:val="0000FF"/>
      <w:u w:val="single"/>
    </w:rPr>
  </w:style>
  <w:style w:type="character" w:styleId="Perirtashipersaitas">
    <w:name w:val="FollowedHyperlink"/>
    <w:semiHidden/>
    <w:rPr>
      <w:color w:val="800080"/>
      <w:u w:val="single"/>
    </w:rPr>
  </w:style>
  <w:style w:type="paragraph" w:customStyle="1" w:styleId="Heading">
    <w:name w:val="Heading"/>
    <w:next w:val="Pagrindinistekstas"/>
    <w:uiPriority w:val="99"/>
    <w:pPr>
      <w:keepNext/>
      <w:spacing w:before="240" w:after="120"/>
    </w:pPr>
    <w:rPr>
      <w:rFonts w:ascii="Arial" w:eastAsia="Lucida Sans Unicode" w:hAnsi="Arial" w:cs="Tahoma"/>
      <w:sz w:val="28"/>
      <w:szCs w:val="28"/>
    </w:rPr>
  </w:style>
  <w:style w:type="paragraph" w:styleId="Pagrindinistekstas">
    <w:name w:val="Body Text"/>
    <w:aliases w:val="body indent,ändrad,Body single,EHPT,Body Text2,Body Text1,Standard paragraph"/>
    <w:link w:val="PagrindinistekstasDiagrama"/>
    <w:uiPriority w:val="99"/>
    <w:qFormat/>
    <w:pPr>
      <w:jc w:val="both"/>
    </w:pPr>
    <w:rPr>
      <w:sz w:val="24"/>
      <w:lang w:val="lt-LT"/>
    </w:rPr>
  </w:style>
  <w:style w:type="paragraph" w:styleId="Sraas">
    <w:name w:val="List"/>
    <w:basedOn w:val="Pagrindinistekstas"/>
    <w:uiPriority w:val="99"/>
    <w:semiHidden/>
    <w:rPr>
      <w:rFonts w:cs="Tahoma"/>
    </w:rPr>
  </w:style>
  <w:style w:type="paragraph" w:styleId="Antrat">
    <w:name w:val="caption"/>
    <w:aliases w:val="Table caption,paveikslas,Paveikslo pavadinimas,Название объекта"/>
    <w:link w:val="AntratDiagrama"/>
    <w:uiPriority w:val="99"/>
    <w:qFormat/>
    <w:pPr>
      <w:suppressLineNumbers/>
      <w:spacing w:before="120" w:after="120"/>
    </w:pPr>
    <w:rPr>
      <w:rFonts w:cs="Tahoma"/>
      <w:i/>
      <w:iCs/>
      <w:sz w:val="24"/>
      <w:szCs w:val="24"/>
    </w:rPr>
  </w:style>
  <w:style w:type="paragraph" w:customStyle="1" w:styleId="Index">
    <w:name w:val="Index"/>
    <w:uiPriority w:val="99"/>
    <w:pPr>
      <w:suppressLineNumbers/>
    </w:pPr>
    <w:rPr>
      <w:rFonts w:cs="Tahoma"/>
    </w:rPr>
  </w:style>
  <w:style w:type="paragraph" w:customStyle="1" w:styleId="Caption1">
    <w:name w:val="Caption1"/>
    <w:pPr>
      <w:suppressLineNumbers/>
      <w:spacing w:before="120" w:after="120"/>
    </w:pPr>
    <w:rPr>
      <w:rFonts w:cs="Tahoma"/>
      <w:i/>
      <w:iCs/>
    </w:rPr>
  </w:style>
  <w:style w:type="paragraph" w:customStyle="1" w:styleId="WW-Caption">
    <w:name w:val="WW-Caption"/>
    <w:pPr>
      <w:suppressLineNumbers/>
      <w:spacing w:before="120" w:after="120"/>
    </w:pPr>
    <w:rPr>
      <w:rFonts w:cs="Tahoma"/>
      <w:i/>
      <w:iCs/>
    </w:rPr>
  </w:style>
  <w:style w:type="paragraph" w:customStyle="1" w:styleId="WW-Index">
    <w:name w:val="WW-Index"/>
    <w:pPr>
      <w:suppressLineNumbers/>
    </w:pPr>
    <w:rPr>
      <w:rFonts w:cs="Tahoma"/>
    </w:rPr>
  </w:style>
  <w:style w:type="paragraph" w:customStyle="1" w:styleId="WW-Heading">
    <w:name w:val="WW-Heading"/>
    <w:next w:val="Pagrindinistekstas"/>
    <w:pPr>
      <w:keepNext/>
      <w:spacing w:before="240" w:after="120"/>
    </w:pPr>
    <w:rPr>
      <w:rFonts w:ascii="Arial" w:eastAsia="Lucida Sans Unicode" w:hAnsi="Arial" w:cs="Tahoma"/>
      <w:sz w:val="28"/>
      <w:szCs w:val="28"/>
    </w:rPr>
  </w:style>
  <w:style w:type="paragraph" w:customStyle="1" w:styleId="WW-Caption1">
    <w:name w:val="WW-Caption1"/>
    <w:pPr>
      <w:suppressLineNumbers/>
      <w:spacing w:before="120" w:after="120"/>
    </w:pPr>
    <w:rPr>
      <w:rFonts w:cs="Tahoma"/>
      <w:i/>
      <w:iCs/>
    </w:rPr>
  </w:style>
  <w:style w:type="paragraph" w:customStyle="1" w:styleId="WW-Index1">
    <w:name w:val="WW-Index1"/>
    <w:pPr>
      <w:suppressLineNumbers/>
    </w:pPr>
    <w:rPr>
      <w:rFonts w:cs="Tahoma"/>
    </w:rPr>
  </w:style>
  <w:style w:type="paragraph" w:customStyle="1" w:styleId="WW-Heading1">
    <w:name w:val="WW-Heading1"/>
    <w:next w:val="Pagrindinistekstas"/>
    <w:pPr>
      <w:keepNext/>
      <w:spacing w:before="240" w:after="120"/>
    </w:pPr>
    <w:rPr>
      <w:rFonts w:ascii="Arial" w:eastAsia="Lucida Sans Unicode" w:hAnsi="Arial" w:cs="Tahoma"/>
      <w:sz w:val="28"/>
      <w:szCs w:val="28"/>
    </w:rPr>
  </w:style>
  <w:style w:type="paragraph" w:customStyle="1" w:styleId="WW-Caption11">
    <w:name w:val="WW-Caption11"/>
    <w:pPr>
      <w:suppressLineNumbers/>
      <w:spacing w:before="120" w:after="120"/>
    </w:pPr>
    <w:rPr>
      <w:rFonts w:cs="Tahoma"/>
      <w:i/>
      <w:iCs/>
    </w:rPr>
  </w:style>
  <w:style w:type="paragraph" w:customStyle="1" w:styleId="WW-Index11">
    <w:name w:val="WW-Index11"/>
    <w:pPr>
      <w:suppressLineNumbers/>
    </w:pPr>
    <w:rPr>
      <w:rFonts w:cs="Tahoma"/>
    </w:rPr>
  </w:style>
  <w:style w:type="paragraph" w:customStyle="1" w:styleId="WW-Heading11">
    <w:name w:val="WW-Heading11"/>
    <w:next w:val="Pagrindinistekstas"/>
    <w:pPr>
      <w:keepNext/>
      <w:spacing w:before="240" w:after="120"/>
    </w:pPr>
    <w:rPr>
      <w:rFonts w:ascii="Arial" w:eastAsia="Lucida Sans Unicode" w:hAnsi="Arial" w:cs="Tahoma"/>
      <w:sz w:val="28"/>
      <w:szCs w:val="28"/>
    </w:rPr>
  </w:style>
  <w:style w:type="paragraph" w:customStyle="1" w:styleId="WW-Caption111">
    <w:name w:val="WW-Caption111"/>
    <w:pPr>
      <w:suppressLineNumbers/>
      <w:spacing w:before="120" w:after="120"/>
    </w:pPr>
    <w:rPr>
      <w:rFonts w:cs="Tahoma"/>
      <w:i/>
      <w:iCs/>
    </w:rPr>
  </w:style>
  <w:style w:type="paragraph" w:customStyle="1" w:styleId="WW-Index111">
    <w:name w:val="WW-Index111"/>
    <w:pPr>
      <w:suppressLineNumbers/>
    </w:pPr>
    <w:rPr>
      <w:rFonts w:cs="Tahoma"/>
    </w:rPr>
  </w:style>
  <w:style w:type="paragraph" w:customStyle="1" w:styleId="WW-Heading111">
    <w:name w:val="WW-Heading111"/>
    <w:next w:val="Pagrindinistekstas"/>
    <w:pPr>
      <w:keepNext/>
      <w:spacing w:before="240" w:after="120"/>
    </w:pPr>
    <w:rPr>
      <w:rFonts w:ascii="Arial" w:eastAsia="Lucida Sans Unicode" w:hAnsi="Arial" w:cs="Tahoma"/>
      <w:sz w:val="28"/>
      <w:szCs w:val="28"/>
    </w:rPr>
  </w:style>
  <w:style w:type="paragraph" w:customStyle="1" w:styleId="WW-Caption1111">
    <w:name w:val="WW-Caption1111"/>
    <w:pPr>
      <w:suppressLineNumbers/>
      <w:spacing w:before="120" w:after="120"/>
    </w:pPr>
    <w:rPr>
      <w:rFonts w:cs="Tahoma"/>
      <w:i/>
      <w:iCs/>
    </w:rPr>
  </w:style>
  <w:style w:type="paragraph" w:customStyle="1" w:styleId="WW-Index1111">
    <w:name w:val="WW-Index1111"/>
    <w:pPr>
      <w:suppressLineNumbers/>
    </w:pPr>
    <w:rPr>
      <w:rFonts w:cs="Tahoma"/>
    </w:rPr>
  </w:style>
  <w:style w:type="paragraph" w:customStyle="1" w:styleId="WW-Heading1111">
    <w:name w:val="WW-Heading1111"/>
    <w:next w:val="Pagrindinistekstas"/>
    <w:pPr>
      <w:keepNext/>
      <w:spacing w:before="240" w:after="120"/>
    </w:pPr>
    <w:rPr>
      <w:rFonts w:ascii="Arial" w:eastAsia="Lucida Sans Unicode" w:hAnsi="Arial" w:cs="Tahoma"/>
      <w:sz w:val="28"/>
      <w:szCs w:val="28"/>
    </w:rPr>
  </w:style>
  <w:style w:type="paragraph" w:customStyle="1" w:styleId="WW-Caption11111">
    <w:name w:val="WW-Caption11111"/>
    <w:pPr>
      <w:suppressLineNumbers/>
      <w:spacing w:before="120" w:after="120"/>
    </w:pPr>
    <w:rPr>
      <w:rFonts w:cs="Tahoma"/>
      <w:i/>
      <w:iCs/>
    </w:rPr>
  </w:style>
  <w:style w:type="paragraph" w:customStyle="1" w:styleId="WW-Index11111">
    <w:name w:val="WW-Index11111"/>
    <w:pPr>
      <w:suppressLineNumbers/>
    </w:pPr>
    <w:rPr>
      <w:rFonts w:cs="Tahoma"/>
    </w:rPr>
  </w:style>
  <w:style w:type="paragraph" w:customStyle="1" w:styleId="WW-Heading11111">
    <w:name w:val="WW-Heading11111"/>
    <w:next w:val="Pagrindinistekstas"/>
    <w:pPr>
      <w:keepNext/>
      <w:spacing w:before="240" w:after="120"/>
    </w:pPr>
    <w:rPr>
      <w:rFonts w:ascii="Arial" w:eastAsia="Lucida Sans Unicode" w:hAnsi="Arial" w:cs="Tahoma"/>
      <w:sz w:val="28"/>
      <w:szCs w:val="28"/>
    </w:rPr>
  </w:style>
  <w:style w:type="paragraph" w:customStyle="1" w:styleId="WW-Caption111111">
    <w:name w:val="WW-Caption111111"/>
    <w:pPr>
      <w:suppressLineNumbers/>
      <w:spacing w:before="120" w:after="120"/>
    </w:pPr>
    <w:rPr>
      <w:rFonts w:cs="Tahoma"/>
      <w:i/>
      <w:iCs/>
    </w:rPr>
  </w:style>
  <w:style w:type="paragraph" w:customStyle="1" w:styleId="WW-Index111111">
    <w:name w:val="WW-Index111111"/>
    <w:pPr>
      <w:suppressLineNumbers/>
    </w:pPr>
    <w:rPr>
      <w:rFonts w:cs="Tahoma"/>
    </w:rPr>
  </w:style>
  <w:style w:type="paragraph" w:customStyle="1" w:styleId="WW-Heading111111">
    <w:name w:val="WW-Heading111111"/>
    <w:next w:val="Pagrindinistekstas"/>
    <w:pPr>
      <w:keepNext/>
      <w:spacing w:before="240" w:after="120"/>
    </w:pPr>
    <w:rPr>
      <w:rFonts w:ascii="Arial" w:eastAsia="Lucida Sans Unicode" w:hAnsi="Arial" w:cs="Tahoma"/>
      <w:sz w:val="28"/>
      <w:szCs w:val="28"/>
    </w:rPr>
  </w:style>
  <w:style w:type="paragraph" w:customStyle="1" w:styleId="WW-Caption1111111">
    <w:name w:val="WW-Caption1111111"/>
    <w:pPr>
      <w:suppressLineNumbers/>
      <w:spacing w:before="120" w:after="120"/>
    </w:pPr>
    <w:rPr>
      <w:rFonts w:cs="Tahoma"/>
      <w:i/>
      <w:iCs/>
    </w:rPr>
  </w:style>
  <w:style w:type="paragraph" w:customStyle="1" w:styleId="WW-Index1111111">
    <w:name w:val="WW-Index1111111"/>
    <w:pPr>
      <w:suppressLineNumbers/>
    </w:pPr>
    <w:rPr>
      <w:rFonts w:cs="Tahoma"/>
    </w:rPr>
  </w:style>
  <w:style w:type="paragraph" w:customStyle="1" w:styleId="WW-Heading1111111">
    <w:name w:val="WW-Heading1111111"/>
    <w:next w:val="Pagrindinistekstas"/>
    <w:pPr>
      <w:keepNext/>
      <w:spacing w:before="240" w:after="120"/>
    </w:pPr>
    <w:rPr>
      <w:rFonts w:ascii="Arial" w:eastAsia="Lucida Sans Unicode" w:hAnsi="Arial" w:cs="Tahoma"/>
      <w:sz w:val="28"/>
      <w:szCs w:val="28"/>
    </w:rPr>
  </w:style>
  <w:style w:type="paragraph" w:customStyle="1" w:styleId="WW-Caption11111111">
    <w:name w:val="WW-Caption11111111"/>
    <w:pPr>
      <w:suppressLineNumbers/>
      <w:spacing w:before="120" w:after="120"/>
    </w:pPr>
    <w:rPr>
      <w:rFonts w:cs="Tahoma"/>
      <w:i/>
      <w:iCs/>
    </w:rPr>
  </w:style>
  <w:style w:type="paragraph" w:customStyle="1" w:styleId="WW-Index11111111">
    <w:name w:val="WW-Index11111111"/>
    <w:pPr>
      <w:suppressLineNumbers/>
    </w:pPr>
    <w:rPr>
      <w:rFonts w:cs="Tahoma"/>
    </w:rPr>
  </w:style>
  <w:style w:type="paragraph" w:customStyle="1" w:styleId="WW-Heading11111111">
    <w:name w:val="WW-Heading11111111"/>
    <w:next w:val="Pagrindinistekstas"/>
    <w:pPr>
      <w:keepNext/>
      <w:spacing w:before="240" w:after="120"/>
    </w:pPr>
    <w:rPr>
      <w:rFonts w:ascii="Arial" w:eastAsia="Lucida Sans Unicode" w:hAnsi="Arial" w:cs="Tahoma"/>
      <w:sz w:val="28"/>
      <w:szCs w:val="28"/>
    </w:rPr>
  </w:style>
  <w:style w:type="paragraph" w:customStyle="1" w:styleId="WW-Caption111111111">
    <w:name w:val="WW-Caption111111111"/>
    <w:pPr>
      <w:suppressLineNumbers/>
      <w:spacing w:before="120" w:after="120"/>
    </w:pPr>
    <w:rPr>
      <w:rFonts w:cs="Tahoma"/>
      <w:i/>
      <w:iCs/>
    </w:rPr>
  </w:style>
  <w:style w:type="paragraph" w:customStyle="1" w:styleId="WW-Index111111111">
    <w:name w:val="WW-Index111111111"/>
    <w:pPr>
      <w:suppressLineNumbers/>
    </w:pPr>
    <w:rPr>
      <w:rFonts w:cs="Tahoma"/>
    </w:rPr>
  </w:style>
  <w:style w:type="paragraph" w:customStyle="1" w:styleId="WW-Heading111111111">
    <w:name w:val="WW-Heading111111111"/>
    <w:next w:val="Pagrindinistekstas"/>
    <w:pPr>
      <w:keepNext/>
      <w:spacing w:before="240" w:after="120"/>
    </w:pPr>
    <w:rPr>
      <w:rFonts w:ascii="Arial" w:eastAsia="Lucida Sans Unicode" w:hAnsi="Arial" w:cs="Tahoma"/>
      <w:sz w:val="28"/>
      <w:szCs w:val="28"/>
    </w:rPr>
  </w:style>
  <w:style w:type="paragraph" w:customStyle="1" w:styleId="WW-Caption1111111111">
    <w:name w:val="WW-Caption1111111111"/>
    <w:pPr>
      <w:suppressLineNumbers/>
      <w:spacing w:before="120" w:after="120"/>
    </w:pPr>
    <w:rPr>
      <w:rFonts w:cs="Tahoma"/>
      <w:i/>
      <w:iCs/>
    </w:rPr>
  </w:style>
  <w:style w:type="paragraph" w:customStyle="1" w:styleId="WW-Index1111111111">
    <w:name w:val="WW-Index1111111111"/>
    <w:pPr>
      <w:suppressLineNumbers/>
    </w:pPr>
    <w:rPr>
      <w:rFonts w:cs="Tahoma"/>
    </w:rPr>
  </w:style>
  <w:style w:type="paragraph" w:customStyle="1" w:styleId="WW-Heading1111111111">
    <w:name w:val="WW-Heading1111111111"/>
    <w:next w:val="Pagrindinistekstas"/>
    <w:pPr>
      <w:keepNext/>
      <w:spacing w:before="240" w:after="120"/>
    </w:pPr>
    <w:rPr>
      <w:rFonts w:ascii="Arial" w:eastAsia="Lucida Sans Unicode" w:hAnsi="Arial" w:cs="Tahoma"/>
      <w:sz w:val="28"/>
      <w:szCs w:val="28"/>
    </w:rPr>
  </w:style>
  <w:style w:type="paragraph" w:customStyle="1" w:styleId="WW-Caption11111111111">
    <w:name w:val="WW-Caption11111111111"/>
    <w:pPr>
      <w:suppressLineNumbers/>
      <w:spacing w:before="120" w:after="120"/>
    </w:pPr>
    <w:rPr>
      <w:rFonts w:cs="Tahoma"/>
      <w:i/>
      <w:iCs/>
    </w:rPr>
  </w:style>
  <w:style w:type="paragraph" w:customStyle="1" w:styleId="WW-Index11111111111">
    <w:name w:val="WW-Index11111111111"/>
    <w:pPr>
      <w:suppressLineNumbers/>
    </w:pPr>
    <w:rPr>
      <w:rFonts w:cs="Tahoma"/>
    </w:rPr>
  </w:style>
  <w:style w:type="paragraph" w:customStyle="1" w:styleId="WW-Heading11111111111">
    <w:name w:val="WW-Heading11111111111"/>
    <w:next w:val="Pagrindinistekstas"/>
    <w:pPr>
      <w:keepNext/>
      <w:spacing w:before="240" w:after="120"/>
    </w:pPr>
    <w:rPr>
      <w:rFonts w:ascii="Arial" w:eastAsia="Lucida Sans Unicode" w:hAnsi="Arial" w:cs="Tahoma"/>
      <w:sz w:val="28"/>
      <w:szCs w:val="28"/>
    </w:rPr>
  </w:style>
  <w:style w:type="paragraph" w:customStyle="1" w:styleId="WW-Caption111111111111">
    <w:name w:val="WW-Caption111111111111"/>
    <w:pPr>
      <w:suppressLineNumbers/>
      <w:spacing w:before="120" w:after="120"/>
    </w:pPr>
    <w:rPr>
      <w:rFonts w:cs="Tahoma"/>
      <w:i/>
      <w:iCs/>
    </w:rPr>
  </w:style>
  <w:style w:type="paragraph" w:customStyle="1" w:styleId="WW-Index111111111111">
    <w:name w:val="WW-Index111111111111"/>
    <w:pPr>
      <w:suppressLineNumbers/>
    </w:pPr>
    <w:rPr>
      <w:rFonts w:cs="Tahoma"/>
    </w:rPr>
  </w:style>
  <w:style w:type="paragraph" w:customStyle="1" w:styleId="WW-Heading111111111111">
    <w:name w:val="WW-Heading111111111111"/>
    <w:next w:val="Pagrindinistekstas"/>
    <w:pPr>
      <w:keepNext/>
      <w:spacing w:before="240" w:after="120"/>
    </w:pPr>
    <w:rPr>
      <w:rFonts w:ascii="Arial" w:eastAsia="Lucida Sans Unicode" w:hAnsi="Arial" w:cs="Tahoma"/>
      <w:sz w:val="28"/>
      <w:szCs w:val="28"/>
    </w:rPr>
  </w:style>
  <w:style w:type="paragraph" w:styleId="Pagrindiniotekstotrauka">
    <w:name w:val="Body Text Indent"/>
    <w:link w:val="PagrindiniotekstotraukaDiagrama"/>
    <w:uiPriority w:val="99"/>
    <w:semiHidden/>
    <w:pPr>
      <w:spacing w:line="360" w:lineRule="auto"/>
      <w:ind w:firstLine="851"/>
      <w:jc w:val="both"/>
    </w:pPr>
    <w:rPr>
      <w:rFonts w:ascii="TimesLT" w:hAnsi="TimesLT"/>
      <w:sz w:val="24"/>
      <w:lang w:val="lt-LT"/>
    </w:rPr>
  </w:style>
  <w:style w:type="paragraph" w:styleId="Antrats">
    <w:name w:val="header"/>
    <w:aliases w:val="Viršutinis kolontitulas Diagrama, Char Diagrama, Char Diagrama Diagrama Diagrama Diagrama Diagrama Diagrama Diagrama Diagrama Diagrama Diagrama Diagrama Diagrama Diagrama,Char Diagrama,En-tête-1,En-tête-2,hd,Header 2, Diagrama, Diagrama Char"/>
    <w:link w:val="AntratsDiagrama"/>
    <w:pPr>
      <w:tabs>
        <w:tab w:val="center" w:pos="4153"/>
        <w:tab w:val="right" w:pos="8306"/>
      </w:tabs>
    </w:pPr>
    <w:rPr>
      <w:rFonts w:ascii="TimesLT" w:hAnsi="TimesLT"/>
    </w:rPr>
  </w:style>
  <w:style w:type="paragraph" w:customStyle="1" w:styleId="WW-BodyText3">
    <w:name w:val="WW-Body Text 3"/>
    <w:pPr>
      <w:jc w:val="both"/>
    </w:pPr>
    <w:rPr>
      <w:sz w:val="24"/>
      <w:lang w:val="lt-LT"/>
    </w:rPr>
  </w:style>
  <w:style w:type="paragraph" w:customStyle="1" w:styleId="WW-BodyText2">
    <w:name w:val="WW-Body Text 2"/>
    <w:uiPriority w:val="99"/>
    <w:rPr>
      <w:rFonts w:ascii="TimesLT" w:hAnsi="TimesLT"/>
      <w:bCs/>
      <w:sz w:val="24"/>
      <w:lang w:val="lt-LT"/>
    </w:rPr>
  </w:style>
  <w:style w:type="paragraph" w:customStyle="1" w:styleId="TableContents">
    <w:name w:val="Table Contents"/>
    <w:basedOn w:val="Pagrindinistekstas"/>
    <w:uiPriority w:val="99"/>
    <w:pPr>
      <w:suppressLineNumbers/>
    </w:pPr>
  </w:style>
  <w:style w:type="paragraph" w:customStyle="1" w:styleId="WW-TableContents">
    <w:name w:val="WW-Table Contents"/>
    <w:basedOn w:val="Pagrindinistekstas"/>
    <w:pPr>
      <w:suppressLineNumbers/>
    </w:pPr>
  </w:style>
  <w:style w:type="paragraph" w:customStyle="1" w:styleId="WW-TableContents1">
    <w:name w:val="WW-Table Contents1"/>
    <w:basedOn w:val="Pagrindinistekstas"/>
    <w:pPr>
      <w:suppressLineNumbers/>
    </w:pPr>
  </w:style>
  <w:style w:type="paragraph" w:customStyle="1" w:styleId="WW-TableContents11">
    <w:name w:val="WW-Table Contents11"/>
    <w:basedOn w:val="Pagrindinistekstas"/>
    <w:pPr>
      <w:suppressLineNumbers/>
    </w:pPr>
  </w:style>
  <w:style w:type="paragraph" w:customStyle="1" w:styleId="WW-TableContents111">
    <w:name w:val="WW-Table Contents111"/>
    <w:basedOn w:val="Pagrindinistekstas"/>
    <w:pPr>
      <w:suppressLineNumbers/>
    </w:pPr>
  </w:style>
  <w:style w:type="paragraph" w:customStyle="1" w:styleId="WW-TableContents1111">
    <w:name w:val="WW-Table Contents1111"/>
    <w:basedOn w:val="Pagrindinistekstas"/>
    <w:pPr>
      <w:suppressLineNumbers/>
    </w:pPr>
  </w:style>
  <w:style w:type="paragraph" w:customStyle="1" w:styleId="WW-TableContents11111">
    <w:name w:val="WW-Table Contents11111"/>
    <w:basedOn w:val="Pagrindinistekstas"/>
    <w:pPr>
      <w:suppressLineNumbers/>
    </w:pPr>
  </w:style>
  <w:style w:type="paragraph" w:customStyle="1" w:styleId="WW-TableContents111111">
    <w:name w:val="WW-Table Contents111111"/>
    <w:basedOn w:val="Pagrindinistekstas"/>
    <w:pPr>
      <w:suppressLineNumbers/>
    </w:pPr>
  </w:style>
  <w:style w:type="paragraph" w:customStyle="1" w:styleId="WW-TableContents1111111">
    <w:name w:val="WW-Table Contents1111111"/>
    <w:basedOn w:val="Pagrindinistekstas"/>
    <w:pPr>
      <w:suppressLineNumbers/>
    </w:pPr>
  </w:style>
  <w:style w:type="paragraph" w:customStyle="1" w:styleId="WW-TableContents11111111">
    <w:name w:val="WW-Table Contents11111111"/>
    <w:basedOn w:val="Pagrindinistekstas"/>
    <w:pPr>
      <w:suppressLineNumbers/>
    </w:pPr>
  </w:style>
  <w:style w:type="paragraph" w:customStyle="1" w:styleId="WW-TableContents111111111">
    <w:name w:val="WW-Table Contents111111111"/>
    <w:basedOn w:val="Pagrindinistekstas"/>
    <w:pPr>
      <w:suppressLineNumbers/>
    </w:pPr>
  </w:style>
  <w:style w:type="paragraph" w:customStyle="1" w:styleId="WW-TableContents1111111111">
    <w:name w:val="WW-Table Contents1111111111"/>
    <w:basedOn w:val="Pagrindinistekstas"/>
    <w:pPr>
      <w:suppressLineNumbers/>
    </w:pPr>
  </w:style>
  <w:style w:type="paragraph" w:customStyle="1" w:styleId="WW-TableContents11111111111">
    <w:name w:val="WW-Table Contents11111111111"/>
    <w:basedOn w:val="Pagrindinistekstas"/>
    <w:pPr>
      <w:suppressLineNumbers/>
    </w:pPr>
  </w:style>
  <w:style w:type="paragraph" w:customStyle="1" w:styleId="WW-TableContents111111111111">
    <w:name w:val="WW-Table Contents111111111111"/>
    <w:basedOn w:val="Pagrindinistekstas"/>
    <w:pPr>
      <w:suppressLineNumbers/>
    </w:pPr>
  </w:style>
  <w:style w:type="paragraph" w:customStyle="1" w:styleId="TableHeading">
    <w:name w:val="Table Heading"/>
    <w:basedOn w:val="TableContents"/>
    <w:uiPriority w:val="99"/>
    <w:pPr>
      <w:jc w:val="center"/>
    </w:pPr>
    <w:rPr>
      <w:b/>
      <w:bCs/>
      <w:i/>
      <w:iCs/>
    </w:rPr>
  </w:style>
  <w:style w:type="paragraph" w:customStyle="1" w:styleId="WW-TableHeading">
    <w:name w:val="WW-Table Heading"/>
    <w:basedOn w:val="WW-TableContents"/>
    <w:pPr>
      <w:jc w:val="center"/>
    </w:pPr>
    <w:rPr>
      <w:b/>
      <w:bCs/>
      <w:i/>
      <w:iCs/>
    </w:rPr>
  </w:style>
  <w:style w:type="paragraph" w:customStyle="1" w:styleId="WW-TableHeading1">
    <w:name w:val="WW-Table Heading1"/>
    <w:basedOn w:val="WW-TableContents1"/>
    <w:pPr>
      <w:jc w:val="center"/>
    </w:pPr>
    <w:rPr>
      <w:b/>
      <w:bCs/>
      <w:i/>
      <w:iCs/>
    </w:rPr>
  </w:style>
  <w:style w:type="paragraph" w:customStyle="1" w:styleId="WW-TableHeading11">
    <w:name w:val="WW-Table Heading11"/>
    <w:basedOn w:val="WW-TableContents11"/>
    <w:pPr>
      <w:jc w:val="center"/>
    </w:pPr>
    <w:rPr>
      <w:b/>
      <w:bCs/>
      <w:i/>
      <w:iCs/>
    </w:rPr>
  </w:style>
  <w:style w:type="paragraph" w:customStyle="1" w:styleId="WW-TableHeading111">
    <w:name w:val="WW-Table Heading111"/>
    <w:basedOn w:val="WW-TableContents111"/>
    <w:pPr>
      <w:jc w:val="center"/>
    </w:pPr>
    <w:rPr>
      <w:b/>
      <w:bCs/>
      <w:i/>
      <w:iCs/>
    </w:rPr>
  </w:style>
  <w:style w:type="paragraph" w:customStyle="1" w:styleId="WW-TableHeading1111">
    <w:name w:val="WW-Table Heading1111"/>
    <w:basedOn w:val="WW-TableContents1111"/>
    <w:pPr>
      <w:jc w:val="center"/>
    </w:pPr>
    <w:rPr>
      <w:b/>
      <w:bCs/>
      <w:i/>
      <w:iCs/>
    </w:rPr>
  </w:style>
  <w:style w:type="paragraph" w:customStyle="1" w:styleId="WW-TableHeading11111">
    <w:name w:val="WW-Table Heading11111"/>
    <w:basedOn w:val="WW-TableContents11111"/>
    <w:pPr>
      <w:jc w:val="center"/>
    </w:pPr>
    <w:rPr>
      <w:b/>
      <w:bCs/>
      <w:i/>
      <w:iCs/>
    </w:rPr>
  </w:style>
  <w:style w:type="paragraph" w:customStyle="1" w:styleId="WW-TableHeading111111">
    <w:name w:val="WW-Table Heading111111"/>
    <w:basedOn w:val="WW-TableContents111111"/>
    <w:pPr>
      <w:jc w:val="center"/>
    </w:pPr>
    <w:rPr>
      <w:b/>
      <w:bCs/>
      <w:i/>
      <w:iCs/>
    </w:rPr>
  </w:style>
  <w:style w:type="paragraph" w:customStyle="1" w:styleId="WW-TableHeading1111111">
    <w:name w:val="WW-Table Heading1111111"/>
    <w:basedOn w:val="WW-TableContents1111111"/>
    <w:pPr>
      <w:jc w:val="center"/>
    </w:pPr>
    <w:rPr>
      <w:b/>
      <w:bCs/>
      <w:i/>
      <w:iCs/>
    </w:rPr>
  </w:style>
  <w:style w:type="paragraph" w:customStyle="1" w:styleId="WW-TableHeading11111111">
    <w:name w:val="WW-Table Heading11111111"/>
    <w:basedOn w:val="WW-TableContents11111111"/>
    <w:pPr>
      <w:jc w:val="center"/>
    </w:pPr>
    <w:rPr>
      <w:b/>
      <w:bCs/>
      <w:i/>
      <w:iCs/>
    </w:rPr>
  </w:style>
  <w:style w:type="paragraph" w:customStyle="1" w:styleId="WW-TableHeading111111111">
    <w:name w:val="WW-Table Heading111111111"/>
    <w:basedOn w:val="WW-TableContents111111111"/>
    <w:pPr>
      <w:jc w:val="center"/>
    </w:pPr>
    <w:rPr>
      <w:b/>
      <w:bCs/>
      <w:i/>
      <w:iCs/>
    </w:rPr>
  </w:style>
  <w:style w:type="paragraph" w:customStyle="1" w:styleId="WW-TableHeading1111111111">
    <w:name w:val="WW-Table Heading1111111111"/>
    <w:basedOn w:val="WW-TableContents1111111111"/>
    <w:pPr>
      <w:jc w:val="center"/>
    </w:pPr>
    <w:rPr>
      <w:b/>
      <w:bCs/>
      <w:i/>
      <w:iCs/>
    </w:rPr>
  </w:style>
  <w:style w:type="paragraph" w:customStyle="1" w:styleId="WW-TableHeading11111111111">
    <w:name w:val="WW-Table Heading11111111111"/>
    <w:basedOn w:val="WW-TableContents11111111111"/>
    <w:pPr>
      <w:jc w:val="center"/>
    </w:pPr>
    <w:rPr>
      <w:b/>
      <w:bCs/>
      <w:i/>
      <w:iCs/>
    </w:rPr>
  </w:style>
  <w:style w:type="paragraph" w:customStyle="1" w:styleId="WW-TableHeading111111111111">
    <w:name w:val="WW-Table Heading111111111111"/>
    <w:basedOn w:val="WW-TableContents111111111111"/>
    <w:pPr>
      <w:jc w:val="center"/>
    </w:pPr>
    <w:rPr>
      <w:b/>
      <w:bCs/>
      <w:i/>
      <w:iCs/>
    </w:rPr>
  </w:style>
  <w:style w:type="paragraph" w:styleId="Porat">
    <w:name w:val="footer"/>
    <w:link w:val="PoratDiagrama"/>
    <w:uiPriority w:val="99"/>
    <w:pPr>
      <w:tabs>
        <w:tab w:val="center" w:pos="4320"/>
        <w:tab w:val="right" w:pos="8640"/>
      </w:tabs>
    </w:pPr>
    <w:rPr>
      <w:sz w:val="24"/>
      <w:lang w:val="lt-LT"/>
    </w:rPr>
  </w:style>
  <w:style w:type="paragraph" w:customStyle="1" w:styleId="WW-BodyTextIndent2">
    <w:name w:val="WW-Body Text Indent 2"/>
    <w:uiPriority w:val="99"/>
    <w:pPr>
      <w:ind w:firstLine="567"/>
      <w:jc w:val="both"/>
    </w:pPr>
    <w:rPr>
      <w:sz w:val="24"/>
      <w:lang w:val="lt-LT"/>
    </w:rPr>
  </w:style>
  <w:style w:type="paragraph" w:styleId="Pagrindiniotekstotrauka2">
    <w:name w:val="Body Text Indent 2"/>
    <w:link w:val="Pagrindiniotekstotrauka2Diagrama"/>
    <w:uiPriority w:val="99"/>
    <w:pPr>
      <w:widowControl w:val="0"/>
      <w:tabs>
        <w:tab w:val="left" w:pos="2498"/>
      </w:tabs>
      <w:ind w:right="-58" w:firstLine="720"/>
      <w:jc w:val="both"/>
    </w:pPr>
    <w:rPr>
      <w:color w:val="0000FF"/>
      <w:spacing w:val="-2"/>
      <w:sz w:val="24"/>
      <w:szCs w:val="24"/>
      <w:lang w:val="lt-LT"/>
    </w:rPr>
  </w:style>
  <w:style w:type="paragraph" w:styleId="Pagrindiniotekstotrauka3">
    <w:name w:val="Body Text Indent 3"/>
    <w:link w:val="Pagrindiniotekstotrauka3Diagrama"/>
    <w:uiPriority w:val="99"/>
    <w:pPr>
      <w:widowControl w:val="0"/>
      <w:tabs>
        <w:tab w:val="left" w:pos="1571"/>
        <w:tab w:val="left" w:pos="2007"/>
      </w:tabs>
      <w:ind w:firstLine="690"/>
      <w:jc w:val="both"/>
    </w:pPr>
    <w:rPr>
      <w:color w:val="000000"/>
      <w:sz w:val="24"/>
      <w:lang w:val="lt-LT"/>
    </w:rPr>
  </w:style>
  <w:style w:type="paragraph" w:styleId="prastasiniatinklio">
    <w:name w:val="Normal (Web)"/>
    <w:uiPriority w:val="99"/>
    <w:pPr>
      <w:spacing w:before="100" w:after="119"/>
    </w:pPr>
    <w:rPr>
      <w:rFonts w:ascii="Arial Unicode MS" w:eastAsia="Arial Unicode MS" w:hAnsi="Arial Unicode MS"/>
      <w:sz w:val="24"/>
      <w:szCs w:val="24"/>
      <w:lang w:val="en-US"/>
    </w:rPr>
  </w:style>
  <w:style w:type="paragraph" w:customStyle="1" w:styleId="WW-BlockText">
    <w:name w:val="WW-Block Text"/>
    <w:pPr>
      <w:ind w:left="709" w:right="-58"/>
      <w:jc w:val="both"/>
    </w:pPr>
    <w:rPr>
      <w:sz w:val="22"/>
      <w:szCs w:val="22"/>
      <w:lang w:val="lt-LT"/>
    </w:rPr>
  </w:style>
  <w:style w:type="paragraph" w:styleId="Pagrindinistekstas2">
    <w:name w:val="Body Text 2"/>
    <w:link w:val="Pagrindinistekstas2Diagrama"/>
    <w:uiPriority w:val="99"/>
    <w:pPr>
      <w:widowControl w:val="0"/>
      <w:ind w:right="-90"/>
    </w:pPr>
    <w:rPr>
      <w:color w:val="000000"/>
      <w:sz w:val="24"/>
      <w:lang w:val="lt-LT"/>
    </w:rPr>
  </w:style>
  <w:style w:type="paragraph" w:styleId="Pagrindinistekstas3">
    <w:name w:val="Body Text 3"/>
    <w:link w:val="Pagrindinistekstas3Diagrama"/>
    <w:uiPriority w:val="99"/>
    <w:pPr>
      <w:tabs>
        <w:tab w:val="left" w:pos="360"/>
      </w:tabs>
      <w:jc w:val="center"/>
    </w:pPr>
    <w:rPr>
      <w:b/>
      <w:bCs/>
      <w:caps/>
      <w:sz w:val="24"/>
      <w:lang w:val="lt-LT"/>
    </w:rPr>
  </w:style>
  <w:style w:type="paragraph" w:customStyle="1" w:styleId="Framecontents">
    <w:name w:val="Frame contents"/>
    <w:basedOn w:val="Pagrindinistekstas"/>
    <w:uiPriority w:val="99"/>
  </w:style>
  <w:style w:type="paragraph" w:customStyle="1" w:styleId="BalloonText1">
    <w:name w:val="Balloon Text1"/>
    <w:rPr>
      <w:rFonts w:ascii="Tahoma" w:hAnsi="Tahoma" w:cs="Tahoma"/>
      <w:sz w:val="16"/>
      <w:szCs w:val="16"/>
    </w:rPr>
  </w:style>
  <w:style w:type="paragraph" w:styleId="Komentarotekstas">
    <w:name w:val="annotation text"/>
    <w:aliases w:val="Diagrama Diagrama Diagrama,Diagrama Diagrama"/>
    <w:link w:val="KomentarotekstasDiagrama1"/>
  </w:style>
  <w:style w:type="paragraph" w:customStyle="1" w:styleId="CommentSubject1">
    <w:name w:val="Comment Subject1"/>
    <w:basedOn w:val="Komentarotekstas"/>
    <w:next w:val="Komentarotekstas"/>
    <w:rPr>
      <w:b/>
      <w:bCs/>
    </w:rPr>
  </w:style>
  <w:style w:type="paragraph" w:styleId="Tekstoblokas">
    <w:name w:val="Block Text"/>
    <w:pPr>
      <w:widowControl w:val="0"/>
      <w:tabs>
        <w:tab w:val="left" w:pos="567"/>
        <w:tab w:val="left" w:pos="1196"/>
      </w:tabs>
      <w:ind w:left="-15" w:right="133" w:firstLine="567"/>
      <w:jc w:val="both"/>
    </w:pPr>
    <w:rPr>
      <w:color w:val="000000"/>
      <w:sz w:val="24"/>
      <w:lang w:val="lt-LT"/>
    </w:rPr>
  </w:style>
  <w:style w:type="paragraph" w:styleId="Debesliotekstas">
    <w:name w:val="Balloon Text"/>
    <w:link w:val="DebesliotekstasDiagrama1"/>
    <w:uiPriority w:val="99"/>
    <w:rPr>
      <w:rFonts w:ascii="Tahoma" w:hAnsi="Tahoma" w:cs="Tahoma"/>
      <w:sz w:val="16"/>
      <w:szCs w:val="16"/>
    </w:rPr>
  </w:style>
  <w:style w:type="paragraph" w:customStyle="1" w:styleId="Numbering1">
    <w:name w:val="Numbering 1"/>
    <w:basedOn w:val="Sraas"/>
    <w:pPr>
      <w:widowControl w:val="0"/>
      <w:ind w:firstLine="567"/>
    </w:pPr>
    <w:rPr>
      <w:rFonts w:eastAsia="Andale Sans UI"/>
      <w:szCs w:val="24"/>
    </w:rPr>
  </w:style>
  <w:style w:type="paragraph" w:customStyle="1" w:styleId="Komentarotekstas1">
    <w:name w:val="Komentaro tekstas1"/>
    <w:rPr>
      <w:lang w:val="lt-LT"/>
    </w:rPr>
  </w:style>
  <w:style w:type="paragraph" w:customStyle="1" w:styleId="Komentarotema1">
    <w:name w:val="Komentaro tema1"/>
    <w:basedOn w:val="Komentarotekstas1"/>
    <w:next w:val="Komentarotekstas1"/>
    <w:rPr>
      <w:b/>
      <w:bCs/>
    </w:rPr>
  </w:style>
  <w:style w:type="paragraph" w:styleId="Sraopastraipa">
    <w:name w:val="List Paragraph"/>
    <w:aliases w:val="ERP-List Paragraph,List Paragraph1,List Paragraph11,Bullet EY,Table of contents numbered,List Paragraph21,List Paragraph2,Numbering,Sąrašo pastraipa1,List not in Table,VKTI - text numbering,Normal bullet 2,Paragraph,List L1"/>
    <w:link w:val="SraopastraipaDiagrama"/>
    <w:qFormat/>
    <w:pPr>
      <w:ind w:left="720"/>
    </w:pPr>
    <w:rPr>
      <w:sz w:val="24"/>
      <w:lang w:val="x-none"/>
    </w:rPr>
  </w:style>
  <w:style w:type="character" w:customStyle="1" w:styleId="PagrindinistekstasDiagrama">
    <w:name w:val="Pagrindinis tekstas Diagrama"/>
    <w:aliases w:val="body indent Diagrama,ändrad Diagrama,Body single Diagrama,EHPT Diagrama,Body Text2 Diagrama,Body Text1 Diagrama,Standard paragraph Diagrama"/>
    <w:link w:val="Pagrindinistekstas"/>
    <w:uiPriority w:val="99"/>
    <w:rsid w:val="00F35140"/>
    <w:rPr>
      <w:sz w:val="24"/>
      <w:lang w:eastAsia="ar-SA"/>
    </w:rPr>
  </w:style>
  <w:style w:type="character" w:customStyle="1" w:styleId="PoratDiagrama">
    <w:name w:val="Poraštė Diagrama"/>
    <w:link w:val="Porat"/>
    <w:uiPriority w:val="99"/>
    <w:rsid w:val="001C68DE"/>
    <w:rPr>
      <w:sz w:val="24"/>
      <w:lang w:eastAsia="ar-SA"/>
    </w:rPr>
  </w:style>
  <w:style w:type="paragraph" w:customStyle="1" w:styleId="msolistparagraph0">
    <w:name w:val="msolistparagraph"/>
    <w:rsid w:val="001C68DE"/>
    <w:pPr>
      <w:spacing w:after="200" w:line="276" w:lineRule="auto"/>
      <w:ind w:left="720"/>
      <w:contextualSpacing/>
    </w:pPr>
    <w:rPr>
      <w:rFonts w:ascii="Calibri" w:eastAsia="Calibri" w:hAnsi="Calibri"/>
      <w:sz w:val="22"/>
      <w:szCs w:val="22"/>
      <w:lang w:val="lt-LT" w:eastAsia="en-US"/>
    </w:rPr>
  </w:style>
  <w:style w:type="character" w:customStyle="1" w:styleId="Antrat1Diagrama">
    <w:name w:val="Antraštė 1 Diagrama"/>
    <w:aliases w:val="sarasas1 Diagrama,Appendix Diagrama,stydde Diagrama,app heading 1 Diagrama,app heading 11 Diagrama,app heading 12 Diagrama,app heading 111 Diagrama,app heading 13 Diagrama,1 Diagrama,1 ghost Diagrama,g Diagrama,ghost Diagrama"/>
    <w:rsid w:val="002F4B07"/>
    <w:rPr>
      <w:rFonts w:ascii="TimesLT" w:hAnsi="TimesLT"/>
      <w:b/>
      <w:sz w:val="24"/>
      <w:lang w:val="lt-LT" w:eastAsia="ar-SA"/>
    </w:rPr>
  </w:style>
  <w:style w:type="character" w:customStyle="1" w:styleId="value1">
    <w:name w:val="value1"/>
    <w:basedOn w:val="Numatytasispastraiposriftas"/>
    <w:rsid w:val="000608A3"/>
  </w:style>
  <w:style w:type="character" w:customStyle="1" w:styleId="Heading1Char">
    <w:name w:val="Heading 1 Char"/>
    <w:aliases w:val="Appendix Char,stydde Char,app heading 1 Char,app heading 11 Char,app heading 12 Char,app heading 111 Char,app heading 13 Char,1 Char,1 ghost Char,g Char,ghost Char,H1 Char,Kapitel Char,Arial 14 Fett Char,Arial 14 Fett1 Char,Chapter Char"/>
    <w:rsid w:val="002E35A0"/>
    <w:rPr>
      <w:rFonts w:ascii="TimesLT" w:eastAsia="Times New Roman" w:hAnsi="TimesLT" w:cs="Times New Roman"/>
      <w:b/>
      <w:sz w:val="24"/>
      <w:szCs w:val="20"/>
      <w:lang w:val="x-none" w:eastAsia="ar-SA"/>
    </w:rPr>
  </w:style>
  <w:style w:type="character" w:customStyle="1" w:styleId="Antrat5Diagrama">
    <w:name w:val="Antraštė 5 Diagrama"/>
    <w:rsid w:val="002E35A0"/>
    <w:rPr>
      <w:color w:val="000000"/>
      <w:sz w:val="24"/>
      <w:szCs w:val="24"/>
      <w:lang w:val="en-GB" w:eastAsia="ar-SA"/>
    </w:rPr>
  </w:style>
  <w:style w:type="paragraph" w:customStyle="1" w:styleId="BodyText31">
    <w:name w:val="Body Text 31"/>
    <w:rsid w:val="002E35A0"/>
    <w:pPr>
      <w:jc w:val="both"/>
    </w:pPr>
    <w:rPr>
      <w:color w:val="000000"/>
      <w:sz w:val="24"/>
      <w:szCs w:val="24"/>
      <w:lang w:val="lt-LT"/>
    </w:rPr>
  </w:style>
  <w:style w:type="paragraph" w:styleId="Paprastasistekstas">
    <w:name w:val="Plain Text"/>
    <w:link w:val="PaprastasistekstasDiagrama"/>
    <w:uiPriority w:val="99"/>
    <w:unhideWhenUsed/>
    <w:rsid w:val="006C6DC9"/>
    <w:rPr>
      <w:rFonts w:ascii="Consolas" w:eastAsia="Calibri" w:hAnsi="Consolas"/>
      <w:sz w:val="21"/>
      <w:szCs w:val="21"/>
      <w:lang w:val="lt-LT" w:eastAsia="en-US"/>
    </w:rPr>
  </w:style>
  <w:style w:type="character" w:customStyle="1" w:styleId="PaprastasistekstasDiagrama">
    <w:name w:val="Paprastasis tekstas Diagrama"/>
    <w:link w:val="Paprastasistekstas"/>
    <w:uiPriority w:val="99"/>
    <w:rsid w:val="006C6DC9"/>
    <w:rPr>
      <w:rFonts w:ascii="Consolas" w:eastAsia="Calibri" w:hAnsi="Consolas" w:cs="Times New Roman"/>
      <w:sz w:val="21"/>
      <w:szCs w:val="21"/>
      <w:lang w:eastAsia="en-US"/>
    </w:rPr>
  </w:style>
  <w:style w:type="numbering" w:customStyle="1" w:styleId="NoList1">
    <w:name w:val="No List1"/>
    <w:next w:val="Sraonra"/>
    <w:uiPriority w:val="99"/>
    <w:semiHidden/>
    <w:unhideWhenUsed/>
    <w:rsid w:val="00DC75C2"/>
  </w:style>
  <w:style w:type="character" w:customStyle="1" w:styleId="Antrat2Diagrama">
    <w:name w:val="Antraštė 2 Diagrama"/>
    <w:aliases w:val="Header_mano2 Diagrama,Title Header2 Diagrama,Diagrama Diagrama1,numeracija gera Diagrama"/>
    <w:rsid w:val="00DC75C2"/>
    <w:rPr>
      <w:rFonts w:ascii="TimesLT" w:hAnsi="TimesLT"/>
      <w:b/>
      <w:lang w:val="lt-LT" w:eastAsia="ar-SA"/>
    </w:rPr>
  </w:style>
  <w:style w:type="character" w:customStyle="1" w:styleId="Antrat3Diagrama">
    <w:name w:val="Antraštė 3 Diagrama"/>
    <w:aliases w:val="Section Header3 Diagrama,Sub-Clause Paragraph Diagrama"/>
    <w:rsid w:val="00DC75C2"/>
    <w:rPr>
      <w:b/>
      <w:bCs/>
      <w:caps/>
      <w:sz w:val="24"/>
      <w:szCs w:val="28"/>
      <w:lang w:val="en-GB" w:eastAsia="ar-SA"/>
    </w:rPr>
  </w:style>
  <w:style w:type="character" w:customStyle="1" w:styleId="Antrat4Diagrama">
    <w:name w:val="Antraštė 4 Diagrama"/>
    <w:aliases w:val="Heading 4 Char Char Char Char Diagrama,Heading 4 Char Char Char Char Char Diagrama, Sub-Clause Sub-paragraph Diagrama,Sub-Clause Sub-paragraph Diagrama"/>
    <w:rsid w:val="00DC75C2"/>
    <w:rPr>
      <w:sz w:val="24"/>
      <w:lang w:val="lt-LT" w:eastAsia="ar-SA"/>
    </w:rPr>
  </w:style>
  <w:style w:type="character" w:customStyle="1" w:styleId="Antrat6Diagrama">
    <w:name w:val="Antraštė 6 Diagrama"/>
    <w:rsid w:val="00DC75C2"/>
    <w:rPr>
      <w:color w:val="FF0000"/>
      <w:sz w:val="24"/>
      <w:lang w:eastAsia="ar-SA"/>
    </w:rPr>
  </w:style>
  <w:style w:type="character" w:customStyle="1" w:styleId="Antrat7Diagrama">
    <w:name w:val="Antraštė 7 Diagrama"/>
    <w:link w:val="Antrat7"/>
    <w:uiPriority w:val="99"/>
    <w:rsid w:val="00DC75C2"/>
    <w:rPr>
      <w:b/>
      <w:bCs/>
      <w:color w:val="000000"/>
      <w:sz w:val="24"/>
      <w:lang w:val="en-GB" w:eastAsia="ar-SA"/>
    </w:rPr>
  </w:style>
  <w:style w:type="character" w:customStyle="1" w:styleId="Antrat8Diagrama">
    <w:name w:val="Antraštė 8 Diagrama"/>
    <w:link w:val="Antrat8"/>
    <w:uiPriority w:val="99"/>
    <w:rsid w:val="00DC75C2"/>
    <w:rPr>
      <w:b/>
      <w:bCs/>
      <w:color w:val="000000"/>
      <w:sz w:val="24"/>
      <w:lang w:val="de-DE" w:eastAsia="ar-SA"/>
    </w:rPr>
  </w:style>
  <w:style w:type="character" w:customStyle="1" w:styleId="Antrat9Diagrama">
    <w:name w:val="Antraštė 9 Diagrama"/>
    <w:link w:val="Antrat9"/>
    <w:uiPriority w:val="99"/>
    <w:rsid w:val="00DC75C2"/>
    <w:rPr>
      <w:b/>
      <w:sz w:val="24"/>
      <w:lang w:eastAsia="ar-SA"/>
    </w:rPr>
  </w:style>
  <w:style w:type="character" w:customStyle="1" w:styleId="WW8Num1z1">
    <w:name w:val="WW8Num1z1"/>
    <w:rsid w:val="00DC75C2"/>
    <w:rPr>
      <w:i w:val="0"/>
    </w:rPr>
  </w:style>
  <w:style w:type="character" w:customStyle="1" w:styleId="WW-Absatz-Standardschriftart1111111111111111111111">
    <w:name w:val="WW-Absatz-Standardschriftart1111111111111111111111"/>
    <w:rsid w:val="00DC75C2"/>
  </w:style>
  <w:style w:type="character" w:customStyle="1" w:styleId="WW-Absatz-Standardschriftart11111111111111111111111">
    <w:name w:val="WW-Absatz-Standardschriftart11111111111111111111111"/>
    <w:rsid w:val="00DC75C2"/>
  </w:style>
  <w:style w:type="character" w:customStyle="1" w:styleId="WW-Absatz-Standardschriftart111111111111111111111111">
    <w:name w:val="WW-Absatz-Standardschriftart111111111111111111111111"/>
    <w:rsid w:val="00DC75C2"/>
  </w:style>
  <w:style w:type="character" w:customStyle="1" w:styleId="WW-Absatz-Standardschriftart1111111111111111111111111">
    <w:name w:val="WW-Absatz-Standardschriftart1111111111111111111111111"/>
    <w:rsid w:val="00DC75C2"/>
  </w:style>
  <w:style w:type="character" w:customStyle="1" w:styleId="WW-Absatz-Standardschriftart11111111111111111111111111">
    <w:name w:val="WW-Absatz-Standardschriftart11111111111111111111111111"/>
    <w:rsid w:val="00DC75C2"/>
  </w:style>
  <w:style w:type="character" w:customStyle="1" w:styleId="WW-Absatz-Standardschriftart111111111111111111111111111">
    <w:name w:val="WW-Absatz-Standardschriftart111111111111111111111111111"/>
    <w:rsid w:val="00DC75C2"/>
  </w:style>
  <w:style w:type="character" w:customStyle="1" w:styleId="WW-Absatz-Standardschriftart1111111111111111111111111111">
    <w:name w:val="WW-Absatz-Standardschriftart1111111111111111111111111111"/>
    <w:rsid w:val="00DC75C2"/>
  </w:style>
  <w:style w:type="character" w:customStyle="1" w:styleId="WW8Num7z1">
    <w:name w:val="WW8Num7z1"/>
    <w:rsid w:val="00DC75C2"/>
    <w:rPr>
      <w:rFonts w:ascii="Courier New" w:hAnsi="Courier New"/>
    </w:rPr>
  </w:style>
  <w:style w:type="character" w:customStyle="1" w:styleId="WW8Num12z0">
    <w:name w:val="WW8Num12z0"/>
    <w:rsid w:val="00DC75C2"/>
    <w:rPr>
      <w:rFonts w:eastAsia="Andale Sans UI"/>
    </w:rPr>
  </w:style>
  <w:style w:type="character" w:customStyle="1" w:styleId="WW8Num12z1">
    <w:name w:val="WW8Num12z1"/>
    <w:rsid w:val="00DC75C2"/>
    <w:rPr>
      <w:rFonts w:ascii="Times New Roman" w:eastAsia="Times New Roman" w:hAnsi="Times New Roman" w:cs="Times New Roman"/>
    </w:rPr>
  </w:style>
  <w:style w:type="character" w:customStyle="1" w:styleId="WW8Num13z1">
    <w:name w:val="WW8Num13z1"/>
    <w:rsid w:val="00DC75C2"/>
    <w:rPr>
      <w:rFonts w:ascii="Courier New" w:hAnsi="Courier New"/>
    </w:rPr>
  </w:style>
  <w:style w:type="character" w:customStyle="1" w:styleId="WW-Absatz-Standardschriftart11111111111111111111111111111">
    <w:name w:val="WW-Absatz-Standardschriftart11111111111111111111111111111"/>
    <w:rsid w:val="00DC75C2"/>
  </w:style>
  <w:style w:type="character" w:customStyle="1" w:styleId="WW-Absatz-Standardschriftart111111111111111111111111111111">
    <w:name w:val="WW-Absatz-Standardschriftart111111111111111111111111111111"/>
    <w:rsid w:val="00DC75C2"/>
  </w:style>
  <w:style w:type="character" w:customStyle="1" w:styleId="WW-Absatz-Standardschriftart1111111111111111111111111111111">
    <w:name w:val="WW-Absatz-Standardschriftart1111111111111111111111111111111"/>
    <w:rsid w:val="00DC75C2"/>
  </w:style>
  <w:style w:type="character" w:customStyle="1" w:styleId="WW-Absatz-Standardschriftart11111111111111111111111111111111">
    <w:name w:val="WW-Absatz-Standardschriftart11111111111111111111111111111111"/>
    <w:rsid w:val="00DC75C2"/>
  </w:style>
  <w:style w:type="character" w:customStyle="1" w:styleId="WW-Absatz-Standardschriftart111111111111111111111111111111111">
    <w:name w:val="WW-Absatz-Standardschriftart111111111111111111111111111111111"/>
    <w:rsid w:val="00DC75C2"/>
  </w:style>
  <w:style w:type="character" w:customStyle="1" w:styleId="WW-Absatz-Standardschriftart1111111111111111111111111111111111">
    <w:name w:val="WW-Absatz-Standardschriftart1111111111111111111111111111111111"/>
    <w:rsid w:val="00DC75C2"/>
  </w:style>
  <w:style w:type="character" w:customStyle="1" w:styleId="WW-Absatz-Standardschriftart11111111111111111111111111111111111">
    <w:name w:val="WW-Absatz-Standardschriftart11111111111111111111111111111111111"/>
    <w:rsid w:val="00DC75C2"/>
  </w:style>
  <w:style w:type="character" w:customStyle="1" w:styleId="WW-Absatz-Standardschriftart111111111111111111111111111111111111">
    <w:name w:val="WW-Absatz-Standardschriftart111111111111111111111111111111111111"/>
    <w:rsid w:val="00DC75C2"/>
  </w:style>
  <w:style w:type="character" w:customStyle="1" w:styleId="WW-Absatz-Standardschriftart1111111111111111111111111111111111111">
    <w:name w:val="WW-Absatz-Standardschriftart1111111111111111111111111111111111111"/>
    <w:rsid w:val="00DC75C2"/>
  </w:style>
  <w:style w:type="character" w:customStyle="1" w:styleId="WW-Absatz-Standardschriftart11111111111111111111111111111111111111">
    <w:name w:val="WW-Absatz-Standardschriftart11111111111111111111111111111111111111"/>
    <w:rsid w:val="00DC75C2"/>
  </w:style>
  <w:style w:type="character" w:customStyle="1" w:styleId="WW-Absatz-Standardschriftart111111111111111111111111111111111111111">
    <w:name w:val="WW-Absatz-Standardschriftart111111111111111111111111111111111111111"/>
    <w:rsid w:val="00DC75C2"/>
  </w:style>
  <w:style w:type="character" w:customStyle="1" w:styleId="WW-Absatz-Standardschriftart1111111111111111111111111111111111111111">
    <w:name w:val="WW-Absatz-Standardschriftart1111111111111111111111111111111111111111"/>
    <w:rsid w:val="00DC75C2"/>
  </w:style>
  <w:style w:type="character" w:customStyle="1" w:styleId="WW-Absatz-Standardschriftart11111111111111111111111111111111111111111">
    <w:name w:val="WW-Absatz-Standardschriftart11111111111111111111111111111111111111111"/>
    <w:rsid w:val="00DC75C2"/>
  </w:style>
  <w:style w:type="character" w:customStyle="1" w:styleId="WW-Absatz-Standardschriftart111111111111111111111111111111111111111111">
    <w:name w:val="WW-Absatz-Standardschriftart111111111111111111111111111111111111111111"/>
    <w:rsid w:val="00DC75C2"/>
  </w:style>
  <w:style w:type="character" w:customStyle="1" w:styleId="WW-Absatz-Standardschriftart1111111111111111111111111111111111111111111">
    <w:name w:val="WW-Absatz-Standardschriftart1111111111111111111111111111111111111111111"/>
    <w:rsid w:val="00DC75C2"/>
  </w:style>
  <w:style w:type="character" w:customStyle="1" w:styleId="WW-Absatz-Standardschriftart11111111111111111111111111111111111111111111">
    <w:name w:val="WW-Absatz-Standardschriftart11111111111111111111111111111111111111111111"/>
    <w:rsid w:val="00DC75C2"/>
  </w:style>
  <w:style w:type="character" w:customStyle="1" w:styleId="WW-Absatz-Standardschriftart111111111111111111111111111111111111111111111">
    <w:name w:val="WW-Absatz-Standardschriftart111111111111111111111111111111111111111111111"/>
    <w:rsid w:val="00DC75C2"/>
  </w:style>
  <w:style w:type="character" w:customStyle="1" w:styleId="WW8Num5z2">
    <w:name w:val="WW8Num5z2"/>
    <w:rsid w:val="00DC75C2"/>
    <w:rPr>
      <w:rFonts w:ascii="Wingdings" w:hAnsi="Wingdings"/>
    </w:rPr>
  </w:style>
  <w:style w:type="character" w:customStyle="1" w:styleId="WW8Num5z3">
    <w:name w:val="WW8Num5z3"/>
    <w:rsid w:val="00DC75C2"/>
    <w:rPr>
      <w:rFonts w:ascii="Symbol" w:hAnsi="Symbol"/>
    </w:rPr>
  </w:style>
  <w:style w:type="character" w:customStyle="1" w:styleId="DefaultParagraphFont2">
    <w:name w:val="Default Paragraph Font2"/>
    <w:semiHidden/>
    <w:rsid w:val="00DC75C2"/>
  </w:style>
  <w:style w:type="character" w:customStyle="1" w:styleId="WW-Absatz-Standardschriftart1111111111111111111111111111111111111111111111">
    <w:name w:val="WW-Absatz-Standardschriftart1111111111111111111111111111111111111111111111"/>
    <w:rsid w:val="00DC75C2"/>
  </w:style>
  <w:style w:type="character" w:customStyle="1" w:styleId="WW-Absatz-Standardschriftart11111111111111111111111111111111111111111111111">
    <w:name w:val="WW-Absatz-Standardschriftart11111111111111111111111111111111111111111111111"/>
    <w:rsid w:val="00DC75C2"/>
  </w:style>
  <w:style w:type="character" w:customStyle="1" w:styleId="WW-Absatz-Standardschriftart111111111111111111111111111111111111111111111111">
    <w:name w:val="WW-Absatz-Standardschriftart111111111111111111111111111111111111111111111111"/>
    <w:rsid w:val="00DC75C2"/>
  </w:style>
  <w:style w:type="character" w:customStyle="1" w:styleId="WW-Absatz-Standardschriftart1111111111111111111111111111111111111111111111111">
    <w:name w:val="WW-Absatz-Standardschriftart1111111111111111111111111111111111111111111111111"/>
    <w:rsid w:val="00DC75C2"/>
  </w:style>
  <w:style w:type="character" w:customStyle="1" w:styleId="WW-Absatz-Standardschriftart11111111111111111111111111111111111111111111111111">
    <w:name w:val="WW-Absatz-Standardschriftart11111111111111111111111111111111111111111111111111"/>
    <w:rsid w:val="00DC75C2"/>
  </w:style>
  <w:style w:type="character" w:customStyle="1" w:styleId="WW-Absatz-Standardschriftart111111111111111111111111111111111111111111111111111">
    <w:name w:val="WW-Absatz-Standardschriftart111111111111111111111111111111111111111111111111111"/>
    <w:rsid w:val="00DC75C2"/>
  </w:style>
  <w:style w:type="character" w:customStyle="1" w:styleId="WW-Absatz-Standardschriftart1111111111111111111111111111111111111111111111111111">
    <w:name w:val="WW-Absatz-Standardschriftart1111111111111111111111111111111111111111111111111111"/>
    <w:rsid w:val="00DC75C2"/>
  </w:style>
  <w:style w:type="character" w:customStyle="1" w:styleId="WW-Absatz-Standardschriftart11111111111111111111111111111111111111111111111111111">
    <w:name w:val="WW-Absatz-Standardschriftart11111111111111111111111111111111111111111111111111111"/>
    <w:rsid w:val="00DC75C2"/>
  </w:style>
  <w:style w:type="character" w:customStyle="1" w:styleId="WW-Absatz-Standardschriftart111111111111111111111111111111111111111111111111111111">
    <w:name w:val="WW-Absatz-Standardschriftart111111111111111111111111111111111111111111111111111111"/>
    <w:rsid w:val="00DC75C2"/>
  </w:style>
  <w:style w:type="character" w:customStyle="1" w:styleId="WW-Absatz-Standardschriftart1111111111111111111111111111111111111111111111111111111">
    <w:name w:val="WW-Absatz-Standardschriftart1111111111111111111111111111111111111111111111111111111"/>
    <w:rsid w:val="00DC75C2"/>
  </w:style>
  <w:style w:type="character" w:customStyle="1" w:styleId="WW-Absatz-Standardschriftart11111111111111111111111111111111111111111111111111111111">
    <w:name w:val="WW-Absatz-Standardschriftart11111111111111111111111111111111111111111111111111111111"/>
    <w:rsid w:val="00DC75C2"/>
  </w:style>
  <w:style w:type="character" w:customStyle="1" w:styleId="WW-Absatz-Standardschriftart111111111111111111111111111111111111111111111111111111111">
    <w:name w:val="WW-Absatz-Standardschriftart111111111111111111111111111111111111111111111111111111111"/>
    <w:rsid w:val="00DC75C2"/>
  </w:style>
  <w:style w:type="character" w:customStyle="1" w:styleId="WW-Absatz-Standardschriftart1111111111111111111111111111111111111111111111111111111111">
    <w:name w:val="WW-Absatz-Standardschriftart1111111111111111111111111111111111111111111111111111111111"/>
    <w:rsid w:val="00DC75C2"/>
  </w:style>
  <w:style w:type="character" w:customStyle="1" w:styleId="WW-Absatz-Standardschriftart11111111111111111111111111111111111111111111111111111111111">
    <w:name w:val="WW-Absatz-Standardschriftart11111111111111111111111111111111111111111111111111111111111"/>
    <w:rsid w:val="00DC75C2"/>
  </w:style>
  <w:style w:type="character" w:customStyle="1" w:styleId="WW-Absatz-Standardschriftart111111111111111111111111111111111111111111111111111111111111">
    <w:name w:val="WW-Absatz-Standardschriftart111111111111111111111111111111111111111111111111111111111111"/>
    <w:rsid w:val="00DC75C2"/>
  </w:style>
  <w:style w:type="character" w:customStyle="1" w:styleId="WW8Num2z4">
    <w:name w:val="WW8Num2z4"/>
    <w:rsid w:val="00DC75C2"/>
    <w:rPr>
      <w:rFonts w:ascii="Times New Roman" w:hAnsi="Times New Roman" w:cs="Times New Roman"/>
    </w:rPr>
  </w:style>
  <w:style w:type="character" w:customStyle="1" w:styleId="WW8Num2z5">
    <w:name w:val="WW8Num2z5"/>
    <w:rsid w:val="00DC75C2"/>
    <w:rPr>
      <w:rFonts w:ascii="Wingdings" w:hAnsi="Wingdings" w:cs="Times New Roman"/>
    </w:rPr>
  </w:style>
  <w:style w:type="character" w:customStyle="1" w:styleId="WW-Absatz-Standardschriftart1111111111111111111111111111111111111111111111111111111111111">
    <w:name w:val="WW-Absatz-Standardschriftart1111111111111111111111111111111111111111111111111111111111111"/>
    <w:rsid w:val="00DC75C2"/>
  </w:style>
  <w:style w:type="character" w:customStyle="1" w:styleId="WW-Absatz-Standardschriftart11111111111111111111111111111111111111111111111111111111111111">
    <w:name w:val="WW-Absatz-Standardschriftart11111111111111111111111111111111111111111111111111111111111111"/>
    <w:rsid w:val="00DC75C2"/>
  </w:style>
  <w:style w:type="character" w:customStyle="1" w:styleId="WW-Absatz-Standardschriftart111111111111111111111111111111111111111111111111111111111111111">
    <w:name w:val="WW-Absatz-Standardschriftart111111111111111111111111111111111111111111111111111111111111111"/>
    <w:rsid w:val="00DC75C2"/>
  </w:style>
  <w:style w:type="character" w:customStyle="1" w:styleId="WW-Absatz-Standardschriftart1111111111111111111111111111111111111111111111111111111111111111">
    <w:name w:val="WW-Absatz-Standardschriftart1111111111111111111111111111111111111111111111111111111111111111"/>
    <w:rsid w:val="00DC75C2"/>
  </w:style>
  <w:style w:type="character" w:customStyle="1" w:styleId="WW-Absatz-Standardschriftart11111111111111111111111111111111111111111111111111111111111111111">
    <w:name w:val="WW-Absatz-Standardschriftart11111111111111111111111111111111111111111111111111111111111111111"/>
    <w:rsid w:val="00DC75C2"/>
  </w:style>
  <w:style w:type="character" w:customStyle="1" w:styleId="WW-Absatz-Standardschriftart111111111111111111111111111111111111111111111111111111111111111111">
    <w:name w:val="WW-Absatz-Standardschriftart111111111111111111111111111111111111111111111111111111111111111111"/>
    <w:rsid w:val="00DC75C2"/>
  </w:style>
  <w:style w:type="character" w:customStyle="1" w:styleId="WW-Absatz-Standardschriftart1111111111111111111111111111111111111111111111111111111111111111111">
    <w:name w:val="WW-Absatz-Standardschriftart1111111111111111111111111111111111111111111111111111111111111111111"/>
    <w:rsid w:val="00DC75C2"/>
  </w:style>
  <w:style w:type="character" w:customStyle="1" w:styleId="WW-Absatz-Standardschriftart11111111111111111111111111111111111111111111111111111111111111111111">
    <w:name w:val="WW-Absatz-Standardschriftart11111111111111111111111111111111111111111111111111111111111111111111"/>
    <w:rsid w:val="00DC75C2"/>
  </w:style>
  <w:style w:type="character" w:customStyle="1" w:styleId="WW-Absatz-Standardschriftart111111111111111111111111111111111111111111111111111111111111111111111">
    <w:name w:val="WW-Absatz-Standardschriftart111111111111111111111111111111111111111111111111111111111111111111111"/>
    <w:rsid w:val="00DC75C2"/>
  </w:style>
  <w:style w:type="character" w:customStyle="1" w:styleId="WW-Absatz-Standardschriftart1111111111111111111111111111111111111111111111111111111111111111111111">
    <w:name w:val="WW-Absatz-Standardschriftart1111111111111111111111111111111111111111111111111111111111111111111111"/>
    <w:rsid w:val="00DC75C2"/>
  </w:style>
  <w:style w:type="character" w:customStyle="1" w:styleId="WW-Absatz-Standardschriftart11111111111111111111111111111111111111111111111111111111111111111111111">
    <w:name w:val="WW-Absatz-Standardschriftart11111111111111111111111111111111111111111111111111111111111111111111111"/>
    <w:rsid w:val="00DC75C2"/>
  </w:style>
  <w:style w:type="character" w:customStyle="1" w:styleId="WW-Absatz-Standardschriftart111111111111111111111111111111111111111111111111111111111111111111111111">
    <w:name w:val="WW-Absatz-Standardschriftart111111111111111111111111111111111111111111111111111111111111111111111111"/>
    <w:rsid w:val="00DC75C2"/>
  </w:style>
  <w:style w:type="character" w:customStyle="1" w:styleId="WW-Absatz-Standardschriftart1111111111111111111111111111111111111111111111111111111111111111111111111">
    <w:name w:val="WW-Absatz-Standardschriftart1111111111111111111111111111111111111111111111111111111111111111111111111"/>
    <w:rsid w:val="00DC75C2"/>
  </w:style>
  <w:style w:type="character" w:customStyle="1" w:styleId="WW-Absatz-Standardschriftart11111111111111111111111111111111111111111111111111111111111111111111111111">
    <w:name w:val="WW-Absatz-Standardschriftart11111111111111111111111111111111111111111111111111111111111111111111111111"/>
    <w:rsid w:val="00DC75C2"/>
  </w:style>
  <w:style w:type="character" w:customStyle="1" w:styleId="WW-Absatz-Standardschriftart111111111111111111111111111111111111111111111111111111111111111111111111111">
    <w:name w:val="WW-Absatz-Standardschriftart111111111111111111111111111111111111111111111111111111111111111111111111111"/>
    <w:rsid w:val="00DC75C2"/>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DC75C2"/>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DC75C2"/>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DC75C2"/>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DC75C2"/>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DC75C2"/>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DC75C2"/>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DC75C2"/>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DC75C2"/>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DC75C2"/>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DC75C2"/>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DC75C2"/>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DC75C2"/>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DC75C2"/>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DC75C2"/>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DC75C2"/>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DC75C2"/>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DC75C2"/>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DC75C2"/>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DC75C2"/>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DC75C2"/>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DC75C2"/>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DC75C2"/>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DC75C2"/>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DC75C2"/>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DC75C2"/>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DC75C2"/>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DC75C2"/>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DC75C2"/>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DC75C2"/>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DC75C2"/>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DC75C2"/>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DC75C2"/>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DC75C2"/>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DC75C2"/>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DC75C2"/>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DC75C2"/>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DC75C2"/>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DC75C2"/>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DC75C2"/>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DC75C2"/>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DC75C2"/>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DC75C2"/>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DC75C2"/>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DC75C2"/>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DC75C2"/>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DC75C2"/>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DC75C2"/>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DC75C2"/>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DC75C2"/>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DC75C2"/>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DC75C2"/>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DC75C2"/>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DC75C2"/>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DC75C2"/>
  </w:style>
  <w:style w:type="character" w:customStyle="1" w:styleId="WW8Num16z0">
    <w:name w:val="WW8Num16z0"/>
    <w:rsid w:val="00DC75C2"/>
    <w:rPr>
      <w:rFonts w:ascii="Symbol" w:hAnsi="Symbol"/>
    </w:rPr>
  </w:style>
  <w:style w:type="character" w:customStyle="1" w:styleId="WW8Num16z1">
    <w:name w:val="WW8Num16z1"/>
    <w:rsid w:val="00DC75C2"/>
    <w:rPr>
      <w:rFonts w:ascii="Courier New" w:hAnsi="Courier New"/>
    </w:rPr>
  </w:style>
  <w:style w:type="character" w:customStyle="1" w:styleId="WW8Num16z2">
    <w:name w:val="WW8Num16z2"/>
    <w:rsid w:val="00DC75C2"/>
    <w:rPr>
      <w:rFonts w:ascii="Wingdings" w:hAnsi="Wingdings"/>
    </w:rPr>
  </w:style>
  <w:style w:type="character" w:customStyle="1" w:styleId="WW8Num16z3">
    <w:name w:val="WW8Num16z3"/>
    <w:rsid w:val="00DC75C2"/>
    <w:rPr>
      <w:rFonts w:ascii="Symbol" w:hAnsi="Symbol"/>
    </w:rPr>
  </w:style>
  <w:style w:type="character" w:customStyle="1" w:styleId="WW8Num17z3">
    <w:name w:val="WW8Num17z3"/>
    <w:rsid w:val="00DC75C2"/>
    <w:rPr>
      <w:rFonts w:ascii="Symbol" w:hAnsi="Symbol"/>
    </w:rPr>
  </w:style>
  <w:style w:type="character" w:customStyle="1" w:styleId="WW-DefaultParagraphFont11111">
    <w:name w:val="WW-Default Paragraph Font11111"/>
    <w:rsid w:val="00DC75C2"/>
  </w:style>
  <w:style w:type="character" w:customStyle="1" w:styleId="WW8Num6z2">
    <w:name w:val="WW8Num6z2"/>
    <w:rsid w:val="00DC75C2"/>
    <w:rPr>
      <w:rFonts w:ascii="Wingdings" w:hAnsi="Wingdings"/>
    </w:rPr>
  </w:style>
  <w:style w:type="character" w:customStyle="1" w:styleId="WW-DefaultParagraphFont111111">
    <w:name w:val="WW-Default Paragraph Font111111"/>
    <w:rsid w:val="00DC75C2"/>
  </w:style>
  <w:style w:type="character" w:customStyle="1" w:styleId="WW-DefaultParagraphFont1111111">
    <w:name w:val="WW-Default Paragraph Font1111111"/>
    <w:rsid w:val="00DC75C2"/>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DC75C2"/>
  </w:style>
  <w:style w:type="character" w:customStyle="1" w:styleId="WW-DefaultParagraphFont11111111">
    <w:name w:val="WW-Default Paragraph Font11111111"/>
    <w:rsid w:val="00DC75C2"/>
  </w:style>
  <w:style w:type="character" w:customStyle="1" w:styleId="WW-DefaultParagraphFont111111111">
    <w:name w:val="WW-Default Paragraph Font111111111"/>
    <w:rsid w:val="00DC75C2"/>
  </w:style>
  <w:style w:type="character" w:customStyle="1" w:styleId="WW8Num7z2">
    <w:name w:val="WW8Num7z2"/>
    <w:rsid w:val="00DC75C2"/>
    <w:rPr>
      <w:rFonts w:ascii="Wingdings" w:hAnsi="Wingdings"/>
    </w:rPr>
  </w:style>
  <w:style w:type="character" w:customStyle="1" w:styleId="WW8Num13z2">
    <w:name w:val="WW8Num13z2"/>
    <w:rsid w:val="00DC75C2"/>
    <w:rPr>
      <w:rFonts w:ascii="Wingdings" w:hAnsi="Wingdings"/>
    </w:rPr>
  </w:style>
  <w:style w:type="character" w:customStyle="1" w:styleId="WW-DefaultParagraphFont1111111111">
    <w:name w:val="WW-Default Paragraph Font1111111111"/>
    <w:rsid w:val="00DC75C2"/>
  </w:style>
  <w:style w:type="character" w:customStyle="1" w:styleId="IprastasJ">
    <w:name w:val="Iprastas_J"/>
    <w:rsid w:val="00DC75C2"/>
    <w:rPr>
      <w:rFonts w:ascii="Times New Roman" w:hAnsi="Times New Roman"/>
    </w:rPr>
  </w:style>
  <w:style w:type="character" w:customStyle="1" w:styleId="VardaiK">
    <w:name w:val="Vardai_K"/>
    <w:rsid w:val="00DC75C2"/>
    <w:rPr>
      <w:rFonts w:ascii="Times New Roman" w:hAnsi="Times New Roman"/>
      <w:smallCaps/>
      <w:kern w:val="1"/>
      <w:position w:val="0"/>
      <w:sz w:val="22"/>
      <w:vertAlign w:val="baseline"/>
      <w:lang w:val="lt-LT"/>
    </w:rPr>
  </w:style>
  <w:style w:type="character" w:customStyle="1" w:styleId="body1">
    <w:name w:val="body1"/>
    <w:rsid w:val="00DC75C2"/>
    <w:rPr>
      <w:rFonts w:ascii="Verdana" w:hAnsi="Verdana"/>
      <w:color w:val="000000"/>
      <w:sz w:val="16"/>
      <w:szCs w:val="16"/>
    </w:rPr>
  </w:style>
  <w:style w:type="character" w:styleId="Grietas">
    <w:name w:val="Strong"/>
    <w:uiPriority w:val="22"/>
    <w:qFormat/>
    <w:rsid w:val="00DC75C2"/>
    <w:rPr>
      <w:b/>
      <w:bCs/>
    </w:rPr>
  </w:style>
  <w:style w:type="character" w:customStyle="1" w:styleId="Bullets">
    <w:name w:val="Bullets"/>
    <w:rsid w:val="00DC75C2"/>
    <w:rPr>
      <w:rFonts w:ascii="StarSymbol" w:eastAsia="StarSymbol" w:hAnsi="StarSymbol" w:cs="StarSymbol"/>
      <w:sz w:val="18"/>
      <w:szCs w:val="18"/>
    </w:rPr>
  </w:style>
  <w:style w:type="character" w:customStyle="1" w:styleId="WW8Num24z4">
    <w:name w:val="WW8Num24z4"/>
    <w:rsid w:val="00DC75C2"/>
    <w:rPr>
      <w:rFonts w:ascii="Times New Roman" w:eastAsia="Times New Roman" w:hAnsi="Times New Roman" w:cs="Times New Roman"/>
    </w:rPr>
  </w:style>
  <w:style w:type="character" w:customStyle="1" w:styleId="WW8Num24z5">
    <w:name w:val="WW8Num24z5"/>
    <w:rsid w:val="00DC75C2"/>
    <w:rPr>
      <w:rFonts w:ascii="Wingdings" w:eastAsia="Times New Roman" w:hAnsi="Wingdings" w:cs="Times New Roman"/>
    </w:rPr>
  </w:style>
  <w:style w:type="character" w:customStyle="1" w:styleId="AntratsDiagrama">
    <w:name w:val="Antraštės Diagrama"/>
    <w:aliases w:val="Viršutinis kolontitulas Diagrama Diagrama, Char Diagrama Diagrama, Char Diagrama Diagrama Diagrama Diagrama Diagrama Diagrama Diagrama Diagrama Diagrama Diagrama Diagrama Diagrama Diagrama Diagrama,Char Diagrama Diagrama,hd Diagrama"/>
    <w:link w:val="Antrats"/>
    <w:uiPriority w:val="99"/>
    <w:rsid w:val="00DC75C2"/>
    <w:rPr>
      <w:rFonts w:ascii="TimesLT" w:hAnsi="TimesLT"/>
      <w:lang w:val="en-GB" w:eastAsia="ar-SA"/>
    </w:rPr>
  </w:style>
  <w:style w:type="paragraph" w:customStyle="1" w:styleId="Point1">
    <w:name w:val="Point 1"/>
    <w:link w:val="Point1Char1"/>
    <w:uiPriority w:val="99"/>
    <w:rsid w:val="00DC75C2"/>
    <w:pPr>
      <w:spacing w:before="120" w:after="120"/>
      <w:ind w:left="1418" w:hanging="567"/>
      <w:jc w:val="both"/>
    </w:pPr>
    <w:rPr>
      <w:sz w:val="24"/>
    </w:rPr>
  </w:style>
  <w:style w:type="character" w:customStyle="1" w:styleId="Point1Char1">
    <w:name w:val="Point 1 Char1"/>
    <w:link w:val="Point1"/>
    <w:uiPriority w:val="99"/>
    <w:locked/>
    <w:rsid w:val="00DC75C2"/>
    <w:rPr>
      <w:sz w:val="24"/>
      <w:lang w:val="en-GB" w:eastAsia="ar-SA"/>
    </w:rPr>
  </w:style>
  <w:style w:type="character" w:customStyle="1" w:styleId="Pagrindiniotekstotrauka3Diagrama">
    <w:name w:val="Pagrindinio teksto įtrauka 3 Diagrama"/>
    <w:link w:val="Pagrindiniotekstotrauka3"/>
    <w:uiPriority w:val="99"/>
    <w:rsid w:val="00DC75C2"/>
    <w:rPr>
      <w:color w:val="000000"/>
      <w:sz w:val="24"/>
      <w:lang w:eastAsia="ar-SA"/>
    </w:rPr>
  </w:style>
  <w:style w:type="character" w:customStyle="1" w:styleId="PagrindiniotekstotraukaDiagrama">
    <w:name w:val="Pagrindinio teksto įtrauka Diagrama"/>
    <w:link w:val="Pagrindiniotekstotrauka"/>
    <w:uiPriority w:val="99"/>
    <w:semiHidden/>
    <w:rsid w:val="00DC75C2"/>
    <w:rPr>
      <w:rFonts w:ascii="TimesLT" w:hAnsi="TimesLT"/>
      <w:sz w:val="24"/>
      <w:lang w:eastAsia="ar-SA"/>
    </w:rPr>
  </w:style>
  <w:style w:type="character" w:customStyle="1" w:styleId="Pagrindiniotekstotrauka2Diagrama">
    <w:name w:val="Pagrindinio teksto įtrauka 2 Diagrama"/>
    <w:link w:val="Pagrindiniotekstotrauka2"/>
    <w:uiPriority w:val="99"/>
    <w:rsid w:val="00DC75C2"/>
    <w:rPr>
      <w:color w:val="0000FF"/>
      <w:spacing w:val="-2"/>
      <w:sz w:val="24"/>
      <w:szCs w:val="24"/>
      <w:lang w:eastAsia="ar-SA"/>
    </w:rPr>
  </w:style>
  <w:style w:type="character" w:customStyle="1" w:styleId="Pagrindinistekstas2Diagrama">
    <w:name w:val="Pagrindinis tekstas 2 Diagrama"/>
    <w:link w:val="Pagrindinistekstas2"/>
    <w:uiPriority w:val="99"/>
    <w:rsid w:val="00DC75C2"/>
    <w:rPr>
      <w:color w:val="000000"/>
      <w:sz w:val="24"/>
      <w:lang w:eastAsia="ar-SA"/>
    </w:rPr>
  </w:style>
  <w:style w:type="paragraph" w:customStyle="1" w:styleId="WW-HTMLPreformatted">
    <w:name w:val="WW-HTML Preformatted"/>
    <w:uiPriority w:val="99"/>
    <w:rsid w:val="00DC75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Tahoma"/>
      <w:szCs w:val="24"/>
    </w:rPr>
  </w:style>
  <w:style w:type="character" w:customStyle="1" w:styleId="Pagrindinistekstas3Diagrama">
    <w:name w:val="Pagrindinis tekstas 3 Diagrama"/>
    <w:link w:val="Pagrindinistekstas3"/>
    <w:uiPriority w:val="99"/>
    <w:rsid w:val="00DC75C2"/>
    <w:rPr>
      <w:b/>
      <w:bCs/>
      <w:caps/>
      <w:sz w:val="24"/>
      <w:lang w:eastAsia="ar-SA"/>
    </w:rPr>
  </w:style>
  <w:style w:type="paragraph" w:customStyle="1" w:styleId="BodyText3">
    <w:name w:val="Body Text3"/>
    <w:link w:val="BodytextChar"/>
    <w:rsid w:val="00DC75C2"/>
    <w:pPr>
      <w:suppressAutoHyphens/>
      <w:autoSpaceDE w:val="0"/>
      <w:ind w:firstLine="312"/>
      <w:jc w:val="both"/>
    </w:pPr>
    <w:rPr>
      <w:rFonts w:ascii="TimesLT" w:hAnsi="TimesLT"/>
      <w:lang w:val="en-US" w:eastAsia="ar-SA"/>
    </w:rPr>
  </w:style>
  <w:style w:type="character" w:customStyle="1" w:styleId="BodytextChar">
    <w:name w:val="Body text Char"/>
    <w:link w:val="BodyText3"/>
    <w:rsid w:val="00DC75C2"/>
    <w:rPr>
      <w:rFonts w:ascii="TimesLT" w:hAnsi="TimesLT"/>
      <w:lang w:val="en-US" w:eastAsia="ar-SA"/>
    </w:rPr>
  </w:style>
  <w:style w:type="paragraph" w:customStyle="1" w:styleId="CentrBoldm">
    <w:name w:val="CentrBoldm"/>
    <w:uiPriority w:val="99"/>
    <w:rsid w:val="00DC75C2"/>
    <w:pPr>
      <w:autoSpaceDE w:val="0"/>
      <w:jc w:val="center"/>
    </w:pPr>
    <w:rPr>
      <w:rFonts w:ascii="TimesLT" w:hAnsi="TimesLT"/>
      <w:b/>
      <w:bCs/>
      <w:lang w:val="en-US"/>
    </w:rPr>
  </w:style>
  <w:style w:type="paragraph" w:customStyle="1" w:styleId="Patvirtinta">
    <w:name w:val="Patvirtinta"/>
    <w:uiPriority w:val="99"/>
    <w:rsid w:val="00DC75C2"/>
    <w:pPr>
      <w:tabs>
        <w:tab w:val="left" w:pos="1304"/>
        <w:tab w:val="left" w:pos="1457"/>
        <w:tab w:val="left" w:pos="1604"/>
        <w:tab w:val="left" w:pos="1757"/>
      </w:tabs>
      <w:suppressAutoHyphens/>
      <w:autoSpaceDE w:val="0"/>
      <w:ind w:left="5953"/>
    </w:pPr>
    <w:rPr>
      <w:rFonts w:ascii="TimesLT" w:hAnsi="TimesLT"/>
      <w:lang w:val="en-US" w:eastAsia="ar-SA"/>
    </w:rPr>
  </w:style>
  <w:style w:type="paragraph" w:customStyle="1" w:styleId="MAZAS">
    <w:name w:val="MAZAS"/>
    <w:uiPriority w:val="99"/>
    <w:rsid w:val="00DC75C2"/>
    <w:pPr>
      <w:suppressAutoHyphens/>
      <w:autoSpaceDE w:val="0"/>
      <w:ind w:firstLine="312"/>
      <w:jc w:val="both"/>
    </w:pPr>
    <w:rPr>
      <w:rFonts w:ascii="TimesLT" w:hAnsi="TimesLT"/>
      <w:color w:val="000000"/>
      <w:sz w:val="8"/>
      <w:szCs w:val="8"/>
      <w:lang w:val="en-US" w:eastAsia="ar-SA"/>
    </w:rPr>
  </w:style>
  <w:style w:type="paragraph" w:customStyle="1" w:styleId="Linija">
    <w:name w:val="Linija"/>
    <w:basedOn w:val="MAZAS"/>
    <w:uiPriority w:val="99"/>
    <w:rsid w:val="00DC75C2"/>
    <w:pPr>
      <w:ind w:firstLine="0"/>
      <w:jc w:val="center"/>
    </w:pPr>
    <w:rPr>
      <w:color w:val="auto"/>
      <w:sz w:val="12"/>
      <w:szCs w:val="12"/>
    </w:rPr>
  </w:style>
  <w:style w:type="paragraph" w:customStyle="1" w:styleId="StiliusParykintasisCentrePirmojieilut0cm">
    <w:name w:val="Stilius Paryškintasis Centre Pirmoji eilutė:  0 cm"/>
    <w:uiPriority w:val="99"/>
    <w:rsid w:val="00DC75C2"/>
    <w:pPr>
      <w:widowControl w:val="0"/>
      <w:jc w:val="center"/>
      <w:textAlignment w:val="baseline"/>
    </w:pPr>
    <w:rPr>
      <w:b/>
      <w:bCs/>
      <w:sz w:val="24"/>
      <w:lang w:val="lt-LT"/>
    </w:rPr>
  </w:style>
  <w:style w:type="paragraph" w:customStyle="1" w:styleId="CentrBold">
    <w:name w:val="CentrBold"/>
    <w:uiPriority w:val="99"/>
    <w:rsid w:val="00DC75C2"/>
    <w:pPr>
      <w:suppressAutoHyphens/>
      <w:autoSpaceDE w:val="0"/>
      <w:jc w:val="center"/>
    </w:pPr>
    <w:rPr>
      <w:rFonts w:ascii="TimesLT" w:hAnsi="TimesLT"/>
      <w:b/>
      <w:bCs/>
      <w:caps/>
      <w:lang w:val="en-US" w:eastAsia="ar-SA"/>
    </w:rPr>
  </w:style>
  <w:style w:type="paragraph" w:customStyle="1" w:styleId="Heading10">
    <w:name w:val="Heading 10"/>
    <w:basedOn w:val="Heading"/>
    <w:next w:val="Pagrindinistekstas"/>
    <w:uiPriority w:val="99"/>
    <w:rsid w:val="00DC75C2"/>
    <w:rPr>
      <w:b/>
      <w:bCs/>
      <w:sz w:val="21"/>
      <w:szCs w:val="21"/>
      <w:lang w:val="lt-LT"/>
    </w:rPr>
  </w:style>
  <w:style w:type="paragraph" w:customStyle="1" w:styleId="WW-Default">
    <w:name w:val="WW-Default"/>
    <w:uiPriority w:val="99"/>
    <w:rsid w:val="00DC75C2"/>
    <w:pPr>
      <w:suppressAutoHyphens/>
      <w:autoSpaceDE w:val="0"/>
    </w:pPr>
    <w:rPr>
      <w:rFonts w:eastAsia="Arial"/>
      <w:color w:val="000000"/>
      <w:sz w:val="24"/>
      <w:szCs w:val="24"/>
      <w:lang w:val="en-US" w:eastAsia="ar-SA"/>
    </w:rPr>
  </w:style>
  <w:style w:type="character" w:customStyle="1" w:styleId="SraopastraipaDiagrama">
    <w:name w:val="Sąrašo pastraipa Diagrama"/>
    <w:aliases w:val="ERP-List Paragraph Diagrama,List Paragraph1 Diagrama,List Paragraph11 Diagrama,Bullet EY Diagrama,Table of contents numbered Diagrama,List Paragraph21 Diagrama,List Paragraph2 Diagrama,Numbering Diagrama,Paragraph Diagrama"/>
    <w:link w:val="Sraopastraipa"/>
    <w:uiPriority w:val="34"/>
    <w:qFormat/>
    <w:locked/>
    <w:rsid w:val="00DC75C2"/>
    <w:rPr>
      <w:sz w:val="24"/>
      <w:lang w:val="x-none" w:eastAsia="ar-SA"/>
    </w:rPr>
  </w:style>
  <w:style w:type="paragraph" w:styleId="Sraassuenkleliais">
    <w:name w:val="List Bullet"/>
    <w:uiPriority w:val="99"/>
    <w:qFormat/>
    <w:rsid w:val="00DC75C2"/>
    <w:rPr>
      <w:sz w:val="24"/>
      <w:lang w:val="lt-LT"/>
    </w:rPr>
  </w:style>
  <w:style w:type="paragraph" w:customStyle="1" w:styleId="WW-TableContents11111111111111111111111111111111111111111111111111111111">
    <w:name w:val="WW-Table Contents11111111111111111111111111111111111111111111111111111111"/>
    <w:basedOn w:val="Pagrindinistekstas"/>
    <w:uiPriority w:val="99"/>
    <w:rsid w:val="00DC75C2"/>
    <w:pPr>
      <w:suppressLineNumbers/>
    </w:pPr>
    <w:rPr>
      <w:lang w:val="x-none"/>
    </w:rPr>
  </w:style>
  <w:style w:type="paragraph" w:customStyle="1" w:styleId="WW-Hangingindent11111111111111111111111111111111111111111111111111111111111">
    <w:name w:val="WW-Hanging indent11111111111111111111111111111111111111111111111111111111111"/>
    <w:basedOn w:val="Pagrindinistekstas"/>
    <w:uiPriority w:val="99"/>
    <w:rsid w:val="00DC75C2"/>
    <w:pPr>
      <w:tabs>
        <w:tab w:val="left" w:pos="567"/>
      </w:tabs>
      <w:ind w:left="567" w:hanging="283"/>
    </w:pPr>
    <w:rPr>
      <w:lang w:val="x-none"/>
    </w:rPr>
  </w:style>
  <w:style w:type="paragraph" w:customStyle="1" w:styleId="WW-TableContents11111111111111111111111111111111111111111111111111111111111">
    <w:name w:val="WW-Table Contents11111111111111111111111111111111111111111111111111111111111"/>
    <w:basedOn w:val="Pagrindinistekstas"/>
    <w:uiPriority w:val="99"/>
    <w:rsid w:val="00DC75C2"/>
    <w:pPr>
      <w:suppressLineNumbers/>
    </w:pPr>
    <w:rPr>
      <w:lang w:val="x-none"/>
    </w:rPr>
  </w:style>
  <w:style w:type="paragraph" w:styleId="Pagrindiniotekstopirmatrauka">
    <w:name w:val="Body Text First Indent"/>
    <w:basedOn w:val="Pagrindinistekstas"/>
    <w:link w:val="PagrindiniotekstopirmatraukaDiagrama"/>
    <w:uiPriority w:val="99"/>
    <w:semiHidden/>
    <w:rsid w:val="00DC75C2"/>
    <w:pPr>
      <w:ind w:firstLine="210"/>
    </w:pPr>
    <w:rPr>
      <w:lang w:val="x-none"/>
    </w:rPr>
  </w:style>
  <w:style w:type="character" w:customStyle="1" w:styleId="PagrindiniotekstopirmatraukaDiagrama">
    <w:name w:val="Pagrindinio teksto pirma įtrauka Diagrama"/>
    <w:link w:val="Pagrindiniotekstopirmatrauka"/>
    <w:uiPriority w:val="99"/>
    <w:semiHidden/>
    <w:rsid w:val="00DC75C2"/>
    <w:rPr>
      <w:sz w:val="24"/>
      <w:lang w:val="x-none" w:eastAsia="ar-SA"/>
    </w:rPr>
  </w:style>
  <w:style w:type="paragraph" w:customStyle="1" w:styleId="BodyTtNumbered">
    <w:name w:val="Body Tехt Numbered"/>
    <w:basedOn w:val="Pagrindiniotekstopirmatrauka"/>
    <w:uiPriority w:val="99"/>
    <w:rsid w:val="00DC75C2"/>
    <w:pPr>
      <w:widowControl w:val="0"/>
      <w:tabs>
        <w:tab w:val="left" w:pos="1440"/>
      </w:tabs>
      <w:spacing w:line="360" w:lineRule="auto"/>
      <w:ind w:firstLine="0"/>
    </w:pPr>
    <w:rPr>
      <w:rFonts w:ascii="Liberation Serif" w:eastAsia="DejaVu Sans" w:hAnsi="Liberation Serif"/>
      <w:kern w:val="1"/>
      <w:szCs w:val="24"/>
    </w:rPr>
  </w:style>
  <w:style w:type="paragraph" w:styleId="HTMLiankstoformatuotas">
    <w:name w:val="HTML Preformatted"/>
    <w:link w:val="HTMLiankstoformatuotasDiagrama"/>
    <w:rsid w:val="00DC75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rPr>
  </w:style>
  <w:style w:type="character" w:customStyle="1" w:styleId="HTMLiankstoformatuotasDiagrama">
    <w:name w:val="HTML iš anksto formatuotas Diagrama"/>
    <w:link w:val="HTMLiankstoformatuotas"/>
    <w:rsid w:val="00DC75C2"/>
    <w:rPr>
      <w:rFonts w:ascii="Courier New" w:eastAsia="Courier New" w:hAnsi="Courier New"/>
      <w:lang w:val="en-GB" w:eastAsia="ar-SA"/>
    </w:rPr>
  </w:style>
  <w:style w:type="paragraph" w:customStyle="1" w:styleId="Papunktis">
    <w:name w:val="Papunktis"/>
    <w:basedOn w:val="Pagrindiniotekstotrauka"/>
    <w:link w:val="PapunktisChar"/>
    <w:uiPriority w:val="99"/>
    <w:rsid w:val="00DC75C2"/>
    <w:pPr>
      <w:spacing w:line="240" w:lineRule="auto"/>
      <w:ind w:left="-949" w:firstLine="0"/>
    </w:pPr>
    <w:rPr>
      <w:rFonts w:ascii="Times New Roman" w:hAnsi="Times New Roman"/>
      <w:i/>
      <w:lang w:val="x-none"/>
    </w:rPr>
  </w:style>
  <w:style w:type="character" w:customStyle="1" w:styleId="mtextantrashtes1">
    <w:name w:val="m_text_antrashtes1"/>
    <w:rsid w:val="00DC75C2"/>
    <w:rPr>
      <w:rFonts w:ascii="Verdana" w:hAnsi="Verdana" w:cs="Verdana"/>
      <w:b/>
      <w:bCs/>
      <w:caps/>
      <w:color w:val="FFFFFF"/>
      <w:sz w:val="17"/>
      <w:szCs w:val="17"/>
      <w:u w:val="none"/>
      <w:effect w:val="none"/>
    </w:rPr>
  </w:style>
  <w:style w:type="character" w:customStyle="1" w:styleId="DebesliotekstasDiagrama1">
    <w:name w:val="Debesėlio tekstas Diagrama1"/>
    <w:link w:val="Debesliotekstas"/>
    <w:uiPriority w:val="99"/>
    <w:rsid w:val="00DC75C2"/>
    <w:rPr>
      <w:rFonts w:ascii="Tahoma" w:hAnsi="Tahoma" w:cs="Tahoma"/>
      <w:sz w:val="16"/>
      <w:szCs w:val="16"/>
      <w:lang w:val="en-GB" w:eastAsia="ar-SA"/>
    </w:rPr>
  </w:style>
  <w:style w:type="paragraph" w:customStyle="1" w:styleId="centrbold0">
    <w:name w:val="centrbold"/>
    <w:uiPriority w:val="99"/>
    <w:rsid w:val="00DC75C2"/>
    <w:pPr>
      <w:spacing w:before="100" w:beforeAutospacing="1" w:after="100" w:afterAutospacing="1"/>
    </w:pPr>
    <w:rPr>
      <w:rFonts w:ascii="Arial Unicode MS" w:hAnsi="Arial Unicode MS"/>
      <w:sz w:val="24"/>
      <w:szCs w:val="24"/>
      <w:lang w:eastAsia="en-US"/>
    </w:rPr>
  </w:style>
  <w:style w:type="paragraph" w:styleId="Betarp">
    <w:name w:val="No Spacing"/>
    <w:link w:val="BetarpDiagrama"/>
    <w:uiPriority w:val="1"/>
    <w:qFormat/>
    <w:rsid w:val="00DC75C2"/>
    <w:pPr>
      <w:suppressAutoHyphens/>
    </w:pPr>
    <w:rPr>
      <w:sz w:val="24"/>
      <w:lang w:val="lt-LT" w:eastAsia="ar-SA"/>
    </w:rPr>
  </w:style>
  <w:style w:type="character" w:customStyle="1" w:styleId="BetarpDiagrama">
    <w:name w:val="Be tarpų Diagrama"/>
    <w:link w:val="Betarp"/>
    <w:uiPriority w:val="99"/>
    <w:rsid w:val="00DC75C2"/>
    <w:rPr>
      <w:sz w:val="24"/>
      <w:lang w:eastAsia="ar-SA"/>
    </w:rPr>
  </w:style>
  <w:style w:type="paragraph" w:customStyle="1" w:styleId="Debesliotekstas1">
    <w:name w:val="Debesėlio tekstas1"/>
    <w:rsid w:val="00DC75C2"/>
    <w:rPr>
      <w:rFonts w:ascii="Tahoma" w:hAnsi="Tahoma" w:cs="Tahoma"/>
      <w:sz w:val="16"/>
      <w:szCs w:val="16"/>
      <w:lang w:val="lt-LT"/>
    </w:rPr>
  </w:style>
  <w:style w:type="paragraph" w:customStyle="1" w:styleId="53">
    <w:name w:val="_53"/>
    <w:rsid w:val="00DC75C2"/>
    <w:pPr>
      <w:widowControl w:val="0"/>
    </w:pPr>
    <w:rPr>
      <w:sz w:val="24"/>
      <w:lang w:val="en-US"/>
    </w:rPr>
  </w:style>
  <w:style w:type="paragraph" w:customStyle="1" w:styleId="ww-tablecontents111111111111111111111111111111111111111111111111111111111110">
    <w:name w:val="ww-tablecontents11111111111111111111111111111111111111111111111111111111111"/>
    <w:rsid w:val="00DC75C2"/>
    <w:pPr>
      <w:spacing w:before="100" w:beforeAutospacing="1" w:after="100" w:afterAutospacing="1"/>
    </w:pPr>
    <w:rPr>
      <w:sz w:val="24"/>
      <w:szCs w:val="24"/>
      <w:lang w:val="lt-LT"/>
    </w:rPr>
  </w:style>
  <w:style w:type="table" w:styleId="Lentelstinklelis">
    <w:name w:val="Table Grid"/>
    <w:basedOn w:val="prastojilentel"/>
    <w:uiPriority w:val="99"/>
    <w:rsid w:val="00DC75C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x2">
    <w:name w:val="x2"/>
    <w:basedOn w:val="Numatytasispastraiposriftas"/>
    <w:rsid w:val="00DC75C2"/>
  </w:style>
  <w:style w:type="character" w:customStyle="1" w:styleId="CommentTextChar">
    <w:name w:val="Comment Text Char"/>
    <w:aliases w:val="Diagrama Char,Diagrama Diagrama Diagrama Char,Diagrama Diagrama Char"/>
    <w:rsid w:val="00DC75C2"/>
    <w:rPr>
      <w:rFonts w:eastAsia="Times New Roman"/>
      <w:lang w:val="x-none" w:eastAsia="ar-SA"/>
    </w:rPr>
  </w:style>
  <w:style w:type="character" w:customStyle="1" w:styleId="KomentarotemaDiagrama1">
    <w:name w:val="Komentaro tema Diagrama1"/>
    <w:link w:val="Komentarotema"/>
    <w:uiPriority w:val="99"/>
    <w:semiHidden/>
    <w:rsid w:val="00DC75C2"/>
    <w:rPr>
      <w:b/>
      <w:bCs/>
      <w:lang w:val="x-none" w:eastAsia="ar-SA"/>
    </w:rPr>
  </w:style>
  <w:style w:type="paragraph" w:styleId="Komentarotema">
    <w:name w:val="annotation subject"/>
    <w:basedOn w:val="Komentarotekstas"/>
    <w:next w:val="Komentarotekstas"/>
    <w:link w:val="KomentarotemaDiagrama1"/>
    <w:uiPriority w:val="99"/>
    <w:semiHidden/>
    <w:unhideWhenUsed/>
    <w:rsid w:val="00DC75C2"/>
    <w:rPr>
      <w:b/>
      <w:bCs/>
      <w:lang w:val="x-none"/>
    </w:rPr>
  </w:style>
  <w:style w:type="character" w:customStyle="1" w:styleId="KomentarotekstasDiagrama1">
    <w:name w:val="Komentaro tekstas Diagrama1"/>
    <w:aliases w:val="Diagrama Diagrama Diagrama Diagrama,Diagrama Diagrama Diagrama1"/>
    <w:link w:val="Komentarotekstas"/>
    <w:rsid w:val="00DC75C2"/>
    <w:rPr>
      <w:lang w:val="en-GB" w:eastAsia="ar-SA"/>
    </w:rPr>
  </w:style>
  <w:style w:type="character" w:customStyle="1" w:styleId="CommentSubjectChar1">
    <w:name w:val="Comment Subject Char1"/>
    <w:uiPriority w:val="99"/>
    <w:semiHidden/>
    <w:rsid w:val="00DC75C2"/>
    <w:rPr>
      <w:b/>
      <w:bCs/>
      <w:lang w:val="en-GB" w:eastAsia="ar-SA"/>
    </w:rPr>
  </w:style>
  <w:style w:type="character" w:customStyle="1" w:styleId="parahead1">
    <w:name w:val="parahead1"/>
    <w:rsid w:val="00DC75C2"/>
    <w:rPr>
      <w:rFonts w:ascii="Verdana" w:hAnsi="Verdana"/>
      <w:b/>
      <w:bCs/>
      <w:color w:val="000000"/>
      <w:sz w:val="17"/>
      <w:szCs w:val="17"/>
    </w:rPr>
  </w:style>
  <w:style w:type="paragraph" w:customStyle="1" w:styleId="Normaltext">
    <w:name w:val="Normal text"/>
    <w:link w:val="NormaltextChar"/>
    <w:uiPriority w:val="99"/>
    <w:qFormat/>
    <w:rsid w:val="00DC75C2"/>
    <w:pPr>
      <w:ind w:firstLine="567"/>
      <w:jc w:val="both"/>
    </w:pPr>
    <w:rPr>
      <w:rFonts w:eastAsia="Calibri"/>
      <w:sz w:val="24"/>
      <w:szCs w:val="24"/>
      <w:lang w:val="x-none"/>
    </w:rPr>
  </w:style>
  <w:style w:type="character" w:customStyle="1" w:styleId="NormaltextChar">
    <w:name w:val="Normal text Char"/>
    <w:link w:val="Normaltext"/>
    <w:uiPriority w:val="99"/>
    <w:rsid w:val="00DC75C2"/>
    <w:rPr>
      <w:rFonts w:eastAsia="Calibri"/>
      <w:sz w:val="24"/>
      <w:szCs w:val="24"/>
      <w:lang w:val="x-none" w:eastAsia="ar-SA"/>
    </w:rPr>
  </w:style>
  <w:style w:type="paragraph" w:customStyle="1" w:styleId="TEKSTAS">
    <w:name w:val="TEKSTAS"/>
    <w:rsid w:val="00DC75C2"/>
    <w:pPr>
      <w:widowControl w:val="0"/>
      <w:overflowPunct w:val="0"/>
      <w:autoSpaceDE w:val="0"/>
      <w:spacing w:before="60" w:after="60"/>
      <w:jc w:val="both"/>
      <w:textAlignment w:val="baseline"/>
    </w:pPr>
    <w:rPr>
      <w:sz w:val="24"/>
    </w:rPr>
  </w:style>
  <w:style w:type="paragraph" w:customStyle="1" w:styleId="ATekstas">
    <w:name w:val="A Tekstas"/>
    <w:rsid w:val="00DC75C2"/>
    <w:pPr>
      <w:spacing w:before="120" w:line="300" w:lineRule="auto"/>
      <w:jc w:val="both"/>
    </w:pPr>
    <w:rPr>
      <w:sz w:val="24"/>
      <w:szCs w:val="24"/>
      <w:lang w:val="lt-LT" w:eastAsia="zh-CN"/>
    </w:rPr>
  </w:style>
  <w:style w:type="character" w:customStyle="1" w:styleId="st">
    <w:name w:val="st"/>
    <w:basedOn w:val="Numatytasispastraiposriftas"/>
    <w:rsid w:val="00DC75C2"/>
  </w:style>
  <w:style w:type="character" w:customStyle="1" w:styleId="SkyriusChar">
    <w:name w:val="Skyrius Char"/>
    <w:link w:val="Skyrius"/>
    <w:locked/>
    <w:rsid w:val="00DC75C2"/>
    <w:rPr>
      <w:rFonts w:ascii="Times New Roman Bold" w:hAnsi="Times New Roman Bold"/>
      <w:b/>
      <w:caps/>
      <w:lang w:val="x-none" w:eastAsia="x-none"/>
    </w:rPr>
  </w:style>
  <w:style w:type="paragraph" w:customStyle="1" w:styleId="Skyrius">
    <w:name w:val="Skyrius"/>
    <w:link w:val="SkyriusChar"/>
    <w:qFormat/>
    <w:rsid w:val="00DC75C2"/>
    <w:pPr>
      <w:numPr>
        <w:numId w:val="1"/>
      </w:numPr>
      <w:tabs>
        <w:tab w:val="clear" w:pos="720"/>
        <w:tab w:val="num" w:pos="284"/>
        <w:tab w:val="left" w:pos="426"/>
        <w:tab w:val="left" w:pos="567"/>
        <w:tab w:val="left" w:pos="709"/>
      </w:tabs>
      <w:spacing w:before="360" w:after="360" w:line="360" w:lineRule="auto"/>
      <w:ind w:left="0" w:firstLine="0"/>
      <w:jc w:val="center"/>
    </w:pPr>
    <w:rPr>
      <w:rFonts w:ascii="Times New Roman Bold" w:hAnsi="Times New Roman Bold"/>
      <w:b/>
      <w:caps/>
      <w:lang w:val="x-none" w:eastAsia="x-none"/>
    </w:rPr>
  </w:style>
  <w:style w:type="paragraph" w:customStyle="1" w:styleId="Default">
    <w:name w:val="Default"/>
    <w:rsid w:val="00DC75C2"/>
    <w:pPr>
      <w:autoSpaceDE w:val="0"/>
      <w:autoSpaceDN w:val="0"/>
      <w:adjustRightInd w:val="0"/>
    </w:pPr>
    <w:rPr>
      <w:rFonts w:ascii="Georgia" w:eastAsia="Calibri" w:hAnsi="Georgia" w:cs="Georgia"/>
      <w:color w:val="000000"/>
      <w:sz w:val="24"/>
      <w:szCs w:val="24"/>
      <w:lang w:val="lt-LT" w:eastAsia="en-US"/>
    </w:rPr>
  </w:style>
  <w:style w:type="paragraph" w:customStyle="1" w:styleId="WW-NormalWeb">
    <w:name w:val="WW-Normal (Web)"/>
    <w:rsid w:val="00DC75C2"/>
    <w:pPr>
      <w:spacing w:before="280" w:after="119"/>
    </w:pPr>
    <w:rPr>
      <w:sz w:val="24"/>
      <w:szCs w:val="24"/>
    </w:rPr>
  </w:style>
  <w:style w:type="character" w:customStyle="1" w:styleId="Footnoteanchor">
    <w:name w:val="Footnote anchor"/>
    <w:rsid w:val="00DC75C2"/>
    <w:rPr>
      <w:vertAlign w:val="superscript"/>
    </w:rPr>
  </w:style>
  <w:style w:type="paragraph" w:customStyle="1" w:styleId="Style-7">
    <w:name w:val="Style-7"/>
    <w:rsid w:val="00DC75C2"/>
    <w:pPr>
      <w:tabs>
        <w:tab w:val="left" w:pos="1296"/>
      </w:tabs>
      <w:suppressAutoHyphens/>
      <w:spacing w:line="100" w:lineRule="atLeast"/>
    </w:pPr>
    <w:rPr>
      <w:rFonts w:eastAsia="Calibri"/>
      <w:lang w:val="en-US" w:eastAsia="en-US"/>
    </w:rPr>
  </w:style>
  <w:style w:type="paragraph" w:customStyle="1" w:styleId="Footnote">
    <w:name w:val="Footnote"/>
    <w:rsid w:val="00DC75C2"/>
    <w:pPr>
      <w:widowControl w:val="0"/>
      <w:suppressLineNumbers/>
      <w:tabs>
        <w:tab w:val="left" w:pos="1296"/>
      </w:tabs>
      <w:spacing w:after="200" w:line="100" w:lineRule="atLeast"/>
      <w:ind w:left="339" w:hanging="339"/>
    </w:pPr>
    <w:rPr>
      <w:lang w:val="en-US" w:eastAsia="en-US"/>
    </w:rPr>
  </w:style>
  <w:style w:type="character" w:customStyle="1" w:styleId="apple-converted-space">
    <w:name w:val="apple-converted-space"/>
    <w:basedOn w:val="Numatytasispastraiposriftas"/>
    <w:rsid w:val="00DC75C2"/>
  </w:style>
  <w:style w:type="paragraph" w:customStyle="1" w:styleId="prastasis1">
    <w:name w:val="Įprastasis1"/>
    <w:rsid w:val="00DC75C2"/>
    <w:pPr>
      <w:widowControl w:val="0"/>
      <w:suppressAutoHyphens/>
      <w:spacing w:after="200" w:line="276" w:lineRule="auto"/>
    </w:pPr>
    <w:rPr>
      <w:rFonts w:eastAsia="Calibri" w:cs="Calibri"/>
      <w:color w:val="00000A"/>
      <w:sz w:val="24"/>
      <w:szCs w:val="24"/>
      <w:lang w:val="en-US" w:eastAsia="en-US"/>
    </w:rPr>
  </w:style>
  <w:style w:type="paragraph" w:styleId="Turinys1">
    <w:name w:val="toc 1"/>
    <w:autoRedefine/>
    <w:uiPriority w:val="39"/>
    <w:semiHidden/>
    <w:unhideWhenUsed/>
    <w:rsid w:val="00DC75C2"/>
    <w:pPr>
      <w:spacing w:after="100" w:line="240" w:lineRule="atLeast"/>
    </w:pPr>
    <w:rPr>
      <w:rFonts w:ascii="Georgia" w:eastAsia="Arial" w:hAnsi="Georgia"/>
      <w:lang w:eastAsia="en-US"/>
    </w:rPr>
  </w:style>
  <w:style w:type="paragraph" w:styleId="Turinys2">
    <w:name w:val="toc 2"/>
    <w:autoRedefine/>
    <w:uiPriority w:val="39"/>
    <w:semiHidden/>
    <w:unhideWhenUsed/>
    <w:rsid w:val="00DC75C2"/>
    <w:pPr>
      <w:tabs>
        <w:tab w:val="left" w:pos="-709"/>
        <w:tab w:val="left" w:pos="-567"/>
        <w:tab w:val="left" w:pos="-284"/>
        <w:tab w:val="right" w:leader="dot" w:pos="9854"/>
      </w:tabs>
      <w:spacing w:after="100" w:line="240" w:lineRule="atLeast"/>
      <w:ind w:left="426"/>
    </w:pPr>
    <w:rPr>
      <w:rFonts w:ascii="Georgia" w:eastAsia="Arial" w:hAnsi="Georgia"/>
      <w:lang w:eastAsia="en-US"/>
    </w:rPr>
  </w:style>
  <w:style w:type="paragraph" w:styleId="Turinys3">
    <w:name w:val="toc 3"/>
    <w:autoRedefine/>
    <w:uiPriority w:val="39"/>
    <w:semiHidden/>
    <w:unhideWhenUsed/>
    <w:rsid w:val="00DC75C2"/>
    <w:pPr>
      <w:tabs>
        <w:tab w:val="left" w:pos="-1134"/>
        <w:tab w:val="left" w:pos="426"/>
        <w:tab w:val="left" w:pos="1320"/>
        <w:tab w:val="right" w:leader="dot" w:pos="9628"/>
        <w:tab w:val="right" w:leader="dot" w:pos="10024"/>
      </w:tabs>
      <w:ind w:firstLine="426"/>
    </w:pPr>
    <w:rPr>
      <w:rFonts w:ascii="Georgia" w:eastAsia="Arial" w:hAnsi="Georgia"/>
      <w:b/>
      <w:noProof/>
      <w:lang w:val="lt-LT" w:eastAsia="en-US"/>
    </w:rPr>
  </w:style>
  <w:style w:type="paragraph" w:styleId="Turinys4">
    <w:name w:val="toc 4"/>
    <w:autoRedefine/>
    <w:uiPriority w:val="39"/>
    <w:semiHidden/>
    <w:unhideWhenUsed/>
    <w:rsid w:val="00DC75C2"/>
    <w:pPr>
      <w:spacing w:after="100" w:line="276" w:lineRule="auto"/>
      <w:ind w:left="660"/>
    </w:pPr>
    <w:rPr>
      <w:rFonts w:ascii="Calibri" w:hAnsi="Calibri"/>
      <w:sz w:val="22"/>
      <w:szCs w:val="22"/>
      <w:lang w:val="lt-LT"/>
    </w:rPr>
  </w:style>
  <w:style w:type="paragraph" w:styleId="Turinys5">
    <w:name w:val="toc 5"/>
    <w:autoRedefine/>
    <w:uiPriority w:val="39"/>
    <w:semiHidden/>
    <w:unhideWhenUsed/>
    <w:rsid w:val="00DC75C2"/>
    <w:pPr>
      <w:spacing w:after="100" w:line="276" w:lineRule="auto"/>
      <w:ind w:left="880"/>
    </w:pPr>
    <w:rPr>
      <w:rFonts w:ascii="Calibri" w:hAnsi="Calibri"/>
      <w:sz w:val="22"/>
      <w:szCs w:val="22"/>
      <w:lang w:val="lt-LT"/>
    </w:rPr>
  </w:style>
  <w:style w:type="paragraph" w:styleId="Turinys6">
    <w:name w:val="toc 6"/>
    <w:autoRedefine/>
    <w:uiPriority w:val="39"/>
    <w:semiHidden/>
    <w:unhideWhenUsed/>
    <w:rsid w:val="00DC75C2"/>
    <w:pPr>
      <w:spacing w:after="100" w:line="276" w:lineRule="auto"/>
      <w:ind w:left="1100"/>
    </w:pPr>
    <w:rPr>
      <w:rFonts w:ascii="Calibri" w:hAnsi="Calibri"/>
      <w:sz w:val="22"/>
      <w:szCs w:val="22"/>
      <w:lang w:val="lt-LT"/>
    </w:rPr>
  </w:style>
  <w:style w:type="paragraph" w:styleId="Turinys7">
    <w:name w:val="toc 7"/>
    <w:autoRedefine/>
    <w:uiPriority w:val="39"/>
    <w:semiHidden/>
    <w:unhideWhenUsed/>
    <w:rsid w:val="00DC75C2"/>
    <w:pPr>
      <w:spacing w:after="100" w:line="276" w:lineRule="auto"/>
      <w:ind w:left="1320"/>
    </w:pPr>
    <w:rPr>
      <w:rFonts w:ascii="Calibri" w:hAnsi="Calibri"/>
      <w:sz w:val="22"/>
      <w:szCs w:val="22"/>
      <w:lang w:val="lt-LT"/>
    </w:rPr>
  </w:style>
  <w:style w:type="paragraph" w:styleId="Turinys8">
    <w:name w:val="toc 8"/>
    <w:autoRedefine/>
    <w:uiPriority w:val="39"/>
    <w:semiHidden/>
    <w:unhideWhenUsed/>
    <w:rsid w:val="00DC75C2"/>
    <w:pPr>
      <w:spacing w:after="100" w:line="276" w:lineRule="auto"/>
      <w:ind w:left="1540"/>
    </w:pPr>
    <w:rPr>
      <w:rFonts w:ascii="Calibri" w:hAnsi="Calibri"/>
      <w:sz w:val="22"/>
      <w:szCs w:val="22"/>
      <w:lang w:val="lt-LT"/>
    </w:rPr>
  </w:style>
  <w:style w:type="paragraph" w:styleId="Turinys9">
    <w:name w:val="toc 9"/>
    <w:autoRedefine/>
    <w:uiPriority w:val="39"/>
    <w:semiHidden/>
    <w:unhideWhenUsed/>
    <w:rsid w:val="00DC75C2"/>
    <w:pPr>
      <w:spacing w:after="100" w:line="276" w:lineRule="auto"/>
      <w:ind w:left="1760"/>
    </w:pPr>
    <w:rPr>
      <w:rFonts w:ascii="Calibri" w:hAnsi="Calibri"/>
      <w:sz w:val="22"/>
      <w:szCs w:val="22"/>
      <w:lang w:val="lt-LT"/>
    </w:rPr>
  </w:style>
  <w:style w:type="paragraph" w:styleId="Puslapioinaostekstas">
    <w:name w:val="footnote text"/>
    <w:link w:val="PuslapioinaostekstasDiagrama"/>
    <w:uiPriority w:val="99"/>
    <w:semiHidden/>
    <w:unhideWhenUsed/>
    <w:rsid w:val="00DC75C2"/>
    <w:rPr>
      <w:lang w:val="tg-Cyrl-TJ" w:eastAsia="en-US"/>
    </w:rPr>
  </w:style>
  <w:style w:type="character" w:customStyle="1" w:styleId="PuslapioinaostekstasDiagrama">
    <w:name w:val="Puslapio išnašos tekstas Diagrama"/>
    <w:link w:val="Puslapioinaostekstas"/>
    <w:uiPriority w:val="99"/>
    <w:semiHidden/>
    <w:rsid w:val="00DC75C2"/>
    <w:rPr>
      <w:lang w:val="tg-Cyrl-TJ" w:eastAsia="en-US"/>
    </w:rPr>
  </w:style>
  <w:style w:type="character" w:customStyle="1" w:styleId="HeaderChar1">
    <w:name w:val="Header Char1"/>
    <w:aliases w:val="Specialioji žyma Char1,En-tête-1 Char1,En-tête-2 Char1,hd Char1,Header 2 Char1,Diagrama Diagrama Diagrama Diagrama Char1,Viršutinis kolontitulas Diagrama Char1,Char Diagrama Char1,Header 2 Char"/>
    <w:uiPriority w:val="99"/>
    <w:semiHidden/>
    <w:rsid w:val="00DC75C2"/>
    <w:rPr>
      <w:lang w:val="lt-LT"/>
    </w:rPr>
  </w:style>
  <w:style w:type="character" w:customStyle="1" w:styleId="AntratDiagrama">
    <w:name w:val="Antraštė Diagrama"/>
    <w:aliases w:val="Table caption Diagrama,paveikslas Diagrama,Paveikslo pavadinimas Diagrama,Название объекта Diagrama"/>
    <w:link w:val="Antrat"/>
    <w:locked/>
    <w:rsid w:val="00DC75C2"/>
    <w:rPr>
      <w:rFonts w:cs="Tahoma"/>
      <w:i/>
      <w:iCs/>
      <w:sz w:val="24"/>
      <w:szCs w:val="24"/>
      <w:lang w:val="en-GB" w:eastAsia="ar-SA"/>
    </w:rPr>
  </w:style>
  <w:style w:type="paragraph" w:styleId="Sraassunumeriais">
    <w:name w:val="List Number"/>
    <w:uiPriority w:val="13"/>
    <w:semiHidden/>
    <w:unhideWhenUsed/>
    <w:qFormat/>
    <w:rsid w:val="00DC75C2"/>
    <w:pPr>
      <w:tabs>
        <w:tab w:val="num" w:pos="720"/>
      </w:tabs>
      <w:spacing w:after="240" w:line="240" w:lineRule="atLeast"/>
      <w:ind w:left="720" w:hanging="720"/>
      <w:contextualSpacing/>
    </w:pPr>
    <w:rPr>
      <w:rFonts w:ascii="Georgia" w:eastAsia="Arial" w:hAnsi="Georgia"/>
      <w:lang w:eastAsia="en-US"/>
    </w:rPr>
  </w:style>
  <w:style w:type="paragraph" w:styleId="Sraas2">
    <w:name w:val="List 2"/>
    <w:uiPriority w:val="99"/>
    <w:semiHidden/>
    <w:unhideWhenUsed/>
    <w:rsid w:val="00DC75C2"/>
    <w:pPr>
      <w:spacing w:after="240" w:line="240" w:lineRule="atLeast"/>
      <w:ind w:left="1134" w:hanging="567"/>
      <w:contextualSpacing/>
    </w:pPr>
    <w:rPr>
      <w:rFonts w:ascii="Georgia" w:eastAsia="Arial" w:hAnsi="Georgia"/>
      <w:lang w:eastAsia="en-US"/>
    </w:rPr>
  </w:style>
  <w:style w:type="paragraph" w:styleId="Sraas3">
    <w:name w:val="List 3"/>
    <w:uiPriority w:val="99"/>
    <w:semiHidden/>
    <w:unhideWhenUsed/>
    <w:rsid w:val="00DC75C2"/>
    <w:pPr>
      <w:spacing w:after="240" w:line="240" w:lineRule="atLeast"/>
      <w:ind w:left="1701" w:hanging="567"/>
      <w:contextualSpacing/>
    </w:pPr>
    <w:rPr>
      <w:rFonts w:ascii="Georgia" w:eastAsia="Arial" w:hAnsi="Georgia"/>
      <w:lang w:eastAsia="en-US"/>
    </w:rPr>
  </w:style>
  <w:style w:type="paragraph" w:styleId="Sraas4">
    <w:name w:val="List 4"/>
    <w:uiPriority w:val="99"/>
    <w:semiHidden/>
    <w:unhideWhenUsed/>
    <w:rsid w:val="00DC75C2"/>
    <w:pPr>
      <w:spacing w:after="240" w:line="240" w:lineRule="atLeast"/>
      <w:ind w:left="2268" w:hanging="567"/>
      <w:contextualSpacing/>
    </w:pPr>
    <w:rPr>
      <w:rFonts w:ascii="Georgia" w:eastAsia="Arial" w:hAnsi="Georgia"/>
      <w:lang w:eastAsia="en-US"/>
    </w:rPr>
  </w:style>
  <w:style w:type="paragraph" w:styleId="Sraas5">
    <w:name w:val="List 5"/>
    <w:uiPriority w:val="99"/>
    <w:semiHidden/>
    <w:unhideWhenUsed/>
    <w:rsid w:val="00DC75C2"/>
    <w:pPr>
      <w:spacing w:after="240" w:line="240" w:lineRule="atLeast"/>
      <w:ind w:left="2835" w:hanging="567"/>
      <w:contextualSpacing/>
    </w:pPr>
    <w:rPr>
      <w:rFonts w:ascii="Georgia" w:eastAsia="Arial" w:hAnsi="Georgia"/>
      <w:lang w:eastAsia="en-US"/>
    </w:rPr>
  </w:style>
  <w:style w:type="paragraph" w:styleId="Sraassuenkleliais2">
    <w:name w:val="List Bullet 2"/>
    <w:uiPriority w:val="13"/>
    <w:semiHidden/>
    <w:unhideWhenUsed/>
    <w:qFormat/>
    <w:rsid w:val="00DC75C2"/>
    <w:pPr>
      <w:tabs>
        <w:tab w:val="num" w:pos="1134"/>
      </w:tabs>
      <w:spacing w:after="240" w:line="240" w:lineRule="atLeast"/>
      <w:ind w:left="1134" w:hanging="567"/>
      <w:contextualSpacing/>
    </w:pPr>
    <w:rPr>
      <w:rFonts w:ascii="Georgia" w:eastAsia="Arial" w:hAnsi="Georgia"/>
      <w:lang w:eastAsia="en-US"/>
    </w:rPr>
  </w:style>
  <w:style w:type="paragraph" w:styleId="Sraassuenkleliais3">
    <w:name w:val="List Bullet 3"/>
    <w:uiPriority w:val="13"/>
    <w:semiHidden/>
    <w:unhideWhenUsed/>
    <w:qFormat/>
    <w:rsid w:val="00DC75C2"/>
    <w:pPr>
      <w:tabs>
        <w:tab w:val="num" w:pos="1701"/>
      </w:tabs>
      <w:spacing w:after="240" w:line="240" w:lineRule="atLeast"/>
      <w:ind w:left="1701" w:hanging="567"/>
      <w:contextualSpacing/>
    </w:pPr>
    <w:rPr>
      <w:rFonts w:ascii="Georgia" w:eastAsia="Arial" w:hAnsi="Georgia"/>
      <w:lang w:eastAsia="en-US"/>
    </w:rPr>
  </w:style>
  <w:style w:type="paragraph" w:styleId="Sraassuenkleliais4">
    <w:name w:val="List Bullet 4"/>
    <w:uiPriority w:val="13"/>
    <w:semiHidden/>
    <w:unhideWhenUsed/>
    <w:rsid w:val="00DC75C2"/>
    <w:pPr>
      <w:tabs>
        <w:tab w:val="num" w:pos="2268"/>
      </w:tabs>
      <w:spacing w:after="240" w:line="240" w:lineRule="atLeast"/>
      <w:ind w:left="2268" w:hanging="567"/>
      <w:contextualSpacing/>
    </w:pPr>
    <w:rPr>
      <w:rFonts w:ascii="Georgia" w:eastAsia="Arial" w:hAnsi="Georgia"/>
      <w:lang w:eastAsia="en-US"/>
    </w:rPr>
  </w:style>
  <w:style w:type="paragraph" w:styleId="Sraassuenkleliais5">
    <w:name w:val="List Bullet 5"/>
    <w:uiPriority w:val="13"/>
    <w:semiHidden/>
    <w:unhideWhenUsed/>
    <w:rsid w:val="00DC75C2"/>
    <w:pPr>
      <w:tabs>
        <w:tab w:val="num" w:pos="2835"/>
      </w:tabs>
      <w:spacing w:after="240" w:line="240" w:lineRule="atLeast"/>
      <w:ind w:left="2835" w:hanging="567"/>
      <w:contextualSpacing/>
    </w:pPr>
    <w:rPr>
      <w:rFonts w:ascii="Georgia" w:eastAsia="Arial" w:hAnsi="Georgia"/>
      <w:lang w:eastAsia="en-US"/>
    </w:rPr>
  </w:style>
  <w:style w:type="paragraph" w:styleId="Sraassunumeriais2">
    <w:name w:val="List Number 2"/>
    <w:uiPriority w:val="13"/>
    <w:semiHidden/>
    <w:unhideWhenUsed/>
    <w:qFormat/>
    <w:rsid w:val="00DC75C2"/>
    <w:pPr>
      <w:numPr>
        <w:ilvl w:val="1"/>
        <w:numId w:val="2"/>
      </w:numPr>
      <w:spacing w:after="240" w:line="240" w:lineRule="atLeast"/>
      <w:contextualSpacing/>
    </w:pPr>
    <w:rPr>
      <w:rFonts w:ascii="Georgia" w:eastAsia="Arial" w:hAnsi="Georgia"/>
      <w:lang w:eastAsia="en-US"/>
    </w:rPr>
  </w:style>
  <w:style w:type="paragraph" w:styleId="Sraassunumeriais3">
    <w:name w:val="List Number 3"/>
    <w:uiPriority w:val="13"/>
    <w:semiHidden/>
    <w:unhideWhenUsed/>
    <w:qFormat/>
    <w:rsid w:val="00DC75C2"/>
    <w:pPr>
      <w:numPr>
        <w:ilvl w:val="2"/>
        <w:numId w:val="2"/>
      </w:numPr>
      <w:spacing w:after="240" w:line="240" w:lineRule="atLeast"/>
      <w:contextualSpacing/>
    </w:pPr>
    <w:rPr>
      <w:rFonts w:ascii="Georgia" w:eastAsia="Arial" w:hAnsi="Georgia"/>
      <w:lang w:eastAsia="en-US"/>
    </w:rPr>
  </w:style>
  <w:style w:type="paragraph" w:styleId="Sraassunumeriais4">
    <w:name w:val="List Number 4"/>
    <w:uiPriority w:val="13"/>
    <w:semiHidden/>
    <w:unhideWhenUsed/>
    <w:rsid w:val="00DC75C2"/>
    <w:pPr>
      <w:numPr>
        <w:ilvl w:val="3"/>
        <w:numId w:val="2"/>
      </w:numPr>
      <w:spacing w:after="240" w:line="240" w:lineRule="atLeast"/>
      <w:contextualSpacing/>
    </w:pPr>
    <w:rPr>
      <w:rFonts w:ascii="Georgia" w:eastAsia="Arial" w:hAnsi="Georgia"/>
      <w:lang w:eastAsia="en-US"/>
    </w:rPr>
  </w:style>
  <w:style w:type="paragraph" w:styleId="Sraassunumeriais5">
    <w:name w:val="List Number 5"/>
    <w:uiPriority w:val="13"/>
    <w:semiHidden/>
    <w:unhideWhenUsed/>
    <w:rsid w:val="00DC75C2"/>
    <w:pPr>
      <w:numPr>
        <w:ilvl w:val="4"/>
        <w:numId w:val="2"/>
      </w:numPr>
      <w:spacing w:after="240" w:line="240" w:lineRule="atLeast"/>
      <w:contextualSpacing/>
    </w:pPr>
    <w:rPr>
      <w:rFonts w:ascii="Georgia" w:eastAsia="Arial" w:hAnsi="Georgia"/>
      <w:lang w:eastAsia="en-US"/>
    </w:rPr>
  </w:style>
  <w:style w:type="character" w:customStyle="1" w:styleId="PaantratDiagrama">
    <w:name w:val="Paantraštė Diagrama"/>
    <w:rsid w:val="00DC75C2"/>
    <w:rPr>
      <w:rFonts w:ascii="Arial" w:eastAsia="Lucida Sans Unicode" w:hAnsi="Arial" w:cs="Tahoma"/>
      <w:i/>
      <w:iCs/>
      <w:sz w:val="28"/>
      <w:szCs w:val="28"/>
      <w:lang w:val="en-GB" w:eastAsia="ar-SA"/>
    </w:rPr>
  </w:style>
  <w:style w:type="character" w:customStyle="1" w:styleId="PavadinimasDiagrama">
    <w:name w:val="Pavadinimas Diagrama"/>
    <w:rsid w:val="00DC75C2"/>
    <w:rPr>
      <w:b/>
      <w:caps/>
      <w:sz w:val="24"/>
      <w:lang w:val="en-GB" w:eastAsia="ar-SA"/>
    </w:rPr>
  </w:style>
  <w:style w:type="paragraph" w:styleId="Sraotsinys">
    <w:name w:val="List Continue"/>
    <w:uiPriority w:val="14"/>
    <w:semiHidden/>
    <w:unhideWhenUsed/>
    <w:qFormat/>
    <w:rsid w:val="00DC75C2"/>
    <w:pPr>
      <w:spacing w:after="120" w:line="240" w:lineRule="atLeast"/>
      <w:ind w:left="567"/>
      <w:contextualSpacing/>
    </w:pPr>
    <w:rPr>
      <w:rFonts w:ascii="Georgia" w:eastAsia="Arial" w:hAnsi="Georgia"/>
      <w:lang w:eastAsia="en-US"/>
    </w:rPr>
  </w:style>
  <w:style w:type="paragraph" w:styleId="Sraotsinys2">
    <w:name w:val="List Continue 2"/>
    <w:uiPriority w:val="14"/>
    <w:semiHidden/>
    <w:unhideWhenUsed/>
    <w:qFormat/>
    <w:rsid w:val="00DC75C2"/>
    <w:pPr>
      <w:spacing w:after="120" w:line="240" w:lineRule="atLeast"/>
      <w:ind w:left="1134"/>
      <w:contextualSpacing/>
    </w:pPr>
    <w:rPr>
      <w:rFonts w:ascii="Georgia" w:eastAsia="Arial" w:hAnsi="Georgia"/>
      <w:lang w:eastAsia="en-US"/>
    </w:rPr>
  </w:style>
  <w:style w:type="paragraph" w:styleId="Sraotsinys3">
    <w:name w:val="List Continue 3"/>
    <w:uiPriority w:val="14"/>
    <w:semiHidden/>
    <w:unhideWhenUsed/>
    <w:qFormat/>
    <w:rsid w:val="00DC75C2"/>
    <w:pPr>
      <w:spacing w:after="120" w:line="240" w:lineRule="atLeast"/>
      <w:ind w:left="1701"/>
      <w:contextualSpacing/>
    </w:pPr>
    <w:rPr>
      <w:rFonts w:ascii="Georgia" w:eastAsia="Arial" w:hAnsi="Georgia"/>
      <w:lang w:eastAsia="en-US"/>
    </w:rPr>
  </w:style>
  <w:style w:type="paragraph" w:styleId="Sraotsinys4">
    <w:name w:val="List Continue 4"/>
    <w:uiPriority w:val="14"/>
    <w:semiHidden/>
    <w:unhideWhenUsed/>
    <w:rsid w:val="00DC75C2"/>
    <w:pPr>
      <w:spacing w:after="120" w:line="240" w:lineRule="atLeast"/>
      <w:ind w:left="2268"/>
      <w:contextualSpacing/>
    </w:pPr>
    <w:rPr>
      <w:rFonts w:ascii="Georgia" w:eastAsia="Arial" w:hAnsi="Georgia"/>
      <w:lang w:eastAsia="en-US"/>
    </w:rPr>
  </w:style>
  <w:style w:type="paragraph" w:styleId="Sraotsinys5">
    <w:name w:val="List Continue 5"/>
    <w:uiPriority w:val="14"/>
    <w:semiHidden/>
    <w:unhideWhenUsed/>
    <w:rsid w:val="00DC75C2"/>
    <w:pPr>
      <w:spacing w:after="120" w:line="240" w:lineRule="atLeast"/>
      <w:ind w:left="2835"/>
      <w:contextualSpacing/>
    </w:pPr>
    <w:rPr>
      <w:rFonts w:ascii="Georgia" w:eastAsia="Arial" w:hAnsi="Georgia"/>
      <w:lang w:eastAsia="en-US"/>
    </w:rPr>
  </w:style>
  <w:style w:type="paragraph" w:styleId="Pataisymai">
    <w:name w:val="Revision"/>
    <w:uiPriority w:val="99"/>
    <w:semiHidden/>
    <w:rsid w:val="00DC75C2"/>
    <w:rPr>
      <w:rFonts w:ascii="Georgia" w:eastAsia="Arial" w:hAnsi="Georgia"/>
      <w:lang w:eastAsia="en-US"/>
    </w:rPr>
  </w:style>
  <w:style w:type="paragraph" w:styleId="Turinioantrat">
    <w:name w:val="TOC Heading"/>
    <w:next w:val="Pagrindinistekstas"/>
    <w:uiPriority w:val="39"/>
    <w:semiHidden/>
    <w:unhideWhenUsed/>
    <w:qFormat/>
    <w:rsid w:val="00DC75C2"/>
    <w:pPr>
      <w:keepLines/>
      <w:spacing w:before="480" w:after="40"/>
      <w:ind w:left="432" w:hanging="432"/>
    </w:pPr>
    <w:rPr>
      <w:rFonts w:ascii="Georgia" w:hAnsi="Georgia"/>
      <w:bCs/>
      <w:i/>
      <w:sz w:val="32"/>
      <w:szCs w:val="28"/>
      <w:lang w:val="en-US" w:eastAsia="x-none"/>
    </w:rPr>
  </w:style>
  <w:style w:type="character" w:customStyle="1" w:styleId="BodySingleChar">
    <w:name w:val="Body Single Char"/>
    <w:link w:val="BodySingle"/>
    <w:uiPriority w:val="1"/>
    <w:locked/>
    <w:rsid w:val="00DC75C2"/>
    <w:rPr>
      <w:rFonts w:ascii="Georgia" w:eastAsia="Arial" w:hAnsi="Georgia"/>
      <w:lang w:val="en-GB" w:eastAsia="ar-SA"/>
    </w:rPr>
  </w:style>
  <w:style w:type="paragraph" w:customStyle="1" w:styleId="BodySingle">
    <w:name w:val="Body Single"/>
    <w:basedOn w:val="Pagrindinistekstas"/>
    <w:link w:val="BodySingleChar"/>
    <w:uiPriority w:val="1"/>
    <w:qFormat/>
    <w:rsid w:val="00DC75C2"/>
    <w:pPr>
      <w:spacing w:line="240" w:lineRule="atLeast"/>
      <w:jc w:val="left"/>
    </w:pPr>
    <w:rPr>
      <w:rFonts w:ascii="Georgia" w:eastAsia="Arial" w:hAnsi="Georgia"/>
      <w:sz w:val="20"/>
      <w:lang w:val="en-GB"/>
    </w:rPr>
  </w:style>
  <w:style w:type="paragraph" w:customStyle="1" w:styleId="PrSpecBullet">
    <w:name w:val="PrSpecBullet"/>
    <w:autoRedefine/>
    <w:uiPriority w:val="99"/>
    <w:rsid w:val="00DC75C2"/>
    <w:pPr>
      <w:tabs>
        <w:tab w:val="num" w:pos="720"/>
      </w:tabs>
      <w:spacing w:before="120" w:after="120"/>
      <w:ind w:left="720" w:hanging="720"/>
      <w:jc w:val="both"/>
    </w:pPr>
    <w:rPr>
      <w:sz w:val="24"/>
      <w:lang w:val="lt-LT" w:eastAsia="en-US"/>
    </w:rPr>
  </w:style>
  <w:style w:type="paragraph" w:customStyle="1" w:styleId="a">
    <w:name w:val="!!!"/>
    <w:uiPriority w:val="99"/>
    <w:rsid w:val="00DC75C2"/>
    <w:pPr>
      <w:tabs>
        <w:tab w:val="num" w:pos="1440"/>
      </w:tabs>
      <w:ind w:left="1440" w:hanging="720"/>
    </w:pPr>
    <w:rPr>
      <w:b/>
      <w:sz w:val="24"/>
      <w:szCs w:val="24"/>
      <w:lang w:val="lt-LT"/>
    </w:rPr>
  </w:style>
  <w:style w:type="character" w:customStyle="1" w:styleId="TablenumberChar">
    <w:name w:val="Table number Char"/>
    <w:link w:val="Tablenumber"/>
    <w:locked/>
    <w:rsid w:val="00DC75C2"/>
    <w:rPr>
      <w:rFonts w:eastAsia="Arial"/>
      <w:sz w:val="24"/>
      <w:szCs w:val="24"/>
      <w:lang w:eastAsia="x-none"/>
    </w:rPr>
  </w:style>
  <w:style w:type="paragraph" w:customStyle="1" w:styleId="Tablenumber">
    <w:name w:val="Table number"/>
    <w:basedOn w:val="Sraopastraipa"/>
    <w:link w:val="TablenumberChar"/>
    <w:qFormat/>
    <w:rsid w:val="00DC75C2"/>
    <w:pPr>
      <w:ind w:left="0"/>
      <w:contextualSpacing/>
      <w:jc w:val="both"/>
    </w:pPr>
    <w:rPr>
      <w:rFonts w:eastAsia="Arial"/>
      <w:szCs w:val="24"/>
      <w:lang w:val="lt-LT" w:eastAsia="x-none"/>
    </w:rPr>
  </w:style>
  <w:style w:type="character" w:customStyle="1" w:styleId="NumberedtextChar">
    <w:name w:val="Numbered text Char"/>
    <w:link w:val="Numberedtext"/>
    <w:uiPriority w:val="99"/>
    <w:locked/>
    <w:rsid w:val="00DC75C2"/>
    <w:rPr>
      <w:rFonts w:eastAsia="Arial"/>
      <w:sz w:val="24"/>
      <w:lang w:val="lt-LT" w:eastAsia="x-none"/>
    </w:rPr>
  </w:style>
  <w:style w:type="paragraph" w:customStyle="1" w:styleId="Numberedtext">
    <w:name w:val="Numbered text"/>
    <w:basedOn w:val="Sraopastraipa"/>
    <w:link w:val="NumberedtextChar"/>
    <w:uiPriority w:val="99"/>
    <w:qFormat/>
    <w:rsid w:val="00DC75C2"/>
    <w:pPr>
      <w:tabs>
        <w:tab w:val="num" w:pos="720"/>
      </w:tabs>
      <w:ind w:left="1418" w:hanging="284"/>
      <w:contextualSpacing/>
      <w:jc w:val="both"/>
    </w:pPr>
    <w:rPr>
      <w:rFonts w:eastAsia="Arial"/>
      <w:lang w:val="lt-LT" w:eastAsia="x-none"/>
    </w:rPr>
  </w:style>
  <w:style w:type="character" w:customStyle="1" w:styleId="TabletextChar">
    <w:name w:val="Table text Char"/>
    <w:link w:val="Tabletext"/>
    <w:uiPriority w:val="99"/>
    <w:locked/>
    <w:rsid w:val="00DC75C2"/>
    <w:rPr>
      <w:rFonts w:eastAsia="Arial"/>
      <w:sz w:val="24"/>
      <w:szCs w:val="24"/>
      <w:lang w:eastAsia="x-none"/>
    </w:rPr>
  </w:style>
  <w:style w:type="paragraph" w:customStyle="1" w:styleId="Tabletext">
    <w:name w:val="Table text"/>
    <w:link w:val="TabletextChar"/>
    <w:uiPriority w:val="99"/>
    <w:qFormat/>
    <w:rsid w:val="00DC75C2"/>
    <w:pPr>
      <w:jc w:val="both"/>
    </w:pPr>
    <w:rPr>
      <w:rFonts w:eastAsia="Arial"/>
      <w:sz w:val="24"/>
      <w:szCs w:val="24"/>
      <w:lang w:val="lt-LT" w:eastAsia="x-none"/>
    </w:rPr>
  </w:style>
  <w:style w:type="character" w:customStyle="1" w:styleId="NormalpoChar">
    <w:name w:val="Normal po Char"/>
    <w:link w:val="Normalpo"/>
    <w:uiPriority w:val="99"/>
    <w:locked/>
    <w:rsid w:val="00DC75C2"/>
    <w:rPr>
      <w:sz w:val="24"/>
      <w:szCs w:val="24"/>
      <w:lang w:eastAsia="x-none"/>
    </w:rPr>
  </w:style>
  <w:style w:type="paragraph" w:customStyle="1" w:styleId="Normalpo">
    <w:name w:val="Normal po"/>
    <w:basedOn w:val="Normaltext"/>
    <w:link w:val="NormalpoChar"/>
    <w:uiPriority w:val="99"/>
    <w:qFormat/>
    <w:rsid w:val="00DC75C2"/>
    <w:pPr>
      <w:spacing w:before="240"/>
    </w:pPr>
    <w:rPr>
      <w:rFonts w:eastAsia="Times New Roman"/>
      <w:lang w:val="lt-LT" w:eastAsia="x-none"/>
    </w:rPr>
  </w:style>
  <w:style w:type="character" w:customStyle="1" w:styleId="LenteleChar">
    <w:name w:val="Lentele Char"/>
    <w:link w:val="Lentele"/>
    <w:uiPriority w:val="99"/>
    <w:locked/>
    <w:rsid w:val="00DC75C2"/>
    <w:rPr>
      <w:lang w:val="lt-LT"/>
    </w:rPr>
  </w:style>
  <w:style w:type="paragraph" w:customStyle="1" w:styleId="Lentele">
    <w:name w:val="Lentele"/>
    <w:link w:val="LenteleChar"/>
    <w:uiPriority w:val="99"/>
    <w:qFormat/>
    <w:rsid w:val="00DC75C2"/>
    <w:pPr>
      <w:tabs>
        <w:tab w:val="num" w:pos="720"/>
        <w:tab w:val="left" w:pos="993"/>
      </w:tabs>
      <w:spacing w:before="120" w:line="276" w:lineRule="auto"/>
    </w:pPr>
    <w:rPr>
      <w:lang w:val="lt-LT"/>
    </w:rPr>
  </w:style>
  <w:style w:type="character" w:customStyle="1" w:styleId="Heading3Char">
    <w:name w:val="Heading3 Char"/>
    <w:link w:val="Heading3"/>
    <w:locked/>
    <w:rsid w:val="00DC75C2"/>
    <w:rPr>
      <w:rFonts w:ascii="Times New Roman Bold" w:hAnsi="Times New Roman Bold"/>
      <w:i/>
      <w:sz w:val="24"/>
      <w:szCs w:val="24"/>
      <w:lang w:eastAsia="x-none"/>
    </w:rPr>
  </w:style>
  <w:style w:type="paragraph" w:customStyle="1" w:styleId="Heading3">
    <w:name w:val="Heading3"/>
    <w:link w:val="Heading3Char"/>
    <w:qFormat/>
    <w:rsid w:val="00DC75C2"/>
    <w:pPr>
      <w:keepLines/>
      <w:spacing w:before="240" w:after="120"/>
      <w:ind w:left="924" w:hanging="357"/>
      <w:jc w:val="both"/>
    </w:pPr>
    <w:rPr>
      <w:rFonts w:ascii="Times New Roman Bold" w:hAnsi="Times New Roman Bold"/>
      <w:i/>
      <w:sz w:val="24"/>
      <w:szCs w:val="24"/>
      <w:lang w:eastAsia="x-none"/>
    </w:rPr>
  </w:style>
  <w:style w:type="character" w:customStyle="1" w:styleId="PaveikslasChar">
    <w:name w:val="Paveikslas Char"/>
    <w:link w:val="Paveikslas"/>
    <w:locked/>
    <w:rsid w:val="00DC75C2"/>
    <w:rPr>
      <w:b/>
      <w:bCs/>
      <w:lang w:eastAsia="x-none"/>
    </w:rPr>
  </w:style>
  <w:style w:type="paragraph" w:customStyle="1" w:styleId="Paveikslas">
    <w:name w:val="Paveikslas"/>
    <w:link w:val="PaveikslasChar"/>
    <w:qFormat/>
    <w:rsid w:val="00DC75C2"/>
    <w:pPr>
      <w:spacing w:after="120"/>
      <w:jc w:val="center"/>
    </w:pPr>
    <w:rPr>
      <w:b/>
      <w:bCs/>
      <w:lang w:val="lt-LT" w:eastAsia="x-none"/>
    </w:rPr>
  </w:style>
  <w:style w:type="character" w:customStyle="1" w:styleId="NumeracijaChar">
    <w:name w:val="_Numeracija Char"/>
    <w:link w:val="Numeracija"/>
    <w:uiPriority w:val="99"/>
    <w:locked/>
    <w:rsid w:val="00DC75C2"/>
    <w:rPr>
      <w:color w:val="000000"/>
      <w:lang w:val="x-none" w:eastAsia="x-none"/>
    </w:rPr>
  </w:style>
  <w:style w:type="paragraph" w:customStyle="1" w:styleId="Numeracija">
    <w:name w:val="_Numeracija"/>
    <w:link w:val="NumeracijaChar"/>
    <w:uiPriority w:val="99"/>
    <w:qFormat/>
    <w:rsid w:val="00DC75C2"/>
    <w:pPr>
      <w:tabs>
        <w:tab w:val="num" w:pos="720"/>
      </w:tabs>
      <w:spacing w:before="60" w:after="60" w:line="276" w:lineRule="auto"/>
      <w:ind w:left="720" w:hanging="720"/>
      <w:jc w:val="both"/>
    </w:pPr>
    <w:rPr>
      <w:color w:val="000000"/>
      <w:lang w:val="x-none" w:eastAsia="x-none"/>
    </w:rPr>
  </w:style>
  <w:style w:type="character" w:customStyle="1" w:styleId="TableheaderChar">
    <w:name w:val="Table header Char"/>
    <w:link w:val="Tableheader"/>
    <w:locked/>
    <w:rsid w:val="00DC75C2"/>
    <w:rPr>
      <w:rFonts w:ascii="Arial" w:eastAsia="MS Mincho" w:hAnsi="Arial"/>
      <w:b/>
      <w:color w:val="FFFFFF"/>
      <w:lang w:eastAsia="x-none"/>
    </w:rPr>
  </w:style>
  <w:style w:type="paragraph" w:customStyle="1" w:styleId="Tableheader">
    <w:name w:val="Table header"/>
    <w:link w:val="TableheaderChar"/>
    <w:rsid w:val="00DC75C2"/>
    <w:pPr>
      <w:spacing w:before="120" w:after="120"/>
      <w:jc w:val="both"/>
    </w:pPr>
    <w:rPr>
      <w:rFonts w:ascii="Arial" w:eastAsia="MS Mincho" w:hAnsi="Arial"/>
      <w:b/>
      <w:color w:val="FFFFFF"/>
      <w:lang w:val="lt-LT" w:eastAsia="x-none"/>
    </w:rPr>
  </w:style>
  <w:style w:type="paragraph" w:customStyle="1" w:styleId="Hyperlink1">
    <w:name w:val="Hyperlink1"/>
    <w:uiPriority w:val="99"/>
    <w:rsid w:val="00DC75C2"/>
    <w:pPr>
      <w:autoSpaceDE w:val="0"/>
      <w:autoSpaceDN w:val="0"/>
      <w:adjustRightInd w:val="0"/>
      <w:spacing w:line="297" w:lineRule="auto"/>
      <w:ind w:firstLine="312"/>
      <w:jc w:val="both"/>
    </w:pPr>
    <w:rPr>
      <w:color w:val="000000"/>
      <w:lang w:eastAsia="en-US"/>
    </w:rPr>
  </w:style>
  <w:style w:type="paragraph" w:customStyle="1" w:styleId="NormalJustified">
    <w:name w:val="Normal + Justified"/>
    <w:uiPriority w:val="99"/>
    <w:rsid w:val="00DC75C2"/>
    <w:pPr>
      <w:widowControl w:val="0"/>
      <w:tabs>
        <w:tab w:val="left" w:pos="456"/>
        <w:tab w:val="num" w:pos="720"/>
      </w:tabs>
      <w:ind w:left="720" w:hanging="720"/>
      <w:jc w:val="both"/>
    </w:pPr>
    <w:rPr>
      <w:kern w:val="2"/>
      <w:position w:val="12"/>
      <w:sz w:val="24"/>
      <w:szCs w:val="24"/>
      <w:lang w:val="lt-LT"/>
    </w:rPr>
  </w:style>
  <w:style w:type="paragraph" w:customStyle="1" w:styleId="TableSmHeading">
    <w:name w:val="Table_Sm_Heading"/>
    <w:uiPriority w:val="99"/>
    <w:rsid w:val="00DC75C2"/>
    <w:pPr>
      <w:keepNext/>
      <w:keepLines/>
      <w:spacing w:before="60" w:after="40"/>
    </w:pPr>
    <w:rPr>
      <w:rFonts w:ascii="Arial" w:hAnsi="Arial"/>
      <w:b/>
      <w:sz w:val="16"/>
      <w:lang w:val="en-US" w:eastAsia="en-US"/>
    </w:rPr>
  </w:style>
  <w:style w:type="paragraph" w:customStyle="1" w:styleId="TableSmall">
    <w:name w:val="Table_Small"/>
    <w:uiPriority w:val="99"/>
    <w:rsid w:val="00DC75C2"/>
    <w:pPr>
      <w:spacing w:before="40" w:after="40"/>
    </w:pPr>
    <w:rPr>
      <w:rFonts w:ascii="Arial" w:hAnsi="Arial"/>
      <w:sz w:val="16"/>
      <w:lang w:val="en-US" w:eastAsia="en-US"/>
    </w:rPr>
  </w:style>
  <w:style w:type="paragraph" w:customStyle="1" w:styleId="3">
    <w:name w:val="Стиль3"/>
    <w:uiPriority w:val="99"/>
    <w:rsid w:val="00DC75C2"/>
    <w:pPr>
      <w:jc w:val="center"/>
    </w:pPr>
    <w:rPr>
      <w:sz w:val="24"/>
      <w:lang w:eastAsia="en-US"/>
    </w:rPr>
  </w:style>
  <w:style w:type="paragraph" w:customStyle="1" w:styleId="Numberedlist21">
    <w:name w:val="Numbered list 2.1"/>
    <w:uiPriority w:val="99"/>
    <w:rsid w:val="00DC75C2"/>
    <w:pPr>
      <w:tabs>
        <w:tab w:val="left" w:pos="720"/>
      </w:tabs>
      <w:spacing w:before="240" w:after="60"/>
      <w:ind w:left="720" w:hanging="720"/>
    </w:pPr>
    <w:rPr>
      <w:rFonts w:ascii="Arial" w:hAnsi="Arial"/>
      <w:kern w:val="28"/>
      <w:sz w:val="28"/>
      <w:lang w:val="en-US" w:eastAsia="x-none"/>
    </w:rPr>
  </w:style>
  <w:style w:type="paragraph" w:customStyle="1" w:styleId="Numberedlist22">
    <w:name w:val="Numbered list 2.2"/>
    <w:uiPriority w:val="99"/>
    <w:rsid w:val="00DC75C2"/>
    <w:pPr>
      <w:tabs>
        <w:tab w:val="left" w:pos="720"/>
      </w:tabs>
      <w:spacing w:before="240" w:after="60"/>
      <w:ind w:left="720" w:hanging="720"/>
    </w:pPr>
    <w:rPr>
      <w:rFonts w:ascii="Arial" w:hAnsi="Arial"/>
      <w:sz w:val="24"/>
      <w:lang w:val="en-US" w:eastAsia="x-none"/>
    </w:rPr>
  </w:style>
  <w:style w:type="paragraph" w:customStyle="1" w:styleId="Numberedlist23">
    <w:name w:val="Numbered list 2.3"/>
    <w:uiPriority w:val="99"/>
    <w:rsid w:val="00DC75C2"/>
    <w:pPr>
      <w:tabs>
        <w:tab w:val="left" w:pos="1080"/>
        <w:tab w:val="left" w:pos="1440"/>
        <w:tab w:val="num" w:pos="2160"/>
      </w:tabs>
      <w:spacing w:before="240" w:after="60"/>
      <w:ind w:left="2160" w:hanging="1080"/>
    </w:pPr>
    <w:rPr>
      <w:rFonts w:ascii="Arial" w:hAnsi="Arial"/>
      <w:sz w:val="22"/>
      <w:lang w:val="en-US" w:eastAsia="x-none"/>
    </w:rPr>
  </w:style>
  <w:style w:type="paragraph" w:customStyle="1" w:styleId="Numberedlist24">
    <w:name w:val="Numbered list 2.4"/>
    <w:uiPriority w:val="99"/>
    <w:rsid w:val="00DC75C2"/>
    <w:pPr>
      <w:tabs>
        <w:tab w:val="num" w:pos="720"/>
        <w:tab w:val="left" w:pos="1080"/>
        <w:tab w:val="left" w:pos="1440"/>
        <w:tab w:val="left" w:pos="1800"/>
      </w:tabs>
      <w:spacing w:before="240" w:after="60"/>
      <w:ind w:left="1080" w:hanging="1080"/>
    </w:pPr>
    <w:rPr>
      <w:rFonts w:ascii="Arial" w:hAnsi="Arial"/>
      <w:b/>
      <w:lang w:val="en-US" w:eastAsia="x-none"/>
    </w:rPr>
  </w:style>
  <w:style w:type="character" w:customStyle="1" w:styleId="content">
    <w:name w:val="content"/>
    <w:rsid w:val="00DC75C2"/>
  </w:style>
  <w:style w:type="character" w:customStyle="1" w:styleId="FontStyle21">
    <w:name w:val="Font Style21"/>
    <w:uiPriority w:val="99"/>
    <w:rsid w:val="00DC75C2"/>
    <w:rPr>
      <w:rFonts w:ascii="Times New Roman" w:hAnsi="Times New Roman" w:cs="Times New Roman" w:hint="default"/>
      <w:sz w:val="18"/>
    </w:rPr>
  </w:style>
  <w:style w:type="table" w:styleId="2vidutinisspalvinimas3parykinimas">
    <w:name w:val="Medium Shading 2 Accent 3"/>
    <w:basedOn w:val="prastojilentel"/>
    <w:uiPriority w:val="64"/>
    <w:unhideWhenUsed/>
    <w:rsid w:val="00DC75C2"/>
    <w:rPr>
      <w:rFonts w:ascii="Georgia" w:eastAsia="Arial" w:hAnsi="Georgia"/>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60232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602320"/>
      </w:tcPr>
    </w:tblStylePr>
    <w:tblStylePr w:type="lastCol">
      <w:rPr>
        <w:b/>
        <w:bCs/>
        <w:color w:val="FFFFFF"/>
      </w:rPr>
      <w:tblPr/>
      <w:tcPr>
        <w:tcBorders>
          <w:left w:val="nil"/>
          <w:right w:val="nil"/>
          <w:insideH w:val="nil"/>
          <w:insideV w:val="nil"/>
        </w:tcBorders>
        <w:shd w:val="clear" w:color="auto" w:fill="60232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viesussraas6parykinimas">
    <w:name w:val="Light List Accent 6"/>
    <w:basedOn w:val="prastojilentel"/>
    <w:uiPriority w:val="61"/>
    <w:unhideWhenUsed/>
    <w:rsid w:val="00DC75C2"/>
    <w:rPr>
      <w:rFonts w:ascii="Georgia" w:eastAsia="Arial" w:hAnsi="Georgia"/>
    </w:rPr>
    <w:tblPr>
      <w:tblStyleRowBandSize w:val="1"/>
      <w:tblStyleColBandSize w:val="1"/>
      <w:tblInd w:w="0" w:type="nil"/>
      <w:tblBorders>
        <w:top w:val="single" w:sz="8" w:space="0" w:color="E0301E"/>
        <w:left w:val="single" w:sz="8" w:space="0" w:color="E0301E"/>
        <w:bottom w:val="single" w:sz="8" w:space="0" w:color="E0301E"/>
        <w:right w:val="single" w:sz="8" w:space="0" w:color="E0301E"/>
      </w:tblBorders>
    </w:tblPr>
    <w:tblStylePr w:type="firstRow">
      <w:pPr>
        <w:spacing w:beforeLines="0" w:before="0" w:beforeAutospacing="0" w:afterLines="0" w:after="0" w:afterAutospacing="0" w:line="240" w:lineRule="auto"/>
      </w:pPr>
      <w:rPr>
        <w:b/>
        <w:bCs/>
        <w:color w:val="FFFFFF"/>
      </w:rPr>
      <w:tblPr/>
      <w:tcPr>
        <w:shd w:val="clear" w:color="auto" w:fill="E0301E"/>
      </w:tcPr>
    </w:tblStylePr>
    <w:tblStylePr w:type="lastRow">
      <w:pPr>
        <w:spacing w:beforeLines="0" w:before="0" w:beforeAutospacing="0" w:afterLines="0" w:after="0" w:afterAutospacing="0" w:line="240" w:lineRule="auto"/>
      </w:pPr>
      <w:rPr>
        <w:b/>
        <w:bCs/>
      </w:rPr>
      <w:tblPr/>
      <w:tcPr>
        <w:tcBorders>
          <w:top w:val="double" w:sz="6" w:space="0" w:color="E0301E"/>
          <w:left w:val="single" w:sz="8" w:space="0" w:color="E0301E"/>
          <w:bottom w:val="single" w:sz="8" w:space="0" w:color="E0301E"/>
          <w:right w:val="single" w:sz="8" w:space="0" w:color="E0301E"/>
        </w:tcBorders>
      </w:tcPr>
    </w:tblStylePr>
    <w:tblStylePr w:type="firstCol">
      <w:rPr>
        <w:b/>
        <w:bCs/>
      </w:rPr>
    </w:tblStylePr>
    <w:tblStylePr w:type="lastCol">
      <w:rPr>
        <w:b/>
        <w:bCs/>
      </w:rPr>
    </w:tblStylePr>
    <w:tblStylePr w:type="band1Vert">
      <w:tblPr/>
      <w:tcPr>
        <w:tcBorders>
          <w:top w:val="single" w:sz="8" w:space="0" w:color="E0301E"/>
          <w:left w:val="single" w:sz="8" w:space="0" w:color="E0301E"/>
          <w:bottom w:val="single" w:sz="8" w:space="0" w:color="E0301E"/>
          <w:right w:val="single" w:sz="8" w:space="0" w:color="E0301E"/>
        </w:tcBorders>
      </w:tcPr>
    </w:tblStylePr>
    <w:tblStylePr w:type="band1Horz">
      <w:tblPr/>
      <w:tcPr>
        <w:tcBorders>
          <w:top w:val="single" w:sz="8" w:space="0" w:color="E0301E"/>
          <w:left w:val="single" w:sz="8" w:space="0" w:color="E0301E"/>
          <w:bottom w:val="single" w:sz="8" w:space="0" w:color="E0301E"/>
          <w:right w:val="single" w:sz="8" w:space="0" w:color="E0301E"/>
        </w:tcBorders>
      </w:tcPr>
    </w:tblStylePr>
  </w:style>
  <w:style w:type="table" w:customStyle="1" w:styleId="PwCTableText">
    <w:name w:val="PwC Table Text"/>
    <w:basedOn w:val="prastojilentel"/>
    <w:uiPriority w:val="99"/>
    <w:qFormat/>
    <w:rsid w:val="00DC75C2"/>
    <w:pPr>
      <w:spacing w:before="60" w:after="60"/>
    </w:pPr>
    <w:rPr>
      <w:rFonts w:ascii="Georgia" w:eastAsia="Arial" w:hAnsi="Georgia"/>
    </w:rPr>
    <w:tblPr>
      <w:tblStyleRowBandSize w:val="1"/>
      <w:tblInd w:w="0" w:type="nil"/>
      <w:tblBorders>
        <w:insideH w:val="dotted" w:sz="4" w:space="0" w:color="DC6900"/>
      </w:tblBorders>
    </w:tblPr>
    <w:tblStylePr w:type="firstRow">
      <w:rPr>
        <w:b/>
      </w:rPr>
      <w:tblPr/>
      <w:tcPr>
        <w:tcBorders>
          <w:top w:val="single" w:sz="6" w:space="0" w:color="DC6900"/>
          <w:bottom w:val="single" w:sz="6" w:space="0" w:color="DC6900"/>
        </w:tcBorders>
      </w:tcPr>
    </w:tblStylePr>
    <w:tblStylePr w:type="lastRow">
      <w:rPr>
        <w:b/>
      </w:rPr>
      <w:tblPr/>
      <w:tcPr>
        <w:tcBorders>
          <w:top w:val="single" w:sz="6" w:space="0" w:color="DC6900"/>
          <w:bottom w:val="single" w:sz="6" w:space="0" w:color="DC6900"/>
        </w:tcBorders>
      </w:tcPr>
    </w:tblStylePr>
    <w:tblStylePr w:type="band1Horz">
      <w:tblPr/>
      <w:tcPr>
        <w:tcBorders>
          <w:bottom w:val="nil"/>
        </w:tcBorders>
      </w:tcPr>
    </w:tblStylePr>
  </w:style>
  <w:style w:type="numbering" w:customStyle="1" w:styleId="PwCListBullets1">
    <w:name w:val="PwC List Bullets 1"/>
    <w:uiPriority w:val="99"/>
    <w:rsid w:val="00DC75C2"/>
  </w:style>
  <w:style w:type="numbering" w:customStyle="1" w:styleId="PwCListNumbers1">
    <w:name w:val="PwC List Numbers 1"/>
    <w:uiPriority w:val="99"/>
    <w:rsid w:val="00DC75C2"/>
  </w:style>
  <w:style w:type="character" w:styleId="Puslapioinaosnuoroda">
    <w:name w:val="footnote reference"/>
    <w:uiPriority w:val="99"/>
    <w:unhideWhenUsed/>
    <w:rsid w:val="00DC75C2"/>
    <w:rPr>
      <w:rFonts w:ascii="Times New Roman" w:hAnsi="Times New Roman" w:cs="Times New Roman" w:hint="default"/>
      <w:vertAlign w:val="superscript"/>
    </w:rPr>
  </w:style>
  <w:style w:type="paragraph" w:customStyle="1" w:styleId="Standard">
    <w:name w:val="Standard"/>
    <w:link w:val="StandardChar"/>
    <w:rsid w:val="00DC75C2"/>
    <w:pPr>
      <w:suppressAutoHyphens/>
      <w:autoSpaceDN w:val="0"/>
      <w:spacing w:after="200" w:line="276" w:lineRule="auto"/>
      <w:textAlignment w:val="baseline"/>
    </w:pPr>
    <w:rPr>
      <w:rFonts w:eastAsia="Calibri"/>
      <w:kern w:val="3"/>
      <w:sz w:val="24"/>
      <w:szCs w:val="22"/>
      <w:lang w:val="lt-LT" w:eastAsia="en-US"/>
    </w:rPr>
  </w:style>
  <w:style w:type="character" w:customStyle="1" w:styleId="StandardChar">
    <w:name w:val="Standard Char"/>
    <w:link w:val="Standard"/>
    <w:rsid w:val="00DC75C2"/>
    <w:rPr>
      <w:rFonts w:eastAsia="Calibri"/>
      <w:kern w:val="3"/>
      <w:sz w:val="24"/>
      <w:szCs w:val="22"/>
      <w:lang w:eastAsia="en-US"/>
    </w:rPr>
  </w:style>
  <w:style w:type="paragraph" w:customStyle="1" w:styleId="Style-20">
    <w:name w:val="Style-20"/>
    <w:rsid w:val="00DC75C2"/>
    <w:rPr>
      <w:lang w:val="en-US" w:eastAsia="en-US"/>
    </w:rPr>
  </w:style>
  <w:style w:type="character" w:customStyle="1" w:styleId="Numatytasispastraiposriftas2">
    <w:name w:val="Numatytasis pastraipos šriftas2"/>
    <w:rsid w:val="00170119"/>
  </w:style>
  <w:style w:type="character" w:customStyle="1" w:styleId="WW8Num3z4">
    <w:name w:val="WW8Num3z4"/>
    <w:rsid w:val="00170119"/>
    <w:rPr>
      <w:rFonts w:ascii="Courier New" w:hAnsi="Courier New" w:cs="Courier New"/>
    </w:rPr>
  </w:style>
  <w:style w:type="character" w:customStyle="1" w:styleId="WW8Num21z0">
    <w:name w:val="WW8Num21z0"/>
    <w:rsid w:val="00170119"/>
    <w:rPr>
      <w:rFonts w:cs="Times New Roman"/>
    </w:rPr>
  </w:style>
  <w:style w:type="character" w:customStyle="1" w:styleId="WW8Num21z1">
    <w:name w:val="WW8Num21z1"/>
    <w:rsid w:val="00170119"/>
    <w:rPr>
      <w:rFonts w:ascii="Symbol" w:hAnsi="Symbol"/>
      <w:color w:val="auto"/>
    </w:rPr>
  </w:style>
  <w:style w:type="character" w:customStyle="1" w:styleId="WW8Num21z2">
    <w:name w:val="WW8Num21z2"/>
    <w:rsid w:val="00170119"/>
    <w:rPr>
      <w:rFonts w:ascii="Wingdings" w:hAnsi="Wingdings"/>
    </w:rPr>
  </w:style>
  <w:style w:type="character" w:customStyle="1" w:styleId="WW8Num21z4">
    <w:name w:val="WW8Num21z4"/>
    <w:rsid w:val="00170119"/>
    <w:rPr>
      <w:rFonts w:ascii="Courier New" w:hAnsi="Courier New" w:cs="Courier New"/>
    </w:rPr>
  </w:style>
  <w:style w:type="character" w:customStyle="1" w:styleId="WW8Num13z3">
    <w:name w:val="WW8Num13z3"/>
    <w:rsid w:val="00170119"/>
    <w:rPr>
      <w:rFonts w:ascii="Symbol" w:hAnsi="Symbol"/>
    </w:rPr>
  </w:style>
  <w:style w:type="character" w:customStyle="1" w:styleId="WW8Num14z3">
    <w:name w:val="WW8Num14z3"/>
    <w:rsid w:val="00170119"/>
    <w:rPr>
      <w:rFonts w:ascii="Wingdings" w:hAnsi="Wingdings"/>
    </w:rPr>
  </w:style>
  <w:style w:type="character" w:customStyle="1" w:styleId="WW8Num15z3">
    <w:name w:val="WW8Num15z3"/>
    <w:rsid w:val="00170119"/>
    <w:rPr>
      <w:rFonts w:ascii="Symbol" w:hAnsi="Symbol"/>
    </w:rPr>
  </w:style>
  <w:style w:type="character" w:customStyle="1" w:styleId="WW8NumSt4z0">
    <w:name w:val="WW8NumSt4z0"/>
    <w:rsid w:val="00170119"/>
    <w:rPr>
      <w:rFonts w:ascii="Symbol" w:hAnsi="Symbol"/>
    </w:rPr>
  </w:style>
  <w:style w:type="character" w:customStyle="1" w:styleId="WW8Num12z2">
    <w:name w:val="WW8Num12z2"/>
    <w:rsid w:val="00170119"/>
    <w:rPr>
      <w:rFonts w:ascii="StarSymbol" w:hAnsi="StarSymbol"/>
    </w:rPr>
  </w:style>
  <w:style w:type="character" w:customStyle="1" w:styleId="WW8Num12z3">
    <w:name w:val="WW8Num12z3"/>
    <w:rsid w:val="00170119"/>
    <w:rPr>
      <w:rFonts w:ascii="Wingdings" w:hAnsi="Wingdings"/>
    </w:rPr>
  </w:style>
  <w:style w:type="character" w:customStyle="1" w:styleId="Numatytasispastraiposriftas1">
    <w:name w:val="Numatytasis pastraipos šriftas1"/>
    <w:rsid w:val="00170119"/>
  </w:style>
  <w:style w:type="character" w:customStyle="1" w:styleId="WW8Num6z3">
    <w:name w:val="WW8Num6z3"/>
    <w:rsid w:val="00170119"/>
    <w:rPr>
      <w:rFonts w:ascii="Symbol" w:hAnsi="Symbol"/>
    </w:rPr>
  </w:style>
  <w:style w:type="character" w:customStyle="1" w:styleId="WW8Num9z3">
    <w:name w:val="WW8Num9z3"/>
    <w:rsid w:val="00170119"/>
    <w:rPr>
      <w:rFonts w:ascii="Symbol" w:hAnsi="Symbol"/>
    </w:rPr>
  </w:style>
  <w:style w:type="character" w:customStyle="1" w:styleId="WW8Num11z3">
    <w:name w:val="WW8Num11z3"/>
    <w:rsid w:val="00170119"/>
    <w:rPr>
      <w:rFonts w:ascii="Symbol" w:hAnsi="Symbol"/>
    </w:rPr>
  </w:style>
  <w:style w:type="character" w:customStyle="1" w:styleId="WW8Num18z2">
    <w:name w:val="WW8Num18z2"/>
    <w:rsid w:val="00170119"/>
    <w:rPr>
      <w:rFonts w:ascii="Wingdings" w:hAnsi="Wingdings"/>
    </w:rPr>
  </w:style>
  <w:style w:type="character" w:customStyle="1" w:styleId="WW8Num19z3">
    <w:name w:val="WW8Num19z3"/>
    <w:rsid w:val="00170119"/>
    <w:rPr>
      <w:rFonts w:ascii="Symbol" w:hAnsi="Symbol"/>
    </w:rPr>
  </w:style>
  <w:style w:type="character" w:customStyle="1" w:styleId="WW8Num22z1">
    <w:name w:val="WW8Num22z1"/>
    <w:rsid w:val="00170119"/>
    <w:rPr>
      <w:rFonts w:ascii="Courier New" w:hAnsi="Courier New"/>
    </w:rPr>
  </w:style>
  <w:style w:type="character" w:customStyle="1" w:styleId="DefaultParagraphFont1">
    <w:name w:val="Default Paragraph Font1"/>
    <w:rsid w:val="00170119"/>
  </w:style>
  <w:style w:type="character" w:customStyle="1" w:styleId="WW8Num22z2">
    <w:name w:val="WW8Num22z2"/>
    <w:rsid w:val="00170119"/>
    <w:rPr>
      <w:rFonts w:ascii="Wingdings" w:hAnsi="Wingdings"/>
    </w:rPr>
  </w:style>
  <w:style w:type="character" w:customStyle="1" w:styleId="WW8Num22z3">
    <w:name w:val="WW8Num22z3"/>
    <w:rsid w:val="00170119"/>
    <w:rPr>
      <w:rFonts w:ascii="Symbol" w:hAnsi="Symbol"/>
    </w:rPr>
  </w:style>
  <w:style w:type="character" w:customStyle="1" w:styleId="WW-DefaultParagraphFont11111111111">
    <w:name w:val="WW-Default Paragraph Font11111111111"/>
    <w:rsid w:val="00170119"/>
  </w:style>
  <w:style w:type="character" w:customStyle="1" w:styleId="WW-DefaultParagraphFont111111111111">
    <w:name w:val="WW-Default Paragraph Font111111111111"/>
    <w:rsid w:val="00170119"/>
  </w:style>
  <w:style w:type="character" w:customStyle="1" w:styleId="DebesliotekstasDiagrama">
    <w:name w:val="Debesėlio tekstas Diagrama"/>
    <w:rsid w:val="00170119"/>
    <w:rPr>
      <w:rFonts w:ascii="Tahoma" w:hAnsi="Tahoma" w:cs="Tahoma"/>
      <w:sz w:val="16"/>
      <w:szCs w:val="16"/>
    </w:rPr>
  </w:style>
  <w:style w:type="character" w:customStyle="1" w:styleId="Komentaronuoroda1">
    <w:name w:val="Komentaro nuoroda1"/>
    <w:rsid w:val="00170119"/>
    <w:rPr>
      <w:sz w:val="16"/>
      <w:szCs w:val="16"/>
    </w:rPr>
  </w:style>
  <w:style w:type="character" w:customStyle="1" w:styleId="KomentarotekstasDiagrama">
    <w:name w:val="Komentaro tekstas Diagrama"/>
    <w:rsid w:val="00170119"/>
  </w:style>
  <w:style w:type="character" w:customStyle="1" w:styleId="KomentarotemaDiagrama">
    <w:name w:val="Komentaro tema Diagrama"/>
    <w:rsid w:val="00170119"/>
    <w:rPr>
      <w:b/>
      <w:bCs/>
    </w:rPr>
  </w:style>
  <w:style w:type="character" w:customStyle="1" w:styleId="WW8Num31z4">
    <w:name w:val="WW8Num31z4"/>
    <w:rsid w:val="00170119"/>
    <w:rPr>
      <w:rFonts w:ascii="Courier New" w:hAnsi="Courier New" w:cs="Courier New"/>
    </w:rPr>
  </w:style>
  <w:style w:type="character" w:customStyle="1" w:styleId="000numeruotasdiagrama">
    <w:name w:val="000numeruotasdiagrama"/>
    <w:rsid w:val="00170119"/>
  </w:style>
  <w:style w:type="character" w:customStyle="1" w:styleId="FootnoteCharacters">
    <w:name w:val="Footnote Characters"/>
    <w:rsid w:val="00170119"/>
    <w:rPr>
      <w:vertAlign w:val="superscript"/>
    </w:rPr>
  </w:style>
  <w:style w:type="character" w:customStyle="1" w:styleId="WW-FootnoteCharacters">
    <w:name w:val="WW-Footnote Characters"/>
    <w:rsid w:val="00170119"/>
    <w:rPr>
      <w:vertAlign w:val="superscript"/>
    </w:rPr>
  </w:style>
  <w:style w:type="paragraph" w:customStyle="1" w:styleId="BodyTextIndent31">
    <w:name w:val="Body Text Indent 31"/>
    <w:rsid w:val="00170119"/>
    <w:pPr>
      <w:tabs>
        <w:tab w:val="left" w:pos="4536"/>
      </w:tabs>
      <w:ind w:firstLine="2268"/>
      <w:jc w:val="both"/>
    </w:pPr>
    <w:rPr>
      <w:sz w:val="24"/>
      <w:lang w:val="lt-LT"/>
    </w:rPr>
  </w:style>
  <w:style w:type="paragraph" w:customStyle="1" w:styleId="BodyTextIndent21">
    <w:name w:val="Body Text Indent 21"/>
    <w:rsid w:val="00170119"/>
    <w:pPr>
      <w:ind w:firstLine="720"/>
      <w:jc w:val="both"/>
    </w:pPr>
    <w:rPr>
      <w:iCs/>
      <w:sz w:val="24"/>
      <w:lang w:val="lt-LT"/>
    </w:rPr>
  </w:style>
  <w:style w:type="paragraph" w:customStyle="1" w:styleId="BodyText21">
    <w:name w:val="Body Text 21"/>
    <w:rsid w:val="00170119"/>
    <w:pPr>
      <w:jc w:val="both"/>
    </w:pPr>
    <w:rPr>
      <w:rFonts w:eastAsia="Lucida Sans Unicode" w:cs="Tahoma"/>
      <w:color w:val="FF00FF"/>
      <w:sz w:val="24"/>
      <w:szCs w:val="24"/>
      <w:lang w:val="lt-LT"/>
    </w:rPr>
  </w:style>
  <w:style w:type="paragraph" w:customStyle="1" w:styleId="NormalWeb1">
    <w:name w:val="Normal (Web)1"/>
    <w:rsid w:val="00170119"/>
    <w:pPr>
      <w:spacing w:before="280" w:after="280"/>
    </w:pPr>
    <w:rPr>
      <w:rFonts w:ascii="Arial Unicode MS" w:eastAsia="Arial Unicode MS" w:hAnsi="Arial Unicode MS" w:cs="Arial Unicode MS"/>
      <w:sz w:val="24"/>
      <w:szCs w:val="24"/>
      <w:lang w:val="en-US"/>
    </w:rPr>
  </w:style>
  <w:style w:type="paragraph" w:customStyle="1" w:styleId="StiliusAntrat2Tarpaitarpeilui15eiluts">
    <w:name w:val="Stilius Antraštė 2 + Tarpai tarp eilučių:  1.5 eilutės"/>
    <w:rsid w:val="00170119"/>
    <w:pPr>
      <w:tabs>
        <w:tab w:val="left" w:pos="7200"/>
      </w:tabs>
      <w:ind w:left="1440" w:hanging="360"/>
      <w:jc w:val="both"/>
    </w:pPr>
    <w:rPr>
      <w:sz w:val="24"/>
    </w:rPr>
  </w:style>
  <w:style w:type="paragraph" w:customStyle="1" w:styleId="Paprastasistekstas1">
    <w:name w:val="Paprastasis tekstas1"/>
    <w:rsid w:val="00170119"/>
    <w:pPr>
      <w:overflowPunct w:val="0"/>
      <w:autoSpaceDE w:val="0"/>
      <w:textAlignment w:val="baseline"/>
    </w:pPr>
    <w:rPr>
      <w:rFonts w:ascii="Courier New" w:hAnsi="Courier New"/>
      <w:lang w:val="en-US"/>
    </w:rPr>
  </w:style>
  <w:style w:type="paragraph" w:customStyle="1" w:styleId="point10">
    <w:name w:val="point1"/>
    <w:rsid w:val="00170119"/>
    <w:pPr>
      <w:spacing w:before="280" w:after="280"/>
    </w:pPr>
    <w:rPr>
      <w:rFonts w:ascii="Arial Unicode MS" w:hAnsi="Arial Unicode MS"/>
      <w:sz w:val="24"/>
      <w:szCs w:val="24"/>
      <w:lang w:val="en-US"/>
    </w:rPr>
  </w:style>
  <w:style w:type="paragraph" w:customStyle="1" w:styleId="ListBullet1">
    <w:name w:val="List Bullet1"/>
    <w:rsid w:val="00170119"/>
    <w:pPr>
      <w:ind w:left="360" w:hanging="258"/>
    </w:pPr>
    <w:rPr>
      <w:color w:val="000000"/>
      <w:sz w:val="22"/>
      <w:szCs w:val="24"/>
      <w:lang w:val="lt-LT"/>
    </w:rPr>
  </w:style>
  <w:style w:type="paragraph" w:customStyle="1" w:styleId="Debesliotekstas10">
    <w:name w:val="Debesėlio tekstas1"/>
    <w:rsid w:val="00170119"/>
    <w:rPr>
      <w:rFonts w:ascii="Tahoma" w:hAnsi="Tahoma" w:cs="Tahoma"/>
      <w:sz w:val="16"/>
      <w:szCs w:val="16"/>
      <w:lang w:val="lt-LT"/>
    </w:rPr>
  </w:style>
  <w:style w:type="paragraph" w:customStyle="1" w:styleId="Komentarotekstas10">
    <w:name w:val="Komentaro tekstas1"/>
    <w:rsid w:val="00170119"/>
    <w:rPr>
      <w:lang w:val="lt-LT"/>
    </w:rPr>
  </w:style>
  <w:style w:type="paragraph" w:customStyle="1" w:styleId="Komentarotema10">
    <w:name w:val="Komentaro tema1"/>
    <w:basedOn w:val="Komentarotekstas10"/>
    <w:next w:val="Komentarotekstas10"/>
    <w:rsid w:val="00170119"/>
    <w:rPr>
      <w:b/>
      <w:bCs/>
    </w:rPr>
  </w:style>
  <w:style w:type="paragraph" w:customStyle="1" w:styleId="HSPunktai">
    <w:name w:val="HSPunktai"/>
    <w:basedOn w:val="Sraopastraipa"/>
    <w:rsid w:val="00170119"/>
    <w:pPr>
      <w:spacing w:line="360" w:lineRule="auto"/>
      <w:ind w:left="0"/>
      <w:jc w:val="both"/>
    </w:pPr>
  </w:style>
  <w:style w:type="paragraph" w:customStyle="1" w:styleId="Punktai11">
    <w:name w:val="Punktai 1.1"/>
    <w:basedOn w:val="HSPunktai"/>
    <w:rsid w:val="00170119"/>
    <w:pPr>
      <w:tabs>
        <w:tab w:val="left" w:pos="0"/>
        <w:tab w:val="left" w:pos="360"/>
        <w:tab w:val="left" w:pos="1276"/>
      </w:tabs>
    </w:pPr>
  </w:style>
  <w:style w:type="paragraph" w:customStyle="1" w:styleId="Pavadinimas1">
    <w:name w:val="Pavadinimas1"/>
    <w:rsid w:val="00170119"/>
    <w:pPr>
      <w:spacing w:before="360" w:after="120"/>
      <w:jc w:val="center"/>
    </w:pPr>
    <w:rPr>
      <w:b/>
      <w:caps/>
      <w:sz w:val="24"/>
      <w:lang w:val="lt-LT"/>
    </w:rPr>
  </w:style>
  <w:style w:type="paragraph" w:customStyle="1" w:styleId="TXT">
    <w:name w:val="TXT"/>
    <w:rsid w:val="00170119"/>
    <w:pPr>
      <w:spacing w:line="360" w:lineRule="auto"/>
      <w:jc w:val="both"/>
    </w:pPr>
    <w:rPr>
      <w:sz w:val="24"/>
      <w:szCs w:val="24"/>
      <w:lang w:val="lt-LT"/>
    </w:rPr>
  </w:style>
  <w:style w:type="paragraph" w:customStyle="1" w:styleId="Punktai">
    <w:name w:val="Punktai"/>
    <w:rsid w:val="00170119"/>
    <w:pPr>
      <w:spacing w:line="360" w:lineRule="auto"/>
      <w:ind w:left="-567"/>
      <w:jc w:val="both"/>
    </w:pPr>
    <w:rPr>
      <w:sz w:val="24"/>
      <w:lang w:val="lt-LT"/>
    </w:rPr>
  </w:style>
  <w:style w:type="paragraph" w:customStyle="1" w:styleId="StyleNZ2">
    <w:name w:val="StyleNZ2"/>
    <w:rsid w:val="00170119"/>
    <w:pPr>
      <w:tabs>
        <w:tab w:val="left" w:pos="360"/>
      </w:tabs>
      <w:spacing w:line="360" w:lineRule="auto"/>
      <w:ind w:left="-284" w:right="-1"/>
      <w:jc w:val="both"/>
    </w:pPr>
    <w:rPr>
      <w:sz w:val="24"/>
    </w:rPr>
  </w:style>
  <w:style w:type="paragraph" w:customStyle="1" w:styleId="Bullet">
    <w:name w:val="Bullet"/>
    <w:basedOn w:val="Pagrindinistekstas"/>
    <w:rsid w:val="00170119"/>
    <w:pPr>
      <w:keepLines/>
      <w:spacing w:before="60" w:after="60"/>
      <w:ind w:left="-2880"/>
      <w:jc w:val="left"/>
    </w:pPr>
    <w:rPr>
      <w:rFonts w:ascii="Book Antiqua" w:hAnsi="Book Antiqua"/>
      <w:sz w:val="20"/>
      <w:lang w:val="en-US"/>
    </w:rPr>
  </w:style>
  <w:style w:type="paragraph" w:customStyle="1" w:styleId="Topic">
    <w:name w:val="Topic"/>
    <w:rsid w:val="00170119"/>
    <w:pPr>
      <w:keepNext/>
      <w:spacing w:after="120"/>
    </w:pPr>
    <w:rPr>
      <w:b/>
      <w:sz w:val="24"/>
      <w:szCs w:val="24"/>
      <w:lang w:val="en-US"/>
    </w:rPr>
  </w:style>
  <w:style w:type="paragraph" w:customStyle="1" w:styleId="bodis">
    <w:name w:val="bodis"/>
    <w:rsid w:val="00170119"/>
    <w:pPr>
      <w:tabs>
        <w:tab w:val="left" w:pos="1134"/>
      </w:tabs>
      <w:spacing w:line="360" w:lineRule="auto"/>
      <w:jc w:val="both"/>
    </w:pPr>
    <w:rPr>
      <w:sz w:val="24"/>
      <w:szCs w:val="24"/>
      <w:lang w:val="lt-LT"/>
    </w:rPr>
  </w:style>
  <w:style w:type="paragraph" w:customStyle="1" w:styleId="AlnosNumbered">
    <w:name w:val="Alnos Numbered"/>
    <w:rsid w:val="00170119"/>
    <w:pPr>
      <w:jc w:val="both"/>
    </w:pPr>
    <w:rPr>
      <w:rFonts w:ascii="Arial" w:hAnsi="Arial"/>
      <w:szCs w:val="24"/>
      <w:lang w:val="en-US"/>
    </w:rPr>
  </w:style>
  <w:style w:type="paragraph" w:customStyle="1" w:styleId="modPunktai">
    <w:name w:val="mod: Punktai"/>
    <w:rsid w:val="00170119"/>
    <w:pPr>
      <w:widowControl w:val="0"/>
      <w:spacing w:line="360" w:lineRule="auto"/>
      <w:jc w:val="both"/>
    </w:pPr>
    <w:rPr>
      <w:bCs/>
      <w:iCs/>
      <w:sz w:val="24"/>
      <w:szCs w:val="24"/>
    </w:rPr>
  </w:style>
  <w:style w:type="paragraph" w:customStyle="1" w:styleId="MPapunktis1lygis">
    <w:name w:val="M. Papunktis 1 lygis"/>
    <w:basedOn w:val="modPunktai"/>
    <w:rsid w:val="00170119"/>
    <w:pPr>
      <w:tabs>
        <w:tab w:val="left" w:pos="1080"/>
        <w:tab w:val="left" w:pos="1276"/>
      </w:tabs>
    </w:pPr>
  </w:style>
  <w:style w:type="paragraph" w:customStyle="1" w:styleId="Body">
    <w:name w:val="Body"/>
    <w:rsid w:val="00170119"/>
    <w:pPr>
      <w:suppressAutoHyphens/>
    </w:pPr>
    <w:rPr>
      <w:rFonts w:ascii="Helvetica" w:eastAsia="ヒラギノ角ゴ Pro W3" w:hAnsi="Helvetica"/>
      <w:color w:val="000000"/>
      <w:sz w:val="24"/>
      <w:lang w:val="lt-LT" w:eastAsia="ar-SA"/>
    </w:rPr>
  </w:style>
  <w:style w:type="paragraph" w:customStyle="1" w:styleId="CM100">
    <w:name w:val="CM100"/>
    <w:basedOn w:val="WW-Default"/>
    <w:next w:val="WW-Default"/>
    <w:rsid w:val="00170119"/>
    <w:pPr>
      <w:widowControl w:val="0"/>
      <w:spacing w:after="130"/>
    </w:pPr>
    <w:rPr>
      <w:color w:val="auto"/>
      <w:lang w:val="lt-LT"/>
    </w:rPr>
  </w:style>
  <w:style w:type="paragraph" w:customStyle="1" w:styleId="FreeForm">
    <w:name w:val="Free Form"/>
    <w:rsid w:val="00170119"/>
    <w:pPr>
      <w:suppressAutoHyphens/>
    </w:pPr>
    <w:rPr>
      <w:rFonts w:ascii="Helvetica" w:eastAsia="ヒラギノ角ゴ Pro W3" w:hAnsi="Helvetica"/>
      <w:color w:val="000000"/>
      <w:sz w:val="24"/>
      <w:lang w:val="lt-LT" w:eastAsia="ar-SA"/>
    </w:rPr>
  </w:style>
  <w:style w:type="paragraph" w:customStyle="1" w:styleId="Papunkiopapunktis">
    <w:name w:val="Papunkčio papunktis"/>
    <w:rsid w:val="00170119"/>
    <w:pPr>
      <w:spacing w:after="200" w:line="276" w:lineRule="auto"/>
    </w:pPr>
    <w:rPr>
      <w:rFonts w:eastAsia="Calibri"/>
      <w:color w:val="000000"/>
      <w:sz w:val="24"/>
      <w:szCs w:val="24"/>
      <w:lang w:val="lt-LT"/>
    </w:rPr>
  </w:style>
  <w:style w:type="paragraph" w:customStyle="1" w:styleId="Punktas">
    <w:name w:val="Punktas"/>
    <w:rsid w:val="00170119"/>
    <w:pPr>
      <w:spacing w:before="60" w:after="60"/>
      <w:ind w:left="702" w:hanging="360"/>
      <w:jc w:val="both"/>
    </w:pPr>
    <w:rPr>
      <w:b/>
      <w:sz w:val="24"/>
      <w:szCs w:val="24"/>
      <w:lang w:val="lt-LT" w:eastAsia="en-US"/>
    </w:rPr>
  </w:style>
  <w:style w:type="character" w:customStyle="1" w:styleId="PapunktisChar">
    <w:name w:val="Papunktis Char"/>
    <w:link w:val="Papunktis"/>
    <w:uiPriority w:val="99"/>
    <w:rsid w:val="00170119"/>
    <w:rPr>
      <w:i/>
      <w:sz w:val="24"/>
      <w:lang w:val="x-none" w:eastAsia="ar-SA"/>
    </w:rPr>
  </w:style>
  <w:style w:type="character" w:customStyle="1" w:styleId="FontStyle325">
    <w:name w:val="Font Style325"/>
    <w:rsid w:val="00170119"/>
    <w:rPr>
      <w:rFonts w:ascii="Times New Roman" w:hAnsi="Times New Roman" w:cs="Times New Roman" w:hint="default"/>
      <w:sz w:val="14"/>
      <w:szCs w:val="14"/>
    </w:rPr>
  </w:style>
  <w:style w:type="character" w:customStyle="1" w:styleId="FontStyle331">
    <w:name w:val="Font Style331"/>
    <w:rsid w:val="00170119"/>
    <w:rPr>
      <w:rFonts w:ascii="Times New Roman" w:hAnsi="Times New Roman" w:cs="Times New Roman" w:hint="default"/>
      <w:i/>
      <w:iCs/>
      <w:sz w:val="14"/>
      <w:szCs w:val="14"/>
    </w:rPr>
  </w:style>
  <w:style w:type="character" w:styleId="Emfaz">
    <w:name w:val="Emphasis"/>
    <w:uiPriority w:val="20"/>
    <w:qFormat/>
    <w:rsid w:val="00170119"/>
    <w:rPr>
      <w:i/>
      <w:iCs/>
    </w:rPr>
  </w:style>
  <w:style w:type="character" w:customStyle="1" w:styleId="Heading4Char1">
    <w:name w:val="Heading 4 Char1"/>
    <w:aliases w:val="Heading 4 Char Char Char Char Char1,Heading 4 Char Char Char Char Char Char,Sub-Clause Sub-paragraph Char"/>
    <w:semiHidden/>
    <w:rsid w:val="00170119"/>
    <w:rPr>
      <w:rFonts w:ascii="Cambria" w:eastAsia="Times New Roman" w:hAnsi="Cambria" w:cs="Times New Roman"/>
      <w:b/>
      <w:bCs/>
      <w:i/>
      <w:iCs/>
      <w:color w:val="4F81BD"/>
      <w:sz w:val="24"/>
      <w:lang w:val="lt-LT" w:eastAsia="ar-SA"/>
    </w:rPr>
  </w:style>
  <w:style w:type="character" w:customStyle="1" w:styleId="apple-style-span">
    <w:name w:val="apple-style-span"/>
    <w:rsid w:val="00170119"/>
  </w:style>
  <w:style w:type="character" w:styleId="Neapdorotaspaminjimas">
    <w:name w:val="Unresolved Mention"/>
    <w:basedOn w:val="Numatytasispastraiposriftas"/>
    <w:uiPriority w:val="99"/>
    <w:semiHidden/>
    <w:unhideWhenUsed/>
    <w:rsid w:val="002A3BCC"/>
    <w:rPr>
      <w:color w:val="605E5C"/>
      <w:shd w:val="clear" w:color="auto" w:fill="E1DFDD"/>
    </w:rPr>
  </w:style>
  <w:style w:type="paragraph" w:customStyle="1" w:styleId="Body2">
    <w:name w:val="Body 2"/>
    <w:rsid w:val="00DF5D27"/>
    <w:pPr>
      <w:suppressAutoHyphens/>
      <w:spacing w:after="40"/>
      <w:ind w:firstLine="709"/>
      <w:jc w:val="both"/>
    </w:pPr>
    <w:rPr>
      <w:rFonts w:eastAsia="Arial Unicode MS" w:cs="Arial Unicode MS"/>
      <w:color w:val="000000"/>
      <w:sz w:val="22"/>
      <w:szCs w:val="22"/>
      <w:lang w:val="en-US"/>
    </w:rPr>
  </w:style>
  <w:style w:type="paragraph" w:customStyle="1" w:styleId="CharChar1DiagramaDiagrama">
    <w:name w:val="Char Char1 Diagrama Diagrama"/>
    <w:rsid w:val="009D3A45"/>
    <w:pPr>
      <w:spacing w:after="160" w:line="240" w:lineRule="exact"/>
    </w:pPr>
    <w:rPr>
      <w:rFonts w:ascii="Tahoma" w:hAnsi="Tahoma"/>
      <w:lang w:val="en-US" w:eastAsia="en-US"/>
    </w:rPr>
  </w:style>
  <w:style w:type="paragraph" w:styleId="Paantrat">
    <w:name w:val="Subtitle"/>
    <w:basedOn w:val="prastasis"/>
    <w:next w:val="prastasis"/>
    <w:uiPriority w:val="11"/>
    <w:qFormat/>
    <w:pPr>
      <w:keepNext/>
      <w:spacing w:before="240" w:after="120"/>
      <w:jc w:val="center"/>
    </w:pPr>
    <w:rPr>
      <w:rFonts w:ascii="Arial" w:eastAsia="Arial" w:hAnsi="Arial" w:cs="Arial"/>
      <w:i/>
      <w:iCs/>
      <w:sz w:val="28"/>
      <w:szCs w:val="28"/>
    </w:r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centras@genocid.l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IN06pLGOSRPAeWhZRUwBnCjiCQ==">CgMxLjA4AHIhMTdaNjExUWJod1lXS2FkdXhwS1RzY1hQdmo0R0JGNTRF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7739</Words>
  <Characters>4412</Characters>
  <Application>Microsoft Office Word</Application>
  <DocSecurity>0</DocSecurity>
  <Lines>36</Lines>
  <Paragraphs>24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LGGRTC</Company>
  <LinksUpToDate>false</LinksUpToDate>
  <CharactersWithSpaces>12127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dc:creator>
  <cp:lastModifiedBy>Laima Zavistovskienė</cp:lastModifiedBy>
  <cp:revision>2</cp:revision>
  <cp:lastPrinted>2026-02-17T07:31:00Z</cp:lastPrinted>
  <dcterms:created xsi:type="dcterms:W3CDTF">2026-02-17T07:32:00Z</dcterms:created>
  <dcterms:modified xsi:type="dcterms:W3CDTF">2026-02-17T07:32:00Z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idcName">
    <vt:lpwstr>vdvis_dev</vt:lpwstr>
  </property>
  <property fmtid="{D5CDD505-2E9C-101B-9397-08002B2CF9AE}" pid="3" name="DISdID">
    <vt:lpwstr>4026939</vt:lpwstr>
  </property>
  <property fmtid="{D5CDD505-2E9C-101B-9397-08002B2CF9AE}" pid="4" name="DISCdDocAuthor">
    <vt:lpwstr>m.satkeviciene</vt:lpwstr>
  </property>
  <property fmtid="{D5CDD505-2E9C-101B-9397-08002B2CF9AE}" pid="5" name="VDVISDokPavadinimas">
    <vt:lpwstr>APLINKOS MINISTERIJOS DUOMENŲ CENTRO TECHNINĖS REZERVINIO KOPIJAVIMO ĮRANGOS ATNAUJINIMO PIRKIMO SUTARTIS</vt:lpwstr>
  </property>
  <property fmtid="{D5CDD505-2E9C-101B-9397-08002B2CF9AE}" pid="6" name="VDVISDokTipas">
    <vt:lpwstr>Sutartis</vt:lpwstr>
  </property>
  <property fmtid="{D5CDD505-2E9C-101B-9397-08002B2CF9AE}" pid="7" name="DIScgiUrl">
    <vt:lpwstr>https://vdvis.am.lt/cs/idcplg</vt:lpwstr>
  </property>
  <property fmtid="{D5CDD505-2E9C-101B-9397-08002B2CF9AE}" pid="8" name="DISProperties">
    <vt:lpwstr>DISidcName,DISdID,DISCdDocAuthor,VDVISDocRegData,VDVISDokPavadinimas,VDVISDocData,VDVISDokTipas,DIScgiUrl,DISTaskPaneUrl,DISdUser,VDVISDocRegNr,DISdDocName</vt:lpwstr>
  </property>
  <property fmtid="{D5CDD505-2E9C-101B-9397-08002B2CF9AE}" pid="9" name="DISTaskPaneUrl">
    <vt:lpwstr>https://vdvis.am.lt/cs/idcplg?IdcService=DESKTOP_DOC_INFO&amp;dDocName=AM_3995898&amp;dID=4026939&amp;ClientControlled=DocMan,taskpane&amp;coreContentOnly=1</vt:lpwstr>
  </property>
  <property fmtid="{D5CDD505-2E9C-101B-9397-08002B2CF9AE}" pid="10" name="DISdUser">
    <vt:lpwstr>d.montvilaite</vt:lpwstr>
  </property>
  <property fmtid="{D5CDD505-2E9C-101B-9397-08002B2CF9AE}" pid="11" name="DISdDocName">
    <vt:lpwstr>AM_3995898</vt:lpwstr>
  </property>
  <property fmtid="{D5CDD505-2E9C-101B-9397-08002B2CF9AE}" pid="12" name="VDVISDocRegData">
    <vt:lpwstr>2018-10-19 11:30</vt:lpwstr>
  </property>
  <property fmtid="{D5CDD505-2E9C-101B-9397-08002B2CF9AE}" pid="13" name="VDVISDocRegNr">
    <vt:lpwstr>VPS-2018-71-BAPFĮK</vt:lpwstr>
  </property>
  <property fmtid="{D5CDD505-2E9C-101B-9397-08002B2CF9AE}" pid="14" name="VDVISDocData">
    <vt:lpwstr>2018-10-19 0:00</vt:lpwstr>
  </property>
  <property fmtid="{D5CDD505-2E9C-101B-9397-08002B2CF9AE}" pid="15" name="ContentTypeId">
    <vt:lpwstr>0x010100239FBC8E81E9944B8B2D004E5129A541</vt:lpwstr>
  </property>
</Properties>
</file>