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BC9F" w14:textId="77777777" w:rsidR="00C043B5" w:rsidRDefault="00C043B5" w:rsidP="00C043B5">
      <w:pPr>
        <w:jc w:val="center"/>
        <w:rPr>
          <w:b/>
        </w:rPr>
      </w:pPr>
      <w:r>
        <w:rPr>
          <w:b/>
        </w:rPr>
        <w:t xml:space="preserve">PAPILDOMAS SUSITARIMAS </w:t>
      </w:r>
      <w:r w:rsidR="002666AC">
        <w:rPr>
          <w:b/>
        </w:rPr>
        <w:t>NR. 1</w:t>
      </w:r>
    </w:p>
    <w:p w14:paraId="2B4FE36C" w14:textId="77777777" w:rsidR="00A11170" w:rsidRDefault="002666AC" w:rsidP="00C043B5">
      <w:pPr>
        <w:jc w:val="center"/>
        <w:rPr>
          <w:b/>
        </w:rPr>
      </w:pPr>
      <w:r>
        <w:rPr>
          <w:b/>
        </w:rPr>
        <w:t xml:space="preserve">PRIE 2025 M.RUGSĖJO 30 D. PANEVĖŽIO MIESTO APŠVIETIMO TINKLŲ </w:t>
      </w:r>
      <w:r w:rsidR="001B4B62" w:rsidRPr="001B4B62">
        <w:rPr>
          <w:b/>
          <w:bCs/>
          <w:szCs w:val="24"/>
        </w:rPr>
        <w:t xml:space="preserve">PRIEŽIŪROS </w:t>
      </w:r>
      <w:r>
        <w:rPr>
          <w:b/>
          <w:bCs/>
          <w:szCs w:val="24"/>
        </w:rPr>
        <w:t xml:space="preserve">IR REMONTO </w:t>
      </w:r>
      <w:r w:rsidR="001B4B62" w:rsidRPr="001B4B62">
        <w:rPr>
          <w:b/>
          <w:bCs/>
          <w:szCs w:val="24"/>
        </w:rPr>
        <w:t>PASLAUGŲ</w:t>
      </w:r>
      <w:r w:rsidR="001B4B62" w:rsidRPr="003F0866">
        <w:rPr>
          <w:bCs/>
          <w:szCs w:val="24"/>
        </w:rPr>
        <w:t xml:space="preserve"> </w:t>
      </w:r>
      <w:r w:rsidRPr="002666AC">
        <w:rPr>
          <w:b/>
          <w:bCs/>
          <w:szCs w:val="24"/>
        </w:rPr>
        <w:t>TEIKIMO</w:t>
      </w:r>
      <w:r>
        <w:rPr>
          <w:bCs/>
          <w:szCs w:val="24"/>
        </w:rPr>
        <w:t xml:space="preserve"> </w:t>
      </w:r>
      <w:r w:rsidR="00C043B5">
        <w:rPr>
          <w:b/>
        </w:rPr>
        <w:t xml:space="preserve"> SUTARTIES NR. 22-</w:t>
      </w:r>
      <w:r w:rsidR="001B4B62">
        <w:rPr>
          <w:b/>
        </w:rPr>
        <w:t>2</w:t>
      </w:r>
      <w:r>
        <w:rPr>
          <w:b/>
        </w:rPr>
        <w:t>876</w:t>
      </w:r>
      <w:r w:rsidR="00C043B5">
        <w:rPr>
          <w:b/>
        </w:rPr>
        <w:t xml:space="preserve"> </w:t>
      </w:r>
    </w:p>
    <w:p w14:paraId="32D480E6" w14:textId="77777777" w:rsidR="00C043B5" w:rsidRDefault="00C043B5" w:rsidP="00C043B5">
      <w:pPr>
        <w:jc w:val="center"/>
        <w:rPr>
          <w:b/>
        </w:rPr>
      </w:pPr>
    </w:p>
    <w:p w14:paraId="1D61C927" w14:textId="77777777" w:rsidR="00C043B5" w:rsidRPr="00C043B5" w:rsidRDefault="00C043B5" w:rsidP="00C043B5">
      <w:pPr>
        <w:jc w:val="center"/>
        <w:rPr>
          <w:szCs w:val="24"/>
          <w:u w:val="single"/>
        </w:rPr>
      </w:pPr>
      <w:r w:rsidRPr="00C405DA">
        <w:rPr>
          <w:szCs w:val="24"/>
        </w:rPr>
        <w:t>202</w:t>
      </w:r>
      <w:r w:rsidR="002666AC">
        <w:rPr>
          <w:szCs w:val="24"/>
        </w:rPr>
        <w:t>6</w:t>
      </w:r>
      <w:r w:rsidRPr="00C405DA">
        <w:rPr>
          <w:szCs w:val="24"/>
        </w:rPr>
        <w:t xml:space="preserve"> m.</w:t>
      </w:r>
      <w:r w:rsidR="002666AC">
        <w:rPr>
          <w:szCs w:val="24"/>
        </w:rPr>
        <w:t xml:space="preserve"> sausio mėn.  30</w:t>
      </w:r>
      <w:r w:rsidRPr="00C405DA">
        <w:rPr>
          <w:szCs w:val="24"/>
        </w:rPr>
        <w:t xml:space="preserve"> d. </w:t>
      </w:r>
      <w:r>
        <w:rPr>
          <w:szCs w:val="24"/>
        </w:rPr>
        <w:t>Nr.</w:t>
      </w:r>
    </w:p>
    <w:p w14:paraId="4B6EAF97" w14:textId="77777777" w:rsidR="00C043B5" w:rsidRPr="00C405DA" w:rsidRDefault="00C043B5" w:rsidP="00C043B5">
      <w:pPr>
        <w:jc w:val="center"/>
        <w:rPr>
          <w:szCs w:val="24"/>
        </w:rPr>
      </w:pPr>
      <w:r w:rsidRPr="00C405DA">
        <w:rPr>
          <w:szCs w:val="24"/>
        </w:rPr>
        <w:t>Panevėžys</w:t>
      </w:r>
    </w:p>
    <w:p w14:paraId="70530633" w14:textId="77777777" w:rsidR="00C043B5" w:rsidRPr="00C405DA" w:rsidRDefault="00C043B5" w:rsidP="00C043B5">
      <w:pPr>
        <w:rPr>
          <w:szCs w:val="24"/>
        </w:rPr>
      </w:pPr>
    </w:p>
    <w:p w14:paraId="3C21C445" w14:textId="77777777" w:rsidR="00C043B5" w:rsidRPr="00AE1BE7" w:rsidRDefault="00C043B5" w:rsidP="00AE1BE7">
      <w:pPr>
        <w:rPr>
          <w:szCs w:val="24"/>
        </w:rPr>
      </w:pPr>
    </w:p>
    <w:p w14:paraId="76735AB6" w14:textId="297DC767" w:rsidR="00C043B5" w:rsidRPr="00AE1BE7" w:rsidRDefault="00C043B5" w:rsidP="00AE1BE7">
      <w:pPr>
        <w:ind w:firstLine="709"/>
        <w:jc w:val="both"/>
        <w:rPr>
          <w:szCs w:val="24"/>
          <w:lang w:eastAsia="lt-LT"/>
        </w:rPr>
      </w:pPr>
      <w:r w:rsidRPr="00AE1BE7">
        <w:rPr>
          <w:b/>
          <w:szCs w:val="24"/>
        </w:rPr>
        <w:t>Panevėžio miesto savivaldybės administracija</w:t>
      </w:r>
      <w:r w:rsidR="002666AC">
        <w:rPr>
          <w:b/>
          <w:szCs w:val="24"/>
        </w:rPr>
        <w:t xml:space="preserve"> (</w:t>
      </w:r>
      <w:r w:rsidR="002666AC" w:rsidRPr="002666AC">
        <w:rPr>
          <w:szCs w:val="24"/>
        </w:rPr>
        <w:t>juridinio asmens kodas</w:t>
      </w:r>
      <w:r w:rsidRPr="00AE1BE7">
        <w:rPr>
          <w:szCs w:val="24"/>
        </w:rPr>
        <w:t xml:space="preserve"> 288724610, kurios registruota buveinė yra </w:t>
      </w:r>
      <w:r w:rsidRPr="00AE1BE7">
        <w:rPr>
          <w:szCs w:val="24"/>
          <w:lang w:eastAsia="lt-LT"/>
        </w:rPr>
        <w:t>Laisvės a. 20, Panevėžy</w:t>
      </w:r>
      <w:r w:rsidR="002666AC">
        <w:rPr>
          <w:szCs w:val="24"/>
          <w:lang w:eastAsia="lt-LT"/>
        </w:rPr>
        <w:t>s)</w:t>
      </w:r>
      <w:r w:rsidRPr="00AE1BE7">
        <w:rPr>
          <w:szCs w:val="24"/>
          <w:lang w:eastAsia="lt-LT"/>
        </w:rPr>
        <w:t xml:space="preserve">, atstovaujama </w:t>
      </w:r>
      <w:r w:rsidR="00372D16">
        <w:rPr>
          <w:szCs w:val="24"/>
          <w:lang w:eastAsia="lt-LT"/>
        </w:rPr>
        <w:t>A</w:t>
      </w:r>
      <w:r w:rsidRPr="00AE1BE7">
        <w:rPr>
          <w:szCs w:val="24"/>
          <w:lang w:eastAsia="lt-LT"/>
        </w:rPr>
        <w:t xml:space="preserve">dministracijos direktoriaus </w:t>
      </w:r>
      <w:r w:rsidR="002666AC">
        <w:rPr>
          <w:szCs w:val="24"/>
          <w:lang w:eastAsia="lt-LT"/>
        </w:rPr>
        <w:t>Giedriaus Šileikos,</w:t>
      </w:r>
      <w:r w:rsidRPr="00AE1BE7">
        <w:rPr>
          <w:szCs w:val="24"/>
          <w:lang w:eastAsia="lt-LT"/>
        </w:rPr>
        <w:t xml:space="preserve"> veikiančio pagal Panevėžio miesto savivaldybės administracijos nuostatus, patvirtintus </w:t>
      </w:r>
      <w:r w:rsidR="002666AC">
        <w:rPr>
          <w:szCs w:val="24"/>
          <w:lang w:eastAsia="lt-LT"/>
        </w:rPr>
        <w:t xml:space="preserve">2024 m. vasario 29 d. </w:t>
      </w:r>
      <w:r w:rsidRPr="00AE1BE7">
        <w:rPr>
          <w:szCs w:val="24"/>
          <w:lang w:eastAsia="lt-LT"/>
        </w:rPr>
        <w:t>Panevėžio miesto savivaldybės tarybos  sprendimu Nr. 1-</w:t>
      </w:r>
      <w:r w:rsidR="002666AC">
        <w:rPr>
          <w:szCs w:val="24"/>
          <w:lang w:eastAsia="lt-LT"/>
        </w:rPr>
        <w:t>3 ‚Dėl Panevėžio miesto savivaldybės administracijos nuostatų patvirtinimo ir savivaldybės tarybos 2023 m. kovo 22 d. sprendimo Nr. 1-81 pripažinimo netekusi</w:t>
      </w:r>
      <w:r w:rsidR="005E3928">
        <w:rPr>
          <w:szCs w:val="24"/>
          <w:lang w:eastAsia="lt-LT"/>
        </w:rPr>
        <w:t xml:space="preserve">ais galios“ </w:t>
      </w:r>
      <w:r w:rsidRPr="00AE1BE7">
        <w:rPr>
          <w:szCs w:val="24"/>
          <w:lang w:eastAsia="lt-LT"/>
        </w:rPr>
        <w:t xml:space="preserve"> (toliau </w:t>
      </w:r>
      <w:r w:rsidR="005E3928">
        <w:rPr>
          <w:szCs w:val="24"/>
          <w:lang w:eastAsia="lt-LT"/>
        </w:rPr>
        <w:t>Sutartyje vadinama Klientu), ir,</w:t>
      </w:r>
    </w:p>
    <w:p w14:paraId="426BFB8B" w14:textId="77777777" w:rsidR="00326C59" w:rsidRDefault="001B4B62" w:rsidP="00326C59">
      <w:pPr>
        <w:ind w:firstLine="709"/>
        <w:jc w:val="both"/>
        <w:rPr>
          <w:szCs w:val="24"/>
        </w:rPr>
      </w:pPr>
      <w:r w:rsidRPr="00AE1BE7">
        <w:rPr>
          <w:b/>
          <w:bCs/>
          <w:szCs w:val="24"/>
        </w:rPr>
        <w:t>Uždaroji akcinė bendrovė „Panevėžio gatvės“</w:t>
      </w:r>
      <w:r w:rsidR="005E3928">
        <w:rPr>
          <w:b/>
          <w:bCs/>
          <w:szCs w:val="24"/>
        </w:rPr>
        <w:t xml:space="preserve"> </w:t>
      </w:r>
      <w:r w:rsidR="005E3928">
        <w:rPr>
          <w:bCs/>
          <w:szCs w:val="24"/>
        </w:rPr>
        <w:t>(</w:t>
      </w:r>
      <w:r w:rsidRPr="00AE1BE7">
        <w:rPr>
          <w:bCs/>
          <w:szCs w:val="24"/>
        </w:rPr>
        <w:t>juridinio asmens kodas 147026330, kurios registruota buveinė Beržų g. 12, Panevėžy</w:t>
      </w:r>
      <w:r w:rsidR="005E3928">
        <w:rPr>
          <w:bCs/>
          <w:szCs w:val="24"/>
        </w:rPr>
        <w:t xml:space="preserve">s) duomenys apie bendrovę kaupiami ir saugomi Lietuvos Respublikos juridinių asmenų registre, </w:t>
      </w:r>
      <w:r w:rsidRPr="00AE1BE7">
        <w:rPr>
          <w:bCs/>
          <w:szCs w:val="24"/>
        </w:rPr>
        <w:t xml:space="preserve">atstovaujama direktoriaus Arvydo Zapalskio, veikiančio pagal </w:t>
      </w:r>
      <w:r w:rsidR="005E3928">
        <w:rPr>
          <w:bCs/>
          <w:szCs w:val="24"/>
        </w:rPr>
        <w:t xml:space="preserve">bendrovės </w:t>
      </w:r>
      <w:r w:rsidRPr="00AE1BE7">
        <w:rPr>
          <w:bCs/>
          <w:szCs w:val="24"/>
        </w:rPr>
        <w:t>įstatus</w:t>
      </w:r>
      <w:r w:rsidR="005E3928">
        <w:rPr>
          <w:bCs/>
          <w:szCs w:val="24"/>
        </w:rPr>
        <w:t xml:space="preserve">, įregistruotus 2021 m. gruodžio 16 d. juridinių asmenų registre, </w:t>
      </w:r>
      <w:r w:rsidR="00C043B5" w:rsidRPr="00AE1BE7">
        <w:rPr>
          <w:iCs/>
          <w:szCs w:val="24"/>
        </w:rPr>
        <w:t>(</w:t>
      </w:r>
      <w:r w:rsidR="00C043B5" w:rsidRPr="00AE1BE7">
        <w:rPr>
          <w:szCs w:val="24"/>
        </w:rPr>
        <w:t xml:space="preserve">toliau </w:t>
      </w:r>
      <w:r w:rsidR="005E3928">
        <w:rPr>
          <w:szCs w:val="24"/>
        </w:rPr>
        <w:t>vadinama Paslaugų teikėju</w:t>
      </w:r>
      <w:r w:rsidR="00C043B5" w:rsidRPr="00AE1BE7">
        <w:rPr>
          <w:szCs w:val="24"/>
        </w:rPr>
        <w:t xml:space="preserve">), </w:t>
      </w:r>
    </w:p>
    <w:p w14:paraId="439DCE0D" w14:textId="77777777" w:rsidR="005E3928" w:rsidRDefault="00C043B5" w:rsidP="00326C59">
      <w:pPr>
        <w:ind w:firstLine="709"/>
        <w:jc w:val="both"/>
        <w:rPr>
          <w:bCs/>
          <w:szCs w:val="24"/>
        </w:rPr>
      </w:pPr>
      <w:r w:rsidRPr="00AE1BE7">
        <w:rPr>
          <w:bCs/>
          <w:szCs w:val="24"/>
        </w:rPr>
        <w:t>toliau kartu vadinami „Šalimis“, o kiekvienas atskirai – „Šalimi“</w:t>
      </w:r>
      <w:r w:rsidR="00326C59">
        <w:rPr>
          <w:bCs/>
          <w:szCs w:val="24"/>
        </w:rPr>
        <w:t>,</w:t>
      </w:r>
    </w:p>
    <w:p w14:paraId="17F6984D" w14:textId="64B76327" w:rsidR="00791F83" w:rsidRDefault="005E3928" w:rsidP="00326C59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vadovaudam</w:t>
      </w:r>
      <w:r w:rsidR="00372D16">
        <w:rPr>
          <w:bCs/>
          <w:szCs w:val="24"/>
        </w:rPr>
        <w:t>osios</w:t>
      </w:r>
      <w:r>
        <w:rPr>
          <w:bCs/>
          <w:szCs w:val="24"/>
        </w:rPr>
        <w:t>2025 m. rugsėjo 30 d. Panevėžio miesto apšvietimo tinklų priežiūros ir remonto paslaugų teikimo sutarties Nr. 22-2876 (toliau – Sutartis) 3.5</w:t>
      </w:r>
      <w:r w:rsidR="008244AA">
        <w:rPr>
          <w:bCs/>
          <w:szCs w:val="24"/>
        </w:rPr>
        <w:t xml:space="preserve"> papunkčiu</w:t>
      </w:r>
      <w:r>
        <w:rPr>
          <w:bCs/>
          <w:szCs w:val="24"/>
        </w:rPr>
        <w:t xml:space="preserve"> ir Panevėžio miesto savivaldybės tarybos </w:t>
      </w:r>
      <w:r w:rsidR="00791F83">
        <w:rPr>
          <w:bCs/>
          <w:szCs w:val="24"/>
        </w:rPr>
        <w:t>2025 m. gruodžio 29 d. sprendimu Nr.1-435 „Dėl Panevėžio miesto teritorijų ir gatvių priežiūros ir tvarkymo paslaugų teikimo įkainių sąrašo patvirtinimo“ pakeitimo“ sudar</w:t>
      </w:r>
      <w:r w:rsidR="00372D16">
        <w:rPr>
          <w:bCs/>
          <w:szCs w:val="24"/>
        </w:rPr>
        <w:t>ė</w:t>
      </w:r>
      <w:r w:rsidR="00791F83">
        <w:rPr>
          <w:bCs/>
          <w:szCs w:val="24"/>
        </w:rPr>
        <w:t xml:space="preserve"> šį papildomą susitarimą</w:t>
      </w:r>
      <w:r w:rsidR="00372D16">
        <w:rPr>
          <w:bCs/>
          <w:szCs w:val="24"/>
        </w:rPr>
        <w:t xml:space="preserve"> Nr. 1 (toliau – Papildomas susitarimas)</w:t>
      </w:r>
      <w:r w:rsidR="00952068">
        <w:rPr>
          <w:bCs/>
          <w:szCs w:val="24"/>
        </w:rPr>
        <w:t xml:space="preserve"> prie Sutarties</w:t>
      </w:r>
      <w:r w:rsidR="00791F83">
        <w:rPr>
          <w:bCs/>
          <w:szCs w:val="24"/>
        </w:rPr>
        <w:t xml:space="preserve"> ir </w:t>
      </w:r>
      <w:r w:rsidR="00372D16">
        <w:rPr>
          <w:bCs/>
          <w:szCs w:val="24"/>
        </w:rPr>
        <w:t>susitarė</w:t>
      </w:r>
      <w:r w:rsidR="00791F83">
        <w:rPr>
          <w:bCs/>
          <w:szCs w:val="24"/>
        </w:rPr>
        <w:t>:</w:t>
      </w:r>
    </w:p>
    <w:p w14:paraId="6A3D71B3" w14:textId="131BFB31" w:rsidR="00791F83" w:rsidRDefault="00791F83" w:rsidP="00791F83">
      <w:pPr>
        <w:pStyle w:val="Sraopastraipa"/>
        <w:numPr>
          <w:ilvl w:val="0"/>
          <w:numId w:val="14"/>
        </w:numPr>
        <w:jc w:val="both"/>
        <w:rPr>
          <w:bCs/>
          <w:szCs w:val="24"/>
        </w:rPr>
      </w:pPr>
      <w:r w:rsidRPr="00791F83">
        <w:rPr>
          <w:bCs/>
          <w:szCs w:val="24"/>
        </w:rPr>
        <w:t xml:space="preserve"> </w:t>
      </w:r>
      <w:r w:rsidR="00372D16">
        <w:rPr>
          <w:bCs/>
          <w:szCs w:val="24"/>
        </w:rPr>
        <w:t>P</w:t>
      </w:r>
      <w:r w:rsidRPr="00791F83">
        <w:rPr>
          <w:bCs/>
          <w:szCs w:val="24"/>
        </w:rPr>
        <w:t>akeisti Sutarties 2 priedą „Panevėžio miesto gatvių apšvietimo tinklų priežiūros ir remonto paslaugų įkainių sąrašas“ išdėst</w:t>
      </w:r>
      <w:r w:rsidR="00372D16">
        <w:rPr>
          <w:bCs/>
          <w:szCs w:val="24"/>
        </w:rPr>
        <w:t>yti</w:t>
      </w:r>
      <w:r w:rsidRPr="00791F83">
        <w:rPr>
          <w:bCs/>
          <w:szCs w:val="24"/>
        </w:rPr>
        <w:t xml:space="preserve"> jį nauja redakcija (pr</w:t>
      </w:r>
      <w:r w:rsidR="00372D16">
        <w:rPr>
          <w:bCs/>
          <w:szCs w:val="24"/>
        </w:rPr>
        <w:t>idedama</w:t>
      </w:r>
      <w:r w:rsidRPr="00791F83">
        <w:rPr>
          <w:bCs/>
          <w:szCs w:val="24"/>
        </w:rPr>
        <w:t>).</w:t>
      </w:r>
    </w:p>
    <w:p w14:paraId="523FD4EA" w14:textId="77777777" w:rsidR="00791F83" w:rsidRDefault="00791F83" w:rsidP="00791F83">
      <w:pPr>
        <w:pStyle w:val="Sraopastraipa"/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Šis papildomas susitarimas įsigalioja nuo jo pasirašymo datos.</w:t>
      </w:r>
    </w:p>
    <w:p w14:paraId="75D7FCA1" w14:textId="77777777" w:rsidR="00791F83" w:rsidRDefault="00791F83" w:rsidP="00791F83">
      <w:pPr>
        <w:pStyle w:val="Sraopastraipa"/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Šis papildomas susitarimas yra neatskiriama Sutarties dalis ir galioja kartu su Sutartimi.</w:t>
      </w:r>
    </w:p>
    <w:p w14:paraId="7A03B4B4" w14:textId="77777777" w:rsidR="00791F83" w:rsidRPr="00791F83" w:rsidRDefault="00791F83" w:rsidP="00791F83">
      <w:pPr>
        <w:pStyle w:val="Sraopastraipa"/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Šis papildomas susitarimas surašytas lietuvių kalba, 1 (vienu) egzemplior</w:t>
      </w:r>
      <w:r w:rsidR="001D473C">
        <w:rPr>
          <w:bCs/>
          <w:szCs w:val="24"/>
        </w:rPr>
        <w:t>iumi ir Šalių pasirašomas kvalifikuotu elektroniniu parašu.</w:t>
      </w:r>
      <w:r>
        <w:rPr>
          <w:bCs/>
          <w:szCs w:val="24"/>
        </w:rPr>
        <w:t xml:space="preserve"> </w:t>
      </w:r>
      <w:r w:rsidRPr="00791F83">
        <w:rPr>
          <w:bCs/>
          <w:szCs w:val="24"/>
        </w:rPr>
        <w:t xml:space="preserve"> </w:t>
      </w:r>
    </w:p>
    <w:p w14:paraId="7B386648" w14:textId="77777777" w:rsidR="00AE1BE7" w:rsidRDefault="00AE1BE7" w:rsidP="00AE1BE7">
      <w:pPr>
        <w:ind w:firstLine="709"/>
        <w:jc w:val="both"/>
        <w:rPr>
          <w:szCs w:val="24"/>
        </w:rPr>
      </w:pPr>
    </w:p>
    <w:p w14:paraId="3DB8D2F7" w14:textId="77777777" w:rsidR="00AE1BE7" w:rsidRPr="00AE1BE7" w:rsidRDefault="00AE1BE7" w:rsidP="00AE1BE7">
      <w:pPr>
        <w:ind w:firstLine="709"/>
        <w:jc w:val="both"/>
        <w:rPr>
          <w:szCs w:val="24"/>
        </w:rPr>
      </w:pPr>
    </w:p>
    <w:p w14:paraId="76821C7A" w14:textId="77777777" w:rsidR="00C043B5" w:rsidRPr="00AE1BE7" w:rsidRDefault="00C043B5" w:rsidP="00AE1BE7">
      <w:pPr>
        <w:rPr>
          <w:szCs w:val="24"/>
        </w:rPr>
      </w:pPr>
    </w:p>
    <w:tbl>
      <w:tblPr>
        <w:tblW w:w="976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103"/>
        <w:gridCol w:w="4632"/>
        <w:gridCol w:w="27"/>
      </w:tblGrid>
      <w:tr w:rsidR="00C043B5" w:rsidRPr="00AE1BE7" w14:paraId="0C5720FA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788B70D9" w14:textId="77777777" w:rsidR="00C043B5" w:rsidRPr="00AE1BE7" w:rsidRDefault="001D473C" w:rsidP="00AE1BE7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Klientas</w:t>
            </w:r>
            <w:r w:rsidR="00C043B5" w:rsidRPr="00AE1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87530D7" w14:textId="77777777" w:rsidR="00165563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 xml:space="preserve">Panevėžio miesto </w:t>
            </w:r>
          </w:p>
          <w:p w14:paraId="62DF7342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savivaldybės administracija</w:t>
            </w:r>
          </w:p>
          <w:p w14:paraId="31558BEF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Laisvės a. 20, 35200 Panevėžys</w:t>
            </w:r>
          </w:p>
          <w:p w14:paraId="39E62B50" w14:textId="3380430B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Tel. (</w:t>
            </w:r>
            <w:r w:rsidR="00372D16">
              <w:rPr>
                <w:bCs/>
                <w:szCs w:val="24"/>
              </w:rPr>
              <w:t>0</w:t>
            </w:r>
            <w:r w:rsidR="00372D16" w:rsidRPr="00AE1BE7">
              <w:rPr>
                <w:bCs/>
                <w:szCs w:val="24"/>
              </w:rPr>
              <w:t xml:space="preserve"> </w:t>
            </w:r>
            <w:r w:rsidRPr="00AE1BE7">
              <w:rPr>
                <w:bCs/>
                <w:szCs w:val="24"/>
              </w:rPr>
              <w:t>45) 501 360</w:t>
            </w:r>
          </w:p>
          <w:p w14:paraId="4E186D95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Įmonės kodas 288724610</w:t>
            </w:r>
          </w:p>
          <w:p w14:paraId="1A30DEF3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Ne PVM mokėtojas</w:t>
            </w:r>
          </w:p>
          <w:p w14:paraId="5FE5C061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A. s. Nr. LT70 7300 0100 9139 8016</w:t>
            </w:r>
          </w:p>
          <w:p w14:paraId="0C123A9C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szCs w:val="24"/>
              </w:rPr>
              <w:t xml:space="preserve">Bakas </w:t>
            </w:r>
            <w:r w:rsidRPr="00AE1BE7">
              <w:rPr>
                <w:bCs/>
                <w:szCs w:val="24"/>
              </w:rPr>
              <w:t>AB „Swedbank“</w:t>
            </w:r>
          </w:p>
          <w:p w14:paraId="325F1F55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Banko kodas 73000</w:t>
            </w:r>
          </w:p>
        </w:tc>
        <w:tc>
          <w:tcPr>
            <w:tcW w:w="4632" w:type="dxa"/>
          </w:tcPr>
          <w:p w14:paraId="0641BD40" w14:textId="77777777" w:rsidR="00C043B5" w:rsidRPr="00AE1BE7" w:rsidRDefault="001D473C" w:rsidP="00AE1BE7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Paslaugos teikėjas</w:t>
            </w:r>
            <w:r w:rsidR="00C043B5" w:rsidRPr="00AE1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305EAA9" w14:textId="77777777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szCs w:val="24"/>
              </w:rPr>
              <w:t xml:space="preserve">Uždaroji akcinė bendrovė </w:t>
            </w:r>
          </w:p>
          <w:p w14:paraId="350827E4" w14:textId="77777777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szCs w:val="24"/>
              </w:rPr>
              <w:t>„Panevėžio gatvės“</w:t>
            </w:r>
          </w:p>
          <w:p w14:paraId="14EF2F25" w14:textId="77777777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szCs w:val="24"/>
              </w:rPr>
              <w:t>Beržų g. 12, LT-36226 Panevėžys</w:t>
            </w:r>
          </w:p>
          <w:p w14:paraId="36F065B3" w14:textId="761AE661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szCs w:val="24"/>
              </w:rPr>
              <w:t xml:space="preserve">Tel. </w:t>
            </w:r>
            <w:r w:rsidR="00372D16">
              <w:rPr>
                <w:szCs w:val="24"/>
              </w:rPr>
              <w:t>0</w:t>
            </w:r>
            <w:r w:rsidR="00372D16" w:rsidRPr="00AE1BE7">
              <w:rPr>
                <w:szCs w:val="24"/>
              </w:rPr>
              <w:t xml:space="preserve"> </w:t>
            </w:r>
            <w:r w:rsidRPr="00AE1BE7">
              <w:rPr>
                <w:szCs w:val="24"/>
              </w:rPr>
              <w:t xml:space="preserve">45 587068 </w:t>
            </w:r>
          </w:p>
          <w:p w14:paraId="3F7A53E7" w14:textId="77777777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bCs/>
                <w:szCs w:val="24"/>
              </w:rPr>
              <w:t>Įmonės kodas</w:t>
            </w:r>
            <w:r w:rsidRPr="00AE1BE7">
              <w:rPr>
                <w:szCs w:val="24"/>
              </w:rPr>
              <w:t xml:space="preserve"> </w:t>
            </w:r>
            <w:r w:rsidRPr="00AE1BE7">
              <w:rPr>
                <w:iCs/>
                <w:szCs w:val="24"/>
              </w:rPr>
              <w:t>147026330</w:t>
            </w:r>
          </w:p>
          <w:p w14:paraId="52F19085" w14:textId="77777777" w:rsidR="00165563" w:rsidRPr="00AE1BE7" w:rsidRDefault="00165563" w:rsidP="00AE1BE7">
            <w:pPr>
              <w:ind w:right="252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 xml:space="preserve">PVM mokėtojo kodas </w:t>
            </w:r>
            <w:r w:rsidRPr="00AE1BE7">
              <w:rPr>
                <w:szCs w:val="24"/>
              </w:rPr>
              <w:t>LT470263314</w:t>
            </w:r>
          </w:p>
          <w:p w14:paraId="184222B9" w14:textId="77777777" w:rsidR="00165563" w:rsidRPr="00AE1BE7" w:rsidRDefault="00165563" w:rsidP="00AE1BE7">
            <w:pPr>
              <w:tabs>
                <w:tab w:val="left" w:pos="5130"/>
              </w:tabs>
              <w:rPr>
                <w:szCs w:val="24"/>
              </w:rPr>
            </w:pPr>
            <w:r w:rsidRPr="00AE1BE7">
              <w:rPr>
                <w:bCs/>
                <w:szCs w:val="24"/>
              </w:rPr>
              <w:t xml:space="preserve">A/s </w:t>
            </w:r>
            <w:r w:rsidRPr="00AE1BE7">
              <w:rPr>
                <w:szCs w:val="24"/>
              </w:rPr>
              <w:t>Nr. LT 847300010002377178</w:t>
            </w:r>
          </w:p>
          <w:p w14:paraId="3C3AD5F8" w14:textId="77777777" w:rsidR="00165563" w:rsidRPr="00AE1BE7" w:rsidRDefault="00165563" w:rsidP="00AE1BE7">
            <w:pPr>
              <w:rPr>
                <w:bCs/>
                <w:szCs w:val="24"/>
              </w:rPr>
            </w:pPr>
            <w:r w:rsidRPr="00AE1BE7">
              <w:rPr>
                <w:szCs w:val="24"/>
              </w:rPr>
              <w:t xml:space="preserve">Bankas </w:t>
            </w:r>
            <w:r w:rsidRPr="00AE1BE7">
              <w:rPr>
                <w:bCs/>
                <w:szCs w:val="24"/>
              </w:rPr>
              <w:t>AB „Swedbank“</w:t>
            </w:r>
          </w:p>
          <w:p w14:paraId="382F5EDD" w14:textId="77777777" w:rsidR="00C043B5" w:rsidRPr="00AE1BE7" w:rsidRDefault="00165563" w:rsidP="00AE1BE7">
            <w:pPr>
              <w:tabs>
                <w:tab w:val="num" w:pos="459"/>
              </w:tabs>
              <w:ind w:firstLine="34"/>
              <w:rPr>
                <w:szCs w:val="24"/>
              </w:rPr>
            </w:pPr>
            <w:r w:rsidRPr="00AE1BE7">
              <w:rPr>
                <w:bCs/>
                <w:szCs w:val="24"/>
              </w:rPr>
              <w:t>Banko kodas 73000</w:t>
            </w:r>
          </w:p>
        </w:tc>
      </w:tr>
      <w:tr w:rsidR="00C043B5" w:rsidRPr="00AE1BE7" w14:paraId="751DB9ED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0598BE63" w14:textId="77777777" w:rsidR="00C043B5" w:rsidRPr="00AE1BE7" w:rsidRDefault="00C043B5" w:rsidP="00AE1BE7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14:paraId="4FCC8BD8" w14:textId="77777777" w:rsidR="00C043B5" w:rsidRPr="00AE1BE7" w:rsidRDefault="00C043B5" w:rsidP="00AE1BE7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3B5" w:rsidRPr="00AE1BE7" w14:paraId="65AA5C65" w14:textId="77777777" w:rsidTr="00C043B5">
        <w:tc>
          <w:tcPr>
            <w:tcW w:w="5103" w:type="dxa"/>
          </w:tcPr>
          <w:p w14:paraId="1072BED9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Administracijos direktorius</w:t>
            </w:r>
          </w:p>
          <w:p w14:paraId="1D104727" w14:textId="77777777" w:rsidR="00C043B5" w:rsidRPr="00AE1BE7" w:rsidRDefault="001D473C" w:rsidP="00AE1BE7">
            <w:pPr>
              <w:tabs>
                <w:tab w:val="num" w:pos="63"/>
              </w:tabs>
              <w:ind w:left="63"/>
              <w:rPr>
                <w:szCs w:val="24"/>
              </w:rPr>
            </w:pPr>
            <w:r>
              <w:rPr>
                <w:bCs/>
                <w:szCs w:val="24"/>
              </w:rPr>
              <w:t>Giedrius Šileika</w:t>
            </w:r>
            <w:r w:rsidR="00C043B5" w:rsidRPr="00AE1BE7">
              <w:rPr>
                <w:szCs w:val="24"/>
              </w:rPr>
              <w:t xml:space="preserve"> _______________________________</w:t>
            </w:r>
          </w:p>
          <w:p w14:paraId="14865F1D" w14:textId="77777777" w:rsidR="001D473C" w:rsidRPr="00AE1BE7" w:rsidRDefault="00C043B5" w:rsidP="001D473C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AE1BE7">
              <w:rPr>
                <w:szCs w:val="24"/>
                <w:vertAlign w:val="superscript"/>
              </w:rPr>
              <w:t xml:space="preserve">   </w:t>
            </w:r>
          </w:p>
          <w:p w14:paraId="01FB9B01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szCs w:val="24"/>
              </w:rPr>
            </w:pPr>
          </w:p>
        </w:tc>
        <w:tc>
          <w:tcPr>
            <w:tcW w:w="4659" w:type="dxa"/>
            <w:gridSpan w:val="2"/>
          </w:tcPr>
          <w:p w14:paraId="2C762312" w14:textId="77777777" w:rsidR="00165563" w:rsidRPr="00AE1BE7" w:rsidRDefault="001D473C" w:rsidP="00BD5452">
            <w:pPr>
              <w:rPr>
                <w:szCs w:val="24"/>
              </w:rPr>
            </w:pPr>
            <w:r>
              <w:rPr>
                <w:szCs w:val="24"/>
              </w:rPr>
              <w:t xml:space="preserve"> D</w:t>
            </w:r>
            <w:r w:rsidR="00165563" w:rsidRPr="00AE1BE7">
              <w:rPr>
                <w:szCs w:val="24"/>
              </w:rPr>
              <w:t>irektorius</w:t>
            </w:r>
          </w:p>
          <w:p w14:paraId="4B2C3BBD" w14:textId="77777777" w:rsidR="00165563" w:rsidRPr="00AE1BE7" w:rsidRDefault="00165563" w:rsidP="00AE1BE7">
            <w:pPr>
              <w:ind w:left="34"/>
              <w:rPr>
                <w:szCs w:val="24"/>
              </w:rPr>
            </w:pPr>
            <w:r w:rsidRPr="00AE1BE7">
              <w:rPr>
                <w:szCs w:val="24"/>
              </w:rPr>
              <w:t>Arvydas Zapalskis</w:t>
            </w:r>
          </w:p>
          <w:p w14:paraId="7AFC961A" w14:textId="77777777" w:rsidR="00C043B5" w:rsidRPr="00AE1BE7" w:rsidRDefault="00C043B5" w:rsidP="00AE1BE7">
            <w:pPr>
              <w:rPr>
                <w:szCs w:val="24"/>
              </w:rPr>
            </w:pPr>
            <w:r w:rsidRPr="00AE1BE7">
              <w:rPr>
                <w:szCs w:val="24"/>
              </w:rPr>
              <w:t>_______________________________</w:t>
            </w:r>
          </w:p>
          <w:p w14:paraId="4717587C" w14:textId="77777777" w:rsidR="00C043B5" w:rsidRPr="00AE1BE7" w:rsidRDefault="00C043B5" w:rsidP="001D473C">
            <w:pPr>
              <w:rPr>
                <w:szCs w:val="24"/>
              </w:rPr>
            </w:pPr>
          </w:p>
        </w:tc>
      </w:tr>
    </w:tbl>
    <w:p w14:paraId="53A7763E" w14:textId="77777777" w:rsidR="00435919" w:rsidRDefault="00435919" w:rsidP="00AE1BE7">
      <w:pPr>
        <w:ind w:left="6946"/>
        <w:jc w:val="both"/>
        <w:rPr>
          <w:szCs w:val="24"/>
          <w:u w:val="single"/>
        </w:rPr>
      </w:pPr>
    </w:p>
    <w:sectPr w:rsidR="00435919" w:rsidSect="00A73B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PMME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C240AE8"/>
    <w:lvl w:ilvl="0">
      <w:numFmt w:val="decimal"/>
      <w:lvlText w:val="*"/>
      <w:lvlJc w:val="left"/>
    </w:lvl>
  </w:abstractNum>
  <w:abstractNum w:abstractNumId="1" w15:restartNumberingAfterBreak="0">
    <w:nsid w:val="040271AB"/>
    <w:multiLevelType w:val="hybridMultilevel"/>
    <w:tmpl w:val="E9FC2D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E1EA1"/>
    <w:multiLevelType w:val="hybridMultilevel"/>
    <w:tmpl w:val="9E6C2830"/>
    <w:lvl w:ilvl="0" w:tplc="1A827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11C43"/>
    <w:multiLevelType w:val="hybridMultilevel"/>
    <w:tmpl w:val="D28CBF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E1A04"/>
    <w:multiLevelType w:val="hybridMultilevel"/>
    <w:tmpl w:val="43F80F2A"/>
    <w:lvl w:ilvl="0" w:tplc="F3CEAD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745D01"/>
    <w:multiLevelType w:val="hybridMultilevel"/>
    <w:tmpl w:val="7C5C3A0C"/>
    <w:lvl w:ilvl="0" w:tplc="CE24F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A293C"/>
    <w:multiLevelType w:val="hybridMultilevel"/>
    <w:tmpl w:val="030E8BCC"/>
    <w:lvl w:ilvl="0" w:tplc="761A5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A55C8A"/>
    <w:multiLevelType w:val="hybridMultilevel"/>
    <w:tmpl w:val="C0B44C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3103F7"/>
    <w:multiLevelType w:val="hybridMultilevel"/>
    <w:tmpl w:val="2474DC3A"/>
    <w:lvl w:ilvl="0" w:tplc="FFFFFFFF">
      <w:start w:val="1"/>
      <w:numFmt w:val="decimal"/>
      <w:pStyle w:val="Style1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B10478"/>
    <w:multiLevelType w:val="hybridMultilevel"/>
    <w:tmpl w:val="53DC7F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94080D"/>
    <w:multiLevelType w:val="hybridMultilevel"/>
    <w:tmpl w:val="04B2A34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941425"/>
    <w:multiLevelType w:val="hybridMultilevel"/>
    <w:tmpl w:val="E60CEF12"/>
    <w:lvl w:ilvl="0" w:tplc="F146B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3" w15:restartNumberingAfterBreak="0">
    <w:nsid w:val="7FDB4EFC"/>
    <w:multiLevelType w:val="hybridMultilevel"/>
    <w:tmpl w:val="41189E24"/>
    <w:lvl w:ilvl="0" w:tplc="26B8E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2207093">
    <w:abstractNumId w:val="4"/>
  </w:num>
  <w:num w:numId="2" w16cid:durableId="385688120">
    <w:abstractNumId w:val="11"/>
  </w:num>
  <w:num w:numId="3" w16cid:durableId="838926552">
    <w:abstractNumId w:val="5"/>
  </w:num>
  <w:num w:numId="4" w16cid:durableId="306908635">
    <w:abstractNumId w:val="12"/>
  </w:num>
  <w:num w:numId="5" w16cid:durableId="404689267">
    <w:abstractNumId w:val="8"/>
  </w:num>
  <w:num w:numId="6" w16cid:durableId="1125391914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69" w:hanging="284"/>
        </w:pPr>
        <w:rPr>
          <w:rFonts w:ascii="Symbol" w:hAnsi="Symbol" w:hint="default"/>
        </w:rPr>
      </w:lvl>
    </w:lvlOverride>
  </w:num>
  <w:num w:numId="7" w16cid:durableId="640573522">
    <w:abstractNumId w:val="7"/>
  </w:num>
  <w:num w:numId="8" w16cid:durableId="1081219290">
    <w:abstractNumId w:val="3"/>
  </w:num>
  <w:num w:numId="9" w16cid:durableId="178199377">
    <w:abstractNumId w:val="9"/>
  </w:num>
  <w:num w:numId="10" w16cid:durableId="899635713">
    <w:abstractNumId w:val="10"/>
  </w:num>
  <w:num w:numId="11" w16cid:durableId="1234705190">
    <w:abstractNumId w:val="1"/>
  </w:num>
  <w:num w:numId="12" w16cid:durableId="731344689">
    <w:abstractNumId w:val="2"/>
  </w:num>
  <w:num w:numId="13" w16cid:durableId="625887360">
    <w:abstractNumId w:val="13"/>
  </w:num>
  <w:num w:numId="14" w16cid:durableId="400837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B8"/>
    <w:rsid w:val="00025A8B"/>
    <w:rsid w:val="00051E16"/>
    <w:rsid w:val="00054E03"/>
    <w:rsid w:val="000B2981"/>
    <w:rsid w:val="000F2630"/>
    <w:rsid w:val="000F512D"/>
    <w:rsid w:val="00141B1E"/>
    <w:rsid w:val="00152A3B"/>
    <w:rsid w:val="00165563"/>
    <w:rsid w:val="001A58D3"/>
    <w:rsid w:val="001B4B62"/>
    <w:rsid w:val="001D38DC"/>
    <w:rsid w:val="001D473C"/>
    <w:rsid w:val="0022206D"/>
    <w:rsid w:val="0024060C"/>
    <w:rsid w:val="002653BD"/>
    <w:rsid w:val="002666AC"/>
    <w:rsid w:val="00276903"/>
    <w:rsid w:val="002B23E0"/>
    <w:rsid w:val="00326228"/>
    <w:rsid w:val="00326491"/>
    <w:rsid w:val="00326C59"/>
    <w:rsid w:val="003335D2"/>
    <w:rsid w:val="0034596C"/>
    <w:rsid w:val="00361363"/>
    <w:rsid w:val="00372D16"/>
    <w:rsid w:val="00381B93"/>
    <w:rsid w:val="00405D66"/>
    <w:rsid w:val="00423E25"/>
    <w:rsid w:val="00435919"/>
    <w:rsid w:val="0043749B"/>
    <w:rsid w:val="0049410B"/>
    <w:rsid w:val="004E2061"/>
    <w:rsid w:val="0050039A"/>
    <w:rsid w:val="00513A5F"/>
    <w:rsid w:val="00527BA2"/>
    <w:rsid w:val="00534D1F"/>
    <w:rsid w:val="005673F2"/>
    <w:rsid w:val="0059069A"/>
    <w:rsid w:val="005B2326"/>
    <w:rsid w:val="005E3928"/>
    <w:rsid w:val="006241D9"/>
    <w:rsid w:val="00625E65"/>
    <w:rsid w:val="006263B8"/>
    <w:rsid w:val="0067239B"/>
    <w:rsid w:val="00704AC6"/>
    <w:rsid w:val="00732DC9"/>
    <w:rsid w:val="0074251F"/>
    <w:rsid w:val="00744A95"/>
    <w:rsid w:val="00765840"/>
    <w:rsid w:val="00791F83"/>
    <w:rsid w:val="007B4B0B"/>
    <w:rsid w:val="007E37DA"/>
    <w:rsid w:val="008236B3"/>
    <w:rsid w:val="008244AA"/>
    <w:rsid w:val="00832F3E"/>
    <w:rsid w:val="00857993"/>
    <w:rsid w:val="008868D2"/>
    <w:rsid w:val="008B3C35"/>
    <w:rsid w:val="008D1770"/>
    <w:rsid w:val="008D2F28"/>
    <w:rsid w:val="008D3C09"/>
    <w:rsid w:val="008D5380"/>
    <w:rsid w:val="008E3247"/>
    <w:rsid w:val="008F02BE"/>
    <w:rsid w:val="00952068"/>
    <w:rsid w:val="00A11170"/>
    <w:rsid w:val="00A36729"/>
    <w:rsid w:val="00A73B9A"/>
    <w:rsid w:val="00A94DDE"/>
    <w:rsid w:val="00AA3B65"/>
    <w:rsid w:val="00AD6CEE"/>
    <w:rsid w:val="00AE1BE7"/>
    <w:rsid w:val="00B57E7A"/>
    <w:rsid w:val="00BB0DB6"/>
    <w:rsid w:val="00BB7BD5"/>
    <w:rsid w:val="00BD3A1E"/>
    <w:rsid w:val="00BD5452"/>
    <w:rsid w:val="00BD625D"/>
    <w:rsid w:val="00BD63AE"/>
    <w:rsid w:val="00BD77D7"/>
    <w:rsid w:val="00BE5D5D"/>
    <w:rsid w:val="00C0066E"/>
    <w:rsid w:val="00C043B5"/>
    <w:rsid w:val="00C2078A"/>
    <w:rsid w:val="00C5381A"/>
    <w:rsid w:val="00C544BF"/>
    <w:rsid w:val="00CD21C8"/>
    <w:rsid w:val="00D66B82"/>
    <w:rsid w:val="00D752EB"/>
    <w:rsid w:val="00DB24D8"/>
    <w:rsid w:val="00DD6919"/>
    <w:rsid w:val="00E11020"/>
    <w:rsid w:val="00E236CE"/>
    <w:rsid w:val="00E24375"/>
    <w:rsid w:val="00E469E6"/>
    <w:rsid w:val="00E524A7"/>
    <w:rsid w:val="00EC560E"/>
    <w:rsid w:val="00ED1C09"/>
    <w:rsid w:val="00F03E22"/>
    <w:rsid w:val="00F40DC2"/>
    <w:rsid w:val="00F92835"/>
    <w:rsid w:val="00FC6419"/>
    <w:rsid w:val="00FD7D2B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5242"/>
  <w15:chartTrackingRefBased/>
  <w15:docId w15:val="{99940A60-4DEA-4726-927A-0201DB65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E1BE7"/>
    <w:pPr>
      <w:keepNext/>
      <w:numPr>
        <w:numId w:val="4"/>
      </w:numPr>
      <w:spacing w:before="360" w:after="360"/>
      <w:jc w:val="center"/>
      <w:outlineLvl w:val="0"/>
    </w:pPr>
    <w:rPr>
      <w:rFonts w:eastAsia="Times New Roman"/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E1BE7"/>
    <w:pPr>
      <w:numPr>
        <w:ilvl w:val="1"/>
        <w:numId w:val="4"/>
      </w:numPr>
      <w:jc w:val="both"/>
      <w:outlineLvl w:val="1"/>
    </w:pPr>
    <w:rPr>
      <w:rFonts w:eastAsia="Times New Roman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E1BE7"/>
    <w:pPr>
      <w:keepNext/>
      <w:numPr>
        <w:ilvl w:val="2"/>
        <w:numId w:val="4"/>
      </w:numPr>
      <w:jc w:val="both"/>
      <w:outlineLvl w:val="2"/>
    </w:pPr>
    <w:rPr>
      <w:rFonts w:eastAsia="Times New Roman"/>
      <w:szCs w:val="24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qFormat/>
    <w:rsid w:val="00AE1BE7"/>
    <w:pPr>
      <w:keepNext/>
      <w:numPr>
        <w:ilvl w:val="3"/>
        <w:numId w:val="4"/>
      </w:numPr>
      <w:outlineLvl w:val="3"/>
    </w:pPr>
    <w:rPr>
      <w:rFonts w:eastAsia="Times New Roman"/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AE1BE7"/>
    <w:pPr>
      <w:keepNext/>
      <w:numPr>
        <w:ilvl w:val="4"/>
        <w:numId w:val="4"/>
      </w:numPr>
      <w:outlineLvl w:val="4"/>
    </w:pPr>
    <w:rPr>
      <w:rFonts w:eastAsia="Times New Roman"/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AE1BE7"/>
    <w:pPr>
      <w:keepNext/>
      <w:numPr>
        <w:ilvl w:val="5"/>
        <w:numId w:val="4"/>
      </w:numPr>
      <w:outlineLvl w:val="5"/>
    </w:pPr>
    <w:rPr>
      <w:rFonts w:eastAsia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AE1BE7"/>
    <w:pPr>
      <w:keepNext/>
      <w:numPr>
        <w:ilvl w:val="6"/>
        <w:numId w:val="4"/>
      </w:numPr>
      <w:outlineLvl w:val="6"/>
    </w:pPr>
    <w:rPr>
      <w:rFonts w:eastAsia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AE1BE7"/>
    <w:pPr>
      <w:keepNext/>
      <w:numPr>
        <w:ilvl w:val="7"/>
        <w:numId w:val="4"/>
      </w:numPr>
      <w:outlineLvl w:val="7"/>
    </w:pPr>
    <w:rPr>
      <w:rFonts w:eastAsia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AE1BE7"/>
    <w:pPr>
      <w:keepNext/>
      <w:numPr>
        <w:ilvl w:val="8"/>
        <w:numId w:val="4"/>
      </w:numPr>
      <w:outlineLvl w:val="8"/>
    </w:pPr>
    <w:rPr>
      <w:rFonts w:eastAsia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E1BE7"/>
    <w:rPr>
      <w:rFonts w:eastAsia="Times New Roman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E1BE7"/>
    <w:rPr>
      <w:rFonts w:eastAsia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E1BE7"/>
    <w:rPr>
      <w:rFonts w:eastAsia="Times New Roman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AE1BE7"/>
    <w:rPr>
      <w:rFonts w:eastAsia="Times New Roman"/>
      <w:b/>
      <w:bCs/>
      <w:sz w:val="44"/>
      <w:szCs w:val="44"/>
    </w:rPr>
  </w:style>
  <w:style w:type="character" w:customStyle="1" w:styleId="Antrat5Diagrama">
    <w:name w:val="Antraštė 5 Diagrama"/>
    <w:basedOn w:val="Numatytasispastraiposriftas"/>
    <w:link w:val="Antrat5"/>
    <w:rsid w:val="00AE1BE7"/>
    <w:rPr>
      <w:rFonts w:eastAsia="Times New Roman"/>
      <w:b/>
      <w:bCs/>
      <w:sz w:val="40"/>
      <w:szCs w:val="40"/>
    </w:rPr>
  </w:style>
  <w:style w:type="character" w:customStyle="1" w:styleId="Antrat6Diagrama">
    <w:name w:val="Antraštė 6 Diagrama"/>
    <w:basedOn w:val="Numatytasispastraiposriftas"/>
    <w:link w:val="Antrat6"/>
    <w:rsid w:val="00AE1BE7"/>
    <w:rPr>
      <w:rFonts w:eastAsia="Times New Roman"/>
      <w:b/>
      <w:bCs/>
      <w:sz w:val="36"/>
      <w:szCs w:val="36"/>
    </w:rPr>
  </w:style>
  <w:style w:type="character" w:customStyle="1" w:styleId="Antrat7Diagrama">
    <w:name w:val="Antraštė 7 Diagrama"/>
    <w:basedOn w:val="Numatytasispastraiposriftas"/>
    <w:link w:val="Antrat7"/>
    <w:rsid w:val="00AE1BE7"/>
    <w:rPr>
      <w:rFonts w:eastAsia="Times New Roman"/>
      <w:sz w:val="48"/>
      <w:szCs w:val="48"/>
    </w:rPr>
  </w:style>
  <w:style w:type="character" w:customStyle="1" w:styleId="Antrat8Diagrama">
    <w:name w:val="Antraštė 8 Diagrama"/>
    <w:basedOn w:val="Numatytasispastraiposriftas"/>
    <w:link w:val="Antrat8"/>
    <w:rsid w:val="00AE1BE7"/>
    <w:rPr>
      <w:rFonts w:eastAsia="Times New Roman"/>
      <w:b/>
      <w:b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rsid w:val="00AE1BE7"/>
    <w:rPr>
      <w:rFonts w:eastAsia="Times New Roman"/>
      <w:sz w:val="40"/>
      <w:szCs w:val="40"/>
    </w:rPr>
  </w:style>
  <w:style w:type="paragraph" w:styleId="Pagrindinistekstas">
    <w:name w:val="Body Text"/>
    <w:aliases w:val="Char Char,body text,contents,bt,Corps de texte,body tesx,heading_txt,bodytxy2,Body Text - Level 2,??2,Head3NoNumber,?drad,ändrad,Body Text Ro,bodytxy2...,body indent,Body single,EHPT,Body Text2"/>
    <w:basedOn w:val="prastasis"/>
    <w:link w:val="PagrindinistekstasDiagrama"/>
    <w:rsid w:val="00C043B5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 Diagrama,Body Text - Level 2 Diagrama,??2 Diagrama,Head3NoNumber Diagrama"/>
    <w:link w:val="Pagrindinistekstas"/>
    <w:rsid w:val="00C043B5"/>
    <w:rPr>
      <w:rFonts w:ascii="TimesLT" w:eastAsia="Times New Roman" w:hAnsi="TimesLT"/>
      <w:sz w:val="22"/>
      <w:lang w:eastAsia="en-US"/>
    </w:rPr>
  </w:style>
  <w:style w:type="character" w:customStyle="1" w:styleId="FontStyle15">
    <w:name w:val="Font Style15"/>
    <w:uiPriority w:val="99"/>
    <w:rsid w:val="00BD625D"/>
    <w:rPr>
      <w:rFonts w:ascii="Times New Roman" w:hAnsi="Times New Roman" w:cs="Times New Roman"/>
      <w:color w:val="000000"/>
      <w:sz w:val="20"/>
      <w:szCs w:val="20"/>
    </w:rPr>
  </w:style>
  <w:style w:type="character" w:styleId="Hipersaitas">
    <w:name w:val="Hyperlink"/>
    <w:uiPriority w:val="99"/>
    <w:rsid w:val="00BD625D"/>
    <w:rPr>
      <w:rFonts w:cs="Times New Roman"/>
      <w:color w:val="000080"/>
      <w:u w:val="single"/>
    </w:rPr>
  </w:style>
  <w:style w:type="character" w:styleId="Perirtashipersaitas">
    <w:name w:val="FollowedHyperlink"/>
    <w:basedOn w:val="Numatytasispastraiposriftas"/>
    <w:uiPriority w:val="99"/>
    <w:unhideWhenUsed/>
    <w:rsid w:val="00BD625D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D21C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B24D8"/>
    <w:pPr>
      <w:ind w:left="720"/>
      <w:contextualSpacing/>
    </w:pPr>
  </w:style>
  <w:style w:type="paragraph" w:customStyle="1" w:styleId="CharChar2DiagramaDiagramaCharCharDiagramaDiagrama">
    <w:name w:val="Char Char2 Diagrama Diagrama Char Char Diagrama Diagrama"/>
    <w:basedOn w:val="prastasis"/>
    <w:rsid w:val="00AE1BE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rsid w:val="00AE1BE7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AE1BE7"/>
    <w:rPr>
      <w:rFonts w:eastAsia="Times New Roman"/>
      <w:sz w:val="24"/>
    </w:rPr>
  </w:style>
  <w:style w:type="paragraph" w:customStyle="1" w:styleId="Style1">
    <w:name w:val="Style1"/>
    <w:basedOn w:val="Antrat5"/>
    <w:rsid w:val="00AE1BE7"/>
    <w:pPr>
      <w:keepNext w:val="0"/>
      <w:numPr>
        <w:ilvl w:val="0"/>
        <w:numId w:val="5"/>
      </w:numPr>
      <w:spacing w:before="240" w:after="240"/>
      <w:ind w:left="360"/>
    </w:pPr>
    <w:rPr>
      <w:rFonts w:ascii="Arial" w:hAnsi="Arial" w:cs="Arial"/>
      <w:sz w:val="24"/>
      <w:szCs w:val="24"/>
      <w:lang w:eastAsia="en-US"/>
    </w:rPr>
  </w:style>
  <w:style w:type="character" w:customStyle="1" w:styleId="DiagramaDiagrama3">
    <w:name w:val="Diagrama Diagrama3"/>
    <w:rsid w:val="00AE1B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rsid w:val="00AE1BE7"/>
    <w:pPr>
      <w:tabs>
        <w:tab w:val="center" w:pos="4819"/>
        <w:tab w:val="right" w:pos="9638"/>
      </w:tabs>
      <w:spacing w:after="200" w:line="276" w:lineRule="auto"/>
    </w:pPr>
    <w:rPr>
      <w:rFonts w:eastAsia="Times New Roman"/>
      <w:szCs w:val="24"/>
    </w:rPr>
  </w:style>
  <w:style w:type="character" w:customStyle="1" w:styleId="PoratDiagrama">
    <w:name w:val="Poraštė Diagrama"/>
    <w:basedOn w:val="Numatytasispastraiposriftas"/>
    <w:link w:val="Porat"/>
    <w:rsid w:val="00AE1BE7"/>
    <w:rPr>
      <w:rFonts w:eastAsia="Times New Roman"/>
      <w:sz w:val="24"/>
      <w:szCs w:val="24"/>
      <w:lang w:eastAsia="en-US"/>
    </w:rPr>
  </w:style>
  <w:style w:type="paragraph" w:customStyle="1" w:styleId="CharChar1">
    <w:name w:val="Char Char1"/>
    <w:basedOn w:val="prastasis"/>
    <w:rsid w:val="00AE1BE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AE1BE7"/>
    <w:pPr>
      <w:autoSpaceDE w:val="0"/>
      <w:autoSpaceDN w:val="0"/>
      <w:adjustRightInd w:val="0"/>
    </w:pPr>
    <w:rPr>
      <w:rFonts w:ascii="GPMMEJ+TimesNewRoman" w:eastAsia="Times New Roman" w:hAnsi="GPMMEJ+TimesNewRoman" w:cs="GPMMEJ+TimesNewRoman"/>
      <w:color w:val="000000"/>
      <w:sz w:val="24"/>
      <w:szCs w:val="24"/>
    </w:rPr>
  </w:style>
  <w:style w:type="paragraph" w:customStyle="1" w:styleId="Lentelsturinys">
    <w:name w:val="Lentelės turinys"/>
    <w:basedOn w:val="prastasis"/>
    <w:rsid w:val="00AE1BE7"/>
    <w:pPr>
      <w:suppressLineNumbers/>
      <w:suppressAutoHyphens/>
      <w:spacing w:after="200" w:line="276" w:lineRule="auto"/>
    </w:pPr>
    <w:rPr>
      <w:rFonts w:cs="Calibri"/>
      <w:lang w:eastAsia="ar-SA"/>
    </w:rPr>
  </w:style>
  <w:style w:type="character" w:customStyle="1" w:styleId="WW-Absatz-Standardschriftart111111">
    <w:name w:val="WW-Absatz-Standardschriftart111111"/>
    <w:rsid w:val="00AE1BE7"/>
  </w:style>
  <w:style w:type="paragraph" w:customStyle="1" w:styleId="Char1">
    <w:name w:val="Char1"/>
    <w:basedOn w:val="prastasis"/>
    <w:rsid w:val="00AE1BE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E1BE7"/>
    <w:rPr>
      <w:rFonts w:ascii="Tahoma" w:eastAsia="Times New Roman" w:hAnsi="Tahoma" w:cs="Tahoma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AE1BE7"/>
    <w:pPr>
      <w:spacing w:after="200" w:line="276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prastasis"/>
    <w:rsid w:val="00AE1BE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">
    <w:name w:val="Heading 1 Char"/>
    <w:locked/>
    <w:rsid w:val="00AE1BE7"/>
    <w:rPr>
      <w:rFonts w:cs="Times New Roman"/>
      <w:sz w:val="28"/>
      <w:szCs w:val="28"/>
      <w:lang w:val="lt-LT" w:eastAsia="lt-LT"/>
    </w:rPr>
  </w:style>
  <w:style w:type="character" w:styleId="Puslapionumeris">
    <w:name w:val="page number"/>
    <w:basedOn w:val="Numatytasispastraiposriftas"/>
    <w:rsid w:val="00AE1BE7"/>
  </w:style>
  <w:style w:type="character" w:customStyle="1" w:styleId="DebesliotekstasDiagrama1">
    <w:name w:val="Debesėlio tekstas Diagrama1"/>
    <w:basedOn w:val="Numatytasispastraiposriftas"/>
    <w:uiPriority w:val="99"/>
    <w:semiHidden/>
    <w:rsid w:val="00BD77D7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372D16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7962-2E3D-4232-851F-4F2653C0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1768</Words>
  <Characters>1009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Links>
    <vt:vector size="12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Eglė Mickevičienė</cp:lastModifiedBy>
  <cp:revision>2</cp:revision>
  <cp:lastPrinted>2022-06-20T05:51:00Z</cp:lastPrinted>
  <dcterms:created xsi:type="dcterms:W3CDTF">2026-02-17T12:14:00Z</dcterms:created>
  <dcterms:modified xsi:type="dcterms:W3CDTF">2026-02-17T12:14:00Z</dcterms:modified>
</cp:coreProperties>
</file>