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8885" w14:textId="1C7CD7F5" w:rsidR="0036284D" w:rsidRPr="003B158C" w:rsidRDefault="00E57F93" w:rsidP="00582872">
      <w:pPr>
        <w:jc w:val="center"/>
        <w:outlineLvl w:val="0"/>
        <w:rPr>
          <w:b/>
          <w:szCs w:val="24"/>
        </w:rPr>
      </w:pPr>
      <w:r w:rsidRPr="003B158C">
        <w:rPr>
          <w:b/>
          <w:szCs w:val="24"/>
        </w:rPr>
        <w:t>SUSITARIMAS PR</w:t>
      </w:r>
      <w:r w:rsidR="00C0015C" w:rsidRPr="003B158C">
        <w:rPr>
          <w:b/>
          <w:szCs w:val="24"/>
        </w:rPr>
        <w:t>IE</w:t>
      </w:r>
      <w:r w:rsidR="00882DBB" w:rsidRPr="003B158C">
        <w:rPr>
          <w:b/>
          <w:szCs w:val="24"/>
        </w:rPr>
        <w:t xml:space="preserve"> </w:t>
      </w:r>
      <w:r w:rsidR="00AE67D0">
        <w:rPr>
          <w:b/>
          <w:szCs w:val="24"/>
        </w:rPr>
        <w:t>2025-06-</w:t>
      </w:r>
      <w:r w:rsidR="00582872">
        <w:rPr>
          <w:b/>
          <w:szCs w:val="24"/>
        </w:rPr>
        <w:t>20</w:t>
      </w:r>
      <w:r w:rsidR="00AE67D0">
        <w:rPr>
          <w:b/>
          <w:szCs w:val="24"/>
        </w:rPr>
        <w:t xml:space="preserve"> </w:t>
      </w:r>
      <w:r w:rsidR="00582872" w:rsidRPr="00582872">
        <w:rPr>
          <w:b/>
          <w:szCs w:val="24"/>
        </w:rPr>
        <w:t>RANGOS SUTARTI</w:t>
      </w:r>
      <w:r w:rsidR="00582872">
        <w:rPr>
          <w:b/>
          <w:szCs w:val="24"/>
        </w:rPr>
        <w:t>E</w:t>
      </w:r>
      <w:r w:rsidR="00582872" w:rsidRPr="00582872">
        <w:rPr>
          <w:b/>
          <w:szCs w:val="24"/>
        </w:rPr>
        <w:t>S</w:t>
      </w:r>
      <w:r w:rsidR="00582872">
        <w:rPr>
          <w:b/>
          <w:szCs w:val="24"/>
        </w:rPr>
        <w:t xml:space="preserve"> </w:t>
      </w:r>
      <w:r w:rsidR="00582872" w:rsidRPr="00582872">
        <w:rPr>
          <w:b/>
          <w:szCs w:val="24"/>
        </w:rPr>
        <w:t>DĖL KAPITALINIO REMONTO DARBŲ</w:t>
      </w:r>
      <w:r w:rsidR="00582872">
        <w:rPr>
          <w:b/>
          <w:szCs w:val="24"/>
        </w:rPr>
        <w:t xml:space="preserve"> </w:t>
      </w:r>
      <w:r w:rsidR="00882DBB" w:rsidRPr="003B158C">
        <w:rPr>
          <w:b/>
          <w:szCs w:val="24"/>
        </w:rPr>
        <w:t>NR.</w:t>
      </w:r>
      <w:r w:rsidR="00DF69C3" w:rsidRPr="003B158C">
        <w:rPr>
          <w:b/>
          <w:szCs w:val="24"/>
        </w:rPr>
        <w:t xml:space="preserve"> </w:t>
      </w:r>
      <w:r w:rsidR="00AE67D0" w:rsidRPr="00AE67D0">
        <w:rPr>
          <w:b/>
          <w:szCs w:val="24"/>
        </w:rPr>
        <w:t>SUT-153</w:t>
      </w:r>
      <w:r w:rsidR="00582872">
        <w:rPr>
          <w:b/>
          <w:szCs w:val="24"/>
        </w:rPr>
        <w:t>26</w:t>
      </w:r>
      <w:r w:rsidR="00AE67D0" w:rsidRPr="00AE67D0">
        <w:rPr>
          <w:b/>
          <w:szCs w:val="24"/>
        </w:rPr>
        <w:t>/2025, F25-17</w:t>
      </w:r>
      <w:r w:rsidR="00582872">
        <w:rPr>
          <w:b/>
          <w:szCs w:val="24"/>
        </w:rPr>
        <w:t>1</w:t>
      </w:r>
    </w:p>
    <w:p w14:paraId="2D0538A0" w14:textId="77777777" w:rsidR="009B1FB7" w:rsidRPr="003B158C" w:rsidRDefault="009B1FB7" w:rsidP="009B1FB7">
      <w:pPr>
        <w:jc w:val="center"/>
        <w:outlineLvl w:val="0"/>
        <w:rPr>
          <w:b/>
          <w:i/>
          <w:szCs w:val="24"/>
        </w:rPr>
      </w:pPr>
      <w:r w:rsidRPr="003B158C">
        <w:rPr>
          <w:b/>
          <w:i/>
          <w:szCs w:val="24"/>
        </w:rPr>
        <w:t>dėl sutarties sąlygų pakeitimo</w:t>
      </w:r>
    </w:p>
    <w:p w14:paraId="681ADE12" w14:textId="4811A5BC" w:rsidR="0036284D" w:rsidRDefault="00882DBB" w:rsidP="0036284D">
      <w:pPr>
        <w:jc w:val="center"/>
        <w:rPr>
          <w:szCs w:val="24"/>
        </w:rPr>
      </w:pPr>
      <w:r w:rsidRPr="006E1594">
        <w:rPr>
          <w:szCs w:val="24"/>
        </w:rPr>
        <w:t>20</w:t>
      </w:r>
      <w:r w:rsidR="002262D0" w:rsidRPr="006E1594">
        <w:rPr>
          <w:szCs w:val="24"/>
        </w:rPr>
        <w:t>2</w:t>
      </w:r>
      <w:r w:rsidR="00E75734" w:rsidRPr="006E1594">
        <w:rPr>
          <w:szCs w:val="24"/>
        </w:rPr>
        <w:t>6</w:t>
      </w:r>
      <w:r w:rsidRPr="006E1594">
        <w:rPr>
          <w:szCs w:val="24"/>
        </w:rPr>
        <w:t xml:space="preserve"> m. </w:t>
      </w:r>
      <w:r w:rsidR="00E75734" w:rsidRPr="006E1594">
        <w:rPr>
          <w:szCs w:val="24"/>
        </w:rPr>
        <w:t>vasario</w:t>
      </w:r>
      <w:r w:rsidRPr="006E1594">
        <w:rPr>
          <w:szCs w:val="24"/>
        </w:rPr>
        <w:t xml:space="preserve"> </w:t>
      </w:r>
      <w:r w:rsidR="00826FE7" w:rsidRPr="006E1594">
        <w:rPr>
          <w:szCs w:val="24"/>
        </w:rPr>
        <w:t>1</w:t>
      </w:r>
      <w:r w:rsidR="00E75734" w:rsidRPr="006E1594">
        <w:rPr>
          <w:szCs w:val="24"/>
        </w:rPr>
        <w:t>0</w:t>
      </w:r>
      <w:r w:rsidR="004268EC" w:rsidRPr="006E1594">
        <w:rPr>
          <w:szCs w:val="24"/>
        </w:rPr>
        <w:t xml:space="preserve"> d.</w:t>
      </w:r>
    </w:p>
    <w:p w14:paraId="369B924E" w14:textId="04B04B2D" w:rsidR="00416267" w:rsidRPr="003B158C" w:rsidRDefault="00416267" w:rsidP="0036284D">
      <w:pPr>
        <w:jc w:val="center"/>
        <w:rPr>
          <w:szCs w:val="24"/>
        </w:rPr>
      </w:pPr>
      <w:r>
        <w:rPr>
          <w:szCs w:val="24"/>
        </w:rPr>
        <w:t>Kaunas</w:t>
      </w:r>
    </w:p>
    <w:p w14:paraId="69C65179" w14:textId="77777777" w:rsidR="00E57F93" w:rsidRPr="006E1594" w:rsidRDefault="00E57F93" w:rsidP="00E57F93">
      <w:pPr>
        <w:widowControl w:val="0"/>
        <w:ind w:firstLine="567"/>
        <w:jc w:val="both"/>
        <w:rPr>
          <w:b/>
          <w:sz w:val="12"/>
          <w:szCs w:val="12"/>
        </w:rPr>
      </w:pPr>
    </w:p>
    <w:p w14:paraId="78306F3D" w14:textId="493AABFB" w:rsidR="008C1057" w:rsidRPr="006E1594" w:rsidRDefault="00AE67D0" w:rsidP="00DF69C3">
      <w:pPr>
        <w:ind w:firstLine="567"/>
        <w:jc w:val="both"/>
        <w:rPr>
          <w:bCs/>
          <w:sz w:val="23"/>
          <w:szCs w:val="23"/>
        </w:rPr>
      </w:pPr>
      <w:r w:rsidRPr="006E1594">
        <w:rPr>
          <w:b/>
          <w:sz w:val="23"/>
          <w:szCs w:val="23"/>
        </w:rPr>
        <w:t>UAB „Baltijos plienas“,</w:t>
      </w:r>
      <w:r w:rsidR="006B6BF3" w:rsidRPr="006E1594">
        <w:rPr>
          <w:b/>
          <w:sz w:val="23"/>
          <w:szCs w:val="23"/>
        </w:rPr>
        <w:t xml:space="preserve"> </w:t>
      </w:r>
      <w:r w:rsidR="006B6BF3" w:rsidRPr="006E1594">
        <w:rPr>
          <w:bCs/>
          <w:sz w:val="23"/>
          <w:szCs w:val="23"/>
        </w:rPr>
        <w:t>įm.</w:t>
      </w:r>
      <w:r w:rsidRPr="006E1594">
        <w:rPr>
          <w:bCs/>
          <w:sz w:val="23"/>
          <w:szCs w:val="23"/>
        </w:rPr>
        <w:t xml:space="preserve"> </w:t>
      </w:r>
      <w:r w:rsidR="006B6BF3" w:rsidRPr="006E1594">
        <w:rPr>
          <w:bCs/>
          <w:sz w:val="23"/>
          <w:szCs w:val="23"/>
        </w:rPr>
        <w:t xml:space="preserve">k. </w:t>
      </w:r>
      <w:r w:rsidRPr="006E1594">
        <w:rPr>
          <w:bCs/>
          <w:sz w:val="23"/>
          <w:szCs w:val="23"/>
        </w:rPr>
        <w:t>303292413</w:t>
      </w:r>
      <w:r w:rsidR="00DF69C3" w:rsidRPr="006E1594">
        <w:rPr>
          <w:bCs/>
          <w:sz w:val="23"/>
          <w:szCs w:val="23"/>
        </w:rPr>
        <w:t xml:space="preserve">, </w:t>
      </w:r>
      <w:r w:rsidR="006B6BF3" w:rsidRPr="006E1594">
        <w:rPr>
          <w:bCs/>
          <w:sz w:val="23"/>
          <w:szCs w:val="23"/>
        </w:rPr>
        <w:t xml:space="preserve">atstovaujama </w:t>
      </w:r>
      <w:r w:rsidRPr="006E1594">
        <w:rPr>
          <w:bCs/>
          <w:sz w:val="23"/>
          <w:szCs w:val="23"/>
        </w:rPr>
        <w:t>generalinio direktoriaus Kastyčio Skiečiaus, veikiančio (-</w:t>
      </w:r>
      <w:proofErr w:type="spellStart"/>
      <w:r w:rsidRPr="006E1594">
        <w:rPr>
          <w:bCs/>
          <w:sz w:val="23"/>
          <w:szCs w:val="23"/>
        </w:rPr>
        <w:t>ios</w:t>
      </w:r>
      <w:proofErr w:type="spellEnd"/>
      <w:r w:rsidRPr="006E1594">
        <w:rPr>
          <w:bCs/>
          <w:sz w:val="23"/>
          <w:szCs w:val="23"/>
        </w:rPr>
        <w:t xml:space="preserve">) pagal bendrovės įstatus (toliau – </w:t>
      </w:r>
      <w:r w:rsidRPr="006E1594">
        <w:rPr>
          <w:bCs/>
          <w:i/>
          <w:iCs/>
          <w:sz w:val="23"/>
          <w:szCs w:val="23"/>
        </w:rPr>
        <w:t>Rangovas</w:t>
      </w:r>
      <w:r w:rsidRPr="006E1594">
        <w:rPr>
          <w:bCs/>
          <w:sz w:val="23"/>
          <w:szCs w:val="23"/>
        </w:rPr>
        <w:t xml:space="preserve">), </w:t>
      </w:r>
      <w:r w:rsidR="008C1057" w:rsidRPr="006E1594">
        <w:rPr>
          <w:bCs/>
          <w:sz w:val="23"/>
          <w:szCs w:val="23"/>
        </w:rPr>
        <w:t xml:space="preserve">ir </w:t>
      </w:r>
    </w:p>
    <w:p w14:paraId="1DDC0EE7" w14:textId="25EB6F96" w:rsidR="00B873F6" w:rsidRPr="006E1594" w:rsidRDefault="00E57F93" w:rsidP="00B873F6">
      <w:pPr>
        <w:widowControl w:val="0"/>
        <w:ind w:firstLine="567"/>
        <w:jc w:val="both"/>
        <w:rPr>
          <w:sz w:val="23"/>
          <w:szCs w:val="23"/>
        </w:rPr>
      </w:pPr>
      <w:r w:rsidRPr="006E1594">
        <w:rPr>
          <w:b/>
          <w:sz w:val="23"/>
          <w:szCs w:val="23"/>
        </w:rPr>
        <w:t xml:space="preserve">VšĮ Kauno kolegija, </w:t>
      </w:r>
      <w:r w:rsidRPr="006E1594">
        <w:rPr>
          <w:sz w:val="23"/>
          <w:szCs w:val="23"/>
        </w:rPr>
        <w:t>juridinio asmens kodas</w:t>
      </w:r>
      <w:r w:rsidRPr="006E1594">
        <w:rPr>
          <w:b/>
          <w:sz w:val="23"/>
          <w:szCs w:val="23"/>
        </w:rPr>
        <w:t xml:space="preserve"> </w:t>
      </w:r>
      <w:r w:rsidR="008C1057" w:rsidRPr="006E1594">
        <w:rPr>
          <w:sz w:val="23"/>
          <w:szCs w:val="23"/>
        </w:rPr>
        <w:t>111965284</w:t>
      </w:r>
      <w:r w:rsidRPr="006E1594">
        <w:rPr>
          <w:sz w:val="23"/>
          <w:szCs w:val="23"/>
        </w:rPr>
        <w:t>, atstovaujama di</w:t>
      </w:r>
      <w:r w:rsidR="009B1FB7" w:rsidRPr="006E1594">
        <w:rPr>
          <w:sz w:val="23"/>
          <w:szCs w:val="23"/>
        </w:rPr>
        <w:t>rektoriaus</w:t>
      </w:r>
      <w:r w:rsidR="00B873F6" w:rsidRPr="006E1594">
        <w:rPr>
          <w:sz w:val="23"/>
          <w:szCs w:val="23"/>
        </w:rPr>
        <w:t xml:space="preserve"> </w:t>
      </w:r>
      <w:r w:rsidR="00FB3DE4" w:rsidRPr="006E1594">
        <w:rPr>
          <w:sz w:val="23"/>
          <w:szCs w:val="23"/>
        </w:rPr>
        <w:t>d</w:t>
      </w:r>
      <w:r w:rsidR="00B873F6" w:rsidRPr="006E1594">
        <w:rPr>
          <w:sz w:val="23"/>
          <w:szCs w:val="23"/>
        </w:rPr>
        <w:t xml:space="preserve">r. Andriaus </w:t>
      </w:r>
      <w:proofErr w:type="spellStart"/>
      <w:r w:rsidR="00B873F6" w:rsidRPr="006E1594">
        <w:rPr>
          <w:sz w:val="23"/>
          <w:szCs w:val="23"/>
        </w:rPr>
        <w:t>Brusoko</w:t>
      </w:r>
      <w:proofErr w:type="spellEnd"/>
      <w:r w:rsidR="00B873F6" w:rsidRPr="006E1594">
        <w:rPr>
          <w:sz w:val="23"/>
          <w:szCs w:val="23"/>
        </w:rPr>
        <w:t xml:space="preserve">, (toliau – </w:t>
      </w:r>
      <w:r w:rsidR="00AE67D0" w:rsidRPr="006E1594">
        <w:rPr>
          <w:i/>
          <w:iCs/>
          <w:sz w:val="23"/>
          <w:szCs w:val="23"/>
        </w:rPr>
        <w:t>Užsakovas</w:t>
      </w:r>
      <w:r w:rsidR="00B873F6" w:rsidRPr="006E1594">
        <w:rPr>
          <w:sz w:val="23"/>
          <w:szCs w:val="23"/>
        </w:rPr>
        <w:t>)</w:t>
      </w:r>
      <w:r w:rsidR="00AE67D0" w:rsidRPr="006E1594">
        <w:rPr>
          <w:sz w:val="23"/>
          <w:szCs w:val="23"/>
        </w:rPr>
        <w:t>, veikiančio pagal Kolegijos statutą</w:t>
      </w:r>
    </w:p>
    <w:p w14:paraId="0CC5991A" w14:textId="2611F7BA" w:rsidR="008002AE" w:rsidRPr="006E1594" w:rsidRDefault="0036284D" w:rsidP="009D4D34">
      <w:pPr>
        <w:widowControl w:val="0"/>
        <w:ind w:firstLine="567"/>
        <w:jc w:val="both"/>
        <w:rPr>
          <w:b/>
          <w:sz w:val="23"/>
          <w:szCs w:val="23"/>
        </w:rPr>
      </w:pPr>
      <w:r w:rsidRPr="006E1594">
        <w:rPr>
          <w:spacing w:val="-8"/>
          <w:sz w:val="23"/>
          <w:szCs w:val="23"/>
        </w:rPr>
        <w:t xml:space="preserve">kartu </w:t>
      </w:r>
      <w:r w:rsidR="004268EC" w:rsidRPr="006E1594">
        <w:rPr>
          <w:spacing w:val="-8"/>
          <w:sz w:val="23"/>
          <w:szCs w:val="23"/>
        </w:rPr>
        <w:t>šiame susitarime</w:t>
      </w:r>
      <w:r w:rsidRPr="006E1594">
        <w:rPr>
          <w:spacing w:val="-8"/>
          <w:sz w:val="23"/>
          <w:szCs w:val="23"/>
        </w:rPr>
        <w:t xml:space="preserve"> vadinami „</w:t>
      </w:r>
      <w:r w:rsidRPr="006E1594">
        <w:rPr>
          <w:i/>
          <w:iCs/>
          <w:spacing w:val="-8"/>
          <w:sz w:val="23"/>
          <w:szCs w:val="23"/>
        </w:rPr>
        <w:t>Šalimis</w:t>
      </w:r>
      <w:r w:rsidRPr="006E1594">
        <w:rPr>
          <w:spacing w:val="-8"/>
          <w:sz w:val="23"/>
          <w:szCs w:val="23"/>
        </w:rPr>
        <w:t>“, o kiekvienas atskirai – „</w:t>
      </w:r>
      <w:r w:rsidRPr="006E1594">
        <w:rPr>
          <w:i/>
          <w:iCs/>
          <w:spacing w:val="-8"/>
          <w:sz w:val="23"/>
          <w:szCs w:val="23"/>
        </w:rPr>
        <w:t>Šalimi</w:t>
      </w:r>
      <w:r w:rsidRPr="006E1594">
        <w:rPr>
          <w:spacing w:val="-8"/>
          <w:sz w:val="23"/>
          <w:szCs w:val="23"/>
        </w:rPr>
        <w:t>“,</w:t>
      </w:r>
      <w:r w:rsidR="00B81B0C" w:rsidRPr="006E1594">
        <w:rPr>
          <w:spacing w:val="-8"/>
          <w:sz w:val="23"/>
          <w:szCs w:val="23"/>
        </w:rPr>
        <w:t xml:space="preserve"> </w:t>
      </w:r>
      <w:r w:rsidRPr="006E1594">
        <w:rPr>
          <w:sz w:val="23"/>
          <w:szCs w:val="23"/>
        </w:rPr>
        <w:t>sudarė š</w:t>
      </w:r>
      <w:r w:rsidR="004268EC" w:rsidRPr="006E1594">
        <w:rPr>
          <w:sz w:val="23"/>
          <w:szCs w:val="23"/>
        </w:rPr>
        <w:t>į papi</w:t>
      </w:r>
      <w:r w:rsidR="005E4D25" w:rsidRPr="006E1594">
        <w:rPr>
          <w:sz w:val="23"/>
          <w:szCs w:val="23"/>
        </w:rPr>
        <w:t xml:space="preserve">ldomą susitarimą prie </w:t>
      </w:r>
      <w:r w:rsidR="00416267" w:rsidRPr="006E1594">
        <w:rPr>
          <w:sz w:val="23"/>
          <w:szCs w:val="23"/>
        </w:rPr>
        <w:t>2025 m. birželio 2</w:t>
      </w:r>
      <w:r w:rsidR="00582872" w:rsidRPr="006E1594">
        <w:rPr>
          <w:sz w:val="23"/>
          <w:szCs w:val="23"/>
        </w:rPr>
        <w:t>0</w:t>
      </w:r>
      <w:r w:rsidR="00416267" w:rsidRPr="006E1594">
        <w:rPr>
          <w:sz w:val="23"/>
          <w:szCs w:val="23"/>
        </w:rPr>
        <w:t xml:space="preserve"> d</w:t>
      </w:r>
      <w:r w:rsidR="00AE67D0" w:rsidRPr="006E1594">
        <w:rPr>
          <w:sz w:val="23"/>
          <w:szCs w:val="23"/>
        </w:rPr>
        <w:t xml:space="preserve"> Rangos </w:t>
      </w:r>
      <w:r w:rsidRPr="006E1594">
        <w:rPr>
          <w:sz w:val="23"/>
          <w:szCs w:val="23"/>
        </w:rPr>
        <w:t>sutart</w:t>
      </w:r>
      <w:r w:rsidR="00494C3A" w:rsidRPr="006E1594">
        <w:rPr>
          <w:sz w:val="23"/>
          <w:szCs w:val="23"/>
        </w:rPr>
        <w:t>ies</w:t>
      </w:r>
      <w:r w:rsidR="00582872" w:rsidRPr="006E1594">
        <w:rPr>
          <w:sz w:val="23"/>
          <w:szCs w:val="23"/>
        </w:rPr>
        <w:t xml:space="preserve"> dėl kapitalinio rem</w:t>
      </w:r>
      <w:r w:rsidR="007618AF" w:rsidRPr="006E1594">
        <w:rPr>
          <w:sz w:val="23"/>
          <w:szCs w:val="23"/>
        </w:rPr>
        <w:t>o</w:t>
      </w:r>
      <w:r w:rsidR="00582872" w:rsidRPr="006E1594">
        <w:rPr>
          <w:sz w:val="23"/>
          <w:szCs w:val="23"/>
        </w:rPr>
        <w:t>nto</w:t>
      </w:r>
      <w:r w:rsidR="00494C3A" w:rsidRPr="006E1594">
        <w:rPr>
          <w:sz w:val="23"/>
          <w:szCs w:val="23"/>
        </w:rPr>
        <w:t xml:space="preserve"> Nr.</w:t>
      </w:r>
      <w:r w:rsidR="003B158C" w:rsidRPr="006E1594">
        <w:rPr>
          <w:sz w:val="23"/>
          <w:szCs w:val="23"/>
        </w:rPr>
        <w:t xml:space="preserve"> </w:t>
      </w:r>
      <w:r w:rsidR="00582872" w:rsidRPr="006E1594">
        <w:rPr>
          <w:sz w:val="23"/>
          <w:szCs w:val="23"/>
        </w:rPr>
        <w:t>S</w:t>
      </w:r>
      <w:bookmarkStart w:id="0" w:name="_Hlk219884798"/>
      <w:r w:rsidR="00582872" w:rsidRPr="006E1594">
        <w:rPr>
          <w:sz w:val="23"/>
          <w:szCs w:val="23"/>
        </w:rPr>
        <w:t>UT-15326/2025, F25-171</w:t>
      </w:r>
      <w:bookmarkEnd w:id="0"/>
      <w:r w:rsidRPr="006E1594">
        <w:rPr>
          <w:sz w:val="23"/>
          <w:szCs w:val="23"/>
        </w:rPr>
        <w:t>, toliau vadinamą „</w:t>
      </w:r>
      <w:r w:rsidR="004268EC" w:rsidRPr="006E1594">
        <w:rPr>
          <w:sz w:val="23"/>
          <w:szCs w:val="23"/>
        </w:rPr>
        <w:t>Susitarimas</w:t>
      </w:r>
      <w:r w:rsidRPr="006E1594">
        <w:rPr>
          <w:sz w:val="23"/>
          <w:szCs w:val="23"/>
        </w:rPr>
        <w:t>“, ir susit</w:t>
      </w:r>
      <w:r w:rsidR="00A575A0" w:rsidRPr="006E1594">
        <w:rPr>
          <w:sz w:val="23"/>
          <w:szCs w:val="23"/>
        </w:rPr>
        <w:t>arė dėl toliau išvardytų sąlygų:</w:t>
      </w:r>
    </w:p>
    <w:p w14:paraId="4EC9926A" w14:textId="4364E862" w:rsidR="009D4D34" w:rsidRPr="006E1594" w:rsidRDefault="009D4D34" w:rsidP="00E371EF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6E1594">
        <w:rPr>
          <w:i/>
          <w:iCs/>
          <w:sz w:val="23"/>
          <w:szCs w:val="23"/>
        </w:rPr>
        <w:t>Šalys</w:t>
      </w:r>
      <w:r w:rsidRPr="006E1594">
        <w:rPr>
          <w:sz w:val="23"/>
          <w:szCs w:val="23"/>
        </w:rPr>
        <w:t>, vadovaudamosi 2025 m. birželio 20 d. Rangos sutarties dėl kapitalinio remonto darbų Nr. SUT-15326/2025, F25-171 (toliau – Sutartis) 1.9, 4.6.2, 10 skyriaus nuostatomis, 10.2.3 ir 10.5 punktais</w:t>
      </w:r>
      <w:r w:rsidR="00B072CB" w:rsidRPr="006E1594">
        <w:rPr>
          <w:sz w:val="23"/>
          <w:szCs w:val="23"/>
        </w:rPr>
        <w:t xml:space="preserve"> bei VPĮ 89 str.</w:t>
      </w:r>
      <w:r w:rsidRPr="006E1594">
        <w:rPr>
          <w:sz w:val="23"/>
          <w:szCs w:val="23"/>
        </w:rPr>
        <w:t>, susitaria dėl Sutarties pakeitimo dėl Techninio projekto sprendinių pakeitimų, kurių Rangovas negalėjo numatyti pasiūlymo pateikimo metu. Atsižvelgiant į tai, Sutarties 3.4 punkte nustatyta Sutarties kaina didinama patvirtintų papildomų darbų, įformintų šiuo Susitarimu, verte ir keičiama iš 1 330 477,15 Eur (vienas milijonas trys šimtai trisdešimt tūkstančių keturi šimtai septyniasdešimt septyni eurai 15 ct) su PVM į 1 418 319,06 Eur (vienas milijonas keturi šimtai aštuoniolika tūkstančių trys šimtai devyniolika eurų 6 ct) su PVM.</w:t>
      </w:r>
    </w:p>
    <w:p w14:paraId="02AC475B" w14:textId="69CB6654" w:rsidR="00E371EF" w:rsidRPr="006E1594" w:rsidRDefault="00E371EF" w:rsidP="00242FD8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3"/>
          <w:szCs w:val="23"/>
        </w:rPr>
      </w:pPr>
      <w:r w:rsidRPr="006E1594">
        <w:rPr>
          <w:i/>
          <w:iCs/>
          <w:sz w:val="23"/>
          <w:szCs w:val="23"/>
        </w:rPr>
        <w:t>Šalys</w:t>
      </w:r>
      <w:r w:rsidRPr="006E1594">
        <w:rPr>
          <w:sz w:val="23"/>
          <w:szCs w:val="23"/>
        </w:rPr>
        <w:t xml:space="preserve"> susitaria, kad šiuo Susitarimu keičiama tik Sutarties 3.4 punktas dėl kainos, o darbų atlikimo terminas, nustatytas Sutarties 6.1 punkte, nėra keičiamas, pratęsimas nenumatomas ir terminas lieka galioti toks, koks buvo nustatytas Sutartyje</w:t>
      </w:r>
      <w:r w:rsidR="00E4737B" w:rsidRPr="006E1594">
        <w:rPr>
          <w:sz w:val="23"/>
          <w:szCs w:val="23"/>
        </w:rPr>
        <w:t>.</w:t>
      </w:r>
    </w:p>
    <w:p w14:paraId="72A35C51" w14:textId="29E853B3" w:rsidR="00E4737B" w:rsidRPr="006E1594" w:rsidRDefault="004153CC" w:rsidP="00242FD8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3"/>
          <w:szCs w:val="23"/>
        </w:rPr>
      </w:pPr>
      <w:r w:rsidRPr="006E1594">
        <w:rPr>
          <w:i/>
          <w:iCs/>
          <w:sz w:val="23"/>
          <w:szCs w:val="23"/>
        </w:rPr>
        <w:t>Šalys</w:t>
      </w:r>
      <w:r w:rsidRPr="006E1594">
        <w:rPr>
          <w:sz w:val="23"/>
          <w:szCs w:val="23"/>
        </w:rPr>
        <w:t xml:space="preserve"> patvirtina, kad šiuo Susitarimu atliekamas Sutarties pakeitimas atitinka Lietuvos Respublikos viešųjų pirkimų įstatymo 89 straipsnio</w:t>
      </w:r>
      <w:r w:rsidR="00F8625B" w:rsidRPr="006E1594">
        <w:rPr>
          <w:sz w:val="23"/>
          <w:szCs w:val="23"/>
        </w:rPr>
        <w:t xml:space="preserve"> 2 dalimi</w:t>
      </w:r>
      <w:r w:rsidRPr="006E1594">
        <w:rPr>
          <w:sz w:val="23"/>
          <w:szCs w:val="23"/>
        </w:rPr>
        <w:t xml:space="preserve"> reikalavimus, nekeičia Sutarties pobūdžio ir jo vertė neviršija 15 procentų pradinės Sutarties vertės.</w:t>
      </w:r>
    </w:p>
    <w:p w14:paraId="06CA205D" w14:textId="4B226C94" w:rsidR="005E4D25" w:rsidRPr="006E1594" w:rsidRDefault="005E4D25" w:rsidP="00242FD8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3"/>
          <w:szCs w:val="23"/>
        </w:rPr>
      </w:pPr>
      <w:r w:rsidRPr="006E1594">
        <w:rPr>
          <w:sz w:val="23"/>
          <w:szCs w:val="23"/>
        </w:rPr>
        <w:t>Kitos Sutarties sąlygos lieka nepakeistos.</w:t>
      </w:r>
    </w:p>
    <w:p w14:paraId="13484091" w14:textId="51E39FA2" w:rsidR="00242FD8" w:rsidRPr="006E1594" w:rsidRDefault="0092788A" w:rsidP="00242FD8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3"/>
          <w:szCs w:val="23"/>
        </w:rPr>
      </w:pPr>
      <w:r w:rsidRPr="006E1594">
        <w:rPr>
          <w:sz w:val="23"/>
          <w:szCs w:val="23"/>
        </w:rPr>
        <w:t xml:space="preserve">Šis Susitarimas yra neatskiriama </w:t>
      </w:r>
      <w:r w:rsidR="00416267" w:rsidRPr="006E1594">
        <w:rPr>
          <w:sz w:val="23"/>
          <w:szCs w:val="23"/>
        </w:rPr>
        <w:t>2025 m. birželio 2</w:t>
      </w:r>
      <w:r w:rsidR="00582872" w:rsidRPr="006E1594">
        <w:rPr>
          <w:sz w:val="23"/>
          <w:szCs w:val="23"/>
        </w:rPr>
        <w:t>0</w:t>
      </w:r>
      <w:r w:rsidR="00416267" w:rsidRPr="006E1594">
        <w:rPr>
          <w:sz w:val="23"/>
          <w:szCs w:val="23"/>
        </w:rPr>
        <w:t xml:space="preserve"> d.</w:t>
      </w:r>
      <w:r w:rsidR="006D3CB0" w:rsidRPr="006E1594">
        <w:rPr>
          <w:sz w:val="23"/>
          <w:szCs w:val="23"/>
        </w:rPr>
        <w:t xml:space="preserve"> </w:t>
      </w:r>
      <w:r w:rsidR="00BB1BDE" w:rsidRPr="006E1594">
        <w:rPr>
          <w:sz w:val="23"/>
          <w:szCs w:val="23"/>
        </w:rPr>
        <w:t>Rangos s</w:t>
      </w:r>
      <w:r w:rsidRPr="006E1594">
        <w:rPr>
          <w:sz w:val="23"/>
          <w:szCs w:val="23"/>
        </w:rPr>
        <w:t>utarties</w:t>
      </w:r>
      <w:r w:rsidR="007618AF" w:rsidRPr="006E1594">
        <w:rPr>
          <w:sz w:val="23"/>
          <w:szCs w:val="23"/>
        </w:rPr>
        <w:t xml:space="preserve"> dėl kapitalinio remonto</w:t>
      </w:r>
      <w:r w:rsidRPr="006E1594">
        <w:rPr>
          <w:sz w:val="23"/>
          <w:szCs w:val="23"/>
        </w:rPr>
        <w:t xml:space="preserve"> Nr. </w:t>
      </w:r>
      <w:r w:rsidR="00582872" w:rsidRPr="006E1594">
        <w:rPr>
          <w:sz w:val="23"/>
          <w:szCs w:val="23"/>
        </w:rPr>
        <w:t xml:space="preserve">SUT-15326/2025, F25-171 </w:t>
      </w:r>
      <w:r w:rsidRPr="006E1594">
        <w:rPr>
          <w:sz w:val="23"/>
          <w:szCs w:val="23"/>
        </w:rPr>
        <w:t>dal</w:t>
      </w:r>
      <w:r w:rsidR="00BF3AB2" w:rsidRPr="006E1594">
        <w:rPr>
          <w:sz w:val="23"/>
          <w:szCs w:val="23"/>
        </w:rPr>
        <w:t>is. Jam galioja visos minėtoje S</w:t>
      </w:r>
      <w:r w:rsidRPr="006E1594">
        <w:rPr>
          <w:sz w:val="23"/>
          <w:szCs w:val="23"/>
        </w:rPr>
        <w:t>utartyje numatytos sąlygos ir tvarka.</w:t>
      </w:r>
    </w:p>
    <w:p w14:paraId="55E1B7AB" w14:textId="77777777" w:rsidR="001C3BEA" w:rsidRPr="006E1594" w:rsidRDefault="001C3BEA" w:rsidP="001C3BEA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z w:val="23"/>
          <w:szCs w:val="23"/>
        </w:rPr>
      </w:pPr>
      <w:r w:rsidRPr="006E1594">
        <w:rPr>
          <w:i/>
          <w:iCs/>
          <w:sz w:val="23"/>
          <w:szCs w:val="23"/>
        </w:rPr>
        <w:t>Šalys</w:t>
      </w:r>
      <w:r w:rsidRPr="006E1594">
        <w:rPr>
          <w:sz w:val="23"/>
          <w:szCs w:val="23"/>
        </w:rPr>
        <w:t xml:space="preserve"> patvirtina, kad šį susitarimą pasirašo kaip visiškai atitinkantį jų valią ir tikslus.</w:t>
      </w:r>
    </w:p>
    <w:p w14:paraId="4F4FEF6A" w14:textId="77777777" w:rsidR="00242FD8" w:rsidRPr="006E1594" w:rsidRDefault="0092788A" w:rsidP="00242FD8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3"/>
          <w:szCs w:val="23"/>
        </w:rPr>
      </w:pPr>
      <w:r w:rsidRPr="006E1594">
        <w:rPr>
          <w:sz w:val="23"/>
          <w:szCs w:val="23"/>
        </w:rPr>
        <w:t>Susitarimas įsigalioja nuo to momento, kai jį pasira</w:t>
      </w:r>
      <w:r w:rsidR="001C3BEA" w:rsidRPr="006E1594">
        <w:rPr>
          <w:sz w:val="23"/>
          <w:szCs w:val="23"/>
        </w:rPr>
        <w:t xml:space="preserve">šo abi </w:t>
      </w:r>
      <w:r w:rsidR="001C3BEA" w:rsidRPr="006E1594">
        <w:rPr>
          <w:i/>
          <w:iCs/>
          <w:sz w:val="23"/>
          <w:szCs w:val="23"/>
        </w:rPr>
        <w:t>Šalys</w:t>
      </w:r>
      <w:r w:rsidR="001C3BEA" w:rsidRPr="006E1594">
        <w:rPr>
          <w:sz w:val="23"/>
          <w:szCs w:val="23"/>
        </w:rPr>
        <w:t>.</w:t>
      </w:r>
    </w:p>
    <w:p w14:paraId="1154D934" w14:textId="63BB8DC8" w:rsidR="00FB7A9A" w:rsidRPr="006E1594" w:rsidRDefault="008002AE" w:rsidP="00242FD8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3"/>
          <w:szCs w:val="23"/>
        </w:rPr>
      </w:pPr>
      <w:r w:rsidRPr="006E1594">
        <w:rPr>
          <w:sz w:val="23"/>
          <w:szCs w:val="23"/>
        </w:rPr>
        <w:t xml:space="preserve">Šis Susitarimas sudarytas </w:t>
      </w:r>
      <w:r w:rsidR="00FB7A9A" w:rsidRPr="006E1594">
        <w:rPr>
          <w:sz w:val="23"/>
          <w:szCs w:val="23"/>
        </w:rPr>
        <w:t xml:space="preserve">2 (dviem) originaliais egzemplioriais lietuvių kalba, kurių kiekvienas turi vienodą teisinę galią. Elektronine forma sudarytas Susitarimas yra prilyginamas rašytiniam Susitarimui ir yra saugomas </w:t>
      </w:r>
      <w:r w:rsidR="00FB7A9A" w:rsidRPr="006E1594">
        <w:rPr>
          <w:i/>
          <w:iCs/>
          <w:sz w:val="23"/>
          <w:szCs w:val="23"/>
        </w:rPr>
        <w:t>Šalių</w:t>
      </w:r>
      <w:r w:rsidR="00FB7A9A" w:rsidRPr="006E1594">
        <w:rPr>
          <w:sz w:val="23"/>
          <w:szCs w:val="23"/>
        </w:rPr>
        <w:t xml:space="preserve"> dokumentų valdymo sistemoje. Telekomunikacijų įrenginiais perduotas, pasirašytas ir skenuotas Susitarimas turi tokią pačią teisinę galią kaip ir įprastai pasirašytas popierinis Susitarimas, išskyrus atvejus, kai neįmanoma identifikuoti teksto ir (ar) parašo</w:t>
      </w:r>
      <w:r w:rsidR="008B7F06" w:rsidRPr="006E1594">
        <w:rPr>
          <w:sz w:val="23"/>
          <w:szCs w:val="23"/>
        </w:rPr>
        <w:t>.</w:t>
      </w:r>
    </w:p>
    <w:p w14:paraId="2D3B178F" w14:textId="1E1DA90C" w:rsidR="008B7F06" w:rsidRPr="006E1594" w:rsidRDefault="008B7F06" w:rsidP="006E1594">
      <w:pPr>
        <w:pStyle w:val="ListParagraph"/>
        <w:tabs>
          <w:tab w:val="left" w:pos="993"/>
        </w:tabs>
        <w:ind w:left="0"/>
        <w:jc w:val="both"/>
        <w:rPr>
          <w:b/>
          <w:bCs/>
          <w:sz w:val="23"/>
          <w:szCs w:val="23"/>
        </w:rPr>
      </w:pPr>
      <w:r w:rsidRPr="006E1594">
        <w:rPr>
          <w:b/>
          <w:bCs/>
          <w:sz w:val="23"/>
          <w:szCs w:val="23"/>
        </w:rPr>
        <w:t>PRIEDA</w:t>
      </w:r>
      <w:r w:rsidR="008A6EB5" w:rsidRPr="006E1594">
        <w:rPr>
          <w:b/>
          <w:bCs/>
          <w:sz w:val="23"/>
          <w:szCs w:val="23"/>
        </w:rPr>
        <w:t>I:</w:t>
      </w:r>
    </w:p>
    <w:p w14:paraId="72EAFFA8" w14:textId="50028942" w:rsidR="008A6EB5" w:rsidRPr="006E1594" w:rsidRDefault="008A6EB5" w:rsidP="008A6EB5">
      <w:pPr>
        <w:pStyle w:val="ListParagraph"/>
        <w:tabs>
          <w:tab w:val="left" w:pos="993"/>
        </w:tabs>
        <w:ind w:left="0"/>
        <w:jc w:val="both"/>
        <w:rPr>
          <w:sz w:val="23"/>
          <w:szCs w:val="23"/>
        </w:rPr>
      </w:pPr>
      <w:r w:rsidRPr="006E1594">
        <w:rPr>
          <w:sz w:val="23"/>
          <w:szCs w:val="23"/>
        </w:rPr>
        <w:t xml:space="preserve">1. Paaiškinimas, dėl papildomų darbų atsiradimo ir darbų atlikimo termino pratęsimo būtinybės, 95 lapai. </w:t>
      </w:r>
    </w:p>
    <w:p w14:paraId="54A4E41D" w14:textId="77777777" w:rsidR="001C3BEA" w:rsidRPr="007D15F9" w:rsidRDefault="001C3BEA" w:rsidP="009D4D34">
      <w:pPr>
        <w:tabs>
          <w:tab w:val="left" w:pos="993"/>
        </w:tabs>
        <w:jc w:val="both"/>
        <w:rPr>
          <w:b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75"/>
      </w:tblGrid>
      <w:tr w:rsidR="001C3BEA" w:rsidRPr="003B158C" w14:paraId="65325AD0" w14:textId="77777777" w:rsidTr="00E96396">
        <w:trPr>
          <w:trHeight w:val="1151"/>
        </w:trPr>
        <w:tc>
          <w:tcPr>
            <w:tcW w:w="4962" w:type="dxa"/>
          </w:tcPr>
          <w:p w14:paraId="53B6C53F" w14:textId="49F19416" w:rsidR="00B873F6" w:rsidRPr="003B158C" w:rsidRDefault="00E96396" w:rsidP="00B873F6">
            <w:pPr>
              <w:rPr>
                <w:b/>
                <w:szCs w:val="24"/>
              </w:rPr>
            </w:pPr>
            <w:r w:rsidRPr="00E96396">
              <w:rPr>
                <w:b/>
                <w:szCs w:val="24"/>
              </w:rPr>
              <w:t xml:space="preserve">UAB </w:t>
            </w:r>
            <w:r>
              <w:rPr>
                <w:b/>
                <w:szCs w:val="24"/>
              </w:rPr>
              <w:t>„</w:t>
            </w:r>
            <w:r w:rsidR="005061CB" w:rsidRPr="005061CB">
              <w:rPr>
                <w:b/>
                <w:szCs w:val="24"/>
              </w:rPr>
              <w:t>Baltijos plienas</w:t>
            </w:r>
            <w:r>
              <w:rPr>
                <w:b/>
                <w:szCs w:val="24"/>
              </w:rPr>
              <w:t>“</w:t>
            </w:r>
          </w:p>
          <w:p w14:paraId="2F4DFCDC" w14:textId="2C288BCB" w:rsidR="00E96396" w:rsidRDefault="005061CB" w:rsidP="00B873F6">
            <w:pPr>
              <w:rPr>
                <w:bCs/>
                <w:szCs w:val="24"/>
              </w:rPr>
            </w:pPr>
            <w:r w:rsidRPr="005061CB">
              <w:rPr>
                <w:bCs/>
                <w:szCs w:val="24"/>
              </w:rPr>
              <w:t>M. Krupavičiaus g. 1C, LT-46141 Kaunas</w:t>
            </w:r>
          </w:p>
          <w:p w14:paraId="6EB72137" w14:textId="20E1D861" w:rsidR="00E96396" w:rsidRDefault="00E96396" w:rsidP="00B873F6">
            <w:pPr>
              <w:rPr>
                <w:bCs/>
                <w:szCs w:val="24"/>
              </w:rPr>
            </w:pPr>
            <w:r w:rsidRPr="003B158C">
              <w:rPr>
                <w:bCs/>
                <w:szCs w:val="24"/>
              </w:rPr>
              <w:t xml:space="preserve">Tel. +370 </w:t>
            </w:r>
            <w:r>
              <w:rPr>
                <w:bCs/>
                <w:szCs w:val="24"/>
              </w:rPr>
              <w:t>6</w:t>
            </w:r>
            <w:r w:rsidR="005061CB">
              <w:rPr>
                <w:bCs/>
                <w:szCs w:val="24"/>
              </w:rPr>
              <w:t>42</w:t>
            </w:r>
            <w:r w:rsidRPr="003B158C">
              <w:rPr>
                <w:bCs/>
                <w:szCs w:val="24"/>
              </w:rPr>
              <w:t xml:space="preserve"> </w:t>
            </w:r>
            <w:r w:rsidR="005061CB">
              <w:rPr>
                <w:bCs/>
                <w:szCs w:val="24"/>
              </w:rPr>
              <w:t>06412</w:t>
            </w:r>
          </w:p>
          <w:p w14:paraId="6848C80E" w14:textId="5DA521CE" w:rsidR="00B873F6" w:rsidRDefault="00E96396" w:rsidP="00B873F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Į</w:t>
            </w:r>
            <w:r w:rsidR="00B873F6" w:rsidRPr="003B158C">
              <w:rPr>
                <w:bCs/>
                <w:szCs w:val="24"/>
              </w:rPr>
              <w:t xml:space="preserve">. k. </w:t>
            </w:r>
            <w:r w:rsidR="005061CB" w:rsidRPr="005061CB">
              <w:rPr>
                <w:bCs/>
                <w:szCs w:val="24"/>
              </w:rPr>
              <w:t>303292413</w:t>
            </w:r>
          </w:p>
          <w:p w14:paraId="4B10D531" w14:textId="62011C8B" w:rsidR="00E23FFA" w:rsidRPr="003B158C" w:rsidRDefault="00E23FFA" w:rsidP="00B873F6">
            <w:pPr>
              <w:rPr>
                <w:bCs/>
                <w:szCs w:val="24"/>
              </w:rPr>
            </w:pPr>
            <w:r w:rsidRPr="00E23FFA">
              <w:rPr>
                <w:bCs/>
                <w:szCs w:val="24"/>
              </w:rPr>
              <w:t xml:space="preserve">PVM kodas: </w:t>
            </w:r>
            <w:r w:rsidR="005061CB" w:rsidRPr="005061CB">
              <w:rPr>
                <w:bCs/>
                <w:szCs w:val="24"/>
              </w:rPr>
              <w:t>LT100009993312</w:t>
            </w:r>
          </w:p>
          <w:p w14:paraId="01846C28" w14:textId="66ABB760" w:rsidR="00B873F6" w:rsidRPr="003B158C" w:rsidRDefault="00B873F6" w:rsidP="00B873F6">
            <w:pPr>
              <w:rPr>
                <w:bCs/>
                <w:szCs w:val="24"/>
              </w:rPr>
            </w:pPr>
            <w:r w:rsidRPr="003B158C">
              <w:rPr>
                <w:bCs/>
                <w:szCs w:val="24"/>
              </w:rPr>
              <w:t xml:space="preserve">El. p. </w:t>
            </w:r>
            <w:r w:rsidR="005061CB">
              <w:rPr>
                <w:bCs/>
                <w:szCs w:val="24"/>
              </w:rPr>
              <w:t>info</w:t>
            </w:r>
            <w:r w:rsidR="00E96396" w:rsidRPr="00E96396">
              <w:rPr>
                <w:bCs/>
                <w:szCs w:val="24"/>
              </w:rPr>
              <w:t>@</w:t>
            </w:r>
            <w:r w:rsidR="005061CB">
              <w:rPr>
                <w:bCs/>
                <w:szCs w:val="24"/>
              </w:rPr>
              <w:t>baltijosplienas</w:t>
            </w:r>
            <w:r w:rsidR="00E96396" w:rsidRPr="00E96396">
              <w:rPr>
                <w:bCs/>
                <w:szCs w:val="24"/>
              </w:rPr>
              <w:t>.</w:t>
            </w:r>
            <w:r w:rsidR="005061CB">
              <w:rPr>
                <w:bCs/>
                <w:szCs w:val="24"/>
              </w:rPr>
              <w:t>lt</w:t>
            </w:r>
          </w:p>
          <w:p w14:paraId="5035D98D" w14:textId="409E35C4" w:rsidR="00B873F6" w:rsidRPr="003B158C" w:rsidRDefault="00B873F6" w:rsidP="00B873F6">
            <w:pPr>
              <w:rPr>
                <w:bCs/>
                <w:szCs w:val="24"/>
              </w:rPr>
            </w:pPr>
            <w:proofErr w:type="spellStart"/>
            <w:r w:rsidRPr="003B158C">
              <w:rPr>
                <w:bCs/>
                <w:szCs w:val="24"/>
              </w:rPr>
              <w:t>a.s</w:t>
            </w:r>
            <w:proofErr w:type="spellEnd"/>
            <w:r w:rsidRPr="003B158C">
              <w:rPr>
                <w:bCs/>
                <w:szCs w:val="24"/>
              </w:rPr>
              <w:t xml:space="preserve">. </w:t>
            </w:r>
            <w:r w:rsidR="005061CB" w:rsidRPr="005061CB">
              <w:rPr>
                <w:bCs/>
                <w:szCs w:val="24"/>
              </w:rPr>
              <w:t>LT05</w:t>
            </w:r>
            <w:r w:rsidR="005061CB">
              <w:rPr>
                <w:bCs/>
                <w:szCs w:val="24"/>
              </w:rPr>
              <w:t xml:space="preserve"> </w:t>
            </w:r>
            <w:r w:rsidR="005061CB" w:rsidRPr="005061CB">
              <w:rPr>
                <w:bCs/>
                <w:szCs w:val="24"/>
              </w:rPr>
              <w:t>7300</w:t>
            </w:r>
            <w:r w:rsidR="005061CB">
              <w:rPr>
                <w:bCs/>
                <w:szCs w:val="24"/>
              </w:rPr>
              <w:t xml:space="preserve"> </w:t>
            </w:r>
            <w:r w:rsidR="005061CB" w:rsidRPr="005061CB">
              <w:rPr>
                <w:bCs/>
                <w:szCs w:val="24"/>
              </w:rPr>
              <w:t>0101</w:t>
            </w:r>
            <w:r w:rsidR="005061CB">
              <w:rPr>
                <w:bCs/>
                <w:szCs w:val="24"/>
              </w:rPr>
              <w:t xml:space="preserve"> </w:t>
            </w:r>
            <w:r w:rsidR="005061CB" w:rsidRPr="005061CB">
              <w:rPr>
                <w:bCs/>
                <w:szCs w:val="24"/>
              </w:rPr>
              <w:t>3890</w:t>
            </w:r>
            <w:r w:rsidR="005061CB">
              <w:rPr>
                <w:bCs/>
                <w:szCs w:val="24"/>
              </w:rPr>
              <w:t xml:space="preserve"> </w:t>
            </w:r>
            <w:r w:rsidR="005061CB" w:rsidRPr="005061CB">
              <w:rPr>
                <w:bCs/>
                <w:szCs w:val="24"/>
              </w:rPr>
              <w:t>3966</w:t>
            </w:r>
          </w:p>
          <w:p w14:paraId="0DDCF17D" w14:textId="77777777" w:rsidR="005061CB" w:rsidRPr="003B158C" w:rsidRDefault="005061CB" w:rsidP="005061CB">
            <w:pPr>
              <w:rPr>
                <w:szCs w:val="24"/>
              </w:rPr>
            </w:pPr>
            <w:r w:rsidRPr="003B158C">
              <w:rPr>
                <w:szCs w:val="24"/>
              </w:rPr>
              <w:t>AB bankas Swedbank</w:t>
            </w:r>
          </w:p>
          <w:p w14:paraId="1A8E6D19" w14:textId="77777777" w:rsidR="00E976BE" w:rsidRPr="003B158C" w:rsidRDefault="00E976BE" w:rsidP="00B873F6">
            <w:pPr>
              <w:rPr>
                <w:bCs/>
                <w:szCs w:val="24"/>
              </w:rPr>
            </w:pPr>
          </w:p>
          <w:p w14:paraId="74A7E987" w14:textId="345994A1" w:rsidR="00E976BE" w:rsidRPr="00E976BE" w:rsidRDefault="001C3BEA" w:rsidP="00E976BE">
            <w:pPr>
              <w:rPr>
                <w:bCs/>
                <w:szCs w:val="24"/>
              </w:rPr>
            </w:pPr>
            <w:r w:rsidRPr="003B158C">
              <w:rPr>
                <w:bCs/>
                <w:szCs w:val="24"/>
              </w:rPr>
              <w:t>_____________________</w:t>
            </w:r>
          </w:p>
          <w:p w14:paraId="41ECCBF7" w14:textId="77777777" w:rsidR="00E976BE" w:rsidRDefault="00E976BE" w:rsidP="00E976BE">
            <w:pPr>
              <w:rPr>
                <w:szCs w:val="24"/>
              </w:rPr>
            </w:pPr>
            <w:r w:rsidRPr="00E976BE">
              <w:rPr>
                <w:szCs w:val="24"/>
              </w:rPr>
              <w:t>Generalinis direktorius</w:t>
            </w:r>
          </w:p>
          <w:p w14:paraId="07678323" w14:textId="43C7CF5C" w:rsidR="001C3BEA" w:rsidRPr="006E1594" w:rsidRDefault="00E976BE" w:rsidP="001C3BEA">
            <w:pPr>
              <w:rPr>
                <w:szCs w:val="24"/>
              </w:rPr>
            </w:pPr>
            <w:r w:rsidRPr="00E976BE">
              <w:rPr>
                <w:szCs w:val="24"/>
              </w:rPr>
              <w:t xml:space="preserve"> Kastytis Skiečius</w:t>
            </w:r>
          </w:p>
        </w:tc>
        <w:tc>
          <w:tcPr>
            <w:tcW w:w="4375" w:type="dxa"/>
          </w:tcPr>
          <w:p w14:paraId="291E7E1A" w14:textId="77777777" w:rsidR="001C3BEA" w:rsidRPr="003B158C" w:rsidRDefault="001C3BEA" w:rsidP="001C3BEA">
            <w:pPr>
              <w:rPr>
                <w:b/>
                <w:szCs w:val="24"/>
              </w:rPr>
            </w:pPr>
            <w:r w:rsidRPr="003B158C">
              <w:rPr>
                <w:b/>
                <w:szCs w:val="24"/>
              </w:rPr>
              <w:t>Viešoji įstaiga Kauno kolegija</w:t>
            </w:r>
          </w:p>
          <w:p w14:paraId="0BBD337F" w14:textId="77777777" w:rsidR="006D3CB0" w:rsidRPr="003B158C" w:rsidRDefault="006D3CB0" w:rsidP="006D3CB0">
            <w:pPr>
              <w:rPr>
                <w:szCs w:val="24"/>
              </w:rPr>
            </w:pPr>
            <w:r w:rsidRPr="003B158C">
              <w:rPr>
                <w:szCs w:val="24"/>
              </w:rPr>
              <w:t>Pramonės pr. 20, Kaunas</w:t>
            </w:r>
          </w:p>
          <w:p w14:paraId="746D4276" w14:textId="77777777" w:rsidR="006D3CB0" w:rsidRPr="003B158C" w:rsidRDefault="006D3CB0" w:rsidP="006D3CB0">
            <w:pPr>
              <w:rPr>
                <w:szCs w:val="24"/>
              </w:rPr>
            </w:pPr>
            <w:r w:rsidRPr="003B158C">
              <w:rPr>
                <w:szCs w:val="24"/>
              </w:rPr>
              <w:t>Tel. +370 37 352324</w:t>
            </w:r>
          </w:p>
          <w:p w14:paraId="1E9B92F8" w14:textId="77777777" w:rsidR="006D3CB0" w:rsidRPr="003B158C" w:rsidRDefault="006D3CB0" w:rsidP="006D3CB0">
            <w:pPr>
              <w:rPr>
                <w:szCs w:val="24"/>
              </w:rPr>
            </w:pPr>
            <w:r w:rsidRPr="003B158C">
              <w:rPr>
                <w:szCs w:val="24"/>
              </w:rPr>
              <w:t>Įmonės kodas 111965284</w:t>
            </w:r>
          </w:p>
          <w:p w14:paraId="5161EF5C" w14:textId="77777777" w:rsidR="006D3CB0" w:rsidRPr="003B158C" w:rsidRDefault="006D3CB0" w:rsidP="006D3CB0">
            <w:pPr>
              <w:rPr>
                <w:szCs w:val="24"/>
              </w:rPr>
            </w:pPr>
            <w:r w:rsidRPr="003B158C">
              <w:rPr>
                <w:szCs w:val="24"/>
              </w:rPr>
              <w:t>PVM kodas LT119652811</w:t>
            </w:r>
          </w:p>
          <w:p w14:paraId="35289043" w14:textId="77777777" w:rsidR="006D3CB0" w:rsidRPr="003B158C" w:rsidRDefault="006D3CB0" w:rsidP="006D3CB0">
            <w:pPr>
              <w:rPr>
                <w:szCs w:val="24"/>
              </w:rPr>
            </w:pPr>
            <w:r w:rsidRPr="003B158C">
              <w:rPr>
                <w:szCs w:val="24"/>
              </w:rPr>
              <w:t>AB bankas Swedbank</w:t>
            </w:r>
          </w:p>
          <w:p w14:paraId="70332D22" w14:textId="77777777" w:rsidR="006D3CB0" w:rsidRPr="003B158C" w:rsidRDefault="006D3CB0" w:rsidP="006D3CB0">
            <w:pPr>
              <w:rPr>
                <w:szCs w:val="24"/>
              </w:rPr>
            </w:pPr>
            <w:r w:rsidRPr="003B158C">
              <w:rPr>
                <w:szCs w:val="24"/>
              </w:rPr>
              <w:t>Banko kodas 73000</w:t>
            </w:r>
          </w:p>
          <w:p w14:paraId="11D97E25" w14:textId="76576689" w:rsidR="006D3CB0" w:rsidRPr="003B158C" w:rsidRDefault="006D3CB0" w:rsidP="006D3CB0">
            <w:pPr>
              <w:rPr>
                <w:szCs w:val="24"/>
              </w:rPr>
            </w:pPr>
            <w:proofErr w:type="spellStart"/>
            <w:r w:rsidRPr="003B158C">
              <w:rPr>
                <w:szCs w:val="24"/>
              </w:rPr>
              <w:t>a.s</w:t>
            </w:r>
            <w:proofErr w:type="spellEnd"/>
            <w:r w:rsidRPr="003B158C">
              <w:rPr>
                <w:szCs w:val="24"/>
              </w:rPr>
              <w:t>. LT 837300010002234897</w:t>
            </w:r>
          </w:p>
          <w:p w14:paraId="349E7D26" w14:textId="77777777" w:rsidR="003E436B" w:rsidRDefault="003E436B" w:rsidP="001C3BEA">
            <w:pPr>
              <w:rPr>
                <w:szCs w:val="24"/>
              </w:rPr>
            </w:pPr>
          </w:p>
          <w:p w14:paraId="29BF071E" w14:textId="524EC885" w:rsidR="001C3BEA" w:rsidRPr="003B158C" w:rsidRDefault="001C3BEA" w:rsidP="001C3BEA">
            <w:pPr>
              <w:rPr>
                <w:szCs w:val="24"/>
              </w:rPr>
            </w:pPr>
            <w:r w:rsidRPr="003B158C">
              <w:rPr>
                <w:szCs w:val="24"/>
              </w:rPr>
              <w:t>_____________________________</w:t>
            </w:r>
          </w:p>
          <w:p w14:paraId="12C65C26" w14:textId="17DB09BB" w:rsidR="00B873F6" w:rsidRPr="003B158C" w:rsidRDefault="00E96396" w:rsidP="00B873F6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B873F6" w:rsidRPr="003B158C">
              <w:rPr>
                <w:szCs w:val="24"/>
              </w:rPr>
              <w:t>irektori</w:t>
            </w:r>
            <w:r>
              <w:rPr>
                <w:szCs w:val="24"/>
              </w:rPr>
              <w:t>us</w:t>
            </w:r>
          </w:p>
          <w:p w14:paraId="0AE74442" w14:textId="1860BD67" w:rsidR="001C3BEA" w:rsidRPr="003B158C" w:rsidRDefault="00E96396" w:rsidP="00B873F6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dr. Andrius </w:t>
            </w:r>
            <w:proofErr w:type="spellStart"/>
            <w:r>
              <w:rPr>
                <w:szCs w:val="24"/>
              </w:rPr>
              <w:t>Brusokas</w:t>
            </w:r>
            <w:proofErr w:type="spellEnd"/>
          </w:p>
        </w:tc>
      </w:tr>
    </w:tbl>
    <w:p w14:paraId="600A6792" w14:textId="3F72ADDE" w:rsidR="008F62F4" w:rsidRDefault="008F62F4" w:rsidP="009D4D34">
      <w:pPr>
        <w:rPr>
          <w:b/>
          <w:szCs w:val="24"/>
        </w:rPr>
      </w:pPr>
    </w:p>
    <w:sectPr w:rsidR="008F62F4" w:rsidSect="006B6796">
      <w:pgSz w:w="12240" w:h="15840"/>
      <w:pgMar w:top="851" w:right="9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2FD"/>
    <w:multiLevelType w:val="multilevel"/>
    <w:tmpl w:val="5220E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81C17CC"/>
    <w:multiLevelType w:val="multilevel"/>
    <w:tmpl w:val="D2F463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DE92EA5"/>
    <w:multiLevelType w:val="hybridMultilevel"/>
    <w:tmpl w:val="69B6D306"/>
    <w:lvl w:ilvl="0" w:tplc="EC8E9A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67025"/>
    <w:multiLevelType w:val="multilevel"/>
    <w:tmpl w:val="C7F23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4D"/>
    <w:rsid w:val="00010010"/>
    <w:rsid w:val="00022EDE"/>
    <w:rsid w:val="000F66A6"/>
    <w:rsid w:val="001C3BEA"/>
    <w:rsid w:val="001C5C5D"/>
    <w:rsid w:val="001F671B"/>
    <w:rsid w:val="002262D0"/>
    <w:rsid w:val="00242FD8"/>
    <w:rsid w:val="0036284D"/>
    <w:rsid w:val="003644E8"/>
    <w:rsid w:val="00377E13"/>
    <w:rsid w:val="003B158C"/>
    <w:rsid w:val="003E436B"/>
    <w:rsid w:val="004153CC"/>
    <w:rsid w:val="00416267"/>
    <w:rsid w:val="004268EC"/>
    <w:rsid w:val="00431919"/>
    <w:rsid w:val="00481E5A"/>
    <w:rsid w:val="0049408C"/>
    <w:rsid w:val="00494C3A"/>
    <w:rsid w:val="004A2248"/>
    <w:rsid w:val="004B4074"/>
    <w:rsid w:val="005061CB"/>
    <w:rsid w:val="00517D8D"/>
    <w:rsid w:val="005505BF"/>
    <w:rsid w:val="00582872"/>
    <w:rsid w:val="005B5664"/>
    <w:rsid w:val="005E4D25"/>
    <w:rsid w:val="006519F6"/>
    <w:rsid w:val="006B6796"/>
    <w:rsid w:val="006B6BF3"/>
    <w:rsid w:val="006D3CB0"/>
    <w:rsid w:val="006E1594"/>
    <w:rsid w:val="0073084C"/>
    <w:rsid w:val="007618AF"/>
    <w:rsid w:val="007706FB"/>
    <w:rsid w:val="00775458"/>
    <w:rsid w:val="00791A48"/>
    <w:rsid w:val="007D15F9"/>
    <w:rsid w:val="007F0338"/>
    <w:rsid w:val="008002AE"/>
    <w:rsid w:val="008117E0"/>
    <w:rsid w:val="00812079"/>
    <w:rsid w:val="0082121C"/>
    <w:rsid w:val="00826FE7"/>
    <w:rsid w:val="00882DBB"/>
    <w:rsid w:val="008A6EB5"/>
    <w:rsid w:val="008A706B"/>
    <w:rsid w:val="008B7F06"/>
    <w:rsid w:val="008C1057"/>
    <w:rsid w:val="008C17A7"/>
    <w:rsid w:val="008E67EF"/>
    <w:rsid w:val="008F62F4"/>
    <w:rsid w:val="0092788A"/>
    <w:rsid w:val="009707AA"/>
    <w:rsid w:val="009B1FB7"/>
    <w:rsid w:val="009D4D34"/>
    <w:rsid w:val="009D5615"/>
    <w:rsid w:val="00A15CBB"/>
    <w:rsid w:val="00A575A0"/>
    <w:rsid w:val="00AE497F"/>
    <w:rsid w:val="00AE67D0"/>
    <w:rsid w:val="00B072CB"/>
    <w:rsid w:val="00B22E47"/>
    <w:rsid w:val="00B36D63"/>
    <w:rsid w:val="00B36F3B"/>
    <w:rsid w:val="00B67AC0"/>
    <w:rsid w:val="00B70F20"/>
    <w:rsid w:val="00B81591"/>
    <w:rsid w:val="00B81B0C"/>
    <w:rsid w:val="00B873F6"/>
    <w:rsid w:val="00B87B68"/>
    <w:rsid w:val="00BB1BDE"/>
    <w:rsid w:val="00BD1366"/>
    <w:rsid w:val="00BD4531"/>
    <w:rsid w:val="00BF3AB2"/>
    <w:rsid w:val="00C0015C"/>
    <w:rsid w:val="00C063C9"/>
    <w:rsid w:val="00C9268D"/>
    <w:rsid w:val="00CE5D55"/>
    <w:rsid w:val="00D20569"/>
    <w:rsid w:val="00D564C0"/>
    <w:rsid w:val="00D623AB"/>
    <w:rsid w:val="00DD77E1"/>
    <w:rsid w:val="00DF3B35"/>
    <w:rsid w:val="00DF69C3"/>
    <w:rsid w:val="00E23FFA"/>
    <w:rsid w:val="00E371EF"/>
    <w:rsid w:val="00E44BBD"/>
    <w:rsid w:val="00E4737B"/>
    <w:rsid w:val="00E57F93"/>
    <w:rsid w:val="00E7410E"/>
    <w:rsid w:val="00E74AA1"/>
    <w:rsid w:val="00E75734"/>
    <w:rsid w:val="00E9227F"/>
    <w:rsid w:val="00E96396"/>
    <w:rsid w:val="00E976BE"/>
    <w:rsid w:val="00EC0A33"/>
    <w:rsid w:val="00F24DEB"/>
    <w:rsid w:val="00F8625B"/>
    <w:rsid w:val="00FA0A5E"/>
    <w:rsid w:val="00FB3DE4"/>
    <w:rsid w:val="00FB41A1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0B0B"/>
  <w15:docId w15:val="{B98EC8D5-00A4-426A-A3D5-594F8A21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5A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B6796"/>
    <w:pPr>
      <w:jc w:val="both"/>
    </w:pPr>
    <w:rPr>
      <w:kern w:val="28"/>
      <w:lang w:eastAsia="lt-LT"/>
    </w:rPr>
  </w:style>
  <w:style w:type="character" w:customStyle="1" w:styleId="BodyTextChar">
    <w:name w:val="Body Text Char"/>
    <w:basedOn w:val="DefaultParagraphFont"/>
    <w:link w:val="BodyText"/>
    <w:rsid w:val="006B6796"/>
    <w:rPr>
      <w:rFonts w:ascii="Times New Roman" w:eastAsia="Times New Roman" w:hAnsi="Times New Roman" w:cs="Times New Roman"/>
      <w:kern w:val="28"/>
      <w:sz w:val="24"/>
      <w:szCs w:val="20"/>
      <w:lang w:val="lt-LT" w:eastAsia="lt-LT"/>
    </w:rPr>
  </w:style>
  <w:style w:type="table" w:styleId="TableGrid">
    <w:name w:val="Table Grid"/>
    <w:basedOn w:val="TableNormal"/>
    <w:uiPriority w:val="59"/>
    <w:rsid w:val="00B6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202B-EDBC-4269-A36E-3052C03E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38</cp:revision>
  <cp:lastPrinted>2026-01-21T07:16:00Z</cp:lastPrinted>
  <dcterms:created xsi:type="dcterms:W3CDTF">2024-12-17T14:26:00Z</dcterms:created>
  <dcterms:modified xsi:type="dcterms:W3CDTF">2026-02-10T08:53:00Z</dcterms:modified>
</cp:coreProperties>
</file>