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0E3B">
      <w:pPr>
        <w:pStyle w:val="Style1"/>
        <w:widowControl/>
        <w:tabs>
          <w:tab w:val="left" w:pos="7546"/>
        </w:tabs>
        <w:spacing w:before="48" w:line="230" w:lineRule="exact"/>
        <w:ind w:left="3758"/>
        <w:rPr>
          <w:rStyle w:val="FontStyle34"/>
          <w:vertAlign w:val="subscript"/>
        </w:rPr>
      </w:pPr>
      <w:r>
        <w:rPr>
          <w:rStyle w:val="FontStyle35"/>
        </w:rPr>
        <w:t>SUTARTIS Nr. PŽ</w:t>
      </w:r>
      <w:proofErr w:type="gramStart"/>
      <w:r>
        <w:rPr>
          <w:rStyle w:val="FontStyle35"/>
        </w:rPr>
        <w:t>-</w:t>
      </w:r>
      <w:proofErr w:type="gramEnd"/>
      <w:r>
        <w:rPr>
          <w:rStyle w:val="FontStyle35"/>
        </w:rPr>
        <w:t>YMPR</w:t>
      </w:r>
      <w:r>
        <w:rPr>
          <w:rStyle w:val="FontStyle34"/>
        </w:rPr>
        <w:t>-0759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41"/>
        </w:rPr>
        <w:t>20j</w:t>
      </w:r>
      <w:r>
        <w:rPr>
          <w:rStyle w:val="FontStyle33"/>
        </w:rPr>
        <w:t>±Zrn</w:t>
      </w:r>
      <w:r>
        <w:rPr>
          <w:rStyle w:val="FontStyle34"/>
        </w:rPr>
        <w:t>._fl«\_</w:t>
      </w:r>
      <w:r>
        <w:rPr>
          <w:rStyle w:val="FontStyle34"/>
          <w:vertAlign w:val="subscript"/>
        </w:rPr>
        <w:t>m(n</w:t>
      </w:r>
      <w:r>
        <w:rPr>
          <w:rStyle w:val="FontStyle34"/>
        </w:rPr>
        <w:t xml:space="preserve"> ££</w:t>
      </w:r>
      <w:r>
        <w:rPr>
          <w:rStyle w:val="FontStyle34"/>
          <w:vertAlign w:val="subscript"/>
        </w:rPr>
        <w:t>d</w:t>
      </w:r>
    </w:p>
    <w:p w:rsidR="00000000" w:rsidRDefault="00CE0E3B">
      <w:pPr>
        <w:pStyle w:val="Style3"/>
        <w:widowControl/>
        <w:tabs>
          <w:tab w:val="left" w:pos="7531"/>
          <w:tab w:val="left" w:leader="hyphen" w:pos="8088"/>
        </w:tabs>
        <w:spacing w:line="230" w:lineRule="exact"/>
        <w:ind w:left="3994"/>
        <w:rPr>
          <w:rStyle w:val="FontStyle40"/>
        </w:rPr>
      </w:pPr>
      <w:r>
        <w:rPr>
          <w:rStyle w:val="FontStyle36"/>
        </w:rPr>
        <w:t>Kompiuterinis kodas Y02122</w:t>
      </w:r>
      <w:r>
        <w:rPr>
          <w:rStyle w:val="FontStyle36"/>
          <w:sz w:val="20"/>
          <w:szCs w:val="20"/>
        </w:rPr>
        <w:tab/>
      </w:r>
      <w:proofErr w:type="spellStart"/>
      <w:r>
        <w:rPr>
          <w:rStyle w:val="FontStyle36"/>
          <w:vertAlign w:val="superscript"/>
        </w:rPr>
        <w:t>Nr</w:t>
      </w:r>
      <w:proofErr w:type="spellEnd"/>
      <w:r>
        <w:rPr>
          <w:rStyle w:val="FontStyle36"/>
        </w:rPr>
        <w:tab/>
      </w:r>
      <w:r>
        <w:rPr>
          <w:rStyle w:val="FontStyle40"/>
        </w:rPr>
        <w:t>į^4o~</w:t>
      </w:r>
    </w:p>
    <w:p w:rsidR="00000000" w:rsidRDefault="00CE0E3B">
      <w:pPr>
        <w:pStyle w:val="Style3"/>
        <w:widowControl/>
        <w:tabs>
          <w:tab w:val="left" w:pos="8371"/>
        </w:tabs>
        <w:spacing w:line="230" w:lineRule="exact"/>
        <w:jc w:val="both"/>
        <w:rPr>
          <w:rStyle w:val="FontStyle36"/>
        </w:rPr>
      </w:pPr>
      <w:r>
        <w:rPr>
          <w:rStyle w:val="FontStyle36"/>
        </w:rPr>
        <w:t>Mažeikiai</w:t>
      </w:r>
      <w:r>
        <w:rPr>
          <w:rStyle w:val="FontStyle36"/>
          <w:sz w:val="20"/>
          <w:szCs w:val="20"/>
        </w:rPr>
        <w:tab/>
      </w:r>
      <w:r>
        <w:rPr>
          <w:rStyle w:val="FontStyle36"/>
        </w:rPr>
        <w:t>2017 m. rugpjūčio 31 d.</w:t>
      </w:r>
    </w:p>
    <w:p w:rsidR="00000000" w:rsidRDefault="00CE0E3B">
      <w:pPr>
        <w:pStyle w:val="Style4"/>
        <w:widowControl/>
        <w:spacing w:before="230" w:line="226" w:lineRule="exact"/>
        <w:rPr>
          <w:rStyle w:val="FontStyle37"/>
        </w:rPr>
      </w:pPr>
      <w:r>
        <w:rPr>
          <w:rStyle w:val="FontStyle37"/>
        </w:rPr>
        <w:t>AB "Pieno žvaigždė</w:t>
      </w:r>
      <w:r>
        <w:rPr>
          <w:rStyle w:val="FontStyle37"/>
        </w:rPr>
        <w:t xml:space="preserve">s", kurią atstovauja Mažeikių regiono </w:t>
      </w:r>
      <w:proofErr w:type="gramStart"/>
      <w:r>
        <w:rPr>
          <w:rStyle w:val="FontStyle37"/>
        </w:rPr>
        <w:t>pardavimų</w:t>
      </w:r>
      <w:proofErr w:type="gramEnd"/>
      <w:r>
        <w:rPr>
          <w:rStyle w:val="FontStyle37"/>
        </w:rPr>
        <w:t xml:space="preserve"> padalinio direktorė Jūratė Norvaišienė, veikianti pagal 2008-04-21 dienos įgaliojimą Nr. V- 24, toliau vadinama Pardavėju ir Mažeikių lopšelis darželis „Saulutė", kurią (-į) atstovauja direktorė Zina </w:t>
      </w:r>
      <w:proofErr w:type="spellStart"/>
      <w:r>
        <w:rPr>
          <w:rStyle w:val="FontStyle37"/>
        </w:rPr>
        <w:t>Petkuvie</w:t>
      </w:r>
      <w:r>
        <w:rPr>
          <w:rStyle w:val="FontStyle37"/>
        </w:rPr>
        <w:t>nė</w:t>
      </w:r>
      <w:proofErr w:type="spellEnd"/>
      <w:r>
        <w:rPr>
          <w:rStyle w:val="FontStyle37"/>
        </w:rPr>
        <w:t>, toliau vadinamas (-a) Pirkėju, kartu šioje sutartyje vadinamos Šalimis, sudarė šią sutartį: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8"/>
        </w:rPr>
        <w:t>1.</w:t>
      </w:r>
      <w:r>
        <w:rPr>
          <w:rStyle w:val="FontStyle38"/>
          <w:b w:val="0"/>
          <w:bCs w:val="0"/>
          <w:sz w:val="20"/>
          <w:szCs w:val="20"/>
        </w:rPr>
        <w:tab/>
      </w:r>
      <w:r>
        <w:rPr>
          <w:rStyle w:val="FontStyle38"/>
          <w:u w:val="single"/>
        </w:rPr>
        <w:t>Sutarties dalykas:</w:t>
      </w:r>
    </w:p>
    <w:p w:rsidR="00000000" w:rsidRDefault="00CE0E3B" w:rsidP="001234A9">
      <w:pPr>
        <w:pStyle w:val="Style7"/>
        <w:widowControl/>
        <w:numPr>
          <w:ilvl w:val="0"/>
          <w:numId w:val="1"/>
        </w:numPr>
        <w:tabs>
          <w:tab w:val="left" w:pos="811"/>
        </w:tabs>
        <w:spacing w:line="206" w:lineRule="exact"/>
        <w:ind w:left="389" w:firstLine="0"/>
        <w:jc w:val="left"/>
        <w:rPr>
          <w:rStyle w:val="FontStyle37"/>
        </w:rPr>
      </w:pPr>
      <w:r>
        <w:rPr>
          <w:rStyle w:val="FontStyle38"/>
        </w:rPr>
        <w:t xml:space="preserve">Pardavėjas </w:t>
      </w:r>
      <w:r>
        <w:rPr>
          <w:rStyle w:val="FontStyle37"/>
        </w:rPr>
        <w:t xml:space="preserve">įsipareigoja parduoti, o </w:t>
      </w:r>
      <w:r>
        <w:rPr>
          <w:rStyle w:val="FontStyle38"/>
        </w:rPr>
        <w:t xml:space="preserve">Pirkėjas </w:t>
      </w:r>
      <w:r>
        <w:rPr>
          <w:rStyle w:val="FontStyle37"/>
        </w:rPr>
        <w:t>nupirkti užsakytas prekes ir sumokėti už jas sulygtą kainą.</w:t>
      </w:r>
    </w:p>
    <w:p w:rsidR="00000000" w:rsidRDefault="00CE0E3B" w:rsidP="001234A9">
      <w:pPr>
        <w:pStyle w:val="Style7"/>
        <w:widowControl/>
        <w:numPr>
          <w:ilvl w:val="0"/>
          <w:numId w:val="1"/>
        </w:numPr>
        <w:tabs>
          <w:tab w:val="left" w:pos="811"/>
        </w:tabs>
        <w:spacing w:line="206" w:lineRule="exact"/>
        <w:ind w:left="811"/>
        <w:rPr>
          <w:rStyle w:val="FontStyle37"/>
        </w:rPr>
      </w:pPr>
      <w:r>
        <w:rPr>
          <w:rStyle w:val="FontStyle37"/>
        </w:rPr>
        <w:t>Parduodamų</w:t>
      </w:r>
      <w:r>
        <w:rPr>
          <w:rStyle w:val="FontStyle37"/>
        </w:rPr>
        <w:t xml:space="preserve"> prekių asortimentas, kiekis ir kaina nustatoma vadovaujantis </w:t>
      </w:r>
      <w:r>
        <w:rPr>
          <w:rStyle w:val="FontStyle38"/>
        </w:rPr>
        <w:t xml:space="preserve">Pardavėjo </w:t>
      </w:r>
      <w:r>
        <w:rPr>
          <w:rStyle w:val="FontStyle37"/>
        </w:rPr>
        <w:t xml:space="preserve">pateiktu ir </w:t>
      </w:r>
      <w:r>
        <w:rPr>
          <w:rStyle w:val="FontStyle38"/>
        </w:rPr>
        <w:t xml:space="preserve">Pirkėjui </w:t>
      </w:r>
      <w:r>
        <w:rPr>
          <w:rStyle w:val="FontStyle37"/>
        </w:rPr>
        <w:t>priimtinu pasiūlymu arba kitokiu būdu šalims susitarus.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8"/>
        </w:rPr>
        <w:t>2.</w:t>
      </w:r>
      <w:r>
        <w:rPr>
          <w:rStyle w:val="FontStyle38"/>
          <w:b w:val="0"/>
          <w:bCs w:val="0"/>
          <w:sz w:val="20"/>
          <w:szCs w:val="20"/>
        </w:rPr>
        <w:tab/>
      </w:r>
      <w:r>
        <w:rPr>
          <w:rStyle w:val="FontStyle38"/>
          <w:u w:val="single"/>
        </w:rPr>
        <w:t>Prekių kiekis ir kokybė:</w:t>
      </w:r>
    </w:p>
    <w:p w:rsidR="00000000" w:rsidRDefault="00CE0E3B">
      <w:pPr>
        <w:pStyle w:val="Style7"/>
        <w:widowControl/>
        <w:tabs>
          <w:tab w:val="left" w:pos="739"/>
        </w:tabs>
        <w:spacing w:line="206" w:lineRule="exact"/>
        <w:ind w:left="370" w:firstLine="0"/>
        <w:jc w:val="left"/>
        <w:rPr>
          <w:rStyle w:val="FontStyle37"/>
        </w:rPr>
      </w:pPr>
      <w:r>
        <w:rPr>
          <w:rStyle w:val="FontStyle37"/>
        </w:rPr>
        <w:t>2.1.</w:t>
      </w:r>
      <w:r>
        <w:rPr>
          <w:rStyle w:val="FontStyle37"/>
          <w:sz w:val="20"/>
          <w:szCs w:val="20"/>
        </w:rPr>
        <w:tab/>
      </w:r>
      <w:r>
        <w:rPr>
          <w:rStyle w:val="FontStyle37"/>
        </w:rPr>
        <w:t xml:space="preserve">Prekių kokybė turi atitikti LR veterinarinius 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 sanitarinius ir techninių </w:t>
      </w:r>
      <w:r>
        <w:rPr>
          <w:rStyle w:val="FontStyle37"/>
        </w:rPr>
        <w:t>sąlygų reikalavimus.</w:t>
      </w:r>
    </w:p>
    <w:p w:rsidR="00000000" w:rsidRDefault="00CE0E3B" w:rsidP="001234A9">
      <w:pPr>
        <w:pStyle w:val="Style7"/>
        <w:widowControl/>
        <w:numPr>
          <w:ilvl w:val="0"/>
          <w:numId w:val="2"/>
        </w:numPr>
        <w:tabs>
          <w:tab w:val="left" w:pos="806"/>
        </w:tabs>
        <w:spacing w:line="206" w:lineRule="exact"/>
        <w:ind w:left="806" w:hanging="437"/>
        <w:rPr>
          <w:rStyle w:val="FontStyle37"/>
        </w:rPr>
      </w:pPr>
      <w:r>
        <w:rPr>
          <w:rStyle w:val="FontStyle37"/>
        </w:rPr>
        <w:t xml:space="preserve">Prekių priėmimo metu. prekių priėmimo vietoje </w:t>
      </w:r>
      <w:r>
        <w:rPr>
          <w:rStyle w:val="FontStyle38"/>
        </w:rPr>
        <w:t xml:space="preserve">Pirkėjas </w:t>
      </w:r>
      <w:r>
        <w:rPr>
          <w:rStyle w:val="FontStyle37"/>
        </w:rPr>
        <w:t xml:space="preserve">patikrina priimamų prekių kiekį, realizacijos terminus, prekinę išvaizdą. Nustačius kiekio ar kokybės neatitikimą, šis klausimas sprendžiamas priėmimo metu su </w:t>
      </w:r>
      <w:r>
        <w:rPr>
          <w:rStyle w:val="FontStyle38"/>
        </w:rPr>
        <w:t xml:space="preserve">Pardavėjo </w:t>
      </w:r>
      <w:r>
        <w:rPr>
          <w:rStyle w:val="FontStyle37"/>
        </w:rPr>
        <w:t>at</w:t>
      </w:r>
      <w:r>
        <w:rPr>
          <w:rStyle w:val="FontStyle37"/>
        </w:rPr>
        <w:t xml:space="preserve">stovu. </w:t>
      </w:r>
      <w:r>
        <w:rPr>
          <w:rStyle w:val="FontStyle38"/>
        </w:rPr>
        <w:t xml:space="preserve">Pardavėjas </w:t>
      </w:r>
      <w:r>
        <w:rPr>
          <w:rStyle w:val="FontStyle37"/>
        </w:rPr>
        <w:t>turi teisę per šalių sutartą laiką trūkstamą produkciją pristatyti papildomai.</w:t>
      </w:r>
    </w:p>
    <w:p w:rsidR="00000000" w:rsidRDefault="00CE0E3B" w:rsidP="001234A9">
      <w:pPr>
        <w:pStyle w:val="Style7"/>
        <w:widowControl/>
        <w:numPr>
          <w:ilvl w:val="0"/>
          <w:numId w:val="2"/>
        </w:numPr>
        <w:tabs>
          <w:tab w:val="left" w:pos="806"/>
        </w:tabs>
        <w:spacing w:line="206" w:lineRule="exact"/>
        <w:ind w:left="806" w:hanging="437"/>
        <w:rPr>
          <w:rStyle w:val="FontStyle37"/>
        </w:rPr>
      </w:pPr>
      <w:r>
        <w:rPr>
          <w:rStyle w:val="FontStyle37"/>
        </w:rPr>
        <w:t xml:space="preserve">Prekių priėmimo metu pastebėjus ne pagal užsakymą atvežtus produktus. </w:t>
      </w:r>
      <w:r>
        <w:rPr>
          <w:rStyle w:val="FontStyle38"/>
        </w:rPr>
        <w:t xml:space="preserve">Pirkėjas </w:t>
      </w:r>
      <w:r>
        <w:rPr>
          <w:rStyle w:val="FontStyle37"/>
        </w:rPr>
        <w:t xml:space="preserve">privalo juos grąžinti tuoj pat produkciją pristačiusiam </w:t>
      </w:r>
      <w:r>
        <w:rPr>
          <w:rStyle w:val="FontStyle38"/>
        </w:rPr>
        <w:t xml:space="preserve">Pardavėjo </w:t>
      </w:r>
      <w:r>
        <w:rPr>
          <w:rStyle w:val="FontStyle37"/>
        </w:rPr>
        <w:t>atstovui, išrašius dokumentą pagal galiojančius normatyvinius aktus.</w:t>
      </w:r>
    </w:p>
    <w:p w:rsidR="00000000" w:rsidRDefault="00CE0E3B" w:rsidP="001234A9">
      <w:pPr>
        <w:pStyle w:val="Style7"/>
        <w:widowControl/>
        <w:numPr>
          <w:ilvl w:val="0"/>
          <w:numId w:val="2"/>
        </w:numPr>
        <w:tabs>
          <w:tab w:val="left" w:pos="806"/>
        </w:tabs>
        <w:spacing w:line="206" w:lineRule="exact"/>
        <w:ind w:left="806" w:hanging="437"/>
        <w:rPr>
          <w:rStyle w:val="FontStyle37"/>
        </w:rPr>
      </w:pPr>
      <w:r>
        <w:rPr>
          <w:rStyle w:val="FontStyle38"/>
        </w:rPr>
        <w:t xml:space="preserve">Pirkėjas, </w:t>
      </w:r>
      <w:r>
        <w:rPr>
          <w:rStyle w:val="FontStyle37"/>
        </w:rPr>
        <w:t xml:space="preserve">nustatęs kokybės neatitikimus, kurių neįmanoma nustatyti prekių priėmimo metu. privalo nedelsiant telefonu/ faksu raštiškai apie tai pranešti </w:t>
      </w:r>
      <w:r>
        <w:rPr>
          <w:rStyle w:val="FontStyle38"/>
        </w:rPr>
        <w:t xml:space="preserve">Pardavėjui, </w:t>
      </w:r>
      <w:r>
        <w:rPr>
          <w:rStyle w:val="FontStyle37"/>
        </w:rPr>
        <w:t>kad atsiųstų</w:t>
      </w:r>
      <w:r>
        <w:rPr>
          <w:rStyle w:val="FontStyle37"/>
        </w:rPr>
        <w:t xml:space="preserve"> savo atstovą ištirti šį faktą ir surašyti dvišalį aktą. </w:t>
      </w:r>
      <w:r>
        <w:rPr>
          <w:rStyle w:val="FontStyle38"/>
        </w:rPr>
        <w:t xml:space="preserve">Pardavėjo </w:t>
      </w:r>
      <w:r>
        <w:rPr>
          <w:rStyle w:val="FontStyle37"/>
        </w:rPr>
        <w:t xml:space="preserve">atstovui neatvykus per parą arba per šalių sutartą ilgesnį laiką. </w:t>
      </w:r>
      <w:r>
        <w:rPr>
          <w:rStyle w:val="FontStyle38"/>
        </w:rPr>
        <w:t xml:space="preserve">Pirkėjas </w:t>
      </w:r>
      <w:r>
        <w:rPr>
          <w:rStyle w:val="FontStyle37"/>
        </w:rPr>
        <w:t>turi teisę vienašališkai surašyti kokybės neatitikimo aktą. Tik toks aktas yra pagrindas pretenzijai dėl kokybės p</w:t>
      </w:r>
      <w:r>
        <w:rPr>
          <w:rStyle w:val="FontStyle37"/>
        </w:rPr>
        <w:t>areikšti ir tik tada. jei jis surašytas produkcijos galiojimo terminui nepasibaigus bei patvirtintas Valstybinės maisto ir veterinarijos tarnybos.</w:t>
      </w:r>
    </w:p>
    <w:p w:rsidR="00000000" w:rsidRDefault="00CE0E3B" w:rsidP="001234A9">
      <w:pPr>
        <w:pStyle w:val="Style7"/>
        <w:widowControl/>
        <w:numPr>
          <w:ilvl w:val="0"/>
          <w:numId w:val="2"/>
        </w:numPr>
        <w:tabs>
          <w:tab w:val="left" w:pos="806"/>
        </w:tabs>
        <w:spacing w:line="206" w:lineRule="exact"/>
        <w:ind w:left="806" w:hanging="437"/>
        <w:rPr>
          <w:rStyle w:val="FontStyle37"/>
        </w:rPr>
      </w:pPr>
      <w:r>
        <w:rPr>
          <w:rStyle w:val="FontStyle38"/>
        </w:rPr>
        <w:t xml:space="preserve">Pardavėjas </w:t>
      </w:r>
      <w:r>
        <w:rPr>
          <w:rStyle w:val="FontStyle37"/>
        </w:rPr>
        <w:t>nepriima grąžinamos produkcijos pasibaigus jų realizacijos terminais. Nepasibaigus produk</w:t>
      </w:r>
      <w:r>
        <w:rPr>
          <w:rStyle w:val="FontStyle37"/>
        </w:rPr>
        <w:t xml:space="preserve">cijos realizacijos terminui </w:t>
      </w:r>
      <w:r>
        <w:rPr>
          <w:rStyle w:val="FontStyle38"/>
        </w:rPr>
        <w:t xml:space="preserve">Pardavėjas </w:t>
      </w:r>
      <w:r>
        <w:rPr>
          <w:rStyle w:val="FontStyle37"/>
        </w:rPr>
        <w:t>priima prekes tik tuo atveju, jei prekių priėmimo metu pastebėtas brokas, atsiradęs transportuojant prekes.</w:t>
      </w:r>
    </w:p>
    <w:p w:rsidR="00000000" w:rsidRDefault="00CE0E3B" w:rsidP="001234A9">
      <w:pPr>
        <w:pStyle w:val="Style7"/>
        <w:widowControl/>
        <w:numPr>
          <w:ilvl w:val="0"/>
          <w:numId w:val="3"/>
        </w:numPr>
        <w:tabs>
          <w:tab w:val="left" w:pos="806"/>
        </w:tabs>
        <w:spacing w:line="206" w:lineRule="exact"/>
        <w:ind w:left="370" w:firstLine="0"/>
        <w:jc w:val="left"/>
        <w:rPr>
          <w:rStyle w:val="FontStyle37"/>
        </w:rPr>
      </w:pPr>
      <w:r>
        <w:rPr>
          <w:rStyle w:val="FontStyle38"/>
        </w:rPr>
        <w:t xml:space="preserve">Pirkėjas </w:t>
      </w:r>
      <w:r>
        <w:rPr>
          <w:rStyle w:val="FontStyle37"/>
        </w:rPr>
        <w:t>įsipareigoja laikyti prekes sąlygomis, nurodytomis prekių pardavimo dokumente.</w:t>
      </w:r>
    </w:p>
    <w:p w:rsidR="00000000" w:rsidRDefault="00CE0E3B" w:rsidP="001234A9">
      <w:pPr>
        <w:pStyle w:val="Style7"/>
        <w:widowControl/>
        <w:numPr>
          <w:ilvl w:val="0"/>
          <w:numId w:val="2"/>
        </w:numPr>
        <w:tabs>
          <w:tab w:val="left" w:pos="806"/>
        </w:tabs>
        <w:spacing w:line="206" w:lineRule="exact"/>
        <w:ind w:left="806" w:hanging="437"/>
        <w:rPr>
          <w:rStyle w:val="FontStyle37"/>
        </w:rPr>
      </w:pPr>
      <w:r>
        <w:rPr>
          <w:rStyle w:val="FontStyle38"/>
        </w:rPr>
        <w:t>Par</w:t>
      </w:r>
      <w:r>
        <w:rPr>
          <w:rStyle w:val="FontStyle38"/>
        </w:rPr>
        <w:t xml:space="preserve">davėjas, </w:t>
      </w:r>
      <w:r>
        <w:rPr>
          <w:rStyle w:val="FontStyle37"/>
        </w:rPr>
        <w:t xml:space="preserve">dėl techninių ar kitokių nenumatytų kliūčių, negalėdamas išpildyti užsakymo, nedelsdamas apie tai informuoja </w:t>
      </w:r>
      <w:r>
        <w:rPr>
          <w:rStyle w:val="FontStyle38"/>
        </w:rPr>
        <w:t>Pirkėją.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7"/>
        </w:rPr>
        <w:t>3.</w:t>
      </w:r>
      <w:r>
        <w:rPr>
          <w:rStyle w:val="FontStyle37"/>
          <w:sz w:val="20"/>
          <w:szCs w:val="20"/>
        </w:rPr>
        <w:tab/>
      </w:r>
      <w:r>
        <w:rPr>
          <w:rStyle w:val="FontStyle38"/>
          <w:u w:val="single"/>
        </w:rPr>
        <w:t>Prekių kaina:</w:t>
      </w:r>
    </w:p>
    <w:p w:rsidR="00000000" w:rsidRDefault="00CE0E3B">
      <w:pPr>
        <w:pStyle w:val="Style8"/>
        <w:widowControl/>
        <w:spacing w:line="206" w:lineRule="exact"/>
        <w:ind w:left="811"/>
        <w:jc w:val="both"/>
        <w:rPr>
          <w:rStyle w:val="FontStyle37"/>
        </w:rPr>
      </w:pPr>
      <w:r>
        <w:rPr>
          <w:rStyle w:val="FontStyle37"/>
        </w:rPr>
        <w:t>3.1. Prekių kaina ir asortimentas nustatomi pagal apklausai pateiktą pieno produktų pasiūlymą. Pardavėjas įsipar</w:t>
      </w:r>
      <w:r>
        <w:rPr>
          <w:rStyle w:val="FontStyle37"/>
        </w:rPr>
        <w:t xml:space="preserve">eigoja pasikeitus gaminamos produkcijos asortimentui, pasiūlyti analogišką produktą už pasiūlyme nurodytą kainą. Prekių kaina, kiekis ir asortimentas nurodomi PVM sąskaitose 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 faktūrose.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8"/>
        </w:rPr>
        <w:t>4.</w:t>
      </w:r>
      <w:r>
        <w:rPr>
          <w:rStyle w:val="FontStyle38"/>
          <w:b w:val="0"/>
          <w:bCs w:val="0"/>
          <w:sz w:val="20"/>
          <w:szCs w:val="20"/>
        </w:rPr>
        <w:tab/>
      </w:r>
      <w:r>
        <w:rPr>
          <w:rStyle w:val="FontStyle38"/>
          <w:u w:val="single"/>
        </w:rPr>
        <w:t>Tara:</w:t>
      </w:r>
    </w:p>
    <w:p w:rsidR="00000000" w:rsidRDefault="00CE0E3B" w:rsidP="001234A9">
      <w:pPr>
        <w:pStyle w:val="Style7"/>
        <w:widowControl/>
        <w:numPr>
          <w:ilvl w:val="0"/>
          <w:numId w:val="4"/>
        </w:numPr>
        <w:tabs>
          <w:tab w:val="left" w:pos="816"/>
        </w:tabs>
        <w:spacing w:line="206" w:lineRule="exact"/>
        <w:ind w:left="816" w:hanging="437"/>
        <w:rPr>
          <w:rStyle w:val="FontStyle37"/>
        </w:rPr>
      </w:pPr>
      <w:r>
        <w:rPr>
          <w:rStyle w:val="FontStyle37"/>
        </w:rPr>
        <w:t xml:space="preserve">Jei produktai tiekiami </w:t>
      </w:r>
      <w:r>
        <w:rPr>
          <w:rStyle w:val="FontStyle38"/>
        </w:rPr>
        <w:t xml:space="preserve">Pardavėjo </w:t>
      </w:r>
      <w:r>
        <w:rPr>
          <w:rStyle w:val="FontStyle37"/>
        </w:rPr>
        <w:t xml:space="preserve">taroje </w:t>
      </w:r>
      <w:r>
        <w:rPr>
          <w:rStyle w:val="FontStyle38"/>
        </w:rPr>
        <w:t xml:space="preserve">Pirkėjas </w:t>
      </w:r>
      <w:r>
        <w:rPr>
          <w:rStyle w:val="FontStyle37"/>
        </w:rPr>
        <w:t>ta</w:t>
      </w:r>
      <w:r>
        <w:rPr>
          <w:rStyle w:val="FontStyle37"/>
        </w:rPr>
        <w:t xml:space="preserve">rą grąžina </w:t>
      </w:r>
      <w:r>
        <w:rPr>
          <w:rStyle w:val="FontStyle38"/>
        </w:rPr>
        <w:t xml:space="preserve">Pardavėjui </w:t>
      </w:r>
      <w:r>
        <w:rPr>
          <w:rStyle w:val="FontStyle37"/>
        </w:rPr>
        <w:t>kito prekių pristatymo metu. bet ne vėliau kaip per 5 dienas nuo prekių gavimo dienos.</w:t>
      </w:r>
    </w:p>
    <w:p w:rsidR="00000000" w:rsidRDefault="00CE0E3B" w:rsidP="001234A9">
      <w:pPr>
        <w:pStyle w:val="Style7"/>
        <w:widowControl/>
        <w:numPr>
          <w:ilvl w:val="0"/>
          <w:numId w:val="4"/>
        </w:numPr>
        <w:tabs>
          <w:tab w:val="left" w:pos="816"/>
        </w:tabs>
        <w:spacing w:line="206" w:lineRule="exact"/>
        <w:ind w:left="816" w:hanging="437"/>
        <w:rPr>
          <w:rStyle w:val="FontStyle37"/>
        </w:rPr>
      </w:pPr>
      <w:r>
        <w:rPr>
          <w:rStyle w:val="FontStyle37"/>
        </w:rPr>
        <w:t xml:space="preserve">Taros rūšis, kaina ir jos kiekis nurodomas </w:t>
      </w:r>
      <w:r>
        <w:rPr>
          <w:rStyle w:val="FontStyle38"/>
        </w:rPr>
        <w:t xml:space="preserve">Pardavėjo </w:t>
      </w:r>
      <w:r>
        <w:rPr>
          <w:rStyle w:val="FontStyle37"/>
        </w:rPr>
        <w:t xml:space="preserve">išrašomose PVM sąskaitose 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 faktūrose, kuriose nurodyta </w:t>
      </w:r>
      <w:r>
        <w:rPr>
          <w:rStyle w:val="FontStyle38"/>
        </w:rPr>
        <w:t xml:space="preserve">Pirkėjo </w:t>
      </w:r>
      <w:r>
        <w:rPr>
          <w:rStyle w:val="FontStyle37"/>
        </w:rPr>
        <w:t>skola už tarą</w:t>
      </w:r>
      <w:r>
        <w:rPr>
          <w:rStyle w:val="FontStyle37"/>
        </w:rPr>
        <w:t xml:space="preserve"> apskaitoma </w:t>
      </w:r>
      <w:proofErr w:type="spellStart"/>
      <w:r>
        <w:rPr>
          <w:rStyle w:val="FontStyle37"/>
        </w:rPr>
        <w:t>kiekiškai</w:t>
      </w:r>
      <w:proofErr w:type="spellEnd"/>
      <w:r>
        <w:rPr>
          <w:rStyle w:val="FontStyle37"/>
        </w:rPr>
        <w:t>.</w:t>
      </w:r>
    </w:p>
    <w:p w:rsidR="00000000" w:rsidRDefault="00CE0E3B" w:rsidP="001234A9">
      <w:pPr>
        <w:pStyle w:val="Style7"/>
        <w:widowControl/>
        <w:numPr>
          <w:ilvl w:val="0"/>
          <w:numId w:val="4"/>
        </w:numPr>
        <w:tabs>
          <w:tab w:val="left" w:pos="816"/>
        </w:tabs>
        <w:spacing w:line="206" w:lineRule="exact"/>
        <w:ind w:left="816" w:hanging="437"/>
        <w:rPr>
          <w:rStyle w:val="FontStyle38"/>
        </w:rPr>
      </w:pPr>
      <w:r>
        <w:rPr>
          <w:rStyle w:val="FontStyle37"/>
        </w:rPr>
        <w:t xml:space="preserve">Jei </w:t>
      </w:r>
      <w:r>
        <w:rPr>
          <w:rStyle w:val="FontStyle38"/>
        </w:rPr>
        <w:t xml:space="preserve">Pirkėjas </w:t>
      </w:r>
      <w:r>
        <w:rPr>
          <w:rStyle w:val="FontStyle37"/>
        </w:rPr>
        <w:t xml:space="preserve">grąžina </w:t>
      </w:r>
      <w:r>
        <w:rPr>
          <w:rStyle w:val="FontStyle38"/>
        </w:rPr>
        <w:t xml:space="preserve">Pardavėjui </w:t>
      </w:r>
      <w:r>
        <w:rPr>
          <w:rStyle w:val="FontStyle37"/>
        </w:rPr>
        <w:t xml:space="preserve">per daug taros, pergrąžintos taros suma nemažina </w:t>
      </w:r>
      <w:r>
        <w:rPr>
          <w:rStyle w:val="FontStyle38"/>
        </w:rPr>
        <w:t xml:space="preserve">Pirkėjo </w:t>
      </w:r>
      <w:r>
        <w:rPr>
          <w:rStyle w:val="FontStyle37"/>
        </w:rPr>
        <w:t xml:space="preserve">skolos už produktus. </w:t>
      </w:r>
      <w:r>
        <w:rPr>
          <w:rStyle w:val="FontStyle38"/>
        </w:rPr>
        <w:t xml:space="preserve">Pirkėjas </w:t>
      </w:r>
      <w:r>
        <w:rPr>
          <w:rStyle w:val="FontStyle37"/>
        </w:rPr>
        <w:t>turi teisę susigrąžinti pergrąžintą taros kiekį.</w:t>
      </w:r>
    </w:p>
    <w:p w:rsidR="00000000" w:rsidRDefault="00CE0E3B" w:rsidP="001234A9">
      <w:pPr>
        <w:pStyle w:val="Style7"/>
        <w:widowControl/>
        <w:numPr>
          <w:ilvl w:val="0"/>
          <w:numId w:val="4"/>
        </w:numPr>
        <w:tabs>
          <w:tab w:val="left" w:pos="816"/>
        </w:tabs>
        <w:spacing w:line="206" w:lineRule="exact"/>
        <w:ind w:left="816" w:hanging="437"/>
        <w:rPr>
          <w:rStyle w:val="FontStyle37"/>
        </w:rPr>
      </w:pPr>
      <w:r>
        <w:rPr>
          <w:rStyle w:val="FontStyle38"/>
        </w:rPr>
        <w:t xml:space="preserve">Pirkėjui </w:t>
      </w:r>
      <w:r>
        <w:rPr>
          <w:rStyle w:val="FontStyle37"/>
        </w:rPr>
        <w:t>negrąžinus taros, ir šalims pasirašius</w:t>
      </w:r>
      <w:r>
        <w:rPr>
          <w:rStyle w:val="FontStyle37"/>
        </w:rPr>
        <w:t xml:space="preserve"> taros suderinimo aktą. </w:t>
      </w:r>
      <w:r>
        <w:rPr>
          <w:rStyle w:val="FontStyle38"/>
        </w:rPr>
        <w:t xml:space="preserve">Pardavėjas </w:t>
      </w:r>
      <w:r>
        <w:rPr>
          <w:rStyle w:val="FontStyle37"/>
        </w:rPr>
        <w:t>išrašo negrąžintam taros kiekiui PVM sąskaitą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faktūrą, kurią </w:t>
      </w:r>
      <w:r>
        <w:rPr>
          <w:rStyle w:val="FontStyle38"/>
        </w:rPr>
        <w:t xml:space="preserve">Pirkėjas </w:t>
      </w:r>
      <w:r>
        <w:rPr>
          <w:rStyle w:val="FontStyle37"/>
        </w:rPr>
        <w:t>apmoka per 10 dienų nuo sąskaitos išrašymo dienos.</w:t>
      </w:r>
    </w:p>
    <w:p w:rsidR="00000000" w:rsidRDefault="00CE0E3B" w:rsidP="001234A9">
      <w:pPr>
        <w:pStyle w:val="Style7"/>
        <w:widowControl/>
        <w:numPr>
          <w:ilvl w:val="0"/>
          <w:numId w:val="4"/>
        </w:numPr>
        <w:tabs>
          <w:tab w:val="left" w:pos="816"/>
        </w:tabs>
        <w:spacing w:line="206" w:lineRule="exact"/>
        <w:ind w:left="816" w:hanging="437"/>
        <w:rPr>
          <w:rStyle w:val="FontStyle37"/>
        </w:rPr>
      </w:pPr>
      <w:r>
        <w:rPr>
          <w:rStyle w:val="FontStyle38"/>
        </w:rPr>
        <w:t xml:space="preserve">Pardavėjas </w:t>
      </w:r>
      <w:r>
        <w:rPr>
          <w:rStyle w:val="FontStyle37"/>
        </w:rPr>
        <w:t xml:space="preserve">priima iš </w:t>
      </w:r>
      <w:r>
        <w:rPr>
          <w:rStyle w:val="FontStyle38"/>
        </w:rPr>
        <w:t xml:space="preserve">Pirkėjo </w:t>
      </w:r>
      <w:r>
        <w:rPr>
          <w:rStyle w:val="FontStyle37"/>
        </w:rPr>
        <w:t xml:space="preserve">tik </w:t>
      </w:r>
      <w:r>
        <w:rPr>
          <w:rStyle w:val="FontStyle38"/>
        </w:rPr>
        <w:t xml:space="preserve">Pardavėjo </w:t>
      </w:r>
      <w:r>
        <w:rPr>
          <w:rStyle w:val="FontStyle37"/>
        </w:rPr>
        <w:t xml:space="preserve">tarą ir tik tokį kiekį, koks nurodytas </w:t>
      </w:r>
      <w:r>
        <w:rPr>
          <w:rStyle w:val="FontStyle38"/>
        </w:rPr>
        <w:t xml:space="preserve">Pirkėjui </w:t>
      </w:r>
      <w:r>
        <w:rPr>
          <w:rStyle w:val="FontStyle37"/>
        </w:rPr>
        <w:t>išrašytose PVM sąskaitose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faktūrose. Tarą </w:t>
      </w:r>
      <w:r>
        <w:rPr>
          <w:rStyle w:val="FontStyle38"/>
        </w:rPr>
        <w:t xml:space="preserve">Pirkėjas </w:t>
      </w:r>
      <w:r>
        <w:rPr>
          <w:rStyle w:val="FontStyle37"/>
        </w:rPr>
        <w:t>grąžina nesulaužytą, nesugadintą, švarią ir tinkamą tolesniam naudojimui.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7"/>
        </w:rPr>
        <w:t>5.</w:t>
      </w:r>
      <w:r>
        <w:rPr>
          <w:rStyle w:val="FontStyle37"/>
          <w:sz w:val="20"/>
          <w:szCs w:val="20"/>
        </w:rPr>
        <w:tab/>
      </w:r>
      <w:r>
        <w:rPr>
          <w:rStyle w:val="FontStyle38"/>
          <w:u w:val="single"/>
        </w:rPr>
        <w:t>Prekių užsakymo bei pristatymo terminai ir sąlygos:</w:t>
      </w:r>
    </w:p>
    <w:p w:rsidR="00000000" w:rsidRDefault="00CE0E3B" w:rsidP="001234A9">
      <w:pPr>
        <w:pStyle w:val="Style7"/>
        <w:widowControl/>
        <w:numPr>
          <w:ilvl w:val="0"/>
          <w:numId w:val="5"/>
        </w:numPr>
        <w:tabs>
          <w:tab w:val="left" w:pos="821"/>
        </w:tabs>
        <w:spacing w:line="206" w:lineRule="exact"/>
        <w:ind w:left="821" w:hanging="437"/>
        <w:rPr>
          <w:rStyle w:val="FontStyle37"/>
        </w:rPr>
      </w:pPr>
      <w:r>
        <w:rPr>
          <w:rStyle w:val="FontStyle38"/>
        </w:rPr>
        <w:t xml:space="preserve">Pirkėjas </w:t>
      </w:r>
      <w:r>
        <w:rPr>
          <w:rStyle w:val="FontStyle37"/>
        </w:rPr>
        <w:t xml:space="preserve">perduoda užsakymą atsakingam </w:t>
      </w:r>
      <w:r>
        <w:rPr>
          <w:rStyle w:val="FontStyle38"/>
        </w:rPr>
        <w:t xml:space="preserve">Pardavėjo </w:t>
      </w:r>
      <w:r>
        <w:rPr>
          <w:rStyle w:val="FontStyle37"/>
        </w:rPr>
        <w:t>darbuotojui raštu f</w:t>
      </w:r>
      <w:r>
        <w:rPr>
          <w:rStyle w:val="FontStyle37"/>
        </w:rPr>
        <w:t>aksu, elektroniniu paštu arba telefonais prieš dieną iki 12 vai. fasuotai produkcijai, prieš dieną iki 10 vai. sveriamai produkcijai arba kitais šalių suderintais terminais.</w:t>
      </w:r>
    </w:p>
    <w:p w:rsidR="00000000" w:rsidRDefault="00CE0E3B" w:rsidP="001234A9">
      <w:pPr>
        <w:pStyle w:val="Style7"/>
        <w:widowControl/>
        <w:numPr>
          <w:ilvl w:val="0"/>
          <w:numId w:val="5"/>
        </w:numPr>
        <w:tabs>
          <w:tab w:val="left" w:pos="821"/>
        </w:tabs>
        <w:spacing w:line="206" w:lineRule="exact"/>
        <w:ind w:left="384" w:firstLine="0"/>
        <w:jc w:val="left"/>
        <w:rPr>
          <w:rStyle w:val="FontStyle37"/>
        </w:rPr>
      </w:pPr>
      <w:r>
        <w:rPr>
          <w:rStyle w:val="FontStyle37"/>
        </w:rPr>
        <w:t xml:space="preserve">Prekių užsakyme </w:t>
      </w:r>
      <w:r>
        <w:rPr>
          <w:rStyle w:val="FontStyle38"/>
        </w:rPr>
        <w:t xml:space="preserve">Pirkėjas </w:t>
      </w:r>
      <w:r>
        <w:rPr>
          <w:rStyle w:val="FontStyle37"/>
        </w:rPr>
        <w:t xml:space="preserve">nurodo prekių asortimentą, kiekį, prekių gavimo </w:t>
      </w:r>
      <w:r>
        <w:rPr>
          <w:rStyle w:val="FontStyle37"/>
        </w:rPr>
        <w:t>datą.</w:t>
      </w:r>
    </w:p>
    <w:p w:rsidR="00000000" w:rsidRDefault="00CE0E3B" w:rsidP="001234A9">
      <w:pPr>
        <w:pStyle w:val="Style7"/>
        <w:widowControl/>
        <w:numPr>
          <w:ilvl w:val="0"/>
          <w:numId w:val="5"/>
        </w:numPr>
        <w:tabs>
          <w:tab w:val="left" w:pos="821"/>
        </w:tabs>
        <w:spacing w:line="206" w:lineRule="exact"/>
        <w:ind w:left="821" w:hanging="437"/>
        <w:rPr>
          <w:rStyle w:val="FontStyle37"/>
        </w:rPr>
      </w:pPr>
      <w:r>
        <w:rPr>
          <w:rStyle w:val="FontStyle38"/>
        </w:rPr>
        <w:t xml:space="preserve">Pardavėjas </w:t>
      </w:r>
      <w:r>
        <w:rPr>
          <w:rStyle w:val="FontStyle37"/>
        </w:rPr>
        <w:t xml:space="preserve">pristato užsakytas prekes šalių suderintu laiku į </w:t>
      </w:r>
      <w:r>
        <w:rPr>
          <w:rStyle w:val="FontStyle38"/>
        </w:rPr>
        <w:t xml:space="preserve">Pirkėjo </w:t>
      </w:r>
      <w:r>
        <w:rPr>
          <w:rStyle w:val="FontStyle37"/>
        </w:rPr>
        <w:t xml:space="preserve">nurodytą vietą arba prekės išduodamos </w:t>
      </w:r>
      <w:r>
        <w:rPr>
          <w:rStyle w:val="FontStyle38"/>
        </w:rPr>
        <w:t xml:space="preserve">Pirkėjui Pardavėjo </w:t>
      </w:r>
      <w:r>
        <w:rPr>
          <w:rStyle w:val="FontStyle37"/>
        </w:rPr>
        <w:t xml:space="preserve">sandėlyje. Pasiimdamas prekes </w:t>
      </w:r>
      <w:r>
        <w:rPr>
          <w:rStyle w:val="FontStyle38"/>
        </w:rPr>
        <w:t xml:space="preserve">Pardavėjo </w:t>
      </w:r>
      <w:r>
        <w:rPr>
          <w:rStyle w:val="FontStyle37"/>
        </w:rPr>
        <w:t xml:space="preserve">sandėlyje. </w:t>
      </w:r>
      <w:r>
        <w:rPr>
          <w:rStyle w:val="FontStyle38"/>
        </w:rPr>
        <w:t xml:space="preserve">Pirkėjo </w:t>
      </w:r>
      <w:r>
        <w:rPr>
          <w:rStyle w:val="FontStyle37"/>
        </w:rPr>
        <w:t xml:space="preserve">atstovas </w:t>
      </w:r>
      <w:r>
        <w:rPr>
          <w:rStyle w:val="FontStyle38"/>
        </w:rPr>
        <w:t xml:space="preserve">Pardavėjo </w:t>
      </w:r>
      <w:r>
        <w:rPr>
          <w:rStyle w:val="FontStyle37"/>
        </w:rPr>
        <w:t>teritorijoje visiškai atsako už</w:t>
      </w:r>
      <w:r>
        <w:rPr>
          <w:rStyle w:val="FontStyle37"/>
        </w:rPr>
        <w:t xml:space="preserve"> savo veiksmus, o nelaimingo atsitikimo atveju atlieka tyrimą ir </w:t>
      </w:r>
      <w:proofErr w:type="gramStart"/>
      <w:r>
        <w:rPr>
          <w:rStyle w:val="FontStyle37"/>
        </w:rPr>
        <w:t>pilnai</w:t>
      </w:r>
      <w:proofErr w:type="gramEnd"/>
      <w:r>
        <w:rPr>
          <w:rStyle w:val="FontStyle37"/>
        </w:rPr>
        <w:t xml:space="preserve"> už jį </w:t>
      </w:r>
      <w:proofErr w:type="spellStart"/>
      <w:r>
        <w:rPr>
          <w:rStyle w:val="FontStyle37"/>
        </w:rPr>
        <w:t>atasko</w:t>
      </w:r>
      <w:proofErr w:type="spellEnd"/>
      <w:r>
        <w:rPr>
          <w:rStyle w:val="FontStyle37"/>
        </w:rPr>
        <w:t>.</w:t>
      </w:r>
    </w:p>
    <w:p w:rsidR="00000000" w:rsidRDefault="00CE0E3B" w:rsidP="001234A9">
      <w:pPr>
        <w:pStyle w:val="Style7"/>
        <w:widowControl/>
        <w:numPr>
          <w:ilvl w:val="0"/>
          <w:numId w:val="5"/>
        </w:numPr>
        <w:tabs>
          <w:tab w:val="left" w:pos="821"/>
        </w:tabs>
        <w:spacing w:line="206" w:lineRule="exact"/>
        <w:ind w:left="384" w:firstLine="0"/>
        <w:jc w:val="left"/>
        <w:rPr>
          <w:rStyle w:val="FontStyle37"/>
        </w:rPr>
      </w:pPr>
      <w:r>
        <w:rPr>
          <w:rStyle w:val="FontStyle38"/>
        </w:rPr>
        <w:t xml:space="preserve">Pirkėjas </w:t>
      </w:r>
      <w:r>
        <w:rPr>
          <w:rStyle w:val="FontStyle37"/>
        </w:rPr>
        <w:t xml:space="preserve">užtikrina gerą privažiavimą prie savo sandėlių. Jei tokios galimybės nėra. </w:t>
      </w:r>
      <w:r>
        <w:rPr>
          <w:rStyle w:val="FontStyle38"/>
        </w:rPr>
        <w:t xml:space="preserve">Pardavėjas </w:t>
      </w:r>
      <w:r>
        <w:rPr>
          <w:rStyle w:val="FontStyle37"/>
        </w:rPr>
        <w:t xml:space="preserve">turi teisę nevežti prekių </w:t>
      </w:r>
      <w:r>
        <w:rPr>
          <w:rStyle w:val="FontStyle38"/>
        </w:rPr>
        <w:t>Pirkėjui.</w:t>
      </w:r>
    </w:p>
    <w:p w:rsidR="00000000" w:rsidRDefault="00CE0E3B" w:rsidP="001234A9">
      <w:pPr>
        <w:pStyle w:val="Style7"/>
        <w:widowControl/>
        <w:numPr>
          <w:ilvl w:val="0"/>
          <w:numId w:val="5"/>
        </w:numPr>
        <w:tabs>
          <w:tab w:val="left" w:pos="821"/>
        </w:tabs>
        <w:spacing w:line="206" w:lineRule="exact"/>
        <w:ind w:left="821" w:hanging="437"/>
        <w:rPr>
          <w:rStyle w:val="FontStyle37"/>
        </w:rPr>
      </w:pPr>
      <w:r>
        <w:rPr>
          <w:rStyle w:val="FontStyle38"/>
        </w:rPr>
        <w:t xml:space="preserve">Pirkėjo </w:t>
      </w:r>
      <w:r>
        <w:rPr>
          <w:rStyle w:val="FontStyle37"/>
        </w:rPr>
        <w:t>darbuotojas p</w:t>
      </w:r>
      <w:r>
        <w:rPr>
          <w:rStyle w:val="FontStyle37"/>
        </w:rPr>
        <w:t xml:space="preserve">riima pateiktas prekes pagal PVM sąskaitą 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 faktūrą, priėmimą patvirtindamas savo parašu, vardiniu spaudu ir antspaudu, ar spaudu su </w:t>
      </w:r>
      <w:r>
        <w:rPr>
          <w:rStyle w:val="FontStyle38"/>
        </w:rPr>
        <w:t xml:space="preserve">"Pirkėjo" </w:t>
      </w:r>
      <w:r>
        <w:rPr>
          <w:rStyle w:val="FontStyle37"/>
        </w:rPr>
        <w:t>pavadinimu.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8"/>
        </w:rPr>
        <w:t>6.</w:t>
      </w:r>
      <w:r>
        <w:rPr>
          <w:rStyle w:val="FontStyle38"/>
          <w:b w:val="0"/>
          <w:bCs w:val="0"/>
          <w:sz w:val="20"/>
          <w:szCs w:val="20"/>
        </w:rPr>
        <w:tab/>
      </w:r>
      <w:r>
        <w:rPr>
          <w:rStyle w:val="FontStyle38"/>
          <w:u w:val="single"/>
        </w:rPr>
        <w:t>Atsiskaitymo tvarka ir sąlygos:</w:t>
      </w:r>
    </w:p>
    <w:p w:rsidR="00000000" w:rsidRDefault="00CE0E3B" w:rsidP="001234A9">
      <w:pPr>
        <w:pStyle w:val="Style7"/>
        <w:widowControl/>
        <w:numPr>
          <w:ilvl w:val="0"/>
          <w:numId w:val="6"/>
        </w:numPr>
        <w:tabs>
          <w:tab w:val="left" w:pos="826"/>
        </w:tabs>
        <w:spacing w:line="206" w:lineRule="exact"/>
        <w:ind w:left="384" w:firstLine="0"/>
        <w:jc w:val="left"/>
        <w:rPr>
          <w:rStyle w:val="FontStyle37"/>
        </w:rPr>
      </w:pPr>
      <w:r>
        <w:rPr>
          <w:rStyle w:val="FontStyle38"/>
        </w:rPr>
        <w:t xml:space="preserve">Pirkėjas </w:t>
      </w:r>
      <w:r>
        <w:rPr>
          <w:rStyle w:val="FontStyle37"/>
        </w:rPr>
        <w:t>už gautus produktus sumoka mokėjimo pavedimu per</w:t>
      </w:r>
      <w:r>
        <w:rPr>
          <w:rStyle w:val="FontStyle37"/>
        </w:rPr>
        <w:t xml:space="preserve"> 30 dienų nuo prekių gavimo dienos.</w:t>
      </w:r>
    </w:p>
    <w:p w:rsidR="00000000" w:rsidRDefault="00CE0E3B" w:rsidP="001234A9">
      <w:pPr>
        <w:pStyle w:val="Style7"/>
        <w:widowControl/>
        <w:numPr>
          <w:ilvl w:val="0"/>
          <w:numId w:val="6"/>
        </w:numPr>
        <w:tabs>
          <w:tab w:val="left" w:pos="826"/>
        </w:tabs>
        <w:spacing w:line="206" w:lineRule="exact"/>
        <w:ind w:left="826" w:hanging="442"/>
        <w:rPr>
          <w:rStyle w:val="FontStyle37"/>
        </w:rPr>
      </w:pPr>
      <w:r>
        <w:rPr>
          <w:rStyle w:val="FontStyle37"/>
        </w:rPr>
        <w:t xml:space="preserve">Šalims susitarus atsiskaityti debeto pavedimais, ši Sutartis laikoma </w:t>
      </w:r>
      <w:r>
        <w:rPr>
          <w:rStyle w:val="FontStyle38"/>
        </w:rPr>
        <w:t xml:space="preserve">Pirkėjo </w:t>
      </w:r>
      <w:r>
        <w:rPr>
          <w:rStyle w:val="FontStyle37"/>
        </w:rPr>
        <w:t xml:space="preserve">rašytiniu sutikimu lėšas nurašyti ir iš jo sąskaitos pervesti </w:t>
      </w:r>
      <w:r>
        <w:rPr>
          <w:rStyle w:val="FontStyle38"/>
        </w:rPr>
        <w:t>Pardavėjui.</w:t>
      </w:r>
    </w:p>
    <w:p w:rsidR="00000000" w:rsidRDefault="00CE0E3B" w:rsidP="001234A9">
      <w:pPr>
        <w:pStyle w:val="Style7"/>
        <w:widowControl/>
        <w:numPr>
          <w:ilvl w:val="0"/>
          <w:numId w:val="6"/>
        </w:numPr>
        <w:tabs>
          <w:tab w:val="left" w:pos="826"/>
        </w:tabs>
        <w:spacing w:line="206" w:lineRule="exact"/>
        <w:ind w:left="826" w:hanging="442"/>
        <w:rPr>
          <w:rStyle w:val="FontStyle37"/>
        </w:rPr>
      </w:pPr>
      <w:r>
        <w:rPr>
          <w:rStyle w:val="FontStyle37"/>
        </w:rPr>
        <w:t>Pasirašius Sutartį</w:t>
      </w:r>
      <w:r>
        <w:rPr>
          <w:rStyle w:val="FontStyle37"/>
        </w:rPr>
        <w:t xml:space="preserve"> ir sutarus atsiskaityti debeto pavedimu, kartu surašomas sutikimas mokėti debeto pavedimu, kurio 1 egz., pateikiamas bankui, o nuorašas lieka </w:t>
      </w:r>
      <w:r>
        <w:rPr>
          <w:rStyle w:val="FontStyle38"/>
        </w:rPr>
        <w:t>Pardavėjui.</w:t>
      </w:r>
    </w:p>
    <w:p w:rsidR="00000000" w:rsidRDefault="00CE0E3B" w:rsidP="001234A9">
      <w:pPr>
        <w:pStyle w:val="Style7"/>
        <w:widowControl/>
        <w:numPr>
          <w:ilvl w:val="0"/>
          <w:numId w:val="6"/>
        </w:numPr>
        <w:tabs>
          <w:tab w:val="left" w:pos="826"/>
        </w:tabs>
        <w:spacing w:line="206" w:lineRule="exact"/>
        <w:ind w:left="826" w:hanging="442"/>
        <w:rPr>
          <w:rStyle w:val="FontStyle37"/>
        </w:rPr>
      </w:pPr>
      <w:r>
        <w:rPr>
          <w:rStyle w:val="FontStyle38"/>
        </w:rPr>
        <w:t xml:space="preserve">Pirkėjas </w:t>
      </w:r>
      <w:r>
        <w:rPr>
          <w:rStyle w:val="FontStyle37"/>
        </w:rPr>
        <w:t>įsipareigoja apmokėti už paimtą produkciją pagal šios sutarties 6.1.punktą. Nesilai</w:t>
      </w:r>
      <w:r>
        <w:rPr>
          <w:rStyle w:val="FontStyle37"/>
        </w:rPr>
        <w:t xml:space="preserve">kant šio įsipareigojimo </w:t>
      </w:r>
      <w:r>
        <w:rPr>
          <w:rStyle w:val="FontStyle38"/>
        </w:rPr>
        <w:t xml:space="preserve">Pardavėjas </w:t>
      </w:r>
      <w:r>
        <w:rPr>
          <w:rStyle w:val="FontStyle37"/>
        </w:rPr>
        <w:t>pasilieka sau teisę vienašališkai nutraukti produkcijos tiekimą.</w:t>
      </w:r>
    </w:p>
    <w:p w:rsidR="00000000" w:rsidRDefault="00CE0E3B" w:rsidP="001234A9">
      <w:pPr>
        <w:pStyle w:val="Style7"/>
        <w:widowControl/>
        <w:numPr>
          <w:ilvl w:val="0"/>
          <w:numId w:val="6"/>
        </w:numPr>
        <w:tabs>
          <w:tab w:val="left" w:pos="826"/>
        </w:tabs>
        <w:spacing w:line="206" w:lineRule="exact"/>
        <w:ind w:left="384" w:firstLine="0"/>
        <w:jc w:val="left"/>
        <w:rPr>
          <w:rStyle w:val="FontStyle37"/>
        </w:rPr>
      </w:pPr>
      <w:r>
        <w:rPr>
          <w:rStyle w:val="FontStyle38"/>
        </w:rPr>
        <w:t xml:space="preserve">Pirkėjas </w:t>
      </w:r>
      <w:r>
        <w:rPr>
          <w:rStyle w:val="FontStyle37"/>
        </w:rPr>
        <w:t xml:space="preserve">įsipareigoja per </w:t>
      </w:r>
      <w:r>
        <w:rPr>
          <w:rStyle w:val="FontStyle38"/>
        </w:rPr>
        <w:t xml:space="preserve">Pardavėjo </w:t>
      </w:r>
      <w:r>
        <w:rPr>
          <w:rStyle w:val="FontStyle37"/>
        </w:rPr>
        <w:t>numatytą laikotarpį pasirašyti tarpusavio atsiskaitymų suderinimo aktą.</w:t>
      </w:r>
    </w:p>
    <w:p w:rsidR="00000000" w:rsidRDefault="00CE0E3B">
      <w:pPr>
        <w:pStyle w:val="Style5"/>
        <w:widowControl/>
        <w:tabs>
          <w:tab w:val="left" w:pos="365"/>
        </w:tabs>
        <w:spacing w:line="206" w:lineRule="exact"/>
        <w:rPr>
          <w:rStyle w:val="FontStyle38"/>
          <w:u w:val="single"/>
        </w:rPr>
      </w:pPr>
      <w:r>
        <w:rPr>
          <w:rStyle w:val="FontStyle37"/>
        </w:rPr>
        <w:t>7.</w:t>
      </w:r>
      <w:r>
        <w:rPr>
          <w:rStyle w:val="FontStyle37"/>
          <w:sz w:val="20"/>
          <w:szCs w:val="20"/>
        </w:rPr>
        <w:tab/>
      </w:r>
      <w:r>
        <w:rPr>
          <w:rStyle w:val="FontStyle38"/>
          <w:u w:val="single"/>
        </w:rPr>
        <w:t>Atsakomybė:</w:t>
      </w:r>
    </w:p>
    <w:p w:rsidR="00000000" w:rsidRDefault="00CE0E3B" w:rsidP="001234A9">
      <w:pPr>
        <w:pStyle w:val="Style7"/>
        <w:widowControl/>
        <w:numPr>
          <w:ilvl w:val="0"/>
          <w:numId w:val="7"/>
        </w:numPr>
        <w:tabs>
          <w:tab w:val="left" w:pos="826"/>
        </w:tabs>
        <w:spacing w:line="206" w:lineRule="exact"/>
        <w:ind w:left="826" w:hanging="432"/>
        <w:rPr>
          <w:rStyle w:val="FontStyle37"/>
        </w:rPr>
      </w:pPr>
      <w:r>
        <w:rPr>
          <w:rStyle w:val="FontStyle38"/>
        </w:rPr>
        <w:t xml:space="preserve">Pirkėjas, </w:t>
      </w:r>
      <w:r>
        <w:rPr>
          <w:rStyle w:val="FontStyle37"/>
        </w:rPr>
        <w:t>uždel</w:t>
      </w:r>
      <w:r>
        <w:rPr>
          <w:rStyle w:val="FontStyle37"/>
        </w:rPr>
        <w:t xml:space="preserve">sęs apmokėti už prekes šioje sutartyje numatytais terminais. </w:t>
      </w:r>
      <w:r>
        <w:rPr>
          <w:rStyle w:val="FontStyle38"/>
        </w:rPr>
        <w:t xml:space="preserve">Pardavėjui </w:t>
      </w:r>
      <w:r>
        <w:rPr>
          <w:rStyle w:val="FontStyle37"/>
        </w:rPr>
        <w:t>moka 0.03 % delspinigius nuo uždelstos sumokėti sumos už kiekvieną uždelstą dieną.</w:t>
      </w:r>
    </w:p>
    <w:p w:rsidR="00000000" w:rsidRDefault="00CE0E3B" w:rsidP="001234A9">
      <w:pPr>
        <w:pStyle w:val="Style7"/>
        <w:widowControl/>
        <w:numPr>
          <w:ilvl w:val="0"/>
          <w:numId w:val="7"/>
        </w:numPr>
        <w:tabs>
          <w:tab w:val="left" w:pos="826"/>
        </w:tabs>
        <w:spacing w:line="206" w:lineRule="exact"/>
        <w:ind w:left="826" w:hanging="432"/>
        <w:rPr>
          <w:rStyle w:val="FontStyle37"/>
        </w:rPr>
      </w:pPr>
      <w:r>
        <w:rPr>
          <w:rStyle w:val="FontStyle37"/>
        </w:rPr>
        <w:t xml:space="preserve">Papildomos </w:t>
      </w:r>
      <w:r>
        <w:rPr>
          <w:rStyle w:val="FontStyle38"/>
        </w:rPr>
        <w:t xml:space="preserve">Pardavėjo </w:t>
      </w:r>
      <w:r>
        <w:rPr>
          <w:rStyle w:val="FontStyle37"/>
        </w:rPr>
        <w:t>išlaidos, susijusios su susidariusio įsiskolinimo susigrąž</w:t>
      </w:r>
      <w:r>
        <w:rPr>
          <w:rStyle w:val="FontStyle37"/>
        </w:rPr>
        <w:t xml:space="preserve">inimu, yra dengiamos </w:t>
      </w:r>
      <w:r>
        <w:rPr>
          <w:rStyle w:val="FontStyle38"/>
        </w:rPr>
        <w:t xml:space="preserve">Pirkėjo </w:t>
      </w:r>
      <w:r>
        <w:rPr>
          <w:rStyle w:val="FontStyle37"/>
        </w:rPr>
        <w:t xml:space="preserve">sąskaita. </w:t>
      </w:r>
      <w:r>
        <w:rPr>
          <w:rStyle w:val="FontStyle38"/>
        </w:rPr>
        <w:t xml:space="preserve">Pardavėjas </w:t>
      </w:r>
      <w:r>
        <w:rPr>
          <w:rStyle w:val="FontStyle37"/>
        </w:rPr>
        <w:t xml:space="preserve">turi teisę skolos susigrąžinimui pasitelkti trečiuosius asmenis, kurių išlaidas taip pat apmoka </w:t>
      </w:r>
      <w:r>
        <w:rPr>
          <w:rStyle w:val="FontStyle38"/>
        </w:rPr>
        <w:t>Pirkėjas.</w:t>
      </w:r>
    </w:p>
    <w:p w:rsidR="00000000" w:rsidRDefault="00CE0E3B" w:rsidP="001234A9">
      <w:pPr>
        <w:pStyle w:val="Style7"/>
        <w:widowControl/>
        <w:numPr>
          <w:ilvl w:val="0"/>
          <w:numId w:val="7"/>
        </w:numPr>
        <w:tabs>
          <w:tab w:val="left" w:pos="826"/>
        </w:tabs>
        <w:spacing w:line="206" w:lineRule="exact"/>
        <w:ind w:left="826" w:hanging="432"/>
        <w:rPr>
          <w:rStyle w:val="FontStyle37"/>
        </w:rPr>
      </w:pPr>
      <w:r>
        <w:rPr>
          <w:rStyle w:val="FontStyle37"/>
        </w:rPr>
        <w:t xml:space="preserve">Šalys atleidžiamos nuo atsakomybės, jei nevykdo įsipareigojimų dėl </w:t>
      </w:r>
      <w:proofErr w:type="spellStart"/>
      <w:r>
        <w:rPr>
          <w:rStyle w:val="FontStyle37"/>
        </w:rPr>
        <w:t>Force</w:t>
      </w:r>
      <w:proofErr w:type="spellEnd"/>
      <w:r>
        <w:rPr>
          <w:rStyle w:val="FontStyle37"/>
        </w:rPr>
        <w:t xml:space="preserve"> </w:t>
      </w:r>
      <w:proofErr w:type="spellStart"/>
      <w:r>
        <w:rPr>
          <w:rStyle w:val="FontStyle37"/>
        </w:rPr>
        <w:t>Majeure</w:t>
      </w:r>
      <w:proofErr w:type="spellEnd"/>
      <w:r>
        <w:rPr>
          <w:rStyle w:val="FontStyle37"/>
        </w:rPr>
        <w:t xml:space="preserve"> aplinkybių</w:t>
      </w:r>
      <w:r>
        <w:rPr>
          <w:rStyle w:val="FontStyle37"/>
        </w:rPr>
        <w:t>. Įsipareigojimų nevykdanti šalis privalo per 2 (dvi) dienas pranešti kitai šaliai apie susidariusią situaciją ir pateikti tai patvirtinančius dokumentus.</w:t>
      </w:r>
    </w:p>
    <w:p w:rsidR="00000000" w:rsidRDefault="00CE0E3B" w:rsidP="001234A9">
      <w:pPr>
        <w:pStyle w:val="Style7"/>
        <w:widowControl/>
        <w:numPr>
          <w:ilvl w:val="0"/>
          <w:numId w:val="7"/>
        </w:numPr>
        <w:tabs>
          <w:tab w:val="left" w:pos="826"/>
        </w:tabs>
        <w:spacing w:line="206" w:lineRule="exact"/>
        <w:ind w:left="826" w:hanging="432"/>
        <w:rPr>
          <w:rStyle w:val="FontStyle37"/>
        </w:rPr>
      </w:pPr>
      <w:r>
        <w:rPr>
          <w:rStyle w:val="FontStyle38"/>
        </w:rPr>
        <w:t xml:space="preserve">Pirkėjui </w:t>
      </w:r>
      <w:r>
        <w:rPr>
          <w:rStyle w:val="FontStyle37"/>
        </w:rPr>
        <w:t xml:space="preserve">pažeidus sutarties 6.5. punkto reikalavimą. </w:t>
      </w:r>
      <w:r>
        <w:rPr>
          <w:rStyle w:val="FontStyle38"/>
        </w:rPr>
        <w:t xml:space="preserve">Pardavėjas </w:t>
      </w:r>
      <w:r>
        <w:rPr>
          <w:rStyle w:val="FontStyle37"/>
        </w:rPr>
        <w:t>turi teisę tarpusavio atsisk</w:t>
      </w:r>
      <w:r>
        <w:rPr>
          <w:rStyle w:val="FontStyle37"/>
        </w:rPr>
        <w:t>aitymų suderinimo akte paskaičiuotą skolą laikyti teisinga.</w:t>
      </w:r>
    </w:p>
    <w:p w:rsidR="00000000" w:rsidRDefault="00CE0E3B" w:rsidP="001234A9">
      <w:pPr>
        <w:pStyle w:val="Style7"/>
        <w:widowControl/>
        <w:numPr>
          <w:ilvl w:val="0"/>
          <w:numId w:val="7"/>
        </w:numPr>
        <w:tabs>
          <w:tab w:val="left" w:pos="826"/>
        </w:tabs>
        <w:spacing w:line="206" w:lineRule="exact"/>
        <w:ind w:left="826" w:hanging="432"/>
        <w:rPr>
          <w:rStyle w:val="FontStyle37"/>
        </w:r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235" w:right="420" w:bottom="986" w:left="1112" w:header="567" w:footer="567" w:gutter="0"/>
          <w:cols w:space="60"/>
          <w:noEndnote/>
          <w:titlePg/>
        </w:sectPr>
      </w:pPr>
    </w:p>
    <w:p w:rsidR="00000000" w:rsidRDefault="00CE0E3B">
      <w:pPr>
        <w:pStyle w:val="Style4"/>
        <w:framePr w:w="250" w:h="802" w:hRule="exact" w:hSpace="38" w:wrap="auto" w:vAnchor="text" w:hAnchor="text" w:x="1" w:y="231"/>
        <w:widowControl/>
        <w:spacing w:line="240" w:lineRule="auto"/>
        <w:rPr>
          <w:rStyle w:val="FontStyle37"/>
        </w:rPr>
      </w:pPr>
      <w:r>
        <w:rPr>
          <w:rStyle w:val="FontStyle37"/>
        </w:rPr>
        <w:lastRenderedPageBreak/>
        <w:t>8.2.</w:t>
      </w:r>
    </w:p>
    <w:p w:rsidR="00000000" w:rsidRDefault="00CE0E3B">
      <w:pPr>
        <w:pStyle w:val="Style4"/>
        <w:framePr w:w="250" w:h="802" w:hRule="exact" w:hSpace="38" w:wrap="auto" w:vAnchor="text" w:hAnchor="text" w:x="1" w:y="231"/>
        <w:widowControl/>
        <w:spacing w:before="19" w:line="240" w:lineRule="auto"/>
        <w:rPr>
          <w:rStyle w:val="FontStyle37"/>
        </w:rPr>
      </w:pPr>
      <w:r>
        <w:rPr>
          <w:rStyle w:val="FontStyle37"/>
        </w:rPr>
        <w:t>8.3.</w:t>
      </w:r>
    </w:p>
    <w:p w:rsidR="00000000" w:rsidRDefault="00CE0E3B">
      <w:pPr>
        <w:pStyle w:val="Style4"/>
        <w:framePr w:w="250" w:h="802" w:hRule="exact" w:hSpace="38" w:wrap="auto" w:vAnchor="text" w:hAnchor="text" w:x="1" w:y="231"/>
        <w:widowControl/>
        <w:spacing w:before="221" w:line="240" w:lineRule="auto"/>
        <w:rPr>
          <w:rStyle w:val="FontStyle37"/>
        </w:rPr>
      </w:pPr>
      <w:r>
        <w:rPr>
          <w:rStyle w:val="FontStyle37"/>
        </w:rPr>
        <w:t>8.4.</w:t>
      </w:r>
    </w:p>
    <w:p w:rsidR="00000000" w:rsidRDefault="00CE0E3B">
      <w:pPr>
        <w:pStyle w:val="Style20"/>
        <w:widowControl/>
        <w:spacing w:before="38"/>
        <w:ind w:right="2419"/>
        <w:rPr>
          <w:rStyle w:val="FontStyle37"/>
        </w:rPr>
      </w:pPr>
      <w:r>
        <w:rPr>
          <w:rStyle w:val="FontStyle37"/>
        </w:rPr>
        <w:t xml:space="preserve">Sutartis galioja nuo </w:t>
      </w:r>
      <w:r>
        <w:rPr>
          <w:rStyle w:val="FontStyle38"/>
        </w:rPr>
        <w:t xml:space="preserve">2017.09.01 </w:t>
      </w:r>
      <w:r>
        <w:rPr>
          <w:rStyle w:val="FontStyle37"/>
        </w:rPr>
        <w:t xml:space="preserve">iki </w:t>
      </w:r>
      <w:r>
        <w:rPr>
          <w:rStyle w:val="FontStyle38"/>
        </w:rPr>
        <w:t xml:space="preserve">2018.08.31 </w:t>
      </w:r>
      <w:r>
        <w:rPr>
          <w:rStyle w:val="FontStyle37"/>
        </w:rPr>
        <w:t xml:space="preserve">su galimybe pratęsti </w:t>
      </w:r>
      <w:proofErr w:type="gramStart"/>
      <w:r>
        <w:rPr>
          <w:rStyle w:val="FontStyle37"/>
        </w:rPr>
        <w:t>sekantiems</w:t>
      </w:r>
      <w:proofErr w:type="gramEnd"/>
      <w:r>
        <w:rPr>
          <w:rStyle w:val="FontStyle37"/>
        </w:rPr>
        <w:t xml:space="preserve"> metams. Keičiantis sutarties sąlygoms, abi šalys privalo viena kitą apie tai</w:t>
      </w:r>
      <w:r>
        <w:rPr>
          <w:rStyle w:val="FontStyle37"/>
        </w:rPr>
        <w:t xml:space="preserve"> įspėti prieš </w:t>
      </w:r>
      <w:r>
        <w:rPr>
          <w:rStyle w:val="FontStyle38"/>
        </w:rPr>
        <w:t xml:space="preserve">7 </w:t>
      </w:r>
      <w:r>
        <w:rPr>
          <w:rStyle w:val="FontStyle37"/>
        </w:rPr>
        <w:t>(septynias) dienas.</w:t>
      </w:r>
    </w:p>
    <w:p w:rsidR="00000000" w:rsidRDefault="00CE0E3B">
      <w:pPr>
        <w:pStyle w:val="Style4"/>
        <w:widowControl/>
        <w:spacing w:line="206" w:lineRule="exact"/>
        <w:rPr>
          <w:rStyle w:val="FontStyle37"/>
        </w:rPr>
      </w:pPr>
      <w:r>
        <w:rPr>
          <w:rStyle w:val="FontStyle37"/>
        </w:rPr>
        <w:t>Visos prievolės pagal šią sutartį, atsiradusios iki jos pasibaigimo ar nutraukimo dienos, turi būti įvykdytos ir pasibaigus šios sutarties galiojimui.</w:t>
      </w:r>
    </w:p>
    <w:p w:rsidR="00000000" w:rsidRDefault="00CE0E3B">
      <w:pPr>
        <w:pStyle w:val="Style14"/>
        <w:widowControl/>
        <w:rPr>
          <w:rStyle w:val="FontStyle38"/>
          <w:u w:val="single"/>
        </w:rPr>
      </w:pPr>
      <w:r>
        <w:rPr>
          <w:rStyle w:val="FontStyle37"/>
        </w:rPr>
        <w:t xml:space="preserve">Visas anksčiau sudarytos sutarties </w:t>
      </w:r>
      <w:r>
        <w:rPr>
          <w:rStyle w:val="FontStyle38"/>
        </w:rPr>
        <w:t xml:space="preserve">Pirkėjo </w:t>
      </w:r>
      <w:r>
        <w:rPr>
          <w:rStyle w:val="FontStyle37"/>
        </w:rPr>
        <w:t>prievoles apima ši nauja s</w:t>
      </w:r>
      <w:r>
        <w:rPr>
          <w:rStyle w:val="FontStyle37"/>
        </w:rPr>
        <w:t xml:space="preserve">utartis, o anksčiau sudarytos sutartys nustoja galioti. </w:t>
      </w:r>
      <w:r>
        <w:rPr>
          <w:rStyle w:val="FontStyle38"/>
          <w:u w:val="single"/>
        </w:rPr>
        <w:t>Kitos sąlygos:</w:t>
      </w:r>
    </w:p>
    <w:p w:rsidR="00000000" w:rsidRDefault="00CE0E3B">
      <w:pPr>
        <w:pStyle w:val="Style4"/>
        <w:framePr w:w="212" w:h="417" w:hRule="exact" w:hSpace="38" w:wrap="auto" w:vAnchor="text" w:hAnchor="text" w:x="1" w:y="587"/>
        <w:widowControl/>
        <w:spacing w:line="206" w:lineRule="exact"/>
        <w:rPr>
          <w:rStyle w:val="FontStyle37"/>
        </w:rPr>
      </w:pPr>
      <w:r>
        <w:rPr>
          <w:rStyle w:val="FontStyle37"/>
        </w:rPr>
        <w:t>9.3 9.4</w:t>
      </w:r>
    </w:p>
    <w:p w:rsidR="00000000" w:rsidRDefault="00CE0E3B" w:rsidP="001234A9">
      <w:pPr>
        <w:pStyle w:val="Style7"/>
        <w:widowControl/>
        <w:numPr>
          <w:ilvl w:val="0"/>
          <w:numId w:val="8"/>
        </w:numPr>
        <w:tabs>
          <w:tab w:val="left" w:pos="437"/>
        </w:tabs>
        <w:spacing w:line="206" w:lineRule="exact"/>
        <w:ind w:firstLine="0"/>
        <w:jc w:val="left"/>
        <w:rPr>
          <w:rStyle w:val="FontStyle37"/>
        </w:rPr>
      </w:pPr>
      <w:r>
        <w:rPr>
          <w:rStyle w:val="FontStyle37"/>
        </w:rPr>
        <w:t xml:space="preserve">Tikslūs </w:t>
      </w:r>
      <w:r>
        <w:rPr>
          <w:rStyle w:val="FontStyle38"/>
        </w:rPr>
        <w:t xml:space="preserve">Pardavėjo </w:t>
      </w:r>
      <w:proofErr w:type="spellStart"/>
      <w:r>
        <w:rPr>
          <w:rStyle w:val="FontStyle37"/>
        </w:rPr>
        <w:t>adersai</w:t>
      </w:r>
      <w:proofErr w:type="spellEnd"/>
      <w:r>
        <w:rPr>
          <w:rStyle w:val="FontStyle37"/>
        </w:rPr>
        <w:t xml:space="preserve"> ir rekvizitai nurodomi PVM sąskaitose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 faktūrose.</w:t>
      </w:r>
    </w:p>
    <w:p w:rsidR="00000000" w:rsidRDefault="00CE0E3B" w:rsidP="001234A9">
      <w:pPr>
        <w:pStyle w:val="Style7"/>
        <w:widowControl/>
        <w:numPr>
          <w:ilvl w:val="0"/>
          <w:numId w:val="8"/>
        </w:numPr>
        <w:tabs>
          <w:tab w:val="left" w:pos="437"/>
        </w:tabs>
        <w:spacing w:line="206" w:lineRule="exact"/>
        <w:ind w:left="437" w:hanging="437"/>
        <w:jc w:val="left"/>
        <w:rPr>
          <w:rStyle w:val="FontStyle37"/>
        </w:rPr>
      </w:pPr>
      <w:r>
        <w:rPr>
          <w:rStyle w:val="FontStyle37"/>
        </w:rPr>
        <w:t>Dėl sutarties sąlygų vykdymo kilę ginčai sprendžiami šalių</w:t>
      </w:r>
      <w:r>
        <w:rPr>
          <w:rStyle w:val="FontStyle37"/>
        </w:rPr>
        <w:t xml:space="preserve"> derybomis, o nepavykus susitarti, ginčai sprendžiami LR įstatymų nustatyta tvarka teisme.</w:t>
      </w:r>
    </w:p>
    <w:p w:rsidR="00000000" w:rsidRDefault="00CE0E3B">
      <w:pPr>
        <w:pStyle w:val="Style4"/>
        <w:widowControl/>
        <w:spacing w:line="206" w:lineRule="exact"/>
        <w:ind w:left="226"/>
        <w:jc w:val="left"/>
        <w:rPr>
          <w:rStyle w:val="FontStyle37"/>
        </w:rPr>
      </w:pPr>
      <w:r>
        <w:rPr>
          <w:rStyle w:val="FontStyle37"/>
        </w:rPr>
        <w:t>Sutartis sudaryta 2 (dviem) egzemplioriais, turinčiais vienodą juridinę galią, po vieną kiekvienai šaliai.</w:t>
      </w:r>
    </w:p>
    <w:p w:rsidR="00000000" w:rsidRDefault="00CE0E3B">
      <w:pPr>
        <w:pStyle w:val="Style4"/>
        <w:widowControl/>
        <w:spacing w:line="206" w:lineRule="exact"/>
        <w:ind w:left="437"/>
        <w:rPr>
          <w:rStyle w:val="FontStyle37"/>
        </w:rPr>
      </w:pPr>
      <w:r>
        <w:rPr>
          <w:rStyle w:val="FontStyle38"/>
        </w:rPr>
        <w:t xml:space="preserve">Pirkėjas, </w:t>
      </w:r>
      <w:r>
        <w:rPr>
          <w:rStyle w:val="FontStyle37"/>
        </w:rPr>
        <w:t>sudarydamas sutartį, kaip priedą prie sutarties,</w:t>
      </w:r>
      <w:r>
        <w:rPr>
          <w:rStyle w:val="FontStyle37"/>
        </w:rPr>
        <w:t xml:space="preserve"> pateikia </w:t>
      </w:r>
      <w:r>
        <w:rPr>
          <w:rStyle w:val="FontStyle38"/>
        </w:rPr>
        <w:t xml:space="preserve">Pardavėjo </w:t>
      </w:r>
      <w:r>
        <w:rPr>
          <w:rStyle w:val="FontStyle37"/>
        </w:rPr>
        <w:t>atstovui savo įmonės registravimo pažymėjimo nuorašą (individualia veikla užsiimantiems asmenims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 xml:space="preserve"> individualios veiklos vykdymo pažymėjimo nuorašą), parduotuvių sąrašą, įmonės vadovo išduotą įgaliojimą sutarčiai pasirašyti, bankų, per k</w:t>
      </w:r>
      <w:r>
        <w:rPr>
          <w:rStyle w:val="FontStyle37"/>
        </w:rPr>
        <w:t xml:space="preserve">uriuos bus vykdomos atsiskaitymo operacijos, rekvizitus. </w:t>
      </w:r>
      <w:r>
        <w:rPr>
          <w:rStyle w:val="FontStyle38"/>
        </w:rPr>
        <w:t xml:space="preserve">Pirkėjas, </w:t>
      </w:r>
      <w:r>
        <w:rPr>
          <w:rStyle w:val="FontStyle37"/>
        </w:rPr>
        <w:t xml:space="preserve">sudarydamas sutartį. </w:t>
      </w:r>
      <w:r>
        <w:rPr>
          <w:rStyle w:val="FontStyle38"/>
        </w:rPr>
        <w:t xml:space="preserve">Pardavėjo </w:t>
      </w:r>
      <w:r>
        <w:rPr>
          <w:rStyle w:val="FontStyle37"/>
        </w:rPr>
        <w:t>atstovui privalo pateikti asmens dokumentą.</w:t>
      </w:r>
    </w:p>
    <w:p w:rsidR="00000000" w:rsidRDefault="00CE0E3B">
      <w:pPr>
        <w:pStyle w:val="Style4"/>
        <w:framePr w:h="187" w:hRule="exact" w:hSpace="38" w:wrap="auto" w:vAnchor="text" w:hAnchor="text" w:x="1" w:y="1"/>
        <w:widowControl/>
        <w:spacing w:line="240" w:lineRule="auto"/>
        <w:rPr>
          <w:rStyle w:val="FontStyle37"/>
        </w:rPr>
      </w:pPr>
      <w:r>
        <w:rPr>
          <w:rStyle w:val="FontStyle37"/>
        </w:rPr>
        <w:t>9.5.</w:t>
      </w:r>
    </w:p>
    <w:p w:rsidR="00000000" w:rsidRDefault="00CE0E3B">
      <w:pPr>
        <w:pStyle w:val="Style20"/>
        <w:widowControl/>
        <w:spacing w:before="10"/>
        <w:ind w:left="437"/>
        <w:jc w:val="both"/>
        <w:rPr>
          <w:rStyle w:val="FontStyle37"/>
        </w:rPr>
      </w:pPr>
      <w:r>
        <w:rPr>
          <w:rStyle w:val="FontStyle37"/>
        </w:rPr>
        <w:t>Per 3 darbo dienas nuo sutarties pasirašymo dienos pateikti pirkimo sutarties įvykdymo užtikrinimą. Už</w:t>
      </w:r>
      <w:r>
        <w:rPr>
          <w:rStyle w:val="FontStyle37"/>
        </w:rPr>
        <w:t xml:space="preserve">tikrinimo vertė - </w:t>
      </w:r>
      <w:proofErr w:type="gramStart"/>
      <w:r>
        <w:rPr>
          <w:rStyle w:val="FontStyle37"/>
        </w:rPr>
        <w:t>10%</w:t>
      </w:r>
      <w:proofErr w:type="gramEnd"/>
      <w:r>
        <w:rPr>
          <w:rStyle w:val="FontStyle37"/>
        </w:rPr>
        <w:t xml:space="preserve"> nuo Pardavėjo pasiūlyme, kuris saugomas pas Pardavėją, nurodytos bendros pasiūlymo kainos. Sutarties įvykdymo užtikrinimas turi galioti visą sutarties galiojimo laiką.</w:t>
      </w:r>
    </w:p>
    <w:p w:rsidR="00000000" w:rsidRDefault="00CE0E3B">
      <w:pPr>
        <w:pStyle w:val="Style15"/>
        <w:framePr w:h="139" w:hRule="exact" w:hSpace="38" w:wrap="auto" w:vAnchor="text" w:hAnchor="text" w:x="1" w:y="6"/>
        <w:widowControl/>
        <w:jc w:val="both"/>
        <w:rPr>
          <w:rStyle w:val="FontStyle42"/>
        </w:rPr>
      </w:pPr>
      <w:r>
        <w:rPr>
          <w:rStyle w:val="FontStyle42"/>
        </w:rPr>
        <w:t>9.6</w:t>
      </w:r>
    </w:p>
    <w:p w:rsidR="00000000" w:rsidRDefault="00CE0E3B">
      <w:pPr>
        <w:pStyle w:val="Style20"/>
        <w:widowControl/>
        <w:spacing w:after="226"/>
        <w:ind w:left="432"/>
        <w:jc w:val="both"/>
        <w:rPr>
          <w:rStyle w:val="FontStyle37"/>
        </w:rPr>
      </w:pPr>
      <w:r>
        <w:rPr>
          <w:rStyle w:val="FontStyle37"/>
        </w:rPr>
        <w:t xml:space="preserve">Pasikeitus </w:t>
      </w:r>
      <w:r>
        <w:rPr>
          <w:rStyle w:val="FontStyle38"/>
        </w:rPr>
        <w:t xml:space="preserve">Pirkėjo </w:t>
      </w:r>
      <w:r>
        <w:rPr>
          <w:rStyle w:val="FontStyle37"/>
        </w:rPr>
        <w:t>adresui, banko rekvizitams. įmonė</w:t>
      </w:r>
      <w:r>
        <w:rPr>
          <w:rStyle w:val="FontStyle37"/>
        </w:rPr>
        <w:t xml:space="preserve">s pavadinimui. įmonės statusui, atidarius naują parduotuvę ar prekybinį tašką, jis privalo per 24 vai. apie tai pranešti </w:t>
      </w:r>
      <w:r>
        <w:rPr>
          <w:rStyle w:val="FontStyle38"/>
        </w:rPr>
        <w:t xml:space="preserve">Pardavėjo </w:t>
      </w:r>
      <w:r>
        <w:rPr>
          <w:rStyle w:val="FontStyle37"/>
        </w:rPr>
        <w:t>atstovui (</w:t>
      </w:r>
      <w:proofErr w:type="gramStart"/>
      <w:r>
        <w:rPr>
          <w:rStyle w:val="FontStyle37"/>
        </w:rPr>
        <w:t>pardavimų</w:t>
      </w:r>
      <w:proofErr w:type="gramEnd"/>
      <w:r>
        <w:rPr>
          <w:rStyle w:val="FontStyle37"/>
        </w:rPr>
        <w:t xml:space="preserve"> vadybininkui) telefonu, raštu faksu arba elektroniniu paštu.</w:t>
      </w:r>
    </w:p>
    <w:p w:rsidR="00000000" w:rsidRDefault="00CE0E3B">
      <w:pPr>
        <w:pStyle w:val="Style20"/>
        <w:widowControl/>
        <w:spacing w:after="226"/>
        <w:ind w:left="432"/>
        <w:jc w:val="both"/>
        <w:rPr>
          <w:rStyle w:val="FontStyle37"/>
        </w:rPr>
        <w:sectPr w:rsidR="00000000">
          <w:pgSz w:w="11905" w:h="16837"/>
          <w:pgMar w:top="505" w:right="480" w:bottom="1440" w:left="1480" w:header="567" w:footer="567" w:gutter="0"/>
          <w:cols w:space="60"/>
          <w:noEndnote/>
        </w:sectPr>
      </w:pPr>
    </w:p>
    <w:p w:rsidR="00000000" w:rsidRDefault="00CE0E3B">
      <w:pPr>
        <w:pStyle w:val="Style16"/>
        <w:widowControl/>
        <w:rPr>
          <w:rStyle w:val="FontStyle38"/>
          <w:u w:val="single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8pt;margin-top:143.3pt;width:147.85pt;height:113.25pt;z-index:1;mso-wrap-edited:f;mso-wrap-distance-left:1.9pt;mso-wrap-distance-top:0;mso-wrap-distance-right:1.9pt;mso-wrap-distance-bottom:0;mso-position-horizontal-relative:margin;mso-position-vertical-relative:text" filled="f" stroked="f">
            <v:textbox inset="0,0,0,0">
              <w:txbxContent>
                <w:p w:rsidR="00000000" w:rsidRDefault="00CE0E3B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7.75pt;height:113.25pt">
                        <v:imagedata r:id="rId11" o:title=""/>
                      </v:shape>
                    </w:pict>
                  </w:r>
                </w:p>
              </w:txbxContent>
            </v:textbox>
            <w10:wrap type="square" side="largest" anchorx="margin"/>
          </v:shape>
        </w:pict>
      </w:r>
      <w:r>
        <w:rPr>
          <w:rStyle w:val="FontStyle38"/>
        </w:rPr>
        <w:t xml:space="preserve">10. </w:t>
      </w:r>
      <w:r>
        <w:rPr>
          <w:rStyle w:val="FontStyle38"/>
          <w:u w:val="single"/>
        </w:rPr>
        <w:t>Saliu adresai ir rekvizitai:</w:t>
      </w:r>
    </w:p>
    <w:p w:rsidR="00000000" w:rsidRDefault="00CE0E3B">
      <w:pPr>
        <w:pStyle w:val="Style18"/>
        <w:framePr w:w="1613" w:h="2525" w:hRule="exact" w:hSpace="38" w:wrap="auto" w:vAnchor="text" w:hAnchor="text" w:x="-9" w:y="169"/>
        <w:widowControl/>
        <w:spacing w:line="226" w:lineRule="exact"/>
        <w:rPr>
          <w:rStyle w:val="FontStyle39"/>
        </w:rPr>
      </w:pPr>
      <w:r>
        <w:rPr>
          <w:rStyle w:val="FontStyle39"/>
        </w:rPr>
        <w:t xml:space="preserve">Įmonės </w:t>
      </w:r>
      <w:proofErr w:type="gramStart"/>
      <w:r>
        <w:rPr>
          <w:rStyle w:val="FontStyle39"/>
        </w:rPr>
        <w:t xml:space="preserve">pav. : </w:t>
      </w:r>
      <w:proofErr w:type="gramEnd"/>
      <w:r>
        <w:rPr>
          <w:rStyle w:val="FontStyle39"/>
        </w:rPr>
        <w:t xml:space="preserve">įmonės kodas: PVM mokėt. Kodas Registracijos adresas: Buveinės adresas: Buveinės tel./faks.: </w:t>
      </w:r>
      <w:proofErr w:type="spellStart"/>
      <w:r>
        <w:rPr>
          <w:rStyle w:val="FontStyle39"/>
        </w:rPr>
        <w:t>EI.paštas</w:t>
      </w:r>
      <w:proofErr w:type="spellEnd"/>
      <w:r>
        <w:rPr>
          <w:rStyle w:val="FontStyle39"/>
        </w:rPr>
        <w:t xml:space="preserve">: </w:t>
      </w:r>
      <w:proofErr w:type="spellStart"/>
      <w:r>
        <w:rPr>
          <w:rStyle w:val="FontStyle39"/>
        </w:rPr>
        <w:t>A.s</w:t>
      </w:r>
      <w:proofErr w:type="spellEnd"/>
      <w:r>
        <w:rPr>
          <w:rStyle w:val="FontStyle39"/>
        </w:rPr>
        <w:t>.: Bankas: Banko kodas: Salių atstovai:</w:t>
      </w:r>
    </w:p>
    <w:p w:rsidR="00000000" w:rsidRDefault="00CE0E3B">
      <w:pPr>
        <w:pStyle w:val="Style17"/>
        <w:widowControl/>
        <w:spacing w:before="19"/>
        <w:ind w:right="2251"/>
        <w:jc w:val="right"/>
        <w:rPr>
          <w:rStyle w:val="FontStyle38"/>
          <w:u w:val="single"/>
        </w:rPr>
      </w:pPr>
      <w:r>
        <w:rPr>
          <w:rStyle w:val="FontStyle38"/>
          <w:u w:val="single"/>
        </w:rPr>
        <w:t>10.1. Pardavė</w:t>
      </w:r>
      <w:r>
        <w:rPr>
          <w:rStyle w:val="FontStyle38"/>
          <w:u w:val="single"/>
        </w:rPr>
        <w:t>jas</w:t>
      </w:r>
    </w:p>
    <w:p w:rsidR="00000000" w:rsidRDefault="00CE0E3B">
      <w:pPr>
        <w:pStyle w:val="Style4"/>
        <w:widowControl/>
        <w:spacing w:before="5" w:line="226" w:lineRule="exact"/>
        <w:ind w:left="370"/>
        <w:jc w:val="left"/>
        <w:rPr>
          <w:rStyle w:val="FontStyle37"/>
        </w:rPr>
      </w:pPr>
      <w:r>
        <w:rPr>
          <w:rStyle w:val="FontStyle37"/>
        </w:rPr>
        <w:t>AB</w:t>
      </w:r>
      <w:proofErr w:type="gramStart"/>
      <w:r>
        <w:rPr>
          <w:rStyle w:val="FontStyle37"/>
        </w:rPr>
        <w:t xml:space="preserve"> '</w:t>
      </w:r>
      <w:proofErr w:type="gramEnd"/>
      <w:r>
        <w:rPr>
          <w:rStyle w:val="FontStyle37"/>
        </w:rPr>
        <w:t>"Pieno žvaigždės"</w:t>
      </w:r>
    </w:p>
    <w:p w:rsidR="00000000" w:rsidRDefault="00CE0E3B">
      <w:pPr>
        <w:pStyle w:val="Style4"/>
        <w:widowControl/>
        <w:spacing w:line="226" w:lineRule="exact"/>
        <w:ind w:left="394"/>
        <w:jc w:val="left"/>
        <w:rPr>
          <w:rStyle w:val="FontStyle37"/>
        </w:rPr>
      </w:pPr>
      <w:r>
        <w:rPr>
          <w:rStyle w:val="FontStyle37"/>
        </w:rPr>
        <w:t>124665536</w:t>
      </w:r>
    </w:p>
    <w:p w:rsidR="00000000" w:rsidRDefault="00CE0E3B">
      <w:pPr>
        <w:pStyle w:val="Style4"/>
        <w:widowControl/>
        <w:spacing w:line="226" w:lineRule="exact"/>
        <w:ind w:left="370"/>
        <w:jc w:val="left"/>
        <w:rPr>
          <w:rStyle w:val="FontStyle37"/>
        </w:rPr>
      </w:pPr>
      <w:r>
        <w:rPr>
          <w:rStyle w:val="FontStyle37"/>
        </w:rPr>
        <w:t>LT246655314</w:t>
      </w:r>
    </w:p>
    <w:p w:rsidR="00000000" w:rsidRDefault="00CE0E3B">
      <w:pPr>
        <w:pStyle w:val="Style4"/>
        <w:widowControl/>
        <w:spacing w:line="226" w:lineRule="exact"/>
        <w:ind w:left="374"/>
        <w:jc w:val="left"/>
        <w:rPr>
          <w:rStyle w:val="FontStyle37"/>
        </w:rPr>
      </w:pPr>
      <w:proofErr w:type="spellStart"/>
      <w:r>
        <w:rPr>
          <w:rStyle w:val="FontStyle37"/>
        </w:rPr>
        <w:t>Perkūnkiemio</w:t>
      </w:r>
      <w:proofErr w:type="spellEnd"/>
      <w:r>
        <w:rPr>
          <w:rStyle w:val="FontStyle37"/>
        </w:rPr>
        <w:t xml:space="preserve"> g. 3, LT-12127 Vilnius</w:t>
      </w:r>
    </w:p>
    <w:p w:rsidR="00000000" w:rsidRDefault="00CE0E3B">
      <w:pPr>
        <w:pStyle w:val="Style4"/>
        <w:widowControl/>
        <w:spacing w:line="226" w:lineRule="exact"/>
        <w:ind w:left="374"/>
        <w:jc w:val="left"/>
        <w:rPr>
          <w:rStyle w:val="FontStyle37"/>
        </w:rPr>
      </w:pPr>
      <w:r>
        <w:rPr>
          <w:rStyle w:val="FontStyle37"/>
        </w:rPr>
        <w:t>Skuodo g. 4, LT- 89100 Mažeikiai</w:t>
      </w:r>
    </w:p>
    <w:p w:rsidR="00000000" w:rsidRDefault="00CE0E3B">
      <w:pPr>
        <w:pStyle w:val="Style4"/>
        <w:widowControl/>
        <w:spacing w:line="226" w:lineRule="exact"/>
        <w:ind w:left="370"/>
        <w:jc w:val="left"/>
        <w:rPr>
          <w:rStyle w:val="FontStyle37"/>
        </w:rPr>
      </w:pPr>
      <w:r>
        <w:rPr>
          <w:rStyle w:val="FontStyle37"/>
        </w:rPr>
        <w:t>(8-443) 97 520/ (8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>443) 97 510</w:t>
      </w:r>
    </w:p>
    <w:p w:rsidR="00000000" w:rsidRDefault="00CE0E3B">
      <w:pPr>
        <w:pStyle w:val="Style4"/>
        <w:widowControl/>
        <w:spacing w:line="226" w:lineRule="exact"/>
        <w:ind w:left="370"/>
        <w:jc w:val="left"/>
        <w:rPr>
          <w:rStyle w:val="FontStyle37"/>
          <w:u w:val="single"/>
        </w:rPr>
      </w:pPr>
      <w:proofErr w:type="spellStart"/>
      <w:r>
        <w:rPr>
          <w:rStyle w:val="FontStyle37"/>
          <w:u w:val="single"/>
        </w:rPr>
        <w:t>mazeikiai.uzsakvmaifoipienozvaigzdes.lt</w:t>
      </w:r>
      <w:proofErr w:type="spellEnd"/>
    </w:p>
    <w:p w:rsidR="00000000" w:rsidRDefault="00CE0E3B">
      <w:pPr>
        <w:pStyle w:val="Style4"/>
        <w:widowControl/>
        <w:spacing w:line="226" w:lineRule="exact"/>
        <w:ind w:left="379"/>
        <w:jc w:val="left"/>
        <w:rPr>
          <w:rStyle w:val="FontStyle37"/>
        </w:rPr>
      </w:pPr>
      <w:r>
        <w:rPr>
          <w:rStyle w:val="FontStyle37"/>
        </w:rPr>
        <w:t>LT78 4010 0425 0105 4253</w:t>
      </w:r>
    </w:p>
    <w:p w:rsidR="00000000" w:rsidRDefault="00CE0E3B">
      <w:pPr>
        <w:pStyle w:val="Style4"/>
        <w:widowControl/>
        <w:spacing w:line="226" w:lineRule="exact"/>
        <w:ind w:left="370"/>
        <w:jc w:val="left"/>
        <w:rPr>
          <w:rStyle w:val="FontStyle37"/>
        </w:rPr>
      </w:pPr>
      <w:r>
        <w:rPr>
          <w:rStyle w:val="FontStyle37"/>
        </w:rPr>
        <w:t>AB DNB bankas</w:t>
      </w:r>
    </w:p>
    <w:p w:rsidR="00000000" w:rsidRDefault="00CE0E3B">
      <w:pPr>
        <w:pStyle w:val="Style4"/>
        <w:widowControl/>
        <w:spacing w:line="226" w:lineRule="exact"/>
        <w:ind w:left="365"/>
        <w:jc w:val="left"/>
        <w:rPr>
          <w:rStyle w:val="FontStyle37"/>
        </w:rPr>
      </w:pPr>
      <w:r>
        <w:rPr>
          <w:rStyle w:val="FontStyle37"/>
        </w:rPr>
        <w:t>40100</w:t>
      </w:r>
    </w:p>
    <w:p w:rsidR="00000000" w:rsidRDefault="00CE0E3B">
      <w:pPr>
        <w:pStyle w:val="Style4"/>
        <w:widowControl/>
        <w:spacing w:line="226" w:lineRule="exact"/>
        <w:ind w:left="374"/>
        <w:rPr>
          <w:rStyle w:val="FontStyle37"/>
        </w:rPr>
      </w:pPr>
      <w:r>
        <w:rPr>
          <w:noProof/>
        </w:rPr>
        <w:pict>
          <v:group id="_x0000_s1027" style="position:absolute;left:0;text-align:left;margin-left:0;margin-top:9.35pt;width:147.35pt;height:142.55pt;z-index:-1;mso-wrap-distance-left:1.9pt;mso-wrap-distance-right:1.9pt" coordorigin="2170,7997" coordsize="2947,2851">
            <v:shape id="_x0000_s1028" type="#_x0000_t75" style="position:absolute;left:2170;top:7997;width:2947;height:2851;mso-wrap-edited:f" wrapcoords="14564 0 14564 2909 13579 2909 13579 3127 0 3127 0 21600 21600 21600 21600 3127 21600 3127 21600 2909 21600 2909 21600 0 14564 0" o:allowincell="f">
              <v:imagedata r:id="rId12" o:title="" grayscale="t"/>
            </v:shape>
            <v:shape id="_x0000_s1029" type="#_x0000_t202" style="position:absolute;left:3245;top:8203;width:907;height:187;mso-wrap-edited:f" o:allowincell="f" filled="f" strokecolor="white" strokeweight="0">
              <v:textbox inset="0,0,0,0">
                <w:txbxContent>
                  <w:p w:rsidR="00000000" w:rsidRDefault="00CE0E3B">
                    <w:pPr>
                      <w:pStyle w:val="Style4"/>
                      <w:widowControl/>
                      <w:spacing w:line="240" w:lineRule="auto"/>
                      <w:rPr>
                        <w:rStyle w:val="FontStyle37"/>
                      </w:rPr>
                    </w:pPr>
                    <w:r>
                      <w:rPr>
                        <w:rStyle w:val="FontStyle37"/>
                      </w:rPr>
                      <w:t xml:space="preserve">Jūratė </w:t>
                    </w:r>
                    <w:proofErr w:type="spellStart"/>
                    <w:r>
                      <w:rPr>
                        <w:rStyle w:val="FontStyle37"/>
                      </w:rPr>
                      <w:t>Norva</w:t>
                    </w:r>
                    <w:proofErr w:type="spellEnd"/>
                  </w:p>
                </w:txbxContent>
              </v:textbox>
            </v:shape>
            <w10:wrap type="square" side="right"/>
          </v:group>
        </w:pict>
      </w:r>
      <w:r>
        <w:rPr>
          <w:rStyle w:val="FontStyle37"/>
        </w:rPr>
        <w:t>Mažeiki</w:t>
      </w:r>
      <w:r>
        <w:rPr>
          <w:rStyle w:val="FontStyle37"/>
        </w:rPr>
        <w:t xml:space="preserve">ų regiono </w:t>
      </w:r>
      <w:proofErr w:type="gramStart"/>
      <w:r>
        <w:rPr>
          <w:rStyle w:val="FontStyle37"/>
        </w:rPr>
        <w:t>pardavimų</w:t>
      </w:r>
      <w:proofErr w:type="gramEnd"/>
      <w:r>
        <w:rPr>
          <w:rStyle w:val="FontStyle37"/>
        </w:rPr>
        <w:t xml:space="preserve"> padalinio direktorė</w:t>
      </w:r>
    </w:p>
    <w:p w:rsidR="00000000" w:rsidRDefault="00CE0E3B">
      <w:pPr>
        <w:pStyle w:val="Style12"/>
        <w:widowControl/>
        <w:spacing w:before="178" w:line="226" w:lineRule="exact"/>
        <w:rPr>
          <w:rStyle w:val="FontStyle38"/>
          <w:u w:val="single"/>
        </w:rPr>
      </w:pPr>
      <w:r>
        <w:rPr>
          <w:rStyle w:val="FontStyle37"/>
        </w:rPr>
        <w:br w:type="column"/>
      </w:r>
      <w:r>
        <w:rPr>
          <w:rStyle w:val="FontStyle38"/>
          <w:u w:val="single"/>
        </w:rPr>
        <w:lastRenderedPageBreak/>
        <w:t>10.2. Pirkėjas</w:t>
      </w:r>
    </w:p>
    <w:p w:rsidR="00000000" w:rsidRDefault="00CE0E3B">
      <w:pPr>
        <w:pStyle w:val="Style4"/>
        <w:widowControl/>
        <w:spacing w:line="226" w:lineRule="exact"/>
        <w:rPr>
          <w:rStyle w:val="FontStyle37"/>
        </w:rPr>
      </w:pPr>
      <w:r>
        <w:rPr>
          <w:rStyle w:val="FontStyle37"/>
        </w:rPr>
        <w:t>Mažeikių lopšelis</w:t>
      </w:r>
      <w:proofErr w:type="gramStart"/>
      <w:r>
        <w:rPr>
          <w:rStyle w:val="FontStyle37"/>
        </w:rPr>
        <w:t>-</w:t>
      </w:r>
      <w:proofErr w:type="gramEnd"/>
      <w:r>
        <w:rPr>
          <w:rStyle w:val="FontStyle37"/>
        </w:rPr>
        <w:t>darželis „Saulutė" 190157148</w:t>
      </w:r>
    </w:p>
    <w:p w:rsidR="00000000" w:rsidRDefault="00CE0E3B">
      <w:pPr>
        <w:pStyle w:val="Style4"/>
        <w:widowControl/>
        <w:spacing w:before="34" w:line="461" w:lineRule="exact"/>
        <w:rPr>
          <w:rStyle w:val="FontStyle37"/>
        </w:rPr>
      </w:pPr>
      <w:r>
        <w:rPr>
          <w:rStyle w:val="FontStyle37"/>
        </w:rPr>
        <w:t>V. Burbos g. 8, LT-89218 Mažeikiai</w:t>
      </w:r>
    </w:p>
    <w:p w:rsidR="00000000" w:rsidRDefault="00CE0E3B">
      <w:pPr>
        <w:pStyle w:val="Style4"/>
        <w:widowControl/>
        <w:spacing w:line="461" w:lineRule="exact"/>
        <w:jc w:val="left"/>
        <w:rPr>
          <w:rStyle w:val="FontStyle37"/>
        </w:rPr>
      </w:pPr>
      <w:r>
        <w:rPr>
          <w:rStyle w:val="FontStyle37"/>
        </w:rPr>
        <w:t>(8-443)26 071</w:t>
      </w:r>
    </w:p>
    <w:p w:rsidR="00000000" w:rsidRDefault="00CE0E3B">
      <w:pPr>
        <w:pStyle w:val="Style4"/>
        <w:widowControl/>
        <w:spacing w:line="461" w:lineRule="exact"/>
        <w:jc w:val="left"/>
        <w:rPr>
          <w:rStyle w:val="FontStyle37"/>
        </w:rPr>
      </w:pPr>
      <w:r>
        <w:rPr>
          <w:rStyle w:val="FontStyle37"/>
        </w:rPr>
        <w:t>LT37 4010 0407 0007 0153</w:t>
      </w:r>
    </w:p>
    <w:p w:rsidR="00000000" w:rsidRDefault="00CE0E3B">
      <w:pPr>
        <w:pStyle w:val="Style4"/>
        <w:widowControl/>
        <w:spacing w:line="240" w:lineRule="auto"/>
        <w:jc w:val="left"/>
        <w:rPr>
          <w:rStyle w:val="FontStyle37"/>
        </w:rPr>
      </w:pPr>
      <w:r>
        <w:rPr>
          <w:rStyle w:val="FontStyle37"/>
        </w:rPr>
        <w:t>AB DNB bankas</w:t>
      </w:r>
    </w:p>
    <w:p w:rsidR="00000000" w:rsidRDefault="00CE0E3B">
      <w:pPr>
        <w:pStyle w:val="Style4"/>
        <w:widowControl/>
        <w:spacing w:before="43" w:line="240" w:lineRule="auto"/>
        <w:jc w:val="left"/>
        <w:rPr>
          <w:rStyle w:val="FontStyle37"/>
        </w:rPr>
      </w:pPr>
      <w:r>
        <w:rPr>
          <w:rStyle w:val="FontStyle37"/>
        </w:rPr>
        <w:t>40100</w:t>
      </w:r>
    </w:p>
    <w:p w:rsidR="00000000" w:rsidRDefault="00CE0E3B">
      <w:pPr>
        <w:pStyle w:val="Style4"/>
        <w:widowControl/>
        <w:spacing w:before="24" w:line="240" w:lineRule="auto"/>
        <w:jc w:val="left"/>
        <w:rPr>
          <w:rStyle w:val="FontStyle37"/>
        </w:rPr>
      </w:pPr>
      <w:r>
        <w:rPr>
          <w:rStyle w:val="FontStyle37"/>
        </w:rPr>
        <w:t>Direktorė</w:t>
      </w:r>
    </w:p>
    <w:p w:rsidR="00000000" w:rsidRDefault="00CE0E3B">
      <w:pPr>
        <w:pStyle w:val="Style4"/>
        <w:widowControl/>
        <w:spacing w:before="24" w:line="240" w:lineRule="auto"/>
        <w:jc w:val="left"/>
        <w:rPr>
          <w:rStyle w:val="FontStyle37"/>
        </w:rPr>
        <w:sectPr w:rsidR="00000000">
          <w:headerReference w:type="default" r:id="rId13"/>
          <w:footerReference w:type="default" r:id="rId14"/>
          <w:type w:val="continuous"/>
          <w:pgSz w:w="11905" w:h="16837"/>
          <w:pgMar w:top="505" w:right="1872" w:bottom="1440" w:left="1134" w:header="567" w:footer="567" w:gutter="0"/>
          <w:cols w:num="2" w:space="1296" w:equalWidth="0">
            <w:col w:w="5476" w:space="480"/>
            <w:col w:w="2942"/>
          </w:cols>
          <w:noEndnote/>
        </w:sect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line="240" w:lineRule="exact"/>
        <w:ind w:right="8294"/>
        <w:rPr>
          <w:sz w:val="20"/>
          <w:szCs w:val="20"/>
        </w:rPr>
      </w:pPr>
    </w:p>
    <w:p w:rsidR="00000000" w:rsidRDefault="00CE0E3B">
      <w:pPr>
        <w:pStyle w:val="Style20"/>
        <w:widowControl/>
        <w:spacing w:before="43"/>
        <w:ind w:right="8294"/>
        <w:rPr>
          <w:rStyle w:val="FontStyle37"/>
        </w:rPr>
      </w:pPr>
      <w:r>
        <w:rPr>
          <w:rStyle w:val="FontStyle37"/>
        </w:rPr>
        <w:t xml:space="preserve">Sutartį sudarė: Renata </w:t>
      </w:r>
      <w:proofErr w:type="spellStart"/>
      <w:r>
        <w:rPr>
          <w:rStyle w:val="FontStyle37"/>
        </w:rPr>
        <w:t>Liaudanskė</w:t>
      </w:r>
      <w:proofErr w:type="spellEnd"/>
      <w:r>
        <w:rPr>
          <w:rStyle w:val="FontStyle37"/>
        </w:rPr>
        <w:t xml:space="preserve"> Telefonas.: (8-443)97 521</w:t>
      </w:r>
    </w:p>
    <w:p w:rsidR="00000000" w:rsidRDefault="00CE0E3B">
      <w:pPr>
        <w:pStyle w:val="Style20"/>
        <w:widowControl/>
        <w:spacing w:before="43"/>
        <w:ind w:right="8294"/>
        <w:rPr>
          <w:rStyle w:val="FontStyle37"/>
        </w:rPr>
        <w:sectPr w:rsidR="00000000">
          <w:headerReference w:type="default" r:id="rId15"/>
          <w:footerReference w:type="default" r:id="rId16"/>
          <w:type w:val="continuous"/>
          <w:pgSz w:w="11905" w:h="16837"/>
          <w:pgMar w:top="505" w:right="480" w:bottom="1440" w:left="1120" w:header="567" w:footer="567" w:gutter="0"/>
          <w:cols w:space="60"/>
          <w:noEndnote/>
        </w:sectPr>
      </w:pPr>
    </w:p>
    <w:p w:rsidR="00000000" w:rsidRDefault="00CE0E3B">
      <w:pPr>
        <w:widowControl/>
        <w:spacing w:before="895" w:line="240" w:lineRule="exact"/>
        <w:rPr>
          <w:sz w:val="20"/>
          <w:szCs w:val="20"/>
        </w:rPr>
      </w:pPr>
    </w:p>
    <w:p w:rsidR="00000000" w:rsidRDefault="00CE0E3B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</w:pPr>
    </w:p>
    <w:p w:rsidR="001234A9" w:rsidRDefault="001234A9">
      <w:pPr>
        <w:pStyle w:val="Style20"/>
        <w:widowControl/>
        <w:spacing w:before="43"/>
        <w:ind w:right="8294"/>
        <w:rPr>
          <w:rStyle w:val="FontStyle37"/>
        </w:rPr>
        <w:sectPr w:rsidR="001234A9">
          <w:headerReference w:type="default" r:id="rId17"/>
          <w:footerReference w:type="default" r:id="rId18"/>
          <w:type w:val="continuous"/>
          <w:pgSz w:w="11905" w:h="16837"/>
          <w:pgMar w:top="1081" w:right="4574" w:bottom="1440" w:left="2505" w:header="567" w:footer="567" w:gutter="0"/>
          <w:cols w:space="60"/>
          <w:noEndnote/>
        </w:sectPr>
      </w:pPr>
      <w:bookmarkStart w:id="0" w:name="_GoBack"/>
      <w:bookmarkEnd w:id="0"/>
    </w:p>
    <w:p w:rsidR="00000000" w:rsidRDefault="00CE0E3B">
      <w:pPr>
        <w:pStyle w:val="Style3"/>
        <w:widowControl/>
        <w:shd w:val="clear" w:color="auto" w:fill="000000"/>
        <w:jc w:val="both"/>
        <w:rPr>
          <w:rStyle w:val="FontStyle36"/>
        </w:rPr>
      </w:pPr>
      <w:r>
        <w:rPr>
          <w:rStyle w:val="FontStyle36"/>
        </w:rPr>
        <w:lastRenderedPageBreak/>
        <w:t>PIENO ŽVAIGŽDĖS</w:t>
      </w:r>
    </w:p>
    <w:p w:rsidR="00000000" w:rsidRDefault="00CE0E3B">
      <w:pPr>
        <w:pStyle w:val="Style22"/>
        <w:widowControl/>
        <w:shd w:val="clear" w:color="auto" w:fill="000000"/>
        <w:spacing w:before="10"/>
        <w:jc w:val="both"/>
        <w:rPr>
          <w:rStyle w:val="FontStyle40"/>
        </w:rPr>
      </w:pPr>
      <w:r>
        <w:rPr>
          <w:rStyle w:val="FontStyle36"/>
        </w:rPr>
        <w:br w:type="column"/>
      </w:r>
      <w:r>
        <w:rPr>
          <w:rStyle w:val="FontStyle40"/>
        </w:rPr>
        <w:lastRenderedPageBreak/>
        <w:t>sveikam gyvenimui</w:t>
      </w:r>
    </w:p>
    <w:p w:rsidR="00000000" w:rsidRDefault="00CE0E3B">
      <w:pPr>
        <w:pStyle w:val="Style22"/>
        <w:widowControl/>
        <w:shd w:val="clear" w:color="auto" w:fill="000000"/>
        <w:spacing w:before="10"/>
        <w:jc w:val="both"/>
        <w:rPr>
          <w:rStyle w:val="FontStyle40"/>
        </w:rPr>
        <w:sectPr w:rsidR="00000000">
          <w:type w:val="continuous"/>
          <w:pgSz w:w="11905" w:h="16837"/>
          <w:pgMar w:top="1081" w:right="4574" w:bottom="1440" w:left="2505" w:header="567" w:footer="567" w:gutter="0"/>
          <w:cols w:num="2" w:space="1296" w:equalWidth="0">
            <w:col w:w="1723" w:space="1430"/>
            <w:col w:w="1670"/>
          </w:cols>
          <w:noEndnote/>
        </w:sectPr>
      </w:pPr>
    </w:p>
    <w:p w:rsidR="00000000" w:rsidRDefault="00CE0E3B">
      <w:pPr>
        <w:pStyle w:val="Style23"/>
        <w:widowControl/>
        <w:spacing w:line="240" w:lineRule="exact"/>
        <w:ind w:left="2266" w:right="4838"/>
        <w:rPr>
          <w:sz w:val="20"/>
          <w:szCs w:val="20"/>
        </w:rPr>
      </w:pPr>
    </w:p>
    <w:p w:rsidR="00000000" w:rsidRDefault="00CE0E3B">
      <w:pPr>
        <w:pStyle w:val="Style23"/>
        <w:widowControl/>
        <w:spacing w:before="43"/>
        <w:ind w:left="2266" w:right="4838"/>
        <w:rPr>
          <w:rStyle w:val="FontStyle41"/>
        </w:rPr>
      </w:pPr>
      <w:r>
        <w:rPr>
          <w:rStyle w:val="FontStyle41"/>
        </w:rPr>
        <w:t>PASIŪLYMAS DĖL pieno produktų</w:t>
      </w:r>
      <w:r>
        <w:rPr>
          <w:rStyle w:val="FontStyle41"/>
        </w:rPr>
        <w:t xml:space="preserve"> pirkimo</w:t>
      </w:r>
    </w:p>
    <w:p w:rsidR="00000000" w:rsidRDefault="00CE0E3B">
      <w:pPr>
        <w:pStyle w:val="Style24"/>
        <w:widowControl/>
        <w:ind w:left="2995" w:right="5515" w:firstLine="0"/>
        <w:rPr>
          <w:rStyle w:val="FontStyle51"/>
        </w:rPr>
      </w:pPr>
      <w:r>
        <w:rPr>
          <w:rStyle w:val="FontStyle51"/>
        </w:rPr>
        <w:t>2017 08 30 Mažeikiai</w:t>
      </w:r>
    </w:p>
    <w:p w:rsidR="00000000" w:rsidRDefault="00CE0E3B">
      <w:pPr>
        <w:pStyle w:val="Style10"/>
        <w:widowControl/>
        <w:tabs>
          <w:tab w:val="left" w:pos="2222"/>
        </w:tabs>
        <w:spacing w:before="206" w:line="154" w:lineRule="exact"/>
        <w:ind w:left="346"/>
        <w:jc w:val="both"/>
        <w:rPr>
          <w:rStyle w:val="FontStyle51"/>
        </w:rPr>
      </w:pPr>
      <w:proofErr w:type="spellStart"/>
      <w:r>
        <w:rPr>
          <w:rStyle w:val="FontStyle51"/>
        </w:rPr>
        <w:t>Tfefccjfl</w:t>
      </w:r>
      <w:proofErr w:type="spellEnd"/>
      <w:r>
        <w:rPr>
          <w:rStyle w:val="FontStyle51"/>
        </w:rPr>
        <w:t xml:space="preserve"> pavadinimas</w:t>
      </w:r>
      <w:r>
        <w:rPr>
          <w:rStyle w:val="FontStyle51"/>
          <w:rFonts w:ascii="Times New Roman" w:hAnsi="Times New Roman" w:cs="Times New Roman"/>
          <w:b w:val="0"/>
          <w:bCs w:val="0"/>
          <w:sz w:val="20"/>
          <w:szCs w:val="20"/>
        </w:rPr>
        <w:tab/>
      </w:r>
      <w:proofErr w:type="spellStart"/>
      <w:r>
        <w:rPr>
          <w:rStyle w:val="FontStyle51"/>
        </w:rPr>
        <w:t>AB"Picno</w:t>
      </w:r>
      <w:proofErr w:type="spellEnd"/>
      <w:r>
        <w:rPr>
          <w:rStyle w:val="FontStyle51"/>
        </w:rPr>
        <w:t xml:space="preserve"> žvaigždes" filialas Mažeikių pienine (</w:t>
      </w:r>
      <w:proofErr w:type="gramStart"/>
      <w:r>
        <w:rPr>
          <w:rStyle w:val="FontStyle51"/>
        </w:rPr>
        <w:t>[</w:t>
      </w:r>
      <w:proofErr w:type="gramEnd"/>
      <w:r>
        <w:rPr>
          <w:rStyle w:val="FontStyle51"/>
        </w:rPr>
        <w:t>m kodas 124665536)</w:t>
      </w:r>
    </w:p>
    <w:p w:rsidR="00000000" w:rsidRDefault="00CE0E3B">
      <w:pPr>
        <w:pStyle w:val="Style10"/>
        <w:widowControl/>
        <w:tabs>
          <w:tab w:val="left" w:pos="2222"/>
        </w:tabs>
        <w:spacing w:line="154" w:lineRule="exact"/>
        <w:ind w:left="370"/>
        <w:rPr>
          <w:rStyle w:val="FontStyle51"/>
        </w:rPr>
      </w:pPr>
      <w:r>
        <w:rPr>
          <w:rStyle w:val="FontStyle51"/>
        </w:rPr>
        <w:t xml:space="preserve">i </w:t>
      </w:r>
      <w:proofErr w:type="spellStart"/>
      <w:r>
        <w:rPr>
          <w:rStyle w:val="FontStyle42"/>
        </w:rPr>
        <w:t>ifk</w:t>
      </w:r>
      <w:proofErr w:type="spellEnd"/>
      <w:r>
        <w:rPr>
          <w:rStyle w:val="FontStyle51"/>
        </w:rPr>
        <w:t>&lt;?ji</w:t>
      </w:r>
      <w:proofErr w:type="gramStart"/>
      <w:r>
        <w:rPr>
          <w:rStyle w:val="FontStyle51"/>
        </w:rPr>
        <w:t>-</w:t>
      </w:r>
      <w:proofErr w:type="gramEnd"/>
      <w:r>
        <w:rPr>
          <w:rStyle w:val="FontStyle51"/>
        </w:rPr>
        <w:t xml:space="preserve"> </w:t>
      </w:r>
      <w:proofErr w:type="spellStart"/>
      <w:r>
        <w:rPr>
          <w:rStyle w:val="FontStyle51"/>
        </w:rPr>
        <w:t>udreuu</w:t>
      </w:r>
      <w:proofErr w:type="spellEnd"/>
      <w:r>
        <w:rPr>
          <w:rStyle w:val="FontStyle5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51"/>
        </w:rPr>
        <w:t>Skuodo 4, Mažeikiai</w:t>
      </w:r>
    </w:p>
    <w:p w:rsidR="00000000" w:rsidRDefault="00CE0E3B">
      <w:pPr>
        <w:pStyle w:val="Style10"/>
        <w:widowControl/>
        <w:spacing w:before="5" w:line="158" w:lineRule="exact"/>
        <w:ind w:left="360"/>
        <w:rPr>
          <w:rStyle w:val="FontStyle51"/>
        </w:rPr>
      </w:pPr>
      <w:r>
        <w:rPr>
          <w:rStyle w:val="FontStyle51"/>
        </w:rPr>
        <w:t xml:space="preserve">i &gt; </w:t>
      </w:r>
      <w:proofErr w:type="spellStart"/>
      <w:r>
        <w:rPr>
          <w:rStyle w:val="FontStyle51"/>
        </w:rPr>
        <w:t>pasiGlymą</w:t>
      </w:r>
      <w:proofErr w:type="spellEnd"/>
      <w:r>
        <w:rPr>
          <w:rStyle w:val="FontStyle51"/>
        </w:rPr>
        <w:t xml:space="preserve"> atsakingo asmenį vardas, p Mažeikių regiono </w:t>
      </w:r>
      <w:proofErr w:type="gramStart"/>
      <w:r>
        <w:rPr>
          <w:rStyle w:val="FontStyle51"/>
        </w:rPr>
        <w:t>pardavimų</w:t>
      </w:r>
      <w:proofErr w:type="gramEnd"/>
      <w:r>
        <w:rPr>
          <w:rStyle w:val="FontStyle51"/>
        </w:rPr>
        <w:t xml:space="preserve"> direktore </w:t>
      </w:r>
      <w:proofErr w:type="spellStart"/>
      <w:r>
        <w:rPr>
          <w:rStyle w:val="FontStyle51"/>
        </w:rPr>
        <w:t>lūraie</w:t>
      </w:r>
      <w:proofErr w:type="spellEnd"/>
      <w:r>
        <w:rPr>
          <w:rStyle w:val="FontStyle51"/>
        </w:rPr>
        <w:t xml:space="preserve"> Norvaišiene</w:t>
      </w:r>
    </w:p>
    <w:p w:rsidR="00000000" w:rsidRDefault="00CE0E3B">
      <w:pPr>
        <w:pStyle w:val="Style10"/>
        <w:widowControl/>
        <w:tabs>
          <w:tab w:val="left" w:pos="2213"/>
        </w:tabs>
        <w:spacing w:line="158" w:lineRule="exact"/>
        <w:ind w:left="350"/>
        <w:rPr>
          <w:rStyle w:val="FontStyle51"/>
        </w:rPr>
      </w:pPr>
      <w:r>
        <w:rPr>
          <w:rStyle w:val="FontStyle51"/>
        </w:rPr>
        <w:t>Tek*fono numeni</w:t>
      </w:r>
      <w:r>
        <w:rPr>
          <w:rStyle w:val="FontStyle51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51"/>
        </w:rPr>
        <w:t>Tel 8^43-97520</w:t>
      </w:r>
    </w:p>
    <w:p w:rsidR="00000000" w:rsidRDefault="00CE0E3B">
      <w:pPr>
        <w:pStyle w:val="Style10"/>
        <w:widowControl/>
        <w:tabs>
          <w:tab w:val="left" w:pos="2222"/>
        </w:tabs>
        <w:spacing w:line="158" w:lineRule="exact"/>
        <w:ind w:left="355"/>
        <w:rPr>
          <w:rStyle w:val="FontStyle51"/>
        </w:rPr>
      </w:pPr>
      <w:r>
        <w:rPr>
          <w:rStyle w:val="FontStyle51"/>
        </w:rPr>
        <w:t>Fakso numeris</w:t>
      </w:r>
      <w:r>
        <w:rPr>
          <w:rStyle w:val="FontStyle51"/>
          <w:rFonts w:ascii="Times New Roman" w:hAnsi="Times New Roman" w:cs="Times New Roman"/>
          <w:b w:val="0"/>
          <w:bCs w:val="0"/>
          <w:sz w:val="20"/>
          <w:szCs w:val="20"/>
        </w:rPr>
        <w:tab/>
      </w:r>
      <w:proofErr w:type="spellStart"/>
      <w:r>
        <w:rPr>
          <w:rStyle w:val="FontStyle51"/>
        </w:rPr>
        <w:t>Faks</w:t>
      </w:r>
      <w:proofErr w:type="spellEnd"/>
      <w:r>
        <w:rPr>
          <w:rStyle w:val="FontStyle51"/>
        </w:rPr>
        <w:t xml:space="preserve"> 8</w:t>
      </w:r>
      <w:proofErr w:type="gramStart"/>
      <w:r>
        <w:rPr>
          <w:rStyle w:val="FontStyle51"/>
        </w:rPr>
        <w:t>-</w:t>
      </w:r>
      <w:proofErr w:type="gramEnd"/>
      <w:r>
        <w:rPr>
          <w:rStyle w:val="FontStyle51"/>
        </w:rPr>
        <w:t>443 97510</w:t>
      </w:r>
    </w:p>
    <w:p w:rsidR="00000000" w:rsidRDefault="00CE0E3B">
      <w:pPr>
        <w:pStyle w:val="Style30"/>
        <w:widowControl/>
        <w:tabs>
          <w:tab w:val="left" w:pos="2222"/>
        </w:tabs>
        <w:spacing w:line="158" w:lineRule="exact"/>
        <w:ind w:left="355"/>
        <w:rPr>
          <w:rStyle w:val="FontStyle43"/>
          <w:u w:val="single"/>
          <w:lang w:val="en-US"/>
        </w:rPr>
      </w:pPr>
      <w:proofErr w:type="spellStart"/>
      <w:r>
        <w:rPr>
          <w:rStyle w:val="FontStyle51"/>
        </w:rPr>
        <w:t>Ei.</w:t>
      </w:r>
      <w:r>
        <w:rPr>
          <w:rStyle w:val="FontStyle49"/>
        </w:rPr>
        <w:t>palto</w:t>
      </w:r>
      <w:proofErr w:type="spellEnd"/>
      <w:r>
        <w:rPr>
          <w:rStyle w:val="FontStyle49"/>
        </w:rPr>
        <w:t xml:space="preserve"> </w:t>
      </w:r>
      <w:r>
        <w:rPr>
          <w:rStyle w:val="FontStyle51"/>
        </w:rPr>
        <w:t>adresas</w:t>
      </w:r>
      <w:r>
        <w:rPr>
          <w:rStyle w:val="FontStyle51"/>
          <w:rFonts w:ascii="Times New Roman" w:hAnsi="Times New Roman" w:cs="Times New Roman"/>
          <w:b w:val="0"/>
          <w:bCs w:val="0"/>
          <w:sz w:val="20"/>
          <w:szCs w:val="20"/>
        </w:rPr>
        <w:tab/>
      </w:r>
      <w:proofErr w:type="gramStart"/>
      <w:r>
        <w:rPr>
          <w:rStyle w:val="FontStyle43"/>
          <w:lang w:val="en-US"/>
        </w:rPr>
        <w:t>[</w:t>
      </w:r>
      <w:proofErr w:type="gramEnd"/>
      <w:r>
        <w:rPr>
          <w:rStyle w:val="FontStyle43"/>
          <w:u w:val="single"/>
          <w:lang w:val="en-US"/>
        </w:rPr>
        <w:fldChar w:fldCharType="begin"/>
      </w:r>
      <w:r>
        <w:rPr>
          <w:rStyle w:val="FontStyle43"/>
          <w:u w:val="single"/>
          <w:lang w:val="en-US"/>
        </w:rPr>
        <w:instrText>HYPERLINK "http://noryaisigneglpienQtvaiqzdBs.il"</w:instrText>
      </w:r>
      <w:r>
        <w:rPr>
          <w:rStyle w:val="FontStyle43"/>
          <w:u w:val="single"/>
          <w:lang w:val="en-US"/>
        </w:rPr>
        <w:fldChar w:fldCharType="separate"/>
      </w:r>
      <w:r>
        <w:rPr>
          <w:rStyle w:val="FontStyle43"/>
          <w:u w:val="single"/>
          <w:lang w:val="en-US"/>
        </w:rPr>
        <w:t>noryaisigneglpienQtvaiqzdBs.il</w:t>
      </w:r>
      <w:r>
        <w:rPr>
          <w:rStyle w:val="FontStyle43"/>
          <w:u w:val="single"/>
          <w:lang w:val="en-US"/>
        </w:rPr>
        <w:fldChar w:fldCharType="end"/>
      </w:r>
    </w:p>
    <w:p w:rsidR="00000000" w:rsidRDefault="00CE0E3B">
      <w:pPr>
        <w:pStyle w:val="Style31"/>
        <w:widowControl/>
        <w:spacing w:line="240" w:lineRule="exact"/>
        <w:jc w:val="both"/>
        <w:rPr>
          <w:sz w:val="20"/>
          <w:szCs w:val="20"/>
        </w:rPr>
      </w:pPr>
    </w:p>
    <w:p w:rsidR="00000000" w:rsidRDefault="00CE0E3B">
      <w:pPr>
        <w:pStyle w:val="Style31"/>
        <w:widowControl/>
        <w:tabs>
          <w:tab w:val="left" w:leader="underscore" w:pos="4248"/>
          <w:tab w:val="left" w:pos="5102"/>
          <w:tab w:val="left" w:leader="underscore" w:pos="5726"/>
        </w:tabs>
        <w:spacing w:before="178"/>
        <w:jc w:val="both"/>
        <w:rPr>
          <w:rStyle w:val="FontStyle44"/>
          <w:u w:val="single"/>
        </w:rPr>
      </w:pPr>
      <w:r>
        <w:rPr>
          <w:rStyle w:val="FontStyle44"/>
        </w:rPr>
        <w:t xml:space="preserve">MA/.KIMI, LOPŠELIU </w:t>
      </w:r>
      <w:r>
        <w:rPr>
          <w:rStyle w:val="FontStyle52"/>
        </w:rPr>
        <w:t>■</w:t>
      </w:r>
      <w:r>
        <w:rPr>
          <w:rStyle w:val="FontStyle52"/>
        </w:rPr>
        <w:t xml:space="preserve"> </w:t>
      </w:r>
      <w:r>
        <w:rPr>
          <w:rStyle w:val="FontStyle52"/>
          <w:u w:val="single"/>
        </w:rPr>
        <w:t xml:space="preserve">DAKŽU.U </w:t>
      </w:r>
      <w:r>
        <w:rPr>
          <w:rStyle w:val="FontStyle44"/>
          <w:u w:val="single"/>
        </w:rPr>
        <w:t>1 "</w:t>
      </w:r>
      <w:proofErr w:type="spellStart"/>
      <w:r>
        <w:rPr>
          <w:rStyle w:val="FontStyle44"/>
          <w:u w:val="single"/>
        </w:rPr>
        <w:t>SAl</w:t>
      </w:r>
      <w:proofErr w:type="spellEnd"/>
      <w:r>
        <w:rPr>
          <w:rStyle w:val="FontStyle44"/>
          <w:u w:val="single"/>
        </w:rPr>
        <w:t xml:space="preserve"> 1.1 TE"</w:t>
      </w:r>
      <w:r>
        <w:rPr>
          <w:rStyle w:val="FontStyle44"/>
        </w:rPr>
        <w:tab/>
      </w:r>
      <w:r>
        <w:rPr>
          <w:rStyle w:val="FontStyle44"/>
          <w:b w:val="0"/>
          <w:bCs w:val="0"/>
          <w:sz w:val="20"/>
          <w:szCs w:val="20"/>
        </w:rPr>
        <w:tab/>
      </w:r>
      <w:r>
        <w:rPr>
          <w:rStyle w:val="FontStyle44"/>
        </w:rPr>
        <w:tab/>
      </w:r>
      <w:r>
        <w:rPr>
          <w:rStyle w:val="FontStyle44"/>
          <w:u w:val="single"/>
        </w:rPr>
        <w:t>KONFIDENCIALI INFORMACIJA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"/>
        <w:gridCol w:w="1877"/>
        <w:gridCol w:w="624"/>
        <w:gridCol w:w="2971"/>
        <w:gridCol w:w="590"/>
        <w:gridCol w:w="533"/>
        <w:gridCol w:w="605"/>
        <w:gridCol w:w="677"/>
        <w:gridCol w:w="744"/>
      </w:tblGrid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EIL</w:t>
            </w:r>
          </w:p>
          <w:p w:rsidR="00000000" w:rsidRPr="00CE0E3B" w:rsidRDefault="00CE0E3B">
            <w:pPr>
              <w:pStyle w:val="Style19"/>
              <w:widowControl/>
              <w:jc w:val="center"/>
              <w:rPr>
                <w:rStyle w:val="FontStyle44"/>
              </w:rPr>
            </w:pPr>
            <w:r w:rsidRPr="00CE0E3B">
              <w:rPr>
                <w:rStyle w:val="FontStyle44"/>
              </w:rPr>
              <w:t>Nr.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Maisto produktų pavadinimas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ind w:left="53"/>
              <w:rPr>
                <w:rStyle w:val="FontStyle50"/>
              </w:rPr>
            </w:pPr>
            <w:proofErr w:type="spellStart"/>
            <w:r w:rsidRPr="00CE0E3B">
              <w:rPr>
                <w:rStyle w:val="FontStyle50"/>
              </w:rPr>
              <w:t>produkhi</w:t>
            </w:r>
            <w:proofErr w:type="spellEnd"/>
            <w:r w:rsidRPr="00CE0E3B">
              <w:rPr>
                <w:rStyle w:val="FontStyle50"/>
              </w:rPr>
              <w:t xml:space="preserve"> kodai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ind w:left="874"/>
              <w:rPr>
                <w:rStyle w:val="FontStyle51"/>
              </w:rPr>
            </w:pPr>
            <w:proofErr w:type="spellStart"/>
            <w:r w:rsidRPr="00CE0E3B">
              <w:rPr>
                <w:rStyle w:val="FontStyle43"/>
              </w:rPr>
              <w:t>l</w:t>
            </w:r>
            <w:r w:rsidRPr="00CE0E3B">
              <w:rPr>
                <w:rStyle w:val="FontStyle51"/>
              </w:rPr>
              <w:t>'rvkes</w:t>
            </w:r>
            <w:proofErr w:type="spellEnd"/>
            <w:r w:rsidRPr="00CE0E3B">
              <w:rPr>
                <w:rStyle w:val="FontStyle51"/>
              </w:rPr>
              <w:t xml:space="preserve"> pavadinimas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49"/>
              </w:rPr>
            </w:pPr>
            <w:r w:rsidRPr="00CE0E3B">
              <w:rPr>
                <w:rStyle w:val="FontStyle51"/>
              </w:rPr>
              <w:t xml:space="preserve">Mato </w:t>
            </w:r>
            <w:r w:rsidRPr="00CE0E3B">
              <w:rPr>
                <w:rStyle w:val="FontStyle49"/>
              </w:rPr>
              <w:t>vnt.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7"/>
              <w:widowControl/>
              <w:rPr>
                <w:rStyle w:val="FontStyle43"/>
              </w:rPr>
            </w:pPr>
            <w:proofErr w:type="gramStart"/>
            <w:r w:rsidRPr="00CE0E3B">
              <w:rPr>
                <w:rStyle w:val="FontStyle43"/>
              </w:rPr>
              <w:t>—</w:t>
            </w:r>
            <w:proofErr w:type="gramEnd"/>
            <w:r w:rsidRPr="00CE0E3B">
              <w:rPr>
                <w:rStyle w:val="FontStyle43"/>
              </w:rPr>
              <w:t>l</w:t>
            </w:r>
          </w:p>
          <w:p w:rsidR="00000000" w:rsidRPr="00CE0E3B" w:rsidRDefault="00CE0E3B">
            <w:pPr>
              <w:pStyle w:val="Style21"/>
              <w:widowControl/>
              <w:spacing w:line="144" w:lineRule="exact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Oncntacip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is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kickjs</w:t>
            </w:r>
            <w:proofErr w:type="spellEnd"/>
            <w:r w:rsidRPr="00CE0E3B">
              <w:rPr>
                <w:rStyle w:val="FontStyle51"/>
              </w:rPr>
              <w:t xml:space="preserve"> metams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149" w:lineRule="exact"/>
              <w:rPr>
                <w:rStyle w:val="FontStyle51"/>
              </w:rPr>
            </w:pPr>
            <w:r w:rsidRPr="00CE0E3B">
              <w:rPr>
                <w:rStyle w:val="FontStyle51"/>
              </w:rPr>
              <w:t>1 kg kaina € be PVM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149" w:lineRule="exact"/>
              <w:rPr>
                <w:rStyle w:val="FontStyle51"/>
              </w:rPr>
            </w:pPr>
            <w:r w:rsidRPr="00CE0E3B">
              <w:rPr>
                <w:rStyle w:val="FontStyle51"/>
              </w:rPr>
              <w:t>1 kg kaina £ su PVM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149" w:lineRule="exact"/>
              <w:rPr>
                <w:rStyle w:val="FontStyle51"/>
              </w:rPr>
            </w:pPr>
            <w:r w:rsidRPr="00CE0E3B">
              <w:rPr>
                <w:rStyle w:val="FontStyle51"/>
              </w:rPr>
              <w:t>Bendra suma € Su PVM</w:t>
            </w: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46"/>
              </w:rPr>
              <w:t xml:space="preserve">sieliu </w:t>
            </w:r>
            <w:r w:rsidRPr="00CE0E3B">
              <w:rPr>
                <w:rStyle w:val="FontStyle51"/>
              </w:rPr>
              <w:t>2</w:t>
            </w:r>
            <w:r w:rsidRPr="00CE0E3B">
              <w:rPr>
                <w:rStyle w:val="FontStyle46"/>
              </w:rPr>
              <w:t>.SH</w:t>
            </w:r>
            <w:r w:rsidRPr="00CE0E3B">
              <w:rPr>
                <w:rStyle w:val="FontStyle51"/>
              </w:rPr>
              <w:t>(itpili</w:t>
            </w:r>
            <w:r w:rsidRPr="00CE0E3B">
              <w:rPr>
                <w:rStyle w:val="FontStyle48"/>
              </w:rPr>
              <w:t xml:space="preserve">!)U </w:t>
            </w:r>
            <w:proofErr w:type="spellStart"/>
            <w:r w:rsidRPr="00CE0E3B">
              <w:rPr>
                <w:rStyle w:val="FontStyle51"/>
              </w:rPr>
              <w:t>poil</w:t>
            </w:r>
            <w:proofErr w:type="spellEnd"/>
            <w:r w:rsidRPr="00CE0E3B">
              <w:rPr>
                <w:rStyle w:val="FontStyle51"/>
              </w:rPr>
              <w:t>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015067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49"/>
                <w:vertAlign w:val="superscript"/>
              </w:rPr>
              <w:t>3</w:t>
            </w:r>
            <w:r w:rsidRPr="00CE0E3B">
              <w:rPr>
                <w:rStyle w:val="FontStyle49"/>
              </w:rPr>
              <w:t>ien96</w:t>
            </w:r>
            <w:proofErr w:type="gramStart"/>
            <w:r w:rsidRPr="00CE0E3B">
              <w:rPr>
                <w:rStyle w:val="FontStyle49"/>
              </w:rPr>
              <w:t xml:space="preserve"> </w:t>
            </w:r>
            <w:r w:rsidRPr="00CE0E3B">
              <w:rPr>
                <w:rStyle w:val="FontStyle51"/>
              </w:rPr>
              <w:t>'</w:t>
            </w:r>
            <w:proofErr w:type="gramEnd"/>
            <w:r w:rsidRPr="00CE0E3B">
              <w:rPr>
                <w:rStyle w:val="FontStyle51"/>
              </w:rPr>
              <w:t xml:space="preserve">RASA viešajam </w:t>
            </w:r>
            <w:proofErr w:type="spellStart"/>
            <w:r w:rsidRPr="00CE0E3B">
              <w:rPr>
                <w:rStyle w:val="FontStyle51"/>
              </w:rPr>
              <w:t>ma-t</w:t>
            </w:r>
            <w:proofErr w:type="spellEnd"/>
            <w:r w:rsidRPr="00CE0E3B">
              <w:rPr>
                <w:rStyle w:val="FontStyle51"/>
              </w:rPr>
              <w:t xml:space="preserve"> 2.5% </w:t>
            </w:r>
            <w:proofErr w:type="spellStart"/>
            <w:r w:rsidRPr="00CE0E3B">
              <w:rPr>
                <w:rStyle w:val="FontStyle51"/>
              </w:rPr>
              <w:t>riab</w:t>
            </w:r>
            <w:proofErr w:type="spellEnd"/>
            <w:r w:rsidRPr="00CE0E3B">
              <w:rPr>
                <w:rStyle w:val="FontStyle51"/>
              </w:rPr>
              <w:t xml:space="preserve"> ,11, </w:t>
            </w:r>
            <w:proofErr w:type="spellStart"/>
            <w:r w:rsidRPr="00CE0E3B">
              <w:rPr>
                <w:rStyle w:val="FontStyle51"/>
              </w:rPr>
              <w:t>maiš</w:t>
            </w:r>
            <w:proofErr w:type="spellEnd"/>
            <w:r w:rsidRPr="00CE0E3B">
              <w:rPr>
                <w:rStyle w:val="FontStyle51"/>
              </w:rPr>
              <w:t xml:space="preserve"> /1.03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2400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  <w:tc>
          <w:tcPr>
            <w:tcW w:w="7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Kehms</w:t>
            </w:r>
            <w:proofErr w:type="spellEnd"/>
            <w:r w:rsidRPr="00CE0E3B">
              <w:rPr>
                <w:rStyle w:val="FontStyle51"/>
              </w:rPr>
              <w:t xml:space="preserve"> 2.5%</w:t>
            </w:r>
            <w:proofErr w:type="gramStart"/>
            <w:r w:rsidRPr="00CE0E3B">
              <w:rPr>
                <w:rStyle w:val="FontStyle51"/>
              </w:rPr>
              <w:t>(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ispilstsla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potlt</w:t>
            </w:r>
            <w:proofErr w:type="spell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spacing w:line="240" w:lineRule="auto"/>
              <w:ind w:firstLine="0"/>
              <w:rPr>
                <w:rStyle w:val="FontStyle50"/>
              </w:rPr>
            </w:pPr>
            <w:r w:rsidRPr="00CE0E3B">
              <w:rPr>
                <w:rStyle w:val="FontStyle50"/>
              </w:rPr>
              <w:t>030127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Kefyras RASA, </w:t>
            </w:r>
            <w:proofErr w:type="spellStart"/>
            <w:r w:rsidRPr="00CE0E3B">
              <w:rPr>
                <w:rStyle w:val="FontStyle51"/>
              </w:rPr>
              <w:t>ucsajarn</w:t>
            </w:r>
            <w:proofErr w:type="spellEnd"/>
            <w:r w:rsidRPr="00CE0E3B">
              <w:rPr>
                <w:rStyle w:val="FontStyle51"/>
              </w:rPr>
              <w:t xml:space="preserve"> malt 2.5% </w:t>
            </w:r>
            <w:proofErr w:type="spellStart"/>
            <w:r w:rsidRPr="00CE0E3B">
              <w:rPr>
                <w:rStyle w:val="FontStyle51"/>
              </w:rPr>
              <w:t>neb</w:t>
            </w:r>
            <w:proofErr w:type="spellEnd"/>
            <w:r w:rsidRPr="00CE0E3B">
              <w:rPr>
                <w:rStyle w:val="FontStyle51"/>
              </w:rPr>
              <w:t xml:space="preserve">. </w:t>
            </w:r>
            <w:proofErr w:type="spellStart"/>
            <w:r w:rsidRPr="00CE0E3B">
              <w:rPr>
                <w:rStyle w:val="FontStyle51"/>
              </w:rPr>
              <w:t>Ikg</w:t>
            </w:r>
            <w:proofErr w:type="spellEnd"/>
            <w:r w:rsidRPr="00CE0E3B">
              <w:rPr>
                <w:rStyle w:val="FontStyle51"/>
              </w:rPr>
              <w:t xml:space="preserve"> maišeliuose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160</w:t>
            </w:r>
          </w:p>
        </w:tc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Gneuiki</w:t>
            </w:r>
            <w:proofErr w:type="spellEnd"/>
            <w:r w:rsidRPr="00CE0E3B">
              <w:rPr>
                <w:rStyle w:val="FontStyle51"/>
              </w:rPr>
              <w:t xml:space="preserve"> ir/</w:t>
            </w:r>
            <w:proofErr w:type="spellStart"/>
            <w:r w:rsidRPr="00CE0E3B">
              <w:rPr>
                <w:rStyle w:val="FontStyle51"/>
              </w:rPr>
              <w:t>svraj</w:t>
            </w:r>
            <w:proofErr w:type="spellEnd"/>
            <w:r w:rsidRPr="00CE0E3B">
              <w:rPr>
                <w:rStyle w:val="FontStyle51"/>
              </w:rPr>
              <w:t xml:space="preserve"> po 0 </w:t>
            </w:r>
            <w:proofErr w:type="gramStart"/>
            <w:r w:rsidRPr="00CE0E3B">
              <w:rPr>
                <w:rStyle w:val="FontStyle51"/>
              </w:rPr>
              <w:t>20Clų )</w:t>
            </w:r>
            <w:proofErr w:type="gram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spacing w:line="240" w:lineRule="auto"/>
              <w:ind w:firstLine="0"/>
              <w:rPr>
                <w:rStyle w:val="FontStyle50"/>
              </w:rPr>
            </w:pPr>
            <w:r w:rsidRPr="00CE0E3B">
              <w:rPr>
                <w:rStyle w:val="FontStyle50"/>
              </w:rPr>
              <w:t>130050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Grietinė "M1J" </w:t>
            </w:r>
            <w:proofErr w:type="gramStart"/>
            <w:r w:rsidRPr="00CE0E3B">
              <w:rPr>
                <w:rStyle w:val="FontStyle51"/>
              </w:rPr>
              <w:t>30%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ricb</w:t>
            </w:r>
            <w:proofErr w:type="spellEnd"/>
            <w:r w:rsidRPr="00CE0E3B">
              <w:rPr>
                <w:rStyle w:val="FontStyle51"/>
              </w:rPr>
              <w:t xml:space="preserve"> . 200g </w:t>
            </w:r>
            <w:proofErr w:type="spellStart"/>
            <w:r w:rsidRPr="00CE0E3B">
              <w:rPr>
                <w:rStyle w:val="FontStyle51"/>
              </w:rPr>
              <w:t>pol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ind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360</w:t>
            </w:r>
          </w:p>
        </w:tc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Gncurcėlc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gramStart"/>
            <w:r w:rsidRPr="00CE0E3B">
              <w:rPr>
                <w:rStyle w:val="FontStyle51"/>
              </w:rPr>
              <w:t>33%</w:t>
            </w:r>
            <w:proofErr w:type="gram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spacing w:line="240" w:lineRule="auto"/>
              <w:ind w:firstLine="0"/>
              <w:rPr>
                <w:rStyle w:val="FontStyle50"/>
              </w:rPr>
            </w:pPr>
            <w:r w:rsidRPr="00CE0E3B">
              <w:rPr>
                <w:rStyle w:val="FontStyle50"/>
              </w:rPr>
              <w:t>025000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Gnclinele</w:t>
            </w:r>
            <w:proofErr w:type="spellEnd"/>
            <w:r w:rsidRPr="00CE0E3B">
              <w:rPr>
                <w:rStyle w:val="FontStyle51"/>
              </w:rPr>
              <w:t xml:space="preserve"> "DVARO" </w:t>
            </w:r>
            <w:proofErr w:type="gramStart"/>
            <w:r w:rsidRPr="00CE0E3B">
              <w:rPr>
                <w:rStyle w:val="FontStyle51"/>
              </w:rPr>
              <w:t>35%</w:t>
            </w:r>
            <w:proofErr w:type="gramEnd"/>
            <w:r w:rsidRPr="00CE0E3B">
              <w:rPr>
                <w:rStyle w:val="FontStyle51"/>
              </w:rPr>
              <w:t xml:space="preserve"> riet. . 200ml </w:t>
            </w:r>
            <w:proofErr w:type="spellStart"/>
            <w:r w:rsidRPr="00CE0E3B">
              <w:rPr>
                <w:rStyle w:val="FontStyle51"/>
              </w:rPr>
              <w:t>plėv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10</w:t>
            </w:r>
          </w:p>
        </w:tc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46"/>
              </w:rPr>
            </w:pPr>
            <w:r w:rsidRPr="00CE0E3B">
              <w:rPr>
                <w:rStyle w:val="FontStyle51"/>
              </w:rPr>
              <w:t xml:space="preserve">Varške V% </w:t>
            </w:r>
            <w:proofErr w:type="spellStart"/>
            <w:r w:rsidRPr="00CE0E3B">
              <w:rPr>
                <w:rStyle w:val="FontStyle51"/>
              </w:rPr>
              <w:t>svei</w:t>
            </w:r>
            <w:r w:rsidRPr="00CE0E3B">
              <w:rPr>
                <w:rStyle w:val="FontStyle46"/>
              </w:rPr>
              <w:t>lajna</w:t>
            </w:r>
            <w:proofErr w:type="spell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»600 </w:t>
            </w:r>
            <w:r w:rsidRPr="00CE0E3B">
              <w:rPr>
                <w:rStyle w:val="FontStyle46"/>
              </w:rPr>
              <w:t xml:space="preserve">f </w:t>
            </w:r>
            <w:r w:rsidRPr="00CE0E3B">
              <w:rPr>
                <w:rStyle w:val="FontStyle51"/>
              </w:rPr>
              <w:t>0/11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Varikė </w:t>
            </w:r>
            <w:proofErr w:type="gramStart"/>
            <w:r w:rsidRPr="00CE0E3B">
              <w:rPr>
                <w:rStyle w:val="FontStyle51"/>
              </w:rPr>
              <w:t>9%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neb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svenams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120</w:t>
            </w:r>
          </w:p>
        </w:tc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Varilt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gramStart"/>
            <w:r w:rsidRPr="00CE0E3B">
              <w:rPr>
                <w:rStyle w:val="FontStyle51"/>
              </w:rPr>
              <w:t>9%</w:t>
            </w:r>
            <w:proofErr w:type="gramEnd"/>
            <w:r w:rsidRPr="00CE0E3B">
              <w:rPr>
                <w:rStyle w:val="FontStyle51"/>
              </w:rPr>
              <w:t>0</w:t>
            </w:r>
            <w:r w:rsidRPr="00CE0E3B">
              <w:rPr>
                <w:rStyle w:val="FontStyle49"/>
              </w:rPr>
              <w:t xml:space="preserve">,-t </w:t>
            </w:r>
            <w:r w:rsidRPr="00CE0E3B">
              <w:rPr>
                <w:rStyle w:val="FontStyle51"/>
              </w:rPr>
              <w:t>kg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49"/>
              </w:rPr>
              <w:t>t</w:t>
            </w:r>
            <w:r w:rsidRPr="00CE0E3B">
              <w:rPr>
                <w:rStyle w:val="FontStyle51"/>
              </w:rPr>
              <w:t>«017«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Varškė "DVARO" </w:t>
            </w:r>
            <w:proofErr w:type="gramStart"/>
            <w:r w:rsidRPr="00CE0E3B">
              <w:rPr>
                <w:rStyle w:val="FontStyle51"/>
              </w:rPr>
              <w:t>9%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neb</w:t>
            </w:r>
            <w:proofErr w:type="spellEnd"/>
            <w:r w:rsidRPr="00CE0E3B">
              <w:rPr>
                <w:rStyle w:val="FontStyle51"/>
              </w:rPr>
              <w:t xml:space="preserve"> . 400g </w:t>
            </w:r>
            <w:proofErr w:type="spellStart"/>
            <w:r w:rsidRPr="00CE0E3B">
              <w:rPr>
                <w:rStyle w:val="FontStyle51"/>
              </w:rPr>
              <w:t>pol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maiš</w:t>
            </w:r>
            <w:proofErr w:type="spellEnd"/>
            <w:r w:rsidRPr="00CE0E3B">
              <w:rPr>
                <w:rStyle w:val="FontStyle51"/>
              </w:rPr>
              <w:t xml:space="preserve"> {palosi </w:t>
            </w:r>
            <w:proofErr w:type="spellStart"/>
            <w:r w:rsidRPr="00CE0E3B">
              <w:rPr>
                <w:rStyle w:val="FontStyle51"/>
              </w:rPr>
              <w:t>pakuolc</w:t>
            </w:r>
            <w:proofErr w:type="spellEnd"/>
            <w:r w:rsidRPr="00CE0E3B">
              <w:rPr>
                <w:rStyle w:val="FontStyle51"/>
              </w:rPr>
              <w:t>)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80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8"/>
              <w:widowControl/>
              <w:tabs>
                <w:tab w:val="left" w:leader="dot" w:pos="398"/>
              </w:tabs>
              <w:rPr>
                <w:rStyle w:val="FontStyle51"/>
              </w:rPr>
            </w:pPr>
            <w:r w:rsidRPr="00CE0E3B">
              <w:rPr>
                <w:rStyle w:val="FontStyle46"/>
              </w:rPr>
              <w:tab/>
            </w:r>
            <w:proofErr w:type="gramStart"/>
            <w:r w:rsidRPr="00CE0E3B">
              <w:rPr>
                <w:rStyle w:val="FontStyle46"/>
              </w:rPr>
              <w:t>.« .</w:t>
            </w:r>
            <w:proofErr w:type="gramEnd"/>
            <w:r w:rsidRPr="00CE0E3B">
              <w:rPr>
                <w:rStyle w:val="FontStyle46"/>
              </w:rPr>
              <w:t>'*&gt;.»!       !:</w:t>
            </w:r>
            <w:proofErr w:type="gramStart"/>
            <w:r w:rsidRPr="00CE0E3B">
              <w:rPr>
                <w:rStyle w:val="FontStyle46"/>
              </w:rPr>
              <w:t xml:space="preserve">i&gt;. </w:t>
            </w:r>
            <w:r w:rsidRPr="00CE0E3B">
              <w:rPr>
                <w:rStyle w:val="FontStyle51"/>
              </w:rPr>
              <w:t>.</w:t>
            </w:r>
            <w:proofErr w:type="gramEnd"/>
            <w:r w:rsidRPr="00CE0E3B">
              <w:rPr>
                <w:rStyle w:val="FontStyle51"/>
              </w:rPr>
              <w:t xml:space="preserve"> ne</w:t>
            </w:r>
          </w:p>
          <w:p w:rsidR="00000000" w:rsidRPr="00CE0E3B" w:rsidRDefault="00CE0E3B">
            <w:pPr>
              <w:pStyle w:val="Style26"/>
              <w:widowControl/>
              <w:rPr>
                <w:rStyle w:val="FontStyle47"/>
              </w:rPr>
            </w:pPr>
            <w:r w:rsidRPr="00CE0E3B">
              <w:rPr>
                <w:rStyle w:val="FontStyle47"/>
              </w:rPr>
              <w:t>•</w:t>
            </w:r>
            <w:proofErr w:type="spellStart"/>
            <w:r w:rsidRPr="00CE0E3B">
              <w:rPr>
                <w:rStyle w:val="FontStyle47"/>
              </w:rPr>
              <w:t>llUglAU</w:t>
            </w:r>
            <w:proofErr w:type="spellEnd"/>
            <w:r w:rsidRPr="00CE0E3B">
              <w:rPr>
                <w:rStyle w:val="FontStyle47"/>
              </w:rPr>
              <w:t xml:space="preserve"> </w:t>
            </w:r>
            <w:proofErr w:type="gramStart"/>
            <w:r w:rsidRPr="00CE0E3B">
              <w:rPr>
                <w:rStyle w:val="FontStyle51"/>
              </w:rPr>
              <w:t>1 ,7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Įl</w:t>
            </w:r>
            <w:proofErr w:type="spellEnd"/>
            <w:r w:rsidRPr="00CE0E3B">
              <w:rPr>
                <w:rStyle w:val="FontStyle51"/>
              </w:rPr>
              <w:t>/</w:t>
            </w:r>
            <w:proofErr w:type="spellStart"/>
            <w:r w:rsidRPr="00CE0E3B">
              <w:rPr>
                <w:rStyle w:val="FontStyle51"/>
              </w:rPr>
              <w:t>IOfl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r w:rsidRPr="00CE0E3B">
              <w:rPr>
                <w:rStyle w:val="FontStyle47"/>
              </w:rPr>
              <w:t>g 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spacing w:line="240" w:lineRule="auto"/>
              <w:ind w:firstLine="0"/>
              <w:rPr>
                <w:rStyle w:val="FontStyle50"/>
              </w:rPr>
            </w:pPr>
            <w:r w:rsidRPr="00CE0E3B">
              <w:rPr>
                <w:rStyle w:val="FontStyle50"/>
              </w:rPr>
              <w:t>402164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rerm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suns</w:t>
            </w:r>
            <w:proofErr w:type="spellEnd"/>
            <w:r w:rsidRPr="00CE0E3B">
              <w:rPr>
                <w:rStyle w:val="FontStyle51"/>
              </w:rPr>
              <w:t xml:space="preserve"> "</w:t>
            </w:r>
            <w:proofErr w:type="spellStart"/>
            <w:r w:rsidRPr="00CE0E3B">
              <w:rPr>
                <w:rStyle w:val="FontStyle51"/>
              </w:rPr>
              <w:t>SVAl.IA</w:t>
            </w:r>
            <w:proofErr w:type="spellEnd"/>
            <w:r w:rsidRPr="00CE0E3B">
              <w:rPr>
                <w:rStyle w:val="FontStyle51"/>
              </w:rPr>
              <w:t xml:space="preserve">" </w:t>
            </w:r>
            <w:proofErr w:type="gramStart"/>
            <w:r w:rsidRPr="00CE0E3B">
              <w:rPr>
                <w:rStyle w:val="FontStyle51"/>
              </w:rPr>
              <w:t>45%</w:t>
            </w:r>
            <w:proofErr w:type="gramEnd"/>
            <w:r w:rsidRPr="00CE0E3B">
              <w:rPr>
                <w:rStyle w:val="FontStyle51"/>
              </w:rPr>
              <w:t xml:space="preserve"> i s m , </w:t>
            </w:r>
            <w:proofErr w:type="spellStart"/>
            <w:r w:rsidRPr="00CE0E3B">
              <w:rPr>
                <w:rStyle w:val="FontStyle51"/>
              </w:rPr>
              <w:t>fas</w:t>
            </w:r>
            <w:proofErr w:type="spellEnd"/>
            <w:r w:rsidRPr="00CE0E3B">
              <w:rPr>
                <w:rStyle w:val="FontStyle51"/>
              </w:rPr>
              <w:t xml:space="preserve"> 240g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60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48"/>
              </w:rPr>
              <w:t>&gt;,</w:t>
            </w:r>
            <w:proofErr w:type="spellStart"/>
            <w:r w:rsidRPr="00CE0E3B">
              <w:rPr>
                <w:rStyle w:val="FontStyle48"/>
              </w:rPr>
              <w:t>i</w:t>
            </w:r>
            <w:r w:rsidRPr="00CE0E3B">
              <w:rPr>
                <w:rStyle w:val="FontStyle51"/>
              </w:rPr>
              <w:t>«iaa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gramStart"/>
            <w:r w:rsidRPr="00CE0E3B">
              <w:rPr>
                <w:rStyle w:val="FontStyle51"/>
              </w:rPr>
              <w:t>82%</w:t>
            </w:r>
            <w:proofErr w:type="gramEnd"/>
            <w:r w:rsidRPr="00CE0E3B">
              <w:rPr>
                <w:rStyle w:val="FontStyle51"/>
              </w:rPr>
              <w:t>(rai po 0-200L.g 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spacing w:line="240" w:lineRule="auto"/>
              <w:ind w:firstLine="0"/>
              <w:rPr>
                <w:rStyle w:val="FontStyle50"/>
              </w:rPr>
            </w:pPr>
            <w:r w:rsidRPr="00CE0E3B">
              <w:rPr>
                <w:rStyle w:val="FontStyle50"/>
              </w:rPr>
              <w:t>150025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SalilrKs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grieunoles</w:t>
            </w:r>
            <w:proofErr w:type="spellEnd"/>
            <w:r w:rsidRPr="00CE0E3B">
              <w:rPr>
                <w:rStyle w:val="FontStyle51"/>
              </w:rPr>
              <w:t xml:space="preserve"> si rosiąs "DVARO" </w:t>
            </w:r>
            <w:proofErr w:type="gramStart"/>
            <w:r w:rsidRPr="00CE0E3B">
              <w:rPr>
                <w:rStyle w:val="FontStyle51"/>
              </w:rPr>
              <w:t>82%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neb</w:t>
            </w:r>
            <w:proofErr w:type="spellEnd"/>
            <w:r w:rsidRPr="00CE0E3B">
              <w:rPr>
                <w:rStyle w:val="FontStyle51"/>
              </w:rPr>
              <w:t xml:space="preserve"> , 200g folija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390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Varškes </w:t>
            </w:r>
            <w:proofErr w:type="spellStart"/>
            <w:r w:rsidRPr="00CE0E3B">
              <w:rPr>
                <w:rStyle w:val="FontStyle51"/>
              </w:rPr>
              <w:t>sūm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gramStart"/>
            <w:r w:rsidRPr="00CE0E3B">
              <w:rPr>
                <w:rStyle w:val="FontStyle51"/>
              </w:rPr>
              <w:t>22%</w:t>
            </w:r>
            <w:proofErr w:type="gramEnd"/>
            <w:r w:rsidRPr="00CE0E3B">
              <w:rPr>
                <w:rStyle w:val="FontStyle51"/>
              </w:rPr>
              <w:t>o.kun»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3"/>
              <w:widowControl/>
              <w:spacing w:line="240" w:lineRule="auto"/>
              <w:ind w:firstLine="0"/>
              <w:rPr>
                <w:rStyle w:val="FontStyle50"/>
              </w:rPr>
            </w:pPr>
            <w:r w:rsidRPr="00CE0E3B">
              <w:rPr>
                <w:rStyle w:val="FontStyle50"/>
              </w:rPr>
              <w:t>1S1004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LictmiškjK</w:t>
            </w:r>
            <w:proofErr w:type="spellEnd"/>
            <w:r w:rsidRPr="00CE0E3B">
              <w:rPr>
                <w:rStyle w:val="FontStyle51"/>
              </w:rPr>
              <w:t xml:space="preserve"> varškes sūris "DVARO' </w:t>
            </w:r>
            <w:proofErr w:type="gramStart"/>
            <w:r w:rsidRPr="00CE0E3B">
              <w:rPr>
                <w:rStyle w:val="FontStyle51"/>
              </w:rPr>
              <w:t>22%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neb</w:t>
            </w:r>
            <w:proofErr w:type="spellEnd"/>
            <w:r w:rsidRPr="00CE0E3B">
              <w:rPr>
                <w:rStyle w:val="FontStyle51"/>
              </w:rPr>
              <w:t xml:space="preserve"> . </w:t>
            </w:r>
            <w:proofErr w:type="spellStart"/>
            <w:r w:rsidRPr="00CE0E3B">
              <w:rPr>
                <w:rStyle w:val="FontStyle51"/>
              </w:rPr>
              <w:t>vak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Varškes </w:t>
            </w:r>
            <w:proofErr w:type="spellStart"/>
            <w:r w:rsidRPr="00CE0E3B">
              <w:rPr>
                <w:rStyle w:val="FontStyle51"/>
              </w:rPr>
              <w:t>sūieliai</w:t>
            </w:r>
            <w:proofErr w:type="spellEnd"/>
            <w:r w:rsidRPr="00CE0E3B">
              <w:rPr>
                <w:rStyle w:val="FontStyle51"/>
              </w:rPr>
              <w:t>( l}%30g.)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20522'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spellStart"/>
            <w:r w:rsidRPr="00CE0E3B">
              <w:rPr>
                <w:rStyle w:val="FontStyle51"/>
              </w:rPr>
              <w:t>Glaittyli</w:t>
            </w:r>
            <w:proofErr w:type="spellEnd"/>
            <w:r w:rsidRPr="00CE0E3B">
              <w:rPr>
                <w:rStyle w:val="FontStyle51"/>
              </w:rPr>
              <w:t xml:space="preserve"> varškės </w:t>
            </w:r>
            <w:proofErr w:type="spellStart"/>
            <w:r w:rsidRPr="00CE0E3B">
              <w:rPr>
                <w:rStyle w:val="FontStyle51"/>
              </w:rPr>
              <w:t>sOreliai</w:t>
            </w:r>
            <w:proofErr w:type="spellEnd"/>
            <w:r w:rsidRPr="00CE0E3B">
              <w:rPr>
                <w:rStyle w:val="FontStyle51"/>
              </w:rPr>
              <w:t xml:space="preserve"> MIAU 30 gi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30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1'lciomos </w:t>
            </w:r>
            <w:proofErr w:type="spellStart"/>
            <w:r w:rsidRPr="00CE0E3B">
              <w:rPr>
                <w:rStyle w:val="FontStyle51"/>
              </w:rPr>
              <w:t>vūtio</w:t>
            </w:r>
            <w:proofErr w:type="spell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WJrlai.li</w:t>
            </w:r>
            <w:proofErr w:type="spellEnd"/>
            <w:r w:rsidRPr="00CE0E3B">
              <w:rPr>
                <w:rStyle w:val="FontStyle47"/>
              </w:rPr>
              <w:t xml:space="preserve">&gt;i </w:t>
            </w:r>
            <w:r w:rsidRPr="00CE0E3B">
              <w:rPr>
                <w:rStyle w:val="FontStyle51"/>
              </w:rPr>
              <w:t xml:space="preserve">po 23 </w:t>
            </w:r>
            <w:proofErr w:type="gramStart"/>
            <w:r w:rsidRPr="00CE0E3B">
              <w:rPr>
                <w:rStyle w:val="FontStyle51"/>
              </w:rPr>
              <w:t>a )</w:t>
            </w:r>
            <w:proofErr w:type="gram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450C08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K)08 Sūrio lazdelė* "MIAU" </w:t>
            </w:r>
            <w:proofErr w:type="gramStart"/>
            <w:r w:rsidRPr="00CE0E3B">
              <w:rPr>
                <w:rStyle w:val="FontStyle51"/>
              </w:rPr>
              <w:t>40%</w:t>
            </w:r>
            <w:proofErr w:type="gramEnd"/>
            <w:r w:rsidRPr="00CE0E3B">
              <w:rPr>
                <w:rStyle w:val="FontStyle51"/>
              </w:rPr>
              <w:t xml:space="preserve"> </w:t>
            </w:r>
            <w:proofErr w:type="spellStart"/>
            <w:r w:rsidRPr="00CE0E3B">
              <w:rPr>
                <w:rStyle w:val="FontStyle51"/>
              </w:rPr>
              <w:t>rleb</w:t>
            </w:r>
            <w:proofErr w:type="spellEnd"/>
            <w:r w:rsidRPr="00CE0E3B">
              <w:rPr>
                <w:rStyle w:val="FontStyle51"/>
              </w:rPr>
              <w:t xml:space="preserve"> s m 1005(5 </w:t>
            </w:r>
            <w:proofErr w:type="spellStart"/>
            <w:r w:rsidRPr="00CE0E3B">
              <w:rPr>
                <w:rStyle w:val="FontStyle51"/>
              </w:rPr>
              <w:t>vnl</w:t>
            </w:r>
            <w:proofErr w:type="spellEnd"/>
            <w:r w:rsidRPr="00CE0E3B">
              <w:rPr>
                <w:rStyle w:val="FontStyle51"/>
              </w:rPr>
              <w:t>)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,0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"/>
              <w:widowControl/>
              <w:jc w:val="center"/>
              <w:rPr>
                <w:rStyle w:val="FontStyle45"/>
              </w:rPr>
            </w:pPr>
            <w:r w:rsidRPr="00CE0E3B">
              <w:rPr>
                <w:rStyle w:val="FontStyle45"/>
              </w:rPr>
              <w:t>::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49"/>
              </w:rPr>
            </w:pPr>
            <w:proofErr w:type="spellStart"/>
            <w:r w:rsidRPr="00CE0E3B">
              <w:rPr>
                <w:rStyle w:val="FontStyle51"/>
              </w:rPr>
              <w:t>Joaurtistfas</w:t>
            </w:r>
            <w:proofErr w:type="spellEnd"/>
            <w:proofErr w:type="gramStart"/>
            <w:r w:rsidRPr="00CE0E3B">
              <w:rPr>
                <w:rStyle w:val="FontStyle51"/>
              </w:rPr>
              <w:t xml:space="preserve"> '</w:t>
            </w:r>
            <w:proofErr w:type="gramEnd"/>
            <w:r w:rsidRPr="00CE0E3B">
              <w:rPr>
                <w:rStyle w:val="FontStyle51"/>
              </w:rPr>
              <w:t xml:space="preserve">.'.125 k&amp; </w:t>
            </w:r>
            <w:r w:rsidRPr="00CE0E3B">
              <w:rPr>
                <w:rStyle w:val="FontStyle49"/>
              </w:rPr>
              <w:t>I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CKO </w:t>
            </w:r>
            <w:proofErr w:type="spellStart"/>
            <w:r w:rsidRPr="00CE0E3B">
              <w:rPr>
                <w:rStyle w:val="FontStyle51"/>
              </w:rPr>
              <w:t>Jogunas</w:t>
            </w:r>
            <w:proofErr w:type="spellEnd"/>
            <w:r w:rsidRPr="00CE0E3B">
              <w:rPr>
                <w:rStyle w:val="FontStyle51"/>
              </w:rPr>
              <w:t xml:space="preserve"> MIAU 1250 gi </w:t>
            </w:r>
            <w:proofErr w:type="spellStart"/>
            <w:r w:rsidRPr="00CE0E3B">
              <w:rPr>
                <w:rStyle w:val="FontStyle51"/>
              </w:rPr>
              <w:t>į</w:t>
            </w:r>
            <w:r w:rsidRPr="00CE0E3B">
              <w:rPr>
                <w:rStyle w:val="FontStyle51"/>
              </w:rPr>
              <w:t>s</w:t>
            </w:r>
            <w:proofErr w:type="spellEnd"/>
            <w:r w:rsidRPr="00CE0E3B">
              <w:rPr>
                <w:rStyle w:val="FontStyle51"/>
              </w:rPr>
              <w:t xml:space="preserve"> airiu skonių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1250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jc w:val="center"/>
              <w:rPr>
                <w:rStyle w:val="FontStyle51"/>
              </w:rPr>
            </w:pPr>
            <w:r w:rsidRPr="00CE0E3B">
              <w:rPr>
                <w:rStyle w:val="FontStyle51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48"/>
              </w:rPr>
            </w:pPr>
            <w:proofErr w:type="spellStart"/>
            <w:r w:rsidRPr="00CE0E3B">
              <w:rPr>
                <w:rStyle w:val="FontStyle51"/>
              </w:rPr>
              <w:t>reuiasiuu</w:t>
            </w:r>
            <w:proofErr w:type="spellEnd"/>
            <w:r w:rsidRPr="00CE0E3B">
              <w:rPr>
                <w:rStyle w:val="FontStyle51"/>
              </w:rPr>
              <w:t xml:space="preserve">.* </w:t>
            </w:r>
            <w:proofErr w:type="spellStart"/>
            <w:r w:rsidRPr="00CE0E3B">
              <w:rPr>
                <w:rStyle w:val="FontStyle51"/>
              </w:rPr>
              <w:t>agrif</w:t>
            </w:r>
            <w:proofErr w:type="spellEnd"/>
            <w:r w:rsidRPr="00CE0E3B">
              <w:rPr>
                <w:rStyle w:val="FontStyle51"/>
              </w:rPr>
              <w:t xml:space="preserve"> *SO% takume </w:t>
            </w:r>
            <w:proofErr w:type="spellStart"/>
            <w:r w:rsidRPr="00CE0E3B">
              <w:rPr>
                <w:rStyle w:val="FontStyle51"/>
              </w:rPr>
              <w:t>ieik</w:t>
            </w:r>
            <w:proofErr w:type="spellEnd"/>
            <w:r w:rsidRPr="00CE0E3B">
              <w:rPr>
                <w:rStyle w:val="FontStyle48"/>
              </w:rPr>
              <w:t>&gt;</w:t>
            </w:r>
            <w:proofErr w:type="spellStart"/>
            <w:r w:rsidRPr="00CE0E3B">
              <w:rPr>
                <w:rStyle w:val="FontStyle48"/>
              </w:rPr>
              <w:t>Ut</w:t>
            </w:r>
            <w:proofErr w:type="spell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402212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 xml:space="preserve">(02212 Fenu </w:t>
            </w:r>
            <w:proofErr w:type="spellStart"/>
            <w:r w:rsidRPr="00CE0E3B">
              <w:rPr>
                <w:rStyle w:val="FontStyle51"/>
              </w:rPr>
              <w:t>lūns</w:t>
            </w:r>
            <w:proofErr w:type="spellEnd"/>
            <w:r w:rsidRPr="00CE0E3B">
              <w:rPr>
                <w:rStyle w:val="FontStyle51"/>
              </w:rPr>
              <w:t xml:space="preserve"> "SVALIA </w:t>
            </w:r>
            <w:proofErr w:type="gramStart"/>
            <w:r w:rsidRPr="00CE0E3B">
              <w:rPr>
                <w:rStyle w:val="FontStyle51"/>
              </w:rPr>
              <w:t>45%</w:t>
            </w:r>
            <w:proofErr w:type="gramEnd"/>
            <w:r w:rsidRPr="00CE0E3B">
              <w:rPr>
                <w:rStyle w:val="FontStyle51"/>
              </w:rPr>
              <w:t xml:space="preserve"> r s m </w:t>
            </w:r>
            <w:proofErr w:type="spellStart"/>
            <w:r w:rsidRPr="00CE0E3B">
              <w:rPr>
                <w:rStyle w:val="FontStyle51"/>
              </w:rPr>
              <w:t>laikvlas</w:t>
            </w:r>
            <w:proofErr w:type="spellEnd"/>
            <w:r w:rsidRPr="00CE0E3B">
              <w:rPr>
                <w:rStyle w:val="FontStyle51"/>
              </w:rPr>
              <w:t xml:space="preserve"> 0.150 kg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kg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r w:rsidRPr="00CE0E3B">
              <w:rPr>
                <w:rStyle w:val="FontStyle51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21"/>
              <w:widowControl/>
              <w:spacing w:line="240" w:lineRule="auto"/>
              <w:rPr>
                <w:rStyle w:val="FontStyle51"/>
              </w:rPr>
            </w:pPr>
            <w:proofErr w:type="gramStart"/>
            <w:r w:rsidRPr="00CE0E3B">
              <w:rPr>
                <w:rStyle w:val="FontStyle51"/>
              </w:rPr>
              <w:t>.           .</w:t>
            </w:r>
            <w:proofErr w:type="gramEnd"/>
            <w:r w:rsidRPr="00CE0E3B">
              <w:rPr>
                <w:rStyle w:val="FontStyle51"/>
              </w:rPr>
              <w:t>..1</w:t>
            </w: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</w:tr>
      <w:tr w:rsidR="00000000" w:rsidRPr="00CE0E3B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E0E3B" w:rsidRDefault="00CE0E3B">
            <w:pPr>
              <w:pStyle w:val="Style11"/>
              <w:widowControl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CE0E3B" w:rsidRDefault="00CE0E3B">
            <w:pPr>
              <w:pStyle w:val="Style19"/>
              <w:widowControl/>
              <w:rPr>
                <w:rStyle w:val="FontStyle44"/>
              </w:rPr>
            </w:pPr>
            <w:r w:rsidRPr="00CE0E3B">
              <w:rPr>
                <w:rStyle w:val="FontStyle44"/>
              </w:rPr>
              <w:t>10650,80</w:t>
            </w:r>
          </w:p>
        </w:tc>
      </w:tr>
    </w:tbl>
    <w:p w:rsidR="00000000" w:rsidRDefault="00CE0E3B">
      <w:pPr>
        <w:pStyle w:val="Style29"/>
        <w:widowControl/>
        <w:spacing w:line="240" w:lineRule="exact"/>
        <w:ind w:left="413"/>
        <w:jc w:val="both"/>
        <w:rPr>
          <w:sz w:val="20"/>
          <w:szCs w:val="20"/>
        </w:rPr>
      </w:pPr>
    </w:p>
    <w:p w:rsidR="00000000" w:rsidRDefault="00CE0E3B">
      <w:pPr>
        <w:pStyle w:val="Style29"/>
        <w:widowControl/>
        <w:tabs>
          <w:tab w:val="left" w:pos="3245"/>
        </w:tabs>
        <w:spacing w:before="101"/>
        <w:ind w:left="413"/>
        <w:jc w:val="both"/>
        <w:rPr>
          <w:rStyle w:val="FontStyle52"/>
        </w:rPr>
      </w:pPr>
      <w:r>
        <w:rPr>
          <w:rStyle w:val="FontStyle52"/>
        </w:rPr>
        <w:t>Bendra pasiūlymo kaina su PVM</w:t>
      </w:r>
      <w:r>
        <w:rPr>
          <w:rStyle w:val="FontStyle5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52"/>
        </w:rPr>
        <w:t xml:space="preserve">Dešinu </w:t>
      </w:r>
      <w:proofErr w:type="spellStart"/>
      <w:r>
        <w:rPr>
          <w:rStyle w:val="FontStyle52"/>
        </w:rPr>
        <w:t>tūkstaričių</w:t>
      </w:r>
      <w:proofErr w:type="spellEnd"/>
      <w:r>
        <w:rPr>
          <w:rStyle w:val="FontStyle52"/>
        </w:rPr>
        <w:t xml:space="preserve"> šeši šimtai penkiasdešimt </w:t>
      </w:r>
      <w:proofErr w:type="spellStart"/>
      <w:r>
        <w:rPr>
          <w:rStyle w:val="FontStyle52"/>
        </w:rPr>
        <w:t>cur</w:t>
      </w:r>
      <w:proofErr w:type="spellEnd"/>
      <w:r>
        <w:rPr>
          <w:rStyle w:val="FontStyle52"/>
        </w:rPr>
        <w:t>. 80 cnt</w:t>
      </w:r>
    </w:p>
    <w:p w:rsidR="00000000" w:rsidRDefault="00CE0E3B">
      <w:pPr>
        <w:pStyle w:val="Style10"/>
        <w:framePr w:h="105" w:hRule="exact" w:hSpace="38" w:wrap="notBeside" w:vAnchor="text" w:hAnchor="text" w:x="294" w:y="1004"/>
        <w:widowControl/>
        <w:jc w:val="both"/>
        <w:rPr>
          <w:rStyle w:val="FontStyle51"/>
        </w:rPr>
      </w:pPr>
      <w:r>
        <w:rPr>
          <w:rStyle w:val="FontStyle51"/>
        </w:rPr>
        <w:t>Maž</w:t>
      </w:r>
      <w:r>
        <w:rPr>
          <w:rStyle w:val="FontStyle51"/>
        </w:rPr>
        <w:t xml:space="preserve">eikių regiono </w:t>
      </w:r>
      <w:proofErr w:type="gramStart"/>
      <w:r>
        <w:rPr>
          <w:rStyle w:val="FontStyle51"/>
        </w:rPr>
        <w:t>pardavimų</w:t>
      </w:r>
      <w:proofErr w:type="gramEnd"/>
      <w:r>
        <w:rPr>
          <w:rStyle w:val="FontStyle51"/>
        </w:rPr>
        <w:t xml:space="preserve"> direktore Jūratė Norvaišiene</w:t>
      </w:r>
    </w:p>
    <w:p w:rsidR="00000000" w:rsidRDefault="00CE0E3B">
      <w:pPr>
        <w:framePr w:h="2290" w:hSpace="38" w:wrap="notBeside" w:vAnchor="text" w:hAnchor="text" w:x="3102" w:y="649"/>
        <w:widowControl/>
      </w:pPr>
      <w:r>
        <w:pict>
          <v:shape id="_x0000_i1025" type="#_x0000_t75" style="width:139.5pt;height:114.75pt">
            <v:imagedata r:id="rId19" o:title=""/>
          </v:shape>
        </w:pict>
      </w:r>
    </w:p>
    <w:p w:rsidR="00000000" w:rsidRDefault="00CE0E3B">
      <w:pPr>
        <w:pStyle w:val="Style25"/>
        <w:widowControl/>
        <w:spacing w:line="240" w:lineRule="exact"/>
        <w:ind w:left="379"/>
        <w:jc w:val="both"/>
        <w:rPr>
          <w:sz w:val="20"/>
          <w:szCs w:val="20"/>
        </w:rPr>
      </w:pPr>
    </w:p>
    <w:p w:rsidR="001234A9" w:rsidRDefault="00CE0E3B">
      <w:pPr>
        <w:pStyle w:val="Style25"/>
        <w:widowControl/>
        <w:spacing w:before="173" w:after="34"/>
        <w:ind w:left="379"/>
        <w:jc w:val="both"/>
        <w:rPr>
          <w:rStyle w:val="FontStyle53"/>
        </w:rPr>
      </w:pPr>
      <w:r>
        <w:rPr>
          <w:rStyle w:val="FontStyle54"/>
        </w:rPr>
        <w:t xml:space="preserve">Pasiūlymai galiojo </w:t>
      </w:r>
      <w:proofErr w:type="spellStart"/>
      <w:r>
        <w:rPr>
          <w:rStyle w:val="FontStyle53"/>
        </w:rPr>
        <w:t>tkt</w:t>
      </w:r>
      <w:proofErr w:type="spellEnd"/>
      <w:r>
        <w:rPr>
          <w:rStyle w:val="FontStyle53"/>
        </w:rPr>
        <w:t xml:space="preserve"> 2017 \20l</w:t>
      </w:r>
    </w:p>
    <w:sectPr w:rsidR="001234A9">
      <w:headerReference w:type="default" r:id="rId20"/>
      <w:footerReference w:type="default" r:id="rId21"/>
      <w:type w:val="continuous"/>
      <w:pgSz w:w="11905" w:h="16837"/>
      <w:pgMar w:top="1081" w:right="1613" w:bottom="1440" w:left="1339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3B" w:rsidRDefault="00CE0E3B">
      <w:r>
        <w:separator/>
      </w:r>
    </w:p>
  </w:endnote>
  <w:endnote w:type="continuationSeparator" w:id="0">
    <w:p w:rsidR="00CE0E3B" w:rsidRDefault="00CE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6"/>
      <w:widowControl/>
      <w:ind w:left="8" w:right="60"/>
      <w:jc w:val="right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1234A9">
      <w:rPr>
        <w:rStyle w:val="FontStyle33"/>
        <w:noProof/>
      </w:rPr>
      <w:t>2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6"/>
      <w:widowControl/>
      <w:jc w:val="right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1234A9">
      <w:rPr>
        <w:rStyle w:val="FontStyle33"/>
        <w:noProof/>
      </w:rPr>
      <w:t>1</w:t>
    </w:r>
    <w:r>
      <w:rPr>
        <w:rStyle w:val="FontStyle33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6"/>
      <w:widowControl/>
      <w:ind w:left="-14" w:right="-1392"/>
      <w:jc w:val="right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</w:rPr>
      <w:t>2</w:t>
    </w:r>
    <w:r>
      <w:rPr>
        <w:rStyle w:val="FontStyle33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6"/>
      <w:widowControl/>
      <w:jc w:val="right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</w:rPr>
      <w:t>2</w:t>
    </w:r>
    <w:r>
      <w:rPr>
        <w:rStyle w:val="FontStyle33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widowControl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3B" w:rsidRDefault="00CE0E3B">
      <w:r>
        <w:separator/>
      </w:r>
    </w:p>
  </w:footnote>
  <w:footnote w:type="continuationSeparator" w:id="0">
    <w:p w:rsidR="00CE0E3B" w:rsidRDefault="00CE0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9"/>
      <w:widowControl/>
      <w:spacing w:line="206" w:lineRule="exact"/>
      <w:ind w:left="378" w:right="60"/>
      <w:rPr>
        <w:rStyle w:val="FontStyle38"/>
        <w:u w:val="single"/>
      </w:rPr>
    </w:pPr>
    <w:r>
      <w:rPr>
        <w:rStyle w:val="FontStyle38"/>
        <w:u w:val="single"/>
      </w:rPr>
      <w:t>Sutarties galiojimas: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9"/>
      <w:widowControl/>
      <w:spacing w:line="206" w:lineRule="exact"/>
      <w:ind w:left="356" w:right="-1392"/>
      <w:rPr>
        <w:rStyle w:val="FontStyle38"/>
        <w:u w:val="single"/>
      </w:rPr>
    </w:pPr>
    <w:r>
      <w:rPr>
        <w:rStyle w:val="FontStyle38"/>
        <w:u w:val="single"/>
      </w:rPr>
      <w:t>Sutarties galiojimas: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pStyle w:val="Style9"/>
      <w:widowControl/>
      <w:spacing w:line="206" w:lineRule="exact"/>
      <w:ind w:left="370"/>
      <w:rPr>
        <w:rStyle w:val="FontStyle38"/>
        <w:u w:val="single"/>
      </w:rPr>
    </w:pPr>
    <w:r>
      <w:rPr>
        <w:rStyle w:val="FontStyle38"/>
        <w:u w:val="single"/>
      </w:rPr>
      <w:t>Sutarties galiojimas: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widowControl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E3B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67E"/>
    <w:multiLevelType w:val="singleLevel"/>
    <w:tmpl w:val="CDA61880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326B64D2"/>
    <w:multiLevelType w:val="singleLevel"/>
    <w:tmpl w:val="440CCE78"/>
    <w:lvl w:ilvl="0">
      <w:start w:val="2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44DE29E8"/>
    <w:multiLevelType w:val="singleLevel"/>
    <w:tmpl w:val="A90245F2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530D70D0"/>
    <w:multiLevelType w:val="singleLevel"/>
    <w:tmpl w:val="5282C13E"/>
    <w:lvl w:ilvl="0">
      <w:start w:val="1"/>
      <w:numFmt w:val="decimal"/>
      <w:lvlText w:val="9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5D7B7318"/>
    <w:multiLevelType w:val="singleLevel"/>
    <w:tmpl w:val="536A6480"/>
    <w:lvl w:ilvl="0">
      <w:start w:val="1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">
    <w:nsid w:val="6B38090E"/>
    <w:multiLevelType w:val="singleLevel"/>
    <w:tmpl w:val="133E9006"/>
    <w:lvl w:ilvl="0">
      <w:start w:val="1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6E767575"/>
    <w:multiLevelType w:val="singleLevel"/>
    <w:tmpl w:val="B6904156"/>
    <w:lvl w:ilvl="0">
      <w:start w:val="1"/>
      <w:numFmt w:val="decimal"/>
      <w:lvlText w:val="6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2.%1.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4A9"/>
    <w:rsid w:val="001234A9"/>
    <w:rsid w:val="00C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99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228" w:lineRule="exact"/>
      <w:jc w:val="both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  <w:pPr>
      <w:spacing w:line="211" w:lineRule="exact"/>
      <w:ind w:hanging="422"/>
      <w:jc w:val="both"/>
    </w:pPr>
  </w:style>
  <w:style w:type="paragraph" w:customStyle="1" w:styleId="Style8">
    <w:name w:val="Style8"/>
    <w:basedOn w:val="prastasis"/>
    <w:uiPriority w:val="99"/>
    <w:pPr>
      <w:spacing w:line="209" w:lineRule="exact"/>
      <w:ind w:hanging="432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  <w:pPr>
      <w:spacing w:line="134" w:lineRule="exact"/>
      <w:ind w:hanging="53"/>
    </w:pPr>
  </w:style>
  <w:style w:type="paragraph" w:customStyle="1" w:styleId="Style14">
    <w:name w:val="Style14"/>
    <w:basedOn w:val="prastasis"/>
    <w:uiPriority w:val="99"/>
    <w:pPr>
      <w:spacing w:line="206" w:lineRule="exact"/>
      <w:ind w:firstLine="427"/>
    </w:pPr>
  </w:style>
  <w:style w:type="paragraph" w:customStyle="1" w:styleId="Style15">
    <w:name w:val="Style15"/>
    <w:basedOn w:val="prastasis"/>
    <w:uiPriority w:val="99"/>
  </w:style>
  <w:style w:type="paragraph" w:customStyle="1" w:styleId="Style16">
    <w:name w:val="Style16"/>
    <w:basedOn w:val="prastasis"/>
    <w:uiPriority w:val="99"/>
  </w:style>
  <w:style w:type="paragraph" w:customStyle="1" w:styleId="Style17">
    <w:name w:val="Style17"/>
    <w:basedOn w:val="prastasis"/>
    <w:uiPriority w:val="99"/>
  </w:style>
  <w:style w:type="paragraph" w:customStyle="1" w:styleId="Style18">
    <w:name w:val="Style18"/>
    <w:basedOn w:val="prastasis"/>
    <w:uiPriority w:val="99"/>
    <w:pPr>
      <w:spacing w:line="229" w:lineRule="exact"/>
    </w:pPr>
  </w:style>
  <w:style w:type="paragraph" w:customStyle="1" w:styleId="Style19">
    <w:name w:val="Style19"/>
    <w:basedOn w:val="prastasis"/>
    <w:uiPriority w:val="99"/>
  </w:style>
  <w:style w:type="paragraph" w:customStyle="1" w:styleId="Style20">
    <w:name w:val="Style20"/>
    <w:basedOn w:val="prastasis"/>
    <w:uiPriority w:val="99"/>
    <w:pPr>
      <w:spacing w:line="206" w:lineRule="exact"/>
    </w:pPr>
  </w:style>
  <w:style w:type="paragraph" w:customStyle="1" w:styleId="Style21">
    <w:name w:val="Style21"/>
    <w:basedOn w:val="prastasis"/>
    <w:uiPriority w:val="99"/>
    <w:pPr>
      <w:spacing w:line="146" w:lineRule="exact"/>
    </w:pPr>
  </w:style>
  <w:style w:type="paragraph" w:customStyle="1" w:styleId="Style22">
    <w:name w:val="Style22"/>
    <w:basedOn w:val="prastasis"/>
    <w:uiPriority w:val="99"/>
  </w:style>
  <w:style w:type="paragraph" w:customStyle="1" w:styleId="Style23">
    <w:name w:val="Style23"/>
    <w:basedOn w:val="prastasis"/>
    <w:uiPriority w:val="99"/>
    <w:pPr>
      <w:spacing w:line="211" w:lineRule="exact"/>
      <w:ind w:firstLine="427"/>
    </w:pPr>
  </w:style>
  <w:style w:type="paragraph" w:customStyle="1" w:styleId="Style24">
    <w:name w:val="Style24"/>
    <w:basedOn w:val="prastasis"/>
    <w:uiPriority w:val="99"/>
    <w:pPr>
      <w:spacing w:line="154" w:lineRule="exact"/>
      <w:ind w:hanging="34"/>
      <w:jc w:val="both"/>
    </w:pPr>
  </w:style>
  <w:style w:type="paragraph" w:customStyle="1" w:styleId="Style25">
    <w:name w:val="Style25"/>
    <w:basedOn w:val="prastasis"/>
    <w:uiPriority w:val="99"/>
  </w:style>
  <w:style w:type="paragraph" w:customStyle="1" w:styleId="Style26">
    <w:name w:val="Style26"/>
    <w:basedOn w:val="prastasis"/>
    <w:uiPriority w:val="99"/>
  </w:style>
  <w:style w:type="paragraph" w:customStyle="1" w:styleId="Style27">
    <w:name w:val="Style27"/>
    <w:basedOn w:val="prastasis"/>
    <w:uiPriority w:val="99"/>
  </w:style>
  <w:style w:type="paragraph" w:customStyle="1" w:styleId="Style28">
    <w:name w:val="Style28"/>
    <w:basedOn w:val="prastasis"/>
    <w:uiPriority w:val="99"/>
  </w:style>
  <w:style w:type="paragraph" w:customStyle="1" w:styleId="Style29">
    <w:name w:val="Style29"/>
    <w:basedOn w:val="prastasis"/>
    <w:uiPriority w:val="99"/>
  </w:style>
  <w:style w:type="paragraph" w:customStyle="1" w:styleId="Style30">
    <w:name w:val="Style30"/>
    <w:basedOn w:val="prastasis"/>
    <w:uiPriority w:val="99"/>
  </w:style>
  <w:style w:type="paragraph" w:customStyle="1" w:styleId="Style31">
    <w:name w:val="Style31"/>
    <w:basedOn w:val="prastasis"/>
    <w:uiPriority w:val="99"/>
  </w:style>
  <w:style w:type="character" w:customStyle="1" w:styleId="FontStyle33">
    <w:name w:val="Font Style3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0">
    <w:name w:val="Font Style40"/>
    <w:uiPriority w:val="99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42">
    <w:name w:val="Font Style42"/>
    <w:uiPriority w:val="99"/>
    <w:rPr>
      <w:rFonts w:ascii="Trebuchet MS" w:hAnsi="Trebuchet MS" w:cs="Trebuchet MS"/>
      <w:spacing w:val="10"/>
      <w:sz w:val="8"/>
      <w:szCs w:val="8"/>
    </w:rPr>
  </w:style>
  <w:style w:type="character" w:customStyle="1" w:styleId="FontStyle43">
    <w:name w:val="Font Style43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5">
    <w:name w:val="Font Style45"/>
    <w:uiPriority w:val="99"/>
    <w:rPr>
      <w:rFonts w:ascii="Trebuchet MS" w:hAnsi="Trebuchet MS" w:cs="Trebuchet MS"/>
      <w:sz w:val="12"/>
      <w:szCs w:val="12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48">
    <w:name w:val="Font Style48"/>
    <w:uiPriority w:val="99"/>
    <w:rPr>
      <w:rFonts w:ascii="Book Antiqua" w:hAnsi="Book Antiqua" w:cs="Book Antiqua"/>
      <w:b/>
      <w:bCs/>
      <w:sz w:val="8"/>
      <w:szCs w:val="8"/>
    </w:rPr>
  </w:style>
  <w:style w:type="character" w:customStyle="1" w:styleId="FontStyle49">
    <w:name w:val="Font Style49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51">
    <w:name w:val="Font Style51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52">
    <w:name w:val="Font Style52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b/>
      <w:bCs/>
      <w:i/>
      <w:iCs/>
      <w:spacing w:val="10"/>
      <w:sz w:val="8"/>
      <w:szCs w:val="8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7020</Words>
  <Characters>4002</Characters>
  <Application>Microsoft Office Word</Application>
  <DocSecurity>0</DocSecurity>
  <Lines>33</Lines>
  <Paragraphs>21</Paragraphs>
  <ScaleCrop>false</ScaleCrop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2017-09-15T12:06:00Z</dcterms:created>
  <dcterms:modified xsi:type="dcterms:W3CDTF">2017-09-15T12:07:00Z</dcterms:modified>
</cp:coreProperties>
</file>