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C4195" w14:textId="16D3E847" w:rsidR="00522800" w:rsidRPr="00522800" w:rsidRDefault="00522800" w:rsidP="00522800">
      <w:pPr>
        <w:ind w:left="15"/>
        <w:jc w:val="center"/>
        <w:rPr>
          <w:rFonts w:cs="Times New Roman"/>
          <w:b/>
        </w:rPr>
      </w:pPr>
      <w:r w:rsidRPr="00522800">
        <w:rPr>
          <w:rFonts w:cs="Times New Roman"/>
          <w:b/>
        </w:rPr>
        <w:t xml:space="preserve">PAPILDOMAS SUSITARIMAS NR. </w:t>
      </w:r>
      <w:r w:rsidR="00F552D1">
        <w:rPr>
          <w:rFonts w:cs="Times New Roman"/>
          <w:b/>
        </w:rPr>
        <w:t>3</w:t>
      </w:r>
    </w:p>
    <w:p w14:paraId="57D4A764" w14:textId="67AF5BC7" w:rsidR="00522800" w:rsidRPr="00522800" w:rsidRDefault="00522800" w:rsidP="00136FFE">
      <w:pPr>
        <w:ind w:left="15"/>
        <w:jc w:val="center"/>
        <w:rPr>
          <w:rFonts w:cs="Times New Roman"/>
          <w:b/>
        </w:rPr>
      </w:pPr>
      <w:r w:rsidRPr="00522800">
        <w:rPr>
          <w:rFonts w:cs="Times New Roman"/>
          <w:b/>
        </w:rPr>
        <w:t xml:space="preserve">PRIE </w:t>
      </w:r>
      <w:r w:rsidR="0099618D" w:rsidRPr="00522800">
        <w:rPr>
          <w:rFonts w:cs="Times New Roman"/>
          <w:b/>
        </w:rPr>
        <w:t>202</w:t>
      </w:r>
      <w:r w:rsidR="0099618D">
        <w:rPr>
          <w:rFonts w:cs="Times New Roman"/>
          <w:b/>
        </w:rPr>
        <w:t>4</w:t>
      </w:r>
      <w:r w:rsidR="0099618D" w:rsidRPr="00522800">
        <w:rPr>
          <w:rFonts w:cs="Times New Roman"/>
          <w:b/>
        </w:rPr>
        <w:t xml:space="preserve"> M. </w:t>
      </w:r>
      <w:r w:rsidR="0099618D">
        <w:rPr>
          <w:rFonts w:cs="Times New Roman"/>
          <w:b/>
        </w:rPr>
        <w:t>RUGSĖJO 20</w:t>
      </w:r>
      <w:r w:rsidR="0099618D" w:rsidRPr="00522800">
        <w:rPr>
          <w:rFonts w:cs="Times New Roman"/>
          <w:b/>
        </w:rPr>
        <w:t xml:space="preserve"> D. RANGOS</w:t>
      </w:r>
      <w:r w:rsidR="0099618D">
        <w:rPr>
          <w:rFonts w:cs="Times New Roman"/>
          <w:b/>
        </w:rPr>
        <w:t xml:space="preserve"> </w:t>
      </w:r>
      <w:r w:rsidR="0099618D" w:rsidRPr="00522800">
        <w:rPr>
          <w:rFonts w:cs="Times New Roman"/>
          <w:b/>
        </w:rPr>
        <w:t>SUTARTIES NR. SŽ-</w:t>
      </w:r>
      <w:r w:rsidR="0099618D">
        <w:rPr>
          <w:rFonts w:cs="Times New Roman"/>
          <w:b/>
        </w:rPr>
        <w:t>1477</w:t>
      </w:r>
    </w:p>
    <w:p w14:paraId="142690C1" w14:textId="77777777" w:rsidR="00522800" w:rsidRPr="00522800" w:rsidRDefault="00522800" w:rsidP="00522800">
      <w:pPr>
        <w:ind w:left="720"/>
        <w:rPr>
          <w:rFonts w:cs="Times New Roman"/>
          <w:b/>
        </w:rPr>
      </w:pPr>
    </w:p>
    <w:p w14:paraId="268C0565" w14:textId="3B85249D" w:rsidR="00522800" w:rsidRPr="00522800" w:rsidRDefault="00522800" w:rsidP="00522800">
      <w:pPr>
        <w:ind w:left="720"/>
        <w:jc w:val="center"/>
        <w:rPr>
          <w:rFonts w:cs="Times New Roman"/>
        </w:rPr>
      </w:pPr>
      <w:r w:rsidRPr="00522800">
        <w:rPr>
          <w:rFonts w:cs="Times New Roman"/>
        </w:rPr>
        <w:t>202</w:t>
      </w:r>
      <w:r w:rsidR="00E65BEE">
        <w:rPr>
          <w:rFonts w:cs="Times New Roman"/>
        </w:rPr>
        <w:t>6</w:t>
      </w:r>
      <w:r w:rsidRPr="00522800">
        <w:rPr>
          <w:rFonts w:cs="Times New Roman"/>
        </w:rPr>
        <w:t xml:space="preserve"> m.                                            d.</w:t>
      </w:r>
    </w:p>
    <w:p w14:paraId="64B7BFE4" w14:textId="77777777" w:rsidR="00522800" w:rsidRPr="00522800" w:rsidRDefault="00522800" w:rsidP="00522800">
      <w:pPr>
        <w:ind w:left="720"/>
        <w:jc w:val="center"/>
        <w:rPr>
          <w:rFonts w:cs="Times New Roman"/>
        </w:rPr>
      </w:pPr>
      <w:r w:rsidRPr="00522800">
        <w:rPr>
          <w:rFonts w:cs="Times New Roman"/>
        </w:rPr>
        <w:t>Šiauliai</w:t>
      </w:r>
    </w:p>
    <w:p w14:paraId="5BEED02A" w14:textId="77777777" w:rsidR="0083298F" w:rsidRPr="00522800" w:rsidRDefault="0083298F" w:rsidP="0083298F">
      <w:pPr>
        <w:jc w:val="both"/>
        <w:rPr>
          <w:rFonts w:cs="Times New Roman"/>
        </w:rPr>
      </w:pPr>
    </w:p>
    <w:p w14:paraId="15F29369" w14:textId="0C002283" w:rsidR="009D6882" w:rsidRPr="003D066C" w:rsidRDefault="00500D2A" w:rsidP="0099618D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FA3799">
        <w:rPr>
          <w:rFonts w:cs="Times New Roman"/>
        </w:rPr>
        <w:t>Šiaulių miesto savivaldybės administracija, toliau vadinama Užsakovu, atstovaujama Savivaldybės administracijos direktoriaus Antano Bartulio</w:t>
      </w:r>
      <w:r w:rsidR="00522800" w:rsidRPr="00FA3799">
        <w:rPr>
          <w:rFonts w:cs="Times New Roman"/>
        </w:rPr>
        <w:t xml:space="preserve">, veikiančio pagal Šiaulių miesto savivaldybės administracijos veiklos </w:t>
      </w:r>
      <w:r w:rsidR="00522800" w:rsidRPr="00337C83">
        <w:rPr>
          <w:rFonts w:cs="Times New Roman"/>
        </w:rPr>
        <w:t xml:space="preserve">nuostatus, (toliau – Užsakovas) ir </w:t>
      </w:r>
      <w:r w:rsidR="00136FFE" w:rsidRPr="00337C83">
        <w:rPr>
          <w:rFonts w:eastAsia="Times New Roman"/>
        </w:rPr>
        <w:t xml:space="preserve">Stasio </w:t>
      </w:r>
      <w:proofErr w:type="spellStart"/>
      <w:r w:rsidR="00136FFE" w:rsidRPr="00337C83">
        <w:rPr>
          <w:rFonts w:eastAsia="Times New Roman"/>
        </w:rPr>
        <w:t>Pakarklio</w:t>
      </w:r>
      <w:proofErr w:type="spellEnd"/>
      <w:r w:rsidR="00136FFE" w:rsidRPr="00337C83">
        <w:rPr>
          <w:rFonts w:eastAsia="Times New Roman"/>
        </w:rPr>
        <w:t xml:space="preserve"> </w:t>
      </w:r>
      <w:r w:rsidR="00F84855" w:rsidRPr="00337C83">
        <w:rPr>
          <w:rFonts w:eastAsia="Times New Roman"/>
        </w:rPr>
        <w:t>IĮ</w:t>
      </w:r>
      <w:r w:rsidR="00136FFE" w:rsidRPr="00337C83">
        <w:t xml:space="preserve">, atstovaujama </w:t>
      </w:r>
      <w:r w:rsidR="00136FFE" w:rsidRPr="00337C83">
        <w:rPr>
          <w:rFonts w:eastAsia="Times New Roman"/>
        </w:rPr>
        <w:t xml:space="preserve">direktoriaus </w:t>
      </w:r>
      <w:r w:rsidR="00F84855" w:rsidRPr="00337C83">
        <w:rPr>
          <w:rFonts w:eastAsia="Times New Roman"/>
        </w:rPr>
        <w:t xml:space="preserve">Stasio </w:t>
      </w:r>
      <w:proofErr w:type="spellStart"/>
      <w:r w:rsidR="00F84855" w:rsidRPr="00337C83">
        <w:rPr>
          <w:rFonts w:eastAsia="Times New Roman"/>
        </w:rPr>
        <w:t>Pakarklio</w:t>
      </w:r>
      <w:proofErr w:type="spellEnd"/>
      <w:r w:rsidR="00522800" w:rsidRPr="00337C83">
        <w:rPr>
          <w:rFonts w:cs="Times New Roman"/>
        </w:rPr>
        <w:t xml:space="preserve">, veikiančio pagal </w:t>
      </w:r>
      <w:r w:rsidR="00136FFE" w:rsidRPr="00337C83">
        <w:rPr>
          <w:rFonts w:cs="Times New Roman"/>
        </w:rPr>
        <w:t xml:space="preserve">įmonės </w:t>
      </w:r>
      <w:r w:rsidR="00F84855" w:rsidRPr="00337C83">
        <w:rPr>
          <w:rFonts w:cs="Times New Roman"/>
        </w:rPr>
        <w:t>nuostatus</w:t>
      </w:r>
      <w:r w:rsidR="00522800" w:rsidRPr="00337C83">
        <w:rPr>
          <w:rFonts w:cs="Times New Roman"/>
        </w:rPr>
        <w:t xml:space="preserve"> (toliau – Rangovas)</w:t>
      </w:r>
      <w:r w:rsidRPr="00337C83">
        <w:rPr>
          <w:rFonts w:cs="Times New Roman"/>
        </w:rPr>
        <w:t>,</w:t>
      </w:r>
      <w:r w:rsidR="0009645C" w:rsidRPr="00337C83">
        <w:rPr>
          <w:rFonts w:cs="Times New Roman"/>
        </w:rPr>
        <w:t xml:space="preserve"> </w:t>
      </w:r>
      <w:r w:rsidR="002973D5" w:rsidRPr="00337C83">
        <w:rPr>
          <w:rFonts w:eastAsiaTheme="minorHAnsi" w:cs="Times New Roman"/>
          <w:kern w:val="0"/>
          <w:lang w:eastAsia="en-US" w:bidi="ar-SA"/>
        </w:rPr>
        <w:t>ir toliau kartu vadinami Šalimis, o kiekvienas atskirai</w:t>
      </w:r>
      <w:r w:rsidR="002973D5" w:rsidRPr="00FA3799">
        <w:rPr>
          <w:rFonts w:eastAsiaTheme="minorHAnsi" w:cs="Times New Roman"/>
          <w:kern w:val="0"/>
          <w:lang w:eastAsia="en-US" w:bidi="ar-SA"/>
        </w:rPr>
        <w:t xml:space="preserve"> – Šalimi</w:t>
      </w:r>
      <w:r w:rsidR="002973D5" w:rsidRPr="00FA3799">
        <w:rPr>
          <w:rFonts w:cs="Times New Roman"/>
        </w:rPr>
        <w:t xml:space="preserve">, </w:t>
      </w:r>
      <w:r w:rsidR="00A31072" w:rsidRPr="00FA3799">
        <w:rPr>
          <w:rFonts w:cs="Times New Roman"/>
        </w:rPr>
        <w:t xml:space="preserve">vadovaudamiesi </w:t>
      </w:r>
      <w:r w:rsidR="000D474E" w:rsidRPr="00FA3799">
        <w:rPr>
          <w:rFonts w:cs="Times New Roman"/>
        </w:rPr>
        <w:t xml:space="preserve">Viešųjų pirkimų įstatymo 89 str. 1 d. 3 punktu, </w:t>
      </w:r>
      <w:r w:rsidRPr="00FA3799">
        <w:rPr>
          <w:rFonts w:cs="Times New Roman"/>
          <w:bCs/>
        </w:rPr>
        <w:t>202</w:t>
      </w:r>
      <w:r w:rsidR="0099618D">
        <w:rPr>
          <w:rFonts w:cs="Times New Roman"/>
          <w:bCs/>
        </w:rPr>
        <w:t>4</w:t>
      </w:r>
      <w:r w:rsidRPr="00FA3799">
        <w:rPr>
          <w:rFonts w:cs="Times New Roman"/>
          <w:bCs/>
        </w:rPr>
        <w:t xml:space="preserve"> m. </w:t>
      </w:r>
      <w:r w:rsidR="0099618D">
        <w:rPr>
          <w:rFonts w:cs="Times New Roman"/>
          <w:bCs/>
        </w:rPr>
        <w:t xml:space="preserve">rugsėjo </w:t>
      </w:r>
      <w:r w:rsidR="0099618D" w:rsidRPr="003D066C">
        <w:rPr>
          <w:rFonts w:cs="Times New Roman"/>
          <w:bCs/>
        </w:rPr>
        <w:t>20</w:t>
      </w:r>
      <w:r w:rsidRPr="003D066C">
        <w:rPr>
          <w:rFonts w:cs="Times New Roman"/>
          <w:bCs/>
        </w:rPr>
        <w:t xml:space="preserve"> d. rangos sutarties Nr. SŽ-</w:t>
      </w:r>
      <w:r w:rsidR="009D6882" w:rsidRPr="003D066C">
        <w:rPr>
          <w:rFonts w:cs="Times New Roman"/>
          <w:bCs/>
        </w:rPr>
        <w:t>1</w:t>
      </w:r>
      <w:r w:rsidR="0099618D" w:rsidRPr="003D066C">
        <w:rPr>
          <w:rFonts w:cs="Times New Roman"/>
          <w:bCs/>
        </w:rPr>
        <w:t>477</w:t>
      </w:r>
      <w:r w:rsidR="000D474E" w:rsidRPr="003D066C">
        <w:rPr>
          <w:rFonts w:cs="Times New Roman"/>
        </w:rPr>
        <w:t xml:space="preserve"> (toliau – Sutartis) </w:t>
      </w:r>
      <w:r w:rsidR="0099618D" w:rsidRPr="003D066C">
        <w:t xml:space="preserve">10.1. ir 10.2. punktų </w:t>
      </w:r>
      <w:r w:rsidR="00F552D1" w:rsidRPr="0099618D">
        <w:t xml:space="preserve">nuostatomis </w:t>
      </w:r>
      <w:r w:rsidR="00F552D1">
        <w:t>bei</w:t>
      </w:r>
      <w:r w:rsidR="00F552D1" w:rsidRPr="00B7210F">
        <w:t xml:space="preserve"> atsižvelgdami į 202</w:t>
      </w:r>
      <w:r w:rsidR="00F552D1">
        <w:t>6-01-23</w:t>
      </w:r>
      <w:r w:rsidR="00F552D1" w:rsidRPr="00B7210F">
        <w:t xml:space="preserve"> Darbų pakeitimo akt</w:t>
      </w:r>
      <w:r w:rsidR="00F552D1" w:rsidRPr="002918E4">
        <w:t>e</w:t>
      </w:r>
      <w:r w:rsidR="00F552D1" w:rsidRPr="00B7210F">
        <w:t xml:space="preserve"> Nr. </w:t>
      </w:r>
      <w:r w:rsidR="00F552D1">
        <w:t>2</w:t>
      </w:r>
      <w:r w:rsidR="00F552D1" w:rsidRPr="00B7210F">
        <w:t xml:space="preserve"> (registracijos Nr. VKIF-</w:t>
      </w:r>
      <w:r w:rsidR="00F552D1">
        <w:t xml:space="preserve">64) </w:t>
      </w:r>
      <w:r w:rsidR="00F552D1" w:rsidRPr="00B7210F">
        <w:t>nurodytas aplinkybes, sudaro šį Papildomą</w:t>
      </w:r>
      <w:r w:rsidR="00F552D1" w:rsidRPr="002918E4">
        <w:t xml:space="preserve"> susitarimą ir sutaria</w:t>
      </w:r>
      <w:r w:rsidR="000D474E" w:rsidRPr="003D066C">
        <w:rPr>
          <w:rFonts w:cs="Times New Roman"/>
        </w:rPr>
        <w:t>:</w:t>
      </w:r>
      <w:r w:rsidR="00A31072" w:rsidRPr="003D066C">
        <w:rPr>
          <w:rFonts w:cs="Times New Roman"/>
        </w:rPr>
        <w:t xml:space="preserve"> </w:t>
      </w:r>
    </w:p>
    <w:p w14:paraId="7D2D6CA4" w14:textId="7B8D7EE1" w:rsidR="005F38EE" w:rsidRPr="003D066C" w:rsidRDefault="000B0E96" w:rsidP="009D6882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3D066C">
        <w:rPr>
          <w:rFonts w:cs="Times New Roman"/>
        </w:rPr>
        <w:t xml:space="preserve">1. </w:t>
      </w:r>
      <w:r w:rsidR="002D6E75" w:rsidRPr="003D066C">
        <w:rPr>
          <w:rFonts w:cs="Times New Roman"/>
          <w:shd w:val="clear" w:color="auto" w:fill="FFFFFF"/>
        </w:rPr>
        <w:t xml:space="preserve">Vykdant </w:t>
      </w:r>
      <w:r w:rsidR="0099618D" w:rsidRPr="003D066C">
        <w:rPr>
          <w:b/>
          <w:bCs/>
          <w:i/>
          <w:iCs/>
        </w:rPr>
        <w:t>„</w:t>
      </w:r>
      <w:r w:rsidR="0099618D" w:rsidRPr="003D066C">
        <w:rPr>
          <w:b/>
          <w:bCs/>
        </w:rPr>
        <w:t>Aušros al., nuo J. Basanavičiaus g. iki V. Kudirkos g., ir Aušros al. ir V. Kudirkos g. sankryžos kapitalinio remonto projektas</w:t>
      </w:r>
      <w:r w:rsidR="0099618D" w:rsidRPr="003D066C">
        <w:rPr>
          <w:b/>
          <w:bCs/>
          <w:i/>
          <w:iCs/>
        </w:rPr>
        <w:t xml:space="preserve">“ </w:t>
      </w:r>
      <w:r w:rsidR="0099618D" w:rsidRPr="003D066C">
        <w:rPr>
          <w:b/>
          <w:bCs/>
        </w:rPr>
        <w:t xml:space="preserve">projekto Nr. LB23-010-TDP </w:t>
      </w:r>
      <w:r w:rsidR="009D6882" w:rsidRPr="003D066C">
        <w:rPr>
          <w:b/>
          <w:bCs/>
        </w:rPr>
        <w:t>darbus</w:t>
      </w:r>
      <w:r w:rsidR="004D2EAA" w:rsidRPr="003D066C">
        <w:rPr>
          <w:rFonts w:cs="Times New Roman"/>
          <w:shd w:val="clear" w:color="auto" w:fill="FFFFFF"/>
        </w:rPr>
        <w:t>,</w:t>
      </w:r>
      <w:r w:rsidR="002D6E75" w:rsidRPr="003D066C">
        <w:rPr>
          <w:rFonts w:cs="Times New Roman"/>
        </w:rPr>
        <w:t xml:space="preserve"> a</w:t>
      </w:r>
      <w:r w:rsidRPr="003D066C">
        <w:rPr>
          <w:rFonts w:cs="Times New Roman"/>
        </w:rPr>
        <w:t xml:space="preserve">tsiradus </w:t>
      </w:r>
      <w:r w:rsidR="0099618D" w:rsidRPr="003D066C">
        <w:rPr>
          <w:rFonts w:cs="Times New Roman"/>
        </w:rPr>
        <w:t xml:space="preserve">nevykdomiems </w:t>
      </w:r>
      <w:r w:rsidR="00500D2A" w:rsidRPr="003D066C">
        <w:rPr>
          <w:rFonts w:cs="Times New Roman"/>
        </w:rPr>
        <w:t>darbams</w:t>
      </w:r>
      <w:r w:rsidR="00E813D1" w:rsidRPr="003D066C">
        <w:rPr>
          <w:rFonts w:cs="Times New Roman"/>
        </w:rPr>
        <w:t xml:space="preserve">, nurodytiems </w:t>
      </w:r>
      <w:r w:rsidR="00F552D1" w:rsidRPr="00B7210F">
        <w:t>202</w:t>
      </w:r>
      <w:r w:rsidR="00F552D1">
        <w:t>6-01-23</w:t>
      </w:r>
      <w:r w:rsidR="00F552D1" w:rsidRPr="00B7210F">
        <w:t xml:space="preserve"> Darbų pakeitimo akt</w:t>
      </w:r>
      <w:r w:rsidR="00F552D1" w:rsidRPr="002918E4">
        <w:t>e</w:t>
      </w:r>
      <w:r w:rsidR="00F552D1" w:rsidRPr="00B7210F">
        <w:t xml:space="preserve"> Nr. </w:t>
      </w:r>
      <w:r w:rsidR="00F552D1">
        <w:t>2</w:t>
      </w:r>
      <w:r w:rsidR="00F552D1" w:rsidRPr="00B7210F">
        <w:t xml:space="preserve"> (registracijos Nr. VKIF-</w:t>
      </w:r>
      <w:r w:rsidR="00F552D1">
        <w:t>64)</w:t>
      </w:r>
      <w:r w:rsidR="00E813D1" w:rsidRPr="003D066C">
        <w:rPr>
          <w:rFonts w:cs="Times New Roman"/>
        </w:rPr>
        <w:t>,</w:t>
      </w:r>
      <w:r w:rsidR="00A31072" w:rsidRPr="003D066C">
        <w:rPr>
          <w:rFonts w:cs="Times New Roman"/>
          <w:shd w:val="clear" w:color="auto" w:fill="FFFFFF"/>
        </w:rPr>
        <w:t xml:space="preserve"> </w:t>
      </w:r>
      <w:r w:rsidR="000A0580" w:rsidRPr="003D066C">
        <w:rPr>
          <w:rFonts w:cs="Times New Roman"/>
          <w:shd w:val="clear" w:color="auto" w:fill="FFFFFF"/>
        </w:rPr>
        <w:t xml:space="preserve">sumažinti </w:t>
      </w:r>
      <w:r w:rsidRPr="003D066C">
        <w:rPr>
          <w:rFonts w:cs="Times New Roman"/>
        </w:rPr>
        <w:t>Sutarties</w:t>
      </w:r>
      <w:r w:rsidR="00F37159" w:rsidRPr="003D066C">
        <w:rPr>
          <w:rFonts w:cs="Times New Roman"/>
        </w:rPr>
        <w:t xml:space="preserve"> kainą, numatytą Sutarties </w:t>
      </w:r>
      <w:r w:rsidR="0099618D" w:rsidRPr="003D066C">
        <w:rPr>
          <w:rFonts w:cs="Times New Roman"/>
        </w:rPr>
        <w:t>3.4 papunktyje</w:t>
      </w:r>
      <w:r w:rsidR="00166A13" w:rsidRPr="003D066C">
        <w:rPr>
          <w:rFonts w:cs="Times New Roman"/>
        </w:rPr>
        <w:t>,</w:t>
      </w:r>
      <w:r w:rsidR="008E1B4E" w:rsidRPr="003D066C">
        <w:rPr>
          <w:rFonts w:cs="Times New Roman"/>
        </w:rPr>
        <w:t xml:space="preserve"> </w:t>
      </w:r>
      <w:r w:rsidR="00F552D1">
        <w:rPr>
          <w:rFonts w:cs="Times New Roman"/>
        </w:rPr>
        <w:t>257,24</w:t>
      </w:r>
      <w:r w:rsidR="007845DF" w:rsidRPr="003D066C">
        <w:rPr>
          <w:rFonts w:cs="Times New Roman"/>
        </w:rPr>
        <w:t xml:space="preserve"> </w:t>
      </w:r>
      <w:r w:rsidR="007845DF" w:rsidRPr="003D066C">
        <w:rPr>
          <w:rFonts w:cs="Times New Roman"/>
          <w:i/>
          <w:iCs/>
        </w:rPr>
        <w:t>(</w:t>
      </w:r>
      <w:r w:rsidR="00F552D1">
        <w:rPr>
          <w:rFonts w:cs="Times New Roman"/>
          <w:i/>
          <w:iCs/>
        </w:rPr>
        <w:t>du šimtai penkiasdešimt septyni eurai, 24</w:t>
      </w:r>
      <w:r w:rsidR="000A0580" w:rsidRPr="003D066C">
        <w:rPr>
          <w:rFonts w:cs="Times New Roman"/>
          <w:i/>
          <w:iCs/>
        </w:rPr>
        <w:t xml:space="preserve"> ct.</w:t>
      </w:r>
      <w:r w:rsidR="002429AE" w:rsidRPr="003D066C">
        <w:rPr>
          <w:rFonts w:eastAsia="Calibri" w:cs="Times New Roman"/>
          <w:i/>
        </w:rPr>
        <w:t xml:space="preserve">) </w:t>
      </w:r>
      <w:r w:rsidR="002429AE" w:rsidRPr="003D066C">
        <w:rPr>
          <w:rFonts w:eastAsia="Calibri" w:cs="Times New Roman"/>
          <w:iCs/>
        </w:rPr>
        <w:t>be PVM</w:t>
      </w:r>
      <w:r w:rsidR="005F38EE" w:rsidRPr="003D066C">
        <w:rPr>
          <w:rFonts w:eastAsia="Times New Roman" w:cs="Times New Roman"/>
          <w:bCs/>
          <w:kern w:val="0"/>
          <w:lang w:eastAsia="ar-SA" w:bidi="ar-SA"/>
        </w:rPr>
        <w:t>.</w:t>
      </w:r>
    </w:p>
    <w:p w14:paraId="2FC5776F" w14:textId="03AE519B" w:rsidR="008D56CF" w:rsidRPr="003D066C" w:rsidRDefault="000B0E96" w:rsidP="00E74A3F">
      <w:pPr>
        <w:ind w:firstLine="567"/>
        <w:jc w:val="both"/>
        <w:rPr>
          <w:rFonts w:eastAsia="Calibri" w:cs="Times New Roman"/>
          <w:iCs/>
        </w:rPr>
      </w:pPr>
      <w:r w:rsidRPr="003D066C">
        <w:rPr>
          <w:rFonts w:cs="Times New Roman"/>
        </w:rPr>
        <w:t xml:space="preserve">2. </w:t>
      </w:r>
      <w:r w:rsidR="005F195A" w:rsidRPr="003D066C">
        <w:rPr>
          <w:rFonts w:cs="Times New Roman"/>
        </w:rPr>
        <w:t xml:space="preserve">Aiškumo ir tikslumo dėlei, </w:t>
      </w:r>
      <w:r w:rsidRPr="003D066C">
        <w:rPr>
          <w:rFonts w:eastAsia="Calibri" w:cs="Times New Roman"/>
        </w:rPr>
        <w:t>Šalys sutaria, kad dėl šiame Susitarime nurodytų papildomų</w:t>
      </w:r>
      <w:r w:rsidR="004446BD" w:rsidRPr="003D066C">
        <w:rPr>
          <w:rFonts w:eastAsia="Calibri" w:cs="Times New Roman"/>
        </w:rPr>
        <w:t xml:space="preserve"> </w:t>
      </w:r>
      <w:r w:rsidRPr="003D066C">
        <w:rPr>
          <w:rFonts w:eastAsia="Calibri" w:cs="Times New Roman"/>
        </w:rPr>
        <w:t xml:space="preserve">darbų, pakeičiama </w:t>
      </w:r>
      <w:r w:rsidR="00136FFE" w:rsidRPr="003D066C">
        <w:rPr>
          <w:rFonts w:eastAsia="Calibri"/>
        </w:rPr>
        <w:t xml:space="preserve">Priimta Sutarties suma, nurodyta Sutartyje yra </w:t>
      </w:r>
      <w:r w:rsidR="0099618D" w:rsidRPr="003D066C">
        <w:rPr>
          <w:rFonts w:eastAsia="Calibri"/>
          <w:b/>
          <w:bCs/>
        </w:rPr>
        <w:t>1.05</w:t>
      </w:r>
      <w:r w:rsidR="000A0580" w:rsidRPr="003D066C">
        <w:rPr>
          <w:rFonts w:eastAsia="Calibri"/>
          <w:b/>
          <w:bCs/>
        </w:rPr>
        <w:t>8.</w:t>
      </w:r>
      <w:r w:rsidR="00F552D1">
        <w:rPr>
          <w:rFonts w:eastAsia="Calibri"/>
          <w:b/>
          <w:bCs/>
        </w:rPr>
        <w:t>425,39</w:t>
      </w:r>
      <w:r w:rsidR="00136FFE" w:rsidRPr="003D066C">
        <w:rPr>
          <w:rFonts w:eastAsia="Calibri"/>
        </w:rPr>
        <w:t xml:space="preserve"> </w:t>
      </w:r>
      <w:r w:rsidR="00136FFE" w:rsidRPr="003D066C">
        <w:rPr>
          <w:rFonts w:eastAsia="Calibri"/>
          <w:i/>
        </w:rPr>
        <w:t>(</w:t>
      </w:r>
      <w:r w:rsidR="0099618D" w:rsidRPr="003D066C">
        <w:rPr>
          <w:rFonts w:eastAsia="Calibri"/>
          <w:i/>
        </w:rPr>
        <w:t>vienas</w:t>
      </w:r>
      <w:r w:rsidR="00136FFE" w:rsidRPr="003D066C">
        <w:rPr>
          <w:rFonts w:eastAsia="Calibri"/>
          <w:i/>
        </w:rPr>
        <w:t xml:space="preserve"> milijona</w:t>
      </w:r>
      <w:r w:rsidR="0099618D" w:rsidRPr="003D066C">
        <w:rPr>
          <w:rFonts w:eastAsia="Calibri"/>
          <w:i/>
        </w:rPr>
        <w:t xml:space="preserve">s penkiasdešimt </w:t>
      </w:r>
      <w:r w:rsidR="000A0580" w:rsidRPr="003D066C">
        <w:rPr>
          <w:rFonts w:eastAsia="Calibri"/>
          <w:i/>
        </w:rPr>
        <w:t xml:space="preserve">aštuoni tūkstančiai </w:t>
      </w:r>
      <w:r w:rsidR="00F552D1">
        <w:rPr>
          <w:rFonts w:eastAsia="Calibri"/>
          <w:i/>
        </w:rPr>
        <w:t>keturi šimtai dvidešimt penki eurai, 39</w:t>
      </w:r>
      <w:r w:rsidR="000A0580" w:rsidRPr="003D066C">
        <w:rPr>
          <w:rFonts w:eastAsia="Calibri"/>
          <w:i/>
        </w:rPr>
        <w:t xml:space="preserve"> </w:t>
      </w:r>
      <w:r w:rsidR="00136FFE" w:rsidRPr="003D066C">
        <w:rPr>
          <w:rFonts w:eastAsia="Calibri"/>
          <w:i/>
        </w:rPr>
        <w:t xml:space="preserve">ct.) </w:t>
      </w:r>
      <w:r w:rsidR="00136FFE" w:rsidRPr="003D066C">
        <w:rPr>
          <w:rFonts w:eastAsia="Calibri"/>
          <w:b/>
          <w:bCs/>
          <w:iCs/>
        </w:rPr>
        <w:t>Eur be PVM</w:t>
      </w:r>
      <w:r w:rsidR="00A1489C" w:rsidRPr="003D066C">
        <w:rPr>
          <w:rFonts w:eastAsia="Calibri" w:cs="Times New Roman"/>
          <w:iCs/>
        </w:rPr>
        <w:t>.</w:t>
      </w:r>
    </w:p>
    <w:p w14:paraId="0B6AE399" w14:textId="57FAB745" w:rsidR="000B0E96" w:rsidRPr="003D066C" w:rsidRDefault="00D34FF3" w:rsidP="000B0E96">
      <w:pPr>
        <w:ind w:firstLine="567"/>
        <w:jc w:val="both"/>
        <w:rPr>
          <w:rFonts w:cs="Times New Roman"/>
        </w:rPr>
      </w:pPr>
      <w:r w:rsidRPr="003D066C">
        <w:rPr>
          <w:rFonts w:cs="Times New Roman"/>
        </w:rPr>
        <w:t>3</w:t>
      </w:r>
      <w:r w:rsidR="000B0E96" w:rsidRPr="003D066C">
        <w:rPr>
          <w:rFonts w:cs="Times New Roman"/>
        </w:rPr>
        <w:t>. Šis Susitarimas įsigalioja nuo jo pasirašymo dienos ir yra neatsiejama Sutarties dalis.</w:t>
      </w:r>
    </w:p>
    <w:p w14:paraId="1EAA2A7E" w14:textId="14A874FB" w:rsidR="000B0E96" w:rsidRPr="00522800" w:rsidRDefault="00D34FF3" w:rsidP="000B0E96">
      <w:pPr>
        <w:pStyle w:val="western"/>
        <w:tabs>
          <w:tab w:val="left" w:pos="15"/>
        </w:tabs>
        <w:spacing w:before="0" w:after="0" w:line="100" w:lineRule="atLeast"/>
        <w:ind w:firstLine="567"/>
        <w:jc w:val="both"/>
        <w:rPr>
          <w:shd w:val="clear" w:color="auto" w:fill="FFFFFF"/>
        </w:rPr>
      </w:pPr>
      <w:r w:rsidRPr="003D066C">
        <w:rPr>
          <w:shd w:val="clear" w:color="auto" w:fill="FFFFFF"/>
        </w:rPr>
        <w:t>4</w:t>
      </w:r>
      <w:r w:rsidR="00785183" w:rsidRPr="003D066C">
        <w:rPr>
          <w:shd w:val="clear" w:color="auto" w:fill="FFFFFF"/>
        </w:rPr>
        <w:t>. Susitarimo prieda</w:t>
      </w:r>
      <w:r w:rsidR="007A3729" w:rsidRPr="003D066C">
        <w:rPr>
          <w:shd w:val="clear" w:color="auto" w:fill="FFFFFF"/>
        </w:rPr>
        <w:t>i</w:t>
      </w:r>
      <w:r w:rsidR="000B0E96" w:rsidRPr="003D066C">
        <w:rPr>
          <w:shd w:val="clear" w:color="auto" w:fill="FFFFFF"/>
        </w:rPr>
        <w:t xml:space="preserve"> – </w:t>
      </w:r>
      <w:r w:rsidR="00F552D1" w:rsidRPr="00FA3799">
        <w:t>202</w:t>
      </w:r>
      <w:r w:rsidR="00F552D1">
        <w:t>6-01-23</w:t>
      </w:r>
      <w:r w:rsidR="00F552D1" w:rsidRPr="00FA3799">
        <w:t xml:space="preserve"> Darbų pakeitimo aktas Nr. </w:t>
      </w:r>
      <w:r w:rsidR="00F552D1">
        <w:t>2</w:t>
      </w:r>
      <w:r w:rsidR="00F552D1" w:rsidRPr="00FA3799">
        <w:t xml:space="preserve"> (registracijos Nr. VKIF-</w:t>
      </w:r>
      <w:r w:rsidR="00F552D1">
        <w:t>64)</w:t>
      </w:r>
      <w:r w:rsidR="000A0580" w:rsidRPr="003D066C">
        <w:t xml:space="preserve"> b</w:t>
      </w:r>
      <w:r w:rsidR="007D4DFD" w:rsidRPr="00FA3799">
        <w:rPr>
          <w:shd w:val="clear" w:color="auto" w:fill="FFFFFF"/>
        </w:rPr>
        <w:t>ei</w:t>
      </w:r>
      <w:r w:rsidR="000B0E96" w:rsidRPr="00FA3799">
        <w:rPr>
          <w:shd w:val="clear" w:color="auto" w:fill="FFFFFF"/>
        </w:rPr>
        <w:t xml:space="preserve"> j</w:t>
      </w:r>
      <w:r w:rsidR="00CC3974" w:rsidRPr="00FA3799">
        <w:rPr>
          <w:shd w:val="clear" w:color="auto" w:fill="FFFFFF"/>
        </w:rPr>
        <w:t>o</w:t>
      </w:r>
      <w:r w:rsidR="000B0E96" w:rsidRPr="00FA3799">
        <w:rPr>
          <w:shd w:val="clear" w:color="auto" w:fill="FFFFFF"/>
        </w:rPr>
        <w:t xml:space="preserve"> priedai</w:t>
      </w:r>
      <w:r w:rsidR="007D4DFD" w:rsidRPr="00FA3799">
        <w:rPr>
          <w:shd w:val="clear" w:color="auto" w:fill="FFFFFF"/>
        </w:rPr>
        <w:t xml:space="preserve"> </w:t>
      </w:r>
      <w:r w:rsidR="000B0E96" w:rsidRPr="00FA3799">
        <w:rPr>
          <w:shd w:val="clear" w:color="auto" w:fill="FFFFFF"/>
        </w:rPr>
        <w:t xml:space="preserve">yra neatskiriama </w:t>
      </w:r>
      <w:r w:rsidR="00B94045" w:rsidRPr="00FA3799">
        <w:rPr>
          <w:shd w:val="clear" w:color="auto" w:fill="FFFFFF"/>
        </w:rPr>
        <w:t xml:space="preserve">šio </w:t>
      </w:r>
      <w:r w:rsidR="000B0E96" w:rsidRPr="00FA3799">
        <w:rPr>
          <w:shd w:val="clear" w:color="auto" w:fill="FFFFFF"/>
        </w:rPr>
        <w:t>Susitarimo dalis.</w:t>
      </w:r>
    </w:p>
    <w:p w14:paraId="5008587B" w14:textId="37DCDCCB" w:rsidR="00464BDD" w:rsidRPr="00522800" w:rsidRDefault="00464BDD" w:rsidP="00414133">
      <w:pPr>
        <w:ind w:firstLine="851"/>
        <w:jc w:val="both"/>
        <w:rPr>
          <w:rFonts w:cs="Times New Roman"/>
        </w:rPr>
      </w:pPr>
    </w:p>
    <w:p w14:paraId="63F59926" w14:textId="1AEFF6A0" w:rsidR="000B702E" w:rsidRDefault="000B702E" w:rsidP="002429A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  <w:bookmarkStart w:id="0" w:name="_Hlk48714402"/>
      <w:r w:rsidRPr="00522800">
        <w:rPr>
          <w:rFonts w:eastAsia="Times New Roman" w:cs="Times New Roman"/>
          <w:b/>
          <w:kern w:val="0"/>
          <w:lang w:eastAsia="en-US" w:bidi="ar-SA"/>
        </w:rPr>
        <w:t>Šalių rekvizitai ir parašai:</w:t>
      </w:r>
    </w:p>
    <w:p w14:paraId="0AD6B3E1" w14:textId="77777777" w:rsidR="0071327E" w:rsidRPr="002429AE" w:rsidRDefault="0071327E" w:rsidP="002429AE">
      <w:pPr>
        <w:widowControl/>
        <w:tabs>
          <w:tab w:val="left" w:pos="1309"/>
        </w:tabs>
        <w:suppressAutoHyphens w:val="0"/>
        <w:ind w:left="360"/>
        <w:jc w:val="both"/>
        <w:rPr>
          <w:rFonts w:eastAsia="Times New Roman" w:cs="Times New Roman"/>
          <w:b/>
          <w:kern w:val="0"/>
          <w:lang w:eastAsia="en-US" w:bidi="ar-SA"/>
        </w:rPr>
      </w:pPr>
    </w:p>
    <w:tbl>
      <w:tblPr>
        <w:tblW w:w="9776" w:type="dxa"/>
        <w:tblInd w:w="-142" w:type="dxa"/>
        <w:tblLook w:val="04A0" w:firstRow="1" w:lastRow="0" w:firstColumn="1" w:lastColumn="0" w:noHBand="0" w:noVBand="1"/>
      </w:tblPr>
      <w:tblGrid>
        <w:gridCol w:w="4815"/>
        <w:gridCol w:w="4961"/>
      </w:tblGrid>
      <w:tr w:rsidR="00523028" w:rsidRPr="009835D4" w14:paraId="6A636DB6" w14:textId="77777777" w:rsidTr="0071327E">
        <w:tc>
          <w:tcPr>
            <w:tcW w:w="4815" w:type="dxa"/>
          </w:tcPr>
          <w:bookmarkEnd w:id="0"/>
          <w:p w14:paraId="3BEB8B27" w14:textId="77777777" w:rsidR="00523028" w:rsidRPr="009835D4" w:rsidRDefault="00523028" w:rsidP="009E559A">
            <w:pPr>
              <w:rPr>
                <w:lang w:eastAsia="ar-SA"/>
              </w:rPr>
            </w:pPr>
            <w:r w:rsidRPr="009835D4">
              <w:rPr>
                <w:b/>
                <w:lang w:eastAsia="ar-SA"/>
              </w:rPr>
              <w:t>UŽSAKOVAS</w:t>
            </w:r>
          </w:p>
          <w:p w14:paraId="56463221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</w:p>
          <w:p w14:paraId="5DFE0975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Šiaulių miesto savivaldybės administracija</w:t>
            </w:r>
          </w:p>
          <w:p w14:paraId="75BDB5CD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Vasario 16-osios g. 62, Šiauliai</w:t>
            </w:r>
          </w:p>
          <w:p w14:paraId="09F473AF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Įstaigos kodas 188771865</w:t>
            </w:r>
          </w:p>
          <w:p w14:paraId="0206BDF2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A. s. Nr. LT30 7300 0100 9374 1771</w:t>
            </w:r>
          </w:p>
          <w:p w14:paraId="57B19753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Bankas AB „Swedbank“, b. k. 73000</w:t>
            </w:r>
          </w:p>
          <w:p w14:paraId="53071DA6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Tel. +370 41 383 409</w:t>
            </w:r>
          </w:p>
          <w:p w14:paraId="5309599F" w14:textId="77777777" w:rsidR="00523028" w:rsidRPr="009835D4" w:rsidRDefault="00523028" w:rsidP="009E559A">
            <w:pPr>
              <w:rPr>
                <w:rFonts w:eastAsia="Calibri"/>
                <w:lang w:eastAsia="ar-SA"/>
              </w:rPr>
            </w:pPr>
            <w:r w:rsidRPr="009835D4">
              <w:rPr>
                <w:rFonts w:eastAsia="Calibri"/>
                <w:lang w:eastAsia="ar-SA"/>
              </w:rPr>
              <w:t>Faksas +370 41 524 109</w:t>
            </w:r>
          </w:p>
          <w:p w14:paraId="28C00D51" w14:textId="77777777" w:rsidR="00523028" w:rsidRPr="009835D4" w:rsidRDefault="00523028" w:rsidP="009E559A">
            <w:r w:rsidRPr="009835D4">
              <w:rPr>
                <w:rFonts w:eastAsia="Calibri"/>
                <w:lang w:eastAsia="ar-SA"/>
              </w:rPr>
              <w:t xml:space="preserve">El. p.: </w:t>
            </w:r>
            <w:hyperlink r:id="rId8" w:history="1">
              <w:r w:rsidRPr="009835D4">
                <w:rPr>
                  <w:rFonts w:eastAsia="Calibri"/>
                  <w:color w:val="0000FF"/>
                  <w:u w:val="single"/>
                  <w:lang w:eastAsia="ar-SA"/>
                </w:rPr>
                <w:t>info@siauliai.lt</w:t>
              </w:r>
            </w:hyperlink>
            <w:r w:rsidRPr="009835D4">
              <w:rPr>
                <w:rFonts w:eastAsia="Calibri"/>
                <w:lang w:eastAsia="ar-SA"/>
              </w:rPr>
              <w:t xml:space="preserve"> </w:t>
            </w:r>
          </w:p>
        </w:tc>
        <w:tc>
          <w:tcPr>
            <w:tcW w:w="4961" w:type="dxa"/>
          </w:tcPr>
          <w:p w14:paraId="6ACBAD1F" w14:textId="77777777" w:rsidR="00523028" w:rsidRPr="00337C83" w:rsidRDefault="00523028" w:rsidP="009E559A">
            <w:pPr>
              <w:rPr>
                <w:lang w:eastAsia="ar-SA"/>
              </w:rPr>
            </w:pPr>
            <w:r w:rsidRPr="00337C83">
              <w:rPr>
                <w:b/>
                <w:lang w:eastAsia="ar-SA"/>
              </w:rPr>
              <w:t>RANGOVAS</w:t>
            </w:r>
          </w:p>
          <w:p w14:paraId="22BD7028" w14:textId="77777777" w:rsidR="00523028" w:rsidRPr="00337C83" w:rsidRDefault="00523028" w:rsidP="009E559A"/>
          <w:p w14:paraId="59A55FD8" w14:textId="17CF00DB" w:rsidR="0071327E" w:rsidRPr="00337C83" w:rsidRDefault="0071327E" w:rsidP="0071327E">
            <w:pPr>
              <w:spacing w:line="100" w:lineRule="atLeast"/>
              <w:jc w:val="both"/>
              <w:rPr>
                <w:rFonts w:eastAsia="Times New Roman"/>
              </w:rPr>
            </w:pPr>
            <w:r w:rsidRPr="00337C83">
              <w:rPr>
                <w:rFonts w:eastAsia="Times New Roman"/>
              </w:rPr>
              <w:t xml:space="preserve">Stasio </w:t>
            </w:r>
            <w:proofErr w:type="spellStart"/>
            <w:r w:rsidRPr="00337C83">
              <w:rPr>
                <w:rFonts w:eastAsia="Times New Roman"/>
              </w:rPr>
              <w:t>Pakarklio</w:t>
            </w:r>
            <w:proofErr w:type="spellEnd"/>
            <w:r w:rsidRPr="00337C83">
              <w:rPr>
                <w:rFonts w:eastAsia="Times New Roman"/>
              </w:rPr>
              <w:t xml:space="preserve"> </w:t>
            </w:r>
            <w:r w:rsidR="00F84855" w:rsidRPr="00337C83">
              <w:rPr>
                <w:rFonts w:eastAsia="Times New Roman"/>
              </w:rPr>
              <w:t>IĮ</w:t>
            </w:r>
          </w:p>
          <w:p w14:paraId="385AB863" w14:textId="77777777" w:rsidR="0071327E" w:rsidRPr="00337C83" w:rsidRDefault="0071327E" w:rsidP="0071327E">
            <w:pPr>
              <w:spacing w:line="100" w:lineRule="atLeast"/>
              <w:jc w:val="both"/>
              <w:rPr>
                <w:rFonts w:eastAsia="Times New Roman"/>
              </w:rPr>
            </w:pPr>
            <w:r w:rsidRPr="00337C83">
              <w:rPr>
                <w:rFonts w:eastAsia="Times New Roman"/>
              </w:rPr>
              <w:t>Gamybos g. 7A, LT-76128, Šiauliai</w:t>
            </w:r>
          </w:p>
          <w:p w14:paraId="0B607C6B" w14:textId="77777777" w:rsidR="0071327E" w:rsidRPr="00337C83" w:rsidRDefault="0071327E" w:rsidP="0071327E">
            <w:pPr>
              <w:spacing w:line="100" w:lineRule="atLeast"/>
              <w:jc w:val="both"/>
              <w:rPr>
                <w:rFonts w:eastAsia="Times New Roman"/>
              </w:rPr>
            </w:pPr>
            <w:r w:rsidRPr="00337C83">
              <w:rPr>
                <w:rFonts w:eastAsia="Times New Roman"/>
                <w:lang w:eastAsia="ar-SA"/>
              </w:rPr>
              <w:t xml:space="preserve">Juridinio asmens kodas </w:t>
            </w:r>
            <w:r w:rsidRPr="00337C83">
              <w:rPr>
                <w:rFonts w:eastAsia="Times New Roman"/>
              </w:rPr>
              <w:t>145590161</w:t>
            </w:r>
          </w:p>
          <w:p w14:paraId="0F91CF2B" w14:textId="77777777" w:rsidR="0071327E" w:rsidRPr="00337C83" w:rsidRDefault="0071327E" w:rsidP="0071327E">
            <w:pPr>
              <w:spacing w:line="100" w:lineRule="atLeast"/>
              <w:jc w:val="both"/>
              <w:rPr>
                <w:rFonts w:eastAsia="Times New Roman"/>
                <w:lang w:eastAsia="ar-SA"/>
              </w:rPr>
            </w:pPr>
            <w:r w:rsidRPr="00337C83">
              <w:rPr>
                <w:rFonts w:eastAsia="Times New Roman"/>
                <w:lang w:eastAsia="ar-SA"/>
              </w:rPr>
              <w:t xml:space="preserve">PVM mokėtojo kodas </w:t>
            </w:r>
            <w:r w:rsidRPr="00337C83">
              <w:rPr>
                <w:rFonts w:eastAsia="Times New Roman"/>
              </w:rPr>
              <w:t>LT 455901610</w:t>
            </w:r>
          </w:p>
          <w:p w14:paraId="67C5643C" w14:textId="77777777" w:rsidR="0071327E" w:rsidRPr="00337C83" w:rsidRDefault="0071327E" w:rsidP="0071327E">
            <w:pPr>
              <w:jc w:val="both"/>
              <w:rPr>
                <w:rFonts w:eastAsia="Times New Roman"/>
              </w:rPr>
            </w:pPr>
            <w:proofErr w:type="spellStart"/>
            <w:r w:rsidRPr="00337C83">
              <w:rPr>
                <w:rFonts w:eastAsia="Times New Roman"/>
              </w:rPr>
              <w:t>A.s</w:t>
            </w:r>
            <w:proofErr w:type="spellEnd"/>
            <w:r w:rsidRPr="00337C83">
              <w:rPr>
                <w:rFonts w:eastAsia="Times New Roman"/>
              </w:rPr>
              <w:t xml:space="preserve">. </w:t>
            </w:r>
            <w:r w:rsidRPr="00337C83">
              <w:t>LT94 7044 0600 0222 9697</w:t>
            </w:r>
          </w:p>
          <w:p w14:paraId="1AA333CE" w14:textId="77777777" w:rsidR="0071327E" w:rsidRPr="00337C83" w:rsidRDefault="0071327E" w:rsidP="0071327E">
            <w:pPr>
              <w:jc w:val="both"/>
              <w:rPr>
                <w:rFonts w:eastAsia="Times New Roman"/>
              </w:rPr>
            </w:pPr>
            <w:r w:rsidRPr="00337C83">
              <w:t>AB SEB bankas</w:t>
            </w:r>
            <w:r w:rsidRPr="00337C83">
              <w:rPr>
                <w:b/>
                <w:bCs/>
              </w:rPr>
              <w:t xml:space="preserve"> </w:t>
            </w:r>
            <w:proofErr w:type="spellStart"/>
            <w:r w:rsidRPr="00337C83">
              <w:rPr>
                <w:rFonts w:eastAsia="Times New Roman"/>
              </w:rPr>
              <w:t>b.k</w:t>
            </w:r>
            <w:proofErr w:type="spellEnd"/>
            <w:r w:rsidRPr="00337C83">
              <w:rPr>
                <w:rFonts w:eastAsia="Times New Roman"/>
              </w:rPr>
              <w:t>. 70440</w:t>
            </w:r>
          </w:p>
          <w:p w14:paraId="02072FCB" w14:textId="77777777" w:rsidR="0071327E" w:rsidRPr="00337C83" w:rsidRDefault="0071327E" w:rsidP="0071327E">
            <w:pPr>
              <w:jc w:val="both"/>
              <w:rPr>
                <w:rFonts w:eastAsia="Times New Roman"/>
              </w:rPr>
            </w:pPr>
            <w:r w:rsidRPr="00337C83">
              <w:rPr>
                <w:rFonts w:eastAsia="Times New Roman"/>
              </w:rPr>
              <w:t xml:space="preserve">Tel. </w:t>
            </w:r>
            <w:r w:rsidRPr="00337C83">
              <w:t>+370 655 96133</w:t>
            </w:r>
          </w:p>
          <w:p w14:paraId="68C13CEF" w14:textId="77777777" w:rsidR="0071327E" w:rsidRPr="00337C83" w:rsidRDefault="0071327E" w:rsidP="0071327E">
            <w:pPr>
              <w:spacing w:line="100" w:lineRule="atLeast"/>
              <w:jc w:val="both"/>
              <w:rPr>
                <w:rFonts w:eastAsia="Times New Roman"/>
                <w:lang w:eastAsia="ar-SA"/>
              </w:rPr>
            </w:pPr>
            <w:r w:rsidRPr="00337C83">
              <w:t xml:space="preserve">El. p.: </w:t>
            </w:r>
            <w:r w:rsidRPr="00337C83">
              <w:rPr>
                <w:rFonts w:eastAsia="Times New Roman"/>
                <w:color w:val="0000FF"/>
                <w:u w:val="single"/>
              </w:rPr>
              <w:t>info@spi.lt</w:t>
            </w:r>
          </w:p>
          <w:p w14:paraId="31677E42" w14:textId="4AFFFD4D" w:rsidR="00523028" w:rsidRPr="00337C83" w:rsidRDefault="00523028" w:rsidP="009E559A">
            <w:pPr>
              <w:pStyle w:val="Stilius3"/>
              <w:spacing w:before="0"/>
              <w:jc w:val="left"/>
            </w:pPr>
          </w:p>
        </w:tc>
      </w:tr>
      <w:tr w:rsidR="00523028" w:rsidRPr="009835D4" w14:paraId="288FB3C3" w14:textId="77777777" w:rsidTr="0071327E">
        <w:tc>
          <w:tcPr>
            <w:tcW w:w="4815" w:type="dxa"/>
          </w:tcPr>
          <w:p w14:paraId="3113533A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4D6CAADE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Antanas Bartulis</w:t>
            </w:r>
          </w:p>
          <w:p w14:paraId="5CE3D579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Administracijos direktorius</w:t>
            </w:r>
          </w:p>
          <w:p w14:paraId="2B816018" w14:textId="77777777" w:rsidR="00523028" w:rsidRPr="009835D4" w:rsidRDefault="00523028" w:rsidP="009E559A">
            <w:pPr>
              <w:keepNext/>
              <w:rPr>
                <w:lang w:eastAsia="fi-FI"/>
              </w:rPr>
            </w:pPr>
          </w:p>
          <w:p w14:paraId="1D504A18" w14:textId="77777777" w:rsidR="00523028" w:rsidRPr="009835D4" w:rsidRDefault="00523028" w:rsidP="009E559A">
            <w:pPr>
              <w:keepNext/>
              <w:rPr>
                <w:lang w:eastAsia="fi-FI"/>
              </w:rPr>
            </w:pPr>
            <w:r w:rsidRPr="009835D4">
              <w:rPr>
                <w:lang w:eastAsia="fi-FI"/>
              </w:rPr>
              <w:t>Parašas  .................................................</w:t>
            </w:r>
          </w:p>
          <w:p w14:paraId="2C37383D" w14:textId="77777777" w:rsidR="00523028" w:rsidRPr="009835D4" w:rsidRDefault="00523028" w:rsidP="009E559A">
            <w:pPr>
              <w:pStyle w:val="Bodytxt"/>
              <w:jc w:val="left"/>
            </w:pPr>
          </w:p>
        </w:tc>
        <w:tc>
          <w:tcPr>
            <w:tcW w:w="4961" w:type="dxa"/>
          </w:tcPr>
          <w:p w14:paraId="746C297A" w14:textId="77777777" w:rsidR="00523028" w:rsidRPr="00337C83" w:rsidRDefault="00523028" w:rsidP="009E559A">
            <w:pPr>
              <w:keepNext/>
              <w:rPr>
                <w:lang w:eastAsia="fi-FI"/>
              </w:rPr>
            </w:pPr>
          </w:p>
          <w:p w14:paraId="727FC805" w14:textId="16D21583" w:rsidR="0071327E" w:rsidRPr="00337C83" w:rsidRDefault="00F84855" w:rsidP="0071327E">
            <w:pPr>
              <w:keepNext/>
              <w:jc w:val="both"/>
              <w:rPr>
                <w:rFonts w:eastAsia="Times New Roman"/>
                <w:lang w:eastAsia="fi-FI"/>
              </w:rPr>
            </w:pPr>
            <w:r w:rsidRPr="00337C83">
              <w:rPr>
                <w:rFonts w:eastAsia="Times New Roman"/>
                <w:lang w:eastAsia="fi-FI"/>
              </w:rPr>
              <w:t xml:space="preserve">Stasys </w:t>
            </w:r>
            <w:proofErr w:type="spellStart"/>
            <w:r w:rsidRPr="00337C83">
              <w:rPr>
                <w:rFonts w:eastAsia="Times New Roman"/>
                <w:lang w:eastAsia="fi-FI"/>
              </w:rPr>
              <w:t>Pakarklis</w:t>
            </w:r>
            <w:proofErr w:type="spellEnd"/>
          </w:p>
          <w:p w14:paraId="2B296B6E" w14:textId="77777777" w:rsidR="0071327E" w:rsidRPr="00337C83" w:rsidRDefault="0071327E" w:rsidP="0071327E">
            <w:pPr>
              <w:keepNext/>
              <w:jc w:val="both"/>
              <w:rPr>
                <w:rFonts w:eastAsia="Times New Roman"/>
                <w:lang w:eastAsia="fi-FI"/>
              </w:rPr>
            </w:pPr>
            <w:r w:rsidRPr="00337C83">
              <w:rPr>
                <w:rFonts w:eastAsia="Times New Roman"/>
                <w:lang w:eastAsia="fi-FI"/>
              </w:rPr>
              <w:t>Direktorius</w:t>
            </w:r>
          </w:p>
          <w:p w14:paraId="4FE73693" w14:textId="77777777" w:rsidR="00523028" w:rsidRPr="00337C83" w:rsidRDefault="00523028" w:rsidP="009E559A">
            <w:pPr>
              <w:keepNext/>
              <w:rPr>
                <w:lang w:eastAsia="fi-FI"/>
              </w:rPr>
            </w:pPr>
          </w:p>
          <w:p w14:paraId="7425738D" w14:textId="77777777" w:rsidR="00523028" w:rsidRPr="00337C83" w:rsidRDefault="00523028" w:rsidP="009E559A">
            <w:pPr>
              <w:keepNext/>
              <w:rPr>
                <w:lang w:eastAsia="fi-FI"/>
              </w:rPr>
            </w:pPr>
            <w:r w:rsidRPr="00337C83">
              <w:rPr>
                <w:lang w:eastAsia="fi-FI"/>
              </w:rPr>
              <w:t>Parašas  .................................................</w:t>
            </w:r>
          </w:p>
          <w:p w14:paraId="5BCED35E" w14:textId="77777777" w:rsidR="00523028" w:rsidRPr="00337C83" w:rsidRDefault="00523028" w:rsidP="009E559A">
            <w:pPr>
              <w:pStyle w:val="Bodytxt"/>
              <w:jc w:val="left"/>
            </w:pPr>
          </w:p>
        </w:tc>
      </w:tr>
    </w:tbl>
    <w:p w14:paraId="00029D91" w14:textId="4321BF0D" w:rsidR="00BA6660" w:rsidRPr="00522800" w:rsidRDefault="00BA6660" w:rsidP="001F0732">
      <w:pPr>
        <w:tabs>
          <w:tab w:val="left" w:pos="1845"/>
          <w:tab w:val="left" w:pos="4253"/>
          <w:tab w:val="left" w:pos="6945"/>
          <w:tab w:val="left" w:pos="9637"/>
        </w:tabs>
        <w:spacing w:before="6" w:after="6"/>
        <w:jc w:val="both"/>
        <w:rPr>
          <w:rFonts w:cs="Times New Roman"/>
          <w:lang w:val="en-US"/>
        </w:rPr>
      </w:pPr>
      <w:bookmarkStart w:id="1" w:name="_GoBack"/>
      <w:bookmarkEnd w:id="1"/>
    </w:p>
    <w:sectPr w:rsidR="00BA6660" w:rsidRPr="00522800" w:rsidSect="00B370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CD3B1" w14:textId="77777777" w:rsidR="00670300" w:rsidRDefault="00670300" w:rsidP="00522800">
      <w:r>
        <w:separator/>
      </w:r>
    </w:p>
  </w:endnote>
  <w:endnote w:type="continuationSeparator" w:id="0">
    <w:p w14:paraId="5FBDD373" w14:textId="77777777" w:rsidR="00670300" w:rsidRDefault="00670300" w:rsidP="0052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5BF44" w14:textId="77777777" w:rsidR="008270E9" w:rsidRDefault="008270E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5D139" w14:textId="612D16EC" w:rsidR="00522800" w:rsidRPr="008270E9" w:rsidRDefault="008270E9" w:rsidP="00522800">
    <w:pPr>
      <w:tabs>
        <w:tab w:val="left" w:pos="1845"/>
        <w:tab w:val="left" w:pos="4253"/>
        <w:tab w:val="left" w:pos="6945"/>
        <w:tab w:val="left" w:pos="9637"/>
      </w:tabs>
      <w:spacing w:before="6" w:after="6"/>
      <w:jc w:val="both"/>
      <w:rPr>
        <w:i/>
        <w:lang w:val="en-US"/>
      </w:rPr>
    </w:pPr>
    <w:r w:rsidRPr="008270E9">
      <w:rPr>
        <w:i/>
      </w:rPr>
      <w:t>(duomenys neskelbtini)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4179B" w14:textId="77777777" w:rsidR="008270E9" w:rsidRDefault="008270E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6E8A3" w14:textId="77777777" w:rsidR="00670300" w:rsidRDefault="00670300" w:rsidP="00522800">
      <w:r>
        <w:separator/>
      </w:r>
    </w:p>
  </w:footnote>
  <w:footnote w:type="continuationSeparator" w:id="0">
    <w:p w14:paraId="05DA9EB9" w14:textId="77777777" w:rsidR="00670300" w:rsidRDefault="00670300" w:rsidP="00522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50D6D" w14:textId="77777777" w:rsidR="008270E9" w:rsidRDefault="008270E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FBAEF" w14:textId="77777777" w:rsidR="008270E9" w:rsidRDefault="008270E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57C36" w14:textId="77777777" w:rsidR="008270E9" w:rsidRDefault="008270E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F16C5C3E"/>
    <w:lvl w:ilvl="0" w:tplc="34FC0EF8">
      <w:start w:val="1"/>
      <w:numFmt w:val="decimal"/>
      <w:lvlText w:val="%1."/>
      <w:lvlJc w:val="left"/>
      <w:pPr>
        <w:ind w:left="1650" w:hanging="360"/>
      </w:pPr>
      <w:rPr>
        <w:rFonts w:ascii="Times New Roman" w:eastAsia="Lucida Sans Unicode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4CE3679C"/>
    <w:multiLevelType w:val="hybridMultilevel"/>
    <w:tmpl w:val="80A4B730"/>
    <w:lvl w:ilvl="0" w:tplc="C81213B6">
      <w:start w:val="1"/>
      <w:numFmt w:val="decimal"/>
      <w:lvlText w:val="%1."/>
      <w:lvlJc w:val="left"/>
      <w:pPr>
        <w:ind w:left="1650" w:hanging="360"/>
      </w:pPr>
      <w:rPr>
        <w:rFonts w:cs="Arial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98F"/>
    <w:rsid w:val="00081AF2"/>
    <w:rsid w:val="000820F2"/>
    <w:rsid w:val="000932AB"/>
    <w:rsid w:val="0009645C"/>
    <w:rsid w:val="000A0580"/>
    <w:rsid w:val="000B0E96"/>
    <w:rsid w:val="000B702E"/>
    <w:rsid w:val="000C54B8"/>
    <w:rsid w:val="000D474E"/>
    <w:rsid w:val="000F3606"/>
    <w:rsid w:val="000F3BDA"/>
    <w:rsid w:val="000F6DF2"/>
    <w:rsid w:val="00101CBD"/>
    <w:rsid w:val="0012056B"/>
    <w:rsid w:val="001223FC"/>
    <w:rsid w:val="001303AE"/>
    <w:rsid w:val="00136FFE"/>
    <w:rsid w:val="00163768"/>
    <w:rsid w:val="00166A13"/>
    <w:rsid w:val="00172BF1"/>
    <w:rsid w:val="00192031"/>
    <w:rsid w:val="001A0AF6"/>
    <w:rsid w:val="001A79AE"/>
    <w:rsid w:val="001B0455"/>
    <w:rsid w:val="001B3F2C"/>
    <w:rsid w:val="001C3957"/>
    <w:rsid w:val="001E6175"/>
    <w:rsid w:val="001F0732"/>
    <w:rsid w:val="001F35B8"/>
    <w:rsid w:val="00220231"/>
    <w:rsid w:val="002429AE"/>
    <w:rsid w:val="00246202"/>
    <w:rsid w:val="00246DA0"/>
    <w:rsid w:val="00283123"/>
    <w:rsid w:val="0028563B"/>
    <w:rsid w:val="002973D5"/>
    <w:rsid w:val="002A481A"/>
    <w:rsid w:val="002C1B78"/>
    <w:rsid w:val="002C6FE2"/>
    <w:rsid w:val="002D50DE"/>
    <w:rsid w:val="002D65CD"/>
    <w:rsid w:val="002D6E75"/>
    <w:rsid w:val="002E1D71"/>
    <w:rsid w:val="002E2678"/>
    <w:rsid w:val="002F0187"/>
    <w:rsid w:val="002F0C67"/>
    <w:rsid w:val="002F201F"/>
    <w:rsid w:val="003038EC"/>
    <w:rsid w:val="003218CB"/>
    <w:rsid w:val="00324313"/>
    <w:rsid w:val="00337C83"/>
    <w:rsid w:val="0035600C"/>
    <w:rsid w:val="00362649"/>
    <w:rsid w:val="003672EE"/>
    <w:rsid w:val="003747C2"/>
    <w:rsid w:val="00392AAD"/>
    <w:rsid w:val="00397109"/>
    <w:rsid w:val="00397B2F"/>
    <w:rsid w:val="003B5C1D"/>
    <w:rsid w:val="003B685D"/>
    <w:rsid w:val="003C05AC"/>
    <w:rsid w:val="003C0874"/>
    <w:rsid w:val="003C3E90"/>
    <w:rsid w:val="003C62B3"/>
    <w:rsid w:val="003D066C"/>
    <w:rsid w:val="003D56B0"/>
    <w:rsid w:val="003E6A9A"/>
    <w:rsid w:val="00414133"/>
    <w:rsid w:val="0042480A"/>
    <w:rsid w:val="00436D25"/>
    <w:rsid w:val="004446BD"/>
    <w:rsid w:val="004534D5"/>
    <w:rsid w:val="00453B46"/>
    <w:rsid w:val="00464BDD"/>
    <w:rsid w:val="004655D5"/>
    <w:rsid w:val="00467E62"/>
    <w:rsid w:val="00474FFA"/>
    <w:rsid w:val="0048571D"/>
    <w:rsid w:val="004A04C6"/>
    <w:rsid w:val="004B3197"/>
    <w:rsid w:val="004D2EAA"/>
    <w:rsid w:val="004D5B24"/>
    <w:rsid w:val="004E03A7"/>
    <w:rsid w:val="004E0BF8"/>
    <w:rsid w:val="004E7E76"/>
    <w:rsid w:val="00500D2A"/>
    <w:rsid w:val="005025AE"/>
    <w:rsid w:val="00516FD1"/>
    <w:rsid w:val="005200A4"/>
    <w:rsid w:val="00522800"/>
    <w:rsid w:val="00523028"/>
    <w:rsid w:val="0052372D"/>
    <w:rsid w:val="00536F85"/>
    <w:rsid w:val="0054064A"/>
    <w:rsid w:val="00561C5F"/>
    <w:rsid w:val="005722CA"/>
    <w:rsid w:val="005879B2"/>
    <w:rsid w:val="005B5302"/>
    <w:rsid w:val="005B59BE"/>
    <w:rsid w:val="005E2309"/>
    <w:rsid w:val="005F094B"/>
    <w:rsid w:val="005F195A"/>
    <w:rsid w:val="005F38EE"/>
    <w:rsid w:val="005F43A6"/>
    <w:rsid w:val="00604F07"/>
    <w:rsid w:val="006227A0"/>
    <w:rsid w:val="006233FD"/>
    <w:rsid w:val="00626666"/>
    <w:rsid w:val="0063678D"/>
    <w:rsid w:val="006501B8"/>
    <w:rsid w:val="00651F09"/>
    <w:rsid w:val="006532EC"/>
    <w:rsid w:val="006548B8"/>
    <w:rsid w:val="00657C6B"/>
    <w:rsid w:val="00661899"/>
    <w:rsid w:val="00670300"/>
    <w:rsid w:val="00674C28"/>
    <w:rsid w:val="0067589C"/>
    <w:rsid w:val="00683B8A"/>
    <w:rsid w:val="00697D4A"/>
    <w:rsid w:val="006A0F6B"/>
    <w:rsid w:val="006A2A14"/>
    <w:rsid w:val="006A5336"/>
    <w:rsid w:val="006A6334"/>
    <w:rsid w:val="006A6BEC"/>
    <w:rsid w:val="006A6D60"/>
    <w:rsid w:val="006B1D17"/>
    <w:rsid w:val="006B5D9B"/>
    <w:rsid w:val="006C089C"/>
    <w:rsid w:val="006C1CA1"/>
    <w:rsid w:val="006C3486"/>
    <w:rsid w:val="006C76CE"/>
    <w:rsid w:val="006D7BBB"/>
    <w:rsid w:val="007065CD"/>
    <w:rsid w:val="0071327E"/>
    <w:rsid w:val="00726238"/>
    <w:rsid w:val="00753B69"/>
    <w:rsid w:val="00755013"/>
    <w:rsid w:val="007845DF"/>
    <w:rsid w:val="00785183"/>
    <w:rsid w:val="007A2424"/>
    <w:rsid w:val="007A3729"/>
    <w:rsid w:val="007D4DFD"/>
    <w:rsid w:val="007E085B"/>
    <w:rsid w:val="007E69B1"/>
    <w:rsid w:val="00801F35"/>
    <w:rsid w:val="00815D7A"/>
    <w:rsid w:val="00821CB1"/>
    <w:rsid w:val="0082363A"/>
    <w:rsid w:val="008242C3"/>
    <w:rsid w:val="008270E9"/>
    <w:rsid w:val="0083298F"/>
    <w:rsid w:val="00834085"/>
    <w:rsid w:val="008402D5"/>
    <w:rsid w:val="00853D92"/>
    <w:rsid w:val="00857D32"/>
    <w:rsid w:val="00873FB2"/>
    <w:rsid w:val="00877C37"/>
    <w:rsid w:val="0089376A"/>
    <w:rsid w:val="008C65C2"/>
    <w:rsid w:val="008D56CF"/>
    <w:rsid w:val="008E1B4E"/>
    <w:rsid w:val="008E3984"/>
    <w:rsid w:val="008E621C"/>
    <w:rsid w:val="008E6DA9"/>
    <w:rsid w:val="0090217C"/>
    <w:rsid w:val="009043B1"/>
    <w:rsid w:val="0090457D"/>
    <w:rsid w:val="009052B3"/>
    <w:rsid w:val="009107A6"/>
    <w:rsid w:val="00916BCF"/>
    <w:rsid w:val="00923044"/>
    <w:rsid w:val="00940606"/>
    <w:rsid w:val="009430D9"/>
    <w:rsid w:val="009432EC"/>
    <w:rsid w:val="00952CA2"/>
    <w:rsid w:val="00967096"/>
    <w:rsid w:val="00975FBC"/>
    <w:rsid w:val="0099618D"/>
    <w:rsid w:val="009A15BB"/>
    <w:rsid w:val="009B262B"/>
    <w:rsid w:val="009C0AAD"/>
    <w:rsid w:val="009D01F0"/>
    <w:rsid w:val="009D6882"/>
    <w:rsid w:val="009E559A"/>
    <w:rsid w:val="00A1489C"/>
    <w:rsid w:val="00A31072"/>
    <w:rsid w:val="00A67448"/>
    <w:rsid w:val="00A80122"/>
    <w:rsid w:val="00A81DA4"/>
    <w:rsid w:val="00A93B82"/>
    <w:rsid w:val="00AA43A7"/>
    <w:rsid w:val="00AA62F0"/>
    <w:rsid w:val="00AB7494"/>
    <w:rsid w:val="00AC20B4"/>
    <w:rsid w:val="00AC58DC"/>
    <w:rsid w:val="00AD5B84"/>
    <w:rsid w:val="00AE2B0D"/>
    <w:rsid w:val="00AE6AEB"/>
    <w:rsid w:val="00AF3FE9"/>
    <w:rsid w:val="00B06680"/>
    <w:rsid w:val="00B37044"/>
    <w:rsid w:val="00B571FE"/>
    <w:rsid w:val="00B6190F"/>
    <w:rsid w:val="00B70656"/>
    <w:rsid w:val="00B83053"/>
    <w:rsid w:val="00B91ABD"/>
    <w:rsid w:val="00B94045"/>
    <w:rsid w:val="00B97436"/>
    <w:rsid w:val="00BA6660"/>
    <w:rsid w:val="00BB3081"/>
    <w:rsid w:val="00BD1506"/>
    <w:rsid w:val="00BD1855"/>
    <w:rsid w:val="00BD7DC6"/>
    <w:rsid w:val="00BE0D73"/>
    <w:rsid w:val="00BE4EFE"/>
    <w:rsid w:val="00C1007F"/>
    <w:rsid w:val="00C208F2"/>
    <w:rsid w:val="00C3517C"/>
    <w:rsid w:val="00C560E7"/>
    <w:rsid w:val="00C70AF7"/>
    <w:rsid w:val="00C8120A"/>
    <w:rsid w:val="00C9449D"/>
    <w:rsid w:val="00CA4A7F"/>
    <w:rsid w:val="00CC3974"/>
    <w:rsid w:val="00CC7F22"/>
    <w:rsid w:val="00D154A3"/>
    <w:rsid w:val="00D22912"/>
    <w:rsid w:val="00D34FF3"/>
    <w:rsid w:val="00D51F11"/>
    <w:rsid w:val="00D622BD"/>
    <w:rsid w:val="00D74CF5"/>
    <w:rsid w:val="00D77D93"/>
    <w:rsid w:val="00D908EF"/>
    <w:rsid w:val="00DA73A0"/>
    <w:rsid w:val="00DB3AF1"/>
    <w:rsid w:val="00DC3D98"/>
    <w:rsid w:val="00DE76D5"/>
    <w:rsid w:val="00E078EE"/>
    <w:rsid w:val="00E14138"/>
    <w:rsid w:val="00E32FBA"/>
    <w:rsid w:val="00E527CC"/>
    <w:rsid w:val="00E65BEE"/>
    <w:rsid w:val="00E674F8"/>
    <w:rsid w:val="00E67D59"/>
    <w:rsid w:val="00E71072"/>
    <w:rsid w:val="00E74A3F"/>
    <w:rsid w:val="00E80184"/>
    <w:rsid w:val="00E813D1"/>
    <w:rsid w:val="00E91130"/>
    <w:rsid w:val="00E97E63"/>
    <w:rsid w:val="00ED7437"/>
    <w:rsid w:val="00F00AB7"/>
    <w:rsid w:val="00F25DD5"/>
    <w:rsid w:val="00F32489"/>
    <w:rsid w:val="00F37159"/>
    <w:rsid w:val="00F45A49"/>
    <w:rsid w:val="00F54D66"/>
    <w:rsid w:val="00F552D1"/>
    <w:rsid w:val="00F65642"/>
    <w:rsid w:val="00F738B3"/>
    <w:rsid w:val="00F84855"/>
    <w:rsid w:val="00FA10E7"/>
    <w:rsid w:val="00FA3799"/>
    <w:rsid w:val="00FB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D025"/>
  <w15:chartTrackingRefBased/>
  <w15:docId w15:val="{1D6B6CE7-2FEE-4AD5-974F-F3429D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3298F"/>
    <w:pPr>
      <w:widowControl w:val="0"/>
      <w:suppressAutoHyphens/>
      <w:spacing w:after="0" w:line="240" w:lineRule="auto"/>
    </w:pPr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83298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83298F"/>
    <w:rPr>
      <w:rFonts w:ascii="Times New Roman" w:eastAsia="Lucida Sans Unicode" w:hAnsi="Times New Roman" w:cs="Arial"/>
      <w:kern w:val="2"/>
      <w:sz w:val="24"/>
      <w:szCs w:val="24"/>
      <w:lang w:eastAsia="hi-IN" w:bidi="hi-IN"/>
    </w:rPr>
  </w:style>
  <w:style w:type="paragraph" w:customStyle="1" w:styleId="Lentelsturinys">
    <w:name w:val="Lentelės turinys"/>
    <w:basedOn w:val="prastasis"/>
    <w:rsid w:val="0083298F"/>
    <w:pPr>
      <w:suppressLineNumbers/>
    </w:pPr>
  </w:style>
  <w:style w:type="paragraph" w:customStyle="1" w:styleId="WW-Tekstas">
    <w:name w:val="WW-Tekstas"/>
    <w:basedOn w:val="prastasis"/>
    <w:rsid w:val="0083298F"/>
    <w:pPr>
      <w:spacing w:after="120"/>
    </w:pPr>
    <w:rPr>
      <w:rFonts w:cs="Times New Roman"/>
      <w:kern w:val="0"/>
      <w:szCs w:val="20"/>
      <w:lang w:eastAsia="ar-SA" w:bidi="ar-SA"/>
    </w:rPr>
  </w:style>
  <w:style w:type="character" w:styleId="Hipersaitas">
    <w:name w:val="Hyperlink"/>
    <w:rsid w:val="00B37044"/>
    <w:rPr>
      <w:color w:val="000080"/>
      <w:u w:val="single"/>
    </w:rPr>
  </w:style>
  <w:style w:type="paragraph" w:styleId="Sraopastraipa">
    <w:name w:val="List Paragraph"/>
    <w:basedOn w:val="prastasis"/>
    <w:uiPriority w:val="34"/>
    <w:qFormat/>
    <w:rsid w:val="00324313"/>
    <w:pPr>
      <w:ind w:left="720"/>
      <w:contextualSpacing/>
    </w:pPr>
    <w:rPr>
      <w:rFonts w:cs="Mangal"/>
      <w:szCs w:val="21"/>
    </w:rPr>
  </w:style>
  <w:style w:type="paragraph" w:customStyle="1" w:styleId="Stilius3">
    <w:name w:val="Stilius3"/>
    <w:basedOn w:val="prastasis"/>
    <w:qFormat/>
    <w:rsid w:val="00E80184"/>
    <w:pPr>
      <w:widowControl/>
      <w:suppressAutoHyphens w:val="0"/>
      <w:spacing w:before="200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western">
    <w:name w:val="western"/>
    <w:basedOn w:val="prastasis"/>
    <w:rsid w:val="000B0E96"/>
    <w:pPr>
      <w:widowControl/>
      <w:autoSpaceDN w:val="0"/>
      <w:spacing w:before="280" w:after="119" w:line="276" w:lineRule="auto"/>
      <w:textAlignment w:val="baseline"/>
    </w:pPr>
    <w:rPr>
      <w:rFonts w:eastAsia="Times New Roman" w:cs="Times New Roman"/>
      <w:kern w:val="3"/>
      <w:lang w:eastAsia="ar-SA" w:bidi="ar-SA"/>
    </w:rPr>
  </w:style>
  <w:style w:type="character" w:customStyle="1" w:styleId="fontstyle01">
    <w:name w:val="fontstyle01"/>
    <w:basedOn w:val="Numatytasispastraiposriftas"/>
    <w:rsid w:val="0066189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harChar11DiagramaDiagramaCharCharCharChar">
    <w:name w:val="Char Char11 Diagrama Diagrama Char Char Char Char"/>
    <w:basedOn w:val="prastasis"/>
    <w:rsid w:val="00BA6660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65642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7E69B1"/>
    <w:rPr>
      <w:color w:val="605E5C"/>
      <w:shd w:val="clear" w:color="auto" w:fill="E1DFDD"/>
    </w:rPr>
  </w:style>
  <w:style w:type="paragraph" w:customStyle="1" w:styleId="Bodytxt">
    <w:name w:val="Bodytxt"/>
    <w:basedOn w:val="prastasis"/>
    <w:qFormat/>
    <w:rsid w:val="00436D25"/>
    <w:pPr>
      <w:keepNext/>
      <w:widowControl/>
      <w:suppressAutoHyphens w:val="0"/>
      <w:autoSpaceDE w:val="0"/>
      <w:autoSpaceDN w:val="0"/>
      <w:adjustRightInd w:val="0"/>
      <w:jc w:val="both"/>
    </w:pPr>
    <w:rPr>
      <w:rFonts w:eastAsia="Times New Roman" w:hAnsi="Calibri" w:cs="Times New Roman"/>
      <w:kern w:val="0"/>
      <w:lang w:eastAsia="fi-FI" w:bidi="ar-SA"/>
    </w:rPr>
  </w:style>
  <w:style w:type="paragraph" w:styleId="Antrats">
    <w:name w:val="header"/>
    <w:basedOn w:val="prastasis"/>
    <w:link w:val="Antrats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522800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22800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Pataisymai">
    <w:name w:val="Revision"/>
    <w:hidden/>
    <w:uiPriority w:val="99"/>
    <w:semiHidden/>
    <w:rsid w:val="009043B1"/>
    <w:pPr>
      <w:spacing w:after="0" w:line="240" w:lineRule="auto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61FBE-5FF4-4D9F-8B30-AA0AE4B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1638</Words>
  <Characters>935</Characters>
  <Application>Microsoft Office Word</Application>
  <DocSecurity>4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Danutė Mažulienė</dc:creator>
  <cp:lastModifiedBy>Toma Vilutienė</cp:lastModifiedBy>
  <cp:revision>2</cp:revision>
  <cp:lastPrinted>2020-09-23T13:06:00Z</cp:lastPrinted>
  <dcterms:created xsi:type="dcterms:W3CDTF">2026-02-19T09:11:00Z</dcterms:created>
  <dcterms:modified xsi:type="dcterms:W3CDTF">2026-02-19T09:11:00Z</dcterms:modified>
</cp:coreProperties>
</file>