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2174" w14:textId="77777777" w:rsidR="004D253E" w:rsidRPr="00B70BB8" w:rsidRDefault="004D253E" w:rsidP="00B70BB8">
      <w:pPr>
        <w:shd w:val="clear" w:color="auto" w:fill="FFFFFF"/>
        <w:jc w:val="both"/>
        <w:rPr>
          <w:bCs/>
          <w:color w:val="000000" w:themeColor="text1"/>
          <w:sz w:val="20"/>
          <w:szCs w:val="20"/>
          <w:lang w:val="en-US"/>
        </w:rPr>
      </w:pPr>
    </w:p>
    <w:p w14:paraId="32996895" w14:textId="0F08DFB3" w:rsidR="00524FF5" w:rsidRPr="00B70BB8" w:rsidRDefault="003F1E71" w:rsidP="00B70BB8">
      <w:pPr>
        <w:ind w:right="-178"/>
        <w:jc w:val="both"/>
        <w:rPr>
          <w:color w:val="000000" w:themeColor="text1"/>
          <w:sz w:val="20"/>
          <w:szCs w:val="20"/>
          <w:lang w:val="en-US"/>
        </w:rPr>
      </w:pPr>
      <w:r w:rsidRPr="00B70BB8">
        <w:rPr>
          <w:noProof/>
          <w:color w:val="000000" w:themeColor="text1"/>
          <w:sz w:val="20"/>
          <w:szCs w:val="20"/>
          <w:lang w:val="en-US"/>
        </w:rPr>
        <w:drawing>
          <wp:inline distT="0" distB="0" distL="0" distR="0" wp14:anchorId="71CFA467" wp14:editId="6BB4B822">
            <wp:extent cx="1103630" cy="3657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3630" cy="365760"/>
                    </a:xfrm>
                    <a:prstGeom prst="rect">
                      <a:avLst/>
                    </a:prstGeom>
                    <a:noFill/>
                  </pic:spPr>
                </pic:pic>
              </a:graphicData>
            </a:graphic>
          </wp:inline>
        </w:drawing>
      </w:r>
    </w:p>
    <w:p w14:paraId="7A4758E4" w14:textId="77777777" w:rsidR="003F1E71" w:rsidRPr="00B70BB8" w:rsidRDefault="003F1E71" w:rsidP="00B70BB8">
      <w:pPr>
        <w:jc w:val="both"/>
        <w:rPr>
          <w:color w:val="000000" w:themeColor="text1"/>
          <w:sz w:val="20"/>
          <w:szCs w:val="20"/>
          <w:lang w:val="en-US"/>
        </w:rPr>
      </w:pPr>
      <w:r w:rsidRPr="00B70BB8">
        <w:rPr>
          <w:color w:val="000000" w:themeColor="text1"/>
          <w:sz w:val="20"/>
          <w:szCs w:val="20"/>
          <w:lang w:val="en-US"/>
        </w:rPr>
        <w:t>ViaMedPharma</w:t>
      </w:r>
    </w:p>
    <w:p w14:paraId="1E2A2CA0" w14:textId="77777777" w:rsidR="003F1E71" w:rsidRPr="00B70BB8" w:rsidRDefault="003F1E71" w:rsidP="00B70BB8">
      <w:pPr>
        <w:jc w:val="both"/>
        <w:rPr>
          <w:color w:val="000000" w:themeColor="text1"/>
          <w:sz w:val="20"/>
          <w:szCs w:val="20"/>
          <w:lang w:val="en-US"/>
        </w:rPr>
      </w:pPr>
    </w:p>
    <w:p w14:paraId="52FEAB19" w14:textId="1282C6AC" w:rsidR="003F1E71" w:rsidRPr="00B70BB8" w:rsidRDefault="003F1E71" w:rsidP="00B70BB8">
      <w:pPr>
        <w:jc w:val="both"/>
        <w:rPr>
          <w:color w:val="000000" w:themeColor="text1"/>
          <w:sz w:val="20"/>
          <w:szCs w:val="20"/>
          <w:lang w:val="en-US"/>
        </w:rPr>
      </w:pPr>
      <w:r w:rsidRPr="00B70BB8">
        <w:rPr>
          <w:color w:val="000000" w:themeColor="text1"/>
          <w:sz w:val="20"/>
          <w:szCs w:val="20"/>
          <w:lang w:val="en-US"/>
        </w:rPr>
        <w:t>Uždaroji akcinė bendrovė „ViaMedPharma</w:t>
      </w:r>
      <w:proofErr w:type="gramStart"/>
      <w:r w:rsidRPr="00B70BB8">
        <w:rPr>
          <w:color w:val="000000" w:themeColor="text1"/>
          <w:sz w:val="20"/>
          <w:szCs w:val="20"/>
          <w:lang w:val="en-US"/>
        </w:rPr>
        <w:t>“,;</w:t>
      </w:r>
      <w:proofErr w:type="gramEnd"/>
      <w:r w:rsidRPr="00B70BB8">
        <w:rPr>
          <w:color w:val="000000" w:themeColor="text1"/>
          <w:sz w:val="20"/>
          <w:szCs w:val="20"/>
          <w:lang w:val="en-US"/>
        </w:rPr>
        <w:t xml:space="preserve"> tel.:</w:t>
      </w:r>
      <w:r w:rsidR="00BB77FC">
        <w:rPr>
          <w:color w:val="000000" w:themeColor="text1"/>
          <w:sz w:val="20"/>
          <w:szCs w:val="20"/>
          <w:lang w:val="en-US"/>
        </w:rPr>
        <w:t>0</w:t>
      </w:r>
      <w:r w:rsidRPr="00B70BB8">
        <w:rPr>
          <w:color w:val="000000" w:themeColor="text1"/>
          <w:sz w:val="20"/>
          <w:szCs w:val="20"/>
          <w:lang w:val="en-US"/>
        </w:rPr>
        <w:t xml:space="preserve"> 5 2623070; į.k. 302458152; PVM kodas LT </w:t>
      </w:r>
      <w:proofErr w:type="gramStart"/>
      <w:r w:rsidRPr="00B70BB8">
        <w:rPr>
          <w:color w:val="000000" w:themeColor="text1"/>
          <w:sz w:val="20"/>
          <w:szCs w:val="20"/>
          <w:lang w:val="en-US"/>
        </w:rPr>
        <w:t>100005041815;  Duomenys</w:t>
      </w:r>
      <w:proofErr w:type="gramEnd"/>
      <w:r w:rsidRPr="00B70BB8">
        <w:rPr>
          <w:color w:val="000000" w:themeColor="text1"/>
          <w:sz w:val="20"/>
          <w:szCs w:val="20"/>
          <w:lang w:val="en-US"/>
        </w:rPr>
        <w:t xml:space="preserve"> apie bendrovę kaupiami ir saugomi Juridinių asmenų </w:t>
      </w:r>
      <w:proofErr w:type="gramStart"/>
      <w:r w:rsidRPr="00B70BB8">
        <w:rPr>
          <w:color w:val="000000" w:themeColor="text1"/>
          <w:sz w:val="20"/>
          <w:szCs w:val="20"/>
          <w:lang w:val="en-US"/>
        </w:rPr>
        <w:t>registre  Registro</w:t>
      </w:r>
      <w:proofErr w:type="gramEnd"/>
      <w:r w:rsidRPr="00B70BB8">
        <w:rPr>
          <w:color w:val="000000" w:themeColor="text1"/>
          <w:sz w:val="20"/>
          <w:szCs w:val="20"/>
          <w:lang w:val="en-US"/>
        </w:rPr>
        <w:t xml:space="preserve"> tvarkytojas – VĮ „Registrų </w:t>
      </w:r>
      <w:proofErr w:type="gramStart"/>
      <w:r w:rsidRPr="00B70BB8">
        <w:rPr>
          <w:color w:val="000000" w:themeColor="text1"/>
          <w:sz w:val="20"/>
          <w:szCs w:val="20"/>
          <w:lang w:val="en-US"/>
        </w:rPr>
        <w:t>centras“</w:t>
      </w:r>
      <w:proofErr w:type="gramEnd"/>
    </w:p>
    <w:p w14:paraId="71AA66D9" w14:textId="77777777" w:rsidR="00A60F36" w:rsidRPr="00B70BB8" w:rsidRDefault="00A60F36" w:rsidP="00B70BB8">
      <w:pPr>
        <w:jc w:val="both"/>
        <w:rPr>
          <w:color w:val="000000" w:themeColor="text1"/>
          <w:sz w:val="20"/>
          <w:szCs w:val="20"/>
          <w:lang w:val="en-US"/>
        </w:rPr>
      </w:pPr>
    </w:p>
    <w:p w14:paraId="5CABF06E" w14:textId="064345AF" w:rsidR="00A60F36" w:rsidRPr="001540D8" w:rsidRDefault="00BB77FC" w:rsidP="00B70BB8">
      <w:pPr>
        <w:jc w:val="both"/>
        <w:rPr>
          <w:color w:val="000000" w:themeColor="text1"/>
          <w:sz w:val="22"/>
          <w:szCs w:val="22"/>
          <w:lang w:eastAsia="lt-LT"/>
        </w:rPr>
      </w:pPr>
      <w:r w:rsidRPr="00BB77FC">
        <w:rPr>
          <w:color w:val="000000" w:themeColor="text1"/>
          <w:sz w:val="22"/>
          <w:szCs w:val="22"/>
        </w:rPr>
        <w:t>VšĮ Vilniaus universiteto ligoninė Santaros klinikos (PV)</w:t>
      </w:r>
    </w:p>
    <w:p w14:paraId="7E699797" w14:textId="33E97EE8" w:rsidR="002A7BA7" w:rsidRPr="001540D8" w:rsidRDefault="002A7BA7" w:rsidP="00B70BB8">
      <w:pPr>
        <w:jc w:val="both"/>
        <w:rPr>
          <w:color w:val="000000" w:themeColor="text1"/>
          <w:sz w:val="22"/>
          <w:szCs w:val="22"/>
          <w:lang w:eastAsia="lt-LT"/>
        </w:rPr>
      </w:pPr>
    </w:p>
    <w:p w14:paraId="71DD19EF" w14:textId="77777777" w:rsidR="005C4493" w:rsidRPr="001540D8" w:rsidRDefault="005C4493" w:rsidP="00B70BB8">
      <w:pPr>
        <w:jc w:val="both"/>
        <w:rPr>
          <w:color w:val="000000" w:themeColor="text1"/>
          <w:sz w:val="22"/>
          <w:szCs w:val="22"/>
        </w:rPr>
      </w:pPr>
    </w:p>
    <w:p w14:paraId="4A38CDF9" w14:textId="2391596A" w:rsidR="005C4493" w:rsidRPr="001540D8" w:rsidRDefault="005C4493" w:rsidP="00B70BB8">
      <w:pPr>
        <w:ind w:left="3888"/>
        <w:jc w:val="both"/>
        <w:rPr>
          <w:color w:val="000000" w:themeColor="text1"/>
          <w:sz w:val="22"/>
          <w:szCs w:val="22"/>
        </w:rPr>
      </w:pPr>
      <w:r w:rsidRPr="001540D8">
        <w:rPr>
          <w:color w:val="000000" w:themeColor="text1"/>
          <w:sz w:val="22"/>
          <w:szCs w:val="22"/>
        </w:rPr>
        <w:t xml:space="preserve">                 </w:t>
      </w:r>
      <w:r w:rsidRPr="001540D8">
        <w:rPr>
          <w:color w:val="000000" w:themeColor="text1"/>
          <w:sz w:val="22"/>
          <w:szCs w:val="22"/>
        </w:rPr>
        <w:tab/>
        <w:t>202</w:t>
      </w:r>
      <w:r w:rsidR="00EE06E5">
        <w:rPr>
          <w:color w:val="000000" w:themeColor="text1"/>
          <w:sz w:val="22"/>
          <w:szCs w:val="22"/>
        </w:rPr>
        <w:t>5</w:t>
      </w:r>
      <w:r w:rsidRPr="001540D8">
        <w:rPr>
          <w:color w:val="000000" w:themeColor="text1"/>
          <w:sz w:val="22"/>
          <w:szCs w:val="22"/>
        </w:rPr>
        <w:t xml:space="preserve"> m.</w:t>
      </w:r>
      <w:r w:rsidR="00A60F36" w:rsidRPr="001540D8">
        <w:rPr>
          <w:color w:val="000000" w:themeColor="text1"/>
          <w:sz w:val="22"/>
          <w:szCs w:val="22"/>
        </w:rPr>
        <w:t xml:space="preserve"> </w:t>
      </w:r>
      <w:r w:rsidR="00EE06E5">
        <w:rPr>
          <w:color w:val="000000" w:themeColor="text1"/>
          <w:sz w:val="22"/>
          <w:szCs w:val="22"/>
        </w:rPr>
        <w:t>gruodžio</w:t>
      </w:r>
      <w:r w:rsidRPr="001540D8">
        <w:rPr>
          <w:color w:val="000000" w:themeColor="text1"/>
          <w:sz w:val="22"/>
          <w:szCs w:val="22"/>
        </w:rPr>
        <w:t xml:space="preserve"> mėn.</w:t>
      </w:r>
      <w:r w:rsidR="00A60F36" w:rsidRPr="001540D8">
        <w:rPr>
          <w:color w:val="000000" w:themeColor="text1"/>
          <w:sz w:val="22"/>
          <w:szCs w:val="22"/>
        </w:rPr>
        <w:t xml:space="preserve"> 2</w:t>
      </w:r>
      <w:r w:rsidR="00EE06E5">
        <w:rPr>
          <w:color w:val="000000" w:themeColor="text1"/>
          <w:sz w:val="22"/>
          <w:szCs w:val="22"/>
        </w:rPr>
        <w:t>9</w:t>
      </w:r>
      <w:r w:rsidRPr="001540D8">
        <w:rPr>
          <w:color w:val="000000" w:themeColor="text1"/>
          <w:sz w:val="22"/>
          <w:szCs w:val="22"/>
        </w:rPr>
        <w:t xml:space="preserve"> d. Nr. </w:t>
      </w:r>
      <w:r w:rsidR="00EE06E5">
        <w:rPr>
          <w:color w:val="000000" w:themeColor="text1"/>
          <w:sz w:val="22"/>
          <w:szCs w:val="22"/>
        </w:rPr>
        <w:t>VIA-1229-01</w:t>
      </w:r>
    </w:p>
    <w:p w14:paraId="6A1E30EE" w14:textId="77777777" w:rsidR="00201F43" w:rsidRDefault="00201F43" w:rsidP="00B70BB8">
      <w:pPr>
        <w:ind w:left="3888"/>
        <w:jc w:val="both"/>
        <w:rPr>
          <w:color w:val="000000" w:themeColor="text1"/>
          <w:sz w:val="22"/>
          <w:szCs w:val="22"/>
        </w:rPr>
      </w:pPr>
    </w:p>
    <w:p w14:paraId="29089F57" w14:textId="77777777" w:rsidR="00201F43" w:rsidRDefault="00201F43" w:rsidP="00B70BB8">
      <w:pPr>
        <w:ind w:left="3888"/>
        <w:jc w:val="both"/>
        <w:rPr>
          <w:color w:val="000000" w:themeColor="text1"/>
          <w:sz w:val="22"/>
          <w:szCs w:val="22"/>
        </w:rPr>
      </w:pPr>
    </w:p>
    <w:p w14:paraId="01175853" w14:textId="77777777" w:rsidR="00201F43" w:rsidRDefault="00201F43" w:rsidP="00B70BB8">
      <w:pPr>
        <w:ind w:left="3888"/>
        <w:jc w:val="both"/>
        <w:rPr>
          <w:color w:val="000000" w:themeColor="text1"/>
          <w:sz w:val="22"/>
          <w:szCs w:val="22"/>
        </w:rPr>
      </w:pPr>
    </w:p>
    <w:p w14:paraId="0042B5E2" w14:textId="4AD5A492" w:rsidR="005C4493" w:rsidRPr="00BB77FC" w:rsidRDefault="005C4493" w:rsidP="00B70BB8">
      <w:pPr>
        <w:ind w:left="3888"/>
        <w:jc w:val="both"/>
        <w:rPr>
          <w:color w:val="000000" w:themeColor="text1"/>
          <w:sz w:val="22"/>
          <w:szCs w:val="22"/>
          <w:lang w:val="en-US"/>
        </w:rPr>
      </w:pPr>
      <w:r w:rsidRPr="001540D8">
        <w:rPr>
          <w:color w:val="000000" w:themeColor="text1"/>
          <w:sz w:val="22"/>
          <w:szCs w:val="22"/>
        </w:rPr>
        <w:t xml:space="preserve">                </w:t>
      </w:r>
      <w:r w:rsidRPr="001540D8">
        <w:rPr>
          <w:color w:val="000000" w:themeColor="text1"/>
          <w:sz w:val="22"/>
          <w:szCs w:val="22"/>
        </w:rPr>
        <w:tab/>
        <w:t xml:space="preserve"> </w:t>
      </w:r>
      <w:r w:rsidR="00B70BB8" w:rsidRPr="001540D8">
        <w:rPr>
          <w:color w:val="000000" w:themeColor="text1"/>
          <w:sz w:val="22"/>
          <w:szCs w:val="22"/>
        </w:rPr>
        <w:tab/>
      </w:r>
    </w:p>
    <w:p w14:paraId="2319B195" w14:textId="2BBE7739" w:rsidR="00A60F36" w:rsidRPr="00FC1D72" w:rsidRDefault="00A60F36" w:rsidP="00B70BB8">
      <w:pPr>
        <w:ind w:left="3888"/>
        <w:jc w:val="both"/>
        <w:rPr>
          <w:color w:val="000000" w:themeColor="text1"/>
          <w:sz w:val="22"/>
          <w:szCs w:val="22"/>
        </w:rPr>
      </w:pPr>
    </w:p>
    <w:p w14:paraId="44F0943B" w14:textId="10D9AC9D" w:rsidR="00A60F36" w:rsidRPr="00FC1D72" w:rsidRDefault="00380426" w:rsidP="00463097">
      <w:pPr>
        <w:jc w:val="both"/>
        <w:rPr>
          <w:b/>
          <w:bCs/>
          <w:color w:val="000000" w:themeColor="text1"/>
          <w:sz w:val="22"/>
          <w:szCs w:val="22"/>
        </w:rPr>
      </w:pPr>
      <w:r>
        <w:rPr>
          <w:b/>
          <w:bCs/>
          <w:color w:val="000000" w:themeColor="text1"/>
          <w:sz w:val="22"/>
          <w:szCs w:val="22"/>
        </w:rPr>
        <w:t>DĖL KATALOGŲ (TECHNINIŲ DOKUMENTŲ) IR CE SERTIFIKATŲ</w:t>
      </w:r>
    </w:p>
    <w:p w14:paraId="03666272" w14:textId="0AB0B243" w:rsidR="00210362" w:rsidRDefault="00210362" w:rsidP="00210362">
      <w:pPr>
        <w:jc w:val="both"/>
        <w:rPr>
          <w:color w:val="000000" w:themeColor="text1"/>
          <w:sz w:val="22"/>
          <w:szCs w:val="22"/>
        </w:rPr>
      </w:pPr>
    </w:p>
    <w:p w14:paraId="7AB2646E" w14:textId="77777777" w:rsidR="007A405F" w:rsidRDefault="007A405F" w:rsidP="00210362">
      <w:pPr>
        <w:jc w:val="both"/>
        <w:rPr>
          <w:color w:val="000000" w:themeColor="text1"/>
          <w:sz w:val="22"/>
          <w:szCs w:val="22"/>
        </w:rPr>
      </w:pPr>
    </w:p>
    <w:p w14:paraId="79AB7D4C" w14:textId="6766C521" w:rsidR="007A405F" w:rsidRDefault="007A405F" w:rsidP="00210362">
      <w:pPr>
        <w:jc w:val="both"/>
        <w:rPr>
          <w:color w:val="000000" w:themeColor="text1"/>
          <w:sz w:val="22"/>
          <w:szCs w:val="22"/>
          <w:lang w:val="en-US"/>
        </w:rPr>
      </w:pPr>
      <w:r>
        <w:rPr>
          <w:color w:val="000000" w:themeColor="text1"/>
          <w:sz w:val="22"/>
          <w:szCs w:val="22"/>
        </w:rPr>
        <w:t xml:space="preserve">UAB „ViaMedPharma“ teikia pasiūlymą VUL Santaros klinikų organizuojame viešajame pirkime </w:t>
      </w:r>
      <w:r w:rsidR="002B58A3" w:rsidRPr="002B58A3">
        <w:rPr>
          <w:color w:val="000000" w:themeColor="text1"/>
          <w:sz w:val="22"/>
          <w:szCs w:val="22"/>
        </w:rPr>
        <w:br/>
      </w:r>
      <w:r w:rsidR="002B58A3">
        <w:rPr>
          <w:color w:val="000000" w:themeColor="text1"/>
          <w:sz w:val="22"/>
          <w:szCs w:val="22"/>
        </w:rPr>
        <w:t>„</w:t>
      </w:r>
      <w:r w:rsidR="002B58A3" w:rsidRPr="002B58A3">
        <w:rPr>
          <w:color w:val="000000" w:themeColor="text1"/>
          <w:sz w:val="22"/>
          <w:szCs w:val="22"/>
        </w:rPr>
        <w:t>Inkubatoriaus ASTEC Cube AD-3100 dalys</w:t>
      </w:r>
      <w:r w:rsidR="002B58A3">
        <w:rPr>
          <w:color w:val="000000" w:themeColor="text1"/>
          <w:sz w:val="22"/>
          <w:szCs w:val="22"/>
        </w:rPr>
        <w:t xml:space="preserve">“, pirkimo Nr. </w:t>
      </w:r>
      <w:r w:rsidR="002B58A3">
        <w:rPr>
          <w:color w:val="000000" w:themeColor="text1"/>
          <w:sz w:val="22"/>
          <w:szCs w:val="22"/>
          <w:lang w:val="en-US"/>
        </w:rPr>
        <w:t>5837988</w:t>
      </w:r>
      <w:r w:rsidR="00F348F3">
        <w:rPr>
          <w:color w:val="000000" w:themeColor="text1"/>
          <w:sz w:val="22"/>
          <w:szCs w:val="22"/>
          <w:lang w:val="en-US"/>
        </w:rPr>
        <w:t>.</w:t>
      </w:r>
    </w:p>
    <w:p w14:paraId="08D5829B" w14:textId="77777777" w:rsidR="00BC076E" w:rsidRDefault="00BC076E" w:rsidP="00210362">
      <w:pPr>
        <w:jc w:val="both"/>
        <w:rPr>
          <w:color w:val="000000" w:themeColor="text1"/>
          <w:sz w:val="22"/>
          <w:szCs w:val="22"/>
          <w:lang w:val="en-US"/>
        </w:rPr>
      </w:pPr>
    </w:p>
    <w:p w14:paraId="24A6C07A" w14:textId="4B5140A2" w:rsidR="00F348F3" w:rsidRPr="00BC076E" w:rsidRDefault="00F348F3" w:rsidP="00210362">
      <w:pPr>
        <w:jc w:val="both"/>
        <w:rPr>
          <w:color w:val="000000" w:themeColor="text1"/>
          <w:sz w:val="22"/>
          <w:szCs w:val="22"/>
        </w:rPr>
      </w:pPr>
      <w:r>
        <w:rPr>
          <w:color w:val="000000" w:themeColor="text1"/>
          <w:sz w:val="22"/>
          <w:szCs w:val="22"/>
          <w:lang w:val="en-US"/>
        </w:rPr>
        <w:t xml:space="preserve">UAB “ViaMedPharma” </w:t>
      </w:r>
      <w:r w:rsidR="00585C15">
        <w:rPr>
          <w:color w:val="000000" w:themeColor="text1"/>
          <w:sz w:val="22"/>
          <w:szCs w:val="22"/>
          <w:lang w:val="en-US"/>
        </w:rPr>
        <w:t>atstovauja ASTEC Co. Ltd Lietuvoje, Latvijoje ir Estijoje.</w:t>
      </w:r>
      <w:r w:rsidR="00BC076E">
        <w:rPr>
          <w:color w:val="000000" w:themeColor="text1"/>
          <w:sz w:val="22"/>
          <w:szCs w:val="22"/>
          <w:lang w:val="en-US"/>
        </w:rPr>
        <w:t xml:space="preserve"> Tod</w:t>
      </w:r>
      <w:r w:rsidR="00BC076E">
        <w:rPr>
          <w:color w:val="000000" w:themeColor="text1"/>
          <w:sz w:val="22"/>
          <w:szCs w:val="22"/>
        </w:rPr>
        <w:t>ėl norime atkreipdi Perkančiosios organizacijos dėmesį į tai, kad:</w:t>
      </w:r>
    </w:p>
    <w:p w14:paraId="5C114F89" w14:textId="77777777" w:rsidR="00BC076E" w:rsidRPr="002B58A3" w:rsidRDefault="00BC076E" w:rsidP="00210362">
      <w:pPr>
        <w:jc w:val="both"/>
        <w:rPr>
          <w:color w:val="000000" w:themeColor="text1"/>
          <w:sz w:val="22"/>
          <w:szCs w:val="22"/>
          <w:lang w:val="en-US"/>
        </w:rPr>
      </w:pPr>
    </w:p>
    <w:p w14:paraId="1A6AB588" w14:textId="35FEE4D6" w:rsidR="00380426" w:rsidRPr="00BC076E" w:rsidRDefault="00BC076E" w:rsidP="00BC076E">
      <w:pPr>
        <w:pStyle w:val="ListParagraph"/>
        <w:numPr>
          <w:ilvl w:val="0"/>
          <w:numId w:val="46"/>
        </w:numPr>
        <w:jc w:val="both"/>
        <w:rPr>
          <w:color w:val="000000" w:themeColor="text1"/>
          <w:sz w:val="22"/>
          <w:szCs w:val="22"/>
        </w:rPr>
      </w:pPr>
      <w:r>
        <w:rPr>
          <w:color w:val="000000" w:themeColor="text1"/>
          <w:sz w:val="22"/>
          <w:szCs w:val="22"/>
        </w:rPr>
        <w:t>p</w:t>
      </w:r>
      <w:r w:rsidR="00700F05" w:rsidRPr="00BC076E">
        <w:rPr>
          <w:color w:val="000000" w:themeColor="text1"/>
          <w:sz w:val="22"/>
          <w:szCs w:val="22"/>
        </w:rPr>
        <w:t>asiūlyme pateikiami priedai (detalės</w:t>
      </w:r>
      <w:r w:rsidR="00201F43">
        <w:rPr>
          <w:color w:val="000000" w:themeColor="text1"/>
          <w:sz w:val="22"/>
          <w:szCs w:val="22"/>
        </w:rPr>
        <w:t>/ dalys</w:t>
      </w:r>
      <w:r w:rsidR="00700F05" w:rsidRPr="00BC076E">
        <w:rPr>
          <w:color w:val="000000" w:themeColor="text1"/>
          <w:sz w:val="22"/>
          <w:szCs w:val="22"/>
        </w:rPr>
        <w:t>) nėra medicinos prietaisai nei pagal MDD, nei pagal MDR. Prietaisais ir vienkartinės priemonės prie jo gali (ir dažniausiai būna) medicinos prietaisai ir turi CE ženklinimą. Šiuo atveju, detalės inkubatoriui nėra medicinos prietaisai ir CE ženklinimo pagal MDD ar MDR neturi.</w:t>
      </w:r>
    </w:p>
    <w:p w14:paraId="23F7542D" w14:textId="77777777" w:rsidR="00700F05" w:rsidRDefault="00700F05" w:rsidP="00210362">
      <w:pPr>
        <w:jc w:val="both"/>
        <w:rPr>
          <w:color w:val="000000" w:themeColor="text1"/>
          <w:sz w:val="22"/>
          <w:szCs w:val="22"/>
        </w:rPr>
      </w:pPr>
    </w:p>
    <w:p w14:paraId="56D86A15" w14:textId="6DECFFA9" w:rsidR="00700F05" w:rsidRPr="00201F43" w:rsidRDefault="00700F05" w:rsidP="00201F43">
      <w:pPr>
        <w:pStyle w:val="ListParagraph"/>
        <w:numPr>
          <w:ilvl w:val="0"/>
          <w:numId w:val="46"/>
        </w:numPr>
        <w:jc w:val="both"/>
        <w:rPr>
          <w:color w:val="000000" w:themeColor="text1"/>
          <w:sz w:val="22"/>
          <w:szCs w:val="22"/>
        </w:rPr>
      </w:pPr>
      <w:r w:rsidRPr="00201F43">
        <w:rPr>
          <w:color w:val="000000" w:themeColor="text1"/>
          <w:sz w:val="22"/>
          <w:szCs w:val="22"/>
        </w:rPr>
        <w:t xml:space="preserve">Be to, gamintojas neturi ir nepateikia techninių duomenų atsarginėms detalėms. </w:t>
      </w:r>
    </w:p>
    <w:p w14:paraId="37B36651" w14:textId="311646B4" w:rsidR="00210362" w:rsidRDefault="00210362" w:rsidP="00210362">
      <w:pPr>
        <w:jc w:val="both"/>
        <w:rPr>
          <w:color w:val="000000" w:themeColor="text1"/>
          <w:sz w:val="22"/>
          <w:szCs w:val="22"/>
        </w:rPr>
      </w:pPr>
    </w:p>
    <w:p w14:paraId="3EA333E5" w14:textId="160A9D21" w:rsidR="00210362" w:rsidRDefault="00210362" w:rsidP="00210362">
      <w:pPr>
        <w:jc w:val="both"/>
        <w:rPr>
          <w:color w:val="000000" w:themeColor="text1"/>
          <w:sz w:val="22"/>
          <w:szCs w:val="22"/>
        </w:rPr>
      </w:pPr>
    </w:p>
    <w:p w14:paraId="20563BE1" w14:textId="77777777" w:rsidR="00201F43" w:rsidRDefault="00201F43" w:rsidP="00210362">
      <w:pPr>
        <w:jc w:val="both"/>
        <w:rPr>
          <w:color w:val="000000" w:themeColor="text1"/>
          <w:sz w:val="22"/>
          <w:szCs w:val="22"/>
        </w:rPr>
      </w:pPr>
    </w:p>
    <w:p w14:paraId="751C535A" w14:textId="77777777" w:rsidR="00201F43" w:rsidRDefault="00201F43" w:rsidP="00210362">
      <w:pPr>
        <w:jc w:val="both"/>
        <w:rPr>
          <w:color w:val="000000" w:themeColor="text1"/>
          <w:sz w:val="22"/>
          <w:szCs w:val="22"/>
        </w:rPr>
      </w:pPr>
    </w:p>
    <w:p w14:paraId="303AB2A9" w14:textId="77777777" w:rsidR="00210362" w:rsidRDefault="00210362" w:rsidP="00210362">
      <w:pPr>
        <w:jc w:val="both"/>
        <w:rPr>
          <w:color w:val="000000" w:themeColor="text1"/>
          <w:sz w:val="22"/>
          <w:szCs w:val="22"/>
        </w:rPr>
      </w:pPr>
    </w:p>
    <w:p w14:paraId="6BE4B6C2" w14:textId="77777777" w:rsidR="00201F43" w:rsidRDefault="00201F43" w:rsidP="00210362">
      <w:pPr>
        <w:jc w:val="both"/>
        <w:rPr>
          <w:color w:val="000000" w:themeColor="text1"/>
          <w:sz w:val="22"/>
          <w:szCs w:val="22"/>
        </w:rPr>
      </w:pPr>
    </w:p>
    <w:p w14:paraId="0E9FC7EA" w14:textId="77777777" w:rsidR="00201F43" w:rsidRDefault="00201F43" w:rsidP="00210362">
      <w:pPr>
        <w:jc w:val="both"/>
        <w:rPr>
          <w:color w:val="000000" w:themeColor="text1"/>
          <w:sz w:val="22"/>
          <w:szCs w:val="22"/>
        </w:rPr>
      </w:pPr>
    </w:p>
    <w:p w14:paraId="71C51728" w14:textId="77777777" w:rsidR="00210362" w:rsidRPr="00210362" w:rsidRDefault="00210362" w:rsidP="00210362">
      <w:pPr>
        <w:jc w:val="both"/>
        <w:rPr>
          <w:color w:val="000000" w:themeColor="text1"/>
          <w:sz w:val="22"/>
          <w:szCs w:val="22"/>
        </w:rPr>
      </w:pPr>
    </w:p>
    <w:p w14:paraId="53AA7996" w14:textId="77777777" w:rsidR="009F5BC5" w:rsidRPr="00B70BB8" w:rsidRDefault="009F5BC5" w:rsidP="00B70BB8">
      <w:pPr>
        <w:jc w:val="both"/>
        <w:rPr>
          <w:color w:val="000000" w:themeColor="text1"/>
          <w:sz w:val="22"/>
          <w:szCs w:val="22"/>
        </w:rPr>
      </w:pPr>
    </w:p>
    <w:p w14:paraId="25F46A60" w14:textId="117F72B9" w:rsidR="005C4493" w:rsidRPr="00B70BB8" w:rsidRDefault="005C4493" w:rsidP="00286F40">
      <w:pPr>
        <w:ind w:firstLine="720"/>
        <w:jc w:val="both"/>
        <w:rPr>
          <w:color w:val="000000" w:themeColor="text1"/>
          <w:sz w:val="22"/>
          <w:szCs w:val="22"/>
        </w:rPr>
      </w:pPr>
      <w:r w:rsidRPr="00B70BB8">
        <w:rPr>
          <w:color w:val="000000" w:themeColor="text1"/>
          <w:sz w:val="22"/>
          <w:szCs w:val="22"/>
        </w:rPr>
        <w:t>Pagarbiai</w:t>
      </w:r>
    </w:p>
    <w:p w14:paraId="6160E31F" w14:textId="77777777" w:rsidR="009F5BC5" w:rsidRPr="00B70BB8" w:rsidRDefault="009F5BC5" w:rsidP="00B70BB8">
      <w:pPr>
        <w:jc w:val="both"/>
        <w:rPr>
          <w:color w:val="000000" w:themeColor="text1"/>
          <w:sz w:val="22"/>
          <w:szCs w:val="22"/>
        </w:rPr>
      </w:pPr>
    </w:p>
    <w:p w14:paraId="2CA1A158" w14:textId="1836D8B7" w:rsidR="005C4493" w:rsidRPr="00B70BB8" w:rsidRDefault="00380426" w:rsidP="00286F40">
      <w:pPr>
        <w:ind w:firstLine="720"/>
        <w:jc w:val="both"/>
        <w:rPr>
          <w:color w:val="000000" w:themeColor="text1"/>
          <w:sz w:val="22"/>
          <w:szCs w:val="22"/>
        </w:rPr>
      </w:pPr>
      <w:r>
        <w:rPr>
          <w:color w:val="000000" w:themeColor="text1"/>
          <w:sz w:val="22"/>
          <w:szCs w:val="22"/>
        </w:rPr>
        <w:t>Teisininkė</w:t>
      </w:r>
    </w:p>
    <w:p w14:paraId="4FB776D9" w14:textId="5B860439" w:rsidR="005C4493" w:rsidRPr="00B70BB8" w:rsidRDefault="00380426" w:rsidP="00286F40">
      <w:pPr>
        <w:ind w:firstLine="720"/>
        <w:jc w:val="both"/>
        <w:rPr>
          <w:color w:val="000000" w:themeColor="text1"/>
          <w:sz w:val="22"/>
          <w:szCs w:val="22"/>
        </w:rPr>
      </w:pPr>
      <w:r>
        <w:rPr>
          <w:color w:val="000000" w:themeColor="text1"/>
          <w:sz w:val="22"/>
          <w:szCs w:val="22"/>
        </w:rPr>
        <w:t>Ema Dalikaitė-Savickė</w:t>
      </w:r>
    </w:p>
    <w:p w14:paraId="4C57406B" w14:textId="77777777" w:rsidR="005C4493" w:rsidRPr="00B70BB8" w:rsidRDefault="005C4493" w:rsidP="00B70BB8">
      <w:pPr>
        <w:jc w:val="both"/>
        <w:rPr>
          <w:color w:val="000000" w:themeColor="text1"/>
          <w:sz w:val="20"/>
          <w:szCs w:val="20"/>
        </w:rPr>
      </w:pPr>
    </w:p>
    <w:p w14:paraId="4A4F1DB1" w14:textId="77777777" w:rsidR="005C4493" w:rsidRPr="00B70BB8" w:rsidRDefault="005C4493" w:rsidP="00B70BB8">
      <w:pPr>
        <w:jc w:val="both"/>
        <w:rPr>
          <w:color w:val="000000" w:themeColor="text1"/>
          <w:sz w:val="20"/>
          <w:szCs w:val="20"/>
        </w:rPr>
      </w:pPr>
    </w:p>
    <w:p w14:paraId="5832DA74" w14:textId="77777777" w:rsidR="005C4493" w:rsidRPr="00B70BB8" w:rsidRDefault="005C4493" w:rsidP="00B70BB8">
      <w:pPr>
        <w:jc w:val="both"/>
        <w:rPr>
          <w:color w:val="000000" w:themeColor="text1"/>
          <w:sz w:val="20"/>
          <w:szCs w:val="20"/>
        </w:rPr>
      </w:pPr>
    </w:p>
    <w:p w14:paraId="46C98A5D" w14:textId="5CF5F3C7" w:rsidR="001F4012" w:rsidRPr="00B70BB8" w:rsidRDefault="001F4012" w:rsidP="00B70BB8">
      <w:pPr>
        <w:jc w:val="both"/>
        <w:rPr>
          <w:color w:val="000000" w:themeColor="text1"/>
          <w:sz w:val="20"/>
          <w:szCs w:val="20"/>
          <w:lang w:eastAsia="lt-LT"/>
        </w:rPr>
      </w:pPr>
    </w:p>
    <w:sectPr w:rsidR="001F4012" w:rsidRPr="00B70BB8" w:rsidSect="00BC0467">
      <w:footerReference w:type="default" r:id="rId9"/>
      <w:pgSz w:w="11909" w:h="16834"/>
      <w:pgMar w:top="851" w:right="567" w:bottom="284"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40A7" w14:textId="77777777" w:rsidR="003F7EC3" w:rsidRDefault="003F7EC3" w:rsidP="00846BA9">
      <w:r>
        <w:separator/>
      </w:r>
    </w:p>
  </w:endnote>
  <w:endnote w:type="continuationSeparator" w:id="0">
    <w:p w14:paraId="0A2AEBDE" w14:textId="77777777" w:rsidR="003F7EC3" w:rsidRDefault="003F7EC3"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77777777" w:rsidR="002B0439" w:rsidRDefault="002B0439">
    <w:pPr>
      <w:pStyle w:val="Footer"/>
      <w:jc w:val="center"/>
    </w:pPr>
    <w:r>
      <w:fldChar w:fldCharType="begin"/>
    </w:r>
    <w:r>
      <w:instrText xml:space="preserve"> PAGE   \* MERGEFORMAT </w:instrText>
    </w:r>
    <w:r>
      <w:fldChar w:fldCharType="separate"/>
    </w:r>
    <w:r w:rsidR="007B09D5">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43CF" w14:textId="77777777" w:rsidR="003F7EC3" w:rsidRDefault="003F7EC3" w:rsidP="00846BA9">
      <w:r>
        <w:separator/>
      </w:r>
    </w:p>
  </w:footnote>
  <w:footnote w:type="continuationSeparator" w:id="0">
    <w:p w14:paraId="0D4B7F58" w14:textId="77777777" w:rsidR="003F7EC3" w:rsidRDefault="003F7EC3"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91931"/>
    <w:multiLevelType w:val="hybridMultilevel"/>
    <w:tmpl w:val="00BC7E9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9"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507C2"/>
    <w:multiLevelType w:val="hybridMultilevel"/>
    <w:tmpl w:val="B30C8692"/>
    <w:lvl w:ilvl="0" w:tplc="2D16E952">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6"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8" w15:restartNumberingAfterBreak="0">
    <w:nsid w:val="320526FA"/>
    <w:multiLevelType w:val="hybridMultilevel"/>
    <w:tmpl w:val="D1646E84"/>
    <w:lvl w:ilvl="0" w:tplc="F6ACDE4E">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2"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15:restartNumberingAfterBreak="0">
    <w:nsid w:val="41021C62"/>
    <w:multiLevelType w:val="singleLevel"/>
    <w:tmpl w:val="00000011"/>
    <w:lvl w:ilvl="0">
      <w:start w:val="1"/>
      <w:numFmt w:val="decimal"/>
      <w:lvlText w:val="%1."/>
      <w:lvlJc w:val="left"/>
      <w:pPr>
        <w:ind w:left="720" w:hanging="360"/>
      </w:pPr>
    </w:lvl>
  </w:abstractNum>
  <w:abstractNum w:abstractNumId="24"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5" w15:restartNumberingAfterBreak="0">
    <w:nsid w:val="4432029A"/>
    <w:multiLevelType w:val="hybridMultilevel"/>
    <w:tmpl w:val="58AA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7"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9"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30" w15:restartNumberingAfterBreak="0">
    <w:nsid w:val="4E0B4CE8"/>
    <w:multiLevelType w:val="hybridMultilevel"/>
    <w:tmpl w:val="864EBD52"/>
    <w:lvl w:ilvl="0" w:tplc="C4F4810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32" w15:restartNumberingAfterBreak="0">
    <w:nsid w:val="529B48CB"/>
    <w:multiLevelType w:val="multilevel"/>
    <w:tmpl w:val="9580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94389D"/>
    <w:multiLevelType w:val="multilevel"/>
    <w:tmpl w:val="2FC05F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9" w15:restartNumberingAfterBreak="0">
    <w:nsid w:val="6CD733AB"/>
    <w:multiLevelType w:val="hybridMultilevel"/>
    <w:tmpl w:val="4612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4"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6"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A2C4E8D"/>
    <w:multiLevelType w:val="hybridMultilevel"/>
    <w:tmpl w:val="10D069B4"/>
    <w:lvl w:ilvl="0" w:tplc="D9D67028">
      <w:start w:val="3"/>
      <w:numFmt w:val="bullet"/>
      <w:lvlText w:val="-"/>
      <w:lvlJc w:val="left"/>
      <w:pPr>
        <w:ind w:left="4320" w:hanging="360"/>
      </w:pPr>
      <w:rPr>
        <w:rFonts w:ascii="Times New Roman" w:eastAsia="Times New Roman" w:hAnsi="Times New Roman" w:cs="Times New Roman" w:hint="default"/>
        <w:i/>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8"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9"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2013339">
    <w:abstractNumId w:val="0"/>
  </w:num>
  <w:num w:numId="2" w16cid:durableId="642467031">
    <w:abstractNumId w:val="15"/>
  </w:num>
  <w:num w:numId="3" w16cid:durableId="1706323659">
    <w:abstractNumId w:val="42"/>
  </w:num>
  <w:num w:numId="4" w16cid:durableId="437411775">
    <w:abstractNumId w:val="48"/>
  </w:num>
  <w:num w:numId="5" w16cid:durableId="1565407825">
    <w:abstractNumId w:val="24"/>
  </w:num>
  <w:num w:numId="6" w16cid:durableId="1867403066">
    <w:abstractNumId w:val="22"/>
  </w:num>
  <w:num w:numId="7" w16cid:durableId="967976293">
    <w:abstractNumId w:val="10"/>
  </w:num>
  <w:num w:numId="8" w16cid:durableId="151454380">
    <w:abstractNumId w:val="19"/>
  </w:num>
  <w:num w:numId="9" w16cid:durableId="1837646152">
    <w:abstractNumId w:val="44"/>
  </w:num>
  <w:num w:numId="10" w16cid:durableId="1039620796">
    <w:abstractNumId w:val="6"/>
  </w:num>
  <w:num w:numId="11" w16cid:durableId="2079016304">
    <w:abstractNumId w:val="41"/>
  </w:num>
  <w:num w:numId="12" w16cid:durableId="1716196096">
    <w:abstractNumId w:val="40"/>
  </w:num>
  <w:num w:numId="13" w16cid:durableId="1271813222">
    <w:abstractNumId w:val="33"/>
  </w:num>
  <w:num w:numId="14" w16cid:durableId="1032533972">
    <w:abstractNumId w:val="9"/>
  </w:num>
  <w:num w:numId="15" w16cid:durableId="1689091216">
    <w:abstractNumId w:val="45"/>
  </w:num>
  <w:num w:numId="16" w16cid:durableId="2023359248">
    <w:abstractNumId w:val="46"/>
  </w:num>
  <w:num w:numId="17" w16cid:durableId="1577277041">
    <w:abstractNumId w:val="27"/>
  </w:num>
  <w:num w:numId="18" w16cid:durableId="1721394942">
    <w:abstractNumId w:val="28"/>
  </w:num>
  <w:num w:numId="19" w16cid:durableId="1603027604">
    <w:abstractNumId w:val="21"/>
  </w:num>
  <w:num w:numId="20" w16cid:durableId="2070641717">
    <w:abstractNumId w:val="17"/>
  </w:num>
  <w:num w:numId="21" w16cid:durableId="858085337">
    <w:abstractNumId w:val="26"/>
  </w:num>
  <w:num w:numId="22" w16cid:durableId="1178420789">
    <w:abstractNumId w:val="14"/>
  </w:num>
  <w:num w:numId="23" w16cid:durableId="1526866421">
    <w:abstractNumId w:val="29"/>
  </w:num>
  <w:num w:numId="24" w16cid:durableId="2066682738">
    <w:abstractNumId w:val="38"/>
  </w:num>
  <w:num w:numId="25" w16cid:durableId="1479616262">
    <w:abstractNumId w:val="11"/>
  </w:num>
  <w:num w:numId="26" w16cid:durableId="1477450816">
    <w:abstractNumId w:val="49"/>
  </w:num>
  <w:num w:numId="27" w16cid:durableId="274410967">
    <w:abstractNumId w:val="13"/>
  </w:num>
  <w:num w:numId="28" w16cid:durableId="1585840768">
    <w:abstractNumId w:val="8"/>
  </w:num>
  <w:num w:numId="29" w16cid:durableId="2008634232">
    <w:abstractNumId w:val="23"/>
  </w:num>
  <w:num w:numId="30" w16cid:durableId="560486794">
    <w:abstractNumId w:val="16"/>
  </w:num>
  <w:num w:numId="31" w16cid:durableId="1220049466">
    <w:abstractNumId w:val="35"/>
  </w:num>
  <w:num w:numId="32" w16cid:durableId="1758166263">
    <w:abstractNumId w:val="43"/>
  </w:num>
  <w:num w:numId="33" w16cid:durableId="468397357">
    <w:abstractNumId w:val="34"/>
  </w:num>
  <w:num w:numId="34" w16cid:durableId="2101637695">
    <w:abstractNumId w:val="36"/>
  </w:num>
  <w:num w:numId="35" w16cid:durableId="25671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1524562">
    <w:abstractNumId w:val="20"/>
  </w:num>
  <w:num w:numId="37" w16cid:durableId="816412718">
    <w:abstractNumId w:val="31"/>
  </w:num>
  <w:num w:numId="38" w16cid:durableId="670182579">
    <w:abstractNumId w:val="39"/>
  </w:num>
  <w:num w:numId="39" w16cid:durableId="2117215429">
    <w:abstractNumId w:val="37"/>
  </w:num>
  <w:num w:numId="40" w16cid:durableId="1519082877">
    <w:abstractNumId w:val="25"/>
  </w:num>
  <w:num w:numId="41" w16cid:durableId="1481118292">
    <w:abstractNumId w:val="32"/>
  </w:num>
  <w:num w:numId="42" w16cid:durableId="571087894">
    <w:abstractNumId w:val="47"/>
  </w:num>
  <w:num w:numId="43" w16cid:durableId="977954629">
    <w:abstractNumId w:val="30"/>
  </w:num>
  <w:num w:numId="44" w16cid:durableId="1337659398">
    <w:abstractNumId w:val="12"/>
  </w:num>
  <w:num w:numId="45" w16cid:durableId="1741368956">
    <w:abstractNumId w:val="7"/>
  </w:num>
  <w:num w:numId="46" w16cid:durableId="7945196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47E"/>
    <w:rsid w:val="00013780"/>
    <w:rsid w:val="000154B8"/>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28D"/>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1E8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D63B4"/>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0D8"/>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E763A"/>
    <w:rsid w:val="001F100B"/>
    <w:rsid w:val="001F1DEA"/>
    <w:rsid w:val="001F234B"/>
    <w:rsid w:val="001F4012"/>
    <w:rsid w:val="001F421E"/>
    <w:rsid w:val="001F4DE9"/>
    <w:rsid w:val="001F5B22"/>
    <w:rsid w:val="0020054A"/>
    <w:rsid w:val="00200E27"/>
    <w:rsid w:val="0020182E"/>
    <w:rsid w:val="00201C58"/>
    <w:rsid w:val="00201F43"/>
    <w:rsid w:val="00203175"/>
    <w:rsid w:val="0020394B"/>
    <w:rsid w:val="002065AE"/>
    <w:rsid w:val="00206EE0"/>
    <w:rsid w:val="00210362"/>
    <w:rsid w:val="00210DA7"/>
    <w:rsid w:val="00212556"/>
    <w:rsid w:val="002157F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19EA"/>
    <w:rsid w:val="00241DBD"/>
    <w:rsid w:val="00245F73"/>
    <w:rsid w:val="00246FA6"/>
    <w:rsid w:val="0024742D"/>
    <w:rsid w:val="002506E7"/>
    <w:rsid w:val="00254C41"/>
    <w:rsid w:val="0026004E"/>
    <w:rsid w:val="00261257"/>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6F40"/>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A7BA7"/>
    <w:rsid w:val="002B0439"/>
    <w:rsid w:val="002B19EF"/>
    <w:rsid w:val="002B4AD1"/>
    <w:rsid w:val="002B54B2"/>
    <w:rsid w:val="002B58A3"/>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540"/>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2CCC"/>
    <w:rsid w:val="00364846"/>
    <w:rsid w:val="00367B54"/>
    <w:rsid w:val="003715FB"/>
    <w:rsid w:val="00372092"/>
    <w:rsid w:val="0037232E"/>
    <w:rsid w:val="003750CA"/>
    <w:rsid w:val="00375B34"/>
    <w:rsid w:val="00376194"/>
    <w:rsid w:val="00376760"/>
    <w:rsid w:val="00377132"/>
    <w:rsid w:val="0037767C"/>
    <w:rsid w:val="003776BC"/>
    <w:rsid w:val="00380426"/>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E1BBD"/>
    <w:rsid w:val="003E1D32"/>
    <w:rsid w:val="003E36A6"/>
    <w:rsid w:val="003E3D4A"/>
    <w:rsid w:val="003E3F09"/>
    <w:rsid w:val="003E57BD"/>
    <w:rsid w:val="003E6B4E"/>
    <w:rsid w:val="003E7878"/>
    <w:rsid w:val="003E7DBF"/>
    <w:rsid w:val="003F04B0"/>
    <w:rsid w:val="003F0EBC"/>
    <w:rsid w:val="003F1465"/>
    <w:rsid w:val="003F1E71"/>
    <w:rsid w:val="003F2F07"/>
    <w:rsid w:val="003F53E7"/>
    <w:rsid w:val="003F6FAC"/>
    <w:rsid w:val="003F74F1"/>
    <w:rsid w:val="003F77DE"/>
    <w:rsid w:val="003F7EC3"/>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2D50"/>
    <w:rsid w:val="00446BBE"/>
    <w:rsid w:val="0044782B"/>
    <w:rsid w:val="0044793E"/>
    <w:rsid w:val="00451351"/>
    <w:rsid w:val="00452580"/>
    <w:rsid w:val="0045271B"/>
    <w:rsid w:val="00453FF6"/>
    <w:rsid w:val="004553FC"/>
    <w:rsid w:val="00455B19"/>
    <w:rsid w:val="0045712B"/>
    <w:rsid w:val="00461096"/>
    <w:rsid w:val="00463097"/>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38DC"/>
    <w:rsid w:val="005055B6"/>
    <w:rsid w:val="00506C75"/>
    <w:rsid w:val="00507321"/>
    <w:rsid w:val="005075A0"/>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18C"/>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6030"/>
    <w:rsid w:val="00556AE0"/>
    <w:rsid w:val="00560694"/>
    <w:rsid w:val="005608E5"/>
    <w:rsid w:val="005610FF"/>
    <w:rsid w:val="005611A4"/>
    <w:rsid w:val="00562834"/>
    <w:rsid w:val="0056286E"/>
    <w:rsid w:val="0056335C"/>
    <w:rsid w:val="005675F0"/>
    <w:rsid w:val="00567777"/>
    <w:rsid w:val="005714ED"/>
    <w:rsid w:val="005715BB"/>
    <w:rsid w:val="00572A58"/>
    <w:rsid w:val="00575DC2"/>
    <w:rsid w:val="00575FE9"/>
    <w:rsid w:val="005777CB"/>
    <w:rsid w:val="00577837"/>
    <w:rsid w:val="00581C69"/>
    <w:rsid w:val="00585BBC"/>
    <w:rsid w:val="00585C15"/>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4493"/>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039"/>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8BB"/>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6FFC"/>
    <w:rsid w:val="006A0152"/>
    <w:rsid w:val="006A1249"/>
    <w:rsid w:val="006A361F"/>
    <w:rsid w:val="006A48B0"/>
    <w:rsid w:val="006A4AA4"/>
    <w:rsid w:val="006B06F7"/>
    <w:rsid w:val="006B274B"/>
    <w:rsid w:val="006B37EE"/>
    <w:rsid w:val="006B4EBC"/>
    <w:rsid w:val="006B7BEC"/>
    <w:rsid w:val="006B7C00"/>
    <w:rsid w:val="006C4A18"/>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05"/>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155"/>
    <w:rsid w:val="00797D02"/>
    <w:rsid w:val="007A0C56"/>
    <w:rsid w:val="007A14B9"/>
    <w:rsid w:val="007A405F"/>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37E57"/>
    <w:rsid w:val="0084008B"/>
    <w:rsid w:val="00841CD3"/>
    <w:rsid w:val="008436D3"/>
    <w:rsid w:val="00843EBD"/>
    <w:rsid w:val="00846385"/>
    <w:rsid w:val="00846BA9"/>
    <w:rsid w:val="0084769E"/>
    <w:rsid w:val="00850737"/>
    <w:rsid w:val="00851B16"/>
    <w:rsid w:val="00852452"/>
    <w:rsid w:val="008530D7"/>
    <w:rsid w:val="008546AE"/>
    <w:rsid w:val="008568B5"/>
    <w:rsid w:val="00857476"/>
    <w:rsid w:val="00860D20"/>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950"/>
    <w:rsid w:val="00887EA8"/>
    <w:rsid w:val="0089033B"/>
    <w:rsid w:val="00891760"/>
    <w:rsid w:val="008932EF"/>
    <w:rsid w:val="00895235"/>
    <w:rsid w:val="00895BBD"/>
    <w:rsid w:val="008A02CA"/>
    <w:rsid w:val="008A02CF"/>
    <w:rsid w:val="008A0730"/>
    <w:rsid w:val="008A0858"/>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D69BE"/>
    <w:rsid w:val="008E0737"/>
    <w:rsid w:val="008E1B54"/>
    <w:rsid w:val="008E1CB5"/>
    <w:rsid w:val="008E2266"/>
    <w:rsid w:val="008E2B2D"/>
    <w:rsid w:val="008E4DAB"/>
    <w:rsid w:val="008E4E39"/>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871"/>
    <w:rsid w:val="00972524"/>
    <w:rsid w:val="009726E6"/>
    <w:rsid w:val="00973F9A"/>
    <w:rsid w:val="0097477D"/>
    <w:rsid w:val="0097597A"/>
    <w:rsid w:val="00980CD4"/>
    <w:rsid w:val="00981474"/>
    <w:rsid w:val="00982913"/>
    <w:rsid w:val="00984825"/>
    <w:rsid w:val="00984C7A"/>
    <w:rsid w:val="009863FC"/>
    <w:rsid w:val="009866E6"/>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5600"/>
    <w:rsid w:val="009B5749"/>
    <w:rsid w:val="009B6E67"/>
    <w:rsid w:val="009B7C10"/>
    <w:rsid w:val="009C0634"/>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5BC5"/>
    <w:rsid w:val="009F78C6"/>
    <w:rsid w:val="00A00332"/>
    <w:rsid w:val="00A0085A"/>
    <w:rsid w:val="00A0107A"/>
    <w:rsid w:val="00A02C01"/>
    <w:rsid w:val="00A03887"/>
    <w:rsid w:val="00A03C35"/>
    <w:rsid w:val="00A03D19"/>
    <w:rsid w:val="00A03E58"/>
    <w:rsid w:val="00A03F4E"/>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5F08"/>
    <w:rsid w:val="00A379F5"/>
    <w:rsid w:val="00A37A0C"/>
    <w:rsid w:val="00A40339"/>
    <w:rsid w:val="00A40553"/>
    <w:rsid w:val="00A429F3"/>
    <w:rsid w:val="00A44177"/>
    <w:rsid w:val="00A451EA"/>
    <w:rsid w:val="00A47E10"/>
    <w:rsid w:val="00A5067F"/>
    <w:rsid w:val="00A50687"/>
    <w:rsid w:val="00A52CE0"/>
    <w:rsid w:val="00A56419"/>
    <w:rsid w:val="00A57C04"/>
    <w:rsid w:val="00A57DE7"/>
    <w:rsid w:val="00A60F36"/>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1AB3"/>
    <w:rsid w:val="00A8231B"/>
    <w:rsid w:val="00A82955"/>
    <w:rsid w:val="00A82E71"/>
    <w:rsid w:val="00A85AB3"/>
    <w:rsid w:val="00A85CEF"/>
    <w:rsid w:val="00A86794"/>
    <w:rsid w:val="00A92B5B"/>
    <w:rsid w:val="00A93355"/>
    <w:rsid w:val="00A93AE8"/>
    <w:rsid w:val="00A94A77"/>
    <w:rsid w:val="00A94F5F"/>
    <w:rsid w:val="00A96A55"/>
    <w:rsid w:val="00A97E8C"/>
    <w:rsid w:val="00AA1810"/>
    <w:rsid w:val="00AA1C92"/>
    <w:rsid w:val="00AA28A7"/>
    <w:rsid w:val="00AA3A90"/>
    <w:rsid w:val="00AA5ADB"/>
    <w:rsid w:val="00AA5DA0"/>
    <w:rsid w:val="00AA7C32"/>
    <w:rsid w:val="00AB091F"/>
    <w:rsid w:val="00AB1337"/>
    <w:rsid w:val="00AB191D"/>
    <w:rsid w:val="00AB1D1C"/>
    <w:rsid w:val="00AB4140"/>
    <w:rsid w:val="00AB4362"/>
    <w:rsid w:val="00AB49F9"/>
    <w:rsid w:val="00AB53F3"/>
    <w:rsid w:val="00AB655E"/>
    <w:rsid w:val="00AB7BC6"/>
    <w:rsid w:val="00AB7EC0"/>
    <w:rsid w:val="00AC19DB"/>
    <w:rsid w:val="00AC249B"/>
    <w:rsid w:val="00AC24DE"/>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73E5"/>
    <w:rsid w:val="00B21861"/>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0BB8"/>
    <w:rsid w:val="00B72394"/>
    <w:rsid w:val="00B72851"/>
    <w:rsid w:val="00B72921"/>
    <w:rsid w:val="00B753BB"/>
    <w:rsid w:val="00B75648"/>
    <w:rsid w:val="00B75BF3"/>
    <w:rsid w:val="00B75F16"/>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B77FC"/>
    <w:rsid w:val="00BC0467"/>
    <w:rsid w:val="00BC076E"/>
    <w:rsid w:val="00BC0EFC"/>
    <w:rsid w:val="00BC1019"/>
    <w:rsid w:val="00BC1E3F"/>
    <w:rsid w:val="00BC2F45"/>
    <w:rsid w:val="00BC3769"/>
    <w:rsid w:val="00BC3CA5"/>
    <w:rsid w:val="00BC42BB"/>
    <w:rsid w:val="00BC55B2"/>
    <w:rsid w:val="00BD084A"/>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07BE"/>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4A36"/>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067"/>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72F"/>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1D73"/>
    <w:rsid w:val="00DB23F8"/>
    <w:rsid w:val="00DB2766"/>
    <w:rsid w:val="00DB33E2"/>
    <w:rsid w:val="00DB3522"/>
    <w:rsid w:val="00DB636E"/>
    <w:rsid w:val="00DC02E9"/>
    <w:rsid w:val="00DC1A4D"/>
    <w:rsid w:val="00DC2B4C"/>
    <w:rsid w:val="00DC301D"/>
    <w:rsid w:val="00DC5BC6"/>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2E7"/>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660F"/>
    <w:rsid w:val="00E37E0F"/>
    <w:rsid w:val="00E40D09"/>
    <w:rsid w:val="00E40FD3"/>
    <w:rsid w:val="00E41C88"/>
    <w:rsid w:val="00E42D74"/>
    <w:rsid w:val="00E4571B"/>
    <w:rsid w:val="00E458F4"/>
    <w:rsid w:val="00E46346"/>
    <w:rsid w:val="00E47571"/>
    <w:rsid w:val="00E51824"/>
    <w:rsid w:val="00E52F3F"/>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3A9A"/>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6E5"/>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8F3"/>
    <w:rsid w:val="00F34DE7"/>
    <w:rsid w:val="00F36261"/>
    <w:rsid w:val="00F37451"/>
    <w:rsid w:val="00F37A98"/>
    <w:rsid w:val="00F40A38"/>
    <w:rsid w:val="00F41F9E"/>
    <w:rsid w:val="00F44EB0"/>
    <w:rsid w:val="00F44F39"/>
    <w:rsid w:val="00F456D2"/>
    <w:rsid w:val="00F46C18"/>
    <w:rsid w:val="00F46CA5"/>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1D72"/>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4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22"/>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 w:type="paragraph" w:customStyle="1" w:styleId="rtejustify">
    <w:name w:val="rtejustify"/>
    <w:basedOn w:val="Normal"/>
    <w:rsid w:val="001F4012"/>
    <w:pPr>
      <w:spacing w:before="100" w:beforeAutospacing="1" w:after="100" w:afterAutospacing="1"/>
    </w:pPr>
    <w:rPr>
      <w:lang w:val="en-US"/>
    </w:rPr>
  </w:style>
  <w:style w:type="character" w:styleId="Emphasis">
    <w:name w:val="Emphasis"/>
    <w:basedOn w:val="DefaultParagraphFont"/>
    <w:uiPriority w:val="20"/>
    <w:qFormat/>
    <w:locked/>
    <w:rsid w:val="001F4012"/>
    <w:rPr>
      <w:i/>
      <w:iCs/>
    </w:rPr>
  </w:style>
  <w:style w:type="paragraph" w:customStyle="1" w:styleId="rtecenter">
    <w:name w:val="rtecenter"/>
    <w:basedOn w:val="Normal"/>
    <w:rsid w:val="001F4012"/>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1F401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C449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438140566">
      <w:bodyDiv w:val="1"/>
      <w:marLeft w:val="0"/>
      <w:marRight w:val="0"/>
      <w:marTop w:val="0"/>
      <w:marBottom w:val="0"/>
      <w:divBdr>
        <w:top w:val="none" w:sz="0" w:space="0" w:color="auto"/>
        <w:left w:val="none" w:sz="0" w:space="0" w:color="auto"/>
        <w:bottom w:val="none" w:sz="0" w:space="0" w:color="auto"/>
        <w:right w:val="none" w:sz="0" w:space="0" w:color="auto"/>
      </w:divBdr>
    </w:div>
    <w:div w:id="496383947">
      <w:bodyDiv w:val="1"/>
      <w:marLeft w:val="0"/>
      <w:marRight w:val="0"/>
      <w:marTop w:val="0"/>
      <w:marBottom w:val="0"/>
      <w:divBdr>
        <w:top w:val="none" w:sz="0" w:space="0" w:color="auto"/>
        <w:left w:val="none" w:sz="0" w:space="0" w:color="auto"/>
        <w:bottom w:val="none" w:sz="0" w:space="0" w:color="auto"/>
        <w:right w:val="none" w:sz="0" w:space="0" w:color="auto"/>
      </w:divBdr>
    </w:div>
    <w:div w:id="497812389">
      <w:bodyDiv w:val="1"/>
      <w:marLeft w:val="0"/>
      <w:marRight w:val="0"/>
      <w:marTop w:val="0"/>
      <w:marBottom w:val="0"/>
      <w:divBdr>
        <w:top w:val="none" w:sz="0" w:space="0" w:color="auto"/>
        <w:left w:val="none" w:sz="0" w:space="0" w:color="auto"/>
        <w:bottom w:val="none" w:sz="0" w:space="0" w:color="auto"/>
        <w:right w:val="none" w:sz="0" w:space="0" w:color="auto"/>
      </w:divBdr>
    </w:div>
    <w:div w:id="63387276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32">
          <w:marLeft w:val="0"/>
          <w:marRight w:val="0"/>
          <w:marTop w:val="0"/>
          <w:marBottom w:val="0"/>
          <w:divBdr>
            <w:top w:val="none" w:sz="0" w:space="0" w:color="auto"/>
            <w:left w:val="none" w:sz="0" w:space="0" w:color="auto"/>
            <w:bottom w:val="none" w:sz="0" w:space="0" w:color="auto"/>
            <w:right w:val="none" w:sz="0" w:space="0" w:color="auto"/>
          </w:divBdr>
        </w:div>
        <w:div w:id="1977759552">
          <w:marLeft w:val="0"/>
          <w:marRight w:val="0"/>
          <w:marTop w:val="0"/>
          <w:marBottom w:val="0"/>
          <w:divBdr>
            <w:top w:val="none" w:sz="0" w:space="0" w:color="auto"/>
            <w:left w:val="none" w:sz="0" w:space="0" w:color="auto"/>
            <w:bottom w:val="none" w:sz="0" w:space="0" w:color="auto"/>
            <w:right w:val="none" w:sz="0" w:space="0" w:color="auto"/>
          </w:divBdr>
        </w:div>
        <w:div w:id="520508923">
          <w:marLeft w:val="0"/>
          <w:marRight w:val="0"/>
          <w:marTop w:val="0"/>
          <w:marBottom w:val="0"/>
          <w:divBdr>
            <w:top w:val="none" w:sz="0" w:space="0" w:color="auto"/>
            <w:left w:val="none" w:sz="0" w:space="0" w:color="auto"/>
            <w:bottom w:val="none" w:sz="0" w:space="0" w:color="auto"/>
            <w:right w:val="none" w:sz="0" w:space="0" w:color="auto"/>
          </w:divBdr>
        </w:div>
      </w:divsChild>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1535580951">
      <w:bodyDiv w:val="1"/>
      <w:marLeft w:val="0"/>
      <w:marRight w:val="0"/>
      <w:marTop w:val="0"/>
      <w:marBottom w:val="0"/>
      <w:divBdr>
        <w:top w:val="none" w:sz="0" w:space="0" w:color="auto"/>
        <w:left w:val="none" w:sz="0" w:space="0" w:color="auto"/>
        <w:bottom w:val="none" w:sz="0" w:space="0" w:color="auto"/>
        <w:right w:val="none" w:sz="0" w:space="0" w:color="auto"/>
      </w:divBdr>
    </w:div>
    <w:div w:id="1655600694">
      <w:bodyDiv w:val="1"/>
      <w:marLeft w:val="0"/>
      <w:marRight w:val="0"/>
      <w:marTop w:val="0"/>
      <w:marBottom w:val="0"/>
      <w:divBdr>
        <w:top w:val="none" w:sz="0" w:space="0" w:color="auto"/>
        <w:left w:val="none" w:sz="0" w:space="0" w:color="auto"/>
        <w:bottom w:val="none" w:sz="0" w:space="0" w:color="auto"/>
        <w:right w:val="none" w:sz="0" w:space="0" w:color="auto"/>
      </w:divBdr>
      <w:divsChild>
        <w:div w:id="2025672539">
          <w:marLeft w:val="0"/>
          <w:marRight w:val="0"/>
          <w:marTop w:val="0"/>
          <w:marBottom w:val="0"/>
          <w:divBdr>
            <w:top w:val="none" w:sz="0" w:space="0" w:color="auto"/>
            <w:left w:val="none" w:sz="0" w:space="0" w:color="auto"/>
            <w:bottom w:val="none" w:sz="0" w:space="0" w:color="auto"/>
            <w:right w:val="none" w:sz="0" w:space="0" w:color="auto"/>
          </w:divBdr>
          <w:divsChild>
            <w:div w:id="190656291">
              <w:marLeft w:val="0"/>
              <w:marRight w:val="0"/>
              <w:marTop w:val="0"/>
              <w:marBottom w:val="0"/>
              <w:divBdr>
                <w:top w:val="none" w:sz="0" w:space="0" w:color="auto"/>
                <w:left w:val="none" w:sz="0" w:space="0" w:color="auto"/>
                <w:bottom w:val="none" w:sz="0" w:space="0" w:color="auto"/>
                <w:right w:val="none" w:sz="0" w:space="0" w:color="auto"/>
              </w:divBdr>
              <w:divsChild>
                <w:div w:id="1509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167F-3AAD-4B83-A3C4-7966D1BC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436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2026-02-20T13:27:00Z</dcterms:created>
  <dcterms:modified xsi:type="dcterms:W3CDTF">2026-02-20T13:27:00Z</dcterms:modified>
</cp:coreProperties>
</file>