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6E6" w:rsidRDefault="00303C2D">
      <w:bookmarkStart w:id="0" w:name="_GoBack"/>
      <w:bookmarkEnd w:id="0"/>
      <w:r>
        <w:rPr>
          <w:noProof/>
          <w:lang w:val="lt-LT"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-685800</wp:posOffset>
            </wp:positionV>
            <wp:extent cx="6124575" cy="723900"/>
            <wp:effectExtent l="0" t="0" r="9525" b="0"/>
            <wp:wrapSquare wrapText="bothSides"/>
            <wp:docPr id="1" name="Picture 1" descr="firminis blank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irminis blank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C2D" w:rsidRDefault="00303C2D"/>
    <w:p w:rsidR="00303C2D" w:rsidRDefault="00303C2D" w:rsidP="00303C2D">
      <w:pPr>
        <w:jc w:val="center"/>
        <w:rPr>
          <w:b/>
          <w:sz w:val="22"/>
          <w:szCs w:val="22"/>
          <w:lang w:val="lt-LT"/>
        </w:rPr>
      </w:pPr>
    </w:p>
    <w:p w:rsidR="00303C2D" w:rsidRDefault="00303C2D" w:rsidP="00303C2D">
      <w:pPr>
        <w:jc w:val="center"/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>PASIŪLYMAS</w:t>
      </w:r>
    </w:p>
    <w:p w:rsidR="00303C2D" w:rsidRDefault="00303C2D" w:rsidP="00303C2D">
      <w:pPr>
        <w:jc w:val="center"/>
        <w:rPr>
          <w:b/>
          <w:sz w:val="20"/>
          <w:szCs w:val="20"/>
          <w:lang w:val="lt-LT"/>
        </w:rPr>
      </w:pPr>
    </w:p>
    <w:p w:rsidR="00303C2D" w:rsidRDefault="00303C2D" w:rsidP="00303C2D">
      <w:pPr>
        <w:jc w:val="center"/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>DĖL PROCEDŪRŲ STALO – 1 VNT., KŪDIKIŲ LOVYTĖS SU ČIUŽINIAIS – ORIENTAC. KIEKIS 5 VNT. PIRKIMO</w:t>
      </w:r>
    </w:p>
    <w:p w:rsidR="00303C2D" w:rsidRDefault="00303C2D" w:rsidP="00303C2D">
      <w:pPr>
        <w:jc w:val="center"/>
        <w:rPr>
          <w:b/>
          <w:sz w:val="22"/>
          <w:szCs w:val="22"/>
          <w:lang w:val="lt-LT"/>
        </w:rPr>
      </w:pPr>
    </w:p>
    <w:p w:rsidR="00303C2D" w:rsidRPr="00303C2D" w:rsidRDefault="00303C2D" w:rsidP="00303C2D">
      <w:pPr>
        <w:shd w:val="clear" w:color="auto" w:fill="FFFFFF"/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2017 07 17</w:t>
      </w:r>
      <w:r>
        <w:rPr>
          <w:b/>
          <w:bCs/>
          <w:sz w:val="20"/>
          <w:szCs w:val="20"/>
          <w:lang w:val="lt-LT"/>
        </w:rPr>
        <w:t xml:space="preserve"> </w:t>
      </w:r>
      <w:r>
        <w:rPr>
          <w:sz w:val="20"/>
          <w:szCs w:val="20"/>
          <w:lang w:val="lt-LT"/>
        </w:rPr>
        <w:t>Nr. 20/07/17</w:t>
      </w:r>
    </w:p>
    <w:p w:rsidR="00303C2D" w:rsidRDefault="00303C2D" w:rsidP="00303C2D">
      <w:pPr>
        <w:shd w:val="clear" w:color="auto" w:fill="FFFFFF"/>
        <w:jc w:val="center"/>
        <w:rPr>
          <w:bCs/>
          <w:sz w:val="20"/>
          <w:szCs w:val="20"/>
          <w:lang w:val="lt-LT"/>
        </w:rPr>
      </w:pPr>
    </w:p>
    <w:p w:rsidR="00303C2D" w:rsidRPr="00303C2D" w:rsidRDefault="00303C2D" w:rsidP="00303C2D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Kaunas</w:t>
      </w:r>
    </w:p>
    <w:p w:rsidR="00303C2D" w:rsidRDefault="00303C2D" w:rsidP="00303C2D">
      <w:pPr>
        <w:shd w:val="clear" w:color="auto" w:fill="FFFFFF"/>
        <w:jc w:val="center"/>
        <w:rPr>
          <w:bCs/>
          <w:sz w:val="22"/>
          <w:szCs w:val="22"/>
          <w:lang w:val="lt-LT"/>
        </w:rPr>
      </w:pPr>
    </w:p>
    <w:p w:rsidR="00303C2D" w:rsidRDefault="00303C2D" w:rsidP="00303C2D">
      <w:pPr>
        <w:rPr>
          <w:sz w:val="20"/>
          <w:szCs w:val="20"/>
          <w:lang w:val="lt-LT"/>
        </w:rPr>
      </w:pP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0"/>
          <w:szCs w:val="20"/>
          <w:lang w:val="lt-LT"/>
        </w:rPr>
        <w:t xml:space="preserve">                    1 lentelė</w:t>
      </w:r>
    </w:p>
    <w:p w:rsidR="00303C2D" w:rsidRDefault="00303C2D" w:rsidP="00303C2D">
      <w:pPr>
        <w:jc w:val="center"/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>TIEKĖJO REKVIZITAI</w:t>
      </w:r>
    </w:p>
    <w:p w:rsidR="00303C2D" w:rsidRDefault="00303C2D" w:rsidP="00303C2D">
      <w:pPr>
        <w:jc w:val="center"/>
        <w:rPr>
          <w:sz w:val="20"/>
          <w:szCs w:val="2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303C2D" w:rsidTr="00303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both"/>
              <w:rPr>
                <w:i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Tiekėjo pavadinimas </w:t>
            </w:r>
            <w:r>
              <w:rPr>
                <w:i/>
                <w:sz w:val="20"/>
                <w:szCs w:val="20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303C2D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Polsa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303C2D" w:rsidRDefault="00303C2D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303C2D" w:rsidTr="00303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Tiekėjo adresas</w:t>
            </w:r>
            <w:r>
              <w:rPr>
                <w:i/>
                <w:sz w:val="20"/>
                <w:szCs w:val="20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303C2D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Jučionių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g. 8 Kulautuva, LT-53479 Kauno </w:t>
            </w:r>
            <w:proofErr w:type="spellStart"/>
            <w:r>
              <w:rPr>
                <w:sz w:val="20"/>
                <w:szCs w:val="20"/>
                <w:lang w:val="lt-LT"/>
              </w:rPr>
              <w:t>raj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sav.</w:t>
            </w:r>
          </w:p>
          <w:p w:rsidR="00303C2D" w:rsidRDefault="00303C2D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303C2D" w:rsidTr="00303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Tiekėjo 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303C2D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Įm.k</w:t>
            </w:r>
            <w:proofErr w:type="spellEnd"/>
            <w:r>
              <w:rPr>
                <w:sz w:val="20"/>
                <w:szCs w:val="20"/>
                <w:lang w:val="lt-LT"/>
              </w:rPr>
              <w:t>. 135102119, PVM k. LT 351021113</w:t>
            </w:r>
          </w:p>
        </w:tc>
      </w:tr>
      <w:tr w:rsidR="00303C2D" w:rsidTr="00303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303C2D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Vidmantas Jocius</w:t>
            </w:r>
          </w:p>
        </w:tc>
      </w:tr>
      <w:tr w:rsidR="00303C2D" w:rsidTr="00303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303C2D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Direktorius Vidmantas Jocius</w:t>
            </w:r>
          </w:p>
        </w:tc>
      </w:tr>
      <w:tr w:rsidR="00303C2D" w:rsidTr="00303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303C2D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AB SEB bankas LT537044060003184430</w:t>
            </w:r>
          </w:p>
        </w:tc>
      </w:tr>
      <w:tr w:rsidR="00303C2D" w:rsidTr="00303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303C2D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Direktorius Vidmantas Jocius</w:t>
            </w:r>
          </w:p>
        </w:tc>
      </w:tr>
      <w:tr w:rsidR="00303C2D" w:rsidTr="00303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303C2D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8-682-19866</w:t>
            </w:r>
          </w:p>
        </w:tc>
      </w:tr>
      <w:tr w:rsidR="00303C2D" w:rsidTr="00303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303C2D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303C2D" w:rsidTr="00303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Pr="00303C2D" w:rsidRDefault="00303C2D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info</w:t>
            </w:r>
            <w:proofErr w:type="spellEnd"/>
            <w:r>
              <w:rPr>
                <w:sz w:val="20"/>
                <w:szCs w:val="20"/>
                <w:lang w:val="en-US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polsa.lt</w:t>
            </w:r>
            <w:proofErr w:type="spellEnd"/>
          </w:p>
        </w:tc>
      </w:tr>
    </w:tbl>
    <w:p w:rsidR="00303C2D" w:rsidRDefault="00303C2D" w:rsidP="00303C2D">
      <w:pPr>
        <w:jc w:val="both"/>
        <w:rPr>
          <w:sz w:val="20"/>
          <w:szCs w:val="20"/>
          <w:lang w:val="lt-LT"/>
        </w:rPr>
      </w:pPr>
    </w:p>
    <w:p w:rsidR="00303C2D" w:rsidRDefault="00303C2D" w:rsidP="00303C2D">
      <w:pPr>
        <w:ind w:firstLine="720"/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Šiuo pasiūlymu pažymime, kad sutinkame su visomis pirkimo sąlygomis, nustatytomis:</w:t>
      </w:r>
    </w:p>
    <w:p w:rsidR="00303C2D" w:rsidRDefault="00303C2D" w:rsidP="00303C2D">
      <w:pPr>
        <w:numPr>
          <w:ilvl w:val="0"/>
          <w:numId w:val="1"/>
        </w:numPr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supaprastinto atviro konkurso skelbime, paskelbtame Viešųjų pirkimų įstatymo nustatyta tvarka;</w:t>
      </w:r>
    </w:p>
    <w:p w:rsidR="00303C2D" w:rsidRDefault="00303C2D" w:rsidP="00303C2D">
      <w:pPr>
        <w:numPr>
          <w:ilvl w:val="0"/>
          <w:numId w:val="1"/>
        </w:numPr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kituose pirkimo dokumentuose (jų paaiškinimuose, </w:t>
      </w:r>
      <w:proofErr w:type="spellStart"/>
      <w:r>
        <w:rPr>
          <w:sz w:val="20"/>
          <w:szCs w:val="20"/>
          <w:lang w:val="lt-LT"/>
        </w:rPr>
        <w:t>papildymuose</w:t>
      </w:r>
      <w:proofErr w:type="spellEnd"/>
      <w:r>
        <w:rPr>
          <w:sz w:val="20"/>
          <w:szCs w:val="20"/>
          <w:lang w:val="lt-LT"/>
        </w:rPr>
        <w:t>).</w:t>
      </w:r>
    </w:p>
    <w:p w:rsidR="00303C2D" w:rsidRDefault="00303C2D" w:rsidP="00303C2D">
      <w:pPr>
        <w:ind w:firstLine="720"/>
        <w:jc w:val="both"/>
        <w:rPr>
          <w:sz w:val="20"/>
          <w:szCs w:val="20"/>
          <w:lang w:val="lt-LT"/>
        </w:rPr>
      </w:pPr>
      <w:r>
        <w:rPr>
          <w:spacing w:val="-4"/>
          <w:sz w:val="20"/>
          <w:szCs w:val="20"/>
          <w:lang w:val="lt-LT"/>
        </w:rPr>
        <w:t>Pasirašydamas CVP IS priemonėmis pateiktą pasiūlymą saugiu elektroniniu parašu, patvirtinu, kad dokumentų skaitmeninės</w:t>
      </w:r>
      <w:r>
        <w:rPr>
          <w:sz w:val="20"/>
          <w:szCs w:val="20"/>
          <w:lang w:val="lt-LT"/>
        </w:rPr>
        <w:t xml:space="preserve"> kopijos ir elektroninėmis priemonėmis pateikti duomenys yra tikri.</w:t>
      </w:r>
      <w:r>
        <w:rPr>
          <w:b/>
          <w:sz w:val="22"/>
          <w:szCs w:val="22"/>
          <w:lang w:val="lt-LT"/>
        </w:rPr>
        <w:tab/>
      </w:r>
      <w:r>
        <w:rPr>
          <w:b/>
          <w:sz w:val="22"/>
          <w:szCs w:val="22"/>
          <w:lang w:val="lt-LT"/>
        </w:rPr>
        <w:tab/>
      </w:r>
      <w:r>
        <w:rPr>
          <w:b/>
          <w:sz w:val="22"/>
          <w:szCs w:val="22"/>
          <w:lang w:val="lt-LT"/>
        </w:rPr>
        <w:tab/>
      </w:r>
      <w:r>
        <w:rPr>
          <w:b/>
          <w:sz w:val="22"/>
          <w:szCs w:val="22"/>
          <w:lang w:val="lt-LT"/>
        </w:rPr>
        <w:tab/>
      </w:r>
      <w:r>
        <w:rPr>
          <w:b/>
          <w:sz w:val="22"/>
          <w:szCs w:val="22"/>
          <w:lang w:val="lt-LT"/>
        </w:rPr>
        <w:tab/>
      </w:r>
      <w:r>
        <w:rPr>
          <w:b/>
          <w:sz w:val="22"/>
          <w:szCs w:val="22"/>
          <w:lang w:val="lt-LT"/>
        </w:rPr>
        <w:tab/>
      </w:r>
      <w:r>
        <w:rPr>
          <w:b/>
          <w:sz w:val="22"/>
          <w:szCs w:val="22"/>
          <w:lang w:val="lt-LT"/>
        </w:rPr>
        <w:tab/>
      </w:r>
      <w:r>
        <w:rPr>
          <w:b/>
          <w:sz w:val="22"/>
          <w:szCs w:val="22"/>
          <w:lang w:val="lt-LT"/>
        </w:rPr>
        <w:tab/>
      </w:r>
      <w:r>
        <w:rPr>
          <w:b/>
          <w:sz w:val="22"/>
          <w:szCs w:val="22"/>
          <w:lang w:val="lt-LT"/>
        </w:rPr>
        <w:tab/>
        <w:t xml:space="preserve">       </w:t>
      </w:r>
      <w:r>
        <w:rPr>
          <w:b/>
          <w:sz w:val="22"/>
          <w:szCs w:val="22"/>
          <w:lang w:val="lt-LT"/>
        </w:rPr>
        <w:tab/>
      </w:r>
      <w:r>
        <w:rPr>
          <w:b/>
          <w:sz w:val="22"/>
          <w:szCs w:val="22"/>
          <w:lang w:val="lt-LT"/>
        </w:rPr>
        <w:tab/>
      </w:r>
      <w:r>
        <w:rPr>
          <w:b/>
          <w:sz w:val="20"/>
          <w:szCs w:val="20"/>
          <w:lang w:val="lt-LT"/>
        </w:rPr>
        <w:t xml:space="preserve">                    </w:t>
      </w:r>
      <w:r>
        <w:rPr>
          <w:b/>
          <w:sz w:val="20"/>
          <w:szCs w:val="20"/>
          <w:lang w:val="lt-LT"/>
        </w:rPr>
        <w:tab/>
      </w:r>
      <w:r>
        <w:rPr>
          <w:b/>
          <w:sz w:val="20"/>
          <w:szCs w:val="20"/>
          <w:lang w:val="lt-LT"/>
        </w:rPr>
        <w:tab/>
      </w:r>
      <w:r>
        <w:rPr>
          <w:b/>
          <w:sz w:val="20"/>
          <w:szCs w:val="20"/>
          <w:lang w:val="lt-LT"/>
        </w:rPr>
        <w:tab/>
      </w:r>
      <w:r>
        <w:rPr>
          <w:b/>
          <w:sz w:val="20"/>
          <w:szCs w:val="20"/>
          <w:lang w:val="lt-LT"/>
        </w:rPr>
        <w:tab/>
      </w:r>
      <w:r>
        <w:rPr>
          <w:b/>
          <w:sz w:val="20"/>
          <w:szCs w:val="20"/>
          <w:lang w:val="lt-LT"/>
        </w:rPr>
        <w:tab/>
        <w:t xml:space="preserve">                       </w:t>
      </w:r>
      <w:r>
        <w:rPr>
          <w:sz w:val="20"/>
          <w:szCs w:val="20"/>
          <w:lang w:val="lt-LT"/>
        </w:rPr>
        <w:t>2 lentelė</w:t>
      </w:r>
    </w:p>
    <w:p w:rsidR="00303C2D" w:rsidRDefault="00303C2D" w:rsidP="00303C2D">
      <w:pPr>
        <w:jc w:val="center"/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>SUBTIEKĖJO REKVIZITAI</w:t>
      </w:r>
    </w:p>
    <w:p w:rsidR="00303C2D" w:rsidRDefault="00303C2D" w:rsidP="00303C2D">
      <w:pPr>
        <w:jc w:val="center"/>
        <w:rPr>
          <w:b/>
          <w:sz w:val="22"/>
          <w:szCs w:val="22"/>
          <w:lang w:val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303C2D" w:rsidTr="00303C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Eil.</w:t>
            </w:r>
          </w:p>
          <w:p w:rsidR="00303C2D" w:rsidRDefault="00303C2D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Subtiekėjo pavadinimas (-ai), adresas (-ai)</w:t>
            </w:r>
          </w:p>
        </w:tc>
      </w:tr>
      <w:tr w:rsidR="00303C2D" w:rsidTr="00303C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303C2D">
            <w:pPr>
              <w:spacing w:line="276" w:lineRule="auto"/>
              <w:jc w:val="both"/>
              <w:rPr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303C2D">
            <w:pPr>
              <w:spacing w:line="276" w:lineRule="auto"/>
              <w:jc w:val="both"/>
              <w:rPr>
                <w:lang w:val="lt-LT"/>
              </w:rPr>
            </w:pPr>
          </w:p>
        </w:tc>
      </w:tr>
      <w:tr w:rsidR="00303C2D" w:rsidTr="00303C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303C2D">
            <w:pPr>
              <w:spacing w:line="276" w:lineRule="auto"/>
              <w:jc w:val="both"/>
              <w:rPr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303C2D">
            <w:pPr>
              <w:spacing w:line="276" w:lineRule="auto"/>
              <w:jc w:val="both"/>
              <w:rPr>
                <w:lang w:val="lt-LT"/>
              </w:rPr>
            </w:pPr>
          </w:p>
        </w:tc>
      </w:tr>
    </w:tbl>
    <w:p w:rsidR="00303C2D" w:rsidRDefault="00303C2D" w:rsidP="00303C2D">
      <w:pPr>
        <w:jc w:val="both"/>
        <w:rPr>
          <w:sz w:val="20"/>
          <w:szCs w:val="20"/>
          <w:lang w:val="lt-LT"/>
        </w:rPr>
      </w:pPr>
      <w:r>
        <w:rPr>
          <w:i/>
          <w:sz w:val="20"/>
          <w:szCs w:val="20"/>
          <w:lang w:val="lt-LT"/>
        </w:rPr>
        <w:t>*Pastaba: Pildoma, jei tiekėjas ketina pasitelkti subtiekėją.</w:t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p w:rsidR="00303C2D" w:rsidRDefault="00303C2D" w:rsidP="00303C2D">
      <w:pPr>
        <w:ind w:left="1290"/>
        <w:jc w:val="both"/>
        <w:rPr>
          <w:sz w:val="22"/>
          <w:szCs w:val="22"/>
          <w:lang w:val="lt-LT"/>
        </w:rPr>
      </w:pPr>
    </w:p>
    <w:p w:rsidR="00303C2D" w:rsidRDefault="00303C2D" w:rsidP="00303C2D">
      <w:pPr>
        <w:ind w:left="1290"/>
        <w:jc w:val="both"/>
        <w:rPr>
          <w:sz w:val="22"/>
          <w:szCs w:val="22"/>
          <w:lang w:val="lt-LT"/>
        </w:rPr>
      </w:pPr>
    </w:p>
    <w:p w:rsidR="00303C2D" w:rsidRDefault="00303C2D" w:rsidP="00303C2D">
      <w:pPr>
        <w:ind w:left="1290"/>
        <w:jc w:val="both"/>
        <w:rPr>
          <w:sz w:val="22"/>
          <w:szCs w:val="22"/>
          <w:lang w:val="lt-LT"/>
        </w:rPr>
      </w:pPr>
    </w:p>
    <w:p w:rsidR="00303C2D" w:rsidRDefault="00303C2D" w:rsidP="00303C2D">
      <w:pPr>
        <w:ind w:left="1290"/>
        <w:jc w:val="both"/>
        <w:rPr>
          <w:sz w:val="22"/>
          <w:szCs w:val="22"/>
          <w:lang w:val="lt-LT"/>
        </w:rPr>
      </w:pPr>
    </w:p>
    <w:p w:rsidR="00303C2D" w:rsidRDefault="00303C2D" w:rsidP="00303C2D">
      <w:pPr>
        <w:ind w:left="1290"/>
        <w:jc w:val="both"/>
        <w:rPr>
          <w:i/>
          <w:sz w:val="20"/>
          <w:szCs w:val="20"/>
          <w:lang w:val="lt-LT"/>
        </w:rPr>
      </w:pP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  <w:t xml:space="preserve">            </w:t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  <w:t xml:space="preserve">                       3 lentelė</w:t>
      </w:r>
    </w:p>
    <w:p w:rsidR="00303C2D" w:rsidRDefault="00303C2D" w:rsidP="00303C2D">
      <w:pPr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lastRenderedPageBreak/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p w:rsidR="00303C2D" w:rsidRDefault="00303C2D" w:rsidP="00303C2D">
      <w:pPr>
        <w:pStyle w:val="Header"/>
        <w:widowControl/>
        <w:tabs>
          <w:tab w:val="left" w:pos="1296"/>
        </w:tabs>
        <w:spacing w:after="0"/>
        <w:jc w:val="center"/>
        <w:rPr>
          <w:b/>
          <w:sz w:val="20"/>
          <w:lang w:eastAsia="en-US"/>
        </w:rPr>
      </w:pPr>
      <w:r>
        <w:rPr>
          <w:b/>
          <w:sz w:val="20"/>
          <w:lang w:eastAsia="en-US"/>
        </w:rPr>
        <w:t>PASIŪLYMO KAINA</w:t>
      </w:r>
    </w:p>
    <w:p w:rsidR="00303C2D" w:rsidRDefault="00303C2D" w:rsidP="00303C2D">
      <w:pPr>
        <w:pStyle w:val="Header"/>
        <w:widowControl/>
        <w:tabs>
          <w:tab w:val="left" w:pos="1296"/>
        </w:tabs>
        <w:spacing w:after="0"/>
        <w:jc w:val="center"/>
        <w:rPr>
          <w:b/>
          <w:sz w:val="20"/>
          <w:lang w:eastAsia="en-US"/>
        </w:rPr>
      </w:pPr>
      <w:r>
        <w:rPr>
          <w:b/>
          <w:sz w:val="20"/>
          <w:lang w:eastAsia="en-US"/>
        </w:rPr>
        <w:t>I PIRKIMO DALIS</w:t>
      </w:r>
    </w:p>
    <w:p w:rsidR="00303C2D" w:rsidRDefault="00303C2D" w:rsidP="00303C2D">
      <w:pPr>
        <w:pStyle w:val="Header"/>
        <w:widowControl/>
        <w:tabs>
          <w:tab w:val="left" w:pos="1296"/>
        </w:tabs>
        <w:spacing w:after="0"/>
        <w:jc w:val="center"/>
        <w:rPr>
          <w:b/>
          <w:sz w:val="20"/>
          <w:lang w:eastAsia="en-US"/>
        </w:rPr>
      </w:pPr>
      <w:r>
        <w:rPr>
          <w:b/>
          <w:sz w:val="20"/>
          <w:lang w:eastAsia="en-US"/>
        </w:rPr>
        <w:t>„PROCEDŪRŲ STALAS -1 VNT.“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1"/>
        <w:gridCol w:w="2126"/>
        <w:gridCol w:w="992"/>
        <w:gridCol w:w="1134"/>
        <w:gridCol w:w="1558"/>
        <w:gridCol w:w="1700"/>
      </w:tblGrid>
      <w:tr w:rsidR="00303C2D" w:rsidTr="00303C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iCs/>
                <w:spacing w:val="-4"/>
                <w:sz w:val="18"/>
                <w:szCs w:val="18"/>
                <w:lang w:val="lt-LT"/>
              </w:rPr>
              <w:t>Prekių</w:t>
            </w:r>
            <w:r>
              <w:rPr>
                <w:b/>
                <w:sz w:val="18"/>
                <w:szCs w:val="18"/>
                <w:lang w:val="lt-LT"/>
              </w:rPr>
              <w:t xml:space="preserve"> pavadinimas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Modelis, tipas, kataloginis numeris, gamintojo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ind w:right="-249"/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Mato</w:t>
            </w:r>
          </w:p>
          <w:p w:rsidR="00303C2D" w:rsidRDefault="00303C2D">
            <w:pPr>
              <w:spacing w:line="276" w:lineRule="auto"/>
              <w:ind w:right="-249"/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tabs>
                <w:tab w:val="left" w:pos="200"/>
              </w:tabs>
              <w:spacing w:line="276" w:lineRule="auto"/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 xml:space="preserve">Bendra kaina </w:t>
            </w:r>
            <w:proofErr w:type="spellStart"/>
            <w:r>
              <w:rPr>
                <w:b/>
                <w:sz w:val="18"/>
                <w:szCs w:val="18"/>
                <w:lang w:val="lt-LT"/>
              </w:rPr>
              <w:t>Eur</w:t>
            </w:r>
            <w:proofErr w:type="spellEnd"/>
            <w:r>
              <w:rPr>
                <w:b/>
                <w:sz w:val="18"/>
                <w:szCs w:val="18"/>
                <w:lang w:val="lt-LT"/>
              </w:rPr>
              <w:t xml:space="preserve"> (be PVM)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tabs>
                <w:tab w:val="left" w:pos="200"/>
              </w:tabs>
              <w:spacing w:line="276" w:lineRule="auto"/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 xml:space="preserve">Bendra kaina </w:t>
            </w:r>
            <w:proofErr w:type="spellStart"/>
            <w:r>
              <w:rPr>
                <w:b/>
                <w:sz w:val="18"/>
                <w:szCs w:val="18"/>
                <w:lang w:val="lt-LT"/>
              </w:rPr>
              <w:t>Eur</w:t>
            </w:r>
            <w:proofErr w:type="spellEnd"/>
            <w:r>
              <w:rPr>
                <w:b/>
                <w:sz w:val="18"/>
                <w:szCs w:val="18"/>
                <w:lang w:val="lt-LT"/>
              </w:rPr>
              <w:t xml:space="preserve"> (su PVM)</w:t>
            </w:r>
          </w:p>
        </w:tc>
      </w:tr>
      <w:tr w:rsidR="00303C2D" w:rsidTr="00303C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2D" w:rsidRDefault="00303C2D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C2D" w:rsidRDefault="00303C2D">
            <w:pPr>
              <w:spacing w:line="276" w:lineRule="auto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lang w:val="lt-LT"/>
              </w:rPr>
              <w:t>Procedūrų stalas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2D" w:rsidRDefault="00821B2D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SP-E01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2D" w:rsidRDefault="00303C2D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2D" w:rsidRDefault="00303C2D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2D" w:rsidRDefault="00821B2D">
            <w:pPr>
              <w:spacing w:line="276" w:lineRule="auto"/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821B2D">
            <w:pPr>
              <w:spacing w:line="276" w:lineRule="auto"/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822,80</w:t>
            </w:r>
          </w:p>
        </w:tc>
      </w:tr>
      <w:tr w:rsidR="00303C2D" w:rsidTr="00303C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2D" w:rsidRDefault="00303C2D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C2D" w:rsidRDefault="00303C2D">
            <w:pPr>
              <w:spacing w:line="276" w:lineRule="auto"/>
              <w:rPr>
                <w:b/>
                <w:i/>
                <w:sz w:val="20"/>
                <w:szCs w:val="20"/>
                <w:lang w:val="lt-LT"/>
              </w:rPr>
            </w:pPr>
            <w:r>
              <w:rPr>
                <w:b/>
                <w:i/>
                <w:sz w:val="20"/>
                <w:szCs w:val="20"/>
                <w:lang w:val="lt-LT"/>
              </w:rPr>
              <w:t>Bendra suma EUR su PVM: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2D" w:rsidRDefault="00303C2D">
            <w:pPr>
              <w:spacing w:line="276" w:lineRule="auto"/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2D" w:rsidRDefault="00303C2D">
            <w:pPr>
              <w:spacing w:line="276" w:lineRule="auto"/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2D" w:rsidRDefault="00303C2D">
            <w:pPr>
              <w:spacing w:line="276" w:lineRule="auto"/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2D" w:rsidRDefault="00303C2D">
            <w:pPr>
              <w:spacing w:line="276" w:lineRule="auto"/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2D" w:rsidRDefault="00821B2D" w:rsidP="00821B2D">
            <w:pPr>
              <w:spacing w:line="276" w:lineRule="auto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 xml:space="preserve">          </w:t>
            </w:r>
          </w:p>
          <w:p w:rsidR="00303C2D" w:rsidRDefault="00821B2D" w:rsidP="00821B2D">
            <w:pPr>
              <w:spacing w:line="276" w:lineRule="auto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 xml:space="preserve">         822,80</w:t>
            </w:r>
          </w:p>
        </w:tc>
      </w:tr>
    </w:tbl>
    <w:p w:rsidR="00303C2D" w:rsidRDefault="00303C2D" w:rsidP="00303C2D">
      <w:pPr>
        <w:jc w:val="both"/>
        <w:rPr>
          <w:rFonts w:eastAsiaTheme="minorEastAsia"/>
          <w:i/>
          <w:sz w:val="20"/>
          <w:szCs w:val="20"/>
          <w:lang w:val="lt-LT"/>
        </w:rPr>
      </w:pPr>
    </w:p>
    <w:p w:rsidR="00303C2D" w:rsidRDefault="00303C2D" w:rsidP="00303C2D">
      <w:pPr>
        <w:pStyle w:val="Header"/>
        <w:widowControl/>
        <w:tabs>
          <w:tab w:val="left" w:pos="1296"/>
        </w:tabs>
        <w:spacing w:after="0"/>
        <w:jc w:val="center"/>
        <w:rPr>
          <w:b/>
          <w:sz w:val="20"/>
          <w:lang w:eastAsia="en-US"/>
        </w:rPr>
      </w:pPr>
      <w:r>
        <w:rPr>
          <w:b/>
          <w:sz w:val="20"/>
          <w:lang w:eastAsia="en-US"/>
        </w:rPr>
        <w:t>II PIRKIMO DALIS</w:t>
      </w:r>
    </w:p>
    <w:p w:rsidR="00303C2D" w:rsidRDefault="00303C2D" w:rsidP="00303C2D">
      <w:pPr>
        <w:pStyle w:val="Header"/>
        <w:widowControl/>
        <w:tabs>
          <w:tab w:val="left" w:pos="1296"/>
        </w:tabs>
        <w:spacing w:after="0"/>
        <w:jc w:val="center"/>
        <w:rPr>
          <w:b/>
          <w:sz w:val="20"/>
          <w:lang w:eastAsia="en-US"/>
        </w:rPr>
      </w:pPr>
      <w:r>
        <w:rPr>
          <w:b/>
          <w:sz w:val="20"/>
          <w:lang w:eastAsia="en-US"/>
        </w:rPr>
        <w:t>„KŪDIKIŲ LOVYTĖS SU ČIUŽINIAIS – ORIENTAC. KIEKIS 5 VNT.</w:t>
      </w:r>
    </w:p>
    <w:p w:rsidR="00303C2D" w:rsidRDefault="00303C2D" w:rsidP="00303C2D">
      <w:pPr>
        <w:pStyle w:val="Header"/>
        <w:widowControl/>
        <w:tabs>
          <w:tab w:val="left" w:pos="1296"/>
        </w:tabs>
        <w:spacing w:after="0"/>
        <w:jc w:val="center"/>
        <w:rPr>
          <w:b/>
          <w:sz w:val="20"/>
          <w:lang w:eastAsia="en-US"/>
        </w:rPr>
      </w:pPr>
      <w:r>
        <w:rPr>
          <w:b/>
          <w:sz w:val="20"/>
          <w:lang w:eastAsia="en-US"/>
        </w:rPr>
        <w:t>“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1728"/>
        <w:gridCol w:w="1199"/>
        <w:gridCol w:w="932"/>
        <w:gridCol w:w="1065"/>
        <w:gridCol w:w="1201"/>
        <w:gridCol w:w="1275"/>
        <w:gridCol w:w="992"/>
        <w:gridCol w:w="992"/>
      </w:tblGrid>
      <w:tr w:rsidR="00303C2D" w:rsidTr="00303C2D">
        <w:trPr>
          <w:trHeight w:val="116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iCs/>
                <w:spacing w:val="-4"/>
                <w:sz w:val="18"/>
                <w:szCs w:val="18"/>
                <w:lang w:val="lt-LT"/>
              </w:rPr>
              <w:t>Prekių</w:t>
            </w:r>
            <w:r>
              <w:rPr>
                <w:b/>
                <w:sz w:val="18"/>
                <w:szCs w:val="18"/>
                <w:lang w:val="lt-LT"/>
              </w:rPr>
              <w:t xml:space="preserve"> pavadinimas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Modelis, tipas, kataloginis numeris, gamintojo pavadinimas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Kiekis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ind w:right="-249"/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Mato</w:t>
            </w:r>
          </w:p>
          <w:p w:rsidR="00303C2D" w:rsidRDefault="00303C2D">
            <w:pPr>
              <w:spacing w:line="276" w:lineRule="auto"/>
              <w:ind w:right="-249"/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vnt.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tabs>
                <w:tab w:val="left" w:pos="200"/>
              </w:tabs>
              <w:spacing w:line="276" w:lineRule="auto"/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 xml:space="preserve">Vnt. kaina </w:t>
            </w:r>
            <w:proofErr w:type="spellStart"/>
            <w:r>
              <w:rPr>
                <w:b/>
                <w:sz w:val="18"/>
                <w:szCs w:val="18"/>
                <w:lang w:val="lt-LT"/>
              </w:rPr>
              <w:t>Eur</w:t>
            </w:r>
            <w:proofErr w:type="spellEnd"/>
            <w:r>
              <w:rPr>
                <w:b/>
                <w:sz w:val="18"/>
                <w:szCs w:val="18"/>
                <w:lang w:val="lt-LT"/>
              </w:rPr>
              <w:t xml:space="preserve"> (be PVM)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tabs>
                <w:tab w:val="left" w:pos="200"/>
              </w:tabs>
              <w:spacing w:line="276" w:lineRule="auto"/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 xml:space="preserve">Vnt. kaina </w:t>
            </w:r>
            <w:proofErr w:type="spellStart"/>
            <w:r>
              <w:rPr>
                <w:b/>
                <w:sz w:val="18"/>
                <w:szCs w:val="18"/>
                <w:lang w:val="lt-LT"/>
              </w:rPr>
              <w:t>Eur</w:t>
            </w:r>
            <w:proofErr w:type="spellEnd"/>
            <w:r>
              <w:rPr>
                <w:b/>
                <w:sz w:val="18"/>
                <w:szCs w:val="18"/>
                <w:lang w:val="lt-LT"/>
              </w:rPr>
              <w:t xml:space="preserve"> (su PVM).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tabs>
                <w:tab w:val="left" w:pos="200"/>
              </w:tabs>
              <w:spacing w:line="276" w:lineRule="auto"/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 xml:space="preserve">Bendra kaina </w:t>
            </w:r>
            <w:proofErr w:type="spellStart"/>
            <w:r>
              <w:rPr>
                <w:b/>
                <w:sz w:val="18"/>
                <w:szCs w:val="18"/>
                <w:lang w:val="lt-LT"/>
              </w:rPr>
              <w:t>Eur</w:t>
            </w:r>
            <w:proofErr w:type="spellEnd"/>
            <w:r>
              <w:rPr>
                <w:b/>
                <w:sz w:val="18"/>
                <w:szCs w:val="18"/>
                <w:lang w:val="lt-LT"/>
              </w:rPr>
              <w:t xml:space="preserve"> (be PVM)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tabs>
                <w:tab w:val="left" w:pos="200"/>
              </w:tabs>
              <w:spacing w:line="276" w:lineRule="auto"/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 xml:space="preserve">Bendra kaina </w:t>
            </w:r>
            <w:proofErr w:type="spellStart"/>
            <w:r>
              <w:rPr>
                <w:b/>
                <w:sz w:val="18"/>
                <w:szCs w:val="18"/>
                <w:lang w:val="lt-LT"/>
              </w:rPr>
              <w:t>Eur</w:t>
            </w:r>
            <w:proofErr w:type="spellEnd"/>
            <w:r>
              <w:rPr>
                <w:b/>
                <w:sz w:val="18"/>
                <w:szCs w:val="18"/>
                <w:lang w:val="lt-LT"/>
              </w:rPr>
              <w:t xml:space="preserve"> (su PVM)</w:t>
            </w:r>
          </w:p>
        </w:tc>
      </w:tr>
      <w:tr w:rsidR="00303C2D" w:rsidTr="00303C2D">
        <w:trPr>
          <w:trHeight w:val="43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2D" w:rsidRDefault="00303C2D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C2D" w:rsidRDefault="00303C2D">
            <w:pPr>
              <w:spacing w:line="276" w:lineRule="auto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lang w:val="lt-LT"/>
              </w:rPr>
              <w:t xml:space="preserve">Kūdikių lovytės su čiužiniais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2D" w:rsidRDefault="00303C2D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2D" w:rsidRDefault="00303C2D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2D" w:rsidRDefault="00303C2D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303C2D">
            <w:pPr>
              <w:spacing w:line="276" w:lineRule="auto"/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303C2D">
            <w:pPr>
              <w:spacing w:line="276" w:lineRule="auto"/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2D" w:rsidRDefault="00303C2D">
            <w:pPr>
              <w:spacing w:line="276" w:lineRule="auto"/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303C2D">
            <w:pPr>
              <w:spacing w:line="276" w:lineRule="auto"/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303C2D" w:rsidTr="00303C2D">
        <w:trPr>
          <w:trHeight w:val="43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2D" w:rsidRDefault="00303C2D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C2D" w:rsidRDefault="00303C2D">
            <w:pPr>
              <w:spacing w:line="276" w:lineRule="auto"/>
              <w:rPr>
                <w:b/>
                <w:i/>
                <w:sz w:val="20"/>
                <w:szCs w:val="20"/>
                <w:lang w:val="lt-LT"/>
              </w:rPr>
            </w:pPr>
            <w:r>
              <w:rPr>
                <w:b/>
                <w:i/>
                <w:sz w:val="20"/>
                <w:szCs w:val="20"/>
                <w:lang w:val="lt-LT"/>
              </w:rPr>
              <w:t>Bendra suma EUR su PVM: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2D" w:rsidRDefault="00303C2D">
            <w:pPr>
              <w:spacing w:line="276" w:lineRule="auto"/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X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2D" w:rsidRDefault="00303C2D">
            <w:pPr>
              <w:spacing w:line="276" w:lineRule="auto"/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X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2D" w:rsidRDefault="00303C2D">
            <w:pPr>
              <w:spacing w:line="276" w:lineRule="auto"/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X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2D" w:rsidRDefault="00303C2D">
            <w:pPr>
              <w:spacing w:line="276" w:lineRule="auto"/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303C2D">
            <w:pPr>
              <w:spacing w:line="276" w:lineRule="auto"/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</w:tbl>
    <w:p w:rsidR="00303C2D" w:rsidRDefault="00303C2D" w:rsidP="00303C2D">
      <w:pPr>
        <w:jc w:val="both"/>
        <w:rPr>
          <w:rFonts w:eastAsiaTheme="minorEastAsia"/>
          <w:i/>
          <w:sz w:val="20"/>
          <w:szCs w:val="20"/>
          <w:lang w:val="lt-LT"/>
        </w:rPr>
      </w:pPr>
    </w:p>
    <w:p w:rsidR="00303C2D" w:rsidRDefault="00303C2D" w:rsidP="00303C2D">
      <w:pPr>
        <w:jc w:val="both"/>
        <w:rPr>
          <w:sz w:val="20"/>
          <w:szCs w:val="20"/>
          <w:lang w:val="lt-LT"/>
        </w:rPr>
      </w:pPr>
    </w:p>
    <w:p w:rsidR="00303C2D" w:rsidRDefault="00303C2D" w:rsidP="00303C2D">
      <w:pPr>
        <w:jc w:val="both"/>
        <w:rPr>
          <w:rFonts w:eastAsiaTheme="minorEastAsia"/>
          <w:i/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  <w:t xml:space="preserve">                       4 lentelė</w:t>
      </w:r>
    </w:p>
    <w:p w:rsidR="00303C2D" w:rsidRDefault="00303C2D" w:rsidP="00303C2D">
      <w:pPr>
        <w:jc w:val="center"/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>SIŪLOMŲ PREKIŲ CHARAKTERISTIKŲ ATITIKIMAS REIKALAUJAMOMS</w:t>
      </w:r>
    </w:p>
    <w:p w:rsidR="00303C2D" w:rsidRDefault="00303C2D" w:rsidP="00303C2D">
      <w:pPr>
        <w:jc w:val="center"/>
        <w:rPr>
          <w:sz w:val="20"/>
          <w:szCs w:val="2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4252"/>
      </w:tblGrid>
      <w:tr w:rsidR="00303C2D" w:rsidTr="00303C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Eil.Nr</w:t>
            </w:r>
            <w:proofErr w:type="spellEnd"/>
            <w:r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Reikalaujamos charakteristikos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Siūlomos charakteristikos</w:t>
            </w:r>
          </w:p>
        </w:tc>
      </w:tr>
      <w:tr w:rsidR="00303C2D" w:rsidTr="00303C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201911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201911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Dviejų dalių procedūrų stalas su elektriniu gulimosios dalies aukščio reguliavimu ir elektriniu arba rankiniu galvos-nugaros sekcijos pakėlimo kampo reguliavimu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201911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Dviejų dalių procedūrų stalas su elektriniu gulimosios dalies aukščio reguliavimu ir rankiniu galvos-nugaros sekcijos pakėlimo kampo reguliavimu</w:t>
            </w:r>
          </w:p>
        </w:tc>
      </w:tr>
      <w:tr w:rsidR="00303C2D" w:rsidTr="00303C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201911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201911">
            <w:pPr>
              <w:pStyle w:val="Header"/>
              <w:widowControl/>
              <w:tabs>
                <w:tab w:val="left" w:pos="1296"/>
              </w:tabs>
              <w:spacing w:after="0"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Metalinis, padengtas milteline epoksidine arba polimerine danga (arba lygiaverte)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201911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</w:rPr>
              <w:t>Metalinis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padengtas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milteline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 w:rsidR="00CF0FAB">
              <w:rPr>
                <w:sz w:val="20"/>
              </w:rPr>
              <w:t>epoksidine-poliesterine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danga</w:t>
            </w:r>
            <w:proofErr w:type="spellEnd"/>
          </w:p>
        </w:tc>
      </w:tr>
      <w:tr w:rsidR="00303C2D" w:rsidTr="00303C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201911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CF0FAB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Visos stalo dalys pagamintos iš sveikatai nekenksmingų alergizuojančio poveikio neturinčių medžiagų, lengvai valomos ir dezinfekuojamos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CF0FAB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Visos stalo dalys pagamintos iš sveikatai nekenksmingų alergizuojančio poveikio neturinčių medžiagų, lengvai valomos ir dezinfekuojamos</w:t>
            </w:r>
          </w:p>
        </w:tc>
      </w:tr>
      <w:tr w:rsidR="00CF0FAB" w:rsidTr="00303C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AB" w:rsidRDefault="00CF0FAB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AB" w:rsidRDefault="00CF0FAB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Su 40-50 mm storio elastinio putų poliuretano (arba lygiavertės medžiagos)</w:t>
            </w:r>
            <w:r w:rsidR="00322318">
              <w:rPr>
                <w:sz w:val="20"/>
                <w:szCs w:val="20"/>
                <w:lang w:val="lt-LT"/>
              </w:rPr>
              <w:t xml:space="preserve"> paminkštinimu, aptraukta dezinfekcinių medžiagų poveikiui atspariu odos pakaitalu. Turi būti galimybė užsakant pasirinkti odos pakaitalo spalvą (nurodykite siūlomas spalvas)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AB" w:rsidRDefault="00322318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Su 50 mm storio elastinio putų poliuretano  paminkštinimu, aptraukta dezinfekcinių medžiagų poveikiui atspariu odos pakaitalu. Pridedama spalvų paletė.</w:t>
            </w:r>
          </w:p>
        </w:tc>
      </w:tr>
      <w:tr w:rsidR="00322318" w:rsidTr="00303C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18" w:rsidRDefault="00322318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18" w:rsidRDefault="00322318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1. Pagrindinė sekcija;</w:t>
            </w:r>
          </w:p>
          <w:p w:rsidR="00322318" w:rsidRDefault="00322318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2. Galvos-nugaros sekcija (be išpjovos veidui)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18" w:rsidRDefault="00322318" w:rsidP="00322318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1. Pagrindinė sekcija;</w:t>
            </w:r>
          </w:p>
          <w:p w:rsidR="00322318" w:rsidRDefault="00322318" w:rsidP="00322318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2. Galvos-nugaros sekcija (be išpjovos veidui)</w:t>
            </w:r>
          </w:p>
        </w:tc>
      </w:tr>
      <w:tr w:rsidR="00322318" w:rsidTr="00303C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18" w:rsidRDefault="00322318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18" w:rsidRDefault="00322318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Ilgis 200-210 cm, plotis 75±6cm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18" w:rsidRDefault="00322318" w:rsidP="00322318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Ilgis 200 cm, plotis 75 cm</w:t>
            </w:r>
          </w:p>
        </w:tc>
      </w:tr>
      <w:tr w:rsidR="00322318" w:rsidTr="00303C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18" w:rsidRDefault="00322318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18" w:rsidRDefault="005E0125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Elektrinis (rankiniu valdymo pulteliu arba valdymo pedalu)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18" w:rsidRDefault="005E0125" w:rsidP="00322318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Elektrinis rankiniu valdymo pulteliu</w:t>
            </w:r>
          </w:p>
        </w:tc>
      </w:tr>
      <w:tr w:rsidR="005E0125" w:rsidTr="00303C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25" w:rsidRDefault="005E0125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25" w:rsidRDefault="005E0125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Elektrinis arba rankinis (atliekamas dujinės spyruoklės pagalba)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25" w:rsidRDefault="005E0125" w:rsidP="00322318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Rankinis atliekamas dujinės spyruoklės pagalba</w:t>
            </w:r>
          </w:p>
        </w:tc>
      </w:tr>
      <w:tr w:rsidR="005E0125" w:rsidTr="00303C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25" w:rsidRDefault="005E0125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25" w:rsidRDefault="005E0125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Nuo 550 mm iki 850 mm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25" w:rsidRDefault="005E0125" w:rsidP="00322318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Nuo 520 mm iki 900 mm</w:t>
            </w:r>
          </w:p>
        </w:tc>
      </w:tr>
      <w:tr w:rsidR="005E0125" w:rsidTr="00303C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25" w:rsidRDefault="005E0125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lastRenderedPageBreak/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25" w:rsidRDefault="005E0125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≥ + 50°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25" w:rsidRDefault="005E0125" w:rsidP="00322318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+ 70°</w:t>
            </w:r>
          </w:p>
        </w:tc>
      </w:tr>
      <w:tr w:rsidR="005E0125" w:rsidTr="00303C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25" w:rsidRDefault="005E0125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25" w:rsidRDefault="005E0125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≥ 150 kg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25" w:rsidRDefault="005E0125" w:rsidP="00322318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160 kg</w:t>
            </w:r>
          </w:p>
        </w:tc>
      </w:tr>
      <w:tr w:rsidR="005E0125" w:rsidTr="00303C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25" w:rsidRDefault="005E0125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25" w:rsidRDefault="005E0125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Stalas turi būti su pedalo pagalba operatyviai pakeliamais/nuleidžiamais rateliais (darbinėje padėtyje stalas turi stabiliai stovėti ant 4 kojų)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25" w:rsidRDefault="005E0125" w:rsidP="00322318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Stalas turi </w:t>
            </w:r>
            <w:r w:rsidR="00BA538B">
              <w:rPr>
                <w:sz w:val="20"/>
                <w:szCs w:val="20"/>
                <w:lang w:val="lt-LT"/>
              </w:rPr>
              <w:t>ratelių pakėlimo/nuleidimo rankenas, darbinėje padėtyje stalas stabiliai stovi  ant 4 kojų</w:t>
            </w:r>
          </w:p>
        </w:tc>
      </w:tr>
      <w:tr w:rsidR="00BA538B" w:rsidTr="00303C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8B" w:rsidRDefault="00BA538B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8B" w:rsidRDefault="00BA538B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230 V, 50 HZ elektros tinklas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8B" w:rsidRDefault="00BA538B" w:rsidP="00322318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230 V, 50 HZ elektros tinklas</w:t>
            </w:r>
          </w:p>
        </w:tc>
      </w:tr>
      <w:tr w:rsidR="00BA538B" w:rsidTr="00303C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8B" w:rsidRDefault="00BA538B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8B" w:rsidRDefault="00BA538B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≥ 36 mėn.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8B" w:rsidRDefault="00BA538B" w:rsidP="00322318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36 mėn.</w:t>
            </w:r>
          </w:p>
        </w:tc>
      </w:tr>
      <w:tr w:rsidR="00BA538B" w:rsidTr="00303C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8B" w:rsidRDefault="00BA538B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8B" w:rsidRDefault="00BA538B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Naudojimo instrukcija lietuvių kalba, serviso dokumentacija lietuvių arba anglų kalba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8B" w:rsidRDefault="00BA538B" w:rsidP="00322318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Bus pateikta</w:t>
            </w:r>
          </w:p>
        </w:tc>
      </w:tr>
    </w:tbl>
    <w:p w:rsidR="00303C2D" w:rsidRDefault="00303C2D" w:rsidP="00303C2D">
      <w:pPr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Pastabos: </w:t>
      </w:r>
    </w:p>
    <w:p w:rsidR="00303C2D" w:rsidRDefault="00303C2D" w:rsidP="00303C2D">
      <w:pPr>
        <w:numPr>
          <w:ilvl w:val="0"/>
          <w:numId w:val="2"/>
        </w:numPr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Lentelė privalo būti pildoma pagal visus pirkimo dokumentuose nurodytus klausimus (specialieji reikalavimai) jų eilės tvarka.</w:t>
      </w:r>
    </w:p>
    <w:p w:rsidR="00303C2D" w:rsidRDefault="00303C2D" w:rsidP="00303C2D">
      <w:pPr>
        <w:numPr>
          <w:ilvl w:val="0"/>
          <w:numId w:val="2"/>
        </w:numPr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Grafoje “Siūloma parametro reikšmė” nurodomi konkretūs siūlomi parametrai (rašyti „Atitinka“ arba „Taip“ neleidžiama), taip pat pateikiamos nuorodos į konkrečius pasiūlymo puslapius, kaip tai reikalaujama pirkimo dokumentų 19.3 dalyje.</w:t>
      </w:r>
    </w:p>
    <w:p w:rsidR="00303C2D" w:rsidRDefault="00303C2D" w:rsidP="00303C2D">
      <w:pPr>
        <w:jc w:val="both"/>
        <w:rPr>
          <w:b/>
          <w:sz w:val="20"/>
          <w:szCs w:val="20"/>
          <w:lang w:val="lt-LT"/>
        </w:rPr>
      </w:pPr>
    </w:p>
    <w:p w:rsidR="00303C2D" w:rsidRDefault="00303C2D" w:rsidP="00303C2D">
      <w:pPr>
        <w:jc w:val="both"/>
        <w:rPr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ab/>
      </w:r>
      <w:r>
        <w:rPr>
          <w:b/>
          <w:sz w:val="20"/>
          <w:szCs w:val="20"/>
          <w:lang w:val="lt-LT"/>
        </w:rPr>
        <w:tab/>
        <w:t xml:space="preserve">  </w:t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  <w:t xml:space="preserve">                       5 lentelė</w:t>
      </w:r>
    </w:p>
    <w:p w:rsidR="00303C2D" w:rsidRDefault="00303C2D" w:rsidP="00303C2D">
      <w:pPr>
        <w:ind w:firstLine="720"/>
        <w:jc w:val="both"/>
        <w:rPr>
          <w:sz w:val="20"/>
          <w:szCs w:val="20"/>
          <w:lang w:val="lt-LT"/>
        </w:rPr>
      </w:pPr>
    </w:p>
    <w:p w:rsidR="00303C2D" w:rsidRDefault="00303C2D" w:rsidP="00303C2D">
      <w:pPr>
        <w:jc w:val="center"/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>PATEIKIAMŲ DOKUMENTŲ SĄRAŠAS</w:t>
      </w:r>
    </w:p>
    <w:p w:rsidR="00303C2D" w:rsidRDefault="00303C2D" w:rsidP="00303C2D">
      <w:pPr>
        <w:rPr>
          <w:b/>
          <w:sz w:val="20"/>
          <w:szCs w:val="20"/>
          <w:lang w:val="lt-LT"/>
        </w:rPr>
      </w:pPr>
    </w:p>
    <w:tbl>
      <w:tblPr>
        <w:tblpPr w:leftFromText="180" w:rightFromText="180" w:bottomFromText="200" w:vertAnchor="text" w:tblpY="1"/>
        <w:tblOverlap w:val="never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18"/>
        <w:gridCol w:w="2267"/>
        <w:gridCol w:w="1922"/>
        <w:gridCol w:w="61"/>
      </w:tblGrid>
      <w:tr w:rsidR="00303C2D" w:rsidTr="00303C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Eil.Nr</w:t>
            </w:r>
            <w:proofErr w:type="spellEnd"/>
            <w:r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Dokumento puslapių skaičius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2D" w:rsidRDefault="00303C2D">
            <w:pPr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Failo, kuriame yra dokumentas, pavadinimas</w:t>
            </w:r>
          </w:p>
        </w:tc>
      </w:tr>
      <w:tr w:rsidR="00303C2D" w:rsidTr="00303C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7E0EAA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7E0EAA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Pasiūlymas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7E0EAA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7E0EAA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Pasiūlymas</w:t>
            </w:r>
          </w:p>
        </w:tc>
      </w:tr>
      <w:tr w:rsidR="00303C2D" w:rsidTr="00303C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7E0EAA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7E0EAA">
            <w:pPr>
              <w:pStyle w:val="Header"/>
              <w:widowControl/>
              <w:tabs>
                <w:tab w:val="left" w:pos="1296"/>
              </w:tabs>
              <w:spacing w:after="0"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Kvalifikacijos dokumentai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7E0EAA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7E0EAA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Kvalifikacijos dokumentai</w:t>
            </w:r>
          </w:p>
        </w:tc>
      </w:tr>
      <w:tr w:rsidR="00303C2D" w:rsidTr="00303C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7E0EAA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7E0EAA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1-p.d. Procedūrų stalas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7E0EAA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2D" w:rsidRDefault="007E0EAA">
            <w:pPr>
              <w:spacing w:line="276" w:lineRule="auto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1-p.d. Procedūrų stalas</w:t>
            </w:r>
          </w:p>
        </w:tc>
      </w:tr>
      <w:tr w:rsidR="00303C2D" w:rsidTr="00303C2D">
        <w:trPr>
          <w:gridAfter w:val="1"/>
          <w:wAfter w:w="61" w:type="dxa"/>
          <w:trHeight w:val="324"/>
        </w:trPr>
        <w:tc>
          <w:tcPr>
            <w:tcW w:w="9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3C2D" w:rsidRDefault="00303C2D">
            <w:pPr>
              <w:spacing w:line="276" w:lineRule="auto"/>
              <w:ind w:right="-108"/>
              <w:jc w:val="both"/>
              <w:rPr>
                <w:sz w:val="20"/>
                <w:szCs w:val="20"/>
                <w:lang w:val="lt-LT"/>
              </w:rPr>
            </w:pPr>
          </w:p>
          <w:p w:rsidR="00303C2D" w:rsidRDefault="00303C2D">
            <w:pPr>
              <w:spacing w:line="276" w:lineRule="auto"/>
              <w:ind w:right="-108" w:firstLine="720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Pasiūlymas galioja iki termino, nustatyto pirkimo dokumentuose.</w:t>
            </w:r>
          </w:p>
          <w:p w:rsidR="00303C2D" w:rsidRDefault="00303C2D">
            <w:pPr>
              <w:spacing w:line="276" w:lineRule="auto"/>
              <w:ind w:right="-108" w:firstLine="720"/>
              <w:jc w:val="both"/>
              <w:rPr>
                <w:sz w:val="20"/>
                <w:szCs w:val="20"/>
                <w:lang w:val="lt-LT"/>
              </w:rPr>
            </w:pPr>
          </w:p>
          <w:p w:rsidR="00303C2D" w:rsidRDefault="00303C2D">
            <w:pPr>
              <w:spacing w:line="276" w:lineRule="auto"/>
              <w:ind w:right="-108" w:firstLine="720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Pasiūlymo konfidencialią informaciją sudaro (tiekėjai turi nurodyti, kokia pasiūlyme pateikta informacija yra konfidenciali):</w:t>
            </w:r>
          </w:p>
          <w:p w:rsidR="00303C2D" w:rsidRDefault="00303C2D">
            <w:pPr>
              <w:spacing w:line="276" w:lineRule="auto"/>
              <w:ind w:right="-108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________________________________________________________________________________________________________________________________________________________________________________________________</w:t>
            </w:r>
          </w:p>
          <w:p w:rsidR="00303C2D" w:rsidRDefault="00303C2D">
            <w:pPr>
              <w:spacing w:line="276" w:lineRule="auto"/>
              <w:ind w:right="-108" w:firstLine="720"/>
              <w:jc w:val="both"/>
              <w:rPr>
                <w:sz w:val="20"/>
                <w:szCs w:val="20"/>
                <w:lang w:val="lt-LT"/>
              </w:rPr>
            </w:pPr>
          </w:p>
        </w:tc>
      </w:tr>
    </w:tbl>
    <w:p w:rsidR="00303C2D" w:rsidRDefault="00303C2D" w:rsidP="00303C2D">
      <w:pPr>
        <w:shd w:val="clear" w:color="auto" w:fill="FFFFFF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p w:rsidR="00303C2D" w:rsidRDefault="007E0EAA">
      <w:r>
        <w:rPr>
          <w:noProof/>
          <w:lang w:val="lt-LT" w:eastAsia="lt-L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align>bottom</wp:align>
            </wp:positionV>
            <wp:extent cx="4295775" cy="781050"/>
            <wp:effectExtent l="0" t="0" r="9525" b="0"/>
            <wp:wrapSquare wrapText="bothSides"/>
            <wp:docPr id="2" name="Picture 2" descr="firminis blanka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inis blankas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Direktorius</w:t>
      </w:r>
      <w:proofErr w:type="spellEnd"/>
      <w:r>
        <w:t xml:space="preserve">                                                                              </w:t>
      </w:r>
      <w:proofErr w:type="spellStart"/>
      <w:r>
        <w:t>Vidmantas</w:t>
      </w:r>
      <w:proofErr w:type="spellEnd"/>
      <w:r>
        <w:t xml:space="preserve"> </w:t>
      </w:r>
      <w:proofErr w:type="spellStart"/>
      <w:r>
        <w:t>Jocius</w:t>
      </w:r>
      <w:proofErr w:type="spellEnd"/>
    </w:p>
    <w:sectPr w:rsidR="00303C2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F1"/>
    <w:rsid w:val="00201911"/>
    <w:rsid w:val="00303C2D"/>
    <w:rsid w:val="00322318"/>
    <w:rsid w:val="005E0125"/>
    <w:rsid w:val="007568F1"/>
    <w:rsid w:val="007E0EAA"/>
    <w:rsid w:val="00821B2D"/>
    <w:rsid w:val="00BA538B"/>
    <w:rsid w:val="00CF0FAB"/>
    <w:rsid w:val="00E116E6"/>
    <w:rsid w:val="00FA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5F0A2-6F71-4F63-8CF5-10319A99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Diagrama2 Char"/>
    <w:basedOn w:val="DefaultParagraphFont"/>
    <w:link w:val="Header"/>
    <w:semiHidden/>
    <w:locked/>
    <w:rsid w:val="00303C2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aliases w:val="Diagrama2"/>
    <w:basedOn w:val="Normal"/>
    <w:link w:val="HeaderChar"/>
    <w:semiHidden/>
    <w:unhideWhenUsed/>
    <w:rsid w:val="00303C2D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 w:eastAsia="lt-LT"/>
    </w:rPr>
  </w:style>
  <w:style w:type="character" w:customStyle="1" w:styleId="HeaderChar1">
    <w:name w:val="Header Char1"/>
    <w:basedOn w:val="DefaultParagraphFont"/>
    <w:uiPriority w:val="99"/>
    <w:semiHidden/>
    <w:rsid w:val="00303C2D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3695</Words>
  <Characters>2107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Vidas</dc:creator>
  <cp:keywords/>
  <dc:description/>
  <cp:lastModifiedBy>Lina Laurinaitienė</cp:lastModifiedBy>
  <cp:revision>2</cp:revision>
  <dcterms:created xsi:type="dcterms:W3CDTF">2017-11-30T14:06:00Z</dcterms:created>
  <dcterms:modified xsi:type="dcterms:W3CDTF">2017-11-30T14:06:00Z</dcterms:modified>
</cp:coreProperties>
</file>