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6EAD24C3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B24188">
        <w:rPr>
          <w:lang w:val="lt-LT"/>
        </w:rPr>
        <w:t>8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vasario </w:t>
      </w:r>
      <w:r w:rsidR="00430718">
        <w:rPr>
          <w:lang w:val="lt-LT"/>
        </w:rPr>
        <w:t>12</w:t>
      </w:r>
      <w:r w:rsidR="00B24188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663C93">
        <w:rPr>
          <w:lang w:val="lt-LT"/>
        </w:rPr>
        <w:t>24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0266284B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8208F3">
        <w:rPr>
          <w:b/>
          <w:bCs/>
          <w:lang w:val="lt-LT"/>
        </w:rPr>
        <w:t xml:space="preserve">Inga </w:t>
      </w:r>
      <w:proofErr w:type="spellStart"/>
      <w:r w:rsidR="008208F3">
        <w:rPr>
          <w:b/>
          <w:bCs/>
          <w:lang w:val="lt-LT"/>
        </w:rPr>
        <w:t>Mitunevičiūtė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0E5AA7" w:rsidRPr="000E5AA7">
        <w:rPr>
          <w:lang w:val="lt-LT"/>
        </w:rPr>
        <w:t>-</w:t>
      </w:r>
      <w:r w:rsidR="000E5AA7">
        <w:rPr>
          <w:lang w:val="lt-LT"/>
        </w:rPr>
        <w:t>---------------------</w:t>
      </w:r>
      <w:bookmarkStart w:id="0" w:name="_GoBack"/>
      <w:bookmarkEnd w:id="0"/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CF8AF" w14:textId="4D9174B8" w:rsidR="00B24188" w:rsidRDefault="00525BDF" w:rsidP="007713E3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="00FA2683" w:rsidRPr="001A512E">
        <w:rPr>
          <w:color w:val="000000"/>
          <w:lang w:val="lt-LT"/>
        </w:rPr>
        <w:t xml:space="preserve">2.1.1. </w:t>
      </w:r>
      <w:r w:rsidR="008208F3">
        <w:rPr>
          <w:color w:val="000000"/>
          <w:lang w:val="lt-LT"/>
        </w:rPr>
        <w:t xml:space="preserve">Sukurti klausimyną renginių ciklo „Pokalbiai apie vaikų literatūrą“ </w:t>
      </w:r>
      <w:r w:rsidR="00D37A9C">
        <w:rPr>
          <w:color w:val="000000"/>
          <w:lang w:val="lt-LT"/>
        </w:rPr>
        <w:t>diskusijai „</w:t>
      </w:r>
      <w:r w:rsidR="00B24188">
        <w:rPr>
          <w:color w:val="000000"/>
          <w:lang w:val="lt-LT"/>
        </w:rPr>
        <w:t>Kultinis literatūrinis herojus – svetimas džiugina, savas piktina?</w:t>
      </w:r>
      <w:r w:rsidR="008208F3">
        <w:rPr>
          <w:color w:val="000000"/>
          <w:lang w:val="lt-LT"/>
        </w:rPr>
        <w:t xml:space="preserve">“ </w:t>
      </w:r>
      <w:r w:rsidR="007713E3">
        <w:rPr>
          <w:color w:val="000000"/>
          <w:lang w:val="lt-LT"/>
        </w:rPr>
        <w:t xml:space="preserve">ir diskusiją </w:t>
      </w:r>
      <w:proofErr w:type="spellStart"/>
      <w:r w:rsidR="007713E3">
        <w:rPr>
          <w:color w:val="000000"/>
          <w:lang w:val="lt-LT"/>
        </w:rPr>
        <w:t>moderuoti</w:t>
      </w:r>
      <w:proofErr w:type="spellEnd"/>
      <w:r w:rsidR="00B24188">
        <w:rPr>
          <w:color w:val="000000"/>
          <w:lang w:val="lt-LT"/>
        </w:rPr>
        <w:t xml:space="preserve"> Vilniaus knygų mugėje (5.5. auditorijoje) </w:t>
      </w:r>
      <w:r w:rsidR="007713E3">
        <w:rPr>
          <w:color w:val="000000"/>
          <w:lang w:val="lt-LT"/>
        </w:rPr>
        <w:t>201</w:t>
      </w:r>
      <w:r w:rsidR="00B24188">
        <w:rPr>
          <w:color w:val="000000"/>
          <w:lang w:val="lt-LT"/>
        </w:rPr>
        <w:t>8</w:t>
      </w:r>
      <w:r w:rsidR="007713E3">
        <w:rPr>
          <w:color w:val="000000"/>
          <w:lang w:val="lt-LT"/>
        </w:rPr>
        <w:t xml:space="preserve"> m. </w:t>
      </w:r>
      <w:r w:rsidR="00B24188">
        <w:rPr>
          <w:color w:val="000000"/>
          <w:lang w:val="lt-LT"/>
        </w:rPr>
        <w:t>vasario 22</w:t>
      </w:r>
      <w:r w:rsidR="007713E3">
        <w:rPr>
          <w:color w:val="000000"/>
          <w:lang w:val="lt-LT"/>
        </w:rPr>
        <w:t xml:space="preserve"> d. </w:t>
      </w:r>
      <w:r w:rsidR="00B24188">
        <w:rPr>
          <w:color w:val="000000"/>
          <w:lang w:val="lt-LT"/>
        </w:rPr>
        <w:t>11.00-11.45</w:t>
      </w:r>
      <w:r w:rsidR="007713E3">
        <w:rPr>
          <w:color w:val="000000"/>
          <w:lang w:val="lt-LT"/>
        </w:rPr>
        <w:t xml:space="preserve"> val. </w:t>
      </w:r>
      <w:r w:rsidR="00E81998" w:rsidRPr="00C71C8C">
        <w:rPr>
          <w:lang w:val="lt-LT"/>
        </w:rPr>
        <w:t xml:space="preserve">Diskusijos tikslas kritiškai aptarti žinomiausius pasaulio ir lietuvių vaikų literatūros veikėjus, </w:t>
      </w:r>
      <w:r w:rsidR="00E81998">
        <w:rPr>
          <w:lang w:val="lt-LT"/>
        </w:rPr>
        <w:t>jų populiarumo priežastis, reikšmę bei įtaką vaikų skaitybai.</w:t>
      </w:r>
    </w:p>
    <w:p w14:paraId="373CAAD0" w14:textId="7B8EB9F8" w:rsidR="00A55815" w:rsidRDefault="00525BDF" w:rsidP="007713E3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="00B24188">
        <w:rPr>
          <w:color w:val="000000"/>
          <w:lang w:val="lt-LT"/>
        </w:rPr>
        <w:t>2.1.2.</w:t>
      </w:r>
      <w:r w:rsidR="007713E3">
        <w:rPr>
          <w:color w:val="000000"/>
          <w:lang w:val="lt-LT"/>
        </w:rPr>
        <w:t xml:space="preserve">Vykdytojas sutinka, kad diskusija, kurioje jis dalyvauja, būtų filmuojama, o įrašas viešai publikuojamas Nacionalinės bibliotekos </w:t>
      </w:r>
      <w:r w:rsidR="00B24188">
        <w:rPr>
          <w:color w:val="000000"/>
          <w:lang w:val="lt-LT"/>
        </w:rPr>
        <w:t>„</w:t>
      </w:r>
      <w:proofErr w:type="spellStart"/>
      <w:r w:rsidR="007713E3">
        <w:rPr>
          <w:color w:val="000000"/>
          <w:lang w:val="lt-LT"/>
        </w:rPr>
        <w:t>Youtube</w:t>
      </w:r>
      <w:proofErr w:type="spellEnd"/>
      <w:r w:rsidR="00B24188">
        <w:rPr>
          <w:color w:val="000000"/>
          <w:lang w:val="lt-LT"/>
        </w:rPr>
        <w:t>“</w:t>
      </w:r>
      <w:r w:rsidR="007713E3">
        <w:rPr>
          <w:color w:val="000000"/>
          <w:lang w:val="lt-LT"/>
        </w:rPr>
        <w:t xml:space="preserve">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824BB3">
      <w:pPr>
        <w:numPr>
          <w:ilvl w:val="2"/>
          <w:numId w:val="1"/>
        </w:numPr>
        <w:tabs>
          <w:tab w:val="left" w:pos="1276"/>
        </w:tabs>
        <w:ind w:hanging="11"/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6C93CE88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24188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0089536C" w:rsidR="00975717" w:rsidRPr="00FA2683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143DC5" w:rsidRPr="000E5AA7">
        <w:rPr>
          <w:lang w:val="lt-LT"/>
        </w:rPr>
        <w:t>LT57 7044 0008 5361 6244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0E1F979C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4.4. Užsakovui vėluojant atsiskaityti už tinkamai suteiktas Paslaugas, nurody</w:t>
      </w:r>
      <w:r w:rsidR="00216DD3">
        <w:rPr>
          <w:lang w:val="lt-LT"/>
        </w:rPr>
        <w:t>tas šios Sutarties 2.1.1.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5EA8327F" w:rsidR="00464D5A" w:rsidRPr="00F563D7" w:rsidRDefault="008208F3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Inga </w:t>
            </w:r>
            <w:proofErr w:type="spellStart"/>
            <w:r>
              <w:rPr>
                <w:lang w:val="lt-LT"/>
              </w:rPr>
              <w:t>Mitunevičiūtė</w:t>
            </w:r>
            <w:proofErr w:type="spellEnd"/>
          </w:p>
          <w:p w14:paraId="213FCB86" w14:textId="678848FA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sectPr w:rsidR="00BA535D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68A6" w14:textId="77777777" w:rsidR="00515870" w:rsidRDefault="00515870" w:rsidP="002B3297">
      <w:r>
        <w:separator/>
      </w:r>
    </w:p>
  </w:endnote>
  <w:endnote w:type="continuationSeparator" w:id="0">
    <w:p w14:paraId="17712727" w14:textId="77777777" w:rsidR="00515870" w:rsidRDefault="00515870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1B0C1312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0E5AA7" w:rsidRPr="000E5AA7">
          <w:rPr>
            <w:noProof/>
            <w:lang w:val="lt-LT"/>
          </w:rPr>
          <w:t>1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BFB0" w14:textId="77777777" w:rsidR="00515870" w:rsidRDefault="00515870" w:rsidP="002B3297">
      <w:r>
        <w:separator/>
      </w:r>
    </w:p>
  </w:footnote>
  <w:footnote w:type="continuationSeparator" w:id="0">
    <w:p w14:paraId="498889E7" w14:textId="77777777" w:rsidR="00515870" w:rsidRDefault="00515870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B5878"/>
    <w:rsid w:val="000C26DF"/>
    <w:rsid w:val="000D2771"/>
    <w:rsid w:val="000D677B"/>
    <w:rsid w:val="000E5AA7"/>
    <w:rsid w:val="00117ED7"/>
    <w:rsid w:val="00141D50"/>
    <w:rsid w:val="00143DC5"/>
    <w:rsid w:val="001778A8"/>
    <w:rsid w:val="001A49D7"/>
    <w:rsid w:val="001A512E"/>
    <w:rsid w:val="001C46A5"/>
    <w:rsid w:val="001E3D63"/>
    <w:rsid w:val="00216DD3"/>
    <w:rsid w:val="002245E3"/>
    <w:rsid w:val="002265D9"/>
    <w:rsid w:val="0023442F"/>
    <w:rsid w:val="002346F3"/>
    <w:rsid w:val="00253AF7"/>
    <w:rsid w:val="00280308"/>
    <w:rsid w:val="00281FE2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C61E7"/>
    <w:rsid w:val="003D01FA"/>
    <w:rsid w:val="003E23B7"/>
    <w:rsid w:val="003E767F"/>
    <w:rsid w:val="0043024B"/>
    <w:rsid w:val="00430718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515870"/>
    <w:rsid w:val="00525BDF"/>
    <w:rsid w:val="00527AAA"/>
    <w:rsid w:val="00533608"/>
    <w:rsid w:val="00537D1B"/>
    <w:rsid w:val="00554882"/>
    <w:rsid w:val="00560D92"/>
    <w:rsid w:val="005637EB"/>
    <w:rsid w:val="00570D97"/>
    <w:rsid w:val="00582D6D"/>
    <w:rsid w:val="005A48E1"/>
    <w:rsid w:val="005B0845"/>
    <w:rsid w:val="005C7EB1"/>
    <w:rsid w:val="005D7C45"/>
    <w:rsid w:val="005F6259"/>
    <w:rsid w:val="006212B3"/>
    <w:rsid w:val="00645A29"/>
    <w:rsid w:val="006511E9"/>
    <w:rsid w:val="00660861"/>
    <w:rsid w:val="00663C93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5307"/>
    <w:rsid w:val="006E2D6A"/>
    <w:rsid w:val="006F0BFC"/>
    <w:rsid w:val="006F100D"/>
    <w:rsid w:val="007047FB"/>
    <w:rsid w:val="00722355"/>
    <w:rsid w:val="00725DC1"/>
    <w:rsid w:val="00764A86"/>
    <w:rsid w:val="007713E3"/>
    <w:rsid w:val="00781E30"/>
    <w:rsid w:val="007875DE"/>
    <w:rsid w:val="007917C0"/>
    <w:rsid w:val="007C13C2"/>
    <w:rsid w:val="007C7D40"/>
    <w:rsid w:val="007D7AF0"/>
    <w:rsid w:val="007F1406"/>
    <w:rsid w:val="007F779F"/>
    <w:rsid w:val="008122C7"/>
    <w:rsid w:val="00815498"/>
    <w:rsid w:val="008208F3"/>
    <w:rsid w:val="00823E3C"/>
    <w:rsid w:val="008247CE"/>
    <w:rsid w:val="00824BB3"/>
    <w:rsid w:val="00826965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F7E5A"/>
    <w:rsid w:val="0090315D"/>
    <w:rsid w:val="00904B8A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9E0C40"/>
    <w:rsid w:val="00A13AB6"/>
    <w:rsid w:val="00A21949"/>
    <w:rsid w:val="00A30E52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7AD8"/>
    <w:rsid w:val="00B128FF"/>
    <w:rsid w:val="00B24188"/>
    <w:rsid w:val="00B34B96"/>
    <w:rsid w:val="00B4704D"/>
    <w:rsid w:val="00B74A74"/>
    <w:rsid w:val="00B8750F"/>
    <w:rsid w:val="00B92EF9"/>
    <w:rsid w:val="00B94CAF"/>
    <w:rsid w:val="00BA535D"/>
    <w:rsid w:val="00BA67F6"/>
    <w:rsid w:val="00BB10CC"/>
    <w:rsid w:val="00BB4855"/>
    <w:rsid w:val="00BB6232"/>
    <w:rsid w:val="00BE3E89"/>
    <w:rsid w:val="00BF2450"/>
    <w:rsid w:val="00C02E91"/>
    <w:rsid w:val="00C244A6"/>
    <w:rsid w:val="00C57988"/>
    <w:rsid w:val="00C66AFB"/>
    <w:rsid w:val="00C678E7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37A9C"/>
    <w:rsid w:val="00D57D1C"/>
    <w:rsid w:val="00D66BDA"/>
    <w:rsid w:val="00D7150F"/>
    <w:rsid w:val="00D92F81"/>
    <w:rsid w:val="00DA1C34"/>
    <w:rsid w:val="00DE3BF6"/>
    <w:rsid w:val="00E02F22"/>
    <w:rsid w:val="00E1257C"/>
    <w:rsid w:val="00E14D0F"/>
    <w:rsid w:val="00E25EEA"/>
    <w:rsid w:val="00E34753"/>
    <w:rsid w:val="00E53C60"/>
    <w:rsid w:val="00E57EAC"/>
    <w:rsid w:val="00E72C98"/>
    <w:rsid w:val="00E81998"/>
    <w:rsid w:val="00E90148"/>
    <w:rsid w:val="00E95CFC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B037-7747-4A9E-9B9E-A512D8DC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4715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VJLD Aptarnavimo pultas</cp:lastModifiedBy>
  <cp:revision>111</cp:revision>
  <cp:lastPrinted>2017-01-17T11:12:00Z</cp:lastPrinted>
  <dcterms:created xsi:type="dcterms:W3CDTF">2017-03-31T11:50:00Z</dcterms:created>
  <dcterms:modified xsi:type="dcterms:W3CDTF">2018-02-12T17:39:00Z</dcterms:modified>
</cp:coreProperties>
</file>