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4516D" w14:textId="77777777" w:rsidR="006A15BF" w:rsidRPr="00FD559B" w:rsidRDefault="004C1AAD" w:rsidP="004C1AAD">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FD559B">
        <w:rPr>
          <w:rFonts w:ascii="Arial" w:hAnsi="Arial" w:cs="Arial"/>
          <w:b/>
          <w:bCs/>
          <w:caps/>
          <w:szCs w:val="24"/>
        </w:rPr>
        <w:t>paslaugų pirkimo-pardavimo sutarti</w:t>
      </w:r>
      <w:r w:rsidR="006A15BF" w:rsidRPr="00FD559B">
        <w:rPr>
          <w:rFonts w:ascii="Arial" w:hAnsi="Arial" w:cs="Arial"/>
          <w:b/>
          <w:bCs/>
          <w:caps/>
          <w:szCs w:val="24"/>
        </w:rPr>
        <w:t>S</w:t>
      </w:r>
    </w:p>
    <w:p w14:paraId="3C899B91" w14:textId="77777777" w:rsidR="006A15BF" w:rsidRPr="00FD559B" w:rsidRDefault="006A15BF" w:rsidP="006A15BF">
      <w:pPr>
        <w:widowControl w:val="0"/>
        <w:pBdr>
          <w:top w:val="nil"/>
          <w:left w:val="nil"/>
          <w:bottom w:val="nil"/>
          <w:right w:val="nil"/>
          <w:between w:val="nil"/>
        </w:pBdr>
        <w:tabs>
          <w:tab w:val="left" w:pos="567"/>
          <w:tab w:val="left" w:pos="851"/>
        </w:tabs>
        <w:rPr>
          <w:rFonts w:ascii="Arial" w:hAnsi="Arial" w:cs="Arial"/>
          <w:b/>
          <w:bCs/>
          <w:caps/>
          <w:szCs w:val="24"/>
        </w:rPr>
      </w:pPr>
    </w:p>
    <w:p w14:paraId="70685172" w14:textId="35682096" w:rsidR="004C1AAD" w:rsidRPr="00FD559B" w:rsidRDefault="004C1AAD" w:rsidP="000B7302">
      <w:pPr>
        <w:pStyle w:val="ListParagraph"/>
        <w:widowControl w:val="0"/>
        <w:numPr>
          <w:ilvl w:val="0"/>
          <w:numId w:val="8"/>
        </w:numPr>
        <w:pBdr>
          <w:top w:val="nil"/>
          <w:left w:val="nil"/>
          <w:bottom w:val="nil"/>
          <w:right w:val="nil"/>
          <w:between w:val="nil"/>
        </w:pBdr>
        <w:tabs>
          <w:tab w:val="left" w:pos="567"/>
          <w:tab w:val="left" w:pos="851"/>
        </w:tabs>
        <w:jc w:val="center"/>
        <w:rPr>
          <w:rFonts w:ascii="Arial" w:hAnsi="Arial" w:cs="Arial"/>
          <w:b/>
          <w:bCs/>
          <w:caps/>
          <w:szCs w:val="24"/>
        </w:rPr>
      </w:pPr>
      <w:r w:rsidRPr="00FD559B">
        <w:rPr>
          <w:rFonts w:ascii="Arial" w:hAnsi="Arial" w:cs="Arial"/>
          <w:b/>
          <w:bCs/>
          <w:caps/>
          <w:szCs w:val="24"/>
        </w:rPr>
        <w:t xml:space="preserve">Specialiosios </w:t>
      </w:r>
      <w:r w:rsidR="000B7302" w:rsidRPr="00FD559B">
        <w:rPr>
          <w:rFonts w:ascii="Arial" w:hAnsi="Arial" w:cs="Arial"/>
          <w:b/>
          <w:bCs/>
          <w:caps/>
          <w:szCs w:val="24"/>
        </w:rPr>
        <w:t xml:space="preserve">SUTARTIES </w:t>
      </w:r>
      <w:r w:rsidRPr="00FD559B">
        <w:rPr>
          <w:rFonts w:ascii="Arial" w:hAnsi="Arial" w:cs="Arial"/>
          <w:b/>
          <w:bCs/>
          <w:caps/>
          <w:szCs w:val="24"/>
        </w:rPr>
        <w:t>sąlygos</w:t>
      </w:r>
    </w:p>
    <w:p w14:paraId="5A6F66D7" w14:textId="77777777" w:rsidR="003D618D" w:rsidRPr="00FD559B" w:rsidRDefault="003D618D" w:rsidP="001646F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C1AAD" w:rsidRPr="00FD559B" w14:paraId="47D4EF94" w14:textId="77777777" w:rsidTr="005F7984">
        <w:tc>
          <w:tcPr>
            <w:tcW w:w="2448" w:type="dxa"/>
          </w:tcPr>
          <w:p w14:paraId="0B49C5A3" w14:textId="77777777" w:rsidR="004C1AAD" w:rsidRPr="00FD559B" w:rsidRDefault="004C1AAD" w:rsidP="00834000">
            <w:pPr>
              <w:jc w:val="both"/>
              <w:rPr>
                <w:rFonts w:ascii="Arial" w:hAnsi="Arial" w:cs="Arial"/>
                <w:b/>
                <w:kern w:val="2"/>
                <w:sz w:val="22"/>
                <w:szCs w:val="22"/>
              </w:rPr>
            </w:pPr>
            <w:r w:rsidRPr="00FD559B">
              <w:rPr>
                <w:rFonts w:ascii="Arial" w:hAnsi="Arial" w:cs="Arial"/>
                <w:b/>
                <w:kern w:val="2"/>
                <w:sz w:val="22"/>
                <w:szCs w:val="22"/>
              </w:rPr>
              <w:t>Sutarties pavadinimas</w:t>
            </w:r>
          </w:p>
        </w:tc>
        <w:tc>
          <w:tcPr>
            <w:tcW w:w="7110" w:type="dxa"/>
            <w:gridSpan w:val="3"/>
            <w:vAlign w:val="center"/>
          </w:tcPr>
          <w:p w14:paraId="282FAB8C" w14:textId="7601FEAD" w:rsidR="004C1AAD" w:rsidRPr="00FD559B" w:rsidRDefault="006F0F1E" w:rsidP="006F0F1E">
            <w:pPr>
              <w:jc w:val="both"/>
              <w:rPr>
                <w:rFonts w:ascii="Arial" w:hAnsi="Arial" w:cs="Arial"/>
                <w:kern w:val="2"/>
                <w:sz w:val="22"/>
                <w:szCs w:val="22"/>
              </w:rPr>
            </w:pPr>
            <w:r w:rsidRPr="006F0F1E">
              <w:rPr>
                <w:rFonts w:ascii="Arial" w:hAnsi="Arial" w:cs="Arial"/>
                <w:kern w:val="2"/>
                <w:sz w:val="22"/>
                <w:szCs w:val="22"/>
              </w:rPr>
              <w:t>Lektori</w:t>
            </w:r>
            <w:r>
              <w:rPr>
                <w:rFonts w:ascii="Arial" w:hAnsi="Arial" w:cs="Arial"/>
                <w:kern w:val="2"/>
                <w:sz w:val="22"/>
                <w:szCs w:val="22"/>
              </w:rPr>
              <w:t xml:space="preserve">aus </w:t>
            </w:r>
            <w:r w:rsidRPr="006F0F1E">
              <w:rPr>
                <w:rFonts w:ascii="Arial" w:hAnsi="Arial" w:cs="Arial"/>
                <w:kern w:val="2"/>
                <w:sz w:val="22"/>
                <w:szCs w:val="22"/>
              </w:rPr>
              <w:t>paslaugos</w:t>
            </w:r>
          </w:p>
        </w:tc>
      </w:tr>
      <w:tr w:rsidR="004C1AAD" w:rsidRPr="00FD559B" w14:paraId="492AA5DD" w14:textId="77777777" w:rsidTr="00834000">
        <w:tc>
          <w:tcPr>
            <w:tcW w:w="2448" w:type="dxa"/>
          </w:tcPr>
          <w:p w14:paraId="4EF7D2D0" w14:textId="77777777" w:rsidR="004C1AAD" w:rsidRPr="00FD559B" w:rsidRDefault="004C1AAD" w:rsidP="00834000">
            <w:pPr>
              <w:jc w:val="both"/>
              <w:rPr>
                <w:rFonts w:ascii="Arial" w:hAnsi="Arial" w:cs="Arial"/>
                <w:b/>
                <w:kern w:val="2"/>
                <w:sz w:val="22"/>
                <w:szCs w:val="22"/>
              </w:rPr>
            </w:pPr>
            <w:r w:rsidRPr="00FD559B">
              <w:rPr>
                <w:rFonts w:ascii="Arial" w:hAnsi="Arial" w:cs="Arial"/>
                <w:b/>
                <w:kern w:val="2"/>
                <w:sz w:val="22"/>
                <w:szCs w:val="22"/>
              </w:rPr>
              <w:t>Sutarties data</w:t>
            </w:r>
          </w:p>
        </w:tc>
        <w:tc>
          <w:tcPr>
            <w:tcW w:w="2177" w:type="dxa"/>
          </w:tcPr>
          <w:p w14:paraId="145F4B6F" w14:textId="77777777" w:rsidR="004C1AAD" w:rsidRPr="00FD559B" w:rsidRDefault="004C1AAD" w:rsidP="00834000">
            <w:pPr>
              <w:jc w:val="both"/>
              <w:rPr>
                <w:rFonts w:ascii="Arial" w:hAnsi="Arial" w:cs="Arial"/>
                <w:kern w:val="2"/>
                <w:sz w:val="22"/>
                <w:szCs w:val="22"/>
              </w:rPr>
            </w:pPr>
          </w:p>
        </w:tc>
        <w:tc>
          <w:tcPr>
            <w:tcW w:w="2362" w:type="dxa"/>
          </w:tcPr>
          <w:p w14:paraId="26DD9AF2" w14:textId="77777777" w:rsidR="004C1AAD" w:rsidRPr="00FD559B" w:rsidRDefault="004C1AAD" w:rsidP="00834000">
            <w:pPr>
              <w:jc w:val="both"/>
              <w:rPr>
                <w:rFonts w:ascii="Arial" w:hAnsi="Arial" w:cs="Arial"/>
                <w:b/>
                <w:kern w:val="2"/>
                <w:sz w:val="22"/>
                <w:szCs w:val="22"/>
              </w:rPr>
            </w:pPr>
            <w:r w:rsidRPr="00FD559B">
              <w:rPr>
                <w:rFonts w:ascii="Arial" w:hAnsi="Arial" w:cs="Arial"/>
                <w:b/>
                <w:kern w:val="2"/>
                <w:sz w:val="22"/>
                <w:szCs w:val="22"/>
              </w:rPr>
              <w:t>Sutarties numeris</w:t>
            </w:r>
          </w:p>
        </w:tc>
        <w:tc>
          <w:tcPr>
            <w:tcW w:w="2571" w:type="dxa"/>
          </w:tcPr>
          <w:p w14:paraId="1E8E038B" w14:textId="77777777" w:rsidR="004C1AAD" w:rsidRPr="00FD559B" w:rsidRDefault="004C1AAD" w:rsidP="00834000">
            <w:pPr>
              <w:jc w:val="both"/>
              <w:rPr>
                <w:rFonts w:ascii="Arial" w:hAnsi="Arial" w:cs="Arial"/>
                <w:kern w:val="2"/>
                <w:sz w:val="22"/>
                <w:szCs w:val="22"/>
              </w:rPr>
            </w:pPr>
          </w:p>
        </w:tc>
      </w:tr>
    </w:tbl>
    <w:p w14:paraId="0429FC3C" w14:textId="77777777" w:rsidR="004C1AAD" w:rsidRPr="00FD559B" w:rsidRDefault="004C1AAD" w:rsidP="004C1AAD">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C1AAD" w:rsidRPr="00FD559B" w14:paraId="72DCB11D" w14:textId="77777777" w:rsidTr="00834000">
        <w:tc>
          <w:tcPr>
            <w:tcW w:w="9558" w:type="dxa"/>
            <w:gridSpan w:val="3"/>
          </w:tcPr>
          <w:p w14:paraId="59BE4151" w14:textId="77777777" w:rsidR="004C1AAD" w:rsidRPr="00FD559B" w:rsidRDefault="004C1AAD" w:rsidP="00834000">
            <w:pPr>
              <w:jc w:val="center"/>
              <w:rPr>
                <w:rFonts w:ascii="Arial" w:hAnsi="Arial" w:cs="Arial"/>
                <w:b/>
                <w:kern w:val="2"/>
                <w:sz w:val="22"/>
                <w:szCs w:val="22"/>
              </w:rPr>
            </w:pPr>
            <w:r w:rsidRPr="00FD559B">
              <w:rPr>
                <w:rFonts w:ascii="Arial" w:hAnsi="Arial" w:cs="Arial"/>
                <w:b/>
                <w:kern w:val="2"/>
                <w:sz w:val="22"/>
                <w:szCs w:val="22"/>
              </w:rPr>
              <w:t>1. SUTARTIES ŠALYS</w:t>
            </w:r>
          </w:p>
        </w:tc>
      </w:tr>
      <w:tr w:rsidR="00DA366C" w:rsidRPr="00FD559B" w14:paraId="2C57B1AF" w14:textId="77777777" w:rsidTr="00834000">
        <w:tc>
          <w:tcPr>
            <w:tcW w:w="2808" w:type="dxa"/>
            <w:vMerge w:val="restart"/>
          </w:tcPr>
          <w:p w14:paraId="183ABCA1" w14:textId="77777777" w:rsidR="00DA366C" w:rsidRPr="00FD559B" w:rsidRDefault="00DA366C" w:rsidP="00DA366C">
            <w:pPr>
              <w:rPr>
                <w:rFonts w:ascii="Arial" w:hAnsi="Arial" w:cs="Arial"/>
                <w:b/>
                <w:kern w:val="2"/>
                <w:sz w:val="22"/>
                <w:szCs w:val="22"/>
              </w:rPr>
            </w:pPr>
            <w:r w:rsidRPr="00FD559B">
              <w:rPr>
                <w:rFonts w:ascii="Arial" w:hAnsi="Arial" w:cs="Arial"/>
                <w:b/>
                <w:kern w:val="2"/>
                <w:sz w:val="22"/>
                <w:szCs w:val="22"/>
              </w:rPr>
              <w:t>1.1. Pirkėjas</w:t>
            </w:r>
          </w:p>
        </w:tc>
        <w:tc>
          <w:tcPr>
            <w:tcW w:w="3240" w:type="dxa"/>
          </w:tcPr>
          <w:p w14:paraId="20631F5E" w14:textId="77777777" w:rsidR="00DA366C" w:rsidRPr="00FD559B" w:rsidRDefault="00DA366C" w:rsidP="00DA366C">
            <w:pPr>
              <w:rPr>
                <w:rFonts w:ascii="Arial" w:hAnsi="Arial" w:cs="Arial"/>
                <w:kern w:val="2"/>
                <w:sz w:val="22"/>
                <w:szCs w:val="22"/>
              </w:rPr>
            </w:pPr>
            <w:r w:rsidRPr="00FD559B">
              <w:rPr>
                <w:rFonts w:ascii="Arial" w:hAnsi="Arial" w:cs="Arial"/>
                <w:kern w:val="2"/>
                <w:sz w:val="22"/>
                <w:szCs w:val="22"/>
              </w:rPr>
              <w:t>1.1.1. Pavadinimas</w:t>
            </w:r>
          </w:p>
        </w:tc>
        <w:tc>
          <w:tcPr>
            <w:tcW w:w="3510" w:type="dxa"/>
          </w:tcPr>
          <w:p w14:paraId="15B71971" w14:textId="1D32D0B2" w:rsidR="00DA366C" w:rsidRPr="00FD559B" w:rsidRDefault="00DA366C" w:rsidP="00DA366C">
            <w:pPr>
              <w:jc w:val="center"/>
              <w:rPr>
                <w:rFonts w:ascii="Arial" w:hAnsi="Arial" w:cs="Arial"/>
                <w:b/>
                <w:bCs/>
                <w:kern w:val="2"/>
                <w:sz w:val="22"/>
                <w:szCs w:val="22"/>
              </w:rPr>
            </w:pPr>
            <w:r w:rsidRPr="00FD559B">
              <w:rPr>
                <w:rFonts w:ascii="Arial" w:hAnsi="Arial" w:cs="Arial"/>
                <w:b/>
                <w:bCs/>
                <w:kern w:val="2"/>
                <w:sz w:val="22"/>
                <w:szCs w:val="22"/>
              </w:rPr>
              <w:t>VšĮ Vyriausybės strateginės analizės centras</w:t>
            </w:r>
          </w:p>
        </w:tc>
      </w:tr>
      <w:tr w:rsidR="00DA366C" w:rsidRPr="00FD559B" w14:paraId="7626D621" w14:textId="77777777" w:rsidTr="00834000">
        <w:tc>
          <w:tcPr>
            <w:tcW w:w="2808" w:type="dxa"/>
            <w:vMerge/>
          </w:tcPr>
          <w:p w14:paraId="3B4851CE" w14:textId="77777777" w:rsidR="00DA366C" w:rsidRPr="00FD559B" w:rsidRDefault="00DA366C" w:rsidP="00DA366C">
            <w:pPr>
              <w:rPr>
                <w:rFonts w:ascii="Arial" w:hAnsi="Arial" w:cs="Arial"/>
                <w:kern w:val="2"/>
                <w:sz w:val="22"/>
                <w:szCs w:val="22"/>
              </w:rPr>
            </w:pPr>
          </w:p>
        </w:tc>
        <w:tc>
          <w:tcPr>
            <w:tcW w:w="3240" w:type="dxa"/>
          </w:tcPr>
          <w:p w14:paraId="60770D66" w14:textId="77777777" w:rsidR="00DA366C" w:rsidRPr="00FD559B" w:rsidRDefault="00DA366C" w:rsidP="00DA366C">
            <w:pPr>
              <w:rPr>
                <w:rFonts w:ascii="Arial" w:hAnsi="Arial" w:cs="Arial"/>
                <w:kern w:val="2"/>
                <w:sz w:val="22"/>
                <w:szCs w:val="22"/>
              </w:rPr>
            </w:pPr>
            <w:r w:rsidRPr="00FD559B">
              <w:rPr>
                <w:rFonts w:ascii="Arial" w:hAnsi="Arial" w:cs="Arial"/>
                <w:kern w:val="2"/>
                <w:sz w:val="22"/>
                <w:szCs w:val="22"/>
              </w:rPr>
              <w:t>1.1.2. Juridinio asmens kodas</w:t>
            </w:r>
          </w:p>
        </w:tc>
        <w:tc>
          <w:tcPr>
            <w:tcW w:w="3510" w:type="dxa"/>
          </w:tcPr>
          <w:p w14:paraId="5249D96C" w14:textId="417D0DBD" w:rsidR="00DA366C" w:rsidRPr="00FD559B" w:rsidRDefault="00DA366C" w:rsidP="00DA366C">
            <w:pPr>
              <w:jc w:val="center"/>
              <w:rPr>
                <w:rFonts w:ascii="Arial" w:hAnsi="Arial" w:cs="Arial"/>
                <w:kern w:val="2"/>
                <w:sz w:val="22"/>
                <w:szCs w:val="22"/>
              </w:rPr>
            </w:pPr>
            <w:r w:rsidRPr="00FD559B">
              <w:rPr>
                <w:rFonts w:ascii="Arial" w:hAnsi="Arial" w:cs="Arial"/>
                <w:kern w:val="2"/>
                <w:sz w:val="22"/>
                <w:szCs w:val="22"/>
              </w:rPr>
              <w:t>300845435</w:t>
            </w:r>
          </w:p>
        </w:tc>
      </w:tr>
      <w:tr w:rsidR="00DA366C" w:rsidRPr="00FD559B" w14:paraId="0EB01419" w14:textId="77777777" w:rsidTr="002D329B">
        <w:tc>
          <w:tcPr>
            <w:tcW w:w="2808" w:type="dxa"/>
            <w:vMerge/>
          </w:tcPr>
          <w:p w14:paraId="4AF19E48" w14:textId="77777777" w:rsidR="00DA366C" w:rsidRPr="00FD559B" w:rsidRDefault="00DA366C" w:rsidP="00DA366C">
            <w:pPr>
              <w:rPr>
                <w:rFonts w:ascii="Arial" w:hAnsi="Arial" w:cs="Arial"/>
                <w:kern w:val="2"/>
                <w:sz w:val="22"/>
                <w:szCs w:val="22"/>
              </w:rPr>
            </w:pPr>
          </w:p>
        </w:tc>
        <w:tc>
          <w:tcPr>
            <w:tcW w:w="3240" w:type="dxa"/>
          </w:tcPr>
          <w:p w14:paraId="32521862" w14:textId="77777777" w:rsidR="00DA366C" w:rsidRPr="00FD559B" w:rsidRDefault="00DA366C" w:rsidP="00DA366C">
            <w:pPr>
              <w:rPr>
                <w:rFonts w:ascii="Arial" w:hAnsi="Arial" w:cs="Arial"/>
                <w:kern w:val="2"/>
                <w:sz w:val="22"/>
                <w:szCs w:val="22"/>
              </w:rPr>
            </w:pPr>
            <w:r w:rsidRPr="00FD559B">
              <w:rPr>
                <w:rFonts w:ascii="Arial" w:hAnsi="Arial" w:cs="Arial"/>
                <w:kern w:val="2"/>
                <w:sz w:val="22"/>
                <w:szCs w:val="22"/>
              </w:rPr>
              <w:t>1.1.3. Adresas</w:t>
            </w:r>
          </w:p>
        </w:tc>
        <w:tc>
          <w:tcPr>
            <w:tcW w:w="3510" w:type="dxa"/>
            <w:vAlign w:val="center"/>
          </w:tcPr>
          <w:p w14:paraId="127E347B" w14:textId="7584D3AA" w:rsidR="00DA366C" w:rsidRPr="00FD559B" w:rsidRDefault="00DA366C" w:rsidP="00DA366C">
            <w:pPr>
              <w:jc w:val="center"/>
              <w:rPr>
                <w:rFonts w:ascii="Arial" w:hAnsi="Arial" w:cs="Arial"/>
                <w:kern w:val="2"/>
                <w:sz w:val="22"/>
                <w:szCs w:val="22"/>
              </w:rPr>
            </w:pPr>
            <w:r w:rsidRPr="00FD559B">
              <w:rPr>
                <w:rFonts w:ascii="Arial" w:hAnsi="Arial" w:cs="Arial"/>
                <w:kern w:val="2"/>
                <w:sz w:val="22"/>
                <w:szCs w:val="22"/>
              </w:rPr>
              <w:t>Goštauto g. 9, 01108 Vilnius</w:t>
            </w:r>
          </w:p>
        </w:tc>
      </w:tr>
      <w:tr w:rsidR="00DA366C" w:rsidRPr="00FD559B" w14:paraId="73004FCD" w14:textId="77777777" w:rsidTr="00834000">
        <w:tc>
          <w:tcPr>
            <w:tcW w:w="2808" w:type="dxa"/>
            <w:vMerge/>
          </w:tcPr>
          <w:p w14:paraId="13FFCC84" w14:textId="77777777" w:rsidR="00DA366C" w:rsidRPr="00FD559B" w:rsidRDefault="00DA366C" w:rsidP="00DA366C">
            <w:pPr>
              <w:rPr>
                <w:rFonts w:ascii="Arial" w:hAnsi="Arial" w:cs="Arial"/>
                <w:kern w:val="2"/>
                <w:sz w:val="22"/>
                <w:szCs w:val="22"/>
              </w:rPr>
            </w:pPr>
          </w:p>
        </w:tc>
        <w:tc>
          <w:tcPr>
            <w:tcW w:w="3240" w:type="dxa"/>
          </w:tcPr>
          <w:p w14:paraId="575597BA" w14:textId="77777777" w:rsidR="00DA366C" w:rsidRPr="00FD559B" w:rsidRDefault="00DA366C" w:rsidP="00DA366C">
            <w:pPr>
              <w:rPr>
                <w:rFonts w:ascii="Arial" w:hAnsi="Arial" w:cs="Arial"/>
                <w:kern w:val="2"/>
                <w:sz w:val="22"/>
                <w:szCs w:val="22"/>
              </w:rPr>
            </w:pPr>
            <w:r w:rsidRPr="00FD559B">
              <w:rPr>
                <w:rFonts w:ascii="Arial" w:hAnsi="Arial" w:cs="Arial"/>
                <w:kern w:val="2"/>
                <w:sz w:val="22"/>
                <w:szCs w:val="22"/>
              </w:rPr>
              <w:t>1.1.4. PVM mokėtojo kodas</w:t>
            </w:r>
          </w:p>
        </w:tc>
        <w:tc>
          <w:tcPr>
            <w:tcW w:w="3510" w:type="dxa"/>
          </w:tcPr>
          <w:p w14:paraId="09AAA81E" w14:textId="17C099ED" w:rsidR="00DA366C" w:rsidRPr="00FD559B" w:rsidRDefault="00A03A24" w:rsidP="00DA366C">
            <w:pPr>
              <w:jc w:val="center"/>
              <w:rPr>
                <w:rFonts w:ascii="Arial" w:hAnsi="Arial" w:cs="Arial"/>
                <w:kern w:val="2"/>
                <w:sz w:val="22"/>
                <w:szCs w:val="22"/>
              </w:rPr>
            </w:pPr>
            <w:r w:rsidRPr="00FD559B">
              <w:rPr>
                <w:rFonts w:ascii="Arial" w:hAnsi="Arial" w:cs="Arial"/>
                <w:kern w:val="2"/>
                <w:sz w:val="22"/>
                <w:szCs w:val="22"/>
              </w:rPr>
              <w:t>Ne PVM mokėtojas</w:t>
            </w:r>
          </w:p>
        </w:tc>
      </w:tr>
      <w:tr w:rsidR="00DA366C" w:rsidRPr="00FD559B" w14:paraId="7EB4128C" w14:textId="77777777" w:rsidTr="00834000">
        <w:tc>
          <w:tcPr>
            <w:tcW w:w="2808" w:type="dxa"/>
            <w:vMerge/>
          </w:tcPr>
          <w:p w14:paraId="6E02618F" w14:textId="77777777" w:rsidR="00DA366C" w:rsidRPr="00FD559B" w:rsidRDefault="00DA366C" w:rsidP="00DA366C">
            <w:pPr>
              <w:rPr>
                <w:rFonts w:ascii="Arial" w:hAnsi="Arial" w:cs="Arial"/>
                <w:kern w:val="2"/>
                <w:sz w:val="22"/>
                <w:szCs w:val="22"/>
              </w:rPr>
            </w:pPr>
          </w:p>
        </w:tc>
        <w:tc>
          <w:tcPr>
            <w:tcW w:w="3240" w:type="dxa"/>
          </w:tcPr>
          <w:p w14:paraId="6C658EFA" w14:textId="77777777" w:rsidR="00DA366C" w:rsidRPr="00FD559B" w:rsidRDefault="00DA366C" w:rsidP="00DA366C">
            <w:pPr>
              <w:rPr>
                <w:rFonts w:ascii="Arial" w:hAnsi="Arial" w:cs="Arial"/>
                <w:kern w:val="2"/>
                <w:sz w:val="22"/>
                <w:szCs w:val="22"/>
              </w:rPr>
            </w:pPr>
            <w:r w:rsidRPr="00FD559B">
              <w:rPr>
                <w:rFonts w:ascii="Arial" w:hAnsi="Arial" w:cs="Arial"/>
                <w:kern w:val="2"/>
                <w:sz w:val="22"/>
                <w:szCs w:val="22"/>
              </w:rPr>
              <w:t>1.1.5. Atsiskaitomoji sąskaita</w:t>
            </w:r>
          </w:p>
        </w:tc>
        <w:tc>
          <w:tcPr>
            <w:tcW w:w="3510" w:type="dxa"/>
          </w:tcPr>
          <w:p w14:paraId="0F2AF98B" w14:textId="6DA5CC65" w:rsidR="00DA366C" w:rsidRPr="00FD559B" w:rsidRDefault="00DA366C" w:rsidP="00DA366C">
            <w:pPr>
              <w:jc w:val="center"/>
              <w:rPr>
                <w:rFonts w:ascii="Arial" w:hAnsi="Arial" w:cs="Arial"/>
                <w:kern w:val="2"/>
                <w:sz w:val="22"/>
                <w:szCs w:val="22"/>
              </w:rPr>
            </w:pPr>
            <w:r w:rsidRPr="00FD559B">
              <w:rPr>
                <w:rFonts w:ascii="Arial" w:hAnsi="Arial" w:cs="Arial"/>
                <w:sz w:val="22"/>
                <w:szCs w:val="22"/>
              </w:rPr>
              <w:t>LT354040063610000691</w:t>
            </w:r>
          </w:p>
        </w:tc>
      </w:tr>
      <w:tr w:rsidR="00DA366C" w:rsidRPr="00FD559B" w14:paraId="412D2309" w14:textId="77777777" w:rsidTr="00834000">
        <w:tc>
          <w:tcPr>
            <w:tcW w:w="2808" w:type="dxa"/>
            <w:vMerge/>
          </w:tcPr>
          <w:p w14:paraId="5D3888E2" w14:textId="77777777" w:rsidR="00DA366C" w:rsidRPr="00FD559B" w:rsidRDefault="00DA366C" w:rsidP="00DA366C">
            <w:pPr>
              <w:rPr>
                <w:rFonts w:ascii="Arial" w:hAnsi="Arial" w:cs="Arial"/>
                <w:kern w:val="2"/>
                <w:sz w:val="22"/>
                <w:szCs w:val="22"/>
              </w:rPr>
            </w:pPr>
          </w:p>
        </w:tc>
        <w:tc>
          <w:tcPr>
            <w:tcW w:w="3240" w:type="dxa"/>
          </w:tcPr>
          <w:p w14:paraId="5CE8220A" w14:textId="77777777" w:rsidR="00DA366C" w:rsidRPr="00FD559B" w:rsidRDefault="00DA366C" w:rsidP="00DA366C">
            <w:pPr>
              <w:rPr>
                <w:rFonts w:ascii="Arial" w:hAnsi="Arial" w:cs="Arial"/>
                <w:kern w:val="2"/>
                <w:sz w:val="22"/>
                <w:szCs w:val="22"/>
              </w:rPr>
            </w:pPr>
            <w:r w:rsidRPr="00FD559B">
              <w:rPr>
                <w:rFonts w:ascii="Arial" w:hAnsi="Arial" w:cs="Arial"/>
                <w:kern w:val="2"/>
                <w:sz w:val="22"/>
                <w:szCs w:val="22"/>
              </w:rPr>
              <w:t>1.1.6. Bankas, banko kodas</w:t>
            </w:r>
          </w:p>
        </w:tc>
        <w:tc>
          <w:tcPr>
            <w:tcW w:w="3510" w:type="dxa"/>
          </w:tcPr>
          <w:p w14:paraId="506EAE9A" w14:textId="0C9F26D8" w:rsidR="00DA366C" w:rsidRPr="00FD559B" w:rsidRDefault="00DA366C" w:rsidP="00DA366C">
            <w:pPr>
              <w:jc w:val="center"/>
              <w:rPr>
                <w:rFonts w:ascii="Arial" w:hAnsi="Arial" w:cs="Arial"/>
                <w:kern w:val="2"/>
                <w:sz w:val="22"/>
                <w:szCs w:val="22"/>
              </w:rPr>
            </w:pPr>
            <w:r w:rsidRPr="00FD559B">
              <w:rPr>
                <w:rFonts w:ascii="Arial" w:hAnsi="Arial" w:cs="Arial"/>
                <w:kern w:val="2"/>
                <w:sz w:val="22"/>
                <w:szCs w:val="22"/>
              </w:rPr>
              <w:t>LR finansų ministerija, kodas 40400</w:t>
            </w:r>
          </w:p>
        </w:tc>
      </w:tr>
      <w:tr w:rsidR="00DA366C" w:rsidRPr="00FD559B" w14:paraId="72EEDAF9" w14:textId="77777777" w:rsidTr="00834000">
        <w:tc>
          <w:tcPr>
            <w:tcW w:w="2808" w:type="dxa"/>
            <w:vMerge/>
          </w:tcPr>
          <w:p w14:paraId="7BA5E8FB" w14:textId="77777777" w:rsidR="00DA366C" w:rsidRPr="00FD559B" w:rsidRDefault="00DA366C" w:rsidP="00DA366C">
            <w:pPr>
              <w:rPr>
                <w:rFonts w:ascii="Arial" w:hAnsi="Arial" w:cs="Arial"/>
                <w:kern w:val="2"/>
                <w:sz w:val="22"/>
                <w:szCs w:val="22"/>
              </w:rPr>
            </w:pPr>
          </w:p>
        </w:tc>
        <w:tc>
          <w:tcPr>
            <w:tcW w:w="3240" w:type="dxa"/>
          </w:tcPr>
          <w:p w14:paraId="26E7E7C9" w14:textId="77777777" w:rsidR="00DA366C" w:rsidRPr="00FD559B" w:rsidRDefault="00DA366C" w:rsidP="00DA366C">
            <w:pPr>
              <w:rPr>
                <w:rFonts w:ascii="Arial" w:hAnsi="Arial" w:cs="Arial"/>
                <w:kern w:val="2"/>
                <w:sz w:val="22"/>
                <w:szCs w:val="22"/>
              </w:rPr>
            </w:pPr>
            <w:r w:rsidRPr="00FD559B">
              <w:rPr>
                <w:rFonts w:ascii="Arial" w:hAnsi="Arial" w:cs="Arial"/>
                <w:kern w:val="2"/>
                <w:sz w:val="22"/>
                <w:szCs w:val="22"/>
              </w:rPr>
              <w:t>1.1.7. Telefonas</w:t>
            </w:r>
          </w:p>
        </w:tc>
        <w:tc>
          <w:tcPr>
            <w:tcW w:w="3510" w:type="dxa"/>
          </w:tcPr>
          <w:p w14:paraId="29B3D493" w14:textId="7DBA3839" w:rsidR="00DA366C" w:rsidRPr="00FD559B" w:rsidRDefault="00DA366C" w:rsidP="00DA366C">
            <w:pPr>
              <w:jc w:val="center"/>
              <w:rPr>
                <w:rFonts w:ascii="Arial" w:hAnsi="Arial" w:cs="Arial"/>
                <w:kern w:val="2"/>
                <w:sz w:val="22"/>
                <w:szCs w:val="22"/>
              </w:rPr>
            </w:pPr>
          </w:p>
        </w:tc>
      </w:tr>
      <w:tr w:rsidR="00DA366C" w:rsidRPr="00FD559B" w14:paraId="0C8C90A8" w14:textId="77777777" w:rsidTr="00834000">
        <w:tc>
          <w:tcPr>
            <w:tcW w:w="2808" w:type="dxa"/>
            <w:vMerge/>
          </w:tcPr>
          <w:p w14:paraId="50537EEA" w14:textId="77777777" w:rsidR="00DA366C" w:rsidRPr="00FD559B" w:rsidRDefault="00DA366C" w:rsidP="00DA366C">
            <w:pPr>
              <w:rPr>
                <w:rFonts w:ascii="Arial" w:hAnsi="Arial" w:cs="Arial"/>
                <w:kern w:val="2"/>
                <w:sz w:val="22"/>
                <w:szCs w:val="22"/>
              </w:rPr>
            </w:pPr>
          </w:p>
        </w:tc>
        <w:tc>
          <w:tcPr>
            <w:tcW w:w="3240" w:type="dxa"/>
          </w:tcPr>
          <w:p w14:paraId="2E38A59C" w14:textId="77777777" w:rsidR="00DA366C" w:rsidRPr="00FD559B" w:rsidRDefault="00DA366C" w:rsidP="00DA366C">
            <w:pPr>
              <w:rPr>
                <w:rFonts w:ascii="Arial" w:hAnsi="Arial" w:cs="Arial"/>
                <w:kern w:val="2"/>
                <w:sz w:val="22"/>
                <w:szCs w:val="22"/>
              </w:rPr>
            </w:pPr>
            <w:r w:rsidRPr="00FD559B">
              <w:rPr>
                <w:rFonts w:ascii="Arial" w:hAnsi="Arial" w:cs="Arial"/>
                <w:kern w:val="2"/>
                <w:sz w:val="22"/>
                <w:szCs w:val="22"/>
              </w:rPr>
              <w:t>1.1.8. El. paštas</w:t>
            </w:r>
          </w:p>
        </w:tc>
        <w:tc>
          <w:tcPr>
            <w:tcW w:w="3510" w:type="dxa"/>
          </w:tcPr>
          <w:p w14:paraId="4E3619E7" w14:textId="568E45BF" w:rsidR="00DA366C" w:rsidRPr="00FD559B" w:rsidRDefault="00DA366C" w:rsidP="00DA366C">
            <w:pPr>
              <w:jc w:val="center"/>
              <w:rPr>
                <w:rFonts w:ascii="Arial" w:hAnsi="Arial" w:cs="Arial"/>
                <w:kern w:val="2"/>
                <w:sz w:val="22"/>
                <w:szCs w:val="22"/>
              </w:rPr>
            </w:pPr>
          </w:p>
        </w:tc>
      </w:tr>
      <w:tr w:rsidR="00DA366C" w:rsidRPr="00FD559B" w14:paraId="6DA10644" w14:textId="77777777" w:rsidTr="00834000">
        <w:tc>
          <w:tcPr>
            <w:tcW w:w="2808" w:type="dxa"/>
            <w:vMerge/>
          </w:tcPr>
          <w:p w14:paraId="0796396D" w14:textId="77777777" w:rsidR="00DA366C" w:rsidRPr="00FD559B" w:rsidRDefault="00DA366C" w:rsidP="00DA366C">
            <w:pPr>
              <w:rPr>
                <w:rFonts w:ascii="Arial" w:hAnsi="Arial" w:cs="Arial"/>
                <w:kern w:val="2"/>
                <w:sz w:val="22"/>
                <w:szCs w:val="22"/>
              </w:rPr>
            </w:pPr>
          </w:p>
        </w:tc>
        <w:tc>
          <w:tcPr>
            <w:tcW w:w="3240" w:type="dxa"/>
          </w:tcPr>
          <w:p w14:paraId="2925CD83" w14:textId="77777777" w:rsidR="00DA366C" w:rsidRPr="00FD559B" w:rsidRDefault="00DA366C" w:rsidP="00DA366C">
            <w:pPr>
              <w:rPr>
                <w:rFonts w:ascii="Arial" w:hAnsi="Arial" w:cs="Arial"/>
                <w:kern w:val="2"/>
                <w:sz w:val="22"/>
                <w:szCs w:val="22"/>
              </w:rPr>
            </w:pPr>
            <w:r w:rsidRPr="00FD559B">
              <w:rPr>
                <w:rFonts w:ascii="Arial" w:hAnsi="Arial" w:cs="Arial"/>
                <w:kern w:val="2"/>
                <w:sz w:val="22"/>
                <w:szCs w:val="22"/>
              </w:rPr>
              <w:t>1.1.9. Šalies atstovas</w:t>
            </w:r>
          </w:p>
        </w:tc>
        <w:tc>
          <w:tcPr>
            <w:tcW w:w="3510" w:type="dxa"/>
          </w:tcPr>
          <w:p w14:paraId="2A49D5EF" w14:textId="258BF2C0" w:rsidR="00DA366C" w:rsidRPr="00FD559B" w:rsidRDefault="00DA366C" w:rsidP="003D5C1F">
            <w:pPr>
              <w:rPr>
                <w:rFonts w:ascii="Arial" w:hAnsi="Arial" w:cs="Arial"/>
                <w:kern w:val="2"/>
                <w:sz w:val="22"/>
                <w:szCs w:val="22"/>
              </w:rPr>
            </w:pPr>
          </w:p>
        </w:tc>
      </w:tr>
      <w:tr w:rsidR="00DA366C" w:rsidRPr="00FD559B" w14:paraId="26107BB4" w14:textId="77777777" w:rsidTr="00834000">
        <w:tc>
          <w:tcPr>
            <w:tcW w:w="2808" w:type="dxa"/>
            <w:vMerge/>
          </w:tcPr>
          <w:p w14:paraId="557A53BD" w14:textId="77777777" w:rsidR="00DA366C" w:rsidRPr="00FD559B" w:rsidRDefault="00DA366C" w:rsidP="00DA366C">
            <w:pPr>
              <w:rPr>
                <w:rFonts w:ascii="Arial" w:hAnsi="Arial" w:cs="Arial"/>
                <w:kern w:val="2"/>
                <w:sz w:val="22"/>
                <w:szCs w:val="22"/>
              </w:rPr>
            </w:pPr>
          </w:p>
        </w:tc>
        <w:tc>
          <w:tcPr>
            <w:tcW w:w="3240" w:type="dxa"/>
          </w:tcPr>
          <w:p w14:paraId="50EB6F5F" w14:textId="77777777" w:rsidR="00DA366C" w:rsidRPr="00FD559B" w:rsidRDefault="00DA366C" w:rsidP="00DA366C">
            <w:pPr>
              <w:rPr>
                <w:rFonts w:ascii="Arial" w:hAnsi="Arial" w:cs="Arial"/>
                <w:kern w:val="2"/>
                <w:sz w:val="22"/>
                <w:szCs w:val="22"/>
              </w:rPr>
            </w:pPr>
            <w:r w:rsidRPr="00FD559B">
              <w:rPr>
                <w:rFonts w:ascii="Arial" w:hAnsi="Arial" w:cs="Arial"/>
                <w:kern w:val="2"/>
                <w:sz w:val="22"/>
                <w:szCs w:val="22"/>
              </w:rPr>
              <w:t>1.1.10. Atstovavimo pagrindas</w:t>
            </w:r>
          </w:p>
        </w:tc>
        <w:tc>
          <w:tcPr>
            <w:tcW w:w="3510" w:type="dxa"/>
          </w:tcPr>
          <w:p w14:paraId="731C770F" w14:textId="400E0BB0" w:rsidR="00DA366C" w:rsidRPr="00FD559B" w:rsidRDefault="00DA366C" w:rsidP="003D5C1F">
            <w:pPr>
              <w:rPr>
                <w:rFonts w:ascii="Arial" w:hAnsi="Arial" w:cs="Arial"/>
                <w:kern w:val="2"/>
                <w:sz w:val="22"/>
                <w:szCs w:val="22"/>
              </w:rPr>
            </w:pPr>
          </w:p>
        </w:tc>
      </w:tr>
      <w:tr w:rsidR="00AD6378" w:rsidRPr="00FD559B" w14:paraId="3209EF1D" w14:textId="77777777" w:rsidTr="00834000">
        <w:tc>
          <w:tcPr>
            <w:tcW w:w="2808" w:type="dxa"/>
            <w:vMerge w:val="restart"/>
          </w:tcPr>
          <w:p w14:paraId="1420CF1E" w14:textId="7EDCFEB8" w:rsidR="00AD6378" w:rsidRPr="00FD559B" w:rsidRDefault="00AD6378" w:rsidP="00AD6378">
            <w:pPr>
              <w:rPr>
                <w:rFonts w:ascii="Arial" w:hAnsi="Arial" w:cs="Arial"/>
                <w:b/>
                <w:kern w:val="2"/>
                <w:sz w:val="22"/>
                <w:szCs w:val="22"/>
              </w:rPr>
            </w:pPr>
            <w:r w:rsidRPr="00FD559B">
              <w:rPr>
                <w:rFonts w:ascii="Arial" w:hAnsi="Arial" w:cs="Arial"/>
                <w:b/>
                <w:kern w:val="2"/>
                <w:sz w:val="22"/>
                <w:szCs w:val="22"/>
              </w:rPr>
              <w:t>1.2. Tiekėjas</w:t>
            </w:r>
          </w:p>
        </w:tc>
        <w:tc>
          <w:tcPr>
            <w:tcW w:w="3240" w:type="dxa"/>
          </w:tcPr>
          <w:p w14:paraId="49B66DB1" w14:textId="77777777" w:rsidR="00AD6378" w:rsidRPr="00FD559B" w:rsidRDefault="00AD6378" w:rsidP="00AD6378">
            <w:pPr>
              <w:rPr>
                <w:rFonts w:ascii="Arial" w:hAnsi="Arial" w:cs="Arial"/>
                <w:kern w:val="2"/>
                <w:sz w:val="22"/>
                <w:szCs w:val="22"/>
              </w:rPr>
            </w:pPr>
            <w:r w:rsidRPr="00FD559B">
              <w:rPr>
                <w:rFonts w:ascii="Arial" w:hAnsi="Arial" w:cs="Arial"/>
                <w:kern w:val="2"/>
                <w:sz w:val="22"/>
                <w:szCs w:val="22"/>
              </w:rPr>
              <w:t>1.2.1. Pavadinimas</w:t>
            </w:r>
          </w:p>
        </w:tc>
        <w:tc>
          <w:tcPr>
            <w:tcW w:w="3510" w:type="dxa"/>
          </w:tcPr>
          <w:p w14:paraId="769AF730" w14:textId="1AAE296C" w:rsidR="00AD6378" w:rsidRPr="00FD559B" w:rsidRDefault="00AD6378" w:rsidP="00AD6378">
            <w:pPr>
              <w:jc w:val="center"/>
              <w:rPr>
                <w:rFonts w:ascii="Arial" w:hAnsi="Arial" w:cs="Arial"/>
                <w:b/>
                <w:bCs/>
                <w:kern w:val="2"/>
                <w:sz w:val="22"/>
                <w:szCs w:val="22"/>
              </w:rPr>
            </w:pPr>
          </w:p>
        </w:tc>
      </w:tr>
      <w:tr w:rsidR="00AD6378" w:rsidRPr="00FD559B" w14:paraId="19E03FD8" w14:textId="77777777" w:rsidTr="00834000">
        <w:tc>
          <w:tcPr>
            <w:tcW w:w="2808" w:type="dxa"/>
            <w:vMerge/>
          </w:tcPr>
          <w:p w14:paraId="4226FCFB" w14:textId="77777777" w:rsidR="00AD6378" w:rsidRPr="00FD559B" w:rsidRDefault="00AD6378" w:rsidP="00AD6378">
            <w:pPr>
              <w:rPr>
                <w:rFonts w:ascii="Arial" w:hAnsi="Arial" w:cs="Arial"/>
                <w:b/>
                <w:kern w:val="2"/>
                <w:sz w:val="22"/>
                <w:szCs w:val="22"/>
              </w:rPr>
            </w:pPr>
          </w:p>
        </w:tc>
        <w:tc>
          <w:tcPr>
            <w:tcW w:w="3240" w:type="dxa"/>
          </w:tcPr>
          <w:p w14:paraId="6CC41407" w14:textId="2F7C31D2" w:rsidR="00AD6378" w:rsidRPr="00FD559B" w:rsidRDefault="00AD6378" w:rsidP="00AD6378">
            <w:pPr>
              <w:rPr>
                <w:rFonts w:ascii="Arial" w:hAnsi="Arial" w:cs="Arial"/>
                <w:kern w:val="2"/>
                <w:sz w:val="22"/>
                <w:szCs w:val="22"/>
              </w:rPr>
            </w:pPr>
            <w:r w:rsidRPr="00FD559B">
              <w:rPr>
                <w:rFonts w:ascii="Arial" w:hAnsi="Arial" w:cs="Arial"/>
                <w:kern w:val="2"/>
                <w:sz w:val="22"/>
                <w:szCs w:val="22"/>
              </w:rPr>
              <w:t xml:space="preserve">1.2.2. </w:t>
            </w:r>
            <w:r w:rsidR="006F0F1E">
              <w:rPr>
                <w:rFonts w:ascii="Arial" w:hAnsi="Arial" w:cs="Arial"/>
                <w:kern w:val="2"/>
                <w:sz w:val="22"/>
                <w:szCs w:val="22"/>
              </w:rPr>
              <w:t>Fizinio</w:t>
            </w:r>
            <w:r w:rsidRPr="00FD559B">
              <w:rPr>
                <w:rFonts w:ascii="Arial" w:hAnsi="Arial" w:cs="Arial"/>
                <w:kern w:val="2"/>
                <w:sz w:val="22"/>
                <w:szCs w:val="22"/>
              </w:rPr>
              <w:t xml:space="preserve"> asmens kodas</w:t>
            </w:r>
          </w:p>
        </w:tc>
        <w:tc>
          <w:tcPr>
            <w:tcW w:w="3510" w:type="dxa"/>
          </w:tcPr>
          <w:p w14:paraId="3941517F" w14:textId="1D735B48" w:rsidR="00AD6378" w:rsidRPr="003D5C1F" w:rsidRDefault="00AD6378" w:rsidP="00AD6378">
            <w:pPr>
              <w:jc w:val="center"/>
              <w:rPr>
                <w:rFonts w:ascii="Arial" w:hAnsi="Arial" w:cs="Arial"/>
                <w:kern w:val="2"/>
                <w:sz w:val="22"/>
                <w:szCs w:val="22"/>
                <w:lang w:val="en-US"/>
              </w:rPr>
            </w:pPr>
          </w:p>
        </w:tc>
      </w:tr>
      <w:tr w:rsidR="00AD6378" w:rsidRPr="00FD559B" w14:paraId="11916E44" w14:textId="77777777" w:rsidTr="00834000">
        <w:tc>
          <w:tcPr>
            <w:tcW w:w="2808" w:type="dxa"/>
            <w:vMerge/>
          </w:tcPr>
          <w:p w14:paraId="4AFDF89E" w14:textId="77777777" w:rsidR="00AD6378" w:rsidRPr="00FD559B" w:rsidRDefault="00AD6378" w:rsidP="00AD6378">
            <w:pPr>
              <w:rPr>
                <w:rFonts w:ascii="Arial" w:hAnsi="Arial" w:cs="Arial"/>
                <w:b/>
                <w:kern w:val="2"/>
                <w:sz w:val="22"/>
                <w:szCs w:val="22"/>
              </w:rPr>
            </w:pPr>
          </w:p>
        </w:tc>
        <w:tc>
          <w:tcPr>
            <w:tcW w:w="3240" w:type="dxa"/>
          </w:tcPr>
          <w:p w14:paraId="0C379341" w14:textId="77777777" w:rsidR="00AD6378" w:rsidRPr="00FD559B" w:rsidRDefault="00AD6378" w:rsidP="00AD6378">
            <w:pPr>
              <w:rPr>
                <w:rFonts w:ascii="Arial" w:hAnsi="Arial" w:cs="Arial"/>
                <w:kern w:val="2"/>
                <w:sz w:val="22"/>
                <w:szCs w:val="22"/>
              </w:rPr>
            </w:pPr>
            <w:r w:rsidRPr="00FD559B">
              <w:rPr>
                <w:rFonts w:ascii="Arial" w:hAnsi="Arial" w:cs="Arial"/>
                <w:kern w:val="2"/>
                <w:sz w:val="22"/>
                <w:szCs w:val="22"/>
              </w:rPr>
              <w:t>1.2.3. Adresas</w:t>
            </w:r>
          </w:p>
        </w:tc>
        <w:tc>
          <w:tcPr>
            <w:tcW w:w="3510" w:type="dxa"/>
          </w:tcPr>
          <w:p w14:paraId="4B18CD86" w14:textId="1DE634EA" w:rsidR="00AD6378" w:rsidRPr="00B905FA" w:rsidRDefault="00AD6378" w:rsidP="008A5691">
            <w:pPr>
              <w:jc w:val="center"/>
              <w:rPr>
                <w:rFonts w:ascii="Arial" w:hAnsi="Arial" w:cs="Arial"/>
                <w:color w:val="212529"/>
                <w:sz w:val="22"/>
                <w:szCs w:val="22"/>
              </w:rPr>
            </w:pPr>
          </w:p>
        </w:tc>
      </w:tr>
      <w:tr w:rsidR="00AD6378" w:rsidRPr="00FD559B" w14:paraId="785C0C7D" w14:textId="77777777" w:rsidTr="00834000">
        <w:tc>
          <w:tcPr>
            <w:tcW w:w="2808" w:type="dxa"/>
            <w:vMerge/>
          </w:tcPr>
          <w:p w14:paraId="133FDF5A" w14:textId="77777777" w:rsidR="00AD6378" w:rsidRPr="00FD559B" w:rsidRDefault="00AD6378" w:rsidP="00AD6378">
            <w:pPr>
              <w:rPr>
                <w:rFonts w:ascii="Arial" w:hAnsi="Arial" w:cs="Arial"/>
                <w:b/>
                <w:kern w:val="2"/>
                <w:sz w:val="22"/>
                <w:szCs w:val="22"/>
              </w:rPr>
            </w:pPr>
          </w:p>
        </w:tc>
        <w:tc>
          <w:tcPr>
            <w:tcW w:w="3240" w:type="dxa"/>
          </w:tcPr>
          <w:p w14:paraId="14683F76" w14:textId="77777777" w:rsidR="00AD6378" w:rsidRPr="00FD559B" w:rsidRDefault="00AD6378" w:rsidP="00AD6378">
            <w:pPr>
              <w:rPr>
                <w:rFonts w:ascii="Arial" w:hAnsi="Arial" w:cs="Arial"/>
                <w:kern w:val="2"/>
                <w:sz w:val="22"/>
                <w:szCs w:val="22"/>
              </w:rPr>
            </w:pPr>
            <w:r w:rsidRPr="00FD559B">
              <w:rPr>
                <w:rFonts w:ascii="Arial" w:hAnsi="Arial" w:cs="Arial"/>
                <w:kern w:val="2"/>
                <w:sz w:val="22"/>
                <w:szCs w:val="22"/>
              </w:rPr>
              <w:t>1.2.4. PVM mokėtojo kodas</w:t>
            </w:r>
          </w:p>
        </w:tc>
        <w:tc>
          <w:tcPr>
            <w:tcW w:w="3510" w:type="dxa"/>
          </w:tcPr>
          <w:p w14:paraId="7E575B71" w14:textId="4AA697FB" w:rsidR="00AD6378" w:rsidRPr="00B905FA" w:rsidRDefault="00AD6378" w:rsidP="00AD6378">
            <w:pPr>
              <w:jc w:val="center"/>
              <w:rPr>
                <w:rFonts w:ascii="Arial" w:hAnsi="Arial" w:cs="Arial"/>
                <w:kern w:val="2"/>
                <w:sz w:val="22"/>
                <w:szCs w:val="22"/>
              </w:rPr>
            </w:pPr>
          </w:p>
        </w:tc>
      </w:tr>
      <w:tr w:rsidR="00DA366C" w:rsidRPr="00FD559B" w14:paraId="44507AD6" w14:textId="77777777" w:rsidTr="00834000">
        <w:tc>
          <w:tcPr>
            <w:tcW w:w="2808" w:type="dxa"/>
            <w:vMerge/>
          </w:tcPr>
          <w:p w14:paraId="7E57FCC9" w14:textId="77777777" w:rsidR="00DA366C" w:rsidRPr="00FD559B" w:rsidRDefault="00DA366C" w:rsidP="00DA366C">
            <w:pPr>
              <w:rPr>
                <w:rFonts w:ascii="Arial" w:hAnsi="Arial" w:cs="Arial"/>
                <w:b/>
                <w:kern w:val="2"/>
                <w:sz w:val="22"/>
                <w:szCs w:val="22"/>
              </w:rPr>
            </w:pPr>
          </w:p>
        </w:tc>
        <w:tc>
          <w:tcPr>
            <w:tcW w:w="3240" w:type="dxa"/>
          </w:tcPr>
          <w:p w14:paraId="1089A215" w14:textId="77777777" w:rsidR="00DA366C" w:rsidRPr="00FD559B" w:rsidRDefault="00DA366C" w:rsidP="00DA366C">
            <w:pPr>
              <w:rPr>
                <w:rFonts w:ascii="Arial" w:hAnsi="Arial" w:cs="Arial"/>
                <w:kern w:val="2"/>
                <w:sz w:val="22"/>
                <w:szCs w:val="22"/>
              </w:rPr>
            </w:pPr>
            <w:r w:rsidRPr="00FD559B">
              <w:rPr>
                <w:rFonts w:ascii="Arial" w:hAnsi="Arial" w:cs="Arial"/>
                <w:kern w:val="2"/>
                <w:sz w:val="22"/>
                <w:szCs w:val="22"/>
              </w:rPr>
              <w:t>1.2.5. Atsiskaitomoji sąskaita</w:t>
            </w:r>
          </w:p>
        </w:tc>
        <w:tc>
          <w:tcPr>
            <w:tcW w:w="3510" w:type="dxa"/>
          </w:tcPr>
          <w:p w14:paraId="0B1BCB3C" w14:textId="1A4B93F8" w:rsidR="00DA366C" w:rsidRPr="00B905FA" w:rsidRDefault="00DA366C" w:rsidP="00DA366C">
            <w:pPr>
              <w:jc w:val="center"/>
              <w:rPr>
                <w:rFonts w:ascii="Arial" w:hAnsi="Arial" w:cs="Arial"/>
                <w:kern w:val="2"/>
                <w:sz w:val="22"/>
                <w:szCs w:val="22"/>
              </w:rPr>
            </w:pPr>
          </w:p>
        </w:tc>
      </w:tr>
      <w:tr w:rsidR="00DA366C" w:rsidRPr="00FD559B" w14:paraId="2582C0E0" w14:textId="77777777" w:rsidTr="00834000">
        <w:tc>
          <w:tcPr>
            <w:tcW w:w="2808" w:type="dxa"/>
            <w:vMerge/>
          </w:tcPr>
          <w:p w14:paraId="5E854CDD" w14:textId="77777777" w:rsidR="00DA366C" w:rsidRPr="00FD559B" w:rsidRDefault="00DA366C" w:rsidP="00DA366C">
            <w:pPr>
              <w:rPr>
                <w:rFonts w:ascii="Arial" w:hAnsi="Arial" w:cs="Arial"/>
                <w:b/>
                <w:kern w:val="2"/>
                <w:sz w:val="22"/>
                <w:szCs w:val="22"/>
              </w:rPr>
            </w:pPr>
          </w:p>
        </w:tc>
        <w:tc>
          <w:tcPr>
            <w:tcW w:w="3240" w:type="dxa"/>
          </w:tcPr>
          <w:p w14:paraId="3AE2B46B" w14:textId="77777777" w:rsidR="00DA366C" w:rsidRPr="00FD559B" w:rsidRDefault="00DA366C" w:rsidP="00DA366C">
            <w:pPr>
              <w:rPr>
                <w:rFonts w:ascii="Arial" w:hAnsi="Arial" w:cs="Arial"/>
                <w:kern w:val="2"/>
                <w:sz w:val="22"/>
                <w:szCs w:val="22"/>
              </w:rPr>
            </w:pPr>
            <w:r w:rsidRPr="00FD559B">
              <w:rPr>
                <w:rFonts w:ascii="Arial" w:hAnsi="Arial" w:cs="Arial"/>
                <w:kern w:val="2"/>
                <w:sz w:val="22"/>
                <w:szCs w:val="22"/>
              </w:rPr>
              <w:t>1.2.6. Bankas, banko kodas</w:t>
            </w:r>
          </w:p>
        </w:tc>
        <w:tc>
          <w:tcPr>
            <w:tcW w:w="3510" w:type="dxa"/>
          </w:tcPr>
          <w:p w14:paraId="2630498F" w14:textId="6C015EB5" w:rsidR="00DA366C" w:rsidRPr="00B905FA" w:rsidRDefault="00DA366C" w:rsidP="00427DBF">
            <w:pPr>
              <w:jc w:val="center"/>
              <w:rPr>
                <w:rFonts w:ascii="Arial" w:hAnsi="Arial" w:cs="Arial"/>
                <w:kern w:val="2"/>
                <w:sz w:val="22"/>
                <w:szCs w:val="22"/>
              </w:rPr>
            </w:pPr>
          </w:p>
        </w:tc>
      </w:tr>
      <w:tr w:rsidR="00DA366C" w:rsidRPr="00FD559B" w14:paraId="30DD01F1" w14:textId="77777777" w:rsidTr="00834000">
        <w:tc>
          <w:tcPr>
            <w:tcW w:w="2808" w:type="dxa"/>
            <w:vMerge/>
          </w:tcPr>
          <w:p w14:paraId="242E279F" w14:textId="77777777" w:rsidR="00DA366C" w:rsidRPr="00FD559B" w:rsidRDefault="00DA366C" w:rsidP="00DA366C">
            <w:pPr>
              <w:rPr>
                <w:rFonts w:ascii="Arial" w:hAnsi="Arial" w:cs="Arial"/>
                <w:b/>
                <w:kern w:val="2"/>
                <w:sz w:val="22"/>
                <w:szCs w:val="22"/>
              </w:rPr>
            </w:pPr>
          </w:p>
        </w:tc>
        <w:tc>
          <w:tcPr>
            <w:tcW w:w="3240" w:type="dxa"/>
          </w:tcPr>
          <w:p w14:paraId="19B2B4DD" w14:textId="77777777" w:rsidR="00DA366C" w:rsidRPr="00FD559B" w:rsidRDefault="00DA366C" w:rsidP="00DA366C">
            <w:pPr>
              <w:rPr>
                <w:rFonts w:ascii="Arial" w:hAnsi="Arial" w:cs="Arial"/>
                <w:kern w:val="2"/>
                <w:sz w:val="22"/>
                <w:szCs w:val="22"/>
              </w:rPr>
            </w:pPr>
            <w:r w:rsidRPr="00FD559B">
              <w:rPr>
                <w:rFonts w:ascii="Arial" w:hAnsi="Arial" w:cs="Arial"/>
                <w:kern w:val="2"/>
                <w:sz w:val="22"/>
                <w:szCs w:val="22"/>
              </w:rPr>
              <w:t>1.2.7. Telefonas</w:t>
            </w:r>
          </w:p>
        </w:tc>
        <w:tc>
          <w:tcPr>
            <w:tcW w:w="3510" w:type="dxa"/>
          </w:tcPr>
          <w:p w14:paraId="77D13B4D" w14:textId="74DC7734" w:rsidR="00DA366C" w:rsidRPr="00B905FA" w:rsidRDefault="00DA366C" w:rsidP="00DA366C">
            <w:pPr>
              <w:jc w:val="center"/>
              <w:rPr>
                <w:rFonts w:ascii="Arial" w:hAnsi="Arial" w:cs="Arial"/>
                <w:kern w:val="2"/>
                <w:sz w:val="22"/>
                <w:szCs w:val="22"/>
              </w:rPr>
            </w:pPr>
          </w:p>
        </w:tc>
      </w:tr>
      <w:tr w:rsidR="00DA366C" w:rsidRPr="00FD559B" w14:paraId="689F459B" w14:textId="77777777" w:rsidTr="00834000">
        <w:tc>
          <w:tcPr>
            <w:tcW w:w="2808" w:type="dxa"/>
            <w:vMerge/>
          </w:tcPr>
          <w:p w14:paraId="29A055E4" w14:textId="77777777" w:rsidR="00DA366C" w:rsidRPr="00FD559B" w:rsidRDefault="00DA366C" w:rsidP="00DA366C">
            <w:pPr>
              <w:rPr>
                <w:rFonts w:ascii="Arial" w:hAnsi="Arial" w:cs="Arial"/>
                <w:b/>
                <w:kern w:val="2"/>
                <w:sz w:val="22"/>
                <w:szCs w:val="22"/>
              </w:rPr>
            </w:pPr>
          </w:p>
        </w:tc>
        <w:tc>
          <w:tcPr>
            <w:tcW w:w="3240" w:type="dxa"/>
          </w:tcPr>
          <w:p w14:paraId="070BCF6B" w14:textId="77777777" w:rsidR="00DA366C" w:rsidRPr="00FD559B" w:rsidRDefault="00DA366C" w:rsidP="00DA366C">
            <w:pPr>
              <w:rPr>
                <w:rFonts w:ascii="Arial" w:hAnsi="Arial" w:cs="Arial"/>
                <w:kern w:val="2"/>
                <w:sz w:val="22"/>
                <w:szCs w:val="22"/>
              </w:rPr>
            </w:pPr>
            <w:r w:rsidRPr="00FD559B">
              <w:rPr>
                <w:rFonts w:ascii="Arial" w:hAnsi="Arial" w:cs="Arial"/>
                <w:kern w:val="2"/>
                <w:sz w:val="22"/>
                <w:szCs w:val="22"/>
              </w:rPr>
              <w:t>1.2.8. El. paštas</w:t>
            </w:r>
          </w:p>
        </w:tc>
        <w:tc>
          <w:tcPr>
            <w:tcW w:w="3510" w:type="dxa"/>
          </w:tcPr>
          <w:p w14:paraId="6B20E933" w14:textId="50F2C576" w:rsidR="00DA366C" w:rsidRPr="00B905FA" w:rsidRDefault="00DA366C" w:rsidP="00DA366C">
            <w:pPr>
              <w:jc w:val="center"/>
              <w:rPr>
                <w:rFonts w:ascii="Arial" w:hAnsi="Arial" w:cs="Arial"/>
                <w:kern w:val="2"/>
                <w:sz w:val="22"/>
                <w:szCs w:val="22"/>
              </w:rPr>
            </w:pPr>
          </w:p>
        </w:tc>
      </w:tr>
      <w:tr w:rsidR="005125AC" w:rsidRPr="00FD559B" w14:paraId="515B7812" w14:textId="77777777" w:rsidTr="00413BB4">
        <w:tc>
          <w:tcPr>
            <w:tcW w:w="2808" w:type="dxa"/>
            <w:vMerge/>
          </w:tcPr>
          <w:p w14:paraId="413E43B8" w14:textId="77777777" w:rsidR="005125AC" w:rsidRPr="00FD559B" w:rsidRDefault="005125AC" w:rsidP="005125AC">
            <w:pPr>
              <w:rPr>
                <w:rFonts w:ascii="Arial" w:hAnsi="Arial" w:cs="Arial"/>
                <w:b/>
                <w:kern w:val="2"/>
                <w:sz w:val="22"/>
                <w:szCs w:val="22"/>
              </w:rPr>
            </w:pPr>
          </w:p>
        </w:tc>
        <w:tc>
          <w:tcPr>
            <w:tcW w:w="3240" w:type="dxa"/>
          </w:tcPr>
          <w:p w14:paraId="0CB8BFB7" w14:textId="77777777" w:rsidR="005125AC" w:rsidRPr="00FD559B" w:rsidRDefault="005125AC" w:rsidP="005125AC">
            <w:pPr>
              <w:rPr>
                <w:rFonts w:ascii="Arial" w:hAnsi="Arial" w:cs="Arial"/>
                <w:kern w:val="2"/>
                <w:sz w:val="22"/>
                <w:szCs w:val="22"/>
              </w:rPr>
            </w:pPr>
            <w:r w:rsidRPr="00FD559B">
              <w:rPr>
                <w:rFonts w:ascii="Arial" w:hAnsi="Arial" w:cs="Arial"/>
                <w:kern w:val="2"/>
                <w:sz w:val="22"/>
                <w:szCs w:val="22"/>
              </w:rPr>
              <w:t>1.2.9. Šalies atstovas</w:t>
            </w:r>
          </w:p>
        </w:tc>
        <w:tc>
          <w:tcPr>
            <w:tcW w:w="3510" w:type="dxa"/>
            <w:tcBorders>
              <w:top w:val="single" w:sz="4" w:space="0" w:color="auto"/>
              <w:left w:val="single" w:sz="4" w:space="0" w:color="auto"/>
              <w:bottom w:val="single" w:sz="4" w:space="0" w:color="auto"/>
              <w:right w:val="single" w:sz="4" w:space="0" w:color="auto"/>
            </w:tcBorders>
          </w:tcPr>
          <w:p w14:paraId="269F891A" w14:textId="266B19F8" w:rsidR="005125AC" w:rsidRPr="00B905FA" w:rsidRDefault="005125AC" w:rsidP="00427DBF">
            <w:pPr>
              <w:jc w:val="center"/>
              <w:rPr>
                <w:rFonts w:ascii="Arial" w:hAnsi="Arial" w:cs="Arial"/>
                <w:kern w:val="2"/>
                <w:sz w:val="22"/>
                <w:szCs w:val="22"/>
              </w:rPr>
            </w:pPr>
          </w:p>
        </w:tc>
      </w:tr>
      <w:tr w:rsidR="005125AC" w:rsidRPr="00FD559B" w14:paraId="2B7B8C27" w14:textId="77777777" w:rsidTr="00413BB4">
        <w:tc>
          <w:tcPr>
            <w:tcW w:w="2808" w:type="dxa"/>
            <w:vMerge/>
          </w:tcPr>
          <w:p w14:paraId="3D1A2B46" w14:textId="77777777" w:rsidR="005125AC" w:rsidRPr="00FD559B" w:rsidRDefault="005125AC" w:rsidP="005125AC">
            <w:pPr>
              <w:rPr>
                <w:rFonts w:ascii="Arial" w:hAnsi="Arial" w:cs="Arial"/>
                <w:b/>
                <w:kern w:val="2"/>
                <w:sz w:val="22"/>
                <w:szCs w:val="22"/>
              </w:rPr>
            </w:pPr>
          </w:p>
        </w:tc>
        <w:tc>
          <w:tcPr>
            <w:tcW w:w="3240" w:type="dxa"/>
          </w:tcPr>
          <w:p w14:paraId="2FFAE303" w14:textId="77777777" w:rsidR="005125AC" w:rsidRPr="00FD559B" w:rsidRDefault="005125AC" w:rsidP="005125AC">
            <w:pPr>
              <w:rPr>
                <w:rFonts w:ascii="Arial" w:hAnsi="Arial" w:cs="Arial"/>
                <w:kern w:val="2"/>
                <w:sz w:val="22"/>
                <w:szCs w:val="22"/>
              </w:rPr>
            </w:pPr>
            <w:r w:rsidRPr="00FD559B">
              <w:rPr>
                <w:rFonts w:ascii="Arial" w:hAnsi="Arial" w:cs="Arial"/>
                <w:kern w:val="2"/>
                <w:sz w:val="22"/>
                <w:szCs w:val="22"/>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46E3C7FA" w14:textId="75E32764" w:rsidR="005125AC" w:rsidRPr="00B905FA" w:rsidRDefault="005125AC" w:rsidP="005125AC">
            <w:pPr>
              <w:jc w:val="center"/>
              <w:rPr>
                <w:rFonts w:ascii="Arial" w:hAnsi="Arial" w:cs="Arial"/>
                <w:kern w:val="2"/>
                <w:sz w:val="22"/>
                <w:szCs w:val="22"/>
              </w:rPr>
            </w:pPr>
          </w:p>
        </w:tc>
      </w:tr>
    </w:tbl>
    <w:p w14:paraId="3DBC6ED6" w14:textId="7043D42E" w:rsidR="004C1AAD" w:rsidRPr="00FD559B" w:rsidRDefault="004C1AAD" w:rsidP="004C1AAD">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6441"/>
      </w:tblGrid>
      <w:tr w:rsidR="004C1AAD" w:rsidRPr="00FD559B" w14:paraId="4EC973ED" w14:textId="77777777" w:rsidTr="00834000">
        <w:trPr>
          <w:trHeight w:val="300"/>
        </w:trPr>
        <w:tc>
          <w:tcPr>
            <w:tcW w:w="9535" w:type="dxa"/>
            <w:gridSpan w:val="3"/>
          </w:tcPr>
          <w:p w14:paraId="00F4EA34" w14:textId="77777777" w:rsidR="004C1AAD" w:rsidRPr="00FD559B" w:rsidRDefault="004C1AAD" w:rsidP="00834000">
            <w:pPr>
              <w:jc w:val="center"/>
              <w:rPr>
                <w:rFonts w:ascii="Arial" w:hAnsi="Arial" w:cs="Arial"/>
                <w:b/>
                <w:kern w:val="2"/>
                <w:sz w:val="22"/>
                <w:szCs w:val="22"/>
              </w:rPr>
            </w:pPr>
            <w:r w:rsidRPr="00FD559B">
              <w:rPr>
                <w:rFonts w:ascii="Arial" w:hAnsi="Arial" w:cs="Arial"/>
                <w:b/>
                <w:kern w:val="2"/>
                <w:sz w:val="22"/>
                <w:szCs w:val="22"/>
              </w:rPr>
              <w:t>2. ATSAKINGI ASMENYS</w:t>
            </w:r>
          </w:p>
        </w:tc>
      </w:tr>
      <w:tr w:rsidR="004C1AAD" w:rsidRPr="00FD559B" w14:paraId="601BF7FD" w14:textId="77777777" w:rsidTr="00834000">
        <w:trPr>
          <w:trHeight w:val="300"/>
        </w:trPr>
        <w:tc>
          <w:tcPr>
            <w:tcW w:w="3094" w:type="dxa"/>
            <w:gridSpan w:val="2"/>
          </w:tcPr>
          <w:p w14:paraId="21713D4B" w14:textId="77777777" w:rsidR="004C1AAD" w:rsidRPr="00FD559B" w:rsidRDefault="004C1AAD" w:rsidP="00834000">
            <w:pPr>
              <w:rPr>
                <w:rFonts w:ascii="Arial" w:hAnsi="Arial" w:cs="Arial"/>
                <w:b/>
                <w:kern w:val="2"/>
                <w:sz w:val="22"/>
                <w:szCs w:val="22"/>
              </w:rPr>
            </w:pPr>
            <w:r w:rsidRPr="00FD559B">
              <w:rPr>
                <w:rFonts w:ascii="Arial" w:hAnsi="Arial" w:cs="Arial"/>
                <w:b/>
                <w:kern w:val="2"/>
                <w:sz w:val="22"/>
                <w:szCs w:val="22"/>
              </w:rPr>
              <w:t xml:space="preserve">2.1. Pirkėjo kontaktiniai asmenys, atsakingi už Sutarties vykdymą, </w:t>
            </w:r>
            <w:r w:rsidRPr="00FD559B">
              <w:rPr>
                <w:rFonts w:ascii="Arial" w:hAnsi="Arial" w:cs="Arial"/>
                <w:b/>
                <w:sz w:val="22"/>
                <w:szCs w:val="22"/>
              </w:rPr>
              <w:t>Paslaugų</w:t>
            </w:r>
            <w:r w:rsidRPr="00FD559B">
              <w:rPr>
                <w:rFonts w:ascii="Arial" w:hAnsi="Arial" w:cs="Arial"/>
                <w:b/>
                <w:kern w:val="2"/>
                <w:sz w:val="22"/>
                <w:szCs w:val="22"/>
              </w:rPr>
              <w:t xml:space="preserve"> priėmimą, Sąskaitų per informacinę sistemą SABIS priėmimą</w:t>
            </w:r>
          </w:p>
        </w:tc>
        <w:tc>
          <w:tcPr>
            <w:tcW w:w="6441" w:type="dxa"/>
          </w:tcPr>
          <w:p w14:paraId="10491E4C" w14:textId="2388BB5E" w:rsidR="004C1AAD" w:rsidRPr="00FD559B" w:rsidRDefault="004C1AAD" w:rsidP="002572DD">
            <w:pPr>
              <w:jc w:val="both"/>
              <w:rPr>
                <w:rFonts w:ascii="Arial" w:hAnsi="Arial" w:cs="Arial"/>
                <w:kern w:val="2"/>
                <w:sz w:val="22"/>
                <w:szCs w:val="22"/>
              </w:rPr>
            </w:pPr>
          </w:p>
        </w:tc>
      </w:tr>
      <w:tr w:rsidR="004C1AAD" w:rsidRPr="00FD559B" w14:paraId="554F0F3E" w14:textId="77777777" w:rsidTr="005125AC">
        <w:trPr>
          <w:trHeight w:val="300"/>
        </w:trPr>
        <w:tc>
          <w:tcPr>
            <w:tcW w:w="3094" w:type="dxa"/>
            <w:gridSpan w:val="2"/>
          </w:tcPr>
          <w:p w14:paraId="2C058F76" w14:textId="77777777" w:rsidR="004C1AAD" w:rsidRPr="00FD559B" w:rsidRDefault="004C1AAD" w:rsidP="00834000">
            <w:pPr>
              <w:rPr>
                <w:rFonts w:ascii="Arial" w:hAnsi="Arial" w:cs="Arial"/>
                <w:b/>
                <w:kern w:val="2"/>
                <w:sz w:val="22"/>
                <w:szCs w:val="22"/>
              </w:rPr>
            </w:pPr>
            <w:r w:rsidRPr="00FD559B">
              <w:rPr>
                <w:rFonts w:ascii="Arial" w:hAnsi="Arial" w:cs="Arial"/>
                <w:b/>
                <w:kern w:val="2"/>
                <w:sz w:val="22"/>
                <w:szCs w:val="22"/>
              </w:rPr>
              <w:t>2.2. Tiekėjo kontaktiniai asmenys, atsakingi už Sutarties vykdymą</w:t>
            </w:r>
          </w:p>
        </w:tc>
        <w:tc>
          <w:tcPr>
            <w:tcW w:w="6441" w:type="dxa"/>
          </w:tcPr>
          <w:p w14:paraId="6C5D6094" w14:textId="4F88CE21" w:rsidR="004C1AAD" w:rsidRPr="00FD559B" w:rsidRDefault="004C1AAD" w:rsidP="00BE7E77">
            <w:pPr>
              <w:jc w:val="both"/>
              <w:rPr>
                <w:rFonts w:ascii="Arial" w:hAnsi="Arial" w:cs="Arial"/>
                <w:color w:val="4472C4"/>
                <w:kern w:val="2"/>
                <w:sz w:val="22"/>
                <w:szCs w:val="22"/>
              </w:rPr>
            </w:pPr>
          </w:p>
        </w:tc>
      </w:tr>
      <w:tr w:rsidR="004C1AAD" w:rsidRPr="00FD559B" w14:paraId="44EBA4BC" w14:textId="77777777" w:rsidTr="00834000">
        <w:trPr>
          <w:trHeight w:val="300"/>
        </w:trPr>
        <w:tc>
          <w:tcPr>
            <w:tcW w:w="9535" w:type="dxa"/>
            <w:gridSpan w:val="3"/>
          </w:tcPr>
          <w:p w14:paraId="55089291" w14:textId="77777777" w:rsidR="004C1AAD" w:rsidRPr="00FD559B" w:rsidRDefault="004C1AAD" w:rsidP="00834000">
            <w:pPr>
              <w:jc w:val="center"/>
              <w:rPr>
                <w:rFonts w:ascii="Arial" w:hAnsi="Arial" w:cs="Arial"/>
                <w:b/>
                <w:kern w:val="2"/>
                <w:sz w:val="22"/>
                <w:szCs w:val="22"/>
              </w:rPr>
            </w:pPr>
            <w:r w:rsidRPr="00FD559B">
              <w:rPr>
                <w:rFonts w:ascii="Arial" w:hAnsi="Arial" w:cs="Arial"/>
                <w:b/>
                <w:kern w:val="2"/>
                <w:sz w:val="22"/>
                <w:szCs w:val="22"/>
              </w:rPr>
              <w:t>3. SUTARTIES DALYKAS</w:t>
            </w:r>
          </w:p>
        </w:tc>
      </w:tr>
      <w:tr w:rsidR="004C1AAD" w:rsidRPr="00FD559B" w14:paraId="4A1DA817" w14:textId="77777777" w:rsidTr="00834000">
        <w:trPr>
          <w:trHeight w:val="300"/>
        </w:trPr>
        <w:tc>
          <w:tcPr>
            <w:tcW w:w="3094" w:type="dxa"/>
            <w:gridSpan w:val="2"/>
          </w:tcPr>
          <w:p w14:paraId="1F1B94E5" w14:textId="77777777" w:rsidR="004C1AAD" w:rsidRPr="00FD559B" w:rsidRDefault="004C1AAD" w:rsidP="00834000">
            <w:pPr>
              <w:rPr>
                <w:rFonts w:ascii="Arial" w:hAnsi="Arial" w:cs="Arial"/>
                <w:b/>
                <w:kern w:val="2"/>
                <w:sz w:val="22"/>
                <w:szCs w:val="22"/>
              </w:rPr>
            </w:pPr>
            <w:r w:rsidRPr="00FD559B">
              <w:rPr>
                <w:rFonts w:ascii="Arial" w:hAnsi="Arial" w:cs="Arial"/>
                <w:b/>
                <w:kern w:val="2"/>
                <w:sz w:val="22"/>
                <w:szCs w:val="22"/>
              </w:rPr>
              <w:t>3.1. Sutarties dalykas</w:t>
            </w:r>
          </w:p>
        </w:tc>
        <w:tc>
          <w:tcPr>
            <w:tcW w:w="6441" w:type="dxa"/>
          </w:tcPr>
          <w:p w14:paraId="002BCB72" w14:textId="55819825" w:rsidR="004C1AAD" w:rsidRDefault="004C1AAD" w:rsidP="00BE7E77">
            <w:pPr>
              <w:jc w:val="both"/>
              <w:rPr>
                <w:rFonts w:ascii="Arial" w:hAnsi="Arial" w:cs="Arial"/>
                <w:color w:val="000000"/>
                <w:kern w:val="2"/>
                <w:sz w:val="22"/>
                <w:szCs w:val="22"/>
              </w:rPr>
            </w:pPr>
            <w:r w:rsidRPr="00FD559B">
              <w:rPr>
                <w:rFonts w:ascii="Arial" w:hAnsi="Arial" w:cs="Arial"/>
                <w:kern w:val="2"/>
                <w:sz w:val="22"/>
                <w:szCs w:val="22"/>
              </w:rPr>
              <w:t xml:space="preserve">Tiekėjas įsipareigoja Sutartyje numatytomis sąlygomis suteikti Pirkėjui </w:t>
            </w:r>
            <w:r w:rsidR="00AC3A89" w:rsidRPr="00AC3A89">
              <w:rPr>
                <w:rFonts w:ascii="Arial" w:hAnsi="Arial" w:cs="Arial"/>
                <w:kern w:val="2"/>
                <w:sz w:val="22"/>
                <w:szCs w:val="22"/>
              </w:rPr>
              <w:t>lektoriaus paslaugas</w:t>
            </w:r>
            <w:r w:rsidR="00AC3A89">
              <w:rPr>
                <w:rFonts w:ascii="Arial" w:hAnsi="Arial" w:cs="Arial"/>
                <w:kern w:val="2"/>
                <w:sz w:val="22"/>
                <w:szCs w:val="22"/>
              </w:rPr>
              <w:t xml:space="preserve"> </w:t>
            </w:r>
            <w:r w:rsidRPr="00FD559B">
              <w:rPr>
                <w:rFonts w:ascii="Arial" w:hAnsi="Arial" w:cs="Arial"/>
                <w:color w:val="000000"/>
                <w:kern w:val="2"/>
                <w:sz w:val="22"/>
                <w:szCs w:val="22"/>
              </w:rPr>
              <w:t>(toliau – Paslaugos).</w:t>
            </w:r>
          </w:p>
          <w:p w14:paraId="46451DE5" w14:textId="7EBC0383" w:rsidR="008A5691" w:rsidRPr="008A5691" w:rsidRDefault="00AC3A89" w:rsidP="008A5691">
            <w:pPr>
              <w:jc w:val="both"/>
              <w:rPr>
                <w:rFonts w:ascii="Arial" w:hAnsi="Arial" w:cs="Arial"/>
                <w:color w:val="000000"/>
                <w:kern w:val="2"/>
                <w:sz w:val="22"/>
                <w:szCs w:val="22"/>
              </w:rPr>
            </w:pPr>
            <w:r>
              <w:rPr>
                <w:rFonts w:ascii="Arial" w:hAnsi="Arial" w:cs="Arial"/>
                <w:color w:val="000000"/>
                <w:kern w:val="2"/>
                <w:sz w:val="22"/>
                <w:szCs w:val="22"/>
              </w:rPr>
              <w:t>Paslaugų apimtį sudaro m</w:t>
            </w:r>
            <w:r w:rsidRPr="00AC3A89">
              <w:rPr>
                <w:rFonts w:ascii="Arial" w:hAnsi="Arial" w:cs="Arial"/>
                <w:color w:val="000000"/>
                <w:kern w:val="2"/>
                <w:sz w:val="22"/>
                <w:szCs w:val="22"/>
              </w:rPr>
              <w:t>okymų medžiagos dėstymas:</w:t>
            </w:r>
            <w:r>
              <w:rPr>
                <w:rFonts w:ascii="Arial" w:hAnsi="Arial" w:cs="Arial"/>
                <w:color w:val="000000"/>
                <w:kern w:val="2"/>
                <w:sz w:val="22"/>
                <w:szCs w:val="22"/>
              </w:rPr>
              <w:t xml:space="preserve"> </w:t>
            </w:r>
          </w:p>
          <w:p w14:paraId="6498B527" w14:textId="64323AB1" w:rsidR="008A5691" w:rsidRPr="008A5691" w:rsidRDefault="008A5691" w:rsidP="008A5691">
            <w:pPr>
              <w:pStyle w:val="ListParagraph"/>
              <w:numPr>
                <w:ilvl w:val="0"/>
                <w:numId w:val="18"/>
              </w:numPr>
              <w:tabs>
                <w:tab w:val="left" w:pos="334"/>
              </w:tabs>
              <w:ind w:left="0" w:firstLine="0"/>
              <w:jc w:val="both"/>
              <w:rPr>
                <w:rFonts w:ascii="Arial" w:hAnsi="Arial" w:cs="Arial"/>
                <w:color w:val="000000"/>
                <w:kern w:val="2"/>
                <w:sz w:val="22"/>
                <w:szCs w:val="22"/>
              </w:rPr>
            </w:pPr>
            <w:r w:rsidRPr="008A5691">
              <w:rPr>
                <w:rFonts w:ascii="Arial" w:hAnsi="Arial" w:cs="Arial"/>
                <w:color w:val="000000"/>
                <w:kern w:val="2"/>
                <w:sz w:val="22"/>
                <w:szCs w:val="22"/>
              </w:rPr>
              <w:t>Įvadas į poveikio vertinimą“ - 2026 vasario 25-26 d.(8 val.)</w:t>
            </w:r>
          </w:p>
          <w:p w14:paraId="7311D175" w14:textId="2CA3BCE7" w:rsidR="00AC3A89" w:rsidRPr="008A5691" w:rsidRDefault="008A5691" w:rsidP="008A5691">
            <w:pPr>
              <w:pStyle w:val="ListParagraph"/>
              <w:numPr>
                <w:ilvl w:val="0"/>
                <w:numId w:val="18"/>
              </w:numPr>
              <w:tabs>
                <w:tab w:val="left" w:pos="334"/>
              </w:tabs>
              <w:ind w:left="0" w:firstLine="0"/>
              <w:jc w:val="both"/>
              <w:rPr>
                <w:rFonts w:ascii="Arial" w:hAnsi="Arial" w:cs="Arial"/>
                <w:color w:val="000000"/>
                <w:kern w:val="2"/>
                <w:sz w:val="22"/>
                <w:szCs w:val="22"/>
              </w:rPr>
            </w:pPr>
            <w:r w:rsidRPr="008A5691">
              <w:rPr>
                <w:rFonts w:ascii="Arial" w:hAnsi="Arial" w:cs="Arial"/>
                <w:color w:val="000000"/>
                <w:kern w:val="2"/>
                <w:sz w:val="22"/>
                <w:szCs w:val="22"/>
              </w:rPr>
              <w:t xml:space="preserve">Teisinio reguliavimo </w:t>
            </w:r>
            <w:proofErr w:type="spellStart"/>
            <w:r w:rsidRPr="008A5691">
              <w:rPr>
                <w:rFonts w:ascii="Arial" w:hAnsi="Arial" w:cs="Arial"/>
                <w:color w:val="000000"/>
                <w:kern w:val="2"/>
                <w:sz w:val="22"/>
                <w:szCs w:val="22"/>
              </w:rPr>
              <w:t>ex</w:t>
            </w:r>
            <w:proofErr w:type="spellEnd"/>
            <w:r w:rsidRPr="008A5691">
              <w:rPr>
                <w:rFonts w:ascii="Arial" w:hAnsi="Arial" w:cs="Arial"/>
                <w:color w:val="000000"/>
                <w:kern w:val="2"/>
                <w:sz w:val="22"/>
                <w:szCs w:val="22"/>
              </w:rPr>
              <w:t xml:space="preserve"> </w:t>
            </w:r>
            <w:proofErr w:type="spellStart"/>
            <w:r w:rsidRPr="008A5691">
              <w:rPr>
                <w:rFonts w:ascii="Arial" w:hAnsi="Arial" w:cs="Arial"/>
                <w:color w:val="000000"/>
                <w:kern w:val="2"/>
                <w:sz w:val="22"/>
                <w:szCs w:val="22"/>
              </w:rPr>
              <w:t>post</w:t>
            </w:r>
            <w:proofErr w:type="spellEnd"/>
            <w:r w:rsidRPr="008A5691">
              <w:rPr>
                <w:rFonts w:ascii="Arial" w:hAnsi="Arial" w:cs="Arial"/>
                <w:color w:val="000000"/>
                <w:kern w:val="2"/>
                <w:sz w:val="22"/>
                <w:szCs w:val="22"/>
              </w:rPr>
              <w:t xml:space="preserve"> vertinimai: metodika, etapai, pavyzdžiai“ – 2026 vasario 27 d. (4 val.)</w:t>
            </w:r>
          </w:p>
          <w:p w14:paraId="2B287502" w14:textId="31F6220A" w:rsidR="00B40694" w:rsidRPr="00FD559B" w:rsidRDefault="00DA6000" w:rsidP="00BE7E77">
            <w:pPr>
              <w:jc w:val="both"/>
              <w:rPr>
                <w:rFonts w:ascii="Arial" w:hAnsi="Arial" w:cs="Arial"/>
                <w:color w:val="000000"/>
                <w:kern w:val="2"/>
                <w:sz w:val="22"/>
                <w:szCs w:val="22"/>
              </w:rPr>
            </w:pPr>
            <w:r w:rsidRPr="00FD559B">
              <w:rPr>
                <w:rFonts w:ascii="Arial" w:hAnsi="Arial" w:cs="Arial"/>
                <w:color w:val="000000"/>
                <w:kern w:val="2"/>
                <w:sz w:val="22"/>
                <w:szCs w:val="22"/>
              </w:rPr>
              <w:t>R</w:t>
            </w:r>
            <w:r w:rsidR="004C1AAD" w:rsidRPr="00FD559B">
              <w:rPr>
                <w:rFonts w:ascii="Arial" w:hAnsi="Arial" w:cs="Arial"/>
                <w:color w:val="000000"/>
                <w:kern w:val="2"/>
                <w:sz w:val="22"/>
                <w:szCs w:val="22"/>
              </w:rPr>
              <w:t xml:space="preserve">eikalavimai teikiamoms </w:t>
            </w:r>
            <w:r w:rsidR="004C1AAD" w:rsidRPr="00FD559B">
              <w:rPr>
                <w:rFonts w:ascii="Arial" w:hAnsi="Arial" w:cs="Arial"/>
                <w:color w:val="000000"/>
                <w:sz w:val="22"/>
                <w:szCs w:val="22"/>
              </w:rPr>
              <w:t>Paslaugoms</w:t>
            </w:r>
            <w:r w:rsidR="004C1AAD" w:rsidRPr="00FD559B">
              <w:rPr>
                <w:rFonts w:ascii="Arial" w:hAnsi="Arial" w:cs="Arial"/>
                <w:color w:val="000000"/>
                <w:kern w:val="2"/>
                <w:sz w:val="22"/>
                <w:szCs w:val="22"/>
              </w:rPr>
              <w:t xml:space="preserve"> nustatyti Sutart</w:t>
            </w:r>
            <w:r w:rsidRPr="00FD559B">
              <w:rPr>
                <w:rFonts w:ascii="Arial" w:hAnsi="Arial" w:cs="Arial"/>
                <w:color w:val="000000"/>
                <w:kern w:val="2"/>
                <w:sz w:val="22"/>
                <w:szCs w:val="22"/>
              </w:rPr>
              <w:t>yje ir jos prieduose.</w:t>
            </w:r>
          </w:p>
        </w:tc>
      </w:tr>
      <w:tr w:rsidR="004C1AAD" w:rsidRPr="00FD559B" w14:paraId="281365DC" w14:textId="77777777" w:rsidTr="00834000">
        <w:trPr>
          <w:trHeight w:val="300"/>
        </w:trPr>
        <w:tc>
          <w:tcPr>
            <w:tcW w:w="3094" w:type="dxa"/>
            <w:gridSpan w:val="2"/>
          </w:tcPr>
          <w:p w14:paraId="6EC664D3" w14:textId="77777777" w:rsidR="004C1AAD" w:rsidRPr="00FD559B" w:rsidRDefault="004C1AAD" w:rsidP="00834000">
            <w:pPr>
              <w:rPr>
                <w:rFonts w:ascii="Arial" w:hAnsi="Arial" w:cs="Arial"/>
                <w:b/>
                <w:kern w:val="2"/>
                <w:sz w:val="22"/>
                <w:szCs w:val="22"/>
              </w:rPr>
            </w:pPr>
            <w:r w:rsidRPr="00FD559B">
              <w:rPr>
                <w:rFonts w:ascii="Arial" w:hAnsi="Arial" w:cs="Arial"/>
                <w:b/>
                <w:kern w:val="2"/>
                <w:sz w:val="22"/>
                <w:szCs w:val="22"/>
              </w:rPr>
              <w:lastRenderedPageBreak/>
              <w:t>3.2. Pirkimo pavadinimas ir numeris</w:t>
            </w:r>
          </w:p>
        </w:tc>
        <w:tc>
          <w:tcPr>
            <w:tcW w:w="6441" w:type="dxa"/>
          </w:tcPr>
          <w:p w14:paraId="4C16F720" w14:textId="2B8518F2" w:rsidR="004C1AAD" w:rsidRPr="00FD559B" w:rsidRDefault="00AC3A89" w:rsidP="00AD6378">
            <w:pPr>
              <w:jc w:val="both"/>
              <w:rPr>
                <w:rFonts w:ascii="Arial" w:hAnsi="Arial" w:cs="Arial"/>
                <w:kern w:val="2"/>
                <w:sz w:val="22"/>
                <w:szCs w:val="22"/>
              </w:rPr>
            </w:pPr>
            <w:r w:rsidRPr="00AC3A89">
              <w:rPr>
                <w:rFonts w:ascii="Arial" w:hAnsi="Arial" w:cs="Arial"/>
                <w:kern w:val="2"/>
                <w:sz w:val="22"/>
                <w:szCs w:val="22"/>
              </w:rPr>
              <w:t>Lektoriaus paslaugos</w:t>
            </w:r>
          </w:p>
        </w:tc>
      </w:tr>
      <w:tr w:rsidR="004C1AAD" w:rsidRPr="00FD559B" w14:paraId="30448E35" w14:textId="77777777" w:rsidTr="00834000">
        <w:trPr>
          <w:trHeight w:val="300"/>
        </w:trPr>
        <w:tc>
          <w:tcPr>
            <w:tcW w:w="3094" w:type="dxa"/>
            <w:gridSpan w:val="2"/>
          </w:tcPr>
          <w:p w14:paraId="0B377D98" w14:textId="77777777" w:rsidR="004C1AAD" w:rsidRPr="00FD559B" w:rsidRDefault="004C1AAD" w:rsidP="00834000">
            <w:pPr>
              <w:rPr>
                <w:rFonts w:ascii="Arial" w:hAnsi="Arial" w:cs="Arial"/>
                <w:b/>
                <w:kern w:val="2"/>
                <w:sz w:val="22"/>
                <w:szCs w:val="22"/>
              </w:rPr>
            </w:pPr>
            <w:r w:rsidRPr="00FD559B">
              <w:rPr>
                <w:rFonts w:ascii="Arial" w:hAnsi="Arial" w:cs="Arial"/>
                <w:b/>
                <w:kern w:val="2"/>
                <w:sz w:val="22"/>
                <w:szCs w:val="22"/>
              </w:rPr>
              <w:t>3.3. Informacija apie Europos Sąjungos lėšomis finansuojamą projektą arba kitą projektą</w:t>
            </w:r>
          </w:p>
        </w:tc>
        <w:tc>
          <w:tcPr>
            <w:tcW w:w="6441" w:type="dxa"/>
          </w:tcPr>
          <w:p w14:paraId="1C8187D4" w14:textId="2F8DD467" w:rsidR="004C1AAD" w:rsidRPr="000876B4" w:rsidRDefault="00AC3A89" w:rsidP="00AC3A89">
            <w:pPr>
              <w:pStyle w:val="ListParagraph"/>
              <w:tabs>
                <w:tab w:val="left" w:pos="334"/>
              </w:tabs>
              <w:ind w:left="0"/>
              <w:jc w:val="both"/>
              <w:rPr>
                <w:rFonts w:ascii="Arial" w:hAnsi="Arial" w:cs="Arial"/>
                <w:kern w:val="2"/>
                <w:sz w:val="22"/>
                <w:szCs w:val="22"/>
              </w:rPr>
            </w:pPr>
            <w:r>
              <w:rPr>
                <w:rFonts w:ascii="Arial" w:hAnsi="Arial" w:cs="Arial"/>
                <w:kern w:val="2"/>
                <w:sz w:val="22"/>
                <w:szCs w:val="22"/>
              </w:rPr>
              <w:t>Netaikoma</w:t>
            </w:r>
          </w:p>
        </w:tc>
      </w:tr>
      <w:tr w:rsidR="004C1AAD" w:rsidRPr="00FD559B" w14:paraId="7B0AF72A" w14:textId="77777777" w:rsidTr="00834000">
        <w:trPr>
          <w:trHeight w:val="300"/>
        </w:trPr>
        <w:tc>
          <w:tcPr>
            <w:tcW w:w="9535" w:type="dxa"/>
            <w:gridSpan w:val="3"/>
          </w:tcPr>
          <w:p w14:paraId="511057F3" w14:textId="77777777" w:rsidR="004C1AAD" w:rsidRPr="00FD559B" w:rsidRDefault="004C1AAD" w:rsidP="00834000">
            <w:pPr>
              <w:jc w:val="center"/>
              <w:rPr>
                <w:rFonts w:ascii="Arial" w:hAnsi="Arial" w:cs="Arial"/>
                <w:b/>
                <w:kern w:val="2"/>
                <w:sz w:val="22"/>
                <w:szCs w:val="22"/>
              </w:rPr>
            </w:pPr>
            <w:r w:rsidRPr="00FD559B">
              <w:rPr>
                <w:rFonts w:ascii="Arial" w:hAnsi="Arial" w:cs="Arial"/>
                <w:b/>
                <w:kern w:val="2"/>
                <w:sz w:val="22"/>
                <w:szCs w:val="22"/>
              </w:rPr>
              <w:t xml:space="preserve">4. PASLAUGŲ SUTEIKIMO TERMINAI IR PASLAUGŲ PERDAVIMO </w:t>
            </w:r>
            <w:r w:rsidRPr="00FD559B">
              <w:rPr>
                <w:rFonts w:ascii="Arial" w:hAnsi="Arial" w:cs="Arial"/>
                <w:color w:val="000000"/>
                <w:kern w:val="2"/>
                <w:sz w:val="22"/>
                <w:szCs w:val="22"/>
              </w:rPr>
              <w:t>–</w:t>
            </w:r>
            <w:r w:rsidRPr="00FD559B">
              <w:rPr>
                <w:rFonts w:ascii="Arial" w:hAnsi="Arial" w:cs="Arial"/>
                <w:b/>
                <w:kern w:val="2"/>
                <w:sz w:val="22"/>
                <w:szCs w:val="22"/>
              </w:rPr>
              <w:t xml:space="preserve"> PRIĖMIMO TVARKA</w:t>
            </w:r>
          </w:p>
        </w:tc>
      </w:tr>
      <w:tr w:rsidR="004C1AAD" w:rsidRPr="00FD559B" w14:paraId="767F6ACD" w14:textId="77777777" w:rsidTr="00834000">
        <w:trPr>
          <w:trHeight w:val="300"/>
        </w:trPr>
        <w:tc>
          <w:tcPr>
            <w:tcW w:w="3094" w:type="dxa"/>
            <w:gridSpan w:val="2"/>
          </w:tcPr>
          <w:p w14:paraId="112DBEAD" w14:textId="5FFCC713" w:rsidR="004C1AAD" w:rsidRPr="00FD559B" w:rsidRDefault="004C1AAD" w:rsidP="00F34BA3">
            <w:pPr>
              <w:rPr>
                <w:rFonts w:ascii="Arial" w:hAnsi="Arial" w:cs="Arial"/>
                <w:b/>
                <w:kern w:val="2"/>
                <w:sz w:val="22"/>
                <w:szCs w:val="22"/>
              </w:rPr>
            </w:pPr>
            <w:r w:rsidRPr="00FD559B">
              <w:rPr>
                <w:rFonts w:ascii="Arial" w:hAnsi="Arial" w:cs="Arial"/>
                <w:b/>
                <w:kern w:val="2"/>
                <w:sz w:val="22"/>
                <w:szCs w:val="22"/>
              </w:rPr>
              <w:t xml:space="preserve">4.1. </w:t>
            </w:r>
            <w:r w:rsidRPr="00FD559B">
              <w:rPr>
                <w:rFonts w:ascii="Arial" w:hAnsi="Arial" w:cs="Arial"/>
                <w:b/>
                <w:sz w:val="22"/>
                <w:szCs w:val="22"/>
              </w:rPr>
              <w:t>Paslaugų</w:t>
            </w:r>
            <w:r w:rsidRPr="00FD559B">
              <w:rPr>
                <w:rFonts w:ascii="Arial" w:hAnsi="Arial" w:cs="Arial"/>
                <w:b/>
                <w:kern w:val="2"/>
                <w:sz w:val="22"/>
                <w:szCs w:val="22"/>
              </w:rPr>
              <w:t xml:space="preserve"> </w:t>
            </w:r>
            <w:r w:rsidRPr="00FD559B">
              <w:rPr>
                <w:rFonts w:ascii="Arial" w:hAnsi="Arial" w:cs="Arial"/>
                <w:b/>
                <w:sz w:val="22"/>
                <w:szCs w:val="22"/>
              </w:rPr>
              <w:t>suteikimo</w:t>
            </w:r>
            <w:r w:rsidRPr="00FD559B">
              <w:rPr>
                <w:rFonts w:ascii="Arial" w:hAnsi="Arial" w:cs="Arial"/>
                <w:b/>
                <w:kern w:val="2"/>
                <w:sz w:val="22"/>
                <w:szCs w:val="22"/>
              </w:rPr>
              <w:t xml:space="preserve"> terminas, kai </w:t>
            </w:r>
            <w:r w:rsidRPr="00FD559B">
              <w:rPr>
                <w:rFonts w:ascii="Arial" w:hAnsi="Arial" w:cs="Arial"/>
                <w:b/>
                <w:sz w:val="22"/>
                <w:szCs w:val="22"/>
              </w:rPr>
              <w:t>Paslaugos yra vienkartinio pobūdžio, teikiamos periodiškai arba pagal Pirkėjo Užsakymą</w:t>
            </w:r>
          </w:p>
        </w:tc>
        <w:tc>
          <w:tcPr>
            <w:tcW w:w="6441" w:type="dxa"/>
          </w:tcPr>
          <w:p w14:paraId="3A0F42B8" w14:textId="7285E248" w:rsidR="004C1AAD" w:rsidRPr="00FD559B" w:rsidRDefault="00DA6000" w:rsidP="00DA6000">
            <w:pPr>
              <w:jc w:val="both"/>
              <w:rPr>
                <w:rFonts w:ascii="Arial" w:hAnsi="Arial" w:cs="Arial"/>
                <w:color w:val="4472C4"/>
                <w:sz w:val="22"/>
                <w:szCs w:val="22"/>
              </w:rPr>
            </w:pPr>
            <w:r w:rsidRPr="00FD559B">
              <w:rPr>
                <w:rFonts w:ascii="Arial" w:hAnsi="Arial" w:cs="Arial"/>
                <w:color w:val="000000"/>
                <w:kern w:val="2"/>
                <w:sz w:val="22"/>
                <w:szCs w:val="22"/>
              </w:rPr>
              <w:t xml:space="preserve">Tiekėjas įsipareigoja </w:t>
            </w:r>
            <w:r w:rsidR="00AC3A89">
              <w:rPr>
                <w:rFonts w:ascii="Arial" w:hAnsi="Arial" w:cs="Arial"/>
                <w:color w:val="000000"/>
                <w:kern w:val="2"/>
                <w:sz w:val="22"/>
                <w:szCs w:val="22"/>
              </w:rPr>
              <w:t>su</w:t>
            </w:r>
            <w:r w:rsidRPr="00FD559B">
              <w:rPr>
                <w:rFonts w:ascii="Arial" w:hAnsi="Arial" w:cs="Arial"/>
                <w:color w:val="000000"/>
                <w:kern w:val="2"/>
                <w:sz w:val="22"/>
                <w:szCs w:val="22"/>
              </w:rPr>
              <w:t xml:space="preserve">teikti paslaugas, suderintas su Užsakovu </w:t>
            </w:r>
            <w:r w:rsidR="00AC3A89" w:rsidRPr="00AC3A89">
              <w:rPr>
                <w:rFonts w:ascii="Arial" w:hAnsi="Arial" w:cs="Arial"/>
                <w:color w:val="000000"/>
                <w:kern w:val="2"/>
                <w:sz w:val="22"/>
                <w:szCs w:val="22"/>
              </w:rPr>
              <w:t xml:space="preserve">2026 </w:t>
            </w:r>
            <w:r w:rsidR="00AC3A89">
              <w:rPr>
                <w:rFonts w:ascii="Arial" w:hAnsi="Arial" w:cs="Arial"/>
                <w:color w:val="000000"/>
                <w:kern w:val="2"/>
                <w:sz w:val="22"/>
                <w:szCs w:val="22"/>
              </w:rPr>
              <w:t xml:space="preserve">m. </w:t>
            </w:r>
            <w:r w:rsidR="008A5691" w:rsidRPr="008A5691">
              <w:rPr>
                <w:rFonts w:ascii="Arial" w:hAnsi="Arial" w:cs="Arial"/>
                <w:color w:val="000000"/>
                <w:kern w:val="2"/>
                <w:sz w:val="22"/>
                <w:szCs w:val="22"/>
              </w:rPr>
              <w:t>vasario 25-2</w:t>
            </w:r>
            <w:r w:rsidR="008A5691">
              <w:rPr>
                <w:rFonts w:ascii="Arial" w:hAnsi="Arial" w:cs="Arial"/>
                <w:color w:val="000000"/>
                <w:kern w:val="2"/>
                <w:sz w:val="22"/>
                <w:szCs w:val="22"/>
              </w:rPr>
              <w:t>7</w:t>
            </w:r>
            <w:r w:rsidR="008A5691" w:rsidRPr="008A5691">
              <w:rPr>
                <w:rFonts w:ascii="Arial" w:hAnsi="Arial" w:cs="Arial"/>
                <w:color w:val="000000"/>
                <w:kern w:val="2"/>
                <w:sz w:val="22"/>
                <w:szCs w:val="22"/>
              </w:rPr>
              <w:t xml:space="preserve"> d.</w:t>
            </w:r>
          </w:p>
        </w:tc>
      </w:tr>
      <w:tr w:rsidR="004C1AAD" w:rsidRPr="00FD559B" w14:paraId="2A580484" w14:textId="77777777" w:rsidTr="00834000">
        <w:trPr>
          <w:trHeight w:val="300"/>
        </w:trPr>
        <w:tc>
          <w:tcPr>
            <w:tcW w:w="3094" w:type="dxa"/>
            <w:gridSpan w:val="2"/>
          </w:tcPr>
          <w:p w14:paraId="11313223" w14:textId="77777777" w:rsidR="004C1AAD" w:rsidRPr="00FD559B" w:rsidRDefault="004C1AAD" w:rsidP="00834000">
            <w:pPr>
              <w:rPr>
                <w:rFonts w:ascii="Arial" w:hAnsi="Arial" w:cs="Arial"/>
                <w:b/>
                <w:sz w:val="22"/>
                <w:szCs w:val="22"/>
              </w:rPr>
            </w:pPr>
            <w:r w:rsidRPr="00FD559B">
              <w:rPr>
                <w:rFonts w:ascii="Arial" w:hAnsi="Arial" w:cs="Arial"/>
                <w:b/>
                <w:kern w:val="2"/>
                <w:sz w:val="22"/>
                <w:szCs w:val="22"/>
              </w:rPr>
              <w:t xml:space="preserve">4.1. </w:t>
            </w:r>
            <w:r w:rsidRPr="00FD559B">
              <w:rPr>
                <w:rFonts w:ascii="Arial" w:hAnsi="Arial" w:cs="Arial"/>
                <w:b/>
                <w:sz w:val="22"/>
                <w:szCs w:val="22"/>
              </w:rPr>
              <w:t>Paslaugų</w:t>
            </w:r>
            <w:r w:rsidRPr="00FD559B">
              <w:rPr>
                <w:rFonts w:ascii="Arial" w:hAnsi="Arial" w:cs="Arial"/>
                <w:b/>
                <w:kern w:val="2"/>
                <w:sz w:val="22"/>
                <w:szCs w:val="22"/>
              </w:rPr>
              <w:t xml:space="preserve"> </w:t>
            </w:r>
            <w:r w:rsidRPr="00FD559B">
              <w:rPr>
                <w:rFonts w:ascii="Arial" w:hAnsi="Arial" w:cs="Arial"/>
                <w:b/>
                <w:sz w:val="22"/>
                <w:szCs w:val="22"/>
              </w:rPr>
              <w:t>suteikimo</w:t>
            </w:r>
            <w:r w:rsidRPr="00FD559B">
              <w:rPr>
                <w:rFonts w:ascii="Arial" w:hAnsi="Arial" w:cs="Arial"/>
                <w:b/>
                <w:kern w:val="2"/>
                <w:sz w:val="22"/>
                <w:szCs w:val="22"/>
              </w:rPr>
              <w:t xml:space="preserve"> terminai, kai </w:t>
            </w:r>
            <w:r w:rsidRPr="00FD559B">
              <w:rPr>
                <w:rFonts w:ascii="Arial" w:hAnsi="Arial" w:cs="Arial"/>
                <w:b/>
                <w:sz w:val="22"/>
                <w:szCs w:val="22"/>
              </w:rPr>
              <w:t>Paslaugos</w:t>
            </w:r>
            <w:r w:rsidRPr="00FD559B">
              <w:rPr>
                <w:rFonts w:ascii="Arial" w:hAnsi="Arial" w:cs="Arial"/>
                <w:b/>
                <w:kern w:val="2"/>
                <w:sz w:val="22"/>
                <w:szCs w:val="22"/>
              </w:rPr>
              <w:t xml:space="preserve"> </w:t>
            </w:r>
            <w:r w:rsidRPr="00FD559B">
              <w:rPr>
                <w:rFonts w:ascii="Arial" w:hAnsi="Arial" w:cs="Arial"/>
                <w:b/>
                <w:sz w:val="22"/>
                <w:szCs w:val="22"/>
              </w:rPr>
              <w:t>teikiamos</w:t>
            </w:r>
            <w:r w:rsidRPr="00FD559B">
              <w:rPr>
                <w:rFonts w:ascii="Arial" w:hAnsi="Arial" w:cs="Arial"/>
                <w:b/>
                <w:kern w:val="2"/>
                <w:sz w:val="22"/>
                <w:szCs w:val="22"/>
              </w:rPr>
              <w:t xml:space="preserve"> </w:t>
            </w:r>
            <w:r w:rsidRPr="00FD559B">
              <w:rPr>
                <w:rFonts w:ascii="Arial" w:hAnsi="Arial" w:cs="Arial"/>
                <w:b/>
                <w:sz w:val="22"/>
                <w:szCs w:val="22"/>
              </w:rPr>
              <w:t>etapais</w:t>
            </w:r>
          </w:p>
        </w:tc>
        <w:tc>
          <w:tcPr>
            <w:tcW w:w="6441" w:type="dxa"/>
          </w:tcPr>
          <w:p w14:paraId="06B35F34" w14:textId="5F0F83E5" w:rsidR="004C1AAD" w:rsidRPr="00FD559B" w:rsidRDefault="00AC3A89" w:rsidP="00AC3A89">
            <w:pPr>
              <w:pStyle w:val="ListParagraph"/>
              <w:tabs>
                <w:tab w:val="left" w:pos="330"/>
              </w:tabs>
              <w:ind w:left="0"/>
              <w:jc w:val="both"/>
              <w:rPr>
                <w:rFonts w:ascii="Arial" w:hAnsi="Arial" w:cs="Arial"/>
                <w:kern w:val="2"/>
                <w:sz w:val="22"/>
                <w:szCs w:val="22"/>
              </w:rPr>
            </w:pPr>
            <w:r>
              <w:rPr>
                <w:rFonts w:ascii="Arial" w:hAnsi="Arial" w:cs="Arial"/>
                <w:kern w:val="2"/>
                <w:sz w:val="22"/>
                <w:szCs w:val="22"/>
              </w:rPr>
              <w:t>Netaikoma</w:t>
            </w:r>
            <w:r w:rsidR="008941D9" w:rsidRPr="00FD559B">
              <w:rPr>
                <w:rFonts w:ascii="Arial" w:hAnsi="Arial" w:cs="Arial"/>
                <w:kern w:val="2"/>
                <w:sz w:val="22"/>
                <w:szCs w:val="22"/>
              </w:rPr>
              <w:t xml:space="preserve"> </w:t>
            </w:r>
          </w:p>
        </w:tc>
      </w:tr>
      <w:tr w:rsidR="004C1AAD" w:rsidRPr="00FD559B" w14:paraId="155453E9" w14:textId="77777777" w:rsidTr="00834000">
        <w:trPr>
          <w:trHeight w:val="300"/>
        </w:trPr>
        <w:tc>
          <w:tcPr>
            <w:tcW w:w="3094" w:type="dxa"/>
            <w:gridSpan w:val="2"/>
          </w:tcPr>
          <w:p w14:paraId="0DB1FF64" w14:textId="77777777" w:rsidR="004C1AAD" w:rsidRPr="00FD559B" w:rsidRDefault="004C1AAD" w:rsidP="00834000">
            <w:pPr>
              <w:rPr>
                <w:rFonts w:ascii="Arial" w:hAnsi="Arial" w:cs="Arial"/>
                <w:b/>
                <w:kern w:val="2"/>
                <w:sz w:val="22"/>
                <w:szCs w:val="22"/>
              </w:rPr>
            </w:pPr>
            <w:r w:rsidRPr="00FD559B">
              <w:rPr>
                <w:rFonts w:ascii="Arial" w:hAnsi="Arial" w:cs="Arial"/>
                <w:b/>
                <w:kern w:val="2"/>
                <w:sz w:val="22"/>
                <w:szCs w:val="22"/>
              </w:rPr>
              <w:t>4.2. Paslaugų / jų dalies / etapo / periodo suteikimo termino pratęsimas</w:t>
            </w:r>
          </w:p>
        </w:tc>
        <w:tc>
          <w:tcPr>
            <w:tcW w:w="6441" w:type="dxa"/>
          </w:tcPr>
          <w:p w14:paraId="4F7D4F34" w14:textId="14091ACB" w:rsidR="004C1AAD" w:rsidRPr="00FD559B" w:rsidRDefault="00AC3A89" w:rsidP="008D0D5E">
            <w:pPr>
              <w:jc w:val="both"/>
              <w:rPr>
                <w:rFonts w:ascii="Arial" w:hAnsi="Arial" w:cs="Arial"/>
                <w:kern w:val="2"/>
                <w:sz w:val="22"/>
                <w:szCs w:val="22"/>
              </w:rPr>
            </w:pPr>
            <w:r>
              <w:rPr>
                <w:rFonts w:ascii="Arial" w:hAnsi="Arial" w:cs="Arial"/>
                <w:kern w:val="2"/>
                <w:sz w:val="22"/>
                <w:szCs w:val="22"/>
              </w:rPr>
              <w:t>Netaikoma</w:t>
            </w:r>
          </w:p>
        </w:tc>
      </w:tr>
      <w:tr w:rsidR="004C1AAD" w:rsidRPr="00FD559B" w14:paraId="009AF1E0" w14:textId="77777777" w:rsidTr="00834000">
        <w:trPr>
          <w:trHeight w:val="300"/>
        </w:trPr>
        <w:tc>
          <w:tcPr>
            <w:tcW w:w="3094" w:type="dxa"/>
            <w:gridSpan w:val="2"/>
          </w:tcPr>
          <w:p w14:paraId="5F23D933" w14:textId="77777777" w:rsidR="004C1AAD" w:rsidRPr="00FD559B" w:rsidRDefault="004C1AAD" w:rsidP="00834000">
            <w:pPr>
              <w:rPr>
                <w:rFonts w:ascii="Arial" w:hAnsi="Arial" w:cs="Arial"/>
                <w:b/>
                <w:kern w:val="2"/>
                <w:sz w:val="22"/>
                <w:szCs w:val="22"/>
              </w:rPr>
            </w:pPr>
            <w:r w:rsidRPr="00FD559B">
              <w:rPr>
                <w:rFonts w:ascii="Arial" w:hAnsi="Arial" w:cs="Arial"/>
                <w:b/>
                <w:kern w:val="2"/>
                <w:sz w:val="22"/>
                <w:szCs w:val="22"/>
              </w:rPr>
              <w:t>4.3. Užsakymų teikimo tvarka</w:t>
            </w:r>
          </w:p>
        </w:tc>
        <w:tc>
          <w:tcPr>
            <w:tcW w:w="6441" w:type="dxa"/>
          </w:tcPr>
          <w:p w14:paraId="49A2AB85" w14:textId="5383D2A1" w:rsidR="004C1AAD" w:rsidRPr="00FD559B" w:rsidRDefault="00A03A24" w:rsidP="00834000">
            <w:pPr>
              <w:rPr>
                <w:rFonts w:ascii="Arial" w:hAnsi="Arial" w:cs="Arial"/>
                <w:sz w:val="22"/>
                <w:szCs w:val="22"/>
              </w:rPr>
            </w:pPr>
            <w:r w:rsidRPr="00FD559B">
              <w:rPr>
                <w:rFonts w:ascii="Arial" w:hAnsi="Arial" w:cs="Arial"/>
                <w:sz w:val="22"/>
                <w:szCs w:val="22"/>
              </w:rPr>
              <w:t>Netaikoma</w:t>
            </w:r>
          </w:p>
        </w:tc>
      </w:tr>
      <w:tr w:rsidR="004C1AAD" w:rsidRPr="00FD559B" w14:paraId="7FAD3791" w14:textId="77777777" w:rsidTr="00404702">
        <w:trPr>
          <w:trHeight w:val="777"/>
        </w:trPr>
        <w:tc>
          <w:tcPr>
            <w:tcW w:w="3094" w:type="dxa"/>
            <w:gridSpan w:val="2"/>
            <w:tcBorders>
              <w:top w:val="single" w:sz="4" w:space="0" w:color="auto"/>
              <w:left w:val="single" w:sz="4" w:space="0" w:color="auto"/>
              <w:bottom w:val="single" w:sz="4" w:space="0" w:color="auto"/>
              <w:right w:val="single" w:sz="4" w:space="0" w:color="auto"/>
            </w:tcBorders>
          </w:tcPr>
          <w:p w14:paraId="533DC8B5" w14:textId="77777777" w:rsidR="004C1AAD" w:rsidRPr="00FD559B" w:rsidRDefault="004C1AAD" w:rsidP="00834000">
            <w:pPr>
              <w:rPr>
                <w:rFonts w:ascii="Arial" w:hAnsi="Arial" w:cs="Arial"/>
                <w:b/>
                <w:kern w:val="2"/>
                <w:sz w:val="22"/>
                <w:szCs w:val="22"/>
              </w:rPr>
            </w:pPr>
            <w:r w:rsidRPr="00FD559B">
              <w:rPr>
                <w:rFonts w:ascii="Arial" w:hAnsi="Arial" w:cs="Arial"/>
                <w:b/>
                <w:kern w:val="2"/>
                <w:sz w:val="22"/>
                <w:szCs w:val="22"/>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3F64235B" w14:textId="7FFC2110" w:rsidR="004C1AAD" w:rsidRPr="00FD559B" w:rsidRDefault="004C1AAD" w:rsidP="00834000">
            <w:pPr>
              <w:rPr>
                <w:rFonts w:ascii="Arial" w:hAnsi="Arial" w:cs="Arial"/>
                <w:kern w:val="2"/>
                <w:sz w:val="22"/>
                <w:szCs w:val="22"/>
              </w:rPr>
            </w:pPr>
            <w:r w:rsidRPr="00FD559B">
              <w:rPr>
                <w:rFonts w:ascii="Arial" w:hAnsi="Arial" w:cs="Arial"/>
                <w:kern w:val="2"/>
                <w:sz w:val="22"/>
                <w:szCs w:val="22"/>
              </w:rPr>
              <w:t>Netaikoma</w:t>
            </w:r>
          </w:p>
        </w:tc>
      </w:tr>
      <w:tr w:rsidR="004C1AAD" w:rsidRPr="00FD559B" w14:paraId="554B28E6" w14:textId="77777777" w:rsidTr="00834000">
        <w:trPr>
          <w:trHeight w:val="300"/>
        </w:trPr>
        <w:tc>
          <w:tcPr>
            <w:tcW w:w="3094" w:type="dxa"/>
            <w:gridSpan w:val="2"/>
          </w:tcPr>
          <w:p w14:paraId="3339A9E4" w14:textId="77777777" w:rsidR="004C1AAD" w:rsidRPr="00FD559B" w:rsidRDefault="004C1AAD" w:rsidP="00834000">
            <w:pPr>
              <w:rPr>
                <w:rFonts w:ascii="Arial" w:hAnsi="Arial" w:cs="Arial"/>
                <w:b/>
                <w:kern w:val="2"/>
                <w:sz w:val="22"/>
                <w:szCs w:val="22"/>
              </w:rPr>
            </w:pPr>
            <w:r w:rsidRPr="00FD559B">
              <w:rPr>
                <w:rFonts w:ascii="Arial" w:hAnsi="Arial" w:cs="Arial"/>
                <w:b/>
                <w:kern w:val="2"/>
                <w:sz w:val="22"/>
                <w:szCs w:val="22"/>
              </w:rPr>
              <w:t>4.5. Pateikiami dokumentai</w:t>
            </w:r>
          </w:p>
        </w:tc>
        <w:tc>
          <w:tcPr>
            <w:tcW w:w="6441" w:type="dxa"/>
          </w:tcPr>
          <w:p w14:paraId="46375F2D" w14:textId="4695C67A" w:rsidR="004C1AAD" w:rsidRPr="00FD559B" w:rsidRDefault="00A03A24" w:rsidP="00834000">
            <w:pPr>
              <w:rPr>
                <w:rFonts w:ascii="Arial" w:hAnsi="Arial" w:cs="Arial"/>
                <w:kern w:val="2"/>
                <w:sz w:val="22"/>
                <w:szCs w:val="22"/>
              </w:rPr>
            </w:pPr>
            <w:r w:rsidRPr="00FD559B">
              <w:rPr>
                <w:rFonts w:ascii="Arial" w:hAnsi="Arial" w:cs="Arial"/>
                <w:kern w:val="2"/>
                <w:sz w:val="22"/>
                <w:szCs w:val="22"/>
              </w:rPr>
              <w:t>Netaikoma</w:t>
            </w:r>
          </w:p>
        </w:tc>
      </w:tr>
      <w:tr w:rsidR="004C1AAD" w:rsidRPr="00FD559B" w14:paraId="4E05078D" w14:textId="77777777" w:rsidTr="00834000">
        <w:trPr>
          <w:trHeight w:val="300"/>
        </w:trPr>
        <w:tc>
          <w:tcPr>
            <w:tcW w:w="9535" w:type="dxa"/>
            <w:gridSpan w:val="3"/>
          </w:tcPr>
          <w:p w14:paraId="3F6CDA71" w14:textId="77777777" w:rsidR="004C1AAD" w:rsidRPr="00FD559B" w:rsidRDefault="004C1AAD" w:rsidP="00834000">
            <w:pPr>
              <w:jc w:val="center"/>
              <w:rPr>
                <w:rFonts w:ascii="Arial" w:hAnsi="Arial" w:cs="Arial"/>
                <w:b/>
                <w:kern w:val="2"/>
                <w:sz w:val="22"/>
                <w:szCs w:val="22"/>
              </w:rPr>
            </w:pPr>
            <w:r w:rsidRPr="00FD559B">
              <w:rPr>
                <w:rFonts w:ascii="Arial" w:hAnsi="Arial" w:cs="Arial"/>
                <w:b/>
                <w:kern w:val="2"/>
                <w:sz w:val="22"/>
                <w:szCs w:val="22"/>
              </w:rPr>
              <w:t>5. SUTARTIES KAINA IR ATSISKAITYMO TVARKA</w:t>
            </w:r>
          </w:p>
        </w:tc>
      </w:tr>
      <w:tr w:rsidR="004C1AAD" w:rsidRPr="00FD559B" w14:paraId="28DC8732" w14:textId="77777777" w:rsidTr="00834000">
        <w:trPr>
          <w:trHeight w:val="300"/>
        </w:trPr>
        <w:tc>
          <w:tcPr>
            <w:tcW w:w="3094" w:type="dxa"/>
            <w:gridSpan w:val="2"/>
          </w:tcPr>
          <w:p w14:paraId="31FF98A5" w14:textId="77777777" w:rsidR="004C1AAD" w:rsidRPr="00FD559B" w:rsidRDefault="004C1AAD" w:rsidP="00834000">
            <w:pPr>
              <w:rPr>
                <w:rFonts w:ascii="Arial" w:hAnsi="Arial" w:cs="Arial"/>
                <w:b/>
                <w:kern w:val="2"/>
                <w:sz w:val="22"/>
                <w:szCs w:val="22"/>
              </w:rPr>
            </w:pPr>
            <w:r w:rsidRPr="00FD559B">
              <w:rPr>
                <w:rFonts w:ascii="Arial" w:hAnsi="Arial" w:cs="Arial"/>
                <w:b/>
                <w:kern w:val="2"/>
                <w:sz w:val="22"/>
                <w:szCs w:val="22"/>
              </w:rPr>
              <w:t>5.1. Sutarčiai taikomas kainos apskaičiavimo būdas</w:t>
            </w:r>
          </w:p>
        </w:tc>
        <w:tc>
          <w:tcPr>
            <w:tcW w:w="6441" w:type="dxa"/>
          </w:tcPr>
          <w:p w14:paraId="37704F48" w14:textId="25479F73" w:rsidR="004C1AAD" w:rsidRPr="00FD559B" w:rsidRDefault="00CF6507" w:rsidP="00CF6507">
            <w:pPr>
              <w:jc w:val="both"/>
              <w:rPr>
                <w:rFonts w:ascii="Arial" w:hAnsi="Arial" w:cs="Arial"/>
                <w:color w:val="000000"/>
                <w:sz w:val="22"/>
                <w:szCs w:val="22"/>
              </w:rPr>
            </w:pPr>
            <w:r w:rsidRPr="00FD559B">
              <w:rPr>
                <w:rFonts w:ascii="Arial" w:hAnsi="Arial" w:cs="Arial"/>
                <w:color w:val="000000"/>
                <w:sz w:val="22"/>
                <w:szCs w:val="22"/>
              </w:rPr>
              <w:t>Fiksuoto</w:t>
            </w:r>
            <w:r w:rsidR="00AC3A89">
              <w:rPr>
                <w:rFonts w:ascii="Arial" w:hAnsi="Arial" w:cs="Arial"/>
                <w:color w:val="000000"/>
                <w:sz w:val="22"/>
                <w:szCs w:val="22"/>
              </w:rPr>
              <w:t>s</w:t>
            </w:r>
            <w:r w:rsidRPr="00FD559B">
              <w:rPr>
                <w:rFonts w:ascii="Arial" w:hAnsi="Arial" w:cs="Arial"/>
                <w:color w:val="000000"/>
                <w:sz w:val="22"/>
                <w:szCs w:val="22"/>
              </w:rPr>
              <w:t xml:space="preserve"> kain</w:t>
            </w:r>
            <w:r w:rsidR="008D0D5E" w:rsidRPr="00FD559B">
              <w:rPr>
                <w:rFonts w:ascii="Arial" w:hAnsi="Arial" w:cs="Arial"/>
                <w:color w:val="000000"/>
                <w:sz w:val="22"/>
                <w:szCs w:val="22"/>
              </w:rPr>
              <w:t>o</w:t>
            </w:r>
            <w:r w:rsidR="00AC3A89">
              <w:rPr>
                <w:rFonts w:ascii="Arial" w:hAnsi="Arial" w:cs="Arial"/>
                <w:color w:val="000000"/>
                <w:sz w:val="22"/>
                <w:szCs w:val="22"/>
              </w:rPr>
              <w:t>s</w:t>
            </w:r>
            <w:r w:rsidRPr="00FD559B">
              <w:rPr>
                <w:rFonts w:ascii="Arial" w:hAnsi="Arial" w:cs="Arial"/>
                <w:color w:val="000000"/>
                <w:sz w:val="22"/>
                <w:szCs w:val="22"/>
              </w:rPr>
              <w:t xml:space="preserve"> kainodara</w:t>
            </w:r>
            <w:r w:rsidR="008D0D5E" w:rsidRPr="00FD559B">
              <w:rPr>
                <w:rFonts w:ascii="Arial" w:hAnsi="Arial" w:cs="Arial"/>
                <w:color w:val="000000"/>
                <w:sz w:val="22"/>
                <w:szCs w:val="22"/>
              </w:rPr>
              <w:t>.</w:t>
            </w:r>
          </w:p>
          <w:p w14:paraId="469DA555" w14:textId="77EFB524" w:rsidR="00FD559B" w:rsidRPr="00FD559B" w:rsidRDefault="00FD559B" w:rsidP="00CF6507">
            <w:pPr>
              <w:jc w:val="both"/>
              <w:rPr>
                <w:rFonts w:ascii="Arial" w:hAnsi="Arial" w:cs="Arial"/>
                <w:kern w:val="2"/>
                <w:sz w:val="22"/>
                <w:szCs w:val="22"/>
              </w:rPr>
            </w:pPr>
          </w:p>
        </w:tc>
      </w:tr>
      <w:tr w:rsidR="004C1AAD" w:rsidRPr="00FD559B" w14:paraId="71DE9F36" w14:textId="77777777" w:rsidTr="005879E4">
        <w:trPr>
          <w:trHeight w:val="3140"/>
        </w:trPr>
        <w:tc>
          <w:tcPr>
            <w:tcW w:w="3094" w:type="dxa"/>
            <w:gridSpan w:val="2"/>
          </w:tcPr>
          <w:p w14:paraId="163A23D0" w14:textId="41E8D59F" w:rsidR="005879E4" w:rsidRPr="005879E4" w:rsidRDefault="004C1AAD" w:rsidP="005879E4">
            <w:pPr>
              <w:jc w:val="both"/>
              <w:rPr>
                <w:rFonts w:ascii="Arial" w:hAnsi="Arial" w:cs="Arial"/>
                <w:b/>
                <w:bCs/>
                <w:color w:val="000000"/>
                <w:sz w:val="22"/>
                <w:szCs w:val="22"/>
              </w:rPr>
            </w:pPr>
            <w:r w:rsidRPr="00FD559B">
              <w:rPr>
                <w:rFonts w:ascii="Arial" w:hAnsi="Arial" w:cs="Arial"/>
                <w:b/>
                <w:kern w:val="2"/>
                <w:sz w:val="22"/>
                <w:szCs w:val="22"/>
              </w:rPr>
              <w:t xml:space="preserve">5.2. </w:t>
            </w:r>
            <w:r w:rsidR="00AC3A89" w:rsidRPr="00AC3A89">
              <w:rPr>
                <w:rFonts w:ascii="Arial" w:hAnsi="Arial" w:cs="Arial"/>
                <w:b/>
                <w:bCs/>
                <w:color w:val="000000"/>
                <w:sz w:val="22"/>
                <w:szCs w:val="22"/>
              </w:rPr>
              <w:t>Pradinės Sutarties vertė ir Sutarties kaina, kai taikoma fiksuotos kainos kainodara</w:t>
            </w:r>
          </w:p>
        </w:tc>
        <w:tc>
          <w:tcPr>
            <w:tcW w:w="6441" w:type="dxa"/>
          </w:tcPr>
          <w:p w14:paraId="3EB85726" w14:textId="0BEE6AB6" w:rsidR="00AC3A89" w:rsidRPr="00AC3A89" w:rsidRDefault="00AC3A89" w:rsidP="00AC3A89">
            <w:pPr>
              <w:jc w:val="both"/>
              <w:rPr>
                <w:rFonts w:ascii="Arial" w:hAnsi="Arial" w:cs="Arial"/>
                <w:sz w:val="22"/>
                <w:szCs w:val="22"/>
              </w:rPr>
            </w:pPr>
            <w:r w:rsidRPr="00AC3A89">
              <w:rPr>
                <w:rFonts w:ascii="Arial" w:hAnsi="Arial" w:cs="Arial"/>
                <w:sz w:val="22"/>
                <w:szCs w:val="22"/>
              </w:rPr>
              <w:t xml:space="preserve">Pradinės Sutarties vertė yra </w:t>
            </w:r>
            <w:r w:rsidR="008A5691" w:rsidRPr="008A5691">
              <w:rPr>
                <w:rFonts w:ascii="Arial" w:hAnsi="Arial" w:cs="Arial"/>
                <w:sz w:val="22"/>
                <w:szCs w:val="22"/>
                <w:lang w:val="en-US"/>
              </w:rPr>
              <w:t>2</w:t>
            </w:r>
            <w:r w:rsidR="008A5691">
              <w:rPr>
                <w:rFonts w:ascii="Arial" w:hAnsi="Arial" w:cs="Arial"/>
                <w:sz w:val="22"/>
                <w:szCs w:val="22"/>
                <w:lang w:val="en-US"/>
              </w:rPr>
              <w:t>.</w:t>
            </w:r>
            <w:r w:rsidR="008A5691" w:rsidRPr="008A5691">
              <w:rPr>
                <w:rFonts w:ascii="Arial" w:hAnsi="Arial" w:cs="Arial"/>
                <w:sz w:val="22"/>
                <w:szCs w:val="22"/>
                <w:lang w:val="en-US"/>
              </w:rPr>
              <w:t>100</w:t>
            </w:r>
            <w:r w:rsidR="008A5691">
              <w:rPr>
                <w:rFonts w:ascii="Arial" w:hAnsi="Arial" w:cs="Arial"/>
                <w:sz w:val="22"/>
                <w:szCs w:val="22"/>
                <w:lang w:val="en-US"/>
              </w:rPr>
              <w:t>,00</w:t>
            </w:r>
            <w:r w:rsidR="008A5691" w:rsidRPr="008A5691">
              <w:rPr>
                <w:rFonts w:ascii="Arial" w:hAnsi="Arial" w:cs="Arial"/>
                <w:sz w:val="22"/>
                <w:szCs w:val="22"/>
                <w:lang w:val="en-US"/>
              </w:rPr>
              <w:t xml:space="preserve"> </w:t>
            </w:r>
            <w:r w:rsidRPr="00AC3A89">
              <w:rPr>
                <w:rFonts w:ascii="Arial" w:hAnsi="Arial" w:cs="Arial"/>
                <w:sz w:val="22"/>
                <w:szCs w:val="22"/>
              </w:rPr>
              <w:t>Eur (</w:t>
            </w:r>
            <w:r w:rsidR="008A5691">
              <w:rPr>
                <w:rFonts w:ascii="Arial" w:hAnsi="Arial" w:cs="Arial"/>
                <w:sz w:val="22"/>
                <w:szCs w:val="22"/>
              </w:rPr>
              <w:t xml:space="preserve">du tūkstančiai vienas šimtas </w:t>
            </w:r>
            <w:r>
              <w:rPr>
                <w:rFonts w:ascii="Arial" w:hAnsi="Arial" w:cs="Arial"/>
                <w:sz w:val="22"/>
                <w:szCs w:val="22"/>
              </w:rPr>
              <w:t>eurų</w:t>
            </w:r>
            <w:r w:rsidR="008A5691">
              <w:rPr>
                <w:rFonts w:ascii="Arial" w:hAnsi="Arial" w:cs="Arial"/>
                <w:sz w:val="22"/>
                <w:szCs w:val="22"/>
              </w:rPr>
              <w:t xml:space="preserve"> 00 euro ct</w:t>
            </w:r>
            <w:r w:rsidRPr="00AC3A89">
              <w:rPr>
                <w:rFonts w:ascii="Arial" w:hAnsi="Arial" w:cs="Arial"/>
                <w:sz w:val="22"/>
                <w:szCs w:val="22"/>
              </w:rPr>
              <w:t>).</w:t>
            </w:r>
          </w:p>
          <w:p w14:paraId="40F42166" w14:textId="77777777" w:rsidR="00AC3A89" w:rsidRPr="00AC3A89" w:rsidRDefault="00AC3A89" w:rsidP="00AC3A89">
            <w:pPr>
              <w:jc w:val="both"/>
              <w:rPr>
                <w:rFonts w:ascii="Arial" w:hAnsi="Arial" w:cs="Arial"/>
                <w:sz w:val="22"/>
                <w:szCs w:val="22"/>
              </w:rPr>
            </w:pPr>
          </w:p>
          <w:p w14:paraId="70B222AA" w14:textId="312B1856" w:rsidR="00AC3A89" w:rsidRPr="00AC3A89" w:rsidRDefault="00AC3A89" w:rsidP="00AC3A89">
            <w:pPr>
              <w:jc w:val="both"/>
              <w:rPr>
                <w:rFonts w:ascii="Arial" w:hAnsi="Arial" w:cs="Arial"/>
                <w:sz w:val="22"/>
                <w:szCs w:val="22"/>
              </w:rPr>
            </w:pPr>
            <w:r w:rsidRPr="00AC3A89">
              <w:rPr>
                <w:rFonts w:ascii="Arial" w:hAnsi="Arial" w:cs="Arial"/>
                <w:sz w:val="22"/>
                <w:szCs w:val="22"/>
              </w:rPr>
              <w:t xml:space="preserve">PVM </w:t>
            </w:r>
            <w:r w:rsidR="005879E4">
              <w:rPr>
                <w:rFonts w:ascii="Arial" w:hAnsi="Arial" w:cs="Arial"/>
                <w:sz w:val="22"/>
                <w:szCs w:val="22"/>
              </w:rPr>
              <w:t>Paslaugoms netaikomas.</w:t>
            </w:r>
          </w:p>
          <w:p w14:paraId="7CE8C113" w14:textId="77777777" w:rsidR="00AC3A89" w:rsidRPr="00AC3A89" w:rsidRDefault="00AC3A89" w:rsidP="00AC3A89">
            <w:pPr>
              <w:jc w:val="both"/>
              <w:rPr>
                <w:rFonts w:ascii="Arial" w:hAnsi="Arial" w:cs="Arial"/>
                <w:sz w:val="22"/>
                <w:szCs w:val="22"/>
              </w:rPr>
            </w:pPr>
          </w:p>
          <w:p w14:paraId="0843F6B5" w14:textId="6CF75D54" w:rsidR="00AC3A89" w:rsidRPr="00AC3A89" w:rsidRDefault="00AC3A89" w:rsidP="00AC3A89">
            <w:pPr>
              <w:jc w:val="both"/>
              <w:rPr>
                <w:rFonts w:ascii="Arial" w:hAnsi="Arial" w:cs="Arial"/>
                <w:sz w:val="22"/>
                <w:szCs w:val="22"/>
              </w:rPr>
            </w:pPr>
            <w:r w:rsidRPr="00AC3A89">
              <w:rPr>
                <w:rFonts w:ascii="Arial" w:hAnsi="Arial" w:cs="Arial"/>
                <w:sz w:val="22"/>
                <w:szCs w:val="22"/>
              </w:rPr>
              <w:t xml:space="preserve">Sutarties kaina yra </w:t>
            </w:r>
            <w:r w:rsidR="008A5691" w:rsidRPr="008A5691">
              <w:rPr>
                <w:rFonts w:ascii="Arial" w:hAnsi="Arial" w:cs="Arial"/>
                <w:sz w:val="22"/>
                <w:szCs w:val="22"/>
              </w:rPr>
              <w:t xml:space="preserve">2.100,00 Eur (du tūkstančiai vienas šimtas eurų 00 euro ct) </w:t>
            </w:r>
            <w:r w:rsidR="005879E4">
              <w:rPr>
                <w:rFonts w:ascii="Arial" w:hAnsi="Arial" w:cs="Arial"/>
                <w:sz w:val="22"/>
                <w:szCs w:val="22"/>
              </w:rPr>
              <w:t>įskaitant mokesčius</w:t>
            </w:r>
            <w:r w:rsidRPr="00AC3A89">
              <w:rPr>
                <w:rFonts w:ascii="Arial" w:hAnsi="Arial" w:cs="Arial"/>
                <w:sz w:val="22"/>
                <w:szCs w:val="22"/>
              </w:rPr>
              <w:t>.</w:t>
            </w:r>
          </w:p>
          <w:p w14:paraId="325C3A86" w14:textId="77777777" w:rsidR="00AC3A89" w:rsidRPr="00AC3A89" w:rsidRDefault="00AC3A89" w:rsidP="00AC3A89">
            <w:pPr>
              <w:jc w:val="both"/>
              <w:rPr>
                <w:rFonts w:ascii="Arial" w:hAnsi="Arial" w:cs="Arial"/>
                <w:sz w:val="22"/>
                <w:szCs w:val="22"/>
              </w:rPr>
            </w:pPr>
          </w:p>
          <w:p w14:paraId="2CF298DA" w14:textId="3487DA29" w:rsidR="00A84600" w:rsidRPr="000D0FD6" w:rsidRDefault="00AC3A89" w:rsidP="005879E4">
            <w:pPr>
              <w:jc w:val="both"/>
              <w:rPr>
                <w:rFonts w:ascii="Arial" w:hAnsi="Arial" w:cs="Arial"/>
                <w:sz w:val="22"/>
                <w:szCs w:val="22"/>
              </w:rPr>
            </w:pPr>
            <w:r w:rsidRPr="00AC3A89">
              <w:rPr>
                <w:rFonts w:ascii="Arial" w:hAnsi="Arial" w:cs="Arial"/>
                <w:sz w:val="22"/>
                <w:szCs w:val="22"/>
              </w:rPr>
              <w:t>Šioje Sutartyje Pradinės Sutarties vertė yra lygi Tiekėjo pasiūlymo kainai be PVM, nurodytai už visą pirkimo dokumentuose ir Sutartyje nurodytą Paslaugų kiekį ir apimtį.</w:t>
            </w:r>
          </w:p>
        </w:tc>
      </w:tr>
      <w:tr w:rsidR="004C1AAD" w:rsidRPr="00FD559B" w14:paraId="3C0A34EA" w14:textId="77777777" w:rsidTr="00834000">
        <w:trPr>
          <w:trHeight w:val="300"/>
        </w:trPr>
        <w:tc>
          <w:tcPr>
            <w:tcW w:w="3094" w:type="dxa"/>
            <w:gridSpan w:val="2"/>
          </w:tcPr>
          <w:p w14:paraId="58E92B3E" w14:textId="77777777" w:rsidR="004C1AAD" w:rsidRPr="00FD559B" w:rsidRDefault="004C1AAD" w:rsidP="00834000">
            <w:pPr>
              <w:rPr>
                <w:rFonts w:ascii="Arial" w:hAnsi="Arial" w:cs="Arial"/>
                <w:b/>
                <w:kern w:val="2"/>
                <w:sz w:val="22"/>
                <w:szCs w:val="22"/>
              </w:rPr>
            </w:pPr>
            <w:r w:rsidRPr="00FD559B">
              <w:rPr>
                <w:rFonts w:ascii="Arial" w:hAnsi="Arial" w:cs="Arial"/>
                <w:b/>
                <w:kern w:val="2"/>
                <w:sz w:val="22"/>
                <w:szCs w:val="22"/>
              </w:rPr>
              <w:t xml:space="preserve">5.3. Sutarties kainos / įkainių perskaičiavimas taikant </w:t>
            </w:r>
            <w:r w:rsidRPr="00FD559B">
              <w:rPr>
                <w:rFonts w:ascii="Arial" w:hAnsi="Arial" w:cs="Arial"/>
                <w:b/>
                <w:kern w:val="2"/>
                <w:sz w:val="22"/>
                <w:szCs w:val="22"/>
                <w:u w:val="single"/>
              </w:rPr>
              <w:t>peržiūros</w:t>
            </w:r>
            <w:r w:rsidRPr="00FD559B">
              <w:rPr>
                <w:rFonts w:ascii="Arial" w:hAnsi="Arial" w:cs="Arial"/>
                <w:b/>
                <w:kern w:val="2"/>
                <w:sz w:val="22"/>
                <w:szCs w:val="22"/>
              </w:rPr>
              <w:t xml:space="preserve"> taisykles</w:t>
            </w:r>
          </w:p>
          <w:p w14:paraId="48ED034E" w14:textId="77777777" w:rsidR="004C1AAD" w:rsidRPr="00FD559B" w:rsidRDefault="004C1AAD" w:rsidP="00834000">
            <w:pPr>
              <w:rPr>
                <w:rFonts w:ascii="Arial" w:hAnsi="Arial" w:cs="Arial"/>
                <w:kern w:val="2"/>
                <w:sz w:val="22"/>
                <w:szCs w:val="22"/>
              </w:rPr>
            </w:pPr>
          </w:p>
        </w:tc>
        <w:tc>
          <w:tcPr>
            <w:tcW w:w="6441" w:type="dxa"/>
          </w:tcPr>
          <w:p w14:paraId="21F4811F" w14:textId="259B16B9" w:rsidR="004C1AAD" w:rsidRPr="00FD559B" w:rsidRDefault="00B905FA" w:rsidP="00331EAD">
            <w:pPr>
              <w:rPr>
                <w:rFonts w:ascii="Arial" w:hAnsi="Arial" w:cs="Arial"/>
                <w:kern w:val="2"/>
                <w:sz w:val="22"/>
                <w:szCs w:val="22"/>
              </w:rPr>
            </w:pPr>
            <w:r>
              <w:rPr>
                <w:rFonts w:ascii="Arial" w:hAnsi="Arial" w:cs="Arial"/>
                <w:kern w:val="2"/>
                <w:sz w:val="22"/>
                <w:szCs w:val="22"/>
              </w:rPr>
              <w:t>Netaikoma.</w:t>
            </w:r>
          </w:p>
        </w:tc>
      </w:tr>
      <w:tr w:rsidR="004C1AAD" w:rsidRPr="00FD559B" w14:paraId="39DB2FC7" w14:textId="77777777" w:rsidTr="00834000">
        <w:trPr>
          <w:trHeight w:val="300"/>
        </w:trPr>
        <w:tc>
          <w:tcPr>
            <w:tcW w:w="3094" w:type="dxa"/>
            <w:gridSpan w:val="2"/>
          </w:tcPr>
          <w:p w14:paraId="6E9CC6C1" w14:textId="77777777" w:rsidR="004C1AAD" w:rsidRPr="00FD559B" w:rsidRDefault="004C1AAD" w:rsidP="00834000">
            <w:pPr>
              <w:rPr>
                <w:rFonts w:ascii="Arial" w:hAnsi="Arial" w:cs="Arial"/>
                <w:b/>
                <w:kern w:val="2"/>
                <w:sz w:val="22"/>
                <w:szCs w:val="22"/>
              </w:rPr>
            </w:pPr>
            <w:r w:rsidRPr="00FD559B">
              <w:rPr>
                <w:rFonts w:ascii="Arial" w:hAnsi="Arial" w:cs="Arial"/>
                <w:b/>
                <w:kern w:val="2"/>
                <w:sz w:val="22"/>
                <w:szCs w:val="22"/>
              </w:rPr>
              <w:t>5.3.1. Sutarties kainos / įkainių peržiūra dėl PVM tarifo pasikeitimo</w:t>
            </w:r>
          </w:p>
        </w:tc>
        <w:tc>
          <w:tcPr>
            <w:tcW w:w="6441" w:type="dxa"/>
          </w:tcPr>
          <w:p w14:paraId="6AEA4EBA" w14:textId="7B255AA5" w:rsidR="004C1AAD" w:rsidRPr="00FD559B" w:rsidRDefault="00B905FA" w:rsidP="00A23A14">
            <w:pPr>
              <w:jc w:val="both"/>
              <w:rPr>
                <w:rFonts w:ascii="Arial" w:hAnsi="Arial" w:cs="Arial"/>
                <w:sz w:val="22"/>
                <w:szCs w:val="22"/>
              </w:rPr>
            </w:pPr>
            <w:r>
              <w:rPr>
                <w:rFonts w:ascii="Arial" w:hAnsi="Arial" w:cs="Arial"/>
                <w:kern w:val="2"/>
                <w:sz w:val="22"/>
                <w:szCs w:val="22"/>
              </w:rPr>
              <w:t>Netaikoma.</w:t>
            </w:r>
          </w:p>
        </w:tc>
      </w:tr>
      <w:tr w:rsidR="004C1AAD" w:rsidRPr="00FD559B" w14:paraId="33C705FE" w14:textId="77777777" w:rsidTr="00834000">
        <w:trPr>
          <w:trHeight w:val="300"/>
        </w:trPr>
        <w:tc>
          <w:tcPr>
            <w:tcW w:w="3094" w:type="dxa"/>
            <w:gridSpan w:val="2"/>
          </w:tcPr>
          <w:p w14:paraId="28C4C906" w14:textId="77777777" w:rsidR="004C1AAD" w:rsidRPr="00FD559B" w:rsidRDefault="004C1AAD" w:rsidP="00834000">
            <w:pPr>
              <w:rPr>
                <w:rFonts w:ascii="Arial" w:hAnsi="Arial" w:cs="Arial"/>
                <w:sz w:val="22"/>
                <w:szCs w:val="22"/>
              </w:rPr>
            </w:pPr>
            <w:r w:rsidRPr="00FD559B">
              <w:rPr>
                <w:rFonts w:ascii="Arial" w:hAnsi="Arial" w:cs="Arial"/>
                <w:b/>
                <w:bCs/>
                <w:kern w:val="2"/>
                <w:sz w:val="22"/>
                <w:szCs w:val="22"/>
              </w:rPr>
              <w:t>5.3.2.</w:t>
            </w:r>
            <w:r w:rsidRPr="00FD559B">
              <w:rPr>
                <w:rFonts w:ascii="Arial" w:hAnsi="Arial" w:cs="Arial"/>
                <w:kern w:val="2"/>
                <w:sz w:val="22"/>
                <w:szCs w:val="22"/>
              </w:rPr>
              <w:t xml:space="preserve"> </w:t>
            </w:r>
            <w:r w:rsidRPr="00FD559B">
              <w:rPr>
                <w:rFonts w:ascii="Arial" w:hAnsi="Arial" w:cs="Arial"/>
                <w:b/>
                <w:bCs/>
                <w:kern w:val="2"/>
                <w:sz w:val="22"/>
                <w:szCs w:val="22"/>
              </w:rPr>
              <w:t xml:space="preserve">Sutarties kainos / įkainių peržiūra dėl kitų mokesčių, lemiančių </w:t>
            </w:r>
            <w:r w:rsidRPr="00FD559B">
              <w:rPr>
                <w:rFonts w:ascii="Arial" w:hAnsi="Arial" w:cs="Arial"/>
                <w:b/>
                <w:bCs/>
                <w:kern w:val="2"/>
                <w:sz w:val="22"/>
                <w:szCs w:val="22"/>
              </w:rPr>
              <w:lastRenderedPageBreak/>
              <w:t>Paslaugų kainos / įkainių pokytį, pasikeitimo</w:t>
            </w:r>
          </w:p>
        </w:tc>
        <w:tc>
          <w:tcPr>
            <w:tcW w:w="6441" w:type="dxa"/>
          </w:tcPr>
          <w:p w14:paraId="16DE81F0" w14:textId="02697F9C" w:rsidR="00CC44CF" w:rsidRPr="00FD559B" w:rsidRDefault="00F42140" w:rsidP="00A23A14">
            <w:pPr>
              <w:jc w:val="both"/>
              <w:rPr>
                <w:rFonts w:ascii="Arial" w:hAnsi="Arial" w:cs="Arial"/>
                <w:kern w:val="2"/>
                <w:sz w:val="22"/>
                <w:szCs w:val="22"/>
              </w:rPr>
            </w:pPr>
            <w:r w:rsidRPr="00FD559B">
              <w:rPr>
                <w:rFonts w:ascii="Arial" w:hAnsi="Arial" w:cs="Arial"/>
                <w:kern w:val="2"/>
                <w:sz w:val="22"/>
                <w:szCs w:val="22"/>
              </w:rPr>
              <w:lastRenderedPageBreak/>
              <w:t>Netaikoma.</w:t>
            </w:r>
          </w:p>
          <w:p w14:paraId="2024831F" w14:textId="6F25C409" w:rsidR="004C1AAD" w:rsidRPr="00FD559B" w:rsidRDefault="004C1AAD" w:rsidP="00834000">
            <w:pPr>
              <w:rPr>
                <w:rFonts w:ascii="Arial" w:hAnsi="Arial" w:cs="Arial"/>
                <w:sz w:val="22"/>
                <w:szCs w:val="22"/>
              </w:rPr>
            </w:pPr>
          </w:p>
        </w:tc>
      </w:tr>
      <w:tr w:rsidR="004C1AAD" w:rsidRPr="00FD559B" w14:paraId="79B64B00" w14:textId="77777777" w:rsidTr="00834000">
        <w:trPr>
          <w:trHeight w:val="300"/>
        </w:trPr>
        <w:tc>
          <w:tcPr>
            <w:tcW w:w="3094" w:type="dxa"/>
            <w:gridSpan w:val="2"/>
          </w:tcPr>
          <w:p w14:paraId="753DB0EB" w14:textId="77777777" w:rsidR="004C1AAD" w:rsidRPr="00FD559B" w:rsidRDefault="004C1AAD" w:rsidP="00834000">
            <w:pPr>
              <w:rPr>
                <w:rFonts w:ascii="Arial" w:hAnsi="Arial" w:cs="Arial"/>
                <w:b/>
                <w:kern w:val="2"/>
                <w:sz w:val="22"/>
                <w:szCs w:val="22"/>
              </w:rPr>
            </w:pPr>
            <w:r w:rsidRPr="00FD559B">
              <w:rPr>
                <w:rFonts w:ascii="Arial" w:hAnsi="Arial" w:cs="Arial"/>
                <w:b/>
                <w:kern w:val="2"/>
                <w:sz w:val="22"/>
                <w:szCs w:val="22"/>
              </w:rPr>
              <w:t>5.3.3. Sutarties kainos / įkainių peržiūra dėl kainų lygio pokyčio</w:t>
            </w:r>
          </w:p>
          <w:p w14:paraId="0CAB9EAB" w14:textId="093C267C" w:rsidR="004C1AAD" w:rsidRPr="00FD559B" w:rsidRDefault="004C1AAD" w:rsidP="00834000">
            <w:pPr>
              <w:rPr>
                <w:rFonts w:ascii="Arial" w:hAnsi="Arial" w:cs="Arial"/>
                <w:b/>
                <w:kern w:val="2"/>
                <w:sz w:val="22"/>
                <w:szCs w:val="22"/>
              </w:rPr>
            </w:pPr>
          </w:p>
        </w:tc>
        <w:tc>
          <w:tcPr>
            <w:tcW w:w="6441" w:type="dxa"/>
          </w:tcPr>
          <w:p w14:paraId="71523488" w14:textId="7BDF5D04" w:rsidR="004C1AAD" w:rsidRPr="00FD559B" w:rsidRDefault="00F42140" w:rsidP="00834000">
            <w:pPr>
              <w:rPr>
                <w:rFonts w:ascii="Arial" w:hAnsi="Arial" w:cs="Arial"/>
                <w:kern w:val="2"/>
                <w:sz w:val="22"/>
                <w:szCs w:val="22"/>
              </w:rPr>
            </w:pPr>
            <w:r w:rsidRPr="00FD559B">
              <w:rPr>
                <w:rFonts w:ascii="Arial" w:hAnsi="Arial" w:cs="Arial"/>
                <w:kern w:val="2"/>
                <w:sz w:val="22"/>
                <w:szCs w:val="22"/>
              </w:rPr>
              <w:t>Netaikoma.</w:t>
            </w:r>
            <w:r w:rsidR="00485900" w:rsidRPr="00FD559B">
              <w:rPr>
                <w:rFonts w:ascii="Arial" w:hAnsi="Arial" w:cs="Arial"/>
                <w:kern w:val="2"/>
                <w:sz w:val="22"/>
                <w:szCs w:val="22"/>
              </w:rPr>
              <w:t xml:space="preserve"> </w:t>
            </w:r>
          </w:p>
        </w:tc>
      </w:tr>
      <w:tr w:rsidR="004C1AAD" w:rsidRPr="00FD559B" w14:paraId="45DB4D22" w14:textId="77777777" w:rsidTr="00834000">
        <w:trPr>
          <w:trHeight w:val="300"/>
        </w:trPr>
        <w:tc>
          <w:tcPr>
            <w:tcW w:w="3094" w:type="dxa"/>
            <w:gridSpan w:val="2"/>
          </w:tcPr>
          <w:p w14:paraId="61683A1B" w14:textId="77777777" w:rsidR="004C1AAD" w:rsidRPr="00FD559B" w:rsidRDefault="004C1AAD" w:rsidP="00834000">
            <w:pPr>
              <w:rPr>
                <w:rFonts w:ascii="Arial" w:hAnsi="Arial" w:cs="Arial"/>
                <w:b/>
                <w:kern w:val="2"/>
                <w:sz w:val="22"/>
                <w:szCs w:val="22"/>
              </w:rPr>
            </w:pPr>
            <w:r w:rsidRPr="00FD559B">
              <w:rPr>
                <w:rFonts w:ascii="Arial" w:hAnsi="Arial" w:cs="Arial"/>
                <w:b/>
                <w:kern w:val="2"/>
                <w:sz w:val="22"/>
                <w:szCs w:val="22"/>
              </w:rPr>
              <w:t xml:space="preserve">5.3.4. Sutarties kainos / įkainių peržiūra dėl kainų lygio pokyčio pagal </w:t>
            </w:r>
            <w:r w:rsidRPr="00FD559B">
              <w:rPr>
                <w:rFonts w:ascii="Arial" w:hAnsi="Arial" w:cs="Arial"/>
                <w:b/>
                <w:bCs/>
                <w:kern w:val="2"/>
                <w:sz w:val="22"/>
                <w:szCs w:val="22"/>
              </w:rPr>
              <w:t>Paslaugų</w:t>
            </w:r>
            <w:r w:rsidRPr="00FD559B">
              <w:rPr>
                <w:rFonts w:ascii="Arial" w:hAnsi="Arial" w:cs="Arial"/>
                <w:b/>
                <w:kern w:val="2"/>
                <w:sz w:val="22"/>
                <w:szCs w:val="22"/>
              </w:rPr>
              <w:t xml:space="preserve"> grupių kainų pokyčius</w:t>
            </w:r>
          </w:p>
        </w:tc>
        <w:tc>
          <w:tcPr>
            <w:tcW w:w="6441" w:type="dxa"/>
          </w:tcPr>
          <w:p w14:paraId="768A086E" w14:textId="77777777" w:rsidR="004C1AAD" w:rsidRPr="00FD559B" w:rsidRDefault="004C1AAD" w:rsidP="00834000">
            <w:pPr>
              <w:rPr>
                <w:rFonts w:ascii="Arial" w:hAnsi="Arial" w:cs="Arial"/>
                <w:kern w:val="2"/>
                <w:sz w:val="22"/>
                <w:szCs w:val="22"/>
              </w:rPr>
            </w:pPr>
            <w:r w:rsidRPr="00FD559B">
              <w:rPr>
                <w:rFonts w:ascii="Arial" w:hAnsi="Arial" w:cs="Arial"/>
                <w:kern w:val="2"/>
                <w:sz w:val="22"/>
                <w:szCs w:val="22"/>
              </w:rPr>
              <w:t>Netaikoma</w:t>
            </w:r>
          </w:p>
          <w:p w14:paraId="28725002" w14:textId="77777777" w:rsidR="004C1AAD" w:rsidRPr="00FD559B" w:rsidRDefault="004C1AAD" w:rsidP="00834000">
            <w:pPr>
              <w:rPr>
                <w:rFonts w:ascii="Arial" w:hAnsi="Arial" w:cs="Arial"/>
                <w:kern w:val="2"/>
                <w:sz w:val="22"/>
                <w:szCs w:val="22"/>
              </w:rPr>
            </w:pPr>
          </w:p>
          <w:p w14:paraId="6AA48DA8" w14:textId="7002AFC7" w:rsidR="004C1AAD" w:rsidRPr="00FD559B" w:rsidRDefault="004C1AAD" w:rsidP="00834000">
            <w:pPr>
              <w:rPr>
                <w:rFonts w:ascii="Arial" w:hAnsi="Arial" w:cs="Arial"/>
                <w:sz w:val="22"/>
                <w:szCs w:val="22"/>
              </w:rPr>
            </w:pPr>
          </w:p>
        </w:tc>
      </w:tr>
      <w:tr w:rsidR="004C1AAD" w:rsidRPr="00FD559B" w14:paraId="0FE64CB7" w14:textId="77777777" w:rsidTr="00834000">
        <w:trPr>
          <w:trHeight w:val="300"/>
        </w:trPr>
        <w:tc>
          <w:tcPr>
            <w:tcW w:w="3094" w:type="dxa"/>
            <w:gridSpan w:val="2"/>
          </w:tcPr>
          <w:p w14:paraId="092AE8CC" w14:textId="77777777" w:rsidR="004C1AAD" w:rsidRPr="00FD559B" w:rsidRDefault="004C1AAD" w:rsidP="00834000">
            <w:pPr>
              <w:rPr>
                <w:rFonts w:ascii="Arial" w:hAnsi="Arial" w:cs="Arial"/>
                <w:b/>
                <w:bCs/>
                <w:kern w:val="2"/>
                <w:sz w:val="22"/>
                <w:szCs w:val="22"/>
              </w:rPr>
            </w:pPr>
            <w:r w:rsidRPr="00FD559B">
              <w:rPr>
                <w:rFonts w:ascii="Arial" w:hAnsi="Arial" w:cs="Arial"/>
                <w:b/>
                <w:bCs/>
                <w:kern w:val="2"/>
                <w:sz w:val="22"/>
                <w:szCs w:val="22"/>
              </w:rPr>
              <w:t xml:space="preserve">5.4. Sutarties kainos / įkainių apskaičiavimas taikant </w:t>
            </w:r>
            <w:r w:rsidRPr="00FD559B">
              <w:rPr>
                <w:rFonts w:ascii="Arial" w:hAnsi="Arial" w:cs="Arial"/>
                <w:b/>
                <w:bCs/>
                <w:kern w:val="2"/>
                <w:sz w:val="22"/>
                <w:szCs w:val="22"/>
                <w:u w:val="single"/>
              </w:rPr>
              <w:t>kiekio (apimties)</w:t>
            </w:r>
            <w:r w:rsidRPr="00FD559B">
              <w:rPr>
                <w:rFonts w:ascii="Arial" w:hAnsi="Arial" w:cs="Arial"/>
                <w:b/>
                <w:bCs/>
                <w:kern w:val="2"/>
                <w:sz w:val="22"/>
                <w:szCs w:val="22"/>
              </w:rPr>
              <w:t xml:space="preserve"> keitimo taisykles</w:t>
            </w:r>
          </w:p>
        </w:tc>
        <w:tc>
          <w:tcPr>
            <w:tcW w:w="6441" w:type="dxa"/>
          </w:tcPr>
          <w:p w14:paraId="6893F9E2" w14:textId="2B22061C" w:rsidR="00B7172E" w:rsidRPr="00FD559B" w:rsidRDefault="005879E4" w:rsidP="00B7172E">
            <w:pPr>
              <w:jc w:val="both"/>
              <w:rPr>
                <w:rFonts w:ascii="Arial" w:hAnsi="Arial" w:cs="Arial"/>
                <w:sz w:val="22"/>
                <w:szCs w:val="22"/>
              </w:rPr>
            </w:pPr>
            <w:r>
              <w:rPr>
                <w:rFonts w:ascii="Arial" w:hAnsi="Arial" w:cs="Arial"/>
                <w:kern w:val="2"/>
                <w:sz w:val="22"/>
                <w:szCs w:val="22"/>
              </w:rPr>
              <w:t>Netaikoma</w:t>
            </w:r>
          </w:p>
        </w:tc>
      </w:tr>
      <w:tr w:rsidR="004C1AAD" w:rsidRPr="00FD559B" w14:paraId="705687B7" w14:textId="77777777" w:rsidTr="00834000">
        <w:trPr>
          <w:trHeight w:val="300"/>
        </w:trPr>
        <w:tc>
          <w:tcPr>
            <w:tcW w:w="3094" w:type="dxa"/>
            <w:gridSpan w:val="2"/>
          </w:tcPr>
          <w:p w14:paraId="1119B464" w14:textId="77777777" w:rsidR="004C1AAD" w:rsidRPr="00FD559B" w:rsidRDefault="004C1AAD" w:rsidP="00834000">
            <w:pPr>
              <w:rPr>
                <w:rFonts w:ascii="Arial" w:hAnsi="Arial" w:cs="Arial"/>
                <w:b/>
                <w:kern w:val="2"/>
                <w:sz w:val="22"/>
                <w:szCs w:val="22"/>
              </w:rPr>
            </w:pPr>
            <w:r w:rsidRPr="00FD559B">
              <w:rPr>
                <w:rFonts w:ascii="Arial" w:hAnsi="Arial" w:cs="Arial"/>
                <w:b/>
                <w:kern w:val="2"/>
                <w:sz w:val="22"/>
                <w:szCs w:val="22"/>
              </w:rPr>
              <w:t>5.5. Atsiskaitymo su Tiekėju terminas ir tvarka</w:t>
            </w:r>
          </w:p>
        </w:tc>
        <w:tc>
          <w:tcPr>
            <w:tcW w:w="6441" w:type="dxa"/>
          </w:tcPr>
          <w:p w14:paraId="222A24BD" w14:textId="5B823CD5" w:rsidR="004C1AAD" w:rsidRPr="00FD559B" w:rsidRDefault="004C1AAD" w:rsidP="00AC543D">
            <w:pPr>
              <w:jc w:val="both"/>
              <w:rPr>
                <w:rFonts w:ascii="Arial" w:hAnsi="Arial" w:cs="Arial"/>
                <w:kern w:val="2"/>
                <w:sz w:val="22"/>
                <w:szCs w:val="22"/>
              </w:rPr>
            </w:pPr>
            <w:r w:rsidRPr="00FD559B">
              <w:rPr>
                <w:rFonts w:ascii="Arial" w:hAnsi="Arial" w:cs="Arial"/>
                <w:kern w:val="2"/>
                <w:sz w:val="22"/>
                <w:szCs w:val="22"/>
              </w:rPr>
              <w:t xml:space="preserve">Pirkėjas atsiskaito su Tiekėju ne vėliau kaip per </w:t>
            </w:r>
            <w:r w:rsidR="00AC543D" w:rsidRPr="00FD559B">
              <w:rPr>
                <w:rFonts w:ascii="Arial" w:hAnsi="Arial" w:cs="Arial"/>
                <w:kern w:val="2"/>
                <w:sz w:val="22"/>
                <w:szCs w:val="22"/>
              </w:rPr>
              <w:t>30 dienų nuo sąskaitos faktūros gavimo dienos.</w:t>
            </w:r>
            <w:r w:rsidRPr="00FD559B">
              <w:rPr>
                <w:rFonts w:ascii="Arial" w:hAnsi="Arial" w:cs="Arial"/>
                <w:kern w:val="2"/>
                <w:sz w:val="22"/>
                <w:szCs w:val="22"/>
              </w:rPr>
              <w:t xml:space="preserve"> </w:t>
            </w:r>
          </w:p>
          <w:p w14:paraId="44A15C73" w14:textId="69E09061" w:rsidR="004C1AAD" w:rsidRPr="00FD559B" w:rsidRDefault="004C1AAD" w:rsidP="00834000">
            <w:pPr>
              <w:rPr>
                <w:rFonts w:ascii="Arial" w:hAnsi="Arial" w:cs="Arial"/>
                <w:kern w:val="2"/>
                <w:sz w:val="22"/>
                <w:szCs w:val="22"/>
                <w:shd w:val="clear" w:color="auto" w:fill="FFFFFF"/>
              </w:rPr>
            </w:pPr>
            <w:r w:rsidRPr="00FD559B">
              <w:rPr>
                <w:rFonts w:ascii="Arial" w:hAnsi="Arial" w:cs="Arial"/>
                <w:kern w:val="2"/>
                <w:sz w:val="22"/>
                <w:szCs w:val="22"/>
                <w:shd w:val="clear" w:color="auto" w:fill="FFFFFF"/>
              </w:rPr>
              <w:t>Apmokėjimo sąlygos:</w:t>
            </w:r>
          </w:p>
          <w:p w14:paraId="12D0D3B5" w14:textId="06165F89" w:rsidR="004C1AAD" w:rsidRPr="00FD559B" w:rsidRDefault="00962974" w:rsidP="00962974">
            <w:pPr>
              <w:jc w:val="both"/>
              <w:rPr>
                <w:rFonts w:ascii="Arial" w:hAnsi="Arial" w:cs="Arial"/>
                <w:kern w:val="2"/>
                <w:sz w:val="22"/>
                <w:szCs w:val="22"/>
                <w:shd w:val="clear" w:color="auto" w:fill="FFFFFF"/>
              </w:rPr>
            </w:pPr>
            <w:r w:rsidRPr="00962974">
              <w:rPr>
                <w:rFonts w:ascii="Arial" w:hAnsi="Arial" w:cs="Arial"/>
                <w:kern w:val="2"/>
                <w:sz w:val="22"/>
                <w:szCs w:val="22"/>
                <w:shd w:val="clear" w:color="auto" w:fill="FFFFFF"/>
              </w:rPr>
              <w:t>1) įvykdžius visus sutartinius įsipareigojimus, sumokama visa Sutarties kaina</w:t>
            </w:r>
            <w:r w:rsidR="005879E4">
              <w:rPr>
                <w:rFonts w:ascii="Arial" w:hAnsi="Arial" w:cs="Arial"/>
                <w:kern w:val="2"/>
                <w:sz w:val="22"/>
                <w:szCs w:val="22"/>
                <w:shd w:val="clear" w:color="auto" w:fill="FFFFFF"/>
              </w:rPr>
              <w:t>.</w:t>
            </w:r>
          </w:p>
        </w:tc>
      </w:tr>
      <w:tr w:rsidR="004C1AAD" w:rsidRPr="00FD559B" w14:paraId="1758EF1C" w14:textId="77777777" w:rsidTr="00834000">
        <w:trPr>
          <w:trHeight w:val="300"/>
        </w:trPr>
        <w:tc>
          <w:tcPr>
            <w:tcW w:w="3094" w:type="dxa"/>
            <w:gridSpan w:val="2"/>
          </w:tcPr>
          <w:p w14:paraId="42A163D4" w14:textId="77777777" w:rsidR="004C1AAD" w:rsidRPr="00FD559B" w:rsidRDefault="004C1AAD" w:rsidP="00834000">
            <w:pPr>
              <w:rPr>
                <w:rFonts w:ascii="Arial" w:hAnsi="Arial" w:cs="Arial"/>
                <w:b/>
                <w:kern w:val="2"/>
                <w:sz w:val="22"/>
                <w:szCs w:val="22"/>
              </w:rPr>
            </w:pPr>
            <w:r w:rsidRPr="00FD559B">
              <w:rPr>
                <w:rFonts w:ascii="Arial" w:hAnsi="Arial" w:cs="Arial"/>
                <w:b/>
                <w:kern w:val="2"/>
                <w:sz w:val="22"/>
                <w:szCs w:val="22"/>
              </w:rPr>
              <w:t>5.6. Avansas</w:t>
            </w:r>
          </w:p>
        </w:tc>
        <w:tc>
          <w:tcPr>
            <w:tcW w:w="6441" w:type="dxa"/>
          </w:tcPr>
          <w:p w14:paraId="17251105" w14:textId="6C448092" w:rsidR="00AC1CBE" w:rsidRDefault="005879E4" w:rsidP="00B7172E">
            <w:pPr>
              <w:jc w:val="both"/>
              <w:rPr>
                <w:rFonts w:ascii="Arial" w:hAnsi="Arial" w:cs="Arial"/>
                <w:kern w:val="2"/>
                <w:sz w:val="22"/>
                <w:szCs w:val="22"/>
              </w:rPr>
            </w:pPr>
            <w:r>
              <w:rPr>
                <w:rFonts w:ascii="Arial" w:hAnsi="Arial" w:cs="Arial"/>
                <w:kern w:val="2"/>
                <w:sz w:val="22"/>
                <w:szCs w:val="22"/>
              </w:rPr>
              <w:t>Netaikoma</w:t>
            </w:r>
          </w:p>
          <w:p w14:paraId="0417926C" w14:textId="288DB321" w:rsidR="00F92A88" w:rsidRPr="00FD559B" w:rsidRDefault="00F92A88" w:rsidP="00B7172E">
            <w:pPr>
              <w:jc w:val="both"/>
              <w:rPr>
                <w:rFonts w:ascii="Arial" w:hAnsi="Arial" w:cs="Arial"/>
                <w:kern w:val="2"/>
                <w:sz w:val="22"/>
                <w:szCs w:val="22"/>
              </w:rPr>
            </w:pPr>
          </w:p>
        </w:tc>
      </w:tr>
      <w:tr w:rsidR="004C1AAD" w:rsidRPr="00FD559B" w14:paraId="0596CC4A" w14:textId="77777777" w:rsidTr="00834000">
        <w:trPr>
          <w:trHeight w:val="300"/>
        </w:trPr>
        <w:tc>
          <w:tcPr>
            <w:tcW w:w="3094" w:type="dxa"/>
            <w:gridSpan w:val="2"/>
          </w:tcPr>
          <w:p w14:paraId="49D9CFA6" w14:textId="77777777" w:rsidR="004C1AAD" w:rsidRPr="00FD559B" w:rsidRDefault="004C1AAD" w:rsidP="00834000">
            <w:pPr>
              <w:rPr>
                <w:rFonts w:ascii="Arial" w:hAnsi="Arial" w:cs="Arial"/>
                <w:b/>
                <w:kern w:val="2"/>
                <w:sz w:val="22"/>
                <w:szCs w:val="22"/>
              </w:rPr>
            </w:pPr>
            <w:r w:rsidRPr="00FD559B">
              <w:rPr>
                <w:rFonts w:ascii="Arial" w:hAnsi="Arial" w:cs="Arial"/>
                <w:b/>
                <w:kern w:val="2"/>
                <w:sz w:val="22"/>
                <w:szCs w:val="22"/>
              </w:rPr>
              <w:t>5.7. Avanso užtikrinimas</w:t>
            </w:r>
          </w:p>
        </w:tc>
        <w:tc>
          <w:tcPr>
            <w:tcW w:w="6441" w:type="dxa"/>
          </w:tcPr>
          <w:p w14:paraId="183D5FF4" w14:textId="551B929B" w:rsidR="004C1AAD" w:rsidRPr="00FD559B" w:rsidRDefault="004C1AAD" w:rsidP="00834000">
            <w:pPr>
              <w:rPr>
                <w:rFonts w:ascii="Arial" w:hAnsi="Arial" w:cs="Arial"/>
                <w:kern w:val="2"/>
                <w:sz w:val="22"/>
                <w:szCs w:val="22"/>
              </w:rPr>
            </w:pPr>
            <w:r w:rsidRPr="00FD559B">
              <w:rPr>
                <w:rFonts w:ascii="Arial" w:hAnsi="Arial" w:cs="Arial"/>
                <w:kern w:val="2"/>
                <w:sz w:val="22"/>
                <w:szCs w:val="22"/>
              </w:rPr>
              <w:t>Netaikoma</w:t>
            </w:r>
            <w:r w:rsidRPr="00FD559B">
              <w:rPr>
                <w:rFonts w:ascii="Arial" w:hAnsi="Arial" w:cs="Arial"/>
                <w:color w:val="000000"/>
                <w:kern w:val="2"/>
                <w:sz w:val="22"/>
                <w:szCs w:val="22"/>
                <w:shd w:val="clear" w:color="auto" w:fill="FFFFFF"/>
              </w:rPr>
              <w:t xml:space="preserve"> </w:t>
            </w:r>
          </w:p>
        </w:tc>
      </w:tr>
      <w:tr w:rsidR="004C1AAD" w:rsidRPr="00FD559B" w14:paraId="689493E2" w14:textId="77777777" w:rsidTr="00834000">
        <w:trPr>
          <w:trHeight w:val="300"/>
        </w:trPr>
        <w:tc>
          <w:tcPr>
            <w:tcW w:w="9535" w:type="dxa"/>
            <w:gridSpan w:val="3"/>
          </w:tcPr>
          <w:p w14:paraId="0527F2A7" w14:textId="77777777" w:rsidR="004C1AAD" w:rsidRPr="00FD559B" w:rsidRDefault="004C1AAD" w:rsidP="00834000">
            <w:pPr>
              <w:jc w:val="center"/>
              <w:rPr>
                <w:rFonts w:ascii="Arial" w:hAnsi="Arial" w:cs="Arial"/>
                <w:b/>
                <w:kern w:val="2"/>
                <w:sz w:val="22"/>
                <w:szCs w:val="22"/>
              </w:rPr>
            </w:pPr>
            <w:r w:rsidRPr="00FD559B">
              <w:rPr>
                <w:rFonts w:ascii="Arial" w:hAnsi="Arial" w:cs="Arial"/>
                <w:b/>
                <w:kern w:val="2"/>
                <w:sz w:val="22"/>
                <w:szCs w:val="22"/>
              </w:rPr>
              <w:t>6. PASLAUGŲ KOKYBĖ IR GARANTINIAI ĮSIPAREIGOJIMAI</w:t>
            </w:r>
          </w:p>
        </w:tc>
      </w:tr>
      <w:tr w:rsidR="004C1AAD" w:rsidRPr="00FD559B" w14:paraId="02CCE4DA" w14:textId="77777777" w:rsidTr="00834000">
        <w:trPr>
          <w:trHeight w:val="300"/>
        </w:trPr>
        <w:tc>
          <w:tcPr>
            <w:tcW w:w="3094" w:type="dxa"/>
            <w:gridSpan w:val="2"/>
          </w:tcPr>
          <w:p w14:paraId="26FA2D2E" w14:textId="77777777" w:rsidR="004C1AAD" w:rsidRPr="00FD559B" w:rsidRDefault="004C1AAD" w:rsidP="00834000">
            <w:pPr>
              <w:rPr>
                <w:rFonts w:ascii="Arial" w:hAnsi="Arial" w:cs="Arial"/>
                <w:b/>
                <w:kern w:val="2"/>
                <w:sz w:val="22"/>
                <w:szCs w:val="22"/>
              </w:rPr>
            </w:pPr>
            <w:r w:rsidRPr="00FD559B">
              <w:rPr>
                <w:rFonts w:ascii="Arial" w:hAnsi="Arial" w:cs="Arial"/>
                <w:b/>
                <w:kern w:val="2"/>
                <w:sz w:val="22"/>
                <w:szCs w:val="22"/>
              </w:rPr>
              <w:t>6.1. Garantinis terminas</w:t>
            </w:r>
          </w:p>
        </w:tc>
        <w:tc>
          <w:tcPr>
            <w:tcW w:w="6441" w:type="dxa"/>
          </w:tcPr>
          <w:p w14:paraId="07DB4AB0" w14:textId="1761446E" w:rsidR="004C1AAD" w:rsidRPr="00FD559B" w:rsidRDefault="0060199A" w:rsidP="00834000">
            <w:pPr>
              <w:rPr>
                <w:rFonts w:ascii="Arial" w:hAnsi="Arial" w:cs="Arial"/>
                <w:sz w:val="22"/>
                <w:szCs w:val="22"/>
              </w:rPr>
            </w:pPr>
            <w:r w:rsidRPr="0060199A">
              <w:rPr>
                <w:rFonts w:ascii="Arial" w:hAnsi="Arial" w:cs="Arial"/>
                <w:kern w:val="2"/>
                <w:sz w:val="22"/>
                <w:szCs w:val="22"/>
              </w:rPr>
              <w:t>Netaikoma</w:t>
            </w:r>
          </w:p>
        </w:tc>
      </w:tr>
      <w:tr w:rsidR="005F00E8" w:rsidRPr="00FD559B" w14:paraId="60BD962F" w14:textId="77777777" w:rsidTr="00834000">
        <w:trPr>
          <w:trHeight w:val="300"/>
        </w:trPr>
        <w:tc>
          <w:tcPr>
            <w:tcW w:w="3094" w:type="dxa"/>
            <w:gridSpan w:val="2"/>
          </w:tcPr>
          <w:p w14:paraId="09743847" w14:textId="77777777" w:rsidR="005F00E8" w:rsidRPr="00FD559B" w:rsidRDefault="005F00E8" w:rsidP="005F00E8">
            <w:pPr>
              <w:rPr>
                <w:rFonts w:ascii="Arial" w:hAnsi="Arial" w:cs="Arial"/>
                <w:b/>
                <w:kern w:val="2"/>
                <w:sz w:val="22"/>
                <w:szCs w:val="22"/>
                <w:highlight w:val="cyan"/>
              </w:rPr>
            </w:pPr>
            <w:r w:rsidRPr="00FD559B">
              <w:rPr>
                <w:rFonts w:ascii="Arial" w:hAnsi="Arial" w:cs="Arial"/>
                <w:b/>
                <w:sz w:val="22"/>
                <w:szCs w:val="22"/>
              </w:rPr>
              <w:t>6.2. Terminas Paslaugų trūkumams pašalinti</w:t>
            </w:r>
          </w:p>
        </w:tc>
        <w:tc>
          <w:tcPr>
            <w:tcW w:w="6441" w:type="dxa"/>
          </w:tcPr>
          <w:p w14:paraId="2317C2E0" w14:textId="098AE2B1" w:rsidR="005F00E8" w:rsidRPr="00FD559B" w:rsidRDefault="005F00E8" w:rsidP="00B7172E">
            <w:pPr>
              <w:jc w:val="both"/>
              <w:rPr>
                <w:rFonts w:ascii="Arial" w:hAnsi="Arial" w:cs="Arial"/>
                <w:kern w:val="2"/>
                <w:sz w:val="22"/>
                <w:szCs w:val="22"/>
              </w:rPr>
            </w:pPr>
            <w:r w:rsidRPr="00FD559B">
              <w:rPr>
                <w:rFonts w:ascii="Arial" w:hAnsi="Arial" w:cs="Arial"/>
                <w:kern w:val="2"/>
                <w:sz w:val="22"/>
                <w:szCs w:val="22"/>
              </w:rPr>
              <w:t>Reikalavimai, jei taikoma, nustatyti</w:t>
            </w:r>
            <w:r w:rsidR="00CF6507" w:rsidRPr="00FD559B">
              <w:rPr>
                <w:rFonts w:ascii="Arial" w:hAnsi="Arial" w:cs="Arial"/>
                <w:kern w:val="2"/>
                <w:sz w:val="22"/>
                <w:szCs w:val="22"/>
              </w:rPr>
              <w:t xml:space="preserve"> </w:t>
            </w:r>
            <w:r w:rsidRPr="00FD559B">
              <w:rPr>
                <w:rFonts w:ascii="Arial" w:hAnsi="Arial" w:cs="Arial"/>
                <w:kern w:val="2"/>
                <w:sz w:val="22"/>
                <w:szCs w:val="22"/>
              </w:rPr>
              <w:t>kituose</w:t>
            </w:r>
            <w:r w:rsidR="00CF6507" w:rsidRPr="00FD559B">
              <w:rPr>
                <w:rFonts w:ascii="Arial" w:hAnsi="Arial" w:cs="Arial"/>
                <w:kern w:val="2"/>
                <w:sz w:val="22"/>
                <w:szCs w:val="22"/>
              </w:rPr>
              <w:t xml:space="preserve"> teisės</w:t>
            </w:r>
            <w:r w:rsidRPr="00FD559B">
              <w:rPr>
                <w:rFonts w:ascii="Arial" w:hAnsi="Arial" w:cs="Arial"/>
                <w:kern w:val="2"/>
                <w:sz w:val="22"/>
                <w:szCs w:val="22"/>
              </w:rPr>
              <w:t xml:space="preserve"> aktuose privalomuose perkamam pirkimo objektui </w:t>
            </w:r>
          </w:p>
          <w:p w14:paraId="17CAF8F5" w14:textId="0CA1886B" w:rsidR="005F00E8" w:rsidRPr="00FD559B" w:rsidRDefault="005F00E8" w:rsidP="00B7172E">
            <w:pPr>
              <w:jc w:val="both"/>
              <w:rPr>
                <w:rFonts w:ascii="Arial" w:hAnsi="Arial" w:cs="Arial"/>
                <w:kern w:val="2"/>
                <w:sz w:val="22"/>
                <w:szCs w:val="22"/>
              </w:rPr>
            </w:pPr>
            <w:r w:rsidRPr="00FD559B">
              <w:rPr>
                <w:rFonts w:ascii="Arial" w:hAnsi="Arial" w:cs="Arial"/>
                <w:kern w:val="2"/>
                <w:sz w:val="22"/>
                <w:szCs w:val="22"/>
              </w:rPr>
              <w:t>Prekių trūkumų nustatymo bei šalinimo tvarka nustatyta Bendrųjų sąlygų 7 skyriuje</w:t>
            </w:r>
            <w:r w:rsidR="00CF6507" w:rsidRPr="00FD559B">
              <w:rPr>
                <w:rFonts w:ascii="Arial" w:hAnsi="Arial" w:cs="Arial"/>
                <w:kern w:val="2"/>
                <w:sz w:val="22"/>
                <w:szCs w:val="22"/>
              </w:rPr>
              <w:t>.</w:t>
            </w:r>
          </w:p>
        </w:tc>
      </w:tr>
      <w:tr w:rsidR="005F00E8" w:rsidRPr="00FD559B" w14:paraId="2EE7510E" w14:textId="77777777" w:rsidTr="00834000">
        <w:trPr>
          <w:trHeight w:val="300"/>
        </w:trPr>
        <w:tc>
          <w:tcPr>
            <w:tcW w:w="3094" w:type="dxa"/>
            <w:gridSpan w:val="2"/>
          </w:tcPr>
          <w:p w14:paraId="64377857" w14:textId="77777777" w:rsidR="005F00E8" w:rsidRPr="00FD559B" w:rsidRDefault="005F00E8" w:rsidP="005F00E8">
            <w:pPr>
              <w:rPr>
                <w:rFonts w:ascii="Arial" w:hAnsi="Arial" w:cs="Arial"/>
                <w:b/>
                <w:sz w:val="22"/>
                <w:szCs w:val="22"/>
              </w:rPr>
            </w:pPr>
            <w:r w:rsidRPr="00FD559B">
              <w:rPr>
                <w:rFonts w:ascii="Arial" w:hAnsi="Arial" w:cs="Arial"/>
                <w:b/>
                <w:sz w:val="22"/>
                <w:szCs w:val="22"/>
              </w:rPr>
              <w:t xml:space="preserve">6.3. Kokybinių kriterijų įgyvendinimo </w:t>
            </w:r>
            <w:r w:rsidRPr="00FD559B">
              <w:rPr>
                <w:rFonts w:ascii="Arial" w:hAnsi="Arial" w:cs="Arial"/>
                <w:b/>
                <w:bCs/>
                <w:sz w:val="22"/>
                <w:szCs w:val="22"/>
              </w:rPr>
              <w:t xml:space="preserve">ir </w:t>
            </w:r>
            <w:r w:rsidRPr="00FD559B">
              <w:rPr>
                <w:rFonts w:ascii="Arial" w:hAnsi="Arial" w:cs="Arial"/>
                <w:b/>
                <w:sz w:val="22"/>
                <w:szCs w:val="22"/>
              </w:rPr>
              <w:t>tikrinimo tvarka</w:t>
            </w:r>
          </w:p>
        </w:tc>
        <w:tc>
          <w:tcPr>
            <w:tcW w:w="6441" w:type="dxa"/>
          </w:tcPr>
          <w:p w14:paraId="3F1097B1" w14:textId="7204790A" w:rsidR="002B4C95" w:rsidRPr="00FD559B" w:rsidRDefault="005F00E8" w:rsidP="002B4C95">
            <w:pPr>
              <w:rPr>
                <w:rFonts w:ascii="Arial" w:hAnsi="Arial" w:cs="Arial"/>
                <w:kern w:val="2"/>
                <w:sz w:val="22"/>
                <w:szCs w:val="22"/>
              </w:rPr>
            </w:pPr>
            <w:r w:rsidRPr="00FD559B">
              <w:rPr>
                <w:rFonts w:ascii="Arial" w:hAnsi="Arial" w:cs="Arial"/>
                <w:kern w:val="2"/>
                <w:sz w:val="22"/>
                <w:szCs w:val="22"/>
              </w:rPr>
              <w:t xml:space="preserve">Netaikoma </w:t>
            </w:r>
          </w:p>
          <w:p w14:paraId="5896DE9F" w14:textId="44E317E9" w:rsidR="005F00E8" w:rsidRPr="00FD559B" w:rsidRDefault="005F00E8" w:rsidP="005F00E8">
            <w:pPr>
              <w:rPr>
                <w:rFonts w:ascii="Arial" w:hAnsi="Arial" w:cs="Arial"/>
                <w:kern w:val="2"/>
                <w:sz w:val="22"/>
                <w:szCs w:val="22"/>
              </w:rPr>
            </w:pPr>
          </w:p>
        </w:tc>
      </w:tr>
      <w:tr w:rsidR="005F00E8" w:rsidRPr="00FD559B" w14:paraId="2EB9D282" w14:textId="77777777" w:rsidTr="00834000">
        <w:trPr>
          <w:trHeight w:val="300"/>
        </w:trPr>
        <w:tc>
          <w:tcPr>
            <w:tcW w:w="9535" w:type="dxa"/>
            <w:gridSpan w:val="3"/>
          </w:tcPr>
          <w:p w14:paraId="7B1D5103" w14:textId="77777777" w:rsidR="005F00E8" w:rsidRPr="00FD559B" w:rsidRDefault="005F00E8" w:rsidP="005F00E8">
            <w:pPr>
              <w:jc w:val="center"/>
              <w:rPr>
                <w:rFonts w:ascii="Arial" w:hAnsi="Arial" w:cs="Arial"/>
                <w:b/>
                <w:kern w:val="2"/>
                <w:sz w:val="22"/>
                <w:szCs w:val="22"/>
              </w:rPr>
            </w:pPr>
            <w:r w:rsidRPr="00FD559B">
              <w:rPr>
                <w:rFonts w:ascii="Arial" w:hAnsi="Arial" w:cs="Arial"/>
                <w:b/>
                <w:kern w:val="2"/>
                <w:sz w:val="22"/>
                <w:szCs w:val="22"/>
              </w:rPr>
              <w:t>7. SUTARTIES VYKDYMUI PASITELKIAMI SUBTIEKĖJAI IR (AR) SPECIALISTAI</w:t>
            </w:r>
          </w:p>
        </w:tc>
      </w:tr>
      <w:tr w:rsidR="005F00E8" w:rsidRPr="00FD559B" w14:paraId="3BB72EDD" w14:textId="77777777" w:rsidTr="00834000">
        <w:trPr>
          <w:trHeight w:val="300"/>
        </w:trPr>
        <w:tc>
          <w:tcPr>
            <w:tcW w:w="3094" w:type="dxa"/>
            <w:gridSpan w:val="2"/>
          </w:tcPr>
          <w:p w14:paraId="29CD86CA" w14:textId="77777777" w:rsidR="005F00E8" w:rsidRPr="00FD559B" w:rsidRDefault="005F00E8" w:rsidP="005F00E8">
            <w:pPr>
              <w:rPr>
                <w:rFonts w:ascii="Arial" w:hAnsi="Arial" w:cs="Arial"/>
                <w:b/>
                <w:bCs/>
                <w:kern w:val="2"/>
                <w:sz w:val="22"/>
                <w:szCs w:val="22"/>
              </w:rPr>
            </w:pPr>
            <w:r w:rsidRPr="00FD559B">
              <w:rPr>
                <w:rFonts w:ascii="Arial" w:hAnsi="Arial" w:cs="Arial"/>
                <w:b/>
                <w:bCs/>
                <w:kern w:val="2"/>
                <w:sz w:val="22"/>
                <w:szCs w:val="22"/>
              </w:rPr>
              <w:t>7.1. Sutarties vykdymui pasitelkiami subtiekėjai ir (ar) specialistai</w:t>
            </w:r>
          </w:p>
        </w:tc>
        <w:tc>
          <w:tcPr>
            <w:tcW w:w="6441" w:type="dxa"/>
          </w:tcPr>
          <w:p w14:paraId="5EAA060E" w14:textId="2A7571C7" w:rsidR="005F00E8" w:rsidRPr="00FD559B" w:rsidRDefault="005F00E8" w:rsidP="00AC543D">
            <w:pPr>
              <w:jc w:val="both"/>
              <w:rPr>
                <w:rFonts w:ascii="Arial" w:hAnsi="Arial" w:cs="Arial"/>
                <w:kern w:val="2"/>
                <w:sz w:val="22"/>
                <w:szCs w:val="22"/>
              </w:rPr>
            </w:pPr>
            <w:r w:rsidRPr="00FD559B">
              <w:rPr>
                <w:rFonts w:ascii="Arial" w:hAnsi="Arial" w:cs="Arial"/>
                <w:kern w:val="2"/>
                <w:sz w:val="22"/>
                <w:szCs w:val="22"/>
              </w:rPr>
              <w:t>Sutarties vykdymui subtiekėjai ir (ar) specialistai nepasitelkiami.</w:t>
            </w:r>
          </w:p>
        </w:tc>
      </w:tr>
      <w:tr w:rsidR="005F00E8" w:rsidRPr="00FD559B" w14:paraId="3CE84F9F" w14:textId="77777777" w:rsidTr="00834000">
        <w:trPr>
          <w:trHeight w:val="300"/>
        </w:trPr>
        <w:tc>
          <w:tcPr>
            <w:tcW w:w="9535" w:type="dxa"/>
            <w:gridSpan w:val="3"/>
          </w:tcPr>
          <w:p w14:paraId="7D8D9DB6" w14:textId="77777777" w:rsidR="005F00E8" w:rsidRPr="00FD559B" w:rsidRDefault="005F00E8" w:rsidP="005F00E8">
            <w:pPr>
              <w:jc w:val="center"/>
              <w:rPr>
                <w:rFonts w:ascii="Arial" w:hAnsi="Arial" w:cs="Arial"/>
                <w:b/>
                <w:kern w:val="2"/>
                <w:sz w:val="22"/>
                <w:szCs w:val="22"/>
              </w:rPr>
            </w:pPr>
            <w:r w:rsidRPr="00FD559B">
              <w:rPr>
                <w:rFonts w:ascii="Arial" w:hAnsi="Arial" w:cs="Arial"/>
                <w:b/>
                <w:kern w:val="2"/>
                <w:sz w:val="22"/>
                <w:szCs w:val="22"/>
              </w:rPr>
              <w:t>8. PRIEVOLIŲ PAGAL SUTARTĮ ĮVYKDYMO UŽTIKRINIMAS</w:t>
            </w:r>
          </w:p>
        </w:tc>
      </w:tr>
      <w:tr w:rsidR="005F00E8" w:rsidRPr="00FD559B" w14:paraId="7BCC70FA" w14:textId="77777777" w:rsidTr="00834000">
        <w:trPr>
          <w:trHeight w:val="300"/>
        </w:trPr>
        <w:tc>
          <w:tcPr>
            <w:tcW w:w="3094" w:type="dxa"/>
            <w:gridSpan w:val="2"/>
          </w:tcPr>
          <w:p w14:paraId="37434E05" w14:textId="77777777" w:rsidR="005F00E8" w:rsidRPr="00FD559B" w:rsidRDefault="005F00E8" w:rsidP="005F00E8">
            <w:pPr>
              <w:rPr>
                <w:rFonts w:ascii="Arial" w:hAnsi="Arial" w:cs="Arial"/>
                <w:b/>
                <w:kern w:val="2"/>
                <w:sz w:val="22"/>
                <w:szCs w:val="22"/>
              </w:rPr>
            </w:pPr>
            <w:r w:rsidRPr="00FD559B">
              <w:rPr>
                <w:rFonts w:ascii="Arial" w:hAnsi="Arial" w:cs="Arial"/>
                <w:b/>
                <w:kern w:val="2"/>
                <w:sz w:val="22"/>
                <w:szCs w:val="22"/>
              </w:rPr>
              <w:t>8.1. Prievolių pagal Sutartį įvykdymo užtikrinimas</w:t>
            </w:r>
          </w:p>
        </w:tc>
        <w:tc>
          <w:tcPr>
            <w:tcW w:w="6441" w:type="dxa"/>
          </w:tcPr>
          <w:p w14:paraId="66B22A02" w14:textId="77777777" w:rsidR="00C6517D" w:rsidRPr="00FD559B" w:rsidRDefault="00C6517D" w:rsidP="00C6517D">
            <w:pPr>
              <w:rPr>
                <w:rFonts w:ascii="Arial" w:hAnsi="Arial" w:cs="Arial"/>
                <w:kern w:val="2"/>
                <w:sz w:val="22"/>
                <w:szCs w:val="22"/>
              </w:rPr>
            </w:pPr>
            <w:r w:rsidRPr="00FD559B">
              <w:rPr>
                <w:rFonts w:ascii="Arial" w:hAnsi="Arial" w:cs="Arial"/>
                <w:kern w:val="2"/>
                <w:sz w:val="22"/>
                <w:szCs w:val="22"/>
              </w:rPr>
              <w:t>Prievolių pagal Sutartį įvykdymas užtikrinamas</w:t>
            </w:r>
            <w:r w:rsidRPr="00FD559B">
              <w:rPr>
                <w:rFonts w:ascii="Arial" w:hAnsi="Arial" w:cs="Arial"/>
                <w:color w:val="4472C4"/>
                <w:kern w:val="2"/>
                <w:sz w:val="22"/>
                <w:szCs w:val="22"/>
              </w:rPr>
              <w:t>:</w:t>
            </w:r>
          </w:p>
          <w:p w14:paraId="2148AAC8" w14:textId="497028A5" w:rsidR="005F00E8" w:rsidRPr="00FD559B" w:rsidRDefault="00C6517D" w:rsidP="005F00E8">
            <w:pPr>
              <w:rPr>
                <w:rFonts w:ascii="Arial" w:hAnsi="Arial" w:cs="Arial"/>
                <w:kern w:val="2"/>
                <w:sz w:val="22"/>
                <w:szCs w:val="22"/>
              </w:rPr>
            </w:pPr>
            <w:r w:rsidRPr="00FD559B">
              <w:rPr>
                <w:rFonts w:ascii="Arial" w:hAnsi="Arial" w:cs="Arial"/>
                <w:kern w:val="2"/>
                <w:sz w:val="22"/>
                <w:szCs w:val="22"/>
              </w:rPr>
              <w:t>Netesybomis (delspinigiais, bauda)</w:t>
            </w:r>
            <w:r w:rsidR="004B22A6" w:rsidRPr="00FD559B">
              <w:rPr>
                <w:rFonts w:ascii="Arial" w:hAnsi="Arial" w:cs="Arial"/>
                <w:kern w:val="2"/>
                <w:sz w:val="22"/>
                <w:szCs w:val="22"/>
              </w:rPr>
              <w:t>.</w:t>
            </w:r>
          </w:p>
        </w:tc>
      </w:tr>
      <w:tr w:rsidR="005F00E8" w:rsidRPr="00FD559B" w14:paraId="129BF608" w14:textId="77777777" w:rsidTr="00834000">
        <w:trPr>
          <w:trHeight w:val="300"/>
        </w:trPr>
        <w:tc>
          <w:tcPr>
            <w:tcW w:w="3094" w:type="dxa"/>
            <w:gridSpan w:val="2"/>
          </w:tcPr>
          <w:p w14:paraId="6D171B1B" w14:textId="77777777" w:rsidR="005F00E8" w:rsidRPr="00FD559B" w:rsidRDefault="005F00E8" w:rsidP="005F00E8">
            <w:pPr>
              <w:rPr>
                <w:rFonts w:ascii="Arial" w:hAnsi="Arial" w:cs="Arial"/>
                <w:b/>
                <w:kern w:val="2"/>
                <w:sz w:val="22"/>
                <w:szCs w:val="22"/>
              </w:rPr>
            </w:pPr>
            <w:r w:rsidRPr="00FD559B">
              <w:rPr>
                <w:rFonts w:ascii="Arial" w:hAnsi="Arial" w:cs="Arial"/>
                <w:b/>
                <w:kern w:val="2"/>
                <w:sz w:val="22"/>
                <w:szCs w:val="22"/>
              </w:rPr>
              <w:t>8.2 Sutarties įvykdymo užtikrinimo galiojimo terminas</w:t>
            </w:r>
          </w:p>
        </w:tc>
        <w:tc>
          <w:tcPr>
            <w:tcW w:w="6441" w:type="dxa"/>
          </w:tcPr>
          <w:p w14:paraId="2A77D76A" w14:textId="77777777" w:rsidR="005F00E8" w:rsidRPr="00FD559B" w:rsidRDefault="005F00E8" w:rsidP="005F00E8">
            <w:pPr>
              <w:rPr>
                <w:rFonts w:ascii="Arial" w:hAnsi="Arial" w:cs="Arial"/>
                <w:kern w:val="2"/>
                <w:sz w:val="22"/>
                <w:szCs w:val="22"/>
              </w:rPr>
            </w:pPr>
            <w:r w:rsidRPr="00FD559B">
              <w:rPr>
                <w:rFonts w:ascii="Arial" w:hAnsi="Arial" w:cs="Arial"/>
                <w:kern w:val="2"/>
                <w:sz w:val="22"/>
                <w:szCs w:val="22"/>
              </w:rPr>
              <w:t>Netaikoma</w:t>
            </w:r>
          </w:p>
          <w:p w14:paraId="05867750" w14:textId="0706DDFE" w:rsidR="005F00E8" w:rsidRPr="00FD559B" w:rsidRDefault="005F00E8" w:rsidP="005F00E8">
            <w:pPr>
              <w:rPr>
                <w:rFonts w:ascii="Arial" w:hAnsi="Arial" w:cs="Arial"/>
                <w:kern w:val="2"/>
                <w:sz w:val="22"/>
                <w:szCs w:val="22"/>
              </w:rPr>
            </w:pPr>
          </w:p>
        </w:tc>
      </w:tr>
      <w:tr w:rsidR="005F00E8" w:rsidRPr="00FD559B" w14:paraId="584310DA" w14:textId="77777777" w:rsidTr="00834000">
        <w:trPr>
          <w:trHeight w:val="300"/>
        </w:trPr>
        <w:tc>
          <w:tcPr>
            <w:tcW w:w="3094" w:type="dxa"/>
            <w:gridSpan w:val="2"/>
          </w:tcPr>
          <w:p w14:paraId="043A4CB4" w14:textId="77777777" w:rsidR="005F00E8" w:rsidRPr="00FD559B" w:rsidRDefault="005F00E8" w:rsidP="005F00E8">
            <w:pPr>
              <w:rPr>
                <w:rFonts w:ascii="Arial" w:hAnsi="Arial" w:cs="Arial"/>
                <w:b/>
                <w:kern w:val="2"/>
                <w:sz w:val="22"/>
                <w:szCs w:val="22"/>
              </w:rPr>
            </w:pPr>
            <w:r w:rsidRPr="00FD559B">
              <w:rPr>
                <w:rFonts w:ascii="Arial" w:hAnsi="Arial" w:cs="Arial"/>
                <w:b/>
                <w:kern w:val="2"/>
                <w:sz w:val="22"/>
                <w:szCs w:val="22"/>
              </w:rPr>
              <w:t>8.3. Sutarties įvykdymo užtikrinimo pateikimas</w:t>
            </w:r>
          </w:p>
        </w:tc>
        <w:tc>
          <w:tcPr>
            <w:tcW w:w="6441" w:type="dxa"/>
          </w:tcPr>
          <w:p w14:paraId="4B9D46EB" w14:textId="77777777" w:rsidR="005F00E8" w:rsidRPr="00FD559B" w:rsidRDefault="005F00E8" w:rsidP="005F00E8">
            <w:pPr>
              <w:rPr>
                <w:rFonts w:ascii="Arial" w:hAnsi="Arial" w:cs="Arial"/>
                <w:kern w:val="2"/>
                <w:sz w:val="22"/>
                <w:szCs w:val="22"/>
              </w:rPr>
            </w:pPr>
            <w:r w:rsidRPr="00FD559B">
              <w:rPr>
                <w:rFonts w:ascii="Arial" w:hAnsi="Arial" w:cs="Arial"/>
                <w:kern w:val="2"/>
                <w:sz w:val="22"/>
                <w:szCs w:val="22"/>
              </w:rPr>
              <w:t>Netaikoma</w:t>
            </w:r>
          </w:p>
          <w:p w14:paraId="527B1E37" w14:textId="21EA5CCE" w:rsidR="005F00E8" w:rsidRPr="00FD559B" w:rsidRDefault="005F00E8" w:rsidP="005F00E8">
            <w:pPr>
              <w:rPr>
                <w:rFonts w:ascii="Arial" w:hAnsi="Arial" w:cs="Arial"/>
                <w:sz w:val="22"/>
                <w:szCs w:val="22"/>
              </w:rPr>
            </w:pPr>
          </w:p>
        </w:tc>
      </w:tr>
      <w:tr w:rsidR="005F00E8" w:rsidRPr="00FD559B" w14:paraId="7B5CF0FB" w14:textId="77777777" w:rsidTr="00834000">
        <w:trPr>
          <w:trHeight w:val="300"/>
        </w:trPr>
        <w:tc>
          <w:tcPr>
            <w:tcW w:w="9535" w:type="dxa"/>
            <w:gridSpan w:val="3"/>
          </w:tcPr>
          <w:p w14:paraId="1FEA521D" w14:textId="77777777" w:rsidR="005F00E8" w:rsidRPr="00FD559B" w:rsidRDefault="005F00E8" w:rsidP="005F00E8">
            <w:pPr>
              <w:jc w:val="center"/>
              <w:rPr>
                <w:rFonts w:ascii="Arial" w:hAnsi="Arial" w:cs="Arial"/>
                <w:b/>
                <w:kern w:val="2"/>
                <w:sz w:val="22"/>
                <w:szCs w:val="22"/>
              </w:rPr>
            </w:pPr>
            <w:r w:rsidRPr="00FD559B">
              <w:rPr>
                <w:rFonts w:ascii="Arial" w:hAnsi="Arial" w:cs="Arial"/>
                <w:b/>
                <w:kern w:val="2"/>
                <w:sz w:val="22"/>
                <w:szCs w:val="22"/>
              </w:rPr>
              <w:t>9. ŠALIŲ ATSAKOMYBĖ</w:t>
            </w:r>
          </w:p>
        </w:tc>
      </w:tr>
      <w:tr w:rsidR="005F00E8" w:rsidRPr="00FD559B" w14:paraId="2836C4AD" w14:textId="77777777" w:rsidTr="00834000">
        <w:trPr>
          <w:trHeight w:val="300"/>
        </w:trPr>
        <w:tc>
          <w:tcPr>
            <w:tcW w:w="3094" w:type="dxa"/>
            <w:gridSpan w:val="2"/>
          </w:tcPr>
          <w:p w14:paraId="3795D435" w14:textId="77777777" w:rsidR="005F00E8" w:rsidRPr="00FD559B" w:rsidRDefault="005F00E8" w:rsidP="005F00E8">
            <w:pPr>
              <w:rPr>
                <w:rFonts w:ascii="Arial" w:hAnsi="Arial" w:cs="Arial"/>
                <w:b/>
                <w:kern w:val="2"/>
                <w:sz w:val="22"/>
                <w:szCs w:val="22"/>
              </w:rPr>
            </w:pPr>
            <w:r w:rsidRPr="00FD559B">
              <w:rPr>
                <w:rFonts w:ascii="Arial" w:hAnsi="Arial" w:cs="Arial"/>
                <w:b/>
                <w:kern w:val="2"/>
                <w:sz w:val="22"/>
                <w:szCs w:val="22"/>
              </w:rPr>
              <w:t>9.1. Pirkėjui taikomos netesybos už mokėjimų pagal Sutartį vėlavimą</w:t>
            </w:r>
          </w:p>
        </w:tc>
        <w:tc>
          <w:tcPr>
            <w:tcW w:w="6441" w:type="dxa"/>
          </w:tcPr>
          <w:p w14:paraId="5BC824C0" w14:textId="23E76A6A" w:rsidR="005F00E8" w:rsidRPr="00FD559B" w:rsidRDefault="005F00E8" w:rsidP="00AC543D">
            <w:pPr>
              <w:jc w:val="both"/>
              <w:rPr>
                <w:rFonts w:ascii="Arial" w:hAnsi="Arial" w:cs="Arial"/>
                <w:kern w:val="2"/>
                <w:sz w:val="22"/>
                <w:szCs w:val="22"/>
              </w:rPr>
            </w:pPr>
            <w:r w:rsidRPr="00FD559B">
              <w:rPr>
                <w:rFonts w:ascii="Arial" w:hAnsi="Arial" w:cs="Arial"/>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5F00E8" w:rsidRPr="00FD559B" w14:paraId="2698B278" w14:textId="77777777" w:rsidTr="00834000">
        <w:trPr>
          <w:trHeight w:val="300"/>
        </w:trPr>
        <w:tc>
          <w:tcPr>
            <w:tcW w:w="3094" w:type="dxa"/>
            <w:gridSpan w:val="2"/>
          </w:tcPr>
          <w:p w14:paraId="5823DC0A" w14:textId="77777777" w:rsidR="005F00E8" w:rsidRPr="00FD559B" w:rsidRDefault="005F00E8" w:rsidP="005F00E8">
            <w:pPr>
              <w:rPr>
                <w:rFonts w:ascii="Arial" w:hAnsi="Arial" w:cs="Arial"/>
                <w:b/>
                <w:kern w:val="2"/>
                <w:sz w:val="22"/>
                <w:szCs w:val="22"/>
              </w:rPr>
            </w:pPr>
            <w:r w:rsidRPr="00FD559B">
              <w:rPr>
                <w:rFonts w:ascii="Arial" w:hAnsi="Arial" w:cs="Arial"/>
                <w:b/>
                <w:sz w:val="22"/>
                <w:szCs w:val="22"/>
              </w:rPr>
              <w:lastRenderedPageBreak/>
              <w:t>9.2. Tiekėjui taikomos netesybos</w:t>
            </w:r>
          </w:p>
        </w:tc>
        <w:tc>
          <w:tcPr>
            <w:tcW w:w="6441" w:type="dxa"/>
          </w:tcPr>
          <w:p w14:paraId="72BD5880" w14:textId="040B0015" w:rsidR="005F00E8" w:rsidRPr="00FD559B" w:rsidRDefault="005F00E8" w:rsidP="00AC543D">
            <w:pPr>
              <w:jc w:val="both"/>
              <w:rPr>
                <w:rFonts w:ascii="Arial" w:hAnsi="Arial" w:cs="Arial"/>
                <w:kern w:val="2"/>
                <w:sz w:val="22"/>
                <w:szCs w:val="22"/>
              </w:rPr>
            </w:pPr>
            <w:r w:rsidRPr="00FD559B">
              <w:rPr>
                <w:rFonts w:ascii="Arial" w:hAnsi="Arial" w:cs="Arial"/>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4F923C7" w14:textId="77777777" w:rsidR="005F00E8" w:rsidRPr="00FD559B" w:rsidRDefault="005F00E8" w:rsidP="00AC543D">
            <w:pPr>
              <w:jc w:val="both"/>
              <w:rPr>
                <w:rFonts w:ascii="Arial" w:hAnsi="Arial" w:cs="Arial"/>
                <w:kern w:val="2"/>
                <w:sz w:val="22"/>
                <w:szCs w:val="22"/>
              </w:rPr>
            </w:pPr>
          </w:p>
          <w:p w14:paraId="44DE7E1B" w14:textId="3C3CCD2C" w:rsidR="005F00E8" w:rsidRPr="00FD559B" w:rsidRDefault="005F00E8" w:rsidP="00AC543D">
            <w:pPr>
              <w:jc w:val="both"/>
              <w:rPr>
                <w:rFonts w:ascii="Arial" w:hAnsi="Arial" w:cs="Arial"/>
                <w:b/>
                <w:kern w:val="2"/>
                <w:sz w:val="22"/>
                <w:szCs w:val="22"/>
              </w:rPr>
            </w:pPr>
            <w:r w:rsidRPr="00FD559B">
              <w:rPr>
                <w:rFonts w:ascii="Arial" w:hAnsi="Arial" w:cs="Arial"/>
                <w:kern w:val="2"/>
                <w:sz w:val="22"/>
                <w:szCs w:val="22"/>
              </w:rPr>
              <w:t xml:space="preserve">9.2.2. Tiekėjas privalo sumokėti Pirkėjui netesybas per </w:t>
            </w:r>
            <w:r w:rsidR="00B17EA1" w:rsidRPr="00FD559B">
              <w:rPr>
                <w:rFonts w:ascii="Arial" w:hAnsi="Arial" w:cs="Arial"/>
                <w:kern w:val="2"/>
                <w:sz w:val="22"/>
                <w:szCs w:val="22"/>
              </w:rPr>
              <w:t>30</w:t>
            </w:r>
            <w:r w:rsidRPr="00FD559B">
              <w:rPr>
                <w:rFonts w:ascii="Arial" w:hAnsi="Arial" w:cs="Arial"/>
                <w:kern w:val="2"/>
                <w:sz w:val="22"/>
                <w:szCs w:val="22"/>
              </w:rPr>
              <w:t xml:space="preserve"> dienų nuo Pirkėjo pareikalavimo, jeigu netesybų suma nėra </w:t>
            </w:r>
            <w:r w:rsidRPr="00FD559B">
              <w:rPr>
                <w:rFonts w:ascii="Arial" w:hAnsi="Arial" w:cs="Arial"/>
                <w:sz w:val="22"/>
                <w:szCs w:val="22"/>
              </w:rPr>
              <w:t>išskaitoma iš Tiekėjui mokėtinos sumos.</w:t>
            </w:r>
          </w:p>
        </w:tc>
      </w:tr>
      <w:tr w:rsidR="005F00E8" w:rsidRPr="00FD559B" w14:paraId="5B2EFA2D" w14:textId="77777777" w:rsidTr="00834000">
        <w:trPr>
          <w:trHeight w:val="300"/>
        </w:trPr>
        <w:tc>
          <w:tcPr>
            <w:tcW w:w="3094" w:type="dxa"/>
            <w:gridSpan w:val="2"/>
          </w:tcPr>
          <w:p w14:paraId="4B036535" w14:textId="77777777" w:rsidR="005F00E8" w:rsidRPr="00FD559B" w:rsidRDefault="005F00E8" w:rsidP="005F00E8">
            <w:pPr>
              <w:rPr>
                <w:rFonts w:ascii="Arial" w:hAnsi="Arial" w:cs="Arial"/>
                <w:b/>
                <w:kern w:val="2"/>
                <w:sz w:val="22"/>
                <w:szCs w:val="22"/>
              </w:rPr>
            </w:pPr>
            <w:r w:rsidRPr="00FD559B">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441" w:type="dxa"/>
          </w:tcPr>
          <w:p w14:paraId="3CB02650" w14:textId="15EE3A2C" w:rsidR="005F51ED" w:rsidRPr="00FD559B" w:rsidRDefault="005F51ED" w:rsidP="005F51ED">
            <w:pPr>
              <w:jc w:val="both"/>
              <w:rPr>
                <w:rFonts w:ascii="Arial" w:hAnsi="Arial" w:cs="Arial"/>
                <w:kern w:val="2"/>
                <w:sz w:val="22"/>
                <w:szCs w:val="22"/>
              </w:rPr>
            </w:pPr>
            <w:r w:rsidRPr="00FD559B">
              <w:rPr>
                <w:rFonts w:ascii="Arial" w:hAnsi="Arial" w:cs="Arial"/>
                <w:kern w:val="2"/>
                <w:sz w:val="22"/>
                <w:szCs w:val="22"/>
              </w:rPr>
              <w:t xml:space="preserve">9.3.1. Tiekėjui nepagrįstai nutraukus Sutarties vykdymą ne Sutartyje nustatyta tvarka, Tiekėjas įsipareigoja sumokėti Pirkėjui 5 (penkių) procentų nuo nesumokėtos bendros Sutarties kainos, neįskaitant PVM, dydžio baudą ir atlyginti Pirkėjo patirtus tiesioginius nuostolius. </w:t>
            </w:r>
          </w:p>
          <w:p w14:paraId="3066174E" w14:textId="6BEAE808" w:rsidR="005F51ED" w:rsidRPr="00FD559B" w:rsidRDefault="005F51ED" w:rsidP="005F51ED">
            <w:pPr>
              <w:jc w:val="both"/>
              <w:rPr>
                <w:rFonts w:ascii="Arial" w:hAnsi="Arial" w:cs="Arial"/>
                <w:kern w:val="2"/>
                <w:sz w:val="22"/>
                <w:szCs w:val="22"/>
              </w:rPr>
            </w:pPr>
            <w:r w:rsidRPr="00FD559B">
              <w:rPr>
                <w:rFonts w:ascii="Arial" w:hAnsi="Arial" w:cs="Arial"/>
                <w:kern w:val="2"/>
                <w:sz w:val="22"/>
                <w:szCs w:val="22"/>
              </w:rPr>
              <w:t xml:space="preserve">9.3.2. Jei Sutartis nutraukiama Tiekėjui iš esmės pažeidus Sutartį, ar Tiekėjui nepagrįstai nutraukus Sutarties vykdymą ne Sutartyje nustatyta tvarka, Tiekėjas įsipareigoja sumokėti Pirkėjui 5 (penkių) procentų nuo nesumokėtos Sutarties kainos, neįskaitant PVM, dydžio baudą ir atlyginti Pirkėjo patirtus tiesioginius nuostolius. </w:t>
            </w:r>
          </w:p>
          <w:p w14:paraId="43136C4F" w14:textId="6B26CB0A" w:rsidR="005F00E8" w:rsidRPr="00FD559B" w:rsidRDefault="005F51ED" w:rsidP="005F51ED">
            <w:pPr>
              <w:jc w:val="both"/>
              <w:rPr>
                <w:rFonts w:ascii="Arial" w:hAnsi="Arial" w:cs="Arial"/>
                <w:kern w:val="2"/>
                <w:sz w:val="22"/>
                <w:szCs w:val="22"/>
              </w:rPr>
            </w:pPr>
            <w:r w:rsidRPr="00FD559B">
              <w:rPr>
                <w:rFonts w:ascii="Arial" w:hAnsi="Arial" w:cs="Arial"/>
                <w:kern w:val="2"/>
                <w:sz w:val="22"/>
                <w:szCs w:val="22"/>
              </w:rPr>
              <w:t xml:space="preserve">9.3.3. Jei Sutartis nutraukiama Pirkėjui iš esmės pažeidus Sutartį, ar </w:t>
            </w:r>
            <w:r w:rsidR="007156FF" w:rsidRPr="00FD559B">
              <w:rPr>
                <w:rFonts w:ascii="Arial" w:hAnsi="Arial" w:cs="Arial"/>
                <w:kern w:val="2"/>
                <w:sz w:val="22"/>
                <w:szCs w:val="22"/>
              </w:rPr>
              <w:t xml:space="preserve">Pirkėjui </w:t>
            </w:r>
            <w:r w:rsidRPr="00FD559B">
              <w:rPr>
                <w:rFonts w:ascii="Arial" w:hAnsi="Arial" w:cs="Arial"/>
                <w:kern w:val="2"/>
                <w:sz w:val="22"/>
                <w:szCs w:val="22"/>
              </w:rPr>
              <w:t xml:space="preserve">nepagrįstai nutraukus Sutarties vykdymą ne Sutartyje nustatyta tvarka, </w:t>
            </w:r>
            <w:r w:rsidR="00021B6A" w:rsidRPr="00FD559B">
              <w:rPr>
                <w:rFonts w:ascii="Arial" w:hAnsi="Arial" w:cs="Arial"/>
                <w:kern w:val="2"/>
                <w:sz w:val="22"/>
                <w:szCs w:val="22"/>
              </w:rPr>
              <w:t xml:space="preserve">Pirkėjas </w:t>
            </w:r>
            <w:r w:rsidRPr="00FD559B">
              <w:rPr>
                <w:rFonts w:ascii="Arial" w:hAnsi="Arial" w:cs="Arial"/>
                <w:kern w:val="2"/>
                <w:sz w:val="22"/>
                <w:szCs w:val="22"/>
              </w:rPr>
              <w:t xml:space="preserve">įsipareigoja sumokėti </w:t>
            </w:r>
            <w:r w:rsidR="00021B6A" w:rsidRPr="00FD559B">
              <w:rPr>
                <w:rFonts w:ascii="Arial" w:hAnsi="Arial" w:cs="Arial"/>
                <w:kern w:val="2"/>
                <w:sz w:val="22"/>
                <w:szCs w:val="22"/>
              </w:rPr>
              <w:t xml:space="preserve">Tiekėjui </w:t>
            </w:r>
            <w:r w:rsidRPr="00FD559B">
              <w:rPr>
                <w:rFonts w:ascii="Arial" w:hAnsi="Arial" w:cs="Arial"/>
                <w:kern w:val="2"/>
                <w:sz w:val="22"/>
                <w:szCs w:val="22"/>
              </w:rPr>
              <w:t>5 (penkių) procentų nuo nesumokėtos</w:t>
            </w:r>
            <w:r w:rsidR="0060199A">
              <w:rPr>
                <w:rFonts w:ascii="Arial" w:hAnsi="Arial" w:cs="Arial"/>
                <w:kern w:val="2"/>
                <w:sz w:val="22"/>
                <w:szCs w:val="22"/>
              </w:rPr>
              <w:t xml:space="preserve"> </w:t>
            </w:r>
            <w:r w:rsidRPr="00FD559B">
              <w:rPr>
                <w:rFonts w:ascii="Arial" w:hAnsi="Arial" w:cs="Arial"/>
                <w:kern w:val="2"/>
                <w:sz w:val="22"/>
                <w:szCs w:val="22"/>
              </w:rPr>
              <w:t>Sutarties kainos, neįskaitant PVM, dydžio baudą ir atlyginti Tiekėjo patirtus tiesioginius nuostolius.</w:t>
            </w:r>
          </w:p>
        </w:tc>
      </w:tr>
      <w:tr w:rsidR="005F00E8" w:rsidRPr="00FD559B" w14:paraId="0BED1ABC" w14:textId="77777777" w:rsidTr="00834000">
        <w:trPr>
          <w:trHeight w:val="300"/>
        </w:trPr>
        <w:tc>
          <w:tcPr>
            <w:tcW w:w="3094" w:type="dxa"/>
            <w:gridSpan w:val="2"/>
          </w:tcPr>
          <w:p w14:paraId="34406445" w14:textId="77777777" w:rsidR="005F00E8" w:rsidRPr="00FD559B" w:rsidRDefault="005F00E8" w:rsidP="005F00E8">
            <w:pPr>
              <w:rPr>
                <w:rFonts w:ascii="Arial" w:hAnsi="Arial" w:cs="Arial"/>
                <w:b/>
                <w:kern w:val="2"/>
                <w:sz w:val="22"/>
                <w:szCs w:val="22"/>
              </w:rPr>
            </w:pPr>
            <w:r w:rsidRPr="00FD559B">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tcPr>
          <w:p w14:paraId="25536F54" w14:textId="77777777" w:rsidR="005F00E8" w:rsidRPr="00FD559B" w:rsidRDefault="005F00E8" w:rsidP="005F00E8">
            <w:pPr>
              <w:rPr>
                <w:rFonts w:ascii="Arial" w:hAnsi="Arial" w:cs="Arial"/>
                <w:color w:val="000000"/>
                <w:kern w:val="2"/>
                <w:sz w:val="22"/>
                <w:szCs w:val="22"/>
              </w:rPr>
            </w:pPr>
            <w:r w:rsidRPr="00FD559B">
              <w:rPr>
                <w:rFonts w:ascii="Arial" w:hAnsi="Arial" w:cs="Arial"/>
                <w:color w:val="000000"/>
                <w:kern w:val="2"/>
                <w:sz w:val="22"/>
                <w:szCs w:val="22"/>
              </w:rPr>
              <w:t>Netaikoma</w:t>
            </w:r>
          </w:p>
          <w:p w14:paraId="0CE2AF34" w14:textId="77777777" w:rsidR="005F00E8" w:rsidRPr="00FD559B" w:rsidRDefault="005F00E8" w:rsidP="005F00E8">
            <w:pPr>
              <w:rPr>
                <w:rFonts w:ascii="Arial" w:hAnsi="Arial" w:cs="Arial"/>
                <w:kern w:val="2"/>
                <w:sz w:val="22"/>
                <w:szCs w:val="22"/>
              </w:rPr>
            </w:pPr>
          </w:p>
          <w:p w14:paraId="100ADDD6" w14:textId="5D397120" w:rsidR="005F00E8" w:rsidRPr="00FD559B" w:rsidRDefault="005F00E8" w:rsidP="005F00E8">
            <w:pPr>
              <w:rPr>
                <w:rFonts w:ascii="Arial" w:hAnsi="Arial" w:cs="Arial"/>
                <w:kern w:val="2"/>
                <w:sz w:val="22"/>
                <w:szCs w:val="22"/>
              </w:rPr>
            </w:pPr>
          </w:p>
        </w:tc>
      </w:tr>
      <w:tr w:rsidR="005F00E8" w:rsidRPr="00FD559B" w14:paraId="24E23F48" w14:textId="77777777" w:rsidTr="00834000">
        <w:trPr>
          <w:trHeight w:val="300"/>
        </w:trPr>
        <w:tc>
          <w:tcPr>
            <w:tcW w:w="3094" w:type="dxa"/>
            <w:gridSpan w:val="2"/>
          </w:tcPr>
          <w:p w14:paraId="2227566C" w14:textId="77777777" w:rsidR="005F00E8" w:rsidRPr="00FD559B" w:rsidRDefault="005F00E8" w:rsidP="005F00E8">
            <w:pPr>
              <w:rPr>
                <w:rFonts w:ascii="Arial" w:hAnsi="Arial" w:cs="Arial"/>
                <w:b/>
                <w:kern w:val="2"/>
                <w:sz w:val="22"/>
                <w:szCs w:val="22"/>
              </w:rPr>
            </w:pPr>
            <w:r w:rsidRPr="00FD559B">
              <w:rPr>
                <w:rFonts w:ascii="Arial" w:hAnsi="Arial" w:cs="Arial"/>
                <w:b/>
                <w:kern w:val="2"/>
                <w:sz w:val="22"/>
                <w:szCs w:val="22"/>
              </w:rPr>
              <w:t>9.5. Tiekėjui taikomos baudos dėl aplinkosauginių ir (arba) socialinių kriterijų nesilaikymo</w:t>
            </w:r>
          </w:p>
        </w:tc>
        <w:tc>
          <w:tcPr>
            <w:tcW w:w="6441" w:type="dxa"/>
          </w:tcPr>
          <w:p w14:paraId="5A2B2295" w14:textId="77777777" w:rsidR="005F00E8" w:rsidRPr="00FD559B" w:rsidRDefault="005F00E8" w:rsidP="005F00E8">
            <w:pPr>
              <w:rPr>
                <w:rFonts w:ascii="Arial" w:hAnsi="Arial" w:cs="Arial"/>
                <w:color w:val="000000"/>
                <w:kern w:val="2"/>
                <w:sz w:val="22"/>
                <w:szCs w:val="22"/>
              </w:rPr>
            </w:pPr>
            <w:r w:rsidRPr="00FD559B">
              <w:rPr>
                <w:rFonts w:ascii="Arial" w:hAnsi="Arial" w:cs="Arial"/>
                <w:color w:val="000000"/>
                <w:kern w:val="2"/>
                <w:sz w:val="22"/>
                <w:szCs w:val="22"/>
              </w:rPr>
              <w:t>Netaikoma</w:t>
            </w:r>
          </w:p>
          <w:p w14:paraId="297FBF7F" w14:textId="6ADE3923" w:rsidR="005F00E8" w:rsidRPr="00FD559B" w:rsidRDefault="005F00E8" w:rsidP="005F00E8">
            <w:pPr>
              <w:rPr>
                <w:rFonts w:ascii="Arial" w:hAnsi="Arial" w:cs="Arial"/>
                <w:color w:val="4472C4"/>
                <w:kern w:val="2"/>
                <w:sz w:val="22"/>
                <w:szCs w:val="22"/>
              </w:rPr>
            </w:pPr>
          </w:p>
        </w:tc>
      </w:tr>
      <w:tr w:rsidR="005F00E8" w:rsidRPr="00FD559B" w14:paraId="132D2D39" w14:textId="77777777" w:rsidTr="00834000">
        <w:trPr>
          <w:trHeight w:val="300"/>
        </w:trPr>
        <w:tc>
          <w:tcPr>
            <w:tcW w:w="3094" w:type="dxa"/>
            <w:gridSpan w:val="2"/>
          </w:tcPr>
          <w:p w14:paraId="16A28653" w14:textId="77777777" w:rsidR="005F00E8" w:rsidRPr="00FD559B" w:rsidRDefault="005F00E8" w:rsidP="005F00E8">
            <w:pPr>
              <w:rPr>
                <w:rFonts w:ascii="Arial" w:hAnsi="Arial" w:cs="Arial"/>
                <w:b/>
                <w:kern w:val="2"/>
                <w:sz w:val="22"/>
                <w:szCs w:val="22"/>
              </w:rPr>
            </w:pPr>
            <w:r w:rsidRPr="00FD559B">
              <w:rPr>
                <w:rFonts w:ascii="Arial" w:hAnsi="Arial" w:cs="Arial"/>
                <w:b/>
                <w:kern w:val="2"/>
                <w:sz w:val="22"/>
                <w:szCs w:val="22"/>
              </w:rPr>
              <w:t>9.6. Tiekėjui / Pirkėjui taikoma bauda dėl konfidencialumo reikalavimų nesilaikymo</w:t>
            </w:r>
          </w:p>
        </w:tc>
        <w:tc>
          <w:tcPr>
            <w:tcW w:w="6441" w:type="dxa"/>
          </w:tcPr>
          <w:p w14:paraId="60680FA6" w14:textId="0C284474" w:rsidR="005F00E8" w:rsidRPr="00FD559B" w:rsidRDefault="00B340D9" w:rsidP="007A011A">
            <w:pPr>
              <w:jc w:val="both"/>
              <w:rPr>
                <w:rFonts w:ascii="Arial" w:hAnsi="Arial" w:cs="Arial"/>
                <w:color w:val="4472C4"/>
                <w:kern w:val="2"/>
                <w:sz w:val="22"/>
                <w:szCs w:val="22"/>
              </w:rPr>
            </w:pPr>
            <w:r w:rsidRPr="00FD559B">
              <w:rPr>
                <w:rFonts w:ascii="Arial" w:hAnsi="Arial" w:cs="Arial"/>
                <w:kern w:val="2"/>
                <w:sz w:val="22"/>
                <w:szCs w:val="22"/>
              </w:rPr>
              <w:t xml:space="preserve">Šalis, pažeidusi Sutartyje numatytą konfidencialumo pareigą, įsipareigoja pagal argumentuotą kitos Šalies reikalavimą sumokėti </w:t>
            </w:r>
            <w:r w:rsidR="00CF6507" w:rsidRPr="00FD559B">
              <w:rPr>
                <w:rFonts w:ascii="Arial" w:hAnsi="Arial" w:cs="Arial"/>
                <w:kern w:val="2"/>
                <w:sz w:val="22"/>
                <w:szCs w:val="22"/>
              </w:rPr>
              <w:t>2</w:t>
            </w:r>
            <w:r w:rsidRPr="00FD559B">
              <w:rPr>
                <w:rFonts w:ascii="Arial" w:hAnsi="Arial" w:cs="Arial"/>
                <w:kern w:val="2"/>
                <w:sz w:val="22"/>
                <w:szCs w:val="22"/>
              </w:rPr>
              <w:t>000,00 eurų (</w:t>
            </w:r>
            <w:r w:rsidR="00CF6507" w:rsidRPr="00FD559B">
              <w:rPr>
                <w:rFonts w:ascii="Arial" w:hAnsi="Arial" w:cs="Arial"/>
                <w:kern w:val="2"/>
                <w:sz w:val="22"/>
                <w:szCs w:val="22"/>
              </w:rPr>
              <w:t>dviejų</w:t>
            </w:r>
            <w:r w:rsidRPr="00FD559B">
              <w:rPr>
                <w:rFonts w:ascii="Arial" w:hAnsi="Arial" w:cs="Arial"/>
                <w:kern w:val="2"/>
                <w:sz w:val="22"/>
                <w:szCs w:val="22"/>
              </w:rPr>
              <w:t xml:space="preserve"> tūkstančių eurų 00 euro ct) be pridėtinės vertės mokesčio baudą ir atlyginti visus kitos Šalies patirtus </w:t>
            </w:r>
            <w:r w:rsidR="00CB14E1" w:rsidRPr="00FD559B">
              <w:rPr>
                <w:rFonts w:ascii="Arial" w:hAnsi="Arial" w:cs="Arial"/>
                <w:kern w:val="2"/>
                <w:sz w:val="22"/>
                <w:szCs w:val="22"/>
              </w:rPr>
              <w:t xml:space="preserve">tiesioginius </w:t>
            </w:r>
            <w:r w:rsidRPr="00FD559B">
              <w:rPr>
                <w:rFonts w:ascii="Arial" w:hAnsi="Arial" w:cs="Arial"/>
                <w:kern w:val="2"/>
                <w:sz w:val="22"/>
                <w:szCs w:val="22"/>
              </w:rPr>
              <w:t>nuostolius, kiek jų nepadengia numatyta bauda.</w:t>
            </w:r>
          </w:p>
        </w:tc>
      </w:tr>
      <w:tr w:rsidR="005F00E8" w:rsidRPr="00FD559B" w14:paraId="60C5467D" w14:textId="77777777" w:rsidTr="00834000">
        <w:trPr>
          <w:trHeight w:val="300"/>
        </w:trPr>
        <w:tc>
          <w:tcPr>
            <w:tcW w:w="3094" w:type="dxa"/>
            <w:gridSpan w:val="2"/>
          </w:tcPr>
          <w:p w14:paraId="472C95FC" w14:textId="77777777" w:rsidR="005F00E8" w:rsidRPr="00FD559B" w:rsidRDefault="005F00E8" w:rsidP="005F00E8">
            <w:pPr>
              <w:rPr>
                <w:rFonts w:ascii="Arial" w:hAnsi="Arial" w:cs="Arial"/>
                <w:b/>
                <w:kern w:val="2"/>
                <w:sz w:val="22"/>
                <w:szCs w:val="22"/>
              </w:rPr>
            </w:pPr>
            <w:r w:rsidRPr="00FD559B">
              <w:rPr>
                <w:rFonts w:ascii="Arial" w:hAnsi="Arial" w:cs="Arial"/>
                <w:b/>
                <w:kern w:val="2"/>
                <w:sz w:val="22"/>
                <w:szCs w:val="22"/>
              </w:rPr>
              <w:t xml:space="preserve">9.7. Tiekėjui taikomos netesybos dėl pirkimo dokumentuose nustatytų kokybinių kriterijų </w:t>
            </w:r>
            <w:proofErr w:type="spellStart"/>
            <w:r w:rsidRPr="00FD559B">
              <w:rPr>
                <w:rFonts w:ascii="Arial" w:hAnsi="Arial" w:cs="Arial"/>
                <w:b/>
                <w:kern w:val="2"/>
                <w:sz w:val="22"/>
                <w:szCs w:val="22"/>
              </w:rPr>
              <w:t>nepasiekimo</w:t>
            </w:r>
            <w:proofErr w:type="spellEnd"/>
            <w:r w:rsidRPr="00FD559B">
              <w:rPr>
                <w:rFonts w:ascii="Arial" w:hAnsi="Arial" w:cs="Arial"/>
                <w:b/>
                <w:kern w:val="2"/>
                <w:sz w:val="22"/>
                <w:szCs w:val="22"/>
              </w:rPr>
              <w:t xml:space="preserve"> Sutarties vykdymo metu</w:t>
            </w:r>
          </w:p>
        </w:tc>
        <w:tc>
          <w:tcPr>
            <w:tcW w:w="6441" w:type="dxa"/>
          </w:tcPr>
          <w:p w14:paraId="2822F95E" w14:textId="64E049A6" w:rsidR="005F00E8" w:rsidRPr="00FD559B" w:rsidRDefault="005F00E8" w:rsidP="00B340D9">
            <w:pPr>
              <w:rPr>
                <w:rFonts w:ascii="Arial" w:hAnsi="Arial" w:cs="Arial"/>
                <w:color w:val="4472C4"/>
                <w:kern w:val="2"/>
                <w:sz w:val="22"/>
                <w:szCs w:val="22"/>
              </w:rPr>
            </w:pPr>
            <w:r w:rsidRPr="00FD559B">
              <w:rPr>
                <w:rFonts w:ascii="Arial" w:hAnsi="Arial" w:cs="Arial"/>
                <w:sz w:val="22"/>
                <w:szCs w:val="22"/>
              </w:rPr>
              <w:t xml:space="preserve">Netaikoma </w:t>
            </w:r>
          </w:p>
        </w:tc>
      </w:tr>
      <w:tr w:rsidR="005F00E8" w:rsidRPr="00FD559B" w14:paraId="61DF9D74" w14:textId="77777777" w:rsidTr="00B340D9">
        <w:trPr>
          <w:trHeight w:val="1166"/>
        </w:trPr>
        <w:tc>
          <w:tcPr>
            <w:tcW w:w="3094" w:type="dxa"/>
            <w:gridSpan w:val="2"/>
            <w:tcBorders>
              <w:top w:val="single" w:sz="4" w:space="0" w:color="auto"/>
              <w:left w:val="single" w:sz="4" w:space="0" w:color="auto"/>
              <w:bottom w:val="single" w:sz="4" w:space="0" w:color="auto"/>
              <w:right w:val="single" w:sz="4" w:space="0" w:color="auto"/>
            </w:tcBorders>
          </w:tcPr>
          <w:p w14:paraId="0B2E2439" w14:textId="77777777" w:rsidR="005F00E8" w:rsidRPr="00FD559B" w:rsidRDefault="005F00E8" w:rsidP="005F00E8">
            <w:pPr>
              <w:rPr>
                <w:rFonts w:ascii="Arial" w:hAnsi="Arial" w:cs="Arial"/>
                <w:b/>
                <w:kern w:val="2"/>
                <w:sz w:val="22"/>
                <w:szCs w:val="22"/>
              </w:rPr>
            </w:pPr>
            <w:r w:rsidRPr="00FD559B">
              <w:rPr>
                <w:rFonts w:ascii="Arial" w:hAnsi="Arial" w:cs="Arial"/>
                <w:b/>
                <w:kern w:val="2"/>
                <w:sz w:val="22"/>
                <w:szCs w:val="22"/>
              </w:rPr>
              <w:lastRenderedPageBreak/>
              <w:t xml:space="preserve">9.8. Tiekėjui taikomos netesybos dėl Sutarties įvykdymo užtikrinimo </w:t>
            </w:r>
            <w:r w:rsidRPr="00FD559B">
              <w:rPr>
                <w:rFonts w:ascii="Arial" w:hAnsi="Arial" w:cs="Arial"/>
                <w:b/>
                <w:bCs/>
                <w:sz w:val="22"/>
                <w:szCs w:val="22"/>
              </w:rPr>
              <w:t>nepratęsimo</w:t>
            </w:r>
          </w:p>
        </w:tc>
        <w:tc>
          <w:tcPr>
            <w:tcW w:w="6441" w:type="dxa"/>
            <w:tcBorders>
              <w:top w:val="single" w:sz="4" w:space="0" w:color="auto"/>
              <w:left w:val="single" w:sz="4" w:space="0" w:color="auto"/>
              <w:bottom w:val="single" w:sz="4" w:space="0" w:color="auto"/>
              <w:right w:val="single" w:sz="4" w:space="0" w:color="auto"/>
            </w:tcBorders>
          </w:tcPr>
          <w:p w14:paraId="04304706" w14:textId="77777777" w:rsidR="005F00E8" w:rsidRPr="00FD559B" w:rsidRDefault="005F00E8" w:rsidP="005F00E8">
            <w:pPr>
              <w:rPr>
                <w:rFonts w:ascii="Arial" w:hAnsi="Arial" w:cs="Arial"/>
                <w:kern w:val="2"/>
                <w:sz w:val="22"/>
                <w:szCs w:val="22"/>
              </w:rPr>
            </w:pPr>
            <w:r w:rsidRPr="00FD559B">
              <w:rPr>
                <w:rFonts w:ascii="Arial" w:hAnsi="Arial" w:cs="Arial"/>
                <w:kern w:val="2"/>
                <w:sz w:val="22"/>
                <w:szCs w:val="22"/>
              </w:rPr>
              <w:t>Netaikoma</w:t>
            </w:r>
          </w:p>
          <w:p w14:paraId="669AF616" w14:textId="5E548D35" w:rsidR="005F00E8" w:rsidRPr="00FD559B" w:rsidRDefault="005F00E8" w:rsidP="005F00E8">
            <w:pPr>
              <w:rPr>
                <w:rFonts w:ascii="Arial" w:hAnsi="Arial" w:cs="Arial"/>
                <w:color w:val="4472C4"/>
                <w:kern w:val="2"/>
                <w:sz w:val="22"/>
                <w:szCs w:val="22"/>
              </w:rPr>
            </w:pPr>
          </w:p>
        </w:tc>
      </w:tr>
      <w:tr w:rsidR="005F00E8" w:rsidRPr="00FD559B" w14:paraId="7D288CBD" w14:textId="77777777" w:rsidTr="00834000">
        <w:trPr>
          <w:trHeight w:val="300"/>
        </w:trPr>
        <w:tc>
          <w:tcPr>
            <w:tcW w:w="3094" w:type="dxa"/>
            <w:gridSpan w:val="2"/>
          </w:tcPr>
          <w:p w14:paraId="5AA867D2" w14:textId="77777777" w:rsidR="005F00E8" w:rsidRPr="00FD559B" w:rsidRDefault="005F00E8" w:rsidP="005F00E8">
            <w:pPr>
              <w:rPr>
                <w:rFonts w:ascii="Arial" w:hAnsi="Arial" w:cs="Arial"/>
                <w:b/>
                <w:bCs/>
                <w:kern w:val="2"/>
                <w:sz w:val="22"/>
                <w:szCs w:val="22"/>
              </w:rPr>
            </w:pPr>
            <w:r w:rsidRPr="00FD559B">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7CCF47" w14:textId="2F51B5A9" w:rsidR="005F00E8" w:rsidRPr="00FD559B" w:rsidRDefault="005F51ED" w:rsidP="005F51ED">
            <w:pPr>
              <w:jc w:val="both"/>
              <w:rPr>
                <w:rFonts w:ascii="Arial" w:hAnsi="Arial" w:cs="Arial"/>
                <w:color w:val="4472C4"/>
                <w:kern w:val="2"/>
                <w:sz w:val="22"/>
                <w:szCs w:val="22"/>
              </w:rPr>
            </w:pPr>
            <w:r w:rsidRPr="00FD559B">
              <w:rPr>
                <w:rFonts w:ascii="Arial" w:hAnsi="Arial" w:cs="Arial"/>
                <w:kern w:val="2"/>
                <w:sz w:val="22"/>
                <w:szCs w:val="22"/>
              </w:rPr>
              <w:t>Tiekėjas garantuoja tiesioginių nuostolių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w:t>
            </w:r>
            <w:r w:rsidR="007F64C6">
              <w:rPr>
                <w:rFonts w:ascii="Arial" w:hAnsi="Arial" w:cs="Arial"/>
                <w:kern w:val="2"/>
                <w:sz w:val="22"/>
                <w:szCs w:val="22"/>
              </w:rPr>
              <w:t xml:space="preserve"> ne</w:t>
            </w:r>
            <w:r w:rsidRPr="00FD559B">
              <w:rPr>
                <w:rFonts w:ascii="Arial" w:hAnsi="Arial" w:cs="Arial"/>
                <w:kern w:val="2"/>
                <w:sz w:val="22"/>
                <w:szCs w:val="22"/>
              </w:rPr>
              <w:t xml:space="preserve"> dėl Tiekėjo kaltės.</w:t>
            </w:r>
          </w:p>
        </w:tc>
      </w:tr>
      <w:tr w:rsidR="005F00E8" w:rsidRPr="00FD559B" w14:paraId="13B60D83" w14:textId="77777777" w:rsidTr="00834000">
        <w:trPr>
          <w:trHeight w:val="300"/>
        </w:trPr>
        <w:tc>
          <w:tcPr>
            <w:tcW w:w="3094" w:type="dxa"/>
            <w:gridSpan w:val="2"/>
          </w:tcPr>
          <w:p w14:paraId="17AC2679" w14:textId="6963BF85" w:rsidR="005F00E8" w:rsidRPr="00FD559B" w:rsidRDefault="005F00E8" w:rsidP="005F00E8">
            <w:pPr>
              <w:rPr>
                <w:rFonts w:ascii="Arial" w:hAnsi="Arial" w:cs="Arial"/>
                <w:b/>
                <w:kern w:val="2"/>
                <w:sz w:val="22"/>
                <w:szCs w:val="22"/>
              </w:rPr>
            </w:pPr>
            <w:r w:rsidRPr="00FD559B">
              <w:rPr>
                <w:rFonts w:ascii="Arial" w:hAnsi="Arial" w:cs="Arial"/>
                <w:b/>
                <w:kern w:val="2"/>
                <w:sz w:val="22"/>
                <w:szCs w:val="22"/>
              </w:rPr>
              <w:t>9.</w:t>
            </w:r>
            <w:r w:rsidR="007F64C6">
              <w:rPr>
                <w:rFonts w:ascii="Arial" w:hAnsi="Arial" w:cs="Arial"/>
                <w:b/>
                <w:kern w:val="2"/>
                <w:sz w:val="22"/>
                <w:szCs w:val="22"/>
                <w:lang w:val="en-US"/>
              </w:rPr>
              <w:t>10</w:t>
            </w:r>
            <w:r w:rsidRPr="00FD559B">
              <w:rPr>
                <w:rFonts w:ascii="Arial" w:hAnsi="Arial" w:cs="Arial"/>
                <w:b/>
                <w:kern w:val="2"/>
                <w:sz w:val="22"/>
                <w:szCs w:val="22"/>
              </w:rPr>
              <w:t>. Kitos netesybos</w:t>
            </w:r>
          </w:p>
        </w:tc>
        <w:tc>
          <w:tcPr>
            <w:tcW w:w="6441" w:type="dxa"/>
          </w:tcPr>
          <w:p w14:paraId="424CB484" w14:textId="664CC782" w:rsidR="005F00E8" w:rsidRPr="00FD559B" w:rsidRDefault="007F64C6" w:rsidP="005F00E8">
            <w:pPr>
              <w:rPr>
                <w:rFonts w:ascii="Arial" w:hAnsi="Arial" w:cs="Arial"/>
                <w:color w:val="4472C4"/>
                <w:kern w:val="2"/>
                <w:sz w:val="22"/>
                <w:szCs w:val="22"/>
              </w:rPr>
            </w:pPr>
            <w:r w:rsidRPr="007F64C6">
              <w:rPr>
                <w:rFonts w:ascii="Arial" w:hAnsi="Arial" w:cs="Arial"/>
                <w:color w:val="000000" w:themeColor="text1"/>
                <w:kern w:val="2"/>
                <w:sz w:val="22"/>
                <w:szCs w:val="22"/>
              </w:rPr>
              <w:t>Netaikoma</w:t>
            </w:r>
          </w:p>
        </w:tc>
      </w:tr>
      <w:tr w:rsidR="005F00E8" w:rsidRPr="00FD559B" w14:paraId="59CF92FF" w14:textId="77777777" w:rsidTr="00834000">
        <w:trPr>
          <w:trHeight w:val="300"/>
        </w:trPr>
        <w:tc>
          <w:tcPr>
            <w:tcW w:w="9535" w:type="dxa"/>
            <w:gridSpan w:val="3"/>
          </w:tcPr>
          <w:p w14:paraId="4A312119" w14:textId="77777777" w:rsidR="005F00E8" w:rsidRPr="00FD559B" w:rsidRDefault="005F00E8" w:rsidP="005F00E8">
            <w:pPr>
              <w:jc w:val="center"/>
              <w:rPr>
                <w:rFonts w:ascii="Arial" w:hAnsi="Arial" w:cs="Arial"/>
                <w:color w:val="4472C4"/>
                <w:kern w:val="2"/>
                <w:sz w:val="22"/>
                <w:szCs w:val="22"/>
              </w:rPr>
            </w:pPr>
            <w:r w:rsidRPr="00FD559B">
              <w:rPr>
                <w:rFonts w:ascii="Arial" w:hAnsi="Arial" w:cs="Arial"/>
                <w:b/>
                <w:kern w:val="2"/>
                <w:sz w:val="22"/>
                <w:szCs w:val="22"/>
              </w:rPr>
              <w:t>10. ESMINĖS SUTARTIES SĄLYGOS</w:t>
            </w:r>
          </w:p>
        </w:tc>
      </w:tr>
      <w:tr w:rsidR="005F00E8" w:rsidRPr="00FD559B" w14:paraId="19D7F5C4" w14:textId="77777777" w:rsidTr="00834000">
        <w:trPr>
          <w:trHeight w:val="300"/>
        </w:trPr>
        <w:tc>
          <w:tcPr>
            <w:tcW w:w="3094" w:type="dxa"/>
            <w:gridSpan w:val="2"/>
          </w:tcPr>
          <w:p w14:paraId="0B473574" w14:textId="77777777" w:rsidR="005F00E8" w:rsidRPr="00FD559B" w:rsidRDefault="005F00E8" w:rsidP="005F00E8">
            <w:pPr>
              <w:rPr>
                <w:rFonts w:ascii="Arial" w:hAnsi="Arial" w:cs="Arial"/>
                <w:b/>
                <w:kern w:val="2"/>
                <w:sz w:val="22"/>
                <w:szCs w:val="22"/>
              </w:rPr>
            </w:pPr>
            <w:r w:rsidRPr="00FD559B">
              <w:rPr>
                <w:rFonts w:ascii="Arial" w:hAnsi="Arial" w:cs="Arial"/>
                <w:b/>
                <w:kern w:val="2"/>
                <w:sz w:val="22"/>
                <w:szCs w:val="22"/>
              </w:rPr>
              <w:t>10.1. Esminės Sutarties sąlygos</w:t>
            </w:r>
          </w:p>
        </w:tc>
        <w:tc>
          <w:tcPr>
            <w:tcW w:w="6441" w:type="dxa"/>
          </w:tcPr>
          <w:p w14:paraId="4E5B2645" w14:textId="5CF178F0" w:rsidR="005F00E8" w:rsidRPr="00FD559B" w:rsidRDefault="005F00E8" w:rsidP="005F00E8">
            <w:pPr>
              <w:rPr>
                <w:rFonts w:ascii="Arial" w:hAnsi="Arial" w:cs="Arial"/>
                <w:kern w:val="2"/>
                <w:sz w:val="22"/>
                <w:szCs w:val="22"/>
              </w:rPr>
            </w:pPr>
            <w:r w:rsidRPr="00FD559B">
              <w:rPr>
                <w:rFonts w:ascii="Arial" w:hAnsi="Arial" w:cs="Arial"/>
                <w:kern w:val="2"/>
                <w:sz w:val="22"/>
                <w:szCs w:val="22"/>
              </w:rPr>
              <w:t>Netaikoma</w:t>
            </w:r>
          </w:p>
        </w:tc>
      </w:tr>
      <w:tr w:rsidR="005F00E8" w:rsidRPr="00FD559B" w14:paraId="4126825F" w14:textId="77777777" w:rsidTr="00834000">
        <w:trPr>
          <w:trHeight w:val="300"/>
        </w:trPr>
        <w:tc>
          <w:tcPr>
            <w:tcW w:w="9535" w:type="dxa"/>
            <w:gridSpan w:val="3"/>
          </w:tcPr>
          <w:p w14:paraId="0CFC2BBC" w14:textId="77777777" w:rsidR="005F00E8" w:rsidRPr="00FD559B" w:rsidRDefault="005F00E8" w:rsidP="005F00E8">
            <w:pPr>
              <w:jc w:val="center"/>
              <w:rPr>
                <w:rFonts w:ascii="Arial" w:hAnsi="Arial" w:cs="Arial"/>
                <w:b/>
                <w:kern w:val="2"/>
                <w:sz w:val="22"/>
                <w:szCs w:val="22"/>
              </w:rPr>
            </w:pPr>
            <w:r w:rsidRPr="00FD559B">
              <w:rPr>
                <w:rFonts w:ascii="Arial" w:hAnsi="Arial" w:cs="Arial"/>
                <w:b/>
                <w:kern w:val="2"/>
                <w:sz w:val="22"/>
                <w:szCs w:val="22"/>
              </w:rPr>
              <w:t>11. SUTARTIES GALIOJIMAS IR KEITIMAS</w:t>
            </w:r>
          </w:p>
        </w:tc>
      </w:tr>
      <w:tr w:rsidR="005F00E8" w:rsidRPr="00FD559B" w14:paraId="2F9C0792" w14:textId="77777777" w:rsidTr="007A011A">
        <w:trPr>
          <w:trHeight w:val="300"/>
        </w:trPr>
        <w:tc>
          <w:tcPr>
            <w:tcW w:w="3094" w:type="dxa"/>
            <w:gridSpan w:val="2"/>
          </w:tcPr>
          <w:p w14:paraId="7D643D64" w14:textId="77777777" w:rsidR="005F00E8" w:rsidRPr="00FD559B" w:rsidRDefault="005F00E8" w:rsidP="005F00E8">
            <w:pPr>
              <w:rPr>
                <w:rFonts w:ascii="Arial" w:hAnsi="Arial" w:cs="Arial"/>
                <w:b/>
                <w:kern w:val="2"/>
                <w:sz w:val="22"/>
                <w:szCs w:val="22"/>
              </w:rPr>
            </w:pPr>
            <w:r w:rsidRPr="00FD559B">
              <w:rPr>
                <w:rFonts w:ascii="Arial" w:hAnsi="Arial" w:cs="Arial"/>
                <w:b/>
                <w:sz w:val="22"/>
                <w:szCs w:val="22"/>
              </w:rPr>
              <w:t>11.1. Sutarties sudarymas ir įsigaliojimas</w:t>
            </w:r>
          </w:p>
        </w:tc>
        <w:tc>
          <w:tcPr>
            <w:tcW w:w="6441" w:type="dxa"/>
          </w:tcPr>
          <w:p w14:paraId="12796F47" w14:textId="3200DFFC" w:rsidR="007A011A" w:rsidRPr="00FD559B" w:rsidRDefault="005F00E8" w:rsidP="007A011A">
            <w:pPr>
              <w:jc w:val="both"/>
              <w:rPr>
                <w:rFonts w:ascii="Arial" w:hAnsi="Arial" w:cs="Arial"/>
                <w:color w:val="4472C4"/>
                <w:kern w:val="2"/>
                <w:sz w:val="22"/>
                <w:szCs w:val="22"/>
              </w:rPr>
            </w:pPr>
            <w:r w:rsidRPr="00FD559B">
              <w:rPr>
                <w:rFonts w:ascii="Arial" w:hAnsi="Arial" w:cs="Arial"/>
                <w:kern w:val="2"/>
                <w:sz w:val="22"/>
                <w:szCs w:val="22"/>
              </w:rPr>
              <w:t xml:space="preserve">Ši Sutartis </w:t>
            </w:r>
            <w:r w:rsidR="00B7172E" w:rsidRPr="00FD559B">
              <w:rPr>
                <w:rFonts w:ascii="Arial" w:hAnsi="Arial" w:cs="Arial"/>
                <w:kern w:val="2"/>
                <w:sz w:val="22"/>
                <w:szCs w:val="22"/>
              </w:rPr>
              <w:t xml:space="preserve">įsigalioja nuo </w:t>
            </w:r>
            <w:r w:rsidR="007A011A" w:rsidRPr="00FD559B">
              <w:rPr>
                <w:rFonts w:ascii="Arial" w:hAnsi="Arial" w:cs="Arial"/>
                <w:kern w:val="2"/>
                <w:sz w:val="22"/>
                <w:szCs w:val="22"/>
              </w:rPr>
              <w:t>antrosios Šalies pasirašymo dienos</w:t>
            </w:r>
            <w:r w:rsidR="00B7172E" w:rsidRPr="00FD559B">
              <w:rPr>
                <w:rFonts w:ascii="Arial" w:hAnsi="Arial" w:cs="Arial"/>
                <w:kern w:val="2"/>
                <w:sz w:val="22"/>
                <w:szCs w:val="22"/>
              </w:rPr>
              <w:t xml:space="preserve"> ir galioja iki visiško sutartinių įsipareigojimų įvykdymo, bet ne ilgiau kaip </w:t>
            </w:r>
            <w:r w:rsidR="0060199A">
              <w:rPr>
                <w:rFonts w:ascii="Arial" w:hAnsi="Arial" w:cs="Arial"/>
                <w:kern w:val="2"/>
                <w:sz w:val="22"/>
                <w:szCs w:val="22"/>
                <w:lang w:val="en-US"/>
              </w:rPr>
              <w:t>6</w:t>
            </w:r>
            <w:r w:rsidR="00B7172E" w:rsidRPr="00FD559B">
              <w:rPr>
                <w:rFonts w:ascii="Arial" w:hAnsi="Arial" w:cs="Arial"/>
                <w:kern w:val="2"/>
                <w:sz w:val="22"/>
                <w:szCs w:val="22"/>
              </w:rPr>
              <w:t xml:space="preserve"> </w:t>
            </w:r>
            <w:r w:rsidR="00375DE3" w:rsidRPr="00FD559B">
              <w:rPr>
                <w:rFonts w:ascii="Arial" w:hAnsi="Arial" w:cs="Arial"/>
                <w:kern w:val="2"/>
                <w:sz w:val="22"/>
                <w:szCs w:val="22"/>
              </w:rPr>
              <w:t>mėn.</w:t>
            </w:r>
          </w:p>
          <w:p w14:paraId="12FDD9DF" w14:textId="013F3ACB" w:rsidR="005F00E8" w:rsidRPr="00FD559B" w:rsidRDefault="005F00E8" w:rsidP="005F00E8">
            <w:pPr>
              <w:rPr>
                <w:rFonts w:ascii="Arial" w:hAnsi="Arial" w:cs="Arial"/>
                <w:color w:val="4472C4"/>
                <w:kern w:val="2"/>
                <w:sz w:val="22"/>
                <w:szCs w:val="22"/>
              </w:rPr>
            </w:pPr>
          </w:p>
        </w:tc>
      </w:tr>
      <w:tr w:rsidR="005F00E8" w:rsidRPr="00FD559B" w14:paraId="1D83E685" w14:textId="77777777" w:rsidTr="007A011A">
        <w:trPr>
          <w:trHeight w:val="300"/>
        </w:trPr>
        <w:tc>
          <w:tcPr>
            <w:tcW w:w="3094" w:type="dxa"/>
            <w:gridSpan w:val="2"/>
          </w:tcPr>
          <w:p w14:paraId="0FDB316D" w14:textId="77777777" w:rsidR="005F00E8" w:rsidRPr="00FD559B" w:rsidRDefault="005F00E8" w:rsidP="005F00E8">
            <w:pPr>
              <w:rPr>
                <w:rFonts w:ascii="Arial" w:hAnsi="Arial" w:cs="Arial"/>
                <w:b/>
                <w:kern w:val="2"/>
                <w:sz w:val="22"/>
                <w:szCs w:val="22"/>
              </w:rPr>
            </w:pPr>
            <w:r w:rsidRPr="00FD559B">
              <w:rPr>
                <w:rFonts w:ascii="Arial" w:hAnsi="Arial" w:cs="Arial"/>
                <w:b/>
                <w:kern w:val="2"/>
                <w:sz w:val="22"/>
                <w:szCs w:val="22"/>
              </w:rPr>
              <w:t>11.2. Sutarties galiojimo termino pratęsimas</w:t>
            </w:r>
          </w:p>
        </w:tc>
        <w:tc>
          <w:tcPr>
            <w:tcW w:w="6441" w:type="dxa"/>
          </w:tcPr>
          <w:p w14:paraId="5F2EB288" w14:textId="27E66DDF" w:rsidR="005F00E8" w:rsidRPr="00FD559B" w:rsidRDefault="005F00E8" w:rsidP="005F00E8">
            <w:pPr>
              <w:rPr>
                <w:rFonts w:ascii="Arial" w:hAnsi="Arial" w:cs="Arial"/>
                <w:kern w:val="2"/>
                <w:sz w:val="22"/>
                <w:szCs w:val="22"/>
              </w:rPr>
            </w:pPr>
            <w:r w:rsidRPr="00FD559B">
              <w:rPr>
                <w:rFonts w:ascii="Arial" w:hAnsi="Arial" w:cs="Arial"/>
                <w:kern w:val="2"/>
                <w:sz w:val="22"/>
                <w:szCs w:val="22"/>
              </w:rPr>
              <w:t>Netaikoma</w:t>
            </w:r>
          </w:p>
        </w:tc>
      </w:tr>
      <w:tr w:rsidR="005F00E8" w:rsidRPr="00FD559B" w14:paraId="7A51167A" w14:textId="77777777" w:rsidTr="00834000">
        <w:trPr>
          <w:trHeight w:val="300"/>
        </w:trPr>
        <w:tc>
          <w:tcPr>
            <w:tcW w:w="9535" w:type="dxa"/>
            <w:gridSpan w:val="3"/>
          </w:tcPr>
          <w:p w14:paraId="682F515C" w14:textId="77777777" w:rsidR="005F00E8" w:rsidRPr="00FD559B" w:rsidRDefault="005F00E8" w:rsidP="005F00E8">
            <w:pPr>
              <w:jc w:val="center"/>
              <w:rPr>
                <w:rFonts w:ascii="Arial" w:hAnsi="Arial" w:cs="Arial"/>
                <w:b/>
                <w:kern w:val="2"/>
                <w:sz w:val="22"/>
                <w:szCs w:val="22"/>
              </w:rPr>
            </w:pPr>
            <w:r w:rsidRPr="00FD559B">
              <w:rPr>
                <w:rFonts w:ascii="Arial" w:hAnsi="Arial" w:cs="Arial"/>
                <w:b/>
                <w:kern w:val="2"/>
                <w:sz w:val="22"/>
                <w:szCs w:val="22"/>
              </w:rPr>
              <w:t>12. SUTARTIES NUTRAUKIMAS</w:t>
            </w:r>
          </w:p>
        </w:tc>
      </w:tr>
      <w:tr w:rsidR="005F00E8" w:rsidRPr="00FD559B" w14:paraId="44CF05C6" w14:textId="77777777" w:rsidTr="00834000">
        <w:trPr>
          <w:trHeight w:val="300"/>
        </w:trPr>
        <w:tc>
          <w:tcPr>
            <w:tcW w:w="3058" w:type="dxa"/>
            <w:tcBorders>
              <w:top w:val="single" w:sz="4" w:space="0" w:color="auto"/>
              <w:left w:val="single" w:sz="4" w:space="0" w:color="auto"/>
              <w:bottom w:val="single" w:sz="4" w:space="0" w:color="auto"/>
              <w:right w:val="single" w:sz="4" w:space="0" w:color="auto"/>
            </w:tcBorders>
          </w:tcPr>
          <w:p w14:paraId="13D84148" w14:textId="77777777" w:rsidR="005F00E8" w:rsidRPr="00FD559B" w:rsidRDefault="005F00E8" w:rsidP="005F00E8">
            <w:pPr>
              <w:rPr>
                <w:rFonts w:ascii="Arial" w:hAnsi="Arial" w:cs="Arial"/>
                <w:b/>
                <w:kern w:val="2"/>
                <w:sz w:val="22"/>
                <w:szCs w:val="22"/>
              </w:rPr>
            </w:pPr>
            <w:r w:rsidRPr="00FD559B">
              <w:rPr>
                <w:rFonts w:ascii="Arial" w:hAnsi="Arial" w:cs="Arial"/>
                <w:b/>
                <w:kern w:val="2"/>
                <w:sz w:val="22"/>
                <w:szCs w:val="22"/>
              </w:rPr>
              <w:t>12.1. Sutarties nutraukimo pagrindai</w:t>
            </w:r>
          </w:p>
        </w:tc>
        <w:tc>
          <w:tcPr>
            <w:tcW w:w="6477" w:type="dxa"/>
            <w:gridSpan w:val="2"/>
            <w:tcBorders>
              <w:top w:val="single" w:sz="4" w:space="0" w:color="auto"/>
              <w:left w:val="single" w:sz="4" w:space="0" w:color="auto"/>
              <w:bottom w:val="single" w:sz="4" w:space="0" w:color="auto"/>
              <w:right w:val="single" w:sz="4" w:space="0" w:color="auto"/>
            </w:tcBorders>
          </w:tcPr>
          <w:p w14:paraId="663CC7EF" w14:textId="1E05CB0B" w:rsidR="005F00E8" w:rsidRPr="00FD559B" w:rsidRDefault="005F00E8" w:rsidP="00962974">
            <w:pPr>
              <w:jc w:val="both"/>
              <w:rPr>
                <w:rFonts w:ascii="Arial" w:hAnsi="Arial" w:cs="Arial"/>
                <w:kern w:val="2"/>
                <w:sz w:val="22"/>
                <w:szCs w:val="22"/>
              </w:rPr>
            </w:pPr>
            <w:r w:rsidRPr="00FD559B">
              <w:rPr>
                <w:rFonts w:ascii="Arial" w:hAnsi="Arial" w:cs="Arial"/>
                <w:kern w:val="2"/>
                <w:sz w:val="22"/>
                <w:szCs w:val="22"/>
              </w:rPr>
              <w:t>Sutartis gali būti nutraukiama rašytiniu Šalių susitarimu arba vienašališkai, Bendrosiose sąlygose nustatyta tvarka.</w:t>
            </w:r>
          </w:p>
        </w:tc>
      </w:tr>
      <w:tr w:rsidR="005F00E8" w:rsidRPr="00FD559B" w14:paraId="2FE032EC" w14:textId="77777777" w:rsidTr="00834000">
        <w:trPr>
          <w:trHeight w:val="300"/>
        </w:trPr>
        <w:tc>
          <w:tcPr>
            <w:tcW w:w="3058" w:type="dxa"/>
            <w:tcBorders>
              <w:top w:val="single" w:sz="4" w:space="0" w:color="auto"/>
              <w:left w:val="single" w:sz="4" w:space="0" w:color="auto"/>
              <w:bottom w:val="single" w:sz="4" w:space="0" w:color="auto"/>
              <w:right w:val="single" w:sz="4" w:space="0" w:color="auto"/>
            </w:tcBorders>
          </w:tcPr>
          <w:p w14:paraId="551D50A0" w14:textId="77777777" w:rsidR="005F00E8" w:rsidRPr="00FD559B" w:rsidRDefault="005F00E8" w:rsidP="005F00E8">
            <w:pPr>
              <w:rPr>
                <w:rFonts w:ascii="Arial" w:hAnsi="Arial" w:cs="Arial"/>
                <w:b/>
                <w:kern w:val="2"/>
                <w:sz w:val="22"/>
                <w:szCs w:val="22"/>
              </w:rPr>
            </w:pPr>
            <w:r w:rsidRPr="00FD559B">
              <w:rPr>
                <w:rFonts w:ascii="Arial" w:hAnsi="Arial" w:cs="Arial"/>
                <w:b/>
                <w:kern w:val="2"/>
                <w:sz w:val="22"/>
                <w:szCs w:val="22"/>
              </w:rPr>
              <w:t xml:space="preserve">12.2. Esminiai Sutarties </w:t>
            </w:r>
            <w:r w:rsidRPr="00FD559B">
              <w:rPr>
                <w:rFonts w:ascii="Arial" w:hAnsi="Arial" w:cs="Arial"/>
                <w:b/>
                <w:sz w:val="22"/>
                <w:szCs w:val="22"/>
              </w:rPr>
              <w:t>pažeidimai</w:t>
            </w:r>
          </w:p>
        </w:tc>
        <w:tc>
          <w:tcPr>
            <w:tcW w:w="6477" w:type="dxa"/>
            <w:gridSpan w:val="2"/>
            <w:tcBorders>
              <w:top w:val="single" w:sz="4" w:space="0" w:color="auto"/>
              <w:left w:val="single" w:sz="4" w:space="0" w:color="auto"/>
              <w:bottom w:val="single" w:sz="4" w:space="0" w:color="auto"/>
              <w:right w:val="single" w:sz="4" w:space="0" w:color="auto"/>
            </w:tcBorders>
          </w:tcPr>
          <w:p w14:paraId="165A3385" w14:textId="77777777" w:rsidR="005F00E8" w:rsidRPr="00FD559B" w:rsidRDefault="005F00E8" w:rsidP="005F00E8">
            <w:pPr>
              <w:rPr>
                <w:rFonts w:ascii="Arial" w:hAnsi="Arial" w:cs="Arial"/>
                <w:color w:val="000000" w:themeColor="text1"/>
                <w:kern w:val="2"/>
                <w:sz w:val="22"/>
                <w:szCs w:val="22"/>
              </w:rPr>
            </w:pPr>
            <w:r w:rsidRPr="00FD559B">
              <w:rPr>
                <w:rFonts w:ascii="Arial" w:hAnsi="Arial" w:cs="Arial"/>
                <w:color w:val="000000" w:themeColor="text1"/>
                <w:kern w:val="2"/>
                <w:sz w:val="22"/>
                <w:szCs w:val="22"/>
              </w:rPr>
              <w:t>12.2.1. jeigu Tiekėjas nevykdo prisiimtų įsipareigojimų už Sutartyje nustatytą Sutarties kainą / įkainius;</w:t>
            </w:r>
          </w:p>
          <w:p w14:paraId="75E404D1" w14:textId="3AEEA10F" w:rsidR="005F00E8" w:rsidRPr="00FD559B" w:rsidRDefault="005F00E8" w:rsidP="005F00E8">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rPr>
            </w:pPr>
            <w:r w:rsidRPr="00FD559B">
              <w:rPr>
                <w:rFonts w:ascii="Arial" w:eastAsia="Arial" w:hAnsi="Arial" w:cs="Arial"/>
                <w:color w:val="000000" w:themeColor="text1"/>
                <w:kern w:val="2"/>
                <w:sz w:val="22"/>
                <w:szCs w:val="22"/>
              </w:rPr>
              <w:t>12.2.</w:t>
            </w:r>
            <w:r w:rsidR="001644DF" w:rsidRPr="00FD559B">
              <w:rPr>
                <w:rFonts w:ascii="Arial" w:eastAsia="Arial" w:hAnsi="Arial" w:cs="Arial"/>
                <w:color w:val="000000" w:themeColor="text1"/>
                <w:kern w:val="2"/>
                <w:sz w:val="22"/>
                <w:szCs w:val="22"/>
              </w:rPr>
              <w:t>2</w:t>
            </w:r>
            <w:r w:rsidRPr="00FD559B">
              <w:rPr>
                <w:rFonts w:ascii="Arial" w:eastAsia="Arial" w:hAnsi="Arial" w:cs="Arial"/>
                <w:color w:val="000000" w:themeColor="text1"/>
                <w:kern w:val="2"/>
                <w:sz w:val="22"/>
                <w:szCs w:val="22"/>
              </w:rPr>
              <w:t>. jeigu Tiekėjas pažeidžia Paslaugų suteikimo terminus ir priskaičiuotų netesybų už vėlavimą suma viršija 20 (dvidešimt) proc. Pradinės sutarties vertės;</w:t>
            </w:r>
          </w:p>
          <w:p w14:paraId="4799B2DF" w14:textId="3C66FEDE" w:rsidR="005F00E8" w:rsidRPr="00FD559B" w:rsidRDefault="005F00E8" w:rsidP="005F00E8">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rPr>
            </w:pPr>
            <w:r w:rsidRPr="00FD559B">
              <w:rPr>
                <w:rFonts w:ascii="Arial" w:eastAsia="Arial" w:hAnsi="Arial" w:cs="Arial"/>
                <w:color w:val="000000" w:themeColor="text1"/>
                <w:kern w:val="2"/>
                <w:sz w:val="22"/>
                <w:szCs w:val="22"/>
              </w:rPr>
              <w:t>12.2.</w:t>
            </w:r>
            <w:r w:rsidR="001644DF" w:rsidRPr="00FD559B">
              <w:rPr>
                <w:rFonts w:ascii="Arial" w:eastAsia="Arial" w:hAnsi="Arial" w:cs="Arial"/>
                <w:color w:val="000000" w:themeColor="text1"/>
                <w:kern w:val="2"/>
                <w:sz w:val="22"/>
                <w:szCs w:val="22"/>
              </w:rPr>
              <w:t>3</w:t>
            </w:r>
            <w:r w:rsidRPr="00FD559B">
              <w:rPr>
                <w:rFonts w:ascii="Arial" w:eastAsia="Arial" w:hAnsi="Arial" w:cs="Arial"/>
                <w:color w:val="000000" w:themeColor="text1"/>
                <w:kern w:val="2"/>
                <w:sz w:val="22"/>
                <w:szCs w:val="22"/>
              </w:rPr>
              <w:t>. Tiekėjas pažeidžia Paslaugų suteikimo terminus ir dėl Paslaugų suteikimo vėlavimo Paslaugos tampa nebereikalingos;</w:t>
            </w:r>
          </w:p>
          <w:p w14:paraId="6E6FF30B" w14:textId="4CCBD4AB" w:rsidR="005F00E8" w:rsidRPr="00FD559B" w:rsidRDefault="005F00E8" w:rsidP="005F00E8">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rPr>
            </w:pPr>
            <w:r w:rsidRPr="00FD559B">
              <w:rPr>
                <w:rFonts w:ascii="Arial" w:eastAsia="Arial" w:hAnsi="Arial" w:cs="Arial"/>
                <w:color w:val="000000" w:themeColor="text1"/>
                <w:kern w:val="2"/>
                <w:sz w:val="22"/>
                <w:szCs w:val="22"/>
              </w:rPr>
              <w:t>12.2.</w:t>
            </w:r>
            <w:r w:rsidR="001644DF" w:rsidRPr="00FD559B">
              <w:rPr>
                <w:rFonts w:ascii="Arial" w:eastAsia="Arial" w:hAnsi="Arial" w:cs="Arial"/>
                <w:color w:val="000000" w:themeColor="text1"/>
                <w:kern w:val="2"/>
                <w:sz w:val="22"/>
                <w:szCs w:val="22"/>
              </w:rPr>
              <w:t>4</w:t>
            </w:r>
            <w:r w:rsidRPr="00FD559B">
              <w:rPr>
                <w:rFonts w:ascii="Arial" w:eastAsia="Arial" w:hAnsi="Arial" w:cs="Arial"/>
                <w:color w:val="000000" w:themeColor="text1"/>
                <w:kern w:val="2"/>
                <w:sz w:val="22"/>
                <w:szCs w:val="22"/>
              </w:rPr>
              <w:t>. Tiekėjas daugiau kaip 2 (du) kartus suteikia Paslaugas, kurios neatitinka Sutartyje ir (ar) įstatymuose nustatytų reikalavimų Paslaugoms;</w:t>
            </w:r>
          </w:p>
          <w:p w14:paraId="57CBEBA0" w14:textId="1FD1ED82" w:rsidR="005F00E8" w:rsidRPr="00FD559B" w:rsidRDefault="005F00E8" w:rsidP="005F00E8">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rPr>
            </w:pPr>
            <w:r w:rsidRPr="00FD559B">
              <w:rPr>
                <w:rFonts w:ascii="Arial" w:eastAsia="Arial" w:hAnsi="Arial" w:cs="Arial"/>
                <w:color w:val="000000" w:themeColor="text1"/>
                <w:kern w:val="2"/>
                <w:sz w:val="22"/>
                <w:szCs w:val="22"/>
              </w:rPr>
              <w:t>12.2.</w:t>
            </w:r>
            <w:r w:rsidR="001644DF" w:rsidRPr="00FD559B">
              <w:rPr>
                <w:rFonts w:ascii="Arial" w:eastAsia="Arial" w:hAnsi="Arial" w:cs="Arial"/>
                <w:color w:val="000000" w:themeColor="text1"/>
                <w:kern w:val="2"/>
                <w:sz w:val="22"/>
                <w:szCs w:val="22"/>
              </w:rPr>
              <w:t>5</w:t>
            </w:r>
            <w:r w:rsidRPr="00FD559B">
              <w:rPr>
                <w:rFonts w:ascii="Arial" w:eastAsia="Arial" w:hAnsi="Arial" w:cs="Arial"/>
                <w:color w:val="000000" w:themeColor="text1"/>
                <w:kern w:val="2"/>
                <w:sz w:val="22"/>
                <w:szCs w:val="22"/>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D876FFD" w14:textId="18D1781F" w:rsidR="005F00E8" w:rsidRPr="00FD559B" w:rsidRDefault="005F00E8" w:rsidP="002572DD">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rPr>
            </w:pPr>
            <w:r w:rsidRPr="00FD559B">
              <w:rPr>
                <w:rFonts w:ascii="Arial" w:eastAsia="Arial" w:hAnsi="Arial" w:cs="Arial"/>
                <w:color w:val="000000" w:themeColor="text1"/>
                <w:kern w:val="2"/>
                <w:sz w:val="22"/>
                <w:szCs w:val="22"/>
              </w:rPr>
              <w:t>12.2.</w:t>
            </w:r>
            <w:r w:rsidR="001644DF" w:rsidRPr="00FD559B">
              <w:rPr>
                <w:rFonts w:ascii="Arial" w:eastAsia="Arial" w:hAnsi="Arial" w:cs="Arial"/>
                <w:color w:val="000000" w:themeColor="text1"/>
                <w:kern w:val="2"/>
                <w:sz w:val="22"/>
                <w:szCs w:val="22"/>
              </w:rPr>
              <w:t>6</w:t>
            </w:r>
            <w:r w:rsidRPr="00FD559B">
              <w:rPr>
                <w:rFonts w:ascii="Arial" w:eastAsia="Arial" w:hAnsi="Arial" w:cs="Arial"/>
                <w:color w:val="000000" w:themeColor="text1"/>
                <w:kern w:val="2"/>
                <w:sz w:val="22"/>
                <w:szCs w:val="22"/>
              </w:rPr>
              <w:t>. Tiekėjas pažeidžia šios Sutarties nuostatas, reglamentuojančias konkurenciją, intelektinės nuosavybės ar konfidencialios informacijos valdymą</w:t>
            </w:r>
            <w:r w:rsidR="002572DD" w:rsidRPr="00FD559B">
              <w:rPr>
                <w:rFonts w:ascii="Arial" w:eastAsia="Arial" w:hAnsi="Arial" w:cs="Arial"/>
                <w:color w:val="000000" w:themeColor="text1"/>
                <w:kern w:val="2"/>
                <w:sz w:val="22"/>
                <w:szCs w:val="22"/>
              </w:rPr>
              <w:t>.</w:t>
            </w:r>
          </w:p>
        </w:tc>
      </w:tr>
      <w:tr w:rsidR="005F00E8" w:rsidRPr="00FD559B" w14:paraId="0E3DB084" w14:textId="77777777" w:rsidTr="00834000">
        <w:trPr>
          <w:trHeight w:val="300"/>
        </w:trPr>
        <w:tc>
          <w:tcPr>
            <w:tcW w:w="9535" w:type="dxa"/>
            <w:gridSpan w:val="3"/>
          </w:tcPr>
          <w:p w14:paraId="470E64CC" w14:textId="5F4B2369" w:rsidR="005F00E8" w:rsidRPr="00FD559B" w:rsidRDefault="005F00E8" w:rsidP="005F00E8">
            <w:pPr>
              <w:jc w:val="center"/>
              <w:rPr>
                <w:rFonts w:ascii="Arial" w:hAnsi="Arial" w:cs="Arial"/>
                <w:kern w:val="2"/>
                <w:sz w:val="22"/>
                <w:szCs w:val="22"/>
              </w:rPr>
            </w:pPr>
            <w:r w:rsidRPr="00FD559B">
              <w:rPr>
                <w:rFonts w:ascii="Arial" w:hAnsi="Arial" w:cs="Arial"/>
                <w:b/>
                <w:kern w:val="2"/>
                <w:sz w:val="22"/>
                <w:szCs w:val="22"/>
              </w:rPr>
              <w:t xml:space="preserve">13. APLINKOS APSAUGOS IR SOCIALINIAI KRITERIJAI </w:t>
            </w:r>
          </w:p>
        </w:tc>
      </w:tr>
      <w:tr w:rsidR="005F00E8" w:rsidRPr="00FD559B" w14:paraId="3E30BC2A" w14:textId="77777777" w:rsidTr="00834000">
        <w:trPr>
          <w:trHeight w:val="300"/>
        </w:trPr>
        <w:tc>
          <w:tcPr>
            <w:tcW w:w="3058" w:type="dxa"/>
          </w:tcPr>
          <w:p w14:paraId="6FA97996" w14:textId="77777777" w:rsidR="005F00E8" w:rsidRPr="00FD559B" w:rsidRDefault="005F00E8" w:rsidP="005F00E8">
            <w:pPr>
              <w:rPr>
                <w:rFonts w:ascii="Arial" w:hAnsi="Arial" w:cs="Arial"/>
                <w:b/>
                <w:kern w:val="2"/>
                <w:sz w:val="22"/>
                <w:szCs w:val="22"/>
              </w:rPr>
            </w:pPr>
            <w:r w:rsidRPr="00FD559B">
              <w:rPr>
                <w:rFonts w:ascii="Arial" w:hAnsi="Arial" w:cs="Arial"/>
                <w:b/>
                <w:kern w:val="2"/>
                <w:sz w:val="22"/>
                <w:szCs w:val="22"/>
              </w:rPr>
              <w:t xml:space="preserve">13.1. Su perkamomis paslaugomis susiję  aplinkos apsaugos kriterijai </w:t>
            </w:r>
          </w:p>
        </w:tc>
        <w:tc>
          <w:tcPr>
            <w:tcW w:w="6477" w:type="dxa"/>
            <w:gridSpan w:val="2"/>
          </w:tcPr>
          <w:p w14:paraId="3D248C8C" w14:textId="7F1FF964" w:rsidR="005F00E8" w:rsidRPr="00FD559B" w:rsidRDefault="00F42140" w:rsidP="00F42140">
            <w:pPr>
              <w:jc w:val="both"/>
              <w:rPr>
                <w:rFonts w:ascii="Arial" w:hAnsi="Arial" w:cs="Arial"/>
                <w:kern w:val="2"/>
                <w:sz w:val="22"/>
                <w:szCs w:val="22"/>
              </w:rPr>
            </w:pPr>
            <w:r w:rsidRPr="00FD559B">
              <w:rPr>
                <w:rFonts w:ascii="Arial" w:hAnsi="Arial" w:cs="Arial"/>
                <w:color w:val="000000"/>
                <w:kern w:val="2"/>
                <w:sz w:val="22"/>
                <w:szCs w:val="22"/>
                <w:shd w:val="clear" w:color="auto" w:fill="FFFFFF"/>
              </w:rPr>
              <w:t>Perkama nematerialaus pobūdžio paslauga, nesusijusi su materialaus objekto sukūrimu, kurios teikimo metu nėra numatomas reikšmingas neigiamas poveikis aplinkai, nesukuriamas taršos šaltinis ir negeneruojamos atliekos.</w:t>
            </w:r>
          </w:p>
        </w:tc>
      </w:tr>
      <w:tr w:rsidR="005F00E8" w:rsidRPr="00FD559B" w14:paraId="5B4DC9E1" w14:textId="77777777" w:rsidTr="00834000">
        <w:trPr>
          <w:trHeight w:val="300"/>
        </w:trPr>
        <w:tc>
          <w:tcPr>
            <w:tcW w:w="3058" w:type="dxa"/>
          </w:tcPr>
          <w:p w14:paraId="6EAF60E9" w14:textId="77777777" w:rsidR="005F00E8" w:rsidRPr="00FD559B" w:rsidRDefault="005F00E8" w:rsidP="005F00E8">
            <w:pPr>
              <w:rPr>
                <w:rFonts w:ascii="Arial" w:hAnsi="Arial" w:cs="Arial"/>
                <w:b/>
                <w:kern w:val="2"/>
                <w:sz w:val="22"/>
                <w:szCs w:val="22"/>
              </w:rPr>
            </w:pPr>
            <w:r w:rsidRPr="00FD559B">
              <w:rPr>
                <w:rFonts w:ascii="Arial" w:hAnsi="Arial" w:cs="Arial"/>
                <w:b/>
                <w:kern w:val="2"/>
                <w:sz w:val="22"/>
                <w:szCs w:val="22"/>
              </w:rPr>
              <w:lastRenderedPageBreak/>
              <w:t>13.2. Su perkamomis Paslaugomis susiję socialiniai kriterijai</w:t>
            </w:r>
          </w:p>
        </w:tc>
        <w:tc>
          <w:tcPr>
            <w:tcW w:w="6477" w:type="dxa"/>
            <w:gridSpan w:val="2"/>
          </w:tcPr>
          <w:p w14:paraId="6895F10F" w14:textId="5D2A2431" w:rsidR="005F00E8" w:rsidRPr="00FD559B" w:rsidRDefault="005F00E8" w:rsidP="005F00E8">
            <w:pPr>
              <w:rPr>
                <w:rFonts w:ascii="Arial" w:hAnsi="Arial" w:cs="Arial"/>
                <w:color w:val="000000"/>
                <w:kern w:val="2"/>
                <w:sz w:val="22"/>
                <w:szCs w:val="22"/>
                <w:shd w:val="clear" w:color="auto" w:fill="FFFFFF"/>
              </w:rPr>
            </w:pPr>
            <w:r w:rsidRPr="00FD559B">
              <w:rPr>
                <w:rFonts w:ascii="Arial" w:hAnsi="Arial" w:cs="Arial"/>
                <w:color w:val="000000"/>
                <w:kern w:val="2"/>
                <w:sz w:val="22"/>
                <w:szCs w:val="22"/>
                <w:shd w:val="clear" w:color="auto" w:fill="FFFFFF"/>
              </w:rPr>
              <w:t>Netaikoma</w:t>
            </w:r>
          </w:p>
        </w:tc>
      </w:tr>
    </w:tbl>
    <w:p w14:paraId="597F0C25" w14:textId="77777777" w:rsidR="004C1AAD" w:rsidRPr="00FD559B" w:rsidRDefault="004C1AAD" w:rsidP="000B7302">
      <w:pPr>
        <w:jc w:val="center"/>
        <w:rPr>
          <w:rFonts w:ascii="Arial" w:hAnsi="Arial" w:cs="Arial"/>
          <w:sz w:val="22"/>
          <w:szCs w:val="22"/>
        </w:rPr>
      </w:pPr>
    </w:p>
    <w:p w14:paraId="68BCAF5E" w14:textId="000DF578" w:rsidR="00F62376" w:rsidRPr="00FD559B" w:rsidRDefault="00F62376" w:rsidP="000B7302">
      <w:pPr>
        <w:pStyle w:val="ListParagraph"/>
        <w:numPr>
          <w:ilvl w:val="0"/>
          <w:numId w:val="8"/>
        </w:numPr>
        <w:spacing w:after="160" w:line="259" w:lineRule="auto"/>
        <w:jc w:val="center"/>
        <w:rPr>
          <w:rFonts w:ascii="Arial" w:hAnsi="Arial" w:cs="Arial"/>
          <w:b/>
          <w:caps/>
          <w:sz w:val="22"/>
          <w:szCs w:val="22"/>
        </w:rPr>
      </w:pPr>
      <w:r w:rsidRPr="00FD559B">
        <w:rPr>
          <w:rFonts w:ascii="Arial" w:hAnsi="Arial" w:cs="Arial"/>
          <w:b/>
          <w:caps/>
          <w:sz w:val="22"/>
          <w:szCs w:val="22"/>
        </w:rPr>
        <w:t xml:space="preserve">Bendrosios </w:t>
      </w:r>
      <w:r w:rsidR="000B7302" w:rsidRPr="00FD559B">
        <w:rPr>
          <w:rFonts w:ascii="Arial" w:hAnsi="Arial" w:cs="Arial"/>
          <w:b/>
          <w:caps/>
          <w:sz w:val="22"/>
          <w:szCs w:val="22"/>
        </w:rPr>
        <w:t xml:space="preserve">SUTARTIES </w:t>
      </w:r>
      <w:r w:rsidRPr="00FD559B">
        <w:rPr>
          <w:rFonts w:ascii="Arial" w:hAnsi="Arial" w:cs="Arial"/>
          <w:b/>
          <w:caps/>
          <w:sz w:val="22"/>
          <w:szCs w:val="22"/>
        </w:rPr>
        <w:t>sąlygos</w:t>
      </w:r>
    </w:p>
    <w:p w14:paraId="44F61F19" w14:textId="77777777" w:rsidR="006A15BF" w:rsidRPr="00FD559B" w:rsidRDefault="006A15BF" w:rsidP="006A15BF">
      <w:pPr>
        <w:pStyle w:val="ListParagraph"/>
        <w:spacing w:after="160" w:line="259" w:lineRule="auto"/>
        <w:ind w:left="1080"/>
        <w:rPr>
          <w:rFonts w:ascii="Arial" w:hAnsi="Arial" w:cs="Arial"/>
          <w:b/>
          <w:caps/>
          <w:sz w:val="22"/>
          <w:szCs w:val="22"/>
        </w:rPr>
      </w:pPr>
    </w:p>
    <w:p w14:paraId="12F55A39" w14:textId="77777777" w:rsidR="00F62376" w:rsidRPr="00FD559B" w:rsidRDefault="00F62376" w:rsidP="00F62376">
      <w:pPr>
        <w:keepNext/>
        <w:keepLines/>
        <w:tabs>
          <w:tab w:val="left" w:pos="426"/>
        </w:tabs>
        <w:spacing w:line="276" w:lineRule="auto"/>
        <w:jc w:val="center"/>
        <w:rPr>
          <w:rFonts w:ascii="Arial" w:eastAsia="Cambria" w:hAnsi="Arial" w:cs="Arial"/>
          <w:b/>
          <w:bCs/>
          <w:caps/>
          <w:sz w:val="22"/>
          <w:szCs w:val="22"/>
          <w14:numSpacing w14:val="tabular"/>
        </w:rPr>
      </w:pPr>
      <w:r w:rsidRPr="00FD559B">
        <w:rPr>
          <w:rFonts w:ascii="Arial" w:eastAsia="Cambria" w:hAnsi="Arial" w:cs="Arial"/>
          <w:b/>
          <w:bCs/>
          <w:caps/>
          <w:sz w:val="22"/>
          <w:szCs w:val="22"/>
          <w14:numSpacing w14:val="tabular"/>
        </w:rPr>
        <w:t>1.</w:t>
      </w:r>
      <w:r w:rsidRPr="00FD559B">
        <w:rPr>
          <w:rFonts w:ascii="Arial" w:eastAsia="Cambria" w:hAnsi="Arial" w:cs="Arial"/>
          <w:b/>
          <w:bCs/>
          <w:caps/>
          <w:sz w:val="22"/>
          <w:szCs w:val="22"/>
          <w14:numSpacing w14:val="tabular"/>
        </w:rPr>
        <w:tab/>
        <w:t>Pagrindinės sąvokos ir Sutarties aiškinimas</w:t>
      </w:r>
    </w:p>
    <w:p w14:paraId="69930A55" w14:textId="77777777" w:rsidR="00F62376" w:rsidRPr="00FD559B" w:rsidRDefault="00F62376" w:rsidP="00F62376">
      <w:pPr>
        <w:keepNext/>
        <w:keepLines/>
        <w:tabs>
          <w:tab w:val="left" w:pos="426"/>
        </w:tabs>
        <w:spacing w:line="276" w:lineRule="auto"/>
        <w:jc w:val="both"/>
        <w:rPr>
          <w:rFonts w:ascii="Arial" w:eastAsia="Cambria" w:hAnsi="Arial" w:cs="Arial"/>
          <w:b/>
          <w:bCs/>
          <w:caps/>
          <w:sz w:val="22"/>
          <w:szCs w:val="22"/>
          <w14:numSpacing w14:val="tabular"/>
        </w:rPr>
      </w:pPr>
    </w:p>
    <w:p w14:paraId="49003F9C" w14:textId="77777777" w:rsidR="00F62376" w:rsidRPr="00FD559B" w:rsidRDefault="00F62376" w:rsidP="00F6237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FD559B">
        <w:rPr>
          <w:rFonts w:ascii="Arial" w:eastAsia="Arial" w:hAnsi="Arial" w:cs="Arial"/>
          <w:b/>
          <w:bCs/>
          <w:sz w:val="22"/>
          <w:szCs w:val="22"/>
        </w:rPr>
        <w:t>1.1.</w:t>
      </w:r>
      <w:r w:rsidRPr="00FD559B">
        <w:rPr>
          <w:rFonts w:ascii="Arial" w:eastAsia="Arial" w:hAnsi="Arial" w:cs="Arial"/>
          <w:b/>
          <w:bCs/>
          <w:sz w:val="22"/>
          <w:szCs w:val="22"/>
        </w:rPr>
        <w:tab/>
      </w:r>
      <w:r w:rsidRPr="00FD559B">
        <w:rPr>
          <w:rFonts w:ascii="Arial" w:eastAsia="Arial" w:hAnsi="Arial" w:cs="Arial"/>
          <w:b/>
          <w:sz w:val="22"/>
          <w:szCs w:val="22"/>
        </w:rPr>
        <w:t>Sąvokos</w:t>
      </w:r>
    </w:p>
    <w:p w14:paraId="2995309F" w14:textId="77777777" w:rsidR="00F62376" w:rsidRPr="00FD559B" w:rsidRDefault="00F62376" w:rsidP="00F6237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5B76FB48" w14:textId="77777777" w:rsidR="00F62376" w:rsidRPr="00FD559B" w:rsidRDefault="00F62376" w:rsidP="00F62376">
      <w:pPr>
        <w:widowControl w:val="0"/>
        <w:tabs>
          <w:tab w:val="left" w:pos="567"/>
        </w:tabs>
        <w:spacing w:line="276" w:lineRule="auto"/>
        <w:jc w:val="both"/>
        <w:rPr>
          <w:rFonts w:ascii="Arial" w:eastAsia="Cambria" w:hAnsi="Arial" w:cs="Arial"/>
          <w:b/>
          <w:bCs/>
          <w:sz w:val="22"/>
          <w:szCs w:val="22"/>
        </w:rPr>
      </w:pPr>
      <w:r w:rsidRPr="00FD559B">
        <w:rPr>
          <w:rFonts w:ascii="Arial" w:eastAsia="Cambria" w:hAnsi="Arial" w:cs="Arial"/>
          <w:sz w:val="22"/>
          <w:szCs w:val="22"/>
        </w:rPr>
        <w:t>1.1.1. Šioje Sutartyje didžiąja raide rašomos sąvokos turi šias nurodytas reikšmes:</w:t>
      </w:r>
    </w:p>
    <w:p w14:paraId="7E92E9D8"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1.1.1.1.</w:t>
      </w:r>
      <w:r w:rsidRPr="00FD559B">
        <w:rPr>
          <w:rFonts w:ascii="Arial" w:hAnsi="Arial" w:cs="Arial"/>
          <w:sz w:val="22"/>
          <w:szCs w:val="22"/>
        </w:rPr>
        <w:tab/>
      </w:r>
      <w:r w:rsidRPr="00FD559B">
        <w:rPr>
          <w:rFonts w:ascii="Arial" w:eastAsia="Arial" w:hAnsi="Arial" w:cs="Arial"/>
          <w:b/>
          <w:bCs/>
          <w:sz w:val="22"/>
          <w:szCs w:val="22"/>
        </w:rPr>
        <w:t>Bendrosios sąlygos</w:t>
      </w:r>
      <w:r w:rsidRPr="00FD559B">
        <w:rPr>
          <w:rFonts w:ascii="Arial" w:eastAsia="Arial" w:hAnsi="Arial" w:cs="Arial"/>
          <w:sz w:val="22"/>
          <w:szCs w:val="22"/>
        </w:rPr>
        <w:t xml:space="preserve"> – Sutarties dalis, kuri vadinasi „Paslaugų pirkimo–pardavimo sutarties Bendrosios sąlygos“;</w:t>
      </w:r>
    </w:p>
    <w:p w14:paraId="65220ADD"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1.1.1.2.</w:t>
      </w:r>
      <w:r w:rsidRPr="00FD559B">
        <w:rPr>
          <w:rFonts w:ascii="Arial" w:eastAsia="Arial" w:hAnsi="Arial" w:cs="Arial"/>
          <w:sz w:val="22"/>
          <w:szCs w:val="22"/>
        </w:rPr>
        <w:tab/>
      </w:r>
      <w:r w:rsidRPr="00FD559B">
        <w:rPr>
          <w:rFonts w:ascii="Arial" w:eastAsia="Arial" w:hAnsi="Arial" w:cs="Arial"/>
          <w:b/>
          <w:bCs/>
          <w:sz w:val="22"/>
          <w:szCs w:val="22"/>
        </w:rPr>
        <w:t>Pirkėjas</w:t>
      </w:r>
      <w:r w:rsidRPr="00FD559B">
        <w:rPr>
          <w:rFonts w:ascii="Arial" w:eastAsia="Arial" w:hAnsi="Arial" w:cs="Arial"/>
          <w:sz w:val="22"/>
          <w:szCs w:val="22"/>
        </w:rPr>
        <w:t xml:space="preserve"> – asmuo, kuris Specialiosiose sąlygose yra įvardytas kaip Pirkėjas, </w:t>
      </w:r>
      <w:r w:rsidRPr="00FD559B">
        <w:rPr>
          <w:rFonts w:ascii="Arial" w:hAnsi="Arial" w:cs="Arial"/>
          <w:sz w:val="22"/>
          <w:szCs w:val="22"/>
        </w:rPr>
        <w:t>įsigyjantis Specialiosiose sąlygose ir Sutarties prieduose nurodytas Paslaugas</w:t>
      </w:r>
      <w:r w:rsidRPr="00FD559B">
        <w:rPr>
          <w:rFonts w:ascii="Arial" w:eastAsia="Arial" w:hAnsi="Arial" w:cs="Arial"/>
          <w:sz w:val="22"/>
          <w:szCs w:val="22"/>
        </w:rPr>
        <w:t>;</w:t>
      </w:r>
    </w:p>
    <w:p w14:paraId="6607A2D0"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FD559B">
        <w:rPr>
          <w:rFonts w:ascii="Arial" w:eastAsia="Arial" w:hAnsi="Arial" w:cs="Arial"/>
          <w:sz w:val="22"/>
          <w:szCs w:val="22"/>
        </w:rPr>
        <w:t>1.1.1.3.</w:t>
      </w:r>
      <w:r w:rsidRPr="00FD559B">
        <w:rPr>
          <w:rFonts w:ascii="Arial" w:eastAsia="Arial" w:hAnsi="Arial" w:cs="Arial"/>
          <w:sz w:val="22"/>
          <w:szCs w:val="22"/>
        </w:rPr>
        <w:tab/>
      </w:r>
      <w:r w:rsidRPr="00FD559B">
        <w:rPr>
          <w:rFonts w:ascii="Arial" w:eastAsia="Arial" w:hAnsi="Arial" w:cs="Arial"/>
          <w:b/>
          <w:bCs/>
          <w:sz w:val="22"/>
          <w:szCs w:val="22"/>
        </w:rPr>
        <w:t xml:space="preserve">Pradinės sutarties vertė </w:t>
      </w:r>
      <w:r w:rsidRPr="00FD559B">
        <w:rPr>
          <w:rFonts w:ascii="Arial" w:eastAsia="Arial" w:hAnsi="Arial" w:cs="Arial"/>
          <w:sz w:val="22"/>
          <w:szCs w:val="22"/>
        </w:rPr>
        <w:t>– Specialiosiose sąlygose nurodyta</w:t>
      </w:r>
      <w:r w:rsidRPr="00FD559B">
        <w:rPr>
          <w:rFonts w:ascii="Arial" w:eastAsia="Arial" w:hAnsi="Arial" w:cs="Arial"/>
          <w:b/>
          <w:bCs/>
          <w:sz w:val="22"/>
          <w:szCs w:val="22"/>
        </w:rPr>
        <w:t xml:space="preserve"> </w:t>
      </w:r>
      <w:r w:rsidRPr="00FD559B">
        <w:rPr>
          <w:rFonts w:ascii="Arial" w:eastAsia="Arial" w:hAnsi="Arial" w:cs="Arial"/>
          <w:sz w:val="22"/>
          <w:szCs w:val="22"/>
        </w:rPr>
        <w:t>vertė be pridėtinės vertės mokesčio (toliau – PVM);</w:t>
      </w:r>
    </w:p>
    <w:p w14:paraId="4DFE004B" w14:textId="77777777" w:rsidR="00F62376" w:rsidRPr="00FD559B" w:rsidRDefault="00F62376" w:rsidP="00F62376">
      <w:pPr>
        <w:spacing w:line="276" w:lineRule="auto"/>
        <w:jc w:val="both"/>
        <w:rPr>
          <w:rFonts w:ascii="Arial" w:hAnsi="Arial" w:cs="Arial"/>
          <w:sz w:val="22"/>
          <w:szCs w:val="22"/>
        </w:rPr>
      </w:pPr>
      <w:r w:rsidRPr="00FD559B">
        <w:rPr>
          <w:rFonts w:ascii="Arial" w:hAnsi="Arial" w:cs="Arial"/>
          <w:sz w:val="22"/>
          <w:szCs w:val="22"/>
        </w:rPr>
        <w:t xml:space="preserve">1.1.1.4. </w:t>
      </w:r>
      <w:r w:rsidRPr="00FD559B">
        <w:rPr>
          <w:rFonts w:ascii="Arial" w:eastAsia="Arial" w:hAnsi="Arial" w:cs="Arial"/>
          <w:b/>
          <w:bCs/>
          <w:sz w:val="22"/>
          <w:szCs w:val="22"/>
        </w:rPr>
        <w:t>Paslaugos</w:t>
      </w:r>
      <w:r w:rsidRPr="00FD559B">
        <w:rPr>
          <w:rFonts w:ascii="Arial" w:eastAsia="Arial" w:hAnsi="Arial" w:cs="Arial"/>
          <w:sz w:val="22"/>
          <w:szCs w:val="22"/>
        </w:rPr>
        <w:t xml:space="preserve"> – </w:t>
      </w:r>
      <w:r w:rsidRPr="00FD559B">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45E2B51"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hAnsi="Arial" w:cs="Arial"/>
          <w:sz w:val="22"/>
          <w:szCs w:val="22"/>
        </w:rPr>
        <w:t>1.1.1.5.</w:t>
      </w:r>
      <w:r w:rsidRPr="00FD559B">
        <w:rPr>
          <w:rFonts w:ascii="Arial" w:hAnsi="Arial" w:cs="Arial"/>
          <w:sz w:val="22"/>
          <w:szCs w:val="22"/>
        </w:rPr>
        <w:tab/>
      </w:r>
      <w:r w:rsidRPr="00FD559B">
        <w:rPr>
          <w:rFonts w:ascii="Arial" w:eastAsia="Arial" w:hAnsi="Arial" w:cs="Arial"/>
          <w:b/>
          <w:bCs/>
          <w:sz w:val="22"/>
          <w:szCs w:val="22"/>
        </w:rPr>
        <w:t xml:space="preserve">Paslaugų perdavimo–priėmimo aktas </w:t>
      </w:r>
      <w:r w:rsidRPr="00FD559B">
        <w:rPr>
          <w:rFonts w:ascii="Arial" w:eastAsia="Arial" w:hAnsi="Arial" w:cs="Arial"/>
          <w:sz w:val="22"/>
          <w:szCs w:val="22"/>
        </w:rPr>
        <w:t>– dokumentas,</w:t>
      </w:r>
      <w:r w:rsidRPr="00FD559B">
        <w:rPr>
          <w:rFonts w:ascii="Arial" w:eastAsia="Arial" w:hAnsi="Arial" w:cs="Arial"/>
          <w:b/>
          <w:bCs/>
          <w:sz w:val="22"/>
          <w:szCs w:val="22"/>
        </w:rPr>
        <w:t xml:space="preserve"> </w:t>
      </w:r>
      <w:r w:rsidRPr="00FD559B">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B095BF" w14:textId="77777777" w:rsidR="00F62376" w:rsidRPr="00FD559B" w:rsidRDefault="00F62376" w:rsidP="00F62376">
      <w:pPr>
        <w:tabs>
          <w:tab w:val="left" w:pos="284"/>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1.1.1.6.</w:t>
      </w:r>
      <w:r w:rsidRPr="00FD559B">
        <w:rPr>
          <w:rFonts w:ascii="Arial" w:eastAsia="Arial" w:hAnsi="Arial" w:cs="Arial"/>
          <w:sz w:val="22"/>
          <w:szCs w:val="22"/>
        </w:rPr>
        <w:tab/>
      </w:r>
      <w:r w:rsidRPr="00FD559B">
        <w:rPr>
          <w:rFonts w:ascii="Arial" w:eastAsia="Arial" w:hAnsi="Arial" w:cs="Arial"/>
          <w:b/>
          <w:bCs/>
          <w:sz w:val="22"/>
          <w:szCs w:val="22"/>
        </w:rPr>
        <w:t>Paslaugų trūkumai</w:t>
      </w:r>
      <w:r w:rsidRPr="00FD559B">
        <w:rPr>
          <w:rFonts w:ascii="Arial" w:eastAsia="Arial" w:hAnsi="Arial" w:cs="Arial"/>
          <w:sz w:val="22"/>
          <w:szCs w:val="22"/>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506D99A0"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b/>
          <w:sz w:val="22"/>
          <w:szCs w:val="22"/>
        </w:rPr>
      </w:pPr>
      <w:r w:rsidRPr="00FD559B">
        <w:rPr>
          <w:rFonts w:ascii="Arial" w:eastAsia="Arial" w:hAnsi="Arial" w:cs="Arial"/>
          <w:sz w:val="22"/>
          <w:szCs w:val="22"/>
        </w:rPr>
        <w:t>1.1.1.7.</w:t>
      </w:r>
      <w:r w:rsidRPr="00FD559B">
        <w:rPr>
          <w:rFonts w:ascii="Arial" w:eastAsia="Arial" w:hAnsi="Arial" w:cs="Arial"/>
          <w:sz w:val="22"/>
          <w:szCs w:val="22"/>
        </w:rPr>
        <w:tab/>
      </w:r>
      <w:r w:rsidRPr="00FD559B">
        <w:rPr>
          <w:rFonts w:ascii="Arial" w:eastAsia="Arial" w:hAnsi="Arial" w:cs="Arial"/>
          <w:b/>
          <w:sz w:val="22"/>
          <w:szCs w:val="22"/>
        </w:rPr>
        <w:t xml:space="preserve">Sąskaita </w:t>
      </w:r>
      <w:r w:rsidRPr="00FD559B">
        <w:rPr>
          <w:rFonts w:ascii="Arial" w:eastAsia="Arial" w:hAnsi="Arial" w:cs="Arial"/>
          <w:sz w:val="22"/>
          <w:szCs w:val="22"/>
        </w:rPr>
        <w:t>–</w:t>
      </w:r>
      <w:r w:rsidRPr="00FD559B">
        <w:rPr>
          <w:rFonts w:ascii="Arial" w:eastAsia="Arial" w:hAnsi="Arial" w:cs="Arial"/>
          <w:b/>
          <w:sz w:val="22"/>
          <w:szCs w:val="22"/>
        </w:rPr>
        <w:t xml:space="preserve"> </w:t>
      </w:r>
      <w:r w:rsidRPr="00FD559B">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FD559B">
        <w:rPr>
          <w:rFonts w:ascii="Arial" w:eastAsia="Arial" w:hAnsi="Arial" w:cs="Arial"/>
          <w:sz w:val="22"/>
          <w:szCs w:val="22"/>
        </w:rPr>
        <w:t>Paslaugas</w:t>
      </w:r>
      <w:r w:rsidRPr="00FD559B">
        <w:rPr>
          <w:rFonts w:ascii="Arial" w:hAnsi="Arial" w:cs="Arial"/>
          <w:sz w:val="22"/>
          <w:szCs w:val="22"/>
        </w:rPr>
        <w:t xml:space="preserve">. </w:t>
      </w:r>
      <w:r w:rsidRPr="00FD559B">
        <w:rPr>
          <w:rFonts w:ascii="Arial" w:eastAsia="Arial" w:hAnsi="Arial" w:cs="Arial"/>
          <w:sz w:val="22"/>
          <w:szCs w:val="22"/>
        </w:rPr>
        <w:t>Jeigu Sutartyje yra numatytas Paslaugų teikimas etapais ar periodais, Sąskaita gali būti pateikiama dėl kiekvieno etapo ar periodo atskirai;</w:t>
      </w:r>
    </w:p>
    <w:p w14:paraId="17AB75C8"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1.1.1.8.</w:t>
      </w:r>
      <w:r w:rsidRPr="00FD559B">
        <w:rPr>
          <w:rFonts w:ascii="Arial" w:eastAsia="Arial" w:hAnsi="Arial" w:cs="Arial"/>
          <w:sz w:val="22"/>
          <w:szCs w:val="22"/>
        </w:rPr>
        <w:tab/>
      </w:r>
      <w:r w:rsidRPr="00FD559B">
        <w:rPr>
          <w:rFonts w:ascii="Arial" w:eastAsia="Arial" w:hAnsi="Arial" w:cs="Arial"/>
          <w:b/>
          <w:bCs/>
          <w:sz w:val="22"/>
          <w:szCs w:val="22"/>
        </w:rPr>
        <w:t>Specialiosios sąlygos</w:t>
      </w:r>
      <w:r w:rsidRPr="00FD559B">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7D2274A"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FD559B">
        <w:rPr>
          <w:rFonts w:ascii="Arial" w:eastAsia="Arial" w:hAnsi="Arial" w:cs="Arial"/>
          <w:sz w:val="22"/>
          <w:szCs w:val="22"/>
        </w:rPr>
        <w:t>1.1.1.9.</w:t>
      </w:r>
      <w:r w:rsidRPr="00FD559B">
        <w:rPr>
          <w:rFonts w:ascii="Arial" w:eastAsia="Arial" w:hAnsi="Arial" w:cs="Arial"/>
          <w:sz w:val="22"/>
          <w:szCs w:val="22"/>
        </w:rPr>
        <w:tab/>
      </w:r>
      <w:r w:rsidRPr="00FD559B">
        <w:rPr>
          <w:rFonts w:ascii="Arial" w:eastAsia="Arial" w:hAnsi="Arial" w:cs="Arial"/>
          <w:b/>
          <w:bCs/>
          <w:sz w:val="22"/>
          <w:szCs w:val="22"/>
        </w:rPr>
        <w:t xml:space="preserve">Susitarimas </w:t>
      </w:r>
      <w:r w:rsidRPr="00FD559B">
        <w:rPr>
          <w:rFonts w:ascii="Arial" w:eastAsia="Arial" w:hAnsi="Arial" w:cs="Arial"/>
          <w:sz w:val="22"/>
          <w:szCs w:val="22"/>
        </w:rPr>
        <w:t>– tai dokumentas, kurį Šalys sudaro keisdamos Sutarties sąlygas VPĮ leidžiama apimtimi;</w:t>
      </w:r>
    </w:p>
    <w:p w14:paraId="443A0D1C"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FD559B">
        <w:rPr>
          <w:rFonts w:ascii="Arial" w:eastAsia="Arial" w:hAnsi="Arial" w:cs="Arial"/>
          <w:sz w:val="22"/>
          <w:szCs w:val="22"/>
        </w:rPr>
        <w:t>1.1.1.10.</w:t>
      </w:r>
      <w:r w:rsidRPr="00FD559B">
        <w:rPr>
          <w:rFonts w:ascii="Arial" w:eastAsia="Arial" w:hAnsi="Arial" w:cs="Arial"/>
          <w:sz w:val="22"/>
          <w:szCs w:val="22"/>
        </w:rPr>
        <w:tab/>
        <w:t xml:space="preserve"> </w:t>
      </w:r>
      <w:r w:rsidRPr="00FD559B">
        <w:rPr>
          <w:rFonts w:ascii="Arial" w:eastAsia="Arial" w:hAnsi="Arial" w:cs="Arial"/>
          <w:b/>
          <w:bCs/>
          <w:sz w:val="22"/>
          <w:szCs w:val="22"/>
        </w:rPr>
        <w:t>Sutarties kaina</w:t>
      </w:r>
      <w:r w:rsidRPr="00FD559B">
        <w:rPr>
          <w:rFonts w:ascii="Arial" w:eastAsia="Arial" w:hAnsi="Arial" w:cs="Arial"/>
          <w:sz w:val="22"/>
          <w:szCs w:val="22"/>
        </w:rPr>
        <w:t xml:space="preserve"> – pagal Sutartį Tiekėjui mokėtina suma, įskaitant visus privalomus mokesčius ir išlaidas;</w:t>
      </w:r>
    </w:p>
    <w:p w14:paraId="0215D31A"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lastRenderedPageBreak/>
        <w:t>1.1.1.11.</w:t>
      </w:r>
      <w:r w:rsidRPr="00FD559B">
        <w:rPr>
          <w:rFonts w:ascii="Arial" w:eastAsia="Arial" w:hAnsi="Arial" w:cs="Arial"/>
          <w:sz w:val="22"/>
          <w:szCs w:val="22"/>
        </w:rPr>
        <w:tab/>
        <w:t xml:space="preserve"> </w:t>
      </w:r>
      <w:r w:rsidRPr="00FD559B">
        <w:rPr>
          <w:rFonts w:ascii="Arial" w:eastAsia="Arial" w:hAnsi="Arial" w:cs="Arial"/>
          <w:b/>
          <w:bCs/>
          <w:sz w:val="22"/>
          <w:szCs w:val="22"/>
        </w:rPr>
        <w:t xml:space="preserve">Sutarties sąlygos </w:t>
      </w:r>
      <w:r w:rsidRPr="00FD559B">
        <w:rPr>
          <w:rFonts w:ascii="Arial" w:eastAsia="Arial" w:hAnsi="Arial" w:cs="Arial"/>
          <w:sz w:val="22"/>
          <w:szCs w:val="22"/>
        </w:rPr>
        <w:t>– Bendrosios sąlygos ir Specialiosios sąlygos kartu;</w:t>
      </w:r>
    </w:p>
    <w:p w14:paraId="1A503D73"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1.1.1.12.</w:t>
      </w:r>
      <w:r w:rsidRPr="00FD559B">
        <w:rPr>
          <w:rFonts w:ascii="Arial" w:hAnsi="Arial" w:cs="Arial"/>
          <w:sz w:val="22"/>
          <w:szCs w:val="22"/>
        </w:rPr>
        <w:tab/>
      </w:r>
      <w:r w:rsidRPr="00FD559B">
        <w:rPr>
          <w:rFonts w:ascii="Arial" w:eastAsia="Arial" w:hAnsi="Arial" w:cs="Arial"/>
          <w:sz w:val="22"/>
          <w:szCs w:val="22"/>
        </w:rPr>
        <w:t xml:space="preserve"> </w:t>
      </w:r>
      <w:r w:rsidRPr="00FD559B">
        <w:rPr>
          <w:rFonts w:ascii="Arial" w:eastAsia="Arial" w:hAnsi="Arial" w:cs="Arial"/>
          <w:b/>
          <w:bCs/>
          <w:sz w:val="22"/>
          <w:szCs w:val="22"/>
        </w:rPr>
        <w:t xml:space="preserve">Sutartis </w:t>
      </w:r>
      <w:r w:rsidRPr="00FD559B">
        <w:rPr>
          <w:rFonts w:ascii="Arial" w:eastAsia="Arial" w:hAnsi="Arial" w:cs="Arial"/>
          <w:sz w:val="22"/>
          <w:szCs w:val="22"/>
        </w:rPr>
        <w:t>– Paslaugų pirkimo–pardavimo sutartis, kurią sudaro Sutarties sąlygos, Specialiosiose sąlygose išvardyti priedai ir Susitarimai;</w:t>
      </w:r>
    </w:p>
    <w:p w14:paraId="135236AE"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 xml:space="preserve">1.1.1.13. </w:t>
      </w:r>
      <w:r w:rsidRPr="00FD559B">
        <w:rPr>
          <w:rFonts w:ascii="Arial" w:eastAsia="Arial" w:hAnsi="Arial" w:cs="Arial"/>
          <w:sz w:val="22"/>
          <w:szCs w:val="22"/>
        </w:rPr>
        <w:tab/>
      </w:r>
      <w:r w:rsidRPr="00FD559B">
        <w:rPr>
          <w:rFonts w:ascii="Arial" w:eastAsia="Arial" w:hAnsi="Arial" w:cs="Arial"/>
          <w:b/>
          <w:bCs/>
          <w:sz w:val="22"/>
          <w:szCs w:val="22"/>
        </w:rPr>
        <w:t>Šalis</w:t>
      </w:r>
      <w:r w:rsidRPr="00FD559B">
        <w:rPr>
          <w:rFonts w:ascii="Arial" w:eastAsia="Arial" w:hAnsi="Arial" w:cs="Arial"/>
          <w:sz w:val="22"/>
          <w:szCs w:val="22"/>
        </w:rPr>
        <w:t xml:space="preserve"> – Pirkėjas arba Tiekėjas, kiekvienas atskirai, priklausomai nuo konteksto;</w:t>
      </w:r>
    </w:p>
    <w:p w14:paraId="540869C8"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 xml:space="preserve">1.1.1.14. </w:t>
      </w:r>
      <w:r w:rsidRPr="00FD559B">
        <w:rPr>
          <w:rFonts w:ascii="Arial" w:eastAsia="Arial" w:hAnsi="Arial" w:cs="Arial"/>
          <w:sz w:val="22"/>
          <w:szCs w:val="22"/>
        </w:rPr>
        <w:tab/>
      </w:r>
      <w:r w:rsidRPr="00FD559B">
        <w:rPr>
          <w:rFonts w:ascii="Arial" w:eastAsia="Arial" w:hAnsi="Arial" w:cs="Arial"/>
          <w:b/>
          <w:bCs/>
          <w:sz w:val="22"/>
          <w:szCs w:val="22"/>
        </w:rPr>
        <w:t>Šalys</w:t>
      </w:r>
      <w:r w:rsidRPr="00FD559B">
        <w:rPr>
          <w:rFonts w:ascii="Arial" w:eastAsia="Arial" w:hAnsi="Arial" w:cs="Arial"/>
          <w:sz w:val="22"/>
          <w:szCs w:val="22"/>
        </w:rPr>
        <w:t xml:space="preserve"> – Pirkėjas ir Tiekėjas kartu;</w:t>
      </w:r>
    </w:p>
    <w:p w14:paraId="61CEFCD0"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hAnsi="Arial" w:cs="Arial"/>
          <w:sz w:val="22"/>
          <w:szCs w:val="22"/>
        </w:rPr>
      </w:pPr>
      <w:r w:rsidRPr="00FD559B">
        <w:rPr>
          <w:rFonts w:ascii="Arial" w:hAnsi="Arial" w:cs="Arial"/>
          <w:sz w:val="22"/>
          <w:szCs w:val="22"/>
        </w:rPr>
        <w:t>1.1.1.15.</w:t>
      </w:r>
      <w:r w:rsidRPr="00FD559B">
        <w:rPr>
          <w:rFonts w:ascii="Arial" w:hAnsi="Arial" w:cs="Arial"/>
          <w:sz w:val="22"/>
          <w:szCs w:val="22"/>
        </w:rPr>
        <w:tab/>
        <w:t xml:space="preserve"> </w:t>
      </w:r>
      <w:r w:rsidRPr="00FD559B">
        <w:rPr>
          <w:rFonts w:ascii="Arial" w:eastAsia="Arial" w:hAnsi="Arial" w:cs="Arial"/>
          <w:b/>
          <w:sz w:val="22"/>
          <w:szCs w:val="22"/>
        </w:rPr>
        <w:t>Tiekėjas</w:t>
      </w:r>
      <w:r w:rsidRPr="00FD559B">
        <w:rPr>
          <w:rFonts w:ascii="Arial" w:eastAsia="Arial" w:hAnsi="Arial" w:cs="Arial"/>
          <w:sz w:val="22"/>
          <w:szCs w:val="22"/>
        </w:rPr>
        <w:t xml:space="preserve"> – asmuo, kuris Specialiosiose sąlygose yra įvardytas kaip Tiekėjas, </w:t>
      </w:r>
      <w:r w:rsidRPr="00FD559B">
        <w:rPr>
          <w:rFonts w:ascii="Arial" w:hAnsi="Arial" w:cs="Arial"/>
          <w:sz w:val="22"/>
          <w:szCs w:val="22"/>
        </w:rPr>
        <w:t xml:space="preserve">teikiantis Specialiosiose sąlygose nurodytas </w:t>
      </w:r>
      <w:r w:rsidRPr="00FD559B">
        <w:rPr>
          <w:rFonts w:ascii="Arial" w:eastAsia="Arial" w:hAnsi="Arial" w:cs="Arial"/>
          <w:sz w:val="22"/>
          <w:szCs w:val="22"/>
        </w:rPr>
        <w:t>Paslaugas</w:t>
      </w:r>
      <w:r w:rsidRPr="00FD559B">
        <w:rPr>
          <w:rFonts w:ascii="Arial" w:hAnsi="Arial" w:cs="Arial"/>
          <w:sz w:val="22"/>
          <w:szCs w:val="22"/>
        </w:rPr>
        <w:t>;</w:t>
      </w:r>
    </w:p>
    <w:p w14:paraId="5CC5ABA0"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hAnsi="Arial" w:cs="Arial"/>
          <w:sz w:val="22"/>
          <w:szCs w:val="22"/>
        </w:rPr>
      </w:pPr>
      <w:r w:rsidRPr="00FD559B">
        <w:rPr>
          <w:rFonts w:ascii="Arial" w:hAnsi="Arial" w:cs="Arial"/>
          <w:sz w:val="22"/>
          <w:szCs w:val="22"/>
        </w:rPr>
        <w:t xml:space="preserve">1.1.1.16. </w:t>
      </w:r>
      <w:r w:rsidRPr="00FD559B">
        <w:rPr>
          <w:rFonts w:ascii="Arial" w:hAnsi="Arial" w:cs="Arial"/>
          <w:b/>
          <w:bCs/>
          <w:sz w:val="22"/>
          <w:szCs w:val="22"/>
        </w:rPr>
        <w:t xml:space="preserve">Užsakymas </w:t>
      </w:r>
      <w:r w:rsidRPr="00FD559B">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65600D4"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b/>
          <w:bCs/>
          <w:sz w:val="22"/>
          <w:szCs w:val="22"/>
        </w:rPr>
      </w:pPr>
      <w:r w:rsidRPr="00FD559B">
        <w:rPr>
          <w:rFonts w:ascii="Arial" w:eastAsia="Arial" w:hAnsi="Arial" w:cs="Arial"/>
          <w:sz w:val="22"/>
          <w:szCs w:val="22"/>
        </w:rPr>
        <w:t>1.1.1.17.</w:t>
      </w:r>
      <w:r w:rsidRPr="00FD559B">
        <w:rPr>
          <w:rFonts w:ascii="Arial" w:hAnsi="Arial" w:cs="Arial"/>
          <w:sz w:val="22"/>
          <w:szCs w:val="22"/>
        </w:rPr>
        <w:tab/>
      </w:r>
      <w:r w:rsidRPr="00FD559B">
        <w:rPr>
          <w:rFonts w:ascii="Arial" w:eastAsia="Arial" w:hAnsi="Arial" w:cs="Arial"/>
          <w:sz w:val="22"/>
          <w:szCs w:val="22"/>
        </w:rPr>
        <w:t xml:space="preserve"> </w:t>
      </w:r>
      <w:r w:rsidRPr="00FD559B">
        <w:rPr>
          <w:rFonts w:ascii="Arial" w:eastAsia="Arial" w:hAnsi="Arial" w:cs="Arial"/>
          <w:b/>
          <w:bCs/>
          <w:sz w:val="22"/>
          <w:szCs w:val="22"/>
        </w:rPr>
        <w:t xml:space="preserve">VPĮ </w:t>
      </w:r>
      <w:r w:rsidRPr="00FD559B">
        <w:rPr>
          <w:rFonts w:ascii="Arial" w:eastAsia="Arial" w:hAnsi="Arial" w:cs="Arial"/>
          <w:sz w:val="22"/>
          <w:szCs w:val="22"/>
        </w:rPr>
        <w:t>– Lietuvos Respublikos viešųjų pirkimų įstatymas.</w:t>
      </w:r>
    </w:p>
    <w:p w14:paraId="4C6A877A"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1.1.1.18.</w:t>
      </w:r>
      <w:r w:rsidRPr="00FD559B">
        <w:rPr>
          <w:rFonts w:ascii="Arial" w:eastAsia="Arial" w:hAnsi="Arial" w:cs="Arial"/>
          <w:sz w:val="22"/>
          <w:szCs w:val="22"/>
        </w:rPr>
        <w:tab/>
        <w:t xml:space="preserve"> Kitų Sutartyje didžiąja raide rašomų sąvokų reikšmės yra nurodytos Sutarties tekste.</w:t>
      </w:r>
    </w:p>
    <w:p w14:paraId="2DDC3195" w14:textId="77777777" w:rsidR="00F62376" w:rsidRPr="00FD559B" w:rsidRDefault="00F62376" w:rsidP="00F62376">
      <w:pPr>
        <w:widowControl w:val="0"/>
        <w:tabs>
          <w:tab w:val="left" w:pos="709"/>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1.1.2.</w:t>
      </w:r>
      <w:r w:rsidRPr="00FD559B">
        <w:rPr>
          <w:rFonts w:ascii="Arial" w:hAnsi="Arial" w:cs="Arial"/>
          <w:sz w:val="22"/>
          <w:szCs w:val="22"/>
        </w:rPr>
        <w:tab/>
      </w:r>
      <w:r w:rsidRPr="00FD559B">
        <w:rPr>
          <w:rFonts w:ascii="Arial" w:eastAsia="Arial" w:hAnsi="Arial" w:cs="Arial"/>
          <w:sz w:val="22"/>
          <w:szCs w:val="22"/>
        </w:rPr>
        <w:t xml:space="preserve">Sutartyje neapibrėžtos sąvokos suprantamos ir aiškinamos taip, kaip jas apibrėžia VPĮ ir kiti </w:t>
      </w:r>
      <w:r w:rsidRPr="00FD559B">
        <w:rPr>
          <w:rFonts w:ascii="Arial" w:hAnsi="Arial" w:cs="Arial"/>
          <w:sz w:val="22"/>
          <w:szCs w:val="22"/>
        </w:rPr>
        <w:t>įstatymai bei teisės aktai</w:t>
      </w:r>
      <w:r w:rsidRPr="00FD559B">
        <w:rPr>
          <w:rFonts w:ascii="Arial" w:eastAsia="Arial" w:hAnsi="Arial" w:cs="Arial"/>
          <w:sz w:val="22"/>
          <w:szCs w:val="22"/>
        </w:rPr>
        <w:t>, galiojantys Sutarties sudarymo ir vykdymo metu.</w:t>
      </w:r>
    </w:p>
    <w:p w14:paraId="7366E7EF" w14:textId="77777777" w:rsidR="00F62376" w:rsidRPr="00FD559B" w:rsidRDefault="00F62376" w:rsidP="00F62376">
      <w:pPr>
        <w:widowControl w:val="0"/>
        <w:tabs>
          <w:tab w:val="left" w:pos="709"/>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1.1.3.</w:t>
      </w:r>
      <w:r w:rsidRPr="00FD559B">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4DDCAE9D"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2623A15E" w14:textId="77777777" w:rsidR="00F62376" w:rsidRPr="00FD559B" w:rsidRDefault="00F62376" w:rsidP="00F62376">
      <w:pPr>
        <w:keepNext/>
        <w:keepLines/>
        <w:tabs>
          <w:tab w:val="left" w:pos="567"/>
        </w:tabs>
        <w:spacing w:line="276" w:lineRule="auto"/>
        <w:jc w:val="center"/>
        <w:rPr>
          <w:rFonts w:ascii="Arial" w:eastAsia="Cambria" w:hAnsi="Arial" w:cs="Arial"/>
          <w:b/>
          <w:bCs/>
          <w:sz w:val="22"/>
          <w:szCs w:val="22"/>
          <w14:numSpacing w14:val="tabular"/>
        </w:rPr>
      </w:pPr>
      <w:r w:rsidRPr="00FD559B">
        <w:rPr>
          <w:rFonts w:ascii="Arial" w:eastAsia="Cambria" w:hAnsi="Arial" w:cs="Arial"/>
          <w:b/>
          <w:bCs/>
          <w:sz w:val="22"/>
          <w:szCs w:val="22"/>
          <w14:numSpacing w14:val="tabular"/>
        </w:rPr>
        <w:t>1.2.</w:t>
      </w:r>
      <w:r w:rsidRPr="00FD559B">
        <w:rPr>
          <w:rFonts w:ascii="Arial" w:eastAsia="Cambria" w:hAnsi="Arial" w:cs="Arial"/>
          <w:b/>
          <w:bCs/>
          <w:sz w:val="22"/>
          <w:szCs w:val="22"/>
          <w14:numSpacing w14:val="tabular"/>
        </w:rPr>
        <w:tab/>
        <w:t>Sutarties aiškinimas</w:t>
      </w:r>
    </w:p>
    <w:p w14:paraId="3FF24EF1" w14:textId="77777777" w:rsidR="00F62376" w:rsidRPr="00FD559B" w:rsidRDefault="00F62376" w:rsidP="00F62376">
      <w:pPr>
        <w:keepNext/>
        <w:keepLines/>
        <w:tabs>
          <w:tab w:val="left" w:pos="567"/>
        </w:tabs>
        <w:spacing w:line="276" w:lineRule="auto"/>
        <w:ind w:left="792"/>
        <w:jc w:val="both"/>
        <w:rPr>
          <w:rFonts w:ascii="Arial" w:eastAsia="Cambria" w:hAnsi="Arial" w:cs="Arial"/>
          <w:b/>
          <w:bCs/>
          <w:sz w:val="22"/>
          <w:szCs w:val="22"/>
          <w14:numSpacing w14:val="tabular"/>
        </w:rPr>
      </w:pPr>
    </w:p>
    <w:p w14:paraId="4DCB4B71"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1.2.1.</w:t>
      </w:r>
      <w:r w:rsidRPr="00FD559B">
        <w:rPr>
          <w:rFonts w:ascii="Arial" w:eastAsia="Arial" w:hAnsi="Arial" w:cs="Arial"/>
          <w:sz w:val="22"/>
          <w:szCs w:val="22"/>
        </w:rPr>
        <w:tab/>
        <w:t>Sutartis yra sudaryta ir turi būti aiškinama pagal Lietuvos Respublikos teisės aktus.</w:t>
      </w:r>
    </w:p>
    <w:p w14:paraId="0B1A0A5E"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1.2.2.</w:t>
      </w:r>
      <w:r w:rsidRPr="00FD559B">
        <w:rPr>
          <w:rFonts w:ascii="Arial" w:eastAsia="Arial" w:hAnsi="Arial" w:cs="Arial"/>
          <w:sz w:val="22"/>
          <w:szCs w:val="22"/>
        </w:rPr>
        <w:tab/>
        <w:t>Jei Bendrosios sąlygos ir (ar) Specialiosios sąlygos prieštarauja VPĮ ir kitų teisės aktų reikalavimams, taikomos VPĮ ir kitų teisės aktų nuostatos.</w:t>
      </w:r>
    </w:p>
    <w:p w14:paraId="010C633D"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1.2.3.</w:t>
      </w:r>
      <w:r w:rsidRPr="00FD559B">
        <w:rPr>
          <w:rFonts w:ascii="Arial" w:eastAsia="Arial" w:hAnsi="Arial" w:cs="Arial"/>
          <w:sz w:val="22"/>
          <w:szCs w:val="22"/>
        </w:rPr>
        <w:tab/>
        <w:t>Diena Sutartyje reiškia kalendorinę dieną.</w:t>
      </w:r>
    </w:p>
    <w:p w14:paraId="5347B948"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1.2.4.</w:t>
      </w:r>
      <w:r w:rsidRPr="00FD559B">
        <w:rPr>
          <w:rFonts w:ascii="Arial" w:eastAsia="Arial" w:hAnsi="Arial" w:cs="Arial"/>
          <w:sz w:val="22"/>
          <w:szCs w:val="22"/>
        </w:rPr>
        <w:tab/>
        <w:t>Darbo diena Sutartyje reiškia bet kurią dieną, išskyrus šeštadienį, sekmadienį ir švenčių dienas Lietuvoje, nurodytas Lietuvos Respublikos darbo kodekse.</w:t>
      </w:r>
    </w:p>
    <w:p w14:paraId="019BD9C0"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1.2.5.</w:t>
      </w:r>
      <w:r w:rsidRPr="00FD559B">
        <w:rPr>
          <w:rFonts w:ascii="Arial" w:eastAsia="Arial" w:hAnsi="Arial" w:cs="Arial"/>
          <w:sz w:val="22"/>
          <w:szCs w:val="22"/>
        </w:rPr>
        <w:tab/>
        <w:t>Terminai pagal Sutartį yra skaičiuojami metais, mėnesiais, savaitėmis, darbo dienomis, kalendorinėmis dienomis, valandomis ir minutėmis.</w:t>
      </w:r>
    </w:p>
    <w:p w14:paraId="52FD4A7A"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1.2.6.</w:t>
      </w:r>
      <w:r w:rsidRPr="00FD559B">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5A1F1F35"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1.2.7.</w:t>
      </w:r>
      <w:r w:rsidRPr="00FD559B">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6FD2757"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1.2.8.</w:t>
      </w:r>
      <w:r w:rsidRPr="00FD559B">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68DB34CE"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1.2.9.</w:t>
      </w:r>
      <w:r w:rsidRPr="00FD559B">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3C85BAF2"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1.2.10.</w:t>
      </w:r>
      <w:r w:rsidRPr="00FD559B">
        <w:rPr>
          <w:rFonts w:ascii="Arial" w:eastAsia="Arial" w:hAnsi="Arial" w:cs="Arial"/>
          <w:sz w:val="22"/>
          <w:szCs w:val="22"/>
        </w:rPr>
        <w:tab/>
      </w:r>
      <w:r w:rsidRPr="00FD559B">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161B645"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1.2.11.</w:t>
      </w:r>
      <w:r w:rsidRPr="00FD559B">
        <w:rPr>
          <w:rFonts w:ascii="Arial" w:eastAsia="Arial" w:hAnsi="Arial" w:cs="Arial"/>
          <w:sz w:val="22"/>
          <w:szCs w:val="22"/>
        </w:rPr>
        <w:tab/>
      </w:r>
      <w:r w:rsidRPr="00FD559B">
        <w:rPr>
          <w:rFonts w:ascii="Arial" w:eastAsia="Arial" w:hAnsi="Arial" w:cs="Arial"/>
          <w:sz w:val="22"/>
          <w:szCs w:val="22"/>
          <w:shd w:val="clear" w:color="auto" w:fill="FFFFFF"/>
        </w:rPr>
        <w:t>Jeigu Sutartyje nurodyta reikšmė skaičiais ir žodžiais skiriasi, vadovaujamasi žodžiais nurodyta reikšme.</w:t>
      </w:r>
    </w:p>
    <w:p w14:paraId="4C9A6589"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1.2.12.</w:t>
      </w:r>
      <w:r w:rsidRPr="00FD559B">
        <w:rPr>
          <w:rFonts w:ascii="Arial" w:eastAsia="Arial" w:hAnsi="Arial" w:cs="Arial"/>
          <w:sz w:val="22"/>
          <w:szCs w:val="22"/>
        </w:rPr>
        <w:tab/>
      </w:r>
      <w:r w:rsidRPr="00FD559B">
        <w:rPr>
          <w:rFonts w:ascii="Arial" w:eastAsia="Arial" w:hAnsi="Arial" w:cs="Arial"/>
          <w:sz w:val="22"/>
          <w:szCs w:val="22"/>
          <w:shd w:val="clear" w:color="auto" w:fill="FFFFFF"/>
        </w:rPr>
        <w:t>Jei pateikiamos nuorodos į teisės aktus, turi būti taikomos aktualios teisės aktų redakcijos, jeigu nenurodyta kitaip.</w:t>
      </w:r>
    </w:p>
    <w:p w14:paraId="5A3604F8"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656993E1"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FD559B">
        <w:rPr>
          <w:rFonts w:ascii="Arial" w:eastAsia="Arial" w:hAnsi="Arial" w:cs="Arial"/>
          <w:b/>
          <w:sz w:val="22"/>
          <w:szCs w:val="22"/>
        </w:rPr>
        <w:lastRenderedPageBreak/>
        <w:t>1.3.</w:t>
      </w:r>
      <w:r w:rsidRPr="00FD559B">
        <w:rPr>
          <w:rFonts w:ascii="Arial" w:eastAsia="Arial" w:hAnsi="Arial" w:cs="Arial"/>
          <w:b/>
          <w:sz w:val="22"/>
          <w:szCs w:val="22"/>
        </w:rPr>
        <w:tab/>
        <w:t>Dokumentų viršenybė</w:t>
      </w:r>
    </w:p>
    <w:p w14:paraId="1E5B0D43"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261873BF"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FD559B">
        <w:rPr>
          <w:rFonts w:ascii="Arial" w:eastAsia="Cambria" w:hAnsi="Arial" w:cs="Arial"/>
          <w:sz w:val="22"/>
          <w:szCs w:val="22"/>
        </w:rPr>
        <w:t>1.3.1.</w:t>
      </w:r>
      <w:r w:rsidRPr="00FD559B">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131D26E7" w14:textId="77777777" w:rsidR="00F62376" w:rsidRPr="00FD559B" w:rsidRDefault="00F62376" w:rsidP="00F62376">
      <w:pPr>
        <w:tabs>
          <w:tab w:val="left" w:pos="709"/>
        </w:tabs>
        <w:spacing w:line="276" w:lineRule="auto"/>
        <w:jc w:val="both"/>
        <w:outlineLvl w:val="2"/>
        <w:rPr>
          <w:rFonts w:ascii="Arial" w:eastAsia="Trebuchet MS" w:hAnsi="Arial" w:cs="Arial"/>
          <w:bCs/>
          <w:sz w:val="22"/>
          <w:szCs w:val="22"/>
        </w:rPr>
      </w:pPr>
      <w:r w:rsidRPr="00FD559B">
        <w:rPr>
          <w:rFonts w:ascii="Arial" w:eastAsia="Trebuchet MS" w:hAnsi="Arial" w:cs="Arial"/>
          <w:sz w:val="22"/>
          <w:szCs w:val="22"/>
        </w:rPr>
        <w:t xml:space="preserve">1.3.1.1. </w:t>
      </w:r>
      <w:r w:rsidRPr="00FD559B">
        <w:rPr>
          <w:rFonts w:ascii="Arial" w:eastAsia="Trebuchet MS" w:hAnsi="Arial" w:cs="Arial"/>
          <w:bCs/>
          <w:sz w:val="22"/>
          <w:szCs w:val="22"/>
        </w:rPr>
        <w:t>Techninė specifikacija;</w:t>
      </w:r>
    </w:p>
    <w:p w14:paraId="606A2E74" w14:textId="77777777" w:rsidR="00F62376" w:rsidRPr="00FD559B" w:rsidRDefault="00F62376" w:rsidP="00F62376">
      <w:pPr>
        <w:tabs>
          <w:tab w:val="left" w:pos="709"/>
        </w:tabs>
        <w:spacing w:line="276" w:lineRule="auto"/>
        <w:jc w:val="both"/>
        <w:outlineLvl w:val="2"/>
        <w:rPr>
          <w:rFonts w:ascii="Arial" w:eastAsia="Trebuchet MS" w:hAnsi="Arial" w:cs="Arial"/>
          <w:bCs/>
          <w:sz w:val="22"/>
          <w:szCs w:val="22"/>
        </w:rPr>
      </w:pPr>
      <w:r w:rsidRPr="00FD559B">
        <w:rPr>
          <w:rFonts w:ascii="Arial" w:eastAsia="Trebuchet MS" w:hAnsi="Arial" w:cs="Arial"/>
          <w:bCs/>
          <w:sz w:val="22"/>
          <w:szCs w:val="22"/>
        </w:rPr>
        <w:t>1.3.1.2. Specialiosios sąlygos;</w:t>
      </w:r>
    </w:p>
    <w:p w14:paraId="6484FD5E" w14:textId="77777777" w:rsidR="00F62376" w:rsidRPr="00FD559B" w:rsidRDefault="00F62376" w:rsidP="00F62376">
      <w:pPr>
        <w:tabs>
          <w:tab w:val="left" w:pos="709"/>
        </w:tabs>
        <w:spacing w:line="276" w:lineRule="auto"/>
        <w:jc w:val="both"/>
        <w:outlineLvl w:val="2"/>
        <w:rPr>
          <w:rFonts w:ascii="Arial" w:eastAsia="Trebuchet MS" w:hAnsi="Arial" w:cs="Arial"/>
          <w:bCs/>
          <w:sz w:val="22"/>
          <w:szCs w:val="22"/>
        </w:rPr>
      </w:pPr>
      <w:r w:rsidRPr="00FD559B">
        <w:rPr>
          <w:rFonts w:ascii="Arial" w:eastAsia="Trebuchet MS" w:hAnsi="Arial" w:cs="Arial"/>
          <w:bCs/>
          <w:sz w:val="22"/>
          <w:szCs w:val="22"/>
        </w:rPr>
        <w:t>1.3.1.3. Bendrosios sąlygos;</w:t>
      </w:r>
    </w:p>
    <w:p w14:paraId="5CF8E832" w14:textId="77777777" w:rsidR="00F62376" w:rsidRPr="00FD559B" w:rsidRDefault="00F62376" w:rsidP="00F62376">
      <w:pPr>
        <w:tabs>
          <w:tab w:val="left" w:pos="709"/>
        </w:tabs>
        <w:spacing w:line="276" w:lineRule="auto"/>
        <w:jc w:val="both"/>
        <w:outlineLvl w:val="2"/>
        <w:rPr>
          <w:rFonts w:ascii="Arial" w:eastAsia="Trebuchet MS" w:hAnsi="Arial" w:cs="Arial"/>
          <w:bCs/>
          <w:sz w:val="22"/>
          <w:szCs w:val="22"/>
        </w:rPr>
      </w:pPr>
      <w:r w:rsidRPr="00FD559B">
        <w:rPr>
          <w:rFonts w:ascii="Arial" w:eastAsia="Trebuchet MS" w:hAnsi="Arial" w:cs="Arial"/>
          <w:bCs/>
          <w:sz w:val="22"/>
          <w:szCs w:val="22"/>
        </w:rPr>
        <w:t>1.3.1.4. Pirkimo dokumentai (išskyrus techninę specifikaciją);</w:t>
      </w:r>
    </w:p>
    <w:p w14:paraId="53F0B954" w14:textId="77777777" w:rsidR="00F62376" w:rsidRPr="00FD559B" w:rsidRDefault="00F62376" w:rsidP="00F62376">
      <w:pPr>
        <w:tabs>
          <w:tab w:val="left" w:pos="709"/>
        </w:tabs>
        <w:spacing w:line="276" w:lineRule="auto"/>
        <w:jc w:val="both"/>
        <w:outlineLvl w:val="2"/>
        <w:rPr>
          <w:rFonts w:ascii="Arial" w:eastAsia="Trebuchet MS" w:hAnsi="Arial" w:cs="Arial"/>
          <w:bCs/>
          <w:sz w:val="22"/>
          <w:szCs w:val="22"/>
        </w:rPr>
      </w:pPr>
      <w:r w:rsidRPr="00FD559B">
        <w:rPr>
          <w:rFonts w:ascii="Arial" w:eastAsia="Trebuchet MS" w:hAnsi="Arial" w:cs="Arial"/>
          <w:bCs/>
          <w:sz w:val="22"/>
          <w:szCs w:val="22"/>
        </w:rPr>
        <w:t>1.3.1.5. Pasiūlymas;</w:t>
      </w:r>
    </w:p>
    <w:p w14:paraId="5502AC52" w14:textId="77777777" w:rsidR="00F62376" w:rsidRPr="00FD559B" w:rsidRDefault="00F62376" w:rsidP="00F62376">
      <w:pPr>
        <w:tabs>
          <w:tab w:val="left" w:pos="709"/>
        </w:tabs>
        <w:spacing w:line="276" w:lineRule="auto"/>
        <w:jc w:val="both"/>
        <w:outlineLvl w:val="2"/>
        <w:rPr>
          <w:rFonts w:ascii="Arial" w:eastAsia="Trebuchet MS" w:hAnsi="Arial" w:cs="Arial"/>
          <w:bCs/>
          <w:sz w:val="22"/>
          <w:szCs w:val="22"/>
        </w:rPr>
      </w:pPr>
      <w:r w:rsidRPr="00FD559B">
        <w:rPr>
          <w:rFonts w:ascii="Arial" w:eastAsia="Trebuchet MS" w:hAnsi="Arial" w:cs="Arial"/>
          <w:bCs/>
          <w:sz w:val="22"/>
          <w:szCs w:val="22"/>
        </w:rPr>
        <w:t>1.3.1.6. Kiti Specialiosiose sąlygose išvardinti priedai.</w:t>
      </w:r>
    </w:p>
    <w:p w14:paraId="6299B9B4"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FD559B">
        <w:rPr>
          <w:rFonts w:ascii="Arial" w:eastAsia="Cambria" w:hAnsi="Arial" w:cs="Arial"/>
          <w:sz w:val="22"/>
          <w:szCs w:val="22"/>
        </w:rPr>
        <w:t>1.3.2.</w:t>
      </w:r>
      <w:r w:rsidRPr="00FD559B">
        <w:rPr>
          <w:rFonts w:ascii="Arial" w:eastAsia="Cambria" w:hAnsi="Arial" w:cs="Arial"/>
          <w:sz w:val="22"/>
          <w:szCs w:val="22"/>
        </w:rPr>
        <w:tab/>
        <w:t xml:space="preserve"> Tuo atveju, kai Šalių Susitarimu yra keičiamos Sutarties sąlygos, naujai sutartos Sutarties sąlygos turi viršenybę prieš pakeistąsias.</w:t>
      </w:r>
    </w:p>
    <w:p w14:paraId="3E760828"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FD559B">
        <w:rPr>
          <w:rFonts w:ascii="Arial" w:eastAsia="Cambria" w:hAnsi="Arial" w:cs="Arial"/>
          <w:sz w:val="22"/>
          <w:szCs w:val="22"/>
        </w:rPr>
        <w:t>1.3.3.</w:t>
      </w:r>
      <w:r w:rsidRPr="00FD559B">
        <w:rPr>
          <w:rFonts w:ascii="Arial" w:hAnsi="Arial" w:cs="Arial"/>
          <w:sz w:val="22"/>
          <w:szCs w:val="22"/>
        </w:rPr>
        <w:tab/>
      </w:r>
      <w:r w:rsidRPr="00FD559B">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5123B13C"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1.3.4.</w:t>
      </w:r>
      <w:r w:rsidRPr="00FD559B">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D559B">
        <w:rPr>
          <w:rFonts w:ascii="Arial" w:eastAsia="Arial" w:hAnsi="Arial" w:cs="Arial"/>
          <w:sz w:val="22"/>
          <w:szCs w:val="22"/>
          <w:vertAlign w:val="superscript"/>
        </w:rPr>
        <w:t>1</w:t>
      </w:r>
      <w:r w:rsidRPr="00FD559B">
        <w:rPr>
          <w:rFonts w:ascii="Arial" w:eastAsia="Arial" w:hAnsi="Arial" w:cs="Arial"/>
          <w:sz w:val="22"/>
          <w:szCs w:val="22"/>
        </w:rPr>
        <w:t>).</w:t>
      </w:r>
    </w:p>
    <w:p w14:paraId="6153284E"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4E3E2C8D" w14:textId="77777777" w:rsidR="00F62376" w:rsidRPr="00FD559B" w:rsidRDefault="00F62376" w:rsidP="00F623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2"/>
          <w:szCs w:val="22"/>
        </w:rPr>
      </w:pPr>
      <w:r w:rsidRPr="00FD559B">
        <w:rPr>
          <w:rFonts w:ascii="Arial" w:eastAsia="Arial" w:hAnsi="Arial" w:cs="Arial"/>
          <w:b/>
          <w:caps/>
          <w:sz w:val="22"/>
          <w:szCs w:val="22"/>
        </w:rPr>
        <w:t>2.</w:t>
      </w:r>
      <w:r w:rsidRPr="00FD559B">
        <w:rPr>
          <w:rFonts w:ascii="Arial" w:eastAsia="Arial" w:hAnsi="Arial" w:cs="Arial"/>
          <w:b/>
          <w:caps/>
          <w:sz w:val="22"/>
          <w:szCs w:val="22"/>
        </w:rPr>
        <w:tab/>
        <w:t>Sutarties dalykas</w:t>
      </w:r>
    </w:p>
    <w:p w14:paraId="423FEC7F" w14:textId="77777777" w:rsidR="00F62376" w:rsidRPr="00FD559B" w:rsidRDefault="00F62376" w:rsidP="00F623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2"/>
          <w:szCs w:val="22"/>
        </w:rPr>
      </w:pPr>
    </w:p>
    <w:p w14:paraId="2960A4B9" w14:textId="77777777" w:rsidR="00F62376" w:rsidRPr="00FD559B" w:rsidRDefault="00F62376" w:rsidP="00F62376">
      <w:pPr>
        <w:widowControl w:val="0"/>
        <w:tabs>
          <w:tab w:val="left" w:pos="426"/>
          <w:tab w:val="left" w:pos="567"/>
          <w:tab w:val="left" w:pos="851"/>
          <w:tab w:val="left" w:pos="992"/>
          <w:tab w:val="left" w:pos="1134"/>
        </w:tabs>
        <w:spacing w:line="276" w:lineRule="auto"/>
        <w:jc w:val="both"/>
        <w:rPr>
          <w:rFonts w:ascii="Arial" w:eastAsia="Cambria" w:hAnsi="Arial" w:cs="Arial"/>
          <w:sz w:val="22"/>
          <w:szCs w:val="22"/>
        </w:rPr>
      </w:pPr>
      <w:r w:rsidRPr="00FD559B">
        <w:rPr>
          <w:rFonts w:ascii="Arial" w:eastAsia="Cambria" w:hAnsi="Arial" w:cs="Arial"/>
          <w:sz w:val="22"/>
          <w:szCs w:val="22"/>
        </w:rPr>
        <w:t>2.1.</w:t>
      </w:r>
      <w:r w:rsidRPr="00FD559B">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D559B">
        <w:rPr>
          <w:rFonts w:ascii="Arial" w:eastAsia="Arial" w:hAnsi="Arial" w:cs="Arial"/>
          <w:sz w:val="22"/>
          <w:szCs w:val="22"/>
        </w:rPr>
        <w:t>Paslaugas</w:t>
      </w:r>
      <w:r w:rsidRPr="00FD559B">
        <w:rPr>
          <w:rFonts w:ascii="Arial" w:eastAsia="Cambria" w:hAnsi="Arial" w:cs="Arial"/>
          <w:sz w:val="22"/>
          <w:szCs w:val="22"/>
        </w:rPr>
        <w:t xml:space="preserve"> bei sumokėti Tiekėjui Sutartyje nurodytą kainą Sutartyje nustatytomis sąlygomis ir tvarka.</w:t>
      </w:r>
    </w:p>
    <w:p w14:paraId="7B9C05D9" w14:textId="77777777" w:rsidR="00F62376" w:rsidRPr="00FD559B" w:rsidRDefault="00F62376" w:rsidP="00F62376">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2.2.</w:t>
      </w:r>
      <w:r w:rsidRPr="00FD559B">
        <w:rPr>
          <w:rFonts w:ascii="Arial" w:eastAsia="Arial" w:hAnsi="Arial" w:cs="Arial"/>
          <w:sz w:val="22"/>
          <w:szCs w:val="22"/>
        </w:rPr>
        <w:tab/>
        <w:t xml:space="preserve">Šalys, vykdydamos Sutartį, įsipareigoja laikytis visų Sutarties vykdymui taikytinų </w:t>
      </w:r>
      <w:r w:rsidRPr="00FD559B">
        <w:rPr>
          <w:rFonts w:ascii="Arial" w:hAnsi="Arial" w:cs="Arial"/>
          <w:sz w:val="22"/>
          <w:szCs w:val="22"/>
        </w:rPr>
        <w:t>įstatymų bei kitų teisės aktų</w:t>
      </w:r>
      <w:r w:rsidRPr="00FD559B">
        <w:rPr>
          <w:rFonts w:ascii="Arial" w:eastAsia="Arial" w:hAnsi="Arial" w:cs="Arial"/>
          <w:sz w:val="22"/>
          <w:szCs w:val="22"/>
        </w:rPr>
        <w:t xml:space="preserve"> reikalavimų. Šalis turi teisę reikalauti, kad kita Šalis įvykdytų visus</w:t>
      </w:r>
      <w:r w:rsidRPr="00FD559B">
        <w:rPr>
          <w:rFonts w:ascii="Arial" w:hAnsi="Arial" w:cs="Arial"/>
          <w:sz w:val="22"/>
          <w:szCs w:val="22"/>
        </w:rPr>
        <w:t xml:space="preserve"> įstatymų bei kitų teisės aktų</w:t>
      </w:r>
      <w:r w:rsidRPr="00FD559B">
        <w:rPr>
          <w:rFonts w:ascii="Arial" w:eastAsia="Arial" w:hAnsi="Arial" w:cs="Arial"/>
          <w:sz w:val="22"/>
          <w:szCs w:val="22"/>
        </w:rPr>
        <w:t xml:space="preserve"> reikalavimus, taikomus Sutarties vykdymui. Nė viena iš Sutarties sąlygų nereiškia ir negali būti aiškinama kaip Pirkėjo atsisakymas </w:t>
      </w:r>
      <w:r w:rsidRPr="00FD559B">
        <w:rPr>
          <w:rFonts w:ascii="Arial" w:hAnsi="Arial" w:cs="Arial"/>
          <w:sz w:val="22"/>
          <w:szCs w:val="22"/>
        </w:rPr>
        <w:t>įstatymuose bei kituose teisės aktuose</w:t>
      </w:r>
      <w:r w:rsidRPr="00FD559B">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FD559B">
        <w:rPr>
          <w:rFonts w:ascii="Arial" w:hAnsi="Arial" w:cs="Arial"/>
          <w:sz w:val="22"/>
          <w:szCs w:val="22"/>
        </w:rPr>
        <w:t>įstatymuose bei kituose teisės aktuose</w:t>
      </w:r>
      <w:r w:rsidRPr="00FD559B">
        <w:rPr>
          <w:rFonts w:ascii="Arial" w:eastAsia="Arial" w:hAnsi="Arial" w:cs="Arial"/>
          <w:sz w:val="22"/>
          <w:szCs w:val="22"/>
        </w:rPr>
        <w:t xml:space="preserve"> numatytų ir Sutartimi neaptartų Tiekėjo kitų teisių ir garantijų dėl atlyginimo už suteiktas Paslaugas gavimo.</w:t>
      </w:r>
    </w:p>
    <w:p w14:paraId="2B996253" w14:textId="77777777" w:rsidR="00F62376" w:rsidRPr="00FD559B" w:rsidRDefault="00F62376" w:rsidP="00F62376">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2.3.</w:t>
      </w:r>
      <w:r w:rsidRPr="00FD559B">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65DD3CF" w14:textId="77777777" w:rsidR="00F62376" w:rsidRPr="00FD559B" w:rsidRDefault="00F62376" w:rsidP="00F62376">
      <w:pPr>
        <w:widowControl w:val="0"/>
        <w:tabs>
          <w:tab w:val="left" w:pos="426"/>
          <w:tab w:val="left" w:pos="567"/>
          <w:tab w:val="left" w:pos="851"/>
          <w:tab w:val="left" w:pos="992"/>
          <w:tab w:val="left" w:pos="1134"/>
        </w:tabs>
        <w:spacing w:line="276" w:lineRule="auto"/>
        <w:jc w:val="both"/>
        <w:rPr>
          <w:rFonts w:ascii="Arial" w:eastAsia="Arial" w:hAnsi="Arial" w:cs="Arial"/>
          <w:sz w:val="22"/>
          <w:szCs w:val="22"/>
        </w:rPr>
      </w:pPr>
    </w:p>
    <w:p w14:paraId="489374E1" w14:textId="77777777" w:rsidR="00F62376" w:rsidRPr="00FD559B" w:rsidRDefault="00F62376" w:rsidP="00F623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2"/>
          <w:szCs w:val="22"/>
        </w:rPr>
      </w:pPr>
      <w:r w:rsidRPr="00FD559B">
        <w:rPr>
          <w:rFonts w:ascii="Arial" w:eastAsia="Arial" w:hAnsi="Arial" w:cs="Arial"/>
          <w:b/>
          <w:caps/>
          <w:sz w:val="22"/>
          <w:szCs w:val="22"/>
        </w:rPr>
        <w:t>3.</w:t>
      </w:r>
      <w:r w:rsidRPr="00FD559B">
        <w:rPr>
          <w:rFonts w:ascii="Arial" w:eastAsia="Arial" w:hAnsi="Arial" w:cs="Arial"/>
          <w:b/>
          <w:caps/>
          <w:sz w:val="22"/>
          <w:szCs w:val="22"/>
        </w:rPr>
        <w:tab/>
        <w:t>TIEKĖJAS ir kiti Sutarties vykdymui pasitelkiami asmenys</w:t>
      </w:r>
    </w:p>
    <w:p w14:paraId="5BF7BCEB" w14:textId="77777777" w:rsidR="00F62376" w:rsidRPr="00FD559B" w:rsidRDefault="00F62376" w:rsidP="00F623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4A1773C3" w14:textId="77777777" w:rsidR="00F62376" w:rsidRPr="00FD559B" w:rsidRDefault="00F62376" w:rsidP="00F6237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2"/>
          <w:szCs w:val="22"/>
        </w:rPr>
      </w:pPr>
      <w:r w:rsidRPr="00FD559B">
        <w:rPr>
          <w:rFonts w:ascii="Arial" w:eastAsia="Arial" w:hAnsi="Arial" w:cs="Arial"/>
          <w:b/>
          <w:sz w:val="22"/>
          <w:szCs w:val="22"/>
        </w:rPr>
        <w:t>3.1.</w:t>
      </w:r>
      <w:r w:rsidRPr="00FD559B">
        <w:rPr>
          <w:rFonts w:ascii="Arial" w:eastAsia="Arial" w:hAnsi="Arial" w:cs="Arial"/>
          <w:b/>
          <w:sz w:val="22"/>
          <w:szCs w:val="22"/>
        </w:rPr>
        <w:tab/>
        <w:t>Kvalifikacija ir kiti Tiekėjo pasiūlymu prisiimti įsipareigojimai</w:t>
      </w:r>
    </w:p>
    <w:p w14:paraId="00C0EB5E" w14:textId="77777777" w:rsidR="00F62376" w:rsidRPr="00FD559B" w:rsidRDefault="00F62376" w:rsidP="00F6237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04121B5E"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FD559B">
        <w:rPr>
          <w:rFonts w:ascii="Arial" w:eastAsia="Cambria" w:hAnsi="Arial" w:cs="Arial"/>
          <w:sz w:val="22"/>
          <w:szCs w:val="22"/>
        </w:rPr>
        <w:t>3.1.1.</w:t>
      </w:r>
      <w:r w:rsidRPr="00FD559B">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45B08AB0"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lastRenderedPageBreak/>
        <w:t>3.1.1.1.</w:t>
      </w:r>
      <w:r w:rsidRPr="00FD559B">
        <w:rPr>
          <w:rFonts w:ascii="Arial" w:eastAsia="Arial" w:hAnsi="Arial" w:cs="Arial"/>
          <w:sz w:val="22"/>
          <w:szCs w:val="22"/>
        </w:rPr>
        <w:tab/>
        <w:t>turėtų teisę verstis ta veikla, kuri yra reikalinga Sutarčiai įvykdyti.</w:t>
      </w:r>
      <w:r w:rsidRPr="00FD559B">
        <w:rPr>
          <w:rFonts w:ascii="Arial" w:hAnsi="Arial" w:cs="Arial"/>
          <w:sz w:val="22"/>
          <w:szCs w:val="22"/>
        </w:rPr>
        <w:t xml:space="preserve"> </w:t>
      </w:r>
      <w:r w:rsidRPr="00FD559B">
        <w:rPr>
          <w:rFonts w:ascii="Arial" w:eastAsia="Arial" w:hAnsi="Arial" w:cs="Arial"/>
          <w:sz w:val="22"/>
          <w:szCs w:val="22"/>
        </w:rPr>
        <w:t>Pirkėjui pareikalavus, Tiekėjas turi pateikti dokumentus, įrodančius, kad Sutartį vykdo tik tokią teisę turintys asmenys;</w:t>
      </w:r>
    </w:p>
    <w:p w14:paraId="20C5675A"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3.1.1.2.</w:t>
      </w:r>
      <w:r w:rsidRPr="00FD559B">
        <w:rPr>
          <w:rFonts w:ascii="Arial" w:hAnsi="Arial" w:cs="Arial"/>
          <w:sz w:val="22"/>
          <w:szCs w:val="22"/>
        </w:rPr>
        <w:tab/>
      </w:r>
      <w:r w:rsidRPr="00FD559B">
        <w:rPr>
          <w:rFonts w:ascii="Arial" w:eastAsia="Arial" w:hAnsi="Arial" w:cs="Arial"/>
          <w:sz w:val="22"/>
          <w:szCs w:val="22"/>
        </w:rPr>
        <w:t>atitiktų tiekėjų kvalifikacijai pirkimo dokumentuose nustatytus reikalavimus bei neturėtų pirkimo dokumentuose nustatytų pašalinimo pagrindų;</w:t>
      </w:r>
    </w:p>
    <w:p w14:paraId="501AA104"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3.1.1.3.</w:t>
      </w:r>
      <w:r w:rsidRPr="00FD559B">
        <w:rPr>
          <w:rFonts w:ascii="Arial" w:hAnsi="Arial" w:cs="Arial"/>
          <w:sz w:val="22"/>
          <w:szCs w:val="22"/>
        </w:rPr>
        <w:tab/>
      </w:r>
      <w:r w:rsidRPr="00FD559B">
        <w:rPr>
          <w:rFonts w:ascii="Arial" w:eastAsia="Arial" w:hAnsi="Arial" w:cs="Arial"/>
          <w:sz w:val="22"/>
          <w:szCs w:val="22"/>
        </w:rPr>
        <w:t xml:space="preserve">laikytųsi Tiekėjo pasiūlyme nurodytų įsipareigojimų, įskaitant, bet neapsiribojant – atitiktų pirkimo dokumentuose nustatytus kokybinių, aplinkosaugos ir (arba) socialinių kriterijų (toliau – </w:t>
      </w:r>
      <w:r w:rsidRPr="00FD559B">
        <w:rPr>
          <w:rFonts w:ascii="Arial" w:eastAsia="Arial" w:hAnsi="Arial" w:cs="Arial"/>
          <w:b/>
          <w:bCs/>
          <w:sz w:val="22"/>
          <w:szCs w:val="22"/>
        </w:rPr>
        <w:t>kokybiniai kriterijai</w:t>
      </w:r>
      <w:r w:rsidRPr="00FD559B">
        <w:rPr>
          <w:rFonts w:ascii="Arial" w:eastAsia="Arial" w:hAnsi="Arial" w:cs="Arial"/>
          <w:sz w:val="22"/>
          <w:szCs w:val="22"/>
        </w:rPr>
        <w:t>) reikšmes ir parametrus. Šiame papunktyje nurodytų įsipareigojimų laikymosi tikrinimo tvarka nustatoma Specialiosiose sąlygose;</w:t>
      </w:r>
    </w:p>
    <w:p w14:paraId="289FEE92"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3.1.1.4.</w:t>
      </w:r>
      <w:r w:rsidRPr="00FD559B">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A9021E5"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 xml:space="preserve">3.1.1.5. </w:t>
      </w:r>
      <w:r w:rsidRPr="00FD559B">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D559B">
        <w:rPr>
          <w:rFonts w:ascii="Arial" w:hAnsi="Arial" w:cs="Arial"/>
          <w:sz w:val="22"/>
          <w:szCs w:val="22"/>
        </w:rPr>
        <w:t>.</w:t>
      </w:r>
    </w:p>
    <w:p w14:paraId="26711347"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3.1.2.</w:t>
      </w:r>
      <w:r w:rsidRPr="00FD559B">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FD559B">
        <w:rPr>
          <w:rFonts w:ascii="Arial" w:eastAsia="Arial" w:hAnsi="Arial" w:cs="Arial"/>
          <w:sz w:val="22"/>
          <w:szCs w:val="22"/>
          <w:shd w:val="clear" w:color="auto" w:fill="FFFFFF"/>
        </w:rPr>
        <w:t xml:space="preserve">Jeigu Tiekėjas remiasi </w:t>
      </w:r>
      <w:r w:rsidRPr="00FD559B">
        <w:rPr>
          <w:rFonts w:ascii="Arial" w:eastAsia="Arial" w:hAnsi="Arial" w:cs="Arial"/>
          <w:sz w:val="22"/>
          <w:szCs w:val="22"/>
        </w:rPr>
        <w:t xml:space="preserve">ūkio </w:t>
      </w:r>
      <w:r w:rsidRPr="00FD559B">
        <w:rPr>
          <w:rFonts w:ascii="Arial" w:eastAsia="Arial" w:hAnsi="Arial" w:cs="Arial"/>
          <w:sz w:val="22"/>
          <w:szCs w:val="22"/>
          <w:shd w:val="clear" w:color="auto" w:fill="FFFFFF"/>
        </w:rPr>
        <w:t xml:space="preserve">subjektų pajėgumais, siekdamas atitikti finansinio ir ekonominio pajėgumo reikalavimus, Tiekėjas su tokiais </w:t>
      </w:r>
      <w:r w:rsidRPr="00FD559B">
        <w:rPr>
          <w:rFonts w:ascii="Arial" w:eastAsia="Arial" w:hAnsi="Arial" w:cs="Arial"/>
          <w:sz w:val="22"/>
          <w:szCs w:val="22"/>
        </w:rPr>
        <w:t xml:space="preserve">ūkio </w:t>
      </w:r>
      <w:r w:rsidRPr="00FD559B">
        <w:rPr>
          <w:rFonts w:ascii="Arial" w:eastAsia="Arial" w:hAnsi="Arial" w:cs="Arial"/>
          <w:sz w:val="22"/>
          <w:szCs w:val="22"/>
          <w:shd w:val="clear" w:color="auto" w:fill="FFFFFF"/>
        </w:rPr>
        <w:t>subjektais už Sutarties vykdymą atsako solidariai (jeigu to buvo reikalaujama pirkimo dokumentuose).</w:t>
      </w:r>
    </w:p>
    <w:p w14:paraId="5AFD5066"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3.1.3.</w:t>
      </w:r>
      <w:r w:rsidRPr="00FD559B">
        <w:rPr>
          <w:rFonts w:ascii="Arial" w:eastAsia="Arial" w:hAnsi="Arial" w:cs="Arial"/>
          <w:sz w:val="22"/>
          <w:szCs w:val="22"/>
        </w:rPr>
        <w:tab/>
        <w:t xml:space="preserve">Tiekėjas taip pat atsako už tai, kad Tiekėjas, Sutartį tiesiogiai vykdantys subtiekėjai ir specialistai atitiktų jiems </w:t>
      </w:r>
      <w:r w:rsidRPr="00FD559B">
        <w:rPr>
          <w:rFonts w:ascii="Arial" w:hAnsi="Arial" w:cs="Arial"/>
          <w:sz w:val="22"/>
          <w:szCs w:val="22"/>
        </w:rPr>
        <w:t>įstatymų bei kitų teisės aktų</w:t>
      </w:r>
      <w:r w:rsidRPr="00FD559B">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43024F71"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2"/>
          <w:szCs w:val="22"/>
        </w:rPr>
      </w:pPr>
    </w:p>
    <w:p w14:paraId="4AAE7B97"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FD559B">
        <w:rPr>
          <w:rFonts w:ascii="Arial" w:eastAsia="Arial" w:hAnsi="Arial" w:cs="Arial"/>
          <w:b/>
          <w:bCs/>
          <w:sz w:val="22"/>
          <w:szCs w:val="22"/>
        </w:rPr>
        <w:t>3.2.</w:t>
      </w:r>
      <w:r w:rsidRPr="00FD559B">
        <w:rPr>
          <w:rFonts w:ascii="Arial" w:hAnsi="Arial" w:cs="Arial"/>
          <w:sz w:val="22"/>
          <w:szCs w:val="22"/>
        </w:rPr>
        <w:tab/>
      </w:r>
      <w:r w:rsidRPr="00FD559B">
        <w:rPr>
          <w:rFonts w:ascii="Arial" w:eastAsia="Arial" w:hAnsi="Arial" w:cs="Arial"/>
          <w:b/>
          <w:bCs/>
          <w:sz w:val="22"/>
          <w:szCs w:val="22"/>
        </w:rPr>
        <w:t>Subtiekėjų bei specialistų pasitelkimas ir keitimas</w:t>
      </w:r>
    </w:p>
    <w:p w14:paraId="22C82C05"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2"/>
          <w:szCs w:val="22"/>
        </w:rPr>
      </w:pPr>
    </w:p>
    <w:p w14:paraId="744D7F53"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FD559B">
        <w:rPr>
          <w:rFonts w:ascii="Arial" w:eastAsia="Arial" w:hAnsi="Arial" w:cs="Arial"/>
          <w:sz w:val="22"/>
          <w:szCs w:val="22"/>
        </w:rPr>
        <w:t>3.2.1.</w:t>
      </w:r>
      <w:r w:rsidRPr="00FD559B">
        <w:rPr>
          <w:rFonts w:ascii="Arial" w:eastAsia="Arial" w:hAnsi="Arial" w:cs="Arial"/>
          <w:sz w:val="22"/>
          <w:szCs w:val="22"/>
        </w:rPr>
        <w:tab/>
      </w:r>
      <w:r w:rsidRPr="00FD559B">
        <w:rPr>
          <w:rFonts w:ascii="Arial" w:eastAsia="Arial" w:hAnsi="Arial" w:cs="Arial"/>
          <w:sz w:val="22"/>
          <w:szCs w:val="22"/>
          <w:shd w:val="clear" w:color="auto" w:fill="FFFFFF"/>
        </w:rPr>
        <w:t>Tiekėjas įsipareigoja užtikrinti, kad Sutartį vykdys pirkime pasiūlyti ir kvalifikaci</w:t>
      </w:r>
      <w:r w:rsidRPr="00FD559B">
        <w:rPr>
          <w:rFonts w:ascii="Arial" w:eastAsia="Arial" w:hAnsi="Arial" w:cs="Arial"/>
          <w:sz w:val="22"/>
          <w:szCs w:val="22"/>
        </w:rPr>
        <w:t>jos</w:t>
      </w:r>
      <w:r w:rsidRPr="00FD559B">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D559B">
        <w:rPr>
          <w:rFonts w:ascii="Arial" w:eastAsia="Arial" w:hAnsi="Arial" w:cs="Arial"/>
          <w:sz w:val="22"/>
          <w:szCs w:val="22"/>
        </w:rPr>
        <w:t xml:space="preserve">ir specialistų </w:t>
      </w:r>
      <w:r w:rsidRPr="00FD559B">
        <w:rPr>
          <w:rFonts w:ascii="Arial" w:eastAsia="Arial" w:hAnsi="Arial" w:cs="Arial"/>
          <w:sz w:val="22"/>
          <w:szCs w:val="22"/>
          <w:shd w:val="clear" w:color="auto" w:fill="FFFFFF"/>
        </w:rPr>
        <w:t>veiksmus ar neveikimą.</w:t>
      </w:r>
    </w:p>
    <w:p w14:paraId="5C1A863E"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FD559B">
        <w:rPr>
          <w:rFonts w:ascii="Arial" w:eastAsia="Arial" w:hAnsi="Arial" w:cs="Arial"/>
          <w:sz w:val="22"/>
          <w:szCs w:val="22"/>
        </w:rPr>
        <w:t>3.2.2.</w:t>
      </w:r>
      <w:r w:rsidRPr="00FD559B">
        <w:rPr>
          <w:rFonts w:ascii="Arial" w:eastAsia="Arial" w:hAnsi="Arial" w:cs="Arial"/>
          <w:sz w:val="22"/>
          <w:szCs w:val="22"/>
        </w:rPr>
        <w:tab/>
      </w:r>
      <w:r w:rsidRPr="00FD559B">
        <w:rPr>
          <w:rFonts w:ascii="Arial" w:eastAsia="Arial" w:hAnsi="Arial" w:cs="Arial"/>
          <w:sz w:val="22"/>
          <w:szCs w:val="22"/>
          <w:shd w:val="clear" w:color="auto" w:fill="FFFFFF"/>
        </w:rPr>
        <w:t>Sutarties vykdymui pasitelkiami subtiekėjai ir (ar) specialistai (jeigu tokie pasitelkiami) nurodomi Specialiosiose sąlygose.</w:t>
      </w:r>
    </w:p>
    <w:p w14:paraId="009CD25E"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3.2.3.</w:t>
      </w:r>
      <w:r w:rsidRPr="00FD559B">
        <w:rPr>
          <w:rFonts w:ascii="Arial" w:hAnsi="Arial" w:cs="Arial"/>
          <w:sz w:val="22"/>
          <w:szCs w:val="22"/>
        </w:rPr>
        <w:tab/>
      </w:r>
      <w:r w:rsidRPr="00FD559B">
        <w:rPr>
          <w:rFonts w:ascii="Arial" w:eastAsia="Arial" w:hAnsi="Arial" w:cs="Arial"/>
          <w:sz w:val="22"/>
          <w:szCs w:val="22"/>
        </w:rPr>
        <w:t>Tiekėjas gali keisti ir (ar) pasitelkti Sutartyje nurodytus subtiekėjus ir (ar) specialistus šiame Sutarties poskyryje nustatytais atvejais ir tvarka.</w:t>
      </w:r>
    </w:p>
    <w:p w14:paraId="1B3F0B76" w14:textId="77777777" w:rsidR="00F62376" w:rsidRPr="00FD559B" w:rsidRDefault="00F62376" w:rsidP="00F62376">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2"/>
          <w:szCs w:val="22"/>
          <w:shd w:val="clear" w:color="auto" w:fill="FFFFFF"/>
        </w:rPr>
      </w:pPr>
      <w:r w:rsidRPr="00FD559B">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5CA760E5" w14:textId="77777777" w:rsidR="00F62376" w:rsidRPr="00FD559B" w:rsidRDefault="00F62376" w:rsidP="00F62376">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2"/>
          <w:szCs w:val="22"/>
        </w:rPr>
      </w:pPr>
      <w:r w:rsidRPr="00FD559B">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D559B">
        <w:rPr>
          <w:rFonts w:ascii="Arial" w:eastAsia="Cambria" w:hAnsi="Arial" w:cs="Arial"/>
          <w:sz w:val="22"/>
          <w:szCs w:val="22"/>
        </w:rPr>
        <w:t>,</w:t>
      </w:r>
      <w:r w:rsidRPr="00FD559B">
        <w:rPr>
          <w:rFonts w:ascii="Arial" w:eastAsia="Cambria" w:hAnsi="Arial" w:cs="Arial"/>
          <w:sz w:val="22"/>
          <w:szCs w:val="22"/>
          <w:shd w:val="clear" w:color="auto" w:fill="FFFFFF"/>
        </w:rPr>
        <w:t xml:space="preserve"> kokybės vadybos sistemos ir (arba) aplinkos apsaugos vadybos sistemos standartų </w:t>
      </w:r>
      <w:r w:rsidRPr="00FD559B">
        <w:rPr>
          <w:rFonts w:ascii="Arial" w:eastAsia="Cambria" w:hAnsi="Arial" w:cs="Arial"/>
          <w:sz w:val="22"/>
          <w:szCs w:val="22"/>
        </w:rPr>
        <w:t xml:space="preserve">reikalavimų, reikalavimų dėl pašalinimo pagrindų nebuvimo, atitikties nacionalinio saugumo interesams bei reikalavimams </w:t>
      </w:r>
      <w:r w:rsidRPr="00FD559B">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FD559B">
        <w:rPr>
          <w:rFonts w:ascii="Arial" w:eastAsia="Cambria" w:hAnsi="Arial" w:cs="Arial"/>
          <w:sz w:val="22"/>
          <w:szCs w:val="22"/>
        </w:rPr>
        <w:t>(jei taikoma) ir Tiekėjo pasiūlyme nurodytų sąlygų pirkimo dokumentuose nustatytiems kokybiniams kriterijams pagrįsti (jei taikoma)</w:t>
      </w:r>
      <w:r w:rsidRPr="00FD559B">
        <w:rPr>
          <w:rFonts w:ascii="Arial" w:eastAsia="Cambria" w:hAnsi="Arial" w:cs="Arial"/>
          <w:sz w:val="22"/>
          <w:szCs w:val="22"/>
          <w:shd w:val="clear" w:color="auto" w:fill="FFFFFF"/>
        </w:rPr>
        <w:t>, Tiekėjui taikoma Specialiosiose sąlygose nustatyto dydžio bauda.</w:t>
      </w:r>
    </w:p>
    <w:p w14:paraId="1C3D0AEC" w14:textId="77777777" w:rsidR="00F62376" w:rsidRPr="00FD559B" w:rsidRDefault="00F62376" w:rsidP="00F62376">
      <w:pPr>
        <w:widowControl w:val="0"/>
        <w:tabs>
          <w:tab w:val="left" w:pos="993"/>
        </w:tabs>
        <w:spacing w:line="276" w:lineRule="auto"/>
        <w:jc w:val="both"/>
        <w:rPr>
          <w:rFonts w:ascii="Arial" w:eastAsia="Arial" w:hAnsi="Arial" w:cs="Arial"/>
          <w:sz w:val="22"/>
          <w:szCs w:val="22"/>
          <w:shd w:val="clear" w:color="auto" w:fill="FFFFFF"/>
        </w:rPr>
      </w:pPr>
      <w:r w:rsidRPr="00FD559B">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FD559B">
        <w:rPr>
          <w:rFonts w:ascii="Arial" w:eastAsia="Cambria" w:hAnsi="Arial" w:cs="Arial"/>
          <w:sz w:val="22"/>
          <w:szCs w:val="22"/>
          <w:shd w:val="clear" w:color="auto" w:fill="FFFFFF"/>
        </w:rPr>
        <w:t>nesirėmė pirkimo dokumentuose numatytiems kvalifikacijos reikalavimams pagrįsti.</w:t>
      </w:r>
    </w:p>
    <w:p w14:paraId="6CD8B3BB" w14:textId="77777777" w:rsidR="00F62376" w:rsidRPr="00FD559B" w:rsidRDefault="00F62376" w:rsidP="00F62376">
      <w:pPr>
        <w:widowControl w:val="0"/>
        <w:tabs>
          <w:tab w:val="left" w:pos="993"/>
        </w:tabs>
        <w:spacing w:line="276" w:lineRule="auto"/>
        <w:jc w:val="both"/>
        <w:rPr>
          <w:rFonts w:ascii="Arial" w:eastAsia="Arial" w:hAnsi="Arial" w:cs="Arial"/>
          <w:sz w:val="22"/>
          <w:szCs w:val="22"/>
          <w:shd w:val="clear" w:color="auto" w:fill="FFFFFF"/>
        </w:rPr>
      </w:pPr>
      <w:r w:rsidRPr="00FD559B">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D559B">
        <w:rPr>
          <w:rFonts w:ascii="Arial" w:eastAsia="Cambria" w:hAnsi="Arial" w:cs="Arial"/>
          <w:sz w:val="22"/>
          <w:szCs w:val="22"/>
          <w:shd w:val="clear" w:color="auto" w:fill="FFFFFF"/>
        </w:rPr>
        <w:t xml:space="preserve">nesirėmė pirkimo dokumentuose </w:t>
      </w:r>
      <w:r w:rsidRPr="00FD559B">
        <w:rPr>
          <w:rFonts w:ascii="Arial" w:eastAsia="Cambria" w:hAnsi="Arial" w:cs="Arial"/>
          <w:sz w:val="22"/>
          <w:szCs w:val="22"/>
          <w:shd w:val="clear" w:color="auto" w:fill="FFFFFF"/>
        </w:rPr>
        <w:lastRenderedPageBreak/>
        <w:t>numatytiems kvalifikacijos reikalavimams pagrįsti,</w:t>
      </w:r>
      <w:r w:rsidRPr="00FD559B">
        <w:rPr>
          <w:rFonts w:ascii="Arial" w:eastAsia="Arial" w:hAnsi="Arial" w:cs="Arial"/>
          <w:sz w:val="22"/>
          <w:szCs w:val="22"/>
          <w:shd w:val="clear" w:color="auto" w:fill="FFFFFF"/>
        </w:rPr>
        <w:t xml:space="preserve"> pavadinimus, </w:t>
      </w:r>
      <w:r w:rsidRPr="00FD559B">
        <w:rPr>
          <w:rFonts w:ascii="Arial" w:eastAsia="Arial" w:hAnsi="Arial" w:cs="Arial"/>
          <w:sz w:val="22"/>
          <w:szCs w:val="22"/>
        </w:rPr>
        <w:t xml:space="preserve">juridinio asmens kodą, </w:t>
      </w:r>
      <w:r w:rsidRPr="00FD559B">
        <w:rPr>
          <w:rFonts w:ascii="Arial" w:eastAsia="Arial" w:hAnsi="Arial" w:cs="Arial"/>
          <w:sz w:val="22"/>
          <w:szCs w:val="22"/>
          <w:shd w:val="clear" w:color="auto" w:fill="FFFFFF"/>
        </w:rPr>
        <w:t>kontaktinius duomenis</w:t>
      </w:r>
      <w:r w:rsidRPr="00FD559B">
        <w:rPr>
          <w:rFonts w:ascii="Arial" w:eastAsia="Arial" w:hAnsi="Arial" w:cs="Arial"/>
          <w:sz w:val="22"/>
          <w:szCs w:val="22"/>
        </w:rPr>
        <w:t>,</w:t>
      </w:r>
      <w:r w:rsidRPr="00FD559B">
        <w:rPr>
          <w:rFonts w:ascii="Arial" w:eastAsia="Arial" w:hAnsi="Arial" w:cs="Arial"/>
          <w:sz w:val="22"/>
          <w:szCs w:val="22"/>
          <w:shd w:val="clear" w:color="auto" w:fill="FFFFFF"/>
        </w:rPr>
        <w:t xml:space="preserve"> jų atstovus.</w:t>
      </w:r>
    </w:p>
    <w:p w14:paraId="50740F62" w14:textId="77777777" w:rsidR="00F62376" w:rsidRPr="00FD559B" w:rsidRDefault="00F62376" w:rsidP="00F62376">
      <w:pPr>
        <w:widowControl w:val="0"/>
        <w:tabs>
          <w:tab w:val="left" w:pos="993"/>
        </w:tabs>
        <w:spacing w:line="276" w:lineRule="auto"/>
        <w:jc w:val="both"/>
        <w:rPr>
          <w:rFonts w:ascii="Arial" w:eastAsia="Cambria" w:hAnsi="Arial" w:cs="Arial"/>
          <w:sz w:val="22"/>
          <w:szCs w:val="22"/>
          <w:shd w:val="clear" w:color="auto" w:fill="FFFFFF"/>
        </w:rPr>
      </w:pPr>
      <w:r w:rsidRPr="00FD559B">
        <w:rPr>
          <w:rFonts w:ascii="Arial" w:eastAsia="Arial" w:hAnsi="Arial" w:cs="Arial"/>
          <w:sz w:val="22"/>
          <w:szCs w:val="22"/>
          <w:shd w:val="clear" w:color="auto" w:fill="FFFFFF"/>
        </w:rPr>
        <w:t>3.2.8. Tiekėjas, bet kuriuo Sutarties vykdymo metu,</w:t>
      </w:r>
      <w:r w:rsidRPr="00FD559B">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0F7F0596" w14:textId="77777777" w:rsidR="00F62376" w:rsidRPr="00FD559B" w:rsidRDefault="00F62376" w:rsidP="00F62376">
      <w:pPr>
        <w:widowControl w:val="0"/>
        <w:pBdr>
          <w:top w:val="nil"/>
          <w:left w:val="nil"/>
          <w:bottom w:val="nil"/>
          <w:right w:val="nil"/>
          <w:between w:val="nil"/>
        </w:pBdr>
        <w:tabs>
          <w:tab w:val="left" w:pos="993"/>
        </w:tabs>
        <w:spacing w:line="276" w:lineRule="auto"/>
        <w:jc w:val="both"/>
        <w:rPr>
          <w:rFonts w:ascii="Arial" w:eastAsia="Cambria" w:hAnsi="Arial" w:cs="Arial"/>
          <w:sz w:val="22"/>
          <w:szCs w:val="22"/>
        </w:rPr>
      </w:pPr>
      <w:r w:rsidRPr="00FD559B">
        <w:rPr>
          <w:rFonts w:ascii="Arial" w:eastAsia="Arial" w:hAnsi="Arial" w:cs="Arial"/>
          <w:sz w:val="22"/>
          <w:szCs w:val="22"/>
          <w:shd w:val="clear" w:color="auto" w:fill="FFFFFF"/>
        </w:rPr>
        <w:t>3.2.9. Tiekėjas</w:t>
      </w:r>
      <w:r w:rsidRPr="00FD559B">
        <w:rPr>
          <w:rFonts w:ascii="Arial" w:eastAsia="Arial" w:hAnsi="Arial" w:cs="Arial"/>
          <w:sz w:val="22"/>
          <w:szCs w:val="22"/>
        </w:rPr>
        <w:t>,</w:t>
      </w:r>
      <w:r w:rsidRPr="00FD559B">
        <w:rPr>
          <w:rFonts w:ascii="Arial" w:eastAsia="Arial" w:hAnsi="Arial" w:cs="Arial"/>
          <w:sz w:val="22"/>
          <w:szCs w:val="22"/>
          <w:shd w:val="clear" w:color="auto" w:fill="FFFFFF"/>
        </w:rPr>
        <w:t xml:space="preserve"> </w:t>
      </w:r>
      <w:r w:rsidRPr="00FD559B">
        <w:rPr>
          <w:rFonts w:ascii="Arial" w:eastAsia="Arial" w:hAnsi="Arial" w:cs="Arial"/>
          <w:sz w:val="22"/>
          <w:szCs w:val="22"/>
        </w:rPr>
        <w:t>bet kuriuo Sutarties vykdymo metu,</w:t>
      </w:r>
      <w:r w:rsidRPr="00FD559B">
        <w:rPr>
          <w:rFonts w:ascii="Arial" w:eastAsia="Cambria" w:hAnsi="Arial" w:cs="Arial"/>
          <w:sz w:val="22"/>
          <w:szCs w:val="22"/>
        </w:rPr>
        <w:t xml:space="preserve"> </w:t>
      </w:r>
      <w:r w:rsidRPr="00FD559B">
        <w:rPr>
          <w:rFonts w:ascii="Arial" w:eastAsia="Cambria" w:hAnsi="Arial" w:cs="Arial"/>
          <w:sz w:val="22"/>
          <w:szCs w:val="22"/>
          <w:shd w:val="clear" w:color="auto" w:fill="FFFFFF"/>
        </w:rPr>
        <w:t>ne vėliau nei prieš 5 (penkias) darbo dienas</w:t>
      </w:r>
      <w:r w:rsidRPr="00FD559B">
        <w:rPr>
          <w:rFonts w:ascii="Arial" w:eastAsia="Arial" w:hAnsi="Arial" w:cs="Arial"/>
          <w:sz w:val="22"/>
          <w:szCs w:val="22"/>
          <w:shd w:val="clear" w:color="auto" w:fill="FFFFFF"/>
        </w:rPr>
        <w:t xml:space="preserve"> iki numatomo naujo subtiekėjo, kurio pajėgumais Tiekėjas </w:t>
      </w:r>
      <w:r w:rsidRPr="00FD559B">
        <w:rPr>
          <w:rFonts w:ascii="Arial" w:eastAsia="Cambria" w:hAnsi="Arial" w:cs="Arial"/>
          <w:sz w:val="22"/>
          <w:szCs w:val="22"/>
          <w:shd w:val="clear" w:color="auto" w:fill="FFFFFF"/>
        </w:rPr>
        <w:t>nesirėmė pirkimo dokumentuose numatytiems kvalifikacijos reikalavimams pagrįsti,</w:t>
      </w:r>
      <w:r w:rsidRPr="00FD559B">
        <w:rPr>
          <w:rFonts w:ascii="Arial" w:eastAsia="Arial" w:hAnsi="Arial" w:cs="Arial"/>
          <w:sz w:val="22"/>
          <w:szCs w:val="22"/>
          <w:shd w:val="clear" w:color="auto" w:fill="FFFFFF"/>
        </w:rPr>
        <w:t xml:space="preserve"> pasitelkimo</w:t>
      </w:r>
      <w:r w:rsidRPr="00FD559B">
        <w:rPr>
          <w:rFonts w:ascii="Arial" w:eastAsia="Arial" w:hAnsi="Arial" w:cs="Arial"/>
          <w:sz w:val="22"/>
          <w:szCs w:val="22"/>
        </w:rPr>
        <w:t xml:space="preserve"> ir (arba) keitimo</w:t>
      </w:r>
      <w:r w:rsidRPr="00FD559B">
        <w:rPr>
          <w:rFonts w:ascii="Arial" w:eastAsia="Arial" w:hAnsi="Arial" w:cs="Arial"/>
          <w:sz w:val="22"/>
          <w:szCs w:val="22"/>
          <w:shd w:val="clear" w:color="auto" w:fill="FFFFFF"/>
        </w:rPr>
        <w:t xml:space="preserve"> apie tai privalo informuoti </w:t>
      </w:r>
      <w:r w:rsidRPr="00FD559B">
        <w:rPr>
          <w:rFonts w:ascii="Arial" w:hAnsi="Arial" w:cs="Arial"/>
          <w:sz w:val="22"/>
          <w:szCs w:val="22"/>
        </w:rPr>
        <w:t>Pirkėją</w:t>
      </w:r>
      <w:r w:rsidRPr="00FD559B">
        <w:rPr>
          <w:rFonts w:ascii="Arial" w:eastAsia="Arial" w:hAnsi="Arial" w:cs="Arial"/>
          <w:sz w:val="22"/>
          <w:szCs w:val="22"/>
          <w:shd w:val="clear" w:color="auto" w:fill="FFFFFF"/>
        </w:rPr>
        <w:t xml:space="preserve">. </w:t>
      </w:r>
      <w:r w:rsidRPr="00FD559B">
        <w:rPr>
          <w:rFonts w:ascii="Arial" w:hAnsi="Arial" w:cs="Arial"/>
          <w:sz w:val="22"/>
          <w:szCs w:val="22"/>
        </w:rPr>
        <w:t xml:space="preserve">Pirkėjas (jeigu buvo taikoma pirkimo dokumentuose) turi patikrinti, ar nėra </w:t>
      </w:r>
      <w:r w:rsidRPr="00FD559B">
        <w:rPr>
          <w:rFonts w:ascii="Arial" w:eastAsia="Cambria" w:hAnsi="Arial" w:cs="Arial"/>
          <w:sz w:val="22"/>
          <w:szCs w:val="22"/>
        </w:rPr>
        <w:t xml:space="preserve">subtiekėjo pašalinimo pagrindų ir subtiekėjo atitiktį nacionalinio saugumo interesams ir reikalavimams </w:t>
      </w:r>
      <w:r w:rsidRPr="00FD559B">
        <w:rPr>
          <w:rFonts w:ascii="Arial" w:eastAsia="Arial" w:hAnsi="Arial" w:cs="Arial"/>
          <w:sz w:val="22"/>
          <w:szCs w:val="22"/>
          <w:shd w:val="clear" w:color="auto" w:fill="FFFFFF"/>
        </w:rPr>
        <w:t>nebūti registruotu (nuolat gyvenančiu ar turinčiu pilietybę) nepatikimomis laikomose valstybėse ar teritorijose</w:t>
      </w:r>
      <w:r w:rsidRPr="00FD559B">
        <w:rPr>
          <w:rFonts w:ascii="Arial" w:eastAsia="Cambria" w:hAnsi="Arial" w:cs="Arial"/>
          <w:sz w:val="22"/>
          <w:szCs w:val="22"/>
        </w:rPr>
        <w:t>. Jeigu subtiekėjo padėtis neatitinka bent vieno iš nurodytų reikalavimų, Pirkėjas reikalauja pakeisti šį subtiekėją reikalavimus atitinkančiu subtiekėju.</w:t>
      </w:r>
      <w:r w:rsidRPr="00FD559B">
        <w:rPr>
          <w:rFonts w:ascii="Arial" w:hAnsi="Arial" w:cs="Arial"/>
          <w:sz w:val="22"/>
          <w:szCs w:val="22"/>
        </w:rPr>
        <w:t xml:space="preserve"> </w:t>
      </w:r>
      <w:r w:rsidRPr="00FD559B">
        <w:rPr>
          <w:rFonts w:ascii="Arial" w:eastAsia="Cambria" w:hAnsi="Arial" w:cs="Arial"/>
          <w:sz w:val="22"/>
          <w:szCs w:val="22"/>
        </w:rPr>
        <w:t>Pirkėjas</w:t>
      </w:r>
      <w:r w:rsidRPr="00FD559B">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D559B">
        <w:rPr>
          <w:rFonts w:ascii="Arial" w:eastAsia="Cambria" w:hAnsi="Arial" w:cs="Arial"/>
          <w:sz w:val="22"/>
          <w:szCs w:val="22"/>
        </w:rPr>
        <w:t>Pirkėjui sutikus, Šalys pasirašo Susitarimą, kuris laikomas neatsiejama Sutarties dalimi.</w:t>
      </w:r>
    </w:p>
    <w:p w14:paraId="1705FCF3" w14:textId="77777777" w:rsidR="00F62376" w:rsidRPr="00FD559B" w:rsidRDefault="00F62376" w:rsidP="00F62376">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2"/>
          <w:szCs w:val="22"/>
          <w:shd w:val="clear" w:color="auto" w:fill="FFFFFF"/>
        </w:rPr>
      </w:pPr>
      <w:r w:rsidRPr="00FD559B">
        <w:rPr>
          <w:rFonts w:ascii="Arial" w:eastAsia="Arial" w:hAnsi="Arial" w:cs="Arial"/>
          <w:sz w:val="22"/>
          <w:szCs w:val="22"/>
        </w:rPr>
        <w:t>3.2.10. Subtiekėjai</w:t>
      </w:r>
      <w:r w:rsidRPr="00FD559B">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FD559B">
        <w:rPr>
          <w:rFonts w:ascii="Arial" w:eastAsia="Arial" w:hAnsi="Arial" w:cs="Arial"/>
          <w:sz w:val="22"/>
          <w:szCs w:val="22"/>
        </w:rPr>
        <w:t xml:space="preserve">keičiami </w:t>
      </w:r>
      <w:r w:rsidRPr="00FD559B">
        <w:rPr>
          <w:rFonts w:ascii="Arial" w:eastAsia="Arial" w:hAnsi="Arial" w:cs="Arial"/>
          <w:sz w:val="22"/>
          <w:szCs w:val="22"/>
          <w:shd w:val="clear" w:color="auto" w:fill="FFFFFF"/>
        </w:rPr>
        <w:t>tik šiais atvejais:</w:t>
      </w:r>
    </w:p>
    <w:p w14:paraId="5BC5A542" w14:textId="77777777" w:rsidR="00F62376" w:rsidRPr="00FD559B" w:rsidRDefault="00F62376" w:rsidP="00F62376">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FD559B">
        <w:rPr>
          <w:rFonts w:ascii="Arial" w:eastAsia="Cambria" w:hAnsi="Arial" w:cs="Arial"/>
          <w:sz w:val="22"/>
          <w:szCs w:val="22"/>
          <w:shd w:val="clear" w:color="auto" w:fill="FFFFFF"/>
        </w:rPr>
        <w:t xml:space="preserve">3.2.10.1. kai subtiekėjui </w:t>
      </w:r>
      <w:r w:rsidRPr="00FD559B">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D559B">
        <w:rPr>
          <w:rFonts w:ascii="Arial" w:eastAsia="Cambria" w:hAnsi="Arial" w:cs="Arial"/>
          <w:sz w:val="22"/>
          <w:szCs w:val="22"/>
          <w:shd w:val="clear" w:color="auto" w:fill="FFFFFF"/>
        </w:rPr>
        <w:t>;</w:t>
      </w:r>
    </w:p>
    <w:p w14:paraId="4861AA8B" w14:textId="77777777" w:rsidR="00F62376" w:rsidRPr="00FD559B" w:rsidRDefault="00F62376" w:rsidP="00F62376">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FD559B">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5D880F8" w14:textId="77777777" w:rsidR="00F62376" w:rsidRPr="00FD559B" w:rsidRDefault="00F62376" w:rsidP="00F62376">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2"/>
          <w:szCs w:val="22"/>
        </w:rPr>
      </w:pPr>
      <w:r w:rsidRPr="00FD559B">
        <w:rPr>
          <w:rFonts w:ascii="Arial" w:eastAsia="Cambria" w:hAnsi="Arial" w:cs="Arial"/>
          <w:sz w:val="22"/>
          <w:szCs w:val="22"/>
          <w:shd w:val="clear" w:color="auto" w:fill="FFFFFF"/>
        </w:rPr>
        <w:t xml:space="preserve">3.2.10.3. </w:t>
      </w:r>
      <w:r w:rsidRPr="00FD559B">
        <w:rPr>
          <w:rFonts w:ascii="Arial" w:eastAsia="Cambria" w:hAnsi="Arial" w:cs="Arial"/>
          <w:sz w:val="22"/>
          <w:szCs w:val="22"/>
        </w:rPr>
        <w:t>Tiekėjas ar subtiekėjas privalo pakeisti subtiekėją, jei paaiškėja, kad jis neatitinka jam pirkimo dokumentuose keliamų reikalavimų.</w:t>
      </w:r>
    </w:p>
    <w:p w14:paraId="3DD88834" w14:textId="77777777" w:rsidR="00F62376" w:rsidRPr="00FD559B" w:rsidRDefault="00F62376" w:rsidP="00F62376">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2"/>
          <w:szCs w:val="22"/>
        </w:rPr>
      </w:pPr>
      <w:r w:rsidRPr="00FD559B">
        <w:rPr>
          <w:rFonts w:ascii="Arial" w:eastAsia="Cambria" w:hAnsi="Arial" w:cs="Arial"/>
          <w:sz w:val="22"/>
          <w:szCs w:val="22"/>
        </w:rPr>
        <w:t>3.2.11.</w:t>
      </w:r>
      <w:r w:rsidRPr="00FD559B">
        <w:rPr>
          <w:rFonts w:ascii="Arial" w:eastAsia="Cambria" w:hAnsi="Arial" w:cs="Arial"/>
          <w:sz w:val="22"/>
          <w:szCs w:val="22"/>
        </w:rPr>
        <w:tab/>
      </w:r>
      <w:r w:rsidRPr="00FD559B">
        <w:rPr>
          <w:rFonts w:ascii="Arial" w:eastAsia="Cambria" w:hAnsi="Arial" w:cs="Arial"/>
          <w:sz w:val="22"/>
          <w:szCs w:val="22"/>
          <w:shd w:val="clear" w:color="auto" w:fill="FFFFFF"/>
        </w:rPr>
        <w:t>Tiekėjo (ar subtiekėjų) specialista</w:t>
      </w:r>
      <w:r w:rsidRPr="00FD559B">
        <w:rPr>
          <w:rFonts w:ascii="Arial" w:eastAsia="Cambria" w:hAnsi="Arial" w:cs="Arial"/>
          <w:sz w:val="22"/>
          <w:szCs w:val="22"/>
        </w:rPr>
        <w:t>i,</w:t>
      </w:r>
      <w:r w:rsidRPr="00FD559B">
        <w:rPr>
          <w:rFonts w:ascii="Arial" w:eastAsia="Cambria" w:hAnsi="Arial" w:cs="Arial"/>
          <w:sz w:val="22"/>
          <w:szCs w:val="22"/>
          <w:shd w:val="clear" w:color="auto" w:fill="FFFFFF"/>
        </w:rPr>
        <w:t xml:space="preserve"> vykd</w:t>
      </w:r>
      <w:r w:rsidRPr="00FD559B">
        <w:rPr>
          <w:rFonts w:ascii="Arial" w:eastAsia="Cambria" w:hAnsi="Arial" w:cs="Arial"/>
          <w:sz w:val="22"/>
          <w:szCs w:val="22"/>
        </w:rPr>
        <w:t>antys</w:t>
      </w:r>
      <w:r w:rsidRPr="00FD559B">
        <w:rPr>
          <w:rFonts w:ascii="Arial" w:eastAsia="Cambria" w:hAnsi="Arial" w:cs="Arial"/>
          <w:sz w:val="22"/>
          <w:szCs w:val="22"/>
          <w:shd w:val="clear" w:color="auto" w:fill="FFFFFF"/>
        </w:rPr>
        <w:t xml:space="preserve"> Sutartį, gali būti keičiami šiais atvejais:</w:t>
      </w:r>
    </w:p>
    <w:p w14:paraId="36EE1220" w14:textId="77777777" w:rsidR="00F62376" w:rsidRPr="00FD559B" w:rsidRDefault="00F62376" w:rsidP="00F62376">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FD559B">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63A2A4B" w14:textId="77777777" w:rsidR="00F62376" w:rsidRPr="00FD559B" w:rsidRDefault="00F62376" w:rsidP="00F62376">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2"/>
          <w:szCs w:val="22"/>
        </w:rPr>
      </w:pPr>
      <w:r w:rsidRPr="00FD559B">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607562D3" w14:textId="77777777" w:rsidR="00F62376" w:rsidRPr="00FD559B" w:rsidRDefault="00F62376" w:rsidP="00F62376">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2"/>
          <w:szCs w:val="22"/>
        </w:rPr>
      </w:pPr>
      <w:r w:rsidRPr="00FD559B">
        <w:rPr>
          <w:rFonts w:ascii="Arial" w:eastAsia="Cambria" w:hAnsi="Arial" w:cs="Arial"/>
          <w:sz w:val="22"/>
          <w:szCs w:val="22"/>
          <w:shd w:val="clear" w:color="auto" w:fill="FFFFFF"/>
        </w:rPr>
        <w:t xml:space="preserve">3.2.11.3. </w:t>
      </w:r>
      <w:r w:rsidRPr="00FD559B">
        <w:rPr>
          <w:rFonts w:ascii="Arial" w:eastAsia="Cambria" w:hAnsi="Arial" w:cs="Arial"/>
          <w:sz w:val="22"/>
          <w:szCs w:val="22"/>
        </w:rPr>
        <w:t>Tiekėjas ar subtiekėjas privalo pakeisti specialistą, jei paaiškėja, kad jis neatitinka jam pirkimo dokumentuose keliamų reikalavimų.</w:t>
      </w:r>
    </w:p>
    <w:p w14:paraId="125D21DB" w14:textId="77777777" w:rsidR="00F62376" w:rsidRPr="00FD559B" w:rsidRDefault="00F62376" w:rsidP="00F62376">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2"/>
          <w:szCs w:val="22"/>
        </w:rPr>
      </w:pPr>
      <w:r w:rsidRPr="00FD559B">
        <w:rPr>
          <w:rFonts w:ascii="Arial" w:eastAsia="Cambria" w:hAnsi="Arial" w:cs="Arial"/>
          <w:color w:val="000000"/>
          <w:sz w:val="22"/>
          <w:szCs w:val="22"/>
          <w:shd w:val="clear" w:color="auto" w:fill="FFFFFF"/>
        </w:rPr>
        <w:t>3.2.12. Naujas specialistas</w:t>
      </w:r>
      <w:r w:rsidRPr="00FD559B">
        <w:rPr>
          <w:rFonts w:ascii="Arial" w:eastAsia="Cambria" w:hAnsi="Arial" w:cs="Arial"/>
          <w:color w:val="000000"/>
          <w:sz w:val="22"/>
          <w:szCs w:val="22"/>
        </w:rPr>
        <w:t xml:space="preserve"> ir (ar) subtiekėjas, Tiekėjo prašymo pakeisti specialistą ir (ar) subtiekėją pateikimo metu</w:t>
      </w:r>
      <w:r w:rsidRPr="00FD559B">
        <w:rPr>
          <w:rFonts w:ascii="Arial" w:eastAsia="Cambria" w:hAnsi="Arial" w:cs="Arial"/>
          <w:color w:val="000000"/>
          <w:sz w:val="22"/>
          <w:szCs w:val="22"/>
          <w:shd w:val="clear" w:color="auto" w:fill="FFFFFF"/>
        </w:rPr>
        <w:t xml:space="preserve"> turi atitikti pirkimo dokumentuose </w:t>
      </w:r>
      <w:r w:rsidRPr="00FD559B">
        <w:rPr>
          <w:rFonts w:ascii="Arial" w:eastAsia="Cambria" w:hAnsi="Arial" w:cs="Arial"/>
          <w:color w:val="000000"/>
          <w:sz w:val="22"/>
          <w:szCs w:val="22"/>
        </w:rPr>
        <w:t>specialistui ir (ar) subtiekėjui keliamus reikalavimus.</w:t>
      </w:r>
    </w:p>
    <w:p w14:paraId="19E882F0" w14:textId="77777777" w:rsidR="00F62376" w:rsidRPr="00FD559B" w:rsidRDefault="00F62376" w:rsidP="00F62376">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2"/>
          <w:szCs w:val="22"/>
        </w:rPr>
      </w:pPr>
      <w:r w:rsidRPr="00FD559B">
        <w:rPr>
          <w:rFonts w:ascii="Arial" w:eastAsia="Cambria" w:hAnsi="Arial" w:cs="Arial"/>
          <w:sz w:val="22"/>
          <w:szCs w:val="22"/>
          <w:shd w:val="clear" w:color="auto" w:fill="FFFFFF"/>
        </w:rPr>
        <w:t xml:space="preserve">3.2.13. Tiekėjas privalo ne vėliau nei prieš 5 (penkias) darbo dienas iki numatomo subtiekėjo, </w:t>
      </w:r>
      <w:r w:rsidRPr="00FD559B">
        <w:rPr>
          <w:rFonts w:ascii="Arial" w:eastAsia="Arial" w:hAnsi="Arial" w:cs="Arial"/>
          <w:sz w:val="22"/>
          <w:szCs w:val="22"/>
          <w:shd w:val="clear" w:color="auto" w:fill="FFFFFF"/>
        </w:rPr>
        <w:t>kurio pajėgumais Tiekėjas rėmėsi, kad atitiktų pirkimo dokumentuose nustatytus kvalifikacijos reikalavimus,</w:t>
      </w:r>
      <w:r w:rsidRPr="00FD559B">
        <w:rPr>
          <w:rFonts w:ascii="Arial" w:eastAsia="Cambria" w:hAnsi="Arial" w:cs="Arial"/>
          <w:sz w:val="22"/>
          <w:szCs w:val="22"/>
          <w:shd w:val="clear" w:color="auto" w:fill="FFFFFF"/>
        </w:rPr>
        <w:t xml:space="preserve"> </w:t>
      </w:r>
      <w:r w:rsidRPr="00FD559B">
        <w:rPr>
          <w:rFonts w:ascii="Arial" w:eastAsia="Arial" w:hAnsi="Arial" w:cs="Arial"/>
          <w:sz w:val="22"/>
          <w:szCs w:val="22"/>
          <w:shd w:val="clear" w:color="auto" w:fill="FFFFFF"/>
        </w:rPr>
        <w:t xml:space="preserve">ir (ar) specialisto </w:t>
      </w:r>
      <w:r w:rsidRPr="00FD559B">
        <w:rPr>
          <w:rFonts w:ascii="Arial" w:eastAsia="Cambria" w:hAnsi="Arial" w:cs="Arial"/>
          <w:sz w:val="22"/>
          <w:szCs w:val="22"/>
          <w:shd w:val="clear" w:color="auto" w:fill="FFFFFF"/>
        </w:rPr>
        <w:t>keitimo pateikti Pirkėjui šiuos dokumentus:</w:t>
      </w:r>
    </w:p>
    <w:p w14:paraId="07F3E365" w14:textId="77777777" w:rsidR="00F62376" w:rsidRPr="00FD559B" w:rsidRDefault="00F62376" w:rsidP="00F62376">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FD559B">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26741A1" w14:textId="77777777" w:rsidR="00F62376" w:rsidRPr="00FD559B" w:rsidRDefault="00F62376" w:rsidP="00F62376">
      <w:pPr>
        <w:widowControl w:val="0"/>
        <w:pBdr>
          <w:top w:val="nil"/>
          <w:left w:val="nil"/>
          <w:bottom w:val="nil"/>
          <w:right w:val="nil"/>
          <w:between w:val="nil"/>
        </w:pBdr>
        <w:tabs>
          <w:tab w:val="left" w:pos="1134"/>
        </w:tabs>
        <w:spacing w:line="276" w:lineRule="auto"/>
        <w:jc w:val="both"/>
        <w:rPr>
          <w:rFonts w:ascii="Arial" w:eastAsia="Cambria" w:hAnsi="Arial" w:cs="Arial"/>
          <w:sz w:val="22"/>
          <w:szCs w:val="22"/>
        </w:rPr>
      </w:pPr>
      <w:r w:rsidRPr="00FD559B">
        <w:rPr>
          <w:rFonts w:ascii="Arial" w:eastAsia="Cambria" w:hAnsi="Arial" w:cs="Arial"/>
          <w:sz w:val="22"/>
          <w:szCs w:val="22"/>
          <w:shd w:val="clear" w:color="auto" w:fill="FFFFFF"/>
        </w:rPr>
        <w:t xml:space="preserve">3.2.13.2. </w:t>
      </w:r>
      <w:r w:rsidRPr="00FD559B">
        <w:rPr>
          <w:rFonts w:ascii="Arial" w:eastAsia="Cambria" w:hAnsi="Arial" w:cs="Arial"/>
          <w:sz w:val="22"/>
          <w:szCs w:val="22"/>
        </w:rPr>
        <w:t xml:space="preserve">naujo subtiekėjo ir (ar) specialisto kvalifikaciją, atitiktį </w:t>
      </w:r>
      <w:r w:rsidRPr="00FD559B">
        <w:rPr>
          <w:rFonts w:ascii="Arial" w:eastAsia="Cambria" w:hAnsi="Arial" w:cs="Arial"/>
          <w:sz w:val="22"/>
          <w:szCs w:val="22"/>
          <w:shd w:val="clear" w:color="auto" w:fill="FFFFFF"/>
        </w:rPr>
        <w:t xml:space="preserve">reikalaujamiems kokybės vadybos sistemos ir (arba) aplinkos apsaugos vadybos sistemos standartams (jei taikoma), </w:t>
      </w:r>
      <w:r w:rsidRPr="00FD559B">
        <w:rPr>
          <w:rFonts w:ascii="Arial" w:eastAsia="Cambria" w:hAnsi="Arial" w:cs="Arial"/>
          <w:sz w:val="22"/>
          <w:szCs w:val="22"/>
        </w:rPr>
        <w:t xml:space="preserve">pašalinimo pagrindų nebuvimą ir atitiktį </w:t>
      </w:r>
      <w:r w:rsidRPr="00FD559B">
        <w:rPr>
          <w:rFonts w:ascii="Arial" w:eastAsia="Arial" w:hAnsi="Arial" w:cs="Arial"/>
          <w:sz w:val="22"/>
          <w:szCs w:val="22"/>
          <w:shd w:val="clear" w:color="auto" w:fill="FFFFFF"/>
        </w:rPr>
        <w:t>nacionalinio saugumo interesams bei reikalavimams</w:t>
      </w:r>
      <w:r w:rsidRPr="00FD559B">
        <w:rPr>
          <w:rFonts w:ascii="Arial" w:eastAsia="Cambria" w:hAnsi="Arial" w:cs="Arial"/>
          <w:sz w:val="22"/>
          <w:szCs w:val="22"/>
        </w:rPr>
        <w:t xml:space="preserve"> </w:t>
      </w:r>
      <w:r w:rsidRPr="00FD559B">
        <w:rPr>
          <w:rFonts w:ascii="Arial" w:eastAsia="Arial" w:hAnsi="Arial" w:cs="Arial"/>
          <w:sz w:val="22"/>
          <w:szCs w:val="22"/>
          <w:shd w:val="clear" w:color="auto" w:fill="FFFFFF"/>
        </w:rPr>
        <w:t>nebūti registruotu (nuolat gyvenančiu ar turinčiu pilietybę) nepatikimomis laikomose valstybėse ar teritorijose</w:t>
      </w:r>
      <w:r w:rsidRPr="00FD559B">
        <w:rPr>
          <w:rFonts w:ascii="Arial" w:eastAsia="Cambria" w:hAnsi="Arial" w:cs="Arial"/>
          <w:sz w:val="22"/>
          <w:szCs w:val="22"/>
        </w:rPr>
        <w:t xml:space="preserve"> (jei taikoma) įrodančius dokumentus pagal Sutarties reikalavimus.</w:t>
      </w:r>
    </w:p>
    <w:p w14:paraId="3E4D9036" w14:textId="77777777" w:rsidR="00F62376" w:rsidRPr="00FD559B" w:rsidRDefault="00F62376" w:rsidP="00F62376">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2"/>
          <w:szCs w:val="22"/>
        </w:rPr>
      </w:pPr>
      <w:r w:rsidRPr="00FD559B">
        <w:rPr>
          <w:rFonts w:ascii="Arial" w:eastAsia="Cambria" w:hAnsi="Arial" w:cs="Arial"/>
          <w:sz w:val="22"/>
          <w:szCs w:val="22"/>
        </w:rPr>
        <w:t xml:space="preserve">3.2.14. Pirkėjas, gavęs Tiekėjo prašymą su kitais Sutartyje nurodytais dokumentais, per 5 (penkias) </w:t>
      </w:r>
      <w:r w:rsidRPr="00FD559B">
        <w:rPr>
          <w:rFonts w:ascii="Arial" w:eastAsia="Cambria" w:hAnsi="Arial" w:cs="Arial"/>
          <w:sz w:val="22"/>
          <w:szCs w:val="22"/>
        </w:rPr>
        <w:lastRenderedPageBreak/>
        <w:t xml:space="preserve">darbo dienas įvertina keitimo galimybę ir raštu informuoja Tiekėją apie sutikimą pakeisti subtiekėją, </w:t>
      </w:r>
      <w:r w:rsidRPr="00FD559B">
        <w:rPr>
          <w:rFonts w:ascii="Arial" w:eastAsia="Arial" w:hAnsi="Arial" w:cs="Arial"/>
          <w:sz w:val="22"/>
          <w:szCs w:val="22"/>
          <w:shd w:val="clear" w:color="auto" w:fill="FFFFFF"/>
        </w:rPr>
        <w:t>kurio pajėgumais Tiekėjas rėmėsi, kad atitiktų pirkimo dokumentuose nustatytus kvalifikacijos reikalavimus,</w:t>
      </w:r>
      <w:r w:rsidRPr="00FD559B">
        <w:rPr>
          <w:rFonts w:ascii="Arial" w:eastAsia="Cambria" w:hAnsi="Arial" w:cs="Arial"/>
          <w:sz w:val="22"/>
          <w:szCs w:val="22"/>
        </w:rPr>
        <w:t xml:space="preserve"> ir (ar) specialistą. Pirkėjui sutikus, Šalys pasirašo Susitarimą, kuris laikomas neatsiejama Sutarties dalimi.</w:t>
      </w:r>
    </w:p>
    <w:p w14:paraId="40A22F79"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shd w:val="clear" w:color="auto" w:fill="FFFFFF"/>
        </w:rPr>
      </w:pPr>
    </w:p>
    <w:p w14:paraId="29041637"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2"/>
          <w:szCs w:val="22"/>
        </w:rPr>
      </w:pPr>
      <w:r w:rsidRPr="00FD559B">
        <w:rPr>
          <w:rFonts w:ascii="Arial" w:eastAsia="Cambria" w:hAnsi="Arial" w:cs="Arial"/>
          <w:b/>
          <w:bCs/>
          <w:sz w:val="22"/>
          <w:szCs w:val="22"/>
        </w:rPr>
        <w:t>3.3. Jungtinės veiklos partnerių keitimas</w:t>
      </w:r>
    </w:p>
    <w:p w14:paraId="1CD50CFB" w14:textId="77777777" w:rsidR="00F62376" w:rsidRPr="00FD559B" w:rsidRDefault="00F62376" w:rsidP="00F62376">
      <w:pPr>
        <w:widowControl w:val="0"/>
        <w:pBdr>
          <w:top w:val="nil"/>
          <w:left w:val="nil"/>
          <w:bottom w:val="nil"/>
          <w:right w:val="nil"/>
          <w:between w:val="nil"/>
        </w:pBdr>
        <w:tabs>
          <w:tab w:val="left" w:pos="567"/>
        </w:tabs>
        <w:spacing w:line="276" w:lineRule="auto"/>
        <w:jc w:val="both"/>
        <w:rPr>
          <w:rFonts w:ascii="Arial" w:eastAsia="Cambria" w:hAnsi="Arial" w:cs="Arial"/>
          <w:b/>
          <w:bCs/>
          <w:sz w:val="22"/>
          <w:szCs w:val="22"/>
        </w:rPr>
      </w:pPr>
    </w:p>
    <w:p w14:paraId="345FBA39" w14:textId="77777777" w:rsidR="00F62376" w:rsidRPr="00FD559B" w:rsidRDefault="00F62376" w:rsidP="00F62376">
      <w:pPr>
        <w:widowControl w:val="0"/>
        <w:pBdr>
          <w:top w:val="nil"/>
          <w:left w:val="nil"/>
          <w:bottom w:val="nil"/>
          <w:right w:val="nil"/>
          <w:between w:val="nil"/>
        </w:pBdr>
        <w:spacing w:line="276" w:lineRule="auto"/>
        <w:jc w:val="both"/>
        <w:rPr>
          <w:rFonts w:ascii="Arial" w:eastAsia="Cambria" w:hAnsi="Arial" w:cs="Arial"/>
          <w:sz w:val="22"/>
          <w:szCs w:val="22"/>
        </w:rPr>
      </w:pPr>
      <w:r w:rsidRPr="00FD559B">
        <w:rPr>
          <w:rFonts w:ascii="Arial" w:eastAsia="Cambria" w:hAnsi="Arial" w:cs="Arial"/>
          <w:sz w:val="22"/>
          <w:szCs w:val="22"/>
          <w:shd w:val="clear" w:color="auto" w:fill="FFFFFF"/>
        </w:rPr>
        <w:t xml:space="preserve">3.3.1. Tiekėjas, vykdantis Sutartį </w:t>
      </w:r>
      <w:r w:rsidRPr="00FD559B">
        <w:rPr>
          <w:rFonts w:ascii="Arial" w:eastAsia="Cambria" w:hAnsi="Arial" w:cs="Arial"/>
          <w:sz w:val="22"/>
          <w:szCs w:val="22"/>
        </w:rPr>
        <w:t xml:space="preserve">kaip tiekėjų grupė, veikianti </w:t>
      </w:r>
      <w:r w:rsidRPr="00FD559B">
        <w:rPr>
          <w:rFonts w:ascii="Arial" w:eastAsia="Cambria" w:hAnsi="Arial" w:cs="Arial"/>
          <w:sz w:val="22"/>
          <w:szCs w:val="22"/>
          <w:shd w:val="clear" w:color="auto" w:fill="FFFFFF"/>
        </w:rPr>
        <w:t>jungtinės veiklos</w:t>
      </w:r>
      <w:r w:rsidRPr="00FD559B">
        <w:rPr>
          <w:rFonts w:ascii="Arial" w:eastAsia="Cambria" w:hAnsi="Arial" w:cs="Arial"/>
          <w:sz w:val="22"/>
          <w:szCs w:val="22"/>
        </w:rPr>
        <w:t xml:space="preserve"> sutarties</w:t>
      </w:r>
      <w:r w:rsidRPr="00FD559B">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FD559B">
        <w:rPr>
          <w:rFonts w:ascii="Arial" w:eastAsia="Cambria" w:hAnsi="Arial" w:cs="Arial"/>
          <w:sz w:val="22"/>
          <w:szCs w:val="22"/>
        </w:rPr>
        <w:t>P</w:t>
      </w:r>
      <w:r w:rsidRPr="00FD559B">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777E9A8"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FD559B">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E4BC0C7"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FD559B">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B2F579A"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FD559B">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52408975"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FD559B">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0E63788"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FD559B">
        <w:rPr>
          <w:rFonts w:ascii="Arial" w:eastAsia="Cambria" w:hAnsi="Arial" w:cs="Arial"/>
          <w:sz w:val="22"/>
          <w:szCs w:val="22"/>
          <w:shd w:val="clear" w:color="auto" w:fill="FFFFFF"/>
        </w:rPr>
        <w:t>3.3.3.3. pasiliekančiojo Partnerio ar naujai pasitelkiamo Partnerio kvalifikaciją patvirtinančius dokumentus ir, jei</w:t>
      </w:r>
      <w:r w:rsidRPr="00FD559B">
        <w:rPr>
          <w:rFonts w:ascii="Arial" w:hAnsi="Arial" w:cs="Arial"/>
          <w:sz w:val="22"/>
          <w:szCs w:val="22"/>
          <w:lang w:eastAsia="lt-LT"/>
        </w:rPr>
        <w:t xml:space="preserve">gu taikytina, kokybės vadybos ir (arba) aplinkos apsaugos vadybos sistemos standartų reikalavimus įrodančius dokumentus. Visais atvejais </w:t>
      </w:r>
      <w:r w:rsidRPr="00FD559B">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D559B">
        <w:rPr>
          <w:rFonts w:ascii="Arial" w:eastAsia="Cambria" w:hAnsi="Arial" w:cs="Arial"/>
          <w:sz w:val="22"/>
          <w:szCs w:val="22"/>
        </w:rPr>
        <w:t xml:space="preserve">nacionalinio saugumo interesams bei reikalavimams </w:t>
      </w:r>
      <w:r w:rsidRPr="00FD559B">
        <w:rPr>
          <w:rFonts w:ascii="Arial" w:eastAsia="Arial" w:hAnsi="Arial" w:cs="Arial"/>
          <w:sz w:val="22"/>
          <w:szCs w:val="22"/>
          <w:shd w:val="clear" w:color="auto" w:fill="FFFFFF"/>
        </w:rPr>
        <w:t>nebūti registruotu (nuolat gyvenančiu ar turinčiu pilietybę) nepatikimomis laikomose valstybėse ar teritorijose</w:t>
      </w:r>
      <w:r w:rsidRPr="00FD559B">
        <w:rPr>
          <w:rFonts w:ascii="Arial" w:eastAsia="Cambria" w:hAnsi="Arial" w:cs="Arial"/>
          <w:sz w:val="22"/>
          <w:szCs w:val="22"/>
          <w:shd w:val="clear" w:color="auto" w:fill="FFFFFF"/>
        </w:rPr>
        <w:t xml:space="preserve"> (jei taikoma).</w:t>
      </w:r>
    </w:p>
    <w:p w14:paraId="6AED10B4"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shd w:val="clear" w:color="auto" w:fill="FFFFFF"/>
        </w:rPr>
      </w:pPr>
      <w:r w:rsidRPr="00FD559B">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D559B">
        <w:rPr>
          <w:rFonts w:ascii="Arial" w:eastAsia="Cambria" w:hAnsi="Arial" w:cs="Arial"/>
          <w:sz w:val="22"/>
          <w:szCs w:val="22"/>
        </w:rPr>
        <w:t xml:space="preserve">sutikimą </w:t>
      </w:r>
      <w:r w:rsidRPr="00FD559B">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3A6C15A"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rPr>
      </w:pPr>
    </w:p>
    <w:p w14:paraId="4F546C31"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FD559B">
        <w:rPr>
          <w:rFonts w:ascii="Arial" w:eastAsia="Arial" w:hAnsi="Arial" w:cs="Arial"/>
          <w:b/>
          <w:sz w:val="22"/>
          <w:szCs w:val="22"/>
        </w:rPr>
        <w:lastRenderedPageBreak/>
        <w:t>3.4.</w:t>
      </w:r>
      <w:r w:rsidRPr="00FD559B">
        <w:rPr>
          <w:rFonts w:ascii="Arial" w:eastAsia="Arial" w:hAnsi="Arial" w:cs="Arial"/>
          <w:b/>
          <w:sz w:val="22"/>
          <w:szCs w:val="22"/>
        </w:rPr>
        <w:tab/>
        <w:t>Susitarimai dėl tiesioginio atsiskaitymo su subtiekėjais</w:t>
      </w:r>
    </w:p>
    <w:p w14:paraId="74C76D1D"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21B1DF28"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3.4.1.</w:t>
      </w:r>
      <w:r w:rsidRPr="00FD559B">
        <w:rPr>
          <w:rFonts w:ascii="Arial" w:eastAsia="Arial" w:hAnsi="Arial" w:cs="Arial"/>
          <w:sz w:val="22"/>
          <w:szCs w:val="22"/>
        </w:rPr>
        <w:tab/>
      </w:r>
      <w:r w:rsidRPr="00FD559B">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3FCAD17B"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FD559B">
        <w:rPr>
          <w:rFonts w:ascii="Arial" w:eastAsia="Cambria" w:hAnsi="Arial" w:cs="Arial"/>
          <w:sz w:val="22"/>
          <w:szCs w:val="22"/>
        </w:rPr>
        <w:t>3.4.1.1.</w:t>
      </w:r>
      <w:r w:rsidRPr="00FD559B">
        <w:rPr>
          <w:rFonts w:ascii="Arial" w:eastAsia="Cambria" w:hAnsi="Arial" w:cs="Arial"/>
          <w:sz w:val="22"/>
          <w:szCs w:val="22"/>
        </w:rPr>
        <w:tab/>
      </w:r>
      <w:r w:rsidRPr="00FD559B">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2D32E41"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FD559B">
        <w:rPr>
          <w:rFonts w:ascii="Arial" w:eastAsia="Cambria" w:hAnsi="Arial" w:cs="Arial"/>
          <w:sz w:val="22"/>
          <w:szCs w:val="22"/>
        </w:rPr>
        <w:t>3.4.1.2.</w:t>
      </w:r>
      <w:r w:rsidRPr="00FD559B">
        <w:rPr>
          <w:rFonts w:ascii="Arial" w:eastAsia="Cambria" w:hAnsi="Arial" w:cs="Arial"/>
          <w:sz w:val="22"/>
          <w:szCs w:val="22"/>
        </w:rPr>
        <w:tab/>
      </w:r>
      <w:r w:rsidRPr="00FD559B">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AA253E5"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FD559B">
        <w:rPr>
          <w:rFonts w:ascii="Arial" w:eastAsia="Cambria" w:hAnsi="Arial" w:cs="Arial"/>
          <w:sz w:val="22"/>
          <w:szCs w:val="22"/>
        </w:rPr>
        <w:t>3.4.1.3.</w:t>
      </w:r>
      <w:r w:rsidRPr="00FD559B">
        <w:rPr>
          <w:rFonts w:ascii="Arial" w:eastAsia="Cambria" w:hAnsi="Arial" w:cs="Arial"/>
          <w:sz w:val="22"/>
          <w:szCs w:val="22"/>
        </w:rPr>
        <w:tab/>
      </w:r>
      <w:r w:rsidRPr="00FD559B">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D559B">
        <w:rPr>
          <w:rFonts w:ascii="Arial" w:eastAsia="Cambria" w:hAnsi="Arial" w:cs="Arial"/>
          <w:sz w:val="22"/>
          <w:szCs w:val="22"/>
          <w:shd w:val="clear" w:color="auto" w:fill="FFFFFF"/>
        </w:rPr>
        <w:t>subtiekimo</w:t>
      </w:r>
      <w:proofErr w:type="spellEnd"/>
      <w:r w:rsidRPr="00FD559B">
        <w:rPr>
          <w:rFonts w:ascii="Arial" w:eastAsia="Cambria" w:hAnsi="Arial" w:cs="Arial"/>
          <w:sz w:val="22"/>
          <w:szCs w:val="22"/>
          <w:shd w:val="clear" w:color="auto" w:fill="FFFFFF"/>
        </w:rPr>
        <w:t xml:space="preserve"> sutartyje nustatytus reikalavimus;</w:t>
      </w:r>
    </w:p>
    <w:p w14:paraId="207961B1"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2"/>
          <w:szCs w:val="22"/>
        </w:rPr>
      </w:pPr>
      <w:r w:rsidRPr="00FD559B">
        <w:rPr>
          <w:rFonts w:ascii="Arial" w:eastAsia="Cambria" w:hAnsi="Arial" w:cs="Arial"/>
          <w:sz w:val="22"/>
          <w:szCs w:val="22"/>
        </w:rPr>
        <w:t>3.4.1.4.</w:t>
      </w:r>
      <w:r w:rsidRPr="00FD559B">
        <w:rPr>
          <w:rFonts w:ascii="Arial" w:eastAsia="Cambria" w:hAnsi="Arial" w:cs="Arial"/>
          <w:sz w:val="22"/>
          <w:szCs w:val="22"/>
        </w:rPr>
        <w:tab/>
      </w:r>
      <w:r w:rsidRPr="00FD559B">
        <w:rPr>
          <w:rFonts w:ascii="Arial" w:eastAsia="Cambria" w:hAnsi="Arial" w:cs="Arial"/>
          <w:sz w:val="22"/>
          <w:szCs w:val="22"/>
          <w:shd w:val="clear" w:color="auto" w:fill="FFFFFF"/>
        </w:rPr>
        <w:t>tiesioginio atsiskaitymo su subtiekėjais galimybė nekeičia Tiekėjo atsakomybės dėl Sutarties įvykdymo.</w:t>
      </w:r>
    </w:p>
    <w:p w14:paraId="6BA5938C"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2"/>
          <w:szCs w:val="22"/>
        </w:rPr>
      </w:pPr>
    </w:p>
    <w:p w14:paraId="4A1A504E"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2"/>
          <w:szCs w:val="22"/>
        </w:rPr>
      </w:pPr>
      <w:r w:rsidRPr="00FD559B">
        <w:rPr>
          <w:rFonts w:ascii="Arial" w:eastAsia="Arial" w:hAnsi="Arial" w:cs="Arial"/>
          <w:b/>
          <w:caps/>
          <w:sz w:val="22"/>
          <w:szCs w:val="22"/>
        </w:rPr>
        <w:t>4.</w:t>
      </w:r>
      <w:r w:rsidRPr="00FD559B">
        <w:rPr>
          <w:rFonts w:ascii="Arial" w:eastAsia="Arial" w:hAnsi="Arial" w:cs="Arial"/>
          <w:b/>
          <w:caps/>
          <w:sz w:val="22"/>
          <w:szCs w:val="22"/>
        </w:rPr>
        <w:tab/>
        <w:t>Šalių bendradarbiavimas</w:t>
      </w:r>
    </w:p>
    <w:p w14:paraId="6E879048"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2"/>
          <w:szCs w:val="22"/>
        </w:rPr>
      </w:pPr>
    </w:p>
    <w:p w14:paraId="61B71317"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FD559B">
        <w:rPr>
          <w:rFonts w:ascii="Arial" w:eastAsia="Arial" w:hAnsi="Arial" w:cs="Arial"/>
          <w:b/>
          <w:sz w:val="22"/>
          <w:szCs w:val="22"/>
        </w:rPr>
        <w:t>4.1.</w:t>
      </w:r>
      <w:r w:rsidRPr="00FD559B">
        <w:rPr>
          <w:rFonts w:ascii="Arial" w:eastAsia="Arial" w:hAnsi="Arial" w:cs="Arial"/>
          <w:b/>
          <w:sz w:val="22"/>
          <w:szCs w:val="22"/>
        </w:rPr>
        <w:tab/>
        <w:t>Šalių bendradarbiavimo pareiga</w:t>
      </w:r>
    </w:p>
    <w:p w14:paraId="476439CA"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2"/>
          <w:szCs w:val="22"/>
        </w:rPr>
      </w:pPr>
    </w:p>
    <w:p w14:paraId="6B09CB74"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4.1.1.</w:t>
      </w:r>
      <w:r w:rsidRPr="00FD559B">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1CF0F82"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4.1.2.</w:t>
      </w:r>
      <w:r w:rsidRPr="00FD559B">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2F92DD7F"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4.1.3.</w:t>
      </w:r>
      <w:r w:rsidRPr="00FD559B">
        <w:rPr>
          <w:rFonts w:ascii="Arial" w:eastAsia="Arial" w:hAnsi="Arial" w:cs="Arial"/>
          <w:sz w:val="22"/>
          <w:szCs w:val="22"/>
        </w:rPr>
        <w:tab/>
      </w:r>
      <w:r w:rsidRPr="00FD559B">
        <w:rPr>
          <w:rFonts w:ascii="Arial" w:eastAsia="Arial" w:hAnsi="Arial" w:cs="Arial"/>
          <w:sz w:val="22"/>
          <w:szCs w:val="22"/>
          <w:shd w:val="clear" w:color="auto" w:fill="FFFFFF"/>
        </w:rPr>
        <w:t xml:space="preserve">Jeigu Šalis susiduria su </w:t>
      </w:r>
      <w:r w:rsidRPr="00FD559B">
        <w:rPr>
          <w:rFonts w:ascii="Arial" w:eastAsia="Arial" w:hAnsi="Arial" w:cs="Arial"/>
          <w:sz w:val="22"/>
          <w:szCs w:val="22"/>
        </w:rPr>
        <w:t>S</w:t>
      </w:r>
      <w:r w:rsidRPr="00FD559B">
        <w:rPr>
          <w:rFonts w:ascii="Arial" w:eastAsia="Arial" w:hAnsi="Arial" w:cs="Arial"/>
          <w:sz w:val="22"/>
          <w:szCs w:val="22"/>
          <w:shd w:val="clear" w:color="auto" w:fill="FFFFFF"/>
        </w:rPr>
        <w:t>utarties vykdymo kliūtimi, ji turi nedelsdama, bet ne vėliau kaip per 5 (penkias) darbo dienas, įspėti kitą Šalį apie tokia</w:t>
      </w:r>
      <w:r w:rsidRPr="00FD559B">
        <w:rPr>
          <w:rFonts w:ascii="Arial" w:eastAsia="Arial" w:hAnsi="Arial" w:cs="Arial"/>
          <w:sz w:val="22"/>
          <w:szCs w:val="22"/>
        </w:rPr>
        <w:t>s</w:t>
      </w:r>
      <w:r w:rsidRPr="00FD559B">
        <w:rPr>
          <w:rFonts w:ascii="Arial" w:eastAsia="Arial" w:hAnsi="Arial" w:cs="Arial"/>
          <w:sz w:val="22"/>
          <w:szCs w:val="22"/>
          <w:shd w:val="clear" w:color="auto" w:fill="FFFFFF"/>
        </w:rPr>
        <w:t xml:space="preserve"> kliūtis</w:t>
      </w:r>
      <w:r w:rsidRPr="00FD559B">
        <w:rPr>
          <w:rFonts w:ascii="Arial" w:eastAsia="Arial" w:hAnsi="Arial" w:cs="Arial"/>
          <w:sz w:val="22"/>
          <w:szCs w:val="22"/>
        </w:rPr>
        <w:t xml:space="preserve"> ir imtis visų nuo jos priklausančių protingų priemonių toms kliūtims pašalinti.</w:t>
      </w:r>
    </w:p>
    <w:p w14:paraId="304820F0"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2"/>
          <w:szCs w:val="22"/>
        </w:rPr>
      </w:pPr>
    </w:p>
    <w:p w14:paraId="5A245BD2"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FD559B">
        <w:rPr>
          <w:rFonts w:ascii="Arial" w:eastAsia="Arial" w:hAnsi="Arial" w:cs="Arial"/>
          <w:b/>
          <w:bCs/>
          <w:sz w:val="22"/>
          <w:szCs w:val="22"/>
        </w:rPr>
        <w:t>4.2.</w:t>
      </w:r>
      <w:r w:rsidRPr="00FD559B">
        <w:rPr>
          <w:rFonts w:ascii="Arial" w:hAnsi="Arial" w:cs="Arial"/>
          <w:sz w:val="22"/>
          <w:szCs w:val="22"/>
        </w:rPr>
        <w:tab/>
      </w:r>
      <w:r w:rsidRPr="00FD559B">
        <w:rPr>
          <w:rFonts w:ascii="Arial" w:eastAsia="Arial" w:hAnsi="Arial" w:cs="Arial"/>
          <w:b/>
          <w:bCs/>
          <w:sz w:val="22"/>
          <w:szCs w:val="22"/>
        </w:rPr>
        <w:t>Kontaktiniai asmenys</w:t>
      </w:r>
    </w:p>
    <w:p w14:paraId="3FE36FD0"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13456751" w14:textId="77777777" w:rsidR="00F62376" w:rsidRPr="00FD559B" w:rsidRDefault="00F62376" w:rsidP="00F6237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4.2.1.</w:t>
      </w:r>
      <w:r w:rsidRPr="00FD559B">
        <w:rPr>
          <w:rFonts w:ascii="Arial" w:hAnsi="Arial" w:cs="Arial"/>
          <w:sz w:val="22"/>
          <w:szCs w:val="22"/>
        </w:rPr>
        <w:tab/>
      </w:r>
      <w:r w:rsidRPr="00FD559B">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8993F5A" w14:textId="77777777" w:rsidR="00F62376" w:rsidRPr="00FD559B" w:rsidRDefault="00F62376" w:rsidP="00F6237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4.2.2.</w:t>
      </w:r>
      <w:r w:rsidRPr="00FD559B">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D559B">
        <w:rPr>
          <w:rFonts w:ascii="Arial" w:hAnsi="Arial" w:cs="Arial"/>
          <w:sz w:val="22"/>
          <w:szCs w:val="22"/>
        </w:rPr>
        <w:t xml:space="preserve"> </w:t>
      </w:r>
      <w:r w:rsidRPr="00FD559B">
        <w:rPr>
          <w:rFonts w:ascii="Arial" w:eastAsia="Arial" w:hAnsi="Arial" w:cs="Arial"/>
          <w:sz w:val="22"/>
          <w:szCs w:val="22"/>
        </w:rPr>
        <w:t>vardą, pavardę, el. paštą ir telefono numerį.</w:t>
      </w:r>
    </w:p>
    <w:p w14:paraId="5A2050FC" w14:textId="77777777" w:rsidR="00F62376" w:rsidRPr="00FD559B" w:rsidRDefault="00F62376" w:rsidP="00F6237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4.2.3.</w:t>
      </w:r>
      <w:r w:rsidRPr="00FD559B">
        <w:rPr>
          <w:rFonts w:ascii="Arial" w:hAnsi="Arial" w:cs="Arial"/>
          <w:sz w:val="22"/>
          <w:szCs w:val="22"/>
        </w:rPr>
        <w:tab/>
      </w:r>
      <w:r w:rsidRPr="00FD559B">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4CFC5F7" w14:textId="77777777" w:rsidR="00F62376" w:rsidRPr="00FD559B" w:rsidRDefault="00F62376" w:rsidP="00F62376">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51EA5638" w14:textId="77777777" w:rsidR="00F62376" w:rsidRPr="00FD559B" w:rsidRDefault="00F62376" w:rsidP="00F623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2"/>
          <w:szCs w:val="22"/>
        </w:rPr>
      </w:pPr>
      <w:r w:rsidRPr="00FD559B">
        <w:rPr>
          <w:rFonts w:ascii="Arial" w:eastAsia="Arial" w:hAnsi="Arial" w:cs="Arial"/>
          <w:b/>
          <w:bCs/>
          <w:caps/>
          <w:sz w:val="22"/>
          <w:szCs w:val="22"/>
        </w:rPr>
        <w:lastRenderedPageBreak/>
        <w:t>5.</w:t>
      </w:r>
      <w:r w:rsidRPr="00FD559B">
        <w:rPr>
          <w:rFonts w:ascii="Arial" w:hAnsi="Arial" w:cs="Arial"/>
          <w:sz w:val="22"/>
          <w:szCs w:val="22"/>
        </w:rPr>
        <w:tab/>
      </w:r>
      <w:r w:rsidRPr="00FD559B">
        <w:rPr>
          <w:rFonts w:ascii="Arial" w:eastAsia="Arial" w:hAnsi="Arial" w:cs="Arial"/>
          <w:b/>
          <w:bCs/>
          <w:caps/>
          <w:sz w:val="22"/>
          <w:szCs w:val="22"/>
        </w:rPr>
        <w:t>SUTARTIES VYKDYMO METU PATEIKIAMI dokumentai</w:t>
      </w:r>
    </w:p>
    <w:p w14:paraId="25FA72BE" w14:textId="77777777" w:rsidR="00F62376" w:rsidRPr="00FD559B" w:rsidRDefault="00F62376" w:rsidP="00F62376">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2"/>
          <w:szCs w:val="22"/>
        </w:rPr>
      </w:pPr>
    </w:p>
    <w:p w14:paraId="1410B90B" w14:textId="77777777" w:rsidR="00F62376" w:rsidRPr="00FD559B" w:rsidRDefault="00F62376" w:rsidP="00F6237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5.1.</w:t>
      </w:r>
      <w:r w:rsidRPr="00FD559B">
        <w:rPr>
          <w:rFonts w:ascii="Arial" w:hAnsi="Arial" w:cs="Arial"/>
          <w:sz w:val="22"/>
          <w:szCs w:val="22"/>
        </w:rPr>
        <w:tab/>
      </w:r>
      <w:r w:rsidRPr="00FD559B">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6097A28D" w14:textId="77777777" w:rsidR="00F62376" w:rsidRPr="00FD559B" w:rsidRDefault="00F62376" w:rsidP="00F6237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5.2.</w:t>
      </w:r>
      <w:r w:rsidRPr="00FD559B">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443E6F8" w14:textId="77777777" w:rsidR="00F62376" w:rsidRPr="00FD559B" w:rsidRDefault="00F62376" w:rsidP="00F6237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5.3.</w:t>
      </w:r>
      <w:r w:rsidRPr="00FD559B">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C009994" w14:textId="77777777" w:rsidR="00F62376" w:rsidRPr="00FD559B" w:rsidRDefault="00F62376" w:rsidP="00F62376">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2E10824E"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FD559B">
        <w:rPr>
          <w:rFonts w:ascii="Arial" w:eastAsia="Arial" w:hAnsi="Arial" w:cs="Arial"/>
          <w:b/>
          <w:caps/>
          <w:sz w:val="22"/>
          <w:szCs w:val="22"/>
        </w:rPr>
        <w:t>6.</w:t>
      </w:r>
      <w:r w:rsidRPr="00FD559B">
        <w:rPr>
          <w:rFonts w:ascii="Arial" w:eastAsia="Arial" w:hAnsi="Arial" w:cs="Arial"/>
          <w:b/>
          <w:caps/>
          <w:sz w:val="22"/>
          <w:szCs w:val="22"/>
        </w:rPr>
        <w:tab/>
      </w:r>
      <w:r w:rsidRPr="00FD559B">
        <w:rPr>
          <w:rFonts w:ascii="Arial" w:eastAsia="Arial" w:hAnsi="Arial" w:cs="Arial"/>
          <w:b/>
          <w:bCs/>
          <w:sz w:val="22"/>
          <w:szCs w:val="22"/>
        </w:rPr>
        <w:t>PASLAUGŲ</w:t>
      </w:r>
      <w:r w:rsidRPr="00FD559B">
        <w:rPr>
          <w:rFonts w:ascii="Arial" w:eastAsia="Arial" w:hAnsi="Arial" w:cs="Arial"/>
          <w:b/>
          <w:caps/>
          <w:sz w:val="22"/>
          <w:szCs w:val="22"/>
        </w:rPr>
        <w:t xml:space="preserve"> </w:t>
      </w:r>
      <w:r w:rsidRPr="00FD559B">
        <w:rPr>
          <w:rFonts w:ascii="Arial" w:eastAsia="Arial" w:hAnsi="Arial" w:cs="Arial"/>
          <w:b/>
          <w:bCs/>
          <w:sz w:val="22"/>
          <w:szCs w:val="22"/>
        </w:rPr>
        <w:t>TEIKIMO</w:t>
      </w:r>
      <w:r w:rsidRPr="00FD559B">
        <w:rPr>
          <w:rFonts w:ascii="Arial" w:eastAsia="Arial" w:hAnsi="Arial" w:cs="Arial"/>
          <w:b/>
          <w:caps/>
          <w:sz w:val="22"/>
          <w:szCs w:val="22"/>
        </w:rPr>
        <w:t xml:space="preserve"> PABAIGA IR </w:t>
      </w:r>
      <w:r w:rsidRPr="00FD559B">
        <w:rPr>
          <w:rFonts w:ascii="Arial" w:eastAsia="Arial" w:hAnsi="Arial" w:cs="Arial"/>
          <w:b/>
          <w:bCs/>
          <w:sz w:val="22"/>
          <w:szCs w:val="22"/>
        </w:rPr>
        <w:t>PASLAUGŲ REZULTATO</w:t>
      </w:r>
      <w:r w:rsidRPr="00FD559B">
        <w:rPr>
          <w:rFonts w:ascii="Arial" w:eastAsia="Arial" w:hAnsi="Arial" w:cs="Arial"/>
          <w:b/>
          <w:sz w:val="22"/>
          <w:szCs w:val="22"/>
        </w:rPr>
        <w:t xml:space="preserve"> </w:t>
      </w:r>
      <w:r w:rsidRPr="00FD559B">
        <w:rPr>
          <w:rFonts w:ascii="Arial" w:eastAsia="Arial" w:hAnsi="Arial" w:cs="Arial"/>
          <w:b/>
          <w:caps/>
          <w:sz w:val="22"/>
          <w:szCs w:val="22"/>
        </w:rPr>
        <w:t>priėmimas</w:t>
      </w:r>
    </w:p>
    <w:p w14:paraId="4A63C560"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2"/>
          <w:szCs w:val="22"/>
        </w:rPr>
      </w:pPr>
    </w:p>
    <w:p w14:paraId="7097C1F3"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FD559B">
        <w:rPr>
          <w:rFonts w:ascii="Arial" w:eastAsia="Arial" w:hAnsi="Arial" w:cs="Arial"/>
          <w:b/>
          <w:sz w:val="22"/>
          <w:szCs w:val="22"/>
        </w:rPr>
        <w:t>6.1.</w:t>
      </w:r>
      <w:r w:rsidRPr="00FD559B">
        <w:rPr>
          <w:rFonts w:ascii="Arial" w:eastAsia="Arial" w:hAnsi="Arial" w:cs="Arial"/>
          <w:b/>
          <w:sz w:val="22"/>
          <w:szCs w:val="22"/>
        </w:rPr>
        <w:tab/>
      </w:r>
      <w:r w:rsidRPr="00FD559B">
        <w:rPr>
          <w:rFonts w:ascii="Arial" w:eastAsia="Arial" w:hAnsi="Arial" w:cs="Arial"/>
          <w:b/>
          <w:bCs/>
          <w:sz w:val="22"/>
          <w:szCs w:val="22"/>
        </w:rPr>
        <w:t>Paslaugų</w:t>
      </w:r>
      <w:r w:rsidRPr="00FD559B">
        <w:rPr>
          <w:rFonts w:ascii="Arial" w:eastAsia="Arial" w:hAnsi="Arial" w:cs="Arial"/>
          <w:b/>
          <w:sz w:val="22"/>
          <w:szCs w:val="22"/>
        </w:rPr>
        <w:t xml:space="preserve"> teikimo pabaiga</w:t>
      </w:r>
    </w:p>
    <w:p w14:paraId="08F86B76"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2"/>
          <w:szCs w:val="22"/>
        </w:rPr>
      </w:pPr>
    </w:p>
    <w:p w14:paraId="3D3F3BCC"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6.1.1.</w:t>
      </w:r>
      <w:r w:rsidRPr="00FD559B">
        <w:rPr>
          <w:rFonts w:ascii="Arial" w:eastAsia="Arial" w:hAnsi="Arial" w:cs="Arial"/>
          <w:sz w:val="22"/>
          <w:szCs w:val="22"/>
        </w:rPr>
        <w:tab/>
        <w:t>Paslaugų teikimas laikomas užbaigtu, kai yra įvykdytos visos šios sąlygos:</w:t>
      </w:r>
    </w:p>
    <w:p w14:paraId="3DE5E836"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6.1.1.1.</w:t>
      </w:r>
      <w:r w:rsidRPr="00FD559B">
        <w:rPr>
          <w:rFonts w:ascii="Arial" w:eastAsia="Arial" w:hAnsi="Arial" w:cs="Arial"/>
          <w:sz w:val="22"/>
          <w:szCs w:val="22"/>
        </w:rPr>
        <w:tab/>
        <w:t xml:space="preserve">Tiekėjas suteikė visas Paslaugas pagal Sutarties ir </w:t>
      </w:r>
      <w:r w:rsidRPr="00FD559B">
        <w:rPr>
          <w:rFonts w:ascii="Arial" w:hAnsi="Arial" w:cs="Arial"/>
          <w:sz w:val="22"/>
          <w:szCs w:val="22"/>
        </w:rPr>
        <w:t>įstatymų bei kitų teisės aktų</w:t>
      </w:r>
      <w:r w:rsidRPr="00FD559B">
        <w:rPr>
          <w:rFonts w:ascii="Arial" w:eastAsia="Arial" w:hAnsi="Arial" w:cs="Arial"/>
          <w:sz w:val="22"/>
          <w:szCs w:val="22"/>
        </w:rPr>
        <w:t xml:space="preserve"> reikalavimus;</w:t>
      </w:r>
    </w:p>
    <w:p w14:paraId="380A370F"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6.1.1.2.</w:t>
      </w:r>
      <w:r w:rsidRPr="00FD559B">
        <w:rPr>
          <w:rFonts w:ascii="Arial" w:eastAsia="Arial" w:hAnsi="Arial" w:cs="Arial"/>
          <w:sz w:val="22"/>
          <w:szCs w:val="22"/>
        </w:rPr>
        <w:tab/>
        <w:t>Tiekėjas perdavė Pirkėjui visą reikalingą dokumentaciją, įskaitant naudojimo instrukcijas, sertifikatus ir garantijas (jei to reikalaujama);</w:t>
      </w:r>
    </w:p>
    <w:p w14:paraId="7AEF1350"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6.1.1.3.</w:t>
      </w:r>
      <w:r w:rsidRPr="00FD559B">
        <w:rPr>
          <w:rFonts w:ascii="Arial" w:hAnsi="Arial" w:cs="Arial"/>
          <w:sz w:val="22"/>
          <w:szCs w:val="22"/>
        </w:rPr>
        <w:tab/>
      </w:r>
      <w:r w:rsidRPr="00FD559B">
        <w:rPr>
          <w:rFonts w:ascii="Arial" w:eastAsia="Arial" w:hAnsi="Arial" w:cs="Arial"/>
          <w:sz w:val="22"/>
          <w:szCs w:val="22"/>
        </w:rPr>
        <w:t>Tiekėjas apmokė Pirkėjo personalą, kaip naudotis Paslaugų rezultatu (jeigu to reikalaujama);</w:t>
      </w:r>
    </w:p>
    <w:p w14:paraId="40C4CE3C"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6.1.1.4.</w:t>
      </w:r>
      <w:r w:rsidRPr="00FD559B">
        <w:rPr>
          <w:rFonts w:ascii="Arial" w:hAnsi="Arial" w:cs="Arial"/>
          <w:sz w:val="22"/>
          <w:szCs w:val="22"/>
        </w:rPr>
        <w:tab/>
      </w:r>
      <w:r w:rsidRPr="00FD559B">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5928BC78"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6.1.1.5.</w:t>
      </w:r>
      <w:r w:rsidRPr="00FD559B">
        <w:rPr>
          <w:rFonts w:ascii="Arial" w:hAnsi="Arial" w:cs="Arial"/>
          <w:sz w:val="22"/>
          <w:szCs w:val="22"/>
        </w:rPr>
        <w:tab/>
      </w:r>
      <w:r w:rsidRPr="00FD559B">
        <w:rPr>
          <w:rFonts w:ascii="Arial" w:eastAsia="Arial" w:hAnsi="Arial" w:cs="Arial"/>
          <w:sz w:val="22"/>
          <w:szCs w:val="22"/>
        </w:rPr>
        <w:t xml:space="preserve">Tiekėjas įvykdė kitas sąlygas, numatytas </w:t>
      </w:r>
      <w:r w:rsidRPr="00FD559B">
        <w:rPr>
          <w:rFonts w:ascii="Arial" w:hAnsi="Arial" w:cs="Arial"/>
          <w:sz w:val="22"/>
          <w:szCs w:val="22"/>
        </w:rPr>
        <w:t>įstatymuose bei kituose teisės aktuose</w:t>
      </w:r>
      <w:r w:rsidRPr="00FD559B">
        <w:rPr>
          <w:rFonts w:ascii="Arial" w:eastAsia="Arial" w:hAnsi="Arial" w:cs="Arial"/>
          <w:sz w:val="22"/>
          <w:szCs w:val="22"/>
        </w:rPr>
        <w:t>, Sutartyje ir pasiūlyme, kurios turi būti įvykdytos tam, kad būtų laikoma, jog Paslaugų teikimas yra užbaigtas, ir pateikė Pirkėjui tai įrodančius dokumentus.</w:t>
      </w:r>
    </w:p>
    <w:p w14:paraId="0AD33E49"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65091F34"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FD559B">
        <w:rPr>
          <w:rFonts w:ascii="Arial" w:eastAsia="Arial" w:hAnsi="Arial" w:cs="Arial"/>
          <w:b/>
          <w:bCs/>
          <w:sz w:val="22"/>
          <w:szCs w:val="22"/>
        </w:rPr>
        <w:t>6.2.</w:t>
      </w:r>
      <w:r w:rsidRPr="00FD559B">
        <w:rPr>
          <w:rFonts w:ascii="Arial" w:hAnsi="Arial" w:cs="Arial"/>
          <w:sz w:val="22"/>
          <w:szCs w:val="22"/>
        </w:rPr>
        <w:tab/>
      </w:r>
      <w:r w:rsidRPr="00FD559B">
        <w:rPr>
          <w:rFonts w:ascii="Arial" w:eastAsia="Arial" w:hAnsi="Arial" w:cs="Arial"/>
          <w:b/>
          <w:bCs/>
          <w:sz w:val="22"/>
          <w:szCs w:val="22"/>
        </w:rPr>
        <w:t>Paslaugų, kurios yra vienkartinio pobūdžio, teikiamos periodiškai arba pagal Pirkėjo Užsakymą perdavimas–priėmimas</w:t>
      </w:r>
    </w:p>
    <w:p w14:paraId="29FEFFEF"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36AD38D6" w14:textId="77777777" w:rsidR="00F62376" w:rsidRPr="00FD559B" w:rsidRDefault="00F62376" w:rsidP="00F6237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6.2.1.</w:t>
      </w:r>
      <w:r w:rsidRPr="00FD559B">
        <w:rPr>
          <w:rFonts w:ascii="Arial" w:hAnsi="Arial" w:cs="Arial"/>
          <w:sz w:val="22"/>
          <w:szCs w:val="22"/>
        </w:rPr>
        <w:tab/>
      </w:r>
      <w:r w:rsidRPr="00FD559B">
        <w:rPr>
          <w:rFonts w:ascii="Arial" w:eastAsia="Arial" w:hAnsi="Arial" w:cs="Arial"/>
          <w:sz w:val="22"/>
          <w:szCs w:val="22"/>
        </w:rPr>
        <w:t xml:space="preserve">Tiekėjas privalo </w:t>
      </w:r>
      <w:r w:rsidRPr="00FD559B">
        <w:rPr>
          <w:rFonts w:ascii="Arial" w:hAnsi="Arial" w:cs="Arial"/>
          <w:sz w:val="22"/>
          <w:szCs w:val="22"/>
        </w:rPr>
        <w:t>suteikti Paslaugas ir perduoti Paslaugų rezultatą (jei taikoma) Pirkėjui</w:t>
      </w:r>
      <w:r w:rsidRPr="00FD559B">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2E6A2862" w14:textId="77777777" w:rsidR="00F62376" w:rsidRPr="00FD559B" w:rsidRDefault="00F62376" w:rsidP="00F6237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6.2.2.</w:t>
      </w:r>
      <w:r w:rsidRPr="00FD559B">
        <w:rPr>
          <w:rFonts w:ascii="Arial" w:hAnsi="Arial" w:cs="Arial"/>
          <w:sz w:val="22"/>
          <w:szCs w:val="22"/>
        </w:rPr>
        <w:tab/>
      </w:r>
      <w:r w:rsidRPr="00FD559B">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9C0BBF" w14:textId="77777777" w:rsidR="00F62376" w:rsidRPr="00FD559B" w:rsidRDefault="00F62376" w:rsidP="00F6237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6.2.3.</w:t>
      </w:r>
      <w:r w:rsidRPr="00FD559B">
        <w:rPr>
          <w:rFonts w:ascii="Arial" w:eastAsia="Arial" w:hAnsi="Arial" w:cs="Arial"/>
          <w:sz w:val="22"/>
          <w:szCs w:val="22"/>
        </w:rPr>
        <w:tab/>
        <w:t>Tiekėjui suteikus Paslaugas, Pirkėjas atlieka jų patikrinimą ir privalo:</w:t>
      </w:r>
    </w:p>
    <w:p w14:paraId="327B778D"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6.2.3.1.</w:t>
      </w:r>
      <w:r w:rsidRPr="00FD559B">
        <w:rPr>
          <w:rFonts w:ascii="Arial" w:hAnsi="Arial" w:cs="Arial"/>
          <w:sz w:val="22"/>
          <w:szCs w:val="22"/>
        </w:rPr>
        <w:tab/>
      </w:r>
      <w:r w:rsidRPr="00FD559B">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45A63BE8"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6.2.3.2.</w:t>
      </w:r>
      <w:r w:rsidRPr="00FD559B">
        <w:rPr>
          <w:rFonts w:ascii="Arial" w:hAnsi="Arial" w:cs="Arial"/>
          <w:sz w:val="22"/>
          <w:szCs w:val="22"/>
        </w:rPr>
        <w:tab/>
      </w:r>
      <w:r w:rsidRPr="00FD559B">
        <w:rPr>
          <w:rFonts w:ascii="Arial" w:eastAsia="Arial" w:hAnsi="Arial" w:cs="Arial"/>
          <w:sz w:val="22"/>
          <w:szCs w:val="22"/>
        </w:rPr>
        <w:t xml:space="preserve">priimti Paslaugų rezultatą su išlygomis, pasirašydamas Paslaugų perdavimo–priėmimo aktą ir Paslaugų patikrinimo metu sudarytą defektų aktą, kuriame Pirkėjas privalo nurodyti per Paslaugų </w:t>
      </w:r>
      <w:r w:rsidRPr="00FD559B">
        <w:rPr>
          <w:rFonts w:ascii="Arial" w:eastAsia="Arial" w:hAnsi="Arial" w:cs="Arial"/>
          <w:sz w:val="22"/>
          <w:szCs w:val="22"/>
        </w:rPr>
        <w:lastRenderedPageBreak/>
        <w:t>priėmimą pastebėtus Paslaugų ar pateikiamų Tiekėjo dokumentų trūkumus ir tų trūkumų pašalinimo tvarką (</w:t>
      </w:r>
      <w:r w:rsidRPr="00FD559B">
        <w:rPr>
          <w:rFonts w:ascii="Arial" w:eastAsia="Arial" w:hAnsi="Arial" w:cs="Arial"/>
          <w:b/>
          <w:bCs/>
          <w:sz w:val="22"/>
          <w:szCs w:val="22"/>
        </w:rPr>
        <w:t>toliau – Defektų aktas</w:t>
      </w:r>
      <w:r w:rsidRPr="00FD559B">
        <w:rPr>
          <w:rFonts w:ascii="Arial" w:eastAsia="Arial" w:hAnsi="Arial" w:cs="Arial"/>
          <w:sz w:val="22"/>
          <w:szCs w:val="22"/>
        </w:rPr>
        <w:t>); arba</w:t>
      </w:r>
    </w:p>
    <w:p w14:paraId="15550B66"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6.2.3.3.</w:t>
      </w:r>
      <w:r w:rsidRPr="00FD559B">
        <w:rPr>
          <w:rFonts w:ascii="Arial" w:hAnsi="Arial" w:cs="Arial"/>
          <w:sz w:val="22"/>
          <w:szCs w:val="22"/>
        </w:rPr>
        <w:tab/>
      </w:r>
      <w:r w:rsidRPr="00FD559B">
        <w:rPr>
          <w:rFonts w:ascii="Arial" w:eastAsia="Arial" w:hAnsi="Arial" w:cs="Arial"/>
          <w:sz w:val="22"/>
          <w:szCs w:val="22"/>
        </w:rPr>
        <w:t>atsisakyti priimti Paslaugų rezultatą ir įteikti (arba išsiųsti) Defektų aktą Tiekėjui dėl netinkamų Paslaugų ar jų dalies.</w:t>
      </w:r>
    </w:p>
    <w:p w14:paraId="7AA312E8"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6.2.4.</w:t>
      </w:r>
      <w:r w:rsidRPr="00FD559B">
        <w:rPr>
          <w:rFonts w:ascii="Arial" w:hAnsi="Arial" w:cs="Arial"/>
          <w:sz w:val="22"/>
          <w:szCs w:val="22"/>
        </w:rPr>
        <w:tab/>
      </w:r>
      <w:r w:rsidRPr="00FD559B">
        <w:rPr>
          <w:rFonts w:ascii="Arial" w:eastAsia="Arial" w:hAnsi="Arial" w:cs="Arial"/>
          <w:sz w:val="22"/>
          <w:szCs w:val="22"/>
        </w:rPr>
        <w:t>Paslaugų perdavimo–priėmimo akte turi būti nurodoma data, kada Tiekėjas suteikė Paslaugas ir pateikė visus reikiamus dokumentus.</w:t>
      </w:r>
    </w:p>
    <w:p w14:paraId="5D1939BA"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6.2.5.</w:t>
      </w:r>
      <w:r w:rsidRPr="00FD559B">
        <w:rPr>
          <w:rFonts w:ascii="Arial" w:hAnsi="Arial" w:cs="Arial"/>
          <w:sz w:val="22"/>
          <w:szCs w:val="22"/>
        </w:rPr>
        <w:tab/>
      </w:r>
      <w:r w:rsidRPr="00FD559B">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BC880B2"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6.2.6.</w:t>
      </w:r>
      <w:r w:rsidRPr="00FD559B">
        <w:rPr>
          <w:rFonts w:ascii="Arial" w:hAnsi="Arial" w:cs="Arial"/>
          <w:sz w:val="22"/>
          <w:szCs w:val="22"/>
        </w:rPr>
        <w:tab/>
      </w:r>
      <w:r w:rsidRPr="00FD559B">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45FDE443" w14:textId="77777777" w:rsidR="00F62376" w:rsidRPr="00FD559B" w:rsidRDefault="00F62376" w:rsidP="00F6237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6.2.7.</w:t>
      </w:r>
      <w:r w:rsidRPr="00FD559B">
        <w:rPr>
          <w:rFonts w:ascii="Arial" w:hAnsi="Arial" w:cs="Arial"/>
          <w:sz w:val="22"/>
          <w:szCs w:val="22"/>
        </w:rPr>
        <w:tab/>
        <w:t xml:space="preserve">Su Paslaugomis susijusių prekių </w:t>
      </w:r>
      <w:r w:rsidRPr="00FD559B">
        <w:rPr>
          <w:rFonts w:ascii="Arial" w:eastAsia="Arial" w:hAnsi="Arial" w:cs="Arial"/>
          <w:sz w:val="22"/>
          <w:szCs w:val="22"/>
        </w:rPr>
        <w:t>praradimo ar sugadinimo ar atsitiktinio žuvimo rizika Pirkėjui iš Tiekėjo pereina nuo faktinio tokių Paslaugų priėmimo momento.</w:t>
      </w:r>
    </w:p>
    <w:p w14:paraId="382AAFA3" w14:textId="77777777" w:rsidR="00F62376" w:rsidRPr="00FD559B" w:rsidRDefault="00F62376" w:rsidP="00F6237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6.2.8.</w:t>
      </w:r>
      <w:r w:rsidRPr="00FD559B">
        <w:rPr>
          <w:rFonts w:ascii="Arial" w:hAnsi="Arial" w:cs="Arial"/>
          <w:sz w:val="22"/>
          <w:szCs w:val="22"/>
        </w:rPr>
        <w:tab/>
      </w:r>
      <w:r w:rsidRPr="00FD559B">
        <w:rPr>
          <w:rFonts w:ascii="Arial" w:eastAsia="Arial" w:hAnsi="Arial" w:cs="Arial"/>
          <w:sz w:val="22"/>
          <w:szCs w:val="22"/>
        </w:rPr>
        <w:t>Pirkėjas turi teisę naudotis Paslaugų rezultatu (jei taikoma) tik po Paslaugų perdavimo–priėmimo akto pasirašymo.</w:t>
      </w:r>
    </w:p>
    <w:p w14:paraId="58A0DD20"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E4FF775" w14:textId="77777777" w:rsidR="00F62376" w:rsidRPr="00FD559B" w:rsidRDefault="00F62376" w:rsidP="00F62376">
      <w:pPr>
        <w:widowControl w:val="0"/>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4CD50D62"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FD559B">
        <w:rPr>
          <w:rFonts w:ascii="Arial" w:eastAsia="Arial" w:hAnsi="Arial" w:cs="Arial"/>
          <w:b/>
          <w:sz w:val="22"/>
          <w:szCs w:val="22"/>
        </w:rPr>
        <w:t>6.3.</w:t>
      </w:r>
      <w:r w:rsidRPr="00FD559B">
        <w:rPr>
          <w:rFonts w:ascii="Arial" w:eastAsia="Arial" w:hAnsi="Arial" w:cs="Arial"/>
          <w:b/>
          <w:sz w:val="22"/>
          <w:szCs w:val="22"/>
        </w:rPr>
        <w:tab/>
      </w:r>
      <w:r w:rsidRPr="00FD559B">
        <w:rPr>
          <w:rFonts w:ascii="Arial" w:eastAsia="Arial" w:hAnsi="Arial" w:cs="Arial"/>
          <w:b/>
          <w:bCs/>
          <w:sz w:val="22"/>
          <w:szCs w:val="22"/>
        </w:rPr>
        <w:t>Paslaugų</w:t>
      </w:r>
      <w:r w:rsidRPr="00FD559B">
        <w:rPr>
          <w:rFonts w:ascii="Arial" w:eastAsia="Arial" w:hAnsi="Arial" w:cs="Arial"/>
          <w:b/>
          <w:sz w:val="22"/>
          <w:szCs w:val="22"/>
        </w:rPr>
        <w:t>, kurios teikiamos etapais, perdavimas–priėmimas</w:t>
      </w:r>
    </w:p>
    <w:p w14:paraId="246F4630"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2"/>
          <w:szCs w:val="22"/>
        </w:rPr>
      </w:pPr>
    </w:p>
    <w:p w14:paraId="5BE47441" w14:textId="77777777" w:rsidR="00F62376" w:rsidRPr="00FD559B" w:rsidRDefault="00F62376" w:rsidP="00F62376">
      <w:pPr>
        <w:spacing w:line="276" w:lineRule="auto"/>
        <w:rPr>
          <w:rFonts w:ascii="Arial" w:eastAsia="Arial" w:hAnsi="Arial" w:cs="Arial"/>
          <w:sz w:val="22"/>
          <w:szCs w:val="22"/>
        </w:rPr>
      </w:pPr>
      <w:r w:rsidRPr="00FD559B">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4CD321" w14:textId="77777777" w:rsidR="00F62376" w:rsidRPr="00FD559B" w:rsidRDefault="00F62376" w:rsidP="00F6237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6.3.2.</w:t>
      </w:r>
      <w:r w:rsidRPr="00FD559B">
        <w:rPr>
          <w:rFonts w:ascii="Arial" w:hAnsi="Arial" w:cs="Arial"/>
          <w:sz w:val="22"/>
          <w:szCs w:val="22"/>
        </w:rPr>
        <w:tab/>
      </w:r>
      <w:r w:rsidRPr="00FD559B">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C4C79F2" w14:textId="77777777" w:rsidR="00F62376" w:rsidRPr="00FD559B" w:rsidRDefault="00F62376" w:rsidP="00F62376">
      <w:pPr>
        <w:spacing w:line="276" w:lineRule="auto"/>
        <w:jc w:val="both"/>
        <w:rPr>
          <w:rFonts w:ascii="Arial" w:eastAsia="Arial" w:hAnsi="Arial" w:cs="Arial"/>
          <w:sz w:val="22"/>
          <w:szCs w:val="22"/>
        </w:rPr>
      </w:pPr>
      <w:r w:rsidRPr="00FD559B">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0CEF1468" w14:textId="77777777" w:rsidR="00F62376" w:rsidRPr="00FD559B" w:rsidRDefault="00F62376" w:rsidP="00F62376">
      <w:pPr>
        <w:spacing w:line="276" w:lineRule="auto"/>
        <w:jc w:val="both"/>
        <w:rPr>
          <w:rFonts w:ascii="Arial" w:eastAsia="Arial" w:hAnsi="Arial" w:cs="Arial"/>
          <w:sz w:val="22"/>
          <w:szCs w:val="22"/>
        </w:rPr>
      </w:pPr>
      <w:r w:rsidRPr="00FD559B">
        <w:rPr>
          <w:rFonts w:ascii="Arial" w:eastAsia="Arial" w:hAnsi="Arial" w:cs="Arial"/>
          <w:sz w:val="22"/>
          <w:szCs w:val="22"/>
        </w:rPr>
        <w:t>6.3.4. Suteikus visuose etapuose numatytas Paslaugas, t. y. baigus teikti Paslaugas, pasirašomas galutinis suteiktų Paslaugų perdavimo–priėmimo aktas.</w:t>
      </w:r>
    </w:p>
    <w:p w14:paraId="4AEE84F1" w14:textId="77777777" w:rsidR="00F62376" w:rsidRPr="00FD559B" w:rsidRDefault="00F62376" w:rsidP="00F6237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6.3.5.</w:t>
      </w:r>
      <w:r w:rsidRPr="00FD559B">
        <w:rPr>
          <w:rFonts w:ascii="Arial" w:hAnsi="Arial" w:cs="Arial"/>
          <w:sz w:val="22"/>
          <w:szCs w:val="22"/>
        </w:rPr>
        <w:tab/>
      </w:r>
      <w:r w:rsidRPr="00FD559B">
        <w:rPr>
          <w:rFonts w:ascii="Arial" w:eastAsia="Arial" w:hAnsi="Arial" w:cs="Arial"/>
          <w:sz w:val="22"/>
          <w:szCs w:val="22"/>
        </w:rPr>
        <w:t>Tiekėjui suteikus Paslaugas konkrečiame etape, Pirkėjas atlieka Paslaugų rezultato patikrinimą ir privalo:</w:t>
      </w:r>
    </w:p>
    <w:p w14:paraId="3B6EDD01"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72145D5"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lastRenderedPageBreak/>
        <w:t>6.3.5.2.</w:t>
      </w:r>
      <w:r w:rsidRPr="00FD559B">
        <w:rPr>
          <w:rFonts w:ascii="Arial" w:hAnsi="Arial" w:cs="Arial"/>
          <w:sz w:val="22"/>
          <w:szCs w:val="22"/>
        </w:rPr>
        <w:tab/>
      </w:r>
      <w:r w:rsidRPr="00FD559B">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D559B">
        <w:rPr>
          <w:rFonts w:ascii="Arial" w:eastAsia="Arial" w:hAnsi="Arial" w:cs="Arial"/>
          <w:b/>
          <w:bCs/>
          <w:sz w:val="22"/>
          <w:szCs w:val="22"/>
        </w:rPr>
        <w:t>Defektų aktas</w:t>
      </w:r>
      <w:r w:rsidRPr="00FD559B">
        <w:rPr>
          <w:rFonts w:ascii="Arial" w:eastAsia="Arial" w:hAnsi="Arial" w:cs="Arial"/>
          <w:sz w:val="22"/>
          <w:szCs w:val="22"/>
        </w:rPr>
        <w:t>); arba</w:t>
      </w:r>
    </w:p>
    <w:p w14:paraId="4280C762"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6.3.5.3. atsisakyti priimti Paslaugų etapo rezultatą ir įteikti (arba išsiųsti) Defektų aktą Tiekėjui dėl netinkamai suteiktų šio etapo Paslaugų.</w:t>
      </w:r>
    </w:p>
    <w:p w14:paraId="616DCD9F"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6.3.6.</w:t>
      </w:r>
      <w:r w:rsidRPr="00FD559B">
        <w:rPr>
          <w:rFonts w:ascii="Arial" w:hAnsi="Arial" w:cs="Arial"/>
          <w:sz w:val="22"/>
          <w:szCs w:val="22"/>
        </w:rPr>
        <w:tab/>
      </w:r>
      <w:r w:rsidRPr="00FD559B">
        <w:rPr>
          <w:rFonts w:ascii="Arial" w:eastAsia="Arial" w:hAnsi="Arial" w:cs="Arial"/>
          <w:sz w:val="22"/>
          <w:szCs w:val="22"/>
        </w:rPr>
        <w:t>Paslaugų perdavimo–priėmimo akte turi būti nurodoma data, kada Tiekėjas suteikė Paslaugas konkrečiame etape ir pateikė visus reikiamus dokumentus (jei taikoma).</w:t>
      </w:r>
    </w:p>
    <w:p w14:paraId="4C76307E"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6.3.7.</w:t>
      </w:r>
      <w:r w:rsidRPr="00FD559B">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2F228B"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6.3.8.</w:t>
      </w:r>
      <w:r w:rsidRPr="00FD559B">
        <w:rPr>
          <w:rFonts w:ascii="Arial" w:hAnsi="Arial" w:cs="Arial"/>
          <w:sz w:val="22"/>
          <w:szCs w:val="22"/>
        </w:rPr>
        <w:tab/>
      </w:r>
      <w:r w:rsidRPr="00FD559B">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444D275B" w14:textId="77777777" w:rsidR="00F62376" w:rsidRPr="00FD559B" w:rsidRDefault="00F62376" w:rsidP="00F6237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6.3.9.</w:t>
      </w:r>
      <w:r w:rsidRPr="00FD559B">
        <w:rPr>
          <w:rFonts w:ascii="Arial" w:hAnsi="Arial" w:cs="Arial"/>
          <w:sz w:val="22"/>
          <w:szCs w:val="22"/>
        </w:rPr>
        <w:tab/>
      </w:r>
      <w:r w:rsidRPr="00FD559B">
        <w:rPr>
          <w:rFonts w:ascii="Arial" w:eastAsia="Arial" w:hAnsi="Arial" w:cs="Arial"/>
          <w:sz w:val="22"/>
          <w:szCs w:val="22"/>
        </w:rPr>
        <w:t xml:space="preserve">Pirkėjas turi teisę naudotis Paslaugų, teikiamų etapais, rezultatu tik po galutinio Paslaugų perdavimo–priėmimo akto pasirašymo, </w:t>
      </w:r>
      <w:r w:rsidRPr="00FD559B">
        <w:rPr>
          <w:rFonts w:ascii="Arial" w:hAnsi="Arial" w:cs="Arial"/>
          <w:sz w:val="22"/>
          <w:szCs w:val="22"/>
        </w:rPr>
        <w:t>jeigu kitaip nenumatyta Specialiosiose sąlygose.</w:t>
      </w:r>
    </w:p>
    <w:p w14:paraId="5EEBA772" w14:textId="77777777" w:rsidR="00F62376" w:rsidRPr="00FD559B" w:rsidRDefault="00F62376" w:rsidP="00F62376">
      <w:pPr>
        <w:keepNext/>
        <w:keepLines/>
        <w:tabs>
          <w:tab w:val="left" w:pos="567"/>
          <w:tab w:val="left" w:pos="851"/>
          <w:tab w:val="left" w:pos="992"/>
          <w:tab w:val="left" w:pos="1134"/>
        </w:tabs>
        <w:spacing w:line="276" w:lineRule="auto"/>
        <w:jc w:val="both"/>
        <w:rPr>
          <w:rFonts w:ascii="Arial" w:eastAsia="Arial" w:hAnsi="Arial" w:cs="Arial"/>
          <w:bCs/>
          <w:sz w:val="22"/>
          <w:szCs w:val="22"/>
        </w:rPr>
      </w:pPr>
      <w:r w:rsidRPr="00FD559B">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1183B501"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4C3B31F"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2BB51E0" w14:textId="77777777" w:rsidR="00F62376" w:rsidRPr="00FD559B" w:rsidRDefault="00F62376" w:rsidP="00F623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2"/>
          <w:szCs w:val="22"/>
        </w:rPr>
      </w:pPr>
      <w:r w:rsidRPr="00FD559B">
        <w:rPr>
          <w:rFonts w:ascii="Arial" w:eastAsia="Arial" w:hAnsi="Arial" w:cs="Arial"/>
          <w:b/>
          <w:bCs/>
          <w:caps/>
          <w:sz w:val="22"/>
          <w:szCs w:val="22"/>
        </w:rPr>
        <w:t>7.</w:t>
      </w:r>
      <w:r w:rsidRPr="00FD559B">
        <w:rPr>
          <w:rFonts w:ascii="Arial" w:hAnsi="Arial" w:cs="Arial"/>
          <w:sz w:val="22"/>
          <w:szCs w:val="22"/>
        </w:rPr>
        <w:tab/>
      </w:r>
      <w:r w:rsidRPr="00FD559B">
        <w:rPr>
          <w:rFonts w:ascii="Arial" w:eastAsia="Arial" w:hAnsi="Arial" w:cs="Arial"/>
          <w:b/>
          <w:bCs/>
          <w:caps/>
          <w:sz w:val="22"/>
          <w:szCs w:val="22"/>
        </w:rPr>
        <w:t>Tiekėjo garantiniai įsipareigojimai</w:t>
      </w:r>
    </w:p>
    <w:p w14:paraId="4740DF42" w14:textId="77777777" w:rsidR="00F62376" w:rsidRPr="00FD559B" w:rsidRDefault="00F62376" w:rsidP="00F623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1EC1BB7F"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2"/>
          <w:szCs w:val="22"/>
        </w:rPr>
      </w:pPr>
      <w:r w:rsidRPr="00FD559B">
        <w:rPr>
          <w:rFonts w:ascii="Arial" w:eastAsia="Arial" w:hAnsi="Arial" w:cs="Arial"/>
          <w:b/>
          <w:bCs/>
          <w:sz w:val="22"/>
          <w:szCs w:val="22"/>
        </w:rPr>
        <w:t>7.1.</w:t>
      </w:r>
      <w:r w:rsidRPr="00FD559B">
        <w:rPr>
          <w:rFonts w:ascii="Arial" w:eastAsia="Arial" w:hAnsi="Arial" w:cs="Arial"/>
          <w:b/>
          <w:bCs/>
          <w:sz w:val="22"/>
          <w:szCs w:val="22"/>
        </w:rPr>
        <w:tab/>
      </w:r>
      <w:r w:rsidRPr="00FD559B">
        <w:rPr>
          <w:rFonts w:ascii="Arial" w:eastAsia="Arial" w:hAnsi="Arial" w:cs="Arial"/>
          <w:b/>
          <w:sz w:val="22"/>
          <w:szCs w:val="22"/>
        </w:rPr>
        <w:t>Garantiniai terminai (jei taikoma)</w:t>
      </w:r>
    </w:p>
    <w:p w14:paraId="0942CCC9"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2"/>
          <w:szCs w:val="22"/>
        </w:rPr>
      </w:pPr>
    </w:p>
    <w:p w14:paraId="62B6DFBC" w14:textId="77777777" w:rsidR="00F62376" w:rsidRPr="00FD559B" w:rsidRDefault="00F62376" w:rsidP="00F6237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7.1.1.</w:t>
      </w:r>
      <w:r w:rsidRPr="00FD559B">
        <w:rPr>
          <w:rFonts w:ascii="Arial" w:hAnsi="Arial" w:cs="Arial"/>
          <w:sz w:val="22"/>
          <w:szCs w:val="22"/>
        </w:rPr>
        <w:tab/>
      </w:r>
      <w:r w:rsidRPr="00FD559B">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CB2094A" w14:textId="77777777" w:rsidR="00F62376" w:rsidRPr="00FD559B" w:rsidRDefault="00F62376" w:rsidP="00F6237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7.1.2.</w:t>
      </w:r>
      <w:r w:rsidRPr="00FD559B">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51B1520" w14:textId="77777777" w:rsidR="00F62376" w:rsidRPr="00FD559B" w:rsidRDefault="00F62376" w:rsidP="00F6237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7.1.3.</w:t>
      </w:r>
      <w:r w:rsidRPr="00FD559B">
        <w:rPr>
          <w:rFonts w:ascii="Arial" w:hAnsi="Arial" w:cs="Arial"/>
          <w:sz w:val="22"/>
          <w:szCs w:val="22"/>
        </w:rPr>
        <w:tab/>
      </w:r>
      <w:r w:rsidRPr="00FD559B">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B066423" w14:textId="77777777" w:rsidR="00F62376" w:rsidRPr="00FD559B" w:rsidRDefault="00F62376" w:rsidP="00F6237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2"/>
          <w:szCs w:val="22"/>
        </w:rPr>
      </w:pPr>
    </w:p>
    <w:p w14:paraId="2F3C61C4"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FD559B">
        <w:rPr>
          <w:rFonts w:ascii="Arial" w:eastAsia="Arial" w:hAnsi="Arial" w:cs="Arial"/>
          <w:b/>
          <w:bCs/>
          <w:sz w:val="22"/>
          <w:szCs w:val="22"/>
        </w:rPr>
        <w:lastRenderedPageBreak/>
        <w:t>7.2.</w:t>
      </w:r>
      <w:r w:rsidRPr="00FD559B">
        <w:rPr>
          <w:rFonts w:ascii="Arial" w:hAnsi="Arial" w:cs="Arial"/>
          <w:sz w:val="22"/>
          <w:szCs w:val="22"/>
        </w:rPr>
        <w:tab/>
      </w:r>
      <w:r w:rsidRPr="00FD559B">
        <w:rPr>
          <w:rFonts w:ascii="Arial" w:eastAsia="Arial" w:hAnsi="Arial" w:cs="Arial"/>
          <w:b/>
          <w:bCs/>
          <w:sz w:val="22"/>
          <w:szCs w:val="22"/>
        </w:rPr>
        <w:t>Pretenzijos dėl Paslaugų trūkumų</w:t>
      </w:r>
    </w:p>
    <w:p w14:paraId="3A7F67E2"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44C10E1C"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7.2.1.</w:t>
      </w:r>
      <w:r w:rsidRPr="00FD559B">
        <w:rPr>
          <w:rFonts w:ascii="Arial" w:hAnsi="Arial" w:cs="Arial"/>
          <w:sz w:val="22"/>
          <w:szCs w:val="22"/>
        </w:rPr>
        <w:tab/>
      </w:r>
      <w:r w:rsidRPr="00FD559B">
        <w:rPr>
          <w:rFonts w:ascii="Arial" w:eastAsia="Arial" w:hAnsi="Arial" w:cs="Arial"/>
          <w:sz w:val="22"/>
          <w:szCs w:val="22"/>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D472D2D"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7.2.2.</w:t>
      </w:r>
      <w:r w:rsidRPr="00FD559B">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9CEB7D" w14:textId="77777777" w:rsidR="00F62376" w:rsidRPr="00FD559B" w:rsidRDefault="00F62376" w:rsidP="00F62376">
      <w:pPr>
        <w:tabs>
          <w:tab w:val="left" w:pos="567"/>
          <w:tab w:val="left" w:pos="851"/>
          <w:tab w:val="left" w:pos="992"/>
          <w:tab w:val="left" w:pos="1134"/>
        </w:tabs>
        <w:spacing w:line="276" w:lineRule="auto"/>
        <w:jc w:val="both"/>
        <w:rPr>
          <w:rFonts w:ascii="Arial" w:hAnsi="Arial" w:cs="Arial"/>
          <w:sz w:val="22"/>
          <w:szCs w:val="22"/>
        </w:rPr>
      </w:pPr>
      <w:r w:rsidRPr="00FD559B">
        <w:rPr>
          <w:rFonts w:ascii="Arial" w:hAnsi="Arial" w:cs="Arial"/>
          <w:sz w:val="22"/>
          <w:szCs w:val="22"/>
        </w:rPr>
        <w:t xml:space="preserve">7.2.3. Jei Tiekėjas nepripažįsta </w:t>
      </w:r>
      <w:r w:rsidRPr="00FD559B">
        <w:rPr>
          <w:rFonts w:ascii="Arial" w:eastAsia="Arial" w:hAnsi="Arial" w:cs="Arial"/>
          <w:sz w:val="22"/>
          <w:szCs w:val="22"/>
        </w:rPr>
        <w:t>Paslaugų</w:t>
      </w:r>
      <w:r w:rsidRPr="00FD559B">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0319F1" w14:textId="77777777" w:rsidR="00F62376" w:rsidRPr="00FD559B" w:rsidRDefault="00F62376" w:rsidP="00F62376">
      <w:pPr>
        <w:tabs>
          <w:tab w:val="left" w:pos="567"/>
          <w:tab w:val="left" w:pos="851"/>
          <w:tab w:val="left" w:pos="992"/>
          <w:tab w:val="left" w:pos="1134"/>
        </w:tabs>
        <w:spacing w:line="276" w:lineRule="auto"/>
        <w:jc w:val="both"/>
        <w:rPr>
          <w:rFonts w:ascii="Arial" w:hAnsi="Arial" w:cs="Arial"/>
          <w:sz w:val="22"/>
          <w:szCs w:val="22"/>
        </w:rPr>
      </w:pPr>
      <w:r w:rsidRPr="00FD559B">
        <w:rPr>
          <w:rFonts w:ascii="Arial" w:hAnsi="Arial" w:cs="Arial"/>
          <w:sz w:val="22"/>
          <w:szCs w:val="22"/>
        </w:rPr>
        <w:t xml:space="preserve">7.2.3.1. jei </w:t>
      </w:r>
      <w:r w:rsidRPr="00FD559B">
        <w:rPr>
          <w:rFonts w:ascii="Arial" w:eastAsia="Arial" w:hAnsi="Arial" w:cs="Arial"/>
          <w:sz w:val="22"/>
          <w:szCs w:val="22"/>
        </w:rPr>
        <w:t>Paslaugų rezultatas</w:t>
      </w:r>
      <w:r w:rsidRPr="00FD559B">
        <w:rPr>
          <w:rFonts w:ascii="Arial" w:hAnsi="Arial" w:cs="Arial"/>
          <w:sz w:val="22"/>
          <w:szCs w:val="22"/>
        </w:rPr>
        <w:t xml:space="preserve"> atitinka Sutartyje ir įstatymuose bei kituose teisės aktuose nurodytus reikalavimus – Pirkėjas;</w:t>
      </w:r>
    </w:p>
    <w:p w14:paraId="3306EC06" w14:textId="77777777" w:rsidR="00F62376" w:rsidRPr="00FD559B" w:rsidRDefault="00F62376" w:rsidP="00F62376">
      <w:pPr>
        <w:tabs>
          <w:tab w:val="left" w:pos="567"/>
          <w:tab w:val="left" w:pos="851"/>
          <w:tab w:val="left" w:pos="992"/>
          <w:tab w:val="left" w:pos="1134"/>
        </w:tabs>
        <w:spacing w:line="276" w:lineRule="auto"/>
        <w:jc w:val="both"/>
        <w:rPr>
          <w:rFonts w:ascii="Arial" w:hAnsi="Arial" w:cs="Arial"/>
          <w:sz w:val="22"/>
          <w:szCs w:val="22"/>
        </w:rPr>
      </w:pPr>
      <w:r w:rsidRPr="00FD559B">
        <w:rPr>
          <w:rFonts w:ascii="Arial" w:hAnsi="Arial" w:cs="Arial"/>
          <w:sz w:val="22"/>
          <w:szCs w:val="22"/>
        </w:rPr>
        <w:t xml:space="preserve">7.2.3.2. jei </w:t>
      </w:r>
      <w:r w:rsidRPr="00FD559B">
        <w:rPr>
          <w:rFonts w:ascii="Arial" w:eastAsia="Arial" w:hAnsi="Arial" w:cs="Arial"/>
          <w:sz w:val="22"/>
          <w:szCs w:val="22"/>
        </w:rPr>
        <w:t>Paslaugų rezultatas</w:t>
      </w:r>
      <w:r w:rsidRPr="00FD559B">
        <w:rPr>
          <w:rFonts w:ascii="Arial" w:hAnsi="Arial" w:cs="Arial"/>
          <w:sz w:val="22"/>
          <w:szCs w:val="22"/>
        </w:rPr>
        <w:t xml:space="preserve"> neatitinka Sutartyje ir įstatymuose bei kituose teisės aktuose nurodytų reikalavimų – Tiekėjas.</w:t>
      </w:r>
    </w:p>
    <w:p w14:paraId="2B9961DF" w14:textId="77777777" w:rsidR="00F62376" w:rsidRPr="00FD559B" w:rsidRDefault="00F62376" w:rsidP="00F62376">
      <w:pPr>
        <w:tabs>
          <w:tab w:val="left" w:pos="567"/>
          <w:tab w:val="left" w:pos="851"/>
          <w:tab w:val="left" w:pos="992"/>
          <w:tab w:val="left" w:pos="1134"/>
        </w:tabs>
        <w:spacing w:line="276" w:lineRule="auto"/>
        <w:jc w:val="both"/>
        <w:rPr>
          <w:rFonts w:ascii="Arial" w:hAnsi="Arial" w:cs="Arial"/>
          <w:sz w:val="22"/>
          <w:szCs w:val="22"/>
        </w:rPr>
      </w:pPr>
      <w:r w:rsidRPr="00FD559B">
        <w:rPr>
          <w:rFonts w:ascii="Arial" w:hAnsi="Arial" w:cs="Arial"/>
          <w:sz w:val="22"/>
          <w:szCs w:val="22"/>
        </w:rPr>
        <w:t>7.2.4. Ekspertizės išvados Šalims yra privalomos.</w:t>
      </w:r>
    </w:p>
    <w:p w14:paraId="364C6AA0" w14:textId="77777777" w:rsidR="00F62376" w:rsidRPr="00FD559B" w:rsidRDefault="00F62376" w:rsidP="00F62376">
      <w:pPr>
        <w:tabs>
          <w:tab w:val="left" w:pos="567"/>
          <w:tab w:val="left" w:pos="851"/>
          <w:tab w:val="left" w:pos="992"/>
          <w:tab w:val="left" w:pos="1134"/>
        </w:tabs>
        <w:spacing w:line="276" w:lineRule="auto"/>
        <w:jc w:val="both"/>
        <w:rPr>
          <w:rFonts w:ascii="Arial" w:hAnsi="Arial" w:cs="Arial"/>
          <w:sz w:val="22"/>
          <w:szCs w:val="22"/>
        </w:rPr>
      </w:pPr>
      <w:r w:rsidRPr="00FD559B">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CA341F6" w14:textId="77777777" w:rsidR="00F62376" w:rsidRPr="00FD559B" w:rsidRDefault="00F62376" w:rsidP="00F62376">
      <w:pPr>
        <w:tabs>
          <w:tab w:val="left" w:pos="567"/>
          <w:tab w:val="left" w:pos="851"/>
          <w:tab w:val="left" w:pos="992"/>
          <w:tab w:val="left" w:pos="1134"/>
        </w:tabs>
        <w:spacing w:line="276" w:lineRule="auto"/>
        <w:jc w:val="both"/>
        <w:rPr>
          <w:rFonts w:ascii="Arial" w:eastAsia="Arial" w:hAnsi="Arial" w:cs="Arial"/>
          <w:b/>
          <w:bCs/>
          <w:sz w:val="22"/>
          <w:szCs w:val="22"/>
        </w:rPr>
      </w:pPr>
    </w:p>
    <w:p w14:paraId="0E2638F0"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FD559B">
        <w:rPr>
          <w:rFonts w:ascii="Arial" w:eastAsia="Arial" w:hAnsi="Arial" w:cs="Arial"/>
          <w:b/>
          <w:bCs/>
          <w:sz w:val="22"/>
          <w:szCs w:val="22"/>
        </w:rPr>
        <w:t>7.3.</w:t>
      </w:r>
      <w:r w:rsidRPr="00FD559B">
        <w:rPr>
          <w:rFonts w:ascii="Arial" w:eastAsia="Arial" w:hAnsi="Arial" w:cs="Arial"/>
          <w:b/>
          <w:bCs/>
          <w:sz w:val="22"/>
          <w:szCs w:val="22"/>
        </w:rPr>
        <w:tab/>
        <w:t xml:space="preserve">Paslaugų </w:t>
      </w:r>
      <w:r w:rsidRPr="00FD559B">
        <w:rPr>
          <w:rFonts w:ascii="Arial" w:eastAsia="Arial" w:hAnsi="Arial" w:cs="Arial"/>
          <w:b/>
          <w:sz w:val="22"/>
          <w:szCs w:val="22"/>
        </w:rPr>
        <w:t>trūkumų šalinimas</w:t>
      </w:r>
    </w:p>
    <w:p w14:paraId="6B62F5FF"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4E843B49"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7.3.1.</w:t>
      </w:r>
      <w:r w:rsidRPr="00FD559B">
        <w:rPr>
          <w:rFonts w:ascii="Arial" w:hAnsi="Arial" w:cs="Arial"/>
          <w:sz w:val="22"/>
          <w:szCs w:val="22"/>
        </w:rPr>
        <w:tab/>
      </w:r>
      <w:r w:rsidRPr="00FD559B">
        <w:rPr>
          <w:rFonts w:ascii="Arial" w:eastAsia="Arial" w:hAnsi="Arial" w:cs="Arial"/>
          <w:sz w:val="22"/>
          <w:szCs w:val="22"/>
        </w:rPr>
        <w:t>Tiekėjas privalo nemokamai pašalinti Paslaugų rezultato trūkumus. Jeigu nustatomi s</w:t>
      </w:r>
      <w:r w:rsidRPr="00FD559B">
        <w:rPr>
          <w:rFonts w:ascii="Arial" w:hAnsi="Arial" w:cs="Arial"/>
          <w:sz w:val="22"/>
          <w:szCs w:val="22"/>
        </w:rPr>
        <w:t xml:space="preserve">u Paslaugomis susijusių prekių trūkumai, Tiekėjas privalo </w:t>
      </w:r>
      <w:r w:rsidRPr="00FD559B">
        <w:rPr>
          <w:rFonts w:ascii="Arial" w:eastAsia="Arial" w:hAnsi="Arial" w:cs="Arial"/>
          <w:sz w:val="22"/>
          <w:szCs w:val="22"/>
        </w:rPr>
        <w:t xml:space="preserve">pašalinti </w:t>
      </w:r>
      <w:r w:rsidRPr="00FD559B">
        <w:rPr>
          <w:rFonts w:ascii="Arial" w:hAnsi="Arial" w:cs="Arial"/>
          <w:sz w:val="22"/>
          <w:szCs w:val="22"/>
        </w:rPr>
        <w:t>jų</w:t>
      </w:r>
      <w:r w:rsidRPr="00FD559B">
        <w:rPr>
          <w:rFonts w:ascii="Arial" w:eastAsia="Arial" w:hAnsi="Arial" w:cs="Arial"/>
          <w:sz w:val="22"/>
          <w:szCs w:val="22"/>
        </w:rPr>
        <w:t xml:space="preserve"> trūkumus, sutaisydamas prekes ar jų dalį arba pakeisdamas prekę nauja preke ar jos dalimi.</w:t>
      </w:r>
    </w:p>
    <w:p w14:paraId="41E33EE7"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7.3.2.</w:t>
      </w:r>
      <w:r w:rsidRPr="00FD559B">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5F10686"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7.3.3.</w:t>
      </w:r>
      <w:r w:rsidRPr="00FD559B">
        <w:rPr>
          <w:rFonts w:ascii="Arial" w:hAnsi="Arial" w:cs="Arial"/>
          <w:sz w:val="22"/>
          <w:szCs w:val="22"/>
        </w:rPr>
        <w:tab/>
      </w:r>
      <w:r w:rsidRPr="00FD559B">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A941E04"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7.3.4.</w:t>
      </w:r>
      <w:r w:rsidRPr="00FD559B">
        <w:rPr>
          <w:rFonts w:ascii="Arial" w:hAnsi="Arial" w:cs="Arial"/>
          <w:sz w:val="22"/>
          <w:szCs w:val="22"/>
        </w:rPr>
        <w:tab/>
      </w:r>
      <w:r w:rsidRPr="00FD559B">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F506967"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7.3.5.</w:t>
      </w:r>
      <w:r w:rsidRPr="00FD559B">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AE8681D"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7.3.6.</w:t>
      </w:r>
      <w:r w:rsidRPr="00FD559B">
        <w:rPr>
          <w:rFonts w:ascii="Arial" w:eastAsia="Arial" w:hAnsi="Arial" w:cs="Arial"/>
          <w:sz w:val="22"/>
          <w:szCs w:val="22"/>
        </w:rPr>
        <w:tab/>
        <w:t>Tiekėjas, pašalinęs visus Paslaugų trūkumus, privalo apie tai informuoti Pirkėją.</w:t>
      </w:r>
    </w:p>
    <w:p w14:paraId="00EEF642"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7.3.7.</w:t>
      </w:r>
      <w:r w:rsidRPr="00FD559B">
        <w:rPr>
          <w:rFonts w:ascii="Arial" w:hAnsi="Arial" w:cs="Arial"/>
          <w:sz w:val="22"/>
          <w:szCs w:val="22"/>
        </w:rPr>
        <w:tab/>
      </w:r>
      <w:r w:rsidRPr="00FD559B">
        <w:rPr>
          <w:rFonts w:ascii="Arial" w:eastAsia="Arial" w:hAnsi="Arial" w:cs="Arial"/>
          <w:sz w:val="22"/>
          <w:szCs w:val="22"/>
        </w:rPr>
        <w:t xml:space="preserve">Pirkėjas per 5 (penkias) darbo dienas po Tiekėjo pranešimo apie Paslaugų trūkumų pašalinimą gavimo privalo patikrinti trūkumus, nurodytus Defektų akte arba Pirkėjo pretenzijoje, ir raštu patvirtinti, </w:t>
      </w:r>
      <w:r w:rsidRPr="00FD559B">
        <w:rPr>
          <w:rFonts w:ascii="Arial" w:eastAsia="Arial" w:hAnsi="Arial" w:cs="Arial"/>
          <w:sz w:val="22"/>
          <w:szCs w:val="22"/>
        </w:rPr>
        <w:lastRenderedPageBreak/>
        <w:t>kurie Paslaugų trūkumai buvo pašalinti tinkamai.</w:t>
      </w:r>
    </w:p>
    <w:p w14:paraId="6A69EDA8"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7CCF4243"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FD559B">
        <w:rPr>
          <w:rFonts w:ascii="Arial" w:eastAsia="Arial" w:hAnsi="Arial" w:cs="Arial"/>
          <w:b/>
          <w:bCs/>
          <w:sz w:val="22"/>
          <w:szCs w:val="22"/>
        </w:rPr>
        <w:t>7.4.</w:t>
      </w:r>
      <w:r w:rsidRPr="00FD559B">
        <w:rPr>
          <w:rFonts w:ascii="Arial" w:hAnsi="Arial" w:cs="Arial"/>
          <w:sz w:val="22"/>
          <w:szCs w:val="22"/>
        </w:rPr>
        <w:tab/>
      </w:r>
      <w:r w:rsidRPr="00FD559B">
        <w:rPr>
          <w:rFonts w:ascii="Arial" w:eastAsia="Arial" w:hAnsi="Arial" w:cs="Arial"/>
          <w:b/>
          <w:bCs/>
          <w:sz w:val="22"/>
          <w:szCs w:val="22"/>
        </w:rPr>
        <w:t>Pirkėjo teisės, Tiekėjui nepašalinus Paslaugų trūkumų</w:t>
      </w:r>
    </w:p>
    <w:p w14:paraId="362DEFCA"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1B54DE25"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7.4.1.</w:t>
      </w:r>
      <w:r w:rsidRPr="00FD559B">
        <w:rPr>
          <w:rFonts w:ascii="Arial" w:eastAsia="Arial" w:hAnsi="Arial" w:cs="Arial"/>
          <w:sz w:val="22"/>
          <w:szCs w:val="22"/>
        </w:rPr>
        <w:tab/>
        <w:t>Jeigu Tiekėjas atsisako pašalinti arba nepašalina Paslaugų trūkumų per Pirkėjo nustatytus protingus terminus, Pirkėjas turi teisę:</w:t>
      </w:r>
    </w:p>
    <w:p w14:paraId="21DAE90A"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7.4.1.1.</w:t>
      </w:r>
      <w:r w:rsidRPr="00FD559B">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62AF5EE"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2"/>
          <w:szCs w:val="22"/>
        </w:rPr>
      </w:pPr>
      <w:r w:rsidRPr="00FD559B">
        <w:rPr>
          <w:rFonts w:ascii="Arial" w:eastAsia="Arial" w:hAnsi="Arial" w:cs="Arial"/>
          <w:sz w:val="22"/>
          <w:szCs w:val="22"/>
        </w:rPr>
        <w:t>7.4.1.2.</w:t>
      </w:r>
      <w:r w:rsidRPr="00FD559B">
        <w:rPr>
          <w:rFonts w:ascii="Arial" w:hAnsi="Arial" w:cs="Arial"/>
          <w:sz w:val="22"/>
          <w:szCs w:val="22"/>
        </w:rPr>
        <w:tab/>
      </w:r>
      <w:r w:rsidRPr="00FD559B">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9298860"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7.4.1.3.atsisakyti Paslaugų ir nemokėti už tokias Paslaugas ar reikalauti grąžinti už Paslaugas sumokėtą sumą bei nutraukti Sutartį.</w:t>
      </w:r>
    </w:p>
    <w:p w14:paraId="69618757"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7.4.2.</w:t>
      </w:r>
      <w:r w:rsidRPr="00FD559B">
        <w:rPr>
          <w:rFonts w:ascii="Arial" w:hAnsi="Arial" w:cs="Arial"/>
          <w:sz w:val="22"/>
          <w:szCs w:val="22"/>
        </w:rPr>
        <w:tab/>
      </w:r>
      <w:r w:rsidRPr="00FD559B">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D9204D9"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7.4.3.</w:t>
      </w:r>
      <w:r w:rsidRPr="00FD559B">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45D0D66B"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7.4.4.</w:t>
      </w:r>
      <w:r w:rsidRPr="00FD559B">
        <w:rPr>
          <w:rFonts w:ascii="Arial" w:hAnsi="Arial" w:cs="Arial"/>
          <w:sz w:val="22"/>
          <w:szCs w:val="22"/>
        </w:rPr>
        <w:tab/>
      </w:r>
      <w:r w:rsidRPr="00FD559B">
        <w:rPr>
          <w:rFonts w:ascii="Arial" w:eastAsia="Arial" w:hAnsi="Arial" w:cs="Arial"/>
          <w:sz w:val="22"/>
          <w:szCs w:val="22"/>
        </w:rPr>
        <w:t>Už vėlavimą pašalinti Paslaugų trūkumus Pirkėjas privalo reikalauti Tiekėjo sumokėti Specialiosiose sąlygose nustatyto dydžio netesybas.</w:t>
      </w:r>
    </w:p>
    <w:p w14:paraId="77BE9BB0"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667A074" w14:textId="77777777" w:rsidR="00F62376" w:rsidRPr="00FD559B" w:rsidRDefault="00F62376" w:rsidP="00F623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2"/>
          <w:szCs w:val="22"/>
        </w:rPr>
      </w:pPr>
      <w:r w:rsidRPr="00FD559B">
        <w:rPr>
          <w:rFonts w:ascii="Arial" w:eastAsia="Arial" w:hAnsi="Arial" w:cs="Arial"/>
          <w:b/>
          <w:bCs/>
          <w:caps/>
          <w:sz w:val="22"/>
          <w:szCs w:val="22"/>
        </w:rPr>
        <w:t>8.</w:t>
      </w:r>
      <w:r w:rsidRPr="00FD559B">
        <w:rPr>
          <w:rFonts w:ascii="Arial" w:hAnsi="Arial" w:cs="Arial"/>
          <w:sz w:val="22"/>
          <w:szCs w:val="22"/>
        </w:rPr>
        <w:tab/>
      </w:r>
      <w:r w:rsidRPr="00FD559B">
        <w:rPr>
          <w:rFonts w:ascii="Arial" w:eastAsia="Arial" w:hAnsi="Arial" w:cs="Arial"/>
          <w:b/>
          <w:bCs/>
          <w:caps/>
          <w:sz w:val="22"/>
          <w:szCs w:val="22"/>
        </w:rPr>
        <w:t>PASLAUGŲ SUTEIKIMO TERMINAI</w:t>
      </w:r>
    </w:p>
    <w:p w14:paraId="3083632D" w14:textId="77777777" w:rsidR="00F62376" w:rsidRPr="00FD559B" w:rsidRDefault="00F62376" w:rsidP="00F623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3B807171"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FD559B">
        <w:rPr>
          <w:rFonts w:ascii="Arial" w:eastAsia="Arial" w:hAnsi="Arial" w:cs="Arial"/>
          <w:b/>
          <w:bCs/>
          <w:sz w:val="22"/>
          <w:szCs w:val="22"/>
        </w:rPr>
        <w:t>8.1.</w:t>
      </w:r>
      <w:r w:rsidRPr="00FD559B">
        <w:rPr>
          <w:rFonts w:ascii="Arial" w:hAnsi="Arial" w:cs="Arial"/>
          <w:sz w:val="22"/>
          <w:szCs w:val="22"/>
        </w:rPr>
        <w:tab/>
      </w:r>
      <w:r w:rsidRPr="00FD559B">
        <w:rPr>
          <w:rFonts w:ascii="Arial" w:eastAsia="Arial" w:hAnsi="Arial" w:cs="Arial"/>
          <w:b/>
          <w:bCs/>
          <w:sz w:val="22"/>
          <w:szCs w:val="22"/>
        </w:rPr>
        <w:t>Paslaugų terminai ir teikimo grafikas</w:t>
      </w:r>
    </w:p>
    <w:p w14:paraId="498CC974"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391932F8"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8.1.1.</w:t>
      </w:r>
      <w:r w:rsidRPr="00FD559B">
        <w:rPr>
          <w:rFonts w:ascii="Arial" w:eastAsia="Arial" w:hAnsi="Arial" w:cs="Arial"/>
          <w:sz w:val="22"/>
          <w:szCs w:val="22"/>
        </w:rPr>
        <w:tab/>
        <w:t>Tiekėjas privalo suteikti Paslaugas laikydamasis terminų, nurodytų Specialiosiose sąlygose.</w:t>
      </w:r>
    </w:p>
    <w:p w14:paraId="16C5270B"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8.1.2.</w:t>
      </w:r>
      <w:r w:rsidRPr="00FD559B">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D559B">
        <w:rPr>
          <w:rFonts w:ascii="Arial" w:eastAsia="Arial" w:hAnsi="Arial" w:cs="Arial"/>
          <w:b/>
          <w:bCs/>
          <w:sz w:val="22"/>
          <w:szCs w:val="22"/>
        </w:rPr>
        <w:t>Grafikas</w:t>
      </w:r>
      <w:r w:rsidRPr="00FD559B">
        <w:rPr>
          <w:rFonts w:ascii="Arial" w:eastAsia="Arial" w:hAnsi="Arial" w:cs="Arial"/>
          <w:sz w:val="22"/>
          <w:szCs w:val="22"/>
        </w:rPr>
        <w:t>).</w:t>
      </w:r>
    </w:p>
    <w:p w14:paraId="24778765"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8.1.3.</w:t>
      </w:r>
      <w:r w:rsidRPr="00FD559B">
        <w:rPr>
          <w:rFonts w:ascii="Arial" w:hAnsi="Arial" w:cs="Arial"/>
          <w:sz w:val="22"/>
          <w:szCs w:val="22"/>
        </w:rPr>
        <w:tab/>
      </w:r>
      <w:r w:rsidRPr="00FD559B">
        <w:rPr>
          <w:rFonts w:ascii="Arial" w:eastAsia="Arial" w:hAnsi="Arial" w:cs="Arial"/>
          <w:sz w:val="22"/>
          <w:szCs w:val="22"/>
        </w:rPr>
        <w:t>Jei aktualu, Grafike turi būti pažymėta, kurios Paslaugos gali būti teikiamos lygiagrečiai, o kurios gali būti teikiamos tik numatytu eiliškumu.</w:t>
      </w:r>
    </w:p>
    <w:p w14:paraId="18920297"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347A069D"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FD559B">
        <w:rPr>
          <w:rFonts w:ascii="Arial" w:eastAsia="Arial" w:hAnsi="Arial" w:cs="Arial"/>
          <w:b/>
          <w:bCs/>
          <w:sz w:val="22"/>
          <w:szCs w:val="22"/>
        </w:rPr>
        <w:t>8.2.</w:t>
      </w:r>
      <w:r w:rsidRPr="00FD559B">
        <w:rPr>
          <w:rFonts w:ascii="Arial" w:eastAsia="Arial" w:hAnsi="Arial" w:cs="Arial"/>
          <w:b/>
          <w:bCs/>
          <w:sz w:val="22"/>
          <w:szCs w:val="22"/>
        </w:rPr>
        <w:tab/>
      </w:r>
      <w:r w:rsidRPr="00FD559B">
        <w:rPr>
          <w:rFonts w:ascii="Arial" w:eastAsia="Arial" w:hAnsi="Arial" w:cs="Arial"/>
          <w:b/>
          <w:sz w:val="22"/>
          <w:szCs w:val="22"/>
        </w:rPr>
        <w:t xml:space="preserve">Netesybos už </w:t>
      </w:r>
      <w:r w:rsidRPr="00FD559B">
        <w:rPr>
          <w:rFonts w:ascii="Arial" w:eastAsia="Arial" w:hAnsi="Arial" w:cs="Arial"/>
          <w:b/>
          <w:bCs/>
          <w:sz w:val="22"/>
          <w:szCs w:val="22"/>
        </w:rPr>
        <w:t>Paslaugų teikimo</w:t>
      </w:r>
      <w:r w:rsidRPr="00FD559B">
        <w:rPr>
          <w:rFonts w:ascii="Arial" w:eastAsia="Arial" w:hAnsi="Arial" w:cs="Arial"/>
          <w:b/>
          <w:sz w:val="22"/>
          <w:szCs w:val="22"/>
        </w:rPr>
        <w:t xml:space="preserve"> vėlavimą</w:t>
      </w:r>
    </w:p>
    <w:p w14:paraId="485C91DF" w14:textId="77777777" w:rsidR="00F62376" w:rsidRPr="00FD559B" w:rsidRDefault="00F62376" w:rsidP="00F62376">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2"/>
          <w:szCs w:val="22"/>
        </w:rPr>
      </w:pPr>
    </w:p>
    <w:p w14:paraId="2254F3E0" w14:textId="77777777" w:rsidR="00F62376" w:rsidRPr="00FD559B" w:rsidRDefault="00F62376" w:rsidP="00F62376">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8.2.1.</w:t>
      </w:r>
      <w:r w:rsidRPr="00FD559B">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301CA660" w14:textId="77777777" w:rsidR="00F62376" w:rsidRPr="00FD559B" w:rsidRDefault="00F62376" w:rsidP="00F62376">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8.2.2.</w:t>
      </w:r>
      <w:r w:rsidRPr="00FD559B">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6278E16"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hAnsi="Arial" w:cs="Arial"/>
          <w:sz w:val="22"/>
          <w:szCs w:val="22"/>
        </w:rPr>
        <w:t xml:space="preserve">8.2.3. Jei Tiekėjui pagal šią Sutartį yra priskaičiuotos netesybos, Pirkėjo už </w:t>
      </w:r>
      <w:r w:rsidRPr="00FD559B">
        <w:rPr>
          <w:rFonts w:ascii="Arial" w:eastAsia="Arial" w:hAnsi="Arial" w:cs="Arial"/>
          <w:sz w:val="22"/>
          <w:szCs w:val="22"/>
        </w:rPr>
        <w:t>Paslaugas</w:t>
      </w:r>
      <w:r w:rsidRPr="00FD559B">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682BA55"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20332EA4" w14:textId="77777777" w:rsidR="00F62376" w:rsidRPr="00FD559B" w:rsidRDefault="00F62376" w:rsidP="00F623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2"/>
          <w:szCs w:val="22"/>
        </w:rPr>
      </w:pPr>
      <w:r w:rsidRPr="00FD559B">
        <w:rPr>
          <w:rFonts w:ascii="Arial" w:eastAsia="Arial" w:hAnsi="Arial" w:cs="Arial"/>
          <w:b/>
          <w:bCs/>
          <w:caps/>
          <w:sz w:val="22"/>
          <w:szCs w:val="22"/>
        </w:rPr>
        <w:t>9.</w:t>
      </w:r>
      <w:r w:rsidRPr="00FD559B">
        <w:rPr>
          <w:rFonts w:ascii="Arial" w:eastAsia="Arial" w:hAnsi="Arial" w:cs="Arial"/>
          <w:b/>
          <w:bCs/>
          <w:caps/>
          <w:sz w:val="22"/>
          <w:szCs w:val="22"/>
        </w:rPr>
        <w:tab/>
      </w:r>
      <w:r w:rsidRPr="00FD559B">
        <w:rPr>
          <w:rFonts w:ascii="Arial" w:eastAsia="Arial" w:hAnsi="Arial" w:cs="Arial"/>
          <w:b/>
          <w:caps/>
          <w:sz w:val="22"/>
          <w:szCs w:val="22"/>
        </w:rPr>
        <w:t>Prievolių pagal Sutartį įvykdymo užtikrinimo būdai</w:t>
      </w:r>
    </w:p>
    <w:p w14:paraId="6691024C" w14:textId="77777777" w:rsidR="00F62376" w:rsidRPr="00FD559B" w:rsidRDefault="00F62376" w:rsidP="00F62376">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2"/>
          <w:szCs w:val="22"/>
        </w:rPr>
      </w:pPr>
    </w:p>
    <w:p w14:paraId="64120AB4"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3318737"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3E1D0B11"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FD559B">
        <w:rPr>
          <w:rFonts w:ascii="Arial" w:eastAsia="Arial" w:hAnsi="Arial" w:cs="Arial"/>
          <w:b/>
          <w:bCs/>
          <w:caps/>
          <w:sz w:val="22"/>
          <w:szCs w:val="22"/>
        </w:rPr>
        <w:t>10.</w:t>
      </w:r>
      <w:r w:rsidRPr="00FD559B">
        <w:rPr>
          <w:rFonts w:ascii="Arial" w:eastAsia="Arial" w:hAnsi="Arial" w:cs="Arial"/>
          <w:b/>
          <w:bCs/>
          <w:caps/>
          <w:sz w:val="22"/>
          <w:szCs w:val="22"/>
        </w:rPr>
        <w:tab/>
      </w:r>
      <w:r w:rsidRPr="00FD559B">
        <w:rPr>
          <w:rFonts w:ascii="Arial" w:eastAsia="Arial" w:hAnsi="Arial" w:cs="Arial"/>
          <w:b/>
          <w:caps/>
          <w:sz w:val="22"/>
          <w:szCs w:val="22"/>
        </w:rPr>
        <w:t>Sutarties įvykdymo užtikrinimas (JEI TAIKOMA)</w:t>
      </w:r>
    </w:p>
    <w:p w14:paraId="7B3E6CF4"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24E6CE6B"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FD559B">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FD559B">
        <w:rPr>
          <w:rFonts w:ascii="Arial" w:eastAsia="Cambria" w:hAnsi="Arial" w:cs="Arial"/>
          <w:sz w:val="22"/>
          <w:szCs w:val="22"/>
          <w:shd w:val="clear" w:color="auto" w:fill="FFFFFF"/>
        </w:rPr>
        <w:t xml:space="preserve">pirmo pareikalavimo </w:t>
      </w:r>
      <w:r w:rsidRPr="00FD559B">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4589A96D"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r w:rsidRPr="00FD559B">
        <w:rPr>
          <w:rFonts w:ascii="Arial" w:hAnsi="Arial" w:cs="Arial"/>
          <w:b/>
          <w:bCs/>
          <w:sz w:val="22"/>
          <w:szCs w:val="22"/>
        </w:rPr>
        <w:t>Pastaba.</w:t>
      </w:r>
      <w:r w:rsidRPr="00FD559B">
        <w:rPr>
          <w:rFonts w:ascii="Arial" w:hAnsi="Arial" w:cs="Arial"/>
          <w:sz w:val="22"/>
          <w:szCs w:val="22"/>
        </w:rPr>
        <w:t xml:space="preserve"> </w:t>
      </w:r>
      <w:r w:rsidRPr="00FD559B">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358A2C" w14:textId="77777777" w:rsidR="00F62376" w:rsidRPr="00FD559B" w:rsidRDefault="00F62376" w:rsidP="00F62376">
      <w:pPr>
        <w:tabs>
          <w:tab w:val="left" w:pos="567"/>
        </w:tabs>
        <w:spacing w:line="276" w:lineRule="auto"/>
        <w:jc w:val="both"/>
        <w:rPr>
          <w:rFonts w:ascii="Arial" w:eastAsia="Cambria" w:hAnsi="Arial" w:cs="Arial"/>
          <w:sz w:val="22"/>
          <w:szCs w:val="22"/>
        </w:rPr>
      </w:pPr>
      <w:r w:rsidRPr="00FD559B">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D559B">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FD559B">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FD559B">
        <w:rPr>
          <w:rFonts w:ascii="Arial" w:eastAsia="Cambria" w:hAnsi="Arial" w:cs="Arial"/>
          <w:b/>
          <w:bCs/>
          <w:sz w:val="22"/>
          <w:szCs w:val="22"/>
          <w:shd w:val="clear" w:color="auto" w:fill="FFFFFF"/>
        </w:rPr>
        <w:t>Sutarties įvykdymo užtikrinimas</w:t>
      </w:r>
      <w:r w:rsidRPr="00FD559B">
        <w:rPr>
          <w:rFonts w:ascii="Arial" w:eastAsia="Cambria" w:hAnsi="Arial" w:cs="Arial"/>
          <w:sz w:val="22"/>
          <w:szCs w:val="22"/>
          <w:shd w:val="clear" w:color="auto" w:fill="FFFFFF"/>
        </w:rPr>
        <w:t>).</w:t>
      </w:r>
    </w:p>
    <w:p w14:paraId="1A029014"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F5E1DCA"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8A9B603"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1B84CA8"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61B261"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10.7. Sutarties įvykdymo užtikrinimas turi įsigalioti ne vėliau negu jo pateikimo Pirkėjui dieną.</w:t>
      </w:r>
    </w:p>
    <w:p w14:paraId="2D051C10"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10.8. Sutarties įvykdymo užtikrinimo suma turi būti nurodoma ir išmokama eurais.</w:t>
      </w:r>
    </w:p>
    <w:p w14:paraId="38127013"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10.9. Sutarties įvykdymo užtikrinimas turi būti surašytas lietuvių arba kita kalba (esant Pirkėjo prašymui, turi būti pateiktas vertimas į lietuvių kalbą).</w:t>
      </w:r>
    </w:p>
    <w:p w14:paraId="36624FB6"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lastRenderedPageBreak/>
        <w:t>10.10. Sutarties įvykdymo užtikrinime nurodytas jo galiojimo terminas turi būti ne trumpesnis nei nurodytas Specialiosiose sąlygose.</w:t>
      </w:r>
    </w:p>
    <w:p w14:paraId="7498C58B"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3DF49D4"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 xml:space="preserve">10.12. Jeigu Sutartyje nustatytomis sąlygomis </w:t>
      </w:r>
      <w:r w:rsidRPr="00FD559B">
        <w:rPr>
          <w:rFonts w:ascii="Arial" w:eastAsia="Arial" w:hAnsi="Arial" w:cs="Arial"/>
          <w:sz w:val="22"/>
          <w:szCs w:val="22"/>
        </w:rPr>
        <w:t>Paslaugų</w:t>
      </w:r>
      <w:r w:rsidRPr="00FD559B">
        <w:rPr>
          <w:rFonts w:ascii="Arial" w:hAnsi="Arial" w:cs="Arial"/>
          <w:sz w:val="22"/>
          <w:szCs w:val="22"/>
        </w:rPr>
        <w:t xml:space="preserve"> suteikimo terminas yra pratęsiamas arba nukeliamas dėl Sutarties sustabdymo, arba suteikti </w:t>
      </w:r>
      <w:r w:rsidRPr="00FD559B">
        <w:rPr>
          <w:rFonts w:ascii="Arial" w:eastAsia="Arial" w:hAnsi="Arial" w:cs="Arial"/>
          <w:sz w:val="22"/>
          <w:szCs w:val="22"/>
        </w:rPr>
        <w:t>Paslaugas</w:t>
      </w:r>
      <w:r w:rsidRPr="00FD559B">
        <w:rPr>
          <w:rFonts w:ascii="Arial" w:hAnsi="Arial" w:cs="Arial"/>
          <w:sz w:val="22"/>
          <w:szCs w:val="22"/>
        </w:rPr>
        <w:t xml:space="preserve"> arba taisyti </w:t>
      </w:r>
      <w:r w:rsidRPr="00FD559B">
        <w:rPr>
          <w:rFonts w:ascii="Arial" w:eastAsia="Arial" w:hAnsi="Arial" w:cs="Arial"/>
          <w:sz w:val="22"/>
          <w:szCs w:val="22"/>
        </w:rPr>
        <w:t>Paslaugų</w:t>
      </w:r>
      <w:r w:rsidRPr="00FD559B">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2005E2"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F8E8DF7" w14:textId="77777777" w:rsidR="00F62376" w:rsidRPr="00FD559B" w:rsidRDefault="00F62376" w:rsidP="00F62376">
      <w:pPr>
        <w:tabs>
          <w:tab w:val="left" w:pos="567"/>
        </w:tabs>
        <w:spacing w:line="276" w:lineRule="auto"/>
        <w:jc w:val="both"/>
        <w:rPr>
          <w:rFonts w:ascii="Arial" w:hAnsi="Arial" w:cs="Arial"/>
          <w:sz w:val="22"/>
          <w:szCs w:val="22"/>
        </w:rPr>
      </w:pPr>
      <w:r w:rsidRPr="00FD559B">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AE8EE8E"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514B5C6"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10.16. Pirkėjas gali pasinaudoti Sutarties įvykdymo užtikrinimu, esant bet kuriai iš žemiau nurodytų aplinkybių:</w:t>
      </w:r>
    </w:p>
    <w:p w14:paraId="068E2DE5"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10.16.1. Tiekėjas neįvykdė, nevykdo arba netinkamai vykdo savo įsipareigojimus pagal Sutartį;</w:t>
      </w:r>
    </w:p>
    <w:p w14:paraId="1783702D"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 xml:space="preserve">10.16.2. Tiekėjas per protingai nustatytą laikotarpį neįvykdo Pirkėjo nurodymo ištaisyti </w:t>
      </w:r>
      <w:r w:rsidRPr="00FD559B">
        <w:rPr>
          <w:rFonts w:ascii="Arial" w:eastAsia="Arial" w:hAnsi="Arial" w:cs="Arial"/>
          <w:sz w:val="22"/>
          <w:szCs w:val="22"/>
        </w:rPr>
        <w:t>Paslaugų</w:t>
      </w:r>
      <w:r w:rsidRPr="00FD559B">
        <w:rPr>
          <w:rFonts w:ascii="Arial" w:hAnsi="Arial" w:cs="Arial"/>
          <w:sz w:val="22"/>
          <w:szCs w:val="22"/>
        </w:rPr>
        <w:t xml:space="preserve"> trūkumus;</w:t>
      </w:r>
    </w:p>
    <w:p w14:paraId="28733ADA"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7A58221"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10.16.4. Tiekėjas be pateisinamos priežasties (ne Sutartyje nustatytais atvejais) vienašališkai nutraukia Sutartį.</w:t>
      </w:r>
    </w:p>
    <w:p w14:paraId="537E0A06" w14:textId="77777777" w:rsidR="00F62376" w:rsidRPr="00FD559B" w:rsidRDefault="00F62376" w:rsidP="00F62376">
      <w:pPr>
        <w:tabs>
          <w:tab w:val="left" w:pos="567"/>
        </w:tabs>
        <w:spacing w:line="276" w:lineRule="auto"/>
        <w:jc w:val="both"/>
        <w:textAlignment w:val="baseline"/>
        <w:rPr>
          <w:rFonts w:ascii="Arial" w:hAnsi="Arial" w:cs="Arial"/>
          <w:b/>
          <w:bCs/>
          <w:sz w:val="22"/>
          <w:szCs w:val="22"/>
        </w:rPr>
      </w:pPr>
    </w:p>
    <w:p w14:paraId="25536072" w14:textId="77777777" w:rsidR="00F62376" w:rsidRPr="00FD559B" w:rsidRDefault="00F62376" w:rsidP="00F62376">
      <w:pPr>
        <w:keepNext/>
        <w:keepLines/>
        <w:tabs>
          <w:tab w:val="left" w:pos="567"/>
          <w:tab w:val="left" w:pos="851"/>
          <w:tab w:val="left" w:pos="992"/>
          <w:tab w:val="left" w:pos="1134"/>
        </w:tabs>
        <w:spacing w:line="276" w:lineRule="auto"/>
        <w:jc w:val="center"/>
        <w:rPr>
          <w:rFonts w:ascii="Arial" w:eastAsia="Cambria" w:hAnsi="Arial" w:cs="Arial"/>
          <w:caps/>
          <w:sz w:val="22"/>
          <w:szCs w:val="22"/>
          <w14:numSpacing w14:val="tabular"/>
        </w:rPr>
      </w:pPr>
      <w:r w:rsidRPr="00FD559B">
        <w:rPr>
          <w:rFonts w:ascii="Arial" w:eastAsia="Cambria" w:hAnsi="Arial" w:cs="Arial"/>
          <w:b/>
          <w:bCs/>
          <w:caps/>
          <w:sz w:val="22"/>
          <w:szCs w:val="22"/>
          <w14:numSpacing w14:val="tabular"/>
        </w:rPr>
        <w:t>11.</w:t>
      </w:r>
      <w:r w:rsidRPr="00FD559B">
        <w:rPr>
          <w:rFonts w:ascii="Arial" w:eastAsia="Cambria" w:hAnsi="Arial" w:cs="Arial"/>
          <w:b/>
          <w:bCs/>
          <w:caps/>
          <w:sz w:val="22"/>
          <w:szCs w:val="22"/>
          <w14:numSpacing w14:val="tabular"/>
        </w:rPr>
        <w:tab/>
        <w:t>SUTARTIES KAINA IR JOS PERSKAIČIAVIMAS</w:t>
      </w:r>
    </w:p>
    <w:p w14:paraId="0AA7CE35"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629E8418"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63E7970"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11.2. Pradinės sutarties vertė yra nurodyta Specialiosiose sąlygose.</w:t>
      </w:r>
    </w:p>
    <w:p w14:paraId="55C5AD08"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B8BE2C0"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lastRenderedPageBreak/>
        <w:t>11.4. Sutarties kainos peržiūra atliekama Specialiosiose sąlygose nustatyta tvarka.</w:t>
      </w:r>
    </w:p>
    <w:p w14:paraId="6086A73B"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28CA6737" w14:textId="77777777" w:rsidR="00F62376" w:rsidRPr="00FD559B" w:rsidRDefault="00F62376" w:rsidP="00F62376">
      <w:pPr>
        <w:keepNext/>
        <w:keepLines/>
        <w:tabs>
          <w:tab w:val="left" w:pos="567"/>
          <w:tab w:val="left" w:pos="851"/>
          <w:tab w:val="left" w:pos="992"/>
          <w:tab w:val="left" w:pos="1134"/>
        </w:tabs>
        <w:spacing w:line="276" w:lineRule="auto"/>
        <w:jc w:val="center"/>
        <w:rPr>
          <w:rFonts w:ascii="Arial" w:eastAsia="Cambria" w:hAnsi="Arial" w:cs="Arial"/>
          <w:b/>
          <w:bCs/>
          <w:caps/>
          <w:sz w:val="22"/>
          <w:szCs w:val="22"/>
          <w14:numSpacing w14:val="tabular"/>
        </w:rPr>
      </w:pPr>
      <w:r w:rsidRPr="00FD559B">
        <w:rPr>
          <w:rFonts w:ascii="Arial" w:eastAsia="Cambria" w:hAnsi="Arial" w:cs="Arial"/>
          <w:b/>
          <w:bCs/>
          <w:caps/>
          <w:sz w:val="22"/>
          <w:szCs w:val="22"/>
          <w14:numSpacing w14:val="tabular"/>
        </w:rPr>
        <w:t>12.</w:t>
      </w:r>
      <w:r w:rsidRPr="00FD559B">
        <w:rPr>
          <w:rFonts w:ascii="Arial" w:eastAsia="Cambria" w:hAnsi="Arial" w:cs="Arial"/>
          <w:b/>
          <w:bCs/>
          <w:caps/>
          <w:sz w:val="22"/>
          <w:szCs w:val="22"/>
          <w14:numSpacing w14:val="tabular"/>
        </w:rPr>
        <w:tab/>
        <w:t>ATSISKAITYMO TVARKA</w:t>
      </w:r>
    </w:p>
    <w:p w14:paraId="77E66838" w14:textId="77777777" w:rsidR="00F62376" w:rsidRPr="00FD559B" w:rsidRDefault="00F62376" w:rsidP="00F62376">
      <w:pPr>
        <w:keepNext/>
        <w:keepLines/>
        <w:tabs>
          <w:tab w:val="left" w:pos="567"/>
          <w:tab w:val="left" w:pos="851"/>
          <w:tab w:val="left" w:pos="992"/>
          <w:tab w:val="left" w:pos="1134"/>
        </w:tabs>
        <w:spacing w:line="276" w:lineRule="auto"/>
        <w:jc w:val="center"/>
        <w:rPr>
          <w:rFonts w:ascii="Arial" w:eastAsia="Cambria" w:hAnsi="Arial" w:cs="Arial"/>
          <w:b/>
          <w:bCs/>
          <w:caps/>
          <w:sz w:val="22"/>
          <w:szCs w:val="22"/>
          <w14:numSpacing w14:val="tabular"/>
        </w:rPr>
      </w:pPr>
    </w:p>
    <w:p w14:paraId="5D3911DF"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2"/>
          <w:szCs w:val="22"/>
        </w:rPr>
      </w:pPr>
      <w:r w:rsidRPr="00FD559B">
        <w:rPr>
          <w:rFonts w:ascii="Arial" w:eastAsia="Arial" w:hAnsi="Arial" w:cs="Arial"/>
          <w:b/>
          <w:bCs/>
          <w:sz w:val="22"/>
          <w:szCs w:val="22"/>
        </w:rPr>
        <w:t>12.1.</w:t>
      </w:r>
      <w:r w:rsidRPr="00FD559B">
        <w:rPr>
          <w:rFonts w:ascii="Arial" w:hAnsi="Arial" w:cs="Arial"/>
          <w:sz w:val="22"/>
          <w:szCs w:val="22"/>
        </w:rPr>
        <w:tab/>
      </w:r>
      <w:r w:rsidRPr="00FD559B">
        <w:rPr>
          <w:rFonts w:ascii="Arial" w:eastAsia="Arial" w:hAnsi="Arial" w:cs="Arial"/>
          <w:b/>
          <w:bCs/>
          <w:sz w:val="22"/>
          <w:szCs w:val="22"/>
        </w:rPr>
        <w:t>Išankstinis mokėjimas (avansas) (jei taikoma)</w:t>
      </w:r>
    </w:p>
    <w:p w14:paraId="716F76A5"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5C278197"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12.1.1. Bendrųjų sąlygų 12.1 poskyrio sąlygos taikomos tuo atveju, jei Specialiosiose sąlygose yra nurodyta, kad Tiekėjui mokamas išankstinis mokėjimas (avansas) (toliau –</w:t>
      </w:r>
      <w:r w:rsidRPr="00FD559B">
        <w:rPr>
          <w:rFonts w:ascii="Arial" w:hAnsi="Arial" w:cs="Arial"/>
          <w:b/>
          <w:bCs/>
          <w:sz w:val="22"/>
          <w:szCs w:val="22"/>
        </w:rPr>
        <w:t xml:space="preserve"> Avansas</w:t>
      </w:r>
      <w:r w:rsidRPr="00FD559B">
        <w:rPr>
          <w:rFonts w:ascii="Arial" w:hAnsi="Arial" w:cs="Arial"/>
          <w:sz w:val="22"/>
          <w:szCs w:val="22"/>
        </w:rPr>
        <w:t>).</w:t>
      </w:r>
    </w:p>
    <w:p w14:paraId="72A35C30"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12.1.2. Pirkėjas sumoka Tiekėjui ne didesnį kaip Specialiosiose sąlygose nurodyto dydžio Avansą.</w:t>
      </w:r>
    </w:p>
    <w:p w14:paraId="00149195"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D559B">
        <w:rPr>
          <w:rFonts w:ascii="Arial" w:hAnsi="Arial" w:cs="Arial"/>
          <w:b/>
          <w:sz w:val="22"/>
          <w:szCs w:val="22"/>
        </w:rPr>
        <w:t>Avanso užtikrinimas</w:t>
      </w:r>
      <w:r w:rsidRPr="00FD559B">
        <w:rPr>
          <w:rFonts w:ascii="Arial" w:hAnsi="Arial" w:cs="Arial"/>
          <w:sz w:val="22"/>
          <w:szCs w:val="22"/>
        </w:rPr>
        <w:t>).</w:t>
      </w:r>
    </w:p>
    <w:p w14:paraId="3021A339"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b/>
          <w:bCs/>
          <w:sz w:val="22"/>
          <w:szCs w:val="22"/>
        </w:rPr>
        <w:t>Pastaba.</w:t>
      </w:r>
      <w:r w:rsidRPr="00FD559B">
        <w:rPr>
          <w:rFonts w:ascii="Arial" w:hAnsi="Arial" w:cs="Arial"/>
          <w:sz w:val="22"/>
          <w:szCs w:val="22"/>
        </w:rPr>
        <w:t xml:space="preserve"> </w:t>
      </w:r>
      <w:r w:rsidRPr="00FD559B">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D559B">
        <w:rPr>
          <w:rFonts w:ascii="Arial" w:hAnsi="Arial" w:cs="Arial"/>
          <w:sz w:val="22"/>
          <w:szCs w:val="22"/>
        </w:rPr>
        <w:t xml:space="preserve"> </w:t>
      </w:r>
      <w:r w:rsidRPr="00FD559B">
        <w:rPr>
          <w:rFonts w:ascii="Arial" w:eastAsia="Arial" w:hAnsi="Arial" w:cs="Arial"/>
          <w:sz w:val="22"/>
          <w:szCs w:val="22"/>
          <w:shd w:val="clear" w:color="auto" w:fill="FFFFFF"/>
        </w:rPr>
        <w:t>įstatymų bei kitų teisės aktų</w:t>
      </w:r>
      <w:r w:rsidRPr="00FD559B">
        <w:rPr>
          <w:rFonts w:ascii="Arial" w:eastAsia="Arial" w:hAnsi="Arial" w:cs="Arial"/>
          <w:sz w:val="22"/>
          <w:szCs w:val="22"/>
        </w:rPr>
        <w:t xml:space="preserve"> </w:t>
      </w:r>
      <w:r w:rsidRPr="00FD559B">
        <w:rPr>
          <w:rFonts w:ascii="Arial" w:eastAsia="Arial" w:hAnsi="Arial" w:cs="Arial"/>
          <w:sz w:val="22"/>
          <w:szCs w:val="22"/>
          <w:shd w:val="clear" w:color="auto" w:fill="FFFFFF"/>
        </w:rPr>
        <w:t>nuostatas.</w:t>
      </w:r>
    </w:p>
    <w:p w14:paraId="157F8DFD"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976E093"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092540C"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8AF38BC"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12.1.7. Avanso užtikrinimo suma turi būti nurodoma ir išmokama eurais.</w:t>
      </w:r>
    </w:p>
    <w:p w14:paraId="05205F1D"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12.1.8. Avanso užtikrinimas turi būti surašytas lietuvių arba kita kalba (esant Pirkėjo prašymui, turi būti pateiktas vertimas į lietuvių kalbą).</w:t>
      </w:r>
    </w:p>
    <w:p w14:paraId="45ED94B5"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12.1.9. Avanso užtikrinimas, neatitinkantis šiame Sutarties poskyryje nustatytų reikalavimų, nebus priimamas.</w:t>
      </w:r>
    </w:p>
    <w:p w14:paraId="466EADEF"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F137CEC"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49AC2E12"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 xml:space="preserve">12.1.12. Nutraukus Sutartį, Tiekėjas privalo grąžinti Pirkėjui gautą Avansą per 5 (penkias) darbo dienas (jeigu dalis </w:t>
      </w:r>
      <w:r w:rsidRPr="00FD559B">
        <w:rPr>
          <w:rFonts w:ascii="Arial" w:eastAsia="Arial" w:hAnsi="Arial" w:cs="Arial"/>
          <w:sz w:val="22"/>
          <w:szCs w:val="22"/>
        </w:rPr>
        <w:t>Paslaugų yra suteikta</w:t>
      </w:r>
      <w:r w:rsidRPr="00FD559B">
        <w:rPr>
          <w:rFonts w:ascii="Arial" w:hAnsi="Arial" w:cs="Arial"/>
          <w:sz w:val="22"/>
          <w:szCs w:val="22"/>
        </w:rPr>
        <w:t xml:space="preserve">, Pirkėjas jas yra priėmęs ir </w:t>
      </w:r>
      <w:r w:rsidRPr="00FD559B">
        <w:rPr>
          <w:rFonts w:ascii="Arial" w:eastAsia="Arial" w:hAnsi="Arial" w:cs="Arial"/>
          <w:sz w:val="22"/>
          <w:szCs w:val="22"/>
        </w:rPr>
        <w:t>Paslaugų rezultatu</w:t>
      </w:r>
      <w:r w:rsidRPr="00FD559B">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w:t>
      </w:r>
      <w:r w:rsidRPr="00FD559B">
        <w:rPr>
          <w:rFonts w:ascii="Arial" w:hAnsi="Arial" w:cs="Arial"/>
          <w:sz w:val="22"/>
          <w:szCs w:val="22"/>
        </w:rPr>
        <w:lastRenderedPageBreak/>
        <w:t>netesybas, skaičiuojamas nuo grąžintinos Avanso sumos už laikotarpį nuo Avanso išmokėjimo iki jo grąžinimo.</w:t>
      </w:r>
    </w:p>
    <w:p w14:paraId="6D703530"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p>
    <w:p w14:paraId="04B56BAD"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FD559B">
        <w:rPr>
          <w:rFonts w:ascii="Arial" w:eastAsia="Arial" w:hAnsi="Arial" w:cs="Arial"/>
          <w:b/>
          <w:bCs/>
          <w:sz w:val="22"/>
          <w:szCs w:val="22"/>
        </w:rPr>
        <w:t>12.2.</w:t>
      </w:r>
      <w:r w:rsidRPr="00FD559B">
        <w:rPr>
          <w:rFonts w:ascii="Arial" w:eastAsia="Arial" w:hAnsi="Arial" w:cs="Arial"/>
          <w:b/>
          <w:bCs/>
          <w:sz w:val="22"/>
          <w:szCs w:val="22"/>
        </w:rPr>
        <w:tab/>
      </w:r>
      <w:r w:rsidRPr="00FD559B">
        <w:rPr>
          <w:rFonts w:ascii="Arial" w:eastAsia="Arial" w:hAnsi="Arial" w:cs="Arial"/>
          <w:b/>
          <w:sz w:val="22"/>
          <w:szCs w:val="22"/>
        </w:rPr>
        <w:t>Mokėjimų tvarka</w:t>
      </w:r>
    </w:p>
    <w:p w14:paraId="3EF07B6D"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2ABBEB8D"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12.2.1.</w:t>
      </w:r>
      <w:r w:rsidRPr="00FD559B">
        <w:rPr>
          <w:rFonts w:ascii="Arial" w:eastAsia="Arial" w:hAnsi="Arial" w:cs="Arial"/>
          <w:sz w:val="22"/>
          <w:szCs w:val="22"/>
        </w:rPr>
        <w:tab/>
      </w:r>
      <w:r w:rsidRPr="00FD559B">
        <w:rPr>
          <w:rFonts w:ascii="Arial" w:hAnsi="Arial" w:cs="Arial"/>
          <w:sz w:val="22"/>
          <w:szCs w:val="22"/>
        </w:rPr>
        <w:t xml:space="preserve">Tiekėjas išrašo Sąskaitą tik Šalims pasirašius </w:t>
      </w:r>
      <w:r w:rsidRPr="00FD559B">
        <w:rPr>
          <w:rFonts w:ascii="Arial" w:eastAsia="Arial" w:hAnsi="Arial" w:cs="Arial"/>
          <w:sz w:val="22"/>
          <w:szCs w:val="22"/>
        </w:rPr>
        <w:t>Paslaugų</w:t>
      </w:r>
      <w:r w:rsidRPr="00FD559B">
        <w:rPr>
          <w:rFonts w:ascii="Arial" w:hAnsi="Arial" w:cs="Arial"/>
          <w:sz w:val="22"/>
          <w:szCs w:val="22"/>
        </w:rPr>
        <w:t xml:space="preserve"> perdavimo–priėmimo aktą, jeigu kitaip nenumatyta Specialiosiose sąlygose</w:t>
      </w:r>
      <w:r w:rsidRPr="00FD559B">
        <w:rPr>
          <w:rFonts w:ascii="Arial" w:eastAsia="Arial" w:hAnsi="Arial" w:cs="Arial"/>
          <w:sz w:val="22"/>
          <w:szCs w:val="22"/>
        </w:rPr>
        <w:t>:</w:t>
      </w:r>
    </w:p>
    <w:p w14:paraId="064849BB"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12.2.1.1.</w:t>
      </w:r>
      <w:r w:rsidRPr="00FD559B">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1E4145AE"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 xml:space="preserve">12.2.1.2. </w:t>
      </w:r>
      <w:r w:rsidRPr="00FD559B">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491AE746"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12.2.2.</w:t>
      </w:r>
      <w:r w:rsidRPr="00FD559B">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2731B6"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2"/>
          <w:szCs w:val="22"/>
        </w:rPr>
      </w:pPr>
      <w:r w:rsidRPr="00FD559B">
        <w:rPr>
          <w:rFonts w:ascii="Arial" w:hAnsi="Arial" w:cs="Arial"/>
          <w:sz w:val="22"/>
          <w:szCs w:val="22"/>
        </w:rPr>
        <w:t>12.2.3.</w:t>
      </w:r>
      <w:r w:rsidRPr="00FD559B">
        <w:rPr>
          <w:rFonts w:ascii="Arial" w:hAnsi="Arial" w:cs="Arial"/>
          <w:sz w:val="22"/>
          <w:szCs w:val="22"/>
        </w:rPr>
        <w:tab/>
        <w:t>Išankstinio mokėjimo sąskaitas (jeigu Specialiosiose sąlygose yra numatytas Avanso mokėjimas) Tiekėjas privalo pateikti šiame Sutarties poskyryje nustatyta tvarka.</w:t>
      </w:r>
    </w:p>
    <w:p w14:paraId="02AADF53"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12.2.4.</w:t>
      </w:r>
      <w:r w:rsidRPr="00FD559B">
        <w:rPr>
          <w:rFonts w:ascii="Arial" w:hAnsi="Arial" w:cs="Arial"/>
          <w:sz w:val="22"/>
          <w:szCs w:val="22"/>
        </w:rPr>
        <w:tab/>
      </w:r>
      <w:r w:rsidRPr="00FD559B">
        <w:rPr>
          <w:rFonts w:ascii="Arial" w:eastAsia="Arial" w:hAnsi="Arial" w:cs="Arial"/>
          <w:sz w:val="22"/>
          <w:szCs w:val="22"/>
        </w:rPr>
        <w:t>Pirkėjas atlieka mokėjimus už Paslaugas Specialiosiose sąlygose nustatytais terminais.</w:t>
      </w:r>
    </w:p>
    <w:p w14:paraId="70461C36"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12.2.5.</w:t>
      </w:r>
      <w:r w:rsidRPr="00FD559B">
        <w:rPr>
          <w:rFonts w:ascii="Arial" w:eastAsia="Arial" w:hAnsi="Arial" w:cs="Arial"/>
          <w:sz w:val="22"/>
          <w:szCs w:val="22"/>
        </w:rPr>
        <w:tab/>
        <w:t>Už mokėjimų pagal Sutartį vėlavimus Pirkėjui taikomos netesybos Specialiosiose sąlygose nustatyta tvarka.</w:t>
      </w:r>
    </w:p>
    <w:p w14:paraId="4CB53223"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12.2.6.</w:t>
      </w:r>
      <w:r w:rsidRPr="00FD559B">
        <w:rPr>
          <w:rFonts w:ascii="Arial" w:hAnsi="Arial" w:cs="Arial"/>
          <w:sz w:val="22"/>
          <w:szCs w:val="22"/>
        </w:rPr>
        <w:tab/>
      </w:r>
      <w:r w:rsidRPr="00FD559B">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5E51567C" w14:textId="77777777" w:rsidR="00F62376" w:rsidRPr="00FD559B" w:rsidRDefault="00F62376" w:rsidP="00F6237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12.2.7.</w:t>
      </w:r>
      <w:r w:rsidRPr="00FD559B">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16FB0DB"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4E0AB48"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FD559B">
        <w:rPr>
          <w:rFonts w:ascii="Arial" w:eastAsia="Arial" w:hAnsi="Arial" w:cs="Arial"/>
          <w:b/>
          <w:bCs/>
          <w:sz w:val="22"/>
          <w:szCs w:val="22"/>
        </w:rPr>
        <w:t>12.3.</w:t>
      </w:r>
      <w:r w:rsidRPr="00FD559B">
        <w:rPr>
          <w:rFonts w:ascii="Arial" w:eastAsia="Arial" w:hAnsi="Arial" w:cs="Arial"/>
          <w:b/>
          <w:bCs/>
          <w:sz w:val="22"/>
          <w:szCs w:val="22"/>
        </w:rPr>
        <w:tab/>
      </w:r>
      <w:r w:rsidRPr="00FD559B">
        <w:rPr>
          <w:rFonts w:ascii="Arial" w:eastAsia="Arial" w:hAnsi="Arial" w:cs="Arial"/>
          <w:b/>
          <w:sz w:val="22"/>
          <w:szCs w:val="22"/>
        </w:rPr>
        <w:t>Kiti atsiskaitymo klausimai</w:t>
      </w:r>
    </w:p>
    <w:p w14:paraId="1A17CE63"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1E556EA7"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12.3.1.</w:t>
      </w:r>
      <w:r w:rsidRPr="00FD559B">
        <w:rPr>
          <w:rFonts w:ascii="Arial" w:eastAsia="Arial" w:hAnsi="Arial" w:cs="Arial"/>
          <w:sz w:val="22"/>
          <w:szCs w:val="22"/>
        </w:rPr>
        <w:tab/>
        <w:t>Pirkėjas privalo pervesti mokėjimus Tiekėjui į Tiekėjo banko sąskaitą, nurodytą Specialiosiose sąlygose.</w:t>
      </w:r>
    </w:p>
    <w:p w14:paraId="4E82C978"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12.3.2.</w:t>
      </w:r>
      <w:r w:rsidRPr="00FD559B">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A77E168"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12.3.3.</w:t>
      </w:r>
      <w:r w:rsidRPr="00FD559B">
        <w:rPr>
          <w:rFonts w:ascii="Arial" w:eastAsia="Arial" w:hAnsi="Arial" w:cs="Arial"/>
          <w:sz w:val="22"/>
          <w:szCs w:val="22"/>
        </w:rPr>
        <w:tab/>
        <w:t>Visi mokėjimai pagal Sutartį atliekami eurais.</w:t>
      </w:r>
    </w:p>
    <w:p w14:paraId="340EF9F8"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12.3.4.</w:t>
      </w:r>
      <w:r w:rsidRPr="00FD559B">
        <w:rPr>
          <w:rFonts w:ascii="Arial" w:eastAsia="Arial" w:hAnsi="Arial" w:cs="Arial"/>
          <w:sz w:val="22"/>
          <w:szCs w:val="22"/>
        </w:rPr>
        <w:tab/>
        <w:t>Už pavėluotus mokėjimus pagal Sutartį mokančioji Šalis privalo sumokėti kitai Šaliai Specialiosiose sąlygose nurodyto dydžio netesybas.</w:t>
      </w:r>
    </w:p>
    <w:p w14:paraId="3D9878DC"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1D615AA1"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FD559B">
        <w:rPr>
          <w:rFonts w:ascii="Arial" w:eastAsia="Arial" w:hAnsi="Arial" w:cs="Arial"/>
          <w:b/>
          <w:bCs/>
          <w:caps/>
          <w:sz w:val="22"/>
          <w:szCs w:val="22"/>
        </w:rPr>
        <w:t>13.</w:t>
      </w:r>
      <w:r w:rsidRPr="00FD559B">
        <w:rPr>
          <w:rFonts w:ascii="Arial" w:eastAsia="Arial" w:hAnsi="Arial" w:cs="Arial"/>
          <w:b/>
          <w:bCs/>
          <w:caps/>
          <w:sz w:val="22"/>
          <w:szCs w:val="22"/>
        </w:rPr>
        <w:tab/>
      </w:r>
      <w:r w:rsidRPr="00FD559B">
        <w:rPr>
          <w:rFonts w:ascii="Arial" w:eastAsia="Arial" w:hAnsi="Arial" w:cs="Arial"/>
          <w:b/>
          <w:caps/>
          <w:sz w:val="22"/>
          <w:szCs w:val="22"/>
        </w:rPr>
        <w:t>Konfidenciali informacija</w:t>
      </w:r>
    </w:p>
    <w:p w14:paraId="3ADE89A3"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06530012"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13.1.</w:t>
      </w:r>
      <w:r w:rsidRPr="00FD559B">
        <w:rPr>
          <w:rFonts w:ascii="Arial" w:eastAsia="Arial" w:hAnsi="Arial" w:cs="Arial"/>
          <w:sz w:val="22"/>
          <w:szCs w:val="22"/>
        </w:rPr>
        <w:tab/>
        <w:t xml:space="preserve">Šalys įsipareigoja laikytis konfidencialumo ir be kitos Šalies rašytinio sutikimo neatskleisti tos </w:t>
      </w:r>
      <w:r w:rsidRPr="00FD559B">
        <w:rPr>
          <w:rFonts w:ascii="Arial" w:eastAsia="Arial" w:hAnsi="Arial" w:cs="Arial"/>
          <w:sz w:val="22"/>
          <w:szCs w:val="22"/>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39365B73"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13.2.</w:t>
      </w:r>
      <w:r w:rsidRPr="00FD559B">
        <w:rPr>
          <w:rFonts w:ascii="Arial" w:eastAsia="Arial" w:hAnsi="Arial" w:cs="Arial"/>
          <w:sz w:val="22"/>
          <w:szCs w:val="22"/>
        </w:rPr>
        <w:tab/>
        <w:t>Šalis turi teisę atskleisti kitos Šalies konfidencialią informaciją šiais atvejais:</w:t>
      </w:r>
    </w:p>
    <w:p w14:paraId="755F2B5B"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13.2.1.</w:t>
      </w:r>
      <w:r w:rsidRPr="00FD559B">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F0F476E"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13.2.2.</w:t>
      </w:r>
      <w:r w:rsidRPr="00FD559B">
        <w:rPr>
          <w:rFonts w:ascii="Arial" w:eastAsia="Arial" w:hAnsi="Arial" w:cs="Arial"/>
          <w:sz w:val="22"/>
          <w:szCs w:val="22"/>
        </w:rPr>
        <w:tab/>
        <w:t xml:space="preserve">konfidencialią informaciją yra būtina atskleisti pagal </w:t>
      </w:r>
      <w:r w:rsidRPr="00FD559B">
        <w:rPr>
          <w:rFonts w:ascii="Arial" w:hAnsi="Arial" w:cs="Arial"/>
          <w:sz w:val="22"/>
          <w:szCs w:val="22"/>
        </w:rPr>
        <w:t>įstatymų bei kitų teisės aktų</w:t>
      </w:r>
      <w:r w:rsidRPr="00FD559B">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68342D16"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13.3.</w:t>
      </w:r>
      <w:r w:rsidRPr="00FD559B">
        <w:rPr>
          <w:rFonts w:ascii="Arial" w:eastAsia="Arial" w:hAnsi="Arial" w:cs="Arial"/>
          <w:sz w:val="22"/>
          <w:szCs w:val="22"/>
        </w:rPr>
        <w:tab/>
        <w:t xml:space="preserve">Prieš atskleisdama konfidencialią informaciją, Šalis privalo informuoti kitą Šalį (tiek, kiek tai nedraudžiama pagal </w:t>
      </w:r>
      <w:r w:rsidRPr="00FD559B">
        <w:rPr>
          <w:rFonts w:ascii="Arial" w:hAnsi="Arial" w:cs="Arial"/>
          <w:sz w:val="22"/>
          <w:szCs w:val="22"/>
        </w:rPr>
        <w:t>įstatymus bei kitus teisės aktus</w:t>
      </w:r>
      <w:r w:rsidRPr="00FD559B">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34B294F0"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13.4.</w:t>
      </w:r>
      <w:r w:rsidRPr="00FD559B">
        <w:rPr>
          <w:rFonts w:ascii="Arial" w:eastAsia="Arial" w:hAnsi="Arial" w:cs="Arial"/>
          <w:sz w:val="22"/>
          <w:szCs w:val="22"/>
        </w:rPr>
        <w:tab/>
        <w:t>Šalis atsako:</w:t>
      </w:r>
    </w:p>
    <w:p w14:paraId="42087CE6"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13.4.1.</w:t>
      </w:r>
      <w:r w:rsidRPr="00FD559B">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5AAC68DB"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13.4.2.</w:t>
      </w:r>
      <w:r w:rsidRPr="00FD559B">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33F8994"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13.5.</w:t>
      </w:r>
      <w:r w:rsidRPr="00FD559B">
        <w:rPr>
          <w:rFonts w:ascii="Arial" w:eastAsia="Arial" w:hAnsi="Arial" w:cs="Arial"/>
          <w:sz w:val="22"/>
          <w:szCs w:val="22"/>
        </w:rPr>
        <w:tab/>
        <w:t>Šalis, nepagrįstai atskleidusi kitos Šalies konfidencialią informaciją, privalo sumokėti kitai Šaliai Specialiosiose sąlygose nurodyto dydžio baudą.</w:t>
      </w:r>
    </w:p>
    <w:p w14:paraId="578DBB72"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735CE598"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FD559B">
        <w:rPr>
          <w:rFonts w:ascii="Arial" w:eastAsia="Arial" w:hAnsi="Arial" w:cs="Arial"/>
          <w:b/>
          <w:bCs/>
          <w:caps/>
          <w:sz w:val="22"/>
          <w:szCs w:val="22"/>
        </w:rPr>
        <w:t>14.</w:t>
      </w:r>
      <w:r w:rsidRPr="00FD559B">
        <w:rPr>
          <w:rFonts w:ascii="Arial" w:eastAsia="Arial" w:hAnsi="Arial" w:cs="Arial"/>
          <w:b/>
          <w:bCs/>
          <w:caps/>
          <w:sz w:val="22"/>
          <w:szCs w:val="22"/>
        </w:rPr>
        <w:tab/>
      </w:r>
      <w:r w:rsidRPr="00FD559B">
        <w:rPr>
          <w:rFonts w:ascii="Arial" w:eastAsia="Arial" w:hAnsi="Arial" w:cs="Arial"/>
          <w:b/>
          <w:caps/>
          <w:sz w:val="22"/>
          <w:szCs w:val="22"/>
        </w:rPr>
        <w:t>Asmens duomenų apsauga</w:t>
      </w:r>
    </w:p>
    <w:p w14:paraId="4DE0E89C"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48489432"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14.1.</w:t>
      </w:r>
      <w:r w:rsidRPr="00FD559B">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36A0EBE" w14:textId="77777777" w:rsidR="00F62376" w:rsidRPr="00FD559B" w:rsidRDefault="00F62376" w:rsidP="00F62376">
      <w:pPr>
        <w:tabs>
          <w:tab w:val="left" w:pos="567"/>
          <w:tab w:val="left" w:pos="851"/>
          <w:tab w:val="left" w:pos="992"/>
          <w:tab w:val="left" w:pos="1134"/>
        </w:tabs>
        <w:spacing w:line="276" w:lineRule="auto"/>
        <w:jc w:val="both"/>
        <w:rPr>
          <w:rFonts w:ascii="Arial" w:hAnsi="Arial" w:cs="Arial"/>
          <w:sz w:val="22"/>
          <w:szCs w:val="22"/>
        </w:rPr>
      </w:pPr>
      <w:r w:rsidRPr="00FD559B">
        <w:rPr>
          <w:rFonts w:ascii="Arial" w:hAnsi="Arial" w:cs="Arial"/>
          <w:sz w:val="22"/>
          <w:szCs w:val="22"/>
        </w:rPr>
        <w:t>14.2.</w:t>
      </w:r>
      <w:r w:rsidRPr="00FD559B">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6C45AED" w14:textId="77777777" w:rsidR="00F62376" w:rsidRPr="00FD559B" w:rsidRDefault="00F62376" w:rsidP="00F62376">
      <w:pPr>
        <w:tabs>
          <w:tab w:val="left" w:pos="0"/>
          <w:tab w:val="left" w:pos="851"/>
          <w:tab w:val="left" w:pos="992"/>
          <w:tab w:val="left" w:pos="1134"/>
        </w:tabs>
        <w:spacing w:line="276" w:lineRule="auto"/>
        <w:jc w:val="both"/>
        <w:rPr>
          <w:rFonts w:ascii="Arial" w:eastAsia="Arial" w:hAnsi="Arial" w:cs="Arial"/>
          <w:b/>
          <w:bCs/>
          <w:sz w:val="22"/>
          <w:szCs w:val="22"/>
        </w:rPr>
      </w:pPr>
    </w:p>
    <w:p w14:paraId="25E11003"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2"/>
          <w:szCs w:val="22"/>
        </w:rPr>
      </w:pPr>
      <w:r w:rsidRPr="00FD559B">
        <w:rPr>
          <w:rFonts w:ascii="Arial" w:eastAsia="Arial" w:hAnsi="Arial" w:cs="Arial"/>
          <w:b/>
          <w:bCs/>
          <w:caps/>
          <w:sz w:val="22"/>
          <w:szCs w:val="22"/>
        </w:rPr>
        <w:t>15.</w:t>
      </w:r>
      <w:r w:rsidRPr="00FD559B">
        <w:rPr>
          <w:rFonts w:ascii="Arial" w:eastAsia="Arial" w:hAnsi="Arial" w:cs="Arial"/>
          <w:b/>
          <w:bCs/>
          <w:caps/>
          <w:sz w:val="22"/>
          <w:szCs w:val="22"/>
        </w:rPr>
        <w:tab/>
      </w:r>
      <w:r w:rsidRPr="00FD559B">
        <w:rPr>
          <w:rFonts w:ascii="Arial" w:eastAsia="Arial" w:hAnsi="Arial" w:cs="Arial"/>
          <w:b/>
          <w:caps/>
          <w:sz w:val="22"/>
          <w:szCs w:val="22"/>
        </w:rPr>
        <w:t>INTELEKTINĖ NUOSAVYBĖ</w:t>
      </w:r>
    </w:p>
    <w:p w14:paraId="46301BBB"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2"/>
          <w:szCs w:val="22"/>
        </w:rPr>
      </w:pPr>
    </w:p>
    <w:p w14:paraId="3EA4AA34"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D559B">
        <w:rPr>
          <w:rFonts w:ascii="Arial" w:eastAsia="Arial" w:hAnsi="Arial" w:cs="Arial"/>
          <w:sz w:val="22"/>
          <w:szCs w:val="22"/>
        </w:rPr>
        <w:t>Paslaugų</w:t>
      </w:r>
      <w:r w:rsidRPr="00FD559B">
        <w:rPr>
          <w:rFonts w:ascii="Arial" w:hAnsi="Arial" w:cs="Arial"/>
          <w:sz w:val="22"/>
          <w:szCs w:val="22"/>
        </w:rPr>
        <w:t xml:space="preserve"> pobūdžio ar (ir) išimtinių teisių, patentų ir kt.</w:t>
      </w:r>
    </w:p>
    <w:p w14:paraId="4E225B7D"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D559B">
        <w:rPr>
          <w:rFonts w:ascii="Arial" w:hAnsi="Arial" w:cs="Arial"/>
          <w:sz w:val="22"/>
          <w:szCs w:val="22"/>
        </w:rPr>
        <w:t>sui</w:t>
      </w:r>
      <w:proofErr w:type="spellEnd"/>
      <w:r w:rsidRPr="00FD559B">
        <w:rPr>
          <w:rFonts w:ascii="Arial" w:hAnsi="Arial" w:cs="Arial"/>
          <w:sz w:val="22"/>
          <w:szCs w:val="22"/>
        </w:rPr>
        <w:t xml:space="preserve"> </w:t>
      </w:r>
      <w:proofErr w:type="spellStart"/>
      <w:r w:rsidRPr="00FD559B">
        <w:rPr>
          <w:rFonts w:ascii="Arial" w:hAnsi="Arial" w:cs="Arial"/>
          <w:sz w:val="22"/>
          <w:szCs w:val="22"/>
        </w:rPr>
        <w:t>generis</w:t>
      </w:r>
      <w:proofErr w:type="spellEnd"/>
      <w:r w:rsidRPr="00FD559B">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71CB902"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F23919" w14:textId="77777777" w:rsidR="00F62376" w:rsidRPr="00FD559B" w:rsidRDefault="00F62376" w:rsidP="00F62376">
      <w:pPr>
        <w:tabs>
          <w:tab w:val="left" w:pos="567"/>
        </w:tabs>
        <w:spacing w:line="276" w:lineRule="auto"/>
        <w:jc w:val="both"/>
        <w:textAlignment w:val="baseline"/>
        <w:rPr>
          <w:rFonts w:ascii="Arial" w:hAnsi="Arial" w:cs="Arial"/>
          <w:b/>
          <w:bCs/>
          <w:sz w:val="22"/>
          <w:szCs w:val="22"/>
        </w:rPr>
      </w:pPr>
    </w:p>
    <w:p w14:paraId="3E8556D7"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FD559B">
        <w:rPr>
          <w:rFonts w:ascii="Arial" w:eastAsia="Arial" w:hAnsi="Arial" w:cs="Arial"/>
          <w:b/>
          <w:bCs/>
          <w:caps/>
          <w:sz w:val="22"/>
          <w:szCs w:val="22"/>
        </w:rPr>
        <w:t>16.</w:t>
      </w:r>
      <w:r w:rsidRPr="00FD559B">
        <w:rPr>
          <w:rFonts w:ascii="Arial" w:eastAsia="Arial" w:hAnsi="Arial" w:cs="Arial"/>
          <w:b/>
          <w:bCs/>
          <w:caps/>
          <w:sz w:val="22"/>
          <w:szCs w:val="22"/>
        </w:rPr>
        <w:tab/>
      </w:r>
      <w:r w:rsidRPr="00FD559B">
        <w:rPr>
          <w:rFonts w:ascii="Arial" w:eastAsia="Arial" w:hAnsi="Arial" w:cs="Arial"/>
          <w:b/>
          <w:caps/>
          <w:sz w:val="22"/>
          <w:szCs w:val="22"/>
        </w:rPr>
        <w:t>Pareiškimai ir garantijos</w:t>
      </w:r>
    </w:p>
    <w:p w14:paraId="1C613905"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58D53029"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16.1. Kiekviena iš Šalių pareiškia ir garantuoja kitai Šaliai, kad:</w:t>
      </w:r>
    </w:p>
    <w:p w14:paraId="05A56958"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35C6FD48"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 xml:space="preserve">16.1.2. sudarydama Sutartį, Šalis neviršija savo kompetencijos ir nepažeidžia jai taikomų </w:t>
      </w:r>
      <w:r w:rsidRPr="00FD559B">
        <w:rPr>
          <w:rFonts w:ascii="Arial" w:hAnsi="Arial" w:cs="Arial"/>
          <w:sz w:val="22"/>
          <w:szCs w:val="22"/>
        </w:rPr>
        <w:t>įstatymų bei kitų teisės aktų</w:t>
      </w:r>
      <w:r w:rsidRPr="00FD559B">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2DEF825B"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868B6AC"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434C79D"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7DAB7CA"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16.1.6. visi Šalies pareiškimai ir garantijos yra išsamūs ir nepalieka nutylėtų jokių aplinkybių, kurios darytų šiuos pareiškimus ar garantijas neteisingais.</w:t>
      </w:r>
    </w:p>
    <w:p w14:paraId="5CC98D7C"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FD559B">
        <w:rPr>
          <w:rFonts w:ascii="Arial" w:hAnsi="Arial" w:cs="Arial"/>
          <w:sz w:val="22"/>
          <w:szCs w:val="22"/>
        </w:rPr>
        <w:t>įstatymuose bei kituose teisės aktuose</w:t>
      </w:r>
      <w:r w:rsidRPr="00FD559B">
        <w:rPr>
          <w:rFonts w:ascii="Arial" w:eastAsia="Arial" w:hAnsi="Arial" w:cs="Arial"/>
          <w:sz w:val="22"/>
          <w:szCs w:val="22"/>
        </w:rPr>
        <w:t xml:space="preserve"> numatytus leidimus, licencijas, atestatus, teisės pripažinimo dokumentus, reikalingus vykdant Sutartį.</w:t>
      </w:r>
    </w:p>
    <w:p w14:paraId="3B45A45D"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FD559B">
        <w:rPr>
          <w:rFonts w:ascii="Arial" w:eastAsia="Arial" w:hAnsi="Arial" w:cs="Arial"/>
          <w:sz w:val="22"/>
          <w:szCs w:val="22"/>
          <w:shd w:val="clear" w:color="auto" w:fill="FFFFFF"/>
        </w:rPr>
        <w:t xml:space="preserve">16.3. </w:t>
      </w:r>
      <w:r w:rsidRPr="00FD559B">
        <w:rPr>
          <w:rFonts w:ascii="Arial" w:hAnsi="Arial" w:cs="Arial"/>
          <w:sz w:val="22"/>
          <w:szCs w:val="22"/>
        </w:rPr>
        <w:t>Tiekėjas pareiškia, kad suteiktų Paslaugų rezultato disponavimo, valdymo ir naudojimosi teisės nėra apribotos</w:t>
      </w:r>
      <w:r w:rsidRPr="00FD559B">
        <w:rPr>
          <w:rFonts w:ascii="Arial" w:eastAsia="Arial" w:hAnsi="Arial" w:cs="Arial"/>
          <w:sz w:val="22"/>
          <w:szCs w:val="22"/>
        </w:rPr>
        <w:t xml:space="preserve"> </w:t>
      </w:r>
      <w:r w:rsidRPr="00FD559B">
        <w:rPr>
          <w:rFonts w:ascii="Arial" w:eastAsia="Arial" w:hAnsi="Arial" w:cs="Arial"/>
          <w:sz w:val="22"/>
          <w:szCs w:val="22"/>
          <w:shd w:val="clear" w:color="auto" w:fill="FFFFFF"/>
        </w:rPr>
        <w:t xml:space="preserve">ir jokie tretieji asmenys neturi pretenzijų į Sutartimi perduodamą </w:t>
      </w:r>
      <w:r w:rsidRPr="00FD559B">
        <w:rPr>
          <w:rFonts w:ascii="Arial" w:eastAsia="Arial" w:hAnsi="Arial" w:cs="Arial"/>
          <w:sz w:val="22"/>
          <w:szCs w:val="22"/>
        </w:rPr>
        <w:t>Paslaugų rezultatą</w:t>
      </w:r>
      <w:r w:rsidRPr="00FD559B">
        <w:rPr>
          <w:rFonts w:ascii="Arial" w:eastAsia="Arial" w:hAnsi="Arial" w:cs="Arial"/>
          <w:sz w:val="22"/>
          <w:szCs w:val="22"/>
          <w:shd w:val="clear" w:color="auto" w:fill="FFFFFF"/>
        </w:rPr>
        <w:t>.</w:t>
      </w:r>
    </w:p>
    <w:p w14:paraId="79BF6736"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hAnsi="Arial" w:cs="Arial"/>
          <w:sz w:val="22"/>
          <w:szCs w:val="22"/>
        </w:rPr>
      </w:pPr>
      <w:r w:rsidRPr="00FD559B">
        <w:rPr>
          <w:rFonts w:ascii="Arial" w:eastAsia="Arial" w:hAnsi="Arial" w:cs="Arial"/>
          <w:sz w:val="22"/>
          <w:szCs w:val="22"/>
        </w:rPr>
        <w:t>16.4. T</w:t>
      </w:r>
      <w:r w:rsidRPr="00FD559B">
        <w:rPr>
          <w:rFonts w:ascii="Arial" w:hAnsi="Arial" w:cs="Arial"/>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EE7843E"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p>
    <w:p w14:paraId="52C921A7"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FD559B">
        <w:rPr>
          <w:rFonts w:ascii="Arial" w:eastAsia="Arial" w:hAnsi="Arial" w:cs="Arial"/>
          <w:b/>
          <w:bCs/>
          <w:caps/>
          <w:sz w:val="22"/>
          <w:szCs w:val="22"/>
        </w:rPr>
        <w:t>17.</w:t>
      </w:r>
      <w:r w:rsidRPr="00FD559B">
        <w:rPr>
          <w:rFonts w:ascii="Arial" w:eastAsia="Arial" w:hAnsi="Arial" w:cs="Arial"/>
          <w:b/>
          <w:bCs/>
          <w:caps/>
          <w:sz w:val="22"/>
          <w:szCs w:val="22"/>
        </w:rPr>
        <w:tab/>
      </w:r>
      <w:r w:rsidRPr="00FD559B">
        <w:rPr>
          <w:rFonts w:ascii="Arial" w:eastAsia="Arial" w:hAnsi="Arial" w:cs="Arial"/>
          <w:b/>
          <w:caps/>
          <w:sz w:val="22"/>
          <w:szCs w:val="22"/>
        </w:rPr>
        <w:t>Bendrieji atsakomybės klausimai</w:t>
      </w:r>
    </w:p>
    <w:p w14:paraId="091CE96D"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p>
    <w:p w14:paraId="3533A156"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17.1. Netesybų sumokėjimas už vėlavimą ar pareigų pagal Sutartį pažeidimą neatleidžia Šalies nuo Sutartyje numatytų jos pareigų vykdymo.</w:t>
      </w:r>
    </w:p>
    <w:p w14:paraId="18C13690"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hAnsi="Arial" w:cs="Arial"/>
          <w:sz w:val="22"/>
          <w:szCs w:val="22"/>
        </w:rPr>
      </w:pPr>
      <w:r w:rsidRPr="00FD559B">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w:t>
      </w:r>
      <w:r w:rsidRPr="00FD559B">
        <w:rPr>
          <w:rFonts w:ascii="Arial" w:hAnsi="Arial" w:cs="Arial"/>
          <w:sz w:val="22"/>
          <w:szCs w:val="22"/>
        </w:rPr>
        <w:lastRenderedPageBreak/>
        <w:t xml:space="preserve">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D559B">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756EF61"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D2A3780"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17.4. Šioje Sutartyje numatytos teisių gynybos priemonės neapriboja Šalių teisės pasinaudoti kitomis teisėtomis teisių gynybos priemonėmis.</w:t>
      </w:r>
    </w:p>
    <w:p w14:paraId="07A00C7C"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20BA294"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368BDB7" w14:textId="77777777" w:rsidR="00F62376" w:rsidRPr="00FD559B" w:rsidRDefault="00F62376" w:rsidP="00F62376">
      <w:pPr>
        <w:widowControl w:val="0"/>
        <w:tabs>
          <w:tab w:val="left" w:pos="567"/>
          <w:tab w:val="left" w:pos="851"/>
          <w:tab w:val="left" w:pos="992"/>
          <w:tab w:val="left" w:pos="1134"/>
        </w:tabs>
        <w:spacing w:line="276" w:lineRule="auto"/>
        <w:ind w:firstLine="53"/>
        <w:jc w:val="both"/>
        <w:rPr>
          <w:rFonts w:ascii="Arial" w:eastAsia="Arial" w:hAnsi="Arial" w:cs="Arial"/>
          <w:sz w:val="22"/>
          <w:szCs w:val="22"/>
        </w:rPr>
      </w:pPr>
    </w:p>
    <w:p w14:paraId="5442E6ED"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FD559B">
        <w:rPr>
          <w:rFonts w:ascii="Arial" w:eastAsia="Arial" w:hAnsi="Arial" w:cs="Arial"/>
          <w:b/>
          <w:bCs/>
          <w:caps/>
          <w:sz w:val="22"/>
          <w:szCs w:val="22"/>
        </w:rPr>
        <w:t>18.</w:t>
      </w:r>
      <w:r w:rsidRPr="00FD559B">
        <w:rPr>
          <w:rFonts w:ascii="Arial" w:eastAsia="Arial" w:hAnsi="Arial" w:cs="Arial"/>
          <w:b/>
          <w:bCs/>
          <w:caps/>
          <w:sz w:val="22"/>
          <w:szCs w:val="22"/>
        </w:rPr>
        <w:tab/>
      </w:r>
      <w:r w:rsidRPr="00FD559B">
        <w:rPr>
          <w:rFonts w:ascii="Arial" w:eastAsia="Arial" w:hAnsi="Arial" w:cs="Arial"/>
          <w:b/>
          <w:caps/>
          <w:sz w:val="22"/>
          <w:szCs w:val="22"/>
        </w:rPr>
        <w:t>Nenugalima jėga (FORCE MAJEURE)</w:t>
      </w:r>
    </w:p>
    <w:p w14:paraId="25A1FCF3"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5271AA80"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18.1.</w:t>
      </w:r>
      <w:r w:rsidRPr="00FD559B">
        <w:rPr>
          <w:rFonts w:ascii="Arial" w:eastAsia="Arial" w:hAnsi="Arial" w:cs="Arial"/>
          <w:b/>
          <w:bCs/>
          <w:sz w:val="22"/>
          <w:szCs w:val="22"/>
        </w:rPr>
        <w:tab/>
      </w:r>
      <w:r w:rsidRPr="00FD559B">
        <w:rPr>
          <w:rFonts w:ascii="Arial" w:eastAsia="Arial" w:hAnsi="Arial" w:cs="Arial"/>
          <w:sz w:val="22"/>
          <w:szCs w:val="22"/>
        </w:rPr>
        <w:t>Atsakomybė pagal Sutartį netaikoma, taip pat Šalys gali būti visiškai ar iš dalies atleistos nuo civilinės atsakomybės šiais pagrindais:</w:t>
      </w:r>
    </w:p>
    <w:p w14:paraId="6DA6E17D"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FD559B">
        <w:rPr>
          <w:rFonts w:ascii="Arial" w:eastAsia="Cambria" w:hAnsi="Arial" w:cs="Arial"/>
          <w:sz w:val="22"/>
          <w:szCs w:val="22"/>
        </w:rPr>
        <w:t>18.1.1.</w:t>
      </w:r>
      <w:r w:rsidRPr="00FD559B">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6257551"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Cambria" w:hAnsi="Arial" w:cs="Arial"/>
          <w:sz w:val="22"/>
          <w:szCs w:val="22"/>
        </w:rPr>
      </w:pPr>
      <w:r w:rsidRPr="00FD559B">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127679"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18.2.</w:t>
      </w:r>
      <w:r w:rsidRPr="00FD559B">
        <w:rPr>
          <w:rFonts w:ascii="Arial" w:eastAsia="Arial" w:hAnsi="Arial" w:cs="Arial"/>
          <w:b/>
          <w:bCs/>
          <w:sz w:val="22"/>
          <w:szCs w:val="22"/>
        </w:rPr>
        <w:tab/>
      </w:r>
      <w:r w:rsidRPr="00FD559B">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D57D5D4" w14:textId="77777777" w:rsidR="00F62376" w:rsidRPr="00FD559B" w:rsidRDefault="00F62376" w:rsidP="00F62376">
      <w:pPr>
        <w:widowControl w:val="0"/>
        <w:tabs>
          <w:tab w:val="left" w:pos="567"/>
          <w:tab w:val="left" w:pos="709"/>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18.3.</w:t>
      </w:r>
      <w:r w:rsidRPr="00FD559B">
        <w:rPr>
          <w:rFonts w:ascii="Arial" w:eastAsia="Arial" w:hAnsi="Arial" w:cs="Arial"/>
          <w:b/>
          <w:bCs/>
          <w:sz w:val="22"/>
          <w:szCs w:val="22"/>
        </w:rPr>
        <w:tab/>
      </w:r>
      <w:r w:rsidRPr="00FD559B">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B2DFA3"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18.4.</w:t>
      </w:r>
      <w:r w:rsidRPr="00FD559B">
        <w:rPr>
          <w:rFonts w:ascii="Arial" w:eastAsia="Arial" w:hAnsi="Arial" w:cs="Arial"/>
          <w:sz w:val="22"/>
          <w:szCs w:val="22"/>
        </w:rPr>
        <w:tab/>
        <w:t>Jeigu nenugalimos jėgos (</w:t>
      </w:r>
      <w:r w:rsidRPr="00FD559B">
        <w:rPr>
          <w:rFonts w:ascii="Arial" w:eastAsia="Arial" w:hAnsi="Arial" w:cs="Arial"/>
          <w:iCs/>
          <w:sz w:val="22"/>
          <w:szCs w:val="22"/>
        </w:rPr>
        <w:t>force majeure</w:t>
      </w:r>
      <w:r w:rsidRPr="00FD559B">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3A3DD7"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b/>
          <w:bCs/>
          <w:sz w:val="22"/>
          <w:szCs w:val="22"/>
        </w:rPr>
      </w:pPr>
    </w:p>
    <w:p w14:paraId="6F6341D6"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FD559B">
        <w:rPr>
          <w:rFonts w:ascii="Arial" w:eastAsia="Arial" w:hAnsi="Arial" w:cs="Arial"/>
          <w:b/>
          <w:bCs/>
          <w:caps/>
          <w:sz w:val="22"/>
          <w:szCs w:val="22"/>
        </w:rPr>
        <w:t>19.</w:t>
      </w:r>
      <w:r w:rsidRPr="00FD559B">
        <w:rPr>
          <w:rFonts w:ascii="Arial" w:eastAsia="Arial" w:hAnsi="Arial" w:cs="Arial"/>
          <w:b/>
          <w:bCs/>
          <w:caps/>
          <w:sz w:val="22"/>
          <w:szCs w:val="22"/>
        </w:rPr>
        <w:tab/>
      </w:r>
      <w:r w:rsidRPr="00FD559B">
        <w:rPr>
          <w:rFonts w:ascii="Arial" w:eastAsia="Arial" w:hAnsi="Arial" w:cs="Arial"/>
          <w:b/>
          <w:caps/>
          <w:sz w:val="22"/>
          <w:szCs w:val="22"/>
        </w:rPr>
        <w:t>Sutarties nuostatų negaliojimas</w:t>
      </w:r>
    </w:p>
    <w:p w14:paraId="4DE19BB0"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631E8CF8"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19.1.</w:t>
      </w:r>
      <w:r w:rsidRPr="00FD559B">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D559B">
        <w:rPr>
          <w:rFonts w:ascii="Arial" w:hAnsi="Arial" w:cs="Arial"/>
          <w:sz w:val="22"/>
          <w:szCs w:val="22"/>
        </w:rPr>
        <w:t>įstatymų bei kitų teisės aktų</w:t>
      </w:r>
      <w:r w:rsidRPr="00FD559B">
        <w:rPr>
          <w:rFonts w:ascii="Arial" w:eastAsia="Arial" w:hAnsi="Arial" w:cs="Arial"/>
          <w:sz w:val="22"/>
          <w:szCs w:val="22"/>
        </w:rPr>
        <w:t xml:space="preserve"> ir galima daryti prielaidą, kad Sutartis būtų buvusi teisėtai sudaryta ir neįtraukus nuostatos, kuri yra negaliojanti.</w:t>
      </w:r>
    </w:p>
    <w:p w14:paraId="261304B9"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19.2.</w:t>
      </w:r>
      <w:r w:rsidRPr="00FD559B">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2A905FF"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6957EAD7"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FD559B">
        <w:rPr>
          <w:rFonts w:ascii="Arial" w:eastAsia="Arial" w:hAnsi="Arial" w:cs="Arial"/>
          <w:b/>
          <w:bCs/>
          <w:caps/>
          <w:sz w:val="22"/>
          <w:szCs w:val="22"/>
        </w:rPr>
        <w:t>20.</w:t>
      </w:r>
      <w:r w:rsidRPr="00FD559B">
        <w:rPr>
          <w:rFonts w:ascii="Arial" w:eastAsia="Arial" w:hAnsi="Arial" w:cs="Arial"/>
          <w:b/>
          <w:bCs/>
          <w:caps/>
          <w:sz w:val="22"/>
          <w:szCs w:val="22"/>
        </w:rPr>
        <w:tab/>
      </w:r>
      <w:r w:rsidRPr="00FD559B">
        <w:rPr>
          <w:rFonts w:ascii="Arial" w:eastAsia="Arial" w:hAnsi="Arial" w:cs="Arial"/>
          <w:b/>
          <w:caps/>
          <w:sz w:val="22"/>
          <w:szCs w:val="22"/>
        </w:rPr>
        <w:t>Sutarties pakeitimai</w:t>
      </w:r>
    </w:p>
    <w:p w14:paraId="6CD926D3"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61B35BFE" w14:textId="77777777" w:rsidR="00F62376" w:rsidRPr="00FD559B" w:rsidRDefault="00F62376" w:rsidP="00F62376">
      <w:pPr>
        <w:tabs>
          <w:tab w:val="left" w:pos="284"/>
          <w:tab w:val="left" w:pos="567"/>
        </w:tabs>
        <w:spacing w:line="276" w:lineRule="auto"/>
        <w:jc w:val="both"/>
        <w:rPr>
          <w:rFonts w:ascii="Arial" w:hAnsi="Arial" w:cs="Arial"/>
          <w:sz w:val="22"/>
          <w:szCs w:val="22"/>
        </w:rPr>
      </w:pPr>
      <w:r w:rsidRPr="00FD559B">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8DD1C7B"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20.2. Sutarties pakeitimai įforminami Šalims sudarant Susitarimą.</w:t>
      </w:r>
    </w:p>
    <w:p w14:paraId="159A622B"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D559B">
        <w:rPr>
          <w:rFonts w:ascii="Arial" w:hAnsi="Arial" w:cs="Arial"/>
          <w:sz w:val="22"/>
          <w:szCs w:val="22"/>
        </w:rPr>
        <w:t>įstatymų bei kitų teisės aktų</w:t>
      </w:r>
      <w:r w:rsidRPr="00FD559B">
        <w:rPr>
          <w:rFonts w:ascii="Arial" w:eastAsia="Arial" w:hAnsi="Arial" w:cs="Arial"/>
          <w:sz w:val="22"/>
          <w:szCs w:val="22"/>
        </w:rPr>
        <w:t xml:space="preserve"> nuostatomis.</w:t>
      </w:r>
    </w:p>
    <w:p w14:paraId="5EB4CA09"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20.4. Susitarimas įsigalioja nuo jo sudarymo, jei Susitarime nenurodyta kitaip. Susitarimą Pirkėjas privalo paviešinti VPĮ 33 ir 86 straipsniuose nustatyta tvarka.</w:t>
      </w:r>
    </w:p>
    <w:p w14:paraId="58B7A0DF"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7A3708B"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74213CB1"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FD559B">
        <w:rPr>
          <w:rFonts w:ascii="Arial" w:eastAsia="Arial" w:hAnsi="Arial" w:cs="Arial"/>
          <w:b/>
          <w:bCs/>
          <w:caps/>
          <w:sz w:val="22"/>
          <w:szCs w:val="22"/>
        </w:rPr>
        <w:t>21.</w:t>
      </w:r>
      <w:r w:rsidRPr="00FD559B">
        <w:rPr>
          <w:rFonts w:ascii="Arial" w:eastAsia="Arial" w:hAnsi="Arial" w:cs="Arial"/>
          <w:b/>
          <w:bCs/>
          <w:caps/>
          <w:sz w:val="22"/>
          <w:szCs w:val="22"/>
        </w:rPr>
        <w:tab/>
      </w:r>
      <w:r w:rsidRPr="00FD559B">
        <w:rPr>
          <w:rFonts w:ascii="Arial" w:eastAsia="Arial" w:hAnsi="Arial" w:cs="Arial"/>
          <w:b/>
          <w:caps/>
          <w:sz w:val="22"/>
          <w:szCs w:val="22"/>
        </w:rPr>
        <w:t>Sutarties sUSTABDYMAS</w:t>
      </w:r>
    </w:p>
    <w:p w14:paraId="3A2234FB"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4D576390"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FD559B">
        <w:rPr>
          <w:rFonts w:ascii="Arial" w:eastAsia="Arial" w:hAnsi="Arial" w:cs="Arial"/>
          <w:sz w:val="22"/>
          <w:szCs w:val="22"/>
        </w:rPr>
        <w:t>Paslaugų</w:t>
      </w:r>
      <w:r w:rsidRPr="00FD559B">
        <w:rPr>
          <w:rFonts w:ascii="Arial" w:hAnsi="Arial" w:cs="Arial"/>
          <w:sz w:val="22"/>
          <w:szCs w:val="22"/>
        </w:rPr>
        <w:t xml:space="preserve"> (jų dalies) teikimo sustabdymą iki atitinkamų aplinkybių pasibaigimo.</w:t>
      </w:r>
    </w:p>
    <w:p w14:paraId="2C93781C"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 xml:space="preserve">21.2. </w:t>
      </w:r>
      <w:r w:rsidRPr="00FD559B">
        <w:rPr>
          <w:rFonts w:ascii="Arial" w:eastAsia="Arial" w:hAnsi="Arial" w:cs="Arial"/>
          <w:sz w:val="22"/>
          <w:szCs w:val="22"/>
        </w:rPr>
        <w:t>Paslaugų</w:t>
      </w:r>
      <w:r w:rsidRPr="00FD559B">
        <w:rPr>
          <w:rFonts w:ascii="Arial" w:hAnsi="Arial" w:cs="Arial"/>
          <w:sz w:val="22"/>
          <w:szCs w:val="22"/>
        </w:rPr>
        <w:t xml:space="preserve"> (jų dalies) teikimas gali būti stabdomas esant bent vienai iš šių aplinkybių:</w:t>
      </w:r>
    </w:p>
    <w:p w14:paraId="30739A1F"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DEC69D5"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51A4F0A9"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21.2.3. dėl nenumatytų prekių, paslaugų ir (ar) darbų, susijusių su perkamu objektu, kurių poreikis paaiškėjo tik vykdant Sutartį, įsigijimo;</w:t>
      </w:r>
    </w:p>
    <w:p w14:paraId="3FB16CE5"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lastRenderedPageBreak/>
        <w:t>21.2.4. ne dėl Pirkėjo kaltės vėluoja kitos Pirkėjo pirkimo sutarties, turinčios tiesioginės įtakos šiai Sutarčiai, vykdymas;</w:t>
      </w:r>
    </w:p>
    <w:p w14:paraId="14AB5D71"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0D2C8023"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21.2.6. pasikeitus galiojančiam teisės aktui ar įsigaliojus naujam teisės aktui, kuris turi įtakos šios Sutarties vykdymui;</w:t>
      </w:r>
    </w:p>
    <w:p w14:paraId="7F3C6826"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4B7464CD"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21.2.8. dėl teisminių (arbitražinių) ginčų su Pirkėju ar trečiaisiais asmenimis, kurių dalykas yra tiesiogiai susijęs su Sutarties vykdymu.</w:t>
      </w:r>
    </w:p>
    <w:p w14:paraId="4B4BF4FF"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 xml:space="preserve">21.3. Jei </w:t>
      </w:r>
      <w:r w:rsidRPr="00FD559B">
        <w:rPr>
          <w:rFonts w:ascii="Arial" w:eastAsia="Arial" w:hAnsi="Arial" w:cs="Arial"/>
          <w:sz w:val="22"/>
          <w:szCs w:val="22"/>
        </w:rPr>
        <w:t>Paslaugų</w:t>
      </w:r>
      <w:r w:rsidRPr="00FD559B">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C02C363"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 xml:space="preserve">21.4. Jei </w:t>
      </w:r>
      <w:r w:rsidRPr="00FD559B">
        <w:rPr>
          <w:rFonts w:ascii="Arial" w:eastAsia="Arial" w:hAnsi="Arial" w:cs="Arial"/>
          <w:sz w:val="22"/>
          <w:szCs w:val="22"/>
        </w:rPr>
        <w:t>Paslaugų</w:t>
      </w:r>
      <w:r w:rsidRPr="00FD559B">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0E8441"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21.5. Sutartinių įsipareigojimų vykdymas gali būti stabdomas tik Sutarties galiojimo laikotarpiu tokia tvarka:</w:t>
      </w:r>
    </w:p>
    <w:p w14:paraId="34F4A2E8"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81A6A56" w14:textId="77777777" w:rsidR="00F62376" w:rsidRPr="00FD559B" w:rsidRDefault="00F62376" w:rsidP="00F62376">
      <w:pPr>
        <w:spacing w:line="276" w:lineRule="auto"/>
        <w:jc w:val="both"/>
        <w:rPr>
          <w:rFonts w:ascii="Arial" w:hAnsi="Arial" w:cs="Arial"/>
          <w:sz w:val="22"/>
          <w:szCs w:val="22"/>
        </w:rPr>
      </w:pPr>
      <w:r w:rsidRPr="00FD559B">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86E26BB" w14:textId="77777777" w:rsidR="00F62376" w:rsidRPr="00FD559B" w:rsidRDefault="00F62376" w:rsidP="00F62376">
      <w:pPr>
        <w:spacing w:line="276" w:lineRule="auto"/>
        <w:jc w:val="both"/>
        <w:rPr>
          <w:rFonts w:ascii="Arial" w:hAnsi="Arial" w:cs="Arial"/>
          <w:sz w:val="22"/>
          <w:szCs w:val="22"/>
        </w:rPr>
      </w:pPr>
      <w:r w:rsidRPr="00FD559B">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4D0A455" w14:textId="77777777" w:rsidR="00F62376" w:rsidRPr="00FD559B" w:rsidRDefault="00F62376" w:rsidP="00F62376">
      <w:pPr>
        <w:spacing w:line="276" w:lineRule="auto"/>
        <w:jc w:val="both"/>
        <w:rPr>
          <w:rFonts w:ascii="Arial" w:hAnsi="Arial" w:cs="Arial"/>
          <w:sz w:val="22"/>
          <w:szCs w:val="22"/>
        </w:rPr>
      </w:pPr>
      <w:r w:rsidRPr="00FD559B">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33D26E5" w14:textId="77777777" w:rsidR="00F62376" w:rsidRPr="00FD559B" w:rsidRDefault="00F62376" w:rsidP="00F62376">
      <w:pPr>
        <w:spacing w:line="276" w:lineRule="auto"/>
        <w:jc w:val="both"/>
        <w:rPr>
          <w:rFonts w:ascii="Arial" w:hAnsi="Arial" w:cs="Arial"/>
          <w:sz w:val="22"/>
          <w:szCs w:val="22"/>
        </w:rPr>
      </w:pPr>
      <w:r w:rsidRPr="00FD559B">
        <w:rPr>
          <w:rFonts w:ascii="Arial" w:hAnsi="Arial" w:cs="Arial"/>
          <w:sz w:val="22"/>
          <w:szCs w:val="22"/>
        </w:rPr>
        <w:t>21.7. Sutartinių įsipareigojimų vykdymas sustabdomas ne ilgesniam kaip konkrečios, pagrįstos aplinkybės egzistavimo laikotarpiui.</w:t>
      </w:r>
    </w:p>
    <w:p w14:paraId="3C0A0D1D"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A5D6EB"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D32D6DA"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62694F19"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D0C4D1E" w14:textId="77777777" w:rsidR="00F62376" w:rsidRPr="00FD559B" w:rsidRDefault="00F62376" w:rsidP="00F62376">
      <w:pPr>
        <w:tabs>
          <w:tab w:val="left" w:pos="567"/>
        </w:tabs>
        <w:spacing w:line="276" w:lineRule="auto"/>
        <w:jc w:val="both"/>
        <w:textAlignment w:val="baseline"/>
        <w:rPr>
          <w:rFonts w:ascii="Arial" w:hAnsi="Arial" w:cs="Arial"/>
          <w:b/>
          <w:bCs/>
          <w:sz w:val="22"/>
          <w:szCs w:val="22"/>
        </w:rPr>
      </w:pPr>
    </w:p>
    <w:p w14:paraId="5BF76C56"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2"/>
          <w:szCs w:val="22"/>
        </w:rPr>
      </w:pPr>
      <w:r w:rsidRPr="00FD559B">
        <w:rPr>
          <w:rFonts w:ascii="Arial" w:eastAsia="Arial" w:hAnsi="Arial" w:cs="Arial"/>
          <w:b/>
          <w:bCs/>
          <w:caps/>
          <w:sz w:val="22"/>
          <w:szCs w:val="22"/>
        </w:rPr>
        <w:t>22.</w:t>
      </w:r>
      <w:r w:rsidRPr="00FD559B">
        <w:rPr>
          <w:rFonts w:ascii="Arial" w:eastAsia="Arial" w:hAnsi="Arial" w:cs="Arial"/>
          <w:b/>
          <w:bCs/>
          <w:caps/>
          <w:sz w:val="22"/>
          <w:szCs w:val="22"/>
        </w:rPr>
        <w:tab/>
      </w:r>
      <w:r w:rsidRPr="00FD559B">
        <w:rPr>
          <w:rFonts w:ascii="Arial" w:eastAsia="Arial" w:hAnsi="Arial" w:cs="Arial"/>
          <w:b/>
          <w:caps/>
          <w:sz w:val="22"/>
          <w:szCs w:val="22"/>
        </w:rPr>
        <w:t>Sutarties nutraukimas</w:t>
      </w:r>
    </w:p>
    <w:p w14:paraId="3E040392"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3B09DA32" w14:textId="77777777" w:rsidR="00F62376" w:rsidRPr="00FD559B" w:rsidRDefault="00F62376" w:rsidP="00F62376">
      <w:pPr>
        <w:tabs>
          <w:tab w:val="left" w:pos="567"/>
          <w:tab w:val="left" w:pos="851"/>
          <w:tab w:val="left" w:pos="992"/>
          <w:tab w:val="left" w:pos="1134"/>
        </w:tabs>
        <w:spacing w:line="276" w:lineRule="auto"/>
        <w:jc w:val="both"/>
        <w:rPr>
          <w:rFonts w:ascii="Arial" w:eastAsia="Cambria" w:hAnsi="Arial" w:cs="Arial"/>
          <w:b/>
          <w:bCs/>
          <w:sz w:val="22"/>
          <w:szCs w:val="22"/>
        </w:rPr>
      </w:pPr>
      <w:r w:rsidRPr="00FD559B">
        <w:rPr>
          <w:rFonts w:ascii="Arial" w:eastAsia="Cambria" w:hAnsi="Arial" w:cs="Arial"/>
          <w:sz w:val="22"/>
          <w:szCs w:val="22"/>
        </w:rPr>
        <w:t>Sutartis gali būti nutraukiama VPĮ 90 straipsnyje ir Sutartyje numatytais atvejais, įskaitant galimybę nutraukti Sutartį Šalių susitarimu.</w:t>
      </w:r>
    </w:p>
    <w:p w14:paraId="0404880F" w14:textId="77777777" w:rsidR="00F62376" w:rsidRPr="00FD559B" w:rsidRDefault="00F62376" w:rsidP="00F62376">
      <w:pPr>
        <w:tabs>
          <w:tab w:val="left" w:pos="567"/>
          <w:tab w:val="left" w:pos="851"/>
          <w:tab w:val="left" w:pos="992"/>
          <w:tab w:val="left" w:pos="1134"/>
        </w:tabs>
        <w:spacing w:line="276" w:lineRule="auto"/>
        <w:jc w:val="both"/>
        <w:rPr>
          <w:rFonts w:ascii="Arial" w:eastAsia="Cambria" w:hAnsi="Arial" w:cs="Arial"/>
          <w:b/>
          <w:bCs/>
          <w:sz w:val="22"/>
          <w:szCs w:val="22"/>
        </w:rPr>
      </w:pPr>
    </w:p>
    <w:p w14:paraId="3CE45D66"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FD559B">
        <w:rPr>
          <w:rFonts w:ascii="Arial" w:eastAsia="Arial" w:hAnsi="Arial" w:cs="Arial"/>
          <w:b/>
          <w:bCs/>
          <w:sz w:val="22"/>
          <w:szCs w:val="22"/>
        </w:rPr>
        <w:t>22.1.</w:t>
      </w:r>
      <w:r w:rsidRPr="00FD559B">
        <w:rPr>
          <w:rFonts w:ascii="Arial" w:eastAsia="Arial" w:hAnsi="Arial" w:cs="Arial"/>
          <w:b/>
          <w:bCs/>
          <w:sz w:val="22"/>
          <w:szCs w:val="22"/>
        </w:rPr>
        <w:tab/>
      </w:r>
      <w:r w:rsidRPr="00FD559B">
        <w:rPr>
          <w:rFonts w:ascii="Arial" w:eastAsia="Arial" w:hAnsi="Arial" w:cs="Arial"/>
          <w:b/>
          <w:sz w:val="22"/>
          <w:szCs w:val="22"/>
        </w:rPr>
        <w:t>Pretenzijos dėl Sutarties pažeidimų</w:t>
      </w:r>
    </w:p>
    <w:p w14:paraId="1FDFE381"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6B279058"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7D980EB"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D559B">
        <w:rPr>
          <w:rFonts w:ascii="Arial" w:hAnsi="Arial" w:cs="Arial"/>
          <w:bCs/>
          <w:sz w:val="22"/>
          <w:szCs w:val="22"/>
        </w:rPr>
        <w:t xml:space="preserve"> </w:t>
      </w:r>
      <w:r w:rsidRPr="00FD559B">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1E33A871" w14:textId="77777777" w:rsidR="00F62376" w:rsidRPr="00FD559B" w:rsidRDefault="00F62376" w:rsidP="00F62376">
      <w:pPr>
        <w:tabs>
          <w:tab w:val="left" w:pos="567"/>
        </w:tabs>
        <w:spacing w:line="276" w:lineRule="auto"/>
        <w:jc w:val="both"/>
        <w:textAlignment w:val="baseline"/>
        <w:rPr>
          <w:rFonts w:ascii="Arial" w:hAnsi="Arial" w:cs="Arial"/>
          <w:b/>
          <w:bCs/>
          <w:sz w:val="22"/>
          <w:szCs w:val="22"/>
        </w:rPr>
      </w:pPr>
    </w:p>
    <w:p w14:paraId="3ED1AE33"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FD559B">
        <w:rPr>
          <w:rFonts w:ascii="Arial" w:eastAsia="Arial" w:hAnsi="Arial" w:cs="Arial"/>
          <w:b/>
          <w:bCs/>
          <w:sz w:val="22"/>
          <w:szCs w:val="22"/>
        </w:rPr>
        <w:t>22.2.</w:t>
      </w:r>
      <w:r w:rsidRPr="00FD559B">
        <w:rPr>
          <w:rFonts w:ascii="Arial" w:eastAsia="Arial" w:hAnsi="Arial" w:cs="Arial"/>
          <w:b/>
          <w:bCs/>
          <w:sz w:val="22"/>
          <w:szCs w:val="22"/>
        </w:rPr>
        <w:tab/>
      </w:r>
      <w:r w:rsidRPr="00FD559B">
        <w:rPr>
          <w:rFonts w:ascii="Arial" w:eastAsia="Arial" w:hAnsi="Arial" w:cs="Arial"/>
          <w:b/>
          <w:sz w:val="22"/>
          <w:szCs w:val="22"/>
        </w:rPr>
        <w:t>Sutarties nutraukimas Pirkėjo iniciatyva</w:t>
      </w:r>
    </w:p>
    <w:p w14:paraId="0D14A862"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6C8C6083"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5F622C"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22.2.2. Pirkėjas turi teisę vienašališkai nutraukti Sutartį ar jos dalį raštu įspėjęs Tiekėją prieš ne trumpesnį nei 10 (dešimties) dienų terminą, jeigu:</w:t>
      </w:r>
    </w:p>
    <w:p w14:paraId="46461111"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22.2.2.1. Tiekėjui yra iškelta bankroto byla, pradėtas bankroto procesas ne teismo tvarka, jis tampa nemokus arba yra nemokumo tikimybė, sustabdo ūkinę veiklą ar susidaro</w:t>
      </w:r>
      <w:r w:rsidRPr="00FD559B">
        <w:rPr>
          <w:rFonts w:ascii="Arial" w:hAnsi="Arial" w:cs="Arial"/>
          <w:bCs/>
          <w:sz w:val="22"/>
          <w:szCs w:val="22"/>
        </w:rPr>
        <w:t xml:space="preserve"> </w:t>
      </w:r>
      <w:r w:rsidRPr="00FD559B">
        <w:rPr>
          <w:rFonts w:ascii="Arial" w:hAnsi="Arial" w:cs="Arial"/>
          <w:sz w:val="22"/>
          <w:szCs w:val="22"/>
        </w:rPr>
        <w:t>įstatymuose ir kituose teisės aktuose nustatyta tvarka analogiška situacija</w:t>
      </w:r>
      <w:r w:rsidRPr="00FD559B">
        <w:rPr>
          <w:rFonts w:ascii="Arial" w:hAnsi="Arial" w:cs="Arial"/>
          <w:sz w:val="22"/>
          <w:szCs w:val="22"/>
          <w:shd w:val="clear" w:color="auto" w:fill="FFFFFF"/>
        </w:rPr>
        <w:t>;</w:t>
      </w:r>
    </w:p>
    <w:p w14:paraId="0909A646" w14:textId="77777777" w:rsidR="00F62376" w:rsidRPr="00FD559B" w:rsidRDefault="00F62376" w:rsidP="00F62376">
      <w:pPr>
        <w:tabs>
          <w:tab w:val="left" w:pos="567"/>
        </w:tabs>
        <w:spacing w:line="276" w:lineRule="auto"/>
        <w:jc w:val="both"/>
        <w:rPr>
          <w:rFonts w:ascii="Arial" w:hAnsi="Arial" w:cs="Arial"/>
          <w:sz w:val="22"/>
          <w:szCs w:val="22"/>
        </w:rPr>
      </w:pPr>
      <w:r w:rsidRPr="00FD559B">
        <w:rPr>
          <w:rFonts w:ascii="Arial" w:hAnsi="Arial" w:cs="Arial"/>
          <w:sz w:val="22"/>
          <w:szCs w:val="22"/>
        </w:rPr>
        <w:t>22.2.2.2. Tiekėjo padėtis pasikeičia ir jis atitinka pirkimo dokumentuose nustatytą pašalinimo pagrindą;</w:t>
      </w:r>
    </w:p>
    <w:p w14:paraId="523C90E3"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788F3CE9"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lastRenderedPageBreak/>
        <w:t>22.2.2.4. Pirkėjas nusprendžia nebevykdyti veiklos, kurios vykdymui Sutartimi įsigyjamos Paslaugos ir Sutarties poreikis išnyksta;</w:t>
      </w:r>
    </w:p>
    <w:p w14:paraId="2A20BECA"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22.2.2.5. Pirkėjo valdymo organas priima sprendimą, dėl kurio Sutarties poreikis išnyksta;</w:t>
      </w:r>
    </w:p>
    <w:p w14:paraId="454426DF"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22.2.2.6. pasikeičia (pablogėja) Pirkėjo finansinė padėtis ar Pirkėjas negauna arba netenka finansavimo ir dėl šios priežasties nusprendžia nutraukti Sutartį;</w:t>
      </w:r>
    </w:p>
    <w:p w14:paraId="62940A88"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6464F538"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 xml:space="preserve">22.2.2.8. nebelieka perkamų </w:t>
      </w:r>
      <w:r w:rsidRPr="00FD559B">
        <w:rPr>
          <w:rFonts w:ascii="Arial" w:eastAsia="Arial" w:hAnsi="Arial" w:cs="Arial"/>
          <w:sz w:val="22"/>
          <w:szCs w:val="22"/>
        </w:rPr>
        <w:t>Paslaugų</w:t>
      </w:r>
      <w:r w:rsidRPr="00FD559B">
        <w:rPr>
          <w:rFonts w:ascii="Arial" w:hAnsi="Arial" w:cs="Arial"/>
          <w:sz w:val="22"/>
          <w:szCs w:val="22"/>
        </w:rPr>
        <w:t xml:space="preserve"> poreikio;</w:t>
      </w:r>
    </w:p>
    <w:p w14:paraId="1020622D"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22.2.2.9. Pirkėjas iš pirkimų priežiūrą atliekančių institucijų gauna nurodymą ar rekomendaciją nutraukti Sutartį;</w:t>
      </w:r>
    </w:p>
    <w:p w14:paraId="4563235A"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75006B8" w14:textId="77777777" w:rsidR="00F62376" w:rsidRPr="00FD559B" w:rsidRDefault="00F62376" w:rsidP="00F62376">
      <w:pPr>
        <w:tabs>
          <w:tab w:val="left" w:pos="567"/>
        </w:tabs>
        <w:spacing w:line="276" w:lineRule="auto"/>
        <w:jc w:val="both"/>
        <w:textAlignment w:val="baseline"/>
        <w:rPr>
          <w:rFonts w:ascii="Arial" w:eastAsia="Arial" w:hAnsi="Arial" w:cs="Arial"/>
          <w:sz w:val="22"/>
          <w:szCs w:val="22"/>
        </w:rPr>
      </w:pPr>
      <w:r w:rsidRPr="00FD559B">
        <w:rPr>
          <w:rFonts w:ascii="Arial" w:hAnsi="Arial" w:cs="Arial"/>
          <w:sz w:val="22"/>
          <w:szCs w:val="22"/>
        </w:rPr>
        <w:t>22.2.2.11.</w:t>
      </w:r>
      <w:r w:rsidRPr="00FD559B">
        <w:rPr>
          <w:rFonts w:ascii="Arial" w:eastAsia="Arial" w:hAnsi="Arial" w:cs="Arial"/>
          <w:sz w:val="22"/>
          <w:szCs w:val="22"/>
        </w:rPr>
        <w:t xml:space="preserve"> Tiekėjas atsisako pašalinti arba nepašalina Paslaugų trūkumų per Pirkėjo nustatytus protingus terminus;</w:t>
      </w:r>
    </w:p>
    <w:p w14:paraId="241E7E36"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22.2.2.12. Tiekėjas pažeidžia Sutartį arba įstatymus bei kitus teisės aktus ir per Pirkėjo rašytinėje pretenzijoje nurodytą terminą neištaiso pažeidimo;</w:t>
      </w:r>
    </w:p>
    <w:p w14:paraId="40DCAE64" w14:textId="77777777" w:rsidR="00F62376" w:rsidRPr="00FD559B" w:rsidRDefault="00F62376" w:rsidP="00F62376">
      <w:pPr>
        <w:tabs>
          <w:tab w:val="left" w:pos="567"/>
        </w:tabs>
        <w:spacing w:line="276" w:lineRule="auto"/>
        <w:jc w:val="both"/>
        <w:textAlignment w:val="baseline"/>
        <w:rPr>
          <w:rFonts w:ascii="Arial" w:hAnsi="Arial" w:cs="Arial"/>
          <w:iCs/>
          <w:sz w:val="22"/>
          <w:szCs w:val="22"/>
        </w:rPr>
      </w:pPr>
      <w:r w:rsidRPr="00FD559B">
        <w:rPr>
          <w:rFonts w:ascii="Arial" w:hAnsi="Arial" w:cs="Arial"/>
          <w:sz w:val="22"/>
          <w:szCs w:val="22"/>
        </w:rPr>
        <w:t xml:space="preserve">22.2.2.13. </w:t>
      </w:r>
      <w:r w:rsidRPr="00FD559B">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1B04D2" w14:textId="77777777" w:rsidR="00F62376" w:rsidRPr="00FD559B" w:rsidRDefault="00F62376" w:rsidP="00F62376">
      <w:pPr>
        <w:tabs>
          <w:tab w:val="left" w:pos="567"/>
        </w:tabs>
        <w:spacing w:line="276" w:lineRule="auto"/>
        <w:jc w:val="both"/>
        <w:textAlignment w:val="baseline"/>
        <w:rPr>
          <w:rFonts w:ascii="Arial" w:hAnsi="Arial" w:cs="Arial"/>
          <w:iCs/>
          <w:sz w:val="22"/>
          <w:szCs w:val="22"/>
        </w:rPr>
      </w:pPr>
      <w:r w:rsidRPr="00FD559B">
        <w:rPr>
          <w:rFonts w:ascii="Arial" w:hAnsi="Arial" w:cs="Arial"/>
          <w:iCs/>
          <w:sz w:val="22"/>
          <w:szCs w:val="22"/>
        </w:rPr>
        <w:t>22.2.2.14. paaiškėja VPĮ 37 straipsnio 8 dalyje ir (ar) 47 straipsnio 8 dalyje nurodytos aplinkybės.</w:t>
      </w:r>
    </w:p>
    <w:p w14:paraId="4094EBF8"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C2D505A"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1705C91"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E9C18A5"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22.2.6. Pirkėjas turi teisę vienašališkai nutraukti Sutartį ir kitais Specialiosiose sąlygose (jei taikoma) ir įstatymuose bei kituose teisės aktuose įtvirtintais atvejais.</w:t>
      </w:r>
    </w:p>
    <w:p w14:paraId="356A2FFC"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22.2.7. Sutartis laikoma nutraukta kitą dieną po to, kai pasibaigia įspėjimo apie Sutarties nutraukimą terminas.</w:t>
      </w:r>
    </w:p>
    <w:p w14:paraId="45BF994F"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lastRenderedPageBreak/>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2693F78" w14:textId="77777777" w:rsidR="00F62376" w:rsidRPr="00FD559B" w:rsidRDefault="00F62376" w:rsidP="00F62376">
      <w:pPr>
        <w:tabs>
          <w:tab w:val="left" w:pos="567"/>
        </w:tabs>
        <w:spacing w:line="276" w:lineRule="auto"/>
        <w:jc w:val="both"/>
        <w:textAlignment w:val="baseline"/>
        <w:rPr>
          <w:rFonts w:ascii="Arial" w:hAnsi="Arial" w:cs="Arial"/>
          <w:b/>
          <w:bCs/>
          <w:sz w:val="22"/>
          <w:szCs w:val="22"/>
        </w:rPr>
      </w:pPr>
    </w:p>
    <w:p w14:paraId="7AB4BB47"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2"/>
          <w:szCs w:val="22"/>
        </w:rPr>
      </w:pPr>
      <w:r w:rsidRPr="00FD559B">
        <w:rPr>
          <w:rFonts w:ascii="Arial" w:eastAsia="Arial" w:hAnsi="Arial" w:cs="Arial"/>
          <w:b/>
          <w:bCs/>
          <w:sz w:val="22"/>
          <w:szCs w:val="22"/>
        </w:rPr>
        <w:t>22.3.</w:t>
      </w:r>
      <w:r w:rsidRPr="00FD559B">
        <w:rPr>
          <w:rFonts w:ascii="Arial" w:eastAsia="Arial" w:hAnsi="Arial" w:cs="Arial"/>
          <w:b/>
          <w:bCs/>
          <w:sz w:val="22"/>
          <w:szCs w:val="22"/>
        </w:rPr>
        <w:tab/>
        <w:t>Sutarties nutraukimas Tiekėjo iniciatyva</w:t>
      </w:r>
    </w:p>
    <w:p w14:paraId="02818716" w14:textId="77777777" w:rsidR="00F62376" w:rsidRPr="00FD559B" w:rsidRDefault="00F62376" w:rsidP="00F62376">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2"/>
          <w:szCs w:val="22"/>
        </w:rPr>
      </w:pPr>
    </w:p>
    <w:p w14:paraId="3E2806DF"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09C757A"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22.3.2. Tiekėjas turi teisę vienašališkai nutraukti Sutartį, įspėjęs Pirkėją raštu prieš ne trumpesnį nei 10 (dešimties) dienų terminą, jeigu:</w:t>
      </w:r>
    </w:p>
    <w:p w14:paraId="2D539958"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B2E9E81"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4683BD63"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470568FD"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22.3.4. Tiekėjas turi teisę vienašališkai nutraukti Sutartį ir kitais įstatymuose bei kituose teisės aktuose įtvirtintais atvejais.</w:t>
      </w:r>
    </w:p>
    <w:p w14:paraId="35998C93"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EB2B4FF"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22.3.6. Sutartis laikoma nutraukta kitą dieną po to, kai pasibaigia įspėjimo apie Sutarties nutraukimą terminas.</w:t>
      </w:r>
    </w:p>
    <w:p w14:paraId="08D6936D"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AE26895" w14:textId="77777777" w:rsidR="00F62376" w:rsidRPr="00FD559B" w:rsidRDefault="00F62376" w:rsidP="00F62376">
      <w:pPr>
        <w:tabs>
          <w:tab w:val="left" w:pos="567"/>
        </w:tabs>
        <w:spacing w:line="276" w:lineRule="auto"/>
        <w:jc w:val="both"/>
        <w:textAlignment w:val="baseline"/>
        <w:rPr>
          <w:rFonts w:ascii="Arial" w:hAnsi="Arial" w:cs="Arial"/>
          <w:b/>
          <w:bCs/>
          <w:sz w:val="22"/>
          <w:szCs w:val="22"/>
        </w:rPr>
      </w:pPr>
    </w:p>
    <w:p w14:paraId="4AD2E782"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2"/>
          <w:szCs w:val="22"/>
        </w:rPr>
      </w:pPr>
      <w:r w:rsidRPr="00FD559B">
        <w:rPr>
          <w:rFonts w:ascii="Arial" w:eastAsia="Arial" w:hAnsi="Arial" w:cs="Arial"/>
          <w:b/>
          <w:bCs/>
          <w:sz w:val="22"/>
          <w:szCs w:val="22"/>
        </w:rPr>
        <w:t>22.4.</w:t>
      </w:r>
      <w:r w:rsidRPr="00FD559B">
        <w:rPr>
          <w:rFonts w:ascii="Arial" w:eastAsia="Arial" w:hAnsi="Arial" w:cs="Arial"/>
          <w:b/>
          <w:bCs/>
          <w:sz w:val="22"/>
          <w:szCs w:val="22"/>
        </w:rPr>
        <w:tab/>
      </w:r>
      <w:r w:rsidRPr="00FD559B">
        <w:rPr>
          <w:rFonts w:ascii="Arial" w:eastAsia="Arial" w:hAnsi="Arial" w:cs="Arial"/>
          <w:b/>
          <w:sz w:val="22"/>
          <w:szCs w:val="22"/>
        </w:rPr>
        <w:t>Šalių teisės ir pareigos Sutarties nutraukimo atveju</w:t>
      </w:r>
    </w:p>
    <w:p w14:paraId="180835BA" w14:textId="77777777" w:rsidR="00F62376" w:rsidRPr="00FD559B" w:rsidRDefault="00F62376" w:rsidP="00F6237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2"/>
          <w:szCs w:val="22"/>
        </w:rPr>
      </w:pPr>
    </w:p>
    <w:p w14:paraId="0E01EFB3"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B55524F"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22.4.2. Nutraukus Sutartį, Šalys privalo:</w:t>
      </w:r>
    </w:p>
    <w:p w14:paraId="134387F4"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 xml:space="preserve">22.4.2.1. įsitikinti, jog iki Sutarties nutraukimo dienos suteiktos </w:t>
      </w:r>
      <w:r w:rsidRPr="00FD559B">
        <w:rPr>
          <w:rFonts w:ascii="Arial" w:eastAsia="Arial" w:hAnsi="Arial" w:cs="Arial"/>
          <w:sz w:val="22"/>
          <w:szCs w:val="22"/>
        </w:rPr>
        <w:t>Paslaugos</w:t>
      </w:r>
      <w:r w:rsidRPr="00FD559B">
        <w:rPr>
          <w:rFonts w:ascii="Arial" w:hAnsi="Arial" w:cs="Arial"/>
          <w:sz w:val="22"/>
          <w:szCs w:val="22"/>
        </w:rPr>
        <w:t xml:space="preserve"> ir kiti atlikti veiksmai atitinka Sutarties reikalavimus ir Šalys dėl to viena kitai nebereikš pretenzijų;</w:t>
      </w:r>
    </w:p>
    <w:p w14:paraId="20C35ACF"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t xml:space="preserve">22.4.2.2. atsiskaityti už iki Sutarties nutraukimo suteiktas </w:t>
      </w:r>
      <w:r w:rsidRPr="00FD559B">
        <w:rPr>
          <w:rFonts w:ascii="Arial" w:eastAsia="Arial" w:hAnsi="Arial" w:cs="Arial"/>
          <w:sz w:val="22"/>
          <w:szCs w:val="22"/>
        </w:rPr>
        <w:t>Paslaugas</w:t>
      </w:r>
      <w:r w:rsidRPr="00FD559B">
        <w:rPr>
          <w:rFonts w:ascii="Arial" w:hAnsi="Arial" w:cs="Arial"/>
          <w:sz w:val="22"/>
          <w:szCs w:val="22"/>
        </w:rPr>
        <w:t>, atitinkančias Sutarties reikalavimus;</w:t>
      </w:r>
    </w:p>
    <w:p w14:paraId="017F6F66" w14:textId="77777777" w:rsidR="00F62376" w:rsidRPr="00FD559B" w:rsidRDefault="00F62376" w:rsidP="00F62376">
      <w:pPr>
        <w:tabs>
          <w:tab w:val="left" w:pos="567"/>
        </w:tabs>
        <w:spacing w:line="276" w:lineRule="auto"/>
        <w:jc w:val="both"/>
        <w:textAlignment w:val="baseline"/>
        <w:rPr>
          <w:rFonts w:ascii="Arial" w:hAnsi="Arial" w:cs="Arial"/>
          <w:sz w:val="22"/>
          <w:szCs w:val="22"/>
        </w:rPr>
      </w:pPr>
      <w:r w:rsidRPr="00FD559B">
        <w:rPr>
          <w:rFonts w:ascii="Arial" w:hAnsi="Arial" w:cs="Arial"/>
          <w:sz w:val="22"/>
          <w:szCs w:val="22"/>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10E15860" w14:textId="77777777" w:rsidR="00F62376" w:rsidRPr="00FD559B" w:rsidRDefault="00F62376" w:rsidP="00F62376">
      <w:pPr>
        <w:tabs>
          <w:tab w:val="left" w:pos="567"/>
        </w:tabs>
        <w:spacing w:line="276" w:lineRule="auto"/>
        <w:jc w:val="both"/>
        <w:textAlignment w:val="baseline"/>
        <w:rPr>
          <w:rFonts w:ascii="Arial" w:hAnsi="Arial" w:cs="Arial"/>
          <w:b/>
          <w:bCs/>
          <w:sz w:val="22"/>
          <w:szCs w:val="22"/>
        </w:rPr>
      </w:pPr>
    </w:p>
    <w:p w14:paraId="300816D2"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2"/>
          <w:szCs w:val="22"/>
        </w:rPr>
      </w:pPr>
      <w:r w:rsidRPr="00FD559B">
        <w:rPr>
          <w:rFonts w:ascii="Arial" w:eastAsia="Arial" w:hAnsi="Arial" w:cs="Arial"/>
          <w:b/>
          <w:bCs/>
          <w:caps/>
          <w:sz w:val="22"/>
          <w:szCs w:val="22"/>
        </w:rPr>
        <w:t>23.</w:t>
      </w:r>
      <w:r w:rsidRPr="00FD559B">
        <w:rPr>
          <w:rFonts w:ascii="Arial" w:hAnsi="Arial" w:cs="Arial"/>
          <w:sz w:val="22"/>
          <w:szCs w:val="22"/>
        </w:rPr>
        <w:tab/>
      </w:r>
      <w:r w:rsidRPr="00FD559B">
        <w:rPr>
          <w:rFonts w:ascii="Arial" w:eastAsia="Arial" w:hAnsi="Arial" w:cs="Arial"/>
          <w:b/>
          <w:bCs/>
          <w:caps/>
          <w:sz w:val="22"/>
          <w:szCs w:val="22"/>
        </w:rPr>
        <w:t>PREKIŲ MODELIO AR GAMINTOJO KEITIMAS</w:t>
      </w:r>
    </w:p>
    <w:p w14:paraId="41604141"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2"/>
          <w:szCs w:val="22"/>
        </w:rPr>
      </w:pPr>
    </w:p>
    <w:p w14:paraId="24B43D55" w14:textId="77777777" w:rsidR="00F62376" w:rsidRPr="00FD559B" w:rsidRDefault="00F62376" w:rsidP="00F62376">
      <w:pPr>
        <w:spacing w:line="276" w:lineRule="auto"/>
        <w:jc w:val="both"/>
        <w:rPr>
          <w:rFonts w:ascii="Arial" w:hAnsi="Arial" w:cs="Arial"/>
          <w:sz w:val="22"/>
          <w:szCs w:val="22"/>
        </w:rPr>
      </w:pPr>
      <w:r w:rsidRPr="00FD559B">
        <w:rPr>
          <w:rFonts w:ascii="Arial" w:eastAsia="Arial" w:hAnsi="Arial" w:cs="Arial"/>
          <w:caps/>
          <w:sz w:val="22"/>
          <w:szCs w:val="22"/>
        </w:rPr>
        <w:t xml:space="preserve">23.1. </w:t>
      </w:r>
      <w:r w:rsidRPr="00FD559B">
        <w:rPr>
          <w:rFonts w:ascii="Arial" w:hAnsi="Arial" w:cs="Arial"/>
          <w:sz w:val="22"/>
          <w:szCs w:val="22"/>
        </w:rPr>
        <w:t>Tais atvejais, kai kartu su Paslaugomis yra perkamos prekės, Tiekėjas turi teisę keisti prekių modelį ir (ar) gamintoją, jei yra visos toliau nurodytos sąlygos:</w:t>
      </w:r>
    </w:p>
    <w:p w14:paraId="31A1B873" w14:textId="77777777" w:rsidR="00F62376" w:rsidRPr="00FD559B" w:rsidRDefault="00F62376" w:rsidP="00F62376">
      <w:pPr>
        <w:spacing w:line="276" w:lineRule="auto"/>
        <w:jc w:val="both"/>
        <w:rPr>
          <w:rFonts w:ascii="Arial" w:hAnsi="Arial" w:cs="Arial"/>
          <w:sz w:val="22"/>
          <w:szCs w:val="22"/>
        </w:rPr>
      </w:pPr>
      <w:r w:rsidRPr="00FD559B">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D559B">
        <w:rPr>
          <w:rFonts w:ascii="Arial" w:hAnsi="Arial" w:cs="Arial"/>
          <w:sz w:val="22"/>
          <w:szCs w:val="22"/>
          <w:vertAlign w:val="superscript"/>
        </w:rPr>
        <w:t xml:space="preserve">1 </w:t>
      </w:r>
      <w:r w:rsidRPr="00FD559B">
        <w:rPr>
          <w:rFonts w:ascii="Arial" w:hAnsi="Arial" w:cs="Arial"/>
          <w:sz w:val="22"/>
          <w:szCs w:val="22"/>
        </w:rPr>
        <w:t>dalies nuostatų;</w:t>
      </w:r>
    </w:p>
    <w:p w14:paraId="242DF410" w14:textId="77777777" w:rsidR="00F62376" w:rsidRPr="00FD559B" w:rsidRDefault="00F62376" w:rsidP="00F62376">
      <w:pPr>
        <w:spacing w:line="276" w:lineRule="auto"/>
        <w:jc w:val="both"/>
        <w:rPr>
          <w:rFonts w:ascii="Arial" w:hAnsi="Arial" w:cs="Arial"/>
          <w:sz w:val="22"/>
          <w:szCs w:val="22"/>
        </w:rPr>
      </w:pPr>
      <w:r w:rsidRPr="00FD559B">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1F8CCF4" w14:textId="77777777" w:rsidR="00F62376" w:rsidRPr="00FD559B" w:rsidRDefault="00F62376" w:rsidP="00F62376">
      <w:pPr>
        <w:spacing w:line="276" w:lineRule="auto"/>
        <w:jc w:val="both"/>
        <w:rPr>
          <w:rFonts w:ascii="Arial" w:hAnsi="Arial" w:cs="Arial"/>
          <w:sz w:val="22"/>
          <w:szCs w:val="22"/>
        </w:rPr>
      </w:pPr>
      <w:r w:rsidRPr="00FD559B">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D559B">
        <w:rPr>
          <w:rFonts w:ascii="Arial" w:hAnsi="Arial" w:cs="Arial"/>
          <w:sz w:val="22"/>
          <w:szCs w:val="22"/>
          <w:shd w:val="clear" w:color="auto" w:fill="FFFFFF"/>
        </w:rPr>
        <w:t>ir lygiavertiškumo ar geresnės kokybės nei Sutartyje nurodytos prekės</w:t>
      </w:r>
      <w:r w:rsidRPr="00FD559B">
        <w:rPr>
          <w:rFonts w:ascii="Arial" w:hAnsi="Arial" w:cs="Arial"/>
          <w:sz w:val="22"/>
          <w:szCs w:val="22"/>
        </w:rPr>
        <w:t>;</w:t>
      </w:r>
    </w:p>
    <w:p w14:paraId="10DB5687" w14:textId="77777777" w:rsidR="00F62376" w:rsidRPr="00FD559B" w:rsidRDefault="00F62376" w:rsidP="00F62376">
      <w:pPr>
        <w:spacing w:line="276" w:lineRule="auto"/>
        <w:jc w:val="both"/>
        <w:rPr>
          <w:rFonts w:ascii="Arial" w:hAnsi="Arial" w:cs="Arial"/>
          <w:sz w:val="22"/>
          <w:szCs w:val="22"/>
        </w:rPr>
      </w:pPr>
      <w:r w:rsidRPr="00FD559B">
        <w:rPr>
          <w:rFonts w:ascii="Arial" w:hAnsi="Arial" w:cs="Arial"/>
          <w:sz w:val="22"/>
          <w:szCs w:val="22"/>
        </w:rPr>
        <w:t>23.1.4. Šalys sudarė rašytinį Susitarimą prie Sutarties dėl prekių keitimo.</w:t>
      </w:r>
    </w:p>
    <w:p w14:paraId="49934120" w14:textId="77777777" w:rsidR="00F62376" w:rsidRPr="00FD559B" w:rsidRDefault="00F62376" w:rsidP="00F62376">
      <w:pPr>
        <w:spacing w:line="276" w:lineRule="auto"/>
        <w:jc w:val="both"/>
        <w:rPr>
          <w:rFonts w:ascii="Arial" w:hAnsi="Arial" w:cs="Arial"/>
          <w:sz w:val="22"/>
          <w:szCs w:val="22"/>
        </w:rPr>
      </w:pPr>
      <w:r w:rsidRPr="00FD559B">
        <w:rPr>
          <w:rFonts w:ascii="Arial" w:hAnsi="Arial" w:cs="Arial"/>
          <w:sz w:val="22"/>
          <w:szCs w:val="22"/>
        </w:rPr>
        <w:t>23.2. Šiame Bendrųjų sąlygų skyriuje nurodytu atveju prekės turi būti pristatytos už ne didesnę nei pasiūlyme nurodytą kainą.</w:t>
      </w:r>
    </w:p>
    <w:p w14:paraId="3136386D"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2"/>
          <w:szCs w:val="22"/>
        </w:rPr>
      </w:pPr>
    </w:p>
    <w:p w14:paraId="081F723C"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2"/>
          <w:szCs w:val="22"/>
        </w:rPr>
      </w:pPr>
      <w:r w:rsidRPr="00FD559B">
        <w:rPr>
          <w:rFonts w:ascii="Arial" w:eastAsia="Arial" w:hAnsi="Arial" w:cs="Arial"/>
          <w:b/>
          <w:bCs/>
          <w:caps/>
          <w:sz w:val="22"/>
          <w:szCs w:val="22"/>
        </w:rPr>
        <w:t>24.</w:t>
      </w:r>
      <w:r w:rsidRPr="00FD559B">
        <w:rPr>
          <w:rFonts w:ascii="Arial" w:eastAsia="Arial" w:hAnsi="Arial" w:cs="Arial"/>
          <w:b/>
          <w:bCs/>
          <w:caps/>
          <w:sz w:val="22"/>
          <w:szCs w:val="22"/>
        </w:rPr>
        <w:tab/>
      </w:r>
      <w:r w:rsidRPr="00FD559B">
        <w:rPr>
          <w:rFonts w:ascii="Arial" w:eastAsia="Arial" w:hAnsi="Arial" w:cs="Arial"/>
          <w:b/>
          <w:caps/>
          <w:sz w:val="22"/>
          <w:szCs w:val="22"/>
        </w:rPr>
        <w:t>Bendravimo tvarka ir kalba</w:t>
      </w:r>
    </w:p>
    <w:p w14:paraId="396E29F6"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2"/>
          <w:szCs w:val="22"/>
        </w:rPr>
      </w:pPr>
    </w:p>
    <w:p w14:paraId="524C84C1" w14:textId="77777777" w:rsidR="00F62376" w:rsidRPr="00FD559B" w:rsidRDefault="00F62376" w:rsidP="00F62376">
      <w:pPr>
        <w:tabs>
          <w:tab w:val="left" w:pos="567"/>
          <w:tab w:val="left" w:pos="851"/>
          <w:tab w:val="left" w:pos="992"/>
          <w:tab w:val="left" w:pos="1134"/>
        </w:tabs>
        <w:spacing w:line="276" w:lineRule="auto"/>
        <w:jc w:val="both"/>
        <w:rPr>
          <w:rFonts w:ascii="Arial" w:eastAsia="Arial" w:hAnsi="Arial" w:cs="Arial"/>
          <w:sz w:val="22"/>
          <w:szCs w:val="22"/>
          <w:shd w:val="clear" w:color="auto" w:fill="FFFFFF"/>
        </w:rPr>
      </w:pPr>
      <w:r w:rsidRPr="00FD559B">
        <w:rPr>
          <w:rFonts w:ascii="Arial" w:eastAsia="Arial" w:hAnsi="Arial" w:cs="Arial"/>
          <w:sz w:val="22"/>
          <w:szCs w:val="22"/>
        </w:rPr>
        <w:t>24.1.</w:t>
      </w:r>
      <w:r w:rsidRPr="00FD559B">
        <w:rPr>
          <w:rFonts w:ascii="Arial" w:eastAsia="Arial" w:hAnsi="Arial" w:cs="Arial"/>
          <w:sz w:val="22"/>
          <w:szCs w:val="22"/>
        </w:rPr>
        <w:tab/>
      </w:r>
      <w:r w:rsidRPr="00FD559B">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FD559B">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5C8DB767" w14:textId="77777777" w:rsidR="00F62376" w:rsidRPr="00FD559B" w:rsidRDefault="00F62376" w:rsidP="00F62376">
      <w:pPr>
        <w:widowControl w:val="0"/>
        <w:tabs>
          <w:tab w:val="left" w:pos="567"/>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C1DBB6" w14:textId="77777777" w:rsidR="00F62376" w:rsidRPr="00FD559B" w:rsidRDefault="00F62376" w:rsidP="00F62376">
      <w:pPr>
        <w:widowControl w:val="0"/>
        <w:tabs>
          <w:tab w:val="left" w:pos="0"/>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7F16A12A" w14:textId="77777777" w:rsidR="00F62376" w:rsidRPr="00FD559B" w:rsidRDefault="00F62376" w:rsidP="00F62376">
      <w:pPr>
        <w:widowControl w:val="0"/>
        <w:tabs>
          <w:tab w:val="left" w:pos="0"/>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24.4. Jeigu pranešimas siunčiamas el. paštu, laikoma, kad Šalis jį gavo kitą darbo dieną.</w:t>
      </w:r>
    </w:p>
    <w:p w14:paraId="2231D679" w14:textId="77777777" w:rsidR="00F62376" w:rsidRPr="00FD559B" w:rsidRDefault="00F62376" w:rsidP="00F62376">
      <w:pPr>
        <w:widowControl w:val="0"/>
        <w:tabs>
          <w:tab w:val="left" w:pos="0"/>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24.5. Jeigu pranešimas siunčiamas keliais skirtingais būdais, laikoma, kad gavėjas jį gavo tada, kai jis gavo pirmesnįjį pranešimą.</w:t>
      </w:r>
    </w:p>
    <w:p w14:paraId="6CFDB081" w14:textId="77777777" w:rsidR="00F62376" w:rsidRPr="00FD559B" w:rsidRDefault="00F62376" w:rsidP="00F62376">
      <w:pPr>
        <w:widowControl w:val="0"/>
        <w:tabs>
          <w:tab w:val="left" w:pos="0"/>
          <w:tab w:val="left" w:pos="851"/>
          <w:tab w:val="left" w:pos="992"/>
          <w:tab w:val="left" w:pos="1134"/>
        </w:tabs>
        <w:spacing w:line="276" w:lineRule="auto"/>
        <w:jc w:val="both"/>
        <w:rPr>
          <w:rFonts w:ascii="Arial" w:eastAsia="Arial" w:hAnsi="Arial" w:cs="Arial"/>
          <w:b/>
          <w:bCs/>
          <w:sz w:val="22"/>
          <w:szCs w:val="22"/>
        </w:rPr>
      </w:pPr>
    </w:p>
    <w:p w14:paraId="5B6928D1"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2"/>
          <w:szCs w:val="22"/>
        </w:rPr>
      </w:pPr>
      <w:r w:rsidRPr="00FD559B">
        <w:rPr>
          <w:rFonts w:ascii="Arial" w:eastAsia="Arial" w:hAnsi="Arial" w:cs="Arial"/>
          <w:b/>
          <w:bCs/>
          <w:caps/>
          <w:sz w:val="22"/>
          <w:szCs w:val="22"/>
        </w:rPr>
        <w:t>25.</w:t>
      </w:r>
      <w:r w:rsidRPr="00FD559B">
        <w:rPr>
          <w:rFonts w:ascii="Arial" w:eastAsia="Arial" w:hAnsi="Arial" w:cs="Arial"/>
          <w:b/>
          <w:bCs/>
          <w:caps/>
          <w:sz w:val="22"/>
          <w:szCs w:val="22"/>
        </w:rPr>
        <w:tab/>
      </w:r>
      <w:r w:rsidRPr="00FD559B">
        <w:rPr>
          <w:rFonts w:ascii="Arial" w:eastAsia="Arial" w:hAnsi="Arial" w:cs="Arial"/>
          <w:b/>
          <w:caps/>
          <w:sz w:val="22"/>
          <w:szCs w:val="22"/>
        </w:rPr>
        <w:t>Pretenzijos ir ginčų sprendimas</w:t>
      </w:r>
    </w:p>
    <w:p w14:paraId="6C4FBFC0" w14:textId="77777777" w:rsidR="00F62376" w:rsidRPr="00FD559B" w:rsidRDefault="00F62376" w:rsidP="00F6237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2"/>
          <w:szCs w:val="22"/>
        </w:rPr>
      </w:pPr>
    </w:p>
    <w:p w14:paraId="4A7C232F" w14:textId="77777777" w:rsidR="00F62376" w:rsidRPr="00FD559B" w:rsidRDefault="00F62376" w:rsidP="00F62376">
      <w:pPr>
        <w:widowControl w:val="0"/>
        <w:tabs>
          <w:tab w:val="left" w:pos="0"/>
          <w:tab w:val="left" w:pos="851"/>
          <w:tab w:val="left" w:pos="992"/>
          <w:tab w:val="left" w:pos="1134"/>
        </w:tabs>
        <w:spacing w:line="276" w:lineRule="auto"/>
        <w:jc w:val="both"/>
        <w:rPr>
          <w:rFonts w:ascii="Arial" w:eastAsia="Cambria" w:hAnsi="Arial" w:cs="Arial"/>
          <w:sz w:val="22"/>
          <w:szCs w:val="22"/>
        </w:rPr>
      </w:pPr>
      <w:r w:rsidRPr="00FD559B">
        <w:rPr>
          <w:rFonts w:ascii="Arial" w:eastAsia="Cambria" w:hAnsi="Arial" w:cs="Arial"/>
          <w:sz w:val="22"/>
          <w:szCs w:val="22"/>
        </w:rPr>
        <w:t xml:space="preserve">25.1. Bet kokie ginčai, nesutarimai ar reikalavimai, kylantys iš Sutarties arba susiję su Sutartimi, jos pažeidimu, nutraukimu ar galiojimu, visų pirma privalo būti sprendžiami derybomis tarp Šalių vadovų </w:t>
      </w:r>
      <w:r w:rsidRPr="00FD559B">
        <w:rPr>
          <w:rFonts w:ascii="Arial" w:eastAsia="Cambria" w:hAnsi="Arial" w:cs="Arial"/>
          <w:sz w:val="22"/>
          <w:szCs w:val="22"/>
        </w:rPr>
        <w:lastRenderedPageBreak/>
        <w:t>arba jų įgaliotų asmenų.</w:t>
      </w:r>
    </w:p>
    <w:p w14:paraId="175E946C" w14:textId="77777777" w:rsidR="00F62376" w:rsidRPr="00FD559B" w:rsidRDefault="00F62376" w:rsidP="00F62376">
      <w:pPr>
        <w:widowControl w:val="0"/>
        <w:tabs>
          <w:tab w:val="left" w:pos="142"/>
          <w:tab w:val="left" w:pos="851"/>
          <w:tab w:val="left" w:pos="992"/>
          <w:tab w:val="left" w:pos="1134"/>
        </w:tabs>
        <w:spacing w:line="276" w:lineRule="auto"/>
        <w:jc w:val="both"/>
        <w:rPr>
          <w:rFonts w:ascii="Arial" w:eastAsia="Cambria" w:hAnsi="Arial" w:cs="Arial"/>
          <w:sz w:val="22"/>
          <w:szCs w:val="22"/>
        </w:rPr>
      </w:pPr>
      <w:r w:rsidRPr="00FD559B">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D559B">
        <w:rPr>
          <w:rFonts w:ascii="Arial" w:hAnsi="Arial" w:cs="Arial"/>
          <w:sz w:val="22"/>
          <w:szCs w:val="22"/>
        </w:rPr>
        <w:t xml:space="preserve"> </w:t>
      </w:r>
      <w:r w:rsidRPr="00FD559B">
        <w:rPr>
          <w:rFonts w:ascii="Arial" w:eastAsia="Cambria" w:hAnsi="Arial" w:cs="Arial"/>
          <w:sz w:val="22"/>
          <w:szCs w:val="22"/>
        </w:rPr>
        <w:t>Lietuvos Respublikos įstatymuose nustatyta tvarka.</w:t>
      </w:r>
    </w:p>
    <w:p w14:paraId="2270BE9D" w14:textId="77777777" w:rsidR="00F62376" w:rsidRPr="00FD559B" w:rsidRDefault="00F62376" w:rsidP="00F62376">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2"/>
          <w:szCs w:val="22"/>
        </w:rPr>
      </w:pPr>
      <w:r w:rsidRPr="00FD559B">
        <w:rPr>
          <w:rFonts w:ascii="Arial" w:eastAsia="Arial" w:hAnsi="Arial" w:cs="Arial"/>
          <w:sz w:val="22"/>
          <w:szCs w:val="22"/>
        </w:rPr>
        <w:t>25.3. Kilę ginčai nesudaro pagrindo Šalims atsisakyti vykdyti savo prievoles pagal Sutartį.</w:t>
      </w:r>
    </w:p>
    <w:p w14:paraId="12AFE48B" w14:textId="77777777" w:rsidR="006A15BF" w:rsidRPr="00FD559B" w:rsidRDefault="006A15BF" w:rsidP="00F62376">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2"/>
          <w:szCs w:val="22"/>
        </w:rPr>
      </w:pPr>
    </w:p>
    <w:p w14:paraId="5B2D8FB5" w14:textId="07BBD199" w:rsidR="006A15BF" w:rsidRPr="00FD559B" w:rsidRDefault="006A15BF" w:rsidP="006A15BF">
      <w:pPr>
        <w:widowControl w:val="0"/>
        <w:tabs>
          <w:tab w:val="left" w:pos="426"/>
          <w:tab w:val="left" w:pos="567"/>
          <w:tab w:val="left" w:pos="709"/>
          <w:tab w:val="left" w:pos="851"/>
          <w:tab w:val="left" w:pos="992"/>
          <w:tab w:val="left" w:pos="1134"/>
        </w:tabs>
        <w:spacing w:line="276" w:lineRule="auto"/>
        <w:jc w:val="center"/>
        <w:rPr>
          <w:rFonts w:ascii="Arial" w:hAnsi="Arial" w:cs="Arial"/>
          <w:b/>
          <w:kern w:val="2"/>
          <w:sz w:val="22"/>
          <w:szCs w:val="22"/>
        </w:rPr>
      </w:pPr>
      <w:r w:rsidRPr="00FD559B">
        <w:rPr>
          <w:rFonts w:ascii="Arial" w:hAnsi="Arial" w:cs="Arial"/>
          <w:b/>
          <w:kern w:val="2"/>
          <w:sz w:val="22"/>
          <w:szCs w:val="22"/>
        </w:rPr>
        <w:t>26. SUTARTIES PRIEDAI</w:t>
      </w:r>
    </w:p>
    <w:p w14:paraId="65A65051" w14:textId="77777777" w:rsidR="000B7302" w:rsidRPr="00FD559B" w:rsidRDefault="000B7302" w:rsidP="006A15BF">
      <w:pPr>
        <w:widowControl w:val="0"/>
        <w:tabs>
          <w:tab w:val="left" w:pos="426"/>
          <w:tab w:val="left" w:pos="567"/>
          <w:tab w:val="left" w:pos="709"/>
          <w:tab w:val="left" w:pos="851"/>
          <w:tab w:val="left" w:pos="992"/>
          <w:tab w:val="left" w:pos="1134"/>
        </w:tabs>
        <w:spacing w:line="276" w:lineRule="auto"/>
        <w:jc w:val="center"/>
        <w:rPr>
          <w:rFonts w:ascii="Arial" w:hAnsi="Arial" w:cs="Arial"/>
          <w:b/>
          <w:kern w:val="2"/>
          <w:sz w:val="22"/>
          <w:szCs w:val="22"/>
        </w:rPr>
      </w:pPr>
    </w:p>
    <w:p w14:paraId="0F787A4C" w14:textId="77777777" w:rsidR="0060199A" w:rsidRDefault="006A15BF" w:rsidP="00EE00F7">
      <w:pPr>
        <w:widowControl w:val="0"/>
        <w:tabs>
          <w:tab w:val="left" w:pos="426"/>
          <w:tab w:val="left" w:pos="567"/>
          <w:tab w:val="left" w:pos="709"/>
          <w:tab w:val="left" w:pos="851"/>
          <w:tab w:val="left" w:pos="992"/>
          <w:tab w:val="left" w:pos="1134"/>
        </w:tabs>
        <w:rPr>
          <w:rFonts w:ascii="Arial" w:hAnsi="Arial" w:cs="Arial"/>
          <w:bCs/>
          <w:kern w:val="2"/>
          <w:sz w:val="22"/>
          <w:szCs w:val="22"/>
        </w:rPr>
      </w:pPr>
      <w:r w:rsidRPr="00FD559B">
        <w:rPr>
          <w:rFonts w:ascii="Arial" w:hAnsi="Arial" w:cs="Arial"/>
          <w:sz w:val="22"/>
          <w:szCs w:val="22"/>
        </w:rPr>
        <w:t xml:space="preserve">26.1. </w:t>
      </w:r>
      <w:r w:rsidRPr="00FD559B">
        <w:rPr>
          <w:rFonts w:ascii="Arial" w:hAnsi="Arial" w:cs="Arial"/>
          <w:bCs/>
          <w:kern w:val="2"/>
          <w:sz w:val="22"/>
          <w:szCs w:val="22"/>
        </w:rPr>
        <w:t>Priedas Nr. 1</w:t>
      </w:r>
      <w:r w:rsidR="00872B9E" w:rsidRPr="00FD559B">
        <w:rPr>
          <w:rFonts w:ascii="Arial" w:hAnsi="Arial" w:cs="Arial"/>
          <w:bCs/>
          <w:kern w:val="2"/>
          <w:sz w:val="22"/>
          <w:szCs w:val="22"/>
        </w:rPr>
        <w:t xml:space="preserve">. </w:t>
      </w:r>
      <w:r w:rsidR="0060199A" w:rsidRPr="0060199A">
        <w:rPr>
          <w:rFonts w:ascii="Arial" w:hAnsi="Arial" w:cs="Arial"/>
          <w:bCs/>
          <w:kern w:val="2"/>
          <w:sz w:val="22"/>
          <w:szCs w:val="22"/>
        </w:rPr>
        <w:t>Mokymų programa</w:t>
      </w:r>
      <w:r w:rsidR="0060199A">
        <w:rPr>
          <w:rFonts w:ascii="Arial" w:hAnsi="Arial" w:cs="Arial"/>
          <w:bCs/>
          <w:kern w:val="2"/>
          <w:sz w:val="22"/>
          <w:szCs w:val="22"/>
        </w:rPr>
        <w:t>;</w:t>
      </w:r>
    </w:p>
    <w:p w14:paraId="6A809B59" w14:textId="6082A3A1" w:rsidR="006A15BF" w:rsidRDefault="00330666" w:rsidP="0060199A">
      <w:pPr>
        <w:widowControl w:val="0"/>
        <w:tabs>
          <w:tab w:val="left" w:pos="426"/>
          <w:tab w:val="left" w:pos="567"/>
          <w:tab w:val="left" w:pos="709"/>
          <w:tab w:val="left" w:pos="851"/>
          <w:tab w:val="left" w:pos="992"/>
          <w:tab w:val="left" w:pos="1134"/>
        </w:tabs>
        <w:spacing w:after="240" w:line="276" w:lineRule="auto"/>
        <w:rPr>
          <w:rFonts w:ascii="Arial" w:hAnsi="Arial" w:cs="Arial"/>
          <w:bCs/>
          <w:kern w:val="2"/>
          <w:sz w:val="22"/>
          <w:szCs w:val="22"/>
        </w:rPr>
      </w:pPr>
      <w:r>
        <w:rPr>
          <w:rFonts w:ascii="Arial" w:hAnsi="Arial" w:cs="Arial"/>
          <w:bCs/>
          <w:kern w:val="2"/>
          <w:sz w:val="22"/>
          <w:szCs w:val="22"/>
        </w:rPr>
        <w:t xml:space="preserve">26.2. </w:t>
      </w:r>
      <w:r w:rsidR="0060199A" w:rsidRPr="0060199A">
        <w:rPr>
          <w:rFonts w:ascii="Arial" w:hAnsi="Arial" w:cs="Arial"/>
          <w:bCs/>
          <w:kern w:val="2"/>
          <w:sz w:val="22"/>
          <w:szCs w:val="22"/>
        </w:rPr>
        <w:t xml:space="preserve">Priedas Nr. </w:t>
      </w:r>
      <w:r>
        <w:rPr>
          <w:rFonts w:ascii="Arial" w:hAnsi="Arial" w:cs="Arial"/>
          <w:bCs/>
          <w:kern w:val="2"/>
          <w:sz w:val="22"/>
          <w:szCs w:val="22"/>
        </w:rPr>
        <w:t>2</w:t>
      </w:r>
      <w:r w:rsidR="0060199A" w:rsidRPr="0060199A">
        <w:rPr>
          <w:rFonts w:ascii="Arial" w:hAnsi="Arial" w:cs="Arial"/>
          <w:bCs/>
          <w:kern w:val="2"/>
          <w:sz w:val="22"/>
          <w:szCs w:val="22"/>
        </w:rPr>
        <w:t>. Paslaugų perdavimo-priėmimo aktas (forma)</w:t>
      </w:r>
      <w:r w:rsidR="00EE00F7">
        <w:rPr>
          <w:rFonts w:ascii="Arial" w:hAnsi="Arial" w:cs="Arial"/>
          <w:bCs/>
          <w:kern w:val="2"/>
          <w:sz w:val="22"/>
          <w:szCs w:val="22"/>
        </w:rPr>
        <w:t>.</w:t>
      </w:r>
    </w:p>
    <w:p w14:paraId="4FD15888" w14:textId="77777777" w:rsidR="00EE00F7" w:rsidRPr="00FD559B" w:rsidRDefault="00EE00F7" w:rsidP="0060199A">
      <w:pPr>
        <w:widowControl w:val="0"/>
        <w:tabs>
          <w:tab w:val="left" w:pos="426"/>
          <w:tab w:val="left" w:pos="567"/>
          <w:tab w:val="left" w:pos="709"/>
          <w:tab w:val="left" w:pos="851"/>
          <w:tab w:val="left" w:pos="992"/>
          <w:tab w:val="left" w:pos="1134"/>
        </w:tabs>
        <w:spacing w:after="240" w:line="276" w:lineRule="auto"/>
        <w:rPr>
          <w:rFonts w:ascii="Arial" w:hAnsi="Arial" w:cs="Arial"/>
          <w:bCs/>
          <w:kern w:val="2"/>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6A15BF" w:rsidRPr="00FD559B" w14:paraId="5810A355" w14:textId="77777777" w:rsidTr="001C3030">
        <w:tc>
          <w:tcPr>
            <w:tcW w:w="9535" w:type="dxa"/>
            <w:gridSpan w:val="2"/>
          </w:tcPr>
          <w:p w14:paraId="04CD6E64" w14:textId="5179F736" w:rsidR="006A15BF" w:rsidRPr="00FD559B" w:rsidRDefault="006A15BF" w:rsidP="001C3030">
            <w:pPr>
              <w:jc w:val="center"/>
              <w:rPr>
                <w:rFonts w:ascii="Arial" w:hAnsi="Arial" w:cs="Arial"/>
                <w:b/>
                <w:kern w:val="2"/>
                <w:sz w:val="22"/>
                <w:szCs w:val="22"/>
              </w:rPr>
            </w:pPr>
            <w:r w:rsidRPr="00FD559B">
              <w:rPr>
                <w:rFonts w:ascii="Arial" w:hAnsi="Arial" w:cs="Arial"/>
                <w:b/>
                <w:kern w:val="2"/>
                <w:sz w:val="22"/>
                <w:szCs w:val="22"/>
              </w:rPr>
              <w:t>ŠALIŲ ATSTOVŲ PARAŠAI</w:t>
            </w:r>
          </w:p>
        </w:tc>
      </w:tr>
      <w:tr w:rsidR="006A15BF" w:rsidRPr="00FD559B" w14:paraId="73FD11EE" w14:textId="77777777" w:rsidTr="001C3030">
        <w:tc>
          <w:tcPr>
            <w:tcW w:w="4815" w:type="dxa"/>
          </w:tcPr>
          <w:p w14:paraId="1156C5C7" w14:textId="77777777" w:rsidR="006A15BF" w:rsidRPr="00FD559B" w:rsidRDefault="006A15BF" w:rsidP="001C3030">
            <w:pPr>
              <w:jc w:val="center"/>
              <w:rPr>
                <w:rFonts w:ascii="Arial" w:hAnsi="Arial" w:cs="Arial"/>
                <w:b/>
                <w:kern w:val="2"/>
                <w:sz w:val="22"/>
                <w:szCs w:val="22"/>
              </w:rPr>
            </w:pPr>
            <w:r w:rsidRPr="00FD559B">
              <w:rPr>
                <w:rFonts w:ascii="Arial" w:hAnsi="Arial" w:cs="Arial"/>
                <w:b/>
                <w:kern w:val="2"/>
                <w:sz w:val="22"/>
                <w:szCs w:val="22"/>
              </w:rPr>
              <w:t>PIRKĖJAS</w:t>
            </w:r>
          </w:p>
        </w:tc>
        <w:tc>
          <w:tcPr>
            <w:tcW w:w="4720" w:type="dxa"/>
          </w:tcPr>
          <w:p w14:paraId="48EE2B39" w14:textId="77777777" w:rsidR="006A15BF" w:rsidRPr="00FD559B" w:rsidRDefault="006A15BF" w:rsidP="001C3030">
            <w:pPr>
              <w:jc w:val="center"/>
              <w:rPr>
                <w:rFonts w:ascii="Arial" w:hAnsi="Arial" w:cs="Arial"/>
                <w:b/>
                <w:kern w:val="2"/>
                <w:sz w:val="22"/>
                <w:szCs w:val="22"/>
              </w:rPr>
            </w:pPr>
            <w:r w:rsidRPr="00FD559B">
              <w:rPr>
                <w:rFonts w:ascii="Arial" w:hAnsi="Arial" w:cs="Arial"/>
                <w:b/>
                <w:kern w:val="2"/>
                <w:sz w:val="22"/>
                <w:szCs w:val="22"/>
              </w:rPr>
              <w:t>TIEKĖJAS</w:t>
            </w:r>
          </w:p>
        </w:tc>
      </w:tr>
      <w:tr w:rsidR="006A15BF" w:rsidRPr="00FD559B" w14:paraId="3A83D444" w14:textId="77777777" w:rsidTr="00F42140">
        <w:tc>
          <w:tcPr>
            <w:tcW w:w="4815" w:type="dxa"/>
            <w:vAlign w:val="center"/>
          </w:tcPr>
          <w:p w14:paraId="4EA5CAB3" w14:textId="51D94027" w:rsidR="006A15BF" w:rsidRPr="00FD559B" w:rsidRDefault="006A15BF" w:rsidP="001C3030">
            <w:pPr>
              <w:jc w:val="center"/>
              <w:rPr>
                <w:rFonts w:ascii="Arial" w:hAnsi="Arial" w:cs="Arial"/>
                <w:kern w:val="2"/>
                <w:sz w:val="22"/>
                <w:szCs w:val="22"/>
              </w:rPr>
            </w:pPr>
          </w:p>
        </w:tc>
        <w:tc>
          <w:tcPr>
            <w:tcW w:w="4720" w:type="dxa"/>
          </w:tcPr>
          <w:p w14:paraId="495E1CCE" w14:textId="167EE712" w:rsidR="006A15BF" w:rsidRPr="00FD559B" w:rsidRDefault="006A15BF" w:rsidP="00F42140">
            <w:pPr>
              <w:jc w:val="center"/>
              <w:rPr>
                <w:rFonts w:ascii="Arial" w:hAnsi="Arial" w:cs="Arial"/>
                <w:bCs/>
                <w:kern w:val="2"/>
                <w:sz w:val="22"/>
                <w:szCs w:val="22"/>
              </w:rPr>
            </w:pPr>
          </w:p>
        </w:tc>
      </w:tr>
      <w:tr w:rsidR="006A15BF" w:rsidRPr="00FD559B" w14:paraId="6BA18B63" w14:textId="77777777" w:rsidTr="002572DD">
        <w:trPr>
          <w:trHeight w:val="763"/>
        </w:trPr>
        <w:tc>
          <w:tcPr>
            <w:tcW w:w="4815" w:type="dxa"/>
          </w:tcPr>
          <w:p w14:paraId="6E730ED7" w14:textId="77777777" w:rsidR="006A15BF" w:rsidRPr="00FD559B" w:rsidRDefault="006A15BF" w:rsidP="001C3030">
            <w:pPr>
              <w:jc w:val="center"/>
              <w:rPr>
                <w:rFonts w:ascii="Arial" w:hAnsi="Arial" w:cs="Arial"/>
                <w:b/>
                <w:kern w:val="2"/>
                <w:sz w:val="22"/>
                <w:szCs w:val="22"/>
              </w:rPr>
            </w:pPr>
          </w:p>
          <w:p w14:paraId="4F0D3BA6" w14:textId="77777777" w:rsidR="006A15BF" w:rsidRPr="00FD559B" w:rsidRDefault="006A15BF" w:rsidP="001C3030">
            <w:pPr>
              <w:jc w:val="center"/>
              <w:rPr>
                <w:rFonts w:ascii="Arial" w:hAnsi="Arial" w:cs="Arial"/>
                <w:b/>
                <w:kern w:val="2"/>
                <w:sz w:val="22"/>
                <w:szCs w:val="22"/>
              </w:rPr>
            </w:pPr>
            <w:r w:rsidRPr="00FD559B">
              <w:rPr>
                <w:rFonts w:ascii="Arial" w:hAnsi="Arial" w:cs="Arial"/>
                <w:b/>
                <w:kern w:val="2"/>
                <w:sz w:val="22"/>
                <w:szCs w:val="22"/>
              </w:rPr>
              <w:t>(parašas)</w:t>
            </w:r>
          </w:p>
          <w:p w14:paraId="49B63E93" w14:textId="77777777" w:rsidR="006A15BF" w:rsidRPr="00FD559B" w:rsidRDefault="006A15BF" w:rsidP="001C3030">
            <w:pPr>
              <w:jc w:val="center"/>
              <w:rPr>
                <w:rFonts w:ascii="Arial" w:hAnsi="Arial" w:cs="Arial"/>
                <w:b/>
                <w:kern w:val="2"/>
                <w:sz w:val="22"/>
                <w:szCs w:val="22"/>
              </w:rPr>
            </w:pPr>
          </w:p>
        </w:tc>
        <w:tc>
          <w:tcPr>
            <w:tcW w:w="4720" w:type="dxa"/>
          </w:tcPr>
          <w:p w14:paraId="6F8B5D20" w14:textId="77777777" w:rsidR="006A15BF" w:rsidRPr="00FD559B" w:rsidRDefault="006A15BF" w:rsidP="001C3030">
            <w:pPr>
              <w:jc w:val="center"/>
              <w:rPr>
                <w:rFonts w:ascii="Arial" w:hAnsi="Arial" w:cs="Arial"/>
                <w:b/>
                <w:kern w:val="2"/>
                <w:sz w:val="22"/>
                <w:szCs w:val="22"/>
              </w:rPr>
            </w:pPr>
          </w:p>
          <w:p w14:paraId="508078A7" w14:textId="77777777" w:rsidR="006A15BF" w:rsidRPr="00FD559B" w:rsidRDefault="006A15BF" w:rsidP="001C3030">
            <w:pPr>
              <w:jc w:val="center"/>
              <w:rPr>
                <w:rFonts w:ascii="Arial" w:hAnsi="Arial" w:cs="Arial"/>
                <w:b/>
                <w:kern w:val="2"/>
                <w:sz w:val="22"/>
                <w:szCs w:val="22"/>
              </w:rPr>
            </w:pPr>
            <w:r w:rsidRPr="00FD559B">
              <w:rPr>
                <w:rFonts w:ascii="Arial" w:hAnsi="Arial" w:cs="Arial"/>
                <w:b/>
                <w:kern w:val="2"/>
                <w:sz w:val="22"/>
                <w:szCs w:val="22"/>
              </w:rPr>
              <w:t>(parašas)</w:t>
            </w:r>
          </w:p>
        </w:tc>
      </w:tr>
    </w:tbl>
    <w:p w14:paraId="2048D9B9" w14:textId="20667967" w:rsidR="00F12649" w:rsidRPr="00FD559B" w:rsidRDefault="00F62376" w:rsidP="000B7302">
      <w:pPr>
        <w:widowControl w:val="0"/>
        <w:tabs>
          <w:tab w:val="left" w:pos="426"/>
          <w:tab w:val="left" w:pos="567"/>
          <w:tab w:val="left" w:pos="709"/>
          <w:tab w:val="left" w:pos="851"/>
          <w:tab w:val="left" w:pos="992"/>
          <w:tab w:val="left" w:pos="1134"/>
        </w:tabs>
        <w:spacing w:line="276" w:lineRule="auto"/>
        <w:jc w:val="center"/>
        <w:rPr>
          <w:rFonts w:ascii="Arial" w:hAnsi="Arial" w:cs="Arial"/>
          <w:b/>
          <w:bCs/>
          <w:sz w:val="22"/>
          <w:szCs w:val="22"/>
        </w:rPr>
      </w:pPr>
      <w:r w:rsidRPr="00FD559B">
        <w:rPr>
          <w:rFonts w:ascii="Arial" w:hAnsi="Arial" w:cs="Arial"/>
          <w:b/>
          <w:bCs/>
          <w:sz w:val="22"/>
          <w:szCs w:val="22"/>
        </w:rPr>
        <w:t>____________</w:t>
      </w:r>
    </w:p>
    <w:p w14:paraId="49BEC157" w14:textId="77777777" w:rsidR="00EE00F7" w:rsidRDefault="00EE00F7">
      <w:pPr>
        <w:spacing w:after="160" w:line="259" w:lineRule="auto"/>
        <w:rPr>
          <w:rFonts w:ascii="Arial" w:hAnsi="Arial" w:cs="Arial"/>
          <w:sz w:val="22"/>
          <w:szCs w:val="22"/>
        </w:rPr>
      </w:pPr>
      <w:r>
        <w:rPr>
          <w:rFonts w:ascii="Arial" w:hAnsi="Arial" w:cs="Arial"/>
          <w:sz w:val="22"/>
          <w:szCs w:val="22"/>
        </w:rPr>
        <w:br w:type="page"/>
      </w:r>
    </w:p>
    <w:p w14:paraId="1E88D26B" w14:textId="2D3E4A8D" w:rsidR="00AA0A7A" w:rsidRPr="00FD559B" w:rsidRDefault="00AA0A7A" w:rsidP="00AA0A7A">
      <w:pPr>
        <w:widowControl w:val="0"/>
        <w:autoSpaceDE w:val="0"/>
        <w:autoSpaceDN w:val="0"/>
        <w:jc w:val="right"/>
        <w:rPr>
          <w:rFonts w:ascii="Arial" w:hAnsi="Arial" w:cs="Arial"/>
          <w:sz w:val="22"/>
          <w:szCs w:val="22"/>
        </w:rPr>
      </w:pPr>
      <w:r w:rsidRPr="00FD559B">
        <w:rPr>
          <w:rFonts w:ascii="Arial" w:hAnsi="Arial" w:cs="Arial"/>
          <w:sz w:val="22"/>
          <w:szCs w:val="22"/>
        </w:rPr>
        <w:lastRenderedPageBreak/>
        <w:t>1 priedas</w:t>
      </w:r>
    </w:p>
    <w:p w14:paraId="01FD0647" w14:textId="77777777" w:rsidR="00AA0A7A" w:rsidRDefault="00AA0A7A" w:rsidP="00AA0A7A">
      <w:pPr>
        <w:widowControl w:val="0"/>
        <w:autoSpaceDE w:val="0"/>
        <w:autoSpaceDN w:val="0"/>
        <w:rPr>
          <w:rFonts w:ascii="Arial" w:hAnsi="Arial" w:cs="Arial"/>
          <w:sz w:val="22"/>
          <w:szCs w:val="22"/>
        </w:rPr>
      </w:pPr>
    </w:p>
    <w:p w14:paraId="5ECC1366" w14:textId="4040065E" w:rsidR="00EE00F7" w:rsidRPr="00EE00F7" w:rsidRDefault="00EE00F7" w:rsidP="00EE00F7">
      <w:pPr>
        <w:jc w:val="center"/>
        <w:rPr>
          <w:rFonts w:ascii="Arial" w:eastAsia="Calibri" w:hAnsi="Arial" w:cs="Arial"/>
          <w:b/>
          <w:bCs/>
          <w:sz w:val="22"/>
          <w:szCs w:val="22"/>
        </w:rPr>
      </w:pPr>
      <w:r w:rsidRPr="00EE00F7">
        <w:rPr>
          <w:rFonts w:ascii="Arial" w:eastAsia="Calibri" w:hAnsi="Arial" w:cs="Arial"/>
          <w:b/>
          <w:bCs/>
          <w:sz w:val="22"/>
          <w:szCs w:val="22"/>
        </w:rPr>
        <w:t>MOKYM</w:t>
      </w:r>
      <w:r>
        <w:rPr>
          <w:rFonts w:ascii="Arial" w:eastAsia="Calibri" w:hAnsi="Arial" w:cs="Arial"/>
          <w:b/>
          <w:bCs/>
          <w:sz w:val="22"/>
          <w:szCs w:val="22"/>
        </w:rPr>
        <w:t>Ų PROGRAMA</w:t>
      </w:r>
    </w:p>
    <w:p w14:paraId="56110C84" w14:textId="77777777" w:rsidR="00EE00F7" w:rsidRPr="00EE00F7" w:rsidRDefault="00EE00F7" w:rsidP="00EE00F7">
      <w:pPr>
        <w:rPr>
          <w:rFonts w:ascii="Arial" w:eastAsia="Calibri" w:hAnsi="Arial" w:cs="Arial"/>
          <w:b/>
          <w:bCs/>
          <w:sz w:val="22"/>
          <w:szCs w:val="22"/>
        </w:rPr>
      </w:pPr>
    </w:p>
    <w:p w14:paraId="7E7EE0EB" w14:textId="77777777" w:rsidR="0017749D" w:rsidRPr="0017749D" w:rsidRDefault="0017749D" w:rsidP="0017749D">
      <w:pPr>
        <w:autoSpaceDN w:val="0"/>
        <w:spacing w:line="192" w:lineRule="auto"/>
        <w:jc w:val="center"/>
        <w:rPr>
          <w:rFonts w:ascii="Arial" w:hAnsi="Arial" w:cs="Arial"/>
          <w:sz w:val="22"/>
          <w:szCs w:val="22"/>
          <w:lang w:eastAsia="lt-LT"/>
        </w:rPr>
      </w:pPr>
      <w:r w:rsidRPr="0017749D">
        <w:rPr>
          <w:rFonts w:ascii="Arial" w:hAnsi="Arial" w:cs="Arial"/>
          <w:sz w:val="22"/>
          <w:szCs w:val="22"/>
          <w:lang w:eastAsia="lt-LT"/>
        </w:rPr>
        <w:t>NUMATOMO TEISINIO REGULIAVIMO POVEIKIO VERTINIMO MOKYMAI</w:t>
      </w:r>
    </w:p>
    <w:p w14:paraId="64878F41" w14:textId="77777777" w:rsidR="0017749D" w:rsidRPr="0017749D" w:rsidRDefault="0017749D" w:rsidP="0017749D">
      <w:pPr>
        <w:autoSpaceDN w:val="0"/>
        <w:spacing w:line="192" w:lineRule="auto"/>
        <w:jc w:val="center"/>
        <w:rPr>
          <w:rFonts w:ascii="Arial" w:hAnsi="Arial" w:cs="Arial"/>
          <w:sz w:val="22"/>
          <w:szCs w:val="22"/>
          <w:lang w:eastAsia="lt-LT"/>
        </w:rPr>
      </w:pPr>
    </w:p>
    <w:p w14:paraId="3F8FA26E" w14:textId="77777777" w:rsidR="0017749D" w:rsidRPr="0017749D" w:rsidRDefault="0017749D" w:rsidP="0017749D">
      <w:pPr>
        <w:autoSpaceDN w:val="0"/>
        <w:spacing w:line="192" w:lineRule="auto"/>
        <w:jc w:val="center"/>
        <w:rPr>
          <w:rFonts w:ascii="Arial" w:hAnsi="Arial" w:cs="Arial"/>
          <w:sz w:val="22"/>
          <w:szCs w:val="22"/>
          <w:lang w:eastAsia="lt-LT"/>
        </w:rPr>
      </w:pPr>
      <w:r w:rsidRPr="0017749D">
        <w:rPr>
          <w:rFonts w:ascii="Arial" w:hAnsi="Arial" w:cs="Arial"/>
          <w:sz w:val="22"/>
          <w:szCs w:val="22"/>
          <w:lang w:eastAsia="lt-LT"/>
        </w:rPr>
        <w:t>VIETA: MICROSOFT TEAMS</w:t>
      </w:r>
    </w:p>
    <w:p w14:paraId="04572C6F" w14:textId="77777777" w:rsidR="0017749D" w:rsidRPr="0017749D" w:rsidRDefault="0017749D" w:rsidP="0017749D">
      <w:pPr>
        <w:autoSpaceDN w:val="0"/>
        <w:spacing w:line="192" w:lineRule="auto"/>
        <w:jc w:val="center"/>
        <w:rPr>
          <w:rFonts w:ascii="Arial" w:hAnsi="Arial" w:cs="Arial"/>
          <w:sz w:val="22"/>
          <w:szCs w:val="22"/>
          <w:lang w:eastAsia="lt-LT"/>
        </w:rPr>
      </w:pPr>
    </w:p>
    <w:p w14:paraId="1F5042F7" w14:textId="77777777" w:rsidR="0017749D" w:rsidRPr="0017749D" w:rsidRDefault="0017749D" w:rsidP="0017749D">
      <w:pPr>
        <w:autoSpaceDN w:val="0"/>
        <w:spacing w:line="192" w:lineRule="auto"/>
        <w:jc w:val="center"/>
        <w:rPr>
          <w:rFonts w:ascii="Arial" w:hAnsi="Arial" w:cs="Arial"/>
          <w:sz w:val="22"/>
          <w:szCs w:val="22"/>
          <w:lang w:val="en-US" w:eastAsia="lt-LT"/>
        </w:rPr>
      </w:pPr>
      <w:r w:rsidRPr="0017749D">
        <w:rPr>
          <w:rFonts w:ascii="Arial" w:hAnsi="Arial" w:cs="Arial"/>
          <w:sz w:val="22"/>
          <w:szCs w:val="22"/>
          <w:lang w:eastAsia="lt-LT"/>
        </w:rPr>
        <w:t>MOKYM</w:t>
      </w:r>
      <w:r w:rsidRPr="0017749D">
        <w:rPr>
          <w:rFonts w:ascii="Arial" w:hAnsi="Arial" w:cs="Arial"/>
          <w:sz w:val="22"/>
          <w:szCs w:val="22"/>
          <w:lang w:val="en-US" w:eastAsia="lt-LT"/>
        </w:rPr>
        <w:t>Ų PROGRAMA</w:t>
      </w:r>
    </w:p>
    <w:p w14:paraId="6525D0C0" w14:textId="77777777" w:rsidR="0017749D" w:rsidRPr="0017749D" w:rsidRDefault="0017749D" w:rsidP="0017749D">
      <w:pPr>
        <w:autoSpaceDN w:val="0"/>
        <w:spacing w:line="192" w:lineRule="auto"/>
        <w:jc w:val="center"/>
        <w:rPr>
          <w:rFonts w:ascii="Arial" w:hAnsi="Arial" w:cs="Arial"/>
          <w:sz w:val="22"/>
          <w:szCs w:val="22"/>
          <w:lang w:val="en-US" w:eastAsia="lt-LT"/>
        </w:rPr>
      </w:pPr>
    </w:p>
    <w:p w14:paraId="76C6397A" w14:textId="77777777" w:rsidR="0017749D" w:rsidRPr="0017749D" w:rsidRDefault="0017749D" w:rsidP="0017749D">
      <w:pPr>
        <w:autoSpaceDN w:val="0"/>
        <w:spacing w:line="192" w:lineRule="auto"/>
        <w:jc w:val="center"/>
        <w:rPr>
          <w:rFonts w:ascii="Arial" w:hAnsi="Arial" w:cs="Arial"/>
          <w:sz w:val="22"/>
          <w:szCs w:val="22"/>
          <w:lang w:val="en-US" w:eastAsia="lt-LT"/>
        </w:rPr>
      </w:pPr>
      <w:r w:rsidRPr="0017749D">
        <w:rPr>
          <w:rFonts w:ascii="Arial" w:hAnsi="Arial" w:cs="Arial"/>
          <w:sz w:val="22"/>
          <w:szCs w:val="22"/>
          <w:lang w:val="en-US" w:eastAsia="lt-LT"/>
        </w:rPr>
        <w:t xml:space="preserve">2026.02.25-26-27 </w:t>
      </w:r>
      <w:proofErr w:type="spellStart"/>
      <w:r w:rsidRPr="0017749D">
        <w:rPr>
          <w:rFonts w:ascii="Arial" w:hAnsi="Arial" w:cs="Arial"/>
          <w:sz w:val="22"/>
          <w:szCs w:val="22"/>
          <w:lang w:val="en-US" w:eastAsia="lt-LT"/>
        </w:rPr>
        <w:t>dienomis</w:t>
      </w:r>
      <w:proofErr w:type="spellEnd"/>
    </w:p>
    <w:p w14:paraId="2D97F475" w14:textId="77777777" w:rsidR="0017749D" w:rsidRPr="0017749D" w:rsidRDefault="0017749D" w:rsidP="0017749D">
      <w:pPr>
        <w:autoSpaceDN w:val="0"/>
        <w:spacing w:line="192" w:lineRule="auto"/>
        <w:jc w:val="center"/>
        <w:rPr>
          <w:rFonts w:ascii="Arial" w:hAnsi="Arial" w:cs="Arial"/>
          <w:sz w:val="22"/>
          <w:szCs w:val="22"/>
          <w:lang w:val="en-US" w:eastAsia="lt-LT"/>
        </w:rPr>
      </w:pPr>
    </w:p>
    <w:p w14:paraId="3989FF27" w14:textId="77777777" w:rsidR="0017749D" w:rsidRPr="0017749D" w:rsidRDefault="0017749D" w:rsidP="0017749D">
      <w:pPr>
        <w:autoSpaceDN w:val="0"/>
        <w:spacing w:line="192" w:lineRule="auto"/>
        <w:jc w:val="both"/>
        <w:rPr>
          <w:rFonts w:ascii="Arial" w:hAnsi="Arial" w:cs="Arial"/>
          <w:b/>
          <w:bCs/>
          <w:sz w:val="22"/>
          <w:szCs w:val="22"/>
          <w:lang w:eastAsia="lt-LT"/>
        </w:rPr>
      </w:pPr>
    </w:p>
    <w:p w14:paraId="7E0E3C0D" w14:textId="77777777" w:rsidR="0017749D" w:rsidRPr="0017749D" w:rsidRDefault="0017749D" w:rsidP="0017749D">
      <w:pPr>
        <w:autoSpaceDN w:val="0"/>
        <w:spacing w:line="192" w:lineRule="auto"/>
        <w:jc w:val="both"/>
        <w:rPr>
          <w:rFonts w:ascii="Arial" w:eastAsia="Calibri" w:hAnsi="Arial" w:cs="Arial"/>
          <w:sz w:val="22"/>
          <w:szCs w:val="22"/>
        </w:rPr>
      </w:pPr>
      <w:r w:rsidRPr="0017749D">
        <w:rPr>
          <w:rFonts w:ascii="Arial" w:hAnsi="Arial" w:cs="Arial"/>
          <w:b/>
          <w:bCs/>
          <w:sz w:val="22"/>
          <w:szCs w:val="22"/>
          <w:lang w:eastAsia="lt-LT"/>
        </w:rPr>
        <w:t>Tema „Įvadas į poveikio vertinimą“</w:t>
      </w:r>
      <w:r w:rsidRPr="0017749D">
        <w:rPr>
          <w:rFonts w:ascii="Arial" w:hAnsi="Arial" w:cs="Arial"/>
          <w:sz w:val="22"/>
          <w:szCs w:val="22"/>
          <w:lang w:eastAsia="lt-LT"/>
        </w:rPr>
        <w:t xml:space="preserve"> (3 d. x 4 val.; viso 12 val., </w:t>
      </w:r>
      <w:r w:rsidRPr="0017749D">
        <w:rPr>
          <w:rFonts w:ascii="Arial" w:hAnsi="Arial" w:cs="Arial"/>
          <w:i/>
          <w:iCs/>
          <w:sz w:val="22"/>
          <w:szCs w:val="22"/>
          <w:lang w:eastAsia="lt-LT"/>
        </w:rPr>
        <w:t>STRATA, kviestiniai lektoriai)</w:t>
      </w:r>
    </w:p>
    <w:p w14:paraId="0322CA78" w14:textId="77777777" w:rsidR="0017749D" w:rsidRPr="0017749D" w:rsidRDefault="0017749D" w:rsidP="0017749D">
      <w:pPr>
        <w:autoSpaceDN w:val="0"/>
        <w:spacing w:line="192" w:lineRule="auto"/>
        <w:jc w:val="both"/>
        <w:rPr>
          <w:rFonts w:ascii="Arial" w:hAnsi="Arial" w:cs="Arial"/>
          <w:i/>
          <w:iCs/>
          <w:sz w:val="22"/>
          <w:szCs w:val="22"/>
          <w:lang w:eastAsia="lt-LT"/>
        </w:rPr>
      </w:pPr>
    </w:p>
    <w:p w14:paraId="68BE07ED" w14:textId="77777777" w:rsidR="0017749D" w:rsidRPr="0017749D" w:rsidRDefault="0017749D" w:rsidP="0017749D">
      <w:pPr>
        <w:autoSpaceDN w:val="0"/>
        <w:spacing w:line="192" w:lineRule="auto"/>
        <w:jc w:val="both"/>
        <w:rPr>
          <w:rFonts w:ascii="Arial" w:eastAsia="Calibri" w:hAnsi="Arial" w:cs="Arial"/>
          <w:i/>
          <w:iCs/>
          <w:sz w:val="22"/>
          <w:szCs w:val="22"/>
        </w:rPr>
      </w:pPr>
      <w:r w:rsidRPr="0017749D">
        <w:rPr>
          <w:rFonts w:ascii="Arial" w:eastAsia="Calibri" w:hAnsi="Arial" w:cs="Arial"/>
          <w:sz w:val="22"/>
          <w:szCs w:val="22"/>
        </w:rPr>
        <w:t xml:space="preserve">1 dalis: </w:t>
      </w:r>
      <w:r w:rsidRPr="0017749D">
        <w:rPr>
          <w:rFonts w:ascii="Arial" w:eastAsia="Calibri" w:hAnsi="Arial" w:cs="Arial"/>
          <w:i/>
          <w:iCs/>
          <w:sz w:val="22"/>
          <w:szCs w:val="22"/>
        </w:rPr>
        <w:t>Numatomo teisinio reguliavimo (</w:t>
      </w:r>
      <w:proofErr w:type="spellStart"/>
      <w:r w:rsidRPr="0017749D">
        <w:rPr>
          <w:rFonts w:ascii="Arial" w:eastAsia="Calibri" w:hAnsi="Arial" w:cs="Arial"/>
          <w:i/>
          <w:iCs/>
          <w:sz w:val="22"/>
          <w:szCs w:val="22"/>
        </w:rPr>
        <w:t>ex</w:t>
      </w:r>
      <w:proofErr w:type="spellEnd"/>
      <w:r w:rsidRPr="0017749D">
        <w:rPr>
          <w:rFonts w:ascii="Arial" w:eastAsia="Calibri" w:hAnsi="Arial" w:cs="Arial"/>
          <w:i/>
          <w:iCs/>
          <w:sz w:val="22"/>
          <w:szCs w:val="22"/>
        </w:rPr>
        <w:t>-ante) poveikio vertinimai</w:t>
      </w:r>
    </w:p>
    <w:p w14:paraId="5D4300FD" w14:textId="77777777" w:rsidR="0017749D" w:rsidRPr="0017749D" w:rsidRDefault="0017749D" w:rsidP="0017749D">
      <w:pPr>
        <w:autoSpaceDN w:val="0"/>
        <w:spacing w:line="192" w:lineRule="auto"/>
        <w:jc w:val="both"/>
        <w:rPr>
          <w:rFonts w:ascii="Arial" w:eastAsia="Calibri" w:hAnsi="Arial" w:cs="Arial"/>
          <w:sz w:val="22"/>
          <w:szCs w:val="22"/>
        </w:rPr>
      </w:pPr>
    </w:p>
    <w:p w14:paraId="6E89DE59" w14:textId="77777777" w:rsidR="0017749D" w:rsidRPr="0017749D" w:rsidRDefault="0017749D" w:rsidP="0017749D">
      <w:pPr>
        <w:numPr>
          <w:ilvl w:val="0"/>
          <w:numId w:val="19"/>
        </w:numPr>
        <w:autoSpaceDN w:val="0"/>
        <w:spacing w:line="192" w:lineRule="auto"/>
        <w:jc w:val="both"/>
        <w:rPr>
          <w:rFonts w:ascii="Arial" w:eastAsia="Calibri" w:hAnsi="Arial" w:cs="Arial"/>
          <w:sz w:val="22"/>
          <w:szCs w:val="22"/>
        </w:rPr>
      </w:pPr>
      <w:r w:rsidRPr="0017749D">
        <w:rPr>
          <w:rFonts w:ascii="Arial" w:hAnsi="Arial" w:cs="Arial"/>
          <w:sz w:val="22"/>
          <w:szCs w:val="22"/>
          <w:lang w:eastAsia="lt-LT"/>
        </w:rPr>
        <w:t xml:space="preserve">Esamos situacijos apžvalga; </w:t>
      </w:r>
    </w:p>
    <w:p w14:paraId="3A23E083" w14:textId="77777777" w:rsidR="0017749D" w:rsidRPr="0017749D" w:rsidRDefault="0017749D" w:rsidP="0017749D">
      <w:pPr>
        <w:numPr>
          <w:ilvl w:val="0"/>
          <w:numId w:val="19"/>
        </w:numPr>
        <w:autoSpaceDN w:val="0"/>
        <w:spacing w:line="192" w:lineRule="auto"/>
        <w:jc w:val="both"/>
        <w:rPr>
          <w:rFonts w:ascii="Arial" w:eastAsia="Calibri" w:hAnsi="Arial" w:cs="Arial"/>
          <w:sz w:val="22"/>
          <w:szCs w:val="22"/>
        </w:rPr>
      </w:pPr>
      <w:r w:rsidRPr="0017749D">
        <w:rPr>
          <w:rFonts w:ascii="Arial" w:hAnsi="Arial" w:cs="Arial"/>
          <w:sz w:val="22"/>
          <w:szCs w:val="22"/>
          <w:lang w:eastAsia="lt-LT"/>
        </w:rPr>
        <w:t>Poveikio vertinimo nauda ir vaidmuo teisėkūros procese;</w:t>
      </w:r>
    </w:p>
    <w:p w14:paraId="0D68D5E3" w14:textId="77777777" w:rsidR="0017749D" w:rsidRPr="0017749D" w:rsidRDefault="0017749D" w:rsidP="0017749D">
      <w:pPr>
        <w:numPr>
          <w:ilvl w:val="0"/>
          <w:numId w:val="19"/>
        </w:numPr>
        <w:autoSpaceDN w:val="0"/>
        <w:spacing w:line="192" w:lineRule="auto"/>
        <w:jc w:val="both"/>
        <w:rPr>
          <w:rFonts w:ascii="Arial" w:eastAsia="Calibri" w:hAnsi="Arial" w:cs="Arial"/>
          <w:sz w:val="22"/>
          <w:szCs w:val="22"/>
        </w:rPr>
      </w:pPr>
      <w:r w:rsidRPr="0017749D">
        <w:rPr>
          <w:rFonts w:ascii="Arial" w:hAnsi="Arial" w:cs="Arial"/>
          <w:sz w:val="22"/>
          <w:szCs w:val="22"/>
          <w:lang w:eastAsia="lt-LT"/>
        </w:rPr>
        <w:t>Poveikio vertinimas kitose šalyse;</w:t>
      </w:r>
    </w:p>
    <w:p w14:paraId="09E22635" w14:textId="77777777" w:rsidR="0017749D" w:rsidRPr="0017749D" w:rsidRDefault="0017749D" w:rsidP="0017749D">
      <w:pPr>
        <w:numPr>
          <w:ilvl w:val="0"/>
          <w:numId w:val="19"/>
        </w:numPr>
        <w:autoSpaceDN w:val="0"/>
        <w:spacing w:line="192" w:lineRule="auto"/>
        <w:jc w:val="both"/>
        <w:rPr>
          <w:rFonts w:ascii="Arial" w:hAnsi="Arial" w:cs="Arial"/>
          <w:sz w:val="22"/>
          <w:szCs w:val="22"/>
          <w:lang w:eastAsia="lt-LT"/>
        </w:rPr>
      </w:pPr>
      <w:r w:rsidRPr="0017749D">
        <w:rPr>
          <w:rFonts w:ascii="Arial" w:hAnsi="Arial" w:cs="Arial"/>
          <w:sz w:val="22"/>
          <w:szCs w:val="22"/>
          <w:lang w:eastAsia="lt-LT"/>
        </w:rPr>
        <w:t>Pagrindiniai poveikio vertinimo etapai: problemos analizė ir aprašymas, tikslų nustatymas;</w:t>
      </w:r>
    </w:p>
    <w:p w14:paraId="43E07055" w14:textId="77777777" w:rsidR="0017749D" w:rsidRPr="0017749D" w:rsidRDefault="0017749D" w:rsidP="0017749D">
      <w:pPr>
        <w:numPr>
          <w:ilvl w:val="0"/>
          <w:numId w:val="19"/>
        </w:numPr>
        <w:autoSpaceDN w:val="0"/>
        <w:spacing w:line="192" w:lineRule="auto"/>
        <w:rPr>
          <w:rFonts w:ascii="Arial" w:hAnsi="Arial" w:cs="Arial"/>
          <w:sz w:val="22"/>
          <w:szCs w:val="22"/>
          <w:lang w:eastAsia="lt-LT"/>
        </w:rPr>
      </w:pPr>
      <w:r w:rsidRPr="0017749D">
        <w:rPr>
          <w:rFonts w:ascii="Arial" w:hAnsi="Arial" w:cs="Arial"/>
          <w:sz w:val="22"/>
          <w:szCs w:val="22"/>
          <w:lang w:eastAsia="lt-LT"/>
        </w:rPr>
        <w:t>Poveikio vertinimo pavyzdžių analizė ir palyginimas;</w:t>
      </w:r>
    </w:p>
    <w:p w14:paraId="144245BF" w14:textId="77777777" w:rsidR="0017749D" w:rsidRPr="0017749D" w:rsidRDefault="0017749D" w:rsidP="0017749D">
      <w:pPr>
        <w:numPr>
          <w:ilvl w:val="0"/>
          <w:numId w:val="19"/>
        </w:numPr>
        <w:autoSpaceDN w:val="0"/>
        <w:spacing w:line="192" w:lineRule="auto"/>
        <w:rPr>
          <w:rFonts w:ascii="Arial" w:hAnsi="Arial" w:cs="Arial"/>
          <w:sz w:val="22"/>
          <w:szCs w:val="22"/>
          <w:lang w:eastAsia="lt-LT"/>
        </w:rPr>
      </w:pPr>
      <w:r w:rsidRPr="0017749D">
        <w:rPr>
          <w:rFonts w:ascii="Arial" w:hAnsi="Arial" w:cs="Arial"/>
          <w:sz w:val="22"/>
          <w:szCs w:val="22"/>
          <w:lang w:eastAsia="lt-LT"/>
        </w:rPr>
        <w:t>Darbas grupėse</w:t>
      </w:r>
    </w:p>
    <w:p w14:paraId="4D7A7432" w14:textId="77777777" w:rsidR="0017749D" w:rsidRPr="0017749D" w:rsidRDefault="0017749D" w:rsidP="0017749D">
      <w:pPr>
        <w:autoSpaceDN w:val="0"/>
        <w:spacing w:line="192" w:lineRule="auto"/>
        <w:ind w:left="720"/>
        <w:jc w:val="both"/>
        <w:rPr>
          <w:rFonts w:ascii="Arial" w:hAnsi="Arial" w:cs="Arial"/>
          <w:sz w:val="22"/>
          <w:szCs w:val="22"/>
          <w:lang w:eastAsia="lt-LT"/>
        </w:rPr>
      </w:pPr>
    </w:p>
    <w:p w14:paraId="6DC88AC3" w14:textId="77777777" w:rsidR="0017749D" w:rsidRPr="0017749D" w:rsidRDefault="0017749D" w:rsidP="0017749D">
      <w:pPr>
        <w:autoSpaceDN w:val="0"/>
        <w:spacing w:line="192" w:lineRule="auto"/>
        <w:jc w:val="both"/>
        <w:rPr>
          <w:rFonts w:ascii="Arial" w:hAnsi="Arial" w:cs="Arial"/>
          <w:sz w:val="22"/>
          <w:szCs w:val="22"/>
          <w:lang w:eastAsia="lt-LT"/>
        </w:rPr>
      </w:pPr>
    </w:p>
    <w:p w14:paraId="41804A8F" w14:textId="77777777" w:rsidR="0017749D" w:rsidRPr="0017749D" w:rsidRDefault="0017749D" w:rsidP="0017749D">
      <w:pPr>
        <w:autoSpaceDN w:val="0"/>
        <w:spacing w:line="192" w:lineRule="auto"/>
        <w:jc w:val="both"/>
        <w:rPr>
          <w:rFonts w:ascii="Arial" w:hAnsi="Arial" w:cs="Arial"/>
          <w:i/>
          <w:iCs/>
          <w:sz w:val="22"/>
          <w:szCs w:val="22"/>
          <w:lang w:eastAsia="lt-LT"/>
        </w:rPr>
      </w:pPr>
      <w:r w:rsidRPr="0017749D">
        <w:rPr>
          <w:rFonts w:ascii="Arial" w:hAnsi="Arial" w:cs="Arial"/>
          <w:sz w:val="22"/>
          <w:szCs w:val="22"/>
          <w:lang w:eastAsia="lt-LT"/>
        </w:rPr>
        <w:t xml:space="preserve">2 dalis: </w:t>
      </w:r>
      <w:r w:rsidRPr="0017749D">
        <w:rPr>
          <w:rFonts w:ascii="Arial" w:hAnsi="Arial" w:cs="Arial"/>
          <w:i/>
          <w:iCs/>
          <w:sz w:val="22"/>
          <w:szCs w:val="22"/>
          <w:lang w:eastAsia="lt-LT"/>
        </w:rPr>
        <w:t>Numatomo teisinio reguliavimo (</w:t>
      </w:r>
      <w:proofErr w:type="spellStart"/>
      <w:r w:rsidRPr="0017749D">
        <w:rPr>
          <w:rFonts w:ascii="Arial" w:hAnsi="Arial" w:cs="Arial"/>
          <w:i/>
          <w:iCs/>
          <w:sz w:val="22"/>
          <w:szCs w:val="22"/>
          <w:lang w:eastAsia="lt-LT"/>
        </w:rPr>
        <w:t>ex</w:t>
      </w:r>
      <w:proofErr w:type="spellEnd"/>
      <w:r w:rsidRPr="0017749D">
        <w:rPr>
          <w:rFonts w:ascii="Arial" w:hAnsi="Arial" w:cs="Arial"/>
          <w:i/>
          <w:iCs/>
          <w:sz w:val="22"/>
          <w:szCs w:val="22"/>
          <w:lang w:eastAsia="lt-LT"/>
        </w:rPr>
        <w:t>-ante) poveikio vertinimai</w:t>
      </w:r>
    </w:p>
    <w:p w14:paraId="71B92331" w14:textId="77777777" w:rsidR="0017749D" w:rsidRPr="0017749D" w:rsidRDefault="0017749D" w:rsidP="0017749D">
      <w:pPr>
        <w:autoSpaceDN w:val="0"/>
        <w:spacing w:line="192" w:lineRule="auto"/>
        <w:jc w:val="both"/>
        <w:rPr>
          <w:rFonts w:ascii="Arial" w:hAnsi="Arial" w:cs="Arial"/>
          <w:i/>
          <w:iCs/>
          <w:sz w:val="22"/>
          <w:szCs w:val="22"/>
          <w:lang w:eastAsia="lt-LT"/>
        </w:rPr>
      </w:pPr>
    </w:p>
    <w:p w14:paraId="6688076F" w14:textId="77777777" w:rsidR="0017749D" w:rsidRPr="0017749D" w:rsidRDefault="0017749D" w:rsidP="0017749D">
      <w:pPr>
        <w:numPr>
          <w:ilvl w:val="0"/>
          <w:numId w:val="19"/>
        </w:numPr>
        <w:autoSpaceDN w:val="0"/>
        <w:spacing w:line="192" w:lineRule="auto"/>
        <w:jc w:val="both"/>
        <w:rPr>
          <w:rFonts w:ascii="Arial" w:hAnsi="Arial" w:cs="Arial"/>
          <w:sz w:val="22"/>
          <w:szCs w:val="22"/>
          <w:lang w:eastAsia="lt-LT"/>
        </w:rPr>
      </w:pPr>
      <w:r w:rsidRPr="0017749D">
        <w:rPr>
          <w:rFonts w:ascii="Arial" w:hAnsi="Arial" w:cs="Arial"/>
          <w:sz w:val="22"/>
          <w:szCs w:val="22"/>
          <w:lang w:eastAsia="lt-LT"/>
        </w:rPr>
        <w:t xml:space="preserve">Svarstomos alternatyvos, geriausios alternatyvos pasirinkimas; </w:t>
      </w:r>
    </w:p>
    <w:p w14:paraId="0B921840" w14:textId="77777777" w:rsidR="0017749D" w:rsidRPr="0017749D" w:rsidRDefault="0017749D" w:rsidP="0017749D">
      <w:pPr>
        <w:numPr>
          <w:ilvl w:val="0"/>
          <w:numId w:val="19"/>
        </w:numPr>
        <w:autoSpaceDN w:val="0"/>
        <w:spacing w:line="192" w:lineRule="auto"/>
        <w:jc w:val="both"/>
        <w:rPr>
          <w:rFonts w:ascii="Arial" w:hAnsi="Arial" w:cs="Arial"/>
          <w:sz w:val="22"/>
          <w:szCs w:val="22"/>
          <w:lang w:eastAsia="lt-LT"/>
        </w:rPr>
      </w:pPr>
      <w:r w:rsidRPr="0017749D">
        <w:rPr>
          <w:rFonts w:ascii="Arial" w:hAnsi="Arial" w:cs="Arial"/>
          <w:sz w:val="22"/>
          <w:szCs w:val="22"/>
          <w:lang w:eastAsia="lt-LT"/>
        </w:rPr>
        <w:t>Tikslinių grupių nustatymas;</w:t>
      </w:r>
    </w:p>
    <w:p w14:paraId="7EB90A71" w14:textId="77777777" w:rsidR="0017749D" w:rsidRPr="0017749D" w:rsidRDefault="0017749D" w:rsidP="0017749D">
      <w:pPr>
        <w:numPr>
          <w:ilvl w:val="0"/>
          <w:numId w:val="19"/>
        </w:numPr>
        <w:autoSpaceDN w:val="0"/>
        <w:spacing w:line="192" w:lineRule="auto"/>
        <w:jc w:val="both"/>
        <w:rPr>
          <w:rFonts w:ascii="Arial" w:hAnsi="Arial" w:cs="Arial"/>
          <w:sz w:val="22"/>
          <w:szCs w:val="22"/>
          <w:lang w:eastAsia="lt-LT"/>
        </w:rPr>
      </w:pPr>
      <w:r w:rsidRPr="0017749D">
        <w:rPr>
          <w:rFonts w:ascii="Arial" w:hAnsi="Arial" w:cs="Arial"/>
          <w:sz w:val="22"/>
          <w:szCs w:val="22"/>
          <w:lang w:eastAsia="lt-LT"/>
        </w:rPr>
        <w:t>Poveikio aspektai;</w:t>
      </w:r>
    </w:p>
    <w:p w14:paraId="1BD27DED" w14:textId="77777777" w:rsidR="0017749D" w:rsidRPr="0017749D" w:rsidRDefault="0017749D" w:rsidP="0017749D">
      <w:pPr>
        <w:numPr>
          <w:ilvl w:val="0"/>
          <w:numId w:val="19"/>
        </w:numPr>
        <w:autoSpaceDN w:val="0"/>
        <w:spacing w:line="192" w:lineRule="auto"/>
        <w:jc w:val="both"/>
        <w:rPr>
          <w:rFonts w:ascii="Arial" w:eastAsia="Calibri" w:hAnsi="Arial" w:cs="Arial"/>
          <w:sz w:val="22"/>
          <w:szCs w:val="22"/>
        </w:rPr>
      </w:pPr>
      <w:r w:rsidRPr="0017749D">
        <w:rPr>
          <w:rFonts w:ascii="Arial" w:eastAsia="Calibri" w:hAnsi="Arial" w:cs="Arial"/>
          <w:sz w:val="22"/>
          <w:szCs w:val="22"/>
        </w:rPr>
        <w:t>Viešosios konsultacijos poveikio vertinime;</w:t>
      </w:r>
    </w:p>
    <w:p w14:paraId="75359DB9" w14:textId="77777777" w:rsidR="0017749D" w:rsidRPr="0017749D" w:rsidRDefault="0017749D" w:rsidP="0017749D">
      <w:pPr>
        <w:numPr>
          <w:ilvl w:val="0"/>
          <w:numId w:val="19"/>
        </w:numPr>
        <w:autoSpaceDN w:val="0"/>
        <w:spacing w:line="192" w:lineRule="auto"/>
        <w:jc w:val="both"/>
        <w:rPr>
          <w:rFonts w:ascii="Arial" w:hAnsi="Arial" w:cs="Arial"/>
          <w:sz w:val="22"/>
          <w:szCs w:val="22"/>
          <w:lang w:eastAsia="lt-LT"/>
        </w:rPr>
      </w:pPr>
      <w:r w:rsidRPr="0017749D">
        <w:rPr>
          <w:rFonts w:ascii="Arial" w:hAnsi="Arial" w:cs="Arial"/>
          <w:sz w:val="22"/>
          <w:szCs w:val="22"/>
          <w:lang w:eastAsia="lt-LT"/>
        </w:rPr>
        <w:t>Poveikio vertinimo rezultatų apibendrinimas.</w:t>
      </w:r>
    </w:p>
    <w:p w14:paraId="24F0BDFE" w14:textId="77777777" w:rsidR="0017749D" w:rsidRPr="0017749D" w:rsidRDefault="0017749D" w:rsidP="0017749D">
      <w:pPr>
        <w:autoSpaceDN w:val="0"/>
        <w:spacing w:line="192" w:lineRule="auto"/>
        <w:jc w:val="both"/>
        <w:rPr>
          <w:rFonts w:ascii="Arial" w:eastAsia="Calibri" w:hAnsi="Arial" w:cs="Arial"/>
          <w:sz w:val="22"/>
          <w:szCs w:val="22"/>
        </w:rPr>
      </w:pPr>
    </w:p>
    <w:p w14:paraId="42B56F72" w14:textId="77777777" w:rsidR="0017749D" w:rsidRPr="0017749D" w:rsidRDefault="0017749D" w:rsidP="0017749D">
      <w:pPr>
        <w:autoSpaceDN w:val="0"/>
        <w:spacing w:line="192" w:lineRule="auto"/>
        <w:jc w:val="both"/>
        <w:rPr>
          <w:rFonts w:ascii="Arial" w:eastAsia="Calibri" w:hAnsi="Arial" w:cs="Arial"/>
          <w:i/>
          <w:iCs/>
          <w:sz w:val="22"/>
          <w:szCs w:val="22"/>
        </w:rPr>
      </w:pPr>
      <w:r w:rsidRPr="0017749D">
        <w:rPr>
          <w:rFonts w:ascii="Arial" w:eastAsia="Calibri" w:hAnsi="Arial" w:cs="Arial"/>
          <w:sz w:val="22"/>
          <w:szCs w:val="22"/>
        </w:rPr>
        <w:t xml:space="preserve">3 dalis: </w:t>
      </w:r>
      <w:r w:rsidRPr="0017749D">
        <w:rPr>
          <w:rFonts w:ascii="Arial" w:eastAsia="Calibri" w:hAnsi="Arial" w:cs="Arial"/>
          <w:i/>
          <w:iCs/>
          <w:sz w:val="22"/>
          <w:szCs w:val="22"/>
        </w:rPr>
        <w:t>Galiojančio teisinio reguliavimo (</w:t>
      </w:r>
      <w:proofErr w:type="spellStart"/>
      <w:r w:rsidRPr="0017749D">
        <w:rPr>
          <w:rFonts w:ascii="Arial" w:eastAsia="Calibri" w:hAnsi="Arial" w:cs="Arial"/>
          <w:i/>
          <w:iCs/>
          <w:sz w:val="22"/>
          <w:szCs w:val="22"/>
        </w:rPr>
        <w:t>ex-post</w:t>
      </w:r>
      <w:proofErr w:type="spellEnd"/>
      <w:r w:rsidRPr="0017749D">
        <w:rPr>
          <w:rFonts w:ascii="Arial" w:eastAsia="Calibri" w:hAnsi="Arial" w:cs="Arial"/>
          <w:i/>
          <w:iCs/>
          <w:sz w:val="22"/>
          <w:szCs w:val="22"/>
        </w:rPr>
        <w:t>) poveikio vertinimai</w:t>
      </w:r>
    </w:p>
    <w:p w14:paraId="45814EC4" w14:textId="77777777" w:rsidR="0017749D" w:rsidRPr="0017749D" w:rsidRDefault="0017749D" w:rsidP="0017749D">
      <w:pPr>
        <w:autoSpaceDN w:val="0"/>
        <w:spacing w:line="192" w:lineRule="auto"/>
        <w:jc w:val="both"/>
        <w:rPr>
          <w:rFonts w:ascii="Arial" w:eastAsia="Calibri" w:hAnsi="Arial" w:cs="Arial"/>
          <w:sz w:val="22"/>
          <w:szCs w:val="22"/>
        </w:rPr>
      </w:pPr>
      <w:r w:rsidRPr="0017749D">
        <w:rPr>
          <w:rFonts w:ascii="Arial" w:eastAsia="Calibri" w:hAnsi="Arial" w:cs="Arial"/>
          <w:sz w:val="22"/>
          <w:szCs w:val="22"/>
        </w:rPr>
        <w:t xml:space="preserve">        </w:t>
      </w:r>
    </w:p>
    <w:p w14:paraId="0CB793B1" w14:textId="77777777" w:rsidR="0017749D" w:rsidRPr="0017749D" w:rsidRDefault="0017749D" w:rsidP="0017749D">
      <w:pPr>
        <w:autoSpaceDN w:val="0"/>
        <w:spacing w:line="192" w:lineRule="auto"/>
        <w:jc w:val="both"/>
        <w:rPr>
          <w:rFonts w:ascii="Arial" w:eastAsia="Calibri" w:hAnsi="Arial" w:cs="Arial"/>
          <w:sz w:val="22"/>
          <w:szCs w:val="22"/>
        </w:rPr>
      </w:pPr>
      <w:r w:rsidRPr="0017749D">
        <w:rPr>
          <w:rFonts w:ascii="Arial" w:eastAsia="Calibri" w:hAnsi="Arial" w:cs="Arial"/>
          <w:sz w:val="22"/>
          <w:szCs w:val="22"/>
        </w:rPr>
        <w:t xml:space="preserve">        •</w:t>
      </w:r>
      <w:r w:rsidRPr="0017749D">
        <w:rPr>
          <w:rFonts w:ascii="Arial" w:eastAsia="Calibri" w:hAnsi="Arial" w:cs="Arial"/>
          <w:sz w:val="22"/>
          <w:szCs w:val="22"/>
        </w:rPr>
        <w:tab/>
      </w:r>
      <w:proofErr w:type="spellStart"/>
      <w:r w:rsidRPr="0017749D">
        <w:rPr>
          <w:rFonts w:ascii="Arial" w:eastAsia="Calibri" w:hAnsi="Arial" w:cs="Arial"/>
          <w:sz w:val="22"/>
          <w:szCs w:val="22"/>
        </w:rPr>
        <w:t>Ex</w:t>
      </w:r>
      <w:proofErr w:type="spellEnd"/>
      <w:r w:rsidRPr="0017749D">
        <w:rPr>
          <w:rFonts w:ascii="Arial" w:eastAsia="Calibri" w:hAnsi="Arial" w:cs="Arial"/>
          <w:sz w:val="22"/>
          <w:szCs w:val="22"/>
        </w:rPr>
        <w:t xml:space="preserve"> </w:t>
      </w:r>
      <w:proofErr w:type="spellStart"/>
      <w:r w:rsidRPr="0017749D">
        <w:rPr>
          <w:rFonts w:ascii="Arial" w:eastAsia="Calibri" w:hAnsi="Arial" w:cs="Arial"/>
          <w:sz w:val="22"/>
          <w:szCs w:val="22"/>
        </w:rPr>
        <w:t>post</w:t>
      </w:r>
      <w:proofErr w:type="spellEnd"/>
      <w:r w:rsidRPr="0017749D">
        <w:rPr>
          <w:rFonts w:ascii="Arial" w:eastAsia="Calibri" w:hAnsi="Arial" w:cs="Arial"/>
          <w:sz w:val="22"/>
          <w:szCs w:val="22"/>
        </w:rPr>
        <w:t xml:space="preserve"> vertinimų pavyzdžiai Lietuvoje ir užsienio šalyse</w:t>
      </w:r>
    </w:p>
    <w:p w14:paraId="79A9A2A6" w14:textId="77777777" w:rsidR="0017749D" w:rsidRPr="0017749D" w:rsidRDefault="0017749D" w:rsidP="0017749D">
      <w:pPr>
        <w:autoSpaceDN w:val="0"/>
        <w:spacing w:line="192" w:lineRule="auto"/>
        <w:jc w:val="both"/>
        <w:rPr>
          <w:rFonts w:ascii="Arial" w:eastAsia="Calibri" w:hAnsi="Arial" w:cs="Arial"/>
          <w:sz w:val="22"/>
          <w:szCs w:val="22"/>
        </w:rPr>
      </w:pPr>
      <w:r w:rsidRPr="0017749D">
        <w:rPr>
          <w:rFonts w:ascii="Arial" w:eastAsia="Calibri" w:hAnsi="Arial" w:cs="Arial"/>
          <w:sz w:val="22"/>
          <w:szCs w:val="22"/>
        </w:rPr>
        <w:t xml:space="preserve">        •</w:t>
      </w:r>
      <w:r w:rsidRPr="0017749D">
        <w:rPr>
          <w:rFonts w:ascii="Arial" w:eastAsia="Calibri" w:hAnsi="Arial" w:cs="Arial"/>
          <w:sz w:val="22"/>
          <w:szCs w:val="22"/>
        </w:rPr>
        <w:tab/>
      </w:r>
      <w:proofErr w:type="spellStart"/>
      <w:r w:rsidRPr="0017749D">
        <w:rPr>
          <w:rFonts w:ascii="Arial" w:eastAsia="Calibri" w:hAnsi="Arial" w:cs="Arial"/>
          <w:sz w:val="22"/>
          <w:szCs w:val="22"/>
        </w:rPr>
        <w:t>Ex</w:t>
      </w:r>
      <w:proofErr w:type="spellEnd"/>
      <w:r w:rsidRPr="0017749D">
        <w:rPr>
          <w:rFonts w:ascii="Arial" w:eastAsia="Calibri" w:hAnsi="Arial" w:cs="Arial"/>
          <w:sz w:val="22"/>
          <w:szCs w:val="22"/>
        </w:rPr>
        <w:t xml:space="preserve"> </w:t>
      </w:r>
      <w:proofErr w:type="spellStart"/>
      <w:r w:rsidRPr="0017749D">
        <w:rPr>
          <w:rFonts w:ascii="Arial" w:eastAsia="Calibri" w:hAnsi="Arial" w:cs="Arial"/>
          <w:sz w:val="22"/>
          <w:szCs w:val="22"/>
        </w:rPr>
        <w:t>post</w:t>
      </w:r>
      <w:proofErr w:type="spellEnd"/>
      <w:r w:rsidRPr="0017749D">
        <w:rPr>
          <w:rFonts w:ascii="Arial" w:eastAsia="Calibri" w:hAnsi="Arial" w:cs="Arial"/>
          <w:sz w:val="22"/>
          <w:szCs w:val="22"/>
        </w:rPr>
        <w:t xml:space="preserve"> vertinimo metodika ir vertinimo etapai</w:t>
      </w:r>
    </w:p>
    <w:p w14:paraId="7BD1A0BA" w14:textId="77777777" w:rsidR="0017749D" w:rsidRPr="0017749D" w:rsidRDefault="0017749D" w:rsidP="0017749D">
      <w:pPr>
        <w:autoSpaceDN w:val="0"/>
        <w:spacing w:line="192" w:lineRule="auto"/>
        <w:jc w:val="both"/>
        <w:rPr>
          <w:rFonts w:ascii="Arial" w:eastAsia="Calibri" w:hAnsi="Arial" w:cs="Arial"/>
          <w:sz w:val="22"/>
          <w:szCs w:val="22"/>
        </w:rPr>
      </w:pPr>
      <w:r w:rsidRPr="0017749D">
        <w:rPr>
          <w:rFonts w:ascii="Arial" w:eastAsia="Calibri" w:hAnsi="Arial" w:cs="Arial"/>
          <w:sz w:val="22"/>
          <w:szCs w:val="22"/>
        </w:rPr>
        <w:t xml:space="preserve">        •</w:t>
      </w:r>
      <w:r w:rsidRPr="0017749D">
        <w:rPr>
          <w:rFonts w:ascii="Arial" w:eastAsia="Calibri" w:hAnsi="Arial" w:cs="Arial"/>
          <w:sz w:val="22"/>
          <w:szCs w:val="22"/>
        </w:rPr>
        <w:tab/>
        <w:t xml:space="preserve">Pasirengimas atlikti </w:t>
      </w:r>
      <w:proofErr w:type="spellStart"/>
      <w:r w:rsidRPr="0017749D">
        <w:rPr>
          <w:rFonts w:ascii="Arial" w:eastAsia="Calibri" w:hAnsi="Arial" w:cs="Arial"/>
          <w:sz w:val="22"/>
          <w:szCs w:val="22"/>
        </w:rPr>
        <w:t>ex</w:t>
      </w:r>
      <w:proofErr w:type="spellEnd"/>
      <w:r w:rsidRPr="0017749D">
        <w:rPr>
          <w:rFonts w:ascii="Arial" w:eastAsia="Calibri" w:hAnsi="Arial" w:cs="Arial"/>
          <w:sz w:val="22"/>
          <w:szCs w:val="22"/>
        </w:rPr>
        <w:t xml:space="preserve"> post vertinimą</w:t>
      </w:r>
    </w:p>
    <w:p w14:paraId="34100B76" w14:textId="77777777" w:rsidR="0017749D" w:rsidRPr="0017749D" w:rsidRDefault="0017749D" w:rsidP="0017749D">
      <w:pPr>
        <w:autoSpaceDN w:val="0"/>
        <w:spacing w:line="192" w:lineRule="auto"/>
        <w:jc w:val="both"/>
        <w:rPr>
          <w:rFonts w:ascii="Arial" w:eastAsia="Calibri" w:hAnsi="Arial" w:cs="Arial"/>
          <w:sz w:val="22"/>
          <w:szCs w:val="22"/>
        </w:rPr>
      </w:pPr>
      <w:r w:rsidRPr="0017749D">
        <w:rPr>
          <w:rFonts w:ascii="Arial" w:eastAsia="Calibri" w:hAnsi="Arial" w:cs="Arial"/>
          <w:sz w:val="22"/>
          <w:szCs w:val="22"/>
        </w:rPr>
        <w:t xml:space="preserve">        •</w:t>
      </w:r>
      <w:r w:rsidRPr="0017749D">
        <w:rPr>
          <w:rFonts w:ascii="Arial" w:eastAsia="Calibri" w:hAnsi="Arial" w:cs="Arial"/>
          <w:sz w:val="22"/>
          <w:szCs w:val="22"/>
        </w:rPr>
        <w:tab/>
        <w:t xml:space="preserve">Praktinė užduotis: </w:t>
      </w:r>
      <w:proofErr w:type="spellStart"/>
      <w:r w:rsidRPr="0017749D">
        <w:rPr>
          <w:rFonts w:ascii="Arial" w:eastAsia="Calibri" w:hAnsi="Arial" w:cs="Arial"/>
          <w:sz w:val="22"/>
          <w:szCs w:val="22"/>
        </w:rPr>
        <w:t>ex</w:t>
      </w:r>
      <w:proofErr w:type="spellEnd"/>
      <w:r w:rsidRPr="0017749D">
        <w:rPr>
          <w:rFonts w:ascii="Arial" w:eastAsia="Calibri" w:hAnsi="Arial" w:cs="Arial"/>
          <w:sz w:val="22"/>
          <w:szCs w:val="22"/>
        </w:rPr>
        <w:t xml:space="preserve"> </w:t>
      </w:r>
      <w:proofErr w:type="spellStart"/>
      <w:r w:rsidRPr="0017749D">
        <w:rPr>
          <w:rFonts w:ascii="Arial" w:eastAsia="Calibri" w:hAnsi="Arial" w:cs="Arial"/>
          <w:sz w:val="22"/>
          <w:szCs w:val="22"/>
        </w:rPr>
        <w:t>post</w:t>
      </w:r>
      <w:proofErr w:type="spellEnd"/>
      <w:r w:rsidRPr="0017749D">
        <w:rPr>
          <w:rFonts w:ascii="Arial" w:eastAsia="Calibri" w:hAnsi="Arial" w:cs="Arial"/>
          <w:sz w:val="22"/>
          <w:szCs w:val="22"/>
        </w:rPr>
        <w:t xml:space="preserve"> vertinimo plano sudarymas. </w:t>
      </w:r>
    </w:p>
    <w:p w14:paraId="66948C80" w14:textId="77777777" w:rsidR="0017749D" w:rsidRPr="0017749D" w:rsidRDefault="0017749D" w:rsidP="0017749D">
      <w:pPr>
        <w:autoSpaceDN w:val="0"/>
        <w:spacing w:line="192" w:lineRule="auto"/>
        <w:jc w:val="both"/>
        <w:rPr>
          <w:rFonts w:ascii="Arial" w:eastAsia="Calibri" w:hAnsi="Arial" w:cs="Arial"/>
          <w:sz w:val="22"/>
          <w:szCs w:val="22"/>
        </w:rPr>
      </w:pPr>
      <w:r w:rsidRPr="0017749D">
        <w:rPr>
          <w:rFonts w:ascii="Arial" w:eastAsia="Calibri" w:hAnsi="Arial" w:cs="Arial"/>
          <w:sz w:val="22"/>
          <w:szCs w:val="22"/>
        </w:rPr>
        <w:t xml:space="preserve">        •</w:t>
      </w:r>
      <w:r w:rsidRPr="0017749D">
        <w:rPr>
          <w:rFonts w:ascii="Arial" w:eastAsia="Calibri" w:hAnsi="Arial" w:cs="Arial"/>
          <w:sz w:val="22"/>
          <w:szCs w:val="22"/>
        </w:rPr>
        <w:tab/>
        <w:t>Darbas grupėse.;</w:t>
      </w:r>
    </w:p>
    <w:p w14:paraId="6BDEF426" w14:textId="77777777" w:rsidR="0017749D" w:rsidRPr="0017749D" w:rsidRDefault="0017749D" w:rsidP="0017749D">
      <w:pPr>
        <w:autoSpaceDN w:val="0"/>
        <w:spacing w:line="192" w:lineRule="auto"/>
        <w:jc w:val="both"/>
        <w:rPr>
          <w:rFonts w:ascii="Arial" w:eastAsia="Calibri" w:hAnsi="Arial" w:cs="Arial"/>
          <w:i/>
          <w:iCs/>
          <w:sz w:val="22"/>
          <w:szCs w:val="22"/>
        </w:rPr>
      </w:pPr>
    </w:p>
    <w:p w14:paraId="634933FD" w14:textId="77777777" w:rsidR="0017749D" w:rsidRPr="0017749D" w:rsidRDefault="0017749D" w:rsidP="0017749D">
      <w:pPr>
        <w:autoSpaceDN w:val="0"/>
        <w:spacing w:line="192" w:lineRule="auto"/>
        <w:jc w:val="both"/>
        <w:rPr>
          <w:rFonts w:ascii="Arial" w:eastAsia="Calibri" w:hAnsi="Arial" w:cs="Arial"/>
          <w:i/>
          <w:iCs/>
          <w:sz w:val="22"/>
          <w:szCs w:val="22"/>
        </w:rPr>
      </w:pPr>
      <w:r w:rsidRPr="0017749D">
        <w:rPr>
          <w:rFonts w:ascii="Arial" w:eastAsia="Calibri" w:hAnsi="Arial" w:cs="Arial"/>
          <w:i/>
          <w:iCs/>
          <w:sz w:val="22"/>
          <w:szCs w:val="22"/>
        </w:rPr>
        <w:t>Praktinės užduotys: problemos, tikslų, tikslinių grupių identifikavimas; atvejų analizė.</w:t>
      </w:r>
    </w:p>
    <w:p w14:paraId="0A5C5731" w14:textId="77777777" w:rsidR="0017749D" w:rsidRPr="0017749D" w:rsidRDefault="0017749D" w:rsidP="0017749D">
      <w:pPr>
        <w:autoSpaceDN w:val="0"/>
        <w:spacing w:line="192" w:lineRule="auto"/>
        <w:jc w:val="both"/>
        <w:rPr>
          <w:rFonts w:ascii="Arial" w:eastAsia="Calibri" w:hAnsi="Arial" w:cs="Arial"/>
          <w:i/>
          <w:iCs/>
          <w:sz w:val="22"/>
          <w:szCs w:val="22"/>
        </w:rPr>
      </w:pPr>
    </w:p>
    <w:p w14:paraId="1389A3F5" w14:textId="77777777" w:rsidR="0017749D" w:rsidRPr="0017749D" w:rsidRDefault="0017749D" w:rsidP="0017749D">
      <w:pPr>
        <w:autoSpaceDN w:val="0"/>
        <w:spacing w:line="192" w:lineRule="auto"/>
        <w:jc w:val="both"/>
        <w:rPr>
          <w:rFonts w:ascii="Arial" w:eastAsia="Calibri" w:hAnsi="Arial" w:cs="Arial"/>
          <w:sz w:val="22"/>
          <w:szCs w:val="22"/>
        </w:rPr>
      </w:pPr>
      <w:r w:rsidRPr="0017749D">
        <w:rPr>
          <w:rFonts w:ascii="Arial" w:eastAsia="Calibri" w:hAnsi="Arial" w:cs="Arial"/>
          <w:sz w:val="22"/>
          <w:szCs w:val="22"/>
        </w:rPr>
        <w:t>Po seminaro dalyviai:</w:t>
      </w:r>
    </w:p>
    <w:p w14:paraId="2263A77A" w14:textId="77777777" w:rsidR="0017749D" w:rsidRPr="0017749D" w:rsidRDefault="0017749D" w:rsidP="0017749D">
      <w:pPr>
        <w:autoSpaceDN w:val="0"/>
        <w:spacing w:line="192" w:lineRule="auto"/>
        <w:jc w:val="both"/>
        <w:rPr>
          <w:rFonts w:ascii="Arial" w:eastAsia="Calibri" w:hAnsi="Arial" w:cs="Arial"/>
          <w:sz w:val="22"/>
          <w:szCs w:val="22"/>
        </w:rPr>
      </w:pPr>
    </w:p>
    <w:p w14:paraId="641CB302" w14:textId="77777777" w:rsidR="0017749D" w:rsidRPr="0017749D" w:rsidRDefault="0017749D" w:rsidP="0017749D">
      <w:pPr>
        <w:numPr>
          <w:ilvl w:val="0"/>
          <w:numId w:val="19"/>
        </w:numPr>
        <w:autoSpaceDN w:val="0"/>
        <w:spacing w:line="192" w:lineRule="auto"/>
        <w:jc w:val="both"/>
        <w:rPr>
          <w:rFonts w:ascii="Arial" w:eastAsia="Calibri" w:hAnsi="Arial" w:cs="Arial"/>
          <w:sz w:val="22"/>
          <w:szCs w:val="22"/>
        </w:rPr>
      </w:pPr>
      <w:r w:rsidRPr="0017749D">
        <w:rPr>
          <w:rFonts w:ascii="Arial" w:eastAsia="Calibri" w:hAnsi="Arial" w:cs="Arial"/>
          <w:sz w:val="22"/>
          <w:szCs w:val="22"/>
        </w:rPr>
        <w:t>Galės aiškiai įvardinti poveikio vertinimo naudas ir vaidmenį teisėkūros procese;</w:t>
      </w:r>
    </w:p>
    <w:p w14:paraId="3C0C3CB4" w14:textId="77777777" w:rsidR="0017749D" w:rsidRPr="0017749D" w:rsidRDefault="0017749D" w:rsidP="0017749D">
      <w:pPr>
        <w:numPr>
          <w:ilvl w:val="0"/>
          <w:numId w:val="19"/>
        </w:numPr>
        <w:autoSpaceDN w:val="0"/>
        <w:spacing w:line="192" w:lineRule="auto"/>
        <w:jc w:val="both"/>
        <w:rPr>
          <w:rFonts w:ascii="Arial" w:eastAsia="Calibri" w:hAnsi="Arial" w:cs="Arial"/>
          <w:sz w:val="22"/>
          <w:szCs w:val="22"/>
        </w:rPr>
      </w:pPr>
      <w:r w:rsidRPr="0017749D">
        <w:rPr>
          <w:rFonts w:ascii="Arial" w:eastAsia="Calibri" w:hAnsi="Arial" w:cs="Arial"/>
          <w:sz w:val="22"/>
          <w:szCs w:val="22"/>
        </w:rPr>
        <w:t>Bus susipažinę su pagrindiniais poveikio vertinimo etapais ir reikalavimais;</w:t>
      </w:r>
    </w:p>
    <w:p w14:paraId="3C818B39" w14:textId="77777777" w:rsidR="0017749D" w:rsidRPr="0017749D" w:rsidRDefault="0017749D" w:rsidP="0017749D">
      <w:pPr>
        <w:numPr>
          <w:ilvl w:val="0"/>
          <w:numId w:val="19"/>
        </w:numPr>
        <w:autoSpaceDN w:val="0"/>
        <w:spacing w:line="192" w:lineRule="auto"/>
        <w:jc w:val="both"/>
        <w:rPr>
          <w:rFonts w:ascii="Arial" w:eastAsia="Calibri" w:hAnsi="Arial" w:cs="Arial"/>
          <w:sz w:val="22"/>
          <w:szCs w:val="22"/>
        </w:rPr>
      </w:pPr>
      <w:r w:rsidRPr="0017749D">
        <w:rPr>
          <w:rFonts w:ascii="Arial" w:eastAsia="Calibri" w:hAnsi="Arial" w:cs="Arial"/>
          <w:sz w:val="22"/>
          <w:szCs w:val="22"/>
        </w:rPr>
        <w:t>Gebės aiškiai suformuluoti sprendžiamą problemą ir nustatyti tikslus;</w:t>
      </w:r>
    </w:p>
    <w:p w14:paraId="50C6EEA2" w14:textId="77777777" w:rsidR="0017749D" w:rsidRPr="0017749D" w:rsidRDefault="0017749D" w:rsidP="0017749D">
      <w:pPr>
        <w:numPr>
          <w:ilvl w:val="0"/>
          <w:numId w:val="19"/>
        </w:numPr>
        <w:autoSpaceDN w:val="0"/>
        <w:spacing w:line="192" w:lineRule="auto"/>
        <w:jc w:val="both"/>
        <w:rPr>
          <w:rFonts w:ascii="Arial" w:eastAsia="Calibri" w:hAnsi="Arial" w:cs="Arial"/>
          <w:sz w:val="22"/>
          <w:szCs w:val="22"/>
        </w:rPr>
      </w:pPr>
      <w:r w:rsidRPr="0017749D">
        <w:rPr>
          <w:rFonts w:ascii="Arial" w:eastAsia="Calibri" w:hAnsi="Arial" w:cs="Arial"/>
          <w:sz w:val="22"/>
          <w:szCs w:val="22"/>
        </w:rPr>
        <w:t>Bus susipažinę su pagrindiniais alternatyvų nustatymo ir vertinimo būdais;</w:t>
      </w:r>
    </w:p>
    <w:p w14:paraId="7ABDB063" w14:textId="77777777" w:rsidR="0017749D" w:rsidRPr="0017749D" w:rsidRDefault="0017749D" w:rsidP="0017749D">
      <w:pPr>
        <w:numPr>
          <w:ilvl w:val="0"/>
          <w:numId w:val="19"/>
        </w:numPr>
        <w:autoSpaceDN w:val="0"/>
        <w:spacing w:line="192" w:lineRule="auto"/>
        <w:jc w:val="both"/>
        <w:rPr>
          <w:rFonts w:ascii="Arial" w:eastAsia="Calibri" w:hAnsi="Arial" w:cs="Arial"/>
          <w:sz w:val="22"/>
          <w:szCs w:val="22"/>
        </w:rPr>
      </w:pPr>
      <w:r w:rsidRPr="0017749D">
        <w:rPr>
          <w:rFonts w:ascii="Arial" w:eastAsia="Calibri" w:hAnsi="Arial" w:cs="Arial"/>
          <w:sz w:val="22"/>
          <w:szCs w:val="22"/>
        </w:rPr>
        <w:t>Bus susipažinę su pagrindiniais viešųjų konsultacijų etapais ir svarbiausiais vykdymo aspektais.</w:t>
      </w:r>
    </w:p>
    <w:p w14:paraId="5A24C99D" w14:textId="77777777" w:rsidR="0017749D" w:rsidRPr="0017749D" w:rsidRDefault="0017749D" w:rsidP="0017749D">
      <w:pPr>
        <w:autoSpaceDN w:val="0"/>
        <w:spacing w:line="192" w:lineRule="auto"/>
        <w:jc w:val="both"/>
        <w:rPr>
          <w:rFonts w:ascii="Arial" w:hAnsi="Arial" w:cs="Arial"/>
          <w:b/>
          <w:bCs/>
          <w:sz w:val="22"/>
          <w:szCs w:val="22"/>
          <w:lang w:eastAsia="lt-LT"/>
        </w:rPr>
      </w:pPr>
    </w:p>
    <w:p w14:paraId="50576B6B" w14:textId="77777777" w:rsidR="0017749D" w:rsidRPr="0017749D" w:rsidRDefault="0017749D" w:rsidP="0017749D">
      <w:pPr>
        <w:autoSpaceDN w:val="0"/>
        <w:spacing w:line="192" w:lineRule="auto"/>
        <w:rPr>
          <w:rFonts w:ascii="Arial" w:eastAsia="Calibri" w:hAnsi="Arial" w:cs="Arial"/>
          <w:sz w:val="22"/>
          <w:szCs w:val="22"/>
        </w:rPr>
      </w:pPr>
    </w:p>
    <w:p w14:paraId="44C0CA7A" w14:textId="77777777" w:rsidR="0017749D" w:rsidRPr="0017749D" w:rsidRDefault="0017749D" w:rsidP="0017749D">
      <w:pPr>
        <w:autoSpaceDN w:val="0"/>
        <w:spacing w:line="192" w:lineRule="auto"/>
        <w:rPr>
          <w:rFonts w:ascii="Calibri" w:eastAsia="Calibri" w:hAnsi="Calibri" w:cs="Calibri"/>
          <w:sz w:val="20"/>
        </w:rPr>
      </w:pPr>
    </w:p>
    <w:p w14:paraId="332485A9" w14:textId="77777777" w:rsidR="0017749D" w:rsidRPr="0017749D" w:rsidRDefault="0017749D" w:rsidP="0017749D">
      <w:pPr>
        <w:autoSpaceDN w:val="0"/>
        <w:spacing w:line="192" w:lineRule="auto"/>
        <w:rPr>
          <w:rFonts w:ascii="Calibri" w:eastAsia="Calibri" w:hAnsi="Calibri" w:cs="Calibri"/>
          <w:sz w:val="20"/>
        </w:rPr>
      </w:pPr>
    </w:p>
    <w:p w14:paraId="1B2867FC" w14:textId="77777777" w:rsidR="0017749D" w:rsidRPr="0017749D" w:rsidRDefault="0017749D" w:rsidP="0017749D">
      <w:pPr>
        <w:autoSpaceDN w:val="0"/>
        <w:spacing w:line="192" w:lineRule="auto"/>
        <w:rPr>
          <w:rFonts w:ascii="Calibri" w:eastAsia="Calibri" w:hAnsi="Calibri" w:cs="Calibri"/>
          <w:sz w:val="20"/>
        </w:rPr>
      </w:pPr>
    </w:p>
    <w:p w14:paraId="7829DBE0" w14:textId="77777777" w:rsidR="0017749D" w:rsidRPr="0017749D" w:rsidRDefault="0017749D" w:rsidP="0017749D">
      <w:pPr>
        <w:autoSpaceDN w:val="0"/>
        <w:spacing w:line="192" w:lineRule="auto"/>
        <w:rPr>
          <w:rFonts w:ascii="Calibri" w:eastAsia="Calibri" w:hAnsi="Calibri" w:cs="Calibri"/>
          <w:sz w:val="20"/>
        </w:rPr>
      </w:pPr>
    </w:p>
    <w:p w14:paraId="085A0283" w14:textId="77777777" w:rsidR="00EE00F7" w:rsidRPr="00EE00F7" w:rsidRDefault="00EE00F7" w:rsidP="00EE00F7">
      <w:pPr>
        <w:autoSpaceDN w:val="0"/>
        <w:spacing w:line="192" w:lineRule="auto"/>
        <w:rPr>
          <w:rFonts w:ascii="Calibri" w:eastAsia="Calibri" w:hAnsi="Calibri" w:cs="Calibri"/>
          <w:sz w:val="20"/>
        </w:rPr>
      </w:pPr>
    </w:p>
    <w:p w14:paraId="001F0FAB" w14:textId="77777777" w:rsidR="00EE00F7" w:rsidRPr="00EE00F7" w:rsidRDefault="00EE00F7" w:rsidP="00EE00F7">
      <w:pPr>
        <w:autoSpaceDN w:val="0"/>
        <w:spacing w:line="192" w:lineRule="auto"/>
        <w:rPr>
          <w:rFonts w:ascii="Calibri" w:eastAsia="Calibri" w:hAnsi="Calibri" w:cs="Calibri"/>
          <w:sz w:val="20"/>
        </w:rPr>
      </w:pPr>
    </w:p>
    <w:p w14:paraId="42A8CFD0" w14:textId="77777777" w:rsidR="00EE00F7" w:rsidRPr="00EE00F7" w:rsidRDefault="00EE00F7" w:rsidP="00EE00F7">
      <w:pPr>
        <w:autoSpaceDN w:val="0"/>
        <w:spacing w:line="192" w:lineRule="auto"/>
        <w:rPr>
          <w:rFonts w:ascii="Calibri" w:eastAsia="Calibri" w:hAnsi="Calibri" w:cs="Calibri"/>
          <w:sz w:val="20"/>
        </w:rPr>
      </w:pPr>
    </w:p>
    <w:p w14:paraId="61393D59" w14:textId="77777777" w:rsidR="00EE00F7" w:rsidRPr="00EE00F7" w:rsidRDefault="00EE00F7" w:rsidP="00EE00F7">
      <w:pPr>
        <w:autoSpaceDN w:val="0"/>
        <w:spacing w:line="192" w:lineRule="auto"/>
        <w:rPr>
          <w:rFonts w:ascii="Calibri" w:eastAsia="Calibri" w:hAnsi="Calibri" w:cs="Calibri"/>
          <w:sz w:val="20"/>
        </w:rPr>
      </w:pPr>
    </w:p>
    <w:p w14:paraId="6BF35EF0" w14:textId="77777777" w:rsidR="00EE00F7" w:rsidRPr="00EE00F7" w:rsidRDefault="00EE00F7" w:rsidP="00EE00F7">
      <w:pPr>
        <w:autoSpaceDN w:val="0"/>
        <w:spacing w:line="192" w:lineRule="auto"/>
        <w:rPr>
          <w:rFonts w:ascii="Calibri" w:eastAsia="Calibri" w:hAnsi="Calibri" w:cs="Calibri"/>
          <w:sz w:val="20"/>
        </w:rPr>
      </w:pPr>
    </w:p>
    <w:p w14:paraId="728E14B2" w14:textId="77777777" w:rsidR="00EE00F7" w:rsidRPr="00EE00F7" w:rsidRDefault="00EE00F7" w:rsidP="00EE00F7">
      <w:pPr>
        <w:autoSpaceDN w:val="0"/>
        <w:spacing w:line="192" w:lineRule="auto"/>
        <w:rPr>
          <w:rFonts w:ascii="Calibri" w:eastAsia="Calibri" w:hAnsi="Calibri" w:cs="Calibri"/>
          <w:sz w:val="20"/>
        </w:rPr>
      </w:pPr>
    </w:p>
    <w:p w14:paraId="4FBCE613" w14:textId="77777777" w:rsidR="00EE00F7" w:rsidRPr="00EE00F7" w:rsidRDefault="00EE00F7" w:rsidP="00EE00F7">
      <w:pPr>
        <w:autoSpaceDN w:val="0"/>
        <w:spacing w:line="192" w:lineRule="auto"/>
        <w:rPr>
          <w:rFonts w:ascii="Calibri" w:eastAsia="Calibri" w:hAnsi="Calibri" w:cs="Calibri"/>
          <w:sz w:val="20"/>
        </w:rPr>
      </w:pPr>
    </w:p>
    <w:p w14:paraId="1CD35905" w14:textId="77777777" w:rsidR="00EE00F7" w:rsidRPr="00EE00F7" w:rsidRDefault="00EE00F7" w:rsidP="00EE00F7">
      <w:pPr>
        <w:autoSpaceDN w:val="0"/>
        <w:spacing w:line="192" w:lineRule="auto"/>
        <w:rPr>
          <w:rFonts w:ascii="Calibri" w:eastAsia="Calibri" w:hAnsi="Calibri" w:cs="Calibri"/>
          <w:sz w:val="20"/>
        </w:rPr>
      </w:pPr>
    </w:p>
    <w:p w14:paraId="730AE0CA" w14:textId="77777777" w:rsidR="00EE00F7" w:rsidRPr="00EE00F7" w:rsidRDefault="00EE00F7" w:rsidP="00EE00F7">
      <w:pPr>
        <w:autoSpaceDN w:val="0"/>
        <w:spacing w:line="192" w:lineRule="auto"/>
        <w:rPr>
          <w:rFonts w:ascii="Calibri" w:eastAsia="Calibri" w:hAnsi="Calibri" w:cs="Calibri"/>
          <w:sz w:val="20"/>
        </w:rPr>
      </w:pPr>
    </w:p>
    <w:p w14:paraId="13A1219C" w14:textId="24CFF884" w:rsidR="00EE00F7" w:rsidRDefault="006944A3" w:rsidP="00EE00F7">
      <w:pPr>
        <w:widowControl w:val="0"/>
        <w:autoSpaceDE w:val="0"/>
        <w:autoSpaceDN w:val="0"/>
        <w:jc w:val="right"/>
        <w:rPr>
          <w:rFonts w:ascii="Arial" w:hAnsi="Arial" w:cs="Arial"/>
          <w:sz w:val="22"/>
          <w:szCs w:val="22"/>
        </w:rPr>
      </w:pPr>
      <w:r>
        <w:rPr>
          <w:rFonts w:ascii="Arial" w:hAnsi="Arial" w:cs="Arial"/>
          <w:sz w:val="22"/>
          <w:szCs w:val="22"/>
        </w:rPr>
        <w:lastRenderedPageBreak/>
        <w:t>2</w:t>
      </w:r>
      <w:r w:rsidR="00EE00F7" w:rsidRPr="00FD559B">
        <w:rPr>
          <w:rFonts w:ascii="Arial" w:hAnsi="Arial" w:cs="Arial"/>
          <w:sz w:val="22"/>
          <w:szCs w:val="22"/>
        </w:rPr>
        <w:t xml:space="preserve"> priedas</w:t>
      </w:r>
    </w:p>
    <w:p w14:paraId="134486F7" w14:textId="77777777" w:rsidR="006944A3" w:rsidRDefault="006944A3" w:rsidP="00EE00F7">
      <w:pPr>
        <w:widowControl w:val="0"/>
        <w:autoSpaceDE w:val="0"/>
        <w:autoSpaceDN w:val="0"/>
        <w:jc w:val="right"/>
        <w:rPr>
          <w:rFonts w:ascii="Arial" w:hAnsi="Arial" w:cs="Arial"/>
          <w:sz w:val="22"/>
          <w:szCs w:val="22"/>
        </w:rPr>
      </w:pPr>
    </w:p>
    <w:p w14:paraId="355A59F7" w14:textId="77777777" w:rsidR="006944A3" w:rsidRPr="006944A3" w:rsidRDefault="006944A3" w:rsidP="006944A3">
      <w:pPr>
        <w:suppressAutoHyphens/>
        <w:rPr>
          <w:szCs w:val="24"/>
          <w:lang w:eastAsia="lt-LT"/>
        </w:rPr>
      </w:pPr>
    </w:p>
    <w:p w14:paraId="663A2767" w14:textId="7646EE6F" w:rsidR="006944A3" w:rsidRPr="006944A3" w:rsidRDefault="006944A3" w:rsidP="006944A3">
      <w:pPr>
        <w:suppressAutoHyphens/>
        <w:jc w:val="center"/>
        <w:rPr>
          <w:b/>
          <w:bCs/>
          <w:szCs w:val="24"/>
          <w:lang w:eastAsia="lt-LT"/>
        </w:rPr>
      </w:pPr>
      <w:r w:rsidRPr="006944A3">
        <w:rPr>
          <w:b/>
          <w:bCs/>
          <w:szCs w:val="24"/>
          <w:lang w:eastAsia="lt-LT"/>
        </w:rPr>
        <w:t>PASLAUGŲ PRIĖMIMO-PERDAVIMO AKTAS</w:t>
      </w:r>
      <w:r w:rsidR="00153855">
        <w:rPr>
          <w:b/>
          <w:bCs/>
          <w:szCs w:val="24"/>
          <w:lang w:eastAsia="lt-LT"/>
        </w:rPr>
        <w:t xml:space="preserve"> (forma)</w:t>
      </w:r>
    </w:p>
    <w:p w14:paraId="60068FFB" w14:textId="77777777" w:rsidR="006944A3" w:rsidRPr="006944A3" w:rsidRDefault="006944A3" w:rsidP="006944A3">
      <w:pPr>
        <w:suppressAutoHyphens/>
        <w:jc w:val="center"/>
        <w:rPr>
          <w:szCs w:val="24"/>
          <w:lang w:eastAsia="lt-LT"/>
        </w:rPr>
      </w:pPr>
      <w:r w:rsidRPr="006944A3">
        <w:rPr>
          <w:szCs w:val="24"/>
          <w:lang w:eastAsia="lt-LT"/>
        </w:rPr>
        <w:t>_______________</w:t>
      </w:r>
    </w:p>
    <w:p w14:paraId="76CE69CB" w14:textId="77777777" w:rsidR="006944A3" w:rsidRPr="006944A3" w:rsidRDefault="006944A3" w:rsidP="006944A3">
      <w:pPr>
        <w:suppressAutoHyphens/>
        <w:jc w:val="center"/>
        <w:rPr>
          <w:szCs w:val="24"/>
          <w:vertAlign w:val="superscript"/>
          <w:lang w:eastAsia="lt-LT"/>
        </w:rPr>
      </w:pPr>
      <w:r w:rsidRPr="006944A3">
        <w:rPr>
          <w:szCs w:val="24"/>
          <w:vertAlign w:val="superscript"/>
          <w:lang w:eastAsia="lt-LT"/>
        </w:rPr>
        <w:t>(data)</w:t>
      </w:r>
    </w:p>
    <w:p w14:paraId="67BD9A3D" w14:textId="77777777" w:rsidR="006944A3" w:rsidRPr="006944A3" w:rsidRDefault="006944A3" w:rsidP="006944A3">
      <w:pPr>
        <w:suppressAutoHyphens/>
        <w:jc w:val="center"/>
        <w:rPr>
          <w:szCs w:val="24"/>
          <w:lang w:eastAsia="lt-LT"/>
        </w:rPr>
      </w:pPr>
      <w:r w:rsidRPr="006944A3">
        <w:rPr>
          <w:szCs w:val="24"/>
          <w:lang w:eastAsia="lt-LT"/>
        </w:rPr>
        <w:t>_________________</w:t>
      </w:r>
    </w:p>
    <w:p w14:paraId="6FD2FBFC" w14:textId="77777777" w:rsidR="006944A3" w:rsidRPr="006944A3" w:rsidRDefault="006944A3" w:rsidP="006944A3">
      <w:pPr>
        <w:suppressAutoHyphens/>
        <w:jc w:val="center"/>
        <w:rPr>
          <w:szCs w:val="24"/>
          <w:vertAlign w:val="superscript"/>
          <w:lang w:eastAsia="lt-LT"/>
        </w:rPr>
      </w:pPr>
      <w:r w:rsidRPr="006944A3">
        <w:rPr>
          <w:szCs w:val="24"/>
          <w:vertAlign w:val="superscript"/>
          <w:lang w:eastAsia="lt-LT"/>
        </w:rPr>
        <w:t>(Vieta)</w:t>
      </w:r>
    </w:p>
    <w:p w14:paraId="0C19ECFC" w14:textId="77777777" w:rsidR="006944A3" w:rsidRPr="006944A3" w:rsidRDefault="006944A3" w:rsidP="006944A3">
      <w:pPr>
        <w:suppressAutoHyphens/>
        <w:rPr>
          <w:szCs w:val="24"/>
          <w:lang w:eastAsia="lt-LT"/>
        </w:rPr>
      </w:pPr>
    </w:p>
    <w:tbl>
      <w:tblPr>
        <w:tblStyle w:val="TableGrid1"/>
        <w:tblW w:w="0" w:type="auto"/>
        <w:tblLook w:val="04A0" w:firstRow="1" w:lastRow="0" w:firstColumn="1" w:lastColumn="0" w:noHBand="0" w:noVBand="1"/>
      </w:tblPr>
      <w:tblGrid>
        <w:gridCol w:w="4956"/>
        <w:gridCol w:w="4957"/>
      </w:tblGrid>
      <w:tr w:rsidR="006944A3" w:rsidRPr="006944A3" w14:paraId="4B2DAD85" w14:textId="77777777" w:rsidTr="00935DBC">
        <w:tc>
          <w:tcPr>
            <w:tcW w:w="4956" w:type="dxa"/>
            <w:tcBorders>
              <w:top w:val="single" w:sz="4" w:space="0" w:color="auto"/>
              <w:left w:val="single" w:sz="4" w:space="0" w:color="auto"/>
              <w:bottom w:val="single" w:sz="4" w:space="0" w:color="auto"/>
              <w:right w:val="single" w:sz="4" w:space="0" w:color="auto"/>
            </w:tcBorders>
            <w:hideMark/>
          </w:tcPr>
          <w:p w14:paraId="59A52B87" w14:textId="020D6F45" w:rsidR="006944A3" w:rsidRPr="006944A3" w:rsidRDefault="00C476EB" w:rsidP="006944A3">
            <w:pPr>
              <w:spacing w:line="276" w:lineRule="auto"/>
              <w:rPr>
                <w:b/>
                <w:bCs/>
                <w:sz w:val="20"/>
              </w:rPr>
            </w:pPr>
            <w:r>
              <w:rPr>
                <w:b/>
                <w:bCs/>
                <w:sz w:val="20"/>
              </w:rPr>
              <w:t>Pirkėjas</w:t>
            </w:r>
            <w:r w:rsidR="006944A3" w:rsidRPr="006944A3">
              <w:rPr>
                <w:b/>
                <w:bCs/>
                <w:sz w:val="20"/>
              </w:rPr>
              <w:t xml:space="preserve"> </w:t>
            </w:r>
            <w:r w:rsidR="006944A3" w:rsidRPr="006944A3">
              <w:rPr>
                <w:sz w:val="20"/>
              </w:rPr>
              <w:t>(Suteiktas Paslaugas priima)</w:t>
            </w:r>
          </w:p>
        </w:tc>
        <w:tc>
          <w:tcPr>
            <w:tcW w:w="4957" w:type="dxa"/>
            <w:tcBorders>
              <w:top w:val="single" w:sz="4" w:space="0" w:color="auto"/>
              <w:left w:val="single" w:sz="4" w:space="0" w:color="auto"/>
              <w:bottom w:val="single" w:sz="4" w:space="0" w:color="auto"/>
              <w:right w:val="single" w:sz="4" w:space="0" w:color="auto"/>
            </w:tcBorders>
            <w:hideMark/>
          </w:tcPr>
          <w:p w14:paraId="3083CBC9" w14:textId="5AB389A8" w:rsidR="006944A3" w:rsidRPr="006944A3" w:rsidRDefault="00C476EB" w:rsidP="006944A3">
            <w:pPr>
              <w:spacing w:line="276" w:lineRule="auto"/>
              <w:rPr>
                <w:b/>
                <w:bCs/>
                <w:sz w:val="20"/>
              </w:rPr>
            </w:pPr>
            <w:r>
              <w:rPr>
                <w:b/>
                <w:bCs/>
                <w:sz w:val="20"/>
              </w:rPr>
              <w:t>Tiekėjas</w:t>
            </w:r>
            <w:r w:rsidR="006944A3" w:rsidRPr="006944A3">
              <w:rPr>
                <w:b/>
                <w:bCs/>
                <w:sz w:val="20"/>
              </w:rPr>
              <w:t xml:space="preserve"> </w:t>
            </w:r>
            <w:r w:rsidR="006944A3" w:rsidRPr="006944A3">
              <w:rPr>
                <w:sz w:val="20"/>
              </w:rPr>
              <w:t>(Paslaugas perduoda)</w:t>
            </w:r>
          </w:p>
        </w:tc>
      </w:tr>
      <w:tr w:rsidR="006944A3" w:rsidRPr="006944A3" w14:paraId="225AA7F2" w14:textId="77777777" w:rsidTr="003D5C1F">
        <w:trPr>
          <w:trHeight w:val="834"/>
        </w:trPr>
        <w:tc>
          <w:tcPr>
            <w:tcW w:w="4956" w:type="dxa"/>
            <w:tcBorders>
              <w:top w:val="single" w:sz="4" w:space="0" w:color="auto"/>
              <w:left w:val="single" w:sz="4" w:space="0" w:color="auto"/>
              <w:bottom w:val="single" w:sz="4" w:space="0" w:color="auto"/>
              <w:right w:val="single" w:sz="4" w:space="0" w:color="auto"/>
            </w:tcBorders>
            <w:hideMark/>
          </w:tcPr>
          <w:p w14:paraId="32669671" w14:textId="77777777" w:rsidR="006944A3" w:rsidRPr="006944A3" w:rsidRDefault="006944A3" w:rsidP="006944A3">
            <w:pPr>
              <w:spacing w:line="276" w:lineRule="auto"/>
              <w:rPr>
                <w:b/>
                <w:bCs/>
                <w:sz w:val="20"/>
              </w:rPr>
            </w:pPr>
            <w:r w:rsidRPr="006944A3">
              <w:rPr>
                <w:b/>
                <w:bCs/>
                <w:sz w:val="20"/>
              </w:rPr>
              <w:t>Vyriausybės strateginės analizės centras</w:t>
            </w:r>
          </w:p>
          <w:p w14:paraId="53F9EF10" w14:textId="353429B7" w:rsidR="006944A3" w:rsidRPr="006944A3" w:rsidRDefault="006944A3" w:rsidP="00C476EB">
            <w:pPr>
              <w:spacing w:line="276" w:lineRule="auto"/>
              <w:rPr>
                <w:sz w:val="20"/>
              </w:rPr>
            </w:pPr>
          </w:p>
        </w:tc>
        <w:tc>
          <w:tcPr>
            <w:tcW w:w="4957" w:type="dxa"/>
            <w:tcBorders>
              <w:top w:val="single" w:sz="4" w:space="0" w:color="auto"/>
              <w:left w:val="single" w:sz="4" w:space="0" w:color="auto"/>
              <w:bottom w:val="single" w:sz="4" w:space="0" w:color="auto"/>
              <w:right w:val="single" w:sz="4" w:space="0" w:color="auto"/>
            </w:tcBorders>
            <w:hideMark/>
          </w:tcPr>
          <w:p w14:paraId="7FEF81FC" w14:textId="4E589EAE" w:rsidR="006944A3" w:rsidRPr="006944A3" w:rsidRDefault="006944A3" w:rsidP="006944A3">
            <w:pPr>
              <w:spacing w:line="276" w:lineRule="auto"/>
              <w:rPr>
                <w:sz w:val="20"/>
              </w:rPr>
            </w:pPr>
          </w:p>
        </w:tc>
      </w:tr>
    </w:tbl>
    <w:p w14:paraId="0AE9AB16" w14:textId="77777777" w:rsidR="006944A3" w:rsidRPr="006944A3" w:rsidRDefault="006944A3" w:rsidP="006944A3">
      <w:pPr>
        <w:suppressAutoHyphens/>
        <w:rPr>
          <w:szCs w:val="24"/>
          <w:lang w:eastAsia="lt-LT"/>
        </w:rPr>
      </w:pPr>
    </w:p>
    <w:p w14:paraId="41551900" w14:textId="39925ADA" w:rsidR="006944A3" w:rsidRPr="006944A3" w:rsidRDefault="006944A3" w:rsidP="006944A3">
      <w:pPr>
        <w:suppressAutoHyphens/>
        <w:rPr>
          <w:szCs w:val="24"/>
          <w:lang w:eastAsia="lt-LT"/>
        </w:rPr>
      </w:pPr>
      <w:r w:rsidRPr="006944A3">
        <w:rPr>
          <w:szCs w:val="24"/>
          <w:lang w:eastAsia="lt-LT"/>
        </w:rPr>
        <w:t>1.</w:t>
      </w:r>
      <w:r w:rsidRPr="006944A3">
        <w:rPr>
          <w:b/>
          <w:bCs/>
          <w:szCs w:val="24"/>
          <w:lang w:eastAsia="lt-LT"/>
        </w:rPr>
        <w:t xml:space="preserve"> </w:t>
      </w:r>
      <w:r w:rsidR="00C476EB">
        <w:rPr>
          <w:b/>
          <w:bCs/>
          <w:szCs w:val="24"/>
          <w:lang w:eastAsia="lt-LT"/>
        </w:rPr>
        <w:t>Tiekėjas</w:t>
      </w:r>
      <w:r w:rsidRPr="006944A3">
        <w:rPr>
          <w:szCs w:val="24"/>
          <w:lang w:eastAsia="lt-LT"/>
        </w:rPr>
        <w:t xml:space="preserve"> perduoda, o </w:t>
      </w:r>
      <w:r w:rsidR="00C476EB" w:rsidRPr="00C476EB">
        <w:rPr>
          <w:b/>
          <w:bCs/>
          <w:szCs w:val="24"/>
          <w:lang w:eastAsia="lt-LT"/>
        </w:rPr>
        <w:t>Pirkėjas</w:t>
      </w:r>
      <w:r w:rsidRPr="006944A3">
        <w:rPr>
          <w:szCs w:val="24"/>
          <w:lang w:eastAsia="lt-LT"/>
        </w:rPr>
        <w:t xml:space="preserve"> priima šias Paslaugas:</w:t>
      </w:r>
    </w:p>
    <w:tbl>
      <w:tblPr>
        <w:tblStyle w:val="TableGrid1"/>
        <w:tblW w:w="0" w:type="auto"/>
        <w:tblLook w:val="04A0" w:firstRow="1" w:lastRow="0" w:firstColumn="1" w:lastColumn="0" w:noHBand="0" w:noVBand="1"/>
      </w:tblPr>
      <w:tblGrid>
        <w:gridCol w:w="540"/>
        <w:gridCol w:w="4643"/>
        <w:gridCol w:w="2365"/>
        <w:gridCol w:w="2365"/>
      </w:tblGrid>
      <w:tr w:rsidR="006944A3" w:rsidRPr="006944A3" w14:paraId="63F035ED" w14:textId="77777777" w:rsidTr="00935DBC">
        <w:tc>
          <w:tcPr>
            <w:tcW w:w="540" w:type="dxa"/>
            <w:tcBorders>
              <w:top w:val="single" w:sz="4" w:space="0" w:color="auto"/>
              <w:left w:val="single" w:sz="4" w:space="0" w:color="auto"/>
              <w:bottom w:val="single" w:sz="4" w:space="0" w:color="auto"/>
              <w:right w:val="single" w:sz="4" w:space="0" w:color="auto"/>
            </w:tcBorders>
            <w:vAlign w:val="center"/>
            <w:hideMark/>
          </w:tcPr>
          <w:p w14:paraId="78ACDCB4" w14:textId="77777777" w:rsidR="006944A3" w:rsidRPr="006944A3" w:rsidRDefault="006944A3" w:rsidP="006944A3">
            <w:pPr>
              <w:spacing w:line="276" w:lineRule="auto"/>
              <w:rPr>
                <w:b/>
                <w:bCs/>
                <w:sz w:val="20"/>
              </w:rPr>
            </w:pPr>
            <w:r w:rsidRPr="006944A3">
              <w:rPr>
                <w:b/>
                <w:bCs/>
                <w:sz w:val="20"/>
              </w:rPr>
              <w:t>Eil. Nr.</w:t>
            </w:r>
          </w:p>
        </w:tc>
        <w:tc>
          <w:tcPr>
            <w:tcW w:w="4643" w:type="dxa"/>
            <w:tcBorders>
              <w:top w:val="single" w:sz="4" w:space="0" w:color="auto"/>
              <w:left w:val="single" w:sz="4" w:space="0" w:color="auto"/>
              <w:bottom w:val="single" w:sz="4" w:space="0" w:color="auto"/>
              <w:right w:val="single" w:sz="4" w:space="0" w:color="auto"/>
            </w:tcBorders>
            <w:vAlign w:val="center"/>
            <w:hideMark/>
          </w:tcPr>
          <w:p w14:paraId="1A9BDF14" w14:textId="77777777" w:rsidR="006944A3" w:rsidRPr="006944A3" w:rsidRDefault="006944A3" w:rsidP="006944A3">
            <w:pPr>
              <w:spacing w:line="276" w:lineRule="auto"/>
              <w:rPr>
                <w:b/>
                <w:bCs/>
                <w:sz w:val="20"/>
              </w:rPr>
            </w:pPr>
            <w:r w:rsidRPr="006944A3">
              <w:rPr>
                <w:b/>
                <w:bCs/>
                <w:sz w:val="20"/>
              </w:rPr>
              <w:t>Paslaugos pavadinimas</w:t>
            </w:r>
          </w:p>
        </w:tc>
        <w:tc>
          <w:tcPr>
            <w:tcW w:w="2365" w:type="dxa"/>
            <w:tcBorders>
              <w:top w:val="single" w:sz="4" w:space="0" w:color="auto"/>
              <w:left w:val="single" w:sz="4" w:space="0" w:color="auto"/>
              <w:bottom w:val="single" w:sz="4" w:space="0" w:color="auto"/>
              <w:right w:val="single" w:sz="4" w:space="0" w:color="auto"/>
            </w:tcBorders>
            <w:vAlign w:val="center"/>
            <w:hideMark/>
          </w:tcPr>
          <w:p w14:paraId="68C9B524" w14:textId="77777777" w:rsidR="006944A3" w:rsidRPr="006944A3" w:rsidRDefault="006944A3" w:rsidP="006944A3">
            <w:pPr>
              <w:spacing w:line="276" w:lineRule="auto"/>
              <w:rPr>
                <w:b/>
                <w:bCs/>
                <w:sz w:val="20"/>
              </w:rPr>
            </w:pPr>
            <w:r w:rsidRPr="006944A3">
              <w:rPr>
                <w:b/>
                <w:bCs/>
                <w:sz w:val="20"/>
              </w:rPr>
              <w:t>Kiekis</w:t>
            </w:r>
          </w:p>
        </w:tc>
        <w:tc>
          <w:tcPr>
            <w:tcW w:w="2365" w:type="dxa"/>
            <w:tcBorders>
              <w:top w:val="single" w:sz="4" w:space="0" w:color="auto"/>
              <w:left w:val="single" w:sz="4" w:space="0" w:color="auto"/>
              <w:bottom w:val="single" w:sz="4" w:space="0" w:color="auto"/>
              <w:right w:val="single" w:sz="4" w:space="0" w:color="auto"/>
            </w:tcBorders>
            <w:vAlign w:val="center"/>
            <w:hideMark/>
          </w:tcPr>
          <w:p w14:paraId="1D370CBB" w14:textId="77777777" w:rsidR="006944A3" w:rsidRPr="006944A3" w:rsidRDefault="006944A3" w:rsidP="006944A3">
            <w:pPr>
              <w:spacing w:line="276" w:lineRule="auto"/>
              <w:rPr>
                <w:b/>
                <w:bCs/>
                <w:sz w:val="20"/>
              </w:rPr>
            </w:pPr>
            <w:r w:rsidRPr="006944A3">
              <w:rPr>
                <w:b/>
                <w:bCs/>
                <w:sz w:val="20"/>
              </w:rPr>
              <w:t>Kaina, EUR</w:t>
            </w:r>
          </w:p>
        </w:tc>
      </w:tr>
      <w:tr w:rsidR="006944A3" w:rsidRPr="006944A3" w14:paraId="2614509C" w14:textId="77777777" w:rsidTr="00935DBC">
        <w:tc>
          <w:tcPr>
            <w:tcW w:w="540" w:type="dxa"/>
            <w:tcBorders>
              <w:top w:val="single" w:sz="4" w:space="0" w:color="auto"/>
              <w:left w:val="single" w:sz="4" w:space="0" w:color="auto"/>
              <w:bottom w:val="single" w:sz="4" w:space="0" w:color="auto"/>
              <w:right w:val="single" w:sz="4" w:space="0" w:color="auto"/>
            </w:tcBorders>
            <w:hideMark/>
          </w:tcPr>
          <w:p w14:paraId="1151B6B1" w14:textId="77777777" w:rsidR="006944A3" w:rsidRPr="006944A3" w:rsidRDefault="006944A3" w:rsidP="006944A3">
            <w:pPr>
              <w:spacing w:line="276" w:lineRule="auto"/>
              <w:rPr>
                <w:sz w:val="20"/>
              </w:rPr>
            </w:pPr>
            <w:r w:rsidRPr="006944A3">
              <w:rPr>
                <w:sz w:val="20"/>
              </w:rPr>
              <w:t>1.</w:t>
            </w:r>
          </w:p>
        </w:tc>
        <w:tc>
          <w:tcPr>
            <w:tcW w:w="4643" w:type="dxa"/>
            <w:tcBorders>
              <w:top w:val="single" w:sz="4" w:space="0" w:color="auto"/>
              <w:left w:val="single" w:sz="4" w:space="0" w:color="auto"/>
              <w:bottom w:val="single" w:sz="4" w:space="0" w:color="auto"/>
              <w:right w:val="single" w:sz="4" w:space="0" w:color="auto"/>
            </w:tcBorders>
          </w:tcPr>
          <w:p w14:paraId="06DA65DE" w14:textId="4E931FBF" w:rsidR="006944A3" w:rsidRPr="006944A3" w:rsidRDefault="006944A3" w:rsidP="00C476EB">
            <w:pPr>
              <w:spacing w:line="276" w:lineRule="auto"/>
              <w:rPr>
                <w:sz w:val="20"/>
              </w:rPr>
            </w:pPr>
          </w:p>
        </w:tc>
        <w:tc>
          <w:tcPr>
            <w:tcW w:w="2365" w:type="dxa"/>
            <w:tcBorders>
              <w:top w:val="single" w:sz="4" w:space="0" w:color="auto"/>
              <w:left w:val="single" w:sz="4" w:space="0" w:color="auto"/>
              <w:bottom w:val="single" w:sz="4" w:space="0" w:color="auto"/>
              <w:right w:val="single" w:sz="4" w:space="0" w:color="auto"/>
            </w:tcBorders>
          </w:tcPr>
          <w:p w14:paraId="0382A6A8" w14:textId="77777777" w:rsidR="006944A3" w:rsidRPr="006944A3" w:rsidRDefault="006944A3" w:rsidP="006944A3">
            <w:pPr>
              <w:spacing w:line="276" w:lineRule="auto"/>
              <w:rPr>
                <w:sz w:val="20"/>
              </w:rPr>
            </w:pPr>
          </w:p>
        </w:tc>
        <w:tc>
          <w:tcPr>
            <w:tcW w:w="2365" w:type="dxa"/>
            <w:tcBorders>
              <w:top w:val="single" w:sz="4" w:space="0" w:color="auto"/>
              <w:left w:val="single" w:sz="4" w:space="0" w:color="auto"/>
              <w:bottom w:val="single" w:sz="4" w:space="0" w:color="auto"/>
              <w:right w:val="single" w:sz="4" w:space="0" w:color="auto"/>
            </w:tcBorders>
          </w:tcPr>
          <w:p w14:paraId="46402691" w14:textId="77777777" w:rsidR="006944A3" w:rsidRPr="006944A3" w:rsidRDefault="006944A3" w:rsidP="006944A3">
            <w:pPr>
              <w:spacing w:line="276" w:lineRule="auto"/>
              <w:rPr>
                <w:sz w:val="20"/>
              </w:rPr>
            </w:pPr>
          </w:p>
        </w:tc>
      </w:tr>
      <w:tr w:rsidR="006944A3" w:rsidRPr="006944A3" w14:paraId="55607659" w14:textId="77777777" w:rsidTr="00935DBC">
        <w:tc>
          <w:tcPr>
            <w:tcW w:w="540" w:type="dxa"/>
            <w:tcBorders>
              <w:top w:val="single" w:sz="4" w:space="0" w:color="auto"/>
              <w:left w:val="single" w:sz="4" w:space="0" w:color="auto"/>
              <w:bottom w:val="single" w:sz="4" w:space="0" w:color="auto"/>
              <w:right w:val="single" w:sz="4" w:space="0" w:color="auto"/>
            </w:tcBorders>
            <w:hideMark/>
          </w:tcPr>
          <w:p w14:paraId="74653288" w14:textId="77777777" w:rsidR="006944A3" w:rsidRPr="006944A3" w:rsidRDefault="006944A3" w:rsidP="006944A3">
            <w:pPr>
              <w:spacing w:line="276" w:lineRule="auto"/>
              <w:rPr>
                <w:sz w:val="20"/>
              </w:rPr>
            </w:pPr>
            <w:r w:rsidRPr="006944A3">
              <w:rPr>
                <w:sz w:val="20"/>
              </w:rPr>
              <w:t>2.</w:t>
            </w:r>
          </w:p>
        </w:tc>
        <w:tc>
          <w:tcPr>
            <w:tcW w:w="4643" w:type="dxa"/>
            <w:tcBorders>
              <w:top w:val="single" w:sz="4" w:space="0" w:color="auto"/>
              <w:left w:val="single" w:sz="4" w:space="0" w:color="auto"/>
              <w:bottom w:val="single" w:sz="4" w:space="0" w:color="auto"/>
              <w:right w:val="single" w:sz="4" w:space="0" w:color="auto"/>
            </w:tcBorders>
          </w:tcPr>
          <w:p w14:paraId="69507EA5" w14:textId="77777777" w:rsidR="006944A3" w:rsidRPr="006944A3" w:rsidRDefault="006944A3" w:rsidP="006944A3">
            <w:pPr>
              <w:spacing w:line="276" w:lineRule="auto"/>
              <w:rPr>
                <w:sz w:val="20"/>
              </w:rPr>
            </w:pPr>
          </w:p>
        </w:tc>
        <w:tc>
          <w:tcPr>
            <w:tcW w:w="2365" w:type="dxa"/>
            <w:tcBorders>
              <w:top w:val="single" w:sz="4" w:space="0" w:color="auto"/>
              <w:left w:val="single" w:sz="4" w:space="0" w:color="auto"/>
              <w:bottom w:val="single" w:sz="4" w:space="0" w:color="auto"/>
              <w:right w:val="single" w:sz="4" w:space="0" w:color="auto"/>
            </w:tcBorders>
          </w:tcPr>
          <w:p w14:paraId="501767DE" w14:textId="77777777" w:rsidR="006944A3" w:rsidRPr="006944A3" w:rsidRDefault="006944A3" w:rsidP="006944A3">
            <w:pPr>
              <w:spacing w:line="276" w:lineRule="auto"/>
              <w:rPr>
                <w:sz w:val="20"/>
              </w:rPr>
            </w:pPr>
          </w:p>
        </w:tc>
        <w:tc>
          <w:tcPr>
            <w:tcW w:w="2365" w:type="dxa"/>
            <w:tcBorders>
              <w:top w:val="single" w:sz="4" w:space="0" w:color="auto"/>
              <w:left w:val="single" w:sz="4" w:space="0" w:color="auto"/>
              <w:bottom w:val="single" w:sz="4" w:space="0" w:color="auto"/>
              <w:right w:val="single" w:sz="4" w:space="0" w:color="auto"/>
            </w:tcBorders>
          </w:tcPr>
          <w:p w14:paraId="2CF88704" w14:textId="77777777" w:rsidR="006944A3" w:rsidRPr="006944A3" w:rsidRDefault="006944A3" w:rsidP="006944A3">
            <w:pPr>
              <w:spacing w:line="276" w:lineRule="auto"/>
              <w:rPr>
                <w:sz w:val="20"/>
              </w:rPr>
            </w:pPr>
          </w:p>
        </w:tc>
      </w:tr>
      <w:tr w:rsidR="006944A3" w:rsidRPr="006944A3" w14:paraId="1A58AA40" w14:textId="77777777" w:rsidTr="00935DBC">
        <w:tc>
          <w:tcPr>
            <w:tcW w:w="540" w:type="dxa"/>
            <w:tcBorders>
              <w:top w:val="single" w:sz="4" w:space="0" w:color="auto"/>
              <w:left w:val="single" w:sz="4" w:space="0" w:color="auto"/>
              <w:bottom w:val="single" w:sz="4" w:space="0" w:color="auto"/>
              <w:right w:val="single" w:sz="4" w:space="0" w:color="auto"/>
            </w:tcBorders>
            <w:hideMark/>
          </w:tcPr>
          <w:p w14:paraId="70A922A0" w14:textId="77777777" w:rsidR="006944A3" w:rsidRPr="006944A3" w:rsidRDefault="006944A3" w:rsidP="006944A3">
            <w:pPr>
              <w:spacing w:line="276" w:lineRule="auto"/>
              <w:rPr>
                <w:sz w:val="20"/>
              </w:rPr>
            </w:pPr>
            <w:r w:rsidRPr="006944A3">
              <w:rPr>
                <w:sz w:val="20"/>
              </w:rPr>
              <w:t>.....</w:t>
            </w:r>
          </w:p>
        </w:tc>
        <w:tc>
          <w:tcPr>
            <w:tcW w:w="4643" w:type="dxa"/>
            <w:tcBorders>
              <w:top w:val="single" w:sz="4" w:space="0" w:color="auto"/>
              <w:left w:val="single" w:sz="4" w:space="0" w:color="auto"/>
              <w:bottom w:val="single" w:sz="4" w:space="0" w:color="auto"/>
              <w:right w:val="single" w:sz="4" w:space="0" w:color="auto"/>
            </w:tcBorders>
          </w:tcPr>
          <w:p w14:paraId="23A23C5A" w14:textId="77777777" w:rsidR="006944A3" w:rsidRPr="006944A3" w:rsidRDefault="006944A3" w:rsidP="006944A3">
            <w:pPr>
              <w:spacing w:line="276" w:lineRule="auto"/>
              <w:rPr>
                <w:sz w:val="20"/>
              </w:rPr>
            </w:pPr>
          </w:p>
        </w:tc>
        <w:tc>
          <w:tcPr>
            <w:tcW w:w="2365" w:type="dxa"/>
            <w:tcBorders>
              <w:top w:val="single" w:sz="4" w:space="0" w:color="auto"/>
              <w:left w:val="single" w:sz="4" w:space="0" w:color="auto"/>
              <w:bottom w:val="single" w:sz="4" w:space="0" w:color="auto"/>
              <w:right w:val="single" w:sz="4" w:space="0" w:color="auto"/>
            </w:tcBorders>
          </w:tcPr>
          <w:p w14:paraId="21F215A6" w14:textId="77777777" w:rsidR="006944A3" w:rsidRPr="006944A3" w:rsidRDefault="006944A3" w:rsidP="006944A3">
            <w:pPr>
              <w:spacing w:line="276" w:lineRule="auto"/>
              <w:rPr>
                <w:sz w:val="20"/>
              </w:rPr>
            </w:pPr>
          </w:p>
        </w:tc>
        <w:tc>
          <w:tcPr>
            <w:tcW w:w="2365" w:type="dxa"/>
            <w:tcBorders>
              <w:top w:val="single" w:sz="4" w:space="0" w:color="auto"/>
              <w:left w:val="single" w:sz="4" w:space="0" w:color="auto"/>
              <w:bottom w:val="single" w:sz="4" w:space="0" w:color="auto"/>
              <w:right w:val="single" w:sz="4" w:space="0" w:color="auto"/>
            </w:tcBorders>
          </w:tcPr>
          <w:p w14:paraId="5F3549AF" w14:textId="77777777" w:rsidR="006944A3" w:rsidRPr="006944A3" w:rsidRDefault="006944A3" w:rsidP="006944A3">
            <w:pPr>
              <w:spacing w:line="276" w:lineRule="auto"/>
              <w:rPr>
                <w:sz w:val="20"/>
              </w:rPr>
            </w:pPr>
          </w:p>
        </w:tc>
      </w:tr>
      <w:tr w:rsidR="006944A3" w:rsidRPr="006944A3" w14:paraId="394B95EE" w14:textId="77777777" w:rsidTr="00935DBC">
        <w:tc>
          <w:tcPr>
            <w:tcW w:w="7548" w:type="dxa"/>
            <w:gridSpan w:val="3"/>
            <w:tcBorders>
              <w:top w:val="single" w:sz="4" w:space="0" w:color="auto"/>
              <w:left w:val="single" w:sz="4" w:space="0" w:color="auto"/>
              <w:bottom w:val="single" w:sz="4" w:space="0" w:color="auto"/>
              <w:right w:val="single" w:sz="4" w:space="0" w:color="auto"/>
            </w:tcBorders>
            <w:hideMark/>
          </w:tcPr>
          <w:p w14:paraId="56880D66" w14:textId="77777777" w:rsidR="006944A3" w:rsidRPr="006944A3" w:rsidRDefault="006944A3" w:rsidP="006944A3">
            <w:pPr>
              <w:spacing w:line="276" w:lineRule="auto"/>
              <w:rPr>
                <w:sz w:val="20"/>
              </w:rPr>
            </w:pPr>
            <w:r w:rsidRPr="006944A3">
              <w:rPr>
                <w:sz w:val="20"/>
              </w:rPr>
              <w:t>Iš viso</w:t>
            </w:r>
          </w:p>
        </w:tc>
        <w:tc>
          <w:tcPr>
            <w:tcW w:w="2365" w:type="dxa"/>
            <w:tcBorders>
              <w:top w:val="single" w:sz="4" w:space="0" w:color="auto"/>
              <w:left w:val="single" w:sz="4" w:space="0" w:color="auto"/>
              <w:bottom w:val="single" w:sz="4" w:space="0" w:color="auto"/>
              <w:right w:val="single" w:sz="4" w:space="0" w:color="auto"/>
            </w:tcBorders>
          </w:tcPr>
          <w:p w14:paraId="3C76EC14" w14:textId="77777777" w:rsidR="006944A3" w:rsidRPr="006944A3" w:rsidRDefault="006944A3" w:rsidP="006944A3">
            <w:pPr>
              <w:spacing w:line="276" w:lineRule="auto"/>
              <w:rPr>
                <w:sz w:val="20"/>
              </w:rPr>
            </w:pPr>
          </w:p>
        </w:tc>
      </w:tr>
    </w:tbl>
    <w:p w14:paraId="23C39D0F" w14:textId="77777777" w:rsidR="006944A3" w:rsidRPr="006944A3" w:rsidRDefault="006944A3" w:rsidP="006944A3">
      <w:pPr>
        <w:suppressAutoHyphens/>
        <w:rPr>
          <w:szCs w:val="24"/>
          <w:lang w:eastAsia="lt-LT"/>
        </w:rPr>
      </w:pPr>
    </w:p>
    <w:p w14:paraId="226D1ADF" w14:textId="7DF5B52F" w:rsidR="006944A3" w:rsidRPr="006944A3" w:rsidRDefault="006944A3" w:rsidP="006944A3">
      <w:pPr>
        <w:suppressAutoHyphens/>
        <w:rPr>
          <w:szCs w:val="24"/>
          <w:lang w:eastAsia="lt-LT"/>
        </w:rPr>
      </w:pPr>
      <w:r w:rsidRPr="006944A3">
        <w:rPr>
          <w:szCs w:val="24"/>
          <w:lang w:val="en-US" w:eastAsia="lt-LT"/>
        </w:rPr>
        <w:t>2</w:t>
      </w:r>
      <w:r w:rsidRPr="006944A3">
        <w:rPr>
          <w:szCs w:val="24"/>
          <w:lang w:eastAsia="lt-LT"/>
        </w:rPr>
        <w:t xml:space="preserve">. Aktas sudarytas dviem egzemplioriais – po vieną egzempliorių </w:t>
      </w:r>
      <w:r w:rsidR="00C476EB" w:rsidRPr="00C476EB">
        <w:rPr>
          <w:b/>
          <w:bCs/>
          <w:szCs w:val="24"/>
          <w:lang w:eastAsia="lt-LT"/>
        </w:rPr>
        <w:t>Pirkėj</w:t>
      </w:r>
      <w:r w:rsidRPr="006944A3">
        <w:rPr>
          <w:b/>
          <w:bCs/>
          <w:szCs w:val="24"/>
          <w:lang w:eastAsia="lt-LT"/>
        </w:rPr>
        <w:t>ui</w:t>
      </w:r>
      <w:r w:rsidRPr="006944A3">
        <w:rPr>
          <w:szCs w:val="24"/>
          <w:lang w:eastAsia="lt-LT"/>
        </w:rPr>
        <w:t xml:space="preserve"> ir </w:t>
      </w:r>
      <w:r w:rsidR="00C476EB" w:rsidRPr="00C476EB">
        <w:rPr>
          <w:b/>
          <w:bCs/>
          <w:szCs w:val="24"/>
          <w:lang w:eastAsia="lt-LT"/>
        </w:rPr>
        <w:t>Tiekė</w:t>
      </w:r>
      <w:r w:rsidRPr="006944A3">
        <w:rPr>
          <w:b/>
          <w:bCs/>
          <w:szCs w:val="24"/>
          <w:lang w:eastAsia="lt-LT"/>
        </w:rPr>
        <w:t>jui</w:t>
      </w:r>
      <w:r w:rsidRPr="006944A3">
        <w:rPr>
          <w:szCs w:val="24"/>
          <w:lang w:eastAsia="lt-LT"/>
        </w:rPr>
        <w:t>.</w:t>
      </w:r>
    </w:p>
    <w:p w14:paraId="4EACAF5B" w14:textId="77777777" w:rsidR="006944A3" w:rsidRPr="006944A3" w:rsidRDefault="006944A3" w:rsidP="006944A3">
      <w:pPr>
        <w:suppressAutoHyphens/>
        <w:rPr>
          <w:szCs w:val="24"/>
          <w:lang w:eastAsia="lt-LT"/>
        </w:rPr>
      </w:pPr>
      <w:r w:rsidRPr="006944A3">
        <w:rPr>
          <w:szCs w:val="24"/>
          <w:lang w:eastAsia="lt-LT"/>
        </w:rPr>
        <w:t>PRIDEDAMA. (</w:t>
      </w:r>
      <w:r w:rsidRPr="006944A3">
        <w:rPr>
          <w:i/>
          <w:iCs/>
          <w:szCs w:val="24"/>
          <w:lang w:eastAsia="lt-LT"/>
        </w:rPr>
        <w:t>pildoma</w:t>
      </w:r>
      <w:r w:rsidRPr="006944A3">
        <w:rPr>
          <w:szCs w:val="24"/>
          <w:lang w:eastAsia="lt-LT"/>
        </w:rPr>
        <w:t xml:space="preserve"> </w:t>
      </w:r>
      <w:r w:rsidRPr="006944A3">
        <w:rPr>
          <w:i/>
          <w:iCs/>
          <w:szCs w:val="24"/>
          <w:lang w:eastAsia="lt-LT"/>
        </w:rPr>
        <w:t>jei su Paslaugomis pristatomi dokumentai</w:t>
      </w:r>
      <w:r w:rsidRPr="006944A3">
        <w:rPr>
          <w:szCs w:val="24"/>
          <w:lang w:eastAsia="lt-LT"/>
        </w:rPr>
        <w:t>)</w:t>
      </w:r>
    </w:p>
    <w:p w14:paraId="51D027CD" w14:textId="77777777" w:rsidR="006944A3" w:rsidRPr="006944A3" w:rsidRDefault="006944A3" w:rsidP="006944A3">
      <w:pPr>
        <w:suppressAutoHyphens/>
        <w:rPr>
          <w:szCs w:val="24"/>
          <w:lang w:eastAsia="lt-LT"/>
        </w:rPr>
      </w:pPr>
    </w:p>
    <w:tbl>
      <w:tblPr>
        <w:tblStyle w:val="TableGrid1"/>
        <w:tblW w:w="0" w:type="auto"/>
        <w:tblLook w:val="04A0" w:firstRow="1" w:lastRow="0" w:firstColumn="1" w:lastColumn="0" w:noHBand="0" w:noVBand="1"/>
      </w:tblPr>
      <w:tblGrid>
        <w:gridCol w:w="3419"/>
        <w:gridCol w:w="3084"/>
        <w:gridCol w:w="3420"/>
      </w:tblGrid>
      <w:tr w:rsidR="006944A3" w:rsidRPr="006944A3" w14:paraId="63C33241" w14:textId="77777777" w:rsidTr="00935DBC">
        <w:tc>
          <w:tcPr>
            <w:tcW w:w="3419" w:type="dxa"/>
            <w:tcBorders>
              <w:top w:val="nil"/>
              <w:left w:val="nil"/>
              <w:bottom w:val="nil"/>
              <w:right w:val="nil"/>
            </w:tcBorders>
            <w:hideMark/>
          </w:tcPr>
          <w:p w14:paraId="3993B2F9" w14:textId="041A80A3" w:rsidR="006944A3" w:rsidRPr="006944A3" w:rsidRDefault="00C476EB" w:rsidP="006944A3">
            <w:pPr>
              <w:spacing w:line="276" w:lineRule="auto"/>
              <w:rPr>
                <w:b/>
                <w:bCs/>
                <w:sz w:val="20"/>
              </w:rPr>
            </w:pPr>
            <w:r w:rsidRPr="00C476EB">
              <w:rPr>
                <w:b/>
                <w:bCs/>
                <w:sz w:val="20"/>
              </w:rPr>
              <w:t>Pirkėjas</w:t>
            </w:r>
          </w:p>
        </w:tc>
        <w:tc>
          <w:tcPr>
            <w:tcW w:w="3084" w:type="dxa"/>
            <w:tcBorders>
              <w:top w:val="nil"/>
              <w:left w:val="nil"/>
              <w:bottom w:val="nil"/>
              <w:right w:val="nil"/>
            </w:tcBorders>
          </w:tcPr>
          <w:p w14:paraId="7245C994" w14:textId="77777777" w:rsidR="006944A3" w:rsidRPr="006944A3" w:rsidRDefault="006944A3" w:rsidP="006944A3">
            <w:pPr>
              <w:spacing w:line="276" w:lineRule="auto"/>
              <w:rPr>
                <w:b/>
                <w:bCs/>
                <w:sz w:val="20"/>
              </w:rPr>
            </w:pPr>
          </w:p>
        </w:tc>
        <w:tc>
          <w:tcPr>
            <w:tcW w:w="3420" w:type="dxa"/>
            <w:tcBorders>
              <w:top w:val="nil"/>
              <w:left w:val="nil"/>
              <w:bottom w:val="nil"/>
              <w:right w:val="nil"/>
            </w:tcBorders>
            <w:hideMark/>
          </w:tcPr>
          <w:p w14:paraId="7A532BC6" w14:textId="20F4DFE7" w:rsidR="006944A3" w:rsidRPr="006944A3" w:rsidRDefault="00C476EB" w:rsidP="006944A3">
            <w:pPr>
              <w:spacing w:line="276" w:lineRule="auto"/>
              <w:rPr>
                <w:b/>
                <w:bCs/>
                <w:sz w:val="20"/>
              </w:rPr>
            </w:pPr>
            <w:r w:rsidRPr="00C476EB">
              <w:rPr>
                <w:b/>
                <w:bCs/>
                <w:sz w:val="20"/>
              </w:rPr>
              <w:t>Tiekėjas</w:t>
            </w:r>
          </w:p>
        </w:tc>
      </w:tr>
      <w:tr w:rsidR="006944A3" w:rsidRPr="006944A3" w14:paraId="61180E31" w14:textId="77777777" w:rsidTr="00935DBC">
        <w:tc>
          <w:tcPr>
            <w:tcW w:w="3419" w:type="dxa"/>
            <w:tcBorders>
              <w:top w:val="nil"/>
              <w:left w:val="nil"/>
              <w:bottom w:val="single" w:sz="4" w:space="0" w:color="auto"/>
              <w:right w:val="nil"/>
            </w:tcBorders>
          </w:tcPr>
          <w:p w14:paraId="526BD409" w14:textId="77777777" w:rsidR="006944A3" w:rsidRPr="006944A3" w:rsidRDefault="006944A3" w:rsidP="006944A3">
            <w:pPr>
              <w:spacing w:line="276" w:lineRule="auto"/>
              <w:rPr>
                <w:sz w:val="20"/>
              </w:rPr>
            </w:pPr>
          </w:p>
          <w:p w14:paraId="0DB230BE" w14:textId="77777777" w:rsidR="006944A3" w:rsidRPr="006944A3" w:rsidRDefault="006944A3" w:rsidP="006944A3">
            <w:pPr>
              <w:spacing w:line="276" w:lineRule="auto"/>
              <w:rPr>
                <w:sz w:val="20"/>
              </w:rPr>
            </w:pPr>
          </w:p>
          <w:p w14:paraId="0804A9D7" w14:textId="77777777" w:rsidR="006944A3" w:rsidRPr="006944A3" w:rsidRDefault="006944A3" w:rsidP="006944A3">
            <w:pPr>
              <w:spacing w:line="276" w:lineRule="auto"/>
              <w:rPr>
                <w:sz w:val="20"/>
              </w:rPr>
            </w:pPr>
          </w:p>
        </w:tc>
        <w:tc>
          <w:tcPr>
            <w:tcW w:w="3084" w:type="dxa"/>
            <w:tcBorders>
              <w:top w:val="nil"/>
              <w:left w:val="nil"/>
              <w:bottom w:val="nil"/>
              <w:right w:val="nil"/>
            </w:tcBorders>
          </w:tcPr>
          <w:p w14:paraId="35F45527" w14:textId="77777777" w:rsidR="006944A3" w:rsidRPr="006944A3" w:rsidRDefault="006944A3" w:rsidP="006944A3">
            <w:pPr>
              <w:spacing w:line="276" w:lineRule="auto"/>
              <w:rPr>
                <w:sz w:val="20"/>
              </w:rPr>
            </w:pPr>
          </w:p>
        </w:tc>
        <w:tc>
          <w:tcPr>
            <w:tcW w:w="3420" w:type="dxa"/>
            <w:tcBorders>
              <w:top w:val="nil"/>
              <w:left w:val="nil"/>
              <w:bottom w:val="single" w:sz="4" w:space="0" w:color="auto"/>
              <w:right w:val="nil"/>
            </w:tcBorders>
          </w:tcPr>
          <w:p w14:paraId="79738DE9" w14:textId="77777777" w:rsidR="006944A3" w:rsidRPr="006944A3" w:rsidRDefault="006944A3" w:rsidP="006944A3">
            <w:pPr>
              <w:spacing w:line="276" w:lineRule="auto"/>
              <w:rPr>
                <w:sz w:val="20"/>
              </w:rPr>
            </w:pPr>
          </w:p>
        </w:tc>
      </w:tr>
      <w:tr w:rsidR="006944A3" w:rsidRPr="006944A3" w14:paraId="6621205D" w14:textId="77777777" w:rsidTr="00935DBC">
        <w:tc>
          <w:tcPr>
            <w:tcW w:w="3419" w:type="dxa"/>
            <w:tcBorders>
              <w:top w:val="single" w:sz="4" w:space="0" w:color="auto"/>
              <w:left w:val="nil"/>
              <w:bottom w:val="nil"/>
              <w:right w:val="nil"/>
            </w:tcBorders>
            <w:hideMark/>
          </w:tcPr>
          <w:p w14:paraId="72E55307" w14:textId="77777777" w:rsidR="006944A3" w:rsidRPr="006944A3" w:rsidRDefault="006944A3" w:rsidP="006944A3">
            <w:pPr>
              <w:spacing w:line="276" w:lineRule="auto"/>
              <w:rPr>
                <w:sz w:val="20"/>
                <w:vertAlign w:val="superscript"/>
              </w:rPr>
            </w:pPr>
            <w:r w:rsidRPr="006944A3">
              <w:rPr>
                <w:sz w:val="20"/>
                <w:vertAlign w:val="superscript"/>
              </w:rPr>
              <w:t>(Vardas ir pavardė, parašas)</w:t>
            </w:r>
          </w:p>
        </w:tc>
        <w:tc>
          <w:tcPr>
            <w:tcW w:w="3084" w:type="dxa"/>
            <w:tcBorders>
              <w:top w:val="nil"/>
              <w:left w:val="nil"/>
              <w:bottom w:val="nil"/>
              <w:right w:val="nil"/>
            </w:tcBorders>
          </w:tcPr>
          <w:p w14:paraId="62AF1C97" w14:textId="77777777" w:rsidR="006944A3" w:rsidRPr="006944A3" w:rsidRDefault="006944A3" w:rsidP="006944A3">
            <w:pPr>
              <w:spacing w:line="276" w:lineRule="auto"/>
              <w:rPr>
                <w:sz w:val="20"/>
                <w:vertAlign w:val="superscript"/>
              </w:rPr>
            </w:pPr>
          </w:p>
        </w:tc>
        <w:tc>
          <w:tcPr>
            <w:tcW w:w="3420" w:type="dxa"/>
            <w:tcBorders>
              <w:top w:val="single" w:sz="4" w:space="0" w:color="auto"/>
              <w:left w:val="nil"/>
              <w:bottom w:val="nil"/>
              <w:right w:val="nil"/>
            </w:tcBorders>
            <w:hideMark/>
          </w:tcPr>
          <w:p w14:paraId="72E8C02B" w14:textId="77777777" w:rsidR="006944A3" w:rsidRPr="006944A3" w:rsidRDefault="006944A3" w:rsidP="006944A3">
            <w:pPr>
              <w:spacing w:line="276" w:lineRule="auto"/>
              <w:rPr>
                <w:sz w:val="20"/>
                <w:vertAlign w:val="superscript"/>
              </w:rPr>
            </w:pPr>
            <w:r w:rsidRPr="006944A3">
              <w:rPr>
                <w:sz w:val="20"/>
                <w:vertAlign w:val="superscript"/>
              </w:rPr>
              <w:t>(Vardas ir pavardė, parašas)</w:t>
            </w:r>
          </w:p>
        </w:tc>
      </w:tr>
    </w:tbl>
    <w:p w14:paraId="1FE37B9C" w14:textId="77777777" w:rsidR="006944A3" w:rsidRPr="006944A3" w:rsidRDefault="006944A3" w:rsidP="006944A3">
      <w:pPr>
        <w:suppressAutoHyphens/>
        <w:rPr>
          <w:szCs w:val="24"/>
          <w:lang w:eastAsia="lt-LT"/>
        </w:rPr>
      </w:pPr>
    </w:p>
    <w:p w14:paraId="7509D1C1" w14:textId="77777777" w:rsidR="006944A3" w:rsidRPr="006944A3" w:rsidRDefault="006944A3" w:rsidP="006944A3">
      <w:pPr>
        <w:widowControl w:val="0"/>
        <w:autoSpaceDE w:val="0"/>
        <w:autoSpaceDN w:val="0"/>
        <w:rPr>
          <w:sz w:val="20"/>
          <w:szCs w:val="22"/>
        </w:rPr>
      </w:pPr>
    </w:p>
    <w:p w14:paraId="60D7C4E1" w14:textId="77777777" w:rsidR="00EE00F7" w:rsidRPr="00EE00F7" w:rsidRDefault="00EE00F7" w:rsidP="00EE00F7">
      <w:pPr>
        <w:rPr>
          <w:rFonts w:ascii="Arial" w:eastAsia="Calibri" w:hAnsi="Arial" w:cs="Arial"/>
          <w:b/>
          <w:bCs/>
          <w:sz w:val="22"/>
          <w:szCs w:val="22"/>
        </w:rPr>
      </w:pPr>
    </w:p>
    <w:p w14:paraId="50A8DD7B" w14:textId="77777777" w:rsidR="00EE00F7" w:rsidRPr="00EE00F7" w:rsidRDefault="00EE00F7" w:rsidP="00EE00F7">
      <w:pPr>
        <w:rPr>
          <w:rFonts w:ascii="Arial" w:eastAsia="Calibri" w:hAnsi="Arial" w:cs="Arial"/>
          <w:b/>
          <w:bCs/>
          <w:sz w:val="22"/>
          <w:szCs w:val="22"/>
        </w:rPr>
      </w:pPr>
    </w:p>
    <w:p w14:paraId="7945872E" w14:textId="77777777" w:rsidR="00EE00F7" w:rsidRPr="00EE00F7" w:rsidRDefault="00EE00F7" w:rsidP="00EE00F7">
      <w:pPr>
        <w:rPr>
          <w:rFonts w:ascii="Arial" w:eastAsia="Calibri" w:hAnsi="Arial" w:cs="Arial"/>
          <w:b/>
          <w:bCs/>
          <w:sz w:val="22"/>
          <w:szCs w:val="22"/>
        </w:rPr>
      </w:pPr>
    </w:p>
    <w:p w14:paraId="7B5FE532" w14:textId="77777777" w:rsidR="00EE00F7" w:rsidRPr="00EE00F7" w:rsidRDefault="00EE00F7" w:rsidP="00EE00F7">
      <w:pPr>
        <w:rPr>
          <w:rFonts w:ascii="Arial" w:eastAsia="Calibri" w:hAnsi="Arial" w:cs="Arial"/>
          <w:b/>
          <w:bCs/>
          <w:sz w:val="22"/>
          <w:szCs w:val="22"/>
        </w:rPr>
      </w:pPr>
    </w:p>
    <w:p w14:paraId="28E8A82D" w14:textId="77777777" w:rsidR="00EE00F7" w:rsidRPr="00EE00F7" w:rsidRDefault="00EE00F7" w:rsidP="00EE00F7">
      <w:pPr>
        <w:rPr>
          <w:rFonts w:ascii="Arial" w:eastAsia="Calibri" w:hAnsi="Arial" w:cs="Arial"/>
          <w:b/>
          <w:bCs/>
          <w:sz w:val="22"/>
          <w:szCs w:val="22"/>
        </w:rPr>
      </w:pPr>
    </w:p>
    <w:p w14:paraId="00888751" w14:textId="77777777" w:rsidR="00EE00F7" w:rsidRPr="00EE00F7" w:rsidRDefault="00EE00F7" w:rsidP="00EE00F7">
      <w:pPr>
        <w:rPr>
          <w:rFonts w:ascii="Arial" w:eastAsia="Calibri" w:hAnsi="Arial" w:cs="Arial"/>
          <w:b/>
          <w:bCs/>
          <w:sz w:val="22"/>
          <w:szCs w:val="22"/>
        </w:rPr>
      </w:pPr>
    </w:p>
    <w:p w14:paraId="10BBCE0C" w14:textId="77777777" w:rsidR="00EE00F7" w:rsidRPr="00EE00F7" w:rsidRDefault="00EE00F7" w:rsidP="00EE00F7">
      <w:pPr>
        <w:rPr>
          <w:rFonts w:ascii="Arial" w:eastAsia="Calibri" w:hAnsi="Arial" w:cs="Arial"/>
          <w:b/>
          <w:bCs/>
          <w:sz w:val="22"/>
          <w:szCs w:val="22"/>
        </w:rPr>
      </w:pPr>
    </w:p>
    <w:p w14:paraId="0FDC6EDE" w14:textId="77777777" w:rsidR="00EE00F7" w:rsidRPr="00EE00F7" w:rsidRDefault="00EE00F7" w:rsidP="00EE00F7">
      <w:pPr>
        <w:rPr>
          <w:rFonts w:ascii="Arial" w:eastAsia="Calibri" w:hAnsi="Arial" w:cs="Arial"/>
          <w:b/>
          <w:bCs/>
          <w:sz w:val="22"/>
          <w:szCs w:val="22"/>
        </w:rPr>
      </w:pPr>
    </w:p>
    <w:p w14:paraId="1695E4B9" w14:textId="77777777" w:rsidR="00EE00F7" w:rsidRPr="00EE00F7" w:rsidRDefault="00EE00F7" w:rsidP="00EE00F7">
      <w:pPr>
        <w:rPr>
          <w:rFonts w:ascii="Arial" w:eastAsia="Calibri" w:hAnsi="Arial" w:cs="Arial"/>
          <w:b/>
          <w:bCs/>
          <w:sz w:val="22"/>
          <w:szCs w:val="22"/>
        </w:rPr>
      </w:pPr>
    </w:p>
    <w:p w14:paraId="0F745388" w14:textId="77777777" w:rsidR="00EE00F7" w:rsidRPr="00EE00F7" w:rsidRDefault="00EE00F7" w:rsidP="00EE00F7">
      <w:pPr>
        <w:rPr>
          <w:rFonts w:ascii="Arial" w:eastAsia="Calibri" w:hAnsi="Arial" w:cs="Arial"/>
          <w:b/>
          <w:bCs/>
          <w:sz w:val="22"/>
          <w:szCs w:val="22"/>
        </w:rPr>
      </w:pPr>
    </w:p>
    <w:p w14:paraId="7CB53AB8" w14:textId="77777777" w:rsidR="00EE00F7" w:rsidRPr="00EE00F7" w:rsidRDefault="00EE00F7" w:rsidP="00EE00F7">
      <w:pPr>
        <w:rPr>
          <w:rFonts w:ascii="Arial" w:eastAsia="Calibri" w:hAnsi="Arial" w:cs="Arial"/>
          <w:b/>
          <w:bCs/>
          <w:sz w:val="22"/>
          <w:szCs w:val="22"/>
        </w:rPr>
      </w:pPr>
    </w:p>
    <w:p w14:paraId="4F9A90C7" w14:textId="77777777" w:rsidR="00EE00F7" w:rsidRPr="00EE00F7" w:rsidRDefault="00EE00F7" w:rsidP="00EE00F7">
      <w:pPr>
        <w:rPr>
          <w:rFonts w:ascii="Arial" w:eastAsia="Calibri" w:hAnsi="Arial" w:cs="Arial"/>
          <w:b/>
          <w:bCs/>
          <w:sz w:val="22"/>
          <w:szCs w:val="22"/>
        </w:rPr>
      </w:pPr>
    </w:p>
    <w:p w14:paraId="77B10220" w14:textId="77777777" w:rsidR="00EE00F7" w:rsidRPr="00EE00F7" w:rsidRDefault="00EE00F7" w:rsidP="00EE00F7">
      <w:pPr>
        <w:rPr>
          <w:rFonts w:ascii="Arial" w:eastAsia="Calibri" w:hAnsi="Arial" w:cs="Arial"/>
          <w:b/>
          <w:bCs/>
          <w:sz w:val="22"/>
          <w:szCs w:val="22"/>
        </w:rPr>
      </w:pPr>
    </w:p>
    <w:p w14:paraId="1D7346F5" w14:textId="77777777" w:rsidR="00AA0A7A" w:rsidRPr="002572DD" w:rsidRDefault="00AA0A7A" w:rsidP="00AA0A7A">
      <w:pPr>
        <w:rPr>
          <w:rFonts w:ascii="Arial" w:hAnsi="Arial" w:cs="Arial"/>
          <w:sz w:val="22"/>
          <w:szCs w:val="22"/>
        </w:rPr>
      </w:pPr>
    </w:p>
    <w:sectPr w:rsidR="00AA0A7A" w:rsidRPr="002572DD" w:rsidSect="004C1AA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2DE23" w14:textId="77777777" w:rsidR="00225295" w:rsidRPr="00FD559B" w:rsidRDefault="00225295" w:rsidP="00D30B57">
      <w:r w:rsidRPr="00FD559B">
        <w:separator/>
      </w:r>
    </w:p>
  </w:endnote>
  <w:endnote w:type="continuationSeparator" w:id="0">
    <w:p w14:paraId="5FC04369" w14:textId="77777777" w:rsidR="00225295" w:rsidRPr="00FD559B" w:rsidRDefault="00225295" w:rsidP="00D30B57">
      <w:r w:rsidRPr="00FD559B">
        <w:continuationSeparator/>
      </w:r>
    </w:p>
  </w:endnote>
  <w:endnote w:type="continuationNotice" w:id="1">
    <w:p w14:paraId="5290C984" w14:textId="77777777" w:rsidR="00225295" w:rsidRPr="00FD559B" w:rsidRDefault="002252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C64AF" w14:textId="77777777" w:rsidR="00225295" w:rsidRPr="00FD559B" w:rsidRDefault="00225295" w:rsidP="00D30B57">
      <w:r w:rsidRPr="00FD559B">
        <w:separator/>
      </w:r>
    </w:p>
  </w:footnote>
  <w:footnote w:type="continuationSeparator" w:id="0">
    <w:p w14:paraId="3BAEAD34" w14:textId="77777777" w:rsidR="00225295" w:rsidRPr="00FD559B" w:rsidRDefault="00225295" w:rsidP="00D30B57">
      <w:r w:rsidRPr="00FD559B">
        <w:continuationSeparator/>
      </w:r>
    </w:p>
  </w:footnote>
  <w:footnote w:type="continuationNotice" w:id="1">
    <w:p w14:paraId="67329CDA" w14:textId="77777777" w:rsidR="00225295" w:rsidRPr="00FD559B" w:rsidRDefault="002252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C0FD2"/>
    <w:multiLevelType w:val="hybridMultilevel"/>
    <w:tmpl w:val="C102E6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76DAA"/>
    <w:multiLevelType w:val="multilevel"/>
    <w:tmpl w:val="BE262DBC"/>
    <w:lvl w:ilvl="0">
      <w:start w:val="3"/>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A86AC1"/>
    <w:multiLevelType w:val="multilevel"/>
    <w:tmpl w:val="6C84687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A932E36"/>
    <w:multiLevelType w:val="multilevel"/>
    <w:tmpl w:val="AD38EDDE"/>
    <w:lvl w:ilvl="0">
      <w:start w:val="1"/>
      <w:numFmt w:val="decimal"/>
      <w:lvlText w:val="%1."/>
      <w:lvlJc w:val="left"/>
      <w:pPr>
        <w:ind w:left="720" w:hanging="360"/>
      </w:pPr>
      <w:rPr>
        <w:b/>
        <w:color w:val="auto"/>
      </w:rPr>
    </w:lvl>
    <w:lvl w:ilvl="1">
      <w:start w:val="1"/>
      <w:numFmt w:val="decimal"/>
      <w:isLgl/>
      <w:lvlText w:val="%1.%2."/>
      <w:lvlJc w:val="left"/>
      <w:pPr>
        <w:ind w:left="1353" w:hanging="360"/>
      </w:pPr>
      <w:rPr>
        <w:i w:val="0"/>
        <w:color w:val="auto"/>
      </w:rPr>
    </w:lvl>
    <w:lvl w:ilvl="2">
      <w:start w:val="1"/>
      <w:numFmt w:val="decimal"/>
      <w:isLgl/>
      <w:lvlText w:val="%1.%2.%3."/>
      <w:lvlJc w:val="left"/>
      <w:pPr>
        <w:ind w:left="1080" w:hanging="720"/>
      </w:pPr>
      <w:rPr>
        <w:i w:val="0"/>
        <w:i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505C148D"/>
    <w:multiLevelType w:val="hybridMultilevel"/>
    <w:tmpl w:val="45067F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AE7D5D"/>
    <w:multiLevelType w:val="hybridMultilevel"/>
    <w:tmpl w:val="550AF38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57C5785C"/>
    <w:multiLevelType w:val="hybridMultilevel"/>
    <w:tmpl w:val="51B866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61C22CAB"/>
    <w:multiLevelType w:val="multilevel"/>
    <w:tmpl w:val="ED6CE84E"/>
    <w:lvl w:ilvl="0">
      <w:start w:val="1"/>
      <w:numFmt w:val="decimal"/>
      <w:lvlText w:val="%1."/>
      <w:lvlJc w:val="left"/>
      <w:pPr>
        <w:ind w:left="1065" w:hanging="360"/>
      </w:pPr>
    </w:lvl>
    <w:lvl w:ilvl="1">
      <w:start w:val="1"/>
      <w:numFmt w:val="decimal"/>
      <w:isLgl/>
      <w:lvlText w:val="%1.%2"/>
      <w:lvlJc w:val="left"/>
      <w:pPr>
        <w:ind w:left="1230" w:hanging="525"/>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9"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7643224"/>
    <w:multiLevelType w:val="hybridMultilevel"/>
    <w:tmpl w:val="36326784"/>
    <w:lvl w:ilvl="0" w:tplc="FC88B9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292AAB"/>
    <w:multiLevelType w:val="hybridMultilevel"/>
    <w:tmpl w:val="397EE21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6F920C08"/>
    <w:multiLevelType w:val="hybridMultilevel"/>
    <w:tmpl w:val="65642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2487"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D1609A7"/>
    <w:multiLevelType w:val="hybridMultilevel"/>
    <w:tmpl w:val="3E2231D6"/>
    <w:lvl w:ilvl="0" w:tplc="99C834FE">
      <w:start w:val="1"/>
      <w:numFmt w:val="decimal"/>
      <w:lvlText w:val="%1."/>
      <w:lvlJc w:val="left"/>
      <w:pPr>
        <w:ind w:left="756" w:hanging="396"/>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79882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38237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564756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930922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6776015">
    <w:abstractNumId w:val="6"/>
  </w:num>
  <w:num w:numId="6" w16cid:durableId="492915893">
    <w:abstractNumId w:val="7"/>
  </w:num>
  <w:num w:numId="7" w16cid:durableId="1344211725">
    <w:abstractNumId w:val="11"/>
  </w:num>
  <w:num w:numId="8" w16cid:durableId="1615559413">
    <w:abstractNumId w:val="10"/>
  </w:num>
  <w:num w:numId="9" w16cid:durableId="1606305421">
    <w:abstractNumId w:val="0"/>
  </w:num>
  <w:num w:numId="10" w16cid:durableId="1946183682">
    <w:abstractNumId w:val="5"/>
  </w:num>
  <w:num w:numId="11" w16cid:durableId="1480614106">
    <w:abstractNumId w:val="4"/>
  </w:num>
  <w:num w:numId="12" w16cid:durableId="1512717274">
    <w:abstractNumId w:val="1"/>
  </w:num>
  <w:num w:numId="13" w16cid:durableId="1274558705">
    <w:abstractNumId w:val="3"/>
  </w:num>
  <w:num w:numId="14" w16cid:durableId="1639457685">
    <w:abstractNumId w:val="9"/>
  </w:num>
  <w:num w:numId="15" w16cid:durableId="34895997">
    <w:abstractNumId w:val="13"/>
  </w:num>
  <w:num w:numId="16" w16cid:durableId="2065641877">
    <w:abstractNumId w:val="14"/>
  </w:num>
  <w:num w:numId="17" w16cid:durableId="336463294">
    <w:abstractNumId w:val="2"/>
  </w:num>
  <w:num w:numId="18" w16cid:durableId="490413048">
    <w:abstractNumId w:val="12"/>
  </w:num>
  <w:num w:numId="19" w16cid:durableId="18300526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AD"/>
    <w:rsid w:val="0001798F"/>
    <w:rsid w:val="00021B6A"/>
    <w:rsid w:val="00050C27"/>
    <w:rsid w:val="00050EDB"/>
    <w:rsid w:val="000876B4"/>
    <w:rsid w:val="000A1460"/>
    <w:rsid w:val="000B7302"/>
    <w:rsid w:val="000D0FD6"/>
    <w:rsid w:val="000D6C14"/>
    <w:rsid w:val="000E69D3"/>
    <w:rsid w:val="0010460B"/>
    <w:rsid w:val="001332FE"/>
    <w:rsid w:val="00135DC4"/>
    <w:rsid w:val="00153855"/>
    <w:rsid w:val="001644DF"/>
    <w:rsid w:val="001645EA"/>
    <w:rsid w:val="001646F6"/>
    <w:rsid w:val="0017749D"/>
    <w:rsid w:val="001861CC"/>
    <w:rsid w:val="001B6D5B"/>
    <w:rsid w:val="001D41E5"/>
    <w:rsid w:val="001E4965"/>
    <w:rsid w:val="00201CBC"/>
    <w:rsid w:val="00225295"/>
    <w:rsid w:val="0025729D"/>
    <w:rsid w:val="002572DD"/>
    <w:rsid w:val="002648B2"/>
    <w:rsid w:val="00291999"/>
    <w:rsid w:val="002B4C95"/>
    <w:rsid w:val="002C48AE"/>
    <w:rsid w:val="002E6C3A"/>
    <w:rsid w:val="00330666"/>
    <w:rsid w:val="00331EAD"/>
    <w:rsid w:val="00332E34"/>
    <w:rsid w:val="00333C4E"/>
    <w:rsid w:val="0036013F"/>
    <w:rsid w:val="00375DE3"/>
    <w:rsid w:val="003D0AD5"/>
    <w:rsid w:val="003D5C1F"/>
    <w:rsid w:val="003D618D"/>
    <w:rsid w:val="003F31FC"/>
    <w:rsid w:val="00404702"/>
    <w:rsid w:val="00416457"/>
    <w:rsid w:val="00427DBF"/>
    <w:rsid w:val="004625E2"/>
    <w:rsid w:val="00485900"/>
    <w:rsid w:val="0049783B"/>
    <w:rsid w:val="004A4E33"/>
    <w:rsid w:val="004B22A6"/>
    <w:rsid w:val="004B36EF"/>
    <w:rsid w:val="004B459D"/>
    <w:rsid w:val="004C1AAD"/>
    <w:rsid w:val="004E076A"/>
    <w:rsid w:val="004F0F0B"/>
    <w:rsid w:val="005125AC"/>
    <w:rsid w:val="00512FBE"/>
    <w:rsid w:val="00525FCD"/>
    <w:rsid w:val="00530D71"/>
    <w:rsid w:val="00545DB2"/>
    <w:rsid w:val="00582B3F"/>
    <w:rsid w:val="005879E4"/>
    <w:rsid w:val="00593F05"/>
    <w:rsid w:val="005A73D8"/>
    <w:rsid w:val="005F00E8"/>
    <w:rsid w:val="005F51ED"/>
    <w:rsid w:val="005F7984"/>
    <w:rsid w:val="0060199A"/>
    <w:rsid w:val="0062088C"/>
    <w:rsid w:val="00621FFC"/>
    <w:rsid w:val="0062509F"/>
    <w:rsid w:val="00634767"/>
    <w:rsid w:val="00643F52"/>
    <w:rsid w:val="006471A6"/>
    <w:rsid w:val="006773F8"/>
    <w:rsid w:val="006944A3"/>
    <w:rsid w:val="006A15BF"/>
    <w:rsid w:val="006C2D3A"/>
    <w:rsid w:val="006D62A4"/>
    <w:rsid w:val="006F0F1E"/>
    <w:rsid w:val="006F4111"/>
    <w:rsid w:val="006F7207"/>
    <w:rsid w:val="007046E4"/>
    <w:rsid w:val="007156FF"/>
    <w:rsid w:val="00792572"/>
    <w:rsid w:val="007A011A"/>
    <w:rsid w:val="007A24B2"/>
    <w:rsid w:val="007C134F"/>
    <w:rsid w:val="007C41A8"/>
    <w:rsid w:val="007C4AA9"/>
    <w:rsid w:val="007D59A7"/>
    <w:rsid w:val="007E5BB7"/>
    <w:rsid w:val="007F64C6"/>
    <w:rsid w:val="0082435B"/>
    <w:rsid w:val="008551BC"/>
    <w:rsid w:val="008629E1"/>
    <w:rsid w:val="00872B9E"/>
    <w:rsid w:val="008737E0"/>
    <w:rsid w:val="00873C4D"/>
    <w:rsid w:val="00881EAF"/>
    <w:rsid w:val="008941D9"/>
    <w:rsid w:val="00895C3A"/>
    <w:rsid w:val="008A1EC0"/>
    <w:rsid w:val="008A5691"/>
    <w:rsid w:val="008B76D8"/>
    <w:rsid w:val="008D0D5E"/>
    <w:rsid w:val="008D37E4"/>
    <w:rsid w:val="00903771"/>
    <w:rsid w:val="0091139A"/>
    <w:rsid w:val="00912080"/>
    <w:rsid w:val="009158E9"/>
    <w:rsid w:val="0095022B"/>
    <w:rsid w:val="00954BDC"/>
    <w:rsid w:val="00962974"/>
    <w:rsid w:val="00991812"/>
    <w:rsid w:val="00A03A24"/>
    <w:rsid w:val="00A15C7C"/>
    <w:rsid w:val="00A23A14"/>
    <w:rsid w:val="00A64D44"/>
    <w:rsid w:val="00A654C1"/>
    <w:rsid w:val="00A668D0"/>
    <w:rsid w:val="00A67FFD"/>
    <w:rsid w:val="00A70341"/>
    <w:rsid w:val="00A76AF1"/>
    <w:rsid w:val="00A84600"/>
    <w:rsid w:val="00A8708E"/>
    <w:rsid w:val="00AA0A7A"/>
    <w:rsid w:val="00AA0C9E"/>
    <w:rsid w:val="00AC1CBE"/>
    <w:rsid w:val="00AC3A89"/>
    <w:rsid w:val="00AC543D"/>
    <w:rsid w:val="00AD30E1"/>
    <w:rsid w:val="00AD6378"/>
    <w:rsid w:val="00AD78DF"/>
    <w:rsid w:val="00AF766A"/>
    <w:rsid w:val="00B0150B"/>
    <w:rsid w:val="00B118E1"/>
    <w:rsid w:val="00B17EA1"/>
    <w:rsid w:val="00B31F1A"/>
    <w:rsid w:val="00B340D9"/>
    <w:rsid w:val="00B40694"/>
    <w:rsid w:val="00B443FC"/>
    <w:rsid w:val="00B51E36"/>
    <w:rsid w:val="00B56119"/>
    <w:rsid w:val="00B7172E"/>
    <w:rsid w:val="00B81681"/>
    <w:rsid w:val="00B905FA"/>
    <w:rsid w:val="00BD0CF9"/>
    <w:rsid w:val="00BE6F86"/>
    <w:rsid w:val="00BE7E77"/>
    <w:rsid w:val="00BF0B87"/>
    <w:rsid w:val="00BF12A4"/>
    <w:rsid w:val="00BF26AB"/>
    <w:rsid w:val="00BF650C"/>
    <w:rsid w:val="00C00596"/>
    <w:rsid w:val="00C26E91"/>
    <w:rsid w:val="00C476EB"/>
    <w:rsid w:val="00C5203A"/>
    <w:rsid w:val="00C63213"/>
    <w:rsid w:val="00C6517D"/>
    <w:rsid w:val="00C840A4"/>
    <w:rsid w:val="00C91279"/>
    <w:rsid w:val="00CA673D"/>
    <w:rsid w:val="00CB14E1"/>
    <w:rsid w:val="00CC44CF"/>
    <w:rsid w:val="00CC6212"/>
    <w:rsid w:val="00CF6507"/>
    <w:rsid w:val="00D13851"/>
    <w:rsid w:val="00D2316E"/>
    <w:rsid w:val="00D30B57"/>
    <w:rsid w:val="00D3242A"/>
    <w:rsid w:val="00D710C0"/>
    <w:rsid w:val="00DA366C"/>
    <w:rsid w:val="00DA6000"/>
    <w:rsid w:val="00DB4C94"/>
    <w:rsid w:val="00DB630E"/>
    <w:rsid w:val="00E14BF1"/>
    <w:rsid w:val="00E40438"/>
    <w:rsid w:val="00E45F65"/>
    <w:rsid w:val="00EA4855"/>
    <w:rsid w:val="00EB3E99"/>
    <w:rsid w:val="00EE00F7"/>
    <w:rsid w:val="00EF1981"/>
    <w:rsid w:val="00F12649"/>
    <w:rsid w:val="00F12904"/>
    <w:rsid w:val="00F334A9"/>
    <w:rsid w:val="00F34BA3"/>
    <w:rsid w:val="00F42140"/>
    <w:rsid w:val="00F60E48"/>
    <w:rsid w:val="00F62376"/>
    <w:rsid w:val="00F70493"/>
    <w:rsid w:val="00F76254"/>
    <w:rsid w:val="00F92A88"/>
    <w:rsid w:val="00FC70D4"/>
    <w:rsid w:val="00FD559B"/>
    <w:rsid w:val="00FE5F60"/>
    <w:rsid w:val="00FE6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A51E6"/>
  <w15:chartTrackingRefBased/>
  <w15:docId w15:val="{BFABE048-EABF-4E30-90FC-43C9F39A9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AD"/>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4C1A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A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A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A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A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A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A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A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A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A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A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A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A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A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A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A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A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AAD"/>
    <w:rPr>
      <w:rFonts w:eastAsiaTheme="majorEastAsia" w:cstheme="majorBidi"/>
      <w:color w:val="272727" w:themeColor="text1" w:themeTint="D8"/>
    </w:rPr>
  </w:style>
  <w:style w:type="paragraph" w:styleId="Title">
    <w:name w:val="Title"/>
    <w:basedOn w:val="Normal"/>
    <w:next w:val="Normal"/>
    <w:link w:val="TitleChar"/>
    <w:uiPriority w:val="10"/>
    <w:qFormat/>
    <w:rsid w:val="004C1A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A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A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A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AAD"/>
    <w:pPr>
      <w:spacing w:before="160"/>
      <w:jc w:val="center"/>
    </w:pPr>
    <w:rPr>
      <w:i/>
      <w:iCs/>
      <w:color w:val="404040" w:themeColor="text1" w:themeTint="BF"/>
    </w:rPr>
  </w:style>
  <w:style w:type="character" w:customStyle="1" w:styleId="QuoteChar">
    <w:name w:val="Quote Char"/>
    <w:basedOn w:val="DefaultParagraphFont"/>
    <w:link w:val="Quote"/>
    <w:uiPriority w:val="29"/>
    <w:rsid w:val="004C1AAD"/>
    <w:rPr>
      <w:i/>
      <w:iCs/>
      <w:color w:val="404040" w:themeColor="text1" w:themeTint="BF"/>
    </w:rPr>
  </w:style>
  <w:style w:type="paragraph" w:styleId="ListParagraph">
    <w:name w:val="List Paragraph"/>
    <w:basedOn w:val="Normal"/>
    <w:uiPriority w:val="34"/>
    <w:qFormat/>
    <w:rsid w:val="004C1AAD"/>
    <w:pPr>
      <w:ind w:left="720"/>
      <w:contextualSpacing/>
    </w:pPr>
  </w:style>
  <w:style w:type="character" w:styleId="IntenseEmphasis">
    <w:name w:val="Intense Emphasis"/>
    <w:basedOn w:val="DefaultParagraphFont"/>
    <w:uiPriority w:val="21"/>
    <w:qFormat/>
    <w:rsid w:val="004C1AAD"/>
    <w:rPr>
      <w:i/>
      <w:iCs/>
      <w:color w:val="0F4761" w:themeColor="accent1" w:themeShade="BF"/>
    </w:rPr>
  </w:style>
  <w:style w:type="paragraph" w:styleId="IntenseQuote">
    <w:name w:val="Intense Quote"/>
    <w:basedOn w:val="Normal"/>
    <w:next w:val="Normal"/>
    <w:link w:val="IntenseQuoteChar"/>
    <w:uiPriority w:val="30"/>
    <w:qFormat/>
    <w:rsid w:val="004C1A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AAD"/>
    <w:rPr>
      <w:i/>
      <w:iCs/>
      <w:color w:val="0F4761" w:themeColor="accent1" w:themeShade="BF"/>
    </w:rPr>
  </w:style>
  <w:style w:type="character" w:styleId="IntenseReference">
    <w:name w:val="Intense Reference"/>
    <w:basedOn w:val="DefaultParagraphFont"/>
    <w:uiPriority w:val="32"/>
    <w:qFormat/>
    <w:rsid w:val="004C1AAD"/>
    <w:rPr>
      <w:b/>
      <w:bCs/>
      <w:smallCaps/>
      <w:color w:val="0F4761" w:themeColor="accent1" w:themeShade="BF"/>
      <w:spacing w:val="5"/>
    </w:rPr>
  </w:style>
  <w:style w:type="character" w:styleId="PlaceholderText">
    <w:name w:val="Placeholder Text"/>
    <w:basedOn w:val="DefaultParagraphFont"/>
    <w:rsid w:val="004C1AAD"/>
    <w:rPr>
      <w:color w:val="808080"/>
    </w:rPr>
  </w:style>
  <w:style w:type="character" w:styleId="CommentReference">
    <w:name w:val="annotation reference"/>
    <w:basedOn w:val="DefaultParagraphFont"/>
    <w:uiPriority w:val="99"/>
    <w:semiHidden/>
    <w:unhideWhenUsed/>
    <w:rsid w:val="005A73D8"/>
    <w:rPr>
      <w:sz w:val="16"/>
      <w:szCs w:val="16"/>
    </w:rPr>
  </w:style>
  <w:style w:type="paragraph" w:styleId="CommentText">
    <w:name w:val="annotation text"/>
    <w:basedOn w:val="Normal"/>
    <w:link w:val="CommentTextChar"/>
    <w:uiPriority w:val="99"/>
    <w:unhideWhenUsed/>
    <w:rsid w:val="005A73D8"/>
    <w:rPr>
      <w:sz w:val="20"/>
    </w:rPr>
  </w:style>
  <w:style w:type="character" w:customStyle="1" w:styleId="CommentTextChar">
    <w:name w:val="Comment Text Char"/>
    <w:basedOn w:val="DefaultParagraphFont"/>
    <w:link w:val="CommentText"/>
    <w:uiPriority w:val="99"/>
    <w:rsid w:val="005A73D8"/>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uiPriority w:val="99"/>
    <w:semiHidden/>
    <w:unhideWhenUsed/>
    <w:rsid w:val="005A73D8"/>
    <w:rPr>
      <w:b/>
      <w:bCs/>
    </w:rPr>
  </w:style>
  <w:style w:type="character" w:customStyle="1" w:styleId="CommentSubjectChar">
    <w:name w:val="Comment Subject Char"/>
    <w:basedOn w:val="CommentTextChar"/>
    <w:link w:val="CommentSubject"/>
    <w:uiPriority w:val="99"/>
    <w:semiHidden/>
    <w:rsid w:val="005A73D8"/>
    <w:rPr>
      <w:rFonts w:ascii="Times New Roman" w:eastAsia="Times New Roman" w:hAnsi="Times New Roman" w:cs="Times New Roman"/>
      <w:b/>
      <w:bCs/>
      <w:kern w:val="0"/>
      <w:sz w:val="20"/>
      <w:szCs w:val="20"/>
      <w:lang w:val="lt-LT"/>
      <w14:ligatures w14:val="none"/>
    </w:rPr>
  </w:style>
  <w:style w:type="character" w:styleId="Hyperlink">
    <w:name w:val="Hyperlink"/>
    <w:basedOn w:val="DefaultParagraphFont"/>
    <w:uiPriority w:val="99"/>
    <w:unhideWhenUsed/>
    <w:rsid w:val="00BE7E77"/>
    <w:rPr>
      <w:color w:val="467886" w:themeColor="hyperlink"/>
      <w:u w:val="single"/>
    </w:rPr>
  </w:style>
  <w:style w:type="character" w:styleId="UnresolvedMention">
    <w:name w:val="Unresolved Mention"/>
    <w:basedOn w:val="DefaultParagraphFont"/>
    <w:uiPriority w:val="99"/>
    <w:semiHidden/>
    <w:unhideWhenUsed/>
    <w:rsid w:val="00BE7E77"/>
    <w:rPr>
      <w:color w:val="605E5C"/>
      <w:shd w:val="clear" w:color="auto" w:fill="E1DFDD"/>
    </w:rPr>
  </w:style>
  <w:style w:type="paragraph" w:styleId="Header">
    <w:name w:val="header"/>
    <w:basedOn w:val="Normal"/>
    <w:link w:val="HeaderChar"/>
    <w:uiPriority w:val="99"/>
    <w:unhideWhenUsed/>
    <w:rsid w:val="00D30B57"/>
    <w:pPr>
      <w:tabs>
        <w:tab w:val="center" w:pos="4819"/>
        <w:tab w:val="right" w:pos="9638"/>
      </w:tabs>
    </w:pPr>
  </w:style>
  <w:style w:type="character" w:customStyle="1" w:styleId="HeaderChar">
    <w:name w:val="Header Char"/>
    <w:basedOn w:val="DefaultParagraphFont"/>
    <w:link w:val="Header"/>
    <w:uiPriority w:val="99"/>
    <w:rsid w:val="00D30B57"/>
    <w:rPr>
      <w:rFonts w:ascii="Times New Roman" w:eastAsia="Times New Roman" w:hAnsi="Times New Roman" w:cs="Times New Roman"/>
      <w:kern w:val="0"/>
      <w:sz w:val="24"/>
      <w:szCs w:val="20"/>
      <w:lang w:val="lt-LT"/>
      <w14:ligatures w14:val="none"/>
    </w:rPr>
  </w:style>
  <w:style w:type="paragraph" w:styleId="Footer">
    <w:name w:val="footer"/>
    <w:basedOn w:val="Normal"/>
    <w:link w:val="FooterChar"/>
    <w:uiPriority w:val="99"/>
    <w:semiHidden/>
    <w:unhideWhenUsed/>
    <w:rsid w:val="00A64D44"/>
    <w:pPr>
      <w:tabs>
        <w:tab w:val="center" w:pos="4819"/>
        <w:tab w:val="right" w:pos="9638"/>
      </w:tabs>
    </w:pPr>
  </w:style>
  <w:style w:type="character" w:customStyle="1" w:styleId="FooterChar">
    <w:name w:val="Footer Char"/>
    <w:basedOn w:val="DefaultParagraphFont"/>
    <w:link w:val="Footer"/>
    <w:uiPriority w:val="99"/>
    <w:semiHidden/>
    <w:rsid w:val="00A64D44"/>
    <w:rPr>
      <w:rFonts w:ascii="Times New Roman" w:eastAsia="Times New Roman" w:hAnsi="Times New Roman" w:cs="Times New Roman"/>
      <w:kern w:val="0"/>
      <w:sz w:val="24"/>
      <w:szCs w:val="20"/>
      <w:lang w:val="lt-LT"/>
      <w14:ligatures w14:val="none"/>
    </w:rPr>
  </w:style>
  <w:style w:type="paragraph" w:styleId="Revision">
    <w:name w:val="Revision"/>
    <w:hidden/>
    <w:uiPriority w:val="99"/>
    <w:semiHidden/>
    <w:rsid w:val="00CB14E1"/>
    <w:pPr>
      <w:spacing w:after="0" w:line="240" w:lineRule="auto"/>
    </w:pPr>
    <w:rPr>
      <w:rFonts w:ascii="Times New Roman" w:eastAsia="Times New Roman" w:hAnsi="Times New Roman" w:cs="Times New Roman"/>
      <w:kern w:val="0"/>
      <w:sz w:val="24"/>
      <w:szCs w:val="20"/>
      <w:lang w:val="lt-LT"/>
      <w14:ligatures w14:val="none"/>
    </w:rPr>
  </w:style>
  <w:style w:type="table" w:styleId="TableGrid">
    <w:name w:val="Table Grid"/>
    <w:basedOn w:val="TableNormal"/>
    <w:uiPriority w:val="39"/>
    <w:rsid w:val="00F62376"/>
    <w:pPr>
      <w:spacing w:after="0" w:line="240" w:lineRule="auto"/>
    </w:pPr>
    <w:rPr>
      <w:rFonts w:ascii="Times New Roman" w:eastAsia="Times New Roman" w:hAnsi="Times New Roman" w:cs="Times New Roman"/>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39"/>
    <w:rsid w:val="006944A3"/>
    <w:pPr>
      <w:suppressAutoHyphens/>
      <w:spacing w:after="0" w:line="276"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626964">
      <w:bodyDiv w:val="1"/>
      <w:marLeft w:val="0"/>
      <w:marRight w:val="0"/>
      <w:marTop w:val="0"/>
      <w:marBottom w:val="0"/>
      <w:divBdr>
        <w:top w:val="none" w:sz="0" w:space="0" w:color="auto"/>
        <w:left w:val="none" w:sz="0" w:space="0" w:color="auto"/>
        <w:bottom w:val="none" w:sz="0" w:space="0" w:color="auto"/>
        <w:right w:val="none" w:sz="0" w:space="0" w:color="auto"/>
      </w:divBdr>
    </w:div>
    <w:div w:id="1407217716">
      <w:bodyDiv w:val="1"/>
      <w:marLeft w:val="0"/>
      <w:marRight w:val="0"/>
      <w:marTop w:val="0"/>
      <w:marBottom w:val="0"/>
      <w:divBdr>
        <w:top w:val="none" w:sz="0" w:space="0" w:color="auto"/>
        <w:left w:val="none" w:sz="0" w:space="0" w:color="auto"/>
        <w:bottom w:val="none" w:sz="0" w:space="0" w:color="auto"/>
        <w:right w:val="none" w:sz="0" w:space="0" w:color="auto"/>
      </w:divBdr>
    </w:div>
    <w:div w:id="196511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01D4F-0775-564E-95DD-27129DD4CA11}">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TotalTime>
  <Pages>33</Pages>
  <Words>15088</Words>
  <Characters>86002</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Jacikevičė</dc:creator>
  <cp:lastModifiedBy>Ieva Bučinskaitė</cp:lastModifiedBy>
  <cp:revision>2</cp:revision>
  <dcterms:created xsi:type="dcterms:W3CDTF">2026-02-23T17:23:00Z</dcterms:created>
  <dcterms:modified xsi:type="dcterms:W3CDTF">2026-02-23T17:23:00Z</dcterms:modified>
</cp:coreProperties>
</file>