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8E" w:rsidRDefault="006F6A8E"/>
    <w:p w:rsidR="00C311FC" w:rsidRPr="00583AFA" w:rsidRDefault="00583AFA">
      <w:pPr>
        <w:rPr>
          <w:rFonts w:asciiTheme="majorHAnsi" w:hAnsiTheme="majorHAnsi"/>
          <w:b/>
          <w:sz w:val="24"/>
          <w:szCs w:val="24"/>
          <w:u w:val="single"/>
        </w:rPr>
      </w:pPr>
      <w:proofErr w:type="spellStart"/>
      <w:r w:rsidRPr="00583AFA">
        <w:rPr>
          <w:rFonts w:asciiTheme="majorHAnsi" w:hAnsiTheme="majorHAnsi"/>
          <w:b/>
          <w:sz w:val="24"/>
          <w:szCs w:val="24"/>
          <w:u w:val="single"/>
        </w:rPr>
        <w:t>Nuorodos</w:t>
      </w:r>
      <w:proofErr w:type="spellEnd"/>
      <w:r w:rsidRPr="00583AFA">
        <w:rPr>
          <w:rFonts w:asciiTheme="majorHAnsi" w:hAnsiTheme="majorHAnsi"/>
          <w:b/>
          <w:sz w:val="24"/>
          <w:szCs w:val="24"/>
          <w:u w:val="single"/>
        </w:rPr>
        <w:t xml:space="preserve"> į </w:t>
      </w:r>
      <w:proofErr w:type="spellStart"/>
      <w:r w:rsidRPr="00583AFA">
        <w:rPr>
          <w:rFonts w:asciiTheme="majorHAnsi" w:hAnsiTheme="majorHAnsi"/>
          <w:b/>
          <w:sz w:val="24"/>
          <w:szCs w:val="24"/>
          <w:u w:val="single"/>
        </w:rPr>
        <w:t>gamintojų</w:t>
      </w:r>
      <w:proofErr w:type="spellEnd"/>
      <w:r w:rsidRPr="00583AFA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proofErr w:type="spellStart"/>
      <w:r w:rsidRPr="00583AFA">
        <w:rPr>
          <w:rFonts w:asciiTheme="majorHAnsi" w:hAnsiTheme="majorHAnsi"/>
          <w:b/>
          <w:sz w:val="24"/>
          <w:szCs w:val="24"/>
          <w:u w:val="single"/>
        </w:rPr>
        <w:t>aprašymus</w:t>
      </w:r>
      <w:proofErr w:type="spellEnd"/>
      <w:r w:rsidRPr="00583AFA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583AFA" w:rsidRPr="00583AFA" w:rsidRDefault="00583AFA">
      <w:pPr>
        <w:rPr>
          <w:rFonts w:asciiTheme="majorHAnsi" w:hAnsiTheme="majorHAnsi" w:cs="Arial-BoldMT"/>
          <w:bCs/>
          <w:sz w:val="24"/>
          <w:szCs w:val="24"/>
        </w:rPr>
      </w:pPr>
      <w:r w:rsidRPr="00583AFA">
        <w:rPr>
          <w:rFonts w:asciiTheme="majorHAnsi" w:hAnsiTheme="majorHAnsi"/>
          <w:sz w:val="24"/>
          <w:szCs w:val="24"/>
        </w:rPr>
        <w:t xml:space="preserve">2. </w:t>
      </w:r>
      <w:proofErr w:type="spellStart"/>
      <w:r w:rsidRPr="00583AFA">
        <w:rPr>
          <w:rFonts w:asciiTheme="majorHAnsi" w:hAnsiTheme="majorHAnsi"/>
          <w:sz w:val="24"/>
          <w:szCs w:val="24"/>
        </w:rPr>
        <w:t>Glicinas</w:t>
      </w:r>
      <w:proofErr w:type="spellEnd"/>
      <w:r w:rsidRPr="00583AF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83AFA">
        <w:rPr>
          <w:rFonts w:asciiTheme="majorHAnsi" w:hAnsiTheme="majorHAnsi"/>
          <w:sz w:val="24"/>
          <w:szCs w:val="24"/>
        </w:rPr>
        <w:t>Chempur</w:t>
      </w:r>
      <w:proofErr w:type="spellEnd"/>
      <w:r w:rsidRPr="00583AFA">
        <w:rPr>
          <w:rFonts w:asciiTheme="majorHAnsi" w:hAnsiTheme="majorHAnsi"/>
          <w:sz w:val="24"/>
          <w:szCs w:val="24"/>
        </w:rPr>
        <w:t xml:space="preserve">, Kat. Nr. </w:t>
      </w:r>
      <w:r w:rsidRPr="00583AFA">
        <w:rPr>
          <w:rFonts w:asciiTheme="majorHAnsi" w:hAnsiTheme="majorHAnsi" w:cs="Arial-BoldMT"/>
          <w:bCs/>
          <w:sz w:val="24"/>
          <w:szCs w:val="24"/>
        </w:rPr>
        <w:t xml:space="preserve">115275608, </w:t>
      </w:r>
      <w:hyperlink r:id="rId4" w:history="1">
        <w:r w:rsidRPr="00583AFA">
          <w:rPr>
            <w:rStyle w:val="Hyperlink"/>
            <w:rFonts w:asciiTheme="majorHAnsi" w:hAnsiTheme="majorHAnsi" w:cs="Arial-BoldMT"/>
            <w:bCs/>
            <w:sz w:val="24"/>
            <w:szCs w:val="24"/>
          </w:rPr>
          <w:t>https://chempur.pl/wp-content/uploads/2022/06/KatalogEN.pdf</w:t>
        </w:r>
      </w:hyperlink>
    </w:p>
    <w:p w:rsidR="00583AFA" w:rsidRPr="00583AFA" w:rsidRDefault="00583AFA">
      <w:pPr>
        <w:rPr>
          <w:rFonts w:asciiTheme="majorHAnsi" w:hAnsiTheme="majorHAnsi"/>
          <w:sz w:val="24"/>
          <w:szCs w:val="24"/>
        </w:rPr>
      </w:pPr>
      <w:r w:rsidRPr="00583AFA">
        <w:rPr>
          <w:rFonts w:asciiTheme="majorHAnsi" w:hAnsiTheme="majorHAnsi" w:cs="Arial-BoldMT"/>
          <w:bCs/>
          <w:sz w:val="24"/>
          <w:szCs w:val="24"/>
        </w:rPr>
        <w:t xml:space="preserve">5. </w:t>
      </w:r>
      <w:proofErr w:type="spellStart"/>
      <w:r w:rsidRPr="00583AFA">
        <w:rPr>
          <w:rFonts w:asciiTheme="majorHAnsi" w:hAnsiTheme="majorHAnsi" w:cs="Arial-BoldMT"/>
          <w:bCs/>
          <w:sz w:val="24"/>
          <w:szCs w:val="24"/>
        </w:rPr>
        <w:t>Nitromėlynasis</w:t>
      </w:r>
      <w:proofErr w:type="spellEnd"/>
      <w:r w:rsidRPr="00583AFA">
        <w:rPr>
          <w:rFonts w:asciiTheme="majorHAnsi" w:hAnsiTheme="majorHAnsi" w:cs="Arial-BoldMT"/>
          <w:bCs/>
          <w:sz w:val="24"/>
          <w:szCs w:val="24"/>
        </w:rPr>
        <w:t xml:space="preserve"> </w:t>
      </w:r>
      <w:proofErr w:type="spellStart"/>
      <w:r w:rsidRPr="00583AFA">
        <w:rPr>
          <w:rFonts w:asciiTheme="majorHAnsi" w:hAnsiTheme="majorHAnsi" w:cs="Arial-BoldMT"/>
          <w:bCs/>
          <w:sz w:val="24"/>
          <w:szCs w:val="24"/>
        </w:rPr>
        <w:t>tetrazolis</w:t>
      </w:r>
      <w:proofErr w:type="spellEnd"/>
      <w:r w:rsidRPr="00583AFA">
        <w:rPr>
          <w:rFonts w:asciiTheme="majorHAnsi" w:hAnsiTheme="majorHAnsi" w:cs="Arial-BoldMT"/>
          <w:bCs/>
          <w:sz w:val="24"/>
          <w:szCs w:val="24"/>
        </w:rPr>
        <w:t xml:space="preserve">, </w:t>
      </w:r>
      <w:r w:rsidRPr="00583AFA">
        <w:rPr>
          <w:rFonts w:asciiTheme="majorHAnsi" w:hAnsiTheme="majorHAnsi" w:cs="Arial"/>
          <w:sz w:val="24"/>
          <w:szCs w:val="24"/>
        </w:rPr>
        <w:t>TOKYO CHEMICAL INDUSTRY CO.</w:t>
      </w:r>
      <w:proofErr w:type="gramStart"/>
      <w:r w:rsidRPr="00583AFA">
        <w:rPr>
          <w:rFonts w:asciiTheme="majorHAnsi" w:hAnsiTheme="majorHAnsi" w:cs="Arial"/>
          <w:sz w:val="24"/>
          <w:szCs w:val="24"/>
        </w:rPr>
        <w:t>,LTD</w:t>
      </w:r>
      <w:proofErr w:type="gramEnd"/>
      <w:r w:rsidRPr="00583AFA">
        <w:rPr>
          <w:rFonts w:asciiTheme="majorHAnsi" w:hAnsiTheme="majorHAnsi" w:cs="Arial"/>
          <w:sz w:val="24"/>
          <w:szCs w:val="24"/>
        </w:rPr>
        <w:t xml:space="preserve">., Kat. Nr. D0844, </w:t>
      </w:r>
      <w:hyperlink r:id="rId5" w:history="1">
        <w:r w:rsidRPr="00583AFA">
          <w:rPr>
            <w:rStyle w:val="Hyperlink"/>
            <w:rFonts w:asciiTheme="majorHAnsi" w:hAnsiTheme="majorHAnsi" w:cs="Arial"/>
            <w:sz w:val="24"/>
            <w:szCs w:val="24"/>
          </w:rPr>
          <w:t>https://www.tcichemicals.com/BE/en/search/?text=D0844</w:t>
        </w:r>
      </w:hyperlink>
    </w:p>
    <w:sectPr w:rsidR="00583AFA" w:rsidRPr="00583AFA" w:rsidSect="006F6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C311FC"/>
    <w:rsid w:val="000777D2"/>
    <w:rsid w:val="00583AFA"/>
    <w:rsid w:val="00675ECA"/>
    <w:rsid w:val="006F6A8E"/>
    <w:rsid w:val="008075BC"/>
    <w:rsid w:val="00C311FC"/>
    <w:rsid w:val="00E8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F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cichemicals.com/BE/en/search/?text=D0844" TargetMode="External"/><Relationship Id="rId4" Type="http://schemas.openxmlformats.org/officeDocument/2006/relationships/hyperlink" Target="https://chempur.pl/wp-content/uploads/2022/06/Katalog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2025-12-15T08:38:00Z</dcterms:created>
  <dcterms:modified xsi:type="dcterms:W3CDTF">2025-12-15T08:41:00Z</dcterms:modified>
</cp:coreProperties>
</file>