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A4" w:rsidRDefault="00F765A4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MB „PROTINGI MEDICINOS SPRENDIMAI“</w:t>
      </w:r>
    </w:p>
    <w:p w:rsidR="00DB5520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:rsidR="00F53FE2" w:rsidRPr="00824716" w:rsidRDefault="00F53FE2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3FE2">
        <w:rPr>
          <w:rFonts w:ascii="Times New Roman" w:eastAsia="Calibri" w:hAnsi="Times New Roman" w:cs="Times New Roman"/>
          <w:sz w:val="24"/>
          <w:szCs w:val="24"/>
        </w:rPr>
        <w:t>Perkamų medicininių priemonių veido ir žandikaulių chirurgijai sąrašas</w:t>
      </w:r>
    </w:p>
    <w:p w:rsidR="00CF4633" w:rsidRDefault="00CF4633" w:rsidP="00CF4633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648"/>
        <w:gridCol w:w="3260"/>
        <w:gridCol w:w="1560"/>
        <w:gridCol w:w="3118"/>
        <w:gridCol w:w="1134"/>
        <w:gridCol w:w="851"/>
        <w:gridCol w:w="1417"/>
        <w:gridCol w:w="1701"/>
      </w:tblGrid>
      <w:tr w:rsidR="00B91583" w:rsidRPr="00B91583" w:rsidTr="00543F85">
        <w:tc>
          <w:tcPr>
            <w:tcW w:w="870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Dalies Eil.Nr.</w:t>
            </w:r>
          </w:p>
        </w:tc>
        <w:tc>
          <w:tcPr>
            <w:tcW w:w="1648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Pavadinimas</w:t>
            </w:r>
          </w:p>
        </w:tc>
        <w:tc>
          <w:tcPr>
            <w:tcW w:w="3260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Aprašymas</w:t>
            </w:r>
          </w:p>
        </w:tc>
        <w:tc>
          <w:tcPr>
            <w:tcW w:w="1560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Orientacinis perkamas kiekis</w:t>
            </w:r>
          </w:p>
        </w:tc>
        <w:tc>
          <w:tcPr>
            <w:tcW w:w="3118" w:type="dxa"/>
            <w:shd w:val="clear" w:color="auto" w:fill="auto"/>
          </w:tcPr>
          <w:p w:rsidR="00B91583" w:rsidRPr="00B91583" w:rsidRDefault="00B91583" w:rsidP="007775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  <w:tc>
          <w:tcPr>
            <w:tcW w:w="1134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 xml:space="preserve">PVM tarifas </w:t>
            </w:r>
            <w:r w:rsidRPr="00B91583">
              <w:rPr>
                <w:rFonts w:ascii="Times New Roman" w:hAnsi="Times New Roman" w:cs="Times New Roman"/>
                <w:sz w:val="16"/>
                <w:szCs w:val="16"/>
              </w:rPr>
              <w:sym w:font="Symbol" w:char="F025"/>
            </w:r>
          </w:p>
        </w:tc>
        <w:tc>
          <w:tcPr>
            <w:tcW w:w="851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Vnt. kaina EUR su PVM</w:t>
            </w:r>
          </w:p>
        </w:tc>
        <w:tc>
          <w:tcPr>
            <w:tcW w:w="1417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Viso kaina EUR su PVM</w:t>
            </w:r>
          </w:p>
        </w:tc>
        <w:tc>
          <w:tcPr>
            <w:tcW w:w="1701" w:type="dxa"/>
            <w:shd w:val="clear" w:color="auto" w:fill="auto"/>
          </w:tcPr>
          <w:p w:rsidR="00B91583" w:rsidRPr="00B91583" w:rsidRDefault="00B91583" w:rsidP="0077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83">
              <w:rPr>
                <w:rFonts w:ascii="Times New Roman" w:hAnsi="Times New Roman" w:cs="Times New Roman"/>
                <w:sz w:val="16"/>
                <w:szCs w:val="16"/>
              </w:rPr>
              <w:t>Gamintojas</w:t>
            </w:r>
          </w:p>
        </w:tc>
      </w:tr>
      <w:tr w:rsidR="00E4715B" w:rsidRPr="00B91583" w:rsidTr="00543F85">
        <w:tc>
          <w:tcPr>
            <w:tcW w:w="870" w:type="dxa"/>
            <w:shd w:val="clear" w:color="auto" w:fill="auto"/>
          </w:tcPr>
          <w:p w:rsidR="00E4715B" w:rsidRPr="00B91583" w:rsidRDefault="00E4715B" w:rsidP="0077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:rsidR="00E4715B" w:rsidRPr="00B91583" w:rsidRDefault="00E4715B" w:rsidP="00777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Kietmetalio grąžtas tiesiam antgaliui</w:t>
            </w:r>
          </w:p>
        </w:tc>
        <w:tc>
          <w:tcPr>
            <w:tcW w:w="3260" w:type="dxa"/>
            <w:shd w:val="clear" w:color="auto" w:fill="auto"/>
          </w:tcPr>
          <w:p w:rsidR="00E4715B" w:rsidRPr="00B91583" w:rsidRDefault="00E4715B" w:rsidP="00777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Galvutė fisūrinė 2mm</w:t>
            </w:r>
          </w:p>
        </w:tc>
        <w:tc>
          <w:tcPr>
            <w:tcW w:w="1560" w:type="dxa"/>
            <w:shd w:val="clear" w:color="auto" w:fill="auto"/>
          </w:tcPr>
          <w:p w:rsidR="00E4715B" w:rsidRPr="00B91583" w:rsidRDefault="00E4715B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Iki 100 vnt.</w:t>
            </w:r>
          </w:p>
        </w:tc>
        <w:tc>
          <w:tcPr>
            <w:tcW w:w="3118" w:type="dxa"/>
            <w:shd w:val="clear" w:color="auto" w:fill="auto"/>
          </w:tcPr>
          <w:p w:rsidR="00E4715B" w:rsidRPr="00B91583" w:rsidRDefault="00711F85" w:rsidP="00711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F85">
              <w:rPr>
                <w:rFonts w:ascii="Times New Roman" w:hAnsi="Times New Roman" w:cs="Times New Roman"/>
                <w:sz w:val="20"/>
                <w:szCs w:val="20"/>
              </w:rPr>
              <w:t>Kietmetalio grąžtas tiesiam antgaliui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4715B" w:rsidRPr="00B91583">
              <w:rPr>
                <w:rFonts w:ascii="Times New Roman" w:hAnsi="Times New Roman" w:cs="Times New Roman"/>
                <w:sz w:val="20"/>
                <w:szCs w:val="20"/>
              </w:rPr>
              <w:t>Galvutė fisūrinė 2</w:t>
            </w:r>
            <w:r w:rsidR="00E4715B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  <w:r w:rsidR="00E4715B" w:rsidRPr="00B91583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E4715B">
              <w:rPr>
                <w:rFonts w:ascii="Times New Roman" w:hAnsi="Times New Roman" w:cs="Times New Roman"/>
                <w:sz w:val="20"/>
                <w:szCs w:val="20"/>
              </w:rPr>
              <w:t>, psl. 1-2</w:t>
            </w:r>
          </w:p>
        </w:tc>
        <w:tc>
          <w:tcPr>
            <w:tcW w:w="1134" w:type="dxa"/>
            <w:shd w:val="clear" w:color="auto" w:fill="auto"/>
          </w:tcPr>
          <w:p w:rsidR="00E4715B" w:rsidRPr="00B91583" w:rsidRDefault="00291CDA" w:rsidP="0077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4715B" w:rsidRPr="00B91583" w:rsidRDefault="00291CDA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1417" w:type="dxa"/>
            <w:shd w:val="clear" w:color="auto" w:fill="auto"/>
          </w:tcPr>
          <w:p w:rsidR="00E4715B" w:rsidRPr="00B91583" w:rsidRDefault="00291CDA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1029,00</w:t>
            </w:r>
          </w:p>
        </w:tc>
        <w:tc>
          <w:tcPr>
            <w:tcW w:w="1701" w:type="dxa"/>
            <w:shd w:val="clear" w:color="auto" w:fill="auto"/>
          </w:tcPr>
          <w:p w:rsidR="00E4715B" w:rsidRPr="00B91583" w:rsidRDefault="00E4715B" w:rsidP="0077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4715B" w:rsidRPr="00B91583" w:rsidTr="00543F85">
        <w:tc>
          <w:tcPr>
            <w:tcW w:w="870" w:type="dxa"/>
            <w:shd w:val="clear" w:color="auto" w:fill="auto"/>
          </w:tcPr>
          <w:p w:rsidR="00E4715B" w:rsidRPr="00B91583" w:rsidRDefault="00E4715B" w:rsidP="0077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:rsidR="00E4715B" w:rsidRPr="00B91583" w:rsidRDefault="00E4715B" w:rsidP="00777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Kietmetalio grąžtas tiesiam antgaliui</w:t>
            </w:r>
          </w:p>
        </w:tc>
        <w:tc>
          <w:tcPr>
            <w:tcW w:w="3260" w:type="dxa"/>
            <w:shd w:val="clear" w:color="auto" w:fill="auto"/>
          </w:tcPr>
          <w:p w:rsidR="00E4715B" w:rsidRPr="00B91583" w:rsidRDefault="00E4715B" w:rsidP="00777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Galvutė fisūrinė 5mm</w:t>
            </w:r>
          </w:p>
        </w:tc>
        <w:tc>
          <w:tcPr>
            <w:tcW w:w="1560" w:type="dxa"/>
            <w:shd w:val="clear" w:color="auto" w:fill="auto"/>
          </w:tcPr>
          <w:p w:rsidR="00E4715B" w:rsidRPr="00B91583" w:rsidRDefault="00E4715B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Iki 50 vnt.</w:t>
            </w:r>
          </w:p>
        </w:tc>
        <w:tc>
          <w:tcPr>
            <w:tcW w:w="3118" w:type="dxa"/>
            <w:shd w:val="clear" w:color="auto" w:fill="auto"/>
          </w:tcPr>
          <w:p w:rsidR="00E4715B" w:rsidRPr="00B91583" w:rsidRDefault="00711F85" w:rsidP="00EE3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F85">
              <w:rPr>
                <w:rFonts w:ascii="Times New Roman" w:hAnsi="Times New Roman" w:cs="Times New Roman"/>
                <w:sz w:val="20"/>
                <w:szCs w:val="20"/>
              </w:rPr>
              <w:t>Kietmetalio grąžtas tiesiam antgaliui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4715B" w:rsidRPr="00B91583">
              <w:rPr>
                <w:rFonts w:ascii="Times New Roman" w:hAnsi="Times New Roman" w:cs="Times New Roman"/>
                <w:sz w:val="20"/>
                <w:szCs w:val="20"/>
              </w:rPr>
              <w:t>Galvutė fisūrinė 5</w:t>
            </w:r>
            <w:r w:rsidR="00E47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15B" w:rsidRPr="00B91583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E47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91CDA">
              <w:rPr>
                <w:rFonts w:ascii="Times New Roman" w:hAnsi="Times New Roman" w:cs="Times New Roman"/>
                <w:sz w:val="20"/>
                <w:szCs w:val="20"/>
              </w:rPr>
              <w:t>psl.1-2</w:t>
            </w:r>
          </w:p>
        </w:tc>
        <w:tc>
          <w:tcPr>
            <w:tcW w:w="1134" w:type="dxa"/>
            <w:shd w:val="clear" w:color="auto" w:fill="auto"/>
          </w:tcPr>
          <w:p w:rsidR="00E4715B" w:rsidRPr="00B91583" w:rsidRDefault="00291CDA" w:rsidP="0077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4715B" w:rsidRPr="00B91583" w:rsidRDefault="00291CDA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27,30</w:t>
            </w:r>
          </w:p>
        </w:tc>
        <w:tc>
          <w:tcPr>
            <w:tcW w:w="1417" w:type="dxa"/>
            <w:shd w:val="clear" w:color="auto" w:fill="auto"/>
          </w:tcPr>
          <w:p w:rsidR="00E4715B" w:rsidRPr="00B91583" w:rsidRDefault="00291CDA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1365,00</w:t>
            </w:r>
          </w:p>
        </w:tc>
        <w:tc>
          <w:tcPr>
            <w:tcW w:w="1701" w:type="dxa"/>
            <w:shd w:val="clear" w:color="auto" w:fill="auto"/>
          </w:tcPr>
          <w:p w:rsidR="00E4715B" w:rsidRPr="00B91583" w:rsidRDefault="00E4715B" w:rsidP="0054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15B" w:rsidRPr="00B91583" w:rsidTr="00543F85">
        <w:tc>
          <w:tcPr>
            <w:tcW w:w="870" w:type="dxa"/>
            <w:shd w:val="clear" w:color="auto" w:fill="auto"/>
          </w:tcPr>
          <w:p w:rsidR="00E4715B" w:rsidRPr="00B91583" w:rsidRDefault="00E4715B" w:rsidP="0077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:rsidR="00E4715B" w:rsidRPr="00B91583" w:rsidRDefault="00E4715B" w:rsidP="00777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Kietmetalio grąžtas tiesiam antgaliui</w:t>
            </w:r>
          </w:p>
        </w:tc>
        <w:tc>
          <w:tcPr>
            <w:tcW w:w="3260" w:type="dxa"/>
            <w:shd w:val="clear" w:color="auto" w:fill="auto"/>
          </w:tcPr>
          <w:p w:rsidR="00E4715B" w:rsidRPr="00B91583" w:rsidRDefault="00E4715B" w:rsidP="00777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Galvutė fisūrinė 8mm</w:t>
            </w:r>
          </w:p>
        </w:tc>
        <w:tc>
          <w:tcPr>
            <w:tcW w:w="1560" w:type="dxa"/>
            <w:shd w:val="clear" w:color="auto" w:fill="auto"/>
          </w:tcPr>
          <w:p w:rsidR="00E4715B" w:rsidRPr="00B91583" w:rsidRDefault="00E4715B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83">
              <w:rPr>
                <w:rFonts w:ascii="Times New Roman" w:hAnsi="Times New Roman" w:cs="Times New Roman"/>
                <w:sz w:val="20"/>
                <w:szCs w:val="20"/>
              </w:rPr>
              <w:t>Iki 50 vnt.</w:t>
            </w:r>
          </w:p>
        </w:tc>
        <w:tc>
          <w:tcPr>
            <w:tcW w:w="3118" w:type="dxa"/>
            <w:shd w:val="clear" w:color="auto" w:fill="auto"/>
          </w:tcPr>
          <w:p w:rsidR="00E4715B" w:rsidRPr="00B91583" w:rsidRDefault="00711F85" w:rsidP="00EE3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F85">
              <w:rPr>
                <w:rFonts w:ascii="Times New Roman" w:hAnsi="Times New Roman" w:cs="Times New Roman"/>
                <w:sz w:val="20"/>
                <w:szCs w:val="20"/>
              </w:rPr>
              <w:t>Kietmetalio grąžtas tiesiam antgaliui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4715B">
              <w:rPr>
                <w:rFonts w:ascii="Times New Roman" w:hAnsi="Times New Roman" w:cs="Times New Roman"/>
                <w:sz w:val="20"/>
                <w:szCs w:val="20"/>
              </w:rPr>
              <w:t xml:space="preserve">Galvutė fisūrinė 7 </w:t>
            </w:r>
            <w:r w:rsidR="00E4715B" w:rsidRPr="00B91583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291CDA">
              <w:rPr>
                <w:rFonts w:ascii="Times New Roman" w:hAnsi="Times New Roman" w:cs="Times New Roman"/>
                <w:sz w:val="20"/>
                <w:szCs w:val="20"/>
              </w:rPr>
              <w:t>, psl. 1-2</w:t>
            </w:r>
          </w:p>
        </w:tc>
        <w:tc>
          <w:tcPr>
            <w:tcW w:w="1134" w:type="dxa"/>
            <w:shd w:val="clear" w:color="auto" w:fill="auto"/>
          </w:tcPr>
          <w:p w:rsidR="00E4715B" w:rsidRPr="00B91583" w:rsidRDefault="00291CDA" w:rsidP="0077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4715B" w:rsidRPr="00B91583" w:rsidRDefault="00291CDA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27,30</w:t>
            </w:r>
          </w:p>
        </w:tc>
        <w:tc>
          <w:tcPr>
            <w:tcW w:w="1417" w:type="dxa"/>
            <w:shd w:val="clear" w:color="auto" w:fill="auto"/>
          </w:tcPr>
          <w:p w:rsidR="00E4715B" w:rsidRPr="00B91583" w:rsidRDefault="00291CDA" w:rsidP="0077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1365,00</w:t>
            </w:r>
          </w:p>
        </w:tc>
        <w:tc>
          <w:tcPr>
            <w:tcW w:w="1701" w:type="dxa"/>
            <w:shd w:val="clear" w:color="auto" w:fill="auto"/>
          </w:tcPr>
          <w:p w:rsidR="00E4715B" w:rsidRPr="00B91583" w:rsidRDefault="00E4715B" w:rsidP="00777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633" w:rsidRDefault="00CF4633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CF4633" w:rsidSect="001A479C">
      <w:pgSz w:w="16838" w:h="11906" w:orient="landscape"/>
      <w:pgMar w:top="1701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7D"/>
    <w:rsid w:val="00010D76"/>
    <w:rsid w:val="00194847"/>
    <w:rsid w:val="001A479C"/>
    <w:rsid w:val="00201196"/>
    <w:rsid w:val="002871B8"/>
    <w:rsid w:val="00291CDA"/>
    <w:rsid w:val="00435A27"/>
    <w:rsid w:val="004B1216"/>
    <w:rsid w:val="004F315F"/>
    <w:rsid w:val="0051195A"/>
    <w:rsid w:val="00543F85"/>
    <w:rsid w:val="00661193"/>
    <w:rsid w:val="00711F85"/>
    <w:rsid w:val="00887A4D"/>
    <w:rsid w:val="0092624B"/>
    <w:rsid w:val="009C7E50"/>
    <w:rsid w:val="00A67A09"/>
    <w:rsid w:val="00AD02D1"/>
    <w:rsid w:val="00B46746"/>
    <w:rsid w:val="00B91583"/>
    <w:rsid w:val="00BA021E"/>
    <w:rsid w:val="00BD7BCF"/>
    <w:rsid w:val="00CF4633"/>
    <w:rsid w:val="00D065FF"/>
    <w:rsid w:val="00D93465"/>
    <w:rsid w:val="00DB5520"/>
    <w:rsid w:val="00E251FF"/>
    <w:rsid w:val="00E4715B"/>
    <w:rsid w:val="00F53FE2"/>
    <w:rsid w:val="00F765A4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D75C0-12F3-4F21-802E-F1FEEFB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07D"/>
  </w:style>
  <w:style w:type="paragraph" w:styleId="Heading1">
    <w:name w:val="heading 1"/>
    <w:basedOn w:val="Normal"/>
    <w:next w:val="Normal"/>
    <w:link w:val="Heading1Char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FB107D"/>
  </w:style>
  <w:style w:type="character" w:styleId="Hyperlink">
    <w:name w:val="Hyperlink"/>
    <w:rsid w:val="00FB107D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FB107D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FB107D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FB107D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FB107D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FB107D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FB107D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FB107D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FB107D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FB107D"/>
  </w:style>
  <w:style w:type="character" w:styleId="PageNumber">
    <w:name w:val="page number"/>
    <w:basedOn w:val="DefaultParagraphFont"/>
    <w:rsid w:val="00FB107D"/>
  </w:style>
  <w:style w:type="paragraph" w:customStyle="1" w:styleId="linija">
    <w:name w:val="linija"/>
    <w:basedOn w:val="Normal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FB107D"/>
  </w:style>
  <w:style w:type="character" w:styleId="CommentReference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Normal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B107D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"/>
    <w:locked/>
    <w:rsid w:val="00FB107D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FB107D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FB107D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FB107D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"/>
    <w:locked/>
    <w:rsid w:val="00FB107D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"/>
    <w:locked/>
    <w:rsid w:val="00FB107D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FB107D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FB107D"/>
  </w:style>
  <w:style w:type="paragraph" w:customStyle="1" w:styleId="Komentarotekstas">
    <w:name w:val="Komentaro tekstas"/>
    <w:basedOn w:val="Normal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"/>
    <w:locked/>
    <w:rsid w:val="00FB107D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"/>
    <w:locked/>
    <w:rsid w:val="00FB107D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FB107D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FB107D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FB107D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locked/>
    <w:rsid w:val="00FB107D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"/>
    <w:locked/>
    <w:rsid w:val="00FB107D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">
    <w:name w:val="Įprastoji lentelė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0">
    <w:name w:val="Pagrindinis tekstas (2)_"/>
    <w:link w:val="Pagrindinistekstas21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">
    <w:name w:val="Antraštė 1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">
    <w:name w:val="Antraštė 5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">
    <w:name w:val="Antraštė 6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">
    <w:name w:val="HTML iš anksto formatuo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">
    <w:name w:val="Antraštė 7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">
    <w:name w:val="Antraštė 8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">
    <w:name w:val="Antraštė 9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">
    <w:name w:val="Komentaro tekstas1"/>
    <w:basedOn w:val="Normal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">
    <w:name w:val="Antraštės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">
    <w:name w:val="Poraštė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">
    <w:name w:val="Pagrindinio teksto įtrauka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">
    <w:name w:val="Pagrindinio teksto įtrauka 2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">
    <w:name w:val="Pagrindinio teksto įtrauka 3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">
    <w:name w:val="Paprastasis teks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">
    <w:name w:val="Debesėlio tekstas1"/>
    <w:basedOn w:val="Normal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Aušra</cp:lastModifiedBy>
  <cp:revision>10</cp:revision>
  <dcterms:created xsi:type="dcterms:W3CDTF">2018-01-08T14:50:00Z</dcterms:created>
  <dcterms:modified xsi:type="dcterms:W3CDTF">2018-04-05T11:37:00Z</dcterms:modified>
</cp:coreProperties>
</file>