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95" w:rsidRDefault="00CF3E95" w:rsidP="003F27CF">
      <w:pPr>
        <w:ind w:firstLine="709"/>
        <w:jc w:val="right"/>
      </w:pPr>
      <w:bookmarkStart w:id="0" w:name="_GoBack"/>
      <w:bookmarkEnd w:id="0"/>
      <w:r>
        <w:t xml:space="preserve">Pirkimo dokumentų </w:t>
      </w:r>
    </w:p>
    <w:p w:rsidR="00CF3E95" w:rsidRDefault="00CF3E95" w:rsidP="00CF3E95">
      <w:pPr>
        <w:ind w:firstLine="709"/>
      </w:pPr>
      <w:r>
        <w:tab/>
      </w:r>
      <w:r>
        <w:tab/>
      </w:r>
      <w:r>
        <w:tab/>
      </w:r>
      <w:r>
        <w:tab/>
      </w:r>
      <w:r>
        <w:tab/>
      </w:r>
      <w:r>
        <w:tab/>
        <w:t xml:space="preserve">       Priedas Nr. 1</w:t>
      </w:r>
    </w:p>
    <w:p w:rsidR="00CF3E95" w:rsidRDefault="00CF3E95" w:rsidP="00CF3E95">
      <w:pPr>
        <w:outlineLvl w:val="0"/>
        <w:rPr>
          <w:b/>
        </w:rPr>
      </w:pPr>
      <w:bookmarkStart w:id="1" w:name="_Hlk496622844"/>
    </w:p>
    <w:p w:rsidR="00CF3E95" w:rsidRPr="00C30986" w:rsidRDefault="00CF3E95" w:rsidP="00CF3E95">
      <w:pPr>
        <w:jc w:val="center"/>
        <w:outlineLvl w:val="0"/>
        <w:rPr>
          <w:b/>
        </w:rPr>
      </w:pPr>
      <w:r w:rsidRPr="00774A89">
        <w:rPr>
          <w:b/>
        </w:rPr>
        <w:t>UŽSIENIO SVEČIŲ IR DELEGACI</w:t>
      </w:r>
      <w:r>
        <w:rPr>
          <w:b/>
        </w:rPr>
        <w:t>JŲ PRIĖMIMO, KONFERENCIJŲ, SEMINAR</w:t>
      </w:r>
      <w:r w:rsidRPr="00774A89">
        <w:rPr>
          <w:b/>
        </w:rPr>
        <w:t>Ų, OFICIALIŲ RENGINIŲ IR TARNYBINIŲ KELIONIŲ</w:t>
      </w:r>
      <w:r>
        <w:rPr>
          <w:b/>
        </w:rPr>
        <w:t>, APGYVENDINIMO</w:t>
      </w:r>
      <w:r w:rsidRPr="00C30986">
        <w:rPr>
          <w:b/>
        </w:rPr>
        <w:t xml:space="preserve"> PASLAUGŲ </w:t>
      </w:r>
      <w:bookmarkEnd w:id="1"/>
      <w:r w:rsidRPr="00774A89">
        <w:rPr>
          <w:b/>
        </w:rPr>
        <w:t>ORGANIZAVIMO</w:t>
      </w:r>
      <w:r w:rsidRPr="00C30986">
        <w:rPr>
          <w:b/>
        </w:rPr>
        <w:t xml:space="preserve"> PIRKIMO</w:t>
      </w:r>
    </w:p>
    <w:p w:rsidR="00CF3E95" w:rsidRPr="00C30986" w:rsidRDefault="00CF3E95" w:rsidP="00CF3E95">
      <w:pPr>
        <w:jc w:val="center"/>
        <w:outlineLvl w:val="0"/>
        <w:rPr>
          <w:b/>
        </w:rPr>
      </w:pPr>
      <w:r w:rsidRPr="00C30986">
        <w:rPr>
          <w:b/>
        </w:rPr>
        <w:t>TECHNINĖ SPECIFIKACIJA</w:t>
      </w:r>
    </w:p>
    <w:p w:rsidR="00CF3E95" w:rsidRPr="00F83A37" w:rsidRDefault="00CF3E95" w:rsidP="00CF3E95">
      <w:pPr>
        <w:spacing w:before="240"/>
        <w:jc w:val="center"/>
        <w:rPr>
          <w:color w:val="000000"/>
        </w:rPr>
      </w:pPr>
      <w:r w:rsidRPr="00F83A37">
        <w:rPr>
          <w:b/>
          <w:bCs/>
          <w:color w:val="000000"/>
        </w:rPr>
        <w:t>1. PIRKIMO OBJEKTAS</w:t>
      </w:r>
    </w:p>
    <w:p w:rsidR="00CF3E95" w:rsidRPr="00D307DA" w:rsidRDefault="00CF3E95" w:rsidP="00CF3E95">
      <w:pPr>
        <w:tabs>
          <w:tab w:val="left" w:pos="0"/>
          <w:tab w:val="left" w:pos="851"/>
        </w:tabs>
        <w:contextualSpacing/>
        <w:jc w:val="both"/>
      </w:pPr>
      <w:r>
        <w:rPr>
          <w:color w:val="000000"/>
        </w:rPr>
        <w:t xml:space="preserve">     </w:t>
      </w:r>
      <w:r w:rsidRPr="00F83A37">
        <w:rPr>
          <w:color w:val="000000"/>
        </w:rPr>
        <w:t>1</w:t>
      </w:r>
      <w:r>
        <w:rPr>
          <w:color w:val="000000"/>
        </w:rPr>
        <w:t>.1</w:t>
      </w:r>
      <w:r w:rsidRPr="00F83A37">
        <w:rPr>
          <w:color w:val="000000"/>
        </w:rPr>
        <w:t xml:space="preserve">. </w:t>
      </w:r>
      <w:r>
        <w:rPr>
          <w:color w:val="000000"/>
        </w:rPr>
        <w:t xml:space="preserve">Vyriausioji rinkimų komisija (toliau – užsakovas, perkančioji organizacija) perka </w:t>
      </w:r>
      <w:r>
        <w:t>u</w:t>
      </w:r>
      <w:r w:rsidRPr="00001AD1">
        <w:t>žsienio svečių ir delegaci</w:t>
      </w:r>
      <w:r>
        <w:t>jų priėmimo, konferencijų, seminar</w:t>
      </w:r>
      <w:r w:rsidRPr="00001AD1">
        <w:t xml:space="preserve">ų, oficialių renginių ir tarnybinių </w:t>
      </w:r>
      <w:r>
        <w:t xml:space="preserve">kelionių, </w:t>
      </w:r>
      <w:r w:rsidRPr="00D307DA">
        <w:t xml:space="preserve">apgyvendinimo paslaugų </w:t>
      </w:r>
      <w:r>
        <w:t xml:space="preserve">(toliau – paslaugos) organizavimą. </w:t>
      </w:r>
    </w:p>
    <w:p w:rsidR="00CF3E95" w:rsidRPr="00D307DA" w:rsidRDefault="00CF3E95" w:rsidP="00CF3E95">
      <w:pPr>
        <w:tabs>
          <w:tab w:val="left" w:pos="0"/>
          <w:tab w:val="left" w:pos="851"/>
        </w:tabs>
        <w:ind w:firstLine="284"/>
        <w:contextualSpacing/>
        <w:jc w:val="both"/>
      </w:pPr>
      <w:r>
        <w:t>1.2</w:t>
      </w:r>
      <w:r w:rsidRPr="00D307DA">
        <w:t xml:space="preserve">. </w:t>
      </w:r>
      <w:r>
        <w:t>Paslaugas</w:t>
      </w:r>
      <w:r w:rsidRPr="00D307DA">
        <w:t xml:space="preserve"> sudaro: </w:t>
      </w:r>
    </w:p>
    <w:p w:rsidR="00CF3E95" w:rsidRPr="00D307DA" w:rsidRDefault="00CF3E95" w:rsidP="00CF3E95">
      <w:pPr>
        <w:tabs>
          <w:tab w:val="left" w:pos="0"/>
          <w:tab w:val="left" w:pos="851"/>
        </w:tabs>
        <w:ind w:firstLine="284"/>
        <w:contextualSpacing/>
        <w:jc w:val="both"/>
        <w:rPr>
          <w:rFonts w:eastAsia="Calibri"/>
        </w:rPr>
      </w:pPr>
      <w:r>
        <w:t>1.</w:t>
      </w:r>
      <w:r w:rsidRPr="00D307DA">
        <w:t xml:space="preserve">2.1. </w:t>
      </w:r>
      <w:r w:rsidRPr="00D307DA">
        <w:rPr>
          <w:rFonts w:eastAsia="Calibri"/>
        </w:rPr>
        <w:t>Užsakovo svečių, delegacijų ir / arba trečiųjų asmenų priėmimo ir oficialių renginių (konferencijų, seminarų</w:t>
      </w:r>
      <w:r>
        <w:rPr>
          <w:rFonts w:eastAsia="Calibri"/>
        </w:rPr>
        <w:t>, mokymų</w:t>
      </w:r>
      <w:r w:rsidRPr="00D307DA">
        <w:rPr>
          <w:rFonts w:eastAsia="Calibri"/>
        </w:rPr>
        <w:t xml:space="preserve"> ir pan.) organizavimas</w:t>
      </w:r>
      <w:r>
        <w:rPr>
          <w:rFonts w:eastAsia="Calibri"/>
        </w:rPr>
        <w:t>;</w:t>
      </w:r>
      <w:r w:rsidRPr="00D307DA">
        <w:rPr>
          <w:rFonts w:eastAsia="Calibri"/>
        </w:rPr>
        <w:t xml:space="preserve"> </w:t>
      </w:r>
    </w:p>
    <w:p w:rsidR="00CF3E95" w:rsidRPr="00D307DA" w:rsidRDefault="00CF3E95" w:rsidP="00CF3E95">
      <w:pPr>
        <w:tabs>
          <w:tab w:val="left" w:pos="0"/>
          <w:tab w:val="left" w:pos="851"/>
        </w:tabs>
        <w:ind w:firstLine="284"/>
        <w:contextualSpacing/>
        <w:jc w:val="both"/>
        <w:rPr>
          <w:bCs/>
        </w:rPr>
      </w:pPr>
      <w:r>
        <w:t>1.</w:t>
      </w:r>
      <w:r w:rsidRPr="00D307DA">
        <w:t xml:space="preserve">2.2. </w:t>
      </w:r>
      <w:r w:rsidRPr="00D307DA">
        <w:rPr>
          <w:bCs/>
        </w:rPr>
        <w:t>Viešojo maitinimo organizavimas Lietuvoje / užsienyje;</w:t>
      </w:r>
    </w:p>
    <w:p w:rsidR="00CF3E95" w:rsidRPr="00D307DA" w:rsidRDefault="00CF3E95" w:rsidP="00CF3E95">
      <w:pPr>
        <w:tabs>
          <w:tab w:val="left" w:pos="0"/>
          <w:tab w:val="left" w:pos="851"/>
        </w:tabs>
        <w:ind w:firstLine="284"/>
        <w:contextualSpacing/>
        <w:jc w:val="both"/>
        <w:rPr>
          <w:bCs/>
        </w:rPr>
      </w:pPr>
      <w:r>
        <w:t>1.</w:t>
      </w:r>
      <w:r w:rsidRPr="00D307DA">
        <w:t xml:space="preserve">2.3. </w:t>
      </w:r>
      <w:r w:rsidRPr="00D307DA">
        <w:rPr>
          <w:bCs/>
        </w:rPr>
        <w:t xml:space="preserve">Apgyvendinimo viešbutyje organizavimas </w:t>
      </w:r>
      <w:r>
        <w:rPr>
          <w:bCs/>
        </w:rPr>
        <w:t>Lietuvoje</w:t>
      </w:r>
      <w:r w:rsidRPr="00D307DA">
        <w:rPr>
          <w:bCs/>
        </w:rPr>
        <w:t xml:space="preserve">/ </w:t>
      </w:r>
      <w:r>
        <w:rPr>
          <w:bCs/>
        </w:rPr>
        <w:t>užsienyje</w:t>
      </w:r>
      <w:r w:rsidRPr="00D307DA">
        <w:rPr>
          <w:bCs/>
        </w:rPr>
        <w:t>;</w:t>
      </w:r>
    </w:p>
    <w:p w:rsidR="00CF3E95" w:rsidRPr="00D307DA" w:rsidRDefault="00CF3E95" w:rsidP="00CF3E95">
      <w:pPr>
        <w:tabs>
          <w:tab w:val="left" w:pos="0"/>
          <w:tab w:val="left" w:pos="851"/>
        </w:tabs>
        <w:ind w:firstLine="284"/>
        <w:contextualSpacing/>
        <w:jc w:val="both"/>
        <w:rPr>
          <w:bCs/>
        </w:rPr>
      </w:pPr>
      <w:r>
        <w:rPr>
          <w:bCs/>
        </w:rPr>
        <w:t>1.</w:t>
      </w:r>
      <w:r w:rsidRPr="00D307DA">
        <w:rPr>
          <w:bCs/>
        </w:rPr>
        <w:t>2.4. Tarnybin</w:t>
      </w:r>
      <w:r>
        <w:rPr>
          <w:bCs/>
        </w:rPr>
        <w:t>ių</w:t>
      </w:r>
      <w:r w:rsidRPr="00D307DA">
        <w:rPr>
          <w:bCs/>
        </w:rPr>
        <w:t xml:space="preserve"> kelion</w:t>
      </w:r>
      <w:r>
        <w:rPr>
          <w:bCs/>
        </w:rPr>
        <w:t>ių</w:t>
      </w:r>
      <w:r w:rsidRPr="00D307DA">
        <w:rPr>
          <w:bCs/>
        </w:rPr>
        <w:t xml:space="preserve"> oro</w:t>
      </w:r>
      <w:r>
        <w:rPr>
          <w:bCs/>
        </w:rPr>
        <w:t>, vandens, sausumos</w:t>
      </w:r>
      <w:r w:rsidRPr="00D307DA">
        <w:rPr>
          <w:bCs/>
        </w:rPr>
        <w:t xml:space="preserve"> transportu organizavimas;</w:t>
      </w:r>
    </w:p>
    <w:p w:rsidR="00CF3E95" w:rsidRPr="00504F2B" w:rsidRDefault="00CF3E95" w:rsidP="00CF3E95">
      <w:pPr>
        <w:tabs>
          <w:tab w:val="left" w:pos="0"/>
          <w:tab w:val="left" w:pos="851"/>
        </w:tabs>
        <w:ind w:firstLine="284"/>
        <w:contextualSpacing/>
        <w:jc w:val="both"/>
        <w:rPr>
          <w:bCs/>
        </w:rPr>
      </w:pPr>
      <w:r>
        <w:rPr>
          <w:bCs/>
        </w:rPr>
        <w:t>1.</w:t>
      </w:r>
      <w:r w:rsidRPr="00D307DA">
        <w:rPr>
          <w:bCs/>
        </w:rPr>
        <w:t>2.5. Transporto priemon</w:t>
      </w:r>
      <w:r>
        <w:rPr>
          <w:bCs/>
        </w:rPr>
        <w:t>ių</w:t>
      </w:r>
      <w:r w:rsidRPr="00D307DA">
        <w:rPr>
          <w:bCs/>
        </w:rPr>
        <w:t xml:space="preserve"> nuomos Lietuvoje / užsienyje organizavimas;</w:t>
      </w:r>
    </w:p>
    <w:p w:rsidR="00CF3E95" w:rsidRPr="00D307DA" w:rsidRDefault="00CF3E95" w:rsidP="00CF3E95">
      <w:pPr>
        <w:tabs>
          <w:tab w:val="left" w:pos="851"/>
        </w:tabs>
        <w:ind w:right="-1" w:firstLine="284"/>
        <w:jc w:val="both"/>
        <w:rPr>
          <w:bCs/>
        </w:rPr>
      </w:pPr>
      <w:r>
        <w:rPr>
          <w:bCs/>
        </w:rPr>
        <w:t>1.</w:t>
      </w:r>
      <w:r w:rsidRPr="00D307DA">
        <w:rPr>
          <w:bCs/>
        </w:rPr>
        <w:t>2.</w:t>
      </w:r>
      <w:r>
        <w:rPr>
          <w:bCs/>
        </w:rPr>
        <w:t>6</w:t>
      </w:r>
      <w:r w:rsidRPr="00D307DA">
        <w:rPr>
          <w:bCs/>
        </w:rPr>
        <w:t>.</w:t>
      </w:r>
      <w:r>
        <w:rPr>
          <w:bCs/>
        </w:rPr>
        <w:t xml:space="preserve"> </w:t>
      </w:r>
      <w:r w:rsidRPr="00D307DA">
        <w:rPr>
          <w:bCs/>
        </w:rPr>
        <w:t>Vizos ir kitų kelionės dokumentų parengim</w:t>
      </w:r>
      <w:r>
        <w:rPr>
          <w:bCs/>
        </w:rPr>
        <w:t>o</w:t>
      </w:r>
      <w:r w:rsidRPr="00D307DA">
        <w:rPr>
          <w:bCs/>
        </w:rPr>
        <w:t>, įforminim</w:t>
      </w:r>
      <w:r>
        <w:rPr>
          <w:bCs/>
        </w:rPr>
        <w:t>o</w:t>
      </w:r>
      <w:r w:rsidRPr="00D307DA">
        <w:rPr>
          <w:bCs/>
        </w:rPr>
        <w:t>, tvarkym</w:t>
      </w:r>
      <w:r>
        <w:rPr>
          <w:bCs/>
        </w:rPr>
        <w:t>o</w:t>
      </w:r>
      <w:r w:rsidRPr="00D307DA">
        <w:rPr>
          <w:bCs/>
        </w:rPr>
        <w:t xml:space="preserve"> ir pristatym</w:t>
      </w:r>
      <w:r>
        <w:rPr>
          <w:bCs/>
        </w:rPr>
        <w:t>o organizavimas</w:t>
      </w:r>
      <w:r w:rsidRPr="00D307DA">
        <w:rPr>
          <w:bCs/>
        </w:rPr>
        <w:t>;</w:t>
      </w:r>
    </w:p>
    <w:p w:rsidR="00CF3E95" w:rsidRPr="00D307DA" w:rsidRDefault="00CF3E95" w:rsidP="00CF3E95">
      <w:pPr>
        <w:ind w:right="-1" w:firstLine="284"/>
        <w:jc w:val="both"/>
      </w:pPr>
      <w:r>
        <w:rPr>
          <w:bCs/>
        </w:rPr>
        <w:t>1.</w:t>
      </w:r>
      <w:r w:rsidRPr="00D307DA">
        <w:rPr>
          <w:bCs/>
        </w:rPr>
        <w:t>2.</w:t>
      </w:r>
      <w:r>
        <w:rPr>
          <w:bCs/>
        </w:rPr>
        <w:t>7</w:t>
      </w:r>
      <w:r w:rsidRPr="00D307DA">
        <w:rPr>
          <w:bCs/>
        </w:rPr>
        <w:t xml:space="preserve">. </w:t>
      </w:r>
      <w:r w:rsidRPr="00D307DA">
        <w:t xml:space="preserve">Registracijos mokesčio į konferenciją, seminarą ar kitokį panašų renginį Lietuvoje / užsienyje </w:t>
      </w:r>
      <w:r>
        <w:t>į</w:t>
      </w:r>
      <w:r w:rsidRPr="00D307DA">
        <w:t>forminimas;</w:t>
      </w:r>
    </w:p>
    <w:p w:rsidR="00CF3E95" w:rsidRPr="00D307DA" w:rsidRDefault="00CF3E95" w:rsidP="00CF3E95">
      <w:pPr>
        <w:ind w:right="-1" w:firstLine="284"/>
        <w:jc w:val="both"/>
        <w:rPr>
          <w:bCs/>
        </w:rPr>
      </w:pPr>
      <w:r>
        <w:rPr>
          <w:bCs/>
        </w:rPr>
        <w:t>1.</w:t>
      </w:r>
      <w:r w:rsidRPr="00D307DA">
        <w:rPr>
          <w:bCs/>
        </w:rPr>
        <w:t>2.</w:t>
      </w:r>
      <w:r>
        <w:rPr>
          <w:bCs/>
        </w:rPr>
        <w:t>8</w:t>
      </w:r>
      <w:r w:rsidRPr="00D307DA">
        <w:rPr>
          <w:bCs/>
        </w:rPr>
        <w:t xml:space="preserve">. </w:t>
      </w:r>
      <w:r w:rsidRPr="00D307DA">
        <w:t>Kultūrinių paslaugų (ekskursijų, gidų paslaugų, bilietų pirkimo į muziejų / renginį / koncertą</w:t>
      </w:r>
      <w:r>
        <w:t>)</w:t>
      </w:r>
      <w:r w:rsidRPr="00D307DA">
        <w:t xml:space="preserve"> organizavimas Lietuvoje / užsienyje.</w:t>
      </w:r>
    </w:p>
    <w:p w:rsidR="00CF3E95" w:rsidRDefault="00CF3E95" w:rsidP="00CF3E95">
      <w:pPr>
        <w:tabs>
          <w:tab w:val="left" w:pos="142"/>
          <w:tab w:val="left" w:pos="567"/>
          <w:tab w:val="left" w:pos="1418"/>
        </w:tabs>
        <w:spacing w:line="276" w:lineRule="auto"/>
        <w:ind w:right="57" w:firstLine="284"/>
        <w:jc w:val="both"/>
      </w:pPr>
      <w:r>
        <w:rPr>
          <w:color w:val="000000"/>
        </w:rPr>
        <w:t>1.3</w:t>
      </w:r>
      <w:r w:rsidRPr="00F83A37">
        <w:rPr>
          <w:color w:val="000000"/>
        </w:rPr>
        <w:t xml:space="preserve">. </w:t>
      </w:r>
      <w:r w:rsidRPr="00F83A37">
        <w:t xml:space="preserve">Paslaugos </w:t>
      </w:r>
      <w:r>
        <w:t xml:space="preserve">bus </w:t>
      </w:r>
      <w:r w:rsidRPr="00F83A37">
        <w:t xml:space="preserve">perkamos pagal </w:t>
      </w:r>
      <w:r>
        <w:t xml:space="preserve">perkančiosios organizacijos </w:t>
      </w:r>
      <w:r w:rsidRPr="00F83A37">
        <w:t xml:space="preserve">poreikį. </w:t>
      </w:r>
    </w:p>
    <w:p w:rsidR="00CF3E95" w:rsidRPr="00F83A37" w:rsidRDefault="00CF3E95" w:rsidP="00CF3E95">
      <w:pPr>
        <w:tabs>
          <w:tab w:val="left" w:pos="142"/>
          <w:tab w:val="left" w:pos="567"/>
          <w:tab w:val="left" w:pos="1418"/>
        </w:tabs>
        <w:spacing w:line="276" w:lineRule="auto"/>
        <w:ind w:right="57" w:firstLine="284"/>
        <w:jc w:val="both"/>
      </w:pPr>
      <w:r>
        <w:t>1.4</w:t>
      </w:r>
      <w:r w:rsidRPr="00F83A37">
        <w:t xml:space="preserve">. Pirkimo sutarties terminas </w:t>
      </w:r>
      <w:r w:rsidRPr="00145F98">
        <w:t xml:space="preserve">– 36 (trisdešimt šeši) </w:t>
      </w:r>
      <w:r>
        <w:t>mėnesiai</w:t>
      </w:r>
      <w:r w:rsidRPr="00F83A37">
        <w:t>.</w:t>
      </w:r>
    </w:p>
    <w:p w:rsidR="00CF3E95" w:rsidRPr="00F83A37" w:rsidRDefault="00CF3E95" w:rsidP="00CF3E95">
      <w:pPr>
        <w:spacing w:before="240"/>
        <w:jc w:val="center"/>
        <w:rPr>
          <w:color w:val="000000"/>
        </w:rPr>
      </w:pPr>
      <w:r w:rsidRPr="00F83A37">
        <w:rPr>
          <w:b/>
          <w:bCs/>
          <w:color w:val="000000"/>
        </w:rPr>
        <w:t>2. PIRKIMO OBJEKTO APIMTYS</w:t>
      </w:r>
    </w:p>
    <w:p w:rsidR="00CF3E95" w:rsidRPr="00145F98" w:rsidRDefault="00CF3E95" w:rsidP="00CF3E95">
      <w:pPr>
        <w:ind w:firstLine="284"/>
        <w:jc w:val="both"/>
      </w:pPr>
      <w:r>
        <w:t>2.1</w:t>
      </w:r>
      <w:r w:rsidRPr="00F83A37">
        <w:t xml:space="preserve">. Viešojo pirkimo - pardavimo sutarties galiojimo laikotarpiu, perkančioji organizacija planuoja įsigyti </w:t>
      </w:r>
      <w:r>
        <w:t xml:space="preserve">paslaugas, kurių vertė sutarties galiojimo laikotarpiu preliminariai </w:t>
      </w:r>
      <w:r w:rsidRPr="00145F98">
        <w:t>sudarys 160 000,00 (</w:t>
      </w:r>
      <w:bookmarkStart w:id="2" w:name="_Hlk496176861"/>
      <w:r w:rsidRPr="00145F98">
        <w:t>šimtas šešiasdešimt tūkstančių</w:t>
      </w:r>
      <w:bookmarkEnd w:id="2"/>
      <w:r w:rsidRPr="00145F98">
        <w:t xml:space="preserve">) Eur su PVM. </w:t>
      </w:r>
    </w:p>
    <w:p w:rsidR="00CF3E95" w:rsidRPr="00F83A37" w:rsidRDefault="00CF3E95" w:rsidP="00CF3E95">
      <w:pPr>
        <w:spacing w:before="240"/>
        <w:jc w:val="center"/>
        <w:rPr>
          <w:rFonts w:eastAsia="Calibri"/>
        </w:rPr>
      </w:pPr>
      <w:r w:rsidRPr="00F83A37">
        <w:rPr>
          <w:rFonts w:eastAsia="Calibri"/>
          <w:b/>
          <w:bCs/>
        </w:rPr>
        <w:t xml:space="preserve">3. REIKALAVIMAI </w:t>
      </w:r>
      <w:r>
        <w:rPr>
          <w:rFonts w:eastAsia="Calibri"/>
          <w:b/>
          <w:bCs/>
        </w:rPr>
        <w:t xml:space="preserve">DĖL TARNYBINIŲ KELIONIŲ ORO, VANDENS, SAUSUMOS TRANSPORTU IR </w:t>
      </w:r>
      <w:r w:rsidRPr="006978A4">
        <w:rPr>
          <w:b/>
          <w:bCs/>
        </w:rPr>
        <w:t>APGYVENDINIMO VIEŠBUTYJE</w:t>
      </w:r>
      <w:r w:rsidRPr="00D307DA">
        <w:rPr>
          <w:bCs/>
        </w:rPr>
        <w:t xml:space="preserve"> </w:t>
      </w:r>
      <w:r>
        <w:rPr>
          <w:rFonts w:eastAsia="Calibri"/>
          <w:b/>
          <w:bCs/>
        </w:rPr>
        <w:t>ORGANIZAVIMO</w:t>
      </w:r>
    </w:p>
    <w:p w:rsidR="00CF3E95" w:rsidRPr="00F83A37" w:rsidRDefault="00CF3E95" w:rsidP="00CF3E95">
      <w:pPr>
        <w:ind w:firstLine="284"/>
        <w:jc w:val="both"/>
        <w:rPr>
          <w:color w:val="000000"/>
        </w:rPr>
      </w:pPr>
      <w:r>
        <w:rPr>
          <w:color w:val="000000"/>
        </w:rPr>
        <w:t>3.1.</w:t>
      </w:r>
      <w:r w:rsidRPr="00F83A37">
        <w:rPr>
          <w:color w:val="000000"/>
        </w:rPr>
        <w:t xml:space="preserve"> Perkančioji organizacija planuoja </w:t>
      </w:r>
      <w:r>
        <w:rPr>
          <w:color w:val="000000"/>
        </w:rPr>
        <w:t xml:space="preserve">tarnybinių kelionių paslaugas </w:t>
      </w:r>
      <w:r w:rsidRPr="00F83A37">
        <w:rPr>
          <w:color w:val="000000"/>
        </w:rPr>
        <w:t xml:space="preserve">užsienyje. Detali informacija apie numatomas įsigyti </w:t>
      </w:r>
      <w:r>
        <w:rPr>
          <w:color w:val="000000"/>
        </w:rPr>
        <w:t xml:space="preserve">tarnybinių </w:t>
      </w:r>
      <w:r w:rsidRPr="00F83A37">
        <w:rPr>
          <w:color w:val="000000"/>
        </w:rPr>
        <w:t>kelionių organizavimo paslaugas bus pateikiama kiekvieno konkretaus užsakymo metu t</w:t>
      </w:r>
      <w:r>
        <w:rPr>
          <w:color w:val="000000"/>
        </w:rPr>
        <w:t>ei</w:t>
      </w:r>
      <w:r w:rsidRPr="00F83A37">
        <w:rPr>
          <w:color w:val="000000"/>
        </w:rPr>
        <w:t xml:space="preserve">kėjo nurodytu </w:t>
      </w:r>
      <w:r>
        <w:rPr>
          <w:color w:val="000000"/>
        </w:rPr>
        <w:t xml:space="preserve">kontaktiniu </w:t>
      </w:r>
      <w:r w:rsidRPr="00F83A37">
        <w:rPr>
          <w:color w:val="000000"/>
        </w:rPr>
        <w:t>el. paštu</w:t>
      </w:r>
      <w:r>
        <w:rPr>
          <w:color w:val="000000"/>
        </w:rPr>
        <w:t xml:space="preserve">. </w:t>
      </w:r>
    </w:p>
    <w:p w:rsidR="00CF3E95" w:rsidRPr="00F83A37" w:rsidRDefault="00CF3E95" w:rsidP="00CF3E95">
      <w:pPr>
        <w:ind w:firstLine="284"/>
        <w:jc w:val="both"/>
        <w:rPr>
          <w:color w:val="000000"/>
        </w:rPr>
      </w:pPr>
      <w:r>
        <w:rPr>
          <w:color w:val="000000"/>
        </w:rPr>
        <w:t>3.2.</w:t>
      </w:r>
      <w:r w:rsidRPr="00F83A37">
        <w:rPr>
          <w:color w:val="000000"/>
        </w:rPr>
        <w:t xml:space="preserve"> T</w:t>
      </w:r>
      <w:r>
        <w:rPr>
          <w:color w:val="000000"/>
        </w:rPr>
        <w:t>ei</w:t>
      </w:r>
      <w:r w:rsidRPr="00F83A37">
        <w:rPr>
          <w:color w:val="000000"/>
        </w:rPr>
        <w:t xml:space="preserve">kėjas </w:t>
      </w:r>
      <w:r>
        <w:rPr>
          <w:color w:val="000000"/>
        </w:rPr>
        <w:t xml:space="preserve">sutarties vykdymo metu </w:t>
      </w:r>
      <w:r w:rsidRPr="00F83A37">
        <w:rPr>
          <w:color w:val="000000"/>
        </w:rPr>
        <w:t xml:space="preserve">turi pateikti kelionės organizavimo pasiūlymus perkančiosios organizacijos nurodytu el. paštu per 1 </w:t>
      </w:r>
      <w:r>
        <w:rPr>
          <w:color w:val="000000"/>
        </w:rPr>
        <w:t xml:space="preserve">(vieną) </w:t>
      </w:r>
      <w:r w:rsidRPr="00F83A37">
        <w:rPr>
          <w:color w:val="000000"/>
        </w:rPr>
        <w:t xml:space="preserve">darbo dieną nuo perkančiosios organizacijos užsakymo pateikimo dienos. </w:t>
      </w:r>
    </w:p>
    <w:p w:rsidR="00CF3E95" w:rsidRPr="00F83A37" w:rsidRDefault="00CF3E95" w:rsidP="00CF3E95">
      <w:pPr>
        <w:ind w:firstLine="284"/>
        <w:jc w:val="both"/>
        <w:rPr>
          <w:color w:val="000000"/>
        </w:rPr>
      </w:pPr>
      <w:r>
        <w:rPr>
          <w:color w:val="000000"/>
        </w:rPr>
        <w:t>3.3.</w:t>
      </w:r>
      <w:r w:rsidRPr="00F83A37">
        <w:rPr>
          <w:color w:val="000000"/>
        </w:rPr>
        <w:t xml:space="preserve"> T</w:t>
      </w:r>
      <w:r>
        <w:rPr>
          <w:color w:val="000000"/>
        </w:rPr>
        <w:t>ei</w:t>
      </w:r>
      <w:r w:rsidRPr="00F83A37">
        <w:rPr>
          <w:color w:val="000000"/>
        </w:rPr>
        <w:t xml:space="preserve">kėjas įsipareigoja vykdyti užsakymą dėl perkančiosios organizacijos pasirinkto skrydžio, apgyvendinimo ir kitų </w:t>
      </w:r>
      <w:r>
        <w:rPr>
          <w:color w:val="000000"/>
        </w:rPr>
        <w:t xml:space="preserve">panašių </w:t>
      </w:r>
      <w:r w:rsidRPr="00F83A37">
        <w:rPr>
          <w:color w:val="000000"/>
        </w:rPr>
        <w:t>paslaugų</w:t>
      </w:r>
      <w:r>
        <w:rPr>
          <w:color w:val="000000"/>
        </w:rPr>
        <w:t xml:space="preserve"> (vandens, oro transporto paslaugų organizavimo)</w:t>
      </w:r>
      <w:r w:rsidRPr="00F83A37">
        <w:rPr>
          <w:color w:val="000000"/>
        </w:rPr>
        <w:t>, tik gavęs raštišką (el. paštu) perkančiosios organizacijos užsakymo patvirtinimą. T</w:t>
      </w:r>
      <w:r>
        <w:rPr>
          <w:color w:val="000000"/>
        </w:rPr>
        <w:t>ei</w:t>
      </w:r>
      <w:r w:rsidRPr="00F83A37">
        <w:rPr>
          <w:color w:val="000000"/>
        </w:rPr>
        <w:t>kėjas privalo ištaisyti dėl jo (jo darbuotojų ar subteikėjų) kaltės atsiradusius trūkumus savo sąskaita.</w:t>
      </w:r>
      <w:r>
        <w:rPr>
          <w:color w:val="000000"/>
        </w:rPr>
        <w:t xml:space="preserve"> Pasirinkusi ir su teikėju suderinusi tarnybinės kelionės maršrutą, apgyvendinimo vietą, kainas, perkančioji organizacija pateikia teikėjui galutinį užsakymą raštu (el. paštu), t. y. patvirtina užsakymą tą pačią darbo dieną, išskyrus, kai užsakovas su teikėju susitaria dėl ilgesnio užsakymo galiojimo termino.</w:t>
      </w:r>
    </w:p>
    <w:p w:rsidR="00CF3E95" w:rsidRPr="00F83A37" w:rsidRDefault="00CF3E95" w:rsidP="00CF3E95">
      <w:pPr>
        <w:ind w:firstLine="284"/>
        <w:jc w:val="both"/>
        <w:rPr>
          <w:color w:val="000000"/>
        </w:rPr>
      </w:pPr>
      <w:r>
        <w:rPr>
          <w:color w:val="000000"/>
        </w:rPr>
        <w:t>3.4.</w:t>
      </w:r>
      <w:r w:rsidRPr="00F83A37">
        <w:rPr>
          <w:color w:val="000000"/>
        </w:rPr>
        <w:t xml:space="preserve"> T</w:t>
      </w:r>
      <w:r>
        <w:rPr>
          <w:color w:val="000000"/>
        </w:rPr>
        <w:t>ei</w:t>
      </w:r>
      <w:r w:rsidRPr="00F83A37">
        <w:rPr>
          <w:color w:val="000000"/>
        </w:rPr>
        <w:t>kėjas privalo nedelsiant raštu ar telefonu informuoti perkančiąją organizaciją apie bet kokius pasikeitimus, susijusius su kelionių organizavimo paslaugų teikimu.</w:t>
      </w:r>
    </w:p>
    <w:p w:rsidR="00CF3E95" w:rsidRDefault="00CF3E95" w:rsidP="00CF3E95">
      <w:pPr>
        <w:ind w:firstLine="284"/>
        <w:jc w:val="both"/>
        <w:rPr>
          <w:color w:val="000000"/>
        </w:rPr>
      </w:pPr>
      <w:r>
        <w:rPr>
          <w:color w:val="000000"/>
        </w:rPr>
        <w:t>3.5.</w:t>
      </w:r>
      <w:r w:rsidRPr="00F83A37">
        <w:rPr>
          <w:color w:val="000000"/>
        </w:rPr>
        <w:t xml:space="preserve"> T</w:t>
      </w:r>
      <w:r>
        <w:rPr>
          <w:color w:val="000000"/>
        </w:rPr>
        <w:t>ei</w:t>
      </w:r>
      <w:r w:rsidRPr="00F83A37">
        <w:rPr>
          <w:color w:val="000000"/>
        </w:rPr>
        <w:t>kėjas turi teikti aptarnavimą 24 valandas per parą, 7 dienas per savaitę, užtikrinantį nuolatinę pagalbą atsiradus bet kokiems neaiškumams ar įvykus nenumatytiems atsit</w:t>
      </w:r>
      <w:r>
        <w:rPr>
          <w:color w:val="000000"/>
        </w:rPr>
        <w:t>ikimams kelionės metu ar po jos, imtis visų reikalingų priemonių krizinių bei neeilinių situacijų kilimo atvejais.</w:t>
      </w:r>
    </w:p>
    <w:p w:rsidR="00CF3E95" w:rsidRDefault="00CF3E95" w:rsidP="00CF3E95">
      <w:pPr>
        <w:ind w:firstLine="284"/>
        <w:jc w:val="both"/>
        <w:rPr>
          <w:color w:val="000000"/>
        </w:rPr>
      </w:pPr>
      <w:r>
        <w:rPr>
          <w:color w:val="000000"/>
        </w:rPr>
        <w:t>3.6.</w:t>
      </w:r>
      <w:r w:rsidRPr="00F83A37">
        <w:rPr>
          <w:color w:val="000000"/>
        </w:rPr>
        <w:t xml:space="preserve"> T</w:t>
      </w:r>
      <w:r>
        <w:rPr>
          <w:color w:val="000000"/>
        </w:rPr>
        <w:t>ei</w:t>
      </w:r>
      <w:r w:rsidRPr="00F83A37">
        <w:rPr>
          <w:color w:val="000000"/>
        </w:rPr>
        <w:t>kėjas</w:t>
      </w:r>
      <w:r>
        <w:rPr>
          <w:color w:val="000000"/>
        </w:rPr>
        <w:t xml:space="preserve"> </w:t>
      </w:r>
      <w:r w:rsidRPr="00F83A37">
        <w:rPr>
          <w:color w:val="000000"/>
        </w:rPr>
        <w:t xml:space="preserve">turi pateikti ne mažiau kaip 3 </w:t>
      </w:r>
      <w:r>
        <w:rPr>
          <w:color w:val="000000"/>
        </w:rPr>
        <w:t xml:space="preserve">(tris) </w:t>
      </w:r>
      <w:r w:rsidRPr="00F83A37">
        <w:rPr>
          <w:color w:val="000000"/>
        </w:rPr>
        <w:t xml:space="preserve">kelionės maršrutų pasiūlymus, iš kurių perkančioji organizacija išsirenka optimalų, jos poreikius atitinkantį pasiūlymą. Kelionės maršrutai siūlomi </w:t>
      </w:r>
      <w:r w:rsidRPr="00F83A37">
        <w:rPr>
          <w:color w:val="000000"/>
        </w:rPr>
        <w:lastRenderedPageBreak/>
        <w:t xml:space="preserve">ekonomine klase, be nakvynių tarpiniuose miestuose, išskyrus atvejus, kai nebėra įmanoma gauti bilietų ekonomine klase arba ekonomiškesnis kelionės maršrutas yra verslo klase. Jei neįmanoma pasiekti kelionės tikslo be persėdimų, maršrutas parenkamas su mažiausiu (iš galimų variantų) persėdimų skaičiumi. </w:t>
      </w:r>
      <w:r>
        <w:rPr>
          <w:color w:val="000000"/>
        </w:rPr>
        <w:t>Perkančioji organizacija gali paprašyti teikėjo pateikti momentines ekrano kopijas, kuriose matytųsi paieškos rezultatai ir kiti galimi kelionės maršrutai, kurių teikėjas nepasiūlė (kai tai įmanoma).</w:t>
      </w:r>
    </w:p>
    <w:p w:rsidR="00CF3E95" w:rsidRPr="00F83A37" w:rsidRDefault="00CF3E95" w:rsidP="00CF3E95">
      <w:pPr>
        <w:ind w:firstLine="284"/>
        <w:jc w:val="both"/>
        <w:rPr>
          <w:color w:val="000000"/>
        </w:rPr>
      </w:pPr>
      <w:r>
        <w:rPr>
          <w:color w:val="000000"/>
        </w:rPr>
        <w:t xml:space="preserve">3.7. </w:t>
      </w:r>
      <w:r w:rsidRPr="008C754B">
        <w:rPr>
          <w:color w:val="000000"/>
        </w:rPr>
        <w:t>Jei netiesioginį skrydį vykdo skirtingos oro linijų bendrovės ir ne dėl skrendančiojo kaltės pavėluojama į kitą užsakytą reisą, paslaugų teikėjas privalo tarpininkauti, kad būtų rastas kainos ir laiko atžvilgiu optimalus variantas nuskraidinti keleivį iki galutinės maršruto vietos.</w:t>
      </w:r>
    </w:p>
    <w:p w:rsidR="00CF3E95" w:rsidRPr="00F83A37" w:rsidRDefault="00CF3E95" w:rsidP="00CF3E95">
      <w:pPr>
        <w:ind w:firstLine="284"/>
        <w:jc w:val="both"/>
        <w:rPr>
          <w:color w:val="000000"/>
        </w:rPr>
      </w:pPr>
      <w:r>
        <w:rPr>
          <w:color w:val="000000"/>
        </w:rPr>
        <w:t>3.8</w:t>
      </w:r>
      <w:r w:rsidRPr="00F83A37">
        <w:rPr>
          <w:color w:val="000000"/>
        </w:rPr>
        <w:t>. T</w:t>
      </w:r>
      <w:r>
        <w:rPr>
          <w:color w:val="000000"/>
        </w:rPr>
        <w:t>ei</w:t>
      </w:r>
      <w:r w:rsidRPr="00F83A37">
        <w:rPr>
          <w:color w:val="000000"/>
        </w:rPr>
        <w:t xml:space="preserve">kėjas </w:t>
      </w:r>
      <w:r>
        <w:rPr>
          <w:color w:val="000000"/>
        </w:rPr>
        <w:t>siūlydamas oro transporto paslaugas turi</w:t>
      </w:r>
      <w:r w:rsidRPr="00F83A37">
        <w:rPr>
          <w:color w:val="000000"/>
        </w:rPr>
        <w:t xml:space="preserve"> siūlyti aviakompanijų Tarptautinės oro transporto asociacijos (toliau – IATA) narių</w:t>
      </w:r>
      <w:r>
        <w:rPr>
          <w:color w:val="000000"/>
        </w:rPr>
        <w:t xml:space="preserve"> bilietus, o perkančiajai organizacijai paprašius ir </w:t>
      </w:r>
      <w:r w:rsidRPr="00F83A37">
        <w:rPr>
          <w:color w:val="000000"/>
        </w:rPr>
        <w:t>aviakompanijų nesančių IATA narėmis bilietus.</w:t>
      </w:r>
    </w:p>
    <w:p w:rsidR="00CF3E95" w:rsidRPr="00F83A37" w:rsidRDefault="00CF3E95" w:rsidP="00CF3E95">
      <w:pPr>
        <w:ind w:firstLine="284"/>
        <w:jc w:val="both"/>
        <w:rPr>
          <w:color w:val="000000"/>
        </w:rPr>
      </w:pPr>
      <w:r>
        <w:rPr>
          <w:color w:val="000000"/>
        </w:rPr>
        <w:t>3.9</w:t>
      </w:r>
      <w:r w:rsidRPr="00F83A37">
        <w:rPr>
          <w:color w:val="000000"/>
        </w:rPr>
        <w:t xml:space="preserve">. </w:t>
      </w:r>
      <w:r>
        <w:rPr>
          <w:color w:val="000000"/>
        </w:rPr>
        <w:t xml:space="preserve">Skrendant į Europos ar kitą žemyno dalį ar žemyną su persėdimais, tarpiniai oro uostai </w:t>
      </w:r>
      <w:r w:rsidRPr="00F83A37">
        <w:rPr>
          <w:color w:val="000000"/>
        </w:rPr>
        <w:t xml:space="preserve">turi būti Europos Sąjungos šalių miestai, kai tai yra įmanoma, o laukimo laikas tarp persėdimų </w:t>
      </w:r>
      <w:r>
        <w:rPr>
          <w:color w:val="000000"/>
        </w:rPr>
        <w:t xml:space="preserve">suderinamas </w:t>
      </w:r>
      <w:r w:rsidRPr="00F83A37">
        <w:rPr>
          <w:color w:val="000000"/>
        </w:rPr>
        <w:t>konkretaus užsakymo metu.</w:t>
      </w:r>
    </w:p>
    <w:p w:rsidR="00CF3E95" w:rsidRDefault="00CF3E95" w:rsidP="00CF3E95">
      <w:pPr>
        <w:ind w:firstLine="284"/>
        <w:jc w:val="both"/>
        <w:rPr>
          <w:color w:val="000000"/>
        </w:rPr>
      </w:pPr>
      <w:r>
        <w:rPr>
          <w:color w:val="000000"/>
        </w:rPr>
        <w:t>3.10</w:t>
      </w:r>
      <w:r w:rsidRPr="00F83A37">
        <w:rPr>
          <w:color w:val="000000"/>
        </w:rPr>
        <w:t xml:space="preserve">. </w:t>
      </w:r>
      <w:r>
        <w:rPr>
          <w:color w:val="000000"/>
        </w:rPr>
        <w:t>Perkančiajai organizacijai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perkančiajai organizacijai bus reikalingi bilietai su galimybe keisti arba grąžinti be apribojimų, nurodoma konkretaus užsakymo metu.</w:t>
      </w:r>
    </w:p>
    <w:p w:rsidR="00CF3E95" w:rsidRDefault="00CF3E95" w:rsidP="00CF3E95">
      <w:pPr>
        <w:ind w:firstLine="284"/>
        <w:jc w:val="both"/>
        <w:rPr>
          <w:color w:val="000000"/>
        </w:rPr>
      </w:pPr>
      <w:r>
        <w:rPr>
          <w:color w:val="000000"/>
        </w:rPr>
        <w:t>3.11.</w:t>
      </w:r>
      <w:r w:rsidRPr="00D27907">
        <w:rPr>
          <w:color w:val="000000"/>
        </w:rPr>
        <w:t xml:space="preserve"> </w:t>
      </w:r>
      <w:r w:rsidRPr="008C754B">
        <w:rPr>
          <w:color w:val="000000"/>
        </w:rPr>
        <w:t xml:space="preserve">Jeigu bet kokios trumpalaikės akcijos metu kuri nors oro linijų bendrovė tam tikriems maršrutams taiko kainas, mažesnes už rinkos, </w:t>
      </w:r>
      <w:r>
        <w:rPr>
          <w:color w:val="000000"/>
        </w:rPr>
        <w:t>teikėjas</w:t>
      </w:r>
      <w:r w:rsidRPr="008C754B">
        <w:rPr>
          <w:color w:val="000000"/>
        </w:rPr>
        <w:t xml:space="preserve"> irgi atitinkamai sumažina lėktuvo bilietų kainas analogiškiems maršrutams, jei tų kainų sąlygos bei galiojimo ir pardavimo reikalavimai atitinka </w:t>
      </w:r>
      <w:r>
        <w:rPr>
          <w:color w:val="000000"/>
        </w:rPr>
        <w:t>p</w:t>
      </w:r>
      <w:r w:rsidRPr="008C754B">
        <w:rPr>
          <w:color w:val="000000"/>
        </w:rPr>
        <w:t>aslaugų gavėjo planuojamos kelionės poreikį</w:t>
      </w:r>
      <w:r>
        <w:rPr>
          <w:color w:val="000000"/>
        </w:rPr>
        <w:t>.</w:t>
      </w:r>
    </w:p>
    <w:p w:rsidR="00CF3E95" w:rsidRDefault="00CF3E95" w:rsidP="00CF3E95">
      <w:pPr>
        <w:ind w:firstLine="284"/>
        <w:jc w:val="both"/>
        <w:rPr>
          <w:color w:val="000000"/>
        </w:rPr>
      </w:pPr>
      <w:r>
        <w:rPr>
          <w:color w:val="000000"/>
        </w:rPr>
        <w:t xml:space="preserve">3.12. </w:t>
      </w:r>
      <w:r w:rsidR="00A42416" w:rsidRPr="00431924">
        <w:rPr>
          <w:color w:val="000000"/>
        </w:rPr>
        <w:t xml:space="preserve">Paslaugų gavėjas, bendradarbiaudamas su oro linijų bendrovėmis, turi teisę patikrinti, ar paslaugų teikėjo siūlomas bilieto tarifas atitinka oro linijų bendrovės paslaugų gavėjui suteiktą tarifą. Paaiškėjus, kad teikėjas dėl savo kaltės pasiūlė ne optimaliausią maršrutą ar kainą, perkančioji organizacija turi kreiptis į teikėją su prašymu patikrinti informaciją apie kainos tikrumą. </w:t>
      </w:r>
      <w:r w:rsidR="00A42416">
        <w:rPr>
          <w:color w:val="000000"/>
        </w:rPr>
        <w:t>Iki galutinio užsakymo patvirtinimo momento p</w:t>
      </w:r>
      <w:r w:rsidR="00A42416" w:rsidRPr="00431924">
        <w:rPr>
          <w:color w:val="000000"/>
        </w:rPr>
        <w:t>aaiškėjus, kad rinkoje egzistuoja ekonomiškesnis nei teikėjo pasiūlytas variantas, teikėjas turi iš naujo vykdyti užsakymą.</w:t>
      </w:r>
    </w:p>
    <w:p w:rsidR="00CF3E95" w:rsidRDefault="00CF3E95" w:rsidP="00CF3E95">
      <w:pPr>
        <w:ind w:firstLine="284"/>
        <w:jc w:val="both"/>
        <w:rPr>
          <w:color w:val="000000"/>
        </w:rPr>
      </w:pPr>
      <w:r w:rsidRPr="00D27907">
        <w:rPr>
          <w:color w:val="000000"/>
        </w:rPr>
        <w:t>3.1</w:t>
      </w:r>
      <w:r w:rsidRPr="00961201">
        <w:rPr>
          <w:color w:val="000000"/>
        </w:rPr>
        <w:t>3</w:t>
      </w:r>
      <w:r w:rsidRPr="00465F36">
        <w:rPr>
          <w:color w:val="000000"/>
        </w:rPr>
        <w:t>.</w:t>
      </w:r>
      <w:r w:rsidRPr="00F83A37">
        <w:rPr>
          <w:color w:val="000000"/>
        </w:rPr>
        <w:t xml:space="preserve"> Esant poreikiui t</w:t>
      </w:r>
      <w:r>
        <w:rPr>
          <w:color w:val="000000"/>
        </w:rPr>
        <w:t>ei</w:t>
      </w:r>
      <w:r w:rsidRPr="00F83A37">
        <w:rPr>
          <w:color w:val="000000"/>
        </w:rPr>
        <w:t>kėjas turi organizuoti keliones, derinant kelias transporto rūšis: lėktuvus, autobusus, traukinius ir kitas transporto priemones</w:t>
      </w:r>
      <w:r>
        <w:rPr>
          <w:color w:val="000000"/>
        </w:rPr>
        <w:t>, teikti transporto priemonių nuomos užsienyje paslaugas.</w:t>
      </w:r>
    </w:p>
    <w:p w:rsidR="00CF3E95" w:rsidRPr="00465F36" w:rsidRDefault="00CF3E95" w:rsidP="00CF3E95">
      <w:pPr>
        <w:ind w:firstLine="284"/>
        <w:jc w:val="both"/>
        <w:rPr>
          <w:color w:val="000000"/>
        </w:rPr>
      </w:pPr>
      <w:r>
        <w:rPr>
          <w:color w:val="000000"/>
        </w:rPr>
        <w:t xml:space="preserve">3.14. </w:t>
      </w:r>
      <w:r w:rsidRPr="008C754B">
        <w:rPr>
          <w:color w:val="000000"/>
        </w:rPr>
        <w:t>Paslaugų teikėjas negali siūlyti oro linijų bendrovių tarifų, kurie yra skirti parduoti kartu su kitomis paslaugomis (poilsinėmis ir laisvalaikio kelionėmis) arba kai lieka nepanaudotas nors vienas skrydžio segmentas.</w:t>
      </w:r>
    </w:p>
    <w:p w:rsidR="00CF3E95" w:rsidRPr="00F83A37" w:rsidRDefault="00CF3E95" w:rsidP="00CF3E95">
      <w:pPr>
        <w:ind w:firstLine="284"/>
        <w:jc w:val="both"/>
        <w:rPr>
          <w:color w:val="000000"/>
        </w:rPr>
      </w:pPr>
      <w:r>
        <w:rPr>
          <w:color w:val="000000"/>
        </w:rPr>
        <w:t>3.15</w:t>
      </w:r>
      <w:r w:rsidRPr="00F83A37">
        <w:rPr>
          <w:color w:val="000000"/>
        </w:rPr>
        <w:t xml:space="preserve">. Organizuodamas kelionę </w:t>
      </w:r>
      <w:r>
        <w:rPr>
          <w:color w:val="000000"/>
        </w:rPr>
        <w:t xml:space="preserve">oro, vandens ar sausumos transportu </w:t>
      </w:r>
      <w:r w:rsidRPr="00F83A37">
        <w:rPr>
          <w:color w:val="000000"/>
        </w:rPr>
        <w:t>t</w:t>
      </w:r>
      <w:r>
        <w:rPr>
          <w:color w:val="000000"/>
        </w:rPr>
        <w:t>ei</w:t>
      </w:r>
      <w:r w:rsidRPr="00F83A37">
        <w:rPr>
          <w:color w:val="000000"/>
        </w:rPr>
        <w:t>kėjas turi:</w:t>
      </w:r>
    </w:p>
    <w:p w:rsidR="00CF3E95" w:rsidRPr="00F83A37" w:rsidRDefault="00CF3E95" w:rsidP="00CF3E95">
      <w:pPr>
        <w:ind w:firstLine="284"/>
        <w:jc w:val="both"/>
        <w:rPr>
          <w:color w:val="000000"/>
        </w:rPr>
      </w:pPr>
      <w:r>
        <w:rPr>
          <w:color w:val="000000"/>
        </w:rPr>
        <w:t>3.15</w:t>
      </w:r>
      <w:r w:rsidRPr="00F83A37">
        <w:rPr>
          <w:color w:val="000000"/>
        </w:rPr>
        <w:t xml:space="preserve">.1. teikti pagalbą užsakant, keičiant, grąžinant </w:t>
      </w:r>
      <w:r>
        <w:rPr>
          <w:color w:val="000000"/>
        </w:rPr>
        <w:t>bilietus</w:t>
      </w:r>
      <w:r w:rsidRPr="00F83A37">
        <w:rPr>
          <w:color w:val="000000"/>
        </w:rPr>
        <w:t>;</w:t>
      </w:r>
    </w:p>
    <w:p w:rsidR="00CF3E95" w:rsidRDefault="00CF3E95" w:rsidP="00CF3E95">
      <w:pPr>
        <w:ind w:firstLine="284"/>
        <w:jc w:val="both"/>
        <w:rPr>
          <w:color w:val="000000"/>
        </w:rPr>
      </w:pPr>
      <w:r>
        <w:rPr>
          <w:color w:val="000000"/>
        </w:rPr>
        <w:t>3.15</w:t>
      </w:r>
      <w:r w:rsidRPr="00F83A37">
        <w:rPr>
          <w:color w:val="000000"/>
        </w:rPr>
        <w:t>.2. tarpininkauti tarp keleivio ir galutinio paslaugos te</w:t>
      </w:r>
      <w:r>
        <w:rPr>
          <w:color w:val="000000"/>
        </w:rPr>
        <w:t>i</w:t>
      </w:r>
      <w:r w:rsidRPr="00F83A37">
        <w:rPr>
          <w:color w:val="000000"/>
        </w:rPr>
        <w:t>kėjo</w:t>
      </w:r>
      <w:r>
        <w:rPr>
          <w:color w:val="000000"/>
        </w:rPr>
        <w:t>,</w:t>
      </w:r>
      <w:r w:rsidRPr="00F83A37">
        <w:rPr>
          <w:color w:val="000000"/>
        </w:rPr>
        <w:t xml:space="preserve"> užtikrinant apgyvendinimą</w:t>
      </w:r>
      <w:r>
        <w:rPr>
          <w:color w:val="000000"/>
        </w:rPr>
        <w:t>,</w:t>
      </w:r>
      <w:r w:rsidRPr="00F83A37">
        <w:rPr>
          <w:color w:val="000000"/>
        </w:rPr>
        <w:t xml:space="preserve"> ir teikti pagalbą </w:t>
      </w:r>
      <w:r>
        <w:rPr>
          <w:color w:val="000000"/>
        </w:rPr>
        <w:t>transporto</w:t>
      </w:r>
      <w:r w:rsidRPr="00F83A37">
        <w:rPr>
          <w:color w:val="000000"/>
        </w:rPr>
        <w:t xml:space="preserve"> vėlavimo, atšaukimo, atidėjimo ar atsisakymo vežti atvejais;</w:t>
      </w:r>
    </w:p>
    <w:p w:rsidR="00CF3E95" w:rsidRPr="00F83A37" w:rsidRDefault="00CF3E95" w:rsidP="00CF3E95">
      <w:pPr>
        <w:ind w:firstLine="284"/>
        <w:jc w:val="both"/>
        <w:rPr>
          <w:color w:val="000000"/>
        </w:rPr>
      </w:pPr>
      <w:r>
        <w:rPr>
          <w:color w:val="000000"/>
        </w:rPr>
        <w:t>3.15.3. vykdyti perkančiosios organizacijos darbuotojų registraciją į skrydžius / keliones, galutinio užsakymo patvirtinimo momentu pateikiant reikalingą informaciją registracijai į skrydį vykdyti;</w:t>
      </w:r>
    </w:p>
    <w:p w:rsidR="00CF3E95" w:rsidRPr="00F83A37" w:rsidRDefault="00CF3E95" w:rsidP="00CF3E95">
      <w:pPr>
        <w:ind w:firstLine="284"/>
        <w:jc w:val="both"/>
        <w:rPr>
          <w:color w:val="000000"/>
        </w:rPr>
      </w:pPr>
      <w:r>
        <w:rPr>
          <w:color w:val="000000"/>
        </w:rPr>
        <w:t>3.15</w:t>
      </w:r>
      <w:r w:rsidRPr="00F83A37">
        <w:rPr>
          <w:color w:val="000000"/>
        </w:rPr>
        <w:t>.</w:t>
      </w:r>
      <w:r>
        <w:rPr>
          <w:color w:val="000000"/>
        </w:rPr>
        <w:t>4</w:t>
      </w:r>
      <w:r w:rsidRPr="00F83A37">
        <w:rPr>
          <w:color w:val="000000"/>
        </w:rPr>
        <w:t xml:space="preserve">. </w:t>
      </w:r>
      <w:r w:rsidR="00E5607F" w:rsidRPr="00E5607F">
        <w:rPr>
          <w:color w:val="000000"/>
        </w:rPr>
        <w:t>parinkti tokius maršrutus, kada bagažas yra visada įskaičiuotas į pasiūlymo kainą. Jei paslaugų gavėjas planuos keliauti be bagažo, šią info</w:t>
      </w:r>
      <w:r w:rsidR="00E5607F">
        <w:rPr>
          <w:color w:val="000000"/>
        </w:rPr>
        <w:t>rmaciją turės pateikti užsakyme;</w:t>
      </w:r>
    </w:p>
    <w:p w:rsidR="00CF3E95" w:rsidRPr="00F83A37" w:rsidRDefault="00CF3E95" w:rsidP="00CF3E95">
      <w:pPr>
        <w:ind w:firstLine="284"/>
        <w:jc w:val="both"/>
        <w:rPr>
          <w:color w:val="000000"/>
        </w:rPr>
      </w:pPr>
      <w:r>
        <w:rPr>
          <w:color w:val="000000"/>
        </w:rPr>
        <w:t>3.15</w:t>
      </w:r>
      <w:r w:rsidRPr="00F83A37">
        <w:rPr>
          <w:color w:val="000000"/>
        </w:rPr>
        <w:t>.</w:t>
      </w:r>
      <w:r>
        <w:rPr>
          <w:color w:val="000000"/>
        </w:rPr>
        <w:t>5</w:t>
      </w:r>
      <w:r w:rsidRPr="00F83A37">
        <w:rPr>
          <w:color w:val="000000"/>
        </w:rPr>
        <w:t xml:space="preserve">. </w:t>
      </w:r>
      <w:r>
        <w:rPr>
          <w:color w:val="000000"/>
        </w:rPr>
        <w:t>atstovauti</w:t>
      </w:r>
      <w:r w:rsidRPr="00F83A37">
        <w:rPr>
          <w:color w:val="000000"/>
        </w:rPr>
        <w:t xml:space="preserve"> perkančiosios organizacijos </w:t>
      </w:r>
      <w:r>
        <w:rPr>
          <w:color w:val="000000"/>
        </w:rPr>
        <w:t xml:space="preserve">interesus ir bendrauti su vežėjų kompanijomis </w:t>
      </w:r>
      <w:r w:rsidRPr="00F83A37">
        <w:rPr>
          <w:color w:val="000000"/>
        </w:rPr>
        <w:t>dėl dingusio ar sugadinto bagažo;</w:t>
      </w:r>
    </w:p>
    <w:p w:rsidR="00CF3E95" w:rsidRPr="00F83A37" w:rsidRDefault="00CF3E95" w:rsidP="00CF3E95">
      <w:pPr>
        <w:ind w:firstLine="284"/>
        <w:jc w:val="both"/>
        <w:rPr>
          <w:color w:val="000000"/>
        </w:rPr>
      </w:pPr>
      <w:r>
        <w:rPr>
          <w:color w:val="000000"/>
        </w:rPr>
        <w:t>3.15</w:t>
      </w:r>
      <w:r w:rsidRPr="00F83A37">
        <w:rPr>
          <w:color w:val="000000"/>
        </w:rPr>
        <w:t>.</w:t>
      </w:r>
      <w:r>
        <w:rPr>
          <w:color w:val="000000"/>
        </w:rPr>
        <w:t>6</w:t>
      </w:r>
      <w:r w:rsidRPr="00F83A37">
        <w:rPr>
          <w:color w:val="000000"/>
        </w:rPr>
        <w:t>. spręsti visas kitas kelionės metu atsiradusias problemas.</w:t>
      </w:r>
    </w:p>
    <w:p w:rsidR="00CF3E95" w:rsidRDefault="00CF3E95" w:rsidP="00CF3E95">
      <w:pPr>
        <w:ind w:firstLine="284"/>
        <w:jc w:val="both"/>
        <w:rPr>
          <w:color w:val="000000"/>
        </w:rPr>
      </w:pPr>
      <w:r>
        <w:rPr>
          <w:color w:val="000000"/>
        </w:rPr>
        <w:t>3.16</w:t>
      </w:r>
      <w:r w:rsidRPr="00F83A37">
        <w:rPr>
          <w:color w:val="000000"/>
        </w:rPr>
        <w:t>. Esant poreikiui, t</w:t>
      </w:r>
      <w:r>
        <w:rPr>
          <w:color w:val="000000"/>
        </w:rPr>
        <w:t>ei</w:t>
      </w:r>
      <w:r w:rsidRPr="00F83A37">
        <w:rPr>
          <w:color w:val="000000"/>
        </w:rPr>
        <w:t>kėjas turi teikti vizų ir kitų kelionei būtinų dokumentų įforminimo bei išdavimo organizavimo paslaugas</w:t>
      </w:r>
      <w:r>
        <w:rPr>
          <w:color w:val="000000"/>
        </w:rPr>
        <w:t xml:space="preserve"> kelionės į užsienio valstybę laikotarpiui, atsižvelgiant į šalį ar regioną į kurią vykstama. Perkančioji organizacija konkretaus užsakymo metu su teikėju suderina per kiek laiko turi būti padarytos vizos ar kiti kelionei būtini dokumentai. Perkančiajai organizacijai pageidaujant, teikėjas rūpinasi visais reikiamais dokumentais, susijusiais su vizų ar kitų kelionei reikalingų dokumentų įforminimo bei išdavimo organizavimu, t. y. atvažiuoja pasiimti pasų, nuotraukų ir pan. Sutvarkius vizas, teikėjas pasus nedelsiant grąžina perkančiajai organizacijai.</w:t>
      </w:r>
      <w:r w:rsidRPr="00F83A37">
        <w:rPr>
          <w:color w:val="000000"/>
        </w:rPr>
        <w:t xml:space="preserve"> </w:t>
      </w:r>
    </w:p>
    <w:p w:rsidR="00CF3E95" w:rsidRDefault="00CF3E95" w:rsidP="00CF3E95">
      <w:pPr>
        <w:ind w:firstLine="284"/>
        <w:jc w:val="both"/>
        <w:rPr>
          <w:color w:val="000000"/>
        </w:rPr>
      </w:pPr>
      <w:r>
        <w:rPr>
          <w:color w:val="000000"/>
        </w:rPr>
        <w:lastRenderedPageBreak/>
        <w:t xml:space="preserve">3.17. Teikėjas teikia autobusų, traukinių ir vandens transporto bilietų rezervacijos ir jų pardavimo (jei įmanoma) organizavimo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w:t>
      </w:r>
    </w:p>
    <w:p w:rsidR="00CF3E95" w:rsidRDefault="00CF3E95" w:rsidP="00CF3E95">
      <w:pPr>
        <w:ind w:firstLine="284"/>
        <w:jc w:val="both"/>
        <w:rPr>
          <w:color w:val="000000"/>
        </w:rPr>
      </w:pPr>
      <w:r>
        <w:rPr>
          <w:color w:val="000000"/>
        </w:rPr>
        <w:t>3.18. Esant poreikiui, teikėjas turi organizuoti transportą iš oro uosto, viešbučio ir atgal.</w:t>
      </w:r>
    </w:p>
    <w:p w:rsidR="00CF3E95" w:rsidRPr="00F83A37" w:rsidRDefault="00CF3E95" w:rsidP="00CF3E95">
      <w:pPr>
        <w:ind w:firstLine="284"/>
        <w:jc w:val="both"/>
        <w:rPr>
          <w:color w:val="000000"/>
        </w:rPr>
      </w:pPr>
      <w:r>
        <w:rPr>
          <w:color w:val="000000"/>
        </w:rPr>
        <w:t>3.19. Perkančiajai organizacijai nurodžius, teikėjas organizuoja automobilio nuomą perkančiosios organizacijos užsakyme nurodytam kelionės laikotarpiui.</w:t>
      </w:r>
    </w:p>
    <w:p w:rsidR="00CF3E95" w:rsidRPr="00F83A37" w:rsidRDefault="00CF3E95" w:rsidP="00CF3E95">
      <w:pPr>
        <w:ind w:firstLine="284"/>
        <w:jc w:val="both"/>
        <w:rPr>
          <w:color w:val="000000"/>
        </w:rPr>
      </w:pPr>
      <w:r>
        <w:rPr>
          <w:color w:val="000000"/>
        </w:rPr>
        <w:t>3.20.</w:t>
      </w:r>
      <w:r w:rsidRPr="00F83A37">
        <w:rPr>
          <w:color w:val="000000"/>
        </w:rPr>
        <w:t xml:space="preserve"> Perkančiajai organizacijai nurodžius, t</w:t>
      </w:r>
      <w:r>
        <w:rPr>
          <w:color w:val="000000"/>
        </w:rPr>
        <w:t>ei</w:t>
      </w:r>
      <w:r w:rsidRPr="00F83A37">
        <w:rPr>
          <w:color w:val="000000"/>
        </w:rPr>
        <w:t xml:space="preserve">kėjas organizuoja vykstančiųjų į užsienį darbuotojų kelionės draudimą – </w:t>
      </w:r>
      <w:r w:rsidRPr="00F83A37">
        <w:rPr>
          <w:iCs/>
          <w:color w:val="000000"/>
        </w:rPr>
        <w:t xml:space="preserve">vykstančių į užsienį darbuotojų nelaimingų atsitikimų, medicininių išlaidų </w:t>
      </w:r>
      <w:r>
        <w:rPr>
          <w:iCs/>
          <w:color w:val="000000"/>
        </w:rPr>
        <w:t xml:space="preserve">ar kitokios rūšies (bagažo praradimo, neįvykusios kelionės ar kitokį reikalingą </w:t>
      </w:r>
      <w:r w:rsidRPr="00F83A37">
        <w:rPr>
          <w:iCs/>
          <w:color w:val="000000"/>
        </w:rPr>
        <w:t>draudimą</w:t>
      </w:r>
      <w:r>
        <w:rPr>
          <w:iCs/>
          <w:color w:val="000000"/>
        </w:rPr>
        <w:t>)</w:t>
      </w:r>
      <w:r w:rsidRPr="00F83A37">
        <w:rPr>
          <w:color w:val="000000"/>
        </w:rPr>
        <w:t>.</w:t>
      </w:r>
    </w:p>
    <w:p w:rsidR="00CF3E95" w:rsidRPr="006978A4" w:rsidRDefault="00CF3E95" w:rsidP="00CF3E95">
      <w:pPr>
        <w:ind w:firstLine="284"/>
        <w:jc w:val="both"/>
        <w:rPr>
          <w:color w:val="000000"/>
        </w:rPr>
      </w:pPr>
      <w:r>
        <w:rPr>
          <w:color w:val="000000"/>
        </w:rPr>
        <w:t>3.21.</w:t>
      </w:r>
      <w:r w:rsidRPr="00F83A37">
        <w:rPr>
          <w:color w:val="000000"/>
        </w:rPr>
        <w:t xml:space="preserve"> T</w:t>
      </w:r>
      <w:r>
        <w:rPr>
          <w:color w:val="000000"/>
        </w:rPr>
        <w:t>ei</w:t>
      </w:r>
      <w:r w:rsidRPr="00F83A37">
        <w:rPr>
          <w:color w:val="000000"/>
        </w:rPr>
        <w:t xml:space="preserve">kėjas, teikdamas viešbučių rezervavimo ir apgyvendinimo juose organizavimo paslaugas, turi pateikti, kai tai įmanoma, ne mažiau kaip 3 </w:t>
      </w:r>
      <w:r>
        <w:rPr>
          <w:color w:val="000000"/>
        </w:rPr>
        <w:t xml:space="preserve">(tris) </w:t>
      </w:r>
      <w:r w:rsidRPr="00F83A37">
        <w:rPr>
          <w:color w:val="000000"/>
        </w:rPr>
        <w:t>perkančiosios organizacijos užsakyme nurodytus reikalavimu</w:t>
      </w:r>
      <w:r w:rsidRPr="00E90EF2">
        <w:rPr>
          <w:color w:val="000000"/>
        </w:rPr>
        <w:t>s</w:t>
      </w:r>
      <w:r w:rsidRPr="00961201">
        <w:rPr>
          <w:iCs/>
          <w:color w:val="000000"/>
        </w:rPr>
        <w:t>,</w:t>
      </w:r>
      <w:r w:rsidRPr="00F83A37">
        <w:rPr>
          <w:color w:val="000000"/>
        </w:rPr>
        <w:t xml:space="preserve"> atitinkančių viešbučių pasiūlymus, jei nenurodyta kitaip. </w:t>
      </w:r>
      <w:r w:rsidRPr="00F83A37">
        <w:rPr>
          <w:rFonts w:eastAsia="Calibri"/>
        </w:rPr>
        <w:t>Paslaugos t</w:t>
      </w:r>
      <w:r>
        <w:rPr>
          <w:rFonts w:eastAsia="Calibri"/>
        </w:rPr>
        <w:t>ei</w:t>
      </w:r>
      <w:r w:rsidRPr="00F83A37">
        <w:rPr>
          <w:rFonts w:eastAsia="Calibri"/>
        </w:rPr>
        <w:t xml:space="preserve">kėjo siūlomi viešbučiai turi būti ne žemesnio kaip 3 žvaigždučių standarto klasės. </w:t>
      </w:r>
      <w:r>
        <w:rPr>
          <w:rFonts w:eastAsia="Calibri"/>
        </w:rPr>
        <w:t xml:space="preserve">Perkančioji organizacija gali paprašyti teikėjo pateikti momentines ekrano kopijas, kuriose matytųsi  paieškos rezultatai ir kiti galimi viešbučiai, kurių teikėjas nepasiūlė (kai tai įmanoma). </w:t>
      </w:r>
      <w:r w:rsidRPr="006978A4">
        <w:rPr>
          <w:rFonts w:eastAsia="Calibri"/>
        </w:rPr>
        <w:t xml:space="preserve">Paslaugos teikėjas, </w:t>
      </w:r>
      <w:r w:rsidRPr="00327F33">
        <w:rPr>
          <w:rFonts w:eastAsia="Calibri"/>
        </w:rPr>
        <w:t xml:space="preserve">teikdamas apgyvendinimo paslaugos pasiūlymus, turi atsižvelgti į susisiekimą miesto transportu tarp viešbučio ir </w:t>
      </w:r>
      <w:r w:rsidRPr="006978A4">
        <w:rPr>
          <w:rFonts w:eastAsia="Calibri"/>
        </w:rPr>
        <w:t>perkančiosios organizacijos nurodytos renginio vietos (adreso) ir parinkti geriausius variantus, kurie būtų nutolę nuo perkančiosios organizacijos nurodytos vietos ne daugiau nei 4 km atstumu, nebent nėra nė vieno reikalavimus atitinkančio viešbučio 4 km spinduliu. Tuo atveju, kai konkrečiame viešbutyje organizuojamas renginys (konferencija ar pan.), į kurį vyksta perkančiosios organizacijos atst</w:t>
      </w:r>
      <w:r w:rsidRPr="00327F33">
        <w:rPr>
          <w:rFonts w:eastAsia="Calibri"/>
        </w:rPr>
        <w:t xml:space="preserve">ovas ir ši informacija nurodoma užsakyme, apgyvendinimo paslauga turi būti siūloma nurodytame viešbutyje, jeigu jame yra laisvų vietų. </w:t>
      </w:r>
      <w:r w:rsidRPr="006978A4">
        <w:rPr>
          <w:shd w:val="clear" w:color="auto" w:fill="FFFFFF"/>
        </w:rPr>
        <w:t>Teikėjo siūloma šio viešbučio kambario (-ių) kaina negali būti didesnė, nei oficialiai skelbiama pageidauto viešbučio kam</w:t>
      </w:r>
      <w:r w:rsidRPr="00327F33">
        <w:rPr>
          <w:shd w:val="clear" w:color="auto" w:fill="FFFFFF"/>
        </w:rPr>
        <w:t xml:space="preserve">bario (-ių) kaina ar renginio, į kurį vyksta </w:t>
      </w:r>
      <w:r w:rsidRPr="006978A4">
        <w:rPr>
          <w:shd w:val="clear" w:color="auto" w:fill="FFFFFF"/>
        </w:rPr>
        <w:t>perkančiosios organizacijos atstovas, organizatorių siūloma kaina.</w:t>
      </w:r>
      <w:r w:rsidRPr="006978A4">
        <w:t xml:space="preserve"> </w:t>
      </w:r>
      <w:r w:rsidRPr="006978A4">
        <w:rPr>
          <w:rFonts w:eastAsia="Calibri"/>
        </w:rPr>
        <w:t>Jeigu laisvų vietų nėra, teikėjas turi siūlyti kitus viešbučius, esančius arčiausiai renginio vietos.</w:t>
      </w:r>
    </w:p>
    <w:p w:rsidR="00CF3E95" w:rsidRPr="00F83A37" w:rsidRDefault="00CF3E95" w:rsidP="00CF3E95">
      <w:pPr>
        <w:tabs>
          <w:tab w:val="left" w:pos="360"/>
        </w:tabs>
        <w:ind w:firstLine="284"/>
        <w:contextualSpacing/>
        <w:jc w:val="both"/>
      </w:pPr>
      <w:r w:rsidRPr="00327F33">
        <w:rPr>
          <w:color w:val="000000"/>
        </w:rPr>
        <w:t>3.</w:t>
      </w:r>
      <w:r>
        <w:rPr>
          <w:color w:val="000000"/>
        </w:rPr>
        <w:t>22</w:t>
      </w:r>
      <w:r w:rsidRPr="00327F33">
        <w:rPr>
          <w:color w:val="000000"/>
        </w:rPr>
        <w:t xml:space="preserve">. Apgyvendinimo vietos nuomos kaina neturi viršyti </w:t>
      </w:r>
      <w:r>
        <w:rPr>
          <w:color w:val="000000"/>
        </w:rPr>
        <w:t>Lietuvos Respublikos Vyriausybės nutarimo</w:t>
      </w:r>
      <w:r w:rsidRPr="00F83A37">
        <w:rPr>
          <w:color w:val="000000"/>
        </w:rPr>
        <w:t xml:space="preserve"> </w:t>
      </w:r>
      <w:r>
        <w:rPr>
          <w:color w:val="000000"/>
        </w:rPr>
        <w:t xml:space="preserve">2004 m. balandžio 29 d. nutarimu Nr. 526 (su pakeitimais) </w:t>
      </w:r>
      <w:r w:rsidRPr="00F83A37">
        <w:rPr>
          <w:color w:val="000000"/>
        </w:rPr>
        <w:t xml:space="preserve">patvirtintų dienpinigių ir </w:t>
      </w:r>
      <w:r>
        <w:rPr>
          <w:color w:val="000000"/>
        </w:rPr>
        <w:t xml:space="preserve">kitų tarnybinių komandiruočių išlaidų apmokėjimo </w:t>
      </w:r>
      <w:r w:rsidRPr="00F83A37">
        <w:rPr>
          <w:color w:val="000000"/>
        </w:rPr>
        <w:t xml:space="preserve">gyvenamojo ploto nuomos normų vykstantiems į užsienio komandiruotės normų. </w:t>
      </w:r>
    </w:p>
    <w:p w:rsidR="00CF3E95" w:rsidRPr="00F83A37" w:rsidRDefault="00CF3E95" w:rsidP="00CF3E95">
      <w:pPr>
        <w:ind w:firstLine="284"/>
        <w:jc w:val="both"/>
        <w:rPr>
          <w:color w:val="000000"/>
        </w:rPr>
      </w:pPr>
      <w:r>
        <w:rPr>
          <w:color w:val="000000"/>
        </w:rPr>
        <w:t>3.23</w:t>
      </w:r>
      <w:r w:rsidRPr="00F83A37">
        <w:rPr>
          <w:color w:val="000000"/>
        </w:rPr>
        <w:t xml:space="preserve">. Perkančiosios organizacijos pageidavimu teikėjas turi pakeisti, atšaukti viešbučių rezervacijas </w:t>
      </w:r>
      <w:r>
        <w:rPr>
          <w:color w:val="000000"/>
        </w:rPr>
        <w:t xml:space="preserve">be teikėjo taikomo papildomo mokesčio, </w:t>
      </w:r>
      <w:r w:rsidRPr="003C381A">
        <w:t>taikydamas galutinių paslaugų teikėjų mokesčius</w:t>
      </w:r>
      <w:r>
        <w:rPr>
          <w:color w:val="000000"/>
        </w:rPr>
        <w:t>.</w:t>
      </w:r>
    </w:p>
    <w:p w:rsidR="00CF3E95" w:rsidRPr="00F83A37" w:rsidRDefault="00CF3E95" w:rsidP="00CF3E95">
      <w:pPr>
        <w:ind w:firstLine="284"/>
        <w:jc w:val="both"/>
        <w:rPr>
          <w:color w:val="000000"/>
        </w:rPr>
      </w:pPr>
      <w:r>
        <w:rPr>
          <w:color w:val="000000"/>
        </w:rPr>
        <w:t>3.24</w:t>
      </w:r>
      <w:r w:rsidRPr="00F83A37">
        <w:rPr>
          <w:color w:val="000000"/>
        </w:rPr>
        <w:t>. T</w:t>
      </w:r>
      <w:r>
        <w:rPr>
          <w:color w:val="000000"/>
        </w:rPr>
        <w:t>ei</w:t>
      </w:r>
      <w:r w:rsidRPr="00F83A37">
        <w:rPr>
          <w:color w:val="000000"/>
        </w:rPr>
        <w:t xml:space="preserve">kėjas turi garantuoti nurodytą viešbučio rezervacijos kainą konkrečiam užsakymui, t. y. perkančiosios organizacijos darbuotojui nuvykus į pasirinktą viešbutį neturi būti taikomi jokie papildomi </w:t>
      </w:r>
      <w:r w:rsidRPr="00E90EF2">
        <w:rPr>
          <w:color w:val="000000"/>
        </w:rPr>
        <w:t>mokesčiai, išskyrus tuos atvejus, kai atitinkamą mokestį turi susimokėti pats į šalį atvykęs darbuotojas (</w:t>
      </w:r>
      <w:r w:rsidRPr="00961201">
        <w:rPr>
          <w:iCs/>
          <w:color w:val="000000"/>
        </w:rPr>
        <w:t>pavyzdžiui, miesto mokestį)</w:t>
      </w:r>
      <w:r w:rsidRPr="00E90EF2">
        <w:rPr>
          <w:color w:val="000000"/>
        </w:rPr>
        <w:t>.</w:t>
      </w:r>
    </w:p>
    <w:p w:rsidR="00CF3E95" w:rsidRDefault="00CF3E95" w:rsidP="00CF3E95">
      <w:pPr>
        <w:ind w:firstLine="284"/>
        <w:jc w:val="both"/>
        <w:rPr>
          <w:color w:val="000000"/>
        </w:rPr>
      </w:pPr>
      <w:r>
        <w:rPr>
          <w:color w:val="000000"/>
        </w:rPr>
        <w:t>3.25</w:t>
      </w:r>
      <w:r w:rsidRPr="00F83A37">
        <w:rPr>
          <w:color w:val="000000"/>
        </w:rPr>
        <w:t>. Rezervuoti vienviečius standartinio tipo kambarius su pusryčiais, išskyrus atvejus, kai perkančiosios organizacijos užsakyme nurodoma kitaip.</w:t>
      </w:r>
    </w:p>
    <w:p w:rsidR="00CF3E95" w:rsidRPr="00F83A37" w:rsidRDefault="00CF3E95" w:rsidP="00CF3E95">
      <w:pPr>
        <w:ind w:firstLine="284"/>
        <w:jc w:val="both"/>
        <w:rPr>
          <w:color w:val="000000"/>
        </w:rPr>
      </w:pPr>
      <w:r>
        <w:rPr>
          <w:color w:val="000000"/>
        </w:rPr>
        <w:t>3.26. Teikėjas turi konsultuoti visais kelionių organizavimo klausimais be papildomo mokesčio.</w:t>
      </w:r>
    </w:p>
    <w:p w:rsidR="00CF3E95" w:rsidRPr="00F83A37" w:rsidRDefault="00CF3E95" w:rsidP="00CF3E95">
      <w:pPr>
        <w:ind w:firstLine="284"/>
        <w:jc w:val="both"/>
        <w:rPr>
          <w:color w:val="000000"/>
        </w:rPr>
      </w:pPr>
      <w:r>
        <w:rPr>
          <w:color w:val="000000"/>
        </w:rPr>
        <w:t>3.27</w:t>
      </w:r>
      <w:r w:rsidRPr="00F83A37">
        <w:rPr>
          <w:color w:val="000000"/>
        </w:rPr>
        <w:t>. T</w:t>
      </w:r>
      <w:r>
        <w:rPr>
          <w:color w:val="000000"/>
        </w:rPr>
        <w:t>ei</w:t>
      </w:r>
      <w:r w:rsidRPr="00F83A37">
        <w:rPr>
          <w:color w:val="000000"/>
        </w:rPr>
        <w:t>kėjas turi spręsti visas kitas užsakymo vykdymo metu atsiradusias problemas.</w:t>
      </w:r>
    </w:p>
    <w:p w:rsidR="00CF3E95" w:rsidRDefault="00CF3E95" w:rsidP="00CF3E95">
      <w:pPr>
        <w:spacing w:before="240"/>
        <w:jc w:val="center"/>
        <w:rPr>
          <w:rFonts w:eastAsia="Calibri"/>
          <w:b/>
          <w:bCs/>
        </w:rPr>
      </w:pPr>
      <w:r>
        <w:rPr>
          <w:rFonts w:eastAsia="Calibri"/>
          <w:b/>
          <w:bCs/>
        </w:rPr>
        <w:t>4</w:t>
      </w:r>
      <w:r w:rsidRPr="00F83A37">
        <w:rPr>
          <w:rFonts w:eastAsia="Calibri"/>
          <w:b/>
          <w:bCs/>
        </w:rPr>
        <w:t xml:space="preserve">. </w:t>
      </w:r>
      <w:r w:rsidRPr="00961201">
        <w:rPr>
          <w:rFonts w:eastAsia="Calibri"/>
          <w:b/>
          <w:bCs/>
        </w:rPr>
        <w:t>REIKALAVIMAI DĖL RENGINIŲ ORGANIZAVIMO,  VIEŠOJO MAITINIMO, KULTŪRINIŲ PASLAUGŲ SUTEIKIMO</w:t>
      </w:r>
      <w:r>
        <w:rPr>
          <w:rFonts w:eastAsia="Calibri"/>
          <w:b/>
          <w:bCs/>
        </w:rPr>
        <w:t xml:space="preserve"> </w:t>
      </w:r>
      <w:r w:rsidRPr="00961201">
        <w:rPr>
          <w:rFonts w:eastAsia="Calibri"/>
          <w:b/>
          <w:bCs/>
        </w:rPr>
        <w:t>ORGANIZAVIMO</w:t>
      </w:r>
    </w:p>
    <w:p w:rsidR="00CF3E95" w:rsidRPr="003C381A" w:rsidRDefault="00CF3E95" w:rsidP="00CF3E95">
      <w:pPr>
        <w:ind w:firstLine="284"/>
        <w:jc w:val="both"/>
      </w:pPr>
      <w:r>
        <w:t>4.1</w:t>
      </w:r>
      <w:r w:rsidRPr="00C251BA">
        <w:t>.</w:t>
      </w:r>
      <w:r w:rsidRPr="003C381A">
        <w:rPr>
          <w:b/>
        </w:rPr>
        <w:t xml:space="preserve"> </w:t>
      </w:r>
      <w:r w:rsidRPr="003C381A">
        <w:t xml:space="preserve">Perkančioji organizacija planuoja </w:t>
      </w:r>
      <w:r>
        <w:rPr>
          <w:rFonts w:eastAsia="Calibri"/>
        </w:rPr>
        <w:t>u</w:t>
      </w:r>
      <w:r w:rsidRPr="00D307DA">
        <w:rPr>
          <w:rFonts w:eastAsia="Calibri"/>
        </w:rPr>
        <w:t>žsakovo svečių, delegacijų ir / arba trečiųjų asmenų priėmimo ir oficialių renginių (konferencijų, seminarų</w:t>
      </w:r>
      <w:r>
        <w:rPr>
          <w:rFonts w:eastAsia="Calibri"/>
        </w:rPr>
        <w:t>, mokymų</w:t>
      </w:r>
      <w:r w:rsidRPr="00D307DA">
        <w:rPr>
          <w:rFonts w:eastAsia="Calibri"/>
        </w:rPr>
        <w:t xml:space="preserve"> ir pan.)</w:t>
      </w:r>
      <w:r>
        <w:rPr>
          <w:rFonts w:eastAsia="Calibri"/>
        </w:rPr>
        <w:t xml:space="preserve"> organizavimo, </w:t>
      </w:r>
      <w:r>
        <w:rPr>
          <w:bCs/>
        </w:rPr>
        <w:t>v</w:t>
      </w:r>
      <w:r w:rsidRPr="00D307DA">
        <w:rPr>
          <w:bCs/>
        </w:rPr>
        <w:t>iešojo maitinimo</w:t>
      </w:r>
      <w:r w:rsidRPr="00D307DA">
        <w:rPr>
          <w:rFonts w:eastAsia="Calibri"/>
        </w:rPr>
        <w:t xml:space="preserve"> organizavim</w:t>
      </w:r>
      <w:r>
        <w:rPr>
          <w:rFonts w:eastAsia="Calibri"/>
        </w:rPr>
        <w:t>o</w:t>
      </w:r>
      <w:r w:rsidRPr="00D307DA">
        <w:rPr>
          <w:rFonts w:eastAsia="Calibri"/>
        </w:rPr>
        <w:t xml:space="preserve"> Lietuvoje / užsienyje</w:t>
      </w:r>
      <w:r>
        <w:rPr>
          <w:rFonts w:eastAsia="Calibri"/>
        </w:rPr>
        <w:t>,</w:t>
      </w:r>
      <w:r w:rsidRPr="003C381A">
        <w:t xml:space="preserve"> </w:t>
      </w:r>
      <w:r>
        <w:t>k</w:t>
      </w:r>
      <w:r w:rsidRPr="00D307DA">
        <w:t>ultūrinių paslaugų (ekskursijų, gidų paslaugų, bilietų pirkimo į muziejų / renginį / koncertą</w:t>
      </w:r>
      <w:r>
        <w:t>)</w:t>
      </w:r>
      <w:r w:rsidRPr="00D307DA">
        <w:t xml:space="preserve"> organizavim</w:t>
      </w:r>
      <w:r>
        <w:t xml:space="preserve">o </w:t>
      </w:r>
      <w:r w:rsidRPr="00D307DA">
        <w:t>Lietuvoje / užsienyje</w:t>
      </w:r>
      <w:r w:rsidRPr="003C381A">
        <w:t xml:space="preserve"> paslaugas</w:t>
      </w:r>
      <w:r>
        <w:t xml:space="preserve"> (toliau – paslaugos, renginiai)</w:t>
      </w:r>
      <w:r w:rsidRPr="003C381A">
        <w:t xml:space="preserve">. Detali informacija apie numatomas įsigyti paslaugas bus pateikiama kiekvieno konkretaus užsakymo metu </w:t>
      </w:r>
      <w:r>
        <w:t>tei</w:t>
      </w:r>
      <w:r w:rsidRPr="003C381A">
        <w:t xml:space="preserve">kėjo nurodytu el. paštu. </w:t>
      </w:r>
    </w:p>
    <w:p w:rsidR="00CF3E95" w:rsidRPr="003C381A" w:rsidRDefault="00CF3E95" w:rsidP="00CF3E95">
      <w:pPr>
        <w:ind w:firstLine="284"/>
        <w:jc w:val="both"/>
      </w:pPr>
      <w:r>
        <w:t>4.2</w:t>
      </w:r>
      <w:r w:rsidRPr="003C381A">
        <w:t>. T</w:t>
      </w:r>
      <w:r>
        <w:t>ei</w:t>
      </w:r>
      <w:r w:rsidRPr="003C381A">
        <w:t xml:space="preserve">kėjas turi pateikti paslaugų pasiūlymus perkančiosios organizacijos nurodytu el. paštu per 3 </w:t>
      </w:r>
      <w:r>
        <w:t xml:space="preserve">(tris) </w:t>
      </w:r>
      <w:r w:rsidRPr="003C381A">
        <w:t>darbo dienas nuo perkančiosios organizacijos užsakymo pateikimo dienos.</w:t>
      </w:r>
    </w:p>
    <w:p w:rsidR="00CF3E95" w:rsidRPr="003C381A" w:rsidRDefault="00CF3E95" w:rsidP="00CF3E95">
      <w:pPr>
        <w:ind w:firstLine="284"/>
        <w:jc w:val="both"/>
      </w:pPr>
      <w:r>
        <w:t>4.3</w:t>
      </w:r>
      <w:r w:rsidRPr="003C381A">
        <w:t>. T</w:t>
      </w:r>
      <w:r>
        <w:t>ei</w:t>
      </w:r>
      <w:r w:rsidRPr="003C381A">
        <w:t xml:space="preserve">kėjas įsipareigoja vykdyti užsakymą dėl perkančiosios užsakytų paslaugų tik gavęs raštišką (el. paštu) perkančiosios organizacijos užsakymo patvirtinimą. </w:t>
      </w:r>
    </w:p>
    <w:p w:rsidR="00CF3E95" w:rsidRPr="003C381A" w:rsidRDefault="00CF3E95" w:rsidP="00CF3E95">
      <w:pPr>
        <w:ind w:firstLine="284"/>
        <w:jc w:val="both"/>
      </w:pPr>
      <w:r>
        <w:lastRenderedPageBreak/>
        <w:t>4.4</w:t>
      </w:r>
      <w:r w:rsidRPr="003C381A">
        <w:t>. T</w:t>
      </w:r>
      <w:r>
        <w:t>ei</w:t>
      </w:r>
      <w:r w:rsidRPr="003C381A">
        <w:t>kėjas privalo nedelsiant raštu ar telefonu informuoti perkančiąją organizaciją apie bet kokius pasikeitimus, susijusius su paslaugų teikimu.</w:t>
      </w:r>
    </w:p>
    <w:p w:rsidR="00CF3E95" w:rsidRPr="002C19E1" w:rsidRDefault="00CF3E95" w:rsidP="00CF3E95">
      <w:pPr>
        <w:tabs>
          <w:tab w:val="num" w:pos="709"/>
        </w:tabs>
        <w:ind w:firstLine="284"/>
        <w:jc w:val="both"/>
        <w:rPr>
          <w:rStyle w:val="FontStyle12"/>
        </w:rPr>
      </w:pPr>
      <w:r>
        <w:rPr>
          <w:rStyle w:val="FontStyle12"/>
        </w:rPr>
        <w:t>4.5</w:t>
      </w:r>
      <w:r w:rsidRPr="002C19E1">
        <w:rPr>
          <w:rStyle w:val="FontStyle12"/>
        </w:rPr>
        <w:t xml:space="preserve">. Reikalavimai dėl </w:t>
      </w:r>
      <w:r>
        <w:rPr>
          <w:rStyle w:val="FontStyle12"/>
        </w:rPr>
        <w:t>u</w:t>
      </w:r>
      <w:r w:rsidRPr="002C19E1">
        <w:rPr>
          <w:rStyle w:val="FontStyle12"/>
        </w:rPr>
        <w:t>žsakovo svečių, delegacijų ir</w:t>
      </w:r>
      <w:r>
        <w:rPr>
          <w:rStyle w:val="FontStyle12"/>
        </w:rPr>
        <w:t xml:space="preserve"> </w:t>
      </w:r>
      <w:r w:rsidRPr="002C19E1">
        <w:rPr>
          <w:rStyle w:val="FontStyle12"/>
        </w:rPr>
        <w:t>/</w:t>
      </w:r>
      <w:r>
        <w:rPr>
          <w:rStyle w:val="FontStyle12"/>
        </w:rPr>
        <w:t xml:space="preserve"> </w:t>
      </w:r>
      <w:r w:rsidRPr="002C19E1">
        <w:rPr>
          <w:rStyle w:val="FontStyle12"/>
        </w:rPr>
        <w:t>arba trečiųjų asmenų priėmimo ir oficialių renginių (konferencijų, seminarų ir pan.) organizavimo:</w:t>
      </w:r>
    </w:p>
    <w:p w:rsidR="00CF3E95" w:rsidRPr="003C381A" w:rsidRDefault="00CF3E95" w:rsidP="00CF3E95">
      <w:pPr>
        <w:tabs>
          <w:tab w:val="num" w:pos="709"/>
        </w:tabs>
        <w:ind w:firstLine="284"/>
        <w:jc w:val="both"/>
        <w:rPr>
          <w:rStyle w:val="FontStyle12"/>
        </w:rPr>
      </w:pPr>
      <w:r>
        <w:rPr>
          <w:rStyle w:val="FontStyle12"/>
        </w:rPr>
        <w:t>4.5</w:t>
      </w:r>
      <w:r w:rsidRPr="003C381A">
        <w:rPr>
          <w:rStyle w:val="FontStyle12"/>
        </w:rPr>
        <w:t xml:space="preserve">.1. </w:t>
      </w:r>
      <w:r>
        <w:rPr>
          <w:rStyle w:val="FontStyle12"/>
        </w:rPr>
        <w:t xml:space="preserve">Teikėjas privalo </w:t>
      </w:r>
      <w:r w:rsidRPr="003C381A">
        <w:rPr>
          <w:rStyle w:val="FontStyle12"/>
        </w:rPr>
        <w:t xml:space="preserve">pateikti </w:t>
      </w:r>
      <w:r>
        <w:rPr>
          <w:rStyle w:val="FontStyle12"/>
        </w:rPr>
        <w:t xml:space="preserve">visus galimus </w:t>
      </w:r>
      <w:r w:rsidRPr="003C381A">
        <w:rPr>
          <w:rStyle w:val="FontStyle12"/>
        </w:rPr>
        <w:t>pasiūlymus</w:t>
      </w:r>
      <w:r>
        <w:rPr>
          <w:rStyle w:val="FontStyle12"/>
        </w:rPr>
        <w:t>, minimaliai bent 3 variantus (jei įmanoma)</w:t>
      </w:r>
      <w:r w:rsidRPr="003C381A">
        <w:rPr>
          <w:rStyle w:val="FontStyle12"/>
        </w:rPr>
        <w:t>, nurodant jų kainas.</w:t>
      </w:r>
    </w:p>
    <w:p w:rsidR="00CF3E95" w:rsidRPr="003C381A" w:rsidRDefault="00CF3E95" w:rsidP="00CF3E95">
      <w:pPr>
        <w:ind w:firstLine="284"/>
        <w:jc w:val="both"/>
      </w:pPr>
      <w:r>
        <w:t>4.5</w:t>
      </w:r>
      <w:r w:rsidRPr="003C381A">
        <w:t xml:space="preserve">.2. Paslaugos rezervacija atliekama </w:t>
      </w:r>
      <w:r>
        <w:t>p</w:t>
      </w:r>
      <w:r w:rsidRPr="003C381A">
        <w:t>erkančiajai organizacijai išsirinkus tinkamą variantą iš pasiūlytų.</w:t>
      </w:r>
    </w:p>
    <w:p w:rsidR="00CF3E95" w:rsidRPr="003C381A" w:rsidRDefault="00CF3E95" w:rsidP="00CF3E95">
      <w:pPr>
        <w:ind w:firstLine="284"/>
        <w:jc w:val="both"/>
        <w:rPr>
          <w:rStyle w:val="FontStyle12"/>
        </w:rPr>
      </w:pPr>
      <w:r>
        <w:rPr>
          <w:rStyle w:val="FontStyle12"/>
        </w:rPr>
        <w:t>4.5</w:t>
      </w:r>
      <w:r w:rsidRPr="003C381A">
        <w:rPr>
          <w:rStyle w:val="FontStyle12"/>
        </w:rPr>
        <w:t>.3. Paslaugas sudaro:</w:t>
      </w:r>
    </w:p>
    <w:p w:rsidR="00CF3E95" w:rsidRPr="003C381A" w:rsidRDefault="00CF3E95" w:rsidP="00CF3E95">
      <w:pPr>
        <w:tabs>
          <w:tab w:val="num" w:pos="709"/>
        </w:tabs>
        <w:ind w:firstLine="284"/>
        <w:jc w:val="both"/>
        <w:rPr>
          <w:rStyle w:val="FontStyle12"/>
        </w:rPr>
      </w:pPr>
      <w:r>
        <w:rPr>
          <w:rStyle w:val="FontStyle12"/>
        </w:rPr>
        <w:t>4.5</w:t>
      </w:r>
      <w:r w:rsidRPr="003C381A">
        <w:rPr>
          <w:rStyle w:val="FontStyle12"/>
        </w:rPr>
        <w:t>.3.1. patalpų renginiui suradimas ir rezervavimas;</w:t>
      </w:r>
    </w:p>
    <w:p w:rsidR="00CF3E95" w:rsidRPr="003C381A" w:rsidRDefault="00CF3E95" w:rsidP="00CF3E95">
      <w:pPr>
        <w:tabs>
          <w:tab w:val="num" w:pos="709"/>
        </w:tabs>
        <w:ind w:firstLine="284"/>
        <w:jc w:val="both"/>
        <w:rPr>
          <w:rStyle w:val="FontStyle12"/>
        </w:rPr>
      </w:pPr>
      <w:r>
        <w:rPr>
          <w:rStyle w:val="FontStyle12"/>
        </w:rPr>
        <w:t>4.5</w:t>
      </w:r>
      <w:r w:rsidRPr="003C381A">
        <w:rPr>
          <w:rStyle w:val="FontStyle12"/>
        </w:rPr>
        <w:t xml:space="preserve">.3.2. </w:t>
      </w:r>
      <w:r>
        <w:rPr>
          <w:rStyle w:val="FontStyle12"/>
        </w:rPr>
        <w:t xml:space="preserve">renginiui </w:t>
      </w:r>
      <w:r w:rsidRPr="003C381A">
        <w:rPr>
          <w:rStyle w:val="FontStyle12"/>
        </w:rPr>
        <w:t>reikalingos įrangos</w:t>
      </w:r>
      <w:r>
        <w:rPr>
          <w:rStyle w:val="FontStyle12"/>
        </w:rPr>
        <w:t>, priemonių parengimas ir</w:t>
      </w:r>
      <w:r w:rsidRPr="003C381A">
        <w:rPr>
          <w:rStyle w:val="FontStyle12"/>
        </w:rPr>
        <w:t xml:space="preserve"> </w:t>
      </w:r>
      <w:r>
        <w:rPr>
          <w:rStyle w:val="FontStyle12"/>
        </w:rPr>
        <w:t xml:space="preserve">/ ar </w:t>
      </w:r>
      <w:r w:rsidRPr="003C381A">
        <w:rPr>
          <w:rStyle w:val="FontStyle12"/>
        </w:rPr>
        <w:t>užsakymas;</w:t>
      </w:r>
    </w:p>
    <w:p w:rsidR="00CF3E95" w:rsidRPr="003C381A" w:rsidRDefault="00CF3E95" w:rsidP="00CF3E95">
      <w:pPr>
        <w:tabs>
          <w:tab w:val="num" w:pos="709"/>
        </w:tabs>
        <w:ind w:firstLine="284"/>
        <w:jc w:val="both"/>
        <w:rPr>
          <w:rStyle w:val="FontStyle12"/>
        </w:rPr>
      </w:pPr>
      <w:r>
        <w:rPr>
          <w:rStyle w:val="FontStyle12"/>
        </w:rPr>
        <w:t>4.5</w:t>
      </w:r>
      <w:r w:rsidRPr="003C381A">
        <w:rPr>
          <w:rStyle w:val="FontStyle12"/>
        </w:rPr>
        <w:t>.3.</w:t>
      </w:r>
      <w:r>
        <w:rPr>
          <w:rStyle w:val="FontStyle12"/>
        </w:rPr>
        <w:t>3</w:t>
      </w:r>
      <w:r w:rsidRPr="003C381A">
        <w:rPr>
          <w:rStyle w:val="FontStyle12"/>
        </w:rPr>
        <w:t>. registracijos į renginį atlikimas;</w:t>
      </w:r>
    </w:p>
    <w:p w:rsidR="00CF3E95" w:rsidRDefault="00CF3E95" w:rsidP="00CF3E95">
      <w:pPr>
        <w:tabs>
          <w:tab w:val="num" w:pos="709"/>
        </w:tabs>
        <w:ind w:firstLine="284"/>
        <w:jc w:val="both"/>
        <w:rPr>
          <w:rStyle w:val="FontStyle12"/>
        </w:rPr>
      </w:pPr>
      <w:r>
        <w:rPr>
          <w:rStyle w:val="FontStyle12"/>
        </w:rPr>
        <w:t>4.5</w:t>
      </w:r>
      <w:r w:rsidRPr="003C381A">
        <w:rPr>
          <w:rStyle w:val="FontStyle12"/>
        </w:rPr>
        <w:t>.3.</w:t>
      </w:r>
      <w:r>
        <w:rPr>
          <w:rStyle w:val="FontStyle12"/>
        </w:rPr>
        <w:t>4</w:t>
      </w:r>
      <w:r w:rsidRPr="003C381A">
        <w:rPr>
          <w:rStyle w:val="FontStyle12"/>
        </w:rPr>
        <w:t>. renginio dalyvių apgyvendinimo paslaugos</w:t>
      </w:r>
      <w:r>
        <w:rPr>
          <w:rStyle w:val="FontStyle12"/>
        </w:rPr>
        <w:t>;</w:t>
      </w:r>
    </w:p>
    <w:p w:rsidR="00CF3E95" w:rsidRPr="006735F2" w:rsidRDefault="00CF3E95" w:rsidP="00CF3E95">
      <w:pPr>
        <w:tabs>
          <w:tab w:val="num" w:pos="709"/>
        </w:tabs>
        <w:ind w:firstLine="284"/>
        <w:jc w:val="both"/>
        <w:rPr>
          <w:rStyle w:val="FontStyle12"/>
        </w:rPr>
      </w:pPr>
      <w:r>
        <w:rPr>
          <w:rStyle w:val="FontStyle12"/>
        </w:rPr>
        <w:t>4.5.3.</w:t>
      </w:r>
      <w:r w:rsidRPr="006735F2">
        <w:rPr>
          <w:rStyle w:val="FontStyle12"/>
        </w:rPr>
        <w:t>5. kitų, su renginiu susijusių, paslaugų organizavimas</w:t>
      </w:r>
      <w:r>
        <w:rPr>
          <w:rStyle w:val="FontStyle12"/>
        </w:rPr>
        <w:t>.</w:t>
      </w:r>
    </w:p>
    <w:p w:rsidR="00CF3E95" w:rsidRPr="003C381A" w:rsidRDefault="00CF3E95" w:rsidP="00CF3E95">
      <w:pPr>
        <w:ind w:firstLine="284"/>
        <w:jc w:val="both"/>
      </w:pPr>
      <w:r>
        <w:rPr>
          <w:rStyle w:val="FontStyle12"/>
        </w:rPr>
        <w:t xml:space="preserve">4.6. </w:t>
      </w:r>
      <w:r w:rsidRPr="003C381A">
        <w:t>Svečių</w:t>
      </w:r>
      <w:r>
        <w:t xml:space="preserve"> </w:t>
      </w:r>
      <w:r w:rsidRPr="003C381A">
        <w:t>/</w:t>
      </w:r>
      <w:r>
        <w:t xml:space="preserve"> </w:t>
      </w:r>
      <w:r w:rsidRPr="003C381A">
        <w:t xml:space="preserve">dalyvių skaičius </w:t>
      </w:r>
      <w:r>
        <w:t xml:space="preserve">bus </w:t>
      </w:r>
      <w:r w:rsidRPr="003C381A">
        <w:t xml:space="preserve">skirtingas kiekvienam konkrečiam </w:t>
      </w:r>
      <w:r>
        <w:t>p</w:t>
      </w:r>
      <w:r w:rsidRPr="003C381A">
        <w:t>erkančiosios organizacijos užsakymui.</w:t>
      </w:r>
    </w:p>
    <w:p w:rsidR="00CF3E95" w:rsidRPr="003C381A" w:rsidRDefault="00CF3E95" w:rsidP="00CF3E95">
      <w:pPr>
        <w:ind w:firstLine="284"/>
        <w:jc w:val="both"/>
      </w:pPr>
      <w:r>
        <w:t>4</w:t>
      </w:r>
      <w:r w:rsidRPr="003C381A">
        <w:t xml:space="preserve">.7. Perkančiosios organizacijos pageidavimu </w:t>
      </w:r>
      <w:r>
        <w:t>p</w:t>
      </w:r>
      <w:r w:rsidRPr="003C381A">
        <w:t xml:space="preserve">aslaugų teikėjas keičia ir (ar) atšaukia rezervacijas taikydamas galutinių paslaugų teikėjų mokesčius. </w:t>
      </w:r>
    </w:p>
    <w:p w:rsidR="00CF3E95" w:rsidRPr="00635121" w:rsidRDefault="00CF3E95" w:rsidP="00CF3E95">
      <w:pPr>
        <w:ind w:firstLine="284"/>
        <w:jc w:val="both"/>
      </w:pPr>
      <w:r>
        <w:t>4.8</w:t>
      </w:r>
      <w:r w:rsidRPr="00635121">
        <w:t xml:space="preserve">. Reikalavimai </w:t>
      </w:r>
      <w:r>
        <w:t xml:space="preserve">viešojo </w:t>
      </w:r>
      <w:r w:rsidRPr="00635121">
        <w:t xml:space="preserve">maitinimo </w:t>
      </w:r>
      <w:r>
        <w:t xml:space="preserve">organizavimo </w:t>
      </w:r>
      <w:r w:rsidRPr="00635121">
        <w:t>paslaugoms:</w:t>
      </w:r>
    </w:p>
    <w:p w:rsidR="00CF3E95" w:rsidRPr="003C381A" w:rsidRDefault="00CF3E95" w:rsidP="00CF3E95">
      <w:pPr>
        <w:tabs>
          <w:tab w:val="num" w:pos="709"/>
        </w:tabs>
        <w:ind w:firstLine="284"/>
        <w:jc w:val="both"/>
        <w:rPr>
          <w:rStyle w:val="FontStyle12"/>
        </w:rPr>
      </w:pPr>
      <w:r>
        <w:t>4.8</w:t>
      </w:r>
      <w:r w:rsidRPr="003C381A">
        <w:t xml:space="preserve">.1. </w:t>
      </w:r>
      <w:r>
        <w:rPr>
          <w:rStyle w:val="FontStyle12"/>
        </w:rPr>
        <w:t xml:space="preserve">Teikėjas privalo </w:t>
      </w:r>
      <w:r w:rsidRPr="003C381A">
        <w:rPr>
          <w:rStyle w:val="FontStyle12"/>
        </w:rPr>
        <w:t xml:space="preserve">pateikti </w:t>
      </w:r>
      <w:r>
        <w:rPr>
          <w:rStyle w:val="FontStyle12"/>
        </w:rPr>
        <w:t xml:space="preserve">visus galimus </w:t>
      </w:r>
      <w:r w:rsidRPr="003C381A">
        <w:rPr>
          <w:rStyle w:val="FontStyle12"/>
        </w:rPr>
        <w:t>pasiūlymus</w:t>
      </w:r>
      <w:r>
        <w:rPr>
          <w:rStyle w:val="FontStyle12"/>
        </w:rPr>
        <w:t>, minimaliai bent 3 variantus (jei įmanoma)</w:t>
      </w:r>
      <w:r w:rsidRPr="003C381A">
        <w:rPr>
          <w:rStyle w:val="FontStyle12"/>
        </w:rPr>
        <w:t>, nurodant jų kainas.</w:t>
      </w:r>
    </w:p>
    <w:p w:rsidR="00CF3E95" w:rsidRPr="003C381A" w:rsidRDefault="00CF3E95" w:rsidP="00CF3E95">
      <w:pPr>
        <w:ind w:firstLine="284"/>
        <w:jc w:val="both"/>
      </w:pPr>
      <w:r>
        <w:t>4.8</w:t>
      </w:r>
      <w:r w:rsidRPr="003C381A">
        <w:t xml:space="preserve">.2. Maitinimo paslaugos rezervacija atliekama </w:t>
      </w:r>
      <w:r>
        <w:t>p</w:t>
      </w:r>
      <w:r w:rsidRPr="003C381A">
        <w:t>erkančiajai organizacijai išsirinkus tinkamą variantą iš pasiūlytų.</w:t>
      </w:r>
    </w:p>
    <w:p w:rsidR="00CF3E95" w:rsidRPr="003C381A" w:rsidRDefault="00CF3E95" w:rsidP="00CF3E95">
      <w:pPr>
        <w:ind w:firstLine="284"/>
        <w:jc w:val="both"/>
      </w:pPr>
      <w:r>
        <w:t>4.8</w:t>
      </w:r>
      <w:r w:rsidRPr="003C381A">
        <w:t xml:space="preserve">.3. Meniu </w:t>
      </w:r>
      <w:r>
        <w:t xml:space="preserve">(maistas, gėrimai) </w:t>
      </w:r>
      <w:r w:rsidRPr="003C381A">
        <w:t>suderin</w:t>
      </w:r>
      <w:r>
        <w:t>a</w:t>
      </w:r>
      <w:r w:rsidRPr="003C381A">
        <w:t xml:space="preserve">mas ir užsakomas po rezervacijos atlikimo pagal </w:t>
      </w:r>
      <w:r>
        <w:t>p</w:t>
      </w:r>
      <w:r w:rsidRPr="003C381A">
        <w:t>erkančiosios organizacijos poreikį.</w:t>
      </w:r>
    </w:p>
    <w:p w:rsidR="00CF3E95" w:rsidRPr="003C381A" w:rsidRDefault="00CF3E95" w:rsidP="00CF3E95">
      <w:pPr>
        <w:ind w:firstLine="284"/>
        <w:jc w:val="both"/>
      </w:pPr>
      <w:r>
        <w:t>4.8</w:t>
      </w:r>
      <w:r w:rsidRPr="003C381A">
        <w:t xml:space="preserve">.4. Svečių skaičius skirtingas kiekvienam konkrečiam </w:t>
      </w:r>
      <w:r>
        <w:t>p</w:t>
      </w:r>
      <w:r w:rsidRPr="003C381A">
        <w:t>erkančiosios organizacijos užsakymui.</w:t>
      </w:r>
    </w:p>
    <w:p w:rsidR="00CF3E95" w:rsidRPr="003C381A" w:rsidRDefault="00CF3E95" w:rsidP="00CF3E95">
      <w:pPr>
        <w:ind w:firstLine="284"/>
        <w:jc w:val="both"/>
      </w:pPr>
      <w:r>
        <w:t>4.8</w:t>
      </w:r>
      <w:r w:rsidRPr="003C381A">
        <w:t xml:space="preserve">.5. </w:t>
      </w:r>
      <w:r>
        <w:t>Turi būti g</w:t>
      </w:r>
      <w:r w:rsidRPr="003C381A">
        <w:t>alimi išvykstamojo maitinimo užsakymai.</w:t>
      </w:r>
    </w:p>
    <w:p w:rsidR="00CF3E95" w:rsidRPr="003C381A" w:rsidRDefault="00CF3E95" w:rsidP="00CF3E95">
      <w:pPr>
        <w:ind w:firstLine="284"/>
        <w:jc w:val="both"/>
      </w:pPr>
      <w:r>
        <w:t>4.8</w:t>
      </w:r>
      <w:r w:rsidRPr="003C381A">
        <w:t>.6. Svečių</w:t>
      </w:r>
      <w:r>
        <w:t xml:space="preserve"> </w:t>
      </w:r>
      <w:r w:rsidRPr="003C381A">
        <w:t>/</w:t>
      </w:r>
      <w:r>
        <w:t xml:space="preserve"> </w:t>
      </w:r>
      <w:r w:rsidRPr="003C381A">
        <w:t xml:space="preserve">dalyvių skaičius skirtingas kiekvienam konkrečiam </w:t>
      </w:r>
      <w:r>
        <w:t>p</w:t>
      </w:r>
      <w:r w:rsidRPr="003C381A">
        <w:t>erkančiosios organizacijos užsakymui.</w:t>
      </w:r>
    </w:p>
    <w:p w:rsidR="00CF3E95" w:rsidRPr="003C381A" w:rsidRDefault="00CF3E95" w:rsidP="00CF3E95">
      <w:pPr>
        <w:ind w:firstLine="284"/>
        <w:jc w:val="both"/>
      </w:pPr>
      <w:r>
        <w:t>4.8</w:t>
      </w:r>
      <w:r w:rsidRPr="003C381A">
        <w:t xml:space="preserve">.7. Perkančiosios organizacijos pageidavimu, </w:t>
      </w:r>
      <w:r>
        <w:t>p</w:t>
      </w:r>
      <w:r w:rsidRPr="003C381A">
        <w:t xml:space="preserve">aslaugų teikėjas keičia ir (ar) atšaukia rezervacijas taikydamas galutinių paslaugų teikėjų mokesčius. </w:t>
      </w:r>
    </w:p>
    <w:p w:rsidR="00CF3E95" w:rsidRPr="00635121" w:rsidRDefault="00CF3E95" w:rsidP="00CF3E95">
      <w:pPr>
        <w:tabs>
          <w:tab w:val="num" w:pos="709"/>
        </w:tabs>
        <w:ind w:left="284"/>
        <w:jc w:val="both"/>
        <w:rPr>
          <w:rFonts w:eastAsia="Calibri"/>
        </w:rPr>
      </w:pPr>
      <w:r>
        <w:t>4.9</w:t>
      </w:r>
      <w:r w:rsidRPr="00635121">
        <w:t xml:space="preserve">. Reikalavimai </w:t>
      </w:r>
      <w:r w:rsidRPr="00635121">
        <w:rPr>
          <w:rFonts w:eastAsia="Calibri"/>
        </w:rPr>
        <w:t>kultūrinio paslaugų organizavimui:</w:t>
      </w:r>
    </w:p>
    <w:p w:rsidR="00CF3E95" w:rsidRPr="003C381A" w:rsidRDefault="00CF3E95" w:rsidP="00CF3E95">
      <w:pPr>
        <w:tabs>
          <w:tab w:val="num" w:pos="709"/>
        </w:tabs>
        <w:ind w:firstLine="284"/>
        <w:jc w:val="both"/>
        <w:rPr>
          <w:rStyle w:val="FontStyle12"/>
        </w:rPr>
      </w:pPr>
      <w:r>
        <w:rPr>
          <w:rFonts w:eastAsia="Calibri"/>
        </w:rPr>
        <w:t>4.9</w:t>
      </w:r>
      <w:r w:rsidRPr="003C381A">
        <w:rPr>
          <w:rFonts w:eastAsia="Calibri"/>
        </w:rPr>
        <w:t xml:space="preserve">.1. </w:t>
      </w:r>
      <w:r>
        <w:rPr>
          <w:rStyle w:val="FontStyle12"/>
        </w:rPr>
        <w:t xml:space="preserve">Teikėjas privalo </w:t>
      </w:r>
      <w:r w:rsidRPr="003C381A">
        <w:rPr>
          <w:rStyle w:val="FontStyle12"/>
        </w:rPr>
        <w:t xml:space="preserve">pateikti </w:t>
      </w:r>
      <w:r>
        <w:rPr>
          <w:rStyle w:val="FontStyle12"/>
        </w:rPr>
        <w:t xml:space="preserve">visus galimus </w:t>
      </w:r>
      <w:r w:rsidRPr="003C381A">
        <w:rPr>
          <w:rStyle w:val="FontStyle12"/>
        </w:rPr>
        <w:t>pasiūlymus</w:t>
      </w:r>
      <w:r>
        <w:rPr>
          <w:rStyle w:val="FontStyle12"/>
        </w:rPr>
        <w:t>, minimaliai bent 3 variantus (jei įmanoma)</w:t>
      </w:r>
      <w:r w:rsidRPr="003C381A">
        <w:rPr>
          <w:rStyle w:val="FontStyle12"/>
        </w:rPr>
        <w:t>.</w:t>
      </w:r>
    </w:p>
    <w:p w:rsidR="00CF3E95" w:rsidRPr="003C381A" w:rsidRDefault="00CF3E95" w:rsidP="00CF3E95">
      <w:pPr>
        <w:ind w:firstLine="284"/>
        <w:jc w:val="both"/>
      </w:pPr>
      <w:r>
        <w:t>4.9</w:t>
      </w:r>
      <w:r w:rsidRPr="003C381A">
        <w:t xml:space="preserve">.2. Paslaugos rezervacija atliekama </w:t>
      </w:r>
      <w:r>
        <w:t>p</w:t>
      </w:r>
      <w:r w:rsidRPr="003C381A">
        <w:t>erkančiajai organizacijai išsirinkus tinkamą variantą iš pasiūlytų.</w:t>
      </w:r>
    </w:p>
    <w:p w:rsidR="00CF3E95" w:rsidRPr="003C381A" w:rsidRDefault="00CF3E95" w:rsidP="00CF3E95">
      <w:pPr>
        <w:ind w:firstLine="284"/>
        <w:jc w:val="both"/>
        <w:rPr>
          <w:rStyle w:val="FontStyle12"/>
        </w:rPr>
      </w:pPr>
      <w:r>
        <w:rPr>
          <w:rStyle w:val="FontStyle12"/>
        </w:rPr>
        <w:t>4.9</w:t>
      </w:r>
      <w:r w:rsidRPr="003C381A">
        <w:rPr>
          <w:rStyle w:val="FontStyle12"/>
        </w:rPr>
        <w:t>.3. Kultūrin</w:t>
      </w:r>
      <w:r>
        <w:rPr>
          <w:rStyle w:val="FontStyle12"/>
        </w:rPr>
        <w:t>es</w:t>
      </w:r>
      <w:r w:rsidRPr="003C381A">
        <w:rPr>
          <w:rStyle w:val="FontStyle12"/>
        </w:rPr>
        <w:t xml:space="preserve"> paslaugas sudaro:</w:t>
      </w:r>
    </w:p>
    <w:p w:rsidR="00CF3E95" w:rsidRPr="003C381A" w:rsidRDefault="00CF3E95" w:rsidP="00CF3E95">
      <w:pPr>
        <w:tabs>
          <w:tab w:val="num" w:pos="709"/>
        </w:tabs>
        <w:ind w:firstLine="284"/>
        <w:jc w:val="both"/>
        <w:rPr>
          <w:rStyle w:val="FontStyle12"/>
        </w:rPr>
      </w:pPr>
      <w:r>
        <w:rPr>
          <w:rStyle w:val="FontStyle12"/>
        </w:rPr>
        <w:t>4.9</w:t>
      </w:r>
      <w:r w:rsidRPr="003C381A">
        <w:rPr>
          <w:rStyle w:val="FontStyle12"/>
        </w:rPr>
        <w:t>.3.1. gid</w:t>
      </w:r>
      <w:r>
        <w:rPr>
          <w:rStyle w:val="FontStyle12"/>
        </w:rPr>
        <w:t>ų</w:t>
      </w:r>
      <w:r w:rsidRPr="003C381A">
        <w:rPr>
          <w:rStyle w:val="FontStyle12"/>
        </w:rPr>
        <w:t xml:space="preserve"> paslaugos įvairiomis kalbomis;</w:t>
      </w:r>
    </w:p>
    <w:p w:rsidR="00CF3E95" w:rsidRPr="003C381A" w:rsidRDefault="00CF3E95" w:rsidP="00CF3E95">
      <w:pPr>
        <w:tabs>
          <w:tab w:val="num" w:pos="709"/>
        </w:tabs>
        <w:ind w:firstLine="284"/>
        <w:jc w:val="both"/>
        <w:rPr>
          <w:rStyle w:val="FontStyle12"/>
        </w:rPr>
      </w:pPr>
      <w:r>
        <w:rPr>
          <w:rStyle w:val="FontStyle12"/>
        </w:rPr>
        <w:t>4.9</w:t>
      </w:r>
      <w:r w:rsidRPr="003C381A">
        <w:rPr>
          <w:rStyle w:val="FontStyle12"/>
        </w:rPr>
        <w:t xml:space="preserve">.3.2. ekskursijų Lietuvoje </w:t>
      </w:r>
      <w:r>
        <w:rPr>
          <w:rStyle w:val="FontStyle12"/>
        </w:rPr>
        <w:t xml:space="preserve">/ užsienyje </w:t>
      </w:r>
      <w:r w:rsidRPr="003C381A">
        <w:rPr>
          <w:rStyle w:val="FontStyle12"/>
        </w:rPr>
        <w:t>užsakymas;</w:t>
      </w:r>
    </w:p>
    <w:p w:rsidR="00CF3E95" w:rsidRPr="003C381A" w:rsidRDefault="00CF3E95" w:rsidP="00CF3E95">
      <w:pPr>
        <w:tabs>
          <w:tab w:val="num" w:pos="709"/>
        </w:tabs>
        <w:ind w:firstLine="284"/>
        <w:jc w:val="both"/>
        <w:rPr>
          <w:rStyle w:val="FontStyle12"/>
        </w:rPr>
      </w:pPr>
      <w:r>
        <w:rPr>
          <w:rStyle w:val="FontStyle12"/>
        </w:rPr>
        <w:t>4.9</w:t>
      </w:r>
      <w:r w:rsidRPr="003C381A">
        <w:rPr>
          <w:rStyle w:val="FontStyle12"/>
        </w:rPr>
        <w:t xml:space="preserve">.3.3. bilietų į kultūrinius renginius rezervacija ir </w:t>
      </w:r>
      <w:r>
        <w:rPr>
          <w:rStyle w:val="FontStyle12"/>
        </w:rPr>
        <w:t>nu</w:t>
      </w:r>
      <w:r w:rsidRPr="003C381A">
        <w:rPr>
          <w:rStyle w:val="FontStyle12"/>
        </w:rPr>
        <w:t>pirkimas;</w:t>
      </w:r>
    </w:p>
    <w:p w:rsidR="00CF3E95" w:rsidRPr="003C381A" w:rsidRDefault="00CF3E95" w:rsidP="00CF3E95">
      <w:pPr>
        <w:tabs>
          <w:tab w:val="num" w:pos="709"/>
        </w:tabs>
        <w:ind w:firstLine="284"/>
        <w:jc w:val="both"/>
        <w:rPr>
          <w:rStyle w:val="FontStyle12"/>
        </w:rPr>
      </w:pPr>
      <w:r>
        <w:rPr>
          <w:rStyle w:val="FontStyle12"/>
        </w:rPr>
        <w:t>4.9</w:t>
      </w:r>
      <w:r w:rsidRPr="003C381A">
        <w:rPr>
          <w:rStyle w:val="FontStyle12"/>
        </w:rPr>
        <w:t xml:space="preserve">.3.4. bilietų į muziejus, galerijas ir kitus lankomus objektus </w:t>
      </w:r>
      <w:r>
        <w:rPr>
          <w:rStyle w:val="FontStyle12"/>
        </w:rPr>
        <w:t>nu</w:t>
      </w:r>
      <w:r w:rsidRPr="003C381A">
        <w:rPr>
          <w:rStyle w:val="FontStyle12"/>
        </w:rPr>
        <w:t>pirkimas;</w:t>
      </w:r>
    </w:p>
    <w:p w:rsidR="00CF3E95" w:rsidRPr="003C381A" w:rsidRDefault="00CF3E95" w:rsidP="00CF3E95">
      <w:pPr>
        <w:tabs>
          <w:tab w:val="num" w:pos="709"/>
        </w:tabs>
        <w:ind w:firstLine="284"/>
        <w:jc w:val="both"/>
        <w:rPr>
          <w:rStyle w:val="FontStyle12"/>
        </w:rPr>
      </w:pPr>
      <w:r>
        <w:rPr>
          <w:rStyle w:val="FontStyle12"/>
        </w:rPr>
        <w:t>4.9</w:t>
      </w:r>
      <w:r w:rsidRPr="003C381A">
        <w:rPr>
          <w:rStyle w:val="FontStyle12"/>
        </w:rPr>
        <w:t>.3.5. koncertinės programos (svečių priėmimui)</w:t>
      </w:r>
      <w:r>
        <w:rPr>
          <w:rStyle w:val="FontStyle12"/>
        </w:rPr>
        <w:t xml:space="preserve"> užsakymas.</w:t>
      </w:r>
    </w:p>
    <w:p w:rsidR="00CF3E95" w:rsidRPr="003C381A" w:rsidRDefault="00CF3E95" w:rsidP="00CF3E95">
      <w:pPr>
        <w:ind w:firstLine="284"/>
        <w:jc w:val="both"/>
      </w:pPr>
      <w:r>
        <w:t>4.9.</w:t>
      </w:r>
      <w:r w:rsidRPr="006909B1">
        <w:t xml:space="preserve">4. </w:t>
      </w:r>
      <w:r>
        <w:t xml:space="preserve"> Dalyvių</w:t>
      </w:r>
      <w:r w:rsidRPr="003C381A">
        <w:t xml:space="preserve"> skaičius skirtingas kiekvienam konkrečiam </w:t>
      </w:r>
      <w:r>
        <w:t>p</w:t>
      </w:r>
      <w:r w:rsidRPr="003C381A">
        <w:t>erkančiosios organizacijos užsakymui</w:t>
      </w:r>
      <w:r>
        <w:t>;</w:t>
      </w:r>
    </w:p>
    <w:p w:rsidR="00CF3E95" w:rsidRPr="003C381A" w:rsidRDefault="00CF3E95" w:rsidP="00CF3E95">
      <w:pPr>
        <w:ind w:firstLine="284"/>
        <w:jc w:val="both"/>
      </w:pPr>
      <w:r>
        <w:t>4.9.5. P</w:t>
      </w:r>
      <w:r w:rsidRPr="003C381A">
        <w:t xml:space="preserve">erkančiosios organizacijos pageidavimu </w:t>
      </w:r>
      <w:r>
        <w:t>p</w:t>
      </w:r>
      <w:r w:rsidRPr="003C381A">
        <w:t>aslaugų teikėjas keičia ir (ar) atšaukia kultūrin</w:t>
      </w:r>
      <w:r>
        <w:t>es</w:t>
      </w:r>
      <w:r w:rsidRPr="003C381A">
        <w:t xml:space="preserve"> paslaug</w:t>
      </w:r>
      <w:r>
        <w:t>as</w:t>
      </w:r>
      <w:r w:rsidRPr="003C381A">
        <w:t xml:space="preserve"> teikėjų rezervacijas taikydamas galutinių paslaugų teikėjų mokesčius.</w:t>
      </w:r>
    </w:p>
    <w:p w:rsidR="00CF3E95" w:rsidRPr="00C14503" w:rsidRDefault="00CF3E95" w:rsidP="00CF3E95">
      <w:pPr>
        <w:ind w:firstLine="284"/>
        <w:jc w:val="both"/>
        <w:rPr>
          <w:rFonts w:eastAsia="Calibri"/>
        </w:rPr>
      </w:pPr>
      <w:r>
        <w:t>4.10.</w:t>
      </w:r>
      <w:r w:rsidRPr="00C14503">
        <w:t xml:space="preserve"> Reikalavimai </w:t>
      </w:r>
      <w:r w:rsidRPr="00C14503">
        <w:rPr>
          <w:rFonts w:eastAsia="Calibri"/>
        </w:rPr>
        <w:t>transporto priemonių nuomos organizavimo paslaugoms:</w:t>
      </w:r>
    </w:p>
    <w:p w:rsidR="00CF3E95" w:rsidRPr="003C381A" w:rsidRDefault="00CF3E95" w:rsidP="00CF3E95">
      <w:pPr>
        <w:tabs>
          <w:tab w:val="num" w:pos="709"/>
        </w:tabs>
        <w:ind w:firstLine="284"/>
        <w:jc w:val="both"/>
        <w:rPr>
          <w:rStyle w:val="FontStyle12"/>
        </w:rPr>
      </w:pPr>
      <w:r>
        <w:rPr>
          <w:rFonts w:eastAsia="Calibri"/>
        </w:rPr>
        <w:t>4.10</w:t>
      </w:r>
      <w:r w:rsidRPr="003C381A">
        <w:rPr>
          <w:rFonts w:eastAsia="Calibri"/>
        </w:rPr>
        <w:t xml:space="preserve">.1. </w:t>
      </w:r>
      <w:r>
        <w:rPr>
          <w:rStyle w:val="FontStyle12"/>
        </w:rPr>
        <w:t xml:space="preserve">Teikėjas privalo </w:t>
      </w:r>
      <w:r w:rsidRPr="003C381A">
        <w:rPr>
          <w:rStyle w:val="FontStyle12"/>
        </w:rPr>
        <w:t xml:space="preserve">pateikti </w:t>
      </w:r>
      <w:r>
        <w:rPr>
          <w:rStyle w:val="FontStyle12"/>
        </w:rPr>
        <w:t xml:space="preserve">visus galimus </w:t>
      </w:r>
      <w:r w:rsidRPr="003C381A">
        <w:rPr>
          <w:rStyle w:val="FontStyle12"/>
        </w:rPr>
        <w:t>pasiūlymus</w:t>
      </w:r>
      <w:r>
        <w:rPr>
          <w:rStyle w:val="FontStyle12"/>
        </w:rPr>
        <w:t>, minimaliai bent 3 variantus (jei įmanoma), nurodant jų kainas.</w:t>
      </w:r>
    </w:p>
    <w:p w:rsidR="00CF3E95" w:rsidRPr="003C381A" w:rsidRDefault="00CF3E95" w:rsidP="00CF3E95">
      <w:pPr>
        <w:ind w:firstLine="284"/>
        <w:jc w:val="both"/>
      </w:pPr>
      <w:r>
        <w:t>4.10</w:t>
      </w:r>
      <w:r w:rsidRPr="003C381A">
        <w:t xml:space="preserve">.2. Paslaugos rezervacija atliekama </w:t>
      </w:r>
      <w:r>
        <w:t>p</w:t>
      </w:r>
      <w:r w:rsidRPr="003C381A">
        <w:t>erkančiajai organizacijai išsirinkus tinkamą variantą iš pasiūlytų.</w:t>
      </w:r>
    </w:p>
    <w:p w:rsidR="00CF3E95" w:rsidRPr="003C381A" w:rsidRDefault="00CF3E95" w:rsidP="00CF3E95">
      <w:pPr>
        <w:tabs>
          <w:tab w:val="left" w:pos="284"/>
        </w:tabs>
        <w:ind w:firstLine="284"/>
        <w:jc w:val="both"/>
        <w:rPr>
          <w:rStyle w:val="FontStyle12"/>
        </w:rPr>
      </w:pPr>
      <w:r>
        <w:rPr>
          <w:rStyle w:val="FontStyle12"/>
        </w:rPr>
        <w:t>4.10</w:t>
      </w:r>
      <w:r w:rsidRPr="003C381A">
        <w:rPr>
          <w:rStyle w:val="FontStyle12"/>
        </w:rPr>
        <w:t xml:space="preserve">.3. Transporto nuomos paslaugos organizuojamos šių rūšių transporto priemonėmis: autobusais, mikroautobusais, lengvaisiais automobiliais </w:t>
      </w:r>
      <w:r>
        <w:rPr>
          <w:rStyle w:val="FontStyle12"/>
        </w:rPr>
        <w:t>a</w:t>
      </w:r>
      <w:r w:rsidRPr="003C381A">
        <w:rPr>
          <w:rStyle w:val="FontStyle12"/>
        </w:rPr>
        <w:t>r kt. priemonėmis</w:t>
      </w:r>
      <w:r>
        <w:rPr>
          <w:rStyle w:val="FontStyle12"/>
        </w:rPr>
        <w:t>.</w:t>
      </w:r>
    </w:p>
    <w:p w:rsidR="00CF3E95" w:rsidRPr="003C381A" w:rsidRDefault="00CF3E95" w:rsidP="00CF3E95">
      <w:pPr>
        <w:tabs>
          <w:tab w:val="num" w:pos="284"/>
        </w:tabs>
        <w:ind w:firstLine="284"/>
        <w:jc w:val="both"/>
        <w:rPr>
          <w:rStyle w:val="FontStyle12"/>
        </w:rPr>
      </w:pPr>
      <w:r>
        <w:rPr>
          <w:rStyle w:val="FontStyle12"/>
        </w:rPr>
        <w:t>4.10.4</w:t>
      </w:r>
      <w:r w:rsidRPr="003C381A">
        <w:rPr>
          <w:rStyle w:val="FontStyle12"/>
        </w:rPr>
        <w:t>. Nuomojamas transportas turi atitikti visus konkrečiai transporto rūšiai keliamus reikalavimus.</w:t>
      </w:r>
    </w:p>
    <w:p w:rsidR="00CF3E95" w:rsidRPr="003C381A" w:rsidRDefault="00CF3E95" w:rsidP="00CF3E95">
      <w:pPr>
        <w:tabs>
          <w:tab w:val="num" w:pos="284"/>
        </w:tabs>
        <w:ind w:firstLine="284"/>
        <w:jc w:val="both"/>
        <w:rPr>
          <w:rStyle w:val="FontStyle12"/>
        </w:rPr>
      </w:pPr>
      <w:r>
        <w:rPr>
          <w:rStyle w:val="FontStyle12"/>
        </w:rPr>
        <w:lastRenderedPageBreak/>
        <w:t>4.10.5</w:t>
      </w:r>
      <w:r w:rsidRPr="003C381A">
        <w:rPr>
          <w:rStyle w:val="FontStyle12"/>
        </w:rPr>
        <w:t xml:space="preserve">. Transporto nuomos paslaugos organizuojamos su vairuotojais. </w:t>
      </w:r>
    </w:p>
    <w:p w:rsidR="00CF3E95" w:rsidRDefault="00CF3E95" w:rsidP="00CF3E95">
      <w:pPr>
        <w:tabs>
          <w:tab w:val="num" w:pos="709"/>
        </w:tabs>
        <w:ind w:firstLine="284"/>
        <w:jc w:val="both"/>
      </w:pPr>
      <w:r>
        <w:rPr>
          <w:rStyle w:val="FontStyle12"/>
        </w:rPr>
        <w:t>4.10.6</w:t>
      </w:r>
      <w:r w:rsidRPr="003C381A">
        <w:rPr>
          <w:rStyle w:val="FontStyle12"/>
        </w:rPr>
        <w:t xml:space="preserve">. </w:t>
      </w:r>
      <w:r w:rsidRPr="003C381A">
        <w:t xml:space="preserve">Perkančiosios organizacijos pageidavimu, </w:t>
      </w:r>
      <w:r>
        <w:t xml:space="preserve">paslaugų teikėjas </w:t>
      </w:r>
      <w:r w:rsidRPr="003C381A">
        <w:t>pakeičia ir (ar) atšaukia transporto rezervacijas taikydamas galutinių paslaugų teikėjų mokesčius.</w:t>
      </w:r>
    </w:p>
    <w:p w:rsidR="00CF3E95" w:rsidRDefault="00CF3E95" w:rsidP="00CF3E95">
      <w:pPr>
        <w:tabs>
          <w:tab w:val="num" w:pos="709"/>
        </w:tabs>
        <w:ind w:firstLine="284"/>
        <w:jc w:val="center"/>
      </w:pPr>
    </w:p>
    <w:p w:rsidR="00CF3E95" w:rsidRPr="00F83A37" w:rsidRDefault="00CF3E95" w:rsidP="00CF3E95">
      <w:pPr>
        <w:keepNext/>
        <w:tabs>
          <w:tab w:val="left" w:pos="432"/>
        </w:tabs>
        <w:suppressAutoHyphens/>
        <w:spacing w:before="240"/>
        <w:jc w:val="center"/>
        <w:outlineLvl w:val="0"/>
        <w:rPr>
          <w:b/>
          <w:bCs/>
          <w:color w:val="000000"/>
          <w:lang w:eastAsia="ar-SA"/>
        </w:rPr>
      </w:pPr>
      <w:r>
        <w:rPr>
          <w:b/>
          <w:bCs/>
          <w:color w:val="000000"/>
          <w:lang w:eastAsia="ar-SA"/>
        </w:rPr>
        <w:t xml:space="preserve">5. </w:t>
      </w:r>
      <w:r w:rsidRPr="00F83A37">
        <w:rPr>
          <w:b/>
          <w:bCs/>
          <w:color w:val="000000"/>
          <w:lang w:eastAsia="ar-SA"/>
        </w:rPr>
        <w:t>PASIŪLYMŲ RENGIMAS, PATEIKIMAS, KEITIMAS</w:t>
      </w:r>
    </w:p>
    <w:p w:rsidR="00CF3E95" w:rsidRDefault="00CF3E95" w:rsidP="00CF3E95">
      <w:pPr>
        <w:ind w:firstLine="567"/>
        <w:jc w:val="both"/>
        <w:rPr>
          <w:lang w:eastAsia="ar-SA"/>
        </w:rPr>
      </w:pPr>
      <w:r w:rsidRPr="00961201">
        <w:rPr>
          <w:lang w:eastAsia="ar-SA"/>
        </w:rPr>
        <w:t xml:space="preserve">5.1. </w:t>
      </w:r>
      <w:r>
        <w:rPr>
          <w:lang w:eastAsia="ar-SA"/>
        </w:rPr>
        <w:t xml:space="preserve">Teikėjas pasiūlyme turės pateikti fiksuotus įkainius, perkančiosios organizacijos mokamus už techninės specifikacijos </w:t>
      </w:r>
      <w:r w:rsidRPr="006909B1">
        <w:rPr>
          <w:lang w:eastAsia="ar-SA"/>
        </w:rPr>
        <w:t>1.2 p. numatyt</w:t>
      </w:r>
      <w:r>
        <w:rPr>
          <w:lang w:eastAsia="ar-SA"/>
        </w:rPr>
        <w:t xml:space="preserve">ų paslaugų organizavimą. </w:t>
      </w:r>
    </w:p>
    <w:p w:rsidR="00CF3E95" w:rsidRDefault="00CF3E95" w:rsidP="00CF3E95">
      <w:pPr>
        <w:ind w:firstLine="567"/>
        <w:jc w:val="both"/>
        <w:rPr>
          <w:lang w:eastAsia="ar-SA"/>
        </w:rPr>
      </w:pPr>
      <w:r>
        <w:rPr>
          <w:lang w:eastAsia="ar-SA"/>
        </w:rPr>
        <w:t xml:space="preserve">5.2. </w:t>
      </w:r>
      <w:r w:rsidR="00E75F58" w:rsidRPr="00E75F58">
        <w:rPr>
          <w:lang w:eastAsia="ar-SA"/>
        </w:rPr>
        <w:t>Teikėjas negali siūlyti neigiamo aptarnavimo mokesčio, t. y. nuolaidos eurais.</w:t>
      </w:r>
    </w:p>
    <w:p w:rsidR="00CF3E95" w:rsidRPr="00961201" w:rsidRDefault="00CF3E95" w:rsidP="00CF3E95">
      <w:pPr>
        <w:ind w:firstLine="567"/>
        <w:jc w:val="both"/>
        <w:rPr>
          <w:lang w:eastAsia="ar-SA"/>
        </w:rPr>
      </w:pPr>
      <w:r>
        <w:rPr>
          <w:rFonts w:eastAsia="Lucida Sans Unicode"/>
          <w:color w:val="000000"/>
          <w:spacing w:val="-4"/>
        </w:rPr>
        <w:t xml:space="preserve">5.3. </w:t>
      </w:r>
      <w:r w:rsidR="006E1C67" w:rsidRPr="006E1C67">
        <w:rPr>
          <w:rFonts w:eastAsia="Lucida Sans Unicode"/>
          <w:color w:val="000000"/>
          <w:spacing w:val="-4"/>
        </w:rPr>
        <w:t>Visi pasiūlyme nurodyti skaičiai turi būti nurodomi dviejų skaičių po kablelio tikslumu, taikant matematinę apvalinimo taisyklę, t. y. antras skaičius po kablelio turi būti apvalinamas į didžiąją pusę tik jeigu trečias skaičius po kablelio yra 5 ar didesnis už 5.</w:t>
      </w:r>
    </w:p>
    <w:p w:rsidR="00CF3E95" w:rsidRPr="00A20624" w:rsidRDefault="00CF3E95" w:rsidP="00CF3E95">
      <w:pPr>
        <w:spacing w:before="240"/>
        <w:jc w:val="center"/>
        <w:rPr>
          <w:rFonts w:eastAsiaTheme="minorHAnsi"/>
          <w:b/>
          <w:bCs/>
        </w:rPr>
      </w:pPr>
      <w:r>
        <w:rPr>
          <w:rFonts w:eastAsiaTheme="minorHAnsi"/>
          <w:b/>
          <w:bCs/>
        </w:rPr>
        <w:t xml:space="preserve">6. </w:t>
      </w:r>
      <w:r w:rsidRPr="00A20624">
        <w:rPr>
          <w:rFonts w:eastAsiaTheme="minorHAnsi"/>
          <w:b/>
          <w:bCs/>
        </w:rPr>
        <w:t>PASIŪLYM</w:t>
      </w:r>
      <w:r w:rsidRPr="00A20624">
        <w:rPr>
          <w:rFonts w:eastAsiaTheme="minorHAnsi"/>
          <w:b/>
        </w:rPr>
        <w:t>Ų</w:t>
      </w:r>
      <w:r w:rsidRPr="00A20624">
        <w:rPr>
          <w:rFonts w:eastAsiaTheme="minorHAnsi"/>
        </w:rPr>
        <w:t xml:space="preserve"> </w:t>
      </w:r>
      <w:r w:rsidRPr="00A20624">
        <w:rPr>
          <w:rFonts w:eastAsiaTheme="minorHAnsi"/>
          <w:b/>
          <w:bCs/>
        </w:rPr>
        <w:t>VERTINIMAS</w:t>
      </w:r>
    </w:p>
    <w:p w:rsidR="00CF3E95" w:rsidRDefault="00CF3E95" w:rsidP="00CF3E95">
      <w:pPr>
        <w:tabs>
          <w:tab w:val="left" w:pos="851"/>
        </w:tabs>
        <w:ind w:firstLine="567"/>
        <w:jc w:val="both"/>
        <w:rPr>
          <w:rFonts w:eastAsiaTheme="minorHAnsi"/>
        </w:rPr>
      </w:pPr>
      <w:r w:rsidRPr="00961201">
        <w:rPr>
          <w:rFonts w:eastAsiaTheme="minorHAnsi"/>
        </w:rPr>
        <w:t xml:space="preserve">6.1. </w:t>
      </w:r>
      <w:r>
        <w:rPr>
          <w:rFonts w:eastAsiaTheme="minorHAnsi"/>
        </w:rPr>
        <w:t xml:space="preserve"> </w:t>
      </w:r>
      <w:r w:rsidRPr="00F83A37">
        <w:rPr>
          <w:rFonts w:eastAsiaTheme="minorHAnsi"/>
        </w:rPr>
        <w:t xml:space="preserve">Pasiūlymuose nurodytos kainos bus vertinamos eurais. </w:t>
      </w:r>
    </w:p>
    <w:p w:rsidR="00CF3E95" w:rsidRPr="00F83A37" w:rsidRDefault="00CF3E95" w:rsidP="00CF3E95">
      <w:pPr>
        <w:ind w:firstLine="567"/>
        <w:jc w:val="both"/>
        <w:rPr>
          <w:rFonts w:eastAsiaTheme="minorHAnsi"/>
        </w:rPr>
      </w:pPr>
      <w:r>
        <w:rPr>
          <w:rFonts w:eastAsiaTheme="minorHAnsi"/>
        </w:rPr>
        <w:t>6.2. Perkančiosios organizacijos</w:t>
      </w:r>
      <w:r w:rsidRPr="00F83A37">
        <w:rPr>
          <w:rFonts w:eastAsiaTheme="minorHAnsi"/>
        </w:rPr>
        <w:t xml:space="preserve"> neatmesti pasiūlymai bus vertinami pagal ekonomiškai naudingiausio pasiūlymo vertinimo kriterijų</w:t>
      </w:r>
      <w:r>
        <w:rPr>
          <w:rFonts w:eastAsiaTheme="minorHAnsi"/>
        </w:rPr>
        <w:t xml:space="preserve"> – kainą</w:t>
      </w:r>
      <w:r w:rsidRPr="00F83A37">
        <w:rPr>
          <w:rFonts w:eastAsiaTheme="minorHAnsi"/>
        </w:rPr>
        <w:t xml:space="preserve">. </w:t>
      </w:r>
    </w:p>
    <w:p w:rsidR="00CF3E95" w:rsidRPr="00D444D6" w:rsidRDefault="00CF3E95" w:rsidP="00CF3E95">
      <w:pPr>
        <w:tabs>
          <w:tab w:val="num" w:pos="709"/>
        </w:tabs>
        <w:ind w:firstLine="284"/>
        <w:jc w:val="both"/>
      </w:pPr>
    </w:p>
    <w:p w:rsidR="00E67348" w:rsidRDefault="00E67348"/>
    <w:sectPr w:rsidR="00E67348" w:rsidSect="003F27CF">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95"/>
    <w:rsid w:val="002216B8"/>
    <w:rsid w:val="003F27CF"/>
    <w:rsid w:val="006E1C67"/>
    <w:rsid w:val="00A42416"/>
    <w:rsid w:val="00CF3E95"/>
    <w:rsid w:val="00E5607F"/>
    <w:rsid w:val="00E67348"/>
    <w:rsid w:val="00E75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8AE28-E2EF-4504-B750-D5D14E3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3E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F3E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11071</Words>
  <Characters>6311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Laurita Drukteinienė</dc:creator>
  <cp:keywords/>
  <dc:description/>
  <cp:lastModifiedBy>MEDŽIŪNAITĖ Dovilė</cp:lastModifiedBy>
  <cp:revision>2</cp:revision>
  <dcterms:created xsi:type="dcterms:W3CDTF">2018-04-19T13:39:00Z</dcterms:created>
  <dcterms:modified xsi:type="dcterms:W3CDTF">2018-04-19T13:39:00Z</dcterms:modified>
</cp:coreProperties>
</file>