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E802" w14:textId="40AA8E10" w:rsidR="00027B83" w:rsidRPr="00194EB8" w:rsidRDefault="00027B83" w:rsidP="000B0897">
      <w:pPr>
        <w:spacing w:line="276" w:lineRule="auto"/>
        <w:ind w:left="5387" w:firstLine="142"/>
        <w:jc w:val="center"/>
        <w:rPr>
          <w:bCs/>
          <w:caps/>
          <w:color w:val="000000" w:themeColor="text1"/>
        </w:rPr>
      </w:pPr>
    </w:p>
    <w:p w14:paraId="76F46F9D" w14:textId="77777777" w:rsidR="00027B83" w:rsidRPr="00194EB8" w:rsidRDefault="00027B83">
      <w:pPr>
        <w:tabs>
          <w:tab w:val="left" w:pos="5400"/>
        </w:tabs>
        <w:ind w:firstLine="62"/>
        <w:textAlignment w:val="center"/>
        <w:rPr>
          <w:color w:val="000000" w:themeColor="text1"/>
        </w:rPr>
      </w:pPr>
    </w:p>
    <w:p w14:paraId="1A6AC08A" w14:textId="77777777" w:rsidR="00027B83" w:rsidRPr="00194EB8" w:rsidRDefault="00027B83">
      <w:pPr>
        <w:tabs>
          <w:tab w:val="left" w:pos="5400"/>
        </w:tabs>
        <w:textAlignment w:val="center"/>
        <w:rPr>
          <w:color w:val="000000" w:themeColor="text1"/>
          <w:szCs w:val="24"/>
        </w:rPr>
      </w:pPr>
    </w:p>
    <w:p w14:paraId="0C693432" w14:textId="71E00E83" w:rsidR="00027B83" w:rsidRPr="00194EB8" w:rsidRDefault="004279EA">
      <w:pPr>
        <w:widowControl w:val="0"/>
        <w:pBdr>
          <w:top w:val="nil"/>
          <w:left w:val="nil"/>
          <w:bottom w:val="nil"/>
          <w:right w:val="nil"/>
          <w:between w:val="nil"/>
        </w:pBdr>
        <w:tabs>
          <w:tab w:val="left" w:pos="567"/>
          <w:tab w:val="left" w:pos="851"/>
        </w:tabs>
        <w:jc w:val="center"/>
        <w:rPr>
          <w:b/>
          <w:bCs/>
          <w:caps/>
          <w:color w:val="000000" w:themeColor="text1"/>
          <w:szCs w:val="24"/>
        </w:rPr>
      </w:pPr>
      <w:r>
        <w:rPr>
          <w:b/>
          <w:bCs/>
          <w:caps/>
          <w:color w:val="000000" w:themeColor="text1"/>
          <w:szCs w:val="24"/>
        </w:rPr>
        <w:t>DARBŲ</w:t>
      </w:r>
      <w:r w:rsidRPr="00194EB8">
        <w:rPr>
          <w:b/>
          <w:bCs/>
          <w:caps/>
          <w:color w:val="000000" w:themeColor="text1"/>
          <w:szCs w:val="24"/>
        </w:rPr>
        <w:t xml:space="preserve"> </w:t>
      </w:r>
      <w:r w:rsidR="000B0897" w:rsidRPr="00194EB8">
        <w:rPr>
          <w:b/>
          <w:bCs/>
          <w:caps/>
          <w:color w:val="000000" w:themeColor="text1"/>
          <w:szCs w:val="24"/>
        </w:rPr>
        <w:t>pirkimo-pardavimo sutarties Specialiosios sąlygos</w:t>
      </w:r>
    </w:p>
    <w:p w14:paraId="3B040F46" w14:textId="77777777" w:rsidR="00027B83" w:rsidRPr="00194EB8" w:rsidRDefault="00027B83">
      <w:pPr>
        <w:widowControl w:val="0"/>
        <w:pBdr>
          <w:top w:val="nil"/>
          <w:left w:val="nil"/>
          <w:bottom w:val="nil"/>
          <w:right w:val="nil"/>
          <w:between w:val="nil"/>
        </w:pBdr>
        <w:tabs>
          <w:tab w:val="left" w:pos="567"/>
          <w:tab w:val="left" w:pos="851"/>
        </w:tabs>
        <w:jc w:val="center"/>
        <w:rPr>
          <w:b/>
          <w:bCs/>
          <w:caps/>
          <w:color w:val="000000" w:themeColor="text1"/>
          <w:szCs w:val="24"/>
        </w:rPr>
      </w:pPr>
    </w:p>
    <w:p w14:paraId="1BFF2692" w14:textId="77777777" w:rsidR="00027B83" w:rsidRPr="00194EB8" w:rsidRDefault="00027B83">
      <w:pPr>
        <w:widowControl w:val="0"/>
        <w:pBdr>
          <w:top w:val="nil"/>
          <w:left w:val="nil"/>
          <w:bottom w:val="nil"/>
          <w:right w:val="nil"/>
          <w:between w:val="nil"/>
        </w:pBdr>
        <w:tabs>
          <w:tab w:val="left" w:pos="567"/>
          <w:tab w:val="left" w:pos="851"/>
        </w:tabs>
        <w:jc w:val="center"/>
        <w:rPr>
          <w:caps/>
          <w:color w:val="000000" w:themeColor="text1"/>
          <w:szCs w:val="24"/>
        </w:rPr>
      </w:pPr>
    </w:p>
    <w:p w14:paraId="2677734D" w14:textId="77777777" w:rsidR="00027B83" w:rsidRPr="00194EB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94EB8" w:rsidRPr="00194EB8" w14:paraId="210B759A" w14:textId="77777777">
        <w:tc>
          <w:tcPr>
            <w:tcW w:w="2448" w:type="dxa"/>
          </w:tcPr>
          <w:p w14:paraId="4F8F16A8" w14:textId="77777777" w:rsidR="00027B83" w:rsidRPr="00194EB8" w:rsidRDefault="000B0897">
            <w:pPr>
              <w:jc w:val="both"/>
              <w:rPr>
                <w:b/>
                <w:color w:val="000000" w:themeColor="text1"/>
                <w:kern w:val="2"/>
                <w:szCs w:val="24"/>
              </w:rPr>
            </w:pPr>
            <w:r w:rsidRPr="00194EB8">
              <w:rPr>
                <w:b/>
                <w:color w:val="000000" w:themeColor="text1"/>
                <w:kern w:val="2"/>
                <w:szCs w:val="24"/>
              </w:rPr>
              <w:t>Sutarties pavadinimas</w:t>
            </w:r>
          </w:p>
        </w:tc>
        <w:tc>
          <w:tcPr>
            <w:tcW w:w="7110" w:type="dxa"/>
            <w:gridSpan w:val="3"/>
          </w:tcPr>
          <w:p w14:paraId="3F650206" w14:textId="02A947B3" w:rsidR="00027B83" w:rsidRPr="00194EB8" w:rsidRDefault="008F4F52">
            <w:pPr>
              <w:jc w:val="both"/>
              <w:rPr>
                <w:color w:val="000000" w:themeColor="text1"/>
                <w:kern w:val="2"/>
                <w:szCs w:val="24"/>
              </w:rPr>
            </w:pPr>
            <w:proofErr w:type="spellStart"/>
            <w:r w:rsidRPr="008F4F52">
              <w:rPr>
                <w:color w:val="000000" w:themeColor="text1"/>
                <w:kern w:val="2"/>
                <w:szCs w:val="24"/>
              </w:rPr>
              <w:t>Krantotvarkos</w:t>
            </w:r>
            <w:proofErr w:type="spellEnd"/>
            <w:r w:rsidRPr="008F4F52">
              <w:rPr>
                <w:color w:val="000000" w:themeColor="text1"/>
                <w:kern w:val="2"/>
                <w:szCs w:val="24"/>
              </w:rPr>
              <w:t xml:space="preserve"> priemonių įgyvendinimo darb</w:t>
            </w:r>
            <w:r>
              <w:rPr>
                <w:color w:val="000000" w:themeColor="text1"/>
                <w:kern w:val="2"/>
                <w:szCs w:val="24"/>
              </w:rPr>
              <w:t>ai</w:t>
            </w:r>
          </w:p>
        </w:tc>
      </w:tr>
      <w:tr w:rsidR="00027B83" w:rsidRPr="00194EB8" w14:paraId="676F0C19" w14:textId="77777777">
        <w:tc>
          <w:tcPr>
            <w:tcW w:w="2448" w:type="dxa"/>
          </w:tcPr>
          <w:p w14:paraId="4FAB4B1E" w14:textId="77777777" w:rsidR="00027B83" w:rsidRPr="00194EB8" w:rsidRDefault="000B0897">
            <w:pPr>
              <w:jc w:val="both"/>
              <w:rPr>
                <w:b/>
                <w:color w:val="000000" w:themeColor="text1"/>
                <w:kern w:val="2"/>
                <w:szCs w:val="24"/>
              </w:rPr>
            </w:pPr>
            <w:r w:rsidRPr="00194EB8">
              <w:rPr>
                <w:b/>
                <w:color w:val="000000" w:themeColor="text1"/>
                <w:kern w:val="2"/>
                <w:szCs w:val="24"/>
              </w:rPr>
              <w:t>Sutarties data</w:t>
            </w:r>
          </w:p>
        </w:tc>
        <w:tc>
          <w:tcPr>
            <w:tcW w:w="2177" w:type="dxa"/>
          </w:tcPr>
          <w:p w14:paraId="796DA43F" w14:textId="77777777" w:rsidR="00027B83" w:rsidRPr="00194EB8" w:rsidRDefault="00027B83">
            <w:pPr>
              <w:jc w:val="both"/>
              <w:rPr>
                <w:color w:val="000000" w:themeColor="text1"/>
                <w:kern w:val="2"/>
                <w:szCs w:val="24"/>
              </w:rPr>
            </w:pPr>
          </w:p>
        </w:tc>
        <w:tc>
          <w:tcPr>
            <w:tcW w:w="2362" w:type="dxa"/>
          </w:tcPr>
          <w:p w14:paraId="7E4309BB" w14:textId="77777777" w:rsidR="00027B83" w:rsidRPr="00194EB8" w:rsidRDefault="000B0897">
            <w:pPr>
              <w:jc w:val="both"/>
              <w:rPr>
                <w:b/>
                <w:color w:val="000000" w:themeColor="text1"/>
                <w:kern w:val="2"/>
                <w:szCs w:val="24"/>
              </w:rPr>
            </w:pPr>
            <w:r w:rsidRPr="00194EB8">
              <w:rPr>
                <w:b/>
                <w:color w:val="000000" w:themeColor="text1"/>
                <w:kern w:val="2"/>
                <w:szCs w:val="24"/>
              </w:rPr>
              <w:t>Sutarties numeris</w:t>
            </w:r>
          </w:p>
        </w:tc>
        <w:tc>
          <w:tcPr>
            <w:tcW w:w="2571" w:type="dxa"/>
          </w:tcPr>
          <w:p w14:paraId="6CD94D15" w14:textId="77777777" w:rsidR="00027B83" w:rsidRPr="00194EB8" w:rsidRDefault="00027B83">
            <w:pPr>
              <w:jc w:val="both"/>
              <w:rPr>
                <w:color w:val="000000" w:themeColor="text1"/>
                <w:kern w:val="2"/>
                <w:szCs w:val="24"/>
              </w:rPr>
            </w:pPr>
          </w:p>
        </w:tc>
      </w:tr>
    </w:tbl>
    <w:p w14:paraId="2A300375" w14:textId="77777777" w:rsidR="00027B83" w:rsidRPr="00194EB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4EB8" w:rsidRPr="00194EB8" w14:paraId="46BE54F6" w14:textId="77777777">
        <w:tc>
          <w:tcPr>
            <w:tcW w:w="9558" w:type="dxa"/>
            <w:gridSpan w:val="3"/>
          </w:tcPr>
          <w:p w14:paraId="0F017A52" w14:textId="77777777" w:rsidR="00027B83" w:rsidRPr="00194EB8" w:rsidRDefault="000B0897">
            <w:pPr>
              <w:jc w:val="center"/>
              <w:rPr>
                <w:b/>
                <w:color w:val="000000" w:themeColor="text1"/>
                <w:kern w:val="2"/>
                <w:szCs w:val="24"/>
              </w:rPr>
            </w:pPr>
            <w:r w:rsidRPr="00194EB8">
              <w:rPr>
                <w:b/>
                <w:color w:val="000000" w:themeColor="text1"/>
                <w:kern w:val="2"/>
                <w:szCs w:val="24"/>
              </w:rPr>
              <w:t>1. SUTARTIES ŠALYS</w:t>
            </w:r>
          </w:p>
        </w:tc>
      </w:tr>
      <w:tr w:rsidR="00194EB8" w:rsidRPr="00194EB8" w14:paraId="04D436D4" w14:textId="77777777">
        <w:tc>
          <w:tcPr>
            <w:tcW w:w="2808" w:type="dxa"/>
            <w:vMerge w:val="restart"/>
          </w:tcPr>
          <w:p w14:paraId="0ECE2B8D" w14:textId="77777777" w:rsidR="00027B83" w:rsidRPr="00194EB8" w:rsidRDefault="00027B83">
            <w:pPr>
              <w:jc w:val="center"/>
              <w:rPr>
                <w:b/>
                <w:color w:val="000000" w:themeColor="text1"/>
                <w:kern w:val="2"/>
                <w:szCs w:val="24"/>
              </w:rPr>
            </w:pPr>
          </w:p>
          <w:p w14:paraId="16696CF5" w14:textId="77777777" w:rsidR="00027B83" w:rsidRPr="00194EB8" w:rsidRDefault="00027B83">
            <w:pPr>
              <w:jc w:val="center"/>
              <w:rPr>
                <w:b/>
                <w:color w:val="000000" w:themeColor="text1"/>
                <w:kern w:val="2"/>
                <w:szCs w:val="24"/>
              </w:rPr>
            </w:pPr>
          </w:p>
          <w:p w14:paraId="6585B756" w14:textId="77777777" w:rsidR="00027B83" w:rsidRPr="00194EB8" w:rsidRDefault="00027B83">
            <w:pPr>
              <w:jc w:val="center"/>
              <w:rPr>
                <w:b/>
                <w:color w:val="000000" w:themeColor="text1"/>
                <w:kern w:val="2"/>
                <w:szCs w:val="24"/>
              </w:rPr>
            </w:pPr>
          </w:p>
          <w:p w14:paraId="55D75142" w14:textId="77777777" w:rsidR="00027B83" w:rsidRPr="00194EB8" w:rsidRDefault="00027B83">
            <w:pPr>
              <w:rPr>
                <w:b/>
                <w:color w:val="000000" w:themeColor="text1"/>
                <w:kern w:val="2"/>
                <w:szCs w:val="24"/>
              </w:rPr>
            </w:pPr>
          </w:p>
          <w:p w14:paraId="405523D9" w14:textId="77777777" w:rsidR="00027B83" w:rsidRPr="00194EB8" w:rsidRDefault="000B0897">
            <w:pPr>
              <w:rPr>
                <w:b/>
                <w:color w:val="000000" w:themeColor="text1"/>
                <w:kern w:val="2"/>
                <w:szCs w:val="24"/>
              </w:rPr>
            </w:pPr>
            <w:r w:rsidRPr="00194EB8">
              <w:rPr>
                <w:b/>
                <w:color w:val="000000" w:themeColor="text1"/>
                <w:kern w:val="2"/>
                <w:szCs w:val="24"/>
              </w:rPr>
              <w:t>1.1. Pirkėjas</w:t>
            </w:r>
          </w:p>
        </w:tc>
        <w:tc>
          <w:tcPr>
            <w:tcW w:w="3240" w:type="dxa"/>
          </w:tcPr>
          <w:p w14:paraId="1D4D11A1" w14:textId="77777777" w:rsidR="00027B83" w:rsidRPr="00194EB8" w:rsidRDefault="000B0897">
            <w:pPr>
              <w:rPr>
                <w:color w:val="000000" w:themeColor="text1"/>
                <w:kern w:val="2"/>
                <w:szCs w:val="24"/>
              </w:rPr>
            </w:pPr>
            <w:r w:rsidRPr="00194EB8">
              <w:rPr>
                <w:color w:val="000000" w:themeColor="text1"/>
                <w:kern w:val="2"/>
                <w:szCs w:val="24"/>
              </w:rPr>
              <w:t>1.1.1. Pavadinimas</w:t>
            </w:r>
          </w:p>
        </w:tc>
        <w:tc>
          <w:tcPr>
            <w:tcW w:w="3510" w:type="dxa"/>
          </w:tcPr>
          <w:p w14:paraId="30AA0024" w14:textId="4EC0AA1D" w:rsidR="00027B83" w:rsidRPr="00194EB8" w:rsidRDefault="00612443">
            <w:pPr>
              <w:jc w:val="center"/>
              <w:rPr>
                <w:color w:val="000000" w:themeColor="text1"/>
                <w:kern w:val="2"/>
                <w:szCs w:val="24"/>
              </w:rPr>
            </w:pPr>
            <w:r w:rsidRPr="00194EB8">
              <w:rPr>
                <w:color w:val="000000" w:themeColor="text1"/>
                <w:kern w:val="2"/>
                <w:szCs w:val="24"/>
              </w:rPr>
              <w:t>Kuršių nerijos nacionalinio parko direkcija</w:t>
            </w:r>
          </w:p>
        </w:tc>
      </w:tr>
      <w:tr w:rsidR="00194EB8" w:rsidRPr="00194EB8" w14:paraId="05F15DB5" w14:textId="77777777">
        <w:tc>
          <w:tcPr>
            <w:tcW w:w="2808" w:type="dxa"/>
            <w:vMerge/>
          </w:tcPr>
          <w:p w14:paraId="5C481D02" w14:textId="77777777" w:rsidR="00027B83" w:rsidRPr="00194EB8" w:rsidRDefault="00027B83">
            <w:pPr>
              <w:rPr>
                <w:color w:val="000000" w:themeColor="text1"/>
                <w:kern w:val="2"/>
                <w:szCs w:val="24"/>
              </w:rPr>
            </w:pPr>
          </w:p>
        </w:tc>
        <w:tc>
          <w:tcPr>
            <w:tcW w:w="3240" w:type="dxa"/>
          </w:tcPr>
          <w:p w14:paraId="558DC631" w14:textId="77777777" w:rsidR="00027B83" w:rsidRPr="00194EB8" w:rsidRDefault="000B0897">
            <w:pPr>
              <w:rPr>
                <w:color w:val="000000" w:themeColor="text1"/>
                <w:kern w:val="2"/>
                <w:szCs w:val="24"/>
              </w:rPr>
            </w:pPr>
            <w:r w:rsidRPr="00194EB8">
              <w:rPr>
                <w:color w:val="000000" w:themeColor="text1"/>
                <w:kern w:val="2"/>
                <w:szCs w:val="24"/>
              </w:rPr>
              <w:t>1.1.2. Juridinio asmens kodas</w:t>
            </w:r>
          </w:p>
        </w:tc>
        <w:tc>
          <w:tcPr>
            <w:tcW w:w="3510" w:type="dxa"/>
          </w:tcPr>
          <w:p w14:paraId="3AF9384B" w14:textId="40078246" w:rsidR="00027B83" w:rsidRPr="00194EB8" w:rsidRDefault="00876BF8">
            <w:pPr>
              <w:jc w:val="center"/>
              <w:rPr>
                <w:color w:val="000000" w:themeColor="text1"/>
                <w:kern w:val="2"/>
                <w:szCs w:val="24"/>
              </w:rPr>
            </w:pPr>
            <w:r w:rsidRPr="00194EB8">
              <w:rPr>
                <w:color w:val="000000" w:themeColor="text1"/>
                <w:kern w:val="2"/>
                <w:szCs w:val="24"/>
              </w:rPr>
              <w:t>193064642</w:t>
            </w:r>
          </w:p>
        </w:tc>
      </w:tr>
      <w:tr w:rsidR="00194EB8" w:rsidRPr="00194EB8" w14:paraId="1A1EAC0E" w14:textId="77777777">
        <w:tc>
          <w:tcPr>
            <w:tcW w:w="2808" w:type="dxa"/>
            <w:vMerge/>
          </w:tcPr>
          <w:p w14:paraId="17A48EAC" w14:textId="77777777" w:rsidR="00027B83" w:rsidRPr="00194EB8" w:rsidRDefault="00027B83">
            <w:pPr>
              <w:rPr>
                <w:color w:val="000000" w:themeColor="text1"/>
                <w:kern w:val="2"/>
                <w:szCs w:val="24"/>
              </w:rPr>
            </w:pPr>
          </w:p>
        </w:tc>
        <w:tc>
          <w:tcPr>
            <w:tcW w:w="3240" w:type="dxa"/>
          </w:tcPr>
          <w:p w14:paraId="1F020C84" w14:textId="77777777" w:rsidR="00027B83" w:rsidRPr="00194EB8" w:rsidRDefault="000B0897">
            <w:pPr>
              <w:rPr>
                <w:color w:val="000000" w:themeColor="text1"/>
                <w:kern w:val="2"/>
                <w:szCs w:val="24"/>
              </w:rPr>
            </w:pPr>
            <w:r w:rsidRPr="00194EB8">
              <w:rPr>
                <w:color w:val="000000" w:themeColor="text1"/>
                <w:kern w:val="2"/>
                <w:szCs w:val="24"/>
              </w:rPr>
              <w:t>1.1.3. Adresas</w:t>
            </w:r>
          </w:p>
        </w:tc>
        <w:tc>
          <w:tcPr>
            <w:tcW w:w="3510" w:type="dxa"/>
          </w:tcPr>
          <w:p w14:paraId="2CA6E7FD" w14:textId="74915199" w:rsidR="00027B83" w:rsidRPr="00194EB8" w:rsidRDefault="00E51EFA">
            <w:pPr>
              <w:jc w:val="center"/>
              <w:rPr>
                <w:color w:val="000000" w:themeColor="text1"/>
                <w:kern w:val="2"/>
                <w:szCs w:val="24"/>
              </w:rPr>
            </w:pPr>
            <w:r w:rsidRPr="00194EB8">
              <w:rPr>
                <w:color w:val="000000" w:themeColor="text1"/>
                <w:kern w:val="2"/>
                <w:szCs w:val="24"/>
              </w:rPr>
              <w:t>L. Rėzos g. 8, Neringa</w:t>
            </w:r>
          </w:p>
        </w:tc>
      </w:tr>
      <w:tr w:rsidR="00194EB8" w:rsidRPr="00194EB8" w14:paraId="1511F02B" w14:textId="77777777">
        <w:tc>
          <w:tcPr>
            <w:tcW w:w="2808" w:type="dxa"/>
            <w:vMerge/>
          </w:tcPr>
          <w:p w14:paraId="25BB5214" w14:textId="77777777" w:rsidR="00027B83" w:rsidRPr="00194EB8" w:rsidRDefault="00027B83">
            <w:pPr>
              <w:rPr>
                <w:color w:val="000000" w:themeColor="text1"/>
                <w:kern w:val="2"/>
                <w:szCs w:val="24"/>
              </w:rPr>
            </w:pPr>
          </w:p>
        </w:tc>
        <w:tc>
          <w:tcPr>
            <w:tcW w:w="3240" w:type="dxa"/>
          </w:tcPr>
          <w:p w14:paraId="1E489D90" w14:textId="77777777" w:rsidR="00027B83" w:rsidRPr="00194EB8" w:rsidRDefault="000B0897">
            <w:pPr>
              <w:rPr>
                <w:color w:val="000000" w:themeColor="text1"/>
                <w:kern w:val="2"/>
                <w:szCs w:val="24"/>
              </w:rPr>
            </w:pPr>
            <w:r w:rsidRPr="00194EB8">
              <w:rPr>
                <w:color w:val="000000" w:themeColor="text1"/>
                <w:kern w:val="2"/>
                <w:szCs w:val="24"/>
              </w:rPr>
              <w:t>1.1.4. PVM mokėtojo kodas</w:t>
            </w:r>
          </w:p>
        </w:tc>
        <w:tc>
          <w:tcPr>
            <w:tcW w:w="3510" w:type="dxa"/>
          </w:tcPr>
          <w:p w14:paraId="62D15E0C" w14:textId="3CF69990" w:rsidR="00027B83" w:rsidRPr="00194EB8" w:rsidRDefault="002A2674">
            <w:pPr>
              <w:jc w:val="center"/>
              <w:rPr>
                <w:color w:val="000000" w:themeColor="text1"/>
                <w:kern w:val="2"/>
                <w:szCs w:val="24"/>
              </w:rPr>
            </w:pPr>
            <w:r w:rsidRPr="00194EB8">
              <w:rPr>
                <w:color w:val="000000" w:themeColor="text1"/>
                <w:kern w:val="2"/>
                <w:szCs w:val="24"/>
              </w:rPr>
              <w:t>LT930646411</w:t>
            </w:r>
          </w:p>
        </w:tc>
      </w:tr>
      <w:tr w:rsidR="00194EB8" w:rsidRPr="00194EB8" w14:paraId="527B3A53" w14:textId="77777777">
        <w:tc>
          <w:tcPr>
            <w:tcW w:w="2808" w:type="dxa"/>
            <w:vMerge/>
          </w:tcPr>
          <w:p w14:paraId="6C37541F" w14:textId="77777777" w:rsidR="00027B83" w:rsidRPr="00194EB8" w:rsidRDefault="00027B83">
            <w:pPr>
              <w:rPr>
                <w:color w:val="000000" w:themeColor="text1"/>
                <w:kern w:val="2"/>
                <w:szCs w:val="24"/>
              </w:rPr>
            </w:pPr>
          </w:p>
        </w:tc>
        <w:tc>
          <w:tcPr>
            <w:tcW w:w="3240" w:type="dxa"/>
          </w:tcPr>
          <w:p w14:paraId="21A31370" w14:textId="77777777" w:rsidR="00027B83" w:rsidRPr="00194EB8" w:rsidRDefault="000B0897">
            <w:pPr>
              <w:rPr>
                <w:color w:val="000000" w:themeColor="text1"/>
                <w:kern w:val="2"/>
                <w:szCs w:val="24"/>
              </w:rPr>
            </w:pPr>
            <w:r w:rsidRPr="00194EB8">
              <w:rPr>
                <w:color w:val="000000" w:themeColor="text1"/>
                <w:kern w:val="2"/>
                <w:szCs w:val="24"/>
              </w:rPr>
              <w:t>1.1.5. Atsiskaitomoji sąskaita</w:t>
            </w:r>
          </w:p>
        </w:tc>
        <w:tc>
          <w:tcPr>
            <w:tcW w:w="3510" w:type="dxa"/>
          </w:tcPr>
          <w:p w14:paraId="082D7201" w14:textId="1E2E102A" w:rsidR="00027B83" w:rsidRPr="00194EB8" w:rsidRDefault="008F7256">
            <w:pPr>
              <w:jc w:val="center"/>
              <w:rPr>
                <w:color w:val="000000" w:themeColor="text1"/>
                <w:kern w:val="2"/>
                <w:szCs w:val="24"/>
              </w:rPr>
            </w:pPr>
            <w:r w:rsidRPr="008F7256">
              <w:rPr>
                <w:color w:val="000000" w:themeColor="text1"/>
                <w:kern w:val="2"/>
                <w:szCs w:val="24"/>
              </w:rPr>
              <w:t>LT08 4040 0636 1000 0401</w:t>
            </w:r>
          </w:p>
        </w:tc>
      </w:tr>
      <w:tr w:rsidR="00194EB8" w:rsidRPr="00194EB8" w14:paraId="53D75A5D" w14:textId="77777777">
        <w:tc>
          <w:tcPr>
            <w:tcW w:w="2808" w:type="dxa"/>
            <w:vMerge/>
          </w:tcPr>
          <w:p w14:paraId="5C795133" w14:textId="77777777" w:rsidR="00027B83" w:rsidRPr="00194EB8" w:rsidRDefault="00027B83">
            <w:pPr>
              <w:rPr>
                <w:color w:val="000000" w:themeColor="text1"/>
                <w:kern w:val="2"/>
                <w:szCs w:val="24"/>
              </w:rPr>
            </w:pPr>
          </w:p>
        </w:tc>
        <w:tc>
          <w:tcPr>
            <w:tcW w:w="3240" w:type="dxa"/>
          </w:tcPr>
          <w:p w14:paraId="352D0392" w14:textId="77777777" w:rsidR="00027B83" w:rsidRPr="00194EB8" w:rsidRDefault="000B0897">
            <w:pPr>
              <w:rPr>
                <w:color w:val="000000" w:themeColor="text1"/>
                <w:kern w:val="2"/>
                <w:szCs w:val="24"/>
              </w:rPr>
            </w:pPr>
            <w:r w:rsidRPr="00194EB8">
              <w:rPr>
                <w:color w:val="000000" w:themeColor="text1"/>
                <w:kern w:val="2"/>
                <w:szCs w:val="24"/>
              </w:rPr>
              <w:t>1.1.6. Bankas, banko kodas</w:t>
            </w:r>
          </w:p>
        </w:tc>
        <w:tc>
          <w:tcPr>
            <w:tcW w:w="3510" w:type="dxa"/>
          </w:tcPr>
          <w:p w14:paraId="1AEEBD0D" w14:textId="1464A241" w:rsidR="00027B83" w:rsidRPr="00194EB8" w:rsidRDefault="003227D0" w:rsidP="003227D0">
            <w:pPr>
              <w:jc w:val="center"/>
              <w:rPr>
                <w:color w:val="000000" w:themeColor="text1"/>
                <w:kern w:val="2"/>
                <w:szCs w:val="24"/>
              </w:rPr>
            </w:pPr>
            <w:r w:rsidRPr="003227D0">
              <w:rPr>
                <w:color w:val="000000" w:themeColor="text1"/>
                <w:kern w:val="2"/>
                <w:szCs w:val="24"/>
              </w:rPr>
              <w:t>Lietuvos Respublikos finansų</w:t>
            </w:r>
            <w:r>
              <w:rPr>
                <w:color w:val="000000" w:themeColor="text1"/>
                <w:kern w:val="2"/>
                <w:szCs w:val="24"/>
              </w:rPr>
              <w:t xml:space="preserve"> </w:t>
            </w:r>
            <w:r w:rsidRPr="003227D0">
              <w:rPr>
                <w:color w:val="000000" w:themeColor="text1"/>
                <w:kern w:val="2"/>
                <w:szCs w:val="24"/>
              </w:rPr>
              <w:t>ministerija</w:t>
            </w:r>
          </w:p>
        </w:tc>
      </w:tr>
      <w:tr w:rsidR="00194EB8" w:rsidRPr="00194EB8" w14:paraId="5776D650" w14:textId="77777777">
        <w:tc>
          <w:tcPr>
            <w:tcW w:w="2808" w:type="dxa"/>
            <w:vMerge/>
          </w:tcPr>
          <w:p w14:paraId="07B275EF" w14:textId="77777777" w:rsidR="00027B83" w:rsidRPr="00194EB8" w:rsidRDefault="00027B83">
            <w:pPr>
              <w:rPr>
                <w:color w:val="000000" w:themeColor="text1"/>
                <w:kern w:val="2"/>
                <w:szCs w:val="24"/>
              </w:rPr>
            </w:pPr>
          </w:p>
        </w:tc>
        <w:tc>
          <w:tcPr>
            <w:tcW w:w="3240" w:type="dxa"/>
          </w:tcPr>
          <w:p w14:paraId="646304A0" w14:textId="77777777" w:rsidR="00027B83" w:rsidRPr="00194EB8" w:rsidRDefault="000B0897">
            <w:pPr>
              <w:rPr>
                <w:color w:val="000000" w:themeColor="text1"/>
                <w:kern w:val="2"/>
                <w:szCs w:val="24"/>
              </w:rPr>
            </w:pPr>
            <w:r w:rsidRPr="00194EB8">
              <w:rPr>
                <w:color w:val="000000" w:themeColor="text1"/>
                <w:kern w:val="2"/>
                <w:szCs w:val="24"/>
              </w:rPr>
              <w:t>1.1.7. Telefonas</w:t>
            </w:r>
          </w:p>
        </w:tc>
        <w:tc>
          <w:tcPr>
            <w:tcW w:w="3510" w:type="dxa"/>
          </w:tcPr>
          <w:p w14:paraId="45B54DCF" w14:textId="524A723C" w:rsidR="00027B83" w:rsidRPr="00194EB8" w:rsidRDefault="003227D0">
            <w:pPr>
              <w:jc w:val="center"/>
              <w:rPr>
                <w:color w:val="000000" w:themeColor="text1"/>
                <w:kern w:val="2"/>
                <w:szCs w:val="24"/>
              </w:rPr>
            </w:pPr>
            <w:r w:rsidRPr="003227D0">
              <w:rPr>
                <w:color w:val="000000" w:themeColor="text1"/>
                <w:kern w:val="2"/>
                <w:szCs w:val="24"/>
              </w:rPr>
              <w:t>+370 469 51224</w:t>
            </w:r>
          </w:p>
        </w:tc>
      </w:tr>
      <w:tr w:rsidR="00194EB8" w:rsidRPr="00194EB8" w14:paraId="37135B60" w14:textId="77777777">
        <w:tc>
          <w:tcPr>
            <w:tcW w:w="2808" w:type="dxa"/>
            <w:vMerge/>
          </w:tcPr>
          <w:p w14:paraId="0508AC48" w14:textId="77777777" w:rsidR="00027B83" w:rsidRPr="00194EB8" w:rsidRDefault="00027B83">
            <w:pPr>
              <w:rPr>
                <w:color w:val="000000" w:themeColor="text1"/>
                <w:kern w:val="2"/>
                <w:szCs w:val="24"/>
              </w:rPr>
            </w:pPr>
          </w:p>
        </w:tc>
        <w:tc>
          <w:tcPr>
            <w:tcW w:w="3240" w:type="dxa"/>
          </w:tcPr>
          <w:p w14:paraId="38C60B3E" w14:textId="77777777" w:rsidR="00027B83" w:rsidRPr="00194EB8" w:rsidRDefault="000B0897">
            <w:pPr>
              <w:rPr>
                <w:color w:val="000000" w:themeColor="text1"/>
                <w:kern w:val="2"/>
                <w:szCs w:val="24"/>
              </w:rPr>
            </w:pPr>
            <w:r w:rsidRPr="00194EB8">
              <w:rPr>
                <w:color w:val="000000" w:themeColor="text1"/>
                <w:kern w:val="2"/>
                <w:szCs w:val="24"/>
              </w:rPr>
              <w:t>1.1.8. El. paštas</w:t>
            </w:r>
          </w:p>
        </w:tc>
        <w:tc>
          <w:tcPr>
            <w:tcW w:w="3510" w:type="dxa"/>
          </w:tcPr>
          <w:p w14:paraId="20AA0F22" w14:textId="27B5DF94" w:rsidR="00027B83" w:rsidRPr="00194EB8" w:rsidRDefault="00D83B51">
            <w:pPr>
              <w:jc w:val="center"/>
              <w:rPr>
                <w:color w:val="000000" w:themeColor="text1"/>
                <w:kern w:val="2"/>
                <w:szCs w:val="24"/>
              </w:rPr>
            </w:pPr>
            <w:r w:rsidRPr="00D83B51">
              <w:rPr>
                <w:color w:val="000000" w:themeColor="text1"/>
                <w:kern w:val="2"/>
                <w:szCs w:val="24"/>
              </w:rPr>
              <w:t>knnp@nerija.lt</w:t>
            </w:r>
          </w:p>
        </w:tc>
      </w:tr>
      <w:tr w:rsidR="00194EB8" w:rsidRPr="00194EB8" w14:paraId="57382D2E" w14:textId="77777777">
        <w:tc>
          <w:tcPr>
            <w:tcW w:w="2808" w:type="dxa"/>
            <w:vMerge/>
          </w:tcPr>
          <w:p w14:paraId="7CA54B69" w14:textId="77777777" w:rsidR="00027B83" w:rsidRPr="00194EB8" w:rsidRDefault="00027B83">
            <w:pPr>
              <w:rPr>
                <w:color w:val="000000" w:themeColor="text1"/>
                <w:kern w:val="2"/>
                <w:szCs w:val="24"/>
              </w:rPr>
            </w:pPr>
          </w:p>
        </w:tc>
        <w:tc>
          <w:tcPr>
            <w:tcW w:w="3240" w:type="dxa"/>
          </w:tcPr>
          <w:p w14:paraId="6C4AFDAB" w14:textId="77777777" w:rsidR="00027B83" w:rsidRPr="00194EB8" w:rsidRDefault="000B0897">
            <w:pPr>
              <w:rPr>
                <w:color w:val="000000" w:themeColor="text1"/>
                <w:kern w:val="2"/>
                <w:szCs w:val="24"/>
              </w:rPr>
            </w:pPr>
            <w:r w:rsidRPr="00194EB8">
              <w:rPr>
                <w:color w:val="000000" w:themeColor="text1"/>
                <w:kern w:val="2"/>
                <w:szCs w:val="24"/>
              </w:rPr>
              <w:t>1.1.9. Šalies atstovas</w:t>
            </w:r>
          </w:p>
        </w:tc>
        <w:tc>
          <w:tcPr>
            <w:tcW w:w="3510" w:type="dxa"/>
          </w:tcPr>
          <w:p w14:paraId="13F27326" w14:textId="6062C70C" w:rsidR="00027B83" w:rsidRPr="00194EB8" w:rsidRDefault="00D83B51">
            <w:pPr>
              <w:jc w:val="center"/>
              <w:rPr>
                <w:color w:val="000000" w:themeColor="text1"/>
                <w:kern w:val="2"/>
                <w:szCs w:val="24"/>
              </w:rPr>
            </w:pPr>
            <w:r w:rsidRPr="00D83B51">
              <w:rPr>
                <w:color w:val="000000" w:themeColor="text1"/>
                <w:kern w:val="2"/>
                <w:szCs w:val="24"/>
              </w:rPr>
              <w:t>Direktorė Lina Dikšaitė</w:t>
            </w:r>
          </w:p>
        </w:tc>
      </w:tr>
      <w:tr w:rsidR="00194EB8" w:rsidRPr="00194EB8" w14:paraId="2B8B85E9" w14:textId="77777777">
        <w:tc>
          <w:tcPr>
            <w:tcW w:w="2808" w:type="dxa"/>
            <w:vMerge/>
          </w:tcPr>
          <w:p w14:paraId="212A1647" w14:textId="77777777" w:rsidR="00027B83" w:rsidRPr="00194EB8" w:rsidRDefault="00027B83">
            <w:pPr>
              <w:rPr>
                <w:color w:val="000000" w:themeColor="text1"/>
                <w:kern w:val="2"/>
                <w:szCs w:val="24"/>
              </w:rPr>
            </w:pPr>
          </w:p>
        </w:tc>
        <w:tc>
          <w:tcPr>
            <w:tcW w:w="3240" w:type="dxa"/>
          </w:tcPr>
          <w:p w14:paraId="66A57017" w14:textId="77777777" w:rsidR="00027B83" w:rsidRPr="00194EB8" w:rsidRDefault="000B0897">
            <w:pPr>
              <w:rPr>
                <w:color w:val="000000" w:themeColor="text1"/>
                <w:kern w:val="2"/>
                <w:szCs w:val="24"/>
              </w:rPr>
            </w:pPr>
            <w:r w:rsidRPr="00194EB8">
              <w:rPr>
                <w:color w:val="000000" w:themeColor="text1"/>
                <w:kern w:val="2"/>
                <w:szCs w:val="24"/>
              </w:rPr>
              <w:t>1.1.10. Atstovavimo pagrindas</w:t>
            </w:r>
          </w:p>
        </w:tc>
        <w:tc>
          <w:tcPr>
            <w:tcW w:w="3510" w:type="dxa"/>
          </w:tcPr>
          <w:p w14:paraId="73CA1B70" w14:textId="1A77BD85" w:rsidR="00027B83" w:rsidRPr="00194EB8" w:rsidRDefault="00D83B51">
            <w:pPr>
              <w:jc w:val="center"/>
              <w:rPr>
                <w:color w:val="000000" w:themeColor="text1"/>
                <w:kern w:val="2"/>
                <w:szCs w:val="24"/>
              </w:rPr>
            </w:pPr>
            <w:r w:rsidRPr="00D83B51">
              <w:rPr>
                <w:color w:val="000000" w:themeColor="text1"/>
                <w:kern w:val="2"/>
                <w:szCs w:val="24"/>
              </w:rPr>
              <w:t>direkcijos nuostatai</w:t>
            </w:r>
          </w:p>
        </w:tc>
      </w:tr>
      <w:tr w:rsidR="00194EB8" w:rsidRPr="00194EB8" w14:paraId="16928910" w14:textId="77777777">
        <w:tc>
          <w:tcPr>
            <w:tcW w:w="2808" w:type="dxa"/>
            <w:vMerge w:val="restart"/>
          </w:tcPr>
          <w:p w14:paraId="229CF69D" w14:textId="77777777" w:rsidR="00027B83" w:rsidRPr="00194EB8" w:rsidRDefault="00027B83">
            <w:pPr>
              <w:rPr>
                <w:b/>
                <w:color w:val="000000" w:themeColor="text1"/>
                <w:kern w:val="2"/>
                <w:szCs w:val="24"/>
              </w:rPr>
            </w:pPr>
          </w:p>
          <w:p w14:paraId="7AADBCFF" w14:textId="77777777" w:rsidR="00027B83" w:rsidRPr="00194EB8" w:rsidRDefault="00027B83">
            <w:pPr>
              <w:rPr>
                <w:b/>
                <w:color w:val="000000" w:themeColor="text1"/>
                <w:kern w:val="2"/>
                <w:szCs w:val="24"/>
              </w:rPr>
            </w:pPr>
          </w:p>
          <w:p w14:paraId="76388C47" w14:textId="77777777" w:rsidR="00027B83" w:rsidRPr="00194EB8" w:rsidRDefault="00027B83">
            <w:pPr>
              <w:rPr>
                <w:b/>
                <w:color w:val="000000" w:themeColor="text1"/>
                <w:kern w:val="2"/>
                <w:szCs w:val="24"/>
              </w:rPr>
            </w:pPr>
          </w:p>
          <w:p w14:paraId="726A738E" w14:textId="77777777" w:rsidR="00027B83" w:rsidRPr="00194EB8" w:rsidRDefault="000B0897">
            <w:pPr>
              <w:rPr>
                <w:b/>
                <w:color w:val="000000" w:themeColor="text1"/>
                <w:kern w:val="2"/>
                <w:szCs w:val="24"/>
              </w:rPr>
            </w:pPr>
            <w:r w:rsidRPr="00194EB8">
              <w:rPr>
                <w:b/>
                <w:color w:val="000000" w:themeColor="text1"/>
                <w:kern w:val="2"/>
                <w:szCs w:val="24"/>
              </w:rPr>
              <w:t>1.2. Tiekėjas</w:t>
            </w:r>
          </w:p>
          <w:p w14:paraId="043B3BC3" w14:textId="77777777" w:rsidR="00027B83" w:rsidRPr="00194EB8" w:rsidRDefault="00027B83" w:rsidP="002A2674">
            <w:pPr>
              <w:rPr>
                <w:b/>
                <w:color w:val="000000" w:themeColor="text1"/>
                <w:kern w:val="2"/>
                <w:szCs w:val="24"/>
              </w:rPr>
            </w:pPr>
          </w:p>
        </w:tc>
        <w:tc>
          <w:tcPr>
            <w:tcW w:w="3240" w:type="dxa"/>
          </w:tcPr>
          <w:p w14:paraId="6F705997" w14:textId="77777777" w:rsidR="00027B83" w:rsidRPr="00194EB8" w:rsidRDefault="000B0897">
            <w:pPr>
              <w:rPr>
                <w:color w:val="000000" w:themeColor="text1"/>
                <w:kern w:val="2"/>
                <w:szCs w:val="24"/>
              </w:rPr>
            </w:pPr>
            <w:r w:rsidRPr="00194EB8">
              <w:rPr>
                <w:color w:val="000000" w:themeColor="text1"/>
                <w:kern w:val="2"/>
                <w:szCs w:val="24"/>
              </w:rPr>
              <w:t>1.2.1. Pavadinimas</w:t>
            </w:r>
          </w:p>
        </w:tc>
        <w:tc>
          <w:tcPr>
            <w:tcW w:w="3510" w:type="dxa"/>
          </w:tcPr>
          <w:p w14:paraId="4429E712" w14:textId="6F9110FD" w:rsidR="00027B83" w:rsidRPr="00194EB8" w:rsidRDefault="004B3D39">
            <w:pPr>
              <w:jc w:val="center"/>
              <w:rPr>
                <w:color w:val="000000" w:themeColor="text1"/>
                <w:kern w:val="2"/>
                <w:szCs w:val="24"/>
              </w:rPr>
            </w:pPr>
            <w:r w:rsidRPr="004B3D39">
              <w:rPr>
                <w:color w:val="000000" w:themeColor="text1"/>
                <w:kern w:val="2"/>
                <w:szCs w:val="24"/>
              </w:rPr>
              <w:t>UAB „</w:t>
            </w:r>
            <w:proofErr w:type="spellStart"/>
            <w:r w:rsidRPr="004B3D39">
              <w:rPr>
                <w:color w:val="000000" w:themeColor="text1"/>
                <w:kern w:val="2"/>
                <w:szCs w:val="24"/>
              </w:rPr>
              <w:t>Raguvilė</w:t>
            </w:r>
            <w:proofErr w:type="spellEnd"/>
            <w:r w:rsidRPr="004B3D39">
              <w:rPr>
                <w:color w:val="000000" w:themeColor="text1"/>
                <w:kern w:val="2"/>
                <w:szCs w:val="24"/>
              </w:rPr>
              <w:t xml:space="preserve"> </w:t>
            </w:r>
            <w:proofErr w:type="spellStart"/>
            <w:r w:rsidRPr="004B3D39">
              <w:rPr>
                <w:color w:val="000000" w:themeColor="text1"/>
                <w:kern w:val="2"/>
                <w:szCs w:val="24"/>
              </w:rPr>
              <w:t>Bio</w:t>
            </w:r>
            <w:proofErr w:type="spellEnd"/>
            <w:r w:rsidRPr="004B3D39">
              <w:rPr>
                <w:color w:val="000000" w:themeColor="text1"/>
                <w:kern w:val="2"/>
                <w:szCs w:val="24"/>
              </w:rPr>
              <w:t>“</w:t>
            </w:r>
          </w:p>
        </w:tc>
      </w:tr>
      <w:tr w:rsidR="00194EB8" w:rsidRPr="00194EB8" w14:paraId="4CD656F9" w14:textId="77777777">
        <w:tc>
          <w:tcPr>
            <w:tcW w:w="2808" w:type="dxa"/>
            <w:vMerge/>
          </w:tcPr>
          <w:p w14:paraId="0EA0F764" w14:textId="77777777" w:rsidR="00027B83" w:rsidRPr="00194EB8" w:rsidRDefault="00027B83">
            <w:pPr>
              <w:rPr>
                <w:b/>
                <w:color w:val="000000" w:themeColor="text1"/>
                <w:kern w:val="2"/>
                <w:szCs w:val="24"/>
              </w:rPr>
            </w:pPr>
          </w:p>
        </w:tc>
        <w:tc>
          <w:tcPr>
            <w:tcW w:w="3240" w:type="dxa"/>
          </w:tcPr>
          <w:p w14:paraId="503F833B" w14:textId="77777777" w:rsidR="00027B83" w:rsidRPr="00194EB8" w:rsidRDefault="000B0897">
            <w:pPr>
              <w:rPr>
                <w:color w:val="000000" w:themeColor="text1"/>
                <w:kern w:val="2"/>
                <w:szCs w:val="24"/>
              </w:rPr>
            </w:pPr>
            <w:r w:rsidRPr="00194EB8">
              <w:rPr>
                <w:color w:val="000000" w:themeColor="text1"/>
                <w:kern w:val="2"/>
                <w:szCs w:val="24"/>
              </w:rPr>
              <w:t>1.2.2. Juridinio asmens kodas</w:t>
            </w:r>
          </w:p>
        </w:tc>
        <w:tc>
          <w:tcPr>
            <w:tcW w:w="3510" w:type="dxa"/>
          </w:tcPr>
          <w:p w14:paraId="2F9A4859" w14:textId="3CC506EF" w:rsidR="00027B83" w:rsidRPr="00194EB8" w:rsidRDefault="006028DE">
            <w:pPr>
              <w:jc w:val="center"/>
              <w:rPr>
                <w:color w:val="000000" w:themeColor="text1"/>
                <w:kern w:val="2"/>
                <w:szCs w:val="24"/>
              </w:rPr>
            </w:pPr>
            <w:r w:rsidRPr="006028DE">
              <w:rPr>
                <w:color w:val="000000" w:themeColor="text1"/>
                <w:kern w:val="2"/>
                <w:szCs w:val="24"/>
              </w:rPr>
              <w:t>307505862</w:t>
            </w:r>
          </w:p>
        </w:tc>
      </w:tr>
      <w:tr w:rsidR="00194EB8" w:rsidRPr="00194EB8" w14:paraId="6A3E88B7" w14:textId="77777777">
        <w:tc>
          <w:tcPr>
            <w:tcW w:w="2808" w:type="dxa"/>
            <w:vMerge/>
          </w:tcPr>
          <w:p w14:paraId="55D363B9" w14:textId="77777777" w:rsidR="00027B83" w:rsidRPr="00194EB8" w:rsidRDefault="00027B83">
            <w:pPr>
              <w:rPr>
                <w:b/>
                <w:color w:val="000000" w:themeColor="text1"/>
                <w:kern w:val="2"/>
                <w:szCs w:val="24"/>
              </w:rPr>
            </w:pPr>
          </w:p>
        </w:tc>
        <w:tc>
          <w:tcPr>
            <w:tcW w:w="3240" w:type="dxa"/>
          </w:tcPr>
          <w:p w14:paraId="29A5A52C" w14:textId="77777777" w:rsidR="00027B83" w:rsidRPr="00194EB8" w:rsidRDefault="000B0897">
            <w:pPr>
              <w:rPr>
                <w:color w:val="000000" w:themeColor="text1"/>
                <w:kern w:val="2"/>
                <w:szCs w:val="24"/>
              </w:rPr>
            </w:pPr>
            <w:r w:rsidRPr="00194EB8">
              <w:rPr>
                <w:color w:val="000000" w:themeColor="text1"/>
                <w:kern w:val="2"/>
                <w:szCs w:val="24"/>
              </w:rPr>
              <w:t>1.2.3. Adresas</w:t>
            </w:r>
          </w:p>
        </w:tc>
        <w:tc>
          <w:tcPr>
            <w:tcW w:w="3510" w:type="dxa"/>
          </w:tcPr>
          <w:p w14:paraId="52BE5137" w14:textId="7EB2E4A9" w:rsidR="00027B83" w:rsidRPr="00194EB8" w:rsidRDefault="006028DE" w:rsidP="006028DE">
            <w:pPr>
              <w:jc w:val="center"/>
              <w:rPr>
                <w:color w:val="000000" w:themeColor="text1"/>
                <w:kern w:val="2"/>
                <w:szCs w:val="24"/>
              </w:rPr>
            </w:pPr>
            <w:r w:rsidRPr="006028DE">
              <w:rPr>
                <w:color w:val="000000" w:themeColor="text1"/>
                <w:kern w:val="2"/>
                <w:szCs w:val="24"/>
              </w:rPr>
              <w:t>Tiekėjų g. 2D, LT-97123</w:t>
            </w:r>
            <w:r>
              <w:rPr>
                <w:color w:val="000000" w:themeColor="text1"/>
                <w:kern w:val="2"/>
                <w:szCs w:val="24"/>
              </w:rPr>
              <w:t>,</w:t>
            </w:r>
            <w:r w:rsidRPr="006028DE">
              <w:rPr>
                <w:color w:val="000000" w:themeColor="text1"/>
                <w:kern w:val="2"/>
                <w:szCs w:val="24"/>
              </w:rPr>
              <w:t xml:space="preserve"> Kretinga</w:t>
            </w:r>
          </w:p>
        </w:tc>
      </w:tr>
      <w:tr w:rsidR="00194EB8" w:rsidRPr="00194EB8" w14:paraId="10BDDB35" w14:textId="77777777">
        <w:tc>
          <w:tcPr>
            <w:tcW w:w="2808" w:type="dxa"/>
            <w:vMerge/>
          </w:tcPr>
          <w:p w14:paraId="7C0FB73C" w14:textId="77777777" w:rsidR="00027B83" w:rsidRPr="00194EB8" w:rsidRDefault="00027B83">
            <w:pPr>
              <w:rPr>
                <w:b/>
                <w:color w:val="000000" w:themeColor="text1"/>
                <w:kern w:val="2"/>
                <w:szCs w:val="24"/>
              </w:rPr>
            </w:pPr>
          </w:p>
        </w:tc>
        <w:tc>
          <w:tcPr>
            <w:tcW w:w="3240" w:type="dxa"/>
          </w:tcPr>
          <w:p w14:paraId="01F56213" w14:textId="77777777" w:rsidR="00027B83" w:rsidRPr="00194EB8" w:rsidRDefault="000B0897">
            <w:pPr>
              <w:rPr>
                <w:color w:val="000000" w:themeColor="text1"/>
                <w:kern w:val="2"/>
                <w:szCs w:val="24"/>
              </w:rPr>
            </w:pPr>
            <w:r w:rsidRPr="00194EB8">
              <w:rPr>
                <w:color w:val="000000" w:themeColor="text1"/>
                <w:kern w:val="2"/>
                <w:szCs w:val="24"/>
              </w:rPr>
              <w:t>1.2.4. PVM mokėtojo kodas</w:t>
            </w:r>
          </w:p>
        </w:tc>
        <w:tc>
          <w:tcPr>
            <w:tcW w:w="3510" w:type="dxa"/>
          </w:tcPr>
          <w:p w14:paraId="3DC02E52" w14:textId="29A484D8" w:rsidR="00027B83" w:rsidRPr="00194EB8" w:rsidRDefault="00B77940">
            <w:pPr>
              <w:jc w:val="center"/>
              <w:rPr>
                <w:color w:val="000000" w:themeColor="text1"/>
                <w:kern w:val="2"/>
                <w:szCs w:val="24"/>
              </w:rPr>
            </w:pPr>
            <w:r w:rsidRPr="00B77940">
              <w:rPr>
                <w:color w:val="000000" w:themeColor="text1"/>
                <w:kern w:val="2"/>
                <w:szCs w:val="24"/>
              </w:rPr>
              <w:t>LT100019410012</w:t>
            </w:r>
          </w:p>
        </w:tc>
      </w:tr>
      <w:tr w:rsidR="00194EB8" w:rsidRPr="00194EB8" w14:paraId="4A389B23" w14:textId="77777777">
        <w:tc>
          <w:tcPr>
            <w:tcW w:w="2808" w:type="dxa"/>
            <w:vMerge/>
          </w:tcPr>
          <w:p w14:paraId="5E8F3B72" w14:textId="77777777" w:rsidR="00027B83" w:rsidRPr="00194EB8" w:rsidRDefault="00027B83">
            <w:pPr>
              <w:rPr>
                <w:b/>
                <w:color w:val="000000" w:themeColor="text1"/>
                <w:kern w:val="2"/>
                <w:szCs w:val="24"/>
              </w:rPr>
            </w:pPr>
          </w:p>
        </w:tc>
        <w:tc>
          <w:tcPr>
            <w:tcW w:w="3240" w:type="dxa"/>
          </w:tcPr>
          <w:p w14:paraId="37E87149" w14:textId="77777777" w:rsidR="00027B83" w:rsidRPr="00194EB8" w:rsidRDefault="000B0897">
            <w:pPr>
              <w:rPr>
                <w:color w:val="000000" w:themeColor="text1"/>
                <w:kern w:val="2"/>
                <w:szCs w:val="24"/>
              </w:rPr>
            </w:pPr>
            <w:r w:rsidRPr="00194EB8">
              <w:rPr>
                <w:color w:val="000000" w:themeColor="text1"/>
                <w:kern w:val="2"/>
                <w:szCs w:val="24"/>
              </w:rPr>
              <w:t>1.2.5. Atsiskaitomoji sąskaita</w:t>
            </w:r>
          </w:p>
        </w:tc>
        <w:tc>
          <w:tcPr>
            <w:tcW w:w="3510" w:type="dxa"/>
          </w:tcPr>
          <w:p w14:paraId="6B4ED46F" w14:textId="03ADE029" w:rsidR="00027B83" w:rsidRPr="00194EB8" w:rsidRDefault="00B77940">
            <w:pPr>
              <w:jc w:val="center"/>
              <w:rPr>
                <w:color w:val="000000" w:themeColor="text1"/>
                <w:kern w:val="2"/>
                <w:szCs w:val="24"/>
              </w:rPr>
            </w:pPr>
            <w:r w:rsidRPr="00B77940">
              <w:rPr>
                <w:color w:val="000000" w:themeColor="text1"/>
                <w:kern w:val="2"/>
                <w:szCs w:val="24"/>
              </w:rPr>
              <w:t>LT784010051006324653</w:t>
            </w:r>
          </w:p>
        </w:tc>
      </w:tr>
      <w:tr w:rsidR="00194EB8" w:rsidRPr="00194EB8" w14:paraId="53C6C3C5" w14:textId="77777777">
        <w:tc>
          <w:tcPr>
            <w:tcW w:w="2808" w:type="dxa"/>
            <w:vMerge/>
          </w:tcPr>
          <w:p w14:paraId="78A46E72" w14:textId="77777777" w:rsidR="00027B83" w:rsidRPr="00194EB8" w:rsidRDefault="00027B83">
            <w:pPr>
              <w:rPr>
                <w:b/>
                <w:color w:val="000000" w:themeColor="text1"/>
                <w:kern w:val="2"/>
                <w:szCs w:val="24"/>
              </w:rPr>
            </w:pPr>
          </w:p>
        </w:tc>
        <w:tc>
          <w:tcPr>
            <w:tcW w:w="3240" w:type="dxa"/>
          </w:tcPr>
          <w:p w14:paraId="572DF85C" w14:textId="77777777" w:rsidR="00027B83" w:rsidRPr="00194EB8" w:rsidRDefault="000B0897">
            <w:pPr>
              <w:rPr>
                <w:color w:val="000000" w:themeColor="text1"/>
                <w:kern w:val="2"/>
                <w:szCs w:val="24"/>
              </w:rPr>
            </w:pPr>
            <w:r w:rsidRPr="00194EB8">
              <w:rPr>
                <w:color w:val="000000" w:themeColor="text1"/>
                <w:kern w:val="2"/>
                <w:szCs w:val="24"/>
              </w:rPr>
              <w:t>1.2.6. Bankas, banko kodas</w:t>
            </w:r>
          </w:p>
        </w:tc>
        <w:tc>
          <w:tcPr>
            <w:tcW w:w="3510" w:type="dxa"/>
          </w:tcPr>
          <w:p w14:paraId="199DBF76" w14:textId="63D04366" w:rsidR="00027B83" w:rsidRPr="00194EB8" w:rsidRDefault="00B77940">
            <w:pPr>
              <w:jc w:val="center"/>
              <w:rPr>
                <w:color w:val="000000" w:themeColor="text1"/>
                <w:kern w:val="2"/>
                <w:szCs w:val="24"/>
              </w:rPr>
            </w:pPr>
            <w:proofErr w:type="spellStart"/>
            <w:r w:rsidRPr="00B77940">
              <w:rPr>
                <w:color w:val="000000" w:themeColor="text1"/>
                <w:kern w:val="2"/>
                <w:szCs w:val="24"/>
              </w:rPr>
              <w:t>Luminor</w:t>
            </w:r>
            <w:proofErr w:type="spellEnd"/>
            <w:r w:rsidRPr="00B77940">
              <w:rPr>
                <w:color w:val="000000" w:themeColor="text1"/>
                <w:kern w:val="2"/>
                <w:szCs w:val="24"/>
              </w:rPr>
              <w:t xml:space="preserve"> Bank AS Lietuvos skyrius</w:t>
            </w:r>
          </w:p>
        </w:tc>
      </w:tr>
      <w:tr w:rsidR="00194EB8" w:rsidRPr="00194EB8" w14:paraId="0AD028CC" w14:textId="77777777">
        <w:tc>
          <w:tcPr>
            <w:tcW w:w="2808" w:type="dxa"/>
            <w:vMerge/>
          </w:tcPr>
          <w:p w14:paraId="0B51355C" w14:textId="77777777" w:rsidR="00027B83" w:rsidRPr="00194EB8" w:rsidRDefault="00027B83">
            <w:pPr>
              <w:rPr>
                <w:b/>
                <w:color w:val="000000" w:themeColor="text1"/>
                <w:kern w:val="2"/>
                <w:szCs w:val="24"/>
              </w:rPr>
            </w:pPr>
          </w:p>
        </w:tc>
        <w:tc>
          <w:tcPr>
            <w:tcW w:w="3240" w:type="dxa"/>
          </w:tcPr>
          <w:p w14:paraId="4578C743" w14:textId="77777777" w:rsidR="00027B83" w:rsidRPr="00194EB8" w:rsidRDefault="000B0897">
            <w:pPr>
              <w:rPr>
                <w:color w:val="000000" w:themeColor="text1"/>
                <w:kern w:val="2"/>
                <w:szCs w:val="24"/>
              </w:rPr>
            </w:pPr>
            <w:r w:rsidRPr="00194EB8">
              <w:rPr>
                <w:color w:val="000000" w:themeColor="text1"/>
                <w:kern w:val="2"/>
                <w:szCs w:val="24"/>
              </w:rPr>
              <w:t>1.2.7. Telefonas</w:t>
            </w:r>
          </w:p>
        </w:tc>
        <w:tc>
          <w:tcPr>
            <w:tcW w:w="3510" w:type="dxa"/>
          </w:tcPr>
          <w:p w14:paraId="45814210" w14:textId="7BA136AA" w:rsidR="00027B83" w:rsidRPr="00194EB8" w:rsidRDefault="00BE794C">
            <w:pPr>
              <w:jc w:val="center"/>
              <w:rPr>
                <w:color w:val="000000" w:themeColor="text1"/>
                <w:kern w:val="2"/>
                <w:szCs w:val="24"/>
              </w:rPr>
            </w:pPr>
            <w:r w:rsidRPr="00BE794C">
              <w:rPr>
                <w:color w:val="000000" w:themeColor="text1"/>
                <w:kern w:val="2"/>
                <w:szCs w:val="24"/>
              </w:rPr>
              <w:t>+370 616 72434</w:t>
            </w:r>
          </w:p>
        </w:tc>
      </w:tr>
      <w:tr w:rsidR="00194EB8" w:rsidRPr="00194EB8" w14:paraId="18884704" w14:textId="77777777">
        <w:tc>
          <w:tcPr>
            <w:tcW w:w="2808" w:type="dxa"/>
            <w:vMerge/>
          </w:tcPr>
          <w:p w14:paraId="6EB9CA70" w14:textId="77777777" w:rsidR="00027B83" w:rsidRPr="00194EB8" w:rsidRDefault="00027B83">
            <w:pPr>
              <w:rPr>
                <w:b/>
                <w:color w:val="000000" w:themeColor="text1"/>
                <w:kern w:val="2"/>
                <w:szCs w:val="24"/>
              </w:rPr>
            </w:pPr>
          </w:p>
        </w:tc>
        <w:tc>
          <w:tcPr>
            <w:tcW w:w="3240" w:type="dxa"/>
          </w:tcPr>
          <w:p w14:paraId="68980A98" w14:textId="77777777" w:rsidR="00027B83" w:rsidRPr="00194EB8" w:rsidRDefault="000B0897">
            <w:pPr>
              <w:rPr>
                <w:color w:val="000000" w:themeColor="text1"/>
                <w:kern w:val="2"/>
                <w:szCs w:val="24"/>
              </w:rPr>
            </w:pPr>
            <w:r w:rsidRPr="00194EB8">
              <w:rPr>
                <w:color w:val="000000" w:themeColor="text1"/>
                <w:kern w:val="2"/>
                <w:szCs w:val="24"/>
              </w:rPr>
              <w:t>1.2.8. El. paštas</w:t>
            </w:r>
          </w:p>
        </w:tc>
        <w:tc>
          <w:tcPr>
            <w:tcW w:w="3510" w:type="dxa"/>
          </w:tcPr>
          <w:p w14:paraId="2BDB563E" w14:textId="67A9BCBA" w:rsidR="00027B83" w:rsidRPr="00194EB8" w:rsidRDefault="00BE794C">
            <w:pPr>
              <w:jc w:val="center"/>
              <w:rPr>
                <w:color w:val="000000" w:themeColor="text1"/>
                <w:kern w:val="2"/>
                <w:szCs w:val="24"/>
              </w:rPr>
            </w:pPr>
            <w:r w:rsidRPr="00BE794C">
              <w:rPr>
                <w:color w:val="000000" w:themeColor="text1"/>
                <w:kern w:val="2"/>
                <w:szCs w:val="24"/>
              </w:rPr>
              <w:t>info@raguvile.lt</w:t>
            </w:r>
          </w:p>
        </w:tc>
      </w:tr>
      <w:tr w:rsidR="00194EB8" w:rsidRPr="00194EB8" w14:paraId="460CF5F1" w14:textId="77777777">
        <w:tc>
          <w:tcPr>
            <w:tcW w:w="2808" w:type="dxa"/>
            <w:vMerge/>
          </w:tcPr>
          <w:p w14:paraId="3F192AA9" w14:textId="77777777" w:rsidR="00027B83" w:rsidRPr="00194EB8" w:rsidRDefault="00027B83">
            <w:pPr>
              <w:rPr>
                <w:b/>
                <w:color w:val="000000" w:themeColor="text1"/>
                <w:kern w:val="2"/>
                <w:szCs w:val="24"/>
              </w:rPr>
            </w:pPr>
          </w:p>
        </w:tc>
        <w:tc>
          <w:tcPr>
            <w:tcW w:w="3240" w:type="dxa"/>
          </w:tcPr>
          <w:p w14:paraId="438676CD" w14:textId="77777777" w:rsidR="00027B83" w:rsidRPr="00194EB8" w:rsidRDefault="000B0897">
            <w:pPr>
              <w:rPr>
                <w:color w:val="000000" w:themeColor="text1"/>
                <w:kern w:val="2"/>
                <w:szCs w:val="24"/>
              </w:rPr>
            </w:pPr>
            <w:r w:rsidRPr="00194EB8">
              <w:rPr>
                <w:color w:val="000000" w:themeColor="text1"/>
                <w:kern w:val="2"/>
                <w:szCs w:val="24"/>
              </w:rPr>
              <w:t>1.2.9. Šalies atstovas</w:t>
            </w:r>
          </w:p>
        </w:tc>
        <w:tc>
          <w:tcPr>
            <w:tcW w:w="3510" w:type="dxa"/>
          </w:tcPr>
          <w:p w14:paraId="18887569" w14:textId="456C5CA9" w:rsidR="00027B83" w:rsidRPr="00194EB8" w:rsidRDefault="005E6D5D">
            <w:pPr>
              <w:jc w:val="center"/>
              <w:rPr>
                <w:color w:val="000000" w:themeColor="text1"/>
                <w:kern w:val="2"/>
                <w:szCs w:val="24"/>
              </w:rPr>
            </w:pPr>
            <w:r>
              <w:rPr>
                <w:color w:val="000000" w:themeColor="text1"/>
                <w:kern w:val="2"/>
                <w:szCs w:val="24"/>
              </w:rPr>
              <w:t xml:space="preserve">Direktorė </w:t>
            </w:r>
            <w:r w:rsidRPr="005E6D5D">
              <w:rPr>
                <w:color w:val="000000" w:themeColor="text1"/>
                <w:kern w:val="2"/>
                <w:szCs w:val="24"/>
              </w:rPr>
              <w:t xml:space="preserve">Birutė </w:t>
            </w:r>
            <w:proofErr w:type="spellStart"/>
            <w:r w:rsidRPr="005E6D5D">
              <w:rPr>
                <w:color w:val="000000" w:themeColor="text1"/>
                <w:kern w:val="2"/>
                <w:szCs w:val="24"/>
              </w:rPr>
              <w:t>Mikalauskienė</w:t>
            </w:r>
            <w:proofErr w:type="spellEnd"/>
          </w:p>
        </w:tc>
      </w:tr>
      <w:tr w:rsidR="00027B83" w:rsidRPr="00194EB8" w14:paraId="27B074B5" w14:textId="77777777">
        <w:tc>
          <w:tcPr>
            <w:tcW w:w="2808" w:type="dxa"/>
            <w:vMerge/>
          </w:tcPr>
          <w:p w14:paraId="7A43EC40" w14:textId="77777777" w:rsidR="00027B83" w:rsidRPr="00194EB8" w:rsidRDefault="00027B83">
            <w:pPr>
              <w:rPr>
                <w:b/>
                <w:color w:val="000000" w:themeColor="text1"/>
                <w:kern w:val="2"/>
                <w:szCs w:val="24"/>
              </w:rPr>
            </w:pPr>
          </w:p>
        </w:tc>
        <w:tc>
          <w:tcPr>
            <w:tcW w:w="3240" w:type="dxa"/>
          </w:tcPr>
          <w:p w14:paraId="1ACB3AF4" w14:textId="77777777" w:rsidR="00027B83" w:rsidRPr="00194EB8" w:rsidRDefault="000B0897">
            <w:pPr>
              <w:rPr>
                <w:color w:val="000000" w:themeColor="text1"/>
                <w:kern w:val="2"/>
                <w:szCs w:val="24"/>
              </w:rPr>
            </w:pPr>
            <w:r w:rsidRPr="00194EB8">
              <w:rPr>
                <w:color w:val="000000" w:themeColor="text1"/>
                <w:kern w:val="2"/>
                <w:szCs w:val="24"/>
              </w:rPr>
              <w:t>1.2.10. Atstovavimo pagrindas</w:t>
            </w:r>
          </w:p>
        </w:tc>
        <w:tc>
          <w:tcPr>
            <w:tcW w:w="3510" w:type="dxa"/>
          </w:tcPr>
          <w:p w14:paraId="01A1651B" w14:textId="5699248F" w:rsidR="00027B83" w:rsidRPr="00194EB8" w:rsidRDefault="005E6D5D">
            <w:pPr>
              <w:jc w:val="center"/>
              <w:rPr>
                <w:color w:val="000000" w:themeColor="text1"/>
                <w:kern w:val="2"/>
                <w:szCs w:val="24"/>
              </w:rPr>
            </w:pPr>
            <w:r>
              <w:rPr>
                <w:color w:val="000000" w:themeColor="text1"/>
                <w:kern w:val="2"/>
                <w:szCs w:val="24"/>
              </w:rPr>
              <w:t>Įmonės įstatai</w:t>
            </w:r>
          </w:p>
        </w:tc>
      </w:tr>
    </w:tbl>
    <w:p w14:paraId="377A0A90" w14:textId="77777777" w:rsidR="00027B83" w:rsidRPr="00194EB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194EB8" w:rsidRPr="00194EB8" w14:paraId="30D32D1A" w14:textId="77777777" w:rsidTr="5373B30B">
        <w:trPr>
          <w:trHeight w:val="300"/>
        </w:trPr>
        <w:tc>
          <w:tcPr>
            <w:tcW w:w="9535" w:type="dxa"/>
            <w:gridSpan w:val="4"/>
          </w:tcPr>
          <w:p w14:paraId="5FF40E3D" w14:textId="77777777" w:rsidR="00027B83" w:rsidRPr="00194EB8" w:rsidRDefault="000B0897">
            <w:pPr>
              <w:jc w:val="center"/>
              <w:rPr>
                <w:b/>
                <w:color w:val="000000" w:themeColor="text1"/>
                <w:kern w:val="2"/>
                <w:szCs w:val="24"/>
              </w:rPr>
            </w:pPr>
            <w:r w:rsidRPr="00194EB8">
              <w:rPr>
                <w:b/>
                <w:color w:val="000000" w:themeColor="text1"/>
                <w:kern w:val="2"/>
                <w:szCs w:val="24"/>
              </w:rPr>
              <w:t>2. ATSAKINGI ASMENYS</w:t>
            </w:r>
          </w:p>
        </w:tc>
      </w:tr>
      <w:tr w:rsidR="00194EB8" w:rsidRPr="00194EB8" w14:paraId="7EC99386" w14:textId="77777777" w:rsidTr="5373B30B">
        <w:trPr>
          <w:trHeight w:val="300"/>
        </w:trPr>
        <w:tc>
          <w:tcPr>
            <w:tcW w:w="3094" w:type="dxa"/>
            <w:gridSpan w:val="2"/>
          </w:tcPr>
          <w:p w14:paraId="30760A59" w14:textId="1363561D" w:rsidR="00027B83" w:rsidRPr="00194EB8" w:rsidRDefault="000B0897">
            <w:pPr>
              <w:rPr>
                <w:b/>
                <w:color w:val="000000" w:themeColor="text1"/>
                <w:kern w:val="2"/>
                <w:szCs w:val="24"/>
              </w:rPr>
            </w:pPr>
            <w:r w:rsidRPr="00194EB8">
              <w:rPr>
                <w:b/>
                <w:color w:val="000000" w:themeColor="text1"/>
                <w:kern w:val="2"/>
                <w:szCs w:val="24"/>
              </w:rPr>
              <w:t xml:space="preserve">2.1. Pirkėjo kontaktiniai asmenys, atsakingi už Sutarties vykdymą, </w:t>
            </w:r>
            <w:r w:rsidR="004279EA">
              <w:rPr>
                <w:b/>
                <w:color w:val="000000" w:themeColor="text1"/>
                <w:szCs w:val="24"/>
              </w:rPr>
              <w:t>Darb</w:t>
            </w:r>
            <w:r w:rsidRPr="00194EB8">
              <w:rPr>
                <w:b/>
                <w:color w:val="000000" w:themeColor="text1"/>
                <w:szCs w:val="24"/>
              </w:rPr>
              <w:t>ų</w:t>
            </w:r>
            <w:r w:rsidRPr="00194EB8">
              <w:rPr>
                <w:b/>
                <w:color w:val="000000" w:themeColor="text1"/>
                <w:kern w:val="2"/>
                <w:szCs w:val="24"/>
              </w:rPr>
              <w:t xml:space="preserve"> priėmimą, Sąskaitų per informacinę sistemą SABIS priėmimą</w:t>
            </w:r>
          </w:p>
        </w:tc>
        <w:tc>
          <w:tcPr>
            <w:tcW w:w="6441" w:type="dxa"/>
            <w:gridSpan w:val="2"/>
          </w:tcPr>
          <w:p w14:paraId="72098B85" w14:textId="77777777" w:rsidR="00C541AA" w:rsidRPr="00C541AA" w:rsidRDefault="00C541AA" w:rsidP="00C541AA">
            <w:pPr>
              <w:rPr>
                <w:color w:val="000000" w:themeColor="text1"/>
                <w:kern w:val="2"/>
                <w:szCs w:val="24"/>
              </w:rPr>
            </w:pPr>
            <w:r w:rsidRPr="00C541AA">
              <w:rPr>
                <w:color w:val="000000" w:themeColor="text1"/>
                <w:kern w:val="2"/>
                <w:szCs w:val="24"/>
              </w:rPr>
              <w:t>Bendrųjų reikalų skyriaus vedėjas</w:t>
            </w:r>
          </w:p>
          <w:p w14:paraId="733A5ADC" w14:textId="77777777" w:rsidR="00C541AA" w:rsidRPr="00C541AA" w:rsidRDefault="00C541AA" w:rsidP="00C541AA">
            <w:pPr>
              <w:rPr>
                <w:color w:val="000000" w:themeColor="text1"/>
                <w:kern w:val="2"/>
                <w:szCs w:val="24"/>
              </w:rPr>
            </w:pPr>
            <w:r w:rsidRPr="00C541AA">
              <w:rPr>
                <w:color w:val="000000" w:themeColor="text1"/>
                <w:kern w:val="2"/>
                <w:szCs w:val="24"/>
              </w:rPr>
              <w:t>Petras Jenčauskas</w:t>
            </w:r>
          </w:p>
          <w:p w14:paraId="20BC9958" w14:textId="77777777" w:rsidR="00C541AA" w:rsidRPr="00C541AA" w:rsidRDefault="00C541AA" w:rsidP="00C541AA">
            <w:pPr>
              <w:rPr>
                <w:color w:val="000000" w:themeColor="text1"/>
                <w:kern w:val="2"/>
                <w:szCs w:val="24"/>
              </w:rPr>
            </w:pPr>
            <w:r w:rsidRPr="00C541AA">
              <w:rPr>
                <w:color w:val="000000" w:themeColor="text1"/>
                <w:kern w:val="2"/>
                <w:szCs w:val="24"/>
              </w:rPr>
              <w:t>Tel. +370 670 81027</w:t>
            </w:r>
          </w:p>
          <w:p w14:paraId="7E537C56" w14:textId="5AE419AE" w:rsidR="00C541AA" w:rsidRPr="00C541AA" w:rsidRDefault="00C541AA" w:rsidP="00C541AA">
            <w:pPr>
              <w:rPr>
                <w:color w:val="000000" w:themeColor="text1"/>
                <w:kern w:val="2"/>
                <w:szCs w:val="24"/>
              </w:rPr>
            </w:pPr>
            <w:r w:rsidRPr="00C541AA">
              <w:rPr>
                <w:color w:val="000000" w:themeColor="text1"/>
                <w:kern w:val="2"/>
                <w:szCs w:val="24"/>
              </w:rPr>
              <w:t xml:space="preserve">El. paštas </w:t>
            </w:r>
            <w:hyperlink r:id="rId11" w:history="1">
              <w:r w:rsidR="002340C9" w:rsidRPr="0020436A">
                <w:rPr>
                  <w:rStyle w:val="Hipersaitas"/>
                  <w:kern w:val="2"/>
                  <w:szCs w:val="24"/>
                </w:rPr>
                <w:t>petras.jencauskas@nerija.lt</w:t>
              </w:r>
            </w:hyperlink>
            <w:r w:rsidR="002340C9">
              <w:rPr>
                <w:color w:val="000000" w:themeColor="text1"/>
                <w:kern w:val="2"/>
                <w:szCs w:val="24"/>
              </w:rPr>
              <w:t xml:space="preserve"> </w:t>
            </w:r>
          </w:p>
          <w:p w14:paraId="63D5F85C" w14:textId="77777777" w:rsidR="00C541AA" w:rsidRPr="00C541AA" w:rsidRDefault="00C541AA" w:rsidP="00C541AA">
            <w:pPr>
              <w:rPr>
                <w:color w:val="000000" w:themeColor="text1"/>
                <w:kern w:val="2"/>
                <w:szCs w:val="24"/>
              </w:rPr>
            </w:pPr>
            <w:r w:rsidRPr="00C541AA">
              <w:rPr>
                <w:color w:val="000000" w:themeColor="text1"/>
                <w:kern w:val="2"/>
                <w:szCs w:val="24"/>
              </w:rPr>
              <w:t>Už Sąskaitų per informacinę sistemą SABIS priėmimą atsakinga</w:t>
            </w:r>
          </w:p>
          <w:p w14:paraId="22A5CAD9" w14:textId="77777777" w:rsidR="00C541AA" w:rsidRPr="00C541AA" w:rsidRDefault="00C541AA" w:rsidP="00C541AA">
            <w:pPr>
              <w:rPr>
                <w:color w:val="000000" w:themeColor="text1"/>
                <w:kern w:val="2"/>
                <w:szCs w:val="24"/>
              </w:rPr>
            </w:pPr>
            <w:r w:rsidRPr="00C541AA">
              <w:rPr>
                <w:color w:val="000000" w:themeColor="text1"/>
                <w:kern w:val="2"/>
                <w:szCs w:val="24"/>
              </w:rPr>
              <w:t>Bendrųjų reikalų skyriaus finansų valdymo specialistė</w:t>
            </w:r>
          </w:p>
          <w:p w14:paraId="4D63B01D" w14:textId="77777777" w:rsidR="00C541AA" w:rsidRPr="00C541AA" w:rsidRDefault="00C541AA" w:rsidP="00C541AA">
            <w:pPr>
              <w:rPr>
                <w:color w:val="000000" w:themeColor="text1"/>
                <w:kern w:val="2"/>
                <w:szCs w:val="24"/>
              </w:rPr>
            </w:pPr>
            <w:r w:rsidRPr="00C541AA">
              <w:rPr>
                <w:color w:val="000000" w:themeColor="text1"/>
                <w:kern w:val="2"/>
                <w:szCs w:val="24"/>
              </w:rPr>
              <w:t xml:space="preserve">Raimonda </w:t>
            </w:r>
            <w:proofErr w:type="spellStart"/>
            <w:r w:rsidRPr="00C541AA">
              <w:rPr>
                <w:color w:val="000000" w:themeColor="text1"/>
                <w:kern w:val="2"/>
                <w:szCs w:val="24"/>
              </w:rPr>
              <w:t>Jakštytė</w:t>
            </w:r>
            <w:proofErr w:type="spellEnd"/>
          </w:p>
          <w:p w14:paraId="046814BE" w14:textId="77777777" w:rsidR="00C541AA" w:rsidRPr="00C541AA" w:rsidRDefault="00C541AA" w:rsidP="00C541AA">
            <w:pPr>
              <w:rPr>
                <w:color w:val="000000" w:themeColor="text1"/>
                <w:kern w:val="2"/>
                <w:szCs w:val="24"/>
              </w:rPr>
            </w:pPr>
            <w:r w:rsidRPr="00C541AA">
              <w:rPr>
                <w:color w:val="000000" w:themeColor="text1"/>
                <w:kern w:val="2"/>
                <w:szCs w:val="24"/>
              </w:rPr>
              <w:t>Tel. +370 672 98261</w:t>
            </w:r>
          </w:p>
          <w:p w14:paraId="3B77D23F" w14:textId="7BBA178D" w:rsidR="00027B83" w:rsidRPr="00194EB8" w:rsidRDefault="00C541AA" w:rsidP="00C541AA">
            <w:pPr>
              <w:rPr>
                <w:color w:val="000000" w:themeColor="text1"/>
                <w:kern w:val="2"/>
                <w:szCs w:val="24"/>
              </w:rPr>
            </w:pPr>
            <w:r w:rsidRPr="00C541AA">
              <w:rPr>
                <w:color w:val="000000" w:themeColor="text1"/>
                <w:kern w:val="2"/>
                <w:szCs w:val="24"/>
              </w:rPr>
              <w:t xml:space="preserve">El. paštas </w:t>
            </w:r>
            <w:hyperlink r:id="rId12" w:history="1">
              <w:r w:rsidR="002340C9" w:rsidRPr="0020436A">
                <w:rPr>
                  <w:rStyle w:val="Hipersaitas"/>
                  <w:kern w:val="2"/>
                  <w:szCs w:val="24"/>
                </w:rPr>
                <w:t>raimonda.jakstyte@nerija.lt</w:t>
              </w:r>
            </w:hyperlink>
          </w:p>
        </w:tc>
      </w:tr>
      <w:tr w:rsidR="00194EB8" w:rsidRPr="00194EB8" w14:paraId="64DD2FBA" w14:textId="77777777" w:rsidTr="5373B30B">
        <w:trPr>
          <w:trHeight w:val="300"/>
        </w:trPr>
        <w:tc>
          <w:tcPr>
            <w:tcW w:w="3094" w:type="dxa"/>
            <w:gridSpan w:val="2"/>
          </w:tcPr>
          <w:p w14:paraId="162D7750" w14:textId="77777777" w:rsidR="00027B83" w:rsidRPr="00194EB8" w:rsidRDefault="000B0897">
            <w:pPr>
              <w:rPr>
                <w:b/>
                <w:color w:val="000000" w:themeColor="text1"/>
                <w:kern w:val="2"/>
                <w:szCs w:val="24"/>
              </w:rPr>
            </w:pPr>
            <w:r w:rsidRPr="00194EB8">
              <w:rPr>
                <w:b/>
                <w:color w:val="000000" w:themeColor="text1"/>
                <w:kern w:val="2"/>
                <w:szCs w:val="24"/>
              </w:rPr>
              <w:lastRenderedPageBreak/>
              <w:t>2.2. Tiekėjo kontaktiniai asmenys, atsakingi už Sutarties vykdymą</w:t>
            </w:r>
          </w:p>
        </w:tc>
        <w:tc>
          <w:tcPr>
            <w:tcW w:w="6441" w:type="dxa"/>
            <w:gridSpan w:val="2"/>
          </w:tcPr>
          <w:p w14:paraId="694706CF" w14:textId="241EC9D8" w:rsidR="00027B83" w:rsidRPr="00194EB8" w:rsidRDefault="00324698">
            <w:pPr>
              <w:rPr>
                <w:color w:val="000000" w:themeColor="text1"/>
                <w:kern w:val="2"/>
                <w:szCs w:val="24"/>
              </w:rPr>
            </w:pPr>
            <w:r w:rsidRPr="00324698">
              <w:rPr>
                <w:color w:val="000000" w:themeColor="text1"/>
                <w:kern w:val="2"/>
                <w:szCs w:val="24"/>
              </w:rPr>
              <w:t xml:space="preserve">Direktorė Birutė </w:t>
            </w:r>
            <w:proofErr w:type="spellStart"/>
            <w:r w:rsidRPr="00324698">
              <w:rPr>
                <w:color w:val="000000" w:themeColor="text1"/>
                <w:kern w:val="2"/>
                <w:szCs w:val="24"/>
              </w:rPr>
              <w:t>Mikalauskienė</w:t>
            </w:r>
            <w:proofErr w:type="spellEnd"/>
            <w:r w:rsidR="00E17D73">
              <w:rPr>
                <w:color w:val="000000" w:themeColor="text1"/>
                <w:kern w:val="2"/>
                <w:szCs w:val="24"/>
              </w:rPr>
              <w:t>,</w:t>
            </w:r>
            <w:r w:rsidR="009B2EE2">
              <w:rPr>
                <w:color w:val="000000" w:themeColor="text1"/>
                <w:kern w:val="2"/>
                <w:szCs w:val="24"/>
              </w:rPr>
              <w:t xml:space="preserve"> </w:t>
            </w:r>
            <w:hyperlink r:id="rId13" w:history="1">
              <w:r>
                <w:rPr>
                  <w:rStyle w:val="Hipersaitas"/>
                  <w:kern w:val="2"/>
                  <w:szCs w:val="24"/>
                </w:rPr>
                <w:t>info</w:t>
              </w:r>
              <w:r w:rsidRPr="009C4C22">
                <w:rPr>
                  <w:rStyle w:val="Hipersaitas"/>
                  <w:kern w:val="2"/>
                  <w:szCs w:val="24"/>
                </w:rPr>
                <w:t>@raguvile.lt</w:t>
              </w:r>
            </w:hyperlink>
            <w:r w:rsidR="009B2EE2">
              <w:rPr>
                <w:color w:val="000000" w:themeColor="text1"/>
                <w:kern w:val="2"/>
                <w:szCs w:val="24"/>
              </w:rPr>
              <w:t xml:space="preserve">, </w:t>
            </w:r>
            <w:r w:rsidRPr="00BE794C">
              <w:rPr>
                <w:color w:val="000000" w:themeColor="text1"/>
                <w:kern w:val="2"/>
                <w:szCs w:val="24"/>
              </w:rPr>
              <w:t>+370 616 72434</w:t>
            </w:r>
          </w:p>
        </w:tc>
      </w:tr>
      <w:tr w:rsidR="00194EB8" w:rsidRPr="00194EB8" w14:paraId="17D3AF1B" w14:textId="77777777" w:rsidTr="5373B30B">
        <w:trPr>
          <w:trHeight w:val="300"/>
        </w:trPr>
        <w:tc>
          <w:tcPr>
            <w:tcW w:w="9535" w:type="dxa"/>
            <w:gridSpan w:val="4"/>
          </w:tcPr>
          <w:p w14:paraId="147CEE6E" w14:textId="77777777" w:rsidR="00027B83" w:rsidRPr="00194EB8" w:rsidRDefault="000B0897">
            <w:pPr>
              <w:jc w:val="center"/>
              <w:rPr>
                <w:b/>
                <w:color w:val="000000" w:themeColor="text1"/>
                <w:kern w:val="2"/>
                <w:szCs w:val="24"/>
              </w:rPr>
            </w:pPr>
            <w:r w:rsidRPr="00194EB8">
              <w:rPr>
                <w:b/>
                <w:color w:val="000000" w:themeColor="text1"/>
                <w:kern w:val="2"/>
                <w:szCs w:val="24"/>
              </w:rPr>
              <w:t>3. SUTARTIES DALYKAS</w:t>
            </w:r>
          </w:p>
        </w:tc>
      </w:tr>
      <w:tr w:rsidR="00194EB8" w:rsidRPr="00194EB8" w14:paraId="78BAF5CF" w14:textId="77777777" w:rsidTr="5373B30B">
        <w:trPr>
          <w:trHeight w:val="300"/>
        </w:trPr>
        <w:tc>
          <w:tcPr>
            <w:tcW w:w="3094" w:type="dxa"/>
            <w:gridSpan w:val="2"/>
          </w:tcPr>
          <w:p w14:paraId="2EF15AAD" w14:textId="77777777" w:rsidR="00027B83" w:rsidRPr="00194EB8" w:rsidRDefault="000B0897">
            <w:pPr>
              <w:rPr>
                <w:b/>
                <w:color w:val="000000" w:themeColor="text1"/>
                <w:kern w:val="2"/>
                <w:szCs w:val="24"/>
              </w:rPr>
            </w:pPr>
            <w:r w:rsidRPr="00194EB8">
              <w:rPr>
                <w:b/>
                <w:color w:val="000000" w:themeColor="text1"/>
                <w:kern w:val="2"/>
                <w:szCs w:val="24"/>
              </w:rPr>
              <w:t>3.1. Sutarties dalykas</w:t>
            </w:r>
          </w:p>
        </w:tc>
        <w:tc>
          <w:tcPr>
            <w:tcW w:w="6441" w:type="dxa"/>
            <w:gridSpan w:val="2"/>
          </w:tcPr>
          <w:p w14:paraId="7C307DB4" w14:textId="43E8AB94" w:rsidR="00027B83" w:rsidRPr="00194EB8" w:rsidRDefault="000B0897" w:rsidP="1E1F0C17">
            <w:pPr>
              <w:rPr>
                <w:color w:val="000000" w:themeColor="text1"/>
                <w:kern w:val="2"/>
              </w:rPr>
            </w:pPr>
            <w:r w:rsidRPr="1E1F0C17">
              <w:rPr>
                <w:color w:val="000000" w:themeColor="text1"/>
                <w:kern w:val="2"/>
              </w:rPr>
              <w:t xml:space="preserve">Tiekėjas įsipareigoja Sutartyje numatytomis sąlygomis </w:t>
            </w:r>
            <w:r w:rsidR="004279EA">
              <w:rPr>
                <w:color w:val="000000" w:themeColor="text1"/>
                <w:kern w:val="2"/>
              </w:rPr>
              <w:t>atlikti</w:t>
            </w:r>
            <w:r w:rsidR="004279EA" w:rsidRPr="1E1F0C17">
              <w:rPr>
                <w:color w:val="000000" w:themeColor="text1"/>
                <w:kern w:val="2"/>
              </w:rPr>
              <w:t xml:space="preserve"> </w:t>
            </w:r>
            <w:r w:rsidRPr="1E1F0C17">
              <w:rPr>
                <w:color w:val="000000" w:themeColor="text1"/>
                <w:kern w:val="2"/>
              </w:rPr>
              <w:t xml:space="preserve">Pirkėjui </w:t>
            </w:r>
            <w:proofErr w:type="spellStart"/>
            <w:r w:rsidR="009A5ECF" w:rsidRPr="469D7742">
              <w:rPr>
                <w:color w:val="000000" w:themeColor="text1"/>
                <w:kern w:val="2"/>
              </w:rPr>
              <w:t>Krantotvarkos</w:t>
            </w:r>
            <w:proofErr w:type="spellEnd"/>
            <w:r w:rsidR="009A5ECF" w:rsidRPr="469D7742">
              <w:rPr>
                <w:color w:val="000000" w:themeColor="text1"/>
                <w:kern w:val="2"/>
              </w:rPr>
              <w:t xml:space="preserve"> priemonių įgyvendinimo darbus</w:t>
            </w:r>
            <w:r w:rsidRPr="1E1F0C17">
              <w:rPr>
                <w:color w:val="000000" w:themeColor="text1"/>
                <w:kern w:val="2"/>
              </w:rPr>
              <w:t xml:space="preserve"> (toliau – </w:t>
            </w:r>
            <w:r w:rsidR="004279EA">
              <w:rPr>
                <w:color w:val="000000" w:themeColor="text1"/>
                <w:kern w:val="2"/>
              </w:rPr>
              <w:t>Darbai</w:t>
            </w:r>
            <w:r w:rsidRPr="1E1F0C17">
              <w:rPr>
                <w:color w:val="000000" w:themeColor="text1"/>
                <w:kern w:val="2"/>
              </w:rPr>
              <w:t>).</w:t>
            </w:r>
          </w:p>
          <w:p w14:paraId="6B5360F1" w14:textId="765830EE" w:rsidR="00027B83" w:rsidRPr="00194EB8" w:rsidRDefault="000B0897">
            <w:pPr>
              <w:rPr>
                <w:color w:val="000000" w:themeColor="text1"/>
                <w:kern w:val="2"/>
                <w:szCs w:val="24"/>
              </w:rPr>
            </w:pPr>
            <w:r w:rsidRPr="00194EB8">
              <w:rPr>
                <w:color w:val="000000" w:themeColor="text1"/>
                <w:kern w:val="2"/>
                <w:szCs w:val="24"/>
              </w:rPr>
              <w:t xml:space="preserve">Išsamus </w:t>
            </w:r>
            <w:r w:rsidR="004279EA">
              <w:rPr>
                <w:color w:val="000000" w:themeColor="text1"/>
                <w:szCs w:val="24"/>
              </w:rPr>
              <w:t>Darb</w:t>
            </w:r>
            <w:r w:rsidRPr="00194EB8">
              <w:rPr>
                <w:color w:val="000000" w:themeColor="text1"/>
                <w:szCs w:val="24"/>
              </w:rPr>
              <w:t>ų</w:t>
            </w:r>
            <w:r w:rsidRPr="00194EB8">
              <w:rPr>
                <w:color w:val="000000" w:themeColor="text1"/>
                <w:kern w:val="2"/>
                <w:szCs w:val="24"/>
              </w:rPr>
              <w:t xml:space="preserve"> aprašymas ir kiti reikalavimai </w:t>
            </w:r>
            <w:r w:rsidR="004279EA">
              <w:rPr>
                <w:color w:val="000000" w:themeColor="text1"/>
                <w:kern w:val="2"/>
                <w:szCs w:val="24"/>
              </w:rPr>
              <w:t>atliekamiems</w:t>
            </w:r>
            <w:r w:rsidR="004279EA" w:rsidRPr="00194EB8">
              <w:rPr>
                <w:color w:val="000000" w:themeColor="text1"/>
                <w:kern w:val="2"/>
                <w:szCs w:val="24"/>
              </w:rPr>
              <w:t xml:space="preserve"> </w:t>
            </w:r>
            <w:r w:rsidR="004279EA">
              <w:rPr>
                <w:color w:val="000000" w:themeColor="text1"/>
                <w:szCs w:val="24"/>
              </w:rPr>
              <w:t>Darba</w:t>
            </w:r>
            <w:r w:rsidRPr="00194EB8">
              <w:rPr>
                <w:color w:val="000000" w:themeColor="text1"/>
                <w:szCs w:val="24"/>
              </w:rPr>
              <w:t>ms</w:t>
            </w:r>
            <w:r w:rsidRPr="00194EB8">
              <w:rPr>
                <w:color w:val="000000" w:themeColor="text1"/>
                <w:kern w:val="2"/>
                <w:szCs w:val="24"/>
              </w:rPr>
              <w:t xml:space="preserve"> nustatyti Sutarties priede Nr. </w:t>
            </w:r>
            <w:r w:rsidR="00587D67" w:rsidRPr="00194EB8">
              <w:rPr>
                <w:color w:val="000000" w:themeColor="text1"/>
                <w:kern w:val="2"/>
                <w:szCs w:val="24"/>
              </w:rPr>
              <w:t>1</w:t>
            </w:r>
            <w:r w:rsidRPr="00194EB8">
              <w:rPr>
                <w:color w:val="000000" w:themeColor="text1"/>
                <w:kern w:val="2"/>
                <w:szCs w:val="24"/>
              </w:rPr>
              <w:t xml:space="preserve"> „Techninė specifikacija“ (toliau – Techninė specifikacija) ir Sutarties priede Nr. </w:t>
            </w:r>
            <w:r w:rsidR="00587D67" w:rsidRPr="009A5ECF">
              <w:rPr>
                <w:color w:val="000000" w:themeColor="text1"/>
                <w:kern w:val="2"/>
                <w:szCs w:val="24"/>
              </w:rPr>
              <w:t>2</w:t>
            </w:r>
            <w:r w:rsidRPr="00194EB8">
              <w:rPr>
                <w:color w:val="000000" w:themeColor="text1"/>
                <w:kern w:val="2"/>
                <w:szCs w:val="24"/>
              </w:rPr>
              <w:t xml:space="preserve"> „Pasiūlymas“.</w:t>
            </w:r>
          </w:p>
        </w:tc>
      </w:tr>
      <w:tr w:rsidR="00194EB8" w:rsidRPr="00194EB8" w14:paraId="0AD60CA4" w14:textId="77777777" w:rsidTr="5373B30B">
        <w:trPr>
          <w:trHeight w:val="300"/>
        </w:trPr>
        <w:tc>
          <w:tcPr>
            <w:tcW w:w="3094" w:type="dxa"/>
            <w:gridSpan w:val="2"/>
          </w:tcPr>
          <w:p w14:paraId="3774F492" w14:textId="77777777" w:rsidR="00027B83" w:rsidRPr="00194EB8" w:rsidRDefault="000B0897">
            <w:pPr>
              <w:rPr>
                <w:b/>
                <w:color w:val="000000" w:themeColor="text1"/>
                <w:kern w:val="2"/>
                <w:szCs w:val="24"/>
              </w:rPr>
            </w:pPr>
            <w:r w:rsidRPr="00194EB8">
              <w:rPr>
                <w:b/>
                <w:color w:val="000000" w:themeColor="text1"/>
                <w:kern w:val="2"/>
                <w:szCs w:val="24"/>
              </w:rPr>
              <w:t>3.2. Pirkimo pavadinimas ir numeris</w:t>
            </w:r>
          </w:p>
        </w:tc>
        <w:tc>
          <w:tcPr>
            <w:tcW w:w="6441" w:type="dxa"/>
            <w:gridSpan w:val="2"/>
          </w:tcPr>
          <w:p w14:paraId="1CD74DF2" w14:textId="1A34BA6A" w:rsidR="00027B83" w:rsidRPr="00194EB8" w:rsidRDefault="00FF297F">
            <w:pPr>
              <w:rPr>
                <w:color w:val="000000" w:themeColor="text1"/>
                <w:kern w:val="2"/>
                <w:szCs w:val="24"/>
              </w:rPr>
            </w:pPr>
            <w:r w:rsidRPr="00194EB8">
              <w:rPr>
                <w:color w:val="000000" w:themeColor="text1"/>
                <w:kern w:val="2"/>
                <w:szCs w:val="24"/>
              </w:rPr>
              <w:t>„</w:t>
            </w:r>
            <w:proofErr w:type="spellStart"/>
            <w:r w:rsidR="00FF6C12" w:rsidRPr="008F4F52">
              <w:rPr>
                <w:color w:val="000000" w:themeColor="text1"/>
                <w:kern w:val="2"/>
                <w:szCs w:val="24"/>
              </w:rPr>
              <w:t>Krantotvarkos</w:t>
            </w:r>
            <w:proofErr w:type="spellEnd"/>
            <w:r w:rsidR="00FF6C12" w:rsidRPr="008F4F52">
              <w:rPr>
                <w:color w:val="000000" w:themeColor="text1"/>
                <w:kern w:val="2"/>
                <w:szCs w:val="24"/>
              </w:rPr>
              <w:t xml:space="preserve"> priemonių įgyvendinimo darb</w:t>
            </w:r>
            <w:r w:rsidR="00FF6C12">
              <w:rPr>
                <w:color w:val="000000" w:themeColor="text1"/>
                <w:kern w:val="2"/>
                <w:szCs w:val="24"/>
              </w:rPr>
              <w:t>ai</w:t>
            </w:r>
            <w:r w:rsidRPr="00194EB8">
              <w:rPr>
                <w:color w:val="000000" w:themeColor="text1"/>
                <w:kern w:val="2"/>
                <w:szCs w:val="24"/>
              </w:rPr>
              <w:t xml:space="preserve">“ Nr. </w:t>
            </w:r>
            <w:r w:rsidR="00686A7C" w:rsidRPr="00686A7C">
              <w:rPr>
                <w:color w:val="000000" w:themeColor="text1"/>
                <w:kern w:val="2"/>
                <w:szCs w:val="24"/>
              </w:rPr>
              <w:t>6318347</w:t>
            </w:r>
          </w:p>
        </w:tc>
      </w:tr>
      <w:tr w:rsidR="00194EB8" w:rsidRPr="00194EB8" w14:paraId="1D1A6B6A" w14:textId="77777777" w:rsidTr="5373B30B">
        <w:trPr>
          <w:trHeight w:val="300"/>
        </w:trPr>
        <w:tc>
          <w:tcPr>
            <w:tcW w:w="3094" w:type="dxa"/>
            <w:gridSpan w:val="2"/>
          </w:tcPr>
          <w:p w14:paraId="50AFAD3E" w14:textId="77777777" w:rsidR="00027B83" w:rsidRPr="00194EB8" w:rsidRDefault="000B0897">
            <w:pPr>
              <w:rPr>
                <w:b/>
                <w:color w:val="000000" w:themeColor="text1"/>
                <w:kern w:val="2"/>
                <w:szCs w:val="24"/>
              </w:rPr>
            </w:pPr>
            <w:r w:rsidRPr="00194EB8">
              <w:rPr>
                <w:b/>
                <w:color w:val="000000" w:themeColor="text1"/>
                <w:kern w:val="2"/>
                <w:szCs w:val="24"/>
              </w:rPr>
              <w:t>3.3. Informacija apie Europos Sąjungos lėšomis finansuojamą projektą arba kitą projektą</w:t>
            </w:r>
          </w:p>
        </w:tc>
        <w:tc>
          <w:tcPr>
            <w:tcW w:w="6441" w:type="dxa"/>
            <w:gridSpan w:val="2"/>
          </w:tcPr>
          <w:p w14:paraId="060DB9D3" w14:textId="7FED1C51" w:rsidR="00027B83" w:rsidRPr="00194EB8" w:rsidRDefault="00295448">
            <w:pPr>
              <w:rPr>
                <w:color w:val="000000" w:themeColor="text1"/>
                <w:kern w:val="2"/>
                <w:szCs w:val="24"/>
              </w:rPr>
            </w:pPr>
            <w:r w:rsidRPr="00295448">
              <w:rPr>
                <w:color w:val="000000" w:themeColor="text1"/>
                <w:kern w:val="2"/>
                <w:szCs w:val="24"/>
              </w:rPr>
              <w:t>Europos Sąjungos lėšomis finansuojamo projekto Nr. 01-034-P-0001, pavadinimas „Pajūrio juostos tvarkymo priemonių įgyvendinimas Lietuvos Baltijos jūros Kuršių nerijos kranto ruože“.</w:t>
            </w:r>
          </w:p>
          <w:p w14:paraId="4EA4A352" w14:textId="19FEBC26" w:rsidR="00027B83" w:rsidRPr="00194EB8" w:rsidRDefault="00027B83">
            <w:pPr>
              <w:rPr>
                <w:color w:val="000000" w:themeColor="text1"/>
                <w:kern w:val="2"/>
                <w:szCs w:val="24"/>
              </w:rPr>
            </w:pPr>
          </w:p>
        </w:tc>
      </w:tr>
      <w:tr w:rsidR="00194EB8" w:rsidRPr="00194EB8" w14:paraId="652A39CA" w14:textId="77777777" w:rsidTr="5373B30B">
        <w:trPr>
          <w:trHeight w:val="300"/>
        </w:trPr>
        <w:tc>
          <w:tcPr>
            <w:tcW w:w="9535" w:type="dxa"/>
            <w:gridSpan w:val="4"/>
          </w:tcPr>
          <w:p w14:paraId="19978732" w14:textId="733F40E6" w:rsidR="00027B83" w:rsidRPr="00194EB8" w:rsidRDefault="000B0897">
            <w:pPr>
              <w:jc w:val="center"/>
              <w:rPr>
                <w:b/>
                <w:color w:val="000000" w:themeColor="text1"/>
                <w:kern w:val="2"/>
                <w:szCs w:val="24"/>
              </w:rPr>
            </w:pPr>
            <w:r w:rsidRPr="00194EB8">
              <w:rPr>
                <w:b/>
                <w:color w:val="000000" w:themeColor="text1"/>
                <w:kern w:val="2"/>
                <w:szCs w:val="24"/>
              </w:rPr>
              <w:t xml:space="preserve">4. </w:t>
            </w:r>
            <w:r w:rsidR="004279EA">
              <w:rPr>
                <w:b/>
                <w:color w:val="000000" w:themeColor="text1"/>
                <w:kern w:val="2"/>
                <w:szCs w:val="24"/>
              </w:rPr>
              <w:t>DARB</w:t>
            </w:r>
            <w:r w:rsidRPr="00194EB8">
              <w:rPr>
                <w:b/>
                <w:color w:val="000000" w:themeColor="text1"/>
                <w:kern w:val="2"/>
                <w:szCs w:val="24"/>
              </w:rPr>
              <w:t xml:space="preserve">Ų </w:t>
            </w:r>
            <w:r w:rsidR="004279EA">
              <w:rPr>
                <w:b/>
                <w:color w:val="000000" w:themeColor="text1"/>
                <w:kern w:val="2"/>
                <w:szCs w:val="24"/>
              </w:rPr>
              <w:t>ATLIKIMO</w:t>
            </w:r>
            <w:r w:rsidR="004279EA" w:rsidRPr="00194EB8">
              <w:rPr>
                <w:b/>
                <w:color w:val="000000" w:themeColor="text1"/>
                <w:kern w:val="2"/>
                <w:szCs w:val="24"/>
              </w:rPr>
              <w:t xml:space="preserve"> </w:t>
            </w:r>
            <w:r w:rsidRPr="00194EB8">
              <w:rPr>
                <w:b/>
                <w:color w:val="000000" w:themeColor="text1"/>
                <w:kern w:val="2"/>
                <w:szCs w:val="24"/>
              </w:rPr>
              <w:t xml:space="preserve">TERMINAI IR </w:t>
            </w:r>
            <w:r w:rsidR="004279EA">
              <w:rPr>
                <w:b/>
                <w:color w:val="000000" w:themeColor="text1"/>
                <w:kern w:val="2"/>
                <w:szCs w:val="24"/>
              </w:rPr>
              <w:t>DARB</w:t>
            </w:r>
            <w:r w:rsidRPr="00194EB8">
              <w:rPr>
                <w:b/>
                <w:color w:val="000000" w:themeColor="text1"/>
                <w:kern w:val="2"/>
                <w:szCs w:val="24"/>
              </w:rPr>
              <w:t xml:space="preserve">Ų PERDAVIMO </w:t>
            </w:r>
            <w:r w:rsidRPr="00194EB8">
              <w:rPr>
                <w:color w:val="000000" w:themeColor="text1"/>
                <w:kern w:val="2"/>
                <w:szCs w:val="24"/>
              </w:rPr>
              <w:t>–</w:t>
            </w:r>
            <w:r w:rsidRPr="00194EB8">
              <w:rPr>
                <w:b/>
                <w:color w:val="000000" w:themeColor="text1"/>
                <w:kern w:val="2"/>
                <w:szCs w:val="24"/>
              </w:rPr>
              <w:t xml:space="preserve"> PRIĖMIMO TVARKA</w:t>
            </w:r>
          </w:p>
        </w:tc>
      </w:tr>
      <w:tr w:rsidR="00194EB8" w:rsidRPr="00194EB8" w14:paraId="74165744" w14:textId="77777777" w:rsidTr="5373B30B">
        <w:trPr>
          <w:trHeight w:val="300"/>
        </w:trPr>
        <w:tc>
          <w:tcPr>
            <w:tcW w:w="3094" w:type="dxa"/>
            <w:gridSpan w:val="2"/>
          </w:tcPr>
          <w:p w14:paraId="4D7FDCC4" w14:textId="0EAE0468" w:rsidR="00027B83" w:rsidRPr="00194EB8" w:rsidRDefault="000B0897">
            <w:pPr>
              <w:rPr>
                <w:b/>
                <w:color w:val="000000" w:themeColor="text1"/>
                <w:szCs w:val="24"/>
              </w:rPr>
            </w:pPr>
            <w:r w:rsidRPr="00194EB8">
              <w:rPr>
                <w:b/>
                <w:color w:val="000000" w:themeColor="text1"/>
                <w:kern w:val="2"/>
                <w:szCs w:val="24"/>
              </w:rPr>
              <w:t xml:space="preserve">4.1. </w:t>
            </w:r>
            <w:r w:rsidR="004279EA">
              <w:rPr>
                <w:b/>
                <w:color w:val="000000" w:themeColor="text1"/>
                <w:szCs w:val="24"/>
              </w:rPr>
              <w:t>Darb</w:t>
            </w:r>
            <w:r w:rsidRPr="00194EB8">
              <w:rPr>
                <w:b/>
                <w:color w:val="000000" w:themeColor="text1"/>
                <w:szCs w:val="24"/>
              </w:rPr>
              <w:t>ų</w:t>
            </w:r>
            <w:r w:rsidRPr="00194EB8">
              <w:rPr>
                <w:b/>
                <w:color w:val="000000" w:themeColor="text1"/>
                <w:kern w:val="2"/>
                <w:szCs w:val="24"/>
              </w:rPr>
              <w:t xml:space="preserve"> </w:t>
            </w:r>
            <w:r w:rsidR="004279EA">
              <w:rPr>
                <w:b/>
                <w:color w:val="000000" w:themeColor="text1"/>
                <w:szCs w:val="24"/>
              </w:rPr>
              <w:t>atlikimo</w:t>
            </w:r>
            <w:r w:rsidR="004279EA" w:rsidRPr="00194EB8">
              <w:rPr>
                <w:b/>
                <w:color w:val="000000" w:themeColor="text1"/>
                <w:kern w:val="2"/>
                <w:szCs w:val="24"/>
              </w:rPr>
              <w:t xml:space="preserve"> </w:t>
            </w:r>
            <w:r w:rsidRPr="00194EB8">
              <w:rPr>
                <w:b/>
                <w:color w:val="000000" w:themeColor="text1"/>
                <w:kern w:val="2"/>
                <w:szCs w:val="24"/>
              </w:rPr>
              <w:t xml:space="preserve">terminai, kai </w:t>
            </w:r>
            <w:r w:rsidR="004279EA">
              <w:rPr>
                <w:b/>
                <w:color w:val="000000" w:themeColor="text1"/>
                <w:szCs w:val="24"/>
              </w:rPr>
              <w:t>Darbai</w:t>
            </w:r>
            <w:r w:rsidRPr="00194EB8">
              <w:rPr>
                <w:b/>
                <w:color w:val="000000" w:themeColor="text1"/>
                <w:kern w:val="2"/>
                <w:szCs w:val="24"/>
              </w:rPr>
              <w:t xml:space="preserve"> </w:t>
            </w:r>
            <w:r w:rsidR="004279EA">
              <w:rPr>
                <w:b/>
                <w:color w:val="000000" w:themeColor="text1"/>
                <w:szCs w:val="24"/>
              </w:rPr>
              <w:t>atliekami</w:t>
            </w:r>
            <w:r w:rsidR="004279EA" w:rsidRPr="00194EB8">
              <w:rPr>
                <w:b/>
                <w:color w:val="000000" w:themeColor="text1"/>
                <w:kern w:val="2"/>
                <w:szCs w:val="24"/>
              </w:rPr>
              <w:t xml:space="preserve"> </w:t>
            </w:r>
            <w:r w:rsidRPr="00194EB8">
              <w:rPr>
                <w:b/>
                <w:color w:val="000000" w:themeColor="text1"/>
                <w:szCs w:val="24"/>
              </w:rPr>
              <w:t>etapais</w:t>
            </w:r>
          </w:p>
        </w:tc>
        <w:tc>
          <w:tcPr>
            <w:tcW w:w="6441" w:type="dxa"/>
            <w:gridSpan w:val="2"/>
          </w:tcPr>
          <w:p w14:paraId="3D45202C" w14:textId="4A1527E6" w:rsidR="00027B83" w:rsidRPr="00194EB8" w:rsidRDefault="000B0897" w:rsidP="60F0802F">
            <w:pPr>
              <w:rPr>
                <w:color w:val="000000" w:themeColor="text1"/>
              </w:rPr>
            </w:pPr>
            <w:r w:rsidRPr="60F0802F">
              <w:rPr>
                <w:color w:val="000000" w:themeColor="text1"/>
                <w:kern w:val="2"/>
              </w:rPr>
              <w:t xml:space="preserve">Tiekėjas įsipareigoja </w:t>
            </w:r>
            <w:r w:rsidR="004279EA">
              <w:rPr>
                <w:color w:val="000000" w:themeColor="text1"/>
              </w:rPr>
              <w:t>atlikti</w:t>
            </w:r>
            <w:r w:rsidR="004279EA" w:rsidRPr="60F0802F">
              <w:rPr>
                <w:color w:val="000000" w:themeColor="text1"/>
              </w:rPr>
              <w:t xml:space="preserve"> </w:t>
            </w:r>
            <w:r w:rsidR="004279EA">
              <w:rPr>
                <w:color w:val="000000" w:themeColor="text1"/>
              </w:rPr>
              <w:t>Darbu</w:t>
            </w:r>
            <w:r w:rsidRPr="60F0802F">
              <w:rPr>
                <w:color w:val="000000" w:themeColor="text1"/>
              </w:rPr>
              <w:t>s</w:t>
            </w:r>
            <w:r w:rsidRPr="60F0802F">
              <w:rPr>
                <w:color w:val="000000" w:themeColor="text1"/>
                <w:kern w:val="2"/>
              </w:rPr>
              <w:t xml:space="preserve"> </w:t>
            </w:r>
            <w:r w:rsidR="00657A6E" w:rsidRPr="00657A6E">
              <w:rPr>
                <w:color w:val="000000" w:themeColor="text1"/>
                <w:kern w:val="2"/>
              </w:rPr>
              <w:t xml:space="preserve">per </w:t>
            </w:r>
            <w:r w:rsidR="009A5ECF">
              <w:rPr>
                <w:color w:val="000000" w:themeColor="text1"/>
                <w:kern w:val="2"/>
              </w:rPr>
              <w:t>6</w:t>
            </w:r>
            <w:r w:rsidR="00657A6E" w:rsidRPr="00657A6E">
              <w:rPr>
                <w:color w:val="000000" w:themeColor="text1"/>
                <w:kern w:val="2"/>
              </w:rPr>
              <w:t>0</w:t>
            </w:r>
            <w:r w:rsidR="0010543C">
              <w:rPr>
                <w:color w:val="000000" w:themeColor="text1"/>
                <w:kern w:val="2"/>
              </w:rPr>
              <w:t xml:space="preserve"> kalendorinių</w:t>
            </w:r>
            <w:r w:rsidR="00657A6E" w:rsidRPr="00657A6E">
              <w:rPr>
                <w:color w:val="000000" w:themeColor="text1"/>
                <w:kern w:val="2"/>
              </w:rPr>
              <w:t xml:space="preserve"> d</w:t>
            </w:r>
            <w:r w:rsidR="0010543C">
              <w:rPr>
                <w:color w:val="000000" w:themeColor="text1"/>
                <w:kern w:val="2"/>
              </w:rPr>
              <w:t>ienų</w:t>
            </w:r>
            <w:r w:rsidR="00657A6E" w:rsidRPr="00657A6E">
              <w:rPr>
                <w:color w:val="000000" w:themeColor="text1"/>
                <w:kern w:val="2"/>
              </w:rPr>
              <w:t xml:space="preserve"> nuo </w:t>
            </w:r>
            <w:r w:rsidR="002338D4">
              <w:rPr>
                <w:color w:val="000000" w:themeColor="text1"/>
                <w:kern w:val="2"/>
              </w:rPr>
              <w:t>D</w:t>
            </w:r>
            <w:r w:rsidR="00657A6E" w:rsidRPr="00657A6E">
              <w:rPr>
                <w:color w:val="000000" w:themeColor="text1"/>
                <w:kern w:val="2"/>
              </w:rPr>
              <w:t>arbų kiekio žiniaraščio pateikimo</w:t>
            </w:r>
            <w:r w:rsidRPr="60F0802F">
              <w:rPr>
                <w:color w:val="000000" w:themeColor="text1"/>
                <w:kern w:val="2"/>
              </w:rPr>
              <w:t>.</w:t>
            </w:r>
          </w:p>
          <w:p w14:paraId="77B84AB1" w14:textId="2C029C6A" w:rsidR="00027B83" w:rsidRPr="00194EB8" w:rsidRDefault="00027B83">
            <w:pPr>
              <w:rPr>
                <w:color w:val="000000" w:themeColor="text1"/>
                <w:kern w:val="2"/>
                <w:szCs w:val="24"/>
              </w:rPr>
            </w:pPr>
          </w:p>
        </w:tc>
      </w:tr>
      <w:tr w:rsidR="00194EB8" w:rsidRPr="00194EB8" w14:paraId="6409A4A9" w14:textId="77777777" w:rsidTr="5373B30B">
        <w:trPr>
          <w:trHeight w:val="300"/>
        </w:trPr>
        <w:tc>
          <w:tcPr>
            <w:tcW w:w="3094" w:type="dxa"/>
            <w:gridSpan w:val="2"/>
          </w:tcPr>
          <w:p w14:paraId="181ECC5C" w14:textId="32C89F5D" w:rsidR="00027B83" w:rsidRPr="00194EB8" w:rsidRDefault="000B0897">
            <w:pPr>
              <w:rPr>
                <w:b/>
                <w:color w:val="000000" w:themeColor="text1"/>
                <w:kern w:val="2"/>
                <w:szCs w:val="24"/>
              </w:rPr>
            </w:pPr>
            <w:r w:rsidRPr="00194EB8">
              <w:rPr>
                <w:b/>
                <w:color w:val="000000" w:themeColor="text1"/>
                <w:kern w:val="2"/>
                <w:szCs w:val="24"/>
              </w:rPr>
              <w:t xml:space="preserve">4.2. </w:t>
            </w:r>
            <w:r w:rsidR="004279EA">
              <w:rPr>
                <w:b/>
                <w:color w:val="000000" w:themeColor="text1"/>
                <w:kern w:val="2"/>
                <w:szCs w:val="24"/>
              </w:rPr>
              <w:t>Darb</w:t>
            </w:r>
            <w:r w:rsidRPr="00194EB8">
              <w:rPr>
                <w:b/>
                <w:color w:val="000000" w:themeColor="text1"/>
                <w:kern w:val="2"/>
                <w:szCs w:val="24"/>
              </w:rPr>
              <w:t xml:space="preserve">ų / jų dalies / etapo / periodo </w:t>
            </w:r>
            <w:r w:rsidR="004279EA">
              <w:rPr>
                <w:b/>
                <w:color w:val="000000" w:themeColor="text1"/>
                <w:kern w:val="2"/>
                <w:szCs w:val="24"/>
              </w:rPr>
              <w:t>atlikimo</w:t>
            </w:r>
            <w:r w:rsidR="004279EA" w:rsidRPr="00194EB8">
              <w:rPr>
                <w:b/>
                <w:color w:val="000000" w:themeColor="text1"/>
                <w:kern w:val="2"/>
                <w:szCs w:val="24"/>
              </w:rPr>
              <w:t xml:space="preserve"> </w:t>
            </w:r>
            <w:r w:rsidRPr="00194EB8">
              <w:rPr>
                <w:b/>
                <w:color w:val="000000" w:themeColor="text1"/>
                <w:kern w:val="2"/>
                <w:szCs w:val="24"/>
              </w:rPr>
              <w:t>termino pratęsimas</w:t>
            </w:r>
          </w:p>
        </w:tc>
        <w:tc>
          <w:tcPr>
            <w:tcW w:w="6441" w:type="dxa"/>
            <w:gridSpan w:val="2"/>
          </w:tcPr>
          <w:p w14:paraId="06EC35BD" w14:textId="0D7A52F7" w:rsidR="00027B83" w:rsidRPr="00194EB8" w:rsidRDefault="000B0897" w:rsidP="5373B30B">
            <w:pPr>
              <w:rPr>
                <w:color w:val="000000" w:themeColor="text1"/>
              </w:rPr>
            </w:pPr>
            <w:r w:rsidRPr="5373B30B">
              <w:rPr>
                <w:color w:val="000000" w:themeColor="text1"/>
                <w:kern w:val="2"/>
              </w:rPr>
              <w:t xml:space="preserve">Tiekėjas turi teisę į </w:t>
            </w:r>
            <w:r w:rsidR="004279EA" w:rsidRPr="5373B30B">
              <w:rPr>
                <w:color w:val="000000" w:themeColor="text1"/>
                <w:kern w:val="2"/>
              </w:rPr>
              <w:t>Darb</w:t>
            </w:r>
            <w:r w:rsidRPr="5373B30B">
              <w:rPr>
                <w:color w:val="000000" w:themeColor="text1"/>
                <w:kern w:val="2"/>
              </w:rPr>
              <w:t xml:space="preserve">ų </w:t>
            </w:r>
            <w:r w:rsidR="004279EA" w:rsidRPr="5373B30B">
              <w:rPr>
                <w:color w:val="000000" w:themeColor="text1"/>
                <w:kern w:val="2"/>
              </w:rPr>
              <w:t xml:space="preserve">atlikimo </w:t>
            </w:r>
            <w:r w:rsidRPr="5373B30B">
              <w:rPr>
                <w:color w:val="000000" w:themeColor="text1"/>
                <w:kern w:val="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4279EA" w:rsidRPr="5373B30B">
              <w:rPr>
                <w:color w:val="000000" w:themeColor="text1"/>
                <w:kern w:val="2"/>
              </w:rPr>
              <w:t>Darb</w:t>
            </w:r>
            <w:r w:rsidRPr="5373B30B">
              <w:rPr>
                <w:color w:val="000000" w:themeColor="text1"/>
                <w:kern w:val="2"/>
              </w:rPr>
              <w:t xml:space="preserve">ų </w:t>
            </w:r>
            <w:r w:rsidR="004279EA" w:rsidRPr="5373B30B">
              <w:rPr>
                <w:color w:val="000000" w:themeColor="text1"/>
                <w:kern w:val="2"/>
              </w:rPr>
              <w:t xml:space="preserve">atlikimo </w:t>
            </w:r>
            <w:r w:rsidRPr="5373B30B">
              <w:rPr>
                <w:color w:val="000000" w:themeColor="text1"/>
                <w:kern w:val="2"/>
              </w:rPr>
              <w:t xml:space="preserve">terminą, jokiu būdu negali priklausyti nuo Tiekėjo. Kiekvienu tokiu atveju, Tiekėjas raštu nedelsdamas, bet ne vėliau kaip per </w:t>
            </w:r>
            <w:r w:rsidR="003C18B8" w:rsidRPr="5373B30B">
              <w:rPr>
                <w:color w:val="000000" w:themeColor="text1"/>
                <w:kern w:val="2"/>
              </w:rPr>
              <w:t>3 darbo dienas</w:t>
            </w:r>
            <w:r w:rsidRPr="5373B30B">
              <w:rPr>
                <w:color w:val="000000" w:themeColor="text1"/>
                <w:kern w:val="2"/>
              </w:rPr>
              <w:t xml:space="preserve">, apie tai praneša Pirkėjui, pateikdamas minėtų aplinkybių egzistavimo įrodymus. Nurodytas aplinkybes vertina Pirkėjas. Pirkėjui sutikus, </w:t>
            </w:r>
            <w:r w:rsidR="004279EA" w:rsidRPr="5373B30B">
              <w:rPr>
                <w:color w:val="000000" w:themeColor="text1"/>
                <w:kern w:val="2"/>
              </w:rPr>
              <w:t>Darb</w:t>
            </w:r>
            <w:r w:rsidRPr="5373B30B">
              <w:rPr>
                <w:color w:val="000000" w:themeColor="text1"/>
                <w:kern w:val="2"/>
              </w:rPr>
              <w:t xml:space="preserve">ų </w:t>
            </w:r>
            <w:r w:rsidR="004279EA" w:rsidRPr="5373B30B">
              <w:rPr>
                <w:color w:val="000000" w:themeColor="text1"/>
                <w:kern w:val="2"/>
              </w:rPr>
              <w:t xml:space="preserve">atlikimo </w:t>
            </w:r>
            <w:r w:rsidRPr="5373B30B">
              <w:rPr>
                <w:color w:val="000000" w:themeColor="text1"/>
                <w:kern w:val="2"/>
              </w:rPr>
              <w:t xml:space="preserve">terminas </w:t>
            </w:r>
            <w:r w:rsidR="00BA13E7" w:rsidRPr="5373B30B">
              <w:rPr>
                <w:color w:val="000000" w:themeColor="text1"/>
                <w:kern w:val="2"/>
              </w:rPr>
              <w:t xml:space="preserve">Sutarties šalių rašytiniu susitarimu </w:t>
            </w:r>
            <w:r w:rsidRPr="5373B30B">
              <w:rPr>
                <w:color w:val="000000" w:themeColor="text1"/>
                <w:kern w:val="2"/>
              </w:rPr>
              <w:t>gali būti pratęsiamas tik minėtų aplinkybių egzistavimo laikotarpiui, bet ne ilgiau nei</w:t>
            </w:r>
            <w:r w:rsidR="00657A6E" w:rsidRPr="5373B30B">
              <w:rPr>
                <w:color w:val="000000" w:themeColor="text1"/>
                <w:kern w:val="2"/>
              </w:rPr>
              <w:t xml:space="preserve"> iki </w:t>
            </w:r>
            <w:r w:rsidR="00916A91" w:rsidRPr="5373B30B">
              <w:rPr>
                <w:color w:val="000000" w:themeColor="text1"/>
                <w:kern w:val="2"/>
              </w:rPr>
              <w:t xml:space="preserve">2026 m. </w:t>
            </w:r>
            <w:r w:rsidR="00EB6315" w:rsidRPr="5373B30B">
              <w:rPr>
                <w:color w:val="000000" w:themeColor="text1"/>
                <w:kern w:val="2"/>
              </w:rPr>
              <w:t>birželio</w:t>
            </w:r>
            <w:r w:rsidR="00916A91" w:rsidRPr="5373B30B">
              <w:rPr>
                <w:color w:val="000000" w:themeColor="text1"/>
                <w:kern w:val="2"/>
              </w:rPr>
              <w:t xml:space="preserve"> </w:t>
            </w:r>
            <w:r w:rsidR="00EB6315" w:rsidRPr="5373B30B">
              <w:rPr>
                <w:color w:val="000000" w:themeColor="text1"/>
                <w:kern w:val="2"/>
              </w:rPr>
              <w:t>30</w:t>
            </w:r>
            <w:r w:rsidR="00916A91" w:rsidRPr="5373B30B">
              <w:rPr>
                <w:color w:val="000000" w:themeColor="text1"/>
                <w:kern w:val="2"/>
              </w:rPr>
              <w:t xml:space="preserve"> d</w:t>
            </w:r>
            <w:r w:rsidRPr="5373B30B">
              <w:rPr>
                <w:color w:val="000000" w:themeColor="text1"/>
              </w:rPr>
              <w:t>.</w:t>
            </w:r>
          </w:p>
          <w:p w14:paraId="75A20794" w14:textId="165A01D8" w:rsidR="00027B83" w:rsidRPr="00194EB8" w:rsidRDefault="00027B83">
            <w:pPr>
              <w:rPr>
                <w:color w:val="000000" w:themeColor="text1"/>
                <w:szCs w:val="24"/>
              </w:rPr>
            </w:pPr>
          </w:p>
        </w:tc>
      </w:tr>
      <w:tr w:rsidR="00194EB8" w:rsidRPr="00194EB8" w14:paraId="4D38D397" w14:textId="77777777" w:rsidTr="5373B30B">
        <w:trPr>
          <w:trHeight w:val="300"/>
        </w:trPr>
        <w:tc>
          <w:tcPr>
            <w:tcW w:w="3094" w:type="dxa"/>
            <w:gridSpan w:val="2"/>
          </w:tcPr>
          <w:p w14:paraId="60FED6D0" w14:textId="77777777" w:rsidR="00027B83" w:rsidRPr="00FE0225" w:rsidRDefault="000B0897" w:rsidP="5B2FC40B">
            <w:pPr>
              <w:rPr>
                <w:b/>
                <w:bCs/>
                <w:color w:val="000000" w:themeColor="text1"/>
                <w:kern w:val="2"/>
              </w:rPr>
            </w:pPr>
            <w:r w:rsidRPr="00FE0225">
              <w:rPr>
                <w:b/>
                <w:bCs/>
                <w:color w:val="000000" w:themeColor="text1"/>
                <w:kern w:val="2"/>
              </w:rPr>
              <w:t>4.3. Užsakymų teikimo tvarka</w:t>
            </w:r>
          </w:p>
        </w:tc>
        <w:tc>
          <w:tcPr>
            <w:tcW w:w="6441" w:type="dxa"/>
            <w:gridSpan w:val="2"/>
          </w:tcPr>
          <w:p w14:paraId="6CC08A84" w14:textId="64493821" w:rsidR="396E18A8" w:rsidRDefault="00FE0225" w:rsidP="00614712">
            <w:pPr>
              <w:spacing w:after="4"/>
              <w:jc w:val="both"/>
              <w:rPr>
                <w:color w:val="000000" w:themeColor="text1"/>
              </w:rPr>
            </w:pPr>
            <w:r>
              <w:rPr>
                <w:color w:val="000000" w:themeColor="text1"/>
              </w:rPr>
              <w:t>Netaikoma</w:t>
            </w:r>
          </w:p>
          <w:p w14:paraId="44F02E9B" w14:textId="76E2D536" w:rsidR="00027B83" w:rsidRPr="00194EB8" w:rsidRDefault="00027B83">
            <w:pPr>
              <w:rPr>
                <w:color w:val="000000" w:themeColor="text1"/>
                <w:szCs w:val="24"/>
              </w:rPr>
            </w:pPr>
          </w:p>
        </w:tc>
      </w:tr>
      <w:tr w:rsidR="00194EB8" w:rsidRPr="00194EB8" w14:paraId="3A8802D2" w14:textId="77777777" w:rsidTr="5373B30B">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FE0225" w:rsidRDefault="000B0897" w:rsidP="3F24736B">
            <w:pPr>
              <w:rPr>
                <w:b/>
                <w:bCs/>
                <w:color w:val="000000" w:themeColor="text1"/>
                <w:kern w:val="2"/>
              </w:rPr>
            </w:pPr>
            <w:r w:rsidRPr="00FE0225">
              <w:rPr>
                <w:b/>
                <w:bCs/>
                <w:color w:val="000000" w:themeColor="text1"/>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94EB8" w:rsidRDefault="000B0897">
            <w:pPr>
              <w:rPr>
                <w:color w:val="000000" w:themeColor="text1"/>
                <w:kern w:val="2"/>
                <w:szCs w:val="24"/>
              </w:rPr>
            </w:pPr>
            <w:r w:rsidRPr="00194EB8">
              <w:rPr>
                <w:color w:val="000000" w:themeColor="text1"/>
                <w:kern w:val="2"/>
                <w:szCs w:val="24"/>
              </w:rPr>
              <w:t>Netaikoma</w:t>
            </w:r>
          </w:p>
          <w:p w14:paraId="6CA61532" w14:textId="4B155BC1" w:rsidR="00027B83" w:rsidRPr="00194EB8" w:rsidRDefault="00027B83">
            <w:pPr>
              <w:rPr>
                <w:color w:val="000000" w:themeColor="text1"/>
                <w:szCs w:val="24"/>
              </w:rPr>
            </w:pPr>
          </w:p>
        </w:tc>
      </w:tr>
      <w:tr w:rsidR="00194EB8" w:rsidRPr="00194EB8" w14:paraId="59F55181" w14:textId="77777777" w:rsidTr="5373B30B">
        <w:trPr>
          <w:trHeight w:val="300"/>
        </w:trPr>
        <w:tc>
          <w:tcPr>
            <w:tcW w:w="3094" w:type="dxa"/>
            <w:gridSpan w:val="2"/>
          </w:tcPr>
          <w:p w14:paraId="0EE1132D" w14:textId="77777777" w:rsidR="00027B83" w:rsidRPr="00194EB8" w:rsidRDefault="000B0897">
            <w:pPr>
              <w:rPr>
                <w:b/>
                <w:color w:val="000000" w:themeColor="text1"/>
                <w:kern w:val="2"/>
                <w:szCs w:val="24"/>
              </w:rPr>
            </w:pPr>
            <w:r w:rsidRPr="00194EB8">
              <w:rPr>
                <w:b/>
                <w:color w:val="000000" w:themeColor="text1"/>
                <w:kern w:val="2"/>
                <w:szCs w:val="24"/>
              </w:rPr>
              <w:t>4.5. Pateikiami dokumentai</w:t>
            </w:r>
          </w:p>
        </w:tc>
        <w:tc>
          <w:tcPr>
            <w:tcW w:w="6441" w:type="dxa"/>
            <w:gridSpan w:val="2"/>
          </w:tcPr>
          <w:p w14:paraId="64B94EF8" w14:textId="690FAD31" w:rsidR="0074475C" w:rsidRDefault="000B0897" w:rsidP="5B2FC40B">
            <w:pPr>
              <w:rPr>
                <w:color w:val="000000" w:themeColor="text1"/>
                <w:kern w:val="2"/>
              </w:rPr>
            </w:pPr>
            <w:r w:rsidRPr="5B2FC40B">
              <w:rPr>
                <w:color w:val="000000" w:themeColor="text1"/>
                <w:kern w:val="2"/>
              </w:rPr>
              <w:t>Turi būti pateikiami šie</w:t>
            </w:r>
            <w:r w:rsidR="0074475C">
              <w:rPr>
                <w:color w:val="000000" w:themeColor="text1"/>
                <w:kern w:val="2"/>
              </w:rPr>
              <w:t xml:space="preserve"> </w:t>
            </w:r>
            <w:r w:rsidR="004279EA">
              <w:rPr>
                <w:color w:val="000000" w:themeColor="text1"/>
                <w:kern w:val="2"/>
              </w:rPr>
              <w:t>Darb</w:t>
            </w:r>
            <w:r w:rsidR="0074475C" w:rsidRPr="0074475C">
              <w:rPr>
                <w:color w:val="000000" w:themeColor="text1"/>
                <w:kern w:val="2"/>
              </w:rPr>
              <w:t>ų (jų dalies) priėmimo</w:t>
            </w:r>
            <w:r w:rsidRPr="5B2FC40B">
              <w:rPr>
                <w:color w:val="000000" w:themeColor="text1"/>
                <w:kern w:val="2"/>
              </w:rPr>
              <w:t xml:space="preserve"> dokumentai: </w:t>
            </w:r>
          </w:p>
          <w:p w14:paraId="303E7EC1" w14:textId="19742DA2" w:rsidR="0074475C" w:rsidRDefault="004279EA" w:rsidP="5B2FC40B">
            <w:pPr>
              <w:rPr>
                <w:color w:val="000000" w:themeColor="text1"/>
                <w:kern w:val="2"/>
              </w:rPr>
            </w:pPr>
            <w:r>
              <w:rPr>
                <w:color w:val="000000" w:themeColor="text1"/>
                <w:kern w:val="2"/>
              </w:rPr>
              <w:t>Darb</w:t>
            </w:r>
            <w:r w:rsidR="000B0897" w:rsidRPr="5B2FC40B">
              <w:rPr>
                <w:color w:val="000000" w:themeColor="text1"/>
                <w:kern w:val="2"/>
              </w:rPr>
              <w:t>ų perdavimo-priėmimo aktas</w:t>
            </w:r>
          </w:p>
          <w:p w14:paraId="70A28C7F" w14:textId="76455FA0" w:rsidR="003B2E0E" w:rsidRDefault="003B2E0E" w:rsidP="5B2FC40B">
            <w:pPr>
              <w:rPr>
                <w:color w:val="000000" w:themeColor="text1"/>
                <w:kern w:val="2"/>
              </w:rPr>
            </w:pPr>
            <w:r>
              <w:rPr>
                <w:color w:val="000000" w:themeColor="text1"/>
                <w:kern w:val="2"/>
              </w:rPr>
              <w:t>P</w:t>
            </w:r>
            <w:r w:rsidRPr="003B2E0E">
              <w:rPr>
                <w:color w:val="000000" w:themeColor="text1"/>
                <w:kern w:val="2"/>
              </w:rPr>
              <w:t>ažym</w:t>
            </w:r>
            <w:r>
              <w:rPr>
                <w:color w:val="000000" w:themeColor="text1"/>
                <w:kern w:val="2"/>
              </w:rPr>
              <w:t>a</w:t>
            </w:r>
            <w:r w:rsidRPr="003B2E0E">
              <w:rPr>
                <w:color w:val="000000" w:themeColor="text1"/>
                <w:kern w:val="2"/>
              </w:rPr>
              <w:t xml:space="preserve"> apie </w:t>
            </w:r>
            <w:r w:rsidR="004028C7">
              <w:rPr>
                <w:color w:val="000000" w:themeColor="text1"/>
                <w:kern w:val="2"/>
              </w:rPr>
              <w:t>atliktų</w:t>
            </w:r>
            <w:r w:rsidR="004028C7" w:rsidRPr="003B2E0E">
              <w:rPr>
                <w:color w:val="000000" w:themeColor="text1"/>
                <w:kern w:val="2"/>
              </w:rPr>
              <w:t xml:space="preserve"> </w:t>
            </w:r>
            <w:r w:rsidR="004279EA">
              <w:rPr>
                <w:color w:val="000000" w:themeColor="text1"/>
                <w:kern w:val="2"/>
              </w:rPr>
              <w:t>Darb</w:t>
            </w:r>
            <w:r w:rsidRPr="003B2E0E">
              <w:rPr>
                <w:color w:val="000000" w:themeColor="text1"/>
                <w:kern w:val="2"/>
              </w:rPr>
              <w:t>ų dalies vertę (Excel lenteles, kuriose turi matytis: kiekvien</w:t>
            </w:r>
            <w:r w:rsidR="004028C7">
              <w:rPr>
                <w:color w:val="000000" w:themeColor="text1"/>
                <w:kern w:val="2"/>
              </w:rPr>
              <w:t>o</w:t>
            </w:r>
            <w:r w:rsidRPr="003B2E0E">
              <w:rPr>
                <w:color w:val="000000" w:themeColor="text1"/>
                <w:kern w:val="2"/>
              </w:rPr>
              <w:t xml:space="preserve"> </w:t>
            </w:r>
            <w:r w:rsidR="004028C7">
              <w:rPr>
                <w:color w:val="000000" w:themeColor="text1"/>
                <w:kern w:val="2"/>
              </w:rPr>
              <w:t>atlikto</w:t>
            </w:r>
            <w:r w:rsidRPr="003B2E0E">
              <w:rPr>
                <w:color w:val="000000" w:themeColor="text1"/>
                <w:kern w:val="2"/>
              </w:rPr>
              <w:t xml:space="preserve"> </w:t>
            </w:r>
            <w:r w:rsidR="004279EA">
              <w:rPr>
                <w:color w:val="000000" w:themeColor="text1"/>
                <w:kern w:val="2"/>
              </w:rPr>
              <w:t>darb</w:t>
            </w:r>
            <w:r w:rsidRPr="003B2E0E">
              <w:rPr>
                <w:color w:val="000000" w:themeColor="text1"/>
                <w:kern w:val="2"/>
              </w:rPr>
              <w:t xml:space="preserve">o pavadinimas, pagal Sutartį numatyti mato vienetai, vieneto įkainis, bendra </w:t>
            </w:r>
            <w:r w:rsidR="00D130A4">
              <w:rPr>
                <w:color w:val="000000" w:themeColor="text1"/>
                <w:kern w:val="2"/>
              </w:rPr>
              <w:t>atliekamų</w:t>
            </w:r>
            <w:r w:rsidR="00D130A4" w:rsidRPr="003B2E0E">
              <w:rPr>
                <w:color w:val="000000" w:themeColor="text1"/>
                <w:kern w:val="2"/>
              </w:rPr>
              <w:t xml:space="preserve"> </w:t>
            </w:r>
            <w:r w:rsidR="004279EA">
              <w:rPr>
                <w:color w:val="000000" w:themeColor="text1"/>
                <w:kern w:val="2"/>
              </w:rPr>
              <w:t>Darb</w:t>
            </w:r>
            <w:r w:rsidRPr="003B2E0E">
              <w:rPr>
                <w:color w:val="000000" w:themeColor="text1"/>
                <w:kern w:val="2"/>
              </w:rPr>
              <w:t xml:space="preserve">ų </w:t>
            </w:r>
            <w:r w:rsidRPr="003B2E0E">
              <w:rPr>
                <w:color w:val="000000" w:themeColor="text1"/>
                <w:kern w:val="2"/>
              </w:rPr>
              <w:lastRenderedPageBreak/>
              <w:t xml:space="preserve">kaina (Įkainių suma), nuo </w:t>
            </w:r>
            <w:r w:rsidR="004279EA">
              <w:rPr>
                <w:color w:val="000000" w:themeColor="text1"/>
                <w:kern w:val="2"/>
              </w:rPr>
              <w:t>Darb</w:t>
            </w:r>
            <w:r w:rsidRPr="003B2E0E">
              <w:rPr>
                <w:color w:val="000000" w:themeColor="text1"/>
                <w:kern w:val="2"/>
              </w:rPr>
              <w:t xml:space="preserve">ų </w:t>
            </w:r>
            <w:r w:rsidR="00D130A4">
              <w:rPr>
                <w:color w:val="000000" w:themeColor="text1"/>
                <w:kern w:val="2"/>
              </w:rPr>
              <w:t>atlikimo</w:t>
            </w:r>
            <w:r w:rsidR="00D130A4" w:rsidRPr="003B2E0E">
              <w:rPr>
                <w:color w:val="000000" w:themeColor="text1"/>
                <w:kern w:val="2"/>
              </w:rPr>
              <w:t xml:space="preserve"> </w:t>
            </w:r>
            <w:r w:rsidRPr="003B2E0E">
              <w:rPr>
                <w:color w:val="000000" w:themeColor="text1"/>
                <w:kern w:val="2"/>
              </w:rPr>
              <w:t xml:space="preserve">pradžios </w:t>
            </w:r>
            <w:r w:rsidR="00D130A4">
              <w:rPr>
                <w:color w:val="000000" w:themeColor="text1"/>
                <w:kern w:val="2"/>
              </w:rPr>
              <w:t>atliktų</w:t>
            </w:r>
            <w:r w:rsidR="00D130A4" w:rsidRPr="003B2E0E">
              <w:rPr>
                <w:color w:val="000000" w:themeColor="text1"/>
                <w:kern w:val="2"/>
              </w:rPr>
              <w:t xml:space="preserve"> </w:t>
            </w:r>
            <w:r w:rsidR="004279EA">
              <w:rPr>
                <w:color w:val="000000" w:themeColor="text1"/>
                <w:kern w:val="2"/>
              </w:rPr>
              <w:t>Darb</w:t>
            </w:r>
            <w:r w:rsidRPr="003B2E0E">
              <w:rPr>
                <w:color w:val="000000" w:themeColor="text1"/>
                <w:kern w:val="2"/>
              </w:rPr>
              <w:t xml:space="preserve">ų kiekis ir </w:t>
            </w:r>
            <w:r w:rsidR="00D130A4">
              <w:rPr>
                <w:color w:val="000000" w:themeColor="text1"/>
                <w:kern w:val="2"/>
              </w:rPr>
              <w:t>atliktų</w:t>
            </w:r>
            <w:r w:rsidR="00D130A4" w:rsidRPr="003B2E0E">
              <w:rPr>
                <w:color w:val="000000" w:themeColor="text1"/>
                <w:kern w:val="2"/>
              </w:rPr>
              <w:t xml:space="preserve"> </w:t>
            </w:r>
            <w:r w:rsidR="004279EA">
              <w:rPr>
                <w:color w:val="000000" w:themeColor="text1"/>
                <w:kern w:val="2"/>
              </w:rPr>
              <w:t>Darb</w:t>
            </w:r>
            <w:r w:rsidRPr="003B2E0E">
              <w:rPr>
                <w:color w:val="000000" w:themeColor="text1"/>
                <w:kern w:val="2"/>
              </w:rPr>
              <w:t xml:space="preserve">ų suma, deklaruojamo mėnesio </w:t>
            </w:r>
            <w:r w:rsidR="004279EA">
              <w:rPr>
                <w:color w:val="000000" w:themeColor="text1"/>
                <w:kern w:val="2"/>
              </w:rPr>
              <w:t>Darb</w:t>
            </w:r>
            <w:r w:rsidRPr="003B2E0E">
              <w:rPr>
                <w:color w:val="000000" w:themeColor="text1"/>
                <w:kern w:val="2"/>
              </w:rPr>
              <w:t xml:space="preserve">ų kiekis, deklaruojamo mėnesio </w:t>
            </w:r>
            <w:r w:rsidR="004279EA">
              <w:rPr>
                <w:color w:val="000000" w:themeColor="text1"/>
                <w:kern w:val="2"/>
              </w:rPr>
              <w:t>Darb</w:t>
            </w:r>
            <w:r w:rsidRPr="003B2E0E">
              <w:rPr>
                <w:color w:val="000000" w:themeColor="text1"/>
                <w:kern w:val="2"/>
              </w:rPr>
              <w:t>ų suma ir likutinis</w:t>
            </w:r>
            <w:r w:rsidR="00D130A4">
              <w:rPr>
                <w:color w:val="000000" w:themeColor="text1"/>
                <w:kern w:val="2"/>
              </w:rPr>
              <w:t xml:space="preserve"> kiekis</w:t>
            </w:r>
            <w:r w:rsidRPr="003B2E0E">
              <w:rPr>
                <w:color w:val="000000" w:themeColor="text1"/>
                <w:kern w:val="2"/>
              </w:rPr>
              <w:t xml:space="preserve"> bei likutinė suma)</w:t>
            </w:r>
          </w:p>
          <w:p w14:paraId="4EABDA46" w14:textId="1B49EA3A" w:rsidR="003B2E0E" w:rsidRDefault="003B2E0E" w:rsidP="5B2FC40B">
            <w:pPr>
              <w:rPr>
                <w:color w:val="000000" w:themeColor="text1"/>
                <w:kern w:val="2"/>
              </w:rPr>
            </w:pPr>
            <w:r>
              <w:rPr>
                <w:color w:val="000000" w:themeColor="text1"/>
                <w:kern w:val="2"/>
              </w:rPr>
              <w:t>M</w:t>
            </w:r>
            <w:r w:rsidRPr="003B2E0E">
              <w:rPr>
                <w:color w:val="000000" w:themeColor="text1"/>
                <w:kern w:val="2"/>
              </w:rPr>
              <w:t>atavimų ir fotofiksacijos dokument</w:t>
            </w:r>
            <w:r>
              <w:rPr>
                <w:color w:val="000000" w:themeColor="text1"/>
                <w:kern w:val="2"/>
              </w:rPr>
              <w:t>ai</w:t>
            </w:r>
          </w:p>
          <w:p w14:paraId="36965B0A" w14:textId="54ED9E1E" w:rsidR="00205388" w:rsidRPr="00194EB8" w:rsidRDefault="000B0897" w:rsidP="5B2FC40B">
            <w:pPr>
              <w:rPr>
                <w:color w:val="000000" w:themeColor="text1"/>
                <w:kern w:val="2"/>
              </w:rPr>
            </w:pPr>
            <w:r w:rsidRPr="5B2FC40B">
              <w:rPr>
                <w:color w:val="000000" w:themeColor="text1"/>
                <w:kern w:val="2"/>
              </w:rPr>
              <w:t xml:space="preserve">Sąskaita </w:t>
            </w:r>
          </w:p>
          <w:p w14:paraId="6BA95380" w14:textId="676D2636" w:rsidR="00027B83" w:rsidRPr="00194EB8" w:rsidRDefault="000B0897">
            <w:pPr>
              <w:rPr>
                <w:color w:val="000000" w:themeColor="text1"/>
                <w:szCs w:val="24"/>
              </w:rPr>
            </w:pPr>
            <w:r w:rsidRPr="00923A0B">
              <w:rPr>
                <w:color w:val="000000" w:themeColor="text1"/>
                <w:kern w:val="2"/>
                <w:szCs w:val="24"/>
              </w:rPr>
              <w:t xml:space="preserve">Tiekėjui nepateikus nurodytų dokumentų, laikoma, kad </w:t>
            </w:r>
            <w:r w:rsidR="004279EA" w:rsidRPr="00923A0B">
              <w:rPr>
                <w:color w:val="000000" w:themeColor="text1"/>
                <w:kern w:val="2"/>
                <w:szCs w:val="24"/>
              </w:rPr>
              <w:t>Darb</w:t>
            </w:r>
            <w:r w:rsidR="00D130A4" w:rsidRPr="00923A0B">
              <w:rPr>
                <w:color w:val="000000" w:themeColor="text1"/>
                <w:kern w:val="2"/>
                <w:szCs w:val="24"/>
              </w:rPr>
              <w:t>ai</w:t>
            </w:r>
            <w:r w:rsidRPr="00923A0B">
              <w:rPr>
                <w:color w:val="000000" w:themeColor="text1"/>
                <w:kern w:val="2"/>
                <w:szCs w:val="24"/>
              </w:rPr>
              <w:t xml:space="preserve"> neatitinka Sutartyje nustatytų reikalavimų.</w:t>
            </w:r>
          </w:p>
        </w:tc>
      </w:tr>
      <w:tr w:rsidR="00194EB8" w:rsidRPr="00194EB8" w14:paraId="6DA27131" w14:textId="77777777" w:rsidTr="5373B30B">
        <w:trPr>
          <w:trHeight w:val="300"/>
        </w:trPr>
        <w:tc>
          <w:tcPr>
            <w:tcW w:w="9535" w:type="dxa"/>
            <w:gridSpan w:val="4"/>
          </w:tcPr>
          <w:p w14:paraId="3344B361" w14:textId="77777777" w:rsidR="00027B83" w:rsidRPr="00194EB8" w:rsidRDefault="000B0897">
            <w:pPr>
              <w:jc w:val="center"/>
              <w:rPr>
                <w:b/>
                <w:color w:val="000000" w:themeColor="text1"/>
                <w:kern w:val="2"/>
                <w:szCs w:val="24"/>
              </w:rPr>
            </w:pPr>
            <w:r w:rsidRPr="00194EB8">
              <w:rPr>
                <w:b/>
                <w:color w:val="000000" w:themeColor="text1"/>
                <w:kern w:val="2"/>
                <w:szCs w:val="24"/>
              </w:rPr>
              <w:lastRenderedPageBreak/>
              <w:t>5. SUTARTIES KAINA IR ATSISKAITYMO TVARKA</w:t>
            </w:r>
          </w:p>
        </w:tc>
      </w:tr>
      <w:tr w:rsidR="00194EB8" w:rsidRPr="00194EB8" w14:paraId="7A010749" w14:textId="77777777" w:rsidTr="5373B30B">
        <w:trPr>
          <w:trHeight w:val="300"/>
        </w:trPr>
        <w:tc>
          <w:tcPr>
            <w:tcW w:w="3094" w:type="dxa"/>
            <w:gridSpan w:val="2"/>
          </w:tcPr>
          <w:p w14:paraId="0BDD66A8" w14:textId="77777777" w:rsidR="00027B83" w:rsidRPr="00194EB8" w:rsidRDefault="000B0897">
            <w:pPr>
              <w:rPr>
                <w:b/>
                <w:color w:val="000000" w:themeColor="text1"/>
                <w:kern w:val="2"/>
                <w:szCs w:val="24"/>
              </w:rPr>
            </w:pPr>
            <w:r w:rsidRPr="00194EB8">
              <w:rPr>
                <w:b/>
                <w:color w:val="000000" w:themeColor="text1"/>
                <w:kern w:val="2"/>
                <w:szCs w:val="24"/>
              </w:rPr>
              <w:t>5.1. Sutarčiai taikomas kainos apskaičiavimo būdas</w:t>
            </w:r>
          </w:p>
        </w:tc>
        <w:tc>
          <w:tcPr>
            <w:tcW w:w="6441" w:type="dxa"/>
            <w:gridSpan w:val="2"/>
          </w:tcPr>
          <w:p w14:paraId="467CE58A" w14:textId="77777777" w:rsidR="00027B83" w:rsidRPr="00194EB8" w:rsidRDefault="00027B83">
            <w:pPr>
              <w:rPr>
                <w:color w:val="000000" w:themeColor="text1"/>
                <w:kern w:val="2"/>
                <w:szCs w:val="24"/>
              </w:rPr>
            </w:pPr>
          </w:p>
          <w:p w14:paraId="407EB227" w14:textId="77777777" w:rsidR="00027B83" w:rsidRPr="00194EB8" w:rsidRDefault="000B0897">
            <w:pPr>
              <w:rPr>
                <w:color w:val="000000" w:themeColor="text1"/>
                <w:kern w:val="2"/>
                <w:szCs w:val="24"/>
              </w:rPr>
            </w:pPr>
            <w:r w:rsidRPr="00194EB8">
              <w:rPr>
                <w:color w:val="000000" w:themeColor="text1"/>
                <w:kern w:val="2"/>
                <w:szCs w:val="24"/>
              </w:rPr>
              <w:t>Fiksuoto įkainio kainodara</w:t>
            </w:r>
          </w:p>
          <w:p w14:paraId="3A26B52B" w14:textId="28D43527" w:rsidR="00027B83" w:rsidRPr="00194EB8" w:rsidRDefault="00027B83" w:rsidP="00250935">
            <w:pPr>
              <w:rPr>
                <w:color w:val="000000" w:themeColor="text1"/>
                <w:kern w:val="2"/>
                <w:szCs w:val="24"/>
              </w:rPr>
            </w:pPr>
          </w:p>
        </w:tc>
      </w:tr>
      <w:tr w:rsidR="00194EB8" w:rsidRPr="00194EB8" w14:paraId="5B9972D4" w14:textId="77777777" w:rsidTr="5373B30B">
        <w:trPr>
          <w:trHeight w:val="300"/>
        </w:trPr>
        <w:tc>
          <w:tcPr>
            <w:tcW w:w="3094" w:type="dxa"/>
            <w:gridSpan w:val="2"/>
          </w:tcPr>
          <w:p w14:paraId="520DB156" w14:textId="77777777" w:rsidR="00027B83" w:rsidRPr="00194EB8" w:rsidRDefault="000B0897">
            <w:pPr>
              <w:rPr>
                <w:b/>
                <w:color w:val="000000" w:themeColor="text1"/>
                <w:kern w:val="2"/>
                <w:szCs w:val="24"/>
              </w:rPr>
            </w:pPr>
            <w:r w:rsidRPr="00194EB8">
              <w:rPr>
                <w:b/>
                <w:color w:val="000000" w:themeColor="text1"/>
                <w:kern w:val="2"/>
                <w:szCs w:val="24"/>
              </w:rPr>
              <w:t xml:space="preserve">5.2. Pradinės Sutarties vertė ir Sutarties kaina, kai taikoma </w:t>
            </w:r>
            <w:r w:rsidRPr="00194EB8">
              <w:rPr>
                <w:b/>
                <w:color w:val="000000" w:themeColor="text1"/>
                <w:kern w:val="2"/>
                <w:szCs w:val="24"/>
                <w:u w:val="single"/>
              </w:rPr>
              <w:t>fiksuoto įkainio</w:t>
            </w:r>
            <w:r w:rsidRPr="00194EB8">
              <w:rPr>
                <w:b/>
                <w:color w:val="000000" w:themeColor="text1"/>
                <w:kern w:val="2"/>
                <w:szCs w:val="24"/>
              </w:rPr>
              <w:t xml:space="preserve"> kainodara</w:t>
            </w:r>
          </w:p>
          <w:p w14:paraId="72591E89" w14:textId="77777777" w:rsidR="00027B83" w:rsidRPr="00194EB8" w:rsidRDefault="00027B83">
            <w:pPr>
              <w:rPr>
                <w:b/>
                <w:color w:val="000000" w:themeColor="text1"/>
                <w:kern w:val="2"/>
                <w:szCs w:val="24"/>
              </w:rPr>
            </w:pPr>
          </w:p>
          <w:p w14:paraId="5FF555FE" w14:textId="77777777" w:rsidR="00027B83" w:rsidRPr="00194EB8" w:rsidRDefault="00027B83">
            <w:pPr>
              <w:rPr>
                <w:b/>
                <w:color w:val="000000" w:themeColor="text1"/>
                <w:kern w:val="2"/>
                <w:szCs w:val="24"/>
              </w:rPr>
            </w:pPr>
          </w:p>
          <w:p w14:paraId="61F0E496" w14:textId="77777777" w:rsidR="00027B83" w:rsidRPr="00194EB8" w:rsidRDefault="00027B83">
            <w:pPr>
              <w:rPr>
                <w:b/>
                <w:color w:val="000000" w:themeColor="text1"/>
                <w:kern w:val="2"/>
                <w:szCs w:val="24"/>
              </w:rPr>
            </w:pPr>
          </w:p>
          <w:p w14:paraId="5F26F4EF" w14:textId="77777777" w:rsidR="00027B83" w:rsidRPr="00194EB8" w:rsidRDefault="00027B83">
            <w:pPr>
              <w:rPr>
                <w:b/>
                <w:color w:val="000000" w:themeColor="text1"/>
                <w:kern w:val="2"/>
                <w:szCs w:val="24"/>
              </w:rPr>
            </w:pPr>
          </w:p>
          <w:p w14:paraId="5250ECD4" w14:textId="77777777" w:rsidR="00027B83" w:rsidRPr="00194EB8" w:rsidRDefault="00027B83">
            <w:pPr>
              <w:rPr>
                <w:b/>
                <w:color w:val="000000" w:themeColor="text1"/>
                <w:kern w:val="2"/>
                <w:szCs w:val="24"/>
              </w:rPr>
            </w:pPr>
          </w:p>
          <w:p w14:paraId="33D0FE0E" w14:textId="77777777" w:rsidR="00027B83" w:rsidRPr="00194EB8" w:rsidRDefault="00027B83" w:rsidP="00194EB8">
            <w:pPr>
              <w:jc w:val="both"/>
              <w:rPr>
                <w:b/>
                <w:color w:val="000000" w:themeColor="text1"/>
                <w:kern w:val="2"/>
                <w:szCs w:val="24"/>
              </w:rPr>
            </w:pPr>
          </w:p>
        </w:tc>
        <w:tc>
          <w:tcPr>
            <w:tcW w:w="6441" w:type="dxa"/>
            <w:gridSpan w:val="2"/>
          </w:tcPr>
          <w:p w14:paraId="5840FB81" w14:textId="77777777" w:rsidR="00027B83" w:rsidRPr="00194EB8" w:rsidRDefault="00027B83">
            <w:pPr>
              <w:rPr>
                <w:color w:val="000000" w:themeColor="text1"/>
                <w:kern w:val="2"/>
                <w:szCs w:val="24"/>
              </w:rPr>
            </w:pPr>
          </w:p>
          <w:p w14:paraId="4FFD6BCA" w14:textId="14EE297D" w:rsidR="00027B83" w:rsidRPr="00194EB8" w:rsidRDefault="000B0897" w:rsidP="5B2FC40B">
            <w:pPr>
              <w:rPr>
                <w:color w:val="000000" w:themeColor="text1"/>
              </w:rPr>
            </w:pPr>
            <w:r w:rsidRPr="5B2FC40B">
              <w:rPr>
                <w:color w:val="000000" w:themeColor="text1"/>
                <w:kern w:val="2"/>
              </w:rPr>
              <w:t xml:space="preserve">Pradinės Sutarties vertė yra </w:t>
            </w:r>
            <w:r w:rsidR="00B32885">
              <w:rPr>
                <w:color w:val="000000" w:themeColor="text1"/>
                <w:kern w:val="2"/>
              </w:rPr>
              <w:t>1</w:t>
            </w:r>
            <w:r w:rsidR="00AF0905">
              <w:rPr>
                <w:color w:val="000000" w:themeColor="text1"/>
                <w:kern w:val="2"/>
              </w:rPr>
              <w:t>0</w:t>
            </w:r>
            <w:r w:rsidR="009A5ECF">
              <w:rPr>
                <w:color w:val="000000" w:themeColor="text1"/>
                <w:kern w:val="2"/>
              </w:rPr>
              <w:t>0</w:t>
            </w:r>
            <w:r w:rsidR="00B32885">
              <w:rPr>
                <w:color w:val="000000" w:themeColor="text1"/>
                <w:kern w:val="2"/>
              </w:rPr>
              <w:t> 000,00</w:t>
            </w:r>
            <w:r w:rsidR="00B32885" w:rsidRPr="5B2FC40B">
              <w:rPr>
                <w:color w:val="000000" w:themeColor="text1"/>
                <w:kern w:val="2"/>
              </w:rPr>
              <w:t xml:space="preserve"> </w:t>
            </w:r>
            <w:r w:rsidRPr="5B2FC40B">
              <w:rPr>
                <w:color w:val="000000" w:themeColor="text1"/>
                <w:kern w:val="2"/>
              </w:rPr>
              <w:t>Eur (</w:t>
            </w:r>
            <w:r w:rsidR="00571C0B">
              <w:rPr>
                <w:color w:val="000000" w:themeColor="text1"/>
                <w:kern w:val="2"/>
              </w:rPr>
              <w:t xml:space="preserve">šimtas </w:t>
            </w:r>
            <w:r w:rsidR="008C6712">
              <w:rPr>
                <w:color w:val="000000" w:themeColor="text1"/>
                <w:kern w:val="2"/>
              </w:rPr>
              <w:t>tūkstančių</w:t>
            </w:r>
            <w:r w:rsidR="005637CA">
              <w:rPr>
                <w:color w:val="000000" w:themeColor="text1"/>
                <w:kern w:val="2"/>
              </w:rPr>
              <w:t xml:space="preserve"> EUR ir 00 ct.</w:t>
            </w:r>
            <w:r w:rsidRPr="5B2FC40B">
              <w:rPr>
                <w:color w:val="000000" w:themeColor="text1"/>
                <w:kern w:val="2"/>
              </w:rPr>
              <w:t>) be PVM.</w:t>
            </w:r>
          </w:p>
          <w:p w14:paraId="481CFBC0" w14:textId="0F05CAAA" w:rsidR="00027B83" w:rsidRPr="00194EB8" w:rsidRDefault="000B0897">
            <w:pPr>
              <w:rPr>
                <w:color w:val="000000" w:themeColor="text1"/>
                <w:szCs w:val="24"/>
              </w:rPr>
            </w:pPr>
            <w:r w:rsidRPr="00194EB8">
              <w:rPr>
                <w:color w:val="000000" w:themeColor="text1"/>
                <w:kern w:val="2"/>
                <w:szCs w:val="24"/>
              </w:rPr>
              <w:t xml:space="preserve">PVM sudaro </w:t>
            </w:r>
            <w:r w:rsidR="008C6712">
              <w:rPr>
                <w:color w:val="000000" w:themeColor="text1"/>
                <w:kern w:val="2"/>
                <w:szCs w:val="24"/>
              </w:rPr>
              <w:t>2</w:t>
            </w:r>
            <w:r w:rsidR="00AF0905">
              <w:rPr>
                <w:color w:val="000000" w:themeColor="text1"/>
                <w:kern w:val="2"/>
                <w:szCs w:val="24"/>
              </w:rPr>
              <w:t>1</w:t>
            </w:r>
            <w:r w:rsidR="008C6712">
              <w:rPr>
                <w:color w:val="000000" w:themeColor="text1"/>
                <w:kern w:val="2"/>
                <w:szCs w:val="24"/>
              </w:rPr>
              <w:t xml:space="preserve"> </w:t>
            </w:r>
            <w:r w:rsidR="00AF0905">
              <w:rPr>
                <w:color w:val="000000" w:themeColor="text1"/>
                <w:kern w:val="2"/>
                <w:szCs w:val="24"/>
              </w:rPr>
              <w:t>0</w:t>
            </w:r>
            <w:r w:rsidR="008C6712">
              <w:rPr>
                <w:color w:val="000000" w:themeColor="text1"/>
                <w:kern w:val="2"/>
                <w:szCs w:val="24"/>
              </w:rPr>
              <w:t>00</w:t>
            </w:r>
            <w:r w:rsidRPr="00194EB8">
              <w:rPr>
                <w:color w:val="000000" w:themeColor="text1"/>
                <w:kern w:val="2"/>
                <w:szCs w:val="24"/>
              </w:rPr>
              <w:t xml:space="preserve"> Eur (</w:t>
            </w:r>
            <w:r w:rsidR="008C6712">
              <w:rPr>
                <w:color w:val="000000" w:themeColor="text1"/>
                <w:kern w:val="2"/>
                <w:szCs w:val="24"/>
              </w:rPr>
              <w:t xml:space="preserve">dvidešimt </w:t>
            </w:r>
            <w:r w:rsidR="00AF0905">
              <w:rPr>
                <w:color w:val="000000" w:themeColor="text1"/>
                <w:kern w:val="2"/>
                <w:szCs w:val="24"/>
              </w:rPr>
              <w:t>vienas</w:t>
            </w:r>
            <w:r w:rsidR="008C6712">
              <w:rPr>
                <w:color w:val="000000" w:themeColor="text1"/>
                <w:kern w:val="2"/>
                <w:szCs w:val="24"/>
              </w:rPr>
              <w:t xml:space="preserve"> tūkstan</w:t>
            </w:r>
            <w:r w:rsidR="00AF0905">
              <w:rPr>
                <w:color w:val="000000" w:themeColor="text1"/>
                <w:kern w:val="2"/>
                <w:szCs w:val="24"/>
              </w:rPr>
              <w:t>tis</w:t>
            </w:r>
            <w:r w:rsidRPr="00194EB8">
              <w:rPr>
                <w:color w:val="000000" w:themeColor="text1"/>
                <w:kern w:val="2"/>
                <w:szCs w:val="24"/>
              </w:rPr>
              <w:t>).</w:t>
            </w:r>
          </w:p>
          <w:p w14:paraId="1AF2C6A6" w14:textId="7C6A02D1" w:rsidR="00027B83" w:rsidRPr="00194EB8" w:rsidRDefault="000B0897" w:rsidP="5B2FC40B">
            <w:pPr>
              <w:rPr>
                <w:color w:val="000000" w:themeColor="text1"/>
              </w:rPr>
            </w:pPr>
            <w:r w:rsidRPr="5B2FC40B">
              <w:rPr>
                <w:color w:val="000000" w:themeColor="text1"/>
                <w:kern w:val="2"/>
              </w:rPr>
              <w:t xml:space="preserve">Sutarties kaina yra </w:t>
            </w:r>
            <w:r w:rsidR="008C6712">
              <w:rPr>
                <w:color w:val="000000" w:themeColor="text1"/>
                <w:kern w:val="2"/>
              </w:rPr>
              <w:t>1</w:t>
            </w:r>
            <w:r w:rsidR="00B80167">
              <w:rPr>
                <w:color w:val="000000" w:themeColor="text1"/>
                <w:kern w:val="2"/>
              </w:rPr>
              <w:t>21</w:t>
            </w:r>
            <w:r w:rsidR="008C6712">
              <w:rPr>
                <w:color w:val="000000" w:themeColor="text1"/>
                <w:kern w:val="2"/>
              </w:rPr>
              <w:t xml:space="preserve"> </w:t>
            </w:r>
            <w:r w:rsidR="00B80167">
              <w:rPr>
                <w:color w:val="000000" w:themeColor="text1"/>
                <w:kern w:val="2"/>
              </w:rPr>
              <w:t>0</w:t>
            </w:r>
            <w:r w:rsidR="008C6712">
              <w:rPr>
                <w:color w:val="000000" w:themeColor="text1"/>
                <w:kern w:val="2"/>
              </w:rPr>
              <w:t>00</w:t>
            </w:r>
            <w:r w:rsidRPr="5B2FC40B">
              <w:rPr>
                <w:color w:val="000000" w:themeColor="text1"/>
                <w:kern w:val="2"/>
              </w:rPr>
              <w:t xml:space="preserve"> Eur (</w:t>
            </w:r>
            <w:r w:rsidR="008C6712">
              <w:rPr>
                <w:color w:val="000000" w:themeColor="text1"/>
                <w:kern w:val="2"/>
              </w:rPr>
              <w:t xml:space="preserve">šimtas </w:t>
            </w:r>
            <w:r w:rsidR="004D24C3">
              <w:rPr>
                <w:color w:val="000000" w:themeColor="text1"/>
                <w:kern w:val="2"/>
              </w:rPr>
              <w:t>dvidešimt</w:t>
            </w:r>
            <w:r w:rsidR="008C6712">
              <w:rPr>
                <w:color w:val="000000" w:themeColor="text1"/>
                <w:kern w:val="2"/>
              </w:rPr>
              <w:t xml:space="preserve"> </w:t>
            </w:r>
            <w:r w:rsidR="004D24C3">
              <w:rPr>
                <w:color w:val="000000" w:themeColor="text1"/>
                <w:kern w:val="2"/>
              </w:rPr>
              <w:t>vienas</w:t>
            </w:r>
            <w:r w:rsidR="008C6712">
              <w:rPr>
                <w:color w:val="000000" w:themeColor="text1"/>
                <w:kern w:val="2"/>
              </w:rPr>
              <w:t xml:space="preserve"> tūkstan</w:t>
            </w:r>
            <w:r w:rsidR="004D24C3">
              <w:rPr>
                <w:color w:val="000000" w:themeColor="text1"/>
                <w:kern w:val="2"/>
              </w:rPr>
              <w:t>tis</w:t>
            </w:r>
            <w:r w:rsidRPr="5B2FC40B">
              <w:rPr>
                <w:color w:val="000000" w:themeColor="text1"/>
                <w:kern w:val="2"/>
              </w:rPr>
              <w:t>) su PVM.</w:t>
            </w:r>
          </w:p>
          <w:p w14:paraId="6EBB963C" w14:textId="77777777" w:rsidR="00027B83" w:rsidRPr="00194EB8" w:rsidRDefault="00027B83">
            <w:pPr>
              <w:rPr>
                <w:color w:val="000000" w:themeColor="text1"/>
                <w:kern w:val="2"/>
                <w:szCs w:val="24"/>
              </w:rPr>
            </w:pPr>
          </w:p>
          <w:p w14:paraId="2D7F6406" w14:textId="05F1A96F" w:rsidR="00027B83" w:rsidRPr="00194EB8" w:rsidRDefault="000B0897">
            <w:pPr>
              <w:rPr>
                <w:color w:val="000000" w:themeColor="text1"/>
                <w:kern w:val="2"/>
                <w:szCs w:val="24"/>
              </w:rPr>
            </w:pPr>
            <w:r w:rsidRPr="00923A0B">
              <w:rPr>
                <w:color w:val="000000" w:themeColor="text1"/>
                <w:kern w:val="2"/>
                <w:szCs w:val="24"/>
              </w:rPr>
              <w:t xml:space="preserve">Šioje Sutartyje Pradinės Sutarties vertė yra lygi </w:t>
            </w:r>
            <w:r w:rsidRPr="00923A0B">
              <w:rPr>
                <w:b/>
                <w:color w:val="000000" w:themeColor="text1"/>
                <w:kern w:val="2"/>
                <w:szCs w:val="24"/>
              </w:rPr>
              <w:t xml:space="preserve">maksimaliai pirkimui skirtai lėšų sumai be PVM </w:t>
            </w:r>
            <w:r w:rsidRPr="00923A0B">
              <w:rPr>
                <w:color w:val="000000" w:themeColor="text1"/>
                <w:kern w:val="2"/>
                <w:szCs w:val="24"/>
              </w:rPr>
              <w:t xml:space="preserve">pirkimo dokumentuose ir Sutartyje nurodytų </w:t>
            </w:r>
            <w:r w:rsidR="004279EA" w:rsidRPr="00923A0B">
              <w:rPr>
                <w:color w:val="000000" w:themeColor="text1"/>
                <w:szCs w:val="24"/>
              </w:rPr>
              <w:t>Darb</w:t>
            </w:r>
            <w:r w:rsidRPr="00923A0B">
              <w:rPr>
                <w:color w:val="000000" w:themeColor="text1"/>
                <w:szCs w:val="24"/>
              </w:rPr>
              <w:t xml:space="preserve">ų </w:t>
            </w:r>
            <w:r w:rsidRPr="00923A0B">
              <w:rPr>
                <w:color w:val="000000" w:themeColor="text1"/>
                <w:kern w:val="2"/>
                <w:szCs w:val="24"/>
              </w:rPr>
              <w:t>įsigijimui</w:t>
            </w:r>
            <w:r w:rsidRPr="00B32885">
              <w:rPr>
                <w:color w:val="000000" w:themeColor="text1"/>
                <w:kern w:val="2"/>
                <w:szCs w:val="24"/>
              </w:rPr>
              <w:t xml:space="preserve"> Tiekėjo pasiūlyme nurodytais įkainiais be PVM. Pirkėjas perka </w:t>
            </w:r>
            <w:r w:rsidR="004279EA" w:rsidRPr="00B32885">
              <w:rPr>
                <w:color w:val="000000" w:themeColor="text1"/>
                <w:szCs w:val="24"/>
              </w:rPr>
              <w:t>Darb</w:t>
            </w:r>
            <w:r w:rsidR="002E5845" w:rsidRPr="00B32885">
              <w:rPr>
                <w:color w:val="000000" w:themeColor="text1"/>
                <w:szCs w:val="24"/>
              </w:rPr>
              <w:t>u</w:t>
            </w:r>
            <w:r w:rsidRPr="00B32885">
              <w:rPr>
                <w:color w:val="000000" w:themeColor="text1"/>
                <w:szCs w:val="24"/>
              </w:rPr>
              <w:t>s</w:t>
            </w:r>
            <w:r w:rsidRPr="00B32885">
              <w:rPr>
                <w:color w:val="000000" w:themeColor="text1"/>
                <w:kern w:val="2"/>
                <w:szCs w:val="24"/>
              </w:rPr>
              <w:t xml:space="preserve"> pagal poreikį Sutartyje arba jos priede Nr.</w:t>
            </w:r>
            <w:r w:rsidR="005F227D" w:rsidRPr="00923A0B">
              <w:rPr>
                <w:color w:val="000000" w:themeColor="text1"/>
                <w:kern w:val="2"/>
                <w:szCs w:val="24"/>
              </w:rPr>
              <w:t xml:space="preserve"> 2 </w:t>
            </w:r>
            <w:r w:rsidRPr="00B32885">
              <w:rPr>
                <w:color w:val="000000" w:themeColor="text1"/>
                <w:kern w:val="2"/>
                <w:szCs w:val="24"/>
              </w:rPr>
              <w:t>nur</w:t>
            </w:r>
            <w:r w:rsidRPr="00194EB8">
              <w:rPr>
                <w:color w:val="000000" w:themeColor="text1"/>
                <w:kern w:val="2"/>
                <w:szCs w:val="24"/>
              </w:rPr>
              <w:t xml:space="preserve">odytais įkainiais, neviršijant Sutarties kainos. Sutartyje arba jos priede Nr. </w:t>
            </w:r>
            <w:r w:rsidR="00772BD1" w:rsidRPr="00194EB8">
              <w:rPr>
                <w:color w:val="000000" w:themeColor="text1"/>
                <w:kern w:val="2"/>
                <w:szCs w:val="24"/>
              </w:rPr>
              <w:t xml:space="preserve">2 </w:t>
            </w:r>
            <w:r w:rsidRPr="00194EB8">
              <w:rPr>
                <w:color w:val="000000" w:themeColor="text1"/>
                <w:kern w:val="2"/>
                <w:szCs w:val="24"/>
              </w:rPr>
              <w:t xml:space="preserve">atskirose eilutėse nurodytas </w:t>
            </w:r>
            <w:r w:rsidR="004279EA">
              <w:rPr>
                <w:color w:val="000000" w:themeColor="text1"/>
                <w:szCs w:val="24"/>
              </w:rPr>
              <w:t>Darb</w:t>
            </w:r>
            <w:r w:rsidRPr="00194EB8">
              <w:rPr>
                <w:color w:val="000000" w:themeColor="text1"/>
                <w:szCs w:val="24"/>
              </w:rPr>
              <w:t>ų</w:t>
            </w:r>
            <w:r w:rsidRPr="00194EB8">
              <w:rPr>
                <w:color w:val="000000" w:themeColor="text1"/>
                <w:kern w:val="2"/>
                <w:szCs w:val="24"/>
              </w:rPr>
              <w:t xml:space="preserve"> kiekis gali būti keičiamas (didėti ar mažėti).</w:t>
            </w:r>
          </w:p>
          <w:p w14:paraId="0B2D0722" w14:textId="22FDB495" w:rsidR="00027B83" w:rsidRPr="00194EB8" w:rsidRDefault="000B0897">
            <w:pPr>
              <w:rPr>
                <w:color w:val="000000" w:themeColor="text1"/>
                <w:kern w:val="2"/>
                <w:szCs w:val="24"/>
              </w:rPr>
            </w:pPr>
            <w:r w:rsidRPr="00194EB8">
              <w:rPr>
                <w:color w:val="000000" w:themeColor="text1"/>
                <w:kern w:val="2"/>
                <w:szCs w:val="24"/>
              </w:rPr>
              <w:t xml:space="preserve">(Pirkėjas neįsipareigoja išpirkti preliminaraus </w:t>
            </w:r>
            <w:r w:rsidR="004279EA">
              <w:rPr>
                <w:color w:val="000000" w:themeColor="text1"/>
                <w:kern w:val="2"/>
                <w:szCs w:val="24"/>
              </w:rPr>
              <w:t>Darb</w:t>
            </w:r>
            <w:r w:rsidRPr="00194EB8">
              <w:rPr>
                <w:color w:val="000000" w:themeColor="text1"/>
                <w:kern w:val="2"/>
                <w:szCs w:val="24"/>
              </w:rPr>
              <w:t>ų kiekio ar bet kokios jo dalies)</w:t>
            </w:r>
          </w:p>
          <w:p w14:paraId="59776BBB" w14:textId="77777777" w:rsidR="00027B83" w:rsidRPr="00194EB8" w:rsidRDefault="00027B83">
            <w:pPr>
              <w:rPr>
                <w:color w:val="000000" w:themeColor="text1"/>
                <w:kern w:val="2"/>
                <w:szCs w:val="24"/>
              </w:rPr>
            </w:pPr>
          </w:p>
          <w:p w14:paraId="4C4DB159" w14:textId="5BCE9BE6" w:rsidR="00027B83" w:rsidRPr="00194EB8" w:rsidRDefault="00027B83">
            <w:pPr>
              <w:rPr>
                <w:color w:val="000000" w:themeColor="text1"/>
                <w:kern w:val="2"/>
                <w:szCs w:val="24"/>
              </w:rPr>
            </w:pPr>
          </w:p>
        </w:tc>
      </w:tr>
      <w:tr w:rsidR="00194EB8" w:rsidRPr="00194EB8" w14:paraId="1A7054EB" w14:textId="77777777" w:rsidTr="5373B30B">
        <w:trPr>
          <w:trHeight w:val="300"/>
        </w:trPr>
        <w:tc>
          <w:tcPr>
            <w:tcW w:w="3094" w:type="dxa"/>
            <w:gridSpan w:val="2"/>
          </w:tcPr>
          <w:p w14:paraId="4F2F4A8F" w14:textId="77777777" w:rsidR="00027B83" w:rsidRPr="00194EB8" w:rsidRDefault="000B0897">
            <w:pPr>
              <w:rPr>
                <w:b/>
                <w:color w:val="000000" w:themeColor="text1"/>
                <w:kern w:val="2"/>
                <w:szCs w:val="24"/>
              </w:rPr>
            </w:pPr>
            <w:r w:rsidRPr="00194EB8">
              <w:rPr>
                <w:b/>
                <w:color w:val="000000" w:themeColor="text1"/>
                <w:kern w:val="2"/>
                <w:szCs w:val="24"/>
              </w:rPr>
              <w:t xml:space="preserve">5.3. Sutarties kainos / įkainių perskaičiavimas taikant </w:t>
            </w:r>
            <w:r w:rsidRPr="00194EB8">
              <w:rPr>
                <w:b/>
                <w:color w:val="000000" w:themeColor="text1"/>
                <w:kern w:val="2"/>
                <w:szCs w:val="24"/>
                <w:u w:val="single"/>
              </w:rPr>
              <w:t>peržiūros</w:t>
            </w:r>
            <w:r w:rsidRPr="00194EB8">
              <w:rPr>
                <w:b/>
                <w:color w:val="000000" w:themeColor="text1"/>
                <w:kern w:val="2"/>
                <w:szCs w:val="24"/>
              </w:rPr>
              <w:t xml:space="preserve"> taisykles</w:t>
            </w:r>
          </w:p>
          <w:p w14:paraId="644C2358" w14:textId="77777777" w:rsidR="00027B83" w:rsidRPr="00194EB8" w:rsidRDefault="00027B83">
            <w:pPr>
              <w:rPr>
                <w:b/>
                <w:color w:val="000000" w:themeColor="text1"/>
                <w:kern w:val="2"/>
                <w:szCs w:val="24"/>
              </w:rPr>
            </w:pPr>
          </w:p>
          <w:p w14:paraId="57F4DE2E" w14:textId="77777777" w:rsidR="00027B83" w:rsidRPr="00194EB8" w:rsidRDefault="00027B83">
            <w:pPr>
              <w:rPr>
                <w:color w:val="000000" w:themeColor="text1"/>
                <w:kern w:val="2"/>
                <w:szCs w:val="24"/>
              </w:rPr>
            </w:pPr>
          </w:p>
        </w:tc>
        <w:tc>
          <w:tcPr>
            <w:tcW w:w="6441" w:type="dxa"/>
            <w:gridSpan w:val="2"/>
          </w:tcPr>
          <w:p w14:paraId="700E8720" w14:textId="2FC351BA" w:rsidR="00027B83" w:rsidRPr="00194EB8" w:rsidRDefault="000B0897">
            <w:pPr>
              <w:rPr>
                <w:color w:val="000000" w:themeColor="text1"/>
                <w:szCs w:val="24"/>
              </w:rPr>
            </w:pPr>
            <w:r w:rsidRPr="00194EB8">
              <w:rPr>
                <w:color w:val="000000" w:themeColor="text1"/>
                <w:kern w:val="2"/>
                <w:szCs w:val="24"/>
              </w:rPr>
              <w:t>Sutarties įkainiai bus perskaičiuojami:</w:t>
            </w:r>
          </w:p>
          <w:p w14:paraId="7862C956" w14:textId="77777777" w:rsidR="00027B83" w:rsidRPr="00194EB8" w:rsidRDefault="000B0897">
            <w:pPr>
              <w:rPr>
                <w:color w:val="000000" w:themeColor="text1"/>
                <w:kern w:val="2"/>
                <w:szCs w:val="24"/>
              </w:rPr>
            </w:pPr>
            <w:r w:rsidRPr="00194EB8">
              <w:rPr>
                <w:color w:val="000000" w:themeColor="text1"/>
                <w:kern w:val="2"/>
                <w:szCs w:val="24"/>
              </w:rPr>
              <w:t>5.3.1. dėl PVM tarifo pasikeitimo;</w:t>
            </w:r>
          </w:p>
          <w:p w14:paraId="054DF302" w14:textId="0635176D" w:rsidR="00027B83" w:rsidRPr="00194EB8" w:rsidRDefault="00027B83" w:rsidP="003B6081">
            <w:pPr>
              <w:rPr>
                <w:color w:val="000000" w:themeColor="text1"/>
                <w:kern w:val="2"/>
                <w:szCs w:val="24"/>
              </w:rPr>
            </w:pPr>
          </w:p>
        </w:tc>
      </w:tr>
      <w:tr w:rsidR="00194EB8" w:rsidRPr="00194EB8" w14:paraId="6AC8D1FA" w14:textId="77777777" w:rsidTr="5373B30B">
        <w:trPr>
          <w:trHeight w:val="300"/>
        </w:trPr>
        <w:tc>
          <w:tcPr>
            <w:tcW w:w="3094" w:type="dxa"/>
            <w:gridSpan w:val="2"/>
          </w:tcPr>
          <w:p w14:paraId="62766FE5" w14:textId="77777777" w:rsidR="00027B83" w:rsidRPr="00194EB8" w:rsidRDefault="000B0897">
            <w:pPr>
              <w:rPr>
                <w:b/>
                <w:color w:val="000000" w:themeColor="text1"/>
                <w:kern w:val="2"/>
                <w:szCs w:val="24"/>
              </w:rPr>
            </w:pPr>
            <w:r w:rsidRPr="00194EB8">
              <w:rPr>
                <w:b/>
                <w:color w:val="000000" w:themeColor="text1"/>
                <w:kern w:val="2"/>
                <w:szCs w:val="24"/>
              </w:rPr>
              <w:t>5.3.1. Sutarties kainos / įkainių peržiūra dėl PVM tarifo pasikeitimo</w:t>
            </w:r>
          </w:p>
        </w:tc>
        <w:tc>
          <w:tcPr>
            <w:tcW w:w="6441" w:type="dxa"/>
            <w:gridSpan w:val="2"/>
          </w:tcPr>
          <w:p w14:paraId="74AF8AB1" w14:textId="78126157" w:rsidR="00027B83" w:rsidRPr="00194EB8" w:rsidRDefault="000B0897">
            <w:pPr>
              <w:rPr>
                <w:color w:val="000000" w:themeColor="text1"/>
                <w:szCs w:val="24"/>
              </w:rPr>
            </w:pPr>
            <w:r w:rsidRPr="00194EB8">
              <w:rPr>
                <w:color w:val="000000" w:themeColor="text1"/>
                <w:kern w:val="2"/>
                <w:szCs w:val="24"/>
              </w:rPr>
              <w:t xml:space="preserve">Jeigu Sutarties vykdymo metu pasikeičia PVM mokėjimą reglamentuojantys teisės aktai, darantys tiesioginę įtaką Tiekėjo </w:t>
            </w:r>
            <w:r w:rsidR="00ED7BD3">
              <w:rPr>
                <w:color w:val="000000" w:themeColor="text1"/>
                <w:kern w:val="2"/>
                <w:szCs w:val="24"/>
              </w:rPr>
              <w:t>atliekamų</w:t>
            </w:r>
            <w:r w:rsidR="00ED7BD3" w:rsidRPr="00194EB8">
              <w:rPr>
                <w:color w:val="000000" w:themeColor="text1"/>
                <w:kern w:val="2"/>
                <w:szCs w:val="24"/>
              </w:rPr>
              <w:t xml:space="preserve"> </w:t>
            </w:r>
            <w:r w:rsidR="004279EA">
              <w:rPr>
                <w:color w:val="000000" w:themeColor="text1"/>
                <w:kern w:val="2"/>
                <w:szCs w:val="24"/>
              </w:rPr>
              <w:t>Darb</w:t>
            </w:r>
            <w:r w:rsidRPr="00194EB8">
              <w:rPr>
                <w:color w:val="000000" w:themeColor="text1"/>
                <w:szCs w:val="24"/>
              </w:rPr>
              <w:t>ų</w:t>
            </w:r>
            <w:r w:rsidRPr="00194EB8">
              <w:rPr>
                <w:color w:val="000000" w:themeColor="text1"/>
                <w:kern w:val="2"/>
                <w:szCs w:val="24"/>
              </w:rPr>
              <w:t xml:space="preserve"> Sutartyje nurodytai kainai / įkainiams, Sutarties kaina / įkainiai perskaičiuojami nekeičiant </w:t>
            </w:r>
            <w:r w:rsidR="004279EA">
              <w:rPr>
                <w:color w:val="000000" w:themeColor="text1"/>
                <w:kern w:val="2"/>
                <w:szCs w:val="24"/>
              </w:rPr>
              <w:t>Darb</w:t>
            </w:r>
            <w:r w:rsidRPr="00194EB8">
              <w:rPr>
                <w:color w:val="000000" w:themeColor="text1"/>
                <w:szCs w:val="24"/>
              </w:rPr>
              <w:t>ų</w:t>
            </w:r>
            <w:r w:rsidRPr="00194EB8">
              <w:rPr>
                <w:color w:val="000000" w:themeColor="text1"/>
                <w:kern w:val="2"/>
                <w:szCs w:val="24"/>
              </w:rPr>
              <w:t xml:space="preserve"> kainos / įkainio be PVM.</w:t>
            </w:r>
          </w:p>
          <w:p w14:paraId="0D6894BA" w14:textId="77777777" w:rsidR="00027B83" w:rsidRPr="00194EB8" w:rsidRDefault="00027B83">
            <w:pPr>
              <w:rPr>
                <w:color w:val="000000" w:themeColor="text1"/>
                <w:kern w:val="2"/>
                <w:szCs w:val="24"/>
              </w:rPr>
            </w:pPr>
          </w:p>
          <w:p w14:paraId="4B006FAB" w14:textId="702B43E0" w:rsidR="00027B83" w:rsidRPr="00194EB8" w:rsidRDefault="000B0897">
            <w:pPr>
              <w:rPr>
                <w:color w:val="000000" w:themeColor="text1"/>
                <w:szCs w:val="24"/>
              </w:rPr>
            </w:pPr>
            <w:r w:rsidRPr="00194EB8">
              <w:rPr>
                <w:color w:val="000000" w:themeColor="text1"/>
                <w:kern w:val="2"/>
                <w:szCs w:val="24"/>
              </w:rPr>
              <w:t xml:space="preserve">Perskaičiuota (-i) Sutarties kaina / įkainiai įforminama (-i) </w:t>
            </w:r>
            <w:r w:rsidR="001D4F30">
              <w:rPr>
                <w:color w:val="000000" w:themeColor="text1"/>
                <w:kern w:val="2"/>
                <w:szCs w:val="24"/>
              </w:rPr>
              <w:t xml:space="preserve">rašytiniu </w:t>
            </w:r>
            <w:r w:rsidRPr="00194EB8">
              <w:rPr>
                <w:color w:val="000000" w:themeColor="text1"/>
                <w:kern w:val="2"/>
                <w:szCs w:val="24"/>
              </w:rPr>
              <w:t>Susitarimu ir turi būti taikoma (-i) nuo naujo PVM įvedimo datos (nepriklausomai nuo to, kada pasirašytas Susitarimas).</w:t>
            </w:r>
          </w:p>
        </w:tc>
      </w:tr>
      <w:tr w:rsidR="00194EB8" w:rsidRPr="00194EB8" w14:paraId="6AF9A9F1" w14:textId="77777777" w:rsidTr="5373B30B">
        <w:trPr>
          <w:trHeight w:val="300"/>
        </w:trPr>
        <w:tc>
          <w:tcPr>
            <w:tcW w:w="3094" w:type="dxa"/>
            <w:gridSpan w:val="2"/>
          </w:tcPr>
          <w:p w14:paraId="352C6260" w14:textId="742D3BF1" w:rsidR="00027B83" w:rsidRPr="00194EB8" w:rsidRDefault="000B0897">
            <w:pPr>
              <w:rPr>
                <w:color w:val="000000" w:themeColor="text1"/>
                <w:szCs w:val="24"/>
              </w:rPr>
            </w:pPr>
            <w:r w:rsidRPr="00194EB8">
              <w:rPr>
                <w:b/>
                <w:bCs/>
                <w:color w:val="000000" w:themeColor="text1"/>
                <w:kern w:val="2"/>
                <w:szCs w:val="24"/>
              </w:rPr>
              <w:t>5.3.2.</w:t>
            </w:r>
            <w:r w:rsidRPr="00194EB8">
              <w:rPr>
                <w:color w:val="000000" w:themeColor="text1"/>
                <w:kern w:val="2"/>
                <w:szCs w:val="24"/>
              </w:rPr>
              <w:t xml:space="preserve"> </w:t>
            </w:r>
            <w:r w:rsidRPr="00194EB8">
              <w:rPr>
                <w:b/>
                <w:bCs/>
                <w:color w:val="000000" w:themeColor="text1"/>
                <w:kern w:val="2"/>
                <w:szCs w:val="24"/>
              </w:rPr>
              <w:t xml:space="preserve">Sutarties kainos / įkainių peržiūra dėl kitų </w:t>
            </w:r>
            <w:r w:rsidRPr="00194EB8">
              <w:rPr>
                <w:b/>
                <w:bCs/>
                <w:color w:val="000000" w:themeColor="text1"/>
                <w:kern w:val="2"/>
                <w:szCs w:val="24"/>
              </w:rPr>
              <w:lastRenderedPageBreak/>
              <w:t xml:space="preserve">mokesčių, lemiančių </w:t>
            </w:r>
            <w:r w:rsidR="004279EA">
              <w:rPr>
                <w:b/>
                <w:bCs/>
                <w:color w:val="000000" w:themeColor="text1"/>
                <w:kern w:val="2"/>
                <w:szCs w:val="24"/>
              </w:rPr>
              <w:t>Darb</w:t>
            </w:r>
            <w:r w:rsidRPr="00194EB8">
              <w:rPr>
                <w:b/>
                <w:bCs/>
                <w:color w:val="000000" w:themeColor="text1"/>
                <w:kern w:val="2"/>
                <w:szCs w:val="24"/>
              </w:rPr>
              <w:t>ų kainos / įkainių pokytį, pasikeitimo</w:t>
            </w:r>
          </w:p>
        </w:tc>
        <w:tc>
          <w:tcPr>
            <w:tcW w:w="6441" w:type="dxa"/>
            <w:gridSpan w:val="2"/>
          </w:tcPr>
          <w:p w14:paraId="02C6CEC7" w14:textId="77777777" w:rsidR="00027B83" w:rsidRPr="00194EB8" w:rsidRDefault="000B0897">
            <w:pPr>
              <w:rPr>
                <w:color w:val="000000" w:themeColor="text1"/>
                <w:kern w:val="2"/>
                <w:szCs w:val="24"/>
              </w:rPr>
            </w:pPr>
            <w:r w:rsidRPr="00194EB8">
              <w:rPr>
                <w:color w:val="000000" w:themeColor="text1"/>
                <w:kern w:val="2"/>
                <w:szCs w:val="24"/>
              </w:rPr>
              <w:lastRenderedPageBreak/>
              <w:t>Netaikoma</w:t>
            </w:r>
          </w:p>
          <w:p w14:paraId="1FF749DD" w14:textId="77777777" w:rsidR="00027B83" w:rsidRPr="00194EB8" w:rsidRDefault="00027B83">
            <w:pPr>
              <w:rPr>
                <w:color w:val="000000" w:themeColor="text1"/>
                <w:kern w:val="2"/>
                <w:szCs w:val="24"/>
              </w:rPr>
            </w:pPr>
          </w:p>
          <w:p w14:paraId="4CFB97C1" w14:textId="6D47BA43" w:rsidR="00027B83" w:rsidRPr="00194EB8" w:rsidRDefault="00027B83">
            <w:pPr>
              <w:rPr>
                <w:color w:val="000000" w:themeColor="text1"/>
                <w:szCs w:val="24"/>
              </w:rPr>
            </w:pPr>
          </w:p>
        </w:tc>
      </w:tr>
      <w:tr w:rsidR="00194EB8" w:rsidRPr="00194EB8" w14:paraId="3158E5C4" w14:textId="77777777" w:rsidTr="5373B30B">
        <w:trPr>
          <w:trHeight w:val="300"/>
        </w:trPr>
        <w:tc>
          <w:tcPr>
            <w:tcW w:w="3094" w:type="dxa"/>
            <w:gridSpan w:val="2"/>
          </w:tcPr>
          <w:p w14:paraId="06F972CC" w14:textId="77777777" w:rsidR="00027B83" w:rsidRPr="00194EB8" w:rsidRDefault="000B0897">
            <w:pPr>
              <w:rPr>
                <w:b/>
                <w:color w:val="000000" w:themeColor="text1"/>
                <w:kern w:val="2"/>
                <w:szCs w:val="24"/>
              </w:rPr>
            </w:pPr>
            <w:r w:rsidRPr="00194EB8">
              <w:rPr>
                <w:b/>
                <w:color w:val="000000" w:themeColor="text1"/>
                <w:kern w:val="2"/>
                <w:szCs w:val="24"/>
              </w:rPr>
              <w:lastRenderedPageBreak/>
              <w:t>5.3.3. Sutarties kainos / įkainių peržiūra dėl kainų lygio pokyčio</w:t>
            </w:r>
          </w:p>
          <w:p w14:paraId="17B35871" w14:textId="13DE41F8" w:rsidR="00027B83" w:rsidRPr="00194EB8" w:rsidRDefault="00027B83">
            <w:pPr>
              <w:rPr>
                <w:b/>
                <w:color w:val="000000" w:themeColor="text1"/>
                <w:kern w:val="2"/>
                <w:szCs w:val="24"/>
              </w:rPr>
            </w:pPr>
          </w:p>
        </w:tc>
        <w:tc>
          <w:tcPr>
            <w:tcW w:w="6441" w:type="dxa"/>
            <w:gridSpan w:val="2"/>
          </w:tcPr>
          <w:p w14:paraId="3486C5A4" w14:textId="21D3BFC7" w:rsidR="00027B83" w:rsidRPr="00194EB8" w:rsidRDefault="000872B9">
            <w:pPr>
              <w:rPr>
                <w:color w:val="000000" w:themeColor="text1"/>
                <w:kern w:val="2"/>
                <w:szCs w:val="24"/>
              </w:rPr>
            </w:pPr>
            <w:r>
              <w:rPr>
                <w:color w:val="000000" w:themeColor="text1"/>
              </w:rPr>
              <w:t>Netaikoma</w:t>
            </w:r>
          </w:p>
        </w:tc>
      </w:tr>
      <w:tr w:rsidR="00194EB8" w:rsidRPr="00194EB8" w14:paraId="416725C3" w14:textId="77777777" w:rsidTr="5373B30B">
        <w:trPr>
          <w:trHeight w:val="300"/>
        </w:trPr>
        <w:tc>
          <w:tcPr>
            <w:tcW w:w="3094" w:type="dxa"/>
            <w:gridSpan w:val="2"/>
          </w:tcPr>
          <w:p w14:paraId="3A736B18" w14:textId="4BF1B61F" w:rsidR="00027B83" w:rsidRPr="00194EB8" w:rsidRDefault="000B0897">
            <w:pPr>
              <w:rPr>
                <w:b/>
                <w:color w:val="000000" w:themeColor="text1"/>
                <w:kern w:val="2"/>
                <w:szCs w:val="24"/>
              </w:rPr>
            </w:pPr>
            <w:r w:rsidRPr="00194EB8">
              <w:rPr>
                <w:b/>
                <w:color w:val="000000" w:themeColor="text1"/>
                <w:kern w:val="2"/>
                <w:szCs w:val="24"/>
              </w:rPr>
              <w:t xml:space="preserve">5.3.4. Sutarties kainos / įkainių peržiūra dėl kainų lygio pokyčio pagal </w:t>
            </w:r>
            <w:r w:rsidR="004279EA">
              <w:rPr>
                <w:b/>
                <w:bCs/>
                <w:color w:val="000000" w:themeColor="text1"/>
                <w:kern w:val="2"/>
                <w:szCs w:val="24"/>
              </w:rPr>
              <w:t>Darb</w:t>
            </w:r>
            <w:r w:rsidRPr="00194EB8">
              <w:rPr>
                <w:b/>
                <w:bCs/>
                <w:color w:val="000000" w:themeColor="text1"/>
                <w:kern w:val="2"/>
                <w:szCs w:val="24"/>
              </w:rPr>
              <w:t>ų</w:t>
            </w:r>
            <w:r w:rsidRPr="00194EB8">
              <w:rPr>
                <w:b/>
                <w:color w:val="000000" w:themeColor="text1"/>
                <w:kern w:val="2"/>
                <w:szCs w:val="24"/>
              </w:rPr>
              <w:t xml:space="preserve"> grupių kainų pokyčius</w:t>
            </w:r>
          </w:p>
        </w:tc>
        <w:tc>
          <w:tcPr>
            <w:tcW w:w="6441" w:type="dxa"/>
            <w:gridSpan w:val="2"/>
          </w:tcPr>
          <w:p w14:paraId="78E037DB" w14:textId="77777777" w:rsidR="00027B83" w:rsidRPr="00194EB8" w:rsidRDefault="000B0897">
            <w:pPr>
              <w:rPr>
                <w:color w:val="000000" w:themeColor="text1"/>
                <w:kern w:val="2"/>
                <w:szCs w:val="24"/>
              </w:rPr>
            </w:pPr>
            <w:r w:rsidRPr="00194EB8">
              <w:rPr>
                <w:color w:val="000000" w:themeColor="text1"/>
                <w:kern w:val="2"/>
                <w:szCs w:val="24"/>
              </w:rPr>
              <w:t>Netaikoma</w:t>
            </w:r>
          </w:p>
          <w:p w14:paraId="7E6D47C4" w14:textId="43DE85BE" w:rsidR="00027B83" w:rsidRPr="00194EB8" w:rsidRDefault="00027B83">
            <w:pPr>
              <w:rPr>
                <w:color w:val="000000" w:themeColor="text1"/>
                <w:szCs w:val="24"/>
              </w:rPr>
            </w:pPr>
          </w:p>
        </w:tc>
      </w:tr>
      <w:tr w:rsidR="00194EB8" w:rsidRPr="00194EB8" w14:paraId="104529C8" w14:textId="77777777" w:rsidTr="5373B30B">
        <w:trPr>
          <w:trHeight w:val="300"/>
        </w:trPr>
        <w:tc>
          <w:tcPr>
            <w:tcW w:w="3094" w:type="dxa"/>
            <w:gridSpan w:val="2"/>
          </w:tcPr>
          <w:p w14:paraId="2D20718C" w14:textId="77777777" w:rsidR="00027B83" w:rsidRPr="00194EB8" w:rsidRDefault="000B0897">
            <w:pPr>
              <w:rPr>
                <w:b/>
                <w:bCs/>
                <w:color w:val="000000" w:themeColor="text1"/>
                <w:kern w:val="2"/>
                <w:szCs w:val="24"/>
              </w:rPr>
            </w:pPr>
            <w:r w:rsidRPr="00194EB8">
              <w:rPr>
                <w:b/>
                <w:bCs/>
                <w:color w:val="000000" w:themeColor="text1"/>
                <w:kern w:val="2"/>
                <w:szCs w:val="24"/>
              </w:rPr>
              <w:t xml:space="preserve">5.4. Sutarties kainos / įkainių apskaičiavimas taikant </w:t>
            </w:r>
            <w:r w:rsidRPr="00194EB8">
              <w:rPr>
                <w:b/>
                <w:bCs/>
                <w:color w:val="000000" w:themeColor="text1"/>
                <w:kern w:val="2"/>
                <w:szCs w:val="24"/>
                <w:u w:val="single"/>
              </w:rPr>
              <w:t>kiekio (apimties)</w:t>
            </w:r>
            <w:r w:rsidRPr="00194EB8">
              <w:rPr>
                <w:b/>
                <w:bCs/>
                <w:color w:val="000000" w:themeColor="text1"/>
                <w:kern w:val="2"/>
                <w:szCs w:val="24"/>
              </w:rPr>
              <w:t xml:space="preserve"> keitimo taisykles</w:t>
            </w:r>
          </w:p>
        </w:tc>
        <w:tc>
          <w:tcPr>
            <w:tcW w:w="6441" w:type="dxa"/>
            <w:gridSpan w:val="2"/>
          </w:tcPr>
          <w:p w14:paraId="50B0DB2E" w14:textId="77777777" w:rsidR="00027B83" w:rsidRPr="00194EB8" w:rsidRDefault="000B0897">
            <w:pPr>
              <w:rPr>
                <w:color w:val="000000" w:themeColor="text1"/>
                <w:kern w:val="2"/>
                <w:szCs w:val="24"/>
              </w:rPr>
            </w:pPr>
            <w:r w:rsidRPr="00194EB8">
              <w:rPr>
                <w:color w:val="000000" w:themeColor="text1"/>
                <w:kern w:val="2"/>
                <w:szCs w:val="24"/>
              </w:rPr>
              <w:t>Netaikoma</w:t>
            </w:r>
          </w:p>
          <w:p w14:paraId="566C354A" w14:textId="2B4AE8EA" w:rsidR="00027B83" w:rsidRPr="00194EB8" w:rsidRDefault="00027B83">
            <w:pPr>
              <w:rPr>
                <w:color w:val="000000" w:themeColor="text1"/>
                <w:szCs w:val="24"/>
              </w:rPr>
            </w:pPr>
          </w:p>
        </w:tc>
      </w:tr>
      <w:tr w:rsidR="00194EB8" w:rsidRPr="00194EB8" w14:paraId="67EB98BC" w14:textId="77777777" w:rsidTr="5373B30B">
        <w:trPr>
          <w:trHeight w:val="300"/>
        </w:trPr>
        <w:tc>
          <w:tcPr>
            <w:tcW w:w="3094" w:type="dxa"/>
            <w:gridSpan w:val="2"/>
          </w:tcPr>
          <w:p w14:paraId="4860A596" w14:textId="77777777" w:rsidR="00027B83" w:rsidRPr="00194EB8" w:rsidRDefault="000B0897">
            <w:pPr>
              <w:rPr>
                <w:b/>
                <w:color w:val="000000" w:themeColor="text1"/>
                <w:kern w:val="2"/>
                <w:szCs w:val="24"/>
              </w:rPr>
            </w:pPr>
            <w:r w:rsidRPr="00194EB8">
              <w:rPr>
                <w:b/>
                <w:color w:val="000000" w:themeColor="text1"/>
                <w:kern w:val="2"/>
                <w:szCs w:val="24"/>
              </w:rPr>
              <w:t>5.5. Atsiskaitymo su Tiekėju terminas ir tvarka</w:t>
            </w:r>
          </w:p>
        </w:tc>
        <w:tc>
          <w:tcPr>
            <w:tcW w:w="6441" w:type="dxa"/>
            <w:gridSpan w:val="2"/>
          </w:tcPr>
          <w:p w14:paraId="3EBD53B8" w14:textId="73D63039" w:rsidR="00027B83" w:rsidRPr="00194EB8" w:rsidRDefault="000B0897" w:rsidP="5B2FC40B">
            <w:pPr>
              <w:rPr>
                <w:color w:val="000000" w:themeColor="text1"/>
                <w:kern w:val="2"/>
              </w:rPr>
            </w:pPr>
            <w:r w:rsidRPr="5B2FC40B">
              <w:rPr>
                <w:color w:val="000000" w:themeColor="text1"/>
                <w:kern w:val="2"/>
              </w:rPr>
              <w:t xml:space="preserve">Pirkėjas atsiskaito su Tiekėju ne vėliau kaip per </w:t>
            </w:r>
            <w:r w:rsidR="003E72B6" w:rsidRPr="5B2FC40B">
              <w:rPr>
                <w:color w:val="000000" w:themeColor="text1"/>
                <w:kern w:val="2"/>
              </w:rPr>
              <w:t>30 kalendorinių dienų</w:t>
            </w:r>
            <w:r w:rsidRPr="5B2FC40B">
              <w:rPr>
                <w:color w:val="000000" w:themeColor="text1"/>
                <w:kern w:val="2"/>
              </w:rPr>
              <w:t xml:space="preserve"> nuo Sąskaitos gavimo dienos.</w:t>
            </w:r>
          </w:p>
          <w:p w14:paraId="08552532" w14:textId="705714E9"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Apmokėjimo sąlygos:</w:t>
            </w:r>
          </w:p>
          <w:p w14:paraId="751FA5E6" w14:textId="7E2159E8" w:rsidR="00027B83" w:rsidRPr="00194EB8" w:rsidRDefault="000B0897" w:rsidP="3F24736B">
            <w:pPr>
              <w:rPr>
                <w:color w:val="000000" w:themeColor="text1"/>
                <w:kern w:val="2"/>
                <w:shd w:val="clear" w:color="auto" w:fill="FFFFFF"/>
              </w:rPr>
            </w:pPr>
            <w:r w:rsidRPr="3F24736B">
              <w:rPr>
                <w:color w:val="000000" w:themeColor="text1"/>
                <w:kern w:val="2"/>
                <w:shd w:val="clear" w:color="auto" w:fill="FFFFFF"/>
              </w:rPr>
              <w:t xml:space="preserve">įvykdžius </w:t>
            </w:r>
            <w:r w:rsidR="00960433">
              <w:rPr>
                <w:color w:val="000000" w:themeColor="text1"/>
                <w:kern w:val="2"/>
                <w:shd w:val="clear" w:color="auto" w:fill="FFFFFF"/>
              </w:rPr>
              <w:t>Darbus</w:t>
            </w:r>
            <w:r w:rsidRPr="3F24736B">
              <w:rPr>
                <w:color w:val="000000" w:themeColor="text1"/>
                <w:kern w:val="2"/>
                <w:shd w:val="clear" w:color="auto" w:fill="FFFFFF"/>
              </w:rPr>
              <w:t>, mokama už konkretų</w:t>
            </w:r>
            <w:r w:rsidR="00672015">
              <w:rPr>
                <w:color w:val="000000" w:themeColor="text1"/>
                <w:kern w:val="2"/>
                <w:shd w:val="clear" w:color="auto" w:fill="FFFFFF"/>
              </w:rPr>
              <w:t xml:space="preserve"> Darbų</w:t>
            </w:r>
            <w:r w:rsidRPr="3F24736B">
              <w:rPr>
                <w:color w:val="000000" w:themeColor="text1"/>
                <w:kern w:val="2"/>
                <w:shd w:val="clear" w:color="auto" w:fill="FFFFFF"/>
              </w:rPr>
              <w:t xml:space="preserve"> kiekį pagal nustatytus įkainius;</w:t>
            </w:r>
          </w:p>
          <w:p w14:paraId="38EC9A63" w14:textId="1BA9CD03" w:rsidR="00027B83" w:rsidRPr="00194EB8" w:rsidRDefault="00027B83">
            <w:pPr>
              <w:rPr>
                <w:color w:val="000000" w:themeColor="text1"/>
                <w:kern w:val="2"/>
                <w:szCs w:val="24"/>
                <w:shd w:val="clear" w:color="auto" w:fill="FFFFFF"/>
              </w:rPr>
            </w:pPr>
          </w:p>
        </w:tc>
      </w:tr>
      <w:tr w:rsidR="00194EB8" w:rsidRPr="00194EB8" w14:paraId="01CA499D" w14:textId="77777777" w:rsidTr="5373B30B">
        <w:trPr>
          <w:trHeight w:val="300"/>
        </w:trPr>
        <w:tc>
          <w:tcPr>
            <w:tcW w:w="3094" w:type="dxa"/>
            <w:gridSpan w:val="2"/>
          </w:tcPr>
          <w:p w14:paraId="544F5D28" w14:textId="77777777" w:rsidR="00027B83" w:rsidRPr="00194EB8" w:rsidRDefault="000B0897">
            <w:pPr>
              <w:rPr>
                <w:b/>
                <w:color w:val="000000" w:themeColor="text1"/>
                <w:kern w:val="2"/>
                <w:szCs w:val="24"/>
              </w:rPr>
            </w:pPr>
            <w:r w:rsidRPr="00194EB8">
              <w:rPr>
                <w:b/>
                <w:color w:val="000000" w:themeColor="text1"/>
                <w:kern w:val="2"/>
                <w:szCs w:val="24"/>
              </w:rPr>
              <w:t>5.6. Avansas</w:t>
            </w:r>
          </w:p>
        </w:tc>
        <w:tc>
          <w:tcPr>
            <w:tcW w:w="6441" w:type="dxa"/>
            <w:gridSpan w:val="2"/>
          </w:tcPr>
          <w:p w14:paraId="03B5A0DA" w14:textId="77777777" w:rsidR="00027B83" w:rsidRPr="00194EB8" w:rsidRDefault="000B0897" w:rsidP="709B82EA">
            <w:pPr>
              <w:rPr>
                <w:color w:val="000000" w:themeColor="text1"/>
                <w:kern w:val="2"/>
              </w:rPr>
            </w:pPr>
            <w:r w:rsidRPr="5373B30B">
              <w:rPr>
                <w:color w:val="000000" w:themeColor="text1"/>
              </w:rPr>
              <w:t>Netaikoma</w:t>
            </w:r>
          </w:p>
          <w:p w14:paraId="69E86C16" w14:textId="77777777" w:rsidR="00027B83" w:rsidRPr="00194EB8" w:rsidRDefault="00027B83">
            <w:pPr>
              <w:rPr>
                <w:color w:val="000000" w:themeColor="text1"/>
                <w:kern w:val="2"/>
                <w:szCs w:val="24"/>
              </w:rPr>
            </w:pPr>
          </w:p>
          <w:p w14:paraId="508462AC" w14:textId="5D0E6BC6" w:rsidR="00027B83" w:rsidRPr="00194EB8" w:rsidRDefault="00027B83">
            <w:pPr>
              <w:spacing w:line="259" w:lineRule="auto"/>
              <w:rPr>
                <w:color w:val="000000" w:themeColor="text1"/>
                <w:kern w:val="2"/>
                <w:szCs w:val="24"/>
                <w:shd w:val="clear" w:color="auto" w:fill="FFFFFF"/>
              </w:rPr>
            </w:pPr>
          </w:p>
        </w:tc>
      </w:tr>
      <w:tr w:rsidR="00194EB8" w:rsidRPr="00194EB8" w14:paraId="34D2DFF4" w14:textId="77777777" w:rsidTr="5373B30B">
        <w:trPr>
          <w:trHeight w:val="300"/>
        </w:trPr>
        <w:tc>
          <w:tcPr>
            <w:tcW w:w="3094" w:type="dxa"/>
            <w:gridSpan w:val="2"/>
          </w:tcPr>
          <w:p w14:paraId="4876B971" w14:textId="77777777" w:rsidR="00027B83" w:rsidRPr="00194EB8" w:rsidRDefault="000B0897">
            <w:pPr>
              <w:rPr>
                <w:b/>
                <w:color w:val="000000" w:themeColor="text1"/>
                <w:kern w:val="2"/>
                <w:szCs w:val="24"/>
              </w:rPr>
            </w:pPr>
            <w:r w:rsidRPr="00194EB8">
              <w:rPr>
                <w:b/>
                <w:color w:val="000000" w:themeColor="text1"/>
                <w:kern w:val="2"/>
                <w:szCs w:val="24"/>
              </w:rPr>
              <w:t>5.7. Avanso užtikrinimas</w:t>
            </w:r>
          </w:p>
        </w:tc>
        <w:tc>
          <w:tcPr>
            <w:tcW w:w="6441" w:type="dxa"/>
            <w:gridSpan w:val="2"/>
          </w:tcPr>
          <w:p w14:paraId="0DB500BE" w14:textId="77777777" w:rsidR="00027B83" w:rsidRPr="00194EB8" w:rsidRDefault="000B0897">
            <w:pPr>
              <w:rPr>
                <w:color w:val="000000" w:themeColor="text1"/>
                <w:kern w:val="2"/>
                <w:szCs w:val="24"/>
              </w:rPr>
            </w:pPr>
            <w:r w:rsidRPr="00194EB8">
              <w:rPr>
                <w:color w:val="000000" w:themeColor="text1"/>
                <w:kern w:val="2"/>
                <w:szCs w:val="24"/>
              </w:rPr>
              <w:t>Netaikoma</w:t>
            </w:r>
          </w:p>
          <w:p w14:paraId="7BF65975" w14:textId="7CB0D383" w:rsidR="00027B83" w:rsidRPr="00194EB8" w:rsidRDefault="000B0897">
            <w:pPr>
              <w:rPr>
                <w:color w:val="000000" w:themeColor="text1"/>
                <w:kern w:val="2"/>
                <w:szCs w:val="24"/>
              </w:rPr>
            </w:pPr>
            <w:r w:rsidRPr="00194EB8">
              <w:rPr>
                <w:color w:val="000000" w:themeColor="text1"/>
                <w:kern w:val="2"/>
                <w:szCs w:val="24"/>
                <w:shd w:val="clear" w:color="auto" w:fill="FFFFFF"/>
              </w:rPr>
              <w:t xml:space="preserve"> </w:t>
            </w:r>
          </w:p>
        </w:tc>
      </w:tr>
      <w:tr w:rsidR="00194EB8" w:rsidRPr="00194EB8" w14:paraId="5C618994" w14:textId="77777777" w:rsidTr="5373B30B">
        <w:trPr>
          <w:trHeight w:val="300"/>
        </w:trPr>
        <w:tc>
          <w:tcPr>
            <w:tcW w:w="9535" w:type="dxa"/>
            <w:gridSpan w:val="4"/>
          </w:tcPr>
          <w:p w14:paraId="18E676A0" w14:textId="68D8CFB1" w:rsidR="00027B83" w:rsidRPr="00194EB8" w:rsidRDefault="000B0897">
            <w:pPr>
              <w:jc w:val="center"/>
              <w:rPr>
                <w:b/>
                <w:color w:val="000000" w:themeColor="text1"/>
                <w:kern w:val="2"/>
                <w:szCs w:val="24"/>
              </w:rPr>
            </w:pPr>
            <w:r w:rsidRPr="00194EB8">
              <w:rPr>
                <w:b/>
                <w:color w:val="000000" w:themeColor="text1"/>
                <w:kern w:val="2"/>
                <w:szCs w:val="24"/>
              </w:rPr>
              <w:t xml:space="preserve">6. </w:t>
            </w:r>
            <w:r w:rsidR="004279EA">
              <w:rPr>
                <w:b/>
                <w:color w:val="000000" w:themeColor="text1"/>
                <w:kern w:val="2"/>
                <w:szCs w:val="24"/>
              </w:rPr>
              <w:t>DARB</w:t>
            </w:r>
            <w:r w:rsidRPr="00194EB8">
              <w:rPr>
                <w:b/>
                <w:color w:val="000000" w:themeColor="text1"/>
                <w:kern w:val="2"/>
                <w:szCs w:val="24"/>
              </w:rPr>
              <w:t>Ų KOKYBĖ IR GARANTINIAI ĮSIPAREIGOJIMAI</w:t>
            </w:r>
          </w:p>
        </w:tc>
      </w:tr>
      <w:tr w:rsidR="00194EB8" w:rsidRPr="00194EB8" w14:paraId="6AFC27F7" w14:textId="77777777" w:rsidTr="5373B30B">
        <w:trPr>
          <w:trHeight w:val="300"/>
        </w:trPr>
        <w:tc>
          <w:tcPr>
            <w:tcW w:w="3094" w:type="dxa"/>
            <w:gridSpan w:val="2"/>
          </w:tcPr>
          <w:p w14:paraId="24E7C81C" w14:textId="77777777" w:rsidR="00027B83" w:rsidRPr="00194EB8" w:rsidRDefault="000B0897">
            <w:pPr>
              <w:rPr>
                <w:b/>
                <w:color w:val="000000" w:themeColor="text1"/>
                <w:kern w:val="2"/>
                <w:szCs w:val="24"/>
              </w:rPr>
            </w:pPr>
            <w:r w:rsidRPr="00194EB8">
              <w:rPr>
                <w:b/>
                <w:color w:val="000000" w:themeColor="text1"/>
                <w:kern w:val="2"/>
                <w:szCs w:val="24"/>
              </w:rPr>
              <w:t>6.1. Garantinis terminas</w:t>
            </w:r>
          </w:p>
        </w:tc>
        <w:tc>
          <w:tcPr>
            <w:tcW w:w="6441" w:type="dxa"/>
            <w:gridSpan w:val="2"/>
          </w:tcPr>
          <w:p w14:paraId="17AA3A52" w14:textId="1CF78BE1" w:rsidR="00027B83" w:rsidRPr="00194EB8" w:rsidRDefault="008C6712">
            <w:pPr>
              <w:rPr>
                <w:color w:val="000000" w:themeColor="text1"/>
                <w:szCs w:val="24"/>
              </w:rPr>
            </w:pPr>
            <w:r>
              <w:rPr>
                <w:color w:val="000000" w:themeColor="text1"/>
              </w:rPr>
              <w:t>Darbams nustatomas</w:t>
            </w:r>
            <w:r w:rsidRPr="008C6712">
              <w:rPr>
                <w:color w:val="000000" w:themeColor="text1"/>
              </w:rPr>
              <w:t xml:space="preserve"> ne trumpesnis kaip Sutarties priede Nr. 1 nustatytas garantinis terminas. Garantinis terminas skaičiuojamas nuo </w:t>
            </w:r>
            <w:r>
              <w:rPr>
                <w:color w:val="000000" w:themeColor="text1"/>
              </w:rPr>
              <w:t>Darbų</w:t>
            </w:r>
            <w:r w:rsidRPr="008C6712">
              <w:rPr>
                <w:color w:val="000000" w:themeColor="text1"/>
              </w:rPr>
              <w:t xml:space="preserve"> perdavimo–priėmimo akto pasirašymo dienos.</w:t>
            </w:r>
          </w:p>
          <w:p w14:paraId="2A4317FE" w14:textId="3906A580" w:rsidR="00027B83" w:rsidRPr="00194EB8" w:rsidRDefault="00027B83">
            <w:pPr>
              <w:rPr>
                <w:color w:val="000000" w:themeColor="text1"/>
                <w:szCs w:val="24"/>
              </w:rPr>
            </w:pPr>
          </w:p>
        </w:tc>
      </w:tr>
      <w:tr w:rsidR="00194EB8" w:rsidRPr="00194EB8" w14:paraId="029C51DA" w14:textId="77777777" w:rsidTr="5373B30B">
        <w:trPr>
          <w:trHeight w:val="300"/>
        </w:trPr>
        <w:tc>
          <w:tcPr>
            <w:tcW w:w="3094" w:type="dxa"/>
            <w:gridSpan w:val="2"/>
          </w:tcPr>
          <w:p w14:paraId="66960D83" w14:textId="7CC5EBFD" w:rsidR="00027B83" w:rsidRPr="00194EB8" w:rsidRDefault="000B0897">
            <w:pPr>
              <w:rPr>
                <w:b/>
                <w:color w:val="000000" w:themeColor="text1"/>
                <w:kern w:val="2"/>
                <w:szCs w:val="24"/>
              </w:rPr>
            </w:pPr>
            <w:r w:rsidRPr="00194EB8">
              <w:rPr>
                <w:b/>
                <w:color w:val="000000" w:themeColor="text1"/>
                <w:szCs w:val="24"/>
              </w:rPr>
              <w:t xml:space="preserve">6.2. Terminas </w:t>
            </w:r>
            <w:r w:rsidR="004279EA">
              <w:rPr>
                <w:b/>
                <w:color w:val="000000" w:themeColor="text1"/>
                <w:szCs w:val="24"/>
              </w:rPr>
              <w:t>Darb</w:t>
            </w:r>
            <w:r w:rsidRPr="00194EB8">
              <w:rPr>
                <w:b/>
                <w:color w:val="000000" w:themeColor="text1"/>
                <w:szCs w:val="24"/>
              </w:rPr>
              <w:t>ų trūkumams pašalinti</w:t>
            </w:r>
          </w:p>
        </w:tc>
        <w:tc>
          <w:tcPr>
            <w:tcW w:w="6441" w:type="dxa"/>
            <w:gridSpan w:val="2"/>
          </w:tcPr>
          <w:p w14:paraId="3DB5CD93" w14:textId="5FBDF620" w:rsidR="00027B83" w:rsidRPr="0065261F" w:rsidRDefault="000B0897">
            <w:pPr>
              <w:rPr>
                <w:color w:val="000000" w:themeColor="text1"/>
                <w:kern w:val="2"/>
              </w:rPr>
            </w:pPr>
            <w:r w:rsidRPr="5B2FC40B">
              <w:rPr>
                <w:color w:val="000000" w:themeColor="text1"/>
                <w:kern w:val="2"/>
              </w:rPr>
              <w:t xml:space="preserve">Garantinio termino laikotarpiu ir (arba) bet kuriuo Sutarties galiojimo metu nustačius </w:t>
            </w:r>
            <w:r w:rsidR="004279EA">
              <w:rPr>
                <w:color w:val="000000" w:themeColor="text1"/>
                <w:kern w:val="2"/>
              </w:rPr>
              <w:t>Darb</w:t>
            </w:r>
            <w:r w:rsidRPr="5B2FC40B">
              <w:rPr>
                <w:color w:val="000000" w:themeColor="text1"/>
                <w:kern w:val="2"/>
              </w:rPr>
              <w:t xml:space="preserve">ų trūkumų, Tiekėjas turi </w:t>
            </w:r>
            <w:r w:rsidRPr="5B2FC40B">
              <w:rPr>
                <w:b/>
                <w:bCs/>
                <w:color w:val="000000" w:themeColor="text1"/>
                <w:kern w:val="2"/>
              </w:rPr>
              <w:t>ne vėliau kaip</w:t>
            </w:r>
            <w:r w:rsidRPr="5B2FC40B">
              <w:rPr>
                <w:color w:val="000000" w:themeColor="text1"/>
                <w:kern w:val="2"/>
              </w:rPr>
              <w:t xml:space="preserve"> per </w:t>
            </w:r>
            <w:r w:rsidR="00D821DF" w:rsidRPr="5B2FC40B">
              <w:rPr>
                <w:color w:val="000000" w:themeColor="text1"/>
                <w:kern w:val="2"/>
              </w:rPr>
              <w:t>30 kalendorinių dienų</w:t>
            </w:r>
            <w:r w:rsidRPr="5B2FC40B">
              <w:rPr>
                <w:color w:val="000000" w:themeColor="text1"/>
                <w:kern w:val="2"/>
              </w:rPr>
              <w:t xml:space="preserve"> nuo rašytinės pretenzijos gavimo dienos pašalinti </w:t>
            </w:r>
            <w:r w:rsidR="004279EA">
              <w:rPr>
                <w:color w:val="000000" w:themeColor="text1"/>
                <w:kern w:val="2"/>
              </w:rPr>
              <w:t>Darb</w:t>
            </w:r>
            <w:r w:rsidRPr="5B2FC40B">
              <w:rPr>
                <w:color w:val="000000" w:themeColor="text1"/>
                <w:kern w:val="2"/>
              </w:rPr>
              <w:t>ų trūkumus.</w:t>
            </w:r>
          </w:p>
        </w:tc>
      </w:tr>
      <w:tr w:rsidR="00194EB8" w:rsidRPr="00194EB8" w14:paraId="79A63541" w14:textId="77777777" w:rsidTr="5373B30B">
        <w:trPr>
          <w:trHeight w:val="300"/>
        </w:trPr>
        <w:tc>
          <w:tcPr>
            <w:tcW w:w="3094" w:type="dxa"/>
            <w:gridSpan w:val="2"/>
          </w:tcPr>
          <w:p w14:paraId="41FCDCAE" w14:textId="77777777" w:rsidR="00027B83" w:rsidRPr="00194EB8" w:rsidRDefault="000B0897">
            <w:pPr>
              <w:rPr>
                <w:b/>
                <w:color w:val="000000" w:themeColor="text1"/>
                <w:szCs w:val="24"/>
              </w:rPr>
            </w:pPr>
            <w:r w:rsidRPr="00194EB8">
              <w:rPr>
                <w:b/>
                <w:color w:val="000000" w:themeColor="text1"/>
                <w:szCs w:val="24"/>
              </w:rPr>
              <w:t xml:space="preserve">6.3. Kokybinių kriterijų įgyvendinimo </w:t>
            </w:r>
            <w:r w:rsidRPr="00194EB8">
              <w:rPr>
                <w:b/>
                <w:bCs/>
                <w:color w:val="000000" w:themeColor="text1"/>
                <w:szCs w:val="24"/>
              </w:rPr>
              <w:t xml:space="preserve">ir </w:t>
            </w:r>
            <w:r w:rsidRPr="00194EB8">
              <w:rPr>
                <w:b/>
                <w:color w:val="000000" w:themeColor="text1"/>
                <w:szCs w:val="24"/>
              </w:rPr>
              <w:t>tikrinimo tvarka</w:t>
            </w:r>
          </w:p>
        </w:tc>
        <w:tc>
          <w:tcPr>
            <w:tcW w:w="6441" w:type="dxa"/>
            <w:gridSpan w:val="2"/>
          </w:tcPr>
          <w:p w14:paraId="7B76184E" w14:textId="49103CE3" w:rsidR="00027B83" w:rsidRPr="00DB7771" w:rsidRDefault="6D42F25F" w:rsidP="18376EE8">
            <w:r w:rsidRPr="18376EE8">
              <w:rPr>
                <w:szCs w:val="24"/>
              </w:rPr>
              <w:t>Tiekėjo pasiūlyme nurodyti k</w:t>
            </w:r>
            <w:r w:rsidRPr="00DB7771">
              <w:rPr>
                <w:szCs w:val="24"/>
              </w:rPr>
              <w:t>okybiniai kriterijai turi būti įgyvendinami visą Sutarties galiojimo laikotarpį.</w:t>
            </w:r>
          </w:p>
          <w:p w14:paraId="07486713" w14:textId="3AFCFE48" w:rsidR="00027B83" w:rsidRPr="00DB7771" w:rsidRDefault="6D42F25F" w:rsidP="18376EE8">
            <w:pPr>
              <w:rPr>
                <w:szCs w:val="24"/>
              </w:rPr>
            </w:pPr>
            <w:r w:rsidRPr="00DB7771">
              <w:rPr>
                <w:szCs w:val="24"/>
              </w:rPr>
              <w:t xml:space="preserve">Kokybiniai kriterijai tikrinami ne rečiau kaip kas kalendorinį mėnesį nuo </w:t>
            </w:r>
            <w:r w:rsidR="279DA3EC" w:rsidRPr="00DB7771">
              <w:rPr>
                <w:szCs w:val="24"/>
              </w:rPr>
              <w:t>D</w:t>
            </w:r>
            <w:r w:rsidRPr="00DB7771">
              <w:rPr>
                <w:szCs w:val="24"/>
              </w:rPr>
              <w:t xml:space="preserve">arbų </w:t>
            </w:r>
            <w:r w:rsidR="4ABA09AC" w:rsidRPr="00DB7771">
              <w:rPr>
                <w:szCs w:val="24"/>
              </w:rPr>
              <w:t>vykdymo pradžios</w:t>
            </w:r>
            <w:r w:rsidRPr="00DB7771">
              <w:rPr>
                <w:szCs w:val="24"/>
              </w:rPr>
              <w:t>.</w:t>
            </w:r>
          </w:p>
          <w:p w14:paraId="68423E2B" w14:textId="78509022" w:rsidR="00027B83" w:rsidRPr="00194EB8" w:rsidRDefault="6D42F25F" w:rsidP="18376EE8">
            <w:r w:rsidRPr="18376EE8">
              <w:rPr>
                <w:szCs w:val="24"/>
              </w:rPr>
              <w:t>Jeigu kokybinių kriterijų patikrinimui reikalingi papildomi Tiekėjo dokumentai, tokie dokumentai turi būti pateikti ne vėliau kaip per 15 kalendorinių dienų nuo prašymo pateikti atitinkamus dokumentus.</w:t>
            </w:r>
          </w:p>
          <w:p w14:paraId="5C105553" w14:textId="4DDF3459" w:rsidR="00027B83" w:rsidRPr="00194EB8" w:rsidRDefault="00027B83" w:rsidP="18376EE8">
            <w:pPr>
              <w:rPr>
                <w:color w:val="000000" w:themeColor="text1"/>
                <w:kern w:val="2"/>
              </w:rPr>
            </w:pPr>
          </w:p>
        </w:tc>
      </w:tr>
      <w:tr w:rsidR="00194EB8" w:rsidRPr="00194EB8" w14:paraId="143A7F67" w14:textId="77777777" w:rsidTr="5373B30B">
        <w:trPr>
          <w:trHeight w:val="300"/>
        </w:trPr>
        <w:tc>
          <w:tcPr>
            <w:tcW w:w="9535" w:type="dxa"/>
            <w:gridSpan w:val="4"/>
          </w:tcPr>
          <w:p w14:paraId="7855F239" w14:textId="77777777" w:rsidR="00027B83" w:rsidRPr="00194EB8" w:rsidRDefault="000B0897">
            <w:pPr>
              <w:jc w:val="center"/>
              <w:rPr>
                <w:b/>
                <w:color w:val="000000" w:themeColor="text1"/>
                <w:kern w:val="2"/>
                <w:szCs w:val="24"/>
              </w:rPr>
            </w:pPr>
            <w:r w:rsidRPr="00194EB8">
              <w:rPr>
                <w:b/>
                <w:color w:val="000000" w:themeColor="text1"/>
                <w:kern w:val="2"/>
                <w:szCs w:val="24"/>
              </w:rPr>
              <w:t>7. SUTARTIES VYKDYMUI PASITELKIAMI SUBTIEKĖJAI IR (AR) SPECIALISTAI</w:t>
            </w:r>
          </w:p>
        </w:tc>
      </w:tr>
      <w:tr w:rsidR="00194EB8" w:rsidRPr="00194EB8" w14:paraId="5D434D1C" w14:textId="77777777" w:rsidTr="5373B30B">
        <w:trPr>
          <w:trHeight w:val="300"/>
        </w:trPr>
        <w:tc>
          <w:tcPr>
            <w:tcW w:w="3094" w:type="dxa"/>
            <w:gridSpan w:val="2"/>
          </w:tcPr>
          <w:p w14:paraId="23364E4A" w14:textId="77777777" w:rsidR="00027B83" w:rsidRPr="00194EB8" w:rsidRDefault="000B0897">
            <w:pPr>
              <w:rPr>
                <w:b/>
                <w:bCs/>
                <w:color w:val="000000" w:themeColor="text1"/>
                <w:kern w:val="2"/>
                <w:szCs w:val="24"/>
              </w:rPr>
            </w:pPr>
            <w:r w:rsidRPr="00194EB8">
              <w:rPr>
                <w:b/>
                <w:bCs/>
                <w:color w:val="000000" w:themeColor="text1"/>
                <w:kern w:val="2"/>
                <w:szCs w:val="24"/>
              </w:rPr>
              <w:lastRenderedPageBreak/>
              <w:t>7.1. Sutarties vykdymui pasitelkiami subtiekėjai ir (ar) specialistai</w:t>
            </w:r>
          </w:p>
        </w:tc>
        <w:tc>
          <w:tcPr>
            <w:tcW w:w="6441" w:type="dxa"/>
            <w:gridSpan w:val="2"/>
          </w:tcPr>
          <w:p w14:paraId="1398856C" w14:textId="0FC9FF81" w:rsidR="00027B83" w:rsidRPr="00194EB8" w:rsidRDefault="000B0897">
            <w:pPr>
              <w:rPr>
                <w:b/>
                <w:color w:val="000000" w:themeColor="text1"/>
                <w:kern w:val="2"/>
                <w:szCs w:val="24"/>
              </w:rPr>
            </w:pPr>
            <w:r w:rsidRPr="00194EB8">
              <w:rPr>
                <w:color w:val="000000" w:themeColor="text1"/>
                <w:kern w:val="2"/>
                <w:szCs w:val="24"/>
              </w:rPr>
              <w:t xml:space="preserve">Sutarties vykdymui </w:t>
            </w:r>
            <w:r w:rsidRPr="00B32885">
              <w:rPr>
                <w:color w:val="000000" w:themeColor="text1"/>
                <w:kern w:val="2"/>
                <w:szCs w:val="24"/>
              </w:rPr>
              <w:t xml:space="preserve">pasitelkiami subtiekėjai ir (ar) specialistai yra nurodyti Sutarties priede Nr. </w:t>
            </w:r>
            <w:r w:rsidR="00D40860">
              <w:rPr>
                <w:color w:val="000000" w:themeColor="text1"/>
                <w:kern w:val="2"/>
                <w:szCs w:val="24"/>
              </w:rPr>
              <w:t>3</w:t>
            </w:r>
            <w:r w:rsidRPr="00B32885">
              <w:rPr>
                <w:color w:val="000000" w:themeColor="text1"/>
                <w:kern w:val="2"/>
                <w:szCs w:val="24"/>
              </w:rPr>
              <w:t xml:space="preserve"> „</w:t>
            </w:r>
            <w:r w:rsidRPr="00194EB8">
              <w:rPr>
                <w:color w:val="000000" w:themeColor="text1"/>
                <w:kern w:val="2"/>
                <w:szCs w:val="24"/>
              </w:rPr>
              <w:t>Sutarties vykdymui pasitelkiami subtiekėjai ir (ar) specialistai“</w:t>
            </w:r>
          </w:p>
        </w:tc>
      </w:tr>
      <w:tr w:rsidR="00194EB8" w:rsidRPr="00194EB8" w14:paraId="56CDBDB5" w14:textId="77777777" w:rsidTr="5373B30B">
        <w:trPr>
          <w:trHeight w:val="300"/>
        </w:trPr>
        <w:tc>
          <w:tcPr>
            <w:tcW w:w="9535" w:type="dxa"/>
            <w:gridSpan w:val="4"/>
          </w:tcPr>
          <w:p w14:paraId="79F212F2" w14:textId="77777777" w:rsidR="00027B83" w:rsidRPr="00194EB8" w:rsidRDefault="000B0897">
            <w:pPr>
              <w:jc w:val="center"/>
              <w:rPr>
                <w:b/>
                <w:color w:val="000000" w:themeColor="text1"/>
                <w:kern w:val="2"/>
                <w:szCs w:val="24"/>
              </w:rPr>
            </w:pPr>
            <w:r w:rsidRPr="00194EB8">
              <w:rPr>
                <w:b/>
                <w:color w:val="000000" w:themeColor="text1"/>
                <w:kern w:val="2"/>
                <w:szCs w:val="24"/>
              </w:rPr>
              <w:t>8. PRIEVOLIŲ PAGAL SUTARTĮ ĮVYKDYMO UŽTIKRINIMAS</w:t>
            </w:r>
          </w:p>
        </w:tc>
      </w:tr>
      <w:tr w:rsidR="00194EB8" w:rsidRPr="00194EB8" w14:paraId="2550B9E9" w14:textId="77777777" w:rsidTr="5373B30B">
        <w:trPr>
          <w:trHeight w:val="300"/>
        </w:trPr>
        <w:tc>
          <w:tcPr>
            <w:tcW w:w="3094" w:type="dxa"/>
            <w:gridSpan w:val="2"/>
          </w:tcPr>
          <w:p w14:paraId="2DF3A2E5" w14:textId="77777777" w:rsidR="00027B83" w:rsidRPr="00194EB8" w:rsidRDefault="000B0897">
            <w:pPr>
              <w:rPr>
                <w:b/>
                <w:color w:val="000000" w:themeColor="text1"/>
                <w:kern w:val="2"/>
                <w:szCs w:val="24"/>
              </w:rPr>
            </w:pPr>
            <w:r w:rsidRPr="00194EB8">
              <w:rPr>
                <w:b/>
                <w:color w:val="000000" w:themeColor="text1"/>
                <w:kern w:val="2"/>
                <w:szCs w:val="24"/>
              </w:rPr>
              <w:t>8.1. Prievolių pagal Sutartį įvykdymo užtikrinimas</w:t>
            </w:r>
          </w:p>
        </w:tc>
        <w:tc>
          <w:tcPr>
            <w:tcW w:w="6441" w:type="dxa"/>
            <w:gridSpan w:val="2"/>
          </w:tcPr>
          <w:p w14:paraId="76BCF25F" w14:textId="2C55742A" w:rsidR="00027B83" w:rsidRPr="00194EB8" w:rsidRDefault="000B0897">
            <w:pPr>
              <w:rPr>
                <w:color w:val="000000" w:themeColor="text1"/>
                <w:kern w:val="2"/>
                <w:szCs w:val="24"/>
              </w:rPr>
            </w:pPr>
            <w:r w:rsidRPr="00194EB8">
              <w:rPr>
                <w:color w:val="000000" w:themeColor="text1"/>
                <w:kern w:val="2"/>
                <w:szCs w:val="24"/>
              </w:rPr>
              <w:t>Prievolių pagal Sutartį įvykdymas užtikrinamas:</w:t>
            </w:r>
          </w:p>
          <w:p w14:paraId="49AB15C8" w14:textId="77777777" w:rsidR="00027B83" w:rsidRPr="00194EB8" w:rsidRDefault="000B0897">
            <w:pPr>
              <w:rPr>
                <w:color w:val="000000" w:themeColor="text1"/>
                <w:kern w:val="2"/>
                <w:szCs w:val="24"/>
              </w:rPr>
            </w:pPr>
            <w:r w:rsidRPr="00194EB8">
              <w:rPr>
                <w:color w:val="000000" w:themeColor="text1"/>
                <w:kern w:val="2"/>
                <w:szCs w:val="24"/>
              </w:rPr>
              <w:t>Netesybomis (delspinigiais, bauda);</w:t>
            </w:r>
          </w:p>
          <w:p w14:paraId="0E9FDAF3" w14:textId="57702B04" w:rsidR="00704739" w:rsidRPr="00194EB8" w:rsidRDefault="00704739" w:rsidP="00704739">
            <w:pPr>
              <w:rPr>
                <w:color w:val="000000" w:themeColor="text1"/>
                <w:kern w:val="2"/>
              </w:rPr>
            </w:pPr>
            <w:r w:rsidRPr="5B2FC40B">
              <w:rPr>
                <w:color w:val="000000" w:themeColor="text1"/>
                <w:kern w:val="2"/>
              </w:rPr>
              <w:t>Pirmo pareikalavimo banko ar</w:t>
            </w:r>
            <w:r>
              <w:rPr>
                <w:color w:val="000000" w:themeColor="text1"/>
                <w:kern w:val="2"/>
              </w:rPr>
              <w:t xml:space="preserve"> draudimo bendrovės </w:t>
            </w:r>
            <w:r w:rsidR="054BBFEA">
              <w:rPr>
                <w:color w:val="000000" w:themeColor="text1"/>
                <w:kern w:val="2"/>
              </w:rPr>
              <w:t xml:space="preserve">ar kredito unijos </w:t>
            </w:r>
            <w:r>
              <w:rPr>
                <w:color w:val="000000" w:themeColor="text1"/>
                <w:kern w:val="2"/>
              </w:rPr>
              <w:t>laidavimo</w:t>
            </w:r>
            <w:r w:rsidRPr="5B2FC40B">
              <w:rPr>
                <w:color w:val="000000" w:themeColor="text1"/>
                <w:kern w:val="2"/>
              </w:rPr>
              <w:t xml:space="preserve"> garantija</w:t>
            </w:r>
            <w:r>
              <w:rPr>
                <w:color w:val="000000" w:themeColor="text1"/>
                <w:kern w:val="2"/>
              </w:rPr>
              <w:t xml:space="preserve"> ar tiesioginis pinigų pervedimas į Pirkėjo sąskaitą</w:t>
            </w:r>
            <w:r w:rsidRPr="5B2FC40B">
              <w:rPr>
                <w:color w:val="000000" w:themeColor="text1"/>
                <w:kern w:val="2"/>
              </w:rPr>
              <w:t>;</w:t>
            </w:r>
          </w:p>
          <w:p w14:paraId="7E80913C" w14:textId="37A153E3" w:rsidR="00027B83" w:rsidRPr="00194EB8" w:rsidRDefault="00027B83">
            <w:pPr>
              <w:rPr>
                <w:color w:val="000000" w:themeColor="text1"/>
                <w:kern w:val="2"/>
                <w:szCs w:val="24"/>
              </w:rPr>
            </w:pPr>
          </w:p>
        </w:tc>
      </w:tr>
      <w:tr w:rsidR="00194EB8" w:rsidRPr="00194EB8" w14:paraId="00EE7F74" w14:textId="77777777" w:rsidTr="5373B30B">
        <w:trPr>
          <w:trHeight w:val="300"/>
        </w:trPr>
        <w:tc>
          <w:tcPr>
            <w:tcW w:w="3094" w:type="dxa"/>
            <w:gridSpan w:val="2"/>
          </w:tcPr>
          <w:p w14:paraId="24F8F716" w14:textId="77777777" w:rsidR="00027B83" w:rsidRPr="00194EB8" w:rsidRDefault="000B0897">
            <w:pPr>
              <w:rPr>
                <w:b/>
                <w:color w:val="000000" w:themeColor="text1"/>
                <w:kern w:val="2"/>
                <w:szCs w:val="24"/>
              </w:rPr>
            </w:pPr>
            <w:r w:rsidRPr="00194EB8">
              <w:rPr>
                <w:b/>
                <w:color w:val="000000" w:themeColor="text1"/>
                <w:kern w:val="2"/>
                <w:szCs w:val="24"/>
              </w:rPr>
              <w:t>8.2 Sutarties įvykdymo užtikrinimo galiojimo terminas</w:t>
            </w:r>
          </w:p>
        </w:tc>
        <w:tc>
          <w:tcPr>
            <w:tcW w:w="6441" w:type="dxa"/>
            <w:gridSpan w:val="2"/>
          </w:tcPr>
          <w:p w14:paraId="5EDAE98E" w14:textId="77777777" w:rsidR="00027B83" w:rsidRDefault="000B0897">
            <w:pPr>
              <w:rPr>
                <w:color w:val="000000" w:themeColor="text1"/>
                <w:kern w:val="2"/>
                <w:szCs w:val="24"/>
              </w:rPr>
            </w:pPr>
            <w:r w:rsidRPr="00194EB8">
              <w:rPr>
                <w:bCs/>
                <w:color w:val="000000" w:themeColor="text1"/>
                <w:kern w:val="2"/>
                <w:szCs w:val="24"/>
              </w:rPr>
              <w:t xml:space="preserve">Sutarties įvykdymo užtikrinimo galiojimo terminas turi būti ne trumpesnis nei </w:t>
            </w:r>
            <w:r w:rsidRPr="00194EB8">
              <w:rPr>
                <w:color w:val="000000" w:themeColor="text1"/>
                <w:kern w:val="2"/>
                <w:szCs w:val="24"/>
              </w:rPr>
              <w:t>Sutarties galiojimo terminas.</w:t>
            </w:r>
          </w:p>
          <w:p w14:paraId="55FA27D9" w14:textId="69A6591C" w:rsidR="00315342" w:rsidRPr="00194EB8" w:rsidRDefault="00315342">
            <w:pPr>
              <w:rPr>
                <w:color w:val="000000" w:themeColor="text1"/>
                <w:kern w:val="2"/>
                <w:szCs w:val="24"/>
              </w:rPr>
            </w:pPr>
            <w:r w:rsidRPr="00315342">
              <w:rPr>
                <w:color w:val="000000" w:themeColor="text1"/>
                <w:kern w:val="2"/>
                <w:szCs w:val="24"/>
              </w:rPr>
              <w:t>Jeigu šių įsipareigojimų laikotarpis bus pratęstas, Tiekėjas privalo ne vėliau kaip per 5 (penkias) darbo dienas, pratęsti Sutarties įvykdymo užtikrinimo galiojimo terminą taip, kad Sutarties įvykdymo užtikrinimas galiotų visą Sutarties vykdymo terminą, papildomai pridedant 30 dienų terminą</w:t>
            </w:r>
          </w:p>
          <w:p w14:paraId="49273A25" w14:textId="49411E0E" w:rsidR="00027B83" w:rsidRPr="00194EB8" w:rsidRDefault="00027B83">
            <w:pPr>
              <w:rPr>
                <w:color w:val="000000" w:themeColor="text1"/>
                <w:kern w:val="2"/>
                <w:szCs w:val="24"/>
              </w:rPr>
            </w:pPr>
          </w:p>
        </w:tc>
      </w:tr>
      <w:tr w:rsidR="00194EB8" w:rsidRPr="00194EB8" w14:paraId="22BAE69C" w14:textId="77777777" w:rsidTr="5373B30B">
        <w:trPr>
          <w:trHeight w:val="300"/>
        </w:trPr>
        <w:tc>
          <w:tcPr>
            <w:tcW w:w="3094" w:type="dxa"/>
            <w:gridSpan w:val="2"/>
          </w:tcPr>
          <w:p w14:paraId="589C28BB" w14:textId="77777777" w:rsidR="00027B83" w:rsidRPr="00194EB8" w:rsidRDefault="000B0897">
            <w:pPr>
              <w:rPr>
                <w:b/>
                <w:color w:val="000000" w:themeColor="text1"/>
                <w:kern w:val="2"/>
                <w:szCs w:val="24"/>
              </w:rPr>
            </w:pPr>
            <w:r w:rsidRPr="00194EB8">
              <w:rPr>
                <w:b/>
                <w:color w:val="000000" w:themeColor="text1"/>
                <w:kern w:val="2"/>
                <w:szCs w:val="24"/>
              </w:rPr>
              <w:t>8.3. Sutarties įvykdymo užtikrinimo pateikimas</w:t>
            </w:r>
          </w:p>
        </w:tc>
        <w:tc>
          <w:tcPr>
            <w:tcW w:w="6441" w:type="dxa"/>
            <w:gridSpan w:val="2"/>
          </w:tcPr>
          <w:p w14:paraId="196DC212" w14:textId="7873745D" w:rsidR="00027B83" w:rsidRPr="00194EB8" w:rsidRDefault="000B0897" w:rsidP="18376EE8">
            <w:pPr>
              <w:rPr>
                <w:color w:val="000000" w:themeColor="text1"/>
              </w:rPr>
            </w:pPr>
            <w:r w:rsidRPr="18376EE8">
              <w:rPr>
                <w:color w:val="000000" w:themeColor="text1"/>
                <w:kern w:val="2"/>
                <w:shd w:val="clear" w:color="auto" w:fill="FFFFFF"/>
              </w:rPr>
              <w:t xml:space="preserve">Tiekėjas ne vėliau kaip per 10 (dešimt) darbo dienų nuo Sutarties pasirašymo dienos turi pateikti Pirkėjui </w:t>
            </w:r>
            <w:r w:rsidR="0065261F" w:rsidRPr="18376EE8">
              <w:rPr>
                <w:color w:val="000000" w:themeColor="text1"/>
                <w:kern w:val="2"/>
                <w:shd w:val="clear" w:color="auto" w:fill="FFFFFF"/>
              </w:rPr>
              <w:t>6</w:t>
            </w:r>
            <w:r w:rsidR="00A82F78" w:rsidRPr="18376EE8">
              <w:rPr>
                <w:color w:val="000000" w:themeColor="text1"/>
                <w:kern w:val="2"/>
                <w:shd w:val="clear" w:color="auto" w:fill="FFFFFF"/>
              </w:rPr>
              <w:t xml:space="preserve"> 000,00 EUR</w:t>
            </w:r>
            <w:r w:rsidRPr="18376EE8">
              <w:rPr>
                <w:color w:val="000000" w:themeColor="text1"/>
                <w:kern w:val="2"/>
                <w:shd w:val="clear" w:color="auto" w:fill="FFFFFF"/>
              </w:rPr>
              <w:t xml:space="preserve"> pirmo pareikalavimo banko</w:t>
            </w:r>
            <w:r w:rsidR="00A82F78" w:rsidRPr="18376EE8">
              <w:rPr>
                <w:color w:val="000000" w:themeColor="text1"/>
                <w:kern w:val="2"/>
                <w:shd w:val="clear" w:color="auto" w:fill="FFFFFF"/>
              </w:rPr>
              <w:t xml:space="preserve"> </w:t>
            </w:r>
            <w:r w:rsidR="00E756B7" w:rsidRPr="18376EE8">
              <w:rPr>
                <w:color w:val="000000" w:themeColor="text1"/>
                <w:kern w:val="2"/>
                <w:shd w:val="clear" w:color="auto" w:fill="FFFFFF"/>
              </w:rPr>
              <w:t xml:space="preserve">garantinį </w:t>
            </w:r>
            <w:r w:rsidRPr="18376EE8">
              <w:rPr>
                <w:color w:val="000000" w:themeColor="text1"/>
                <w:kern w:val="2"/>
                <w:shd w:val="clear" w:color="auto" w:fill="FFFFFF"/>
              </w:rPr>
              <w:t>raštą</w:t>
            </w:r>
            <w:r w:rsidR="00384DE2" w:rsidRPr="18376EE8">
              <w:rPr>
                <w:color w:val="000000" w:themeColor="text1"/>
                <w:kern w:val="2"/>
                <w:shd w:val="clear" w:color="auto" w:fill="FFFFFF"/>
              </w:rPr>
              <w:t xml:space="preserve"> ar draudimo bendrovės </w:t>
            </w:r>
            <w:r w:rsidR="63FAF3CC" w:rsidRPr="18376EE8">
              <w:rPr>
                <w:color w:val="000000" w:themeColor="text1"/>
                <w:kern w:val="2"/>
                <w:shd w:val="clear" w:color="auto" w:fill="FFFFFF"/>
              </w:rPr>
              <w:t xml:space="preserve">ar kredito unijos </w:t>
            </w:r>
            <w:r w:rsidR="00384DE2" w:rsidRPr="18376EE8">
              <w:rPr>
                <w:color w:val="000000" w:themeColor="text1"/>
                <w:kern w:val="2"/>
                <w:shd w:val="clear" w:color="auto" w:fill="FFFFFF"/>
              </w:rPr>
              <w:t>laidavimo draudimą</w:t>
            </w:r>
            <w:r w:rsidRPr="18376EE8">
              <w:rPr>
                <w:color w:val="000000" w:themeColor="text1"/>
                <w:kern w:val="2"/>
                <w:shd w:val="clear" w:color="auto" w:fill="FFFFFF"/>
              </w:rPr>
              <w:t>, atitinkančius Bendrųjų sąlygų 10 skyriaus reikalavimus</w:t>
            </w:r>
            <w:r w:rsidR="00D24728" w:rsidRPr="18376EE8">
              <w:rPr>
                <w:color w:val="000000" w:themeColor="text1"/>
                <w:kern w:val="2"/>
                <w:shd w:val="clear" w:color="auto" w:fill="FFFFFF"/>
              </w:rPr>
              <w:t>, arba pervesti nurodytą sumą į Pirkėjo banko sąskaitą</w:t>
            </w:r>
            <w:r w:rsidRPr="18376EE8">
              <w:rPr>
                <w:color w:val="000000" w:themeColor="text1"/>
                <w:kern w:val="2"/>
                <w:shd w:val="clear" w:color="auto" w:fill="FFFFFF"/>
              </w:rPr>
              <w:t>. Esant poreikiui, gavus Tiekėjo prašymą, šis terminas gali būti pratęstas Šalių suderintam terminui.</w:t>
            </w:r>
          </w:p>
        </w:tc>
      </w:tr>
      <w:tr w:rsidR="00194EB8" w:rsidRPr="00194EB8" w14:paraId="3121CA65" w14:textId="77777777" w:rsidTr="5373B30B">
        <w:trPr>
          <w:trHeight w:val="300"/>
        </w:trPr>
        <w:tc>
          <w:tcPr>
            <w:tcW w:w="9535" w:type="dxa"/>
            <w:gridSpan w:val="4"/>
          </w:tcPr>
          <w:p w14:paraId="772DBFBE" w14:textId="77777777" w:rsidR="00027B83" w:rsidRPr="00194EB8" w:rsidRDefault="000B0897">
            <w:pPr>
              <w:jc w:val="center"/>
              <w:rPr>
                <w:b/>
                <w:color w:val="000000" w:themeColor="text1"/>
                <w:kern w:val="2"/>
                <w:szCs w:val="24"/>
              </w:rPr>
            </w:pPr>
            <w:r w:rsidRPr="00194EB8">
              <w:rPr>
                <w:b/>
                <w:color w:val="000000" w:themeColor="text1"/>
                <w:kern w:val="2"/>
                <w:szCs w:val="24"/>
              </w:rPr>
              <w:t>9. ŠALIŲ ATSAKOMYBĖ</w:t>
            </w:r>
          </w:p>
        </w:tc>
      </w:tr>
      <w:tr w:rsidR="00194EB8" w:rsidRPr="00194EB8" w14:paraId="6E2F209E" w14:textId="77777777" w:rsidTr="5373B30B">
        <w:trPr>
          <w:trHeight w:val="300"/>
        </w:trPr>
        <w:tc>
          <w:tcPr>
            <w:tcW w:w="3094" w:type="dxa"/>
            <w:gridSpan w:val="2"/>
          </w:tcPr>
          <w:p w14:paraId="785E4D98" w14:textId="77777777" w:rsidR="00027B83" w:rsidRPr="00194EB8" w:rsidRDefault="000B0897">
            <w:pPr>
              <w:rPr>
                <w:b/>
                <w:color w:val="000000" w:themeColor="text1"/>
                <w:kern w:val="2"/>
                <w:szCs w:val="24"/>
              </w:rPr>
            </w:pPr>
            <w:r w:rsidRPr="00194EB8">
              <w:rPr>
                <w:b/>
                <w:color w:val="000000" w:themeColor="text1"/>
                <w:kern w:val="2"/>
                <w:szCs w:val="24"/>
              </w:rPr>
              <w:t>9.1. Pirkėjui taikomos netesybos už mokėjimų pagal Sutartį vėlavimą</w:t>
            </w:r>
          </w:p>
        </w:tc>
        <w:tc>
          <w:tcPr>
            <w:tcW w:w="6441" w:type="dxa"/>
            <w:gridSpan w:val="2"/>
          </w:tcPr>
          <w:p w14:paraId="54D3B64E" w14:textId="77B50E0D" w:rsidR="00027B83" w:rsidRPr="00194EB8" w:rsidRDefault="000B0897">
            <w:pPr>
              <w:rPr>
                <w:color w:val="000000" w:themeColor="text1"/>
                <w:kern w:val="2"/>
                <w:szCs w:val="24"/>
              </w:rPr>
            </w:pPr>
            <w:r w:rsidRPr="00194EB8">
              <w:rPr>
                <w:color w:val="000000" w:themeColor="text1"/>
                <w:kern w:val="2"/>
                <w:szCs w:val="24"/>
              </w:rPr>
              <w:t xml:space="preserve">Jei Pirkėjas, gavęs tinkamai pateiktą ir užpildytą Sąskaitą, uždelsia atsiskaityti už tinkamai Tiekėjo </w:t>
            </w:r>
            <w:r w:rsidR="002927FE">
              <w:rPr>
                <w:color w:val="000000" w:themeColor="text1"/>
                <w:kern w:val="2"/>
                <w:szCs w:val="24"/>
              </w:rPr>
              <w:t>atliktu</w:t>
            </w:r>
            <w:r w:rsidR="00796290">
              <w:rPr>
                <w:color w:val="000000" w:themeColor="text1"/>
                <w:kern w:val="2"/>
                <w:szCs w:val="24"/>
              </w:rPr>
              <w:t>s</w:t>
            </w:r>
            <w:r w:rsidR="002927FE" w:rsidRPr="00194EB8">
              <w:rPr>
                <w:color w:val="000000" w:themeColor="text1"/>
                <w:kern w:val="2"/>
                <w:szCs w:val="24"/>
              </w:rPr>
              <w:t xml:space="preserve"> </w:t>
            </w:r>
            <w:r w:rsidRPr="00194EB8">
              <w:rPr>
                <w:color w:val="000000" w:themeColor="text1"/>
                <w:kern w:val="2"/>
                <w:szCs w:val="24"/>
              </w:rPr>
              <w:t>kokybišk</w:t>
            </w:r>
            <w:r w:rsidR="002927FE">
              <w:rPr>
                <w:color w:val="000000" w:themeColor="text1"/>
                <w:kern w:val="2"/>
                <w:szCs w:val="24"/>
              </w:rPr>
              <w:t>u</w:t>
            </w:r>
            <w:r w:rsidRPr="00194EB8">
              <w:rPr>
                <w:color w:val="000000" w:themeColor="text1"/>
                <w:kern w:val="2"/>
                <w:szCs w:val="24"/>
              </w:rPr>
              <w:t xml:space="preserve">s </w:t>
            </w:r>
            <w:r w:rsidR="004279EA">
              <w:rPr>
                <w:color w:val="000000" w:themeColor="text1"/>
                <w:kern w:val="2"/>
                <w:szCs w:val="24"/>
              </w:rPr>
              <w:t>Darb</w:t>
            </w:r>
            <w:r w:rsidR="002927FE">
              <w:rPr>
                <w:color w:val="000000" w:themeColor="text1"/>
                <w:kern w:val="2"/>
                <w:szCs w:val="24"/>
              </w:rPr>
              <w:t>u</w:t>
            </w:r>
            <w:r w:rsidRPr="00194EB8">
              <w:rPr>
                <w:color w:val="000000" w:themeColor="text1"/>
                <w:kern w:val="2"/>
                <w:szCs w:val="24"/>
              </w:rPr>
              <w:t>s per Sutartyje nurodytą terminą, Tiekėjas nuo kitos nei nustatytas terminas dienos skaičiuoja Pirkėjui 0,02 (dvi šimtosios) procento dydžio delspinigius nuo neapmokėtos sumos be PVM už kiekvieną vėlavimo dieną.</w:t>
            </w:r>
          </w:p>
          <w:p w14:paraId="784E480D" w14:textId="792B94BC" w:rsidR="00027B83" w:rsidRPr="00194EB8" w:rsidRDefault="00027B83">
            <w:pPr>
              <w:spacing w:line="259" w:lineRule="auto"/>
              <w:rPr>
                <w:color w:val="000000" w:themeColor="text1"/>
                <w:kern w:val="2"/>
                <w:szCs w:val="24"/>
              </w:rPr>
            </w:pPr>
          </w:p>
        </w:tc>
      </w:tr>
      <w:tr w:rsidR="00194EB8" w:rsidRPr="00194EB8" w14:paraId="791CF2E0" w14:textId="77777777" w:rsidTr="5373B30B">
        <w:trPr>
          <w:trHeight w:val="300"/>
        </w:trPr>
        <w:tc>
          <w:tcPr>
            <w:tcW w:w="3094" w:type="dxa"/>
            <w:gridSpan w:val="2"/>
          </w:tcPr>
          <w:p w14:paraId="21033E05" w14:textId="77777777" w:rsidR="00027B83" w:rsidRPr="00194EB8" w:rsidRDefault="000B0897">
            <w:pPr>
              <w:rPr>
                <w:b/>
                <w:color w:val="000000" w:themeColor="text1"/>
                <w:kern w:val="2"/>
                <w:szCs w:val="24"/>
              </w:rPr>
            </w:pPr>
            <w:r w:rsidRPr="00194EB8">
              <w:rPr>
                <w:b/>
                <w:color w:val="000000" w:themeColor="text1"/>
                <w:szCs w:val="24"/>
              </w:rPr>
              <w:t>9.2. Tiekėjui taikomos netesybos</w:t>
            </w:r>
          </w:p>
        </w:tc>
        <w:tc>
          <w:tcPr>
            <w:tcW w:w="6441" w:type="dxa"/>
            <w:gridSpan w:val="2"/>
          </w:tcPr>
          <w:p w14:paraId="146EF998" w14:textId="30877542" w:rsidR="00027B83" w:rsidRPr="00194EB8" w:rsidRDefault="000B0897">
            <w:pPr>
              <w:rPr>
                <w:color w:val="000000" w:themeColor="text1"/>
                <w:kern w:val="2"/>
                <w:szCs w:val="24"/>
              </w:rPr>
            </w:pPr>
            <w:r w:rsidRPr="00194EB8">
              <w:rPr>
                <w:color w:val="000000" w:themeColor="text1"/>
                <w:kern w:val="2"/>
                <w:szCs w:val="24"/>
              </w:rPr>
              <w:t xml:space="preserve">9.2.1. Jeigu Tiekėjas vėluoja </w:t>
            </w:r>
            <w:r w:rsidR="002927FE">
              <w:rPr>
                <w:color w:val="000000" w:themeColor="text1"/>
                <w:kern w:val="2"/>
                <w:szCs w:val="24"/>
              </w:rPr>
              <w:t>atlikti</w:t>
            </w:r>
            <w:r w:rsidR="002927FE" w:rsidRPr="00194EB8">
              <w:rPr>
                <w:color w:val="000000" w:themeColor="text1"/>
                <w:kern w:val="2"/>
                <w:szCs w:val="24"/>
              </w:rPr>
              <w:t xml:space="preserve"> </w:t>
            </w:r>
            <w:r w:rsidR="004279EA">
              <w:rPr>
                <w:color w:val="000000" w:themeColor="text1"/>
                <w:kern w:val="2"/>
                <w:szCs w:val="24"/>
              </w:rPr>
              <w:t>Darb</w:t>
            </w:r>
            <w:r w:rsidR="002927FE">
              <w:rPr>
                <w:color w:val="000000" w:themeColor="text1"/>
                <w:kern w:val="2"/>
                <w:szCs w:val="24"/>
              </w:rPr>
              <w:t>u</w:t>
            </w:r>
            <w:r w:rsidRPr="00194EB8">
              <w:rPr>
                <w:color w:val="000000" w:themeColor="text1"/>
                <w:kern w:val="2"/>
                <w:szCs w:val="24"/>
              </w:rPr>
              <w:t xml:space="preserve">s arba nevykdo kitų sutartinių įsipareigojimų, Pirkėjas nuo kitos nei nustatytas terminas dienos Tiekėjui skaičiuoja 0,02 (dvi šimtosios) procento dydžio delspinigius už kiekvieną uždelstą dieną nuo laiku </w:t>
            </w:r>
            <w:r w:rsidR="002927FE">
              <w:rPr>
                <w:color w:val="000000" w:themeColor="text1"/>
                <w:kern w:val="2"/>
                <w:szCs w:val="24"/>
              </w:rPr>
              <w:t>neatliktų</w:t>
            </w:r>
            <w:r w:rsidR="002927FE" w:rsidRPr="00194EB8">
              <w:rPr>
                <w:color w:val="000000" w:themeColor="text1"/>
                <w:kern w:val="2"/>
                <w:szCs w:val="24"/>
              </w:rPr>
              <w:t xml:space="preserve"> </w:t>
            </w:r>
            <w:r w:rsidR="004279EA">
              <w:rPr>
                <w:color w:val="000000" w:themeColor="text1"/>
                <w:kern w:val="2"/>
                <w:szCs w:val="24"/>
              </w:rPr>
              <w:t>Darb</w:t>
            </w:r>
            <w:r w:rsidRPr="00194EB8">
              <w:rPr>
                <w:color w:val="000000" w:themeColor="text1"/>
                <w:kern w:val="2"/>
                <w:szCs w:val="24"/>
              </w:rPr>
              <w:t>ų ar kitų sutartinių įsipareigojimų nevykdymo kainos be PVM.</w:t>
            </w:r>
          </w:p>
          <w:p w14:paraId="006A0368" w14:textId="77777777" w:rsidR="00027B83" w:rsidRPr="00194EB8" w:rsidRDefault="00027B83">
            <w:pPr>
              <w:rPr>
                <w:color w:val="000000" w:themeColor="text1"/>
                <w:kern w:val="2"/>
                <w:szCs w:val="24"/>
              </w:rPr>
            </w:pPr>
          </w:p>
          <w:p w14:paraId="7E114F52" w14:textId="1D7F8E1B" w:rsidR="00027B83" w:rsidRPr="00194EB8" w:rsidRDefault="000B0897">
            <w:pPr>
              <w:rPr>
                <w:b/>
                <w:color w:val="000000" w:themeColor="text1"/>
                <w:kern w:val="2"/>
                <w:szCs w:val="24"/>
              </w:rPr>
            </w:pPr>
            <w:r w:rsidRPr="00194EB8">
              <w:rPr>
                <w:color w:val="000000" w:themeColor="text1"/>
                <w:kern w:val="2"/>
                <w:szCs w:val="24"/>
              </w:rPr>
              <w:t xml:space="preserve">9.2.2. Tiekėjas privalo sumokėti Pirkėjui netesybas per </w:t>
            </w:r>
            <w:r w:rsidR="00A96DFE" w:rsidRPr="00194EB8">
              <w:rPr>
                <w:color w:val="000000" w:themeColor="text1"/>
                <w:kern w:val="2"/>
                <w:szCs w:val="24"/>
              </w:rPr>
              <w:t>30 kalendorinių</w:t>
            </w:r>
            <w:r w:rsidRPr="00194EB8">
              <w:rPr>
                <w:color w:val="000000" w:themeColor="text1"/>
                <w:kern w:val="2"/>
                <w:szCs w:val="24"/>
              </w:rPr>
              <w:t xml:space="preserve"> dienų nuo Pirkėjo pareikalavimo, jeigu netesybų suma nėra </w:t>
            </w:r>
            <w:r w:rsidRPr="00194EB8">
              <w:rPr>
                <w:color w:val="000000" w:themeColor="text1"/>
                <w:szCs w:val="24"/>
              </w:rPr>
              <w:t>išskaitoma iš Tiekėjui mokėtinos sumos.</w:t>
            </w:r>
          </w:p>
        </w:tc>
      </w:tr>
      <w:tr w:rsidR="00194EB8" w:rsidRPr="00194EB8" w14:paraId="535564A9" w14:textId="77777777" w:rsidTr="5373B30B">
        <w:trPr>
          <w:trHeight w:val="300"/>
        </w:trPr>
        <w:tc>
          <w:tcPr>
            <w:tcW w:w="3094" w:type="dxa"/>
            <w:gridSpan w:val="2"/>
          </w:tcPr>
          <w:p w14:paraId="669E6DCA" w14:textId="77777777" w:rsidR="00027B83" w:rsidRPr="00194EB8" w:rsidRDefault="000B0897">
            <w:pPr>
              <w:rPr>
                <w:b/>
                <w:color w:val="000000" w:themeColor="text1"/>
                <w:kern w:val="2"/>
                <w:szCs w:val="24"/>
              </w:rPr>
            </w:pPr>
            <w:r w:rsidRPr="00194EB8">
              <w:rPr>
                <w:b/>
                <w:color w:val="000000" w:themeColor="text1"/>
                <w:kern w:val="2"/>
                <w:szCs w:val="24"/>
              </w:rPr>
              <w:t xml:space="preserve">9.3. Tiekėjui / Pirkėjui taikoma bauda nutraukus Sutartį dėl esminio Sutarties pažeidimo ar </w:t>
            </w:r>
            <w:r w:rsidRPr="00194EB8">
              <w:rPr>
                <w:b/>
                <w:color w:val="000000" w:themeColor="text1"/>
                <w:kern w:val="2"/>
                <w:szCs w:val="24"/>
              </w:rPr>
              <w:lastRenderedPageBreak/>
              <w:t>nepagrįstai nutraukus Sutarties vykdymą ne Sutartyje nustatyta tvarka</w:t>
            </w:r>
          </w:p>
        </w:tc>
        <w:tc>
          <w:tcPr>
            <w:tcW w:w="6441" w:type="dxa"/>
            <w:gridSpan w:val="2"/>
          </w:tcPr>
          <w:p w14:paraId="66E6C64E" w14:textId="01088D49" w:rsidR="00027B83" w:rsidRPr="00194EB8" w:rsidRDefault="000B0897">
            <w:pPr>
              <w:rPr>
                <w:color w:val="000000" w:themeColor="text1"/>
                <w:szCs w:val="24"/>
              </w:rPr>
            </w:pPr>
            <w:r w:rsidRPr="00194EB8">
              <w:rPr>
                <w:color w:val="000000" w:themeColor="text1"/>
                <w:kern w:val="2"/>
                <w:szCs w:val="24"/>
              </w:rPr>
              <w:lastRenderedPageBreak/>
              <w:t xml:space="preserve">9.3.1. Nutraukus Sutartį dėl esminio Sutarties pažeidimo, nustatyto Sutarties Specialiosiose sąlygose, mokama </w:t>
            </w:r>
            <w:r w:rsidR="00A96DFE" w:rsidRPr="00194EB8">
              <w:rPr>
                <w:color w:val="000000" w:themeColor="text1"/>
                <w:kern w:val="2"/>
                <w:szCs w:val="24"/>
              </w:rPr>
              <w:t>10</w:t>
            </w:r>
            <w:r w:rsidR="00BC0E47" w:rsidRPr="00194EB8">
              <w:rPr>
                <w:color w:val="000000" w:themeColor="text1"/>
                <w:kern w:val="2"/>
                <w:szCs w:val="24"/>
              </w:rPr>
              <w:t>%</w:t>
            </w:r>
            <w:r w:rsidRPr="00194EB8">
              <w:rPr>
                <w:color w:val="000000" w:themeColor="text1"/>
                <w:kern w:val="2"/>
                <w:szCs w:val="24"/>
              </w:rPr>
              <w:t xml:space="preserve"> procentų dydžio bauda nuo Pradinės Sutarties vertės, nurodytos Specialiųjų sąlygų 5.2 punkte.</w:t>
            </w:r>
          </w:p>
          <w:p w14:paraId="36558F23" w14:textId="77777777" w:rsidR="00027B83" w:rsidRPr="00194EB8" w:rsidRDefault="00027B83">
            <w:pPr>
              <w:rPr>
                <w:color w:val="000000" w:themeColor="text1"/>
                <w:szCs w:val="24"/>
              </w:rPr>
            </w:pPr>
          </w:p>
          <w:p w14:paraId="54EE418B" w14:textId="1813BC0D" w:rsidR="00027B83" w:rsidRPr="0065261F" w:rsidRDefault="000B0897">
            <w:pPr>
              <w:rPr>
                <w:color w:val="000000" w:themeColor="text1"/>
                <w:szCs w:val="24"/>
              </w:rPr>
            </w:pPr>
            <w:r w:rsidRPr="00194EB8">
              <w:rPr>
                <w:color w:val="000000" w:themeColor="text1"/>
                <w:szCs w:val="24"/>
              </w:rPr>
              <w:t>9.3.</w:t>
            </w:r>
            <w:r w:rsidR="009B10DF">
              <w:rPr>
                <w:color w:val="000000" w:themeColor="text1"/>
                <w:szCs w:val="24"/>
              </w:rPr>
              <w:t>1</w:t>
            </w:r>
            <w:r w:rsidRPr="00194EB8">
              <w:rPr>
                <w:color w:val="000000" w:themeColor="text1"/>
                <w:szCs w:val="24"/>
              </w:rPr>
              <w:t xml:space="preserve">. Nepagrįstai nutraukus Sutarties vykdymą ne Sutartyje nustatyta tvarka, mokama </w:t>
            </w:r>
            <w:r w:rsidR="00BC0E47" w:rsidRPr="00194EB8">
              <w:rPr>
                <w:color w:val="000000" w:themeColor="text1"/>
                <w:kern w:val="2"/>
                <w:szCs w:val="24"/>
              </w:rPr>
              <w:t>10%</w:t>
            </w:r>
            <w:r w:rsidRPr="00194EB8">
              <w:rPr>
                <w:color w:val="000000" w:themeColor="text1"/>
                <w:kern w:val="2"/>
                <w:szCs w:val="24"/>
              </w:rPr>
              <w:t xml:space="preserve"> procentų dydžio bauda nuo Pradinės Sutarties vertės, nurodytos Specialiųjų sąlygų 5.2 punkte.</w:t>
            </w:r>
          </w:p>
        </w:tc>
      </w:tr>
      <w:tr w:rsidR="00194EB8" w:rsidRPr="00194EB8" w14:paraId="0DE13579" w14:textId="77777777" w:rsidTr="5373B30B">
        <w:trPr>
          <w:trHeight w:val="300"/>
        </w:trPr>
        <w:tc>
          <w:tcPr>
            <w:tcW w:w="3094" w:type="dxa"/>
            <w:gridSpan w:val="2"/>
          </w:tcPr>
          <w:p w14:paraId="0E038835" w14:textId="77777777" w:rsidR="00027B83" w:rsidRPr="00194EB8" w:rsidRDefault="000B0897">
            <w:pPr>
              <w:rPr>
                <w:b/>
                <w:color w:val="000000" w:themeColor="text1"/>
                <w:kern w:val="2"/>
                <w:szCs w:val="24"/>
              </w:rPr>
            </w:pPr>
            <w:r w:rsidRPr="00194EB8">
              <w:rPr>
                <w:b/>
                <w:color w:val="000000" w:themeColor="text1"/>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42944001" w:rsidR="00027B83" w:rsidRPr="00194EB8" w:rsidRDefault="002873C2">
            <w:pPr>
              <w:rPr>
                <w:color w:val="000000" w:themeColor="text1"/>
                <w:kern w:val="2"/>
                <w:szCs w:val="24"/>
              </w:rPr>
            </w:pPr>
            <w:r>
              <w:rPr>
                <w:color w:val="000000" w:themeColor="text1"/>
                <w:kern w:val="2"/>
                <w:szCs w:val="24"/>
              </w:rPr>
              <w:t>5</w:t>
            </w:r>
            <w:r w:rsidR="003125E7" w:rsidRPr="00194EB8">
              <w:rPr>
                <w:color w:val="000000" w:themeColor="text1"/>
                <w:kern w:val="2"/>
                <w:szCs w:val="24"/>
              </w:rPr>
              <w:t>00 EUR</w:t>
            </w:r>
            <w:r w:rsidR="000B0897" w:rsidRPr="00194EB8">
              <w:rPr>
                <w:color w:val="000000" w:themeColor="text1"/>
                <w:kern w:val="2"/>
                <w:szCs w:val="24"/>
              </w:rPr>
              <w:t>.</w:t>
            </w:r>
          </w:p>
        </w:tc>
      </w:tr>
      <w:tr w:rsidR="00194EB8" w:rsidRPr="00194EB8" w14:paraId="335834C7" w14:textId="77777777" w:rsidTr="5373B30B">
        <w:trPr>
          <w:trHeight w:val="300"/>
        </w:trPr>
        <w:tc>
          <w:tcPr>
            <w:tcW w:w="3094" w:type="dxa"/>
            <w:gridSpan w:val="2"/>
          </w:tcPr>
          <w:p w14:paraId="13CD1D2E" w14:textId="77777777" w:rsidR="00027B83" w:rsidRPr="00194EB8" w:rsidRDefault="000B0897">
            <w:pPr>
              <w:rPr>
                <w:b/>
                <w:color w:val="000000" w:themeColor="text1"/>
                <w:kern w:val="2"/>
                <w:szCs w:val="24"/>
              </w:rPr>
            </w:pPr>
            <w:r w:rsidRPr="00194EB8">
              <w:rPr>
                <w:b/>
                <w:color w:val="000000" w:themeColor="text1"/>
                <w:kern w:val="2"/>
                <w:szCs w:val="24"/>
              </w:rPr>
              <w:t>9.5. Tiekėjui taikomos baudos dėl aplinkosauginių ir (arba) socialinių kriterijų nesilaikymo</w:t>
            </w:r>
          </w:p>
        </w:tc>
        <w:tc>
          <w:tcPr>
            <w:tcW w:w="6441" w:type="dxa"/>
            <w:gridSpan w:val="2"/>
          </w:tcPr>
          <w:p w14:paraId="3EE5265B" w14:textId="45BB0EC7" w:rsidR="00027B83" w:rsidRPr="00194EB8" w:rsidRDefault="00027B83" w:rsidP="5B2FC40B">
            <w:pPr>
              <w:rPr>
                <w:color w:val="000000" w:themeColor="text1"/>
                <w:kern w:val="2"/>
              </w:rPr>
            </w:pPr>
          </w:p>
          <w:p w14:paraId="233CE0F9" w14:textId="651951F0" w:rsidR="005F16A8" w:rsidRDefault="005F16A8" w:rsidP="1E1F0C17">
            <w:pPr>
              <w:rPr>
                <w:color w:val="000000" w:themeColor="text1"/>
                <w:kern w:val="2"/>
              </w:rPr>
            </w:pPr>
            <w:r w:rsidRPr="1E1F0C17">
              <w:rPr>
                <w:color w:val="000000" w:themeColor="text1"/>
              </w:rPr>
              <w:t xml:space="preserve">9.5.1. už atliekų, susidariusių </w:t>
            </w:r>
            <w:r w:rsidR="004279EA">
              <w:rPr>
                <w:color w:val="000000" w:themeColor="text1"/>
              </w:rPr>
              <w:t>Darb</w:t>
            </w:r>
            <w:r w:rsidRPr="1E1F0C17">
              <w:rPr>
                <w:color w:val="000000" w:themeColor="text1"/>
              </w:rPr>
              <w:t xml:space="preserve">ų </w:t>
            </w:r>
            <w:r w:rsidR="002927FE">
              <w:rPr>
                <w:color w:val="000000" w:themeColor="text1"/>
              </w:rPr>
              <w:t>atlikimo</w:t>
            </w:r>
            <w:r w:rsidR="002927FE" w:rsidRPr="1E1F0C17">
              <w:rPr>
                <w:color w:val="000000" w:themeColor="text1"/>
              </w:rPr>
              <w:t xml:space="preserve"> </w:t>
            </w:r>
            <w:r w:rsidRPr="1E1F0C17">
              <w:rPr>
                <w:color w:val="000000" w:themeColor="text1"/>
              </w:rPr>
              <w:t xml:space="preserve">metu, palikimą </w:t>
            </w:r>
            <w:r w:rsidR="004279EA">
              <w:rPr>
                <w:color w:val="000000" w:themeColor="text1"/>
              </w:rPr>
              <w:t>Darb</w:t>
            </w:r>
            <w:r w:rsidRPr="1E1F0C17">
              <w:rPr>
                <w:color w:val="000000" w:themeColor="text1"/>
              </w:rPr>
              <w:t xml:space="preserve">ų </w:t>
            </w:r>
            <w:r w:rsidR="002927FE">
              <w:rPr>
                <w:color w:val="000000" w:themeColor="text1"/>
              </w:rPr>
              <w:t>atlikimo</w:t>
            </w:r>
            <w:r w:rsidR="002927FE" w:rsidRPr="1E1F0C17">
              <w:rPr>
                <w:color w:val="000000" w:themeColor="text1"/>
              </w:rPr>
              <w:t xml:space="preserve"> </w:t>
            </w:r>
            <w:r w:rsidRPr="1E1F0C17">
              <w:rPr>
                <w:color w:val="000000" w:themeColor="text1"/>
              </w:rPr>
              <w:t>vietoje ar/ir j</w:t>
            </w:r>
            <w:r w:rsidR="65A8C778" w:rsidRPr="1E1F0C17">
              <w:rPr>
                <w:color w:val="000000" w:themeColor="text1"/>
              </w:rPr>
              <w:t>ų</w:t>
            </w:r>
            <w:r w:rsidRPr="1E1F0C17">
              <w:rPr>
                <w:color w:val="000000" w:themeColor="text1"/>
              </w:rPr>
              <w:t xml:space="preserve"> netinkamą sutvarkymą, Tiekėjas nuo fakto užfiksavimo dienos moka Pirkėjui 25,00 Eur (dvidešimt penkių eurų) dydžio baudą už kiekvieną dieną, kol ištaisomi pažeidimai bei atlygina visus su tuo susijusius Pirkėjo nuostolius, jei tokių pastarasis patyrė</w:t>
            </w:r>
            <w:r w:rsidR="009A1A93" w:rsidRPr="1E1F0C17">
              <w:rPr>
                <w:color w:val="000000" w:themeColor="text1"/>
              </w:rPr>
              <w:t>.</w:t>
            </w:r>
          </w:p>
          <w:p w14:paraId="48551ED0" w14:textId="62676E8F" w:rsidR="00F01726" w:rsidRPr="00194EB8" w:rsidRDefault="00F01726">
            <w:pPr>
              <w:rPr>
                <w:color w:val="000000" w:themeColor="text1"/>
                <w:kern w:val="2"/>
                <w:szCs w:val="24"/>
              </w:rPr>
            </w:pPr>
            <w:r>
              <w:rPr>
                <w:color w:val="000000" w:themeColor="text1"/>
                <w:kern w:val="2"/>
                <w:szCs w:val="24"/>
              </w:rPr>
              <w:t xml:space="preserve">9.5.2. </w:t>
            </w:r>
            <w:r w:rsidR="009D124A">
              <w:rPr>
                <w:color w:val="000000" w:themeColor="text1"/>
                <w:kern w:val="2"/>
                <w:szCs w:val="24"/>
              </w:rPr>
              <w:t xml:space="preserve">už </w:t>
            </w:r>
            <w:r w:rsidR="00D9741B" w:rsidRPr="00D9741B">
              <w:rPr>
                <w:color w:val="000000" w:themeColor="text1"/>
                <w:kern w:val="2"/>
                <w:szCs w:val="24"/>
              </w:rPr>
              <w:t>aplinkos apsaugos vadybos sistem</w:t>
            </w:r>
            <w:r w:rsidR="00D9741B">
              <w:rPr>
                <w:color w:val="000000" w:themeColor="text1"/>
                <w:kern w:val="2"/>
                <w:szCs w:val="24"/>
              </w:rPr>
              <w:t>os, nurodytos Sutarties 13.1. reikalavimų netaikymą</w:t>
            </w:r>
            <w:r w:rsidR="00FF1BBA">
              <w:rPr>
                <w:color w:val="000000" w:themeColor="text1"/>
                <w:kern w:val="2"/>
                <w:szCs w:val="24"/>
              </w:rPr>
              <w:t xml:space="preserve">, </w:t>
            </w:r>
            <w:r w:rsidR="00FF1BBA" w:rsidRPr="005F16A8">
              <w:rPr>
                <w:color w:val="000000" w:themeColor="text1"/>
                <w:kern w:val="2"/>
                <w:szCs w:val="24"/>
              </w:rPr>
              <w:t xml:space="preserve">Tiekėjas nuo fakto užfiksavimo dienos moka </w:t>
            </w:r>
            <w:r w:rsidR="00FF1BBA">
              <w:rPr>
                <w:color w:val="000000" w:themeColor="text1"/>
                <w:kern w:val="2"/>
                <w:szCs w:val="24"/>
              </w:rPr>
              <w:t>Pirkėjui</w:t>
            </w:r>
            <w:r w:rsidR="00FF1BBA" w:rsidRPr="005F16A8">
              <w:rPr>
                <w:color w:val="000000" w:themeColor="text1"/>
                <w:kern w:val="2"/>
                <w:szCs w:val="24"/>
              </w:rPr>
              <w:t xml:space="preserve"> </w:t>
            </w:r>
            <w:r w:rsidR="00FF1BBA">
              <w:rPr>
                <w:color w:val="000000" w:themeColor="text1"/>
                <w:kern w:val="2"/>
                <w:szCs w:val="24"/>
              </w:rPr>
              <w:t>500</w:t>
            </w:r>
            <w:r w:rsidR="00FF1BBA" w:rsidRPr="005F16A8">
              <w:rPr>
                <w:color w:val="000000" w:themeColor="text1"/>
                <w:kern w:val="2"/>
                <w:szCs w:val="24"/>
              </w:rPr>
              <w:t>,00 Eur (penki</w:t>
            </w:r>
            <w:r w:rsidR="005F647E">
              <w:rPr>
                <w:color w:val="000000" w:themeColor="text1"/>
                <w:kern w:val="2"/>
                <w:szCs w:val="24"/>
              </w:rPr>
              <w:t>ų</w:t>
            </w:r>
            <w:r w:rsidR="00FF1BBA">
              <w:rPr>
                <w:color w:val="000000" w:themeColor="text1"/>
                <w:kern w:val="2"/>
                <w:szCs w:val="24"/>
              </w:rPr>
              <w:t xml:space="preserve"> šimt</w:t>
            </w:r>
            <w:r w:rsidR="005F647E">
              <w:rPr>
                <w:color w:val="000000" w:themeColor="text1"/>
                <w:kern w:val="2"/>
                <w:szCs w:val="24"/>
              </w:rPr>
              <w:t>ų</w:t>
            </w:r>
            <w:r w:rsidR="00FF1BBA" w:rsidRPr="005F16A8">
              <w:rPr>
                <w:color w:val="000000" w:themeColor="text1"/>
                <w:kern w:val="2"/>
                <w:szCs w:val="24"/>
              </w:rPr>
              <w:t xml:space="preserve"> eurų) dydžio baudą už kiekvieną dieną, kol ištaisomi pažeidimai bei atlygina visus su tuo susijusius </w:t>
            </w:r>
            <w:r w:rsidR="00FF1BBA">
              <w:rPr>
                <w:color w:val="000000" w:themeColor="text1"/>
                <w:kern w:val="2"/>
                <w:szCs w:val="24"/>
              </w:rPr>
              <w:t>Pirkėjo</w:t>
            </w:r>
            <w:r w:rsidR="00FF1BBA" w:rsidRPr="005F16A8">
              <w:rPr>
                <w:color w:val="000000" w:themeColor="text1"/>
                <w:kern w:val="2"/>
                <w:szCs w:val="24"/>
              </w:rPr>
              <w:t xml:space="preserve"> nuostolius, jei tokių pastarasis patyrė</w:t>
            </w:r>
          </w:p>
          <w:p w14:paraId="4C8C0993" w14:textId="141209F9" w:rsidR="00027B83" w:rsidRPr="00194EB8" w:rsidRDefault="00027B83">
            <w:pPr>
              <w:rPr>
                <w:color w:val="000000" w:themeColor="text1"/>
                <w:kern w:val="2"/>
                <w:szCs w:val="24"/>
              </w:rPr>
            </w:pPr>
          </w:p>
        </w:tc>
      </w:tr>
      <w:tr w:rsidR="00194EB8" w:rsidRPr="00194EB8" w14:paraId="5CB34632" w14:textId="77777777" w:rsidTr="5373B30B">
        <w:trPr>
          <w:trHeight w:val="300"/>
        </w:trPr>
        <w:tc>
          <w:tcPr>
            <w:tcW w:w="3094" w:type="dxa"/>
            <w:gridSpan w:val="2"/>
          </w:tcPr>
          <w:p w14:paraId="59ED911B" w14:textId="77777777" w:rsidR="00027B83" w:rsidRPr="00194EB8" w:rsidRDefault="000B0897">
            <w:pPr>
              <w:rPr>
                <w:b/>
                <w:color w:val="000000" w:themeColor="text1"/>
                <w:kern w:val="2"/>
                <w:szCs w:val="24"/>
              </w:rPr>
            </w:pPr>
            <w:r w:rsidRPr="00194EB8">
              <w:rPr>
                <w:b/>
                <w:color w:val="000000" w:themeColor="text1"/>
                <w:kern w:val="2"/>
                <w:szCs w:val="24"/>
              </w:rPr>
              <w:t>9.6. Tiekėjui / Pirkėjui taikoma bauda dėl konfidencialumo reikalavimų nesilaikymo</w:t>
            </w:r>
          </w:p>
        </w:tc>
        <w:tc>
          <w:tcPr>
            <w:tcW w:w="6441" w:type="dxa"/>
            <w:gridSpan w:val="2"/>
          </w:tcPr>
          <w:p w14:paraId="09E49859" w14:textId="77777777" w:rsidR="00027B83" w:rsidRPr="00194EB8" w:rsidRDefault="000B0897">
            <w:pPr>
              <w:rPr>
                <w:color w:val="000000" w:themeColor="text1"/>
                <w:kern w:val="2"/>
                <w:szCs w:val="24"/>
              </w:rPr>
            </w:pPr>
            <w:r w:rsidRPr="00194EB8">
              <w:rPr>
                <w:color w:val="000000" w:themeColor="text1"/>
                <w:kern w:val="2"/>
                <w:szCs w:val="24"/>
              </w:rPr>
              <w:t>Netaikoma</w:t>
            </w:r>
          </w:p>
          <w:p w14:paraId="21B53226" w14:textId="77777777" w:rsidR="00027B83" w:rsidRPr="00194EB8" w:rsidRDefault="00027B83">
            <w:pPr>
              <w:rPr>
                <w:color w:val="000000" w:themeColor="text1"/>
                <w:kern w:val="2"/>
                <w:szCs w:val="24"/>
              </w:rPr>
            </w:pPr>
          </w:p>
          <w:p w14:paraId="32D97D93" w14:textId="2A5D188D" w:rsidR="00027B83" w:rsidRPr="00194EB8" w:rsidRDefault="00027B83">
            <w:pPr>
              <w:rPr>
                <w:color w:val="000000" w:themeColor="text1"/>
                <w:kern w:val="2"/>
                <w:szCs w:val="24"/>
              </w:rPr>
            </w:pPr>
          </w:p>
        </w:tc>
      </w:tr>
      <w:tr w:rsidR="00194EB8" w:rsidRPr="00194EB8" w14:paraId="2F664C56" w14:textId="77777777" w:rsidTr="5373B30B">
        <w:trPr>
          <w:trHeight w:val="300"/>
        </w:trPr>
        <w:tc>
          <w:tcPr>
            <w:tcW w:w="3094" w:type="dxa"/>
            <w:gridSpan w:val="2"/>
          </w:tcPr>
          <w:p w14:paraId="6498C52D" w14:textId="77777777" w:rsidR="00027B83" w:rsidRPr="00194EB8" w:rsidRDefault="000B0897">
            <w:pPr>
              <w:rPr>
                <w:b/>
                <w:color w:val="000000" w:themeColor="text1"/>
                <w:kern w:val="2"/>
                <w:szCs w:val="24"/>
              </w:rPr>
            </w:pPr>
            <w:r w:rsidRPr="00194EB8">
              <w:rPr>
                <w:b/>
                <w:color w:val="000000" w:themeColor="text1"/>
                <w:kern w:val="2"/>
                <w:szCs w:val="24"/>
              </w:rPr>
              <w:t xml:space="preserve">9.7. Tiekėjui taikomos netesybos dėl pirkimo dokumentuose nustatytų kokybinių kriterijų </w:t>
            </w:r>
            <w:proofErr w:type="spellStart"/>
            <w:r w:rsidRPr="00194EB8">
              <w:rPr>
                <w:b/>
                <w:color w:val="000000" w:themeColor="text1"/>
                <w:kern w:val="2"/>
                <w:szCs w:val="24"/>
              </w:rPr>
              <w:t>nepasiekimo</w:t>
            </w:r>
            <w:proofErr w:type="spellEnd"/>
            <w:r w:rsidRPr="00194EB8">
              <w:rPr>
                <w:b/>
                <w:color w:val="000000" w:themeColor="text1"/>
                <w:kern w:val="2"/>
                <w:szCs w:val="24"/>
              </w:rPr>
              <w:t xml:space="preserve"> Sutarties vykdymo metu</w:t>
            </w:r>
          </w:p>
        </w:tc>
        <w:tc>
          <w:tcPr>
            <w:tcW w:w="6441" w:type="dxa"/>
            <w:gridSpan w:val="2"/>
          </w:tcPr>
          <w:p w14:paraId="003FECA6" w14:textId="1662FA70" w:rsidR="00027B83" w:rsidRPr="00194EB8" w:rsidRDefault="3CFD70FF" w:rsidP="469D7742">
            <w:pPr>
              <w:rPr>
                <w:color w:val="000000" w:themeColor="text1"/>
                <w:kern w:val="2"/>
              </w:rPr>
            </w:pPr>
            <w:r w:rsidRPr="469D7742">
              <w:rPr>
                <w:color w:val="000000" w:themeColor="text1"/>
              </w:rPr>
              <w:t>1000 EUR</w:t>
            </w:r>
            <w:r w:rsidR="000B0897" w:rsidRPr="469D7742">
              <w:rPr>
                <w:color w:val="000000" w:themeColor="text1"/>
              </w:rPr>
              <w:t xml:space="preserve"> </w:t>
            </w:r>
          </w:p>
        </w:tc>
      </w:tr>
      <w:tr w:rsidR="00194EB8" w:rsidRPr="00194EB8" w14:paraId="0058BAA4" w14:textId="77777777" w:rsidTr="5373B30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94EB8" w:rsidRDefault="000B0897">
            <w:pPr>
              <w:rPr>
                <w:b/>
                <w:color w:val="000000" w:themeColor="text1"/>
                <w:kern w:val="2"/>
                <w:szCs w:val="24"/>
              </w:rPr>
            </w:pPr>
            <w:r w:rsidRPr="00194EB8">
              <w:rPr>
                <w:b/>
                <w:color w:val="000000" w:themeColor="text1"/>
                <w:kern w:val="2"/>
                <w:szCs w:val="24"/>
              </w:rPr>
              <w:t xml:space="preserve">9.8. Tiekėjui taikomos netesybos dėl Sutarties įvykdymo užtikrinimo </w:t>
            </w:r>
            <w:r w:rsidRPr="00194EB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297A9C7" w:rsidR="00027B83" w:rsidRPr="00194EB8" w:rsidRDefault="00214BF2">
            <w:pPr>
              <w:rPr>
                <w:color w:val="000000" w:themeColor="text1"/>
                <w:kern w:val="2"/>
                <w:szCs w:val="24"/>
              </w:rPr>
            </w:pPr>
            <w:r w:rsidRPr="00194EB8">
              <w:rPr>
                <w:color w:val="000000" w:themeColor="text1"/>
                <w:kern w:val="2"/>
                <w:szCs w:val="24"/>
              </w:rPr>
              <w:t>1000 EUR</w:t>
            </w:r>
          </w:p>
        </w:tc>
      </w:tr>
      <w:tr w:rsidR="00194EB8" w:rsidRPr="00194EB8" w14:paraId="4DB25F24" w14:textId="77777777" w:rsidTr="5373B30B">
        <w:trPr>
          <w:trHeight w:val="300"/>
        </w:trPr>
        <w:tc>
          <w:tcPr>
            <w:tcW w:w="3094" w:type="dxa"/>
            <w:gridSpan w:val="2"/>
          </w:tcPr>
          <w:p w14:paraId="66FCCA71" w14:textId="77777777" w:rsidR="00027B83" w:rsidRPr="00194EB8" w:rsidRDefault="000B0897">
            <w:pPr>
              <w:rPr>
                <w:b/>
                <w:bCs/>
                <w:color w:val="000000" w:themeColor="text1"/>
                <w:kern w:val="2"/>
                <w:szCs w:val="24"/>
              </w:rPr>
            </w:pPr>
            <w:r w:rsidRPr="00194EB8">
              <w:rPr>
                <w:b/>
                <w:bCs/>
                <w:color w:val="000000" w:themeColor="text1"/>
                <w:szCs w:val="24"/>
              </w:rPr>
              <w:t xml:space="preserve">9.9. Tiekėjui taikoma bauda dėl Pirkėjo simbolių, pavadinimo ir ženklo reklamoje ar rinkodaroje naudojimo reikalavimų nesilaikymo bei draudimo </w:t>
            </w:r>
            <w:r w:rsidRPr="00194EB8">
              <w:rPr>
                <w:b/>
                <w:bCs/>
                <w:color w:val="000000" w:themeColor="text1"/>
                <w:szCs w:val="24"/>
              </w:rPr>
              <w:lastRenderedPageBreak/>
              <w:t>naudotis Pirkėjo sukurtais intelektiniais veiklos rezultatais nesilaikymo</w:t>
            </w:r>
          </w:p>
        </w:tc>
        <w:tc>
          <w:tcPr>
            <w:tcW w:w="6441" w:type="dxa"/>
            <w:gridSpan w:val="2"/>
          </w:tcPr>
          <w:p w14:paraId="0AEF38FB" w14:textId="77777777" w:rsidR="00027B83" w:rsidRPr="00194EB8" w:rsidRDefault="00027B83">
            <w:pPr>
              <w:rPr>
                <w:color w:val="000000" w:themeColor="text1"/>
                <w:kern w:val="2"/>
                <w:szCs w:val="24"/>
              </w:rPr>
            </w:pPr>
          </w:p>
          <w:p w14:paraId="70413880" w14:textId="19896497" w:rsidR="00027B83" w:rsidRPr="00194EB8" w:rsidRDefault="002B0DE0">
            <w:pPr>
              <w:rPr>
                <w:color w:val="000000" w:themeColor="text1"/>
                <w:szCs w:val="24"/>
              </w:rPr>
            </w:pPr>
            <w:r w:rsidRPr="00194EB8">
              <w:rPr>
                <w:color w:val="000000" w:themeColor="text1"/>
                <w:kern w:val="2"/>
                <w:szCs w:val="24"/>
              </w:rPr>
              <w:t>1000 EUR</w:t>
            </w:r>
          </w:p>
          <w:p w14:paraId="1121832F" w14:textId="77777777" w:rsidR="00027B83" w:rsidRPr="00194EB8" w:rsidRDefault="00027B83">
            <w:pPr>
              <w:rPr>
                <w:color w:val="000000" w:themeColor="text1"/>
                <w:kern w:val="2"/>
                <w:szCs w:val="24"/>
              </w:rPr>
            </w:pPr>
          </w:p>
        </w:tc>
      </w:tr>
      <w:tr w:rsidR="001851E7" w:rsidRPr="00194EB8" w14:paraId="4DB0DB5C" w14:textId="77777777" w:rsidTr="5373B30B">
        <w:trPr>
          <w:trHeight w:val="300"/>
        </w:trPr>
        <w:tc>
          <w:tcPr>
            <w:tcW w:w="3094" w:type="dxa"/>
            <w:gridSpan w:val="2"/>
          </w:tcPr>
          <w:p w14:paraId="4C3E4E1F" w14:textId="14D7E110" w:rsidR="001851E7" w:rsidRDefault="001851E7" w:rsidP="001851E7">
            <w:pPr>
              <w:rPr>
                <w:b/>
                <w:kern w:val="2"/>
                <w:szCs w:val="24"/>
                <w:lang w:val="en-US"/>
              </w:rPr>
            </w:pPr>
            <w:r>
              <w:rPr>
                <w:b/>
                <w:kern w:val="2"/>
                <w:szCs w:val="24"/>
                <w:lang w:val="en-US"/>
              </w:rPr>
              <w:t xml:space="preserve">9.10. </w:t>
            </w:r>
            <w:r>
              <w:rPr>
                <w:b/>
                <w:kern w:val="2"/>
                <w:szCs w:val="24"/>
              </w:rPr>
              <w:t>Kitos netesybos</w:t>
            </w:r>
          </w:p>
          <w:p w14:paraId="7F224F10" w14:textId="77777777" w:rsidR="001851E7" w:rsidRPr="00194EB8" w:rsidRDefault="001851E7">
            <w:pPr>
              <w:rPr>
                <w:b/>
                <w:bCs/>
                <w:color w:val="000000" w:themeColor="text1"/>
                <w:szCs w:val="24"/>
              </w:rPr>
            </w:pPr>
          </w:p>
        </w:tc>
        <w:tc>
          <w:tcPr>
            <w:tcW w:w="6441" w:type="dxa"/>
            <w:gridSpan w:val="2"/>
          </w:tcPr>
          <w:p w14:paraId="34105674" w14:textId="4C683CC1" w:rsidR="001851E7" w:rsidRPr="001851E7" w:rsidRDefault="001851E7" w:rsidP="001851E7">
            <w:pPr>
              <w:rPr>
                <w:color w:val="000000" w:themeColor="text1"/>
                <w:kern w:val="2"/>
                <w:szCs w:val="24"/>
              </w:rPr>
            </w:pPr>
            <w:r>
              <w:rPr>
                <w:color w:val="000000" w:themeColor="text1"/>
                <w:kern w:val="2"/>
                <w:szCs w:val="24"/>
              </w:rPr>
              <w:t>9.10.1</w:t>
            </w:r>
            <w:r w:rsidRPr="001851E7">
              <w:rPr>
                <w:color w:val="000000" w:themeColor="text1"/>
                <w:kern w:val="2"/>
                <w:szCs w:val="24"/>
              </w:rPr>
              <w:t xml:space="preserve">. už nepranešimą apie Šalies atstovo pakeitimą, kaltoji Šalis moka kitai Šaliai  vienkartinę </w:t>
            </w:r>
            <w:r w:rsidR="002873C2">
              <w:rPr>
                <w:color w:val="000000" w:themeColor="text1"/>
                <w:kern w:val="2"/>
                <w:szCs w:val="24"/>
              </w:rPr>
              <w:t>5</w:t>
            </w:r>
            <w:r w:rsidRPr="001851E7">
              <w:rPr>
                <w:color w:val="000000" w:themeColor="text1"/>
                <w:kern w:val="2"/>
                <w:szCs w:val="24"/>
              </w:rPr>
              <w:t>0,00 Eur (vieno šimto eurų) dydžio baudą; </w:t>
            </w:r>
          </w:p>
          <w:p w14:paraId="71D17F26" w14:textId="69E46E38" w:rsidR="001851E7" w:rsidRPr="001851E7" w:rsidRDefault="00667B74" w:rsidP="001851E7">
            <w:pPr>
              <w:rPr>
                <w:color w:val="000000" w:themeColor="text1"/>
                <w:kern w:val="2"/>
                <w:szCs w:val="24"/>
              </w:rPr>
            </w:pPr>
            <w:r>
              <w:rPr>
                <w:color w:val="000000" w:themeColor="text1"/>
                <w:kern w:val="2"/>
                <w:szCs w:val="24"/>
              </w:rPr>
              <w:t>9.10.2.</w:t>
            </w:r>
            <w:r w:rsidR="001851E7" w:rsidRPr="001851E7">
              <w:rPr>
                <w:color w:val="000000" w:themeColor="text1"/>
                <w:kern w:val="2"/>
                <w:szCs w:val="24"/>
              </w:rPr>
              <w:t xml:space="preserve"> už Šalies atstovo nedalyvavimą darbiniame pasitarime arba </w:t>
            </w:r>
            <w:r w:rsidR="004279EA">
              <w:rPr>
                <w:color w:val="000000" w:themeColor="text1"/>
                <w:kern w:val="2"/>
                <w:szCs w:val="24"/>
              </w:rPr>
              <w:t>Darb</w:t>
            </w:r>
            <w:r w:rsidR="00B72F8B">
              <w:rPr>
                <w:color w:val="000000" w:themeColor="text1"/>
                <w:kern w:val="2"/>
                <w:szCs w:val="24"/>
              </w:rPr>
              <w:t>ų</w:t>
            </w:r>
            <w:r w:rsidR="001851E7" w:rsidRPr="001851E7">
              <w:rPr>
                <w:color w:val="000000" w:themeColor="text1"/>
                <w:kern w:val="2"/>
                <w:szCs w:val="24"/>
              </w:rPr>
              <w:t xml:space="preserve"> (dalies) priėmime, apie kurį buvo tinkamai (raštu), laiku (ne vėliau kaip prieš 3 (tris) darbo dienas iki pasitarimo</w:t>
            </w:r>
            <w:r w:rsidR="00BC107D">
              <w:rPr>
                <w:color w:val="000000" w:themeColor="text1"/>
                <w:kern w:val="2"/>
                <w:szCs w:val="24"/>
              </w:rPr>
              <w:t>/ Darbų priėmimo</w:t>
            </w:r>
            <w:r w:rsidR="001851E7" w:rsidRPr="001851E7">
              <w:rPr>
                <w:color w:val="000000" w:themeColor="text1"/>
                <w:kern w:val="2"/>
                <w:szCs w:val="24"/>
              </w:rPr>
              <w:t xml:space="preserve"> dienos) pranešta ir nepateikus nedalyvavimą pateisinančių dokumentų, kaltoji Šalis moka kitai Šaliai vienkartinę 100,00 Eur (vieno šimto eurų) dydžio baudą</w:t>
            </w:r>
            <w:r>
              <w:rPr>
                <w:color w:val="000000" w:themeColor="text1"/>
                <w:kern w:val="2"/>
                <w:szCs w:val="24"/>
              </w:rPr>
              <w:t>.</w:t>
            </w:r>
          </w:p>
          <w:p w14:paraId="62400947" w14:textId="77777777" w:rsidR="001851E7" w:rsidRPr="00194EB8" w:rsidRDefault="001851E7">
            <w:pPr>
              <w:rPr>
                <w:color w:val="000000" w:themeColor="text1"/>
                <w:kern w:val="2"/>
                <w:szCs w:val="24"/>
              </w:rPr>
            </w:pPr>
          </w:p>
        </w:tc>
      </w:tr>
      <w:tr w:rsidR="00194EB8" w:rsidRPr="00194EB8" w14:paraId="684028A3" w14:textId="77777777" w:rsidTr="5373B30B">
        <w:trPr>
          <w:trHeight w:val="300"/>
        </w:trPr>
        <w:tc>
          <w:tcPr>
            <w:tcW w:w="9535" w:type="dxa"/>
            <w:gridSpan w:val="4"/>
          </w:tcPr>
          <w:p w14:paraId="4FE3910B" w14:textId="77777777" w:rsidR="00027B83" w:rsidRPr="00194EB8" w:rsidRDefault="000B0897">
            <w:pPr>
              <w:jc w:val="center"/>
              <w:rPr>
                <w:color w:val="000000" w:themeColor="text1"/>
                <w:kern w:val="2"/>
                <w:szCs w:val="24"/>
              </w:rPr>
            </w:pPr>
            <w:r w:rsidRPr="00194EB8">
              <w:rPr>
                <w:b/>
                <w:color w:val="000000" w:themeColor="text1"/>
                <w:kern w:val="2"/>
                <w:szCs w:val="24"/>
              </w:rPr>
              <w:t>10. ESMINĖS SUTARTIES SĄLYGOS</w:t>
            </w:r>
          </w:p>
        </w:tc>
      </w:tr>
      <w:tr w:rsidR="00194EB8" w:rsidRPr="00194EB8" w14:paraId="6E96BEC4" w14:textId="77777777" w:rsidTr="5373B30B">
        <w:trPr>
          <w:trHeight w:val="300"/>
        </w:trPr>
        <w:tc>
          <w:tcPr>
            <w:tcW w:w="3094" w:type="dxa"/>
            <w:gridSpan w:val="2"/>
          </w:tcPr>
          <w:p w14:paraId="0063E6A9" w14:textId="77777777" w:rsidR="00027B83" w:rsidRPr="00194EB8" w:rsidRDefault="000B0897" w:rsidP="18376EE8">
            <w:pPr>
              <w:rPr>
                <w:b/>
                <w:bCs/>
                <w:color w:val="000000" w:themeColor="text1"/>
                <w:kern w:val="2"/>
                <w:lang w:val="en-US"/>
              </w:rPr>
            </w:pPr>
            <w:r w:rsidRPr="18376EE8">
              <w:rPr>
                <w:b/>
                <w:bCs/>
                <w:color w:val="000000" w:themeColor="text1"/>
                <w:kern w:val="2"/>
                <w:lang w:val="en-US"/>
              </w:rPr>
              <w:t xml:space="preserve">10.1. </w:t>
            </w:r>
            <w:r w:rsidRPr="18376EE8">
              <w:rPr>
                <w:b/>
                <w:bCs/>
                <w:color w:val="000000" w:themeColor="text1"/>
                <w:kern w:val="2"/>
              </w:rPr>
              <w:t>Esminės Sutarties sąlygos</w:t>
            </w:r>
          </w:p>
        </w:tc>
        <w:tc>
          <w:tcPr>
            <w:tcW w:w="6441" w:type="dxa"/>
            <w:gridSpan w:val="2"/>
          </w:tcPr>
          <w:p w14:paraId="38BD4520" w14:textId="67781436" w:rsidR="00D43FAA" w:rsidRPr="00D43FAA" w:rsidRDefault="00D43FAA" w:rsidP="18376EE8">
            <w:pPr>
              <w:rPr>
                <w:color w:val="000000" w:themeColor="text1"/>
                <w:kern w:val="2"/>
              </w:rPr>
            </w:pPr>
            <w:r w:rsidRPr="18376EE8">
              <w:rPr>
                <w:color w:val="000000" w:themeColor="text1"/>
                <w:kern w:val="2"/>
              </w:rPr>
              <w:t xml:space="preserve">Šalys susitaria, kad esminės Sutarties sąlygomis laikoma: </w:t>
            </w:r>
          </w:p>
          <w:p w14:paraId="5011C17A" w14:textId="19EB32DF" w:rsidR="00D43FAA" w:rsidRPr="00D43FAA" w:rsidRDefault="00D43FAA" w:rsidP="3F24736B">
            <w:pPr>
              <w:rPr>
                <w:color w:val="000000" w:themeColor="text1"/>
                <w:kern w:val="2"/>
              </w:rPr>
            </w:pPr>
            <w:r w:rsidRPr="3F24736B">
              <w:rPr>
                <w:color w:val="000000" w:themeColor="text1"/>
                <w:kern w:val="2"/>
              </w:rPr>
              <w:t xml:space="preserve">1. </w:t>
            </w:r>
            <w:r w:rsidR="00E77132" w:rsidRPr="5373B30B">
              <w:rPr>
                <w:color w:val="000000" w:themeColor="text1"/>
                <w:kern w:val="2"/>
              </w:rPr>
              <w:t>Darbų atlikimo terminas</w:t>
            </w:r>
            <w:r w:rsidR="00A559F5" w:rsidRPr="5373B30B">
              <w:rPr>
                <w:color w:val="000000" w:themeColor="text1"/>
                <w:kern w:val="2"/>
              </w:rPr>
              <w:t>, t.</w:t>
            </w:r>
            <w:r w:rsidR="0065261F" w:rsidRPr="5373B30B">
              <w:rPr>
                <w:color w:val="000000" w:themeColor="text1"/>
                <w:kern w:val="2"/>
              </w:rPr>
              <w:t xml:space="preserve"> </w:t>
            </w:r>
            <w:r w:rsidR="00A559F5" w:rsidRPr="5373B30B">
              <w:rPr>
                <w:color w:val="000000" w:themeColor="text1"/>
                <w:kern w:val="2"/>
              </w:rPr>
              <w:t xml:space="preserve">y. </w:t>
            </w:r>
            <w:r w:rsidR="0065261F" w:rsidRPr="5373B30B">
              <w:rPr>
                <w:color w:val="000000" w:themeColor="text1"/>
                <w:kern w:val="2"/>
              </w:rPr>
              <w:t>6</w:t>
            </w:r>
            <w:r w:rsidR="00A559F5" w:rsidRPr="5373B30B">
              <w:rPr>
                <w:color w:val="000000" w:themeColor="text1"/>
                <w:kern w:val="2"/>
              </w:rPr>
              <w:t>0 kalendorinių dienų nuo Darbų kiekio žiniaraščio pateikimo</w:t>
            </w:r>
            <w:r w:rsidRPr="5373B30B">
              <w:rPr>
                <w:color w:val="000000" w:themeColor="text1"/>
                <w:kern w:val="2"/>
              </w:rPr>
              <w:t>;</w:t>
            </w:r>
          </w:p>
          <w:p w14:paraId="05CCBDED" w14:textId="5A64779E" w:rsidR="00856BDB" w:rsidRDefault="00D43FAA" w:rsidP="18376EE8">
            <w:pPr>
              <w:rPr>
                <w:color w:val="000000" w:themeColor="text1"/>
                <w:kern w:val="2"/>
              </w:rPr>
            </w:pPr>
            <w:r w:rsidRPr="18376EE8">
              <w:rPr>
                <w:color w:val="000000" w:themeColor="text1"/>
                <w:kern w:val="2"/>
              </w:rPr>
              <w:t xml:space="preserve">2. </w:t>
            </w:r>
            <w:r w:rsidR="004279EA" w:rsidRPr="18376EE8">
              <w:rPr>
                <w:color w:val="000000" w:themeColor="text1"/>
                <w:kern w:val="2"/>
              </w:rPr>
              <w:t>Darb</w:t>
            </w:r>
            <w:r w:rsidR="00B72F8B" w:rsidRPr="18376EE8">
              <w:rPr>
                <w:color w:val="000000" w:themeColor="text1"/>
                <w:kern w:val="2"/>
              </w:rPr>
              <w:t>ai</w:t>
            </w:r>
            <w:r w:rsidRPr="18376EE8">
              <w:rPr>
                <w:color w:val="000000" w:themeColor="text1"/>
                <w:kern w:val="2"/>
              </w:rPr>
              <w:t xml:space="preserve"> </w:t>
            </w:r>
            <w:r w:rsidR="00856BDB" w:rsidRPr="18376EE8">
              <w:rPr>
                <w:color w:val="000000" w:themeColor="text1"/>
                <w:kern w:val="2"/>
              </w:rPr>
              <w:t>turi atitikti</w:t>
            </w:r>
            <w:r w:rsidRPr="18376EE8">
              <w:rPr>
                <w:color w:val="000000" w:themeColor="text1"/>
                <w:kern w:val="2"/>
              </w:rPr>
              <w:t xml:space="preserve"> Techninėje specifikacijoje</w:t>
            </w:r>
            <w:r w:rsidR="00856BDB" w:rsidRPr="18376EE8">
              <w:rPr>
                <w:color w:val="000000" w:themeColor="text1"/>
                <w:kern w:val="2"/>
              </w:rPr>
              <w:t xml:space="preserve"> nurodytus reikalavimus</w:t>
            </w:r>
          </w:p>
          <w:p w14:paraId="543851E4" w14:textId="5B4DDEB5" w:rsidR="00D43FAA" w:rsidRPr="00D43FAA" w:rsidRDefault="003D1B56" w:rsidP="18376EE8">
            <w:pPr>
              <w:rPr>
                <w:color w:val="000000" w:themeColor="text1"/>
                <w:kern w:val="2"/>
              </w:rPr>
            </w:pPr>
            <w:r w:rsidRPr="18376EE8">
              <w:rPr>
                <w:color w:val="000000" w:themeColor="text1"/>
                <w:kern w:val="2"/>
              </w:rPr>
              <w:t>3.</w:t>
            </w:r>
            <w:r w:rsidR="00D43FAA" w:rsidRPr="18376EE8">
              <w:rPr>
                <w:color w:val="000000" w:themeColor="text1"/>
                <w:kern w:val="2"/>
              </w:rPr>
              <w:t xml:space="preserve"> </w:t>
            </w:r>
            <w:r w:rsidR="004279EA" w:rsidRPr="18376EE8">
              <w:rPr>
                <w:color w:val="000000" w:themeColor="text1"/>
                <w:kern w:val="2"/>
              </w:rPr>
              <w:t>Darb</w:t>
            </w:r>
            <w:r w:rsidR="00D43FAA" w:rsidRPr="18376EE8">
              <w:rPr>
                <w:color w:val="000000" w:themeColor="text1"/>
                <w:kern w:val="2"/>
              </w:rPr>
              <w:t xml:space="preserve">ų trūkumai </w:t>
            </w:r>
            <w:r w:rsidRPr="18376EE8">
              <w:rPr>
                <w:color w:val="000000" w:themeColor="text1"/>
                <w:kern w:val="2"/>
              </w:rPr>
              <w:t>turi būti ištaisyti</w:t>
            </w:r>
            <w:r w:rsidR="00D43FAA" w:rsidRPr="18376EE8">
              <w:rPr>
                <w:color w:val="000000" w:themeColor="text1"/>
                <w:kern w:val="2"/>
              </w:rPr>
              <w:t xml:space="preserve"> per </w:t>
            </w:r>
            <w:r w:rsidRPr="18376EE8">
              <w:rPr>
                <w:color w:val="000000" w:themeColor="text1"/>
                <w:kern w:val="2"/>
              </w:rPr>
              <w:t>Pirkėjo</w:t>
            </w:r>
            <w:r w:rsidR="00D43FAA" w:rsidRPr="18376EE8">
              <w:rPr>
                <w:color w:val="000000" w:themeColor="text1"/>
                <w:kern w:val="2"/>
              </w:rPr>
              <w:t xml:space="preserve"> nustatytą terminą</w:t>
            </w:r>
            <w:r w:rsidRPr="18376EE8">
              <w:rPr>
                <w:color w:val="000000" w:themeColor="text1"/>
                <w:kern w:val="2"/>
              </w:rPr>
              <w:t>.</w:t>
            </w:r>
          </w:p>
          <w:p w14:paraId="7E67C8FE" w14:textId="0413F9FC" w:rsidR="00027B83" w:rsidRPr="00194EB8" w:rsidRDefault="00027B83" w:rsidP="00D43FAA">
            <w:pPr>
              <w:rPr>
                <w:color w:val="000000" w:themeColor="text1"/>
                <w:kern w:val="2"/>
                <w:szCs w:val="24"/>
              </w:rPr>
            </w:pPr>
          </w:p>
        </w:tc>
      </w:tr>
      <w:tr w:rsidR="00194EB8" w:rsidRPr="00194EB8" w14:paraId="2481156D" w14:textId="77777777" w:rsidTr="5373B30B">
        <w:trPr>
          <w:trHeight w:val="300"/>
        </w:trPr>
        <w:tc>
          <w:tcPr>
            <w:tcW w:w="9535" w:type="dxa"/>
            <w:gridSpan w:val="4"/>
          </w:tcPr>
          <w:p w14:paraId="28216735" w14:textId="77777777" w:rsidR="00027B83" w:rsidRPr="00194EB8" w:rsidRDefault="000B0897">
            <w:pPr>
              <w:jc w:val="center"/>
              <w:rPr>
                <w:b/>
                <w:color w:val="000000" w:themeColor="text1"/>
                <w:kern w:val="2"/>
                <w:szCs w:val="24"/>
              </w:rPr>
            </w:pPr>
            <w:r w:rsidRPr="00194EB8">
              <w:rPr>
                <w:b/>
                <w:color w:val="000000" w:themeColor="text1"/>
                <w:kern w:val="2"/>
                <w:szCs w:val="24"/>
              </w:rPr>
              <w:t>11. SUTARTIES GALIOJIMAS IR KEITIMAS</w:t>
            </w:r>
          </w:p>
        </w:tc>
      </w:tr>
      <w:tr w:rsidR="00194EB8" w:rsidRPr="00194EB8" w14:paraId="73E60D0E" w14:textId="77777777" w:rsidTr="5373B30B">
        <w:trPr>
          <w:trHeight w:val="300"/>
        </w:trPr>
        <w:tc>
          <w:tcPr>
            <w:tcW w:w="3094" w:type="dxa"/>
            <w:gridSpan w:val="2"/>
          </w:tcPr>
          <w:p w14:paraId="071FC0C8" w14:textId="77777777" w:rsidR="00027B83" w:rsidRPr="00194EB8" w:rsidRDefault="000B0897">
            <w:pPr>
              <w:rPr>
                <w:b/>
                <w:color w:val="000000" w:themeColor="text1"/>
                <w:kern w:val="2"/>
                <w:szCs w:val="24"/>
              </w:rPr>
            </w:pPr>
            <w:r w:rsidRPr="00194EB8">
              <w:rPr>
                <w:b/>
                <w:color w:val="000000" w:themeColor="text1"/>
                <w:szCs w:val="24"/>
              </w:rPr>
              <w:t>11.1. Sutarties sudarymas ir įsigaliojimas</w:t>
            </w:r>
          </w:p>
        </w:tc>
        <w:tc>
          <w:tcPr>
            <w:tcW w:w="6441" w:type="dxa"/>
            <w:gridSpan w:val="2"/>
          </w:tcPr>
          <w:p w14:paraId="6403BF1D" w14:textId="77777777" w:rsidR="00027B83" w:rsidRPr="00194EB8" w:rsidRDefault="000B0897" w:rsidP="5373B30B">
            <w:pPr>
              <w:rPr>
                <w:color w:val="000000" w:themeColor="text1"/>
                <w:kern w:val="2"/>
              </w:rPr>
            </w:pPr>
            <w:r w:rsidRPr="5373B30B">
              <w:rPr>
                <w:color w:val="000000" w:themeColor="text1"/>
                <w:kern w:val="2"/>
              </w:rPr>
              <w:t>Ši Sutartis laikoma sudaryta, kai (pirma) ją pasirašo abi Šalys, ir (antra) pateikiamas sutarties įvykdymo užtikrinimas.</w:t>
            </w:r>
          </w:p>
          <w:p w14:paraId="04094D45" w14:textId="52C534EB" w:rsidR="00027B83" w:rsidRPr="00194EB8" w:rsidRDefault="000B0897" w:rsidP="5373B30B">
            <w:pPr>
              <w:rPr>
                <w:color w:val="000000" w:themeColor="text1"/>
                <w:kern w:val="2"/>
              </w:rPr>
            </w:pPr>
            <w:r w:rsidRPr="5373B30B">
              <w:rPr>
                <w:color w:val="000000" w:themeColor="text1"/>
                <w:kern w:val="2"/>
              </w:rPr>
              <w:t>Sutartis galioja iki visiško prievolių įvykdymo (kol bus išnaudota Pradinės Sutarties vertė, bet jos terminas negali būti ilgesnis kaip</w:t>
            </w:r>
            <w:r w:rsidR="283CB93D" w:rsidRPr="5373B30B">
              <w:rPr>
                <w:color w:val="000000" w:themeColor="text1"/>
                <w:kern w:val="2"/>
              </w:rPr>
              <w:t xml:space="preserve"> 2026-08-01</w:t>
            </w:r>
            <w:r w:rsidRPr="5373B30B">
              <w:rPr>
                <w:color w:val="000000" w:themeColor="text1"/>
                <w:kern w:val="2"/>
              </w:rPr>
              <w:t xml:space="preserve"> </w:t>
            </w:r>
            <w:r w:rsidR="0065261F" w:rsidRPr="5373B30B">
              <w:rPr>
                <w:color w:val="000000" w:themeColor="text1"/>
              </w:rPr>
              <w:t>(</w:t>
            </w:r>
            <w:r w:rsidR="4D602089" w:rsidRPr="5373B30B">
              <w:rPr>
                <w:color w:val="000000" w:themeColor="text1"/>
              </w:rPr>
              <w:t>iki 2026-06-30</w:t>
            </w:r>
            <w:r w:rsidR="0065261F" w:rsidRPr="5373B30B">
              <w:rPr>
                <w:color w:val="000000" w:themeColor="text1"/>
              </w:rPr>
              <w:t xml:space="preserve"> Darbų atlikimo terminas, 30 (trisdešimt) dienų apmokėjimo už atliktus Darbus terminas)</w:t>
            </w:r>
            <w:r w:rsidRPr="5373B30B">
              <w:rPr>
                <w:color w:val="000000" w:themeColor="text1"/>
                <w:kern w:val="2"/>
              </w:rPr>
              <w:t>.</w:t>
            </w:r>
          </w:p>
        </w:tc>
      </w:tr>
      <w:tr w:rsidR="00194EB8" w:rsidRPr="00194EB8" w14:paraId="27B67AC5" w14:textId="77777777" w:rsidTr="5373B30B">
        <w:trPr>
          <w:trHeight w:val="300"/>
        </w:trPr>
        <w:tc>
          <w:tcPr>
            <w:tcW w:w="3094" w:type="dxa"/>
            <w:gridSpan w:val="2"/>
          </w:tcPr>
          <w:p w14:paraId="5B8FCCBE" w14:textId="77777777" w:rsidR="00027B83" w:rsidRPr="00194EB8" w:rsidRDefault="000B0897" w:rsidP="18376EE8">
            <w:pPr>
              <w:rPr>
                <w:b/>
                <w:bCs/>
                <w:color w:val="000000" w:themeColor="text1"/>
                <w:kern w:val="2"/>
              </w:rPr>
            </w:pPr>
            <w:r w:rsidRPr="18376EE8">
              <w:rPr>
                <w:b/>
                <w:bCs/>
                <w:color w:val="000000" w:themeColor="text1"/>
                <w:kern w:val="2"/>
              </w:rPr>
              <w:t>11.2. Sutarties galiojimo termino pratęsimas</w:t>
            </w:r>
          </w:p>
        </w:tc>
        <w:tc>
          <w:tcPr>
            <w:tcW w:w="6441" w:type="dxa"/>
            <w:gridSpan w:val="2"/>
          </w:tcPr>
          <w:p w14:paraId="36AE7C33" w14:textId="77777777" w:rsidR="00027B83" w:rsidRPr="00194EB8" w:rsidRDefault="000B0897">
            <w:pPr>
              <w:rPr>
                <w:color w:val="000000" w:themeColor="text1"/>
                <w:kern w:val="2"/>
                <w:szCs w:val="24"/>
              </w:rPr>
            </w:pPr>
            <w:r w:rsidRPr="00194EB8">
              <w:rPr>
                <w:color w:val="000000" w:themeColor="text1"/>
                <w:kern w:val="2"/>
                <w:szCs w:val="24"/>
              </w:rPr>
              <w:t>Netaikoma</w:t>
            </w:r>
          </w:p>
          <w:p w14:paraId="6D566D92" w14:textId="56897AB4" w:rsidR="00027B83" w:rsidRPr="00194EB8" w:rsidRDefault="00027B83" w:rsidP="18376EE8">
            <w:pPr>
              <w:rPr>
                <w:color w:val="000000" w:themeColor="text1"/>
                <w:kern w:val="2"/>
              </w:rPr>
            </w:pPr>
          </w:p>
        </w:tc>
      </w:tr>
      <w:tr w:rsidR="00194EB8" w:rsidRPr="00194EB8" w14:paraId="2CB119F6" w14:textId="77777777" w:rsidTr="5373B30B">
        <w:trPr>
          <w:trHeight w:val="300"/>
        </w:trPr>
        <w:tc>
          <w:tcPr>
            <w:tcW w:w="9535" w:type="dxa"/>
            <w:gridSpan w:val="4"/>
          </w:tcPr>
          <w:p w14:paraId="1E909BAE" w14:textId="77777777" w:rsidR="00027B83" w:rsidRPr="00194EB8" w:rsidRDefault="000B0897">
            <w:pPr>
              <w:jc w:val="center"/>
              <w:rPr>
                <w:b/>
                <w:color w:val="000000" w:themeColor="text1"/>
                <w:kern w:val="2"/>
                <w:szCs w:val="24"/>
              </w:rPr>
            </w:pPr>
            <w:r w:rsidRPr="00194EB8">
              <w:rPr>
                <w:b/>
                <w:color w:val="000000" w:themeColor="text1"/>
                <w:kern w:val="2"/>
                <w:szCs w:val="24"/>
              </w:rPr>
              <w:t>12. SUTARTIES NUTRAUKIMAS</w:t>
            </w:r>
          </w:p>
        </w:tc>
      </w:tr>
      <w:tr w:rsidR="00194EB8" w:rsidRPr="00194EB8" w14:paraId="03F6F2B7" w14:textId="77777777" w:rsidTr="5373B30B">
        <w:trPr>
          <w:trHeight w:val="300"/>
        </w:trPr>
        <w:tc>
          <w:tcPr>
            <w:tcW w:w="2922" w:type="dxa"/>
            <w:tcBorders>
              <w:top w:val="single" w:sz="4" w:space="0" w:color="auto"/>
              <w:left w:val="single" w:sz="4" w:space="0" w:color="auto"/>
              <w:bottom w:val="single" w:sz="4" w:space="0" w:color="auto"/>
              <w:right w:val="single" w:sz="4" w:space="0" w:color="auto"/>
            </w:tcBorders>
          </w:tcPr>
          <w:p w14:paraId="213DAB3D" w14:textId="77777777" w:rsidR="00027B83" w:rsidRPr="00194EB8" w:rsidRDefault="000B0897">
            <w:pPr>
              <w:rPr>
                <w:b/>
                <w:color w:val="000000" w:themeColor="text1"/>
                <w:kern w:val="2"/>
                <w:szCs w:val="24"/>
              </w:rPr>
            </w:pPr>
            <w:r w:rsidRPr="00194EB8">
              <w:rPr>
                <w:b/>
                <w:color w:val="000000" w:themeColor="text1"/>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194EB8" w:rsidRDefault="000B0897">
            <w:pPr>
              <w:rPr>
                <w:color w:val="000000" w:themeColor="text1"/>
                <w:kern w:val="2"/>
                <w:szCs w:val="24"/>
              </w:rPr>
            </w:pPr>
            <w:r w:rsidRPr="00194EB8">
              <w:rPr>
                <w:color w:val="000000" w:themeColor="text1"/>
                <w:kern w:val="2"/>
                <w:szCs w:val="24"/>
              </w:rPr>
              <w:t>Sutartis gali būti nutraukiama rašytiniu Šalių susitarimu arba vienašališkai, Bendrosiose sąlygose nustatyta tvarka.</w:t>
            </w:r>
          </w:p>
          <w:p w14:paraId="3A951297" w14:textId="52A543CB" w:rsidR="00027B83" w:rsidRPr="00194EB8" w:rsidRDefault="00027B83">
            <w:pPr>
              <w:rPr>
                <w:color w:val="000000" w:themeColor="text1"/>
                <w:kern w:val="2"/>
                <w:szCs w:val="24"/>
              </w:rPr>
            </w:pPr>
          </w:p>
        </w:tc>
      </w:tr>
      <w:tr w:rsidR="00194EB8" w:rsidRPr="00194EB8" w14:paraId="3FAA1B2E" w14:textId="77777777" w:rsidTr="5373B30B">
        <w:trPr>
          <w:trHeight w:val="300"/>
        </w:trPr>
        <w:tc>
          <w:tcPr>
            <w:tcW w:w="2922" w:type="dxa"/>
            <w:tcBorders>
              <w:top w:val="single" w:sz="4" w:space="0" w:color="auto"/>
              <w:left w:val="single" w:sz="4" w:space="0" w:color="auto"/>
              <w:bottom w:val="single" w:sz="4" w:space="0" w:color="auto"/>
              <w:right w:val="single" w:sz="4" w:space="0" w:color="auto"/>
            </w:tcBorders>
          </w:tcPr>
          <w:p w14:paraId="33CA1160" w14:textId="77777777" w:rsidR="00027B83" w:rsidRPr="00194EB8" w:rsidRDefault="000B0897">
            <w:pPr>
              <w:rPr>
                <w:b/>
                <w:color w:val="000000" w:themeColor="text1"/>
                <w:kern w:val="2"/>
                <w:szCs w:val="24"/>
              </w:rPr>
            </w:pPr>
            <w:r w:rsidRPr="00194EB8">
              <w:rPr>
                <w:b/>
                <w:color w:val="000000" w:themeColor="text1"/>
                <w:kern w:val="2"/>
                <w:szCs w:val="24"/>
              </w:rPr>
              <w:t xml:space="preserve">12.2. Esminiai Sutarties </w:t>
            </w:r>
            <w:r w:rsidRPr="00194EB8">
              <w:rPr>
                <w:b/>
                <w:color w:val="000000" w:themeColor="text1"/>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4D6326B" w14:textId="60621146" w:rsidR="00027B83" w:rsidRPr="00194EB8" w:rsidRDefault="000B0897">
            <w:pPr>
              <w:rPr>
                <w:color w:val="000000" w:themeColor="text1"/>
                <w:kern w:val="2"/>
                <w:szCs w:val="24"/>
              </w:rPr>
            </w:pPr>
            <w:r w:rsidRPr="00194EB8">
              <w:rPr>
                <w:color w:val="000000" w:themeColor="text1"/>
                <w:kern w:val="2"/>
                <w:szCs w:val="24"/>
              </w:rPr>
              <w:t>12.2.1. jeigu Tiekėjas nevykdo prisiimtų įsipareigojimų už Sutartyje nustatytą Sutarties įkainius;</w:t>
            </w:r>
          </w:p>
          <w:p w14:paraId="2858D976" w14:textId="77777777" w:rsidR="00027B83" w:rsidRPr="00194EB8" w:rsidRDefault="000B0897">
            <w:pPr>
              <w:rPr>
                <w:color w:val="000000" w:themeColor="text1"/>
                <w:szCs w:val="24"/>
              </w:rPr>
            </w:pPr>
            <w:r w:rsidRPr="00194EB8">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8F88F" w14:textId="5C72A550" w:rsidR="00027B83" w:rsidRPr="00194EB8" w:rsidRDefault="000B0897" w:rsidP="5B2FC40B">
            <w:pPr>
              <w:rPr>
                <w:rFonts w:eastAsia="Arial"/>
                <w:color w:val="000000" w:themeColor="text1"/>
                <w:kern w:val="2"/>
                <w:lang w:val="lt"/>
              </w:rPr>
            </w:pPr>
            <w:r w:rsidRPr="5B2FC40B">
              <w:rPr>
                <w:color w:val="000000" w:themeColor="text1"/>
                <w:kern w:val="2"/>
              </w:rPr>
              <w:t xml:space="preserve">12.2.3. </w:t>
            </w:r>
            <w:r w:rsidRPr="5B2FC40B">
              <w:rPr>
                <w:rFonts w:eastAsia="Arial"/>
                <w:color w:val="000000" w:themeColor="text1"/>
                <w:kern w:val="2"/>
                <w:lang w:val="lt"/>
              </w:rPr>
              <w:t xml:space="preserve">jeigu Tiekėjas nesilaiko Sutartyje nustatytų </w:t>
            </w:r>
            <w:r w:rsidR="004279EA">
              <w:rPr>
                <w:rFonts w:eastAsia="Arial"/>
                <w:color w:val="000000" w:themeColor="text1"/>
                <w:kern w:val="2"/>
                <w:lang w:val="lt"/>
              </w:rPr>
              <w:t>Darb</w:t>
            </w:r>
            <w:r w:rsidRPr="5B2FC40B">
              <w:rPr>
                <w:rFonts w:eastAsia="Arial"/>
                <w:color w:val="000000" w:themeColor="text1"/>
                <w:kern w:val="2"/>
                <w:lang w:val="lt"/>
              </w:rPr>
              <w:t xml:space="preserve">ų </w:t>
            </w:r>
            <w:r w:rsidR="002711C4">
              <w:rPr>
                <w:rFonts w:eastAsia="Arial"/>
                <w:color w:val="000000" w:themeColor="text1"/>
                <w:kern w:val="2"/>
                <w:lang w:val="lt"/>
              </w:rPr>
              <w:t>atlikimo</w:t>
            </w:r>
            <w:r w:rsidR="002711C4" w:rsidRPr="5B2FC40B">
              <w:rPr>
                <w:rFonts w:eastAsia="Arial"/>
                <w:color w:val="000000" w:themeColor="text1"/>
                <w:kern w:val="2"/>
                <w:lang w:val="lt"/>
              </w:rPr>
              <w:t xml:space="preserve"> </w:t>
            </w:r>
            <w:r w:rsidRPr="5B2FC40B">
              <w:rPr>
                <w:rFonts w:eastAsia="Arial"/>
                <w:color w:val="000000" w:themeColor="text1"/>
                <w:kern w:val="2"/>
                <w:lang w:val="lt"/>
              </w:rPr>
              <w:t xml:space="preserve">terminų 2 (du) kartus iš eilės arba vėluoja </w:t>
            </w:r>
            <w:r w:rsidR="002711C4">
              <w:rPr>
                <w:rFonts w:eastAsia="Arial"/>
                <w:color w:val="000000" w:themeColor="text1"/>
                <w:kern w:val="2"/>
                <w:lang w:val="lt"/>
              </w:rPr>
              <w:t>atlikti</w:t>
            </w:r>
            <w:r w:rsidR="002711C4" w:rsidRPr="5B2FC40B">
              <w:rPr>
                <w:rFonts w:eastAsia="Arial"/>
                <w:color w:val="000000" w:themeColor="text1"/>
                <w:kern w:val="2"/>
                <w:lang w:val="lt"/>
              </w:rPr>
              <w:t xml:space="preserve"> </w:t>
            </w:r>
            <w:r w:rsidR="004279EA">
              <w:rPr>
                <w:rFonts w:eastAsia="Arial"/>
                <w:color w:val="000000" w:themeColor="text1"/>
                <w:kern w:val="2"/>
                <w:lang w:val="lt"/>
              </w:rPr>
              <w:t>Darb</w:t>
            </w:r>
            <w:r w:rsidR="002711C4">
              <w:rPr>
                <w:rFonts w:eastAsia="Arial"/>
                <w:color w:val="000000" w:themeColor="text1"/>
                <w:kern w:val="2"/>
                <w:lang w:val="lt"/>
              </w:rPr>
              <w:t>u</w:t>
            </w:r>
            <w:r w:rsidRPr="5B2FC40B">
              <w:rPr>
                <w:rFonts w:eastAsia="Arial"/>
                <w:color w:val="000000" w:themeColor="text1"/>
                <w:kern w:val="2"/>
                <w:lang w:val="lt"/>
              </w:rPr>
              <w:t xml:space="preserve">s daugiau nei </w:t>
            </w:r>
            <w:r w:rsidR="006F2B8D">
              <w:rPr>
                <w:rFonts w:eastAsia="Arial"/>
                <w:color w:val="000000" w:themeColor="text1"/>
                <w:kern w:val="2"/>
                <w:lang w:val="lt"/>
              </w:rPr>
              <w:t>3</w:t>
            </w:r>
            <w:r w:rsidR="00721C6C" w:rsidRPr="5B2FC40B">
              <w:rPr>
                <w:rFonts w:eastAsia="Arial"/>
                <w:color w:val="000000" w:themeColor="text1"/>
                <w:kern w:val="2"/>
                <w:lang w:val="lt"/>
              </w:rPr>
              <w:t>0 kalendorinių</w:t>
            </w:r>
            <w:r w:rsidR="00D05158" w:rsidRPr="5B2FC40B">
              <w:rPr>
                <w:rFonts w:eastAsia="Arial"/>
                <w:color w:val="000000" w:themeColor="text1"/>
                <w:kern w:val="2"/>
                <w:lang w:val="lt"/>
              </w:rPr>
              <w:t xml:space="preserve"> dienų</w:t>
            </w:r>
            <w:r w:rsidRPr="5B2FC40B">
              <w:rPr>
                <w:rFonts w:eastAsia="Arial"/>
                <w:color w:val="000000" w:themeColor="text1"/>
                <w:kern w:val="2"/>
                <w:lang w:val="lt"/>
              </w:rPr>
              <w:t xml:space="preserve"> nuo Sutartyje</w:t>
            </w:r>
            <w:r w:rsidR="006F2B8D">
              <w:rPr>
                <w:rFonts w:eastAsia="Arial"/>
                <w:color w:val="000000" w:themeColor="text1"/>
                <w:kern w:val="2"/>
                <w:lang w:val="lt"/>
              </w:rPr>
              <w:t xml:space="preserve"> </w:t>
            </w:r>
            <w:r w:rsidR="006F2B8D" w:rsidRPr="00E738CB">
              <w:rPr>
                <w:rFonts w:eastAsia="Arial"/>
                <w:color w:val="000000" w:themeColor="text1"/>
                <w:kern w:val="2"/>
                <w:lang w:val="lt"/>
              </w:rPr>
              <w:t xml:space="preserve">arba </w:t>
            </w:r>
            <w:r w:rsidR="00E738CB" w:rsidRPr="00837170">
              <w:rPr>
                <w:rFonts w:eastAsia="Arial"/>
                <w:color w:val="000000" w:themeColor="text1"/>
                <w:kern w:val="2"/>
                <w:lang w:val="lt"/>
              </w:rPr>
              <w:t>Darbų kiekių žiniaraščiuose</w:t>
            </w:r>
            <w:r w:rsidRPr="00E738CB">
              <w:rPr>
                <w:rFonts w:eastAsia="Arial"/>
                <w:color w:val="000000" w:themeColor="text1"/>
                <w:kern w:val="2"/>
                <w:lang w:val="lt"/>
              </w:rPr>
              <w:t xml:space="preserve"> nustatyto</w:t>
            </w:r>
            <w:r w:rsidRPr="5B2FC40B">
              <w:rPr>
                <w:rFonts w:eastAsia="Arial"/>
                <w:color w:val="000000" w:themeColor="text1"/>
                <w:kern w:val="2"/>
                <w:lang w:val="lt"/>
              </w:rPr>
              <w:t xml:space="preserve"> </w:t>
            </w:r>
            <w:r w:rsidR="004279EA">
              <w:rPr>
                <w:rFonts w:eastAsia="Arial"/>
                <w:color w:val="000000" w:themeColor="text1"/>
                <w:kern w:val="2"/>
                <w:lang w:val="lt"/>
              </w:rPr>
              <w:t>Darb</w:t>
            </w:r>
            <w:r w:rsidRPr="5B2FC40B">
              <w:rPr>
                <w:rFonts w:eastAsia="Arial"/>
                <w:color w:val="000000" w:themeColor="text1"/>
                <w:kern w:val="2"/>
                <w:lang w:val="lt"/>
              </w:rPr>
              <w:t xml:space="preserve">ų </w:t>
            </w:r>
            <w:r w:rsidR="002711C4">
              <w:rPr>
                <w:rFonts w:eastAsia="Arial"/>
                <w:color w:val="000000" w:themeColor="text1"/>
                <w:kern w:val="2"/>
                <w:lang w:val="lt"/>
              </w:rPr>
              <w:t>atlikimo</w:t>
            </w:r>
            <w:r w:rsidR="002711C4" w:rsidRPr="5B2FC40B">
              <w:rPr>
                <w:rFonts w:eastAsia="Arial"/>
                <w:color w:val="000000" w:themeColor="text1"/>
                <w:kern w:val="2"/>
                <w:lang w:val="lt"/>
              </w:rPr>
              <w:t xml:space="preserve"> </w:t>
            </w:r>
            <w:r w:rsidRPr="5B2FC40B">
              <w:rPr>
                <w:rFonts w:eastAsia="Arial"/>
                <w:color w:val="000000" w:themeColor="text1"/>
                <w:kern w:val="2"/>
                <w:lang w:val="lt"/>
              </w:rPr>
              <w:t>termino;</w:t>
            </w:r>
          </w:p>
          <w:p w14:paraId="63F46089" w14:textId="2FEAB549"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lastRenderedPageBreak/>
              <w:t>12.2.</w:t>
            </w:r>
            <w:r w:rsidR="003E0E02" w:rsidRPr="00194EB8">
              <w:rPr>
                <w:rFonts w:eastAsia="Arial"/>
                <w:color w:val="000000" w:themeColor="text1"/>
                <w:kern w:val="2"/>
                <w:szCs w:val="24"/>
                <w:lang w:val="lt"/>
              </w:rPr>
              <w:t>4</w:t>
            </w:r>
            <w:r w:rsidRPr="00194EB8">
              <w:rPr>
                <w:rFonts w:eastAsia="Arial"/>
                <w:color w:val="000000" w:themeColor="text1"/>
                <w:kern w:val="2"/>
                <w:szCs w:val="24"/>
                <w:lang w:val="lt"/>
              </w:rPr>
              <w:t xml:space="preserve">. jeigu Tiekėjas pažeidžia </w:t>
            </w:r>
            <w:r w:rsidR="004279EA">
              <w:rPr>
                <w:rFonts w:eastAsia="Arial"/>
                <w:color w:val="000000" w:themeColor="text1"/>
                <w:kern w:val="2"/>
                <w:szCs w:val="24"/>
                <w:lang w:val="lt"/>
              </w:rPr>
              <w:t>Darb</w:t>
            </w:r>
            <w:r w:rsidRPr="00194EB8">
              <w:rPr>
                <w:rFonts w:eastAsia="Arial"/>
                <w:color w:val="000000" w:themeColor="text1"/>
                <w:kern w:val="2"/>
                <w:szCs w:val="24"/>
                <w:lang w:val="lt"/>
              </w:rPr>
              <w:t xml:space="preserve">ų </w:t>
            </w:r>
            <w:r w:rsidR="002711C4">
              <w:rPr>
                <w:rFonts w:eastAsia="Arial"/>
                <w:color w:val="000000" w:themeColor="text1"/>
                <w:kern w:val="2"/>
                <w:szCs w:val="24"/>
                <w:lang w:val="lt"/>
              </w:rPr>
              <w:t>atlikimo</w:t>
            </w:r>
            <w:r w:rsidR="002711C4" w:rsidRPr="00194EB8">
              <w:rPr>
                <w:rFonts w:eastAsia="Arial"/>
                <w:color w:val="000000" w:themeColor="text1"/>
                <w:kern w:val="2"/>
                <w:szCs w:val="24"/>
                <w:lang w:val="lt"/>
              </w:rPr>
              <w:t xml:space="preserve"> </w:t>
            </w:r>
            <w:r w:rsidRPr="00194EB8">
              <w:rPr>
                <w:rFonts w:eastAsia="Arial"/>
                <w:color w:val="000000" w:themeColor="text1"/>
                <w:kern w:val="2"/>
                <w:szCs w:val="24"/>
                <w:lang w:val="lt"/>
              </w:rPr>
              <w:t>terminus ir priskaičiuotų netesybų už vėlavimą suma viršija 20 (dvidešimt) proc. Pradinės sutarties vertės;</w:t>
            </w:r>
          </w:p>
          <w:p w14:paraId="312858C3" w14:textId="14EF7F15"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5</w:t>
            </w:r>
            <w:r w:rsidRPr="00194EB8">
              <w:rPr>
                <w:rFonts w:eastAsia="Arial"/>
                <w:color w:val="000000" w:themeColor="text1"/>
                <w:kern w:val="2"/>
                <w:szCs w:val="24"/>
                <w:lang w:val="lt"/>
              </w:rPr>
              <w:t xml:space="preserve">. Tiekėjas pažeidžia </w:t>
            </w:r>
            <w:r w:rsidR="004279EA">
              <w:rPr>
                <w:rFonts w:eastAsia="Arial"/>
                <w:color w:val="000000" w:themeColor="text1"/>
                <w:kern w:val="2"/>
                <w:szCs w:val="24"/>
                <w:lang w:val="lt"/>
              </w:rPr>
              <w:t>Darb</w:t>
            </w:r>
            <w:r w:rsidRPr="00194EB8">
              <w:rPr>
                <w:rFonts w:eastAsia="Arial"/>
                <w:color w:val="000000" w:themeColor="text1"/>
                <w:kern w:val="2"/>
                <w:szCs w:val="24"/>
                <w:lang w:val="lt"/>
              </w:rPr>
              <w:t xml:space="preserve">ų </w:t>
            </w:r>
            <w:r w:rsidR="002711C4">
              <w:rPr>
                <w:rFonts w:eastAsia="Arial"/>
                <w:color w:val="000000" w:themeColor="text1"/>
                <w:kern w:val="2"/>
                <w:szCs w:val="24"/>
                <w:lang w:val="lt"/>
              </w:rPr>
              <w:t>atlikimo</w:t>
            </w:r>
            <w:r w:rsidR="002711C4" w:rsidRPr="00194EB8">
              <w:rPr>
                <w:rFonts w:eastAsia="Arial"/>
                <w:color w:val="000000" w:themeColor="text1"/>
                <w:kern w:val="2"/>
                <w:szCs w:val="24"/>
                <w:lang w:val="lt"/>
              </w:rPr>
              <w:t xml:space="preserve"> </w:t>
            </w:r>
            <w:r w:rsidRPr="00194EB8">
              <w:rPr>
                <w:rFonts w:eastAsia="Arial"/>
                <w:color w:val="000000" w:themeColor="text1"/>
                <w:kern w:val="2"/>
                <w:szCs w:val="24"/>
                <w:lang w:val="lt"/>
              </w:rPr>
              <w:t xml:space="preserve">terminus ir dėl </w:t>
            </w:r>
            <w:r w:rsidR="004279EA">
              <w:rPr>
                <w:rFonts w:eastAsia="Arial"/>
                <w:color w:val="000000" w:themeColor="text1"/>
                <w:kern w:val="2"/>
                <w:szCs w:val="24"/>
                <w:lang w:val="lt"/>
              </w:rPr>
              <w:t>Darb</w:t>
            </w:r>
            <w:r w:rsidRPr="00194EB8">
              <w:rPr>
                <w:rFonts w:eastAsia="Arial"/>
                <w:color w:val="000000" w:themeColor="text1"/>
                <w:kern w:val="2"/>
                <w:szCs w:val="24"/>
                <w:lang w:val="lt"/>
              </w:rPr>
              <w:t xml:space="preserve">ų </w:t>
            </w:r>
            <w:r w:rsidR="002711C4">
              <w:rPr>
                <w:rFonts w:eastAsia="Arial"/>
                <w:color w:val="000000" w:themeColor="text1"/>
                <w:kern w:val="2"/>
                <w:szCs w:val="24"/>
                <w:lang w:val="lt"/>
              </w:rPr>
              <w:t>atlikimo</w:t>
            </w:r>
            <w:r w:rsidR="002711C4" w:rsidRPr="00194EB8">
              <w:rPr>
                <w:rFonts w:eastAsia="Arial"/>
                <w:color w:val="000000" w:themeColor="text1"/>
                <w:kern w:val="2"/>
                <w:szCs w:val="24"/>
                <w:lang w:val="lt"/>
              </w:rPr>
              <w:t xml:space="preserve"> </w:t>
            </w:r>
            <w:r w:rsidRPr="00194EB8">
              <w:rPr>
                <w:rFonts w:eastAsia="Arial"/>
                <w:color w:val="000000" w:themeColor="text1"/>
                <w:kern w:val="2"/>
                <w:szCs w:val="24"/>
                <w:lang w:val="lt"/>
              </w:rPr>
              <w:t xml:space="preserve">vėlavimo </w:t>
            </w:r>
            <w:r w:rsidR="004279EA">
              <w:rPr>
                <w:rFonts w:eastAsia="Arial"/>
                <w:color w:val="000000" w:themeColor="text1"/>
                <w:kern w:val="2"/>
                <w:szCs w:val="24"/>
                <w:lang w:val="lt"/>
              </w:rPr>
              <w:t>Darb</w:t>
            </w:r>
            <w:r w:rsidR="002711C4">
              <w:rPr>
                <w:rFonts w:eastAsia="Arial"/>
                <w:color w:val="000000" w:themeColor="text1"/>
                <w:kern w:val="2"/>
                <w:szCs w:val="24"/>
                <w:lang w:val="lt"/>
              </w:rPr>
              <w:t>ai</w:t>
            </w:r>
            <w:r w:rsidRPr="00194EB8">
              <w:rPr>
                <w:rFonts w:eastAsia="Arial"/>
                <w:color w:val="000000" w:themeColor="text1"/>
                <w:kern w:val="2"/>
                <w:szCs w:val="24"/>
                <w:lang w:val="lt"/>
              </w:rPr>
              <w:t xml:space="preserve"> tampa nebereikaling</w:t>
            </w:r>
            <w:r w:rsidR="002711C4">
              <w:rPr>
                <w:rFonts w:eastAsia="Arial"/>
                <w:color w:val="000000" w:themeColor="text1"/>
                <w:kern w:val="2"/>
                <w:szCs w:val="24"/>
                <w:lang w:val="lt"/>
              </w:rPr>
              <w:t>i</w:t>
            </w:r>
            <w:r w:rsidRPr="00194EB8">
              <w:rPr>
                <w:rFonts w:eastAsia="Arial"/>
                <w:color w:val="000000" w:themeColor="text1"/>
                <w:kern w:val="2"/>
                <w:szCs w:val="24"/>
                <w:lang w:val="lt"/>
              </w:rPr>
              <w:t>;</w:t>
            </w:r>
          </w:p>
          <w:p w14:paraId="73E20761" w14:textId="66034178"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6</w:t>
            </w:r>
            <w:r w:rsidRPr="00194EB8">
              <w:rPr>
                <w:rFonts w:eastAsia="Arial"/>
                <w:color w:val="000000" w:themeColor="text1"/>
                <w:kern w:val="2"/>
                <w:szCs w:val="24"/>
                <w:lang w:val="lt"/>
              </w:rPr>
              <w:t xml:space="preserve">. Tiekėjas daugiau kaip 2 (du) kartus </w:t>
            </w:r>
            <w:r w:rsidR="002711C4">
              <w:rPr>
                <w:rFonts w:eastAsia="Arial"/>
                <w:color w:val="000000" w:themeColor="text1"/>
                <w:kern w:val="2"/>
                <w:szCs w:val="24"/>
                <w:lang w:val="lt"/>
              </w:rPr>
              <w:t>atlieka</w:t>
            </w:r>
            <w:r w:rsidR="002711C4" w:rsidRPr="00194EB8">
              <w:rPr>
                <w:rFonts w:eastAsia="Arial"/>
                <w:color w:val="000000" w:themeColor="text1"/>
                <w:kern w:val="2"/>
                <w:szCs w:val="24"/>
                <w:lang w:val="lt"/>
              </w:rPr>
              <w:t xml:space="preserve"> </w:t>
            </w:r>
            <w:r w:rsidR="004279EA">
              <w:rPr>
                <w:rFonts w:eastAsia="Arial"/>
                <w:color w:val="000000" w:themeColor="text1"/>
                <w:kern w:val="2"/>
                <w:szCs w:val="24"/>
                <w:lang w:val="lt"/>
              </w:rPr>
              <w:t>Darb</w:t>
            </w:r>
            <w:r w:rsidR="002711C4">
              <w:rPr>
                <w:rFonts w:eastAsia="Arial"/>
                <w:color w:val="000000" w:themeColor="text1"/>
                <w:kern w:val="2"/>
                <w:szCs w:val="24"/>
                <w:lang w:val="lt"/>
              </w:rPr>
              <w:t>u</w:t>
            </w:r>
            <w:r w:rsidRPr="00194EB8">
              <w:rPr>
                <w:rFonts w:eastAsia="Arial"/>
                <w:color w:val="000000" w:themeColor="text1"/>
                <w:kern w:val="2"/>
                <w:szCs w:val="24"/>
                <w:lang w:val="lt"/>
              </w:rPr>
              <w:t>s, kuri</w:t>
            </w:r>
            <w:r w:rsidR="002711C4">
              <w:rPr>
                <w:rFonts w:eastAsia="Arial"/>
                <w:color w:val="000000" w:themeColor="text1"/>
                <w:kern w:val="2"/>
                <w:szCs w:val="24"/>
                <w:lang w:val="lt"/>
              </w:rPr>
              <w:t>e</w:t>
            </w:r>
            <w:r w:rsidRPr="00194EB8">
              <w:rPr>
                <w:rFonts w:eastAsia="Arial"/>
                <w:color w:val="000000" w:themeColor="text1"/>
                <w:kern w:val="2"/>
                <w:szCs w:val="24"/>
                <w:lang w:val="lt"/>
              </w:rPr>
              <w:t xml:space="preserve"> neatitinka Sutartyje ir (ar) įstatymuose nustatytų reikalavimų </w:t>
            </w:r>
            <w:r w:rsidR="004279EA">
              <w:rPr>
                <w:rFonts w:eastAsia="Arial"/>
                <w:color w:val="000000" w:themeColor="text1"/>
                <w:kern w:val="2"/>
                <w:szCs w:val="24"/>
                <w:lang w:val="lt"/>
              </w:rPr>
              <w:t>Darb</w:t>
            </w:r>
            <w:r w:rsidR="002711C4">
              <w:rPr>
                <w:rFonts w:eastAsia="Arial"/>
                <w:color w:val="000000" w:themeColor="text1"/>
                <w:kern w:val="2"/>
                <w:szCs w:val="24"/>
                <w:lang w:val="lt"/>
              </w:rPr>
              <w:t>a</w:t>
            </w:r>
            <w:r w:rsidRPr="00194EB8">
              <w:rPr>
                <w:rFonts w:eastAsia="Arial"/>
                <w:color w:val="000000" w:themeColor="text1"/>
                <w:kern w:val="2"/>
                <w:szCs w:val="24"/>
                <w:lang w:val="lt"/>
              </w:rPr>
              <w:t>ms;</w:t>
            </w:r>
          </w:p>
          <w:p w14:paraId="41420C93" w14:textId="1C680630"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7</w:t>
            </w:r>
            <w:r w:rsidRPr="00194EB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5DC21DB4" w:rsidR="00027B83" w:rsidRPr="00194EB8"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8</w:t>
            </w:r>
            <w:r w:rsidRPr="00194EB8">
              <w:rPr>
                <w:rFonts w:eastAsia="Arial"/>
                <w:color w:val="000000" w:themeColor="text1"/>
                <w:kern w:val="2"/>
                <w:szCs w:val="24"/>
                <w:lang w:val="lt"/>
              </w:rPr>
              <w:t>. Tiekėjas pažeidžia šios Sutarties nuostatas, reglamentuojančias konkurenciją, intelektinės nuosavybės ar konfidencialios informacijos valdymą;</w:t>
            </w:r>
          </w:p>
          <w:p w14:paraId="164157D2" w14:textId="7AFA5A0E" w:rsidR="00027B83" w:rsidRPr="00194EB8" w:rsidRDefault="000B0897">
            <w:pPr>
              <w:spacing w:line="257" w:lineRule="auto"/>
              <w:rPr>
                <w:rFonts w:eastAsia="Arial"/>
                <w:color w:val="000000" w:themeColor="text1"/>
                <w:kern w:val="2"/>
                <w:szCs w:val="24"/>
                <w:lang w:val="lt"/>
              </w:rPr>
            </w:pPr>
            <w:r w:rsidRPr="00194EB8">
              <w:rPr>
                <w:rFonts w:eastAsia="Arial"/>
                <w:color w:val="000000" w:themeColor="text1"/>
                <w:kern w:val="2"/>
                <w:szCs w:val="24"/>
                <w:lang w:val="lt"/>
              </w:rPr>
              <w:t>12.2.</w:t>
            </w:r>
            <w:r w:rsidR="003E0E02" w:rsidRPr="00194EB8">
              <w:rPr>
                <w:rFonts w:eastAsia="Arial"/>
                <w:color w:val="000000" w:themeColor="text1"/>
                <w:kern w:val="2"/>
                <w:szCs w:val="24"/>
                <w:lang w:val="lt"/>
              </w:rPr>
              <w:t>9</w:t>
            </w:r>
            <w:r w:rsidRPr="00194EB8">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63D2D84C" w14:textId="0B25D3B6" w:rsidR="00027B83" w:rsidRPr="00194EB8" w:rsidRDefault="000B0897">
            <w:pPr>
              <w:spacing w:line="257" w:lineRule="auto"/>
              <w:rPr>
                <w:color w:val="000000" w:themeColor="text1"/>
                <w:kern w:val="2"/>
                <w:szCs w:val="24"/>
                <w:shd w:val="clear" w:color="auto" w:fill="FFFFFF"/>
              </w:rPr>
            </w:pPr>
            <w:r w:rsidRPr="00194EB8">
              <w:rPr>
                <w:rFonts w:eastAsia="Arial"/>
                <w:color w:val="000000" w:themeColor="text1"/>
                <w:kern w:val="2"/>
                <w:szCs w:val="24"/>
                <w:lang w:val="lt"/>
              </w:rPr>
              <w:t>12.2.1</w:t>
            </w:r>
            <w:r w:rsidR="003E0E02" w:rsidRPr="00194EB8">
              <w:rPr>
                <w:rFonts w:eastAsia="Arial"/>
                <w:color w:val="000000" w:themeColor="text1"/>
                <w:kern w:val="2"/>
                <w:szCs w:val="24"/>
                <w:lang w:val="lt"/>
              </w:rPr>
              <w:t>0</w:t>
            </w:r>
            <w:r w:rsidRPr="00194EB8">
              <w:rPr>
                <w:rFonts w:eastAsia="Arial"/>
                <w:color w:val="000000" w:themeColor="text1"/>
                <w:kern w:val="2"/>
                <w:szCs w:val="24"/>
                <w:lang w:val="lt"/>
              </w:rPr>
              <w:t>.</w:t>
            </w:r>
            <w:r w:rsidRPr="00194EB8">
              <w:rPr>
                <w:color w:val="000000" w:themeColor="text1"/>
                <w:kern w:val="2"/>
                <w:szCs w:val="24"/>
                <w:shd w:val="clear" w:color="auto" w:fill="FFFFFF"/>
              </w:rPr>
              <w:t xml:space="preserve"> Tiekėjas ir (ar) jungtinės veiklos parneris (jei taikoma), ir (ar) subtiekėjas (jei taikoma) </w:t>
            </w:r>
            <w:r w:rsidR="004279EA">
              <w:rPr>
                <w:color w:val="000000" w:themeColor="text1"/>
                <w:szCs w:val="24"/>
                <w:shd w:val="clear" w:color="auto" w:fill="FFFFFF"/>
              </w:rPr>
              <w:t>darb</w:t>
            </w:r>
            <w:r w:rsidRPr="00194EB8">
              <w:rPr>
                <w:color w:val="000000" w:themeColor="text1"/>
                <w:kern w:val="2"/>
                <w:szCs w:val="24"/>
                <w:shd w:val="clear" w:color="auto" w:fill="FFFFFF"/>
              </w:rPr>
              <w:t>ų</w:t>
            </w:r>
            <w:r w:rsidRPr="00194EB8">
              <w:rPr>
                <w:color w:val="000000" w:themeColor="text1"/>
                <w:szCs w:val="24"/>
              </w:rPr>
              <w:t>, kurioms Sutartyje nustatyti aplinkos apsaugos vadybos sistemos reikalavimai,</w:t>
            </w:r>
            <w:r w:rsidRPr="00194EB8">
              <w:rPr>
                <w:color w:val="000000" w:themeColor="text1"/>
                <w:kern w:val="2"/>
                <w:szCs w:val="24"/>
                <w:shd w:val="clear" w:color="auto" w:fill="FFFFFF"/>
              </w:rPr>
              <w:t xml:space="preserve"> teikimo metu</w:t>
            </w:r>
            <w:r w:rsidRPr="00194EB8">
              <w:rPr>
                <w:color w:val="000000" w:themeColor="text1"/>
                <w:szCs w:val="24"/>
              </w:rPr>
              <w:t xml:space="preserve">, </w:t>
            </w:r>
            <w:r w:rsidRPr="00194EB8">
              <w:rPr>
                <w:color w:val="000000" w:themeColor="text1"/>
                <w:kern w:val="2"/>
                <w:szCs w:val="24"/>
                <w:shd w:val="clear" w:color="auto" w:fill="FFFFFF"/>
              </w:rPr>
              <w:t>neturi galiojančio aplinkos apsaugos vadybos sistemos sertifikato, ir (ar) nepateikia sertifikato pratęsimo (neįsigyja naujo);</w:t>
            </w:r>
          </w:p>
          <w:p w14:paraId="2AC0C09D" w14:textId="33898772" w:rsidR="00027B83" w:rsidRPr="00194EB8" w:rsidRDefault="000B0897">
            <w:pPr>
              <w:spacing w:line="257" w:lineRule="auto"/>
              <w:rPr>
                <w:rFonts w:eastAsia="Arial"/>
                <w:color w:val="000000" w:themeColor="text1"/>
                <w:kern w:val="2"/>
                <w:szCs w:val="24"/>
              </w:rPr>
            </w:pPr>
            <w:r w:rsidRPr="00194EB8">
              <w:rPr>
                <w:rFonts w:eastAsia="Arial"/>
                <w:color w:val="000000" w:themeColor="text1"/>
                <w:kern w:val="2"/>
                <w:szCs w:val="24"/>
                <w:lang w:val="lt"/>
              </w:rPr>
              <w:t>12.2.1</w:t>
            </w:r>
            <w:r w:rsidR="003E0E02" w:rsidRPr="00194EB8">
              <w:rPr>
                <w:rFonts w:eastAsia="Arial"/>
                <w:color w:val="000000" w:themeColor="text1"/>
                <w:kern w:val="2"/>
                <w:szCs w:val="24"/>
                <w:lang w:val="lt"/>
              </w:rPr>
              <w:t>1</w:t>
            </w:r>
            <w:r w:rsidRPr="00194EB8">
              <w:rPr>
                <w:rFonts w:eastAsia="Arial"/>
                <w:color w:val="000000" w:themeColor="text1"/>
                <w:kern w:val="2"/>
                <w:szCs w:val="24"/>
                <w:lang w:val="lt"/>
              </w:rPr>
              <w:t>. Tiekėjas 2 (du) kartus pažeidžia esminę Sutarties sąlygą.</w:t>
            </w:r>
          </w:p>
        </w:tc>
      </w:tr>
      <w:tr w:rsidR="00194EB8" w:rsidRPr="00194EB8" w14:paraId="16E64D10" w14:textId="77777777" w:rsidTr="5373B30B">
        <w:trPr>
          <w:trHeight w:val="383"/>
        </w:trPr>
        <w:tc>
          <w:tcPr>
            <w:tcW w:w="9535" w:type="dxa"/>
            <w:gridSpan w:val="4"/>
            <w:tcBorders>
              <w:top w:val="single" w:sz="4" w:space="0" w:color="auto"/>
              <w:left w:val="single" w:sz="4" w:space="0" w:color="auto"/>
              <w:bottom w:val="single" w:sz="4" w:space="0" w:color="auto"/>
              <w:right w:val="single" w:sz="4" w:space="0" w:color="auto"/>
            </w:tcBorders>
          </w:tcPr>
          <w:p w14:paraId="7BE18CDF" w14:textId="1CC63BEE" w:rsidR="00027B83" w:rsidRPr="00194EB8" w:rsidRDefault="000B0897">
            <w:pPr>
              <w:jc w:val="center"/>
              <w:rPr>
                <w:color w:val="000000" w:themeColor="text1"/>
                <w:kern w:val="2"/>
                <w:szCs w:val="24"/>
              </w:rPr>
            </w:pPr>
            <w:r w:rsidRPr="00194EB8">
              <w:rPr>
                <w:b/>
                <w:color w:val="000000" w:themeColor="text1"/>
                <w:kern w:val="2"/>
                <w:szCs w:val="24"/>
              </w:rPr>
              <w:lastRenderedPageBreak/>
              <w:t xml:space="preserve">13. APLINKOS APSAUGOS IR SOCIALINIAI KRITERIJAI </w:t>
            </w:r>
          </w:p>
        </w:tc>
      </w:tr>
      <w:tr w:rsidR="00194EB8" w:rsidRPr="00194EB8" w14:paraId="05D8A05A" w14:textId="77777777" w:rsidTr="5373B30B">
        <w:trPr>
          <w:trHeight w:val="300"/>
        </w:trPr>
        <w:tc>
          <w:tcPr>
            <w:tcW w:w="2922" w:type="dxa"/>
          </w:tcPr>
          <w:p w14:paraId="1C2710A4" w14:textId="73F27DFA" w:rsidR="00027B83" w:rsidRPr="00194EB8" w:rsidRDefault="000B0897">
            <w:pPr>
              <w:rPr>
                <w:b/>
                <w:color w:val="000000" w:themeColor="text1"/>
                <w:kern w:val="2"/>
                <w:szCs w:val="24"/>
              </w:rPr>
            </w:pPr>
            <w:r w:rsidRPr="00194EB8">
              <w:rPr>
                <w:b/>
                <w:color w:val="000000" w:themeColor="text1"/>
                <w:kern w:val="2"/>
                <w:szCs w:val="24"/>
              </w:rPr>
              <w:t>13.1. Su perka</w:t>
            </w:r>
            <w:r w:rsidR="00AE586B">
              <w:rPr>
                <w:b/>
                <w:color w:val="000000" w:themeColor="text1"/>
                <w:kern w:val="2"/>
                <w:szCs w:val="24"/>
              </w:rPr>
              <w:t>ma</w:t>
            </w:r>
            <w:r w:rsidRPr="00194EB8">
              <w:rPr>
                <w:b/>
                <w:color w:val="000000" w:themeColor="text1"/>
                <w:kern w:val="2"/>
                <w:szCs w:val="24"/>
              </w:rPr>
              <w:t xml:space="preserve">is </w:t>
            </w:r>
            <w:r w:rsidR="004279EA">
              <w:rPr>
                <w:b/>
                <w:color w:val="000000" w:themeColor="text1"/>
                <w:kern w:val="2"/>
                <w:szCs w:val="24"/>
              </w:rPr>
              <w:t>darb</w:t>
            </w:r>
            <w:r w:rsidR="00AE586B">
              <w:rPr>
                <w:b/>
                <w:color w:val="000000" w:themeColor="text1"/>
                <w:kern w:val="2"/>
                <w:szCs w:val="24"/>
              </w:rPr>
              <w:t>a</w:t>
            </w:r>
            <w:r w:rsidRPr="00194EB8">
              <w:rPr>
                <w:b/>
                <w:color w:val="000000" w:themeColor="text1"/>
                <w:kern w:val="2"/>
                <w:szCs w:val="24"/>
              </w:rPr>
              <w:t xml:space="preserve">is susiję  aplinkos apsaugos kriterijai </w:t>
            </w:r>
          </w:p>
        </w:tc>
        <w:tc>
          <w:tcPr>
            <w:tcW w:w="6613" w:type="dxa"/>
            <w:gridSpan w:val="3"/>
          </w:tcPr>
          <w:p w14:paraId="662B7161" w14:textId="6499A7F2" w:rsidR="00027B83" w:rsidRDefault="00846CBE">
            <w:pPr>
              <w:rPr>
                <w:color w:val="000000" w:themeColor="text1"/>
                <w:kern w:val="2"/>
                <w:szCs w:val="24"/>
                <w:shd w:val="clear" w:color="auto" w:fill="FFFFFF"/>
              </w:rPr>
            </w:pPr>
            <w:r>
              <w:rPr>
                <w:color w:val="000000" w:themeColor="text1"/>
                <w:kern w:val="2"/>
                <w:szCs w:val="24"/>
                <w:shd w:val="clear" w:color="auto" w:fill="FFFFFF"/>
              </w:rPr>
              <w:t xml:space="preserve">Tiekėjas </w:t>
            </w:r>
            <w:r w:rsidR="00E110F0" w:rsidRPr="00E110F0">
              <w:rPr>
                <w:color w:val="000000" w:themeColor="text1"/>
                <w:kern w:val="2"/>
                <w:szCs w:val="24"/>
                <w:shd w:val="clear" w:color="auto" w:fill="FFFFFF"/>
              </w:rPr>
              <w:t>įdiegęs aplinkos apsaugos vadybos sistemą (Europos Sąjungos aplinkos apsaugos vadybos ir audito sistemą (toliau – EMAS) arba kitą aplinkos apsaugos vadybos sistemą, kuri įdiegta pagal standartą LST EN ISO 14001 „Aplinkos vadybos sistemos. Reikalavimai ir naudojimo gairės“ ar kitus aplinkos apsaugos vadybos standartus</w:t>
            </w:r>
            <w:r w:rsidR="00E110F0">
              <w:rPr>
                <w:color w:val="000000" w:themeColor="text1"/>
                <w:kern w:val="2"/>
                <w:szCs w:val="24"/>
                <w:shd w:val="clear" w:color="auto" w:fill="FFFFFF"/>
              </w:rPr>
              <w:t>.</w:t>
            </w:r>
          </w:p>
          <w:p w14:paraId="5980BD56" w14:textId="77777777" w:rsidR="00E110F0" w:rsidRDefault="00E110F0">
            <w:pPr>
              <w:rPr>
                <w:color w:val="000000" w:themeColor="text1"/>
                <w:kern w:val="2"/>
                <w:szCs w:val="24"/>
                <w:shd w:val="clear" w:color="auto" w:fill="FFFFFF"/>
              </w:rPr>
            </w:pPr>
          </w:p>
          <w:p w14:paraId="7F8C601B" w14:textId="7052E9F0" w:rsidR="00E110F0" w:rsidRPr="00194EB8" w:rsidRDefault="00F01726">
            <w:pPr>
              <w:rPr>
                <w:color w:val="000000" w:themeColor="text1"/>
                <w:kern w:val="2"/>
                <w:szCs w:val="24"/>
                <w:shd w:val="clear" w:color="auto" w:fill="FFFFFF"/>
              </w:rPr>
            </w:pPr>
            <w:r w:rsidRPr="00F01726">
              <w:rPr>
                <w:color w:val="000000" w:themeColor="text1"/>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Pr="00194EB8" w:rsidRDefault="00027B83" w:rsidP="00787D78">
            <w:pPr>
              <w:rPr>
                <w:color w:val="000000" w:themeColor="text1"/>
                <w:kern w:val="2"/>
                <w:szCs w:val="24"/>
              </w:rPr>
            </w:pPr>
          </w:p>
        </w:tc>
      </w:tr>
      <w:tr w:rsidR="00194EB8" w:rsidRPr="00194EB8" w14:paraId="419E8DA3" w14:textId="77777777" w:rsidTr="5373B30B">
        <w:trPr>
          <w:trHeight w:val="300"/>
        </w:trPr>
        <w:tc>
          <w:tcPr>
            <w:tcW w:w="2922" w:type="dxa"/>
          </w:tcPr>
          <w:p w14:paraId="628C630D" w14:textId="100DAF95" w:rsidR="00027B83" w:rsidRPr="00194EB8" w:rsidRDefault="000B0897">
            <w:pPr>
              <w:rPr>
                <w:b/>
                <w:color w:val="000000" w:themeColor="text1"/>
                <w:kern w:val="2"/>
                <w:szCs w:val="24"/>
              </w:rPr>
            </w:pPr>
            <w:r w:rsidRPr="00194EB8">
              <w:rPr>
                <w:b/>
                <w:color w:val="000000" w:themeColor="text1"/>
                <w:kern w:val="2"/>
                <w:szCs w:val="24"/>
              </w:rPr>
              <w:t>13.2. Su perka</w:t>
            </w:r>
            <w:r w:rsidR="00AE586B">
              <w:rPr>
                <w:b/>
                <w:color w:val="000000" w:themeColor="text1"/>
                <w:kern w:val="2"/>
                <w:szCs w:val="24"/>
              </w:rPr>
              <w:t>ma</w:t>
            </w:r>
            <w:r w:rsidRPr="00194EB8">
              <w:rPr>
                <w:b/>
                <w:color w:val="000000" w:themeColor="text1"/>
                <w:kern w:val="2"/>
                <w:szCs w:val="24"/>
              </w:rPr>
              <w:t xml:space="preserve">is </w:t>
            </w:r>
            <w:r w:rsidR="004279EA">
              <w:rPr>
                <w:b/>
                <w:color w:val="000000" w:themeColor="text1"/>
                <w:kern w:val="2"/>
                <w:szCs w:val="24"/>
              </w:rPr>
              <w:t>Darb</w:t>
            </w:r>
            <w:r w:rsidR="00AE586B">
              <w:rPr>
                <w:b/>
                <w:color w:val="000000" w:themeColor="text1"/>
                <w:kern w:val="2"/>
                <w:szCs w:val="24"/>
              </w:rPr>
              <w:t>a</w:t>
            </w:r>
            <w:r w:rsidRPr="00194EB8">
              <w:rPr>
                <w:b/>
                <w:color w:val="000000" w:themeColor="text1"/>
                <w:kern w:val="2"/>
                <w:szCs w:val="24"/>
              </w:rPr>
              <w:t>is susiję socialiniai kriterijai</w:t>
            </w:r>
          </w:p>
        </w:tc>
        <w:tc>
          <w:tcPr>
            <w:tcW w:w="6613" w:type="dxa"/>
            <w:gridSpan w:val="3"/>
          </w:tcPr>
          <w:p w14:paraId="3EC0D911" w14:textId="77777777" w:rsidR="00027B83" w:rsidRPr="00194EB8" w:rsidRDefault="000B0897">
            <w:pPr>
              <w:rPr>
                <w:color w:val="000000" w:themeColor="text1"/>
                <w:kern w:val="2"/>
                <w:szCs w:val="24"/>
                <w:shd w:val="clear" w:color="auto" w:fill="FFFFFF"/>
              </w:rPr>
            </w:pPr>
            <w:r w:rsidRPr="00194EB8">
              <w:rPr>
                <w:color w:val="000000" w:themeColor="text1"/>
                <w:kern w:val="2"/>
                <w:szCs w:val="24"/>
                <w:shd w:val="clear" w:color="auto" w:fill="FFFFFF"/>
              </w:rPr>
              <w:t>Netaikoma</w:t>
            </w:r>
          </w:p>
          <w:p w14:paraId="075437DF" w14:textId="77777777" w:rsidR="00027B83" w:rsidRPr="00194EB8" w:rsidRDefault="00027B83">
            <w:pPr>
              <w:rPr>
                <w:color w:val="000000" w:themeColor="text1"/>
                <w:kern w:val="2"/>
                <w:szCs w:val="24"/>
                <w:shd w:val="clear" w:color="auto" w:fill="FFFFFF"/>
              </w:rPr>
            </w:pPr>
          </w:p>
          <w:p w14:paraId="2BF3C378" w14:textId="2D10A532" w:rsidR="00027B83" w:rsidRPr="00194EB8" w:rsidRDefault="00027B83">
            <w:pPr>
              <w:rPr>
                <w:color w:val="000000" w:themeColor="text1"/>
                <w:kern w:val="2"/>
                <w:szCs w:val="24"/>
              </w:rPr>
            </w:pPr>
          </w:p>
        </w:tc>
      </w:tr>
      <w:tr w:rsidR="00194EB8" w:rsidRPr="00194EB8" w14:paraId="23411A3F" w14:textId="77777777" w:rsidTr="5373B30B">
        <w:trPr>
          <w:trHeight w:val="300"/>
        </w:trPr>
        <w:tc>
          <w:tcPr>
            <w:tcW w:w="9535" w:type="dxa"/>
            <w:gridSpan w:val="4"/>
          </w:tcPr>
          <w:p w14:paraId="16C1C8CD" w14:textId="2375E8D1" w:rsidR="00027B83" w:rsidRPr="00194EB8" w:rsidRDefault="00316462">
            <w:pPr>
              <w:jc w:val="center"/>
              <w:rPr>
                <w:b/>
                <w:color w:val="000000" w:themeColor="text1"/>
                <w:kern w:val="2"/>
                <w:szCs w:val="24"/>
              </w:rPr>
            </w:pPr>
            <w:r w:rsidRPr="00316462">
              <w:rPr>
                <w:b/>
                <w:color w:val="000000" w:themeColor="text1"/>
                <w:kern w:val="2"/>
                <w:szCs w:val="24"/>
              </w:rPr>
              <w:t xml:space="preserve">14. BENDRŲJŲ SĄLYGŲ PAKEITIMAI IR PAPILDYMAI </w:t>
            </w:r>
          </w:p>
        </w:tc>
      </w:tr>
      <w:tr w:rsidR="00316462" w:rsidRPr="00194EB8" w14:paraId="4D624D02" w14:textId="77777777" w:rsidTr="5373B30B">
        <w:trPr>
          <w:trHeight w:val="300"/>
        </w:trPr>
        <w:tc>
          <w:tcPr>
            <w:tcW w:w="2922" w:type="dxa"/>
            <w:tcBorders>
              <w:top w:val="single" w:sz="4" w:space="0" w:color="auto"/>
              <w:left w:val="single" w:sz="4" w:space="0" w:color="auto"/>
              <w:bottom w:val="single" w:sz="4" w:space="0" w:color="auto"/>
              <w:right w:val="single" w:sz="4" w:space="0" w:color="auto"/>
            </w:tcBorders>
          </w:tcPr>
          <w:p w14:paraId="11C07972" w14:textId="53DEE955" w:rsidR="00316462" w:rsidRPr="00194EB8" w:rsidRDefault="00316462" w:rsidP="00316462">
            <w:pPr>
              <w:jc w:val="center"/>
              <w:rPr>
                <w:b/>
                <w:color w:val="000000" w:themeColor="text1"/>
                <w:kern w:val="2"/>
                <w:szCs w:val="24"/>
              </w:rPr>
            </w:pPr>
            <w:r>
              <w:rPr>
                <w:b/>
                <w:kern w:val="2"/>
                <w:szCs w:val="24"/>
              </w:rPr>
              <w:t>14.1.</w:t>
            </w:r>
          </w:p>
        </w:tc>
        <w:tc>
          <w:tcPr>
            <w:tcW w:w="6613" w:type="dxa"/>
            <w:gridSpan w:val="3"/>
            <w:tcBorders>
              <w:top w:val="single" w:sz="4" w:space="0" w:color="auto"/>
              <w:left w:val="single" w:sz="4" w:space="0" w:color="auto"/>
              <w:bottom w:val="single" w:sz="4" w:space="0" w:color="auto"/>
              <w:right w:val="single" w:sz="4" w:space="0" w:color="auto"/>
            </w:tcBorders>
          </w:tcPr>
          <w:p w14:paraId="28A72AFE" w14:textId="2A346522" w:rsidR="00316462" w:rsidRPr="00194EB8" w:rsidRDefault="58818121" w:rsidP="18376EE8">
            <w:pPr>
              <w:jc w:val="both"/>
            </w:pPr>
            <w:r w:rsidRPr="18376EE8">
              <w:rPr>
                <w:szCs w:val="24"/>
              </w:rPr>
              <w:t>Šalys susitaria pakeisti nurodytą Sutarties Bendrųjų sąlygų punktą ir išdėstyti jį nauja redakcija:</w:t>
            </w:r>
          </w:p>
          <w:p w14:paraId="1F6A5597" w14:textId="487A45DC" w:rsidR="00316462" w:rsidRPr="00194EB8" w:rsidRDefault="58818121" w:rsidP="18376EE8">
            <w:pPr>
              <w:jc w:val="both"/>
            </w:pPr>
            <w:r w:rsidRPr="18376EE8">
              <w:rPr>
                <w:color w:val="000000" w:themeColor="text1"/>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18376EE8">
              <w:rPr>
                <w:color w:val="000000" w:themeColor="text1"/>
                <w:szCs w:val="24"/>
              </w:rPr>
              <w:lastRenderedPageBreak/>
              <w:t>nevykdymą arba netinkamą vykdymą gavimo dienos, sumokėti Pirkėjui Sutarties įvykdymo užtikrinime nurodytą sumą, pinigus pervedant į Pirkėjo sąskaitą. Tuo atveju, jeigu pateikiamas draudimo bendrovės</w:t>
            </w:r>
            <w:r w:rsidR="546F92D4" w:rsidRPr="18376EE8">
              <w:rPr>
                <w:color w:val="000000" w:themeColor="text1"/>
                <w:szCs w:val="24"/>
              </w:rPr>
              <w:t xml:space="preserve"> ar kredito unijos</w:t>
            </w:r>
            <w:r w:rsidRPr="18376EE8">
              <w:rPr>
                <w:color w:val="000000" w:themeColor="text1"/>
                <w:szCs w:val="24"/>
              </w:rPr>
              <w:t xml:space="preserve"> laidavimo draudimo raštas, tokiame rašte turi būti numatyta, kad esant prieštaravimams tarp draudimo bendrovės</w:t>
            </w:r>
            <w:r w:rsidR="2711DD0F" w:rsidRPr="18376EE8">
              <w:rPr>
                <w:color w:val="000000" w:themeColor="text1"/>
                <w:szCs w:val="24"/>
              </w:rPr>
              <w:t xml:space="preserve"> ar kredito unijos</w:t>
            </w:r>
            <w:r w:rsidRPr="18376EE8">
              <w:rPr>
                <w:color w:val="000000" w:themeColor="text1"/>
                <w:szCs w:val="24"/>
              </w:rPr>
              <w:t xml:space="preserve"> laidavimo draudimo taisyklių ir šio laidavimo draudimo rašto, taikomos laidavimo draudimo rašto nuostatos</w:t>
            </w:r>
            <w:r w:rsidRPr="18376EE8">
              <w:rPr>
                <w:szCs w:val="24"/>
              </w:rPr>
              <w:t>.</w:t>
            </w:r>
          </w:p>
        </w:tc>
      </w:tr>
      <w:tr w:rsidR="00940F43" w:rsidRPr="00194EB8" w14:paraId="65C8CBE9" w14:textId="77777777" w:rsidTr="5373B30B">
        <w:trPr>
          <w:trHeight w:val="300"/>
        </w:trPr>
        <w:tc>
          <w:tcPr>
            <w:tcW w:w="2922" w:type="dxa"/>
          </w:tcPr>
          <w:p w14:paraId="10B013A9" w14:textId="76A4E9E5" w:rsidR="00940F43" w:rsidRDefault="00940F43" w:rsidP="00316462">
            <w:pPr>
              <w:jc w:val="center"/>
              <w:rPr>
                <w:b/>
                <w:kern w:val="2"/>
                <w:szCs w:val="24"/>
              </w:rPr>
            </w:pPr>
            <w:r>
              <w:rPr>
                <w:b/>
                <w:kern w:val="2"/>
                <w:szCs w:val="24"/>
              </w:rPr>
              <w:lastRenderedPageBreak/>
              <w:t>14.2.</w:t>
            </w:r>
          </w:p>
        </w:tc>
        <w:tc>
          <w:tcPr>
            <w:tcW w:w="6613" w:type="dxa"/>
            <w:gridSpan w:val="3"/>
          </w:tcPr>
          <w:p w14:paraId="4DEF0612" w14:textId="7B75B627" w:rsidR="00940F43" w:rsidRDefault="00940F43" w:rsidP="00204792">
            <w:pPr>
              <w:jc w:val="both"/>
              <w:rPr>
                <w:kern w:val="2"/>
                <w:szCs w:val="24"/>
              </w:rPr>
            </w:pPr>
            <w:r>
              <w:rPr>
                <w:kern w:val="2"/>
                <w:szCs w:val="24"/>
              </w:rPr>
              <w:t>Sutarties</w:t>
            </w:r>
            <w:r w:rsidR="00497633">
              <w:rPr>
                <w:kern w:val="2"/>
                <w:szCs w:val="24"/>
              </w:rPr>
              <w:t xml:space="preserve"> B</w:t>
            </w:r>
            <w:r>
              <w:rPr>
                <w:kern w:val="2"/>
                <w:szCs w:val="24"/>
              </w:rPr>
              <w:t xml:space="preserve">endrųjų sąlygų </w:t>
            </w:r>
            <w:r w:rsidR="009476A3">
              <w:rPr>
                <w:kern w:val="2"/>
                <w:szCs w:val="24"/>
              </w:rPr>
              <w:t xml:space="preserve">23 punkto nuostatos neaktualios ir nėra taikomos </w:t>
            </w:r>
            <w:r w:rsidR="00497633">
              <w:rPr>
                <w:kern w:val="2"/>
                <w:szCs w:val="24"/>
              </w:rPr>
              <w:t>Sutarties vykdymui.</w:t>
            </w:r>
          </w:p>
        </w:tc>
      </w:tr>
      <w:tr w:rsidR="00316462" w:rsidRPr="00194EB8" w14:paraId="57F99363" w14:textId="77777777" w:rsidTr="5373B30B">
        <w:trPr>
          <w:trHeight w:val="300"/>
        </w:trPr>
        <w:tc>
          <w:tcPr>
            <w:tcW w:w="9535" w:type="dxa"/>
            <w:gridSpan w:val="4"/>
          </w:tcPr>
          <w:p w14:paraId="440A3E01" w14:textId="519CC173" w:rsidR="00316462" w:rsidRPr="00194EB8" w:rsidRDefault="00316462">
            <w:pPr>
              <w:jc w:val="center"/>
              <w:rPr>
                <w:b/>
                <w:color w:val="000000" w:themeColor="text1"/>
                <w:kern w:val="2"/>
                <w:szCs w:val="24"/>
              </w:rPr>
            </w:pPr>
            <w:r w:rsidRPr="00194EB8">
              <w:rPr>
                <w:b/>
                <w:color w:val="000000" w:themeColor="text1"/>
                <w:kern w:val="2"/>
                <w:szCs w:val="24"/>
              </w:rPr>
              <w:t>1</w:t>
            </w:r>
            <w:r>
              <w:rPr>
                <w:b/>
                <w:color w:val="000000" w:themeColor="text1"/>
                <w:kern w:val="2"/>
                <w:szCs w:val="24"/>
              </w:rPr>
              <w:t>5</w:t>
            </w:r>
            <w:r w:rsidRPr="00194EB8">
              <w:rPr>
                <w:b/>
                <w:color w:val="000000" w:themeColor="text1"/>
                <w:kern w:val="2"/>
                <w:szCs w:val="24"/>
              </w:rPr>
              <w:t>. SUTARTIES PRIEDAI</w:t>
            </w:r>
          </w:p>
        </w:tc>
      </w:tr>
      <w:tr w:rsidR="00194EB8" w:rsidRPr="00194EB8" w14:paraId="485BC861" w14:textId="77777777" w:rsidTr="5373B30B">
        <w:trPr>
          <w:trHeight w:val="300"/>
        </w:trPr>
        <w:tc>
          <w:tcPr>
            <w:tcW w:w="2922" w:type="dxa"/>
          </w:tcPr>
          <w:p w14:paraId="13989817" w14:textId="7D7167FF"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.1. Priedas Nr. 1</w:t>
            </w:r>
          </w:p>
        </w:tc>
        <w:tc>
          <w:tcPr>
            <w:tcW w:w="6613" w:type="dxa"/>
            <w:gridSpan w:val="3"/>
          </w:tcPr>
          <w:p w14:paraId="600F5C7B" w14:textId="3A87E981" w:rsidR="00587D67" w:rsidRPr="00194EB8" w:rsidRDefault="00587D67" w:rsidP="00194EB8">
            <w:pPr>
              <w:rPr>
                <w:b/>
                <w:color w:val="000000" w:themeColor="text1"/>
                <w:kern w:val="2"/>
                <w:szCs w:val="24"/>
              </w:rPr>
            </w:pPr>
            <w:r w:rsidRPr="00194EB8">
              <w:rPr>
                <w:rFonts w:eastAsia="Calibri"/>
                <w:color w:val="000000" w:themeColor="text1"/>
              </w:rPr>
              <w:t>Techninė specifikacija</w:t>
            </w:r>
          </w:p>
        </w:tc>
      </w:tr>
      <w:tr w:rsidR="00194EB8" w:rsidRPr="00194EB8" w14:paraId="617177F3" w14:textId="77777777" w:rsidTr="5373B30B">
        <w:trPr>
          <w:trHeight w:val="300"/>
        </w:trPr>
        <w:tc>
          <w:tcPr>
            <w:tcW w:w="2922" w:type="dxa"/>
          </w:tcPr>
          <w:p w14:paraId="04230816" w14:textId="02AFAC2F"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.2. Priedas Nr. 2</w:t>
            </w:r>
          </w:p>
        </w:tc>
        <w:tc>
          <w:tcPr>
            <w:tcW w:w="6613" w:type="dxa"/>
            <w:gridSpan w:val="3"/>
          </w:tcPr>
          <w:p w14:paraId="4EF9D51C" w14:textId="709F2409" w:rsidR="00587D67" w:rsidRPr="00194EB8" w:rsidRDefault="00587D67" w:rsidP="00194EB8">
            <w:pPr>
              <w:rPr>
                <w:b/>
                <w:color w:val="000000" w:themeColor="text1"/>
                <w:kern w:val="2"/>
                <w:szCs w:val="24"/>
              </w:rPr>
            </w:pPr>
            <w:r w:rsidRPr="00194EB8">
              <w:rPr>
                <w:rFonts w:eastAsia="Calibri"/>
                <w:color w:val="000000" w:themeColor="text1"/>
              </w:rPr>
              <w:t xml:space="preserve">Pasiūlymas </w:t>
            </w:r>
          </w:p>
        </w:tc>
      </w:tr>
      <w:tr w:rsidR="00194EB8" w:rsidRPr="00194EB8" w14:paraId="10DDB418" w14:textId="77777777" w:rsidTr="5373B30B">
        <w:trPr>
          <w:trHeight w:val="300"/>
        </w:trPr>
        <w:tc>
          <w:tcPr>
            <w:tcW w:w="2922" w:type="dxa"/>
          </w:tcPr>
          <w:p w14:paraId="02655706" w14:textId="1BEB1349" w:rsidR="00587D67" w:rsidRPr="00194EB8" w:rsidRDefault="00587D67" w:rsidP="00587D67">
            <w:pPr>
              <w:jc w:val="center"/>
              <w:rPr>
                <w:b/>
                <w:color w:val="000000" w:themeColor="text1"/>
                <w:kern w:val="2"/>
                <w:szCs w:val="24"/>
              </w:rPr>
            </w:pPr>
            <w:r w:rsidRPr="00194EB8">
              <w:rPr>
                <w:b/>
                <w:color w:val="000000" w:themeColor="text1"/>
                <w:kern w:val="2"/>
                <w:szCs w:val="24"/>
              </w:rPr>
              <w:t>1</w:t>
            </w:r>
            <w:r w:rsidR="00316462">
              <w:rPr>
                <w:b/>
                <w:color w:val="000000" w:themeColor="text1"/>
                <w:kern w:val="2"/>
                <w:szCs w:val="24"/>
              </w:rPr>
              <w:t>5</w:t>
            </w:r>
            <w:r w:rsidRPr="00194EB8">
              <w:rPr>
                <w:b/>
                <w:color w:val="000000" w:themeColor="text1"/>
                <w:kern w:val="2"/>
                <w:szCs w:val="24"/>
              </w:rPr>
              <w:t xml:space="preserve">.4. Priedas Nr. </w:t>
            </w:r>
            <w:r w:rsidR="00D40860">
              <w:rPr>
                <w:b/>
                <w:color w:val="000000" w:themeColor="text1"/>
                <w:kern w:val="2"/>
                <w:szCs w:val="24"/>
              </w:rPr>
              <w:t>3</w:t>
            </w:r>
          </w:p>
        </w:tc>
        <w:tc>
          <w:tcPr>
            <w:tcW w:w="6613" w:type="dxa"/>
            <w:gridSpan w:val="3"/>
          </w:tcPr>
          <w:p w14:paraId="04C83D20" w14:textId="1E378069" w:rsidR="00587D67" w:rsidRPr="00194EB8" w:rsidRDefault="00B15FD7" w:rsidP="00194EB8">
            <w:pPr>
              <w:rPr>
                <w:b/>
                <w:color w:val="000000" w:themeColor="text1"/>
                <w:kern w:val="2"/>
                <w:szCs w:val="24"/>
              </w:rPr>
            </w:pPr>
            <w:r w:rsidRPr="00194EB8">
              <w:rPr>
                <w:color w:val="000000" w:themeColor="text1"/>
                <w:kern w:val="2"/>
                <w:szCs w:val="24"/>
              </w:rPr>
              <w:t>Sutarties vykdymui pasitelkiami subtiekėjai ir (ar) specialistai</w:t>
            </w:r>
          </w:p>
        </w:tc>
      </w:tr>
      <w:tr w:rsidR="00194EB8" w:rsidRPr="00194EB8" w14:paraId="40113387" w14:textId="77777777" w:rsidTr="5373B30B">
        <w:tc>
          <w:tcPr>
            <w:tcW w:w="9535" w:type="dxa"/>
            <w:gridSpan w:val="4"/>
          </w:tcPr>
          <w:p w14:paraId="6A970E6C" w14:textId="77777777" w:rsidR="00027B83" w:rsidRPr="00194EB8" w:rsidRDefault="000B0897">
            <w:pPr>
              <w:jc w:val="center"/>
              <w:rPr>
                <w:b/>
                <w:color w:val="000000" w:themeColor="text1"/>
                <w:kern w:val="2"/>
                <w:szCs w:val="24"/>
              </w:rPr>
            </w:pPr>
            <w:r w:rsidRPr="00194EB8">
              <w:rPr>
                <w:b/>
                <w:color w:val="000000" w:themeColor="text1"/>
                <w:kern w:val="2"/>
                <w:szCs w:val="24"/>
              </w:rPr>
              <w:t>16. ŠALIŲ ATSTOVŲ PARAŠAI</w:t>
            </w:r>
          </w:p>
        </w:tc>
      </w:tr>
      <w:tr w:rsidR="00194EB8" w:rsidRPr="00194EB8" w14:paraId="7BD43679" w14:textId="77777777" w:rsidTr="5373B30B">
        <w:tc>
          <w:tcPr>
            <w:tcW w:w="5224" w:type="dxa"/>
            <w:gridSpan w:val="3"/>
          </w:tcPr>
          <w:p w14:paraId="6EF2AA44" w14:textId="77777777" w:rsidR="00027B83" w:rsidRPr="00194EB8" w:rsidRDefault="000B0897">
            <w:pPr>
              <w:jc w:val="center"/>
              <w:rPr>
                <w:b/>
                <w:color w:val="000000" w:themeColor="text1"/>
                <w:kern w:val="2"/>
                <w:szCs w:val="24"/>
              </w:rPr>
            </w:pPr>
            <w:r w:rsidRPr="00194EB8">
              <w:rPr>
                <w:b/>
                <w:color w:val="000000" w:themeColor="text1"/>
                <w:kern w:val="2"/>
                <w:szCs w:val="24"/>
              </w:rPr>
              <w:t>PIRKĖJAS</w:t>
            </w:r>
          </w:p>
        </w:tc>
        <w:tc>
          <w:tcPr>
            <w:tcW w:w="4311" w:type="dxa"/>
          </w:tcPr>
          <w:p w14:paraId="6E7AE5F1" w14:textId="77777777" w:rsidR="00027B83" w:rsidRPr="00194EB8" w:rsidRDefault="000B0897">
            <w:pPr>
              <w:jc w:val="center"/>
              <w:rPr>
                <w:b/>
                <w:color w:val="000000" w:themeColor="text1"/>
                <w:kern w:val="2"/>
                <w:szCs w:val="24"/>
              </w:rPr>
            </w:pPr>
            <w:r w:rsidRPr="00194EB8">
              <w:rPr>
                <w:b/>
                <w:color w:val="000000" w:themeColor="text1"/>
                <w:kern w:val="2"/>
                <w:szCs w:val="24"/>
              </w:rPr>
              <w:t>TIEKĖJAS</w:t>
            </w:r>
          </w:p>
        </w:tc>
      </w:tr>
      <w:tr w:rsidR="00194EB8" w:rsidRPr="00194EB8" w14:paraId="55A0556F" w14:textId="77777777" w:rsidTr="5373B30B">
        <w:tc>
          <w:tcPr>
            <w:tcW w:w="5224" w:type="dxa"/>
            <w:gridSpan w:val="3"/>
          </w:tcPr>
          <w:p w14:paraId="173ABDC4" w14:textId="77777777" w:rsidR="00027B83" w:rsidRPr="00194EB8" w:rsidRDefault="000B0897">
            <w:pPr>
              <w:jc w:val="center"/>
              <w:rPr>
                <w:color w:val="000000" w:themeColor="text1"/>
                <w:kern w:val="2"/>
                <w:szCs w:val="24"/>
              </w:rPr>
            </w:pPr>
            <w:r w:rsidRPr="00194EB8">
              <w:rPr>
                <w:color w:val="000000" w:themeColor="text1"/>
                <w:kern w:val="2"/>
                <w:szCs w:val="24"/>
              </w:rPr>
              <w:t>(nurodomos atstovo pareigos, vardas, pavardė)</w:t>
            </w:r>
          </w:p>
        </w:tc>
        <w:tc>
          <w:tcPr>
            <w:tcW w:w="4311" w:type="dxa"/>
          </w:tcPr>
          <w:p w14:paraId="438EBAC8" w14:textId="77777777" w:rsidR="00027B83" w:rsidRPr="00194EB8" w:rsidRDefault="000B0897">
            <w:pPr>
              <w:jc w:val="center"/>
              <w:rPr>
                <w:b/>
                <w:color w:val="000000" w:themeColor="text1"/>
                <w:kern w:val="2"/>
                <w:szCs w:val="24"/>
              </w:rPr>
            </w:pPr>
            <w:r w:rsidRPr="00194EB8">
              <w:rPr>
                <w:color w:val="000000" w:themeColor="text1"/>
                <w:kern w:val="2"/>
                <w:szCs w:val="24"/>
              </w:rPr>
              <w:t>(nurodomos atstovo pareigos, vardas, pavardė)</w:t>
            </w:r>
          </w:p>
        </w:tc>
      </w:tr>
      <w:tr w:rsidR="00027B83" w:rsidRPr="00194EB8" w14:paraId="7E437DD3" w14:textId="77777777" w:rsidTr="5373B30B">
        <w:tc>
          <w:tcPr>
            <w:tcW w:w="5224" w:type="dxa"/>
            <w:gridSpan w:val="3"/>
          </w:tcPr>
          <w:p w14:paraId="02FA67CF" w14:textId="77777777" w:rsidR="00027B83" w:rsidRPr="00194EB8" w:rsidRDefault="00027B83">
            <w:pPr>
              <w:jc w:val="center"/>
              <w:rPr>
                <w:b/>
                <w:color w:val="000000" w:themeColor="text1"/>
                <w:kern w:val="2"/>
                <w:szCs w:val="24"/>
              </w:rPr>
            </w:pPr>
          </w:p>
          <w:p w14:paraId="5B6D1390" w14:textId="77777777" w:rsidR="00027B83" w:rsidRPr="00194EB8" w:rsidRDefault="000B0897">
            <w:pPr>
              <w:jc w:val="center"/>
              <w:rPr>
                <w:b/>
                <w:color w:val="000000" w:themeColor="text1"/>
                <w:kern w:val="2"/>
                <w:szCs w:val="24"/>
              </w:rPr>
            </w:pPr>
            <w:r w:rsidRPr="00194EB8">
              <w:rPr>
                <w:b/>
                <w:color w:val="000000" w:themeColor="text1"/>
                <w:kern w:val="2"/>
                <w:szCs w:val="24"/>
              </w:rPr>
              <w:t>(parašas)</w:t>
            </w:r>
          </w:p>
          <w:p w14:paraId="02947155" w14:textId="77777777" w:rsidR="00027B83" w:rsidRPr="00194EB8" w:rsidRDefault="00027B83">
            <w:pPr>
              <w:jc w:val="center"/>
              <w:rPr>
                <w:b/>
                <w:color w:val="000000" w:themeColor="text1"/>
                <w:kern w:val="2"/>
                <w:szCs w:val="24"/>
              </w:rPr>
            </w:pPr>
          </w:p>
          <w:p w14:paraId="13CC7138" w14:textId="77777777" w:rsidR="00027B83" w:rsidRPr="00194EB8" w:rsidRDefault="00027B83">
            <w:pPr>
              <w:jc w:val="center"/>
              <w:rPr>
                <w:b/>
                <w:color w:val="000000" w:themeColor="text1"/>
                <w:kern w:val="2"/>
                <w:szCs w:val="24"/>
              </w:rPr>
            </w:pPr>
          </w:p>
        </w:tc>
        <w:tc>
          <w:tcPr>
            <w:tcW w:w="4311" w:type="dxa"/>
          </w:tcPr>
          <w:p w14:paraId="252032AF" w14:textId="77777777" w:rsidR="00027B83" w:rsidRPr="00194EB8" w:rsidRDefault="00027B83">
            <w:pPr>
              <w:jc w:val="center"/>
              <w:rPr>
                <w:b/>
                <w:color w:val="000000" w:themeColor="text1"/>
                <w:kern w:val="2"/>
                <w:szCs w:val="24"/>
              </w:rPr>
            </w:pPr>
          </w:p>
          <w:p w14:paraId="5F453D09" w14:textId="77777777" w:rsidR="00027B83" w:rsidRPr="00194EB8" w:rsidRDefault="000B0897">
            <w:pPr>
              <w:jc w:val="center"/>
              <w:rPr>
                <w:b/>
                <w:color w:val="000000" w:themeColor="text1"/>
                <w:kern w:val="2"/>
                <w:szCs w:val="24"/>
              </w:rPr>
            </w:pPr>
            <w:r w:rsidRPr="00194EB8">
              <w:rPr>
                <w:b/>
                <w:color w:val="000000" w:themeColor="text1"/>
                <w:kern w:val="2"/>
                <w:szCs w:val="24"/>
              </w:rPr>
              <w:t>(parašas)</w:t>
            </w:r>
          </w:p>
        </w:tc>
      </w:tr>
    </w:tbl>
    <w:p w14:paraId="7E3EF5A5" w14:textId="77777777" w:rsidR="00027B83" w:rsidRPr="00194EB8" w:rsidRDefault="00027B83">
      <w:pPr>
        <w:rPr>
          <w:color w:val="000000" w:themeColor="text1"/>
          <w:szCs w:val="24"/>
        </w:rPr>
      </w:pPr>
    </w:p>
    <w:p w14:paraId="74ACE377" w14:textId="77777777" w:rsidR="00027B83" w:rsidRDefault="000B0897">
      <w:pPr>
        <w:tabs>
          <w:tab w:val="left" w:pos="5400"/>
        </w:tabs>
        <w:jc w:val="center"/>
        <w:textAlignment w:val="center"/>
        <w:rPr>
          <w:b/>
          <w:bCs/>
          <w:color w:val="000000" w:themeColor="text1"/>
        </w:rPr>
      </w:pPr>
      <w:r w:rsidRPr="00194EB8">
        <w:rPr>
          <w:b/>
          <w:bCs/>
          <w:color w:val="000000" w:themeColor="text1"/>
        </w:rPr>
        <w:t>______________</w:t>
      </w:r>
    </w:p>
    <w:p w14:paraId="447A5B1A" w14:textId="53CABC0B" w:rsidR="00FD6D1E" w:rsidRDefault="00FD6D1E">
      <w:pPr>
        <w:rPr>
          <w:color w:val="000000" w:themeColor="text1"/>
        </w:rPr>
      </w:pPr>
      <w:r>
        <w:rPr>
          <w:color w:val="000000" w:themeColor="text1"/>
        </w:rPr>
        <w:br w:type="page"/>
      </w:r>
    </w:p>
    <w:p w14:paraId="2BD37C46" w14:textId="77777777" w:rsidR="00FD6D1E" w:rsidRDefault="00FD6D1E" w:rsidP="00FD6D1E">
      <w:pPr>
        <w:widowControl w:val="0"/>
        <w:autoSpaceDE w:val="0"/>
        <w:autoSpaceDN w:val="0"/>
        <w:adjustRightInd w:val="0"/>
        <w:ind w:firstLine="562"/>
        <w:jc w:val="right"/>
        <w:rPr>
          <w:b/>
          <w:iCs/>
          <w:szCs w:val="24"/>
          <w:lang w:eastAsia="lt-LT"/>
        </w:rPr>
      </w:pPr>
      <w:bookmarkStart w:id="0" w:name="_Hlk182924144"/>
      <w:r>
        <w:rPr>
          <w:b/>
          <w:iCs/>
          <w:szCs w:val="24"/>
          <w:lang w:eastAsia="lt-LT"/>
        </w:rPr>
        <w:lastRenderedPageBreak/>
        <w:t>Specialiųjų sutarties sąlygų priedas Nr. 3</w:t>
      </w:r>
    </w:p>
    <w:p w14:paraId="6B5349CA" w14:textId="77777777" w:rsidR="00FD6D1E" w:rsidRDefault="00FD6D1E" w:rsidP="00FD6D1E">
      <w:pPr>
        <w:widowControl w:val="0"/>
        <w:autoSpaceDE w:val="0"/>
        <w:autoSpaceDN w:val="0"/>
        <w:adjustRightInd w:val="0"/>
        <w:ind w:firstLine="562"/>
        <w:rPr>
          <w:b/>
          <w:iCs/>
          <w:szCs w:val="24"/>
          <w:lang w:eastAsia="lt-LT"/>
        </w:rPr>
      </w:pPr>
    </w:p>
    <w:p w14:paraId="7542CBB5" w14:textId="6212A2E8" w:rsidR="00FD6D1E" w:rsidRPr="00087C8E" w:rsidRDefault="00FD6D1E" w:rsidP="00FD6D1E">
      <w:pPr>
        <w:widowControl w:val="0"/>
        <w:autoSpaceDE w:val="0"/>
        <w:autoSpaceDN w:val="0"/>
        <w:adjustRightInd w:val="0"/>
        <w:ind w:firstLine="562"/>
        <w:jc w:val="center"/>
        <w:rPr>
          <w:b/>
          <w:iCs/>
          <w:szCs w:val="24"/>
          <w:lang w:eastAsia="lt-LT"/>
        </w:rPr>
      </w:pPr>
      <w:r w:rsidRPr="00FD6D1E">
        <w:rPr>
          <w:b/>
          <w:iCs/>
          <w:szCs w:val="24"/>
          <w:lang w:eastAsia="lt-LT"/>
        </w:rPr>
        <w:t>Sutarties vykdymui pasitelkiami subtiekėjai ir (ar) specialistai</w:t>
      </w:r>
    </w:p>
    <w:bookmarkEnd w:id="0"/>
    <w:p w14:paraId="1E8DCC60" w14:textId="77777777" w:rsidR="00FD6D1E" w:rsidRPr="00087C8E" w:rsidRDefault="00FD6D1E" w:rsidP="00FD6D1E">
      <w:pPr>
        <w:widowControl w:val="0"/>
        <w:autoSpaceDE w:val="0"/>
        <w:autoSpaceDN w:val="0"/>
        <w:adjustRightInd w:val="0"/>
        <w:ind w:firstLine="562"/>
        <w:jc w:val="both"/>
        <w:rPr>
          <w:bCs/>
          <w:i/>
          <w:szCs w:val="24"/>
          <w:lang w:eastAsia="lt-LT"/>
        </w:rPr>
      </w:pPr>
    </w:p>
    <w:p w14:paraId="40E64ED3" w14:textId="77777777" w:rsidR="00FD6D1E" w:rsidRPr="00087C8E" w:rsidRDefault="00FD6D1E" w:rsidP="00FD6D1E">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w:t>
      </w:r>
      <w:r>
        <w:rPr>
          <w:rFonts w:eastAsia="Calibri"/>
          <w:szCs w:val="24"/>
          <w:highlight w:val="lightGray"/>
        </w:rPr>
        <w:t>1</w:t>
      </w:r>
      <w:r w:rsidRPr="00087C8E">
        <w:rPr>
          <w:rFonts w:eastAsia="Calibri"/>
          <w:szCs w:val="24"/>
          <w:highlight w:val="lightGray"/>
        </w:rPr>
        <w:t xml:space="preserve">. </w:t>
      </w:r>
      <w:r>
        <w:rPr>
          <w:rFonts w:eastAsia="Calibri"/>
          <w:szCs w:val="24"/>
          <w:highlight w:val="lightGray"/>
        </w:rPr>
        <w:t>Sutartį vykdysiančių specialistų sąrašas</w:t>
      </w:r>
      <w:r w:rsidRPr="00087C8E">
        <w:rPr>
          <w:rFonts w:eastAsia="Calibri"/>
          <w:szCs w:val="24"/>
          <w:highlight w:val="lightGray"/>
        </w:rPr>
        <w:t>:</w:t>
      </w:r>
      <w:r>
        <w:rPr>
          <w:rFonts w:eastAsia="Calibri"/>
          <w:szCs w:val="24"/>
          <w:highlight w:val="lightGray"/>
        </w:rPr>
        <w:t>]</w:t>
      </w:r>
      <w:r w:rsidRPr="00087C8E">
        <w:rPr>
          <w:rFonts w:eastAsia="Calibri"/>
          <w:szCs w:val="24"/>
          <w:highlight w:val="lightGray"/>
        </w:rPr>
        <w:t xml:space="preserve"> </w:t>
      </w:r>
    </w:p>
    <w:p w14:paraId="5E6AC739" w14:textId="77777777" w:rsidR="00FD6D1E" w:rsidRPr="00087C8E" w:rsidRDefault="00FD6D1E" w:rsidP="00FD6D1E">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09"/>
        <w:gridCol w:w="3998"/>
        <w:gridCol w:w="2693"/>
        <w:gridCol w:w="2239"/>
      </w:tblGrid>
      <w:tr w:rsidR="00FD6D1E" w:rsidRPr="00087C8E" w14:paraId="1EC64DE1" w14:textId="77777777" w:rsidTr="002A3450">
        <w:trPr>
          <w:trHeight w:val="389"/>
        </w:trPr>
        <w:tc>
          <w:tcPr>
            <w:tcW w:w="709" w:type="dxa"/>
            <w:vAlign w:val="center"/>
          </w:tcPr>
          <w:p w14:paraId="4169B5FD" w14:textId="77777777" w:rsidR="00FD6D1E" w:rsidRPr="00087C8E" w:rsidRDefault="00FD6D1E" w:rsidP="00E619AC">
            <w:pPr>
              <w:tabs>
                <w:tab w:val="left" w:pos="0"/>
                <w:tab w:val="left" w:pos="993"/>
                <w:tab w:val="left" w:pos="1440"/>
              </w:tabs>
              <w:jc w:val="center"/>
              <w:rPr>
                <w:sz w:val="24"/>
                <w:szCs w:val="24"/>
                <w:highlight w:val="lightGray"/>
              </w:rPr>
            </w:pPr>
            <w:r>
              <w:rPr>
                <w:sz w:val="24"/>
                <w:szCs w:val="24"/>
                <w:highlight w:val="lightGray"/>
              </w:rPr>
              <w:t>1.</w:t>
            </w:r>
          </w:p>
        </w:tc>
        <w:tc>
          <w:tcPr>
            <w:tcW w:w="3998" w:type="dxa"/>
            <w:vAlign w:val="center"/>
          </w:tcPr>
          <w:p w14:paraId="055D598D" w14:textId="77777777" w:rsidR="0015782D" w:rsidRPr="0015782D" w:rsidRDefault="0015782D" w:rsidP="0015782D">
            <w:pPr>
              <w:tabs>
                <w:tab w:val="left" w:pos="0"/>
                <w:tab w:val="left" w:pos="993"/>
                <w:tab w:val="left" w:pos="1440"/>
              </w:tabs>
              <w:jc w:val="center"/>
              <w:rPr>
                <w:sz w:val="24"/>
                <w:szCs w:val="24"/>
              </w:rPr>
            </w:pPr>
            <w:r w:rsidRPr="0015782D">
              <w:rPr>
                <w:sz w:val="24"/>
                <w:szCs w:val="24"/>
              </w:rPr>
              <w:t>Virginijus Brazauskas</w:t>
            </w:r>
          </w:p>
          <w:p w14:paraId="694129EC" w14:textId="757E8853" w:rsidR="0015782D" w:rsidRPr="0015782D" w:rsidRDefault="0015782D" w:rsidP="0015782D">
            <w:pPr>
              <w:tabs>
                <w:tab w:val="left" w:pos="0"/>
                <w:tab w:val="left" w:pos="993"/>
                <w:tab w:val="left" w:pos="1440"/>
              </w:tabs>
              <w:jc w:val="center"/>
              <w:rPr>
                <w:sz w:val="24"/>
                <w:szCs w:val="24"/>
              </w:rPr>
            </w:pPr>
            <w:r w:rsidRPr="0015782D">
              <w:rPr>
                <w:sz w:val="24"/>
                <w:szCs w:val="24"/>
              </w:rPr>
              <w:t>Gimimo data</w:t>
            </w:r>
            <w:r>
              <w:rPr>
                <w:sz w:val="24"/>
                <w:szCs w:val="24"/>
              </w:rPr>
              <w:t xml:space="preserve"> 1</w:t>
            </w:r>
            <w:r w:rsidRPr="0015782D">
              <w:rPr>
                <w:sz w:val="24"/>
                <w:szCs w:val="24"/>
              </w:rPr>
              <w:t>970-09-04</w:t>
            </w:r>
          </w:p>
          <w:p w14:paraId="0F77946A" w14:textId="2C98B6CA" w:rsidR="00FD6D1E" w:rsidRPr="00087C8E" w:rsidRDefault="0015782D" w:rsidP="0015782D">
            <w:pPr>
              <w:tabs>
                <w:tab w:val="left" w:pos="0"/>
                <w:tab w:val="left" w:pos="993"/>
                <w:tab w:val="left" w:pos="1440"/>
              </w:tabs>
              <w:jc w:val="center"/>
              <w:rPr>
                <w:sz w:val="24"/>
                <w:szCs w:val="24"/>
                <w:highlight w:val="lightGray"/>
              </w:rPr>
            </w:pPr>
            <w:r w:rsidRPr="0015782D">
              <w:rPr>
                <w:sz w:val="24"/>
                <w:szCs w:val="24"/>
              </w:rPr>
              <w:t xml:space="preserve">Raguvos g. 1D, </w:t>
            </w:r>
            <w:proofErr w:type="spellStart"/>
            <w:r w:rsidRPr="0015782D">
              <w:rPr>
                <w:sz w:val="24"/>
                <w:szCs w:val="24"/>
              </w:rPr>
              <w:t>Raguvi</w:t>
            </w:r>
            <w:r>
              <w:rPr>
                <w:sz w:val="24"/>
                <w:szCs w:val="24"/>
              </w:rPr>
              <w:t>š</w:t>
            </w:r>
            <w:r w:rsidRPr="0015782D">
              <w:rPr>
                <w:sz w:val="24"/>
                <w:szCs w:val="24"/>
              </w:rPr>
              <w:t>ki</w:t>
            </w:r>
            <w:r>
              <w:rPr>
                <w:sz w:val="24"/>
                <w:szCs w:val="24"/>
              </w:rPr>
              <w:t>ų</w:t>
            </w:r>
            <w:proofErr w:type="spellEnd"/>
            <w:r w:rsidRPr="0015782D">
              <w:rPr>
                <w:sz w:val="24"/>
                <w:szCs w:val="24"/>
              </w:rPr>
              <w:t xml:space="preserve"> k., </w:t>
            </w:r>
            <w:r>
              <w:rPr>
                <w:sz w:val="24"/>
                <w:szCs w:val="24"/>
              </w:rPr>
              <w:br/>
            </w:r>
            <w:r w:rsidRPr="0015782D">
              <w:rPr>
                <w:sz w:val="24"/>
                <w:szCs w:val="24"/>
              </w:rPr>
              <w:t>LT-97160</w:t>
            </w:r>
            <w:r>
              <w:rPr>
                <w:sz w:val="24"/>
                <w:szCs w:val="24"/>
              </w:rPr>
              <w:t xml:space="preserve">, </w:t>
            </w:r>
            <w:r w:rsidRPr="0015782D">
              <w:rPr>
                <w:sz w:val="24"/>
                <w:szCs w:val="24"/>
              </w:rPr>
              <w:t>Kretingos r.</w:t>
            </w:r>
          </w:p>
        </w:tc>
        <w:tc>
          <w:tcPr>
            <w:tcW w:w="2693" w:type="dxa"/>
            <w:vAlign w:val="center"/>
          </w:tcPr>
          <w:p w14:paraId="79855064" w14:textId="1936F1D6" w:rsidR="00FD6D1E" w:rsidRPr="00087C8E" w:rsidRDefault="006319F6" w:rsidP="00E619AC">
            <w:pPr>
              <w:tabs>
                <w:tab w:val="left" w:pos="0"/>
                <w:tab w:val="left" w:pos="993"/>
                <w:tab w:val="left" w:pos="1440"/>
              </w:tabs>
              <w:jc w:val="center"/>
              <w:rPr>
                <w:sz w:val="24"/>
                <w:szCs w:val="24"/>
                <w:highlight w:val="lightGray"/>
              </w:rPr>
            </w:pPr>
            <w:r>
              <w:rPr>
                <w:sz w:val="24"/>
                <w:szCs w:val="24"/>
              </w:rPr>
              <w:t>Vadovaujantis specialistas</w:t>
            </w:r>
          </w:p>
        </w:tc>
        <w:tc>
          <w:tcPr>
            <w:tcW w:w="2239" w:type="dxa"/>
            <w:vAlign w:val="center"/>
          </w:tcPr>
          <w:p w14:paraId="0A69FAC7" w14:textId="77777777" w:rsidR="00FD6D1E" w:rsidRPr="00087C8E" w:rsidRDefault="00FD6D1E" w:rsidP="00E619AC">
            <w:pPr>
              <w:tabs>
                <w:tab w:val="left" w:pos="0"/>
                <w:tab w:val="left" w:pos="993"/>
                <w:tab w:val="left" w:pos="1440"/>
              </w:tabs>
              <w:jc w:val="center"/>
              <w:rPr>
                <w:sz w:val="24"/>
                <w:szCs w:val="24"/>
                <w:highlight w:val="lightGray"/>
              </w:rPr>
            </w:pPr>
          </w:p>
        </w:tc>
      </w:tr>
      <w:tr w:rsidR="00FD6D1E" w:rsidRPr="00087C8E" w14:paraId="5B9B62BB" w14:textId="77777777" w:rsidTr="002A3450">
        <w:trPr>
          <w:trHeight w:val="353"/>
        </w:trPr>
        <w:tc>
          <w:tcPr>
            <w:tcW w:w="709" w:type="dxa"/>
            <w:vAlign w:val="center"/>
          </w:tcPr>
          <w:p w14:paraId="38A6834F" w14:textId="603CCB4F" w:rsidR="00FD6D1E" w:rsidRPr="00087C8E" w:rsidRDefault="00FD6D1E" w:rsidP="00E619AC">
            <w:pPr>
              <w:tabs>
                <w:tab w:val="left" w:pos="0"/>
                <w:tab w:val="left" w:pos="993"/>
                <w:tab w:val="left" w:pos="1440"/>
              </w:tabs>
              <w:jc w:val="center"/>
              <w:rPr>
                <w:sz w:val="24"/>
                <w:szCs w:val="24"/>
                <w:highlight w:val="lightGray"/>
              </w:rPr>
            </w:pPr>
          </w:p>
        </w:tc>
        <w:tc>
          <w:tcPr>
            <w:tcW w:w="3998" w:type="dxa"/>
            <w:vAlign w:val="center"/>
          </w:tcPr>
          <w:p w14:paraId="67084DFB" w14:textId="02C52583" w:rsidR="00FD6D1E" w:rsidRPr="00087C8E" w:rsidRDefault="00FD6D1E" w:rsidP="00E619AC">
            <w:pPr>
              <w:tabs>
                <w:tab w:val="left" w:pos="0"/>
                <w:tab w:val="left" w:pos="993"/>
                <w:tab w:val="left" w:pos="1440"/>
              </w:tabs>
              <w:jc w:val="center"/>
              <w:rPr>
                <w:sz w:val="24"/>
                <w:szCs w:val="24"/>
                <w:highlight w:val="lightGray"/>
              </w:rPr>
            </w:pPr>
          </w:p>
        </w:tc>
        <w:tc>
          <w:tcPr>
            <w:tcW w:w="2693" w:type="dxa"/>
            <w:vAlign w:val="center"/>
          </w:tcPr>
          <w:p w14:paraId="44A47FAF" w14:textId="655180C0" w:rsidR="00FD6D1E" w:rsidRPr="00087C8E" w:rsidRDefault="00FD6D1E" w:rsidP="00E619AC">
            <w:pPr>
              <w:tabs>
                <w:tab w:val="left" w:pos="0"/>
                <w:tab w:val="left" w:pos="993"/>
                <w:tab w:val="left" w:pos="1440"/>
              </w:tabs>
              <w:jc w:val="center"/>
              <w:rPr>
                <w:sz w:val="24"/>
                <w:szCs w:val="24"/>
                <w:highlight w:val="lightGray"/>
              </w:rPr>
            </w:pPr>
          </w:p>
        </w:tc>
        <w:tc>
          <w:tcPr>
            <w:tcW w:w="2239" w:type="dxa"/>
            <w:vAlign w:val="center"/>
          </w:tcPr>
          <w:p w14:paraId="75C32CD2" w14:textId="77777777" w:rsidR="00FD6D1E" w:rsidRPr="00087C8E" w:rsidRDefault="00FD6D1E" w:rsidP="00E619AC">
            <w:pPr>
              <w:tabs>
                <w:tab w:val="left" w:pos="0"/>
                <w:tab w:val="left" w:pos="993"/>
                <w:tab w:val="left" w:pos="1440"/>
              </w:tabs>
              <w:jc w:val="center"/>
              <w:rPr>
                <w:sz w:val="24"/>
                <w:szCs w:val="24"/>
                <w:highlight w:val="lightGray"/>
              </w:rPr>
            </w:pPr>
          </w:p>
        </w:tc>
      </w:tr>
    </w:tbl>
    <w:p w14:paraId="7327963E" w14:textId="77777777" w:rsidR="00FD6D1E" w:rsidRDefault="00FD6D1E" w:rsidP="00FD6D1E">
      <w:pPr>
        <w:widowControl w:val="0"/>
        <w:autoSpaceDE w:val="0"/>
        <w:autoSpaceDN w:val="0"/>
        <w:adjustRightInd w:val="0"/>
        <w:ind w:firstLine="562"/>
        <w:rPr>
          <w:b/>
          <w:iCs/>
          <w:szCs w:val="24"/>
          <w:lang w:eastAsia="lt-LT"/>
        </w:rPr>
      </w:pPr>
    </w:p>
    <w:p w14:paraId="50BBC175" w14:textId="77777777" w:rsidR="00FD6D1E" w:rsidRDefault="00FD6D1E" w:rsidP="00FD6D1E">
      <w:pPr>
        <w:widowControl w:val="0"/>
        <w:autoSpaceDE w:val="0"/>
        <w:autoSpaceDN w:val="0"/>
        <w:adjustRightInd w:val="0"/>
        <w:ind w:firstLine="562"/>
        <w:rPr>
          <w:b/>
          <w:iCs/>
          <w:szCs w:val="24"/>
          <w:lang w:eastAsia="lt-LT"/>
        </w:rPr>
      </w:pPr>
    </w:p>
    <w:p w14:paraId="4DF985F0" w14:textId="77777777" w:rsidR="00FD6D1E" w:rsidRDefault="00FD6D1E" w:rsidP="00FD6D1E">
      <w:pPr>
        <w:widowControl w:val="0"/>
        <w:autoSpaceDE w:val="0"/>
        <w:autoSpaceDN w:val="0"/>
        <w:adjustRightInd w:val="0"/>
        <w:ind w:firstLine="562"/>
        <w:rPr>
          <w:b/>
          <w:iCs/>
          <w:szCs w:val="24"/>
          <w:lang w:eastAsia="lt-LT"/>
        </w:rPr>
      </w:pPr>
    </w:p>
    <w:p w14:paraId="4D29CF1A" w14:textId="77777777" w:rsidR="006319F6" w:rsidRDefault="006319F6" w:rsidP="00FD6D1E">
      <w:pPr>
        <w:widowControl w:val="0"/>
        <w:autoSpaceDE w:val="0"/>
        <w:autoSpaceDN w:val="0"/>
        <w:adjustRightInd w:val="0"/>
        <w:ind w:firstLine="562"/>
        <w:rPr>
          <w:b/>
          <w:iCs/>
          <w:szCs w:val="24"/>
          <w:lang w:eastAsia="lt-LT"/>
        </w:rPr>
      </w:pPr>
    </w:p>
    <w:p w14:paraId="1764FAB2" w14:textId="77777777" w:rsidR="006319F6" w:rsidRDefault="006319F6" w:rsidP="00FD6D1E">
      <w:pPr>
        <w:widowControl w:val="0"/>
        <w:autoSpaceDE w:val="0"/>
        <w:autoSpaceDN w:val="0"/>
        <w:adjustRightInd w:val="0"/>
        <w:ind w:firstLine="562"/>
        <w:rPr>
          <w:b/>
          <w:iCs/>
          <w:szCs w:val="24"/>
          <w:lang w:eastAsia="lt-LT"/>
        </w:rPr>
      </w:pPr>
    </w:p>
    <w:p w14:paraId="78941942" w14:textId="77777777" w:rsidR="00FD6D1E" w:rsidRDefault="00FD6D1E" w:rsidP="00FD6D1E">
      <w:pPr>
        <w:widowControl w:val="0"/>
        <w:autoSpaceDE w:val="0"/>
        <w:autoSpaceDN w:val="0"/>
        <w:adjustRightInd w:val="0"/>
        <w:ind w:firstLine="562"/>
        <w:rPr>
          <w:b/>
          <w:iCs/>
          <w:szCs w:val="24"/>
          <w:lang w:eastAsia="lt-LT"/>
        </w:rPr>
      </w:pPr>
    </w:p>
    <w:p w14:paraId="6499E758" w14:textId="77777777" w:rsidR="00FD6D1E" w:rsidRDefault="00FD6D1E" w:rsidP="00FD6D1E">
      <w:pPr>
        <w:widowControl w:val="0"/>
        <w:autoSpaceDE w:val="0"/>
        <w:autoSpaceDN w:val="0"/>
        <w:adjustRightInd w:val="0"/>
        <w:ind w:firstLine="562"/>
        <w:rPr>
          <w:b/>
          <w:iCs/>
          <w:szCs w:val="24"/>
          <w:lang w:eastAsia="lt-LT"/>
        </w:rPr>
      </w:pPr>
    </w:p>
    <w:tbl>
      <w:tblPr>
        <w:tblStyle w:val="Lentelstinklelis"/>
        <w:tblW w:w="9639" w:type="dxa"/>
        <w:tblInd w:w="108" w:type="dxa"/>
        <w:tblLook w:val="04A0" w:firstRow="1" w:lastRow="0" w:firstColumn="1" w:lastColumn="0" w:noHBand="0" w:noVBand="1"/>
      </w:tblPr>
      <w:tblGrid>
        <w:gridCol w:w="4182"/>
        <w:gridCol w:w="5457"/>
      </w:tblGrid>
      <w:tr w:rsidR="00FD6D1E" w:rsidRPr="00087C8E" w14:paraId="7E18E321" w14:textId="77777777" w:rsidTr="00E619AC">
        <w:tc>
          <w:tcPr>
            <w:tcW w:w="9639" w:type="dxa"/>
            <w:gridSpan w:val="2"/>
          </w:tcPr>
          <w:p w14:paraId="7F4D0A3C" w14:textId="77777777" w:rsidR="00FD6D1E" w:rsidRPr="00087C8E" w:rsidRDefault="00FD6D1E" w:rsidP="00E619AC">
            <w:pPr>
              <w:ind w:firstLine="562"/>
              <w:jc w:val="center"/>
              <w:outlineLvl w:val="0"/>
              <w:rPr>
                <w:rFonts w:eastAsia="Arial Unicode MS"/>
                <w:b/>
                <w:bCs/>
                <w:caps/>
                <w:spacing w:val="4"/>
                <w:sz w:val="24"/>
                <w:szCs w:val="24"/>
              </w:rPr>
            </w:pPr>
            <w:bookmarkStart w:id="1" w:name="_Hlk182924164"/>
            <w:r w:rsidRPr="00087C8E">
              <w:rPr>
                <w:rFonts w:eastAsia="Arial Unicode MS"/>
                <w:b/>
                <w:bCs/>
                <w:spacing w:val="4"/>
                <w:sz w:val="24"/>
                <w:szCs w:val="24"/>
              </w:rPr>
              <w:t>ŠALIŲ PARAŠAI</w:t>
            </w:r>
          </w:p>
          <w:p w14:paraId="498E95E2" w14:textId="77777777" w:rsidR="00FD6D1E" w:rsidRPr="00087C8E" w:rsidRDefault="00FD6D1E" w:rsidP="00E619AC">
            <w:pPr>
              <w:shd w:val="clear" w:color="auto" w:fill="FFFFFF"/>
              <w:tabs>
                <w:tab w:val="left" w:pos="426"/>
              </w:tabs>
              <w:ind w:left="630"/>
              <w:contextualSpacing/>
              <w:jc w:val="both"/>
              <w:rPr>
                <w:rFonts w:eastAsia="Calibri"/>
                <w:sz w:val="24"/>
                <w:szCs w:val="24"/>
              </w:rPr>
            </w:pPr>
          </w:p>
        </w:tc>
      </w:tr>
      <w:tr w:rsidR="00FD6D1E" w:rsidRPr="00087C8E" w14:paraId="48266D51" w14:textId="77777777" w:rsidTr="00E619AC">
        <w:tc>
          <w:tcPr>
            <w:tcW w:w="4182" w:type="dxa"/>
          </w:tcPr>
          <w:p w14:paraId="1BCE55A3" w14:textId="77777777" w:rsidR="00FD6D1E" w:rsidRPr="00087C8E" w:rsidRDefault="00FD6D1E" w:rsidP="00E619AC">
            <w:pPr>
              <w:suppressAutoHyphens/>
              <w:ind w:firstLine="562"/>
              <w:jc w:val="both"/>
              <w:rPr>
                <w:rFonts w:eastAsia="Arial Unicode MS"/>
                <w:sz w:val="24"/>
                <w:szCs w:val="24"/>
                <w:highlight w:val="lightGray"/>
                <w:bdr w:val="nil"/>
              </w:rPr>
            </w:pPr>
            <w:r>
              <w:rPr>
                <w:rFonts w:eastAsia="Arial Unicode MS"/>
                <w:sz w:val="24"/>
                <w:szCs w:val="24"/>
                <w:highlight w:val="lightGray"/>
                <w:bdr w:val="nil"/>
              </w:rPr>
              <w:t>Pirkėjo</w:t>
            </w:r>
            <w:r w:rsidRPr="00087C8E">
              <w:rPr>
                <w:rFonts w:eastAsia="Arial Unicode MS"/>
                <w:sz w:val="24"/>
                <w:szCs w:val="24"/>
                <w:highlight w:val="lightGray"/>
                <w:bdr w:val="nil"/>
              </w:rPr>
              <w:t xml:space="preserve"> atstovo vardas, pavardė</w:t>
            </w:r>
          </w:p>
          <w:p w14:paraId="55B81060" w14:textId="77777777" w:rsidR="00FD6D1E" w:rsidRPr="00087C8E" w:rsidRDefault="00FD6D1E" w:rsidP="00E619AC">
            <w:pPr>
              <w:suppressAutoHyphens/>
              <w:ind w:firstLine="562"/>
              <w:jc w:val="both"/>
              <w:rPr>
                <w:rFonts w:eastAsia="Arial Unicode MS"/>
                <w:sz w:val="24"/>
                <w:szCs w:val="24"/>
                <w:bdr w:val="nil"/>
              </w:rPr>
            </w:pPr>
            <w:r w:rsidRPr="00087C8E">
              <w:rPr>
                <w:rFonts w:eastAsia="Arial Unicode MS"/>
                <w:sz w:val="24"/>
                <w:szCs w:val="24"/>
                <w:highlight w:val="lightGray"/>
                <w:bdr w:val="nil"/>
              </w:rPr>
              <w:t>Atstovo pareigos</w:t>
            </w:r>
          </w:p>
          <w:p w14:paraId="11591BA1" w14:textId="77777777" w:rsidR="00FD6D1E" w:rsidRPr="00087C8E" w:rsidRDefault="00FD6D1E" w:rsidP="00E619AC">
            <w:pPr>
              <w:suppressAutoHyphens/>
              <w:ind w:firstLine="561"/>
              <w:jc w:val="both"/>
              <w:rPr>
                <w:rFonts w:eastAsia="Arial Unicode MS"/>
                <w:sz w:val="24"/>
                <w:szCs w:val="24"/>
                <w:bdr w:val="nil"/>
              </w:rPr>
            </w:pPr>
            <w:r w:rsidRPr="00087C8E">
              <w:rPr>
                <w:rFonts w:eastAsia="Arial Unicode MS"/>
                <w:sz w:val="24"/>
                <w:szCs w:val="24"/>
                <w:bdr w:val="nil"/>
              </w:rPr>
              <w:t>______________</w:t>
            </w:r>
          </w:p>
          <w:p w14:paraId="2285A06B" w14:textId="77777777" w:rsidR="00FD6D1E" w:rsidRPr="00087C8E" w:rsidRDefault="00FD6D1E" w:rsidP="00E619AC">
            <w:pPr>
              <w:suppressAutoHyphens/>
              <w:ind w:firstLine="561"/>
              <w:jc w:val="both"/>
              <w:rPr>
                <w:rFonts w:eastAsia="Arial Unicode MS"/>
                <w:sz w:val="24"/>
                <w:szCs w:val="24"/>
                <w:bdr w:val="nil"/>
                <w:vertAlign w:val="superscript"/>
              </w:rPr>
            </w:pPr>
            <w:r w:rsidRPr="00087C8E">
              <w:rPr>
                <w:rFonts w:eastAsia="Arial Unicode MS"/>
                <w:sz w:val="24"/>
                <w:szCs w:val="24"/>
                <w:bdr w:val="nil"/>
                <w:vertAlign w:val="superscript"/>
              </w:rPr>
              <w:t>(parašas)</w:t>
            </w:r>
          </w:p>
        </w:tc>
        <w:tc>
          <w:tcPr>
            <w:tcW w:w="5457" w:type="dxa"/>
          </w:tcPr>
          <w:p w14:paraId="7B67F3CC" w14:textId="77777777" w:rsidR="00FD6D1E" w:rsidRPr="00087C8E" w:rsidRDefault="00FD6D1E" w:rsidP="00E619AC">
            <w:pPr>
              <w:suppressAutoHyphens/>
              <w:ind w:firstLine="562"/>
              <w:jc w:val="both"/>
              <w:rPr>
                <w:rFonts w:eastAsia="Arial Unicode MS"/>
                <w:sz w:val="24"/>
                <w:szCs w:val="24"/>
                <w:highlight w:val="lightGray"/>
                <w:bdr w:val="nil"/>
              </w:rPr>
            </w:pPr>
            <w:r w:rsidRPr="00087C8E">
              <w:rPr>
                <w:rFonts w:eastAsia="Arial Unicode MS"/>
                <w:sz w:val="24"/>
                <w:szCs w:val="24"/>
                <w:highlight w:val="lightGray"/>
                <w:bdr w:val="nil"/>
              </w:rPr>
              <w:t>Tiekėjo atstovo vardas, pavardė</w:t>
            </w:r>
          </w:p>
          <w:p w14:paraId="5E00CB86" w14:textId="77777777" w:rsidR="00FD6D1E" w:rsidRPr="00087C8E" w:rsidRDefault="00FD6D1E" w:rsidP="00E619AC">
            <w:pPr>
              <w:suppressAutoHyphens/>
              <w:ind w:firstLine="562"/>
              <w:jc w:val="both"/>
              <w:rPr>
                <w:rFonts w:eastAsia="Arial Unicode MS"/>
                <w:sz w:val="24"/>
                <w:szCs w:val="24"/>
                <w:bdr w:val="nil"/>
              </w:rPr>
            </w:pPr>
            <w:r w:rsidRPr="00087C8E">
              <w:rPr>
                <w:rFonts w:eastAsia="Arial Unicode MS"/>
                <w:sz w:val="24"/>
                <w:szCs w:val="24"/>
                <w:highlight w:val="lightGray"/>
                <w:bdr w:val="nil"/>
              </w:rPr>
              <w:t>Atstovo pareigos</w:t>
            </w:r>
          </w:p>
          <w:p w14:paraId="5F8CBB9B" w14:textId="77777777" w:rsidR="00FD6D1E" w:rsidRPr="00087C8E" w:rsidRDefault="00FD6D1E" w:rsidP="00E619AC">
            <w:pPr>
              <w:suppressAutoHyphens/>
              <w:ind w:firstLine="561"/>
              <w:jc w:val="both"/>
              <w:rPr>
                <w:rFonts w:eastAsia="Arial Unicode MS"/>
                <w:sz w:val="24"/>
                <w:szCs w:val="24"/>
                <w:bdr w:val="nil"/>
              </w:rPr>
            </w:pPr>
            <w:r w:rsidRPr="00087C8E">
              <w:rPr>
                <w:rFonts w:eastAsia="Arial Unicode MS"/>
                <w:sz w:val="24"/>
                <w:szCs w:val="24"/>
                <w:bdr w:val="nil"/>
              </w:rPr>
              <w:t>______________</w:t>
            </w:r>
          </w:p>
          <w:p w14:paraId="350600AD" w14:textId="77777777" w:rsidR="00FD6D1E" w:rsidRPr="00087C8E" w:rsidRDefault="00FD6D1E" w:rsidP="00E619AC">
            <w:pPr>
              <w:suppressAutoHyphens/>
              <w:ind w:firstLine="561"/>
              <w:jc w:val="both"/>
              <w:rPr>
                <w:rFonts w:eastAsia="Arial Unicode MS"/>
                <w:sz w:val="24"/>
                <w:szCs w:val="24"/>
                <w:bdr w:val="nil"/>
                <w:vertAlign w:val="superscript"/>
              </w:rPr>
            </w:pPr>
            <w:r w:rsidRPr="00087C8E">
              <w:rPr>
                <w:rFonts w:eastAsia="Arial Unicode MS"/>
                <w:sz w:val="24"/>
                <w:szCs w:val="24"/>
                <w:bdr w:val="nil"/>
                <w:vertAlign w:val="superscript"/>
              </w:rPr>
              <w:t>(parašas)</w:t>
            </w:r>
          </w:p>
          <w:p w14:paraId="4254BEBF" w14:textId="77777777" w:rsidR="00FD6D1E" w:rsidRPr="00087C8E" w:rsidRDefault="00FD6D1E" w:rsidP="00E619AC">
            <w:pPr>
              <w:ind w:firstLine="562"/>
              <w:outlineLvl w:val="0"/>
              <w:rPr>
                <w:rFonts w:eastAsia="Arial Unicode MS"/>
                <w:b/>
                <w:bCs/>
                <w:spacing w:val="4"/>
                <w:sz w:val="24"/>
                <w:szCs w:val="24"/>
              </w:rPr>
            </w:pPr>
          </w:p>
        </w:tc>
      </w:tr>
      <w:bookmarkEnd w:id="1"/>
    </w:tbl>
    <w:p w14:paraId="053CA4A8" w14:textId="77777777" w:rsidR="00FD6D1E" w:rsidRDefault="00FD6D1E" w:rsidP="00FD6D1E">
      <w:pPr>
        <w:tabs>
          <w:tab w:val="left" w:pos="5400"/>
        </w:tabs>
        <w:jc w:val="center"/>
        <w:textAlignment w:val="center"/>
      </w:pPr>
    </w:p>
    <w:p w14:paraId="239CD354" w14:textId="77777777" w:rsidR="00FD6D1E" w:rsidRPr="00194EB8" w:rsidRDefault="00FD6D1E">
      <w:pPr>
        <w:tabs>
          <w:tab w:val="left" w:pos="5400"/>
        </w:tabs>
        <w:jc w:val="center"/>
        <w:textAlignment w:val="center"/>
        <w:rPr>
          <w:color w:val="000000" w:themeColor="text1"/>
        </w:rPr>
      </w:pPr>
    </w:p>
    <w:sectPr w:rsidR="00FD6D1E" w:rsidRPr="00194EB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17C2" w14:textId="77777777" w:rsidR="00F4596F" w:rsidRDefault="00F4596F">
      <w:pPr>
        <w:rPr>
          <w:sz w:val="20"/>
        </w:rPr>
      </w:pPr>
      <w:r>
        <w:rPr>
          <w:sz w:val="20"/>
        </w:rPr>
        <w:separator/>
      </w:r>
    </w:p>
  </w:endnote>
  <w:endnote w:type="continuationSeparator" w:id="0">
    <w:p w14:paraId="32C67CCB" w14:textId="77777777" w:rsidR="00F4596F" w:rsidRDefault="00F4596F">
      <w:pPr>
        <w:rPr>
          <w:sz w:val="20"/>
        </w:rPr>
      </w:pPr>
      <w:r>
        <w:rPr>
          <w:sz w:val="20"/>
        </w:rPr>
        <w:continuationSeparator/>
      </w:r>
    </w:p>
  </w:endnote>
  <w:endnote w:type="continuationNotice" w:id="1">
    <w:p w14:paraId="4F8B7DEC" w14:textId="77777777" w:rsidR="00F4596F" w:rsidRDefault="00F45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AE27" w14:textId="77777777" w:rsidR="00F4596F" w:rsidRDefault="00F4596F">
      <w:pPr>
        <w:rPr>
          <w:sz w:val="20"/>
        </w:rPr>
      </w:pPr>
      <w:r>
        <w:rPr>
          <w:sz w:val="20"/>
        </w:rPr>
        <w:separator/>
      </w:r>
    </w:p>
  </w:footnote>
  <w:footnote w:type="continuationSeparator" w:id="0">
    <w:p w14:paraId="15E93280" w14:textId="77777777" w:rsidR="00F4596F" w:rsidRDefault="00F4596F">
      <w:pPr>
        <w:rPr>
          <w:sz w:val="20"/>
        </w:rPr>
      </w:pPr>
      <w:r>
        <w:rPr>
          <w:sz w:val="20"/>
        </w:rPr>
        <w:continuationSeparator/>
      </w:r>
    </w:p>
  </w:footnote>
  <w:footnote w:type="continuationNotice" w:id="1">
    <w:p w14:paraId="60BE7E7F" w14:textId="77777777" w:rsidR="00F4596F" w:rsidRDefault="00F459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11E0B"/>
    <w:multiLevelType w:val="hybridMultilevel"/>
    <w:tmpl w:val="9A9A9168"/>
    <w:lvl w:ilvl="0" w:tplc="DA58EA32">
      <w:start w:val="1"/>
      <w:numFmt w:val="bullet"/>
      <w:lvlText w:val=""/>
      <w:lvlJc w:val="left"/>
      <w:pPr>
        <w:ind w:left="1440" w:hanging="360"/>
      </w:pPr>
      <w:rPr>
        <w:rFonts w:ascii="Symbol" w:hAnsi="Symbol"/>
      </w:rPr>
    </w:lvl>
    <w:lvl w:ilvl="1" w:tplc="00F8A4DC">
      <w:start w:val="1"/>
      <w:numFmt w:val="bullet"/>
      <w:lvlText w:val=""/>
      <w:lvlJc w:val="left"/>
      <w:pPr>
        <w:ind w:left="1440" w:hanging="360"/>
      </w:pPr>
      <w:rPr>
        <w:rFonts w:ascii="Symbol" w:hAnsi="Symbol"/>
      </w:rPr>
    </w:lvl>
    <w:lvl w:ilvl="2" w:tplc="3CDC4CA0">
      <w:start w:val="1"/>
      <w:numFmt w:val="bullet"/>
      <w:lvlText w:val=""/>
      <w:lvlJc w:val="left"/>
      <w:pPr>
        <w:ind w:left="1440" w:hanging="360"/>
      </w:pPr>
      <w:rPr>
        <w:rFonts w:ascii="Symbol" w:hAnsi="Symbol"/>
      </w:rPr>
    </w:lvl>
    <w:lvl w:ilvl="3" w:tplc="FA424C44">
      <w:start w:val="1"/>
      <w:numFmt w:val="bullet"/>
      <w:lvlText w:val=""/>
      <w:lvlJc w:val="left"/>
      <w:pPr>
        <w:ind w:left="1440" w:hanging="360"/>
      </w:pPr>
      <w:rPr>
        <w:rFonts w:ascii="Symbol" w:hAnsi="Symbol"/>
      </w:rPr>
    </w:lvl>
    <w:lvl w:ilvl="4" w:tplc="337EC07E">
      <w:start w:val="1"/>
      <w:numFmt w:val="bullet"/>
      <w:lvlText w:val=""/>
      <w:lvlJc w:val="left"/>
      <w:pPr>
        <w:ind w:left="1440" w:hanging="360"/>
      </w:pPr>
      <w:rPr>
        <w:rFonts w:ascii="Symbol" w:hAnsi="Symbol"/>
      </w:rPr>
    </w:lvl>
    <w:lvl w:ilvl="5" w:tplc="210C09BC">
      <w:start w:val="1"/>
      <w:numFmt w:val="bullet"/>
      <w:lvlText w:val=""/>
      <w:lvlJc w:val="left"/>
      <w:pPr>
        <w:ind w:left="1440" w:hanging="360"/>
      </w:pPr>
      <w:rPr>
        <w:rFonts w:ascii="Symbol" w:hAnsi="Symbol"/>
      </w:rPr>
    </w:lvl>
    <w:lvl w:ilvl="6" w:tplc="F10267E6">
      <w:start w:val="1"/>
      <w:numFmt w:val="bullet"/>
      <w:lvlText w:val=""/>
      <w:lvlJc w:val="left"/>
      <w:pPr>
        <w:ind w:left="1440" w:hanging="360"/>
      </w:pPr>
      <w:rPr>
        <w:rFonts w:ascii="Symbol" w:hAnsi="Symbol"/>
      </w:rPr>
    </w:lvl>
    <w:lvl w:ilvl="7" w:tplc="7CAC4948">
      <w:start w:val="1"/>
      <w:numFmt w:val="bullet"/>
      <w:lvlText w:val=""/>
      <w:lvlJc w:val="left"/>
      <w:pPr>
        <w:ind w:left="1440" w:hanging="360"/>
      </w:pPr>
      <w:rPr>
        <w:rFonts w:ascii="Symbol" w:hAnsi="Symbol"/>
      </w:rPr>
    </w:lvl>
    <w:lvl w:ilvl="8" w:tplc="A8F665AE">
      <w:start w:val="1"/>
      <w:numFmt w:val="bullet"/>
      <w:lvlText w:val=""/>
      <w:lvlJc w:val="left"/>
      <w:pPr>
        <w:ind w:left="1440" w:hanging="360"/>
      </w:pPr>
      <w:rPr>
        <w:rFonts w:ascii="Symbol" w:hAnsi="Symbol"/>
      </w:rPr>
    </w:lvl>
  </w:abstractNum>
  <w:num w:numId="1" w16cid:durableId="84987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4A2"/>
    <w:rsid w:val="00072102"/>
    <w:rsid w:val="000872B9"/>
    <w:rsid w:val="000B0897"/>
    <w:rsid w:val="000B3E38"/>
    <w:rsid w:val="000C203C"/>
    <w:rsid w:val="000F583F"/>
    <w:rsid w:val="000F6C06"/>
    <w:rsid w:val="0010543C"/>
    <w:rsid w:val="00113880"/>
    <w:rsid w:val="00113EA6"/>
    <w:rsid w:val="001520FE"/>
    <w:rsid w:val="0015782D"/>
    <w:rsid w:val="001643B6"/>
    <w:rsid w:val="00175F75"/>
    <w:rsid w:val="001851E7"/>
    <w:rsid w:val="00194EB8"/>
    <w:rsid w:val="001A26A6"/>
    <w:rsid w:val="001C35A1"/>
    <w:rsid w:val="001C6836"/>
    <w:rsid w:val="001D1348"/>
    <w:rsid w:val="001D4F30"/>
    <w:rsid w:val="001E7406"/>
    <w:rsid w:val="00204792"/>
    <w:rsid w:val="00205388"/>
    <w:rsid w:val="00214BF2"/>
    <w:rsid w:val="00223BCE"/>
    <w:rsid w:val="002254E2"/>
    <w:rsid w:val="002338D4"/>
    <w:rsid w:val="002340C9"/>
    <w:rsid w:val="00250935"/>
    <w:rsid w:val="002566E0"/>
    <w:rsid w:val="002619C7"/>
    <w:rsid w:val="00263807"/>
    <w:rsid w:val="00267BB9"/>
    <w:rsid w:val="00270C64"/>
    <w:rsid w:val="002711C4"/>
    <w:rsid w:val="002873C2"/>
    <w:rsid w:val="002927FE"/>
    <w:rsid w:val="00295448"/>
    <w:rsid w:val="002A2674"/>
    <w:rsid w:val="002A3450"/>
    <w:rsid w:val="002A6C64"/>
    <w:rsid w:val="002B0DE0"/>
    <w:rsid w:val="002E4C2A"/>
    <w:rsid w:val="002E5845"/>
    <w:rsid w:val="00307B04"/>
    <w:rsid w:val="003125E7"/>
    <w:rsid w:val="00315342"/>
    <w:rsid w:val="00315D3F"/>
    <w:rsid w:val="00316462"/>
    <w:rsid w:val="003227D0"/>
    <w:rsid w:val="00324698"/>
    <w:rsid w:val="00341952"/>
    <w:rsid w:val="00343490"/>
    <w:rsid w:val="00354E50"/>
    <w:rsid w:val="003569DF"/>
    <w:rsid w:val="00384DE2"/>
    <w:rsid w:val="003906DB"/>
    <w:rsid w:val="00395D4E"/>
    <w:rsid w:val="003B2E0E"/>
    <w:rsid w:val="003B6081"/>
    <w:rsid w:val="003C18B8"/>
    <w:rsid w:val="003D1B56"/>
    <w:rsid w:val="003E0E02"/>
    <w:rsid w:val="003E72B6"/>
    <w:rsid w:val="003F2568"/>
    <w:rsid w:val="004028C7"/>
    <w:rsid w:val="004156C2"/>
    <w:rsid w:val="004279EA"/>
    <w:rsid w:val="00433736"/>
    <w:rsid w:val="0047506D"/>
    <w:rsid w:val="00486D5C"/>
    <w:rsid w:val="004966A9"/>
    <w:rsid w:val="00497633"/>
    <w:rsid w:val="004B1593"/>
    <w:rsid w:val="004B3D39"/>
    <w:rsid w:val="004C33C7"/>
    <w:rsid w:val="004D0048"/>
    <w:rsid w:val="004D24C3"/>
    <w:rsid w:val="004D3134"/>
    <w:rsid w:val="004F29DC"/>
    <w:rsid w:val="004F3299"/>
    <w:rsid w:val="00513055"/>
    <w:rsid w:val="0052276F"/>
    <w:rsid w:val="005364A6"/>
    <w:rsid w:val="00546B56"/>
    <w:rsid w:val="00550D04"/>
    <w:rsid w:val="00550EE7"/>
    <w:rsid w:val="00553019"/>
    <w:rsid w:val="00561554"/>
    <w:rsid w:val="00563139"/>
    <w:rsid w:val="005637CA"/>
    <w:rsid w:val="00564D45"/>
    <w:rsid w:val="00571C0B"/>
    <w:rsid w:val="00586E05"/>
    <w:rsid w:val="00587D67"/>
    <w:rsid w:val="005B48DA"/>
    <w:rsid w:val="005E6D5D"/>
    <w:rsid w:val="005F16A8"/>
    <w:rsid w:val="005F227D"/>
    <w:rsid w:val="005F647E"/>
    <w:rsid w:val="00600AF3"/>
    <w:rsid w:val="006028DE"/>
    <w:rsid w:val="00612443"/>
    <w:rsid w:val="00614712"/>
    <w:rsid w:val="00614861"/>
    <w:rsid w:val="006319F6"/>
    <w:rsid w:val="0063674C"/>
    <w:rsid w:val="0065261F"/>
    <w:rsid w:val="00657A6E"/>
    <w:rsid w:val="00667B74"/>
    <w:rsid w:val="00672015"/>
    <w:rsid w:val="00686A7C"/>
    <w:rsid w:val="006939B3"/>
    <w:rsid w:val="006A3C2C"/>
    <w:rsid w:val="006E60AC"/>
    <w:rsid w:val="006F2B8D"/>
    <w:rsid w:val="006F2F11"/>
    <w:rsid w:val="00704739"/>
    <w:rsid w:val="007124BE"/>
    <w:rsid w:val="0071388C"/>
    <w:rsid w:val="00721C6C"/>
    <w:rsid w:val="0072339B"/>
    <w:rsid w:val="007372A9"/>
    <w:rsid w:val="0074475C"/>
    <w:rsid w:val="00751095"/>
    <w:rsid w:val="00772BD1"/>
    <w:rsid w:val="00787D78"/>
    <w:rsid w:val="00796290"/>
    <w:rsid w:val="007A7C18"/>
    <w:rsid w:val="007B7B6D"/>
    <w:rsid w:val="007C0B87"/>
    <w:rsid w:val="007F3EBC"/>
    <w:rsid w:val="00825755"/>
    <w:rsid w:val="00837170"/>
    <w:rsid w:val="00842CDD"/>
    <w:rsid w:val="00846CBE"/>
    <w:rsid w:val="00850A5C"/>
    <w:rsid w:val="00856BDB"/>
    <w:rsid w:val="00872913"/>
    <w:rsid w:val="00873AC4"/>
    <w:rsid w:val="00875A32"/>
    <w:rsid w:val="00876BF8"/>
    <w:rsid w:val="00882188"/>
    <w:rsid w:val="008966DD"/>
    <w:rsid w:val="008A00A1"/>
    <w:rsid w:val="008C6712"/>
    <w:rsid w:val="008E1931"/>
    <w:rsid w:val="008F4F52"/>
    <w:rsid w:val="008F7256"/>
    <w:rsid w:val="00916A91"/>
    <w:rsid w:val="00923A0B"/>
    <w:rsid w:val="00940F43"/>
    <w:rsid w:val="009476A3"/>
    <w:rsid w:val="00960433"/>
    <w:rsid w:val="009728BC"/>
    <w:rsid w:val="009A1A93"/>
    <w:rsid w:val="009A5ECF"/>
    <w:rsid w:val="009B10DF"/>
    <w:rsid w:val="009B2EE2"/>
    <w:rsid w:val="009D124A"/>
    <w:rsid w:val="009E10DB"/>
    <w:rsid w:val="009E1AA7"/>
    <w:rsid w:val="00A2308E"/>
    <w:rsid w:val="00A253A3"/>
    <w:rsid w:val="00A36410"/>
    <w:rsid w:val="00A440E5"/>
    <w:rsid w:val="00A47737"/>
    <w:rsid w:val="00A559F5"/>
    <w:rsid w:val="00A56F32"/>
    <w:rsid w:val="00A67391"/>
    <w:rsid w:val="00A72765"/>
    <w:rsid w:val="00A82F78"/>
    <w:rsid w:val="00A90659"/>
    <w:rsid w:val="00A96DFE"/>
    <w:rsid w:val="00AA7514"/>
    <w:rsid w:val="00AD5483"/>
    <w:rsid w:val="00AE586B"/>
    <w:rsid w:val="00AF0905"/>
    <w:rsid w:val="00AF538F"/>
    <w:rsid w:val="00B15B8E"/>
    <w:rsid w:val="00B15FD7"/>
    <w:rsid w:val="00B230C8"/>
    <w:rsid w:val="00B23A73"/>
    <w:rsid w:val="00B32885"/>
    <w:rsid w:val="00B41F5A"/>
    <w:rsid w:val="00B54BBB"/>
    <w:rsid w:val="00B56EFF"/>
    <w:rsid w:val="00B62361"/>
    <w:rsid w:val="00B649A9"/>
    <w:rsid w:val="00B72F8B"/>
    <w:rsid w:val="00B7752A"/>
    <w:rsid w:val="00B77940"/>
    <w:rsid w:val="00B80167"/>
    <w:rsid w:val="00B8118A"/>
    <w:rsid w:val="00BA13E7"/>
    <w:rsid w:val="00BB15F7"/>
    <w:rsid w:val="00BB69F3"/>
    <w:rsid w:val="00BC0E47"/>
    <w:rsid w:val="00BC107D"/>
    <w:rsid w:val="00BD115E"/>
    <w:rsid w:val="00BE794C"/>
    <w:rsid w:val="00C22844"/>
    <w:rsid w:val="00C509AA"/>
    <w:rsid w:val="00C50BCE"/>
    <w:rsid w:val="00C515BF"/>
    <w:rsid w:val="00C541AA"/>
    <w:rsid w:val="00C963B6"/>
    <w:rsid w:val="00CB322D"/>
    <w:rsid w:val="00CB3771"/>
    <w:rsid w:val="00CC7CE3"/>
    <w:rsid w:val="00CD586B"/>
    <w:rsid w:val="00D05158"/>
    <w:rsid w:val="00D130A4"/>
    <w:rsid w:val="00D24728"/>
    <w:rsid w:val="00D40860"/>
    <w:rsid w:val="00D43FAA"/>
    <w:rsid w:val="00D5090B"/>
    <w:rsid w:val="00D5143D"/>
    <w:rsid w:val="00D821DF"/>
    <w:rsid w:val="00D83B51"/>
    <w:rsid w:val="00D86742"/>
    <w:rsid w:val="00D91250"/>
    <w:rsid w:val="00D947AF"/>
    <w:rsid w:val="00D9741B"/>
    <w:rsid w:val="00DA4E0C"/>
    <w:rsid w:val="00DB0061"/>
    <w:rsid w:val="00DB7771"/>
    <w:rsid w:val="00DE5EEE"/>
    <w:rsid w:val="00E047A4"/>
    <w:rsid w:val="00E110F0"/>
    <w:rsid w:val="00E17D73"/>
    <w:rsid w:val="00E37C76"/>
    <w:rsid w:val="00E51EFA"/>
    <w:rsid w:val="00E5523B"/>
    <w:rsid w:val="00E738CB"/>
    <w:rsid w:val="00E756B7"/>
    <w:rsid w:val="00E76D4F"/>
    <w:rsid w:val="00E77132"/>
    <w:rsid w:val="00EA6894"/>
    <w:rsid w:val="00EB6315"/>
    <w:rsid w:val="00EC01F1"/>
    <w:rsid w:val="00EC32B0"/>
    <w:rsid w:val="00ED7BD3"/>
    <w:rsid w:val="00F01726"/>
    <w:rsid w:val="00F4596F"/>
    <w:rsid w:val="00F505DA"/>
    <w:rsid w:val="00F5167E"/>
    <w:rsid w:val="00F60BD9"/>
    <w:rsid w:val="00F62C2A"/>
    <w:rsid w:val="00F7571A"/>
    <w:rsid w:val="00F83315"/>
    <w:rsid w:val="00F8393D"/>
    <w:rsid w:val="00F9193B"/>
    <w:rsid w:val="00F9200C"/>
    <w:rsid w:val="00FD5F9D"/>
    <w:rsid w:val="00FD6D1E"/>
    <w:rsid w:val="00FD7DDB"/>
    <w:rsid w:val="00FE0225"/>
    <w:rsid w:val="00FE1E82"/>
    <w:rsid w:val="00FF1BBA"/>
    <w:rsid w:val="00FF297F"/>
    <w:rsid w:val="00FF6C12"/>
    <w:rsid w:val="04E44146"/>
    <w:rsid w:val="054BBFEA"/>
    <w:rsid w:val="058A6E07"/>
    <w:rsid w:val="05C17910"/>
    <w:rsid w:val="0814BF64"/>
    <w:rsid w:val="09AFBF6B"/>
    <w:rsid w:val="0DB2B5E2"/>
    <w:rsid w:val="0DED4C4C"/>
    <w:rsid w:val="0E1A5DCC"/>
    <w:rsid w:val="0E60AC96"/>
    <w:rsid w:val="0FB1B4AE"/>
    <w:rsid w:val="10691411"/>
    <w:rsid w:val="13119434"/>
    <w:rsid w:val="136FB09C"/>
    <w:rsid w:val="1474ED3E"/>
    <w:rsid w:val="14B92A7F"/>
    <w:rsid w:val="15F7ED4A"/>
    <w:rsid w:val="18376EE8"/>
    <w:rsid w:val="1B83FCF6"/>
    <w:rsid w:val="1E1F0C17"/>
    <w:rsid w:val="1E66A110"/>
    <w:rsid w:val="22AF2F2F"/>
    <w:rsid w:val="25258BAF"/>
    <w:rsid w:val="26402CC1"/>
    <w:rsid w:val="2711DD0F"/>
    <w:rsid w:val="279DA3EC"/>
    <w:rsid w:val="283CB93D"/>
    <w:rsid w:val="28EF67D0"/>
    <w:rsid w:val="2D004225"/>
    <w:rsid w:val="2D925867"/>
    <w:rsid w:val="2F0079B4"/>
    <w:rsid w:val="2F4CB06C"/>
    <w:rsid w:val="30C1512D"/>
    <w:rsid w:val="37860772"/>
    <w:rsid w:val="38B4360B"/>
    <w:rsid w:val="3921C2F1"/>
    <w:rsid w:val="396E18A8"/>
    <w:rsid w:val="3A8D18F2"/>
    <w:rsid w:val="3A993518"/>
    <w:rsid w:val="3BBB9A6B"/>
    <w:rsid w:val="3C218AC8"/>
    <w:rsid w:val="3CFD70FF"/>
    <w:rsid w:val="3D07C32F"/>
    <w:rsid w:val="3F24736B"/>
    <w:rsid w:val="445424AB"/>
    <w:rsid w:val="461E8C6D"/>
    <w:rsid w:val="469D7742"/>
    <w:rsid w:val="46E9DD74"/>
    <w:rsid w:val="4824238C"/>
    <w:rsid w:val="48B29D69"/>
    <w:rsid w:val="490215B8"/>
    <w:rsid w:val="4A3585BC"/>
    <w:rsid w:val="4A443FF9"/>
    <w:rsid w:val="4ABA09AC"/>
    <w:rsid w:val="4D602089"/>
    <w:rsid w:val="51250C8B"/>
    <w:rsid w:val="51CD72B6"/>
    <w:rsid w:val="521455A1"/>
    <w:rsid w:val="526D10AE"/>
    <w:rsid w:val="52D0C7E0"/>
    <w:rsid w:val="531208AE"/>
    <w:rsid w:val="5373B30B"/>
    <w:rsid w:val="546AFD9B"/>
    <w:rsid w:val="546F92D4"/>
    <w:rsid w:val="54DA4584"/>
    <w:rsid w:val="58818121"/>
    <w:rsid w:val="5A578790"/>
    <w:rsid w:val="5A827C61"/>
    <w:rsid w:val="5AA30EBA"/>
    <w:rsid w:val="5B2FC40B"/>
    <w:rsid w:val="5C9FB63A"/>
    <w:rsid w:val="5F8C985B"/>
    <w:rsid w:val="60F0802F"/>
    <w:rsid w:val="62A6BD7C"/>
    <w:rsid w:val="63226B74"/>
    <w:rsid w:val="63FAF3CC"/>
    <w:rsid w:val="65A8C778"/>
    <w:rsid w:val="6D42F25F"/>
    <w:rsid w:val="6E1F252B"/>
    <w:rsid w:val="701E65FA"/>
    <w:rsid w:val="709B82EA"/>
    <w:rsid w:val="70E85377"/>
    <w:rsid w:val="729A1ECE"/>
    <w:rsid w:val="77F6E11B"/>
    <w:rsid w:val="79776786"/>
    <w:rsid w:val="7C014D4D"/>
    <w:rsid w:val="7C66EBC2"/>
    <w:rsid w:val="7F330C10"/>
    <w:rsid w:val="7FF0A52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8966DD"/>
  </w:style>
  <w:style w:type="paragraph" w:styleId="Debesliotekstas">
    <w:name w:val="Balloon Text"/>
    <w:basedOn w:val="prastasis"/>
    <w:link w:val="DebesliotekstasDiagrama"/>
    <w:semiHidden/>
    <w:unhideWhenUsed/>
    <w:rsid w:val="00486D5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86D5C"/>
    <w:rPr>
      <w:rFonts w:ascii="Segoe UI" w:hAnsi="Segoe UI" w:cs="Segoe UI"/>
      <w:sz w:val="18"/>
      <w:szCs w:val="18"/>
    </w:rPr>
  </w:style>
  <w:style w:type="character" w:styleId="Komentaronuoroda">
    <w:name w:val="annotation reference"/>
    <w:basedOn w:val="Numatytasispastraiposriftas"/>
    <w:semiHidden/>
    <w:unhideWhenUsed/>
    <w:rsid w:val="00486D5C"/>
    <w:rPr>
      <w:sz w:val="16"/>
      <w:szCs w:val="16"/>
    </w:rPr>
  </w:style>
  <w:style w:type="paragraph" w:styleId="Komentarotekstas">
    <w:name w:val="annotation text"/>
    <w:basedOn w:val="prastasis"/>
    <w:link w:val="KomentarotekstasDiagrama"/>
    <w:unhideWhenUsed/>
    <w:rsid w:val="00486D5C"/>
    <w:rPr>
      <w:sz w:val="20"/>
    </w:rPr>
  </w:style>
  <w:style w:type="character" w:customStyle="1" w:styleId="KomentarotekstasDiagrama">
    <w:name w:val="Komentaro tekstas Diagrama"/>
    <w:basedOn w:val="Numatytasispastraiposriftas"/>
    <w:link w:val="Komentarotekstas"/>
    <w:rsid w:val="00486D5C"/>
    <w:rPr>
      <w:sz w:val="20"/>
    </w:rPr>
  </w:style>
  <w:style w:type="paragraph" w:styleId="Komentarotema">
    <w:name w:val="annotation subject"/>
    <w:basedOn w:val="Komentarotekstas"/>
    <w:next w:val="Komentarotekstas"/>
    <w:link w:val="KomentarotemaDiagrama"/>
    <w:semiHidden/>
    <w:unhideWhenUsed/>
    <w:rsid w:val="00486D5C"/>
    <w:rPr>
      <w:b/>
      <w:bCs/>
    </w:rPr>
  </w:style>
  <w:style w:type="character" w:customStyle="1" w:styleId="KomentarotemaDiagrama">
    <w:name w:val="Komentaro tema Diagrama"/>
    <w:basedOn w:val="KomentarotekstasDiagrama"/>
    <w:link w:val="Komentarotema"/>
    <w:semiHidden/>
    <w:rsid w:val="00486D5C"/>
    <w:rPr>
      <w:b/>
      <w:bCs/>
      <w:sz w:val="20"/>
    </w:rPr>
  </w:style>
  <w:style w:type="table" w:styleId="Lentelstinklelis">
    <w:name w:val="Table Grid"/>
    <w:basedOn w:val="prastojilentel"/>
    <w:uiPriority w:val="39"/>
    <w:rsid w:val="00E756B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9B2EE2"/>
    <w:rPr>
      <w:color w:val="0563C1" w:themeColor="hyperlink"/>
      <w:u w:val="single"/>
    </w:rPr>
  </w:style>
  <w:style w:type="character" w:styleId="Neapdorotaspaminjimas">
    <w:name w:val="Unresolved Mention"/>
    <w:basedOn w:val="Numatytasispastraiposriftas"/>
    <w:uiPriority w:val="99"/>
    <w:semiHidden/>
    <w:unhideWhenUsed/>
    <w:rsid w:val="009B2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5840252">
      <w:bodyDiv w:val="1"/>
      <w:marLeft w:val="0"/>
      <w:marRight w:val="0"/>
      <w:marTop w:val="0"/>
      <w:marBottom w:val="0"/>
      <w:divBdr>
        <w:top w:val="none" w:sz="0" w:space="0" w:color="auto"/>
        <w:left w:val="none" w:sz="0" w:space="0" w:color="auto"/>
        <w:bottom w:val="none" w:sz="0" w:space="0" w:color="auto"/>
        <w:right w:val="none" w:sz="0" w:space="0" w:color="auto"/>
      </w:divBdr>
    </w:div>
    <w:div w:id="73670305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851105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758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09379">
      <w:bodyDiv w:val="1"/>
      <w:marLeft w:val="0"/>
      <w:marRight w:val="0"/>
      <w:marTop w:val="0"/>
      <w:marBottom w:val="0"/>
      <w:divBdr>
        <w:top w:val="none" w:sz="0" w:space="0" w:color="auto"/>
        <w:left w:val="none" w:sz="0" w:space="0" w:color="auto"/>
        <w:bottom w:val="none" w:sz="0" w:space="0" w:color="auto"/>
        <w:right w:val="none" w:sz="0" w:space="0" w:color="auto"/>
      </w:divBdr>
      <w:divsChild>
        <w:div w:id="625965526">
          <w:marLeft w:val="0"/>
          <w:marRight w:val="0"/>
          <w:marTop w:val="0"/>
          <w:marBottom w:val="0"/>
          <w:divBdr>
            <w:top w:val="none" w:sz="0" w:space="0" w:color="auto"/>
            <w:left w:val="none" w:sz="0" w:space="0" w:color="auto"/>
            <w:bottom w:val="none" w:sz="0" w:space="0" w:color="auto"/>
            <w:right w:val="none" w:sz="0" w:space="0" w:color="auto"/>
          </w:divBdr>
        </w:div>
        <w:div w:id="885024375">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861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raguvi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imonda.jakstyte@nerij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s.jencauskas@nerij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41cbf6637236bdf55b9dae4e0dcc360">
  <xsd:schema xmlns:xsd="http://www.w3.org/2001/XMLSchema" xmlns:xs="http://www.w3.org/2001/XMLSchema" xmlns:p="http://schemas.microsoft.com/office/2006/metadata/properties" xmlns:ns2="32741163-cf31-4f06-807e-c4d6207a45c5" targetNamespace="http://schemas.microsoft.com/office/2006/metadata/properties" ma:root="true" ma:fieldsID="d13cba12b3256ad6b10805d401ca837f"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DE186D2-D96B-4D67-96CA-89D7D8FA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4232AD-AB7E-46EB-B6FC-F55B14B83FA9}">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81</TotalTime>
  <Pages>10</Pages>
  <Words>11852</Words>
  <Characters>6756</Characters>
  <Application>Microsoft Office Word</Application>
  <DocSecurity>0</DocSecurity>
  <Lines>56</Lines>
  <Paragraphs>37</Paragraphs>
  <ScaleCrop>false</ScaleCrop>
  <Company/>
  <LinksUpToDate>false</LinksUpToDate>
  <CharactersWithSpaces>18571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Artiom Valujev</cp:lastModifiedBy>
  <cp:revision>26</cp:revision>
  <cp:lastPrinted>2017-06-29T23:42:00Z</cp:lastPrinted>
  <dcterms:created xsi:type="dcterms:W3CDTF">2026-02-17T10:47:00Z</dcterms:created>
  <dcterms:modified xsi:type="dcterms:W3CDTF">2026-02-20T11:33:00Z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y fmtid="{D5CDD505-2E9C-101B-9397-08002B2CF9AE}" pid="3" name="MediaServiceImageTags">
    <vt:lpwstr/>
  </property>
</Properties>
</file>