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2759" w14:textId="77777777" w:rsidR="005C4402" w:rsidRPr="00DA36D2" w:rsidRDefault="005C4402" w:rsidP="005C4402">
      <w:pPr>
        <w:spacing w:after="0" w:line="240" w:lineRule="auto"/>
        <w:jc w:val="center"/>
        <w:rPr>
          <w:b/>
          <w:caps/>
          <w:szCs w:val="24"/>
        </w:rPr>
      </w:pPr>
      <w:r w:rsidRPr="00DA36D2">
        <w:rPr>
          <w:b/>
          <w:caps/>
          <w:szCs w:val="24"/>
        </w:rPr>
        <w:t>Sutartis NR.____</w:t>
      </w:r>
    </w:p>
    <w:p w14:paraId="590A6F7A" w14:textId="77777777" w:rsidR="005C4402" w:rsidRPr="00DA36D2" w:rsidRDefault="005C4402" w:rsidP="005C4402">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0063759D" w14:textId="77777777" w:rsidR="005C4402" w:rsidRPr="00DA36D2" w:rsidRDefault="005C4402" w:rsidP="005C4402">
      <w:pPr>
        <w:spacing w:after="0" w:line="240" w:lineRule="auto"/>
        <w:ind w:right="424"/>
        <w:jc w:val="both"/>
        <w:rPr>
          <w:bCs/>
          <w:szCs w:val="24"/>
        </w:rPr>
      </w:pPr>
      <w:r w:rsidRPr="00DA36D2">
        <w:rPr>
          <w:bCs/>
          <w:szCs w:val="24"/>
        </w:rPr>
        <w:t xml:space="preserve">                                                    </w:t>
      </w:r>
    </w:p>
    <w:p w14:paraId="02A3B6CB" w14:textId="77777777" w:rsidR="005C4402" w:rsidRPr="00DA36D2" w:rsidRDefault="005C4402" w:rsidP="005C4402">
      <w:pPr>
        <w:spacing w:after="0" w:line="240" w:lineRule="auto"/>
        <w:ind w:firstLine="567"/>
        <w:jc w:val="center"/>
        <w:rPr>
          <w:b/>
          <w:caps/>
          <w:szCs w:val="24"/>
        </w:rPr>
      </w:pPr>
      <w:r w:rsidRPr="00DA36D2">
        <w:rPr>
          <w:bCs/>
          <w:szCs w:val="24"/>
        </w:rPr>
        <w:t>Švenčionys, 202</w:t>
      </w:r>
      <w:r>
        <w:rPr>
          <w:bCs/>
          <w:szCs w:val="24"/>
        </w:rPr>
        <w:t>5</w:t>
      </w:r>
      <w:r w:rsidRPr="00DA36D2">
        <w:rPr>
          <w:bCs/>
          <w:szCs w:val="24"/>
        </w:rPr>
        <w:t xml:space="preserve"> m. _______ d.</w:t>
      </w:r>
    </w:p>
    <w:p w14:paraId="5DA84A69" w14:textId="77777777" w:rsidR="005C4402" w:rsidRPr="00DA36D2" w:rsidRDefault="005C4402" w:rsidP="005C4402">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1C3B7CFF" w14:textId="77777777" w:rsidR="005C4402" w:rsidRPr="00DA36D2" w:rsidRDefault="005C4402" w:rsidP="005C4402">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 xml:space="preserve">ės Jovitos </w:t>
      </w:r>
      <w:proofErr w:type="spellStart"/>
      <w:r>
        <w:rPr>
          <w:szCs w:val="24"/>
        </w:rPr>
        <w:t>Rudėnienės</w:t>
      </w:r>
      <w:proofErr w:type="spellEnd"/>
      <w:r w:rsidRPr="00DA36D2">
        <w:rPr>
          <w:szCs w:val="24"/>
        </w:rPr>
        <w:t>, veikiančio</w:t>
      </w:r>
      <w:r>
        <w:rPr>
          <w:szCs w:val="24"/>
        </w:rPr>
        <w:t>s</w:t>
      </w:r>
      <w:r w:rsidRPr="00DA36D2">
        <w:rPr>
          <w:szCs w:val="24"/>
        </w:rPr>
        <w:t xml:space="preserve"> pagal Švenčionių rajono savivaldybės administracijos veiklos nuostatus  ir </w:t>
      </w:r>
    </w:p>
    <w:p w14:paraId="3136F48A" w14:textId="77777777" w:rsidR="005C4402" w:rsidRPr="000E7D26" w:rsidRDefault="005C4402" w:rsidP="005C4402">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 xml:space="preserve">atstovaujamas rinkotyros skyriaus specialistės Vilmos </w:t>
      </w:r>
      <w:proofErr w:type="spellStart"/>
      <w:r w:rsidRPr="000E7D26">
        <w:rPr>
          <w:szCs w:val="24"/>
        </w:rPr>
        <w:t>Kazakevičiūtės</w:t>
      </w:r>
      <w:proofErr w:type="spellEnd"/>
      <w:r w:rsidRPr="000E7D26">
        <w:rPr>
          <w:noProof/>
          <w:szCs w:val="24"/>
        </w:rPr>
        <w:t>,</w:t>
      </w:r>
      <w:r w:rsidRPr="000E7D26">
        <w:rPr>
          <w:b/>
          <w:noProof/>
          <w:szCs w:val="24"/>
        </w:rPr>
        <w:t xml:space="preserve"> </w:t>
      </w:r>
      <w:r w:rsidRPr="000E7D26">
        <w:rPr>
          <w:szCs w:val="24"/>
        </w:rPr>
        <w:t xml:space="preserve">veikiančios  pagal 2025 m. sausio 6 d. įgaliojimą Nr. ĮGA-2025/01, </w:t>
      </w:r>
    </w:p>
    <w:p w14:paraId="24502AED" w14:textId="77777777" w:rsidR="005C4402" w:rsidRPr="00DA36D2" w:rsidRDefault="005C4402" w:rsidP="005C4402">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328B82F1" w14:textId="77777777" w:rsidR="005C4402" w:rsidRPr="00DA36D2" w:rsidRDefault="005C4402" w:rsidP="005C4402">
      <w:pPr>
        <w:numPr>
          <w:ilvl w:val="0"/>
          <w:numId w:val="2"/>
        </w:numPr>
        <w:autoSpaceDN/>
        <w:spacing w:after="0" w:line="240" w:lineRule="auto"/>
        <w:jc w:val="both"/>
        <w:textAlignment w:val="auto"/>
        <w:rPr>
          <w:szCs w:val="24"/>
        </w:rPr>
      </w:pPr>
      <w:r w:rsidRPr="00DA36D2">
        <w:rPr>
          <w:b/>
          <w:bCs/>
          <w:szCs w:val="24"/>
        </w:rPr>
        <w:t>Sutarties dalykas</w:t>
      </w:r>
    </w:p>
    <w:p w14:paraId="1BBE2840" w14:textId="77777777" w:rsidR="003E033C" w:rsidRPr="003E033C" w:rsidRDefault="005C4402" w:rsidP="005C4402">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w:t>
      </w:r>
      <w:r w:rsidRPr="003E033C">
        <w:rPr>
          <w:szCs w:val="24"/>
        </w:rPr>
        <w:t xml:space="preserve">įstatymuose, kituose teisės aktuose, statybos techniniuose reglamentuose nustatytos sudėties ir kokybės </w:t>
      </w:r>
      <w:r w:rsidRPr="003E033C">
        <w:rPr>
          <w:szCs w:val="24"/>
          <w:lang w:eastAsia="ar-SA"/>
        </w:rPr>
        <w:t>projektą (techninį projektą ir (ar) aprašą)</w:t>
      </w:r>
      <w:r w:rsidRPr="003E033C">
        <w:t xml:space="preserve"> </w:t>
      </w:r>
      <w:r w:rsidRPr="003E033C">
        <w:rPr>
          <w:szCs w:val="24"/>
          <w:lang w:eastAsia="ar-SA"/>
        </w:rPr>
        <w:t>dėl</w:t>
      </w:r>
      <w:r w:rsidRPr="003E033C">
        <w:t xml:space="preserve"> </w:t>
      </w:r>
      <w:bookmarkStart w:id="0" w:name="_Hlk200361896"/>
    </w:p>
    <w:p w14:paraId="4152DD23" w14:textId="77777777" w:rsidR="003E033C" w:rsidRPr="003E033C" w:rsidRDefault="003E033C" w:rsidP="003E033C">
      <w:pPr>
        <w:pStyle w:val="Default"/>
        <w:ind w:left="567"/>
        <w:jc w:val="both"/>
        <w:rPr>
          <w:b/>
          <w:bCs/>
          <w:sz w:val="10"/>
          <w:szCs w:val="10"/>
        </w:rPr>
      </w:pPr>
    </w:p>
    <w:tbl>
      <w:tblPr>
        <w:tblStyle w:val="Lentelstinklelis"/>
        <w:tblW w:w="0" w:type="auto"/>
        <w:tblInd w:w="421" w:type="dxa"/>
        <w:tblLook w:val="04A0" w:firstRow="1" w:lastRow="0" w:firstColumn="1" w:lastColumn="0" w:noHBand="0" w:noVBand="1"/>
      </w:tblPr>
      <w:tblGrid>
        <w:gridCol w:w="2741"/>
        <w:gridCol w:w="3163"/>
        <w:gridCol w:w="3163"/>
      </w:tblGrid>
      <w:tr w:rsidR="003E033C" w:rsidRPr="003E033C" w14:paraId="0C95A1FA" w14:textId="77777777" w:rsidTr="003E033C">
        <w:tc>
          <w:tcPr>
            <w:tcW w:w="2741" w:type="dxa"/>
            <w:tcBorders>
              <w:top w:val="single" w:sz="4" w:space="0" w:color="auto"/>
              <w:left w:val="single" w:sz="4" w:space="0" w:color="auto"/>
              <w:bottom w:val="single" w:sz="4" w:space="0" w:color="auto"/>
              <w:right w:val="single" w:sz="4" w:space="0" w:color="auto"/>
            </w:tcBorders>
            <w:hideMark/>
          </w:tcPr>
          <w:p w14:paraId="22FA4F46" w14:textId="77777777" w:rsidR="003E033C" w:rsidRPr="003E033C" w:rsidRDefault="003E033C">
            <w:pPr>
              <w:pStyle w:val="Default"/>
              <w:jc w:val="both"/>
              <w:rPr>
                <w:b/>
                <w:bCs/>
              </w:rPr>
            </w:pPr>
            <w:r w:rsidRPr="003E033C">
              <w:rPr>
                <w:b/>
                <w:bCs/>
              </w:rPr>
              <w:t>Komplekso pavadinimas</w:t>
            </w:r>
          </w:p>
        </w:tc>
        <w:tc>
          <w:tcPr>
            <w:tcW w:w="3163" w:type="dxa"/>
            <w:tcBorders>
              <w:top w:val="single" w:sz="4" w:space="0" w:color="auto"/>
              <w:left w:val="single" w:sz="4" w:space="0" w:color="auto"/>
              <w:bottom w:val="single" w:sz="4" w:space="0" w:color="auto"/>
              <w:right w:val="single" w:sz="4" w:space="0" w:color="auto"/>
            </w:tcBorders>
            <w:hideMark/>
          </w:tcPr>
          <w:p w14:paraId="77BFF5CF" w14:textId="77777777" w:rsidR="003E033C" w:rsidRPr="003E033C" w:rsidRDefault="003E033C">
            <w:pPr>
              <w:pStyle w:val="Default"/>
              <w:jc w:val="both"/>
              <w:rPr>
                <w:b/>
                <w:bCs/>
              </w:rPr>
            </w:pPr>
            <w:r w:rsidRPr="003E033C">
              <w:rPr>
                <w:b/>
                <w:bCs/>
              </w:rPr>
              <w:t>Objekto pavadinimas</w:t>
            </w:r>
          </w:p>
        </w:tc>
        <w:tc>
          <w:tcPr>
            <w:tcW w:w="3163" w:type="dxa"/>
            <w:tcBorders>
              <w:top w:val="single" w:sz="4" w:space="0" w:color="auto"/>
              <w:left w:val="single" w:sz="4" w:space="0" w:color="auto"/>
              <w:bottom w:val="single" w:sz="4" w:space="0" w:color="auto"/>
              <w:right w:val="single" w:sz="4" w:space="0" w:color="auto"/>
            </w:tcBorders>
            <w:hideMark/>
          </w:tcPr>
          <w:p w14:paraId="1A460E0C" w14:textId="77777777" w:rsidR="003E033C" w:rsidRPr="003E033C" w:rsidRDefault="003E033C">
            <w:pPr>
              <w:pStyle w:val="Default"/>
              <w:jc w:val="both"/>
              <w:rPr>
                <w:b/>
                <w:bCs/>
              </w:rPr>
            </w:pPr>
            <w:r w:rsidRPr="003E033C">
              <w:rPr>
                <w:b/>
                <w:bCs/>
              </w:rPr>
              <w:t>Projekto pavadinimas</w:t>
            </w:r>
          </w:p>
        </w:tc>
      </w:tr>
      <w:tr w:rsidR="003106BC" w:rsidRPr="003E033C" w14:paraId="7D45062F" w14:textId="77777777" w:rsidTr="003E033C">
        <w:tc>
          <w:tcPr>
            <w:tcW w:w="2741" w:type="dxa"/>
            <w:tcBorders>
              <w:top w:val="single" w:sz="4" w:space="0" w:color="auto"/>
              <w:left w:val="single" w:sz="4" w:space="0" w:color="auto"/>
              <w:bottom w:val="single" w:sz="4" w:space="0" w:color="auto"/>
              <w:right w:val="single" w:sz="4" w:space="0" w:color="auto"/>
            </w:tcBorders>
            <w:hideMark/>
          </w:tcPr>
          <w:p w14:paraId="6373AF76" w14:textId="77777777" w:rsidR="003106BC" w:rsidRPr="003E033C" w:rsidRDefault="003106BC" w:rsidP="003106BC">
            <w:pPr>
              <w:pStyle w:val="Default"/>
            </w:pPr>
            <w:r w:rsidRPr="003E033C">
              <w:t xml:space="preserve">Švenčionių rajono </w:t>
            </w:r>
            <w:proofErr w:type="spellStart"/>
            <w:r w:rsidRPr="003E033C">
              <w:t>bevariklio</w:t>
            </w:r>
            <w:proofErr w:type="spellEnd"/>
            <w:r w:rsidRPr="003E033C">
              <w:t xml:space="preserve"> transporto infrastruktūros įrengimas</w:t>
            </w:r>
          </w:p>
        </w:tc>
        <w:tc>
          <w:tcPr>
            <w:tcW w:w="3163" w:type="dxa"/>
            <w:tcBorders>
              <w:top w:val="single" w:sz="4" w:space="0" w:color="auto"/>
              <w:left w:val="single" w:sz="4" w:space="0" w:color="auto"/>
              <w:bottom w:val="single" w:sz="4" w:space="0" w:color="auto"/>
              <w:right w:val="single" w:sz="4" w:space="0" w:color="auto"/>
            </w:tcBorders>
          </w:tcPr>
          <w:p w14:paraId="681F322F" w14:textId="65D8911A" w:rsidR="003106BC" w:rsidRPr="003E033C" w:rsidRDefault="003106BC" w:rsidP="003106BC">
            <w:pPr>
              <w:pStyle w:val="Default"/>
              <w:jc w:val="both"/>
            </w:pPr>
            <w:r w:rsidRPr="0072328F">
              <w:t>Dviračių juostos įrengimas Švenčionėlių Stoties g. atkarpoje tarp Vilniaus g. ir Lauko g.</w:t>
            </w:r>
          </w:p>
        </w:tc>
        <w:tc>
          <w:tcPr>
            <w:tcW w:w="3163" w:type="dxa"/>
            <w:tcBorders>
              <w:top w:val="single" w:sz="4" w:space="0" w:color="auto"/>
              <w:left w:val="single" w:sz="4" w:space="0" w:color="auto"/>
              <w:bottom w:val="single" w:sz="4" w:space="0" w:color="auto"/>
              <w:right w:val="single" w:sz="4" w:space="0" w:color="auto"/>
            </w:tcBorders>
          </w:tcPr>
          <w:p w14:paraId="0FD519A2" w14:textId="40438C47" w:rsidR="003106BC" w:rsidRPr="003E033C" w:rsidRDefault="003106BC" w:rsidP="003106BC">
            <w:pPr>
              <w:pStyle w:val="Default"/>
              <w:jc w:val="both"/>
            </w:pPr>
            <w:r w:rsidRPr="0072328F">
              <w:t>Gatvių paskirties (susisiekimo komunikacijų statinių grupės) Stoties gatvės atkarpos tarp Vilniaus g. ir Lauko g. remonto Švenčionėlių m., Švenčionėlių sen. Švenčionių r. sav. projektas</w:t>
            </w:r>
          </w:p>
        </w:tc>
      </w:tr>
    </w:tbl>
    <w:p w14:paraId="5C0B2AF7" w14:textId="77777777" w:rsidR="003E033C" w:rsidRPr="003E033C" w:rsidRDefault="003E033C" w:rsidP="003E033C">
      <w:pPr>
        <w:pStyle w:val="Default"/>
        <w:ind w:left="567"/>
        <w:jc w:val="both"/>
        <w:rPr>
          <w:b/>
          <w:bCs/>
          <w:sz w:val="10"/>
          <w:szCs w:val="10"/>
        </w:rPr>
      </w:pPr>
    </w:p>
    <w:p w14:paraId="2D2B1DE9" w14:textId="4FAE9931" w:rsidR="005C4402" w:rsidRPr="00A36D02" w:rsidRDefault="005C4402" w:rsidP="003E033C">
      <w:pPr>
        <w:autoSpaceDN/>
        <w:spacing w:after="0" w:line="240" w:lineRule="auto"/>
        <w:ind w:left="567"/>
        <w:jc w:val="both"/>
        <w:textAlignment w:val="auto"/>
        <w:rPr>
          <w:szCs w:val="24"/>
        </w:rPr>
      </w:pPr>
      <w:r w:rsidRPr="00991EBE">
        <w:rPr>
          <w:b/>
        </w:rPr>
        <w:t>projekto</w:t>
      </w:r>
      <w:bookmarkEnd w:id="0"/>
      <w:r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6A273C9F" w14:textId="77777777" w:rsidR="005C4402" w:rsidRPr="00DA36D2" w:rsidRDefault="005C4402" w:rsidP="005C4402">
      <w:pPr>
        <w:widowControl w:val="0"/>
        <w:autoSpaceDN/>
        <w:spacing w:after="0" w:line="240" w:lineRule="auto"/>
        <w:jc w:val="both"/>
        <w:textAlignment w:val="auto"/>
        <w:rPr>
          <w:szCs w:val="24"/>
        </w:rPr>
      </w:pPr>
    </w:p>
    <w:p w14:paraId="7E4D9CD0"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Šalių teisės ir pareigos</w:t>
      </w:r>
    </w:p>
    <w:p w14:paraId="0285DDD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privalo:</w:t>
      </w:r>
    </w:p>
    <w:p w14:paraId="649C216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54BA2AE9" w14:textId="77777777" w:rsidR="005C4402" w:rsidRPr="00DA36D2" w:rsidRDefault="005C4402" w:rsidP="005C4402">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050D09DC"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603FEEE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turi teisę:</w:t>
      </w:r>
    </w:p>
    <w:p w14:paraId="0FBCCD51"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 xml:space="preserve">Užsakovas turi teisę iki Projekto ekspertizės iš dalies pakeisti ir (ar) patikslinti rengiamo Projekto sprendinius iš esmės nedidinant Paslaugų apimties, apie tai raštu informuodamas Projektuotoją. Jeigu Užsakovo pateikti Projekto sprendinių pakeitimai 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91D5525" w14:textId="77777777" w:rsidR="005C4402" w:rsidRPr="00DA36D2" w:rsidRDefault="005C4402" w:rsidP="005C4402">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5558598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kontroliuoti ir prižiūrėti Projektuotojo vykdomus projektavimo darbus pagal galiojančiuose normatyviniuose dokumentuose jų kiekiui ir kokybei nustatytus reikalavimus;</w:t>
      </w:r>
    </w:p>
    <w:p w14:paraId="396FC89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06F314F" w14:textId="77777777" w:rsidR="005C4402" w:rsidRPr="00DA36D2" w:rsidRDefault="005C4402" w:rsidP="005C4402">
      <w:pPr>
        <w:numPr>
          <w:ilvl w:val="1"/>
          <w:numId w:val="1"/>
        </w:numPr>
        <w:autoSpaceDN/>
        <w:spacing w:after="0" w:line="240" w:lineRule="auto"/>
        <w:ind w:left="1134" w:hanging="1134"/>
        <w:jc w:val="both"/>
        <w:textAlignment w:val="auto"/>
        <w:rPr>
          <w:szCs w:val="24"/>
        </w:rPr>
      </w:pPr>
      <w:r w:rsidRPr="00DA36D2">
        <w:rPr>
          <w:szCs w:val="24"/>
        </w:rPr>
        <w:t>Projektuotojas privalo:</w:t>
      </w:r>
    </w:p>
    <w:p w14:paraId="14C35F1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2624DD5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6F4B109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DC94CF9"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1E9AC2B4"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322C297D"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63407FCB"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3C73715A"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33D0650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CC0CDDA"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6BA61E4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saugoti Užsakovo komercines paslaptis ir kitą konfidencialią informaciją, susijusią su šios Sutarties vykdymu;</w:t>
      </w:r>
    </w:p>
    <w:p w14:paraId="5EE3795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perleisti visas autoriaus asmenines turtines teises, numatytas Lietuvos Respublikos autorių teisių ir gretutinių teisių įstatyme, į visą projektinę dokumentaciją ir (arba) jos 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57B283E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767BF0F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BD813B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7B79212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70FAC96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600DA9F8"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073E6D6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w:t>
      </w:r>
      <w:r w:rsidRPr="00DA36D2">
        <w:rPr>
          <w:szCs w:val="24"/>
        </w:rPr>
        <w:lastRenderedPageBreak/>
        <w:t xml:space="preserve">pareigybes), vykdžiusiems Sutartį darbuotojams sumokėtą darbo užmokestį, per praėjusį mėnesį darbuotojams sumokėtą vidutinį  darbo užmokestį, SODROS duomenų 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00F8E2BE"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Projektuotojas turi teisę:</w:t>
      </w:r>
    </w:p>
    <w:p w14:paraId="671F34F7"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333FCC7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3192A8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Sutarties terminas.</w:t>
      </w:r>
    </w:p>
    <w:p w14:paraId="625418DD"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4F4ACA20"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033900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kaina</w:t>
      </w:r>
    </w:p>
    <w:p w14:paraId="3CD1FE0F" w14:textId="77777777" w:rsidR="005C4402" w:rsidRPr="00DA36D2" w:rsidRDefault="005C4402" w:rsidP="005C4402">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5F0C6296"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792EFCDD" w14:textId="77777777" w:rsidR="005C4402" w:rsidRPr="00DA36D2" w:rsidRDefault="005C4402" w:rsidP="005C4402">
      <w:pPr>
        <w:tabs>
          <w:tab w:val="left" w:pos="993"/>
        </w:tabs>
        <w:autoSpaceDN/>
        <w:spacing w:after="0" w:line="240" w:lineRule="auto"/>
        <w:rPr>
          <w:szCs w:val="24"/>
        </w:rPr>
      </w:pPr>
      <w:r w:rsidRPr="00DA36D2">
        <w:rPr>
          <w:szCs w:val="24"/>
        </w:rPr>
        <w:tab/>
      </w:r>
    </w:p>
    <w:p w14:paraId="1AA7AB77"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t</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t</w:t>
      </w:r>
      <w:proofErr w:type="spellEnd"/>
      <w:r w:rsidRPr="00DA36D2">
        <w:rPr>
          <w:szCs w:val="24"/>
          <w:vertAlign w:val="subscript"/>
        </w:rPr>
        <w:t xml:space="preserve">, </w:t>
      </w:r>
      <w:r w:rsidRPr="00DA36D2">
        <w:rPr>
          <w:szCs w:val="24"/>
        </w:rPr>
        <w:t>,</w:t>
      </w:r>
    </w:p>
    <w:p w14:paraId="2D69AD67"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4A2E1299"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Projekto parengimo paslaugų kaina;</w:t>
      </w:r>
    </w:p>
    <w:p w14:paraId="648C4AAD"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t</w:t>
      </w:r>
      <w:proofErr w:type="spellEnd"/>
      <w:r w:rsidRPr="00DA36D2">
        <w:rPr>
          <w:szCs w:val="24"/>
          <w:vertAlign w:val="subscript"/>
        </w:rPr>
        <w:t xml:space="preserve"> - </w:t>
      </w:r>
      <w:r w:rsidRPr="00DA36D2">
        <w:rPr>
          <w:szCs w:val="24"/>
        </w:rPr>
        <w:t>Projekte nustatyta statybų skaičiuojamoji kaina;</w:t>
      </w:r>
    </w:p>
    <w:p w14:paraId="7519B98B" w14:textId="77777777" w:rsidR="005C4402" w:rsidRPr="00DA36D2" w:rsidRDefault="005C4402" w:rsidP="005C4402">
      <w:pPr>
        <w:tabs>
          <w:tab w:val="left" w:pos="993"/>
        </w:tabs>
        <w:autoSpaceDN/>
        <w:spacing w:after="0" w:line="240" w:lineRule="auto"/>
        <w:rPr>
          <w:szCs w:val="24"/>
        </w:rPr>
      </w:pPr>
      <w:proofErr w:type="spellStart"/>
      <w:r w:rsidRPr="00DA36D2">
        <w:rPr>
          <w:szCs w:val="24"/>
        </w:rPr>
        <w:t>P</w:t>
      </w:r>
      <w:r w:rsidRPr="00DA36D2">
        <w:rPr>
          <w:szCs w:val="24"/>
          <w:vertAlign w:val="subscript"/>
        </w:rPr>
        <w:t>t</w:t>
      </w:r>
      <w:proofErr w:type="spellEnd"/>
      <w:r w:rsidRPr="00DA36D2">
        <w:rPr>
          <w:szCs w:val="24"/>
          <w:vertAlign w:val="subscript"/>
        </w:rPr>
        <w:t xml:space="preserve">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6EFFC82" w14:textId="77777777" w:rsidR="005C4402" w:rsidRPr="00DA36D2" w:rsidRDefault="005C4402" w:rsidP="005C4402">
      <w:pPr>
        <w:tabs>
          <w:tab w:val="left" w:pos="993"/>
        </w:tabs>
        <w:autoSpaceDN/>
        <w:spacing w:after="0" w:line="240" w:lineRule="auto"/>
        <w:rPr>
          <w:szCs w:val="24"/>
        </w:rPr>
      </w:pPr>
    </w:p>
    <w:p w14:paraId="6FB70088"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5A9C649B" w14:textId="77777777" w:rsidR="005C4402" w:rsidRPr="00DA36D2" w:rsidRDefault="005C4402" w:rsidP="005C4402">
      <w:pPr>
        <w:tabs>
          <w:tab w:val="left" w:pos="993"/>
        </w:tabs>
        <w:autoSpaceDN/>
        <w:spacing w:after="0" w:line="240" w:lineRule="auto"/>
        <w:rPr>
          <w:szCs w:val="24"/>
        </w:rPr>
      </w:pPr>
      <w:r w:rsidRPr="00DA36D2">
        <w:rPr>
          <w:szCs w:val="24"/>
        </w:rPr>
        <w:tab/>
      </w:r>
    </w:p>
    <w:p w14:paraId="3CCC6A3F"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p</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p</w:t>
      </w:r>
      <w:proofErr w:type="spellEnd"/>
      <w:r w:rsidRPr="00DA36D2">
        <w:rPr>
          <w:szCs w:val="24"/>
          <w:vertAlign w:val="subscript"/>
        </w:rPr>
        <w:t>,</w:t>
      </w:r>
    </w:p>
    <w:p w14:paraId="0914C7DC"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7D43F5A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Projekto vykdymo priežiūros paslaugų kaina;</w:t>
      </w:r>
    </w:p>
    <w:p w14:paraId="3333BA0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62742E0D" w14:textId="77777777" w:rsidR="005C4402" w:rsidRPr="00DA36D2" w:rsidRDefault="005C4402" w:rsidP="005C4402">
      <w:pPr>
        <w:tabs>
          <w:tab w:val="left" w:pos="993"/>
        </w:tabs>
        <w:autoSpaceDN/>
        <w:spacing w:after="0" w:line="240" w:lineRule="auto"/>
        <w:rPr>
          <w:szCs w:val="24"/>
        </w:rPr>
      </w:pPr>
      <w:proofErr w:type="spellStart"/>
      <w:r w:rsidRPr="00DA36D2">
        <w:rPr>
          <w:szCs w:val="24"/>
        </w:rPr>
        <w:lastRenderedPageBreak/>
        <w:t>P</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1E179991" w14:textId="77777777" w:rsidR="005C4402" w:rsidRPr="00DA36D2" w:rsidRDefault="005C4402" w:rsidP="005C4402">
      <w:pPr>
        <w:tabs>
          <w:tab w:val="left" w:pos="993"/>
        </w:tabs>
        <w:autoSpaceDN/>
        <w:spacing w:after="0" w:line="240" w:lineRule="auto"/>
        <w:rPr>
          <w:szCs w:val="24"/>
        </w:rPr>
      </w:pPr>
    </w:p>
    <w:p w14:paraId="0A6B1849"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bCs/>
          <w:szCs w:val="24"/>
        </w:rPr>
      </w:pPr>
      <w:r w:rsidRPr="00DA36D2">
        <w:rPr>
          <w:bCs/>
          <w:szCs w:val="24"/>
        </w:rPr>
        <w:t>Užsakovas sumoka Sutarties Kainą su sąlyga, kad Projektuotojas iki Sutartyje nustatyto termino perdavė, o Užsakovas priėmė atitinkamas suteiktas Paslaugas.</w:t>
      </w:r>
    </w:p>
    <w:p w14:paraId="498F5C5F"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tinkamai suteiktas Paslaugas gali būti vykdomas dalimis, atsižvelgiant į faktiškai suteiktą Paslaugų dalį. </w:t>
      </w:r>
    </w:p>
    <w:p w14:paraId="1BD776AA"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33F01C8B" w14:textId="77777777" w:rsidR="005C4402" w:rsidRPr="00DA36D2" w:rsidRDefault="005C4402" w:rsidP="005C4402">
      <w:pPr>
        <w:widowControl w:val="0"/>
        <w:tabs>
          <w:tab w:val="left" w:pos="567"/>
        </w:tabs>
        <w:autoSpaceDN/>
        <w:spacing w:after="0" w:line="240" w:lineRule="auto"/>
        <w:jc w:val="both"/>
        <w:textAlignment w:val="auto"/>
        <w:rPr>
          <w:szCs w:val="24"/>
        </w:rPr>
      </w:pPr>
    </w:p>
    <w:p w14:paraId="1D83D099"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perdavimas ir priėmimas</w:t>
      </w:r>
    </w:p>
    <w:p w14:paraId="64E637B9"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6EF4B29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3C74F4E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6DE4CB1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7D500486"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Susirinkimai</w:t>
      </w:r>
    </w:p>
    <w:p w14:paraId="01CA7A80" w14:textId="77777777" w:rsidR="005C4402" w:rsidRPr="00DA36D2" w:rsidRDefault="005C4402" w:rsidP="005C4402">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4FCA30AE"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ABA5530"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962D1F9"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5F1E3EDB"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5C4402" w:rsidRPr="00DA36D2" w14:paraId="0A9939B1" w14:textId="77777777" w:rsidTr="00260E12">
        <w:tc>
          <w:tcPr>
            <w:tcW w:w="9853" w:type="dxa"/>
            <w:tcBorders>
              <w:top w:val="nil"/>
              <w:left w:val="nil"/>
              <w:bottom w:val="nil"/>
              <w:right w:val="nil"/>
            </w:tcBorders>
          </w:tcPr>
          <w:p w14:paraId="265E4C13"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5C4402" w:rsidRPr="00DA36D2" w14:paraId="365FA321" w14:textId="77777777" w:rsidTr="00260E12">
        <w:tc>
          <w:tcPr>
            <w:tcW w:w="9853" w:type="dxa"/>
            <w:tcBorders>
              <w:top w:val="nil"/>
              <w:left w:val="nil"/>
              <w:bottom w:val="nil"/>
              <w:right w:val="nil"/>
            </w:tcBorders>
          </w:tcPr>
          <w:p w14:paraId="3346E509"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41CD6AC7" w14:textId="77777777" w:rsidR="005C4402" w:rsidRPr="00DA36D2" w:rsidRDefault="005C4402" w:rsidP="00260E12">
            <w:pPr>
              <w:spacing w:after="0" w:line="240" w:lineRule="auto"/>
              <w:ind w:left="567"/>
              <w:jc w:val="both"/>
              <w:rPr>
                <w:szCs w:val="24"/>
              </w:rPr>
            </w:pPr>
          </w:p>
          <w:p w14:paraId="00862C57" w14:textId="77777777" w:rsidR="005C4402" w:rsidRPr="00DA36D2" w:rsidRDefault="005C4402" w:rsidP="00260E12">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0E01F233"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Projektuotojas, vėluodamas suteikti Paslaugas privalo sumokėti Užsakovui 0,2 % delspinigius, skaičiuojamus nuo Sutarties kainos už kiekvieną uždelstą dieną. Jeigu Projektuotojas uždelsia </w:t>
      </w:r>
      <w:r w:rsidRPr="00DA36D2">
        <w:rPr>
          <w:szCs w:val="24"/>
        </w:rPr>
        <w:lastRenderedPageBreak/>
        <w:t>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7BB538DC"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įstatymų nustatyta tvarka atsako Užsakovui už pastarajam padarytus nuostolius dėl klaidų Projektuotojo parengtame Projekte, kurias sąlygojo tai, kad Projektuotojas nesilaikė reikiamų profesinio atidumo ir rūpestingumo standartų.</w:t>
      </w:r>
    </w:p>
    <w:p w14:paraId="725341CF"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7F10A5FF" w14:textId="77777777" w:rsidR="005C4402" w:rsidRPr="00DA36D2" w:rsidRDefault="005C4402" w:rsidP="005C4402">
      <w:pPr>
        <w:numPr>
          <w:ilvl w:val="1"/>
          <w:numId w:val="1"/>
        </w:numPr>
        <w:tabs>
          <w:tab w:val="left" w:pos="540"/>
        </w:tabs>
        <w:autoSpaceDN/>
        <w:spacing w:after="0" w:line="240" w:lineRule="auto"/>
        <w:jc w:val="both"/>
        <w:textAlignment w:val="auto"/>
        <w:rPr>
          <w:spacing w:val="-3"/>
          <w:szCs w:val="24"/>
        </w:rPr>
      </w:pPr>
      <w:r w:rsidRPr="00DA36D2">
        <w:rPr>
          <w:szCs w:val="24"/>
        </w:rPr>
        <w:t>Tuo atveju, jeigu Užsakovas turi pagrindą remtis šios Sutarties pažeidimu ar netinkamu jos vykdymu, jis turi teisę sulaikyti Projektuotojui mokamų sumų ar jų dalies mokėjimą, kol padaryti pažeidimai bus pašalinti arba bus nustatytos aplinkybių, kuriomis remiantis buvo sulaikyti mokėjimai, priežastys.</w:t>
      </w:r>
    </w:p>
    <w:p w14:paraId="3CBD14F5" w14:textId="77777777" w:rsidR="005C4402" w:rsidRPr="00DA36D2" w:rsidRDefault="005C4402" w:rsidP="005C4402">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3CD9D571" w14:textId="77777777" w:rsidR="005C4402" w:rsidRPr="00DA36D2" w:rsidRDefault="005C4402" w:rsidP="005C4402">
      <w:pPr>
        <w:spacing w:after="0" w:line="240" w:lineRule="auto"/>
        <w:ind w:left="567"/>
        <w:jc w:val="both"/>
        <w:rPr>
          <w:spacing w:val="-3"/>
          <w:szCs w:val="24"/>
        </w:rPr>
      </w:pPr>
    </w:p>
    <w:p w14:paraId="0BDE331C"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665B719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5D21A571"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Sutarties pakeitimai: </w:t>
      </w:r>
    </w:p>
    <w:p w14:paraId="6ED4B5F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7156B83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26E652BA" w14:textId="77777777" w:rsidR="005C4402" w:rsidRPr="00DA36D2" w:rsidRDefault="005C4402" w:rsidP="005C4402">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xml:space="preserve">.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w:t>
      </w:r>
      <w:r w:rsidRPr="00DA36D2">
        <w:rPr>
          <w:szCs w:val="24"/>
        </w:rPr>
        <w:lastRenderedPageBreak/>
        <w:t>nurodyto Sutarties pažeidimo, nukentėjusi Šalis turi teisę bet kada, nedelsdama ir nesikreipdama į teismą ar kitą ginčus nagrinėjančią instituciją, vienašališkai nutraukti šią 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bookmarkEnd w:id="1"/>
      <w:r w:rsidRPr="00DA36D2">
        <w:rPr>
          <w:szCs w:val="24"/>
        </w:rPr>
        <w:t>.</w:t>
      </w:r>
      <w:bookmarkEnd w:id="2"/>
    </w:p>
    <w:p w14:paraId="6D007253" w14:textId="77777777" w:rsidR="005C4402" w:rsidRPr="00DA36D2" w:rsidRDefault="005C4402" w:rsidP="005C4402">
      <w:pPr>
        <w:numPr>
          <w:ilvl w:val="1"/>
          <w:numId w:val="1"/>
        </w:numPr>
        <w:autoSpaceDN/>
        <w:spacing w:after="0" w:line="240" w:lineRule="auto"/>
        <w:jc w:val="both"/>
        <w:textAlignment w:val="auto"/>
        <w:rPr>
          <w:szCs w:val="24"/>
        </w:rPr>
      </w:pPr>
      <w:bookmarkStart w:id="3" w:name="_Ref291699427"/>
      <w:r w:rsidRPr="00DA36D2">
        <w:rPr>
          <w:szCs w:val="24"/>
        </w:rPr>
        <w:t>Be šios Sutarties 9.3 punkte nurodyto Sutarties nutraukimo atvejo (t. y. Sutarties nutraukimo dėl esminio Sutarties pažeidimo), Užsakovas turi teisę bet kada nesikreipdamas į teismą vienašališkai nutraukti šią Sutartį apie tai raštu informavęs Projektuotoją ne mažiau kaip prieš 30 kalendorinių dienų iki Sutarties nutraukimo dienos.</w:t>
      </w:r>
      <w:bookmarkEnd w:id="3"/>
    </w:p>
    <w:p w14:paraId="452EC24D" w14:textId="77777777" w:rsidR="005C4402" w:rsidRPr="00DA36D2" w:rsidRDefault="005C4402" w:rsidP="005C4402">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2DE0F065" w14:textId="77777777" w:rsidR="005C4402" w:rsidRPr="00DA36D2" w:rsidRDefault="005C4402" w:rsidP="005C4402">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2973262A" w14:textId="77777777" w:rsidR="005C4402" w:rsidRPr="00DA36D2" w:rsidRDefault="005C4402" w:rsidP="005C4402">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18BDA12"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2D39C2F3"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BF8B906"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2FDEDF5E" w14:textId="77777777" w:rsidR="005C4402" w:rsidRPr="00DA36D2" w:rsidRDefault="005C4402" w:rsidP="005C4402">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142BD7DE" w14:textId="77777777" w:rsidR="005C4402" w:rsidRPr="00DA36D2" w:rsidRDefault="005C4402" w:rsidP="005C4402">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xml:space="preserve">) aplinkybes liudijančių pažymų išdavimo tvarkos patvirtinimo“. Esant nenugalimos jėgos aplinkybėms Sutarties Šalys Lietuvos Respublikos teisės aktuose nustatyta tvarka yra atleidžiamos nuo atsakomybės už Sutartyje numatytų </w:t>
      </w:r>
      <w:r w:rsidRPr="00DA36D2">
        <w:rPr>
          <w:szCs w:val="24"/>
        </w:rPr>
        <w:lastRenderedPageBreak/>
        <w:t>prievolių neįvykdymą, dalinį neįvykdymą arba netinkamą įvykdymą, o įsipareigojimų vykdymo terminas pratęsiamas.</w:t>
      </w:r>
    </w:p>
    <w:p w14:paraId="71051465" w14:textId="77777777" w:rsidR="005C4402" w:rsidRPr="00DA36D2" w:rsidRDefault="005C4402" w:rsidP="005C4402">
      <w:pPr>
        <w:spacing w:after="0" w:line="240" w:lineRule="auto"/>
        <w:ind w:left="567" w:hanging="567"/>
        <w:jc w:val="both"/>
        <w:rPr>
          <w:szCs w:val="24"/>
        </w:rPr>
      </w:pPr>
      <w:r w:rsidRPr="00DA36D2">
        <w:rPr>
          <w:szCs w:val="24"/>
        </w:rPr>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EC6219" w14:textId="77777777" w:rsidR="005C4402" w:rsidRPr="00DA36D2" w:rsidRDefault="005C4402" w:rsidP="005C4402">
      <w:pPr>
        <w:spacing w:after="0" w:line="240" w:lineRule="auto"/>
        <w:ind w:left="567" w:hanging="567"/>
        <w:jc w:val="both"/>
        <w:rPr>
          <w:szCs w:val="24"/>
        </w:rPr>
      </w:pPr>
      <w:r w:rsidRPr="00DA36D2">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C3938" w14:textId="77777777" w:rsidR="005C4402" w:rsidRPr="00DA36D2" w:rsidRDefault="005C4402" w:rsidP="005C4402">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7DABCE9D" w14:textId="77777777" w:rsidR="005C4402" w:rsidRPr="00DA36D2" w:rsidRDefault="005C4402" w:rsidP="005C4402">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432262DB" w14:textId="77777777" w:rsidR="005C4402" w:rsidRPr="00DA36D2" w:rsidRDefault="005C4402" w:rsidP="005C4402">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19375549" w14:textId="77777777" w:rsidR="005C4402" w:rsidRPr="00DA36D2" w:rsidRDefault="005C4402" w:rsidP="005C4402">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CF904E" w14:textId="77777777" w:rsidR="005C4402" w:rsidRPr="00DA36D2" w:rsidRDefault="005C4402" w:rsidP="005C4402">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07E008C9"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38BDB1A8"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60553B11" w14:textId="77777777" w:rsidR="005C4402" w:rsidRPr="00E501DF" w:rsidRDefault="005C4402" w:rsidP="005C4402">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40C7EE7E" w14:textId="77777777" w:rsidR="005C4402" w:rsidRPr="00564FC7" w:rsidRDefault="005C4402" w:rsidP="005C4402">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 xml:space="preserve">atstovas: Vitalijus Aleksandrovas, </w:t>
      </w:r>
      <w:proofErr w:type="spellStart"/>
      <w:r w:rsidRPr="00564FC7">
        <w:rPr>
          <w:szCs w:val="24"/>
        </w:rPr>
        <w:t>el.p</w:t>
      </w:r>
      <w:proofErr w:type="spellEnd"/>
      <w:r w:rsidRPr="00564FC7">
        <w:rPr>
          <w:szCs w:val="24"/>
        </w:rPr>
        <w:t>.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51152027" w14:textId="77777777" w:rsidR="005C4402" w:rsidRPr="00564FC7" w:rsidRDefault="005C4402" w:rsidP="005C4402">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 xml:space="preserve">Užsakovo atstovas: Juozas Urbanavičius, </w:t>
      </w:r>
      <w:proofErr w:type="spellStart"/>
      <w:r w:rsidRPr="00564FC7">
        <w:rPr>
          <w:szCs w:val="24"/>
        </w:rPr>
        <w:t>el.p</w:t>
      </w:r>
      <w:proofErr w:type="spellEnd"/>
      <w:r w:rsidRPr="00564FC7">
        <w:rPr>
          <w:szCs w:val="24"/>
        </w:rPr>
        <w:t xml:space="preserve">. </w:t>
      </w:r>
      <w:proofErr w:type="spellStart"/>
      <w:r w:rsidRPr="00564FC7">
        <w:rPr>
          <w:szCs w:val="24"/>
        </w:rPr>
        <w:t>juozas.urbanavicius@svencionys.lt</w:t>
      </w:r>
      <w:proofErr w:type="spellEnd"/>
      <w:r w:rsidRPr="00564FC7">
        <w:rPr>
          <w:szCs w:val="24"/>
        </w:rPr>
        <w:t>, tel. +370 687 83728.</w:t>
      </w:r>
    </w:p>
    <w:p w14:paraId="327F63D7" w14:textId="77777777" w:rsidR="005C4402" w:rsidRPr="00564FC7" w:rsidRDefault="005C4402" w:rsidP="005C4402">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5C26099E" w14:textId="77777777" w:rsidR="005C4402" w:rsidRPr="00E501DF" w:rsidRDefault="005C4402" w:rsidP="005C4402">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3A4BDC6C"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0B53F5E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 xml:space="preserve">asmenys, pasirašantys šią Sutartį, turi visus teisės aktų ir Šalių nustatyta tvarka tam tikslui išduotus reikalingus įgaliojimus ir patvirtinimus; ši Sutartis buvo tinkamai patvirtinta visų reikalingų kiekvienos iš Šalies valdymo organų; Šalių valdymo organų </w:t>
      </w:r>
      <w:r w:rsidRPr="00DA36D2">
        <w:rPr>
          <w:szCs w:val="24"/>
        </w:rPr>
        <w:lastRenderedPageBreak/>
        <w:t>sprendimai atitinka tikrovę, yra teisėtai priimti tam teises ir įgalinimus turinčių Šalių valdymo organų, kurie buvo sušaukti ir sprendimus priėmė, nepažeisdami teisės aktų ir Šalių registracijos dokumentų, kurie yra galiojantys, nustatytos tvarkos; visa informacija, kurią viena iš Šalių pateikė ir (ar) pateikia, vykdant šią Sutartį, kitai Šaliai yra išsami ir teisinga;</w:t>
      </w:r>
    </w:p>
    <w:p w14:paraId="2F0D4A2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Šalys dės maksimalias pastangas Sutarčiai įvykdyti, t. y. kiekviena Šalis esant reikalui privalės imtis tokių pastangų, kokių būtų ėmęsis tokiomis pat aplinkybėmis protingas asmuo.</w:t>
      </w:r>
    </w:p>
    <w:p w14:paraId="2BE28C97"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 xml:space="preserve">Šios Sutarties Šalys Sutartį perskaitė, suprato jos turinį, pasekmes ir tai paliudydamos bei </w:t>
      </w:r>
      <w:proofErr w:type="spellStart"/>
      <w:r w:rsidRPr="00DA36D2">
        <w:rPr>
          <w:szCs w:val="24"/>
        </w:rPr>
        <w:t>niekieno</w:t>
      </w:r>
      <w:proofErr w:type="spellEnd"/>
      <w:r w:rsidRPr="00DA36D2">
        <w:rPr>
          <w:szCs w:val="24"/>
        </w:rPr>
        <w:t xml:space="preserve"> neverčiamos pasirašė šią Sutartį pirmiau nurodytą dieną 2 (dviem) egzemplioriais lietuvių kalba, kurių kiekvienas turi vienodą teisinę galią. Sutarties Šalys turi po vieną šios Sutarties egzempliorių.</w:t>
      </w:r>
    </w:p>
    <w:p w14:paraId="2D384F34"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443494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045EAB92"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Techninė specifikacija - priedas Nr. 2;</w:t>
      </w:r>
    </w:p>
    <w:p w14:paraId="3EE8A8C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Projektuotojo pasiūlymas - priedas Nr. 3;</w:t>
      </w:r>
    </w:p>
    <w:p w14:paraId="7EA0931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Paslaugų atlikimo grafikas - priedas Nr. 4;</w:t>
      </w:r>
    </w:p>
    <w:p w14:paraId="7138CD26"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Atliktų darbų akto forma – priedas Nr. 5.</w:t>
      </w:r>
    </w:p>
    <w:p w14:paraId="2B231056" w14:textId="77777777" w:rsidR="005C4402" w:rsidRPr="00DA36D2" w:rsidRDefault="005C4402" w:rsidP="005C4402">
      <w:pPr>
        <w:autoSpaceDN/>
        <w:spacing w:after="0" w:line="240" w:lineRule="auto"/>
        <w:ind w:left="1305"/>
        <w:jc w:val="both"/>
        <w:textAlignment w:val="auto"/>
        <w:rPr>
          <w:szCs w:val="24"/>
        </w:rPr>
      </w:pPr>
    </w:p>
    <w:p w14:paraId="7B366B83" w14:textId="77777777" w:rsidR="005C4402" w:rsidRPr="00CE33B3" w:rsidRDefault="005C4402" w:rsidP="005C4402">
      <w:pPr>
        <w:spacing w:after="0" w:line="240" w:lineRule="auto"/>
        <w:rPr>
          <w:b/>
          <w:szCs w:val="24"/>
        </w:rPr>
      </w:pPr>
      <w:r w:rsidRPr="00DA36D2">
        <w:rPr>
          <w:b/>
          <w:szCs w:val="24"/>
        </w:rPr>
        <w:t>Šalių rekvizitai ir parašai:</w:t>
      </w:r>
    </w:p>
    <w:p w14:paraId="71C76A3C" w14:textId="77777777" w:rsidR="005C4402" w:rsidRDefault="005C4402" w:rsidP="005C440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4402" w14:paraId="5D6E924E" w14:textId="77777777" w:rsidTr="00260E12">
        <w:tc>
          <w:tcPr>
            <w:tcW w:w="4814" w:type="dxa"/>
          </w:tcPr>
          <w:p w14:paraId="0A438480" w14:textId="77777777" w:rsidR="005C4402" w:rsidRPr="0008157B" w:rsidRDefault="005C4402" w:rsidP="00260E12">
            <w:pPr>
              <w:spacing w:after="0" w:line="240" w:lineRule="auto"/>
              <w:ind w:firstLine="40"/>
              <w:rPr>
                <w:szCs w:val="24"/>
              </w:rPr>
            </w:pPr>
            <w:r w:rsidRPr="0008157B">
              <w:rPr>
                <w:szCs w:val="24"/>
              </w:rPr>
              <w:t>UŽSAKOVAS</w:t>
            </w:r>
          </w:p>
          <w:p w14:paraId="5B3EC9FC"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D7BE30"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79A7F1A7"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Pr>
                <w:rFonts w:eastAsia="Arial Unicode MS"/>
              </w:rPr>
              <w:t>7</w:t>
            </w:r>
            <w:r w:rsidRPr="0008157B">
              <w:rPr>
                <w:rFonts w:eastAsia="Arial Unicode MS"/>
              </w:rPr>
              <w:t xml:space="preserve"> Švenčionys</w:t>
            </w:r>
          </w:p>
          <w:p w14:paraId="3AEE990A"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 xml:space="preserve"> </w:t>
            </w:r>
            <w:proofErr w:type="spellStart"/>
            <w:r w:rsidRPr="0008157B">
              <w:rPr>
                <w:rFonts w:eastAsia="Arial Unicode MS"/>
              </w:rPr>
              <w:t>a.s</w:t>
            </w:r>
            <w:proofErr w:type="spellEnd"/>
            <w:r w:rsidRPr="0008157B">
              <w:rPr>
                <w:rFonts w:eastAsia="Arial Unicode MS"/>
              </w:rPr>
              <w:t xml:space="preserve">. </w:t>
            </w:r>
            <w:r w:rsidRPr="0008157B">
              <w:rPr>
                <w:rFonts w:eastAsia="Arial Unicode MS"/>
                <w:iCs/>
              </w:rPr>
              <w:t>LT</w:t>
            </w:r>
            <w:r w:rsidRPr="0008157B">
              <w:rPr>
                <w:rFonts w:eastAsia="Arial Unicode MS"/>
                <w:bCs/>
              </w:rPr>
              <w:t>79 4010 0432 0003 0027</w:t>
            </w:r>
          </w:p>
          <w:p w14:paraId="6E71FAC2" w14:textId="77777777" w:rsidR="005C4402" w:rsidRPr="0008157B" w:rsidRDefault="005C4402" w:rsidP="00260E12">
            <w:pPr>
              <w:suppressAutoHyphens w:val="0"/>
              <w:autoSpaceDN/>
              <w:spacing w:after="0" w:line="240" w:lineRule="auto"/>
              <w:textAlignment w:val="auto"/>
              <w:rPr>
                <w:rFonts w:eastAsia="Arial Unicode MS"/>
                <w:iCs/>
              </w:rPr>
            </w:pPr>
            <w:proofErr w:type="spellStart"/>
            <w:r w:rsidRPr="0008157B">
              <w:rPr>
                <w:rFonts w:eastAsia="Arial Unicode MS"/>
                <w:iCs/>
              </w:rPr>
              <w:t>Luminor</w:t>
            </w:r>
            <w:proofErr w:type="spellEnd"/>
            <w:r w:rsidRPr="0008157B">
              <w:rPr>
                <w:rFonts w:eastAsia="Arial Unicode MS"/>
                <w:iCs/>
              </w:rPr>
              <w:t xml:space="preserve"> bankas</w:t>
            </w:r>
          </w:p>
          <w:p w14:paraId="25ADD46C"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18BAF519"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57598CF5" w14:textId="77777777" w:rsidR="005C4402" w:rsidRPr="0008157B" w:rsidRDefault="005C4402" w:rsidP="00260E12">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21817AC8" w14:textId="77777777" w:rsidR="005C4402" w:rsidRPr="0008157B" w:rsidRDefault="005C4402" w:rsidP="00260E12">
            <w:pPr>
              <w:suppressAutoHyphens w:val="0"/>
              <w:autoSpaceDN/>
              <w:spacing w:after="0" w:line="240" w:lineRule="auto"/>
              <w:textAlignment w:val="auto"/>
              <w:rPr>
                <w:rFonts w:eastAsia="Arial Unicode MS"/>
              </w:rPr>
            </w:pPr>
          </w:p>
          <w:p w14:paraId="7F501415"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3E1F6A22"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Arial Unicode MS"/>
              </w:rPr>
              <w:t xml:space="preserve">Jovita </w:t>
            </w:r>
            <w:proofErr w:type="spellStart"/>
            <w:r w:rsidRPr="0008157B">
              <w:rPr>
                <w:rFonts w:eastAsia="Arial Unicode MS"/>
              </w:rPr>
              <w:t>Rudėnienė</w:t>
            </w:r>
            <w:proofErr w:type="spellEnd"/>
          </w:p>
          <w:p w14:paraId="5637619B"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p>
          <w:p w14:paraId="25A86D8C" w14:textId="77777777" w:rsidR="005C4402" w:rsidRPr="0008157B" w:rsidRDefault="005C4402" w:rsidP="00260E12">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97F5F76"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367E1646" w14:textId="77777777" w:rsidR="005C4402" w:rsidRDefault="005C4402" w:rsidP="00260E12">
            <w:pPr>
              <w:jc w:val="both"/>
              <w:rPr>
                <w:szCs w:val="24"/>
              </w:rPr>
            </w:pPr>
          </w:p>
        </w:tc>
        <w:tc>
          <w:tcPr>
            <w:tcW w:w="4814" w:type="dxa"/>
          </w:tcPr>
          <w:p w14:paraId="1E293E31" w14:textId="77777777" w:rsidR="005C4402" w:rsidRDefault="005C4402" w:rsidP="00260E12">
            <w:pPr>
              <w:spacing w:after="0" w:line="240" w:lineRule="auto"/>
              <w:ind w:firstLine="567"/>
              <w:rPr>
                <w:szCs w:val="24"/>
              </w:rPr>
            </w:pPr>
            <w:r w:rsidRPr="0008157B">
              <w:rPr>
                <w:szCs w:val="24"/>
              </w:rPr>
              <w:t>RANGOVAS</w:t>
            </w:r>
          </w:p>
          <w:p w14:paraId="2F43B192" w14:textId="77777777" w:rsidR="005C4402" w:rsidRDefault="005C4402" w:rsidP="00260E12">
            <w:pPr>
              <w:spacing w:after="0" w:line="240" w:lineRule="auto"/>
              <w:ind w:left="580"/>
              <w:rPr>
                <w:szCs w:val="24"/>
              </w:rPr>
            </w:pPr>
            <w:r>
              <w:rPr>
                <w:szCs w:val="24"/>
              </w:rPr>
              <w:t>UAB „URBAN LINE“</w:t>
            </w:r>
            <w:r w:rsidRPr="00DA36D2">
              <w:rPr>
                <w:szCs w:val="24"/>
              </w:rPr>
              <w:t xml:space="preserve">, </w:t>
            </w:r>
          </w:p>
          <w:p w14:paraId="53000AB9" w14:textId="77777777" w:rsidR="005C4402" w:rsidRPr="00D2764E" w:rsidRDefault="005C4402" w:rsidP="00260E12">
            <w:pPr>
              <w:spacing w:after="0" w:line="240" w:lineRule="auto"/>
              <w:ind w:left="580"/>
              <w:rPr>
                <w:szCs w:val="24"/>
              </w:rPr>
            </w:pPr>
            <w:r w:rsidRPr="00D2764E">
              <w:rPr>
                <w:szCs w:val="24"/>
              </w:rPr>
              <w:t xml:space="preserve">įmonės kodas 300149157  </w:t>
            </w:r>
          </w:p>
          <w:p w14:paraId="43A84F7F" w14:textId="77777777" w:rsidR="005C4402" w:rsidRPr="00D2764E" w:rsidRDefault="005C4402" w:rsidP="00260E12">
            <w:pPr>
              <w:spacing w:after="0" w:line="240" w:lineRule="auto"/>
              <w:ind w:firstLine="567"/>
              <w:rPr>
                <w:szCs w:val="24"/>
              </w:rPr>
            </w:pPr>
            <w:r w:rsidRPr="00D2764E">
              <w:rPr>
                <w:szCs w:val="24"/>
              </w:rPr>
              <w:t>PVM mok. kodas LT100002751316</w:t>
            </w:r>
          </w:p>
          <w:p w14:paraId="2AFE9161" w14:textId="77777777" w:rsidR="005C4402" w:rsidRPr="00D2764E" w:rsidRDefault="005C4402" w:rsidP="00260E12">
            <w:pPr>
              <w:spacing w:after="0" w:line="240" w:lineRule="auto"/>
              <w:ind w:left="580"/>
              <w:rPr>
                <w:szCs w:val="24"/>
              </w:rPr>
            </w:pPr>
            <w:r w:rsidRPr="00D2764E">
              <w:rPr>
                <w:szCs w:val="24"/>
              </w:rPr>
              <w:t xml:space="preserve">Liepkalnio g.85, Vilnius </w:t>
            </w:r>
          </w:p>
          <w:p w14:paraId="031C12B4" w14:textId="77777777" w:rsidR="005C4402" w:rsidRDefault="005C4402" w:rsidP="00260E12">
            <w:pPr>
              <w:spacing w:after="0" w:line="240" w:lineRule="auto"/>
              <w:ind w:left="580"/>
              <w:rPr>
                <w:szCs w:val="24"/>
              </w:rPr>
            </w:pPr>
            <w:proofErr w:type="spellStart"/>
            <w:r w:rsidRPr="00D2764E">
              <w:rPr>
                <w:szCs w:val="24"/>
              </w:rPr>
              <w:t>a.s</w:t>
            </w:r>
            <w:proofErr w:type="spellEnd"/>
            <w:r w:rsidRPr="00D2764E">
              <w:rPr>
                <w:szCs w:val="24"/>
              </w:rPr>
              <w:t>. LT96 4010 0424 0184 3784</w:t>
            </w:r>
          </w:p>
          <w:p w14:paraId="67063C69" w14:textId="77777777" w:rsidR="005C4402" w:rsidRDefault="005C4402" w:rsidP="00260E12">
            <w:pPr>
              <w:spacing w:after="0" w:line="240" w:lineRule="auto"/>
              <w:ind w:left="580"/>
              <w:rPr>
                <w:szCs w:val="24"/>
              </w:rPr>
            </w:pPr>
            <w:proofErr w:type="spellStart"/>
            <w:r w:rsidRPr="00D2764E">
              <w:rPr>
                <w:szCs w:val="24"/>
              </w:rPr>
              <w:t>Lumino</w:t>
            </w:r>
            <w:r>
              <w:rPr>
                <w:szCs w:val="24"/>
              </w:rPr>
              <w:t>r</w:t>
            </w:r>
            <w:proofErr w:type="spellEnd"/>
            <w:r w:rsidRPr="00D2764E">
              <w:rPr>
                <w:szCs w:val="24"/>
              </w:rPr>
              <w:t xml:space="preserve"> bankas </w:t>
            </w:r>
          </w:p>
          <w:p w14:paraId="75486AC0" w14:textId="77777777" w:rsidR="005C4402" w:rsidRPr="00D2764E" w:rsidRDefault="005C4402" w:rsidP="00260E12">
            <w:pPr>
              <w:spacing w:after="0" w:line="240" w:lineRule="auto"/>
              <w:ind w:left="580"/>
              <w:rPr>
                <w:szCs w:val="24"/>
              </w:rPr>
            </w:pPr>
            <w:r>
              <w:rPr>
                <w:szCs w:val="24"/>
              </w:rPr>
              <w:t>t</w:t>
            </w:r>
            <w:r w:rsidRPr="00D2764E">
              <w:rPr>
                <w:szCs w:val="24"/>
              </w:rPr>
              <w:t>el.+370</w:t>
            </w:r>
            <w:r>
              <w:rPr>
                <w:szCs w:val="24"/>
              </w:rPr>
              <w:t> </w:t>
            </w:r>
            <w:r w:rsidRPr="00D2764E">
              <w:rPr>
                <w:szCs w:val="24"/>
              </w:rPr>
              <w:t>699</w:t>
            </w:r>
            <w:r>
              <w:rPr>
                <w:szCs w:val="24"/>
              </w:rPr>
              <w:t xml:space="preserve"> </w:t>
            </w:r>
            <w:r w:rsidRPr="00D2764E">
              <w:rPr>
                <w:szCs w:val="24"/>
              </w:rPr>
              <w:t>19380</w:t>
            </w:r>
            <w:r w:rsidRPr="00D2764E">
              <w:rPr>
                <w:color w:val="00B050"/>
                <w:szCs w:val="24"/>
              </w:rPr>
              <w:t>                             </w:t>
            </w:r>
          </w:p>
          <w:p w14:paraId="76343A16" w14:textId="77777777" w:rsidR="005C4402" w:rsidRDefault="005C4402" w:rsidP="00260E12">
            <w:pPr>
              <w:spacing w:after="0" w:line="240" w:lineRule="auto"/>
              <w:ind w:firstLine="567"/>
              <w:rPr>
                <w:szCs w:val="24"/>
              </w:rPr>
            </w:pPr>
            <w:hyperlink r:id="rId7" w:history="1">
              <w:r w:rsidRPr="00D60B3E">
                <w:rPr>
                  <w:rStyle w:val="Hipersaitas"/>
                  <w:szCs w:val="24"/>
                </w:rPr>
                <w:t>info@urbanline.lt</w:t>
              </w:r>
            </w:hyperlink>
          </w:p>
          <w:p w14:paraId="4CA56563" w14:textId="77777777" w:rsidR="005C4402" w:rsidRPr="00DA36D2" w:rsidRDefault="005C4402" w:rsidP="00260E12">
            <w:pPr>
              <w:spacing w:after="0" w:line="240" w:lineRule="auto"/>
              <w:ind w:firstLine="567"/>
              <w:rPr>
                <w:szCs w:val="24"/>
              </w:rPr>
            </w:pPr>
          </w:p>
          <w:p w14:paraId="002F6980" w14:textId="77777777" w:rsidR="005C4402" w:rsidRPr="000E7D26" w:rsidRDefault="005C4402" w:rsidP="00260E12">
            <w:pPr>
              <w:spacing w:after="0" w:line="240" w:lineRule="auto"/>
              <w:ind w:firstLine="567"/>
              <w:rPr>
                <w:szCs w:val="24"/>
              </w:rPr>
            </w:pPr>
            <w:r w:rsidRPr="000E7D26">
              <w:rPr>
                <w:szCs w:val="24"/>
              </w:rPr>
              <w:t>Rinkotyros skyriaus specialistė</w:t>
            </w:r>
          </w:p>
          <w:p w14:paraId="35EF0182" w14:textId="77777777" w:rsidR="005C4402" w:rsidRPr="000E7D26" w:rsidRDefault="005C4402" w:rsidP="00260E12">
            <w:pPr>
              <w:spacing w:after="0" w:line="240" w:lineRule="auto"/>
              <w:ind w:firstLine="567"/>
              <w:rPr>
                <w:szCs w:val="24"/>
              </w:rPr>
            </w:pPr>
            <w:r w:rsidRPr="000E7D26">
              <w:rPr>
                <w:szCs w:val="24"/>
              </w:rPr>
              <w:t>Vilma Kazakevičiūtė</w:t>
            </w:r>
          </w:p>
          <w:p w14:paraId="2D199FF0" w14:textId="77777777" w:rsidR="005C4402" w:rsidRPr="000E7D26" w:rsidRDefault="005C4402" w:rsidP="00260E12">
            <w:pPr>
              <w:spacing w:after="0" w:line="240" w:lineRule="auto"/>
              <w:ind w:firstLine="567"/>
              <w:rPr>
                <w:szCs w:val="24"/>
              </w:rPr>
            </w:pPr>
          </w:p>
          <w:p w14:paraId="4B197588" w14:textId="77777777" w:rsidR="005C4402" w:rsidRPr="0008157B" w:rsidRDefault="005C4402" w:rsidP="00260E12">
            <w:pPr>
              <w:spacing w:after="0" w:line="240" w:lineRule="auto"/>
              <w:ind w:firstLine="567"/>
              <w:rPr>
                <w:szCs w:val="24"/>
              </w:rPr>
            </w:pPr>
            <w:r w:rsidRPr="000E7D26">
              <w:rPr>
                <w:szCs w:val="24"/>
              </w:rPr>
              <w:t>______________________</w:t>
            </w:r>
          </w:p>
          <w:p w14:paraId="2ABEB6DA" w14:textId="77777777" w:rsidR="005C4402" w:rsidRPr="0008157B" w:rsidRDefault="005C4402" w:rsidP="00260E12">
            <w:pPr>
              <w:spacing w:after="0" w:line="240" w:lineRule="auto"/>
              <w:ind w:firstLine="567"/>
              <w:rPr>
                <w:szCs w:val="24"/>
              </w:rPr>
            </w:pPr>
            <w:r w:rsidRPr="0008157B">
              <w:rPr>
                <w:szCs w:val="24"/>
              </w:rPr>
              <w:t>(parašas ir antspaudas)</w:t>
            </w:r>
          </w:p>
          <w:p w14:paraId="717997DE" w14:textId="77777777" w:rsidR="005C4402" w:rsidRPr="00DA36D2" w:rsidRDefault="005C4402" w:rsidP="00260E12">
            <w:pPr>
              <w:jc w:val="both"/>
              <w:rPr>
                <w:szCs w:val="24"/>
              </w:rPr>
            </w:pPr>
          </w:p>
          <w:p w14:paraId="60C41536" w14:textId="77777777" w:rsidR="005C4402" w:rsidRDefault="005C4402" w:rsidP="00260E12">
            <w:pPr>
              <w:jc w:val="both"/>
              <w:rPr>
                <w:szCs w:val="24"/>
              </w:rPr>
            </w:pPr>
          </w:p>
        </w:tc>
      </w:tr>
    </w:tbl>
    <w:p w14:paraId="75EFA46E" w14:textId="77777777" w:rsidR="005C4402" w:rsidRPr="00DA36D2" w:rsidRDefault="005C4402" w:rsidP="005C4402">
      <w:pPr>
        <w:jc w:val="both"/>
        <w:rPr>
          <w:szCs w:val="24"/>
        </w:rPr>
      </w:pPr>
    </w:p>
    <w:p w14:paraId="058417F6" w14:textId="77777777" w:rsidR="005C4402" w:rsidRPr="0008157B" w:rsidRDefault="005C4402" w:rsidP="005C4402">
      <w:pPr>
        <w:spacing w:after="0" w:line="240" w:lineRule="auto"/>
        <w:ind w:firstLine="567"/>
        <w:rPr>
          <w:szCs w:val="24"/>
        </w:rPr>
      </w:pPr>
    </w:p>
    <w:p w14:paraId="3797DF8E" w14:textId="77777777" w:rsidR="005C4402" w:rsidRDefault="005C4402" w:rsidP="005C4402"/>
    <w:p w14:paraId="58682459" w14:textId="77777777" w:rsidR="005C4402" w:rsidRDefault="005C4402" w:rsidP="005C4402"/>
    <w:p w14:paraId="4E8EFA52" w14:textId="77777777" w:rsidR="003F7329" w:rsidRPr="005C4402" w:rsidRDefault="003F7329" w:rsidP="005C4402"/>
    <w:sectPr w:rsidR="003F7329" w:rsidRPr="005C4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2"/>
    <w:rsid w:val="00112319"/>
    <w:rsid w:val="00152619"/>
    <w:rsid w:val="001D7D3C"/>
    <w:rsid w:val="00227F18"/>
    <w:rsid w:val="003106BC"/>
    <w:rsid w:val="003A4107"/>
    <w:rsid w:val="003B3FED"/>
    <w:rsid w:val="003E033C"/>
    <w:rsid w:val="003F7329"/>
    <w:rsid w:val="004B506F"/>
    <w:rsid w:val="004D4DDD"/>
    <w:rsid w:val="005C4402"/>
    <w:rsid w:val="0087619D"/>
    <w:rsid w:val="009433CE"/>
    <w:rsid w:val="00A70C03"/>
    <w:rsid w:val="00A87971"/>
    <w:rsid w:val="00DB1C66"/>
    <w:rsid w:val="00E16A88"/>
    <w:rsid w:val="00E95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1B7"/>
  <w15:chartTrackingRefBased/>
  <w15:docId w15:val="{616D9519-953B-4C48-AC92-0EBB7ED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C4402"/>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5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4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4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4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4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4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4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4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4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4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4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402"/>
    <w:rPr>
      <w:i/>
      <w:iCs/>
      <w:color w:val="404040" w:themeColor="text1" w:themeTint="BF"/>
    </w:rPr>
  </w:style>
  <w:style w:type="paragraph" w:styleId="Sraopastraipa">
    <w:name w:val="List Paragraph"/>
    <w:basedOn w:val="prastasis"/>
    <w:uiPriority w:val="34"/>
    <w:qFormat/>
    <w:rsid w:val="005C4402"/>
    <w:pPr>
      <w:ind w:left="720"/>
      <w:contextualSpacing/>
    </w:pPr>
  </w:style>
  <w:style w:type="character" w:styleId="Rykuspabraukimas">
    <w:name w:val="Intense Emphasis"/>
    <w:basedOn w:val="Numatytasispastraiposriftas"/>
    <w:uiPriority w:val="21"/>
    <w:qFormat/>
    <w:rsid w:val="005C4402"/>
    <w:rPr>
      <w:i/>
      <w:iCs/>
      <w:color w:val="0F4761" w:themeColor="accent1" w:themeShade="BF"/>
    </w:rPr>
  </w:style>
  <w:style w:type="paragraph" w:styleId="Iskirtacitata">
    <w:name w:val="Intense Quote"/>
    <w:basedOn w:val="prastasis"/>
    <w:next w:val="prastasis"/>
    <w:link w:val="IskirtacitataDiagrama"/>
    <w:uiPriority w:val="30"/>
    <w:qFormat/>
    <w:rsid w:val="005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402"/>
    <w:rPr>
      <w:i/>
      <w:iCs/>
      <w:color w:val="0F4761" w:themeColor="accent1" w:themeShade="BF"/>
    </w:rPr>
  </w:style>
  <w:style w:type="character" w:styleId="Rykinuoroda">
    <w:name w:val="Intense Reference"/>
    <w:basedOn w:val="Numatytasispastraiposriftas"/>
    <w:uiPriority w:val="32"/>
    <w:qFormat/>
    <w:rsid w:val="005C4402"/>
    <w:rPr>
      <w:b/>
      <w:bCs/>
      <w:smallCaps/>
      <w:color w:val="0F4761" w:themeColor="accent1" w:themeShade="BF"/>
      <w:spacing w:val="5"/>
    </w:rPr>
  </w:style>
  <w:style w:type="paragraph" w:styleId="Pagrindiniotekstotrauka">
    <w:name w:val="Body Text Indent"/>
    <w:basedOn w:val="prastasis"/>
    <w:link w:val="PagrindiniotekstotraukaDiagrama"/>
    <w:rsid w:val="005C4402"/>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5C4402"/>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59"/>
    <w:rsid w:val="005C44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C4402"/>
    <w:rPr>
      <w:color w:val="467886" w:themeColor="hyperlink"/>
      <w:u w:val="single"/>
    </w:rPr>
  </w:style>
  <w:style w:type="paragraph" w:customStyle="1" w:styleId="Default">
    <w:name w:val="Default"/>
    <w:rsid w:val="003E03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19694</Words>
  <Characters>11226</Characters>
  <Application>Microsoft Office Word</Application>
  <DocSecurity>0</DocSecurity>
  <Lines>93</Lines>
  <Paragraphs>61</Paragraphs>
  <ScaleCrop>false</ScaleCrop>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2025-09-15T08:06:00Z</dcterms:created>
  <dcterms:modified xsi:type="dcterms:W3CDTF">2025-09-15T08:06:00Z</dcterms:modified>
</cp:coreProperties>
</file>