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8AE0" w14:textId="03F6C572" w:rsidR="00871125" w:rsidRPr="004740CE"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S</w:t>
      </w:r>
    </w:p>
    <w:p w14:paraId="2C0798FB" w14:textId="77777777" w:rsidR="00871125" w:rsidRPr="004740CE" w:rsidRDefault="00871125" w:rsidP="00871125">
      <w:pPr>
        <w:widowControl w:val="0"/>
        <w:spacing w:after="0" w:line="240" w:lineRule="auto"/>
        <w:ind w:right="332" w:firstLine="540"/>
        <w:jc w:val="center"/>
        <w:rPr>
          <w:rFonts w:ascii="Times New Roman" w:eastAsia="Times New Roman" w:hAnsi="Times New Roman" w:cs="Times New Roman"/>
          <w:kern w:val="0"/>
          <w14:ligatures w14:val="none"/>
        </w:rPr>
      </w:pPr>
    </w:p>
    <w:p w14:paraId="3A849459" w14:textId="2D547E6B"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4740CE">
        <w:rPr>
          <w:rFonts w:ascii="Times New Roman" w:eastAsia="Times New Roman" w:hAnsi="Times New Roman" w:cs="Times New Roman"/>
          <w:kern w:val="0"/>
          <w14:ligatures w14:val="none"/>
        </w:rPr>
        <w:t xml:space="preserve"> m.</w:t>
      </w:r>
      <w:r w:rsidR="00DE0B73">
        <w:rPr>
          <w:rFonts w:ascii="Times New Roman" w:eastAsia="Times New Roman" w:hAnsi="Times New Roman" w:cs="Times New Roman"/>
          <w:kern w:val="0"/>
          <w14:ligatures w14:val="none"/>
        </w:rPr>
        <w:t xml:space="preserve">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7D30EE06" w14:textId="77777777" w:rsidR="007A211A" w:rsidRPr="00C26230" w:rsidRDefault="00871125" w:rsidP="007A211A">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007A211A" w:rsidRPr="004740CE">
        <w:rPr>
          <w:rFonts w:ascii="Times New Roman" w:eastAsia="Calibri" w:hAnsi="Times New Roman" w:cs="Times New Roman"/>
          <w:kern w:val="0"/>
          <w14:ligatures w14:val="none"/>
        </w:rPr>
        <w:t>duomenys apie įstaigą kaupiami ir saugomi Lietuvos Respublikos juridinių asmenų registre, a</w:t>
      </w:r>
      <w:r w:rsidR="007A211A" w:rsidRPr="00820EFD">
        <w:rPr>
          <w:rFonts w:ascii="Times New Roman" w:hAnsi="Times New Roman" w:cs="Times New Roman"/>
        </w:rPr>
        <w:t xml:space="preserve">tstovaujama kanclerio Augusto Ručinsko, veikiančio pagal Valstybės vaiko teisių apsaugos ir įvaikinimo tarnybos prie Socialinės apsaugos ir darbo ministerijos viešųjų pirkimų organizavimo ir vidaus kontrolės taisykles, patvirtintas 2025 m. rugpjūčio 13 d. direktoriaus įsakymu Nr. BV-162 „Dėl Valstybės vaiko teisių apsaugos ir įvaikinimo tarnybos prie Socialinės apsaugos ir darbo </w:t>
      </w:r>
      <w:r w:rsidR="007A211A" w:rsidRPr="00C26230">
        <w:rPr>
          <w:rFonts w:ascii="Times New Roman" w:hAnsi="Times New Roman" w:cs="Times New Roman"/>
        </w:rPr>
        <w:t>ministerijos viešųjų pirkimų organizavimo ir vidaus kontrolės taisyklių patvirtinimo“</w:t>
      </w:r>
      <w:r w:rsidR="007A211A" w:rsidRPr="00C26230">
        <w:rPr>
          <w:rFonts w:ascii="Times New Roman" w:eastAsia="Times New Roman" w:hAnsi="Times New Roman" w:cs="Times New Roman"/>
          <w:kern w:val="0"/>
          <w:lang w:eastAsia="lt-LT"/>
          <w14:ligatures w14:val="none"/>
        </w:rPr>
        <w:t>,</w:t>
      </w:r>
      <w:r w:rsidR="007A211A" w:rsidRPr="00C26230">
        <w:rPr>
          <w:rFonts w:ascii="Times New Roman" w:eastAsia="Calibri" w:hAnsi="Times New Roman" w:cs="Times New Roman"/>
          <w:kern w:val="0"/>
          <w14:ligatures w14:val="none"/>
        </w:rPr>
        <w:t xml:space="preserve"> (toliau – Pirkėjas), ir</w:t>
      </w:r>
    </w:p>
    <w:p w14:paraId="05271D3D" w14:textId="0BF0A1B7" w:rsidR="00871125" w:rsidRPr="004740CE" w:rsidRDefault="002642A8" w:rsidP="007A211A">
      <w:pPr>
        <w:spacing w:after="0" w:line="240" w:lineRule="auto"/>
        <w:ind w:firstLine="567"/>
        <w:jc w:val="both"/>
        <w:rPr>
          <w:rFonts w:ascii="Times New Roman" w:eastAsia="Calibri" w:hAnsi="Times New Roman" w:cs="Times New Roman"/>
          <w:kern w:val="0"/>
          <w14:ligatures w14:val="none"/>
        </w:rPr>
      </w:pPr>
      <w:r w:rsidRPr="00831D4F">
        <w:rPr>
          <w:rFonts w:ascii="Times New Roman" w:eastAsia="Calibri" w:hAnsi="Times New Roman" w:cs="Times New Roman"/>
          <w:kern w:val="0"/>
          <w14:ligatures w14:val="none"/>
        </w:rPr>
        <w:t>KONFIDENCIALU</w:t>
      </w:r>
      <w:r w:rsidR="00214CC6" w:rsidRPr="00C26230">
        <w:rPr>
          <w:rFonts w:ascii="Times New Roman" w:eastAsia="Calibri" w:hAnsi="Times New Roman" w:cs="Times New Roman"/>
          <w:kern w:val="0"/>
          <w14:ligatures w14:val="none"/>
        </w:rPr>
        <w:t xml:space="preserve"> </w:t>
      </w:r>
      <w:r w:rsidR="00871125" w:rsidRPr="00C26230">
        <w:rPr>
          <w:rFonts w:ascii="Times New Roman" w:eastAsia="Calibri" w:hAnsi="Times New Roman" w:cs="Times New Roman"/>
          <w:kern w:val="0"/>
          <w14:ligatures w14:val="none"/>
        </w:rPr>
        <w:t xml:space="preserve">(toliau – Paslaugos teikėjas), toliau kartu šioje paslaugų teikimo sutartyje vadinami „Šalimis“, o kiekvienas atskirai – atitinkamai Pirkėjas ir Paslaugų teikėjas, </w:t>
      </w:r>
      <w:bookmarkStart w:id="1" w:name="_Hlk128644129"/>
      <w:r w:rsidR="00871125" w:rsidRPr="00C26230">
        <w:rPr>
          <w:rFonts w:ascii="Times New Roman" w:eastAsia="Calibri" w:hAnsi="Times New Roman" w:cs="Times New Roman"/>
          <w:kern w:val="0"/>
          <w14:ligatures w14:val="none"/>
        </w:rPr>
        <w:t>vadovaudamosi</w:t>
      </w:r>
      <w:r w:rsidR="00871125" w:rsidRPr="004740CE">
        <w:rPr>
          <w:rFonts w:ascii="Times New Roman" w:eastAsia="Calibri" w:hAnsi="Times New Roman" w:cs="Times New Roman"/>
          <w:kern w:val="0"/>
          <w14:ligatures w14:val="none"/>
        </w:rPr>
        <w:t xml:space="preserve"> Lietuvos Respublikos viešųjų pirkimų įstatymu</w:t>
      </w:r>
      <w:bookmarkEnd w:id="1"/>
      <w:r w:rsidR="00871125">
        <w:rPr>
          <w:rFonts w:ascii="Times New Roman" w:eastAsia="Calibri" w:hAnsi="Times New Roman" w:cs="Times New Roman"/>
          <w:bCs/>
          <w:kern w:val="0"/>
          <w14:ligatures w14:val="none"/>
        </w:rPr>
        <w:t xml:space="preserve">, </w:t>
      </w:r>
      <w:r w:rsidR="00871125"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sidR="00871125">
        <w:rPr>
          <w:rFonts w:ascii="Times New Roman" w:eastAsia="Calibri" w:hAnsi="Times New Roman" w:cs="Times New Roman"/>
          <w:kern w:val="0"/>
          <w14:ligatures w14:val="none"/>
        </w:rPr>
        <w:t xml:space="preserve"> ir </w:t>
      </w:r>
      <w:r w:rsidR="00871125" w:rsidRPr="00EB441A">
        <w:rPr>
          <w:rFonts w:ascii="Times New Roman" w:hAnsi="Times New Roman"/>
        </w:rPr>
        <w:t>atsižvelgdamos į viešojo mažos vertės pirkimo</w:t>
      </w:r>
      <w:r w:rsidR="00871125">
        <w:rPr>
          <w:rFonts w:ascii="Times New Roman" w:hAnsi="Times New Roman"/>
        </w:rPr>
        <w:t xml:space="preserve">, </w:t>
      </w:r>
      <w:r w:rsidR="00871125" w:rsidRPr="00EB441A">
        <w:rPr>
          <w:rFonts w:ascii="Times New Roman" w:hAnsi="Times New Roman"/>
        </w:rPr>
        <w:t>vykdyto</w:t>
      </w:r>
      <w:r w:rsidR="00641C3A">
        <w:rPr>
          <w:rFonts w:ascii="Times New Roman" w:hAnsi="Times New Roman"/>
          <w:i/>
        </w:rPr>
        <w:t xml:space="preserve"> </w:t>
      </w:r>
      <w:r w:rsidR="00641C3A">
        <w:rPr>
          <w:rFonts w:ascii="Times New Roman" w:hAnsi="Times New Roman"/>
          <w:iCs/>
        </w:rPr>
        <w:t>nes</w:t>
      </w:r>
      <w:r w:rsidR="00871125" w:rsidRPr="00EB441A">
        <w:rPr>
          <w:rFonts w:ascii="Times New Roman" w:hAnsi="Times New Roman"/>
          <w:iCs/>
        </w:rPr>
        <w:t>kelbiamos apklausos būdu</w:t>
      </w:r>
      <w:r w:rsidR="00871125" w:rsidRPr="00EB441A">
        <w:rPr>
          <w:rFonts w:ascii="Times New Roman" w:hAnsi="Times New Roman"/>
          <w:i/>
        </w:rPr>
        <w:t>,</w:t>
      </w:r>
      <w:r w:rsidR="00871125" w:rsidRPr="00EB441A">
        <w:rPr>
          <w:rFonts w:ascii="Times New Roman" w:hAnsi="Times New Roman"/>
        </w:rPr>
        <w:t xml:space="preserve"> rezultatus</w:t>
      </w:r>
      <w:r w:rsidR="00871125" w:rsidRPr="004740CE">
        <w:rPr>
          <w:rFonts w:ascii="Times New Roman" w:eastAsia="Calibri" w:hAnsi="Times New Roman" w:cs="Times New Roman"/>
          <w:kern w:val="0"/>
          <w14:ligatures w14:val="none"/>
        </w:rPr>
        <w:t xml:space="preserve">, sudarė šią paslaugų pirkimo – pardavimo sutartį, toliau vadinamą </w:t>
      </w:r>
      <w:r w:rsidR="00861DD2">
        <w:rPr>
          <w:rFonts w:ascii="Times New Roman" w:eastAsia="Calibri" w:hAnsi="Times New Roman" w:cs="Times New Roman"/>
          <w:kern w:val="0"/>
          <w14:ligatures w14:val="none"/>
        </w:rPr>
        <w:t xml:space="preserve">- </w:t>
      </w:r>
      <w:r w:rsidR="00871125" w:rsidRPr="004740CE">
        <w:rPr>
          <w:rFonts w:ascii="Times New Roman" w:eastAsia="Calibri" w:hAnsi="Times New Roman" w:cs="Times New Roman"/>
          <w:kern w:val="0"/>
          <w14:ligatures w14:val="none"/>
        </w:rPr>
        <w:t>Sutartimi, ir susitarė dėl toliau išvardytų sąlygų.</w:t>
      </w:r>
    </w:p>
    <w:p w14:paraId="537187CC" w14:textId="77777777" w:rsidR="00743C22" w:rsidRDefault="00743C22" w:rsidP="001E6E3E">
      <w:pPr>
        <w:spacing w:after="0" w:line="240" w:lineRule="auto"/>
        <w:jc w:val="both"/>
        <w:rPr>
          <w:rFonts w:ascii="Times New Roman" w:eastAsia="Times New Roman" w:hAnsi="Times New Roman" w:cs="Times New Roman"/>
          <w:kern w:val="0"/>
          <w14:ligatures w14:val="none"/>
        </w:rPr>
      </w:pPr>
    </w:p>
    <w:p w14:paraId="092D4996" w14:textId="77777777" w:rsidR="00336C84" w:rsidRPr="004740CE" w:rsidRDefault="00336C84" w:rsidP="001E6E3E">
      <w:pPr>
        <w:spacing w:after="0" w:line="240" w:lineRule="auto"/>
        <w:jc w:val="both"/>
        <w:rPr>
          <w:rFonts w:ascii="Times New Roman" w:eastAsia="Times New Roman" w:hAnsi="Times New Roman" w:cs="Times New Roman"/>
          <w:kern w:val="0"/>
          <w14:ligatures w14:val="none"/>
        </w:rPr>
      </w:pPr>
    </w:p>
    <w:p w14:paraId="3E3FC8D8"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3008EA46" w14:textId="0764A11F" w:rsidR="00871125" w:rsidRPr="00B913EC" w:rsidRDefault="00871125" w:rsidP="00871125">
      <w:pPr>
        <w:pStyle w:val="ListParagraph"/>
        <w:numPr>
          <w:ilvl w:val="1"/>
          <w:numId w:val="1"/>
        </w:numPr>
        <w:tabs>
          <w:tab w:val="num" w:pos="993"/>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AD1A51">
        <w:rPr>
          <w:rFonts w:ascii="Times New Roman" w:eastAsia="Calibri" w:hAnsi="Times New Roman" w:cs="Times New Roman"/>
          <w:color w:val="000000"/>
          <w:kern w:val="0"/>
          <w14:ligatures w14:val="none"/>
        </w:rPr>
        <w:t>teikti</w:t>
      </w:r>
      <w:r w:rsidRPr="00AD1A51">
        <w:rPr>
          <w:rFonts w:ascii="Times New Roman" w:eastAsia="Calibri" w:hAnsi="Times New Roman" w:cs="Times New Roman"/>
          <w:b/>
          <w:bCs/>
          <w:color w:val="000000"/>
          <w:kern w:val="0"/>
          <w14:ligatures w14:val="none"/>
        </w:rPr>
        <w:t xml:space="preserve"> </w:t>
      </w:r>
      <w:bookmarkStart w:id="2" w:name="_Hlk196384462"/>
      <w:r w:rsidR="00A24B3F">
        <w:rPr>
          <w:rFonts w:ascii="Times New Roman" w:eastAsia="Times New Roman" w:hAnsi="Times New Roman"/>
          <w:b/>
          <w:lang w:eastAsia="lt-LT"/>
        </w:rPr>
        <w:t>P</w:t>
      </w:r>
      <w:r w:rsidR="00A24B3F" w:rsidRPr="007F0306">
        <w:rPr>
          <w:rFonts w:ascii="Times New Roman" w:eastAsia="Times New Roman" w:hAnsi="Times New Roman"/>
          <w:b/>
          <w:lang w:eastAsia="lt-LT"/>
        </w:rPr>
        <w:t>sicholog</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-psichoterapeut</w:t>
      </w:r>
      <w:r w:rsidR="00A24B3F">
        <w:rPr>
          <w:rFonts w:ascii="Times New Roman" w:eastAsia="Times New Roman" w:hAnsi="Times New Roman"/>
          <w:b/>
          <w:lang w:eastAsia="lt-LT"/>
        </w:rPr>
        <w:t>o</w:t>
      </w:r>
      <w:r w:rsidR="00A24B3F" w:rsidRPr="007F0306">
        <w:rPr>
          <w:rFonts w:ascii="Times New Roman" w:eastAsia="Times New Roman" w:hAnsi="Times New Roman"/>
          <w:b/>
          <w:lang w:eastAsia="lt-LT"/>
        </w:rPr>
        <w:t xml:space="preserve"> konsultacijų</w:t>
      </w:r>
      <w:r w:rsidR="006106DF">
        <w:rPr>
          <w:rFonts w:ascii="Times New Roman" w:eastAsia="Times New Roman" w:hAnsi="Times New Roman"/>
          <w:b/>
          <w:lang w:eastAsia="lt-LT"/>
        </w:rPr>
        <w:t xml:space="preserve"> organizavimo</w:t>
      </w:r>
      <w:r w:rsidR="00A24B3F" w:rsidRPr="007F0306">
        <w:rPr>
          <w:rFonts w:ascii="Times New Roman" w:eastAsia="Times New Roman" w:hAnsi="Times New Roman"/>
          <w:b/>
          <w:lang w:eastAsia="lt-LT"/>
        </w:rPr>
        <w:t xml:space="preserve"> </w:t>
      </w:r>
      <w:r w:rsidR="001A16F0" w:rsidRPr="00AD1A51">
        <w:rPr>
          <w:rFonts w:ascii="Times New Roman" w:eastAsia="Calibri" w:hAnsi="Times New Roman" w:cs="Times New Roman"/>
          <w:b/>
          <w:bCs/>
          <w:color w:val="000000"/>
          <w:kern w:val="0"/>
          <w14:ligatures w14:val="none"/>
        </w:rPr>
        <w:t>paslaug</w:t>
      </w:r>
      <w:bookmarkEnd w:id="2"/>
      <w:r w:rsidR="00676AAB" w:rsidRPr="00AD1A51">
        <w:rPr>
          <w:rFonts w:ascii="Times New Roman" w:eastAsia="Calibri" w:hAnsi="Times New Roman" w:cs="Times New Roman"/>
          <w:b/>
          <w:bCs/>
          <w:color w:val="000000"/>
          <w:kern w:val="0"/>
          <w14:ligatures w14:val="none"/>
        </w:rPr>
        <w:t>as</w:t>
      </w:r>
      <w:r w:rsidR="004B4170">
        <w:rPr>
          <w:rFonts w:ascii="Times New Roman" w:eastAsia="Calibri" w:hAnsi="Times New Roman" w:cs="Times New Roman"/>
          <w:b/>
          <w:bCs/>
          <w:color w:val="000000"/>
          <w:kern w:val="0"/>
          <w14:ligatures w14:val="none"/>
        </w:rPr>
        <w:t xml:space="preserve"> Klaipėdoje</w:t>
      </w:r>
      <w:r w:rsidR="001A16F0" w:rsidRPr="00AD1A51">
        <w:rPr>
          <w:rFonts w:ascii="Times New Roman" w:eastAsia="Calibri" w:hAnsi="Times New Roman" w:cs="Times New Roman"/>
          <w:b/>
          <w:bCs/>
          <w:color w:val="000000"/>
          <w:kern w:val="0"/>
          <w14:ligatures w14:val="none"/>
        </w:rPr>
        <w:t xml:space="preserve"> </w:t>
      </w:r>
      <w:r w:rsidRPr="00776478">
        <w:rPr>
          <w:rFonts w:ascii="Times New Roman" w:eastAsia="Calibri" w:hAnsi="Times New Roman" w:cs="Times New Roman"/>
          <w:kern w:val="0"/>
          <w:lang w:eastAsia="ar-SA"/>
          <w14:ligatures w14:val="none"/>
        </w:rPr>
        <w:t>(toliau</w:t>
      </w:r>
      <w:r w:rsidRPr="00B913EC">
        <w:rPr>
          <w:rFonts w:ascii="Times New Roman" w:eastAsia="Calibri" w:hAnsi="Times New Roman" w:cs="Times New Roman"/>
          <w:kern w:val="0"/>
          <w:lang w:eastAsia="ar-SA"/>
          <w14:ligatures w14:val="none"/>
        </w:rPr>
        <w:t xml:space="preserve"> – paslaugos). </w:t>
      </w:r>
    </w:p>
    <w:p w14:paraId="6110572B" w14:textId="6FD5FA13" w:rsidR="00871125" w:rsidRPr="00B64B40"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w:t>
      </w:r>
      <w:r w:rsidRPr="008C021B">
        <w:rPr>
          <w:rFonts w:ascii="Times New Roman" w:eastAsia="Calibri" w:hAnsi="Times New Roman" w:cs="Times New Roman"/>
          <w:kern w:val="0"/>
          <w14:ligatures w14:val="none"/>
        </w:rPr>
        <w:t xml:space="preserve">Sutarties </w:t>
      </w:r>
      <w:r w:rsidR="002B2DD8" w:rsidRPr="008C021B">
        <w:rPr>
          <w:rFonts w:ascii="Times New Roman" w:eastAsia="Calibri" w:hAnsi="Times New Roman" w:cs="Times New Roman"/>
          <w:kern w:val="0"/>
          <w14:ligatures w14:val="none"/>
        </w:rPr>
        <w:t xml:space="preserve">1 </w:t>
      </w:r>
      <w:r w:rsidRPr="008C021B">
        <w:rPr>
          <w:rFonts w:ascii="Times New Roman" w:eastAsia="Calibri" w:hAnsi="Times New Roman" w:cs="Times New Roman"/>
          <w:kern w:val="0"/>
          <w14:ligatures w14:val="none"/>
        </w:rPr>
        <w:t>priede</w:t>
      </w:r>
      <w:r w:rsidRPr="004740CE">
        <w:rPr>
          <w:rFonts w:ascii="Times New Roman" w:eastAsia="Calibri" w:hAnsi="Times New Roman" w:cs="Times New Roman"/>
          <w:kern w:val="0"/>
          <w14:ligatures w14:val="none"/>
        </w:rPr>
        <w:t xml:space="preserve"> </w:t>
      </w:r>
      <w:bookmarkStart w:id="3" w:name="_Hlk48045066"/>
      <w:r w:rsidRPr="00B64B40">
        <w:rPr>
          <w:rFonts w:ascii="Times New Roman" w:eastAsia="Calibri" w:hAnsi="Times New Roman" w:cs="Times New Roman"/>
          <w:kern w:val="0"/>
          <w14:ligatures w14:val="none"/>
        </w:rPr>
        <w:t>„</w:t>
      </w:r>
      <w:r w:rsidR="002C4331" w:rsidRPr="00C8011A">
        <w:rPr>
          <w:rFonts w:ascii="Times New Roman" w:eastAsia="Times New Roman" w:hAnsi="Times New Roman"/>
          <w:bCs/>
          <w:lang w:eastAsia="lt-LT"/>
        </w:rPr>
        <w:t>Psichologo-psichoterapeuto konsultacijų organizavimo</w:t>
      </w:r>
      <w:r w:rsidR="00C8011A" w:rsidRPr="00C8011A">
        <w:rPr>
          <w:rFonts w:ascii="Times New Roman" w:eastAsia="Times New Roman" w:hAnsi="Times New Roman"/>
          <w:bCs/>
          <w:lang w:eastAsia="lt-LT"/>
        </w:rPr>
        <w:t xml:space="preserve"> paslaugų</w:t>
      </w:r>
      <w:r w:rsidR="004B2B4E" w:rsidRPr="00B64B40">
        <w:rPr>
          <w:rFonts w:ascii="Times New Roman" w:eastAsia="Calibri" w:hAnsi="Times New Roman" w:cs="Times New Roman"/>
          <w:kern w:val="0"/>
          <w:lang w:eastAsia="ar-SA"/>
          <w14:ligatures w14:val="none"/>
        </w:rPr>
        <w:t xml:space="preserve"> </w:t>
      </w:r>
      <w:r w:rsidRPr="00B64B40">
        <w:rPr>
          <w:rFonts w:ascii="Times New Roman" w:eastAsia="Calibri" w:hAnsi="Times New Roman" w:cs="Times New Roman"/>
          <w:kern w:val="0"/>
          <w:lang w:eastAsia="ar-SA"/>
          <w14:ligatures w14:val="none"/>
        </w:rPr>
        <w:t>techninė specifikacija“</w:t>
      </w:r>
      <w:bookmarkEnd w:id="3"/>
      <w:r w:rsidRPr="00B64B40">
        <w:rPr>
          <w:rFonts w:ascii="Times New Roman" w:eastAsia="Calibri" w:hAnsi="Times New Roman" w:cs="Times New Roman"/>
          <w:kern w:val="0"/>
          <w:lang w:eastAsia="ar-SA"/>
          <w14:ligatures w14:val="none"/>
        </w:rPr>
        <w:t>.</w:t>
      </w:r>
    </w:p>
    <w:p w14:paraId="05600C65" w14:textId="77777777" w:rsidR="00987356" w:rsidRPr="00F014DC" w:rsidRDefault="00987356" w:rsidP="00987356">
      <w:pPr>
        <w:numPr>
          <w:ilvl w:val="1"/>
          <w:numId w:val="1"/>
        </w:numPr>
        <w:tabs>
          <w:tab w:val="num" w:pos="993"/>
        </w:tabs>
        <w:spacing w:after="0" w:line="240" w:lineRule="auto"/>
        <w:ind w:left="0" w:firstLine="567"/>
        <w:jc w:val="both"/>
        <w:rPr>
          <w:rFonts w:ascii="Times New Roman" w:hAnsi="Times New Roman"/>
        </w:rPr>
      </w:pPr>
      <w:r w:rsidRPr="00F014DC">
        <w:rPr>
          <w:rFonts w:ascii="Times New Roman" w:hAnsi="Times New Roman"/>
        </w:rPr>
        <w:t>Paslaugos perkamos pagal Pirkėjo faktinį poreikį ir fiksuotus įkainius, nurodytus Sutarties 2.2 papunktyje.</w:t>
      </w:r>
    </w:p>
    <w:p w14:paraId="50C82CEC" w14:textId="25CC7517" w:rsidR="00987356" w:rsidRPr="00246D66" w:rsidRDefault="00987356" w:rsidP="00987356">
      <w:pPr>
        <w:numPr>
          <w:ilvl w:val="1"/>
          <w:numId w:val="1"/>
        </w:numPr>
        <w:tabs>
          <w:tab w:val="num" w:pos="993"/>
        </w:tabs>
        <w:spacing w:after="0" w:line="240" w:lineRule="auto"/>
        <w:ind w:left="0" w:firstLine="567"/>
        <w:jc w:val="both"/>
        <w:rPr>
          <w:rFonts w:ascii="Times New Roman" w:hAnsi="Times New Roman"/>
        </w:rPr>
      </w:pPr>
      <w:r w:rsidRPr="00246D66">
        <w:rPr>
          <w:rFonts w:ascii="Times New Roman" w:hAnsi="Times New Roman"/>
        </w:rPr>
        <w:t>Paslaugų teikimo laikotarpis</w:t>
      </w:r>
      <w:r w:rsidR="00906DAA" w:rsidRPr="00246D66">
        <w:rPr>
          <w:rFonts w:ascii="Times New Roman" w:hAnsi="Times New Roman"/>
        </w:rPr>
        <w:t>: paslaugos turi būti</w:t>
      </w:r>
      <w:r w:rsidR="00B93589" w:rsidRPr="00246D66">
        <w:rPr>
          <w:rFonts w:ascii="Times New Roman" w:hAnsi="Times New Roman"/>
        </w:rPr>
        <w:t xml:space="preserve"> </w:t>
      </w:r>
      <w:r w:rsidR="00DD2A31" w:rsidRPr="00246D66">
        <w:rPr>
          <w:rFonts w:ascii="Times New Roman" w:hAnsi="Times New Roman"/>
        </w:rPr>
        <w:t xml:space="preserve">teikiamos </w:t>
      </w:r>
      <w:r w:rsidR="0001418D" w:rsidRPr="00246D66">
        <w:rPr>
          <w:rFonts w:ascii="Times New Roman" w:hAnsi="Times New Roman"/>
        </w:rPr>
        <w:t xml:space="preserve">iki </w:t>
      </w:r>
      <w:r w:rsidR="006D45F7" w:rsidRPr="00246D66">
        <w:rPr>
          <w:rFonts w:ascii="Times New Roman" w:hAnsi="Times New Roman"/>
        </w:rPr>
        <w:t>tol, kol bus išnaudota paslaugos organizavimui numatyta suma, nurodyta Sutarties 2.1 punkte, bet ne ilgiau kaip 36 mėnesius.</w:t>
      </w:r>
    </w:p>
    <w:p w14:paraId="23E3690A" w14:textId="77777777" w:rsidR="00012926" w:rsidRDefault="00012926"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4B179A62" w14:textId="77777777" w:rsidR="00336C84" w:rsidRPr="004740CE" w:rsidRDefault="00336C84"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74C31C44"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SUTARTIES KAINA</w:t>
      </w:r>
    </w:p>
    <w:p w14:paraId="18843F61" w14:textId="2BF8F2F0" w:rsidR="004B29A2" w:rsidRPr="00F014DC" w:rsidRDefault="004B29A2" w:rsidP="004B29A2">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b/>
        </w:rPr>
        <w:t xml:space="preserve">Sutarties </w:t>
      </w:r>
      <w:r w:rsidR="00CA4DAE">
        <w:rPr>
          <w:rFonts w:ascii="Times New Roman" w:hAnsi="Times New Roman"/>
          <w:b/>
        </w:rPr>
        <w:t>vertė</w:t>
      </w:r>
      <w:r w:rsidR="00D22A60">
        <w:rPr>
          <w:rFonts w:ascii="Times New Roman" w:hAnsi="Times New Roman"/>
          <w:b/>
        </w:rPr>
        <w:t xml:space="preserve"> </w:t>
      </w:r>
      <w:r w:rsidR="00D666BE">
        <w:rPr>
          <w:rFonts w:ascii="Times New Roman" w:hAnsi="Times New Roman"/>
          <w:b/>
        </w:rPr>
        <w:t>5</w:t>
      </w:r>
      <w:r w:rsidR="00BB338F">
        <w:rPr>
          <w:rFonts w:ascii="Times New Roman" w:hAnsi="Times New Roman"/>
          <w:b/>
        </w:rPr>
        <w:t xml:space="preserve"> 00</w:t>
      </w:r>
      <w:r w:rsidR="00D666BE">
        <w:rPr>
          <w:rFonts w:ascii="Times New Roman" w:hAnsi="Times New Roman"/>
          <w:b/>
        </w:rPr>
        <w:t>0</w:t>
      </w:r>
      <w:r w:rsidR="00D22A60">
        <w:rPr>
          <w:rFonts w:ascii="Times New Roman" w:hAnsi="Times New Roman"/>
          <w:b/>
        </w:rPr>
        <w:t>,00</w:t>
      </w:r>
      <w:r>
        <w:rPr>
          <w:rFonts w:ascii="Times New Roman" w:hAnsi="Times New Roman"/>
        </w:rPr>
        <w:t xml:space="preserve"> </w:t>
      </w:r>
      <w:r w:rsidRPr="00F014DC">
        <w:rPr>
          <w:rFonts w:ascii="Times New Roman" w:hAnsi="Times New Roman"/>
          <w:b/>
        </w:rPr>
        <w:t>E</w:t>
      </w:r>
      <w:r>
        <w:rPr>
          <w:rFonts w:ascii="Times New Roman" w:hAnsi="Times New Roman"/>
          <w:b/>
        </w:rPr>
        <w:t>ur</w:t>
      </w:r>
      <w:r w:rsidRPr="00F014DC">
        <w:rPr>
          <w:rFonts w:ascii="Times New Roman" w:hAnsi="Times New Roman"/>
        </w:rPr>
        <w:t xml:space="preserve"> (</w:t>
      </w:r>
      <w:r w:rsidR="00BB338F">
        <w:rPr>
          <w:rFonts w:ascii="Times New Roman" w:hAnsi="Times New Roman"/>
        </w:rPr>
        <w:t>penki</w:t>
      </w:r>
      <w:r w:rsidR="00D22A60" w:rsidRPr="001F24B3">
        <w:rPr>
          <w:rFonts w:ascii="Times New Roman" w:hAnsi="Times New Roman"/>
        </w:rPr>
        <w:t xml:space="preserve"> tūkstanči</w:t>
      </w:r>
      <w:r w:rsidR="00D666BE">
        <w:rPr>
          <w:rFonts w:ascii="Times New Roman" w:hAnsi="Times New Roman"/>
        </w:rPr>
        <w:t xml:space="preserve">ai </w:t>
      </w:r>
      <w:r w:rsidR="001F24B3" w:rsidRPr="001F24B3">
        <w:rPr>
          <w:rFonts w:ascii="Times New Roman" w:hAnsi="Times New Roman"/>
        </w:rPr>
        <w:t>eur</w:t>
      </w:r>
      <w:r w:rsidR="00473E70">
        <w:rPr>
          <w:rFonts w:ascii="Times New Roman" w:hAnsi="Times New Roman"/>
        </w:rPr>
        <w:t>ų</w:t>
      </w:r>
      <w:r w:rsidRPr="00F014DC">
        <w:rPr>
          <w:rFonts w:ascii="Times New Roman" w:hAnsi="Times New Roman"/>
        </w:rPr>
        <w:t>)</w:t>
      </w:r>
      <w:r w:rsidR="00246D66">
        <w:rPr>
          <w:rFonts w:ascii="Times New Roman" w:hAnsi="Times New Roman"/>
        </w:rPr>
        <w:t xml:space="preserve"> be PVM.</w:t>
      </w:r>
    </w:p>
    <w:p w14:paraId="6717CD40" w14:textId="4DDEFA38" w:rsidR="00AD020A" w:rsidRPr="00CA0B6D" w:rsidRDefault="004B29A2" w:rsidP="00AD020A">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rPr>
        <w:t>Paslaug</w:t>
      </w:r>
      <w:r w:rsidR="0058084D">
        <w:rPr>
          <w:rFonts w:ascii="Times New Roman" w:hAnsi="Times New Roman"/>
        </w:rPr>
        <w:t xml:space="preserve">ų </w:t>
      </w:r>
      <w:r w:rsidRPr="00F014DC">
        <w:rPr>
          <w:rFonts w:ascii="Times New Roman" w:hAnsi="Times New Roman"/>
        </w:rPr>
        <w:t xml:space="preserve"> </w:t>
      </w:r>
      <w:r w:rsidR="00985D68">
        <w:rPr>
          <w:rFonts w:ascii="Times New Roman" w:hAnsi="Times New Roman"/>
        </w:rPr>
        <w:t xml:space="preserve">vienos valandos </w:t>
      </w:r>
      <w:r w:rsidRPr="00F014DC">
        <w:rPr>
          <w:rFonts w:ascii="Times New Roman" w:hAnsi="Times New Roman"/>
        </w:rPr>
        <w:t>įkaini</w:t>
      </w:r>
      <w:r w:rsidR="00985D68">
        <w:rPr>
          <w:rFonts w:ascii="Times New Roman" w:hAnsi="Times New Roman"/>
        </w:rPr>
        <w:t>s</w:t>
      </w:r>
      <w:r w:rsidR="00CA0B6D">
        <w:rPr>
          <w:rFonts w:ascii="Times New Roman" w:hAnsi="Times New Roman"/>
          <w:bCs/>
        </w:rPr>
        <w:t>:</w:t>
      </w:r>
    </w:p>
    <w:p w14:paraId="18F5B179" w14:textId="7820A470" w:rsidR="00CA0B6D" w:rsidRPr="00C26230" w:rsidRDefault="00CA0B6D" w:rsidP="00CA0B6D">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C26230">
        <w:rPr>
          <w:rFonts w:ascii="Times New Roman" w:hAnsi="Times New Roman"/>
          <w:bCs/>
        </w:rPr>
        <w:t>individualios psichologo-psichoterapeuto konsultacijos</w:t>
      </w:r>
      <w:r w:rsidRPr="00C26230">
        <w:rPr>
          <w:rFonts w:ascii="Times New Roman" w:eastAsia="Calibri" w:hAnsi="Times New Roman" w:cs="Times New Roman"/>
          <w:kern w:val="0"/>
          <w:lang w:eastAsia="ar-SA"/>
          <w14:ligatures w14:val="none"/>
        </w:rPr>
        <w:t xml:space="preserve"> – </w:t>
      </w:r>
      <w:r w:rsidR="00DC44F6" w:rsidRPr="00C26230">
        <w:rPr>
          <w:rFonts w:ascii="Times New Roman" w:hAnsi="Times New Roman"/>
          <w:bCs/>
        </w:rPr>
        <w:t>50 (penkiasdešimt)</w:t>
      </w:r>
      <w:r w:rsidRPr="00C26230">
        <w:rPr>
          <w:rFonts w:ascii="Times New Roman" w:hAnsi="Times New Roman"/>
          <w:bCs/>
        </w:rPr>
        <w:t xml:space="preserve"> Eur</w:t>
      </w:r>
      <w:r w:rsidR="007D5428" w:rsidRPr="00C26230">
        <w:rPr>
          <w:rFonts w:ascii="Times New Roman" w:hAnsi="Times New Roman"/>
          <w:bCs/>
        </w:rPr>
        <w:t>;</w:t>
      </w:r>
    </w:p>
    <w:p w14:paraId="3F180E9F" w14:textId="7787E786" w:rsidR="00CA0B6D" w:rsidRPr="00C26230" w:rsidRDefault="00CA0B6D" w:rsidP="00CA0B6D">
      <w:pPr>
        <w:pStyle w:val="ListParagraph"/>
        <w:numPr>
          <w:ilvl w:val="2"/>
          <w:numId w:val="1"/>
        </w:numPr>
        <w:tabs>
          <w:tab w:val="clear" w:pos="1639"/>
          <w:tab w:val="num" w:pos="1260"/>
          <w:tab w:val="num" w:pos="3582"/>
        </w:tabs>
        <w:autoSpaceDN w:val="0"/>
        <w:spacing w:after="0" w:line="240" w:lineRule="auto"/>
        <w:ind w:left="0" w:firstLine="540"/>
        <w:jc w:val="both"/>
        <w:rPr>
          <w:rFonts w:ascii="Times New Roman" w:hAnsi="Times New Roman"/>
          <w:bCs/>
        </w:rPr>
      </w:pPr>
      <w:r w:rsidRPr="00C26230">
        <w:rPr>
          <w:rFonts w:ascii="Times New Roman" w:hAnsi="Times New Roman"/>
          <w:bCs/>
        </w:rPr>
        <w:t xml:space="preserve">grupinės psichologo-psichoterapeuto konsultacijos </w:t>
      </w:r>
      <w:r w:rsidRPr="00C26230">
        <w:rPr>
          <w:rFonts w:ascii="Times New Roman" w:eastAsia="Calibri" w:hAnsi="Times New Roman" w:cs="Times New Roman"/>
          <w:kern w:val="0"/>
          <w:lang w:eastAsia="ar-SA"/>
          <w14:ligatures w14:val="none"/>
        </w:rPr>
        <w:t xml:space="preserve"> – </w:t>
      </w:r>
      <w:r w:rsidR="00DC44F6" w:rsidRPr="00C26230">
        <w:rPr>
          <w:rFonts w:ascii="Times New Roman" w:hAnsi="Times New Roman"/>
          <w:bCs/>
        </w:rPr>
        <w:t>150</w:t>
      </w:r>
      <w:r w:rsidR="00EA03C7" w:rsidRPr="00C26230">
        <w:rPr>
          <w:rFonts w:ascii="Times New Roman" w:hAnsi="Times New Roman"/>
          <w:bCs/>
        </w:rPr>
        <w:t xml:space="preserve"> </w:t>
      </w:r>
      <w:r w:rsidR="00DC44F6" w:rsidRPr="00C26230">
        <w:rPr>
          <w:rFonts w:ascii="Times New Roman" w:hAnsi="Times New Roman"/>
          <w:bCs/>
        </w:rPr>
        <w:t xml:space="preserve">(vienas šimtas penkiasdešimt) </w:t>
      </w:r>
      <w:r w:rsidRPr="00C26230">
        <w:rPr>
          <w:rFonts w:ascii="Times New Roman" w:eastAsia="Calibri" w:hAnsi="Times New Roman" w:cs="Times New Roman"/>
          <w:kern w:val="0"/>
          <w:lang w:eastAsia="ar-SA"/>
          <w14:ligatures w14:val="none"/>
        </w:rPr>
        <w:t>Eur.</w:t>
      </w:r>
    </w:p>
    <w:p w14:paraId="7829C260" w14:textId="77777777" w:rsidR="00D1591C" w:rsidRDefault="009C1EF6" w:rsidP="00D1591C">
      <w:pPr>
        <w:pStyle w:val="paragraph"/>
        <w:numPr>
          <w:ilvl w:val="1"/>
          <w:numId w:val="1"/>
        </w:numPr>
        <w:tabs>
          <w:tab w:val="left" w:pos="993"/>
        </w:tabs>
        <w:spacing w:before="0" w:beforeAutospacing="0" w:after="0" w:afterAutospacing="0"/>
        <w:ind w:left="0" w:firstLine="540"/>
        <w:contextualSpacing/>
        <w:jc w:val="both"/>
        <w:textAlignment w:val="baseline"/>
        <w:rPr>
          <w:rStyle w:val="normaltextrun"/>
        </w:rPr>
      </w:pPr>
      <w:r w:rsidRPr="00246D66">
        <w:rPr>
          <w:rStyle w:val="normaltextrun"/>
        </w:rPr>
        <w:t>Preliminarus bendras tiek individualių, tiek grupinių konsultacijų kiekis 60 val. Konsultacijų kiekis gali didėti, arba mažėti priklausomai nuo poreikio, tačiau maksimalus konsultacijų kiekis negali viršyti nustatytos Sutarties vertės, nurodytos 2.1 punkte. Pirkėjas neįsipareigoja nupirkti viso paslaugos kiekio.</w:t>
      </w:r>
    </w:p>
    <w:p w14:paraId="55365F66" w14:textId="77777777" w:rsidR="00D1591C" w:rsidRPr="00D1591C" w:rsidRDefault="00871125" w:rsidP="00D1591C">
      <w:pPr>
        <w:pStyle w:val="paragraph"/>
        <w:numPr>
          <w:ilvl w:val="1"/>
          <w:numId w:val="1"/>
        </w:numPr>
        <w:tabs>
          <w:tab w:val="left" w:pos="993"/>
        </w:tabs>
        <w:spacing w:before="0" w:beforeAutospacing="0" w:after="0" w:afterAutospacing="0"/>
        <w:ind w:left="0" w:firstLine="540"/>
        <w:contextualSpacing/>
        <w:jc w:val="both"/>
        <w:textAlignment w:val="baseline"/>
      </w:pPr>
      <w:r w:rsidRPr="00D1591C">
        <w:rPr>
          <w:rFonts w:eastAsia="Calibri"/>
        </w:rPr>
        <w:t>Į sutarties kainą įeina visi mokesčiai</w:t>
      </w:r>
      <w:r w:rsidRPr="00D1591C">
        <w:rPr>
          <w:rFonts w:eastAsia="Calibri"/>
          <w:bCs/>
        </w:rPr>
        <w:t>,</w:t>
      </w:r>
      <w:r w:rsidRPr="00D1591C">
        <w:rPr>
          <w:rFonts w:eastAsia="Calibri"/>
        </w:rPr>
        <w:t xml:space="preserve"> ir visos Paslaugos teikėjo išlaidos, galinčios turėti įtakos kainai ar galinčios atsirasti vykdant Sutartį, </w:t>
      </w:r>
      <w:r w:rsidRPr="00D1591C">
        <w:rPr>
          <w:rFonts w:eastAsia="Calibri"/>
          <w:bCs/>
        </w:rPr>
        <w:t>įskaitant mokėjimo dokumentų pateikimo per „</w:t>
      </w:r>
      <w:r w:rsidRPr="00D1591C">
        <w:rPr>
          <w:bCs/>
        </w:rPr>
        <w:t>SABIS</w:t>
      </w:r>
      <w:r w:rsidRPr="00D1591C">
        <w:rPr>
          <w:rFonts w:eastAsia="Calibri"/>
          <w:bCs/>
        </w:rPr>
        <w:t>“ kaštai.</w:t>
      </w:r>
    </w:p>
    <w:p w14:paraId="0CE8B4C1" w14:textId="7E1A6234" w:rsidR="00871125" w:rsidRPr="00D1591C" w:rsidRDefault="00871125" w:rsidP="00D1591C">
      <w:pPr>
        <w:pStyle w:val="paragraph"/>
        <w:numPr>
          <w:ilvl w:val="1"/>
          <w:numId w:val="1"/>
        </w:numPr>
        <w:tabs>
          <w:tab w:val="left" w:pos="993"/>
        </w:tabs>
        <w:spacing w:before="0" w:beforeAutospacing="0" w:after="0" w:afterAutospacing="0"/>
        <w:ind w:left="0" w:firstLine="540"/>
        <w:contextualSpacing/>
        <w:jc w:val="both"/>
        <w:textAlignment w:val="baseline"/>
      </w:pPr>
      <w:r w:rsidRPr="00D1591C">
        <w:rPr>
          <w:rFonts w:eastAsia="Calibri"/>
        </w:rPr>
        <w:t>Sutarčiai taikomos fiksuoto</w:t>
      </w:r>
      <w:r w:rsidR="009E081B" w:rsidRPr="00D1591C">
        <w:rPr>
          <w:rFonts w:eastAsia="Calibri"/>
        </w:rPr>
        <w:t xml:space="preserve"> įkainio</w:t>
      </w:r>
      <w:r w:rsidRPr="00D1591C">
        <w:rPr>
          <w:rFonts w:eastAsia="Calibri"/>
        </w:rPr>
        <w:t xml:space="preserve"> kainodar</w:t>
      </w:r>
      <w:r w:rsidR="00075748" w:rsidRPr="00D1591C">
        <w:rPr>
          <w:rFonts w:eastAsia="Calibri"/>
        </w:rPr>
        <w:t>a</w:t>
      </w:r>
      <w:r w:rsidRPr="00D1591C">
        <w:rPr>
          <w:rFonts w:eastAsia="Calibri"/>
        </w:rPr>
        <w:t>. Sutartyje nustatyt</w:t>
      </w:r>
      <w:r w:rsidR="00444CFE" w:rsidRPr="00D1591C">
        <w:rPr>
          <w:rFonts w:eastAsia="Calibri"/>
        </w:rPr>
        <w:t>i</w:t>
      </w:r>
      <w:r w:rsidR="002D12EB" w:rsidRPr="00D1591C">
        <w:rPr>
          <w:rFonts w:eastAsia="Calibri"/>
        </w:rPr>
        <w:t xml:space="preserve"> įkaini</w:t>
      </w:r>
      <w:r w:rsidR="00444CFE" w:rsidRPr="00D1591C">
        <w:rPr>
          <w:rFonts w:eastAsia="Calibri"/>
        </w:rPr>
        <w:t>ai</w:t>
      </w:r>
      <w:r w:rsidRPr="00D1591C">
        <w:rPr>
          <w:rFonts w:eastAsia="Calibri"/>
        </w:rPr>
        <w:t xml:space="preserve"> yra esminė Sutarties sąlyga ir negali būti keičiam</w:t>
      </w:r>
      <w:r w:rsidR="00444CFE" w:rsidRPr="00D1591C">
        <w:rPr>
          <w:rFonts w:eastAsia="Calibri"/>
        </w:rPr>
        <w:t>i</w:t>
      </w:r>
      <w:r w:rsidRPr="00D1591C">
        <w:rPr>
          <w:rFonts w:eastAsia="Calibri"/>
        </w:rPr>
        <w:t xml:space="preserve"> visą Sutarties galiojimo laikotarpį, išskyrus</w:t>
      </w:r>
      <w:r w:rsidR="002B05BD" w:rsidRPr="00D1591C">
        <w:rPr>
          <w:rFonts w:eastAsia="Calibri"/>
        </w:rPr>
        <w:t xml:space="preserve"> </w:t>
      </w:r>
      <w:r w:rsidRPr="00D1591C">
        <w:rPr>
          <w:lang w:val="x-none" w:eastAsia="x-none"/>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w:t>
      </w:r>
      <w:r w:rsidRPr="00D1591C">
        <w:rPr>
          <w:lang w:val="x-none" w:eastAsia="x-none"/>
        </w:rPr>
        <w:lastRenderedPageBreak/>
        <w:t>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74F4CF4C" w14:textId="77777777" w:rsidR="00012926" w:rsidRDefault="00012926" w:rsidP="00871125">
      <w:pPr>
        <w:autoSpaceDN w:val="0"/>
        <w:spacing w:after="0" w:line="240" w:lineRule="auto"/>
        <w:jc w:val="both"/>
        <w:rPr>
          <w:rFonts w:ascii="Times New Roman" w:eastAsia="Calibri" w:hAnsi="Times New Roman" w:cs="Times New Roman"/>
          <w:kern w:val="0"/>
          <w14:ligatures w14:val="none"/>
        </w:rPr>
      </w:pPr>
    </w:p>
    <w:p w14:paraId="55C20C49" w14:textId="77777777" w:rsidR="00336C84" w:rsidRPr="004740CE" w:rsidRDefault="00336C84"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Pr="004740CE"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513BB047" w14:textId="77777777" w:rsidR="002452B2" w:rsidRPr="004740CE" w:rsidRDefault="002452B2" w:rsidP="002452B2">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Paslaugos suteikimas įforminamas Paslaugos teikėjo</w:t>
      </w:r>
      <w:r>
        <w:rPr>
          <w:rFonts w:ascii="Times New Roman" w:eastAsia="Calibri" w:hAnsi="Times New Roman" w:cs="Times New Roman"/>
          <w:kern w:val="0"/>
          <w14:ligatures w14:val="none"/>
        </w:rPr>
        <w:t xml:space="preserve"> pateikiama</w:t>
      </w:r>
      <w:r w:rsidRPr="004740CE">
        <w:rPr>
          <w:rFonts w:ascii="Times New Roman" w:eastAsia="Calibri" w:hAnsi="Times New Roman" w:cs="Times New Roman"/>
          <w:kern w:val="0"/>
          <w14:ligatures w14:val="none"/>
        </w:rPr>
        <w:t xml:space="preserve"> ir Pirkėjo</w:t>
      </w:r>
      <w:r>
        <w:rPr>
          <w:rFonts w:ascii="Times New Roman" w:eastAsia="Calibri" w:hAnsi="Times New Roman" w:cs="Times New Roman"/>
          <w:kern w:val="0"/>
          <w14:ligatures w14:val="none"/>
        </w:rPr>
        <w:t xml:space="preserve"> priimama</w:t>
      </w:r>
      <w:r w:rsidRPr="004740CE">
        <w:rPr>
          <w:rFonts w:ascii="Times New Roman" w:eastAsia="Calibri" w:hAnsi="Times New Roman" w:cs="Times New Roman"/>
          <w:kern w:val="0"/>
          <w14:ligatures w14:val="none"/>
        </w:rPr>
        <w:t xml:space="preserve"> sąskaita faktūra.</w:t>
      </w:r>
    </w:p>
    <w:p w14:paraId="79E670ED" w14:textId="77777777" w:rsidR="002452B2" w:rsidRPr="00F65EFE" w:rsidRDefault="002452B2" w:rsidP="002452B2">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F65EFE">
        <w:rPr>
          <w:rFonts w:ascii="Times New Roman" w:eastAsia="Calibri" w:hAnsi="Times New Roman" w:cs="Times New Roman"/>
          <w:kern w:val="0"/>
          <w14:ligatures w14:val="none"/>
        </w:rPr>
        <w:t>Pasirašydamas  sąskaitą faktūrą, Pirkėjas patvirtina, kad paslauga suteikta tinkamai.</w:t>
      </w:r>
    </w:p>
    <w:p w14:paraId="5CDAE538" w14:textId="3EFB01B8" w:rsidR="00094A6E" w:rsidRPr="004E2733" w:rsidRDefault="00094A6E" w:rsidP="004E2733">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094A6E">
        <w:rPr>
          <w:rStyle w:val="normaltextrun"/>
          <w:rFonts w:ascii="Times New Roman" w:hAnsi="Times New Roman" w:cs="Times New Roman"/>
        </w:rPr>
        <w:t>U</w:t>
      </w:r>
      <w:r w:rsidRPr="00094A6E">
        <w:rPr>
          <w:rFonts w:ascii="Times New Roman" w:hAnsi="Times New Roman" w:cs="Times New Roman"/>
        </w:rPr>
        <w:t>ž tinkamai suteiktas paslaugas Pirkėjas sumoka per 30 kalendorinių dienų nuo sąskaitos faktūros gavimo dienos. Mokėjimas už paslaugas atliekamas pagal pateiktą sąskaitą</w:t>
      </w:r>
      <w:r>
        <w:rPr>
          <w:rFonts w:ascii="Times New Roman" w:hAnsi="Times New Roman" w:cs="Times New Roman"/>
        </w:rPr>
        <w:t xml:space="preserve"> </w:t>
      </w:r>
      <w:r w:rsidRPr="00094A6E">
        <w:rPr>
          <w:rFonts w:ascii="Times New Roman" w:hAnsi="Times New Roman" w:cs="Times New Roman"/>
        </w:rPr>
        <w:t>faktūrą pagal faktiškai suteiktų Paslaugų valandų skaičių. Sąskaitos</w:t>
      </w:r>
      <w:r>
        <w:rPr>
          <w:rFonts w:ascii="Times New Roman" w:hAnsi="Times New Roman" w:cs="Times New Roman"/>
        </w:rPr>
        <w:t xml:space="preserve"> </w:t>
      </w:r>
      <w:r w:rsidRPr="00094A6E">
        <w:rPr>
          <w:rFonts w:ascii="Times New Roman" w:hAnsi="Times New Roman" w:cs="Times New Roman"/>
        </w:rPr>
        <w:t>faktūros pateikimas ir mokėjimas atliekamas Pirkėjo ir Paslaugų teikėjo bendru sutarimu.</w:t>
      </w:r>
    </w:p>
    <w:p w14:paraId="5BAAC0E7" w14:textId="6F558304" w:rsidR="00871125" w:rsidRDefault="00E80FBE" w:rsidP="00871125">
      <w:pPr>
        <w:pStyle w:val="ListParagraph"/>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S</w:t>
      </w:r>
      <w:r w:rsidR="00871125" w:rsidRPr="00EB07F2">
        <w:rPr>
          <w:rFonts w:ascii="Times New Roman" w:eastAsia="Calibri" w:hAnsi="Times New Roman" w:cs="Times New Roman"/>
          <w:kern w:val="0"/>
          <w:lang w:eastAsia="ar-SA"/>
          <w14:ligatures w14:val="none"/>
        </w:rPr>
        <w:t>ąskaitoje</w:t>
      </w:r>
      <w:r w:rsidR="009C6C41">
        <w:rPr>
          <w:rFonts w:ascii="Times New Roman" w:eastAsia="Calibri" w:hAnsi="Times New Roman" w:cs="Times New Roman"/>
          <w:kern w:val="0"/>
          <w:lang w:eastAsia="ar-SA"/>
          <w14:ligatures w14:val="none"/>
        </w:rPr>
        <w:t xml:space="preserve"> </w:t>
      </w:r>
      <w:r w:rsidR="00871125" w:rsidRPr="00EB07F2">
        <w:rPr>
          <w:rFonts w:ascii="Times New Roman" w:eastAsia="Calibri" w:hAnsi="Times New Roman" w:cs="Times New Roman"/>
          <w:kern w:val="0"/>
          <w:lang w:eastAsia="ar-SA"/>
          <w14:ligatures w14:val="none"/>
        </w:rPr>
        <w:t>faktūroje privalo būti nurodomas Sutarties numeris</w:t>
      </w:r>
      <w:r w:rsidR="00E75935">
        <w:rPr>
          <w:rFonts w:ascii="Times New Roman" w:eastAsia="Calibri" w:hAnsi="Times New Roman" w:cs="Times New Roman"/>
          <w:kern w:val="0"/>
          <w:lang w:eastAsia="ar-SA"/>
          <w14:ligatures w14:val="none"/>
        </w:rPr>
        <w:t xml:space="preserve">. </w:t>
      </w:r>
      <w:r w:rsidR="00871125" w:rsidRPr="00EB07F2">
        <w:rPr>
          <w:rFonts w:ascii="Times New Roman" w:eastAsia="Calibri" w:hAnsi="Times New Roman" w:cs="Times New Roman"/>
          <w:kern w:val="0"/>
          <w14:ligatures w14:val="none"/>
        </w:rPr>
        <w:t xml:space="preserve">Paslaugos teikėjas sąskaitą faktūrą privalo pateikti </w:t>
      </w:r>
      <w:r w:rsidR="00871125" w:rsidRPr="00EB07F2">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7" w:history="1">
        <w:r w:rsidR="00871125" w:rsidRPr="00376828">
          <w:rPr>
            <w:rStyle w:val="Hyperlink"/>
            <w:rFonts w:ascii="Times New Roman" w:eastAsia="Calibri" w:hAnsi="Times New Roman" w:cs="Times New Roman"/>
            <w:kern w:val="0"/>
            <w:lang w:eastAsia="ar-SA"/>
            <w14:ligatures w14:val="none"/>
          </w:rPr>
          <w:t>https://nbfc.lrv.lt/lt/sabis/</w:t>
        </w:r>
      </w:hyperlink>
      <w:r w:rsidR="00871125" w:rsidRPr="00EB07F2">
        <w:rPr>
          <w:rFonts w:ascii="Times New Roman" w:eastAsia="Calibri" w:hAnsi="Times New Roman" w:cs="Times New Roman"/>
          <w:kern w:val="0"/>
          <w:lang w:eastAsia="ar-SA"/>
          <w14:ligatures w14:val="none"/>
        </w:rPr>
        <w:t>). Nesant objektyvių galimybių sąskaitą</w:t>
      </w:r>
      <w:r w:rsidR="001C77C0">
        <w:rPr>
          <w:rFonts w:ascii="Times New Roman" w:eastAsia="Calibri" w:hAnsi="Times New Roman" w:cs="Times New Roman"/>
          <w:kern w:val="0"/>
          <w:lang w:eastAsia="ar-SA"/>
          <w14:ligatures w14:val="none"/>
        </w:rPr>
        <w:t xml:space="preserve"> </w:t>
      </w:r>
      <w:r w:rsidR="00871125" w:rsidRPr="00EB07F2">
        <w:rPr>
          <w:rFonts w:ascii="Times New Roman" w:eastAsia="Calibri" w:hAnsi="Times New Roman" w:cs="Times New Roman"/>
          <w:kern w:val="0"/>
          <w:lang w:eastAsia="ar-SA"/>
          <w14:ligatures w14:val="none"/>
        </w:rPr>
        <w:t xml:space="preserve">faktūrą pateikti naudojantis elektronine paslauga SABIS, </w:t>
      </w:r>
      <w:r w:rsidR="00871125" w:rsidRPr="004D6E9C">
        <w:rPr>
          <w:rFonts w:ascii="Times New Roman" w:eastAsia="Calibri" w:hAnsi="Times New Roman" w:cs="Times New Roman"/>
          <w:kern w:val="0"/>
          <w:lang w:eastAsia="ar-SA"/>
          <w14:ligatures w14:val="none"/>
        </w:rPr>
        <w:t>ją Paslaugos teikėjas turi pateikti tik Sutarties 10.</w:t>
      </w:r>
      <w:r w:rsidR="00CC4D26">
        <w:rPr>
          <w:rFonts w:ascii="Times New Roman" w:eastAsia="Calibri" w:hAnsi="Times New Roman" w:cs="Times New Roman"/>
          <w:kern w:val="0"/>
          <w:lang w:eastAsia="ar-SA"/>
          <w14:ligatures w14:val="none"/>
        </w:rPr>
        <w:t>2</w:t>
      </w:r>
      <w:r w:rsidR="00871125" w:rsidRPr="004D6E9C">
        <w:rPr>
          <w:rFonts w:ascii="Times New Roman" w:eastAsia="Calibri" w:hAnsi="Times New Roman" w:cs="Times New Roman"/>
          <w:kern w:val="0"/>
          <w:lang w:eastAsia="ar-SA"/>
          <w14:ligatures w14:val="none"/>
        </w:rPr>
        <w:t>.1 papunktyje nurodytu elektroniniu paštu ir/ar</w:t>
      </w:r>
      <w:r w:rsidR="00871125" w:rsidRPr="00EB07F2">
        <w:rPr>
          <w:rFonts w:ascii="Times New Roman" w:eastAsia="Calibri" w:hAnsi="Times New Roman" w:cs="Times New Roman"/>
          <w:kern w:val="0"/>
          <w:lang w:eastAsia="ar-SA"/>
          <w14:ligatures w14:val="none"/>
        </w:rPr>
        <w:t xml:space="preserve"> </w:t>
      </w:r>
      <w:hyperlink r:id="rId8" w:history="1">
        <w:r w:rsidR="00871125" w:rsidRPr="00376828">
          <w:rPr>
            <w:rStyle w:val="Hyperlink"/>
            <w:rFonts w:ascii="Times New Roman" w:eastAsia="Calibri" w:hAnsi="Times New Roman" w:cs="Times New Roman"/>
            <w:kern w:val="0"/>
            <w:lang w:eastAsia="ar-SA"/>
            <w14:ligatures w14:val="none"/>
          </w:rPr>
          <w:t>info@vaikoteises.lt</w:t>
        </w:r>
      </w:hyperlink>
      <w:r w:rsidR="00871125">
        <w:rPr>
          <w:rFonts w:ascii="Times New Roman" w:eastAsia="Calibri" w:hAnsi="Times New Roman" w:cs="Times New Roman"/>
          <w:kern w:val="0"/>
          <w:lang w:eastAsia="ar-SA"/>
          <w14:ligatures w14:val="none"/>
        </w:rPr>
        <w:t>.</w:t>
      </w:r>
    </w:p>
    <w:p w14:paraId="114837F8" w14:textId="77777777" w:rsidR="00012926" w:rsidRDefault="00012926"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0A22C45E" w14:textId="4C78D4FB" w:rsidR="00336C84" w:rsidRPr="00ED49C3" w:rsidRDefault="00336C84"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40B7549B" w14:textId="77777777" w:rsidR="00871125" w:rsidRPr="004740CE"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566C4D27" w:rsidR="00871125"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derinti su Sutarties įgyvendinimu susijusius veiksmus su Pirkėju</w:t>
      </w:r>
      <w:r w:rsidR="009B46E4">
        <w:rPr>
          <w:rFonts w:ascii="Times New Roman" w:eastAsia="Calibri" w:hAnsi="Times New Roman" w:cs="Times New Roman"/>
          <w:kern w:val="0"/>
          <w14:ligatures w14:val="none"/>
        </w:rPr>
        <w:t>;</w:t>
      </w:r>
    </w:p>
    <w:p w14:paraId="7A95585A" w14:textId="3C001F06" w:rsidR="009B46E4" w:rsidRPr="00B03D69" w:rsidRDefault="00566DB7" w:rsidP="00B03D69">
      <w:pPr>
        <w:numPr>
          <w:ilvl w:val="2"/>
          <w:numId w:val="2"/>
        </w:numPr>
        <w:tabs>
          <w:tab w:val="left" w:pos="709"/>
          <w:tab w:val="left" w:pos="851"/>
          <w:tab w:val="left" w:pos="993"/>
          <w:tab w:val="left" w:pos="1276"/>
          <w:tab w:val="left" w:pos="1418"/>
        </w:tabs>
        <w:autoSpaceDN w:val="0"/>
        <w:spacing w:after="0" w:line="240" w:lineRule="auto"/>
        <w:ind w:left="0" w:firstLine="567"/>
        <w:jc w:val="both"/>
        <w:rPr>
          <w:rFonts w:ascii="Times New Roman" w:hAnsi="Times New Roman"/>
          <w:lang w:eastAsia="ar-SA"/>
        </w:rPr>
      </w:pPr>
      <w:r w:rsidRPr="00B663E4">
        <w:rPr>
          <w:rFonts w:ascii="Times New Roman" w:eastAsia="Times New Roman" w:hAnsi="Times New Roman"/>
          <w:spacing w:val="2"/>
          <w:shd w:val="clear" w:color="auto" w:fill="FFFFFF"/>
        </w:rPr>
        <w:lastRenderedPageBreak/>
        <w:t xml:space="preserve">paslaugos teikimo metu </w:t>
      </w:r>
      <w:r w:rsidRPr="00B663E4">
        <w:rPr>
          <w:rFonts w:ascii="Times New Roman" w:eastAsia="Times New Roman" w:hAnsi="Times New Roman"/>
        </w:rPr>
        <w:t>mažinti popieriaus sunaudojimą, atsisakyti nebūtino dokumentų kopijavimo ir spausdinimo, rengiama dokumentacija (</w:t>
      </w:r>
      <w:r w:rsidR="002B2E4C" w:rsidRPr="00B663E4">
        <w:rPr>
          <w:rFonts w:ascii="Times New Roman" w:eastAsia="Times New Roman" w:hAnsi="Times New Roman"/>
        </w:rPr>
        <w:t>sąskaitos faktūros</w:t>
      </w:r>
      <w:r w:rsidR="002B2E4C">
        <w:rPr>
          <w:rFonts w:ascii="Times New Roman" w:eastAsia="Times New Roman" w:hAnsi="Times New Roman"/>
        </w:rPr>
        <w:t xml:space="preserve"> ir kiti dokumentai</w:t>
      </w:r>
      <w:r w:rsidRPr="00B663E4">
        <w:rPr>
          <w:rFonts w:ascii="Times New Roman" w:eastAsia="Times New Roman" w:hAnsi="Times New Roman"/>
        </w:rPr>
        <w:t xml:space="preserve">) turi būti pateikti tik elektroniniu formatu (nebent tokiu formatu dokumentų pateikimas yra </w:t>
      </w:r>
      <w:r w:rsidRPr="00B03D69">
        <w:rPr>
          <w:rFonts w:ascii="Times New Roman" w:eastAsia="Times New Roman" w:hAnsi="Times New Roman" w:cs="Times New Roman"/>
        </w:rPr>
        <w:t>neįmanomas)</w:t>
      </w:r>
      <w:r w:rsidR="00B03D69" w:rsidRPr="00B03D69">
        <w:rPr>
          <w:rFonts w:ascii="Times New Roman" w:eastAsia="Times New Roman" w:hAnsi="Times New Roman" w:cs="Times New Roman"/>
        </w:rPr>
        <w:t xml:space="preserve">, </w:t>
      </w:r>
      <w:r w:rsidR="00671D4C" w:rsidRPr="00B03D69">
        <w:rPr>
          <w:rFonts w:ascii="Times New Roman" w:eastAsia="Times New Roman" w:hAnsi="Times New Roman" w:cs="Times New Roman"/>
          <w:spacing w:val="2"/>
          <w:shd w:val="clear" w:color="auto" w:fill="FFFFFF"/>
        </w:rPr>
        <w:t xml:space="preserve">bei </w:t>
      </w:r>
      <w:r w:rsidR="00671D4C" w:rsidRPr="00B03D69">
        <w:rPr>
          <w:rFonts w:ascii="Times New Roman" w:hAnsi="Times New Roman" w:cs="Times New Roman"/>
        </w:rPr>
        <w:t>siekti, kad teikiant paslaugas nebūtų teršiama aplinka, nebūtų sukuriamas papildomas taršos šaltinis</w:t>
      </w:r>
      <w:r w:rsidR="00671D4C" w:rsidRPr="00B03D69">
        <w:rPr>
          <w:rFonts w:ascii="Times New Roman" w:eastAsia="Times New Roman" w:hAnsi="Times New Roman" w:cs="Times New Roman"/>
          <w:i/>
          <w:iCs/>
          <w:spacing w:val="2"/>
          <w:shd w:val="clear" w:color="auto" w:fill="FFFFFF"/>
        </w:rPr>
        <w:t>.</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409BDD98" w14:textId="72B82220" w:rsidR="00743C22" w:rsidRPr="001E6E3E" w:rsidRDefault="00871125" w:rsidP="001E6E3E">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4EE62481" w14:textId="77777777" w:rsidR="00012926" w:rsidRDefault="00012926" w:rsidP="00871125">
      <w:pPr>
        <w:spacing w:after="0" w:line="240" w:lineRule="auto"/>
        <w:ind w:left="709"/>
        <w:contextualSpacing/>
        <w:rPr>
          <w:rFonts w:ascii="Times New Roman" w:eastAsia="Calibri" w:hAnsi="Times New Roman" w:cs="Times New Roman"/>
          <w:kern w:val="0"/>
          <w:lang w:eastAsia="ar-SA"/>
          <w14:ligatures w14:val="none"/>
        </w:rPr>
      </w:pPr>
    </w:p>
    <w:p w14:paraId="68AB419B" w14:textId="77777777" w:rsidR="00336C84" w:rsidRPr="004740CE" w:rsidRDefault="00336C84" w:rsidP="00871125">
      <w:pPr>
        <w:spacing w:after="0" w:line="240" w:lineRule="auto"/>
        <w:ind w:left="709"/>
        <w:contextualSpacing/>
        <w:rPr>
          <w:rFonts w:ascii="Times New Roman" w:eastAsia="Calibri" w:hAnsi="Times New Roman" w:cs="Times New Roman"/>
          <w:kern w:val="0"/>
          <w:lang w:eastAsia="ar-SA"/>
          <w14:ligatures w14:val="none"/>
        </w:rPr>
      </w:pPr>
    </w:p>
    <w:p w14:paraId="588DDE6B" w14:textId="77777777" w:rsidR="00871125" w:rsidRPr="004740CE"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194E0664"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w:t>
      </w:r>
      <w:r w:rsidR="00BC3F1B">
        <w:rPr>
          <w:rFonts w:ascii="Times New Roman" w:eastAsia="Calibri" w:hAnsi="Times New Roman" w:cs="Times New Roman"/>
          <w:kern w:val="0"/>
          <w14:ligatures w14:val="none"/>
        </w:rPr>
        <w:t>Paslaugų teikėjas</w:t>
      </w:r>
      <w:r w:rsidR="00C305EC">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Pirkėjui moka 10 (dešimt) proc. dydžio bauda nuo Sutarties 2.1 punkte </w:t>
      </w:r>
      <w:r w:rsidR="00CA4DAE">
        <w:rPr>
          <w:rFonts w:ascii="Times New Roman" w:eastAsia="Calibri" w:hAnsi="Times New Roman" w:cs="Times New Roman"/>
          <w:kern w:val="0"/>
          <w14:ligatures w14:val="none"/>
        </w:rPr>
        <w:t>nurodytos sutarties vertės.</w:t>
      </w:r>
      <w:r w:rsidRPr="004740CE">
        <w:rPr>
          <w:rFonts w:ascii="Times New Roman" w:eastAsia="Calibri" w:hAnsi="Times New Roman" w:cs="Times New Roman"/>
          <w:kern w:val="0"/>
          <w14:ligatures w14:val="none"/>
        </w:rPr>
        <w:t xml:space="preserve"> </w:t>
      </w:r>
    </w:p>
    <w:p w14:paraId="72FB902F" w14:textId="77777777" w:rsidR="00012926" w:rsidRDefault="00012926"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1E5C1AFE" w14:textId="77777777" w:rsidR="00743C22" w:rsidRPr="004740CE" w:rsidRDefault="00743C22"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4740CE">
        <w:rPr>
          <w:rFonts w:ascii="Times New Roman" w:eastAsia="Calibri" w:hAnsi="Times New Roman" w:cs="Times New Roman"/>
          <w:color w:val="000000"/>
          <w:kern w:val="0"/>
          <w14:ligatures w14:val="none"/>
        </w:rPr>
        <w:lastRenderedPageBreak/>
        <w:t>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9"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576337C0" w14:textId="77777777" w:rsidR="00012926" w:rsidRDefault="00012926" w:rsidP="00871125">
      <w:pPr>
        <w:widowControl w:val="0"/>
        <w:tabs>
          <w:tab w:val="left" w:pos="993"/>
        </w:tabs>
        <w:spacing w:after="0" w:line="240" w:lineRule="auto"/>
        <w:jc w:val="both"/>
        <w:rPr>
          <w:rFonts w:ascii="Times New Roman" w:hAnsi="Times New Roman" w:cs="Times New Roman"/>
        </w:rPr>
      </w:pPr>
    </w:p>
    <w:p w14:paraId="2DBF73D2" w14:textId="77777777" w:rsidR="00743C22" w:rsidRPr="004740CE" w:rsidRDefault="00743C22" w:rsidP="00871125">
      <w:pPr>
        <w:widowControl w:val="0"/>
        <w:tabs>
          <w:tab w:val="left" w:pos="993"/>
        </w:tabs>
        <w:spacing w:after="0" w:line="240" w:lineRule="auto"/>
        <w:jc w:val="both"/>
        <w:rPr>
          <w:rFonts w:ascii="Times New Roman" w:hAnsi="Times New Roman" w:cs="Times New Roman"/>
        </w:rPr>
      </w:pPr>
    </w:p>
    <w:p w14:paraId="7FDF36D2" w14:textId="77777777" w:rsidR="00871125" w:rsidRPr="004740CE"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AC8F4A8" w14:textId="77777777" w:rsidR="00743C22" w:rsidRDefault="00743C22"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1070D596"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4740CE"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 xml:space="preserve">Be išankstinio raštiško Pirkėjo sutikimo Paslaugos teikėjas neturi teisės perleisti jokios naudos ar intereso pagal Sutartį, sudaryti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sutarties, išskyrus atvejį, kai Paslaugos teikėjo bankui perleidžiamos pagal sutartį sumokėtinos lėšos. Sutikimas duodamas tik dėl tų paslaugų, dėl kurių sudaroma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sutartis. Subteikėjų, nenumatytų Paslaugos teikėjo pasiūlyme, kandidatūras ir jų teikiamas paslaugas Paslaugos teikėjas privalo iš anksto suderinti su Pirkėju.</w:t>
      </w:r>
    </w:p>
    <w:p w14:paraId="4E727EEA" w14:textId="77777777" w:rsidR="00743C22" w:rsidRDefault="00743C22"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076F227"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4" w:name="_Hlk35944077"/>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w:t>
      </w:r>
      <w:bookmarkEnd w:id="4"/>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lastRenderedPageBreak/>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02F2500F"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Šalis gali vienašališkai nutraukti Sutartį raštu ne vėliau kaip prieš </w:t>
      </w:r>
      <w:r w:rsidR="00B64A6C">
        <w:rPr>
          <w:rFonts w:ascii="Times New Roman" w:eastAsia="Calibri" w:hAnsi="Times New Roman" w:cs="Times New Roman"/>
          <w:kern w:val="0"/>
          <w14:ligatures w14:val="none"/>
        </w:rPr>
        <w:t xml:space="preserve">30 </w:t>
      </w:r>
      <w:r w:rsidRPr="004740CE">
        <w:rPr>
          <w:rFonts w:ascii="Times New Roman" w:eastAsia="Calibri" w:hAnsi="Times New Roman" w:cs="Times New Roman"/>
          <w:kern w:val="0"/>
          <w14:ligatures w14:val="none"/>
        </w:rPr>
        <w:t>(</w:t>
      </w:r>
      <w:r w:rsidR="00B64A6C">
        <w:rPr>
          <w:rFonts w:ascii="Times New Roman" w:eastAsia="Calibri" w:hAnsi="Times New Roman" w:cs="Times New Roman"/>
          <w:kern w:val="0"/>
          <w14:ligatures w14:val="none"/>
        </w:rPr>
        <w:t>tris</w:t>
      </w:r>
      <w:r w:rsidRPr="004740CE">
        <w:rPr>
          <w:rFonts w:ascii="Times New Roman" w:eastAsia="Calibri" w:hAnsi="Times New Roman" w:cs="Times New Roman"/>
          <w:kern w:val="0"/>
          <w14:ligatures w14:val="none"/>
        </w:rPr>
        <w:t>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3DEE318F" w14:textId="77777777" w:rsidR="00871125" w:rsidRDefault="00871125"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451AD5D6" w14:textId="77777777" w:rsidR="00012926" w:rsidRPr="004740CE" w:rsidRDefault="00012926" w:rsidP="001E6E3E">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1682993F" w14:textId="77777777" w:rsidR="00871125" w:rsidRPr="004740CE"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6DBD59B2" w14:textId="6EB6C566" w:rsidR="00A31739" w:rsidRPr="00A31739" w:rsidRDefault="00871125" w:rsidP="00AA7480">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lang w:eastAsia="ar-SA"/>
        </w:rPr>
        <w:t>S</w:t>
      </w:r>
      <w:r w:rsidRPr="00A31739">
        <w:rPr>
          <w:rFonts w:eastAsia="Calibri"/>
          <w:color w:val="000000"/>
        </w:rPr>
        <w:t>utartis įsigalioja nuo</w:t>
      </w:r>
      <w:r w:rsidR="00A31739" w:rsidRPr="00A31739">
        <w:rPr>
          <w:rFonts w:eastAsia="Calibri"/>
          <w:color w:val="000000"/>
        </w:rPr>
        <w:t xml:space="preserve"> </w:t>
      </w:r>
      <w:r w:rsidR="00A31739" w:rsidRPr="00A31739">
        <w:rPr>
          <w:rStyle w:val="normaltextrun"/>
          <w:color w:val="000000" w:themeColor="text1"/>
        </w:rPr>
        <w:t xml:space="preserve">2025 m. spalio 1 d. </w:t>
      </w:r>
      <w:r w:rsidRPr="00A31739">
        <w:rPr>
          <w:rFonts w:eastAsia="Calibri"/>
          <w:color w:val="000000"/>
        </w:rPr>
        <w:t xml:space="preserve">ir galioja </w:t>
      </w:r>
      <w:r w:rsidR="005613EC" w:rsidRPr="00A31739">
        <w:rPr>
          <w:rFonts w:eastAsia="Calibri"/>
          <w:color w:val="000000"/>
        </w:rPr>
        <w:t>37 mėnesius</w:t>
      </w:r>
      <w:r w:rsidR="00CE33AA" w:rsidRPr="00A31739">
        <w:rPr>
          <w:rFonts w:eastAsia="Calibri"/>
          <w:color w:val="000000"/>
        </w:rPr>
        <w:t xml:space="preserve"> įskaitant atsiskaitymo už suteiktas paslaugas laikotarpį</w:t>
      </w:r>
      <w:r w:rsidR="002037D1">
        <w:rPr>
          <w:rFonts w:eastAsia="Calibri"/>
          <w:color w:val="000000"/>
        </w:rPr>
        <w:t xml:space="preserve"> , arba iki</w:t>
      </w:r>
      <w:r w:rsidR="002037D1" w:rsidRPr="00F46009">
        <w:t xml:space="preserve"> </w:t>
      </w:r>
      <w:r w:rsidR="002037D1" w:rsidRPr="00454469">
        <w:t xml:space="preserve">tol, kol bus išnaudota </w:t>
      </w:r>
      <w:r w:rsidR="002037D1">
        <w:t>Sutarties 2.1 punkte numatyta suma</w:t>
      </w:r>
      <w:r w:rsidR="00AA7480">
        <w:t xml:space="preserve">, </w:t>
      </w:r>
      <w:r w:rsidR="00AA7480">
        <w:rPr>
          <w:rFonts w:eastAsia="Calibri"/>
          <w:color w:val="000000"/>
        </w:rPr>
        <w:t>arba iki</w:t>
      </w:r>
      <w:r w:rsidR="00AA7480" w:rsidRPr="00F46009">
        <w:t xml:space="preserve"> </w:t>
      </w:r>
      <w:r w:rsidR="00AA7480" w:rsidRPr="00454469">
        <w:t xml:space="preserve">tol, kol bus išnaudota </w:t>
      </w:r>
      <w:r w:rsidR="00AA7480">
        <w:t>Sutarties 2.1 punkte numatyta suma.</w:t>
      </w:r>
    </w:p>
    <w:p w14:paraId="7CC5D661" w14:textId="537C9718" w:rsidR="00871125" w:rsidRPr="00A31739" w:rsidRDefault="00871125" w:rsidP="00E7055F">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rPr>
        <w:t>Šalys paskiria savo atstovus, atsakingus už sutarties vykdym</w:t>
      </w:r>
      <w:r w:rsidR="00BE03DD" w:rsidRPr="00A31739">
        <w:rPr>
          <w:color w:val="000000"/>
        </w:rPr>
        <w:t>o priežiūrą</w:t>
      </w:r>
      <w:r w:rsidRPr="00A31739">
        <w:rPr>
          <w:color w:val="000000"/>
        </w:rPr>
        <w:t xml:space="preserve">: </w:t>
      </w:r>
    </w:p>
    <w:p w14:paraId="7F706FD6" w14:textId="791EDCD6" w:rsidR="002F2322" w:rsidRPr="00831D4F" w:rsidRDefault="002F2322" w:rsidP="00E7055F">
      <w:pPr>
        <w:pStyle w:val="ListParagraph"/>
        <w:numPr>
          <w:ilvl w:val="2"/>
          <w:numId w:val="3"/>
        </w:numPr>
        <w:tabs>
          <w:tab w:val="left" w:pos="1134"/>
          <w:tab w:val="left" w:pos="1276"/>
          <w:tab w:val="left" w:pos="1418"/>
        </w:tabs>
        <w:spacing w:after="0" w:line="240" w:lineRule="auto"/>
        <w:ind w:left="0" w:firstLine="562"/>
        <w:jc w:val="both"/>
        <w:rPr>
          <w:rFonts w:ascii="Times New Roman" w:eastAsia="Calibri" w:hAnsi="Times New Roman" w:cs="Times New Roman"/>
          <w:kern w:val="0"/>
          <w14:ligatures w14:val="none"/>
        </w:rPr>
      </w:pPr>
      <w:r w:rsidRPr="00C7356D">
        <w:rPr>
          <w:rFonts w:ascii="Times New Roman" w:eastAsia="Calibri" w:hAnsi="Times New Roman" w:cs="Times New Roman"/>
          <w:kern w:val="0"/>
          <w14:ligatures w14:val="none"/>
        </w:rPr>
        <w:t>įgaliotas</w:t>
      </w:r>
      <w:r w:rsidRPr="00C7356D">
        <w:rPr>
          <w:rFonts w:ascii="Times New Roman" w:eastAsia="Calibri" w:hAnsi="Times New Roman" w:cs="Times New Roman"/>
          <w:b/>
          <w:kern w:val="0"/>
          <w14:ligatures w14:val="none"/>
        </w:rPr>
        <w:t xml:space="preserve"> </w:t>
      </w:r>
      <w:r w:rsidRPr="00C7356D">
        <w:rPr>
          <w:rFonts w:ascii="Times New Roman" w:eastAsia="Calibri" w:hAnsi="Times New Roman" w:cs="Times New Roman"/>
          <w:kern w:val="0"/>
          <w14:ligatures w14:val="none"/>
        </w:rPr>
        <w:t>Pirkėjo atstov</w:t>
      </w:r>
      <w:r w:rsidR="00BE03DD">
        <w:rPr>
          <w:rFonts w:ascii="Times New Roman" w:eastAsia="Calibri" w:hAnsi="Times New Roman" w:cs="Times New Roman"/>
          <w:kern w:val="0"/>
          <w14:ligatures w14:val="none"/>
        </w:rPr>
        <w:t>ės</w:t>
      </w:r>
      <w:r w:rsidRPr="00C7356D">
        <w:rPr>
          <w:rFonts w:ascii="Times New Roman" w:eastAsia="Calibri" w:hAnsi="Times New Roman" w:cs="Times New Roman"/>
          <w:kern w:val="0"/>
          <w14:ligatures w14:val="none"/>
        </w:rPr>
        <w:t xml:space="preserve"> </w:t>
      </w:r>
      <w:r w:rsidR="002642A8" w:rsidRPr="00831D4F">
        <w:rPr>
          <w:rFonts w:ascii="Times New Roman" w:eastAsia="Calibri" w:hAnsi="Times New Roman" w:cs="Times New Roman"/>
          <w:kern w:val="0"/>
          <w14:ligatures w14:val="none"/>
        </w:rPr>
        <w:t>KONFIDENCIALU</w:t>
      </w:r>
      <w:r w:rsidRPr="00831D4F">
        <w:rPr>
          <w:rFonts w:ascii="Times New Roman" w:eastAsia="Calibri" w:hAnsi="Times New Roman" w:cs="Times New Roman"/>
          <w:kern w:val="0"/>
          <w14:ligatures w14:val="none"/>
        </w:rPr>
        <w:t>;</w:t>
      </w:r>
    </w:p>
    <w:p w14:paraId="3CC734C7" w14:textId="0E944523" w:rsidR="00871125" w:rsidRPr="00831D4F" w:rsidRDefault="00871125" w:rsidP="00272599">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831D4F">
        <w:rPr>
          <w:rFonts w:ascii="Times New Roman" w:eastAsia="Calibri" w:hAnsi="Times New Roman" w:cs="Times New Roman"/>
          <w:kern w:val="0"/>
          <w14:ligatures w14:val="none"/>
        </w:rPr>
        <w:t xml:space="preserve">įgaliotas Paslaugos teikėjo atstovas: </w:t>
      </w:r>
      <w:r w:rsidR="002642A8" w:rsidRPr="00831D4F">
        <w:rPr>
          <w:rFonts w:ascii="Times New Roman" w:eastAsia="Calibri" w:hAnsi="Times New Roman" w:cs="Times New Roman"/>
          <w:kern w:val="0"/>
          <w14:ligatures w14:val="none"/>
        </w:rPr>
        <w:t>KONFIDENCIALU</w:t>
      </w:r>
      <w:r w:rsidR="0033240E" w:rsidRPr="00831D4F">
        <w:rPr>
          <w:rFonts w:ascii="Times New Roman" w:eastAsia="Calibri" w:hAnsi="Times New Roman" w:cs="Times New Roman"/>
          <w:kern w:val="0"/>
          <w14:ligatures w14:val="none"/>
        </w:rPr>
        <w:t>.</w:t>
      </w:r>
    </w:p>
    <w:p w14:paraId="41409201" w14:textId="5C329D0A" w:rsidR="00871125" w:rsidRPr="00831D4F" w:rsidRDefault="00871125" w:rsidP="00E7055F">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831D4F">
        <w:rPr>
          <w:rFonts w:ascii="Times New Roman" w:hAnsi="Times New Roman"/>
        </w:rPr>
        <w:t>P</w:t>
      </w:r>
      <w:r w:rsidRPr="00831D4F">
        <w:rPr>
          <w:rFonts w:ascii="Times New Roman" w:hAnsi="Times New Roman" w:cs="Times New Roman"/>
        </w:rPr>
        <w:t xml:space="preserve">irkėjas už Sutarties ir jos pakeitimų paskelbimą pagal Lietuvos Respublikos viešųjų pirkimų įstatymo 86 straipsnio 9 dalies nuostatas skiria </w:t>
      </w:r>
      <w:r w:rsidR="002642A8" w:rsidRPr="00831D4F">
        <w:rPr>
          <w:rFonts w:ascii="Times New Roman" w:eastAsia="Calibri" w:hAnsi="Times New Roman" w:cs="Times New Roman"/>
          <w:kern w:val="0"/>
          <w14:ligatures w14:val="none"/>
        </w:rPr>
        <w:t>KONFIDENCIALU</w:t>
      </w:r>
      <w:r w:rsidR="002642A8" w:rsidRPr="00831D4F">
        <w:rPr>
          <w:rFonts w:ascii="Times New Roman" w:eastAsia="Calibri" w:hAnsi="Times New Roman" w:cs="Times New Roman"/>
          <w:kern w:val="0"/>
          <w14:ligatures w14:val="none"/>
        </w:rPr>
        <w:t>.</w:t>
      </w:r>
    </w:p>
    <w:p w14:paraId="652E16CA"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E7055F">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21BF505" w14:textId="79B3B7D3" w:rsidR="00743C22" w:rsidRPr="00686E12"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pagal Sutartį sukurto paslaugų rezultato turtinės teisės.</w:t>
      </w:r>
    </w:p>
    <w:p w14:paraId="18B0EB8C" w14:textId="77777777" w:rsidR="00686E12" w:rsidRDefault="00686E12" w:rsidP="00686E12">
      <w:pPr>
        <w:widowControl w:val="0"/>
        <w:tabs>
          <w:tab w:val="left" w:pos="1134"/>
          <w:tab w:val="left" w:pos="1276"/>
        </w:tabs>
        <w:spacing w:after="0" w:line="240" w:lineRule="auto"/>
        <w:ind w:left="567"/>
        <w:jc w:val="both"/>
        <w:rPr>
          <w:rFonts w:ascii="Times New Roman" w:hAnsi="Times New Roman" w:cs="Times New Roman"/>
        </w:rPr>
      </w:pPr>
    </w:p>
    <w:p w14:paraId="6EE38D1D" w14:textId="77777777" w:rsidR="00336C84" w:rsidRPr="00012926" w:rsidRDefault="00336C84" w:rsidP="00686E12">
      <w:pPr>
        <w:widowControl w:val="0"/>
        <w:tabs>
          <w:tab w:val="left" w:pos="1134"/>
          <w:tab w:val="left" w:pos="1276"/>
        </w:tabs>
        <w:spacing w:after="0" w:line="240" w:lineRule="auto"/>
        <w:ind w:left="567"/>
        <w:jc w:val="both"/>
        <w:rPr>
          <w:rFonts w:ascii="Times New Roman" w:hAnsi="Times New Roman" w:cs="Times New Roman"/>
        </w:rPr>
      </w:pPr>
    </w:p>
    <w:p w14:paraId="0C268AD5" w14:textId="77777777" w:rsidR="00871125" w:rsidRDefault="00871125" w:rsidP="00871125">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ŠALIŲ ADRESAI IR REKVIZITAI</w:t>
      </w:r>
    </w:p>
    <w:p w14:paraId="3DA8BD1C" w14:textId="77777777" w:rsidR="00871125" w:rsidRPr="004740CE"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4740CE" w:rsidRDefault="00871125" w:rsidP="0080127D">
            <w:pPr>
              <w:spacing w:after="0" w:line="240" w:lineRule="auto"/>
              <w:jc w:val="both"/>
              <w:rPr>
                <w:rFonts w:ascii="Times New Roman" w:eastAsia="Times New Roman" w:hAnsi="Times New Roman" w:cs="Times New Roman"/>
                <w:b/>
                <w:kern w:val="0"/>
                <w:lang w:eastAsia="lt-LT"/>
                <w14:ligatures w14:val="none"/>
              </w:rPr>
            </w:pPr>
            <w:r w:rsidRPr="004740CE">
              <w:rPr>
                <w:rFonts w:ascii="Times New Roman" w:eastAsia="Times New Roman" w:hAnsi="Times New Roman" w:cs="Times New Roman"/>
                <w:b/>
                <w:kern w:val="0"/>
                <w:lang w:eastAsia="lt-LT"/>
                <w14:ligatures w14:val="none"/>
              </w:rPr>
              <w:t>PIRKĖJAS</w:t>
            </w:r>
          </w:p>
          <w:p w14:paraId="7659F949"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 xml:space="preserve">Valstybės vaiko teisių apsaugos ir </w:t>
            </w:r>
          </w:p>
          <w:p w14:paraId="74BD6DBC"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įvaikinimo tarnyba prie Socialinės apsaugos ir darbo ministerijos</w:t>
            </w:r>
          </w:p>
          <w:p w14:paraId="2227CE3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Labdarių g. 8, LT-01120 Vilnius</w:t>
            </w:r>
          </w:p>
          <w:p w14:paraId="6C1E023E"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Įmonės kodas 188752021</w:t>
            </w:r>
          </w:p>
          <w:p w14:paraId="5648F98F" w14:textId="77777777" w:rsidR="00871125"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A/S LT714040063610001207</w:t>
            </w:r>
          </w:p>
          <w:p w14:paraId="489AD8A9" w14:textId="77777777" w:rsidR="00871125" w:rsidRPr="00EB441A" w:rsidRDefault="00871125" w:rsidP="0080127D">
            <w:pPr>
              <w:tabs>
                <w:tab w:val="left" w:pos="993"/>
                <w:tab w:val="left" w:pos="1134"/>
              </w:tabs>
              <w:spacing w:after="0" w:line="240" w:lineRule="auto"/>
              <w:rPr>
                <w:rFonts w:ascii="Times New Roman" w:eastAsia="Times New Roman" w:hAnsi="Times New Roman"/>
                <w:bCs/>
                <w:lang w:eastAsia="lt-LT"/>
              </w:rPr>
            </w:pPr>
            <w:r w:rsidRPr="00EB441A">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Tel.</w:t>
            </w:r>
            <w:r>
              <w:rPr>
                <w:rFonts w:ascii="Times New Roman" w:eastAsia="Times New Roman" w:hAnsi="Times New Roman" w:cs="Times New Roman"/>
                <w:bCs/>
                <w:kern w:val="0"/>
                <w:lang w:eastAsia="lt-LT"/>
                <w14:ligatures w14:val="none"/>
              </w:rPr>
              <w:t xml:space="preserve">  </w:t>
            </w:r>
            <w:r w:rsidRPr="00D60147">
              <w:rPr>
                <w:rFonts w:ascii="Times New Roman" w:eastAsia="Times New Roman" w:hAnsi="Times New Roman" w:cs="Times New Roman"/>
                <w:bCs/>
                <w:kern w:val="0"/>
                <w:lang w:eastAsia="lt-LT"/>
                <w14:ligatures w14:val="none"/>
              </w:rPr>
              <w:t>+370 800 10 800</w:t>
            </w:r>
          </w:p>
          <w:p w14:paraId="1FBBC8CE" w14:textId="77777777" w:rsidR="00871125" w:rsidRPr="004740CE" w:rsidRDefault="00871125" w:rsidP="0080127D">
            <w:pPr>
              <w:spacing w:after="0" w:line="240" w:lineRule="auto"/>
              <w:jc w:val="both"/>
              <w:rPr>
                <w:rFonts w:ascii="Times New Roman" w:eastAsia="Times New Roman" w:hAnsi="Times New Roman" w:cs="Times New Roman"/>
                <w:bCs/>
                <w:kern w:val="0"/>
                <w:lang w:val="en-US" w:eastAsia="lt-LT"/>
                <w14:ligatures w14:val="none"/>
              </w:rPr>
            </w:pPr>
            <w:r w:rsidRPr="004740CE">
              <w:rPr>
                <w:rFonts w:ascii="Times New Roman" w:eastAsia="Times New Roman" w:hAnsi="Times New Roman" w:cs="Times New Roman"/>
                <w:bCs/>
                <w:kern w:val="0"/>
                <w:lang w:eastAsia="lt-LT"/>
                <w14:ligatures w14:val="none"/>
              </w:rPr>
              <w:t xml:space="preserve">El. p. </w:t>
            </w:r>
            <w:hyperlink r:id="rId10" w:history="1">
              <w:r w:rsidRPr="004740CE">
                <w:rPr>
                  <w:rFonts w:ascii="Times New Roman" w:eastAsia="Times New Roman" w:hAnsi="Times New Roman" w:cs="Times New Roman"/>
                  <w:bCs/>
                  <w:color w:val="0000FF"/>
                  <w:kern w:val="0"/>
                  <w:u w:val="single"/>
                  <w:lang w:eastAsia="lt-LT"/>
                  <w14:ligatures w14:val="none"/>
                </w:rPr>
                <w:t>info</w:t>
              </w:r>
              <w:r w:rsidRPr="004740CE">
                <w:rPr>
                  <w:rFonts w:ascii="Times New Roman" w:eastAsia="Times New Roman" w:hAnsi="Times New Roman" w:cs="Times New Roman"/>
                  <w:bCs/>
                  <w:color w:val="0000FF"/>
                  <w:kern w:val="0"/>
                  <w:u w:val="single"/>
                  <w:lang w:val="en-US" w:eastAsia="lt-LT"/>
                  <w14:ligatures w14:val="none"/>
                </w:rPr>
                <w:t>@vaikoteises.lt</w:t>
              </w:r>
            </w:hyperlink>
          </w:p>
          <w:p w14:paraId="0213470E" w14:textId="77777777" w:rsidR="00871125" w:rsidRPr="004740CE" w:rsidRDefault="00871125" w:rsidP="0080127D">
            <w:pPr>
              <w:spacing w:after="0" w:line="240" w:lineRule="auto"/>
              <w:jc w:val="both"/>
              <w:rPr>
                <w:rFonts w:ascii="Times New Roman" w:eastAsia="Times New Roman" w:hAnsi="Times New Roman" w:cs="Times New Roman"/>
                <w:kern w:val="0"/>
                <w:lang w:eastAsia="lt-LT"/>
                <w14:ligatures w14:val="none"/>
              </w:rPr>
            </w:pPr>
          </w:p>
          <w:p w14:paraId="38998AC0" w14:textId="77777777" w:rsidR="00871125" w:rsidRDefault="00871125" w:rsidP="0080127D">
            <w:pPr>
              <w:spacing w:after="0" w:line="240" w:lineRule="auto"/>
              <w:jc w:val="both"/>
              <w:rPr>
                <w:rFonts w:ascii="Times New Roman" w:eastAsia="Times New Roman" w:hAnsi="Times New Roman" w:cs="Times New Roman"/>
                <w:kern w:val="0"/>
                <w:lang w:eastAsia="lt-LT"/>
                <w14:ligatures w14:val="none"/>
              </w:rPr>
            </w:pPr>
          </w:p>
          <w:p w14:paraId="7A0A14EA" w14:textId="77777777" w:rsidR="00103C3D" w:rsidRDefault="00B44BF1" w:rsidP="00390B48">
            <w:pPr>
              <w:spacing w:after="0" w:line="240" w:lineRule="auto"/>
              <w:jc w:val="both"/>
              <w:rPr>
                <w:rFonts w:ascii="Times New Roman" w:hAnsi="Times New Roman" w:cs="Times New Roman"/>
              </w:rPr>
            </w:pPr>
            <w:r>
              <w:rPr>
                <w:rFonts w:ascii="Times New Roman" w:hAnsi="Times New Roman" w:cs="Times New Roman"/>
              </w:rPr>
              <w:t>K</w:t>
            </w:r>
            <w:r w:rsidRPr="00820EFD">
              <w:rPr>
                <w:rFonts w:ascii="Times New Roman" w:hAnsi="Times New Roman" w:cs="Times New Roman"/>
              </w:rPr>
              <w:t>ancleri</w:t>
            </w:r>
            <w:r w:rsidR="00103C3D">
              <w:rPr>
                <w:rFonts w:ascii="Times New Roman" w:hAnsi="Times New Roman" w:cs="Times New Roman"/>
              </w:rPr>
              <w:t>s</w:t>
            </w:r>
            <w:r w:rsidRPr="00820EFD">
              <w:rPr>
                <w:rFonts w:ascii="Times New Roman" w:hAnsi="Times New Roman" w:cs="Times New Roman"/>
              </w:rPr>
              <w:t xml:space="preserve"> </w:t>
            </w:r>
          </w:p>
          <w:p w14:paraId="2C1A9549" w14:textId="57442ADC" w:rsidR="00390B48" w:rsidRPr="004740CE" w:rsidRDefault="00B44BF1" w:rsidP="00390B48">
            <w:pPr>
              <w:spacing w:after="0" w:line="240" w:lineRule="auto"/>
              <w:jc w:val="both"/>
              <w:rPr>
                <w:rFonts w:ascii="Times New Roman" w:eastAsia="Times New Roman" w:hAnsi="Times New Roman" w:cs="Times New Roman"/>
                <w:kern w:val="0"/>
                <w:lang w:eastAsia="lt-LT"/>
                <w14:ligatures w14:val="none"/>
              </w:rPr>
            </w:pPr>
            <w:r w:rsidRPr="00820EFD">
              <w:rPr>
                <w:rFonts w:ascii="Times New Roman" w:hAnsi="Times New Roman" w:cs="Times New Roman"/>
              </w:rPr>
              <w:t>August</w:t>
            </w:r>
            <w:r w:rsidR="00103C3D">
              <w:rPr>
                <w:rFonts w:ascii="Times New Roman" w:hAnsi="Times New Roman" w:cs="Times New Roman"/>
              </w:rPr>
              <w:t>as</w:t>
            </w:r>
            <w:r w:rsidRPr="00820EFD">
              <w:rPr>
                <w:rFonts w:ascii="Times New Roman" w:hAnsi="Times New Roman" w:cs="Times New Roman"/>
              </w:rPr>
              <w:t xml:space="preserve"> Ručinsk</w:t>
            </w:r>
            <w:r w:rsidR="00103C3D">
              <w:rPr>
                <w:rFonts w:ascii="Times New Roman" w:hAnsi="Times New Roman" w:cs="Times New Roman"/>
              </w:rPr>
              <w:t>as</w:t>
            </w:r>
          </w:p>
          <w:p w14:paraId="66B938A2" w14:textId="6AED491C" w:rsidR="00871125" w:rsidRPr="004740CE" w:rsidRDefault="00871125" w:rsidP="0080127D">
            <w:pPr>
              <w:spacing w:after="0" w:line="240" w:lineRule="auto"/>
              <w:jc w:val="both"/>
              <w:rPr>
                <w:rFonts w:ascii="Times New Roman" w:eastAsia="Times New Roman" w:hAnsi="Times New Roman" w:cs="Times New Roman"/>
                <w:i/>
                <w:iCs/>
                <w:kern w:val="0"/>
                <w:lang w:eastAsia="lt-LT"/>
                <w14:ligatures w14:val="none"/>
              </w:rPr>
            </w:pPr>
          </w:p>
        </w:tc>
        <w:tc>
          <w:tcPr>
            <w:tcW w:w="4961" w:type="dxa"/>
          </w:tcPr>
          <w:p w14:paraId="6ABE971C" w14:textId="77777777" w:rsidR="00871125" w:rsidRPr="00775CFA" w:rsidRDefault="00871125" w:rsidP="0080127D">
            <w:pPr>
              <w:spacing w:after="0" w:line="240" w:lineRule="auto"/>
              <w:ind w:left="175" w:hanging="175"/>
              <w:jc w:val="both"/>
              <w:rPr>
                <w:rFonts w:ascii="Times New Roman" w:eastAsia="Times New Roman" w:hAnsi="Times New Roman" w:cs="Times New Roman"/>
                <w:b/>
                <w:kern w:val="0"/>
                <w:lang w:eastAsia="lt-LT"/>
                <w14:ligatures w14:val="none"/>
              </w:rPr>
            </w:pPr>
            <w:r w:rsidRPr="00775CFA">
              <w:rPr>
                <w:rFonts w:ascii="Times New Roman" w:eastAsia="Times New Roman" w:hAnsi="Times New Roman" w:cs="Times New Roman"/>
                <w:b/>
                <w:kern w:val="0"/>
                <w:lang w:eastAsia="lt-LT"/>
                <w14:ligatures w14:val="none"/>
              </w:rPr>
              <w:t>PASLAUGOS TEIKĖJAS</w:t>
            </w:r>
          </w:p>
          <w:p w14:paraId="171EC695" w14:textId="2AB23D37" w:rsidR="004D25AB" w:rsidRPr="00831D4F" w:rsidRDefault="002642A8" w:rsidP="004D25AB">
            <w:pPr>
              <w:spacing w:after="0" w:line="240" w:lineRule="auto"/>
              <w:ind w:left="175" w:hanging="175"/>
              <w:jc w:val="both"/>
              <w:rPr>
                <w:rFonts w:ascii="Times New Roman" w:eastAsia="Calibri" w:hAnsi="Times New Roman" w:cs="Times New Roman"/>
                <w:kern w:val="0"/>
                <w14:ligatures w14:val="none"/>
              </w:rPr>
            </w:pPr>
            <w:r w:rsidRPr="00831D4F">
              <w:rPr>
                <w:rFonts w:ascii="Times New Roman" w:eastAsia="Calibri" w:hAnsi="Times New Roman" w:cs="Times New Roman"/>
                <w:kern w:val="0"/>
                <w14:ligatures w14:val="none"/>
              </w:rPr>
              <w:t>KONFIDENCIALU</w:t>
            </w:r>
          </w:p>
          <w:p w14:paraId="73668B8F" w14:textId="77777777" w:rsidR="00B44BF1" w:rsidRDefault="00B44BF1" w:rsidP="004D25AB">
            <w:pPr>
              <w:spacing w:after="0" w:line="240" w:lineRule="auto"/>
              <w:ind w:left="175" w:hanging="175"/>
              <w:jc w:val="both"/>
              <w:rPr>
                <w:rFonts w:ascii="Times New Roman" w:eastAsia="Calibri" w:hAnsi="Times New Roman" w:cs="Times New Roman"/>
                <w:kern w:val="0"/>
                <w14:ligatures w14:val="none"/>
              </w:rPr>
            </w:pPr>
          </w:p>
          <w:p w14:paraId="3810A8F5" w14:textId="2EC9D9C5" w:rsidR="00A37793" w:rsidRDefault="00A37793" w:rsidP="00B44BF1">
            <w:pPr>
              <w:spacing w:after="0" w:line="240" w:lineRule="auto"/>
              <w:ind w:left="175" w:hanging="175"/>
              <w:jc w:val="both"/>
              <w:rPr>
                <w:rFonts w:ascii="Times New Roman" w:eastAsia="Calibri" w:hAnsi="Times New Roman" w:cs="Times New Roman"/>
                <w:kern w:val="0"/>
                <w14:ligatures w14:val="none"/>
              </w:rPr>
            </w:pPr>
          </w:p>
          <w:p w14:paraId="028E15EE" w14:textId="77777777" w:rsidR="00B44BF1" w:rsidRDefault="00B44BF1" w:rsidP="00B44BF1">
            <w:pPr>
              <w:spacing w:after="0" w:line="240" w:lineRule="auto"/>
              <w:ind w:left="175" w:hanging="175"/>
              <w:jc w:val="both"/>
              <w:rPr>
                <w:rFonts w:ascii="Times New Roman" w:eastAsia="Calibri" w:hAnsi="Times New Roman" w:cs="Times New Roman"/>
                <w:kern w:val="0"/>
                <w14:ligatures w14:val="none"/>
              </w:rPr>
            </w:pPr>
          </w:p>
          <w:p w14:paraId="6BB5D22D"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58DB3729"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6ADDAC0A"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7859293F"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2FB39D23"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4D62EDBD"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34AC6C63"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4B652E9A" w14:textId="77777777" w:rsidR="002642A8" w:rsidRDefault="002642A8" w:rsidP="00103C3D">
            <w:pPr>
              <w:spacing w:after="0" w:line="240" w:lineRule="auto"/>
              <w:ind w:left="175" w:hanging="175"/>
              <w:jc w:val="both"/>
              <w:rPr>
                <w:rFonts w:ascii="Times New Roman" w:eastAsia="Calibri" w:hAnsi="Times New Roman" w:cs="Times New Roman"/>
                <w:kern w:val="0"/>
                <w14:ligatures w14:val="none"/>
              </w:rPr>
            </w:pPr>
          </w:p>
          <w:p w14:paraId="5C82223E" w14:textId="01FDC3E6" w:rsidR="00103C3D" w:rsidRPr="00831D4F" w:rsidRDefault="002642A8" w:rsidP="00103C3D">
            <w:pPr>
              <w:spacing w:after="0" w:line="240" w:lineRule="auto"/>
              <w:ind w:left="175" w:hanging="175"/>
              <w:jc w:val="both"/>
              <w:rPr>
                <w:rFonts w:ascii="Times New Roman" w:eastAsia="Calibri" w:hAnsi="Times New Roman" w:cs="Times New Roman"/>
                <w:kern w:val="0"/>
                <w14:ligatures w14:val="none"/>
              </w:rPr>
            </w:pPr>
            <w:r w:rsidRPr="00831D4F">
              <w:rPr>
                <w:rFonts w:ascii="Times New Roman" w:eastAsia="Calibri" w:hAnsi="Times New Roman" w:cs="Times New Roman"/>
                <w:kern w:val="0"/>
                <w14:ligatures w14:val="none"/>
              </w:rPr>
              <w:t>KONFIDENCIALU</w:t>
            </w:r>
            <w:r w:rsidRPr="00831D4F">
              <w:rPr>
                <w:rFonts w:ascii="Times New Roman" w:eastAsia="Calibri" w:hAnsi="Times New Roman" w:cs="Times New Roman"/>
                <w:kern w:val="0"/>
                <w14:ligatures w14:val="none"/>
              </w:rPr>
              <w:t xml:space="preserve"> </w:t>
            </w:r>
            <w:r w:rsidR="00103C3D" w:rsidRPr="00831D4F">
              <w:rPr>
                <w:rFonts w:ascii="Times New Roman" w:eastAsia="Calibri" w:hAnsi="Times New Roman" w:cs="Times New Roman"/>
                <w:kern w:val="0"/>
                <w14:ligatures w14:val="none"/>
              </w:rPr>
              <w:t xml:space="preserve"> </w:t>
            </w:r>
          </w:p>
          <w:p w14:paraId="07393E9C" w14:textId="2A910DD3" w:rsidR="00A37793" w:rsidRPr="004740CE" w:rsidRDefault="00A37793" w:rsidP="00A37793">
            <w:pPr>
              <w:spacing w:after="0" w:line="240" w:lineRule="auto"/>
              <w:jc w:val="both"/>
              <w:rPr>
                <w:rFonts w:ascii="Times New Roman" w:eastAsia="Times New Roman" w:hAnsi="Times New Roman" w:cs="Times New Roman"/>
                <w:kern w:val="0"/>
                <w:lang w:eastAsia="lt-LT"/>
                <w14:ligatures w14:val="none"/>
              </w:rPr>
            </w:pPr>
          </w:p>
          <w:p w14:paraId="01EF3988" w14:textId="77777777" w:rsidR="00A37793" w:rsidRDefault="00A37793" w:rsidP="0080127D">
            <w:pPr>
              <w:spacing w:after="0" w:line="240" w:lineRule="auto"/>
              <w:ind w:left="175" w:hanging="175"/>
              <w:jc w:val="both"/>
              <w:rPr>
                <w:rFonts w:ascii="Times New Roman" w:eastAsia="Calibri" w:hAnsi="Times New Roman" w:cs="Times New Roman"/>
                <w:kern w:val="0"/>
                <w14:ligatures w14:val="none"/>
              </w:rPr>
            </w:pPr>
          </w:p>
          <w:p w14:paraId="53B41ED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775CFA" w:rsidRDefault="00871125" w:rsidP="0080127D">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02C4BE9A" w14:textId="6ABE6CB4" w:rsidR="002B2DD8" w:rsidRDefault="002B2DD8" w:rsidP="00871125">
      <w:pPr>
        <w:spacing w:after="0" w:line="240" w:lineRule="auto"/>
        <w:rPr>
          <w:rFonts w:ascii="Calibri" w:eastAsia="Calibri" w:hAnsi="Calibri" w:cs="Times New Roman"/>
          <w:kern w:val="0"/>
          <w:sz w:val="22"/>
          <w:szCs w:val="22"/>
          <w14:ligatures w14:val="none"/>
        </w:rPr>
      </w:pPr>
    </w:p>
    <w:p w14:paraId="265D15AD" w14:textId="77777777" w:rsidR="002B2DD8" w:rsidRDefault="002B2DD8">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38D0A3CC" w14:textId="0FA2BA36" w:rsidR="002B2DD8" w:rsidRDefault="002B2DD8" w:rsidP="00EC4726">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Sutarties</w:t>
      </w:r>
      <w:r w:rsidR="00EC4726">
        <w:rPr>
          <w:rFonts w:ascii="Times New Roman" w:eastAsia="Times New Roman" w:hAnsi="Times New Roman" w:cs="Times New Roman"/>
          <w:bCs/>
          <w:kern w:val="0"/>
          <w14:ligatures w14:val="none"/>
        </w:rPr>
        <w:t xml:space="preserve"> 1</w:t>
      </w:r>
      <w:r w:rsidRPr="00871125">
        <w:rPr>
          <w:rFonts w:ascii="Times New Roman" w:eastAsia="Times New Roman" w:hAnsi="Times New Roman" w:cs="Times New Roman"/>
          <w:bCs/>
          <w:kern w:val="0"/>
          <w14:ligatures w14:val="none"/>
        </w:rPr>
        <w:t xml:space="preserve"> priedas</w:t>
      </w:r>
    </w:p>
    <w:p w14:paraId="343CC6ED" w14:textId="77777777" w:rsidR="00453F06" w:rsidRDefault="00453F06" w:rsidP="00453F06">
      <w:pPr>
        <w:ind w:right="566"/>
        <w:jc w:val="center"/>
        <w:rPr>
          <w:rFonts w:ascii="Times New Roman" w:hAnsi="Times New Roman" w:cs="Times New Roman"/>
          <w:b/>
          <w:caps/>
        </w:rPr>
      </w:pPr>
    </w:p>
    <w:p w14:paraId="235825B4" w14:textId="3A8F0C1A" w:rsidR="007473D9" w:rsidRPr="007F0306" w:rsidRDefault="00EA03C7" w:rsidP="007473D9">
      <w:pPr>
        <w:widowControl w:val="0"/>
        <w:spacing w:after="0" w:line="240" w:lineRule="auto"/>
        <w:jc w:val="center"/>
        <w:rPr>
          <w:rFonts w:ascii="Times New Roman" w:eastAsia="Times New Roman" w:hAnsi="Times New Roman"/>
          <w:b/>
          <w:lang w:eastAsia="lt-LT"/>
        </w:rPr>
      </w:pPr>
      <w:r>
        <w:rPr>
          <w:rFonts w:ascii="Times New Roman" w:eastAsia="Times New Roman" w:hAnsi="Times New Roman"/>
          <w:b/>
          <w:lang w:eastAsia="lt-LT"/>
        </w:rPr>
        <w:t>P</w:t>
      </w:r>
      <w:r w:rsidR="007473D9" w:rsidRPr="007F0306">
        <w:rPr>
          <w:rFonts w:ascii="Times New Roman" w:eastAsia="Times New Roman" w:hAnsi="Times New Roman"/>
          <w:b/>
          <w:lang w:eastAsia="lt-LT"/>
        </w:rPr>
        <w:t>SICHOLOG</w:t>
      </w:r>
      <w:r w:rsidR="007473D9">
        <w:rPr>
          <w:rFonts w:ascii="Times New Roman" w:eastAsia="Times New Roman" w:hAnsi="Times New Roman"/>
          <w:b/>
          <w:lang w:eastAsia="lt-LT"/>
        </w:rPr>
        <w:t>O</w:t>
      </w:r>
      <w:r w:rsidR="007473D9" w:rsidRPr="007F0306">
        <w:rPr>
          <w:rFonts w:ascii="Times New Roman" w:eastAsia="Times New Roman" w:hAnsi="Times New Roman"/>
          <w:b/>
          <w:lang w:eastAsia="lt-LT"/>
        </w:rPr>
        <w:t>-PSICHOTERAPEUT</w:t>
      </w:r>
      <w:r w:rsidR="007473D9">
        <w:rPr>
          <w:rFonts w:ascii="Times New Roman" w:eastAsia="Times New Roman" w:hAnsi="Times New Roman"/>
          <w:b/>
          <w:lang w:eastAsia="lt-LT"/>
        </w:rPr>
        <w:t>O</w:t>
      </w:r>
      <w:r w:rsidR="007473D9" w:rsidRPr="007F0306">
        <w:rPr>
          <w:rFonts w:ascii="Times New Roman" w:eastAsia="Times New Roman" w:hAnsi="Times New Roman"/>
          <w:b/>
          <w:lang w:eastAsia="lt-LT"/>
        </w:rPr>
        <w:t xml:space="preserve"> KONSULTACIJŲ ORGANIZAVIMO PASLAUGŲ TECHNINĖ SPECIFIKACIJA</w:t>
      </w:r>
    </w:p>
    <w:p w14:paraId="5983F37D" w14:textId="77777777" w:rsidR="00872654" w:rsidRPr="007F0306" w:rsidRDefault="00872654" w:rsidP="00872654">
      <w:pPr>
        <w:pStyle w:val="paragraph"/>
        <w:spacing w:before="0" w:beforeAutospacing="0" w:after="0" w:afterAutospacing="0"/>
        <w:textAlignment w:val="baseline"/>
      </w:pPr>
    </w:p>
    <w:p w14:paraId="3620E2EB" w14:textId="77777777" w:rsidR="00872654" w:rsidRPr="007F0306" w:rsidRDefault="00872654" w:rsidP="00872654">
      <w:pPr>
        <w:pStyle w:val="paragraph"/>
        <w:spacing w:before="0" w:beforeAutospacing="0" w:after="0" w:afterAutospacing="0"/>
        <w:textAlignment w:val="baseline"/>
      </w:pPr>
    </w:p>
    <w:p w14:paraId="26AE296A" w14:textId="77777777" w:rsidR="00872654" w:rsidRPr="007F0306" w:rsidRDefault="00872654" w:rsidP="00872654">
      <w:pPr>
        <w:pStyle w:val="paragraph"/>
        <w:numPr>
          <w:ilvl w:val="0"/>
          <w:numId w:val="11"/>
        </w:numPr>
        <w:tabs>
          <w:tab w:val="left" w:pos="851"/>
        </w:tabs>
        <w:spacing w:before="0" w:beforeAutospacing="0" w:after="0" w:afterAutospacing="0"/>
        <w:ind w:left="0" w:firstLine="567"/>
        <w:jc w:val="center"/>
        <w:textAlignment w:val="baseline"/>
        <w:rPr>
          <w:rStyle w:val="normaltextrun"/>
          <w:b/>
        </w:rPr>
      </w:pPr>
      <w:r w:rsidRPr="007F0306">
        <w:rPr>
          <w:rStyle w:val="spellingerror"/>
          <w:b/>
        </w:rPr>
        <w:t>Psichologo-psichoterapeuto konsultacijų</w:t>
      </w:r>
      <w:r w:rsidRPr="007F0306">
        <w:rPr>
          <w:rStyle w:val="normaltextrun"/>
          <w:b/>
        </w:rPr>
        <w:t xml:space="preserve"> poreikio pagrindimas ir esamos situacijos aprašymas</w:t>
      </w:r>
    </w:p>
    <w:p w14:paraId="02778B66" w14:textId="77777777" w:rsidR="00872654" w:rsidRPr="007F0306" w:rsidRDefault="00872654" w:rsidP="00872654">
      <w:pPr>
        <w:pStyle w:val="paragraph"/>
        <w:tabs>
          <w:tab w:val="left" w:pos="851"/>
        </w:tabs>
        <w:spacing w:before="0" w:beforeAutospacing="0" w:after="0" w:afterAutospacing="0"/>
        <w:ind w:left="567"/>
        <w:textAlignment w:val="baseline"/>
        <w:rPr>
          <w:rStyle w:val="eop"/>
          <w:b/>
        </w:rPr>
      </w:pPr>
    </w:p>
    <w:p w14:paraId="3F2B6AE6" w14:textId="77777777" w:rsidR="00872654" w:rsidRPr="007F0306" w:rsidRDefault="00872654" w:rsidP="00872654">
      <w:pPr>
        <w:pStyle w:val="paragraph"/>
        <w:spacing w:before="0" w:beforeAutospacing="0" w:after="0" w:afterAutospacing="0"/>
        <w:ind w:firstLine="555"/>
        <w:jc w:val="both"/>
        <w:textAlignment w:val="baseline"/>
        <w:rPr>
          <w:rStyle w:val="eop"/>
          <w:sz w:val="22"/>
          <w:szCs w:val="22"/>
        </w:rPr>
      </w:pPr>
      <w:r w:rsidRPr="007F0306">
        <w:rPr>
          <w:rStyle w:val="normaltextrun"/>
          <w:color w:val="000000" w:themeColor="text1"/>
          <w:sz w:val="22"/>
          <w:szCs w:val="22"/>
        </w:rPr>
        <w:t>Valstybės vaiko teisių apsaugos ir įvaikinimo tarnyba prie Socialinės apsaugos ir darbo ministerijos (toliau – Tarnyba), siekdama gerinti Tarnybos valstybės tarnautojų ir darbuotojų, dirbančių pagal darbo sutartis, (toliau – Tarnybos darbuotojai) emocinę ir psichologinę sveikatą, padėti įveikti stresines ar krizines situacijas, apsaugoti nuo „perdegimo sindromo“ ar kitų psichosocialinės rizikos veiksnių, užtikrinti emociškai saugią darbo aplinką, organizuoja jiems individualias ir grupines psichologines-psichoterapines konsultacijas.</w:t>
      </w:r>
      <w:r w:rsidRPr="007F0306">
        <w:rPr>
          <w:rStyle w:val="eop"/>
          <w:sz w:val="22"/>
          <w:szCs w:val="22"/>
        </w:rPr>
        <w:t> </w:t>
      </w:r>
    </w:p>
    <w:p w14:paraId="7FB0BECA" w14:textId="77777777" w:rsidR="00872654" w:rsidRPr="007F0306" w:rsidRDefault="00872654" w:rsidP="00872654">
      <w:pPr>
        <w:pStyle w:val="paragraph"/>
        <w:spacing w:before="0" w:beforeAutospacing="0" w:after="0" w:afterAutospacing="0"/>
        <w:ind w:firstLine="555"/>
        <w:jc w:val="both"/>
        <w:textAlignment w:val="baseline"/>
        <w:rPr>
          <w:sz w:val="22"/>
          <w:szCs w:val="22"/>
        </w:rPr>
      </w:pPr>
      <w:r w:rsidRPr="007F0306">
        <w:rPr>
          <w:rStyle w:val="Emphasis"/>
          <w:sz w:val="22"/>
          <w:szCs w:val="22"/>
        </w:rPr>
        <w:t>Šiame pirkime psichologo-psichoterapeuto konsultacijos (toliau – Konsultacijos)</w:t>
      </w:r>
      <w:r w:rsidRPr="007F0306">
        <w:rPr>
          <w:i/>
          <w:iCs/>
          <w:sz w:val="22"/>
          <w:szCs w:val="22"/>
        </w:rPr>
        <w:t> –</w:t>
      </w:r>
      <w:r w:rsidRPr="007F0306">
        <w:rPr>
          <w:sz w:val="22"/>
          <w:szCs w:val="22"/>
        </w:rPr>
        <w:t xml:space="preserve"> tai tam tikras skaičius nemokamų psichologinių-psichoterapinių konsultacijų Tarnybos darbuotojams  susiduriantiems su sudėtingomis psichosocialinėmis situacijomis, patiriantiems sunkius emocinius išgyvenimus, juntantiems „perdegimo sindromo“ požymius, išgyvenantiems asmenines ar profesines krizes ir</w:t>
      </w:r>
      <w:r>
        <w:rPr>
          <w:sz w:val="22"/>
          <w:szCs w:val="22"/>
        </w:rPr>
        <w:t xml:space="preserve"> (</w:t>
      </w:r>
      <w:r w:rsidRPr="007F0306">
        <w:rPr>
          <w:sz w:val="22"/>
          <w:szCs w:val="22"/>
        </w:rPr>
        <w:t>arba</w:t>
      </w:r>
      <w:r>
        <w:rPr>
          <w:sz w:val="22"/>
          <w:szCs w:val="22"/>
        </w:rPr>
        <w:t>)</w:t>
      </w:r>
      <w:r w:rsidRPr="007F0306">
        <w:rPr>
          <w:sz w:val="22"/>
          <w:szCs w:val="22"/>
        </w:rPr>
        <w:t xml:space="preserve"> Tarnybos darbuotojų grupinės konsultacijos, skirtos sudėtingoms krizinėms situacijoms įveikti.</w:t>
      </w:r>
    </w:p>
    <w:p w14:paraId="3A9435EE" w14:textId="77777777" w:rsidR="00872654" w:rsidRPr="007F0306" w:rsidRDefault="00872654" w:rsidP="00872654">
      <w:pPr>
        <w:pStyle w:val="paragraph"/>
        <w:spacing w:before="0" w:beforeAutospacing="0" w:after="0" w:afterAutospacing="0"/>
        <w:ind w:firstLine="555"/>
        <w:jc w:val="both"/>
        <w:textAlignment w:val="baseline"/>
        <w:rPr>
          <w:i/>
          <w:iCs/>
          <w:sz w:val="22"/>
          <w:szCs w:val="22"/>
        </w:rPr>
      </w:pPr>
    </w:p>
    <w:p w14:paraId="62E5D0B0" w14:textId="77777777" w:rsidR="00872654" w:rsidRPr="007F0306" w:rsidRDefault="00872654" w:rsidP="00872654">
      <w:pPr>
        <w:pStyle w:val="paragraph"/>
        <w:spacing w:before="0" w:beforeAutospacing="0" w:after="0" w:afterAutospacing="0"/>
        <w:ind w:firstLine="555"/>
        <w:jc w:val="both"/>
        <w:textAlignment w:val="baseline"/>
        <w:rPr>
          <w:sz w:val="22"/>
          <w:szCs w:val="22"/>
        </w:rPr>
      </w:pPr>
    </w:p>
    <w:p w14:paraId="2583D8FD" w14:textId="77777777" w:rsidR="00872654" w:rsidRPr="007F0306" w:rsidRDefault="00872654" w:rsidP="00872654">
      <w:pPr>
        <w:pStyle w:val="paragraph"/>
        <w:numPr>
          <w:ilvl w:val="0"/>
          <w:numId w:val="11"/>
        </w:numPr>
        <w:spacing w:before="0" w:beforeAutospacing="0" w:after="0" w:afterAutospacing="0"/>
        <w:jc w:val="center"/>
        <w:textAlignment w:val="baseline"/>
        <w:rPr>
          <w:rStyle w:val="normaltextrun"/>
          <w:b/>
        </w:rPr>
      </w:pPr>
      <w:r w:rsidRPr="007F0306">
        <w:rPr>
          <w:rStyle w:val="spellingerror"/>
          <w:b/>
        </w:rPr>
        <w:t>Konsultacijų</w:t>
      </w:r>
      <w:r w:rsidRPr="007F0306">
        <w:rPr>
          <w:rStyle w:val="normaltextrun"/>
          <w:b/>
        </w:rPr>
        <w:t xml:space="preserve"> organizavimo Tarnybos darbuotojams tvarka</w:t>
      </w:r>
    </w:p>
    <w:p w14:paraId="4E282EB6" w14:textId="77777777" w:rsidR="00872654" w:rsidRPr="007F0306" w:rsidRDefault="00872654" w:rsidP="00872654">
      <w:pPr>
        <w:pStyle w:val="paragraph"/>
        <w:spacing w:before="0" w:beforeAutospacing="0" w:after="0" w:afterAutospacing="0"/>
        <w:ind w:left="720"/>
        <w:textAlignment w:val="baseline"/>
        <w:rPr>
          <w:rStyle w:val="eop"/>
          <w:b/>
        </w:rPr>
      </w:pPr>
    </w:p>
    <w:p w14:paraId="7694DCEC"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Konsultacijos gali būti organizuojamos kontaktiniu</w:t>
      </w:r>
      <w:r>
        <w:rPr>
          <w:rStyle w:val="normaltextrun"/>
          <w:sz w:val="22"/>
          <w:szCs w:val="22"/>
        </w:rPr>
        <w:t xml:space="preserve"> būdu Klaipėdoje</w:t>
      </w:r>
      <w:r w:rsidRPr="007F0306">
        <w:rPr>
          <w:rStyle w:val="normaltextrun"/>
          <w:sz w:val="22"/>
          <w:szCs w:val="22"/>
        </w:rPr>
        <w:t xml:space="preserve"> bei nuotoliniu būdu</w:t>
      </w:r>
      <w:r>
        <w:rPr>
          <w:rStyle w:val="normaltextrun"/>
          <w:sz w:val="22"/>
          <w:szCs w:val="22"/>
        </w:rPr>
        <w:t xml:space="preserve"> Tarnybos darbuotojams iš visos Lietuvos</w:t>
      </w:r>
      <w:r w:rsidRPr="007F0306">
        <w:rPr>
          <w:rStyle w:val="normaltextrun"/>
          <w:sz w:val="22"/>
          <w:szCs w:val="22"/>
        </w:rPr>
        <w:t>. Konsultacijas organizuojant kontaktiniu būdu, Konsultacijos vietą pasiūlo psichologas-psichoterapeutas. Konsultacijas organizuojant nuotoliniu būdu, nuotoline Konsultacijų platforma pasirūpina psichologas-psichoterapeutas.</w:t>
      </w:r>
    </w:p>
    <w:p w14:paraId="47EC3DA6"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Konsultacijos teikiamos psichologui-psichoterapeutui priimtinu būdu įsitikinus (pvz., pokalbio metu pateikus patikslinamuosius klausimus apie darbą Tarnyboje, patikrinus Tarnybos svetainės </w:t>
      </w:r>
      <w:hyperlink r:id="rId11" w:history="1">
        <w:r w:rsidRPr="007F0306">
          <w:rPr>
            <w:rStyle w:val="Hyperlink"/>
            <w:rFonts w:eastAsiaTheme="majorEastAsia"/>
            <w:sz w:val="22"/>
            <w:szCs w:val="22"/>
          </w:rPr>
          <w:t>https://vaikoteises.lrv.lt/lt/</w:t>
        </w:r>
      </w:hyperlink>
      <w:r w:rsidRPr="007F0306">
        <w:rPr>
          <w:sz w:val="22"/>
          <w:szCs w:val="22"/>
        </w:rPr>
        <w:t xml:space="preserve"> </w:t>
      </w:r>
      <w:r w:rsidRPr="007F0306">
        <w:rPr>
          <w:rStyle w:val="normaltextrun"/>
          <w:sz w:val="22"/>
          <w:szCs w:val="22"/>
        </w:rPr>
        <w:t>skiltyje „Kontaktai“, paprašius parodyti darbuotojo pažymėjimą ar kt.), kad šis asmuo yra Tarnybos darbuotojas.</w:t>
      </w:r>
    </w:p>
    <w:p w14:paraId="4D05E325"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Psichologas-psichoterapeutas savo įprasta praktika veda konsultuojamų asmenų registraciją ir tuo pačiu užtikrina visišką konfidencialumą (nei Tarnybai, nei kitiems tretiesiems asmenims neatskleidžiant Tarnybos darbuotojų tapatybės, individualių konsultacijų turinio ir kt. detalių).</w:t>
      </w:r>
    </w:p>
    <w:p w14:paraId="75E7D41C"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Psichologas-psichoterapeutas savo darbe vadovaujasi profesinės etikos kodeksu. </w:t>
      </w:r>
    </w:p>
    <w:p w14:paraId="59C135EC"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Vienam darbuotojui suteikiama iki </w:t>
      </w:r>
      <w:r>
        <w:rPr>
          <w:rStyle w:val="normaltextrun"/>
          <w:sz w:val="22"/>
          <w:szCs w:val="22"/>
        </w:rPr>
        <w:t>4</w:t>
      </w:r>
      <w:r w:rsidRPr="007F0306">
        <w:rPr>
          <w:rStyle w:val="normaltextrun"/>
          <w:sz w:val="22"/>
          <w:szCs w:val="22"/>
        </w:rPr>
        <w:t xml:space="preserve"> nemokamų individualių Konsultacijų per sutarties galiojimo laikotarpį.</w:t>
      </w:r>
      <w:r>
        <w:rPr>
          <w:rStyle w:val="normaltextrun"/>
          <w:sz w:val="22"/>
          <w:szCs w:val="22"/>
        </w:rPr>
        <w:t xml:space="preserve"> Esant poreikiui, Konsultacijų skaičius gali būti pratęsiamas, tačiau ne daugiau kaip iki 8 nemokamų Konsultacijų.</w:t>
      </w:r>
      <w:r w:rsidRPr="007F0306">
        <w:rPr>
          <w:rStyle w:val="normaltextrun"/>
          <w:sz w:val="22"/>
          <w:szCs w:val="22"/>
        </w:rPr>
        <w:t xml:space="preserve"> Individualios Konsultacijos trukmė – iki 1 val.</w:t>
      </w:r>
    </w:p>
    <w:p w14:paraId="643E9365"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Pirmoji individuali Konsultacija suteikiama ne vėliau kaip per 3 darbo dienas nuo Tarnybos darbuotojo kreipimosi į psichologą-psichoterapeutą. Esant krizinei situacijai, Konsultacija suteikiama kuo skubiau, bet ne vėliau kaip per 1 darbo dieną nuo kreipimosi į psichologą-psichoterapeutą.</w:t>
      </w:r>
    </w:p>
    <w:p w14:paraId="4FA982C6" w14:textId="77777777" w:rsidR="00872654" w:rsidRPr="007F0306"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Konsultacijų teikimo laikas </w:t>
      </w:r>
      <w:r>
        <w:rPr>
          <w:rStyle w:val="normaltextrun"/>
          <w:sz w:val="22"/>
          <w:szCs w:val="22"/>
        </w:rPr>
        <w:t>– nuo pirmadienio iki penktadienio 8.00 val. iki 18 val.</w:t>
      </w:r>
    </w:p>
    <w:p w14:paraId="350AD426" w14:textId="77777777" w:rsidR="00872654"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Individualios konsultacijos įkainis skaičiuojamas už 1 Konsultaciją. Konsultacijai užtrukus ilgiau nei 1 val., už papildomą laiką nėra apmokama.</w:t>
      </w:r>
    </w:p>
    <w:p w14:paraId="7B79970F"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Grupinių Konsultacijų poreikį, trukmę ir grafiką gali derinti Tarnyba arba krizę išgyvenanti grupė gali kreiptis tiesiogiai į Paslaugų teikėją, nederinant su Tarnyba. </w:t>
      </w:r>
    </w:p>
    <w:p w14:paraId="02A511D0" w14:textId="77777777" w:rsidR="00872654" w:rsidRPr="007F0306" w:rsidRDefault="00872654" w:rsidP="00872654">
      <w:pPr>
        <w:pStyle w:val="paragraph"/>
        <w:numPr>
          <w:ilvl w:val="1"/>
          <w:numId w:val="11"/>
        </w:numPr>
        <w:tabs>
          <w:tab w:val="left" w:pos="993"/>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Grupinė</w:t>
      </w:r>
      <w:r>
        <w:rPr>
          <w:rStyle w:val="normaltextrun"/>
          <w:sz w:val="22"/>
          <w:szCs w:val="22"/>
        </w:rPr>
        <w:t>s</w:t>
      </w:r>
      <w:r w:rsidRPr="007F0306">
        <w:rPr>
          <w:rStyle w:val="normaltextrun"/>
          <w:sz w:val="22"/>
          <w:szCs w:val="22"/>
        </w:rPr>
        <w:t xml:space="preserve"> Konsultacijos įkainis skaičiuojamas už 1 Konsultacijos valandą</w:t>
      </w:r>
      <w:r>
        <w:rPr>
          <w:rStyle w:val="normaltextrun"/>
          <w:sz w:val="22"/>
          <w:szCs w:val="22"/>
        </w:rPr>
        <w:t>.</w:t>
      </w:r>
      <w:r w:rsidRPr="00E770B6">
        <w:rPr>
          <w:rStyle w:val="normaltextrun"/>
          <w:sz w:val="22"/>
          <w:szCs w:val="22"/>
        </w:rPr>
        <w:t xml:space="preserve"> </w:t>
      </w:r>
      <w:r w:rsidRPr="007F0306">
        <w:rPr>
          <w:rStyle w:val="normaltextrun"/>
          <w:sz w:val="22"/>
          <w:szCs w:val="22"/>
        </w:rPr>
        <w:t>Viena</w:t>
      </w:r>
      <w:r>
        <w:rPr>
          <w:rStyle w:val="normaltextrun"/>
          <w:sz w:val="22"/>
          <w:szCs w:val="22"/>
        </w:rPr>
        <w:t>i grupei</w:t>
      </w:r>
      <w:r w:rsidRPr="007F0306">
        <w:rPr>
          <w:rStyle w:val="normaltextrun"/>
          <w:sz w:val="22"/>
          <w:szCs w:val="22"/>
        </w:rPr>
        <w:t xml:space="preserve"> suteikiama iki </w:t>
      </w:r>
      <w:r>
        <w:rPr>
          <w:rStyle w:val="normaltextrun"/>
          <w:sz w:val="22"/>
          <w:szCs w:val="22"/>
        </w:rPr>
        <w:t>4</w:t>
      </w:r>
      <w:r w:rsidRPr="007F0306">
        <w:rPr>
          <w:rStyle w:val="normaltextrun"/>
          <w:sz w:val="22"/>
          <w:szCs w:val="22"/>
        </w:rPr>
        <w:t xml:space="preserve"> nemokamų </w:t>
      </w:r>
      <w:r>
        <w:rPr>
          <w:rStyle w:val="normaltextrun"/>
          <w:sz w:val="22"/>
          <w:szCs w:val="22"/>
        </w:rPr>
        <w:t>grupės</w:t>
      </w:r>
      <w:r w:rsidRPr="007F0306">
        <w:rPr>
          <w:rStyle w:val="normaltextrun"/>
          <w:sz w:val="22"/>
          <w:szCs w:val="22"/>
        </w:rPr>
        <w:t xml:space="preserve"> Konsultacijų per sutarties galiojimo laikotarpį. </w:t>
      </w:r>
      <w:r>
        <w:rPr>
          <w:rStyle w:val="normaltextrun"/>
          <w:sz w:val="22"/>
          <w:szCs w:val="22"/>
        </w:rPr>
        <w:t>Grupės</w:t>
      </w:r>
      <w:r w:rsidRPr="007F0306">
        <w:rPr>
          <w:rStyle w:val="normaltextrun"/>
          <w:sz w:val="22"/>
          <w:szCs w:val="22"/>
        </w:rPr>
        <w:t xml:space="preserve"> Konsultacijos trukmė – </w:t>
      </w:r>
      <w:r>
        <w:rPr>
          <w:rStyle w:val="normaltextrun"/>
          <w:sz w:val="22"/>
          <w:szCs w:val="22"/>
        </w:rPr>
        <w:t>iki</w:t>
      </w:r>
      <w:r w:rsidRPr="007F0306">
        <w:rPr>
          <w:rStyle w:val="normaltextrun"/>
          <w:sz w:val="22"/>
          <w:szCs w:val="22"/>
        </w:rPr>
        <w:t xml:space="preserve"> </w:t>
      </w:r>
      <w:r>
        <w:rPr>
          <w:rStyle w:val="normaltextrun"/>
          <w:sz w:val="22"/>
          <w:szCs w:val="22"/>
        </w:rPr>
        <w:t>2</w:t>
      </w:r>
      <w:r w:rsidRPr="007F0306">
        <w:rPr>
          <w:rStyle w:val="normaltextrun"/>
          <w:sz w:val="22"/>
          <w:szCs w:val="22"/>
        </w:rPr>
        <w:t xml:space="preserve"> val.</w:t>
      </w:r>
      <w:r>
        <w:rPr>
          <w:rStyle w:val="normaltextrun"/>
          <w:sz w:val="22"/>
          <w:szCs w:val="22"/>
        </w:rPr>
        <w:t xml:space="preserve"> </w:t>
      </w:r>
      <w:r w:rsidRPr="007F0306">
        <w:rPr>
          <w:rStyle w:val="normaltextrun"/>
          <w:sz w:val="22"/>
          <w:szCs w:val="22"/>
        </w:rPr>
        <w:t xml:space="preserve">Konsultacijai užtrukus ilgiau nei </w:t>
      </w:r>
      <w:r>
        <w:rPr>
          <w:rStyle w:val="normaltextrun"/>
          <w:sz w:val="22"/>
          <w:szCs w:val="22"/>
        </w:rPr>
        <w:t>2</w:t>
      </w:r>
      <w:r w:rsidRPr="007F0306">
        <w:rPr>
          <w:rStyle w:val="normaltextrun"/>
          <w:sz w:val="22"/>
          <w:szCs w:val="22"/>
        </w:rPr>
        <w:t xml:space="preserve"> val., už papildomą laiką nėra apmokama.</w:t>
      </w:r>
    </w:p>
    <w:p w14:paraId="11A919AE"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Į valandos kainą įskaičiuojamos visos su Konsultacija susijusios išlaidos: patalpų nuoma, priemonės, nuotolinės konsultacijų platformos, administravimo (jei yra) ir kitos išlaidos.</w:t>
      </w:r>
    </w:p>
    <w:p w14:paraId="1F4AD5C6" w14:textId="77777777" w:rsidR="00872654" w:rsidRPr="003207EC" w:rsidRDefault="00872654" w:rsidP="00872654">
      <w:pPr>
        <w:pStyle w:val="paragraph"/>
        <w:numPr>
          <w:ilvl w:val="1"/>
          <w:numId w:val="11"/>
        </w:numPr>
        <w:tabs>
          <w:tab w:val="left" w:pos="993"/>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Preliminarus bendras tiek individualių, tiek grupinių Konsultacijų kiekis 60 val. Konsultacijų kiekis gali didėti, arba mažėti priklausomai nuo poreikio, tačiau maksimalus Konsultacijų kiekis negali viršyti nustatytos paslaugos sumos, nurodytos 2.15 p.</w:t>
      </w:r>
    </w:p>
    <w:p w14:paraId="14F7C1D5" w14:textId="77777777" w:rsidR="00872654" w:rsidRPr="00A62925"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Pr>
          <w:rStyle w:val="normaltextrun"/>
          <w:sz w:val="22"/>
          <w:szCs w:val="22"/>
        </w:rPr>
        <w:t>Tarnyba neįsipareigoja nupirkti viso paslaugos kiekio.</w:t>
      </w:r>
    </w:p>
    <w:p w14:paraId="7FD3C4FE"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Už Konsultacijas mokama pagal faktinį suteiktų Konsultacijų skaičių.</w:t>
      </w:r>
    </w:p>
    <w:p w14:paraId="7A394273"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lastRenderedPageBreak/>
        <w:t xml:space="preserve">Paslaugos suteikimui numatyta </w:t>
      </w:r>
      <w:r>
        <w:rPr>
          <w:rStyle w:val="normaltextrun"/>
          <w:b/>
          <w:bCs/>
          <w:sz w:val="22"/>
          <w:szCs w:val="22"/>
        </w:rPr>
        <w:t>5</w:t>
      </w:r>
      <w:r w:rsidRPr="007F0306">
        <w:rPr>
          <w:rStyle w:val="normaltextrun"/>
          <w:b/>
          <w:bCs/>
          <w:sz w:val="22"/>
          <w:szCs w:val="22"/>
        </w:rPr>
        <w:t xml:space="preserve"> </w:t>
      </w:r>
      <w:r>
        <w:rPr>
          <w:rStyle w:val="normaltextrun"/>
          <w:b/>
          <w:bCs/>
          <w:sz w:val="22"/>
          <w:szCs w:val="22"/>
        </w:rPr>
        <w:t>0</w:t>
      </w:r>
      <w:r w:rsidRPr="007F0306">
        <w:rPr>
          <w:rStyle w:val="normaltextrun"/>
          <w:b/>
          <w:bCs/>
          <w:sz w:val="22"/>
          <w:szCs w:val="22"/>
        </w:rPr>
        <w:t>00 eurų be PVM</w:t>
      </w:r>
      <w:r w:rsidRPr="007F0306">
        <w:rPr>
          <w:rStyle w:val="normaltextrun"/>
          <w:sz w:val="22"/>
          <w:szCs w:val="22"/>
        </w:rPr>
        <w:t>.</w:t>
      </w:r>
    </w:p>
    <w:p w14:paraId="01B7317D"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Už Konsultacijų organizavimą (asmenų registravimą, Konsultacijos formato parinkimą, prisijungimo nuorodą prie nuotolinės Konsultacijos ir kt. organizacinius darbus) atsakingas Paslaugų teikėjas.</w:t>
      </w:r>
    </w:p>
    <w:p w14:paraId="6BF237B0"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 xml:space="preserve">Paslaugų teikėjas visus </w:t>
      </w:r>
      <w:r w:rsidRPr="007F0306">
        <w:rPr>
          <w:rStyle w:val="spellingerror"/>
          <w:sz w:val="22"/>
          <w:szCs w:val="22"/>
        </w:rPr>
        <w:t>Konsultacijų</w:t>
      </w:r>
      <w:r w:rsidRPr="007F0306">
        <w:rPr>
          <w:rStyle w:val="normaltextrun"/>
          <w:sz w:val="22"/>
          <w:szCs w:val="22"/>
        </w:rPr>
        <w:t xml:space="preserve"> organizavimo ir įgyvendinimo darbus derina su Tarnybos paskirtu kontaktiniu asmeniu.</w:t>
      </w:r>
    </w:p>
    <w:p w14:paraId="464F4C62"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Tarnyba yra atsakinga už Konsultavimo paslaugos sklaidą Tarnybos darbuotojams.</w:t>
      </w:r>
    </w:p>
    <w:p w14:paraId="6B32164E"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Paslaugų teikėjas, Tarnybos paskirtam kontaktiniam asmeniui paprašius, el. paštu pateikia informaciją apie suteiktų Konsultacijų skaičių.</w:t>
      </w:r>
    </w:p>
    <w:p w14:paraId="7B8E8BD8"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Paslaugos teikėjas gali teikti Tarnybai psicholog</w:t>
      </w:r>
      <w:r>
        <w:rPr>
          <w:rStyle w:val="normaltextrun"/>
          <w:sz w:val="22"/>
          <w:szCs w:val="22"/>
        </w:rPr>
        <w:t>o</w:t>
      </w:r>
      <w:r w:rsidRPr="007F0306">
        <w:rPr>
          <w:rStyle w:val="normaltextrun"/>
          <w:sz w:val="22"/>
          <w:szCs w:val="22"/>
        </w:rPr>
        <w:t>-psichoter</w:t>
      </w:r>
      <w:r>
        <w:rPr>
          <w:rStyle w:val="normaltextrun"/>
          <w:sz w:val="22"/>
          <w:szCs w:val="22"/>
        </w:rPr>
        <w:t>a</w:t>
      </w:r>
      <w:r w:rsidRPr="007F0306">
        <w:rPr>
          <w:rStyle w:val="normaltextrun"/>
          <w:sz w:val="22"/>
          <w:szCs w:val="22"/>
        </w:rPr>
        <w:t>peut</w:t>
      </w:r>
      <w:r>
        <w:rPr>
          <w:rStyle w:val="normaltextrun"/>
          <w:sz w:val="22"/>
          <w:szCs w:val="22"/>
        </w:rPr>
        <w:t>o</w:t>
      </w:r>
      <w:r w:rsidRPr="007F0306">
        <w:rPr>
          <w:rStyle w:val="normaltextrun"/>
          <w:sz w:val="22"/>
          <w:szCs w:val="22"/>
        </w:rPr>
        <w:t xml:space="preserve"> apibendrintus (nuasmenintus) ir su konsultuojamais asmenimis suderintus siūlymus, siekiant gerinti Tarnybos darbuotojų psichosocialines darbo sąlygas, imtis konkrečių probleminių situacijų sprendimų, valdyti psichologinių krizių rizikas.</w:t>
      </w:r>
    </w:p>
    <w:p w14:paraId="2697D1AF"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ne vėliau kaip per 10 darbo dienų nuo sutarties sudarymo dienos, Paslaugų teikėjas turi užtikrinti Paslaugų teikėjo atstovo (-ų)  ir/ar psicholog</w:t>
      </w:r>
      <w:r>
        <w:rPr>
          <w:rStyle w:val="normaltextrun"/>
          <w:sz w:val="22"/>
          <w:szCs w:val="22"/>
        </w:rPr>
        <w:t>o</w:t>
      </w:r>
      <w:r w:rsidRPr="007F0306">
        <w:rPr>
          <w:rStyle w:val="normaltextrun"/>
          <w:sz w:val="22"/>
          <w:szCs w:val="22"/>
        </w:rPr>
        <w:t>-psichoterapeut</w:t>
      </w:r>
      <w:r>
        <w:rPr>
          <w:rStyle w:val="normaltextrun"/>
          <w:sz w:val="22"/>
          <w:szCs w:val="22"/>
        </w:rPr>
        <w:t>o</w:t>
      </w:r>
      <w:r w:rsidRPr="007F0306">
        <w:rPr>
          <w:rStyle w:val="normaltextrun"/>
          <w:sz w:val="22"/>
          <w:szCs w:val="22"/>
        </w:rPr>
        <w:t xml:space="preserve"> </w:t>
      </w:r>
      <w:r w:rsidRPr="007F0306">
        <w:rPr>
          <w:rStyle w:val="spellingerror"/>
          <w:sz w:val="22"/>
          <w:szCs w:val="22"/>
        </w:rPr>
        <w:t>susitikimą su Tarnybos atstovais, siekiant aptarti Konsultacijų</w:t>
      </w:r>
      <w:r w:rsidRPr="007F0306">
        <w:rPr>
          <w:rStyle w:val="normaltextrun"/>
          <w:sz w:val="22"/>
          <w:szCs w:val="22"/>
        </w:rPr>
        <w:t xml:space="preserve"> organizavimo klausimus.</w:t>
      </w:r>
    </w:p>
    <w:p w14:paraId="2953F5ED"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normaltextrun"/>
          <w:sz w:val="22"/>
          <w:szCs w:val="22"/>
        </w:rPr>
        <w:t>Esant poreikiui, psichologa</w:t>
      </w:r>
      <w:r>
        <w:rPr>
          <w:rStyle w:val="normaltextrun"/>
          <w:sz w:val="22"/>
          <w:szCs w:val="22"/>
        </w:rPr>
        <w:t>s</w:t>
      </w:r>
      <w:r w:rsidRPr="007F0306">
        <w:rPr>
          <w:rStyle w:val="normaltextrun"/>
          <w:sz w:val="22"/>
          <w:szCs w:val="22"/>
        </w:rPr>
        <w:t>-psichoterapeuta</w:t>
      </w:r>
      <w:r>
        <w:rPr>
          <w:rStyle w:val="normaltextrun"/>
          <w:sz w:val="22"/>
          <w:szCs w:val="22"/>
        </w:rPr>
        <w:t>s</w:t>
      </w:r>
      <w:r w:rsidRPr="007F0306">
        <w:rPr>
          <w:rStyle w:val="normaltextrun"/>
          <w:sz w:val="22"/>
          <w:szCs w:val="22"/>
        </w:rPr>
        <w:t xml:space="preserve"> dalyvauja prisistatyme Tarnybos darbuotojams, pristato savo profesines kryptis, konsultavimo patirtį, metodus, pagal galimybes – asmenines savybes, siekia kurti palaikančią atmosferą, mažinti psichologinės pagalbos stigmą.</w:t>
      </w:r>
    </w:p>
    <w:p w14:paraId="150E464A"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spellingerror"/>
          <w:sz w:val="22"/>
          <w:szCs w:val="22"/>
        </w:rPr>
      </w:pPr>
      <w:r w:rsidRPr="007F0306">
        <w:rPr>
          <w:rStyle w:val="spellingerror"/>
          <w:sz w:val="22"/>
          <w:szCs w:val="22"/>
        </w:rPr>
        <w:t xml:space="preserve">Konsultacijų paslaugos organizavimo terminas – tol, kol bus išnaudota paslaugos organizavimui numatyta suma, nurodyta p. </w:t>
      </w:r>
      <w:r>
        <w:rPr>
          <w:rStyle w:val="spellingerror"/>
          <w:sz w:val="22"/>
          <w:szCs w:val="22"/>
        </w:rPr>
        <w:t>2.15</w:t>
      </w:r>
      <w:r w:rsidRPr="007F0306">
        <w:rPr>
          <w:rStyle w:val="spellingerror"/>
          <w:sz w:val="22"/>
          <w:szCs w:val="22"/>
        </w:rPr>
        <w:t>., bet ne ilgiau kaip 36 mėnesi</w:t>
      </w:r>
      <w:r>
        <w:rPr>
          <w:rStyle w:val="spellingerror"/>
          <w:sz w:val="22"/>
          <w:szCs w:val="22"/>
        </w:rPr>
        <w:t>us.</w:t>
      </w:r>
    </w:p>
    <w:p w14:paraId="5FAB3968" w14:textId="77777777" w:rsidR="00872654" w:rsidRPr="007F0306"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rStyle w:val="normaltextrun"/>
          <w:sz w:val="22"/>
          <w:szCs w:val="22"/>
        </w:rPr>
      </w:pPr>
      <w:r w:rsidRPr="007F0306">
        <w:rPr>
          <w:rStyle w:val="spellingerror"/>
          <w:sz w:val="22"/>
          <w:szCs w:val="22"/>
        </w:rPr>
        <w:t xml:space="preserve"> V</w:t>
      </w:r>
      <w:r w:rsidRPr="007F0306">
        <w:rPr>
          <w:rStyle w:val="normaltextrun"/>
          <w:sz w:val="22"/>
          <w:szCs w:val="22"/>
        </w:rPr>
        <w:t xml:space="preserve">isos </w:t>
      </w:r>
      <w:r w:rsidRPr="007F0306">
        <w:rPr>
          <w:rStyle w:val="spellingerror"/>
          <w:sz w:val="22"/>
          <w:szCs w:val="22"/>
        </w:rPr>
        <w:t>išlaidos</w:t>
      </w:r>
      <w:r w:rsidRPr="007F0306">
        <w:rPr>
          <w:rStyle w:val="normaltextrun"/>
          <w:sz w:val="22"/>
          <w:szCs w:val="22"/>
        </w:rPr>
        <w:t xml:space="preserve">, </w:t>
      </w:r>
      <w:r w:rsidRPr="007F0306">
        <w:rPr>
          <w:rStyle w:val="spellingerror"/>
          <w:sz w:val="22"/>
          <w:szCs w:val="22"/>
        </w:rPr>
        <w:t>susijusios</w:t>
      </w:r>
      <w:r w:rsidRPr="007F0306">
        <w:rPr>
          <w:rStyle w:val="normaltextrun"/>
          <w:sz w:val="22"/>
          <w:szCs w:val="22"/>
        </w:rPr>
        <w:t xml:space="preserve"> </w:t>
      </w:r>
      <w:r w:rsidRPr="007F0306">
        <w:rPr>
          <w:rStyle w:val="spellingerror"/>
          <w:sz w:val="22"/>
          <w:szCs w:val="22"/>
        </w:rPr>
        <w:t>su</w:t>
      </w:r>
      <w:r w:rsidRPr="007F0306">
        <w:rPr>
          <w:rStyle w:val="normaltextrun"/>
          <w:sz w:val="22"/>
          <w:szCs w:val="22"/>
        </w:rPr>
        <w:t xml:space="preserve"> </w:t>
      </w:r>
      <w:r w:rsidRPr="007F0306">
        <w:rPr>
          <w:rStyle w:val="spellingerror"/>
          <w:sz w:val="22"/>
          <w:szCs w:val="22"/>
        </w:rPr>
        <w:t>paslaugos organizavimu,</w:t>
      </w:r>
      <w:r w:rsidRPr="007F0306">
        <w:rPr>
          <w:rStyle w:val="normaltextrun"/>
          <w:sz w:val="22"/>
          <w:szCs w:val="22"/>
        </w:rPr>
        <w:t xml:space="preserve"> </w:t>
      </w:r>
      <w:r w:rsidRPr="007F0306">
        <w:rPr>
          <w:rStyle w:val="spellingerror"/>
          <w:sz w:val="22"/>
          <w:szCs w:val="22"/>
        </w:rPr>
        <w:t>turi</w:t>
      </w:r>
      <w:r w:rsidRPr="007F0306">
        <w:rPr>
          <w:rStyle w:val="normaltextrun"/>
          <w:sz w:val="22"/>
          <w:szCs w:val="22"/>
        </w:rPr>
        <w:t xml:space="preserve"> </w:t>
      </w:r>
      <w:r w:rsidRPr="007F0306">
        <w:rPr>
          <w:rStyle w:val="spellingerror"/>
          <w:sz w:val="22"/>
          <w:szCs w:val="22"/>
        </w:rPr>
        <w:t>būti</w:t>
      </w:r>
      <w:r w:rsidRPr="007F0306">
        <w:rPr>
          <w:rStyle w:val="normaltextrun"/>
          <w:sz w:val="22"/>
          <w:szCs w:val="22"/>
        </w:rPr>
        <w:t xml:space="preserve"> </w:t>
      </w:r>
      <w:r w:rsidRPr="007F0306">
        <w:rPr>
          <w:rStyle w:val="spellingerror"/>
          <w:sz w:val="22"/>
          <w:szCs w:val="22"/>
        </w:rPr>
        <w:t>įskaičiuotos</w:t>
      </w:r>
      <w:r w:rsidRPr="007F0306">
        <w:rPr>
          <w:rStyle w:val="normaltextrun"/>
          <w:sz w:val="22"/>
          <w:szCs w:val="22"/>
        </w:rPr>
        <w:t xml:space="preserve"> į </w:t>
      </w:r>
      <w:r w:rsidRPr="007F0306">
        <w:rPr>
          <w:rStyle w:val="spellingerror"/>
          <w:sz w:val="22"/>
          <w:szCs w:val="22"/>
        </w:rPr>
        <w:t>bendrą</w:t>
      </w:r>
      <w:r w:rsidRPr="007F0306">
        <w:rPr>
          <w:rStyle w:val="normaltextrun"/>
          <w:sz w:val="22"/>
          <w:szCs w:val="22"/>
        </w:rPr>
        <w:t xml:space="preserve"> </w:t>
      </w:r>
      <w:r w:rsidRPr="007F0306">
        <w:rPr>
          <w:rStyle w:val="spellingerror"/>
          <w:sz w:val="22"/>
          <w:szCs w:val="22"/>
        </w:rPr>
        <w:t>pasiūlymo</w:t>
      </w:r>
      <w:r w:rsidRPr="007F0306">
        <w:rPr>
          <w:rStyle w:val="normaltextrun"/>
          <w:sz w:val="22"/>
          <w:szCs w:val="22"/>
        </w:rPr>
        <w:t xml:space="preserve"> kainą.</w:t>
      </w:r>
    </w:p>
    <w:p w14:paraId="46C63148" w14:textId="77777777" w:rsidR="00872654"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sz w:val="22"/>
          <w:szCs w:val="22"/>
        </w:rPr>
      </w:pPr>
      <w:r w:rsidRPr="007F0306">
        <w:rPr>
          <w:rStyle w:val="normaltextrun"/>
          <w:sz w:val="22"/>
          <w:szCs w:val="22"/>
        </w:rPr>
        <w:t xml:space="preserve"> U</w:t>
      </w:r>
      <w:r w:rsidRPr="007F0306">
        <w:rPr>
          <w:sz w:val="22"/>
          <w:szCs w:val="22"/>
        </w:rPr>
        <w:t>ž tinkamai atliktas paslaugas Tarnyba sumoka per 30 kalendorinių dienų nuo sąskaitos faktūros gavimo dienos. Mokėjimas už paslaugas atliekamas pagal pateiktą sąskaitą-faktūrą pagal faktiškai pravestų Konsultacijų valandų skaičių</w:t>
      </w:r>
      <w:r>
        <w:rPr>
          <w:sz w:val="22"/>
          <w:szCs w:val="22"/>
        </w:rPr>
        <w:t xml:space="preserve">. </w:t>
      </w:r>
      <w:r w:rsidRPr="007F0306">
        <w:rPr>
          <w:sz w:val="22"/>
          <w:szCs w:val="22"/>
        </w:rPr>
        <w:t>Sąskaitos-faktūros pateikimas ir mokėjimas atliekamas Tarnybos ir Paslaugų teikėjo bendru sutarimu.</w:t>
      </w:r>
    </w:p>
    <w:p w14:paraId="3C5D8394" w14:textId="77777777" w:rsidR="00872654" w:rsidRPr="00475DCA"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sz w:val="22"/>
          <w:szCs w:val="22"/>
        </w:rPr>
      </w:pPr>
      <w:r>
        <w:rPr>
          <w:sz w:val="22"/>
          <w:szCs w:val="22"/>
        </w:rPr>
        <w:t>V</w:t>
      </w:r>
      <w:r w:rsidRPr="00C63147">
        <w:rPr>
          <w:color w:val="000000"/>
        </w:rPr>
        <w:t>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&lt;...&gt;“.</w:t>
      </w:r>
    </w:p>
    <w:p w14:paraId="6A8D983C" w14:textId="77777777" w:rsidR="00872654" w:rsidRPr="002A2F61" w:rsidRDefault="00872654" w:rsidP="00872654">
      <w:pPr>
        <w:pStyle w:val="paragraph"/>
        <w:numPr>
          <w:ilvl w:val="1"/>
          <w:numId w:val="11"/>
        </w:numPr>
        <w:tabs>
          <w:tab w:val="left" w:pos="1134"/>
        </w:tabs>
        <w:spacing w:before="0" w:beforeAutospacing="0" w:after="0" w:afterAutospacing="0"/>
        <w:ind w:left="0" w:firstLine="567"/>
        <w:contextualSpacing/>
        <w:jc w:val="both"/>
        <w:textAlignment w:val="baseline"/>
        <w:rPr>
          <w:b/>
          <w:bCs/>
          <w:sz w:val="22"/>
          <w:szCs w:val="22"/>
        </w:rPr>
      </w:pPr>
      <w:r w:rsidRPr="00225C93">
        <w:rPr>
          <w:b/>
          <w:bCs/>
          <w:color w:val="000000"/>
        </w:rPr>
        <w:t>Psichologo</w:t>
      </w:r>
      <w:r>
        <w:rPr>
          <w:b/>
          <w:bCs/>
          <w:color w:val="000000"/>
        </w:rPr>
        <w:t>-psichoterapeuto</w:t>
      </w:r>
      <w:r w:rsidRPr="00225C93">
        <w:rPr>
          <w:b/>
          <w:bCs/>
          <w:color w:val="000000"/>
        </w:rPr>
        <w:t xml:space="preserve"> konsultacijos turi būti pradėtos teikti nuo 2025 m. </w:t>
      </w:r>
      <w:r>
        <w:rPr>
          <w:b/>
          <w:bCs/>
          <w:color w:val="000000"/>
        </w:rPr>
        <w:t xml:space="preserve">spalio </w:t>
      </w:r>
      <w:r>
        <w:rPr>
          <w:b/>
          <w:bCs/>
          <w:color w:val="000000"/>
          <w:lang w:val="en-US"/>
        </w:rPr>
        <w:t>1</w:t>
      </w:r>
      <w:r w:rsidRPr="00225C93">
        <w:rPr>
          <w:b/>
          <w:bCs/>
          <w:color w:val="000000"/>
        </w:rPr>
        <w:t xml:space="preserve"> d.</w:t>
      </w:r>
    </w:p>
    <w:p w14:paraId="51A46B61" w14:textId="31740261" w:rsidR="00A65251" w:rsidRPr="00872654" w:rsidRDefault="00872654" w:rsidP="00872654">
      <w:pPr>
        <w:pStyle w:val="paragraph"/>
        <w:tabs>
          <w:tab w:val="left" w:pos="1134"/>
        </w:tabs>
        <w:spacing w:before="0" w:beforeAutospacing="0" w:after="0" w:afterAutospacing="0"/>
        <w:contextualSpacing/>
        <w:jc w:val="center"/>
        <w:textAlignment w:val="baseline"/>
        <w:rPr>
          <w:sz w:val="22"/>
          <w:szCs w:val="22"/>
        </w:rPr>
      </w:pPr>
      <w:r>
        <w:rPr>
          <w:color w:val="000000"/>
        </w:rPr>
        <w:t>____________________________</w:t>
      </w:r>
    </w:p>
    <w:sectPr w:rsidR="00A65251" w:rsidRPr="00872654" w:rsidSect="00871125">
      <w:footerReference w:type="default" r:id="rId1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50AD" w14:textId="77777777" w:rsidR="009E0E12" w:rsidRDefault="009E0E12" w:rsidP="00CA4DAE">
      <w:pPr>
        <w:spacing w:after="0" w:line="240" w:lineRule="auto"/>
      </w:pPr>
      <w:r>
        <w:separator/>
      </w:r>
    </w:p>
  </w:endnote>
  <w:endnote w:type="continuationSeparator" w:id="0">
    <w:p w14:paraId="40800A91" w14:textId="77777777" w:rsidR="009E0E12" w:rsidRDefault="009E0E12" w:rsidP="00C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887"/>
      <w:docPartObj>
        <w:docPartGallery w:val="Page Numbers (Bottom of Page)"/>
        <w:docPartUnique/>
      </w:docPartObj>
    </w:sdtPr>
    <w:sdtEndPr>
      <w:rPr>
        <w:noProof/>
      </w:rPr>
    </w:sdtEndPr>
    <w:sdtContent>
      <w:p w14:paraId="41BF55B0" w14:textId="42039EBA" w:rsidR="00CA4DAE" w:rsidRDefault="00CA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E216E" w14:textId="77777777" w:rsidR="00CA4DAE" w:rsidRDefault="00CA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EE60" w14:textId="77777777" w:rsidR="009E0E12" w:rsidRDefault="009E0E12" w:rsidP="00CA4DAE">
      <w:pPr>
        <w:spacing w:after="0" w:line="240" w:lineRule="auto"/>
      </w:pPr>
      <w:r>
        <w:separator/>
      </w:r>
    </w:p>
  </w:footnote>
  <w:footnote w:type="continuationSeparator" w:id="0">
    <w:p w14:paraId="5193BB7E" w14:textId="77777777" w:rsidR="009E0E12" w:rsidRDefault="009E0E12" w:rsidP="00C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3"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6"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B1C588E"/>
    <w:multiLevelType w:val="multilevel"/>
    <w:tmpl w:val="CF162E3E"/>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rPr>
        <w:b w:val="0"/>
        <w:bCs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8"/>
  </w:num>
  <w:num w:numId="4" w16cid:durableId="537205356">
    <w:abstractNumId w:val="2"/>
  </w:num>
  <w:num w:numId="5" w16cid:durableId="217252137">
    <w:abstractNumId w:val="3"/>
  </w:num>
  <w:num w:numId="6" w16cid:durableId="201896770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584325">
    <w:abstractNumId w:val="9"/>
  </w:num>
  <w:num w:numId="11" w16cid:durableId="1972713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12926"/>
    <w:rsid w:val="0001418D"/>
    <w:rsid w:val="0002535C"/>
    <w:rsid w:val="00075748"/>
    <w:rsid w:val="00094A6E"/>
    <w:rsid w:val="00095BA0"/>
    <w:rsid w:val="000B645E"/>
    <w:rsid w:val="000F5A2C"/>
    <w:rsid w:val="00103C3D"/>
    <w:rsid w:val="00110EB8"/>
    <w:rsid w:val="001149E8"/>
    <w:rsid w:val="00124AB6"/>
    <w:rsid w:val="00131A0C"/>
    <w:rsid w:val="00134FF0"/>
    <w:rsid w:val="00141356"/>
    <w:rsid w:val="00186B52"/>
    <w:rsid w:val="00186E11"/>
    <w:rsid w:val="0019164B"/>
    <w:rsid w:val="001A16F0"/>
    <w:rsid w:val="001C2D6E"/>
    <w:rsid w:val="001C4940"/>
    <w:rsid w:val="001C77C0"/>
    <w:rsid w:val="001E6E3E"/>
    <w:rsid w:val="001F24B3"/>
    <w:rsid w:val="002037D1"/>
    <w:rsid w:val="00204122"/>
    <w:rsid w:val="002124FF"/>
    <w:rsid w:val="00213964"/>
    <w:rsid w:val="00214CC6"/>
    <w:rsid w:val="0021582A"/>
    <w:rsid w:val="00215C8B"/>
    <w:rsid w:val="002452B2"/>
    <w:rsid w:val="00246D66"/>
    <w:rsid w:val="00254F3C"/>
    <w:rsid w:val="002577FF"/>
    <w:rsid w:val="002642A8"/>
    <w:rsid w:val="00272599"/>
    <w:rsid w:val="002B0027"/>
    <w:rsid w:val="002B05BD"/>
    <w:rsid w:val="002B2DD8"/>
    <w:rsid w:val="002B2E4C"/>
    <w:rsid w:val="002C4331"/>
    <w:rsid w:val="002C6776"/>
    <w:rsid w:val="002C6E59"/>
    <w:rsid w:val="002D12EB"/>
    <w:rsid w:val="002F2322"/>
    <w:rsid w:val="00314F46"/>
    <w:rsid w:val="00316AF2"/>
    <w:rsid w:val="00322DA2"/>
    <w:rsid w:val="0033240E"/>
    <w:rsid w:val="00336578"/>
    <w:rsid w:val="00336C84"/>
    <w:rsid w:val="0038242F"/>
    <w:rsid w:val="00382C90"/>
    <w:rsid w:val="00390B48"/>
    <w:rsid w:val="003C1727"/>
    <w:rsid w:val="003F2447"/>
    <w:rsid w:val="0043119D"/>
    <w:rsid w:val="00444CFE"/>
    <w:rsid w:val="00453F06"/>
    <w:rsid w:val="00473E70"/>
    <w:rsid w:val="0048274C"/>
    <w:rsid w:val="004B29A2"/>
    <w:rsid w:val="004B2B4E"/>
    <w:rsid w:val="004B4170"/>
    <w:rsid w:val="004C2CE1"/>
    <w:rsid w:val="004C522B"/>
    <w:rsid w:val="004C6B51"/>
    <w:rsid w:val="004D25AB"/>
    <w:rsid w:val="004E2733"/>
    <w:rsid w:val="00522F9E"/>
    <w:rsid w:val="0052698B"/>
    <w:rsid w:val="00553A26"/>
    <w:rsid w:val="005613EC"/>
    <w:rsid w:val="00566DB7"/>
    <w:rsid w:val="0058084D"/>
    <w:rsid w:val="005974EE"/>
    <w:rsid w:val="005E7F41"/>
    <w:rsid w:val="005F232F"/>
    <w:rsid w:val="005F3549"/>
    <w:rsid w:val="005F62D0"/>
    <w:rsid w:val="006106DF"/>
    <w:rsid w:val="00641C3A"/>
    <w:rsid w:val="00642CA9"/>
    <w:rsid w:val="00671D4C"/>
    <w:rsid w:val="00676AAB"/>
    <w:rsid w:val="0068684B"/>
    <w:rsid w:val="00686E12"/>
    <w:rsid w:val="00692760"/>
    <w:rsid w:val="006A6568"/>
    <w:rsid w:val="006B1E6F"/>
    <w:rsid w:val="006B57DD"/>
    <w:rsid w:val="006D45F7"/>
    <w:rsid w:val="006E1A7F"/>
    <w:rsid w:val="006E533A"/>
    <w:rsid w:val="00707FC1"/>
    <w:rsid w:val="00743C22"/>
    <w:rsid w:val="007473D9"/>
    <w:rsid w:val="00757481"/>
    <w:rsid w:val="00776478"/>
    <w:rsid w:val="00791660"/>
    <w:rsid w:val="007A211A"/>
    <w:rsid w:val="007A23DB"/>
    <w:rsid w:val="007B2288"/>
    <w:rsid w:val="007D45AD"/>
    <w:rsid w:val="007D5428"/>
    <w:rsid w:val="007E7A54"/>
    <w:rsid w:val="00821705"/>
    <w:rsid w:val="00831D4F"/>
    <w:rsid w:val="00836BB5"/>
    <w:rsid w:val="00846335"/>
    <w:rsid w:val="00861DD2"/>
    <w:rsid w:val="00871125"/>
    <w:rsid w:val="00872654"/>
    <w:rsid w:val="00885094"/>
    <w:rsid w:val="00893040"/>
    <w:rsid w:val="008C021B"/>
    <w:rsid w:val="00906DAA"/>
    <w:rsid w:val="00911AA0"/>
    <w:rsid w:val="00936252"/>
    <w:rsid w:val="00985D68"/>
    <w:rsid w:val="00987356"/>
    <w:rsid w:val="00996E02"/>
    <w:rsid w:val="009A2630"/>
    <w:rsid w:val="009B46E4"/>
    <w:rsid w:val="009C1EF6"/>
    <w:rsid w:val="009C38EE"/>
    <w:rsid w:val="009C6C41"/>
    <w:rsid w:val="009D2BBF"/>
    <w:rsid w:val="009E081B"/>
    <w:rsid w:val="009E0E12"/>
    <w:rsid w:val="009F16EE"/>
    <w:rsid w:val="00A23CC0"/>
    <w:rsid w:val="00A24B3F"/>
    <w:rsid w:val="00A31739"/>
    <w:rsid w:val="00A32EE6"/>
    <w:rsid w:val="00A37793"/>
    <w:rsid w:val="00A377EF"/>
    <w:rsid w:val="00A42797"/>
    <w:rsid w:val="00A65251"/>
    <w:rsid w:val="00A92117"/>
    <w:rsid w:val="00AA2A26"/>
    <w:rsid w:val="00AA7480"/>
    <w:rsid w:val="00AA7C89"/>
    <w:rsid w:val="00AB63E7"/>
    <w:rsid w:val="00AD020A"/>
    <w:rsid w:val="00AD05C5"/>
    <w:rsid w:val="00AD1A51"/>
    <w:rsid w:val="00AE0F99"/>
    <w:rsid w:val="00AF4E34"/>
    <w:rsid w:val="00B03D69"/>
    <w:rsid w:val="00B12FB2"/>
    <w:rsid w:val="00B15708"/>
    <w:rsid w:val="00B2321E"/>
    <w:rsid w:val="00B31F28"/>
    <w:rsid w:val="00B3472F"/>
    <w:rsid w:val="00B44BF1"/>
    <w:rsid w:val="00B64A6C"/>
    <w:rsid w:val="00B64B40"/>
    <w:rsid w:val="00B93589"/>
    <w:rsid w:val="00BA5879"/>
    <w:rsid w:val="00BB24B9"/>
    <w:rsid w:val="00BB338F"/>
    <w:rsid w:val="00BC3F1B"/>
    <w:rsid w:val="00BD2C37"/>
    <w:rsid w:val="00BE03DD"/>
    <w:rsid w:val="00C11002"/>
    <w:rsid w:val="00C12721"/>
    <w:rsid w:val="00C26230"/>
    <w:rsid w:val="00C305EC"/>
    <w:rsid w:val="00C7356D"/>
    <w:rsid w:val="00C8011A"/>
    <w:rsid w:val="00C8078F"/>
    <w:rsid w:val="00CA0B6D"/>
    <w:rsid w:val="00CA4D7F"/>
    <w:rsid w:val="00CA4DAE"/>
    <w:rsid w:val="00CC4D26"/>
    <w:rsid w:val="00CD7809"/>
    <w:rsid w:val="00CE33AA"/>
    <w:rsid w:val="00D1591C"/>
    <w:rsid w:val="00D22A60"/>
    <w:rsid w:val="00D445C2"/>
    <w:rsid w:val="00D666BE"/>
    <w:rsid w:val="00D85F7A"/>
    <w:rsid w:val="00DB073E"/>
    <w:rsid w:val="00DC44F6"/>
    <w:rsid w:val="00DD2A31"/>
    <w:rsid w:val="00DE0B73"/>
    <w:rsid w:val="00DE0D76"/>
    <w:rsid w:val="00DE1FE7"/>
    <w:rsid w:val="00E344FA"/>
    <w:rsid w:val="00E7055F"/>
    <w:rsid w:val="00E75935"/>
    <w:rsid w:val="00E80FBE"/>
    <w:rsid w:val="00EA03C7"/>
    <w:rsid w:val="00EC4726"/>
    <w:rsid w:val="00ED49C3"/>
    <w:rsid w:val="00ED556B"/>
    <w:rsid w:val="00F00912"/>
    <w:rsid w:val="00F02A37"/>
    <w:rsid w:val="00F044C8"/>
    <w:rsid w:val="00F23AC2"/>
    <w:rsid w:val="00F256AC"/>
    <w:rsid w:val="00F441A9"/>
    <w:rsid w:val="00F53CA8"/>
    <w:rsid w:val="00F75AC1"/>
    <w:rsid w:val="00F95A8A"/>
    <w:rsid w:val="00FC0AD9"/>
    <w:rsid w:val="00FD4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25"/>
  </w:style>
  <w:style w:type="paragraph" w:styleId="Heading1">
    <w:name w:val="heading 1"/>
    <w:basedOn w:val="Normal"/>
    <w:next w:val="Normal"/>
    <w:link w:val="Heading1Char"/>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25"/>
    <w:rPr>
      <w:rFonts w:eastAsiaTheme="majorEastAsia" w:cstheme="majorBidi"/>
      <w:color w:val="272727" w:themeColor="text1" w:themeTint="D8"/>
    </w:rPr>
  </w:style>
  <w:style w:type="paragraph" w:styleId="Title">
    <w:name w:val="Title"/>
    <w:basedOn w:val="Normal"/>
    <w:next w:val="Normal"/>
    <w:link w:val="TitleChar"/>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25"/>
    <w:pPr>
      <w:spacing w:before="160"/>
      <w:jc w:val="center"/>
    </w:pPr>
    <w:rPr>
      <w:i/>
      <w:iCs/>
      <w:color w:val="404040" w:themeColor="text1" w:themeTint="BF"/>
    </w:rPr>
  </w:style>
  <w:style w:type="character" w:customStyle="1" w:styleId="QuoteChar">
    <w:name w:val="Quote Char"/>
    <w:basedOn w:val="DefaultParagraphFont"/>
    <w:link w:val="Quote"/>
    <w:uiPriority w:val="29"/>
    <w:rsid w:val="00871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871125"/>
    <w:pPr>
      <w:ind w:left="720"/>
      <w:contextualSpacing/>
    </w:pPr>
  </w:style>
  <w:style w:type="character" w:styleId="IntenseEmphasis">
    <w:name w:val="Intense Emphasis"/>
    <w:basedOn w:val="DefaultParagraphFont"/>
    <w:uiPriority w:val="21"/>
    <w:qFormat/>
    <w:rsid w:val="00871125"/>
    <w:rPr>
      <w:i/>
      <w:iCs/>
      <w:color w:val="0F4761" w:themeColor="accent1" w:themeShade="BF"/>
    </w:rPr>
  </w:style>
  <w:style w:type="paragraph" w:styleId="IntenseQuote">
    <w:name w:val="Intense Quote"/>
    <w:basedOn w:val="Normal"/>
    <w:next w:val="Normal"/>
    <w:link w:val="IntenseQuoteChar"/>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25"/>
    <w:rPr>
      <w:i/>
      <w:iCs/>
      <w:color w:val="0F4761" w:themeColor="accent1" w:themeShade="BF"/>
    </w:rPr>
  </w:style>
  <w:style w:type="character" w:styleId="IntenseReference">
    <w:name w:val="Intense Reference"/>
    <w:basedOn w:val="DefaultParagraphFont"/>
    <w:uiPriority w:val="32"/>
    <w:qFormat/>
    <w:rsid w:val="00871125"/>
    <w:rPr>
      <w:b/>
      <w:bCs/>
      <w:smallCaps/>
      <w:color w:val="0F4761" w:themeColor="accent1" w:themeShade="BF"/>
      <w:spacing w:val="5"/>
    </w:rPr>
  </w:style>
  <w:style w:type="character" w:styleId="Hyperlink">
    <w:name w:val="Hyperlink"/>
    <w:basedOn w:val="DefaultParagraphFont"/>
    <w:uiPriority w:val="99"/>
    <w:unhideWhenUsed/>
    <w:rsid w:val="00871125"/>
    <w:rPr>
      <w:color w:val="467886" w:themeColor="hyperlink"/>
      <w:u w:val="single"/>
    </w:rPr>
  </w:style>
  <w:style w:type="paragraph" w:customStyle="1" w:styleId="paragraph">
    <w:name w:val="paragraph"/>
    <w:basedOn w:val="Normal"/>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871125"/>
  </w:style>
  <w:style w:type="character" w:customStyle="1" w:styleId="eop">
    <w:name w:val="eop"/>
    <w:basedOn w:val="DefaultParagraphFont"/>
    <w:rsid w:val="00871125"/>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Normal"/>
    <w:link w:val="Bodytext"/>
    <w:rsid w:val="00893040"/>
    <w:pPr>
      <w:widowControl w:val="0"/>
      <w:shd w:val="clear" w:color="auto" w:fill="FFFFFF"/>
      <w:spacing w:before="540" w:after="540" w:line="240" w:lineRule="atLeast"/>
      <w:jc w:val="center"/>
    </w:pPr>
  </w:style>
  <w:style w:type="table" w:styleId="TableGrid">
    <w:name w:val="Table Grid"/>
    <w:basedOn w:val="TableNorma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CA9"/>
    <w:rPr>
      <w:color w:val="605E5C"/>
      <w:shd w:val="clear" w:color="auto" w:fill="E1DFDD"/>
    </w:rPr>
  </w:style>
  <w:style w:type="paragraph" w:styleId="Header">
    <w:name w:val="header"/>
    <w:basedOn w:val="Normal"/>
    <w:link w:val="HeaderChar"/>
    <w:uiPriority w:val="99"/>
    <w:unhideWhenUsed/>
    <w:rsid w:val="00CA4D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4DAE"/>
  </w:style>
  <w:style w:type="paragraph" w:styleId="Footer">
    <w:name w:val="footer"/>
    <w:basedOn w:val="Normal"/>
    <w:link w:val="FooterChar"/>
    <w:uiPriority w:val="99"/>
    <w:unhideWhenUsed/>
    <w:rsid w:val="00CA4DA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4DAE"/>
  </w:style>
  <w:style w:type="character" w:styleId="CommentReference">
    <w:name w:val="annotation reference"/>
    <w:basedOn w:val="DefaultParagraphFont"/>
    <w:uiPriority w:val="99"/>
    <w:semiHidden/>
    <w:unhideWhenUsed/>
    <w:rsid w:val="009C1EF6"/>
    <w:rPr>
      <w:sz w:val="16"/>
      <w:szCs w:val="16"/>
    </w:rPr>
  </w:style>
  <w:style w:type="paragraph" w:styleId="CommentText">
    <w:name w:val="annotation text"/>
    <w:basedOn w:val="Normal"/>
    <w:link w:val="CommentTextChar"/>
    <w:uiPriority w:val="99"/>
    <w:unhideWhenUsed/>
    <w:rsid w:val="009C1EF6"/>
    <w:pPr>
      <w:spacing w:line="240" w:lineRule="auto"/>
    </w:pPr>
    <w:rPr>
      <w:sz w:val="20"/>
      <w:szCs w:val="20"/>
    </w:rPr>
  </w:style>
  <w:style w:type="character" w:customStyle="1" w:styleId="CommentTextChar">
    <w:name w:val="Comment Text Char"/>
    <w:basedOn w:val="DefaultParagraphFont"/>
    <w:link w:val="CommentText"/>
    <w:uiPriority w:val="99"/>
    <w:rsid w:val="009C1EF6"/>
    <w:rPr>
      <w:sz w:val="20"/>
      <w:szCs w:val="20"/>
    </w:rPr>
  </w:style>
  <w:style w:type="character" w:customStyle="1" w:styleId="spellingerror">
    <w:name w:val="spellingerror"/>
    <w:basedOn w:val="DefaultParagraphFont"/>
    <w:rsid w:val="00872654"/>
  </w:style>
  <w:style w:type="character" w:styleId="Emphasis">
    <w:name w:val="Emphasis"/>
    <w:basedOn w:val="DefaultParagraphFont"/>
    <w:uiPriority w:val="20"/>
    <w:qFormat/>
    <w:rsid w:val="00872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bfc.lrv.lt/lt/sab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ikoteises.lrv.lt/lt/" TargetMode="External"/><Relationship Id="rId5" Type="http://schemas.openxmlformats.org/officeDocument/2006/relationships/footnotes" Target="footnotes.xml"/><Relationship Id="rId10" Type="http://schemas.openxmlformats.org/officeDocument/2006/relationships/hyperlink" Target="mailto:info@vaikoteises.lt" TargetMode="External"/><Relationship Id="rId4" Type="http://schemas.openxmlformats.org/officeDocument/2006/relationships/webSettings" Target="webSettings.xml"/><Relationship Id="rId9" Type="http://schemas.openxmlformats.org/officeDocument/2006/relationships/hyperlink" Target="http://172.30.16.50/Litlex/LL.DLL?Tekstas=1?Id=80710&amp;Zd=sutar&amp;BF=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16426</Words>
  <Characters>9364</Characters>
  <Application>Microsoft Office Word</Application>
  <DocSecurity>0</DocSecurity>
  <Lines>78</Lines>
  <Paragraphs>51</Paragraphs>
  <ScaleCrop>false</ScaleCrop>
  <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4</cp:revision>
  <dcterms:created xsi:type="dcterms:W3CDTF">2025-09-24T06:57:00Z</dcterms:created>
  <dcterms:modified xsi:type="dcterms:W3CDTF">2025-09-24T07:01:00Z</dcterms:modified>
</cp:coreProperties>
</file>