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FF0000"/>
          <w:sz w:val="24"/>
          <w:szCs w:val="24"/>
        </w:rPr>
        <w:id w:val="-808551268"/>
        <w:docPartObj>
          <w:docPartGallery w:val="Cover Pages"/>
          <w:docPartUnique/>
        </w:docPartObj>
      </w:sdtPr>
      <w:sdtEndPr>
        <w:rPr>
          <w:color w:val="auto"/>
        </w:rPr>
      </w:sdtEndPr>
      <w:sdtConten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3BC05BBB" w:rsidR="00185A53" w:rsidRPr="002C3FE2" w:rsidRDefault="00185A53" w:rsidP="00F62740">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2E6C719A" w:rsidR="006E647A" w:rsidRPr="002C3FE2" w:rsidRDefault="00DE6460"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TARPTAUTINIO</w:t>
              </w:r>
              <w:r w:rsidR="006E647A" w:rsidRPr="002C3FE2">
                <w:rPr>
                  <w:rFonts w:ascii="Arial" w:hAnsi="Arial" w:cs="Arial"/>
                  <w:b/>
                  <w:bCs/>
                  <w:caps/>
                  <w:sz w:val="24"/>
                  <w:szCs w:val="24"/>
                  <w:shd w:val="clear" w:color="auto" w:fill="FFFFFF"/>
                </w:rPr>
                <w:t xml:space="preserve"> VIEŠOJO PIRKIMO </w:t>
              </w:r>
            </w:p>
            <w:p w14:paraId="7355C197" w14:textId="77777777" w:rsidR="006E647A" w:rsidRPr="004A47CB" w:rsidRDefault="006E647A" w:rsidP="004A47CB">
              <w:pPr>
                <w:spacing w:after="0"/>
                <w:jc w:val="center"/>
                <w:rPr>
                  <w:rFonts w:ascii="Arial" w:hAnsi="Arial" w:cs="Arial"/>
                  <w:b/>
                  <w:bCs/>
                  <w:caps/>
                  <w:color w:val="000000" w:themeColor="text1"/>
                  <w:sz w:val="24"/>
                  <w:szCs w:val="24"/>
                  <w:shd w:val="clear" w:color="auto" w:fill="FFFFFF"/>
                </w:rPr>
              </w:pPr>
            </w:p>
            <w:p w14:paraId="66C8F8C4" w14:textId="66362DF1" w:rsidR="00185A53" w:rsidRPr="004A47CB" w:rsidRDefault="004A47CB" w:rsidP="004A47CB">
              <w:pPr>
                <w:jc w:val="center"/>
                <w:rPr>
                  <w:rFonts w:ascii="Arial" w:eastAsia="Times New Roman" w:hAnsi="Arial" w:cs="Arial"/>
                  <w:b/>
                  <w:bCs/>
                  <w:sz w:val="24"/>
                  <w:szCs w:val="24"/>
                </w:rPr>
              </w:pPr>
              <w:bookmarkStart w:id="0" w:name="_Hlk160800093"/>
              <w:r w:rsidRPr="004A47CB">
                <w:rPr>
                  <w:rFonts w:ascii="Arial" w:hAnsi="Arial" w:cs="Arial"/>
                  <w:b/>
                  <w:bCs/>
                  <w:color w:val="000000" w:themeColor="text1"/>
                  <w:sz w:val="24"/>
                  <w:szCs w:val="24"/>
                </w:rPr>
                <w:t>„</w:t>
              </w:r>
              <w:bookmarkEnd w:id="0"/>
              <w:r w:rsidRPr="004A47CB">
                <w:rPr>
                  <w:rFonts w:ascii="Arial" w:eastAsia="Times New Roman" w:hAnsi="Arial" w:cs="Arial"/>
                  <w:b/>
                  <w:bCs/>
                  <w:sz w:val="24"/>
                  <w:szCs w:val="24"/>
                </w:rPr>
                <w:t>PASTATŲ KOMPLEKSO, VADINAMO TAURAGĖS PILIMI (KVR UK1665)  TVOROS (KVR UK 23216) TVARKYBOS DARBŲ (TAIKOMIEJI TYRIMAI, REMONTAS, RESTAURAVIMAS) PROJEKTAVIMAS</w:t>
              </w:r>
              <w:r w:rsidRPr="004A47CB">
                <w:rPr>
                  <w:rFonts w:ascii="Arial" w:hAnsi="Arial" w:cs="Arial"/>
                  <w:b/>
                  <w:bCs/>
                  <w:color w:val="000000" w:themeColor="text1"/>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0CFCB775" w14:textId="4153F99F"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FD67BE4"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525BA355" w14:textId="5A8A2B86" w:rsidR="00456E58" w:rsidRPr="00456E58" w:rsidRDefault="00456E58" w:rsidP="00456E58">
              <w:pPr>
                <w:spacing w:after="0" w:line="240" w:lineRule="auto"/>
                <w:rPr>
                  <w:rFonts w:ascii="Arial" w:eastAsia="Calibri" w:hAnsi="Arial" w:cs="Arial"/>
                  <w:sz w:val="24"/>
                  <w:szCs w:val="24"/>
                </w:rPr>
              </w:pPr>
              <w:r w:rsidRPr="002C3FE2">
                <w:rPr>
                  <w:rFonts w:ascii="Arial" w:eastAsia="Calibri" w:hAnsi="Arial" w:cs="Arial"/>
                  <w:sz w:val="24"/>
                  <w:szCs w:val="24"/>
                </w:rPr>
                <w:t>Pirkimo sąlygų 7 priedas „Pasiūlymų vertinimo kriterijai ir sąlygos“</w:t>
              </w:r>
              <w:r>
                <w:rPr>
                  <w:rFonts w:ascii="Arial" w:eastAsia="Calibri" w:hAnsi="Arial" w:cs="Arial"/>
                  <w:sz w:val="24"/>
                  <w:szCs w:val="24"/>
                </w:rPr>
                <w:t>.............................................</w:t>
              </w:r>
            </w:p>
            <w:p w14:paraId="03815F03" w14:textId="77777777" w:rsidR="00BE5270" w:rsidRPr="005A1D19" w:rsidRDefault="00BE5270" w:rsidP="00BE5270">
              <w:pPr>
                <w:pStyle w:val="Turinys2"/>
                <w:ind w:left="0"/>
                <w:rPr>
                  <w:rFonts w:ascii="Arial" w:hAnsi="Arial" w:cs="Arial"/>
                  <w:noProof/>
                  <w:sz w:val="24"/>
                  <w:szCs w:val="24"/>
                </w:rPr>
              </w:pPr>
              <w:hyperlink w:anchor="_Toc126333947" w:history="1">
                <w:r w:rsidRPr="005A1D19">
                  <w:rPr>
                    <w:rStyle w:val="Hipersaitas"/>
                    <w:rFonts w:ascii="Arial" w:hAnsi="Arial" w:cs="Arial"/>
                    <w:noProof/>
                    <w:sz w:val="24"/>
                    <w:szCs w:val="24"/>
                  </w:rPr>
                  <w:t>Pirkimo sąlygų 8 priedas „Tiekėjo deklaracija dėl atitikties Reglamento nuostatoms“</w:t>
                </w:r>
                <w:r w:rsidRPr="005A1D19">
                  <w:rPr>
                    <w:rFonts w:ascii="Arial" w:hAnsi="Arial" w:cs="Arial"/>
                    <w:noProof/>
                    <w:webHidden/>
                    <w:sz w:val="24"/>
                    <w:szCs w:val="24"/>
                  </w:rPr>
                  <w:tab/>
                </w:r>
              </w:hyperlink>
            </w:p>
            <w:p w14:paraId="51EF0DE4" w14:textId="79AAD3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BE5270">
                <w:rPr>
                  <w:rFonts w:ascii="Arial" w:hAnsi="Arial" w:cs="Arial"/>
                  <w:sz w:val="24"/>
                  <w:szCs w:val="24"/>
                </w:rPr>
                <w:t>9</w:t>
              </w:r>
              <w:r w:rsidRPr="002C3FE2">
                <w:rPr>
                  <w:rFonts w:ascii="Arial" w:hAnsi="Arial" w:cs="Arial"/>
                  <w:sz w:val="24"/>
                  <w:szCs w:val="24"/>
                </w:rPr>
                <w:t xml:space="preserve"> priedas „Sutarties projektas“........................................................</w:t>
              </w:r>
              <w:r w:rsidR="00456E58">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736A19B3" w:rsidR="0050555A" w:rsidRPr="00FA43B7" w:rsidRDefault="007D6857" w:rsidP="00A96A9F">
      <w:pPr>
        <w:numPr>
          <w:ilvl w:val="1"/>
          <w:numId w:val="40"/>
        </w:numPr>
        <w:tabs>
          <w:tab w:val="left" w:pos="1418"/>
        </w:tabs>
        <w:spacing w:after="0" w:line="240" w:lineRule="auto"/>
        <w:ind w:left="0" w:firstLine="567"/>
        <w:jc w:val="both"/>
        <w:rPr>
          <w:rFonts w:ascii="Arial" w:hAnsi="Arial" w:cs="Arial"/>
          <w:sz w:val="24"/>
          <w:szCs w:val="24"/>
        </w:rPr>
      </w:pPr>
      <w:r w:rsidRPr="00FA43B7">
        <w:rPr>
          <w:rFonts w:ascii="Arial" w:hAnsi="Arial" w:cs="Arial"/>
          <w:sz w:val="24"/>
          <w:szCs w:val="24"/>
        </w:rPr>
        <w:t>Pirkimas</w:t>
      </w:r>
      <w:r w:rsidR="00B37854" w:rsidRPr="00FA43B7">
        <w:rPr>
          <w:rFonts w:ascii="Arial" w:hAnsi="Arial" w:cs="Arial"/>
          <w:sz w:val="24"/>
          <w:szCs w:val="24"/>
        </w:rPr>
        <w:t xml:space="preserve"> neatlieka</w:t>
      </w:r>
      <w:r w:rsidRPr="00FA43B7">
        <w:rPr>
          <w:rFonts w:ascii="Arial" w:hAnsi="Arial" w:cs="Arial"/>
          <w:sz w:val="24"/>
          <w:szCs w:val="24"/>
        </w:rPr>
        <w:t>mas</w:t>
      </w:r>
      <w:r w:rsidR="00B37854" w:rsidRPr="00FA43B7">
        <w:rPr>
          <w:rFonts w:ascii="Arial" w:hAnsi="Arial" w:cs="Arial"/>
          <w:sz w:val="24"/>
          <w:szCs w:val="24"/>
        </w:rPr>
        <w:t xml:space="preserve"> </w:t>
      </w:r>
      <w:r w:rsidR="002F5F8E" w:rsidRPr="00FA43B7">
        <w:rPr>
          <w:rFonts w:ascii="Arial" w:hAnsi="Arial" w:cs="Arial"/>
          <w:sz w:val="24"/>
          <w:szCs w:val="24"/>
        </w:rPr>
        <w:t>naudojantis centralizuotų pirkimų katalogu</w:t>
      </w:r>
      <w:r w:rsidR="003163D9" w:rsidRPr="00FA43B7">
        <w:rPr>
          <w:rFonts w:ascii="Arial" w:hAnsi="Arial" w:cs="Arial"/>
          <w:sz w:val="24"/>
          <w:szCs w:val="24"/>
        </w:rPr>
        <w:t xml:space="preserve"> https://katalogas.cpo.lt/, nes </w:t>
      </w:r>
      <w:r w:rsidR="0050555A" w:rsidRPr="00FA43B7">
        <w:rPr>
          <w:rFonts w:ascii="Arial" w:hAnsi="Arial" w:cs="Arial"/>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AA62AE">
        <w:rPr>
          <w:rFonts w:ascii="Arial" w:hAnsi="Arial" w:cs="Arial"/>
          <w:sz w:val="24"/>
          <w:szCs w:val="24"/>
        </w:rPr>
        <w:t>p</w:t>
      </w:r>
      <w:r w:rsidR="00FA43B7">
        <w:rPr>
          <w:rFonts w:ascii="Arial" w:hAnsi="Arial" w:cs="Arial"/>
          <w:sz w:val="24"/>
          <w:szCs w:val="24"/>
        </w:rPr>
        <w:t>aslaugų</w:t>
      </w:r>
      <w:r w:rsidR="003163D9" w:rsidRPr="002C3FE2">
        <w:rPr>
          <w:rFonts w:ascii="Arial" w:hAnsi="Arial" w:cs="Arial"/>
          <w:sz w:val="24"/>
          <w:szCs w:val="24"/>
        </w:rPr>
        <w:t>, apimančių pirkimo sąlygų techninę specifikaciją, įsigyti galimybės nėra</w:t>
      </w:r>
      <w:r w:rsidR="00FA43B7">
        <w:rPr>
          <w:rFonts w:ascii="Arial" w:hAnsi="Arial" w:cs="Arial"/>
          <w:sz w:val="24"/>
          <w:szCs w:val="24"/>
        </w:rPr>
        <w:t>;</w:t>
      </w:r>
      <w:r w:rsidR="00FA43B7" w:rsidRPr="00FA43B7">
        <w:rPr>
          <w:rFonts w:ascii="Arial" w:hAnsi="Arial" w:cs="Arial"/>
          <w:sz w:val="24"/>
          <w:szCs w:val="24"/>
        </w:rPr>
        <w:t xml:space="preserve"> perkamų projektavimo paslaugų skirtų kultūros paveldo statiniams</w:t>
      </w:r>
      <w:r w:rsidR="00FA43B7">
        <w:rPr>
          <w:rFonts w:ascii="Arial" w:hAnsi="Arial" w:cs="Arial"/>
          <w:sz w:val="24"/>
          <w:szCs w:val="24"/>
        </w:rPr>
        <w:t xml:space="preserve"> nėra</w:t>
      </w:r>
      <w:r w:rsidR="00FA43B7" w:rsidRPr="00FA43B7">
        <w:rPr>
          <w:rFonts w:ascii="Arial" w:hAnsi="Arial" w:cs="Arial"/>
          <w:sz w:val="24"/>
          <w:szCs w:val="24"/>
        </w:rPr>
        <w:t xml:space="preserve">. </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32670293" w14:textId="20E41EE9" w:rsidR="00E76EB0" w:rsidRPr="00334497" w:rsidRDefault="00E76EB0" w:rsidP="00E76EB0">
      <w:pPr>
        <w:pStyle w:val="Sraopastraipa"/>
        <w:numPr>
          <w:ilvl w:val="1"/>
          <w:numId w:val="1"/>
        </w:numPr>
        <w:spacing w:after="0"/>
        <w:ind w:left="0" w:firstLine="567"/>
        <w:jc w:val="both"/>
        <w:rPr>
          <w:rFonts w:ascii="Arial" w:hAnsi="Arial" w:cs="Arial"/>
          <w:sz w:val="24"/>
          <w:szCs w:val="24"/>
        </w:rPr>
      </w:pPr>
      <w:r w:rsidRPr="00334497">
        <w:rPr>
          <w:rFonts w:ascii="Arial" w:hAnsi="Arial" w:cs="Arial"/>
          <w:bCs/>
          <w:sz w:val="24"/>
          <w:szCs w:val="24"/>
        </w:rPr>
        <w:t>Vykdomas žaliasis pirkimas vadovaujantis Aplinkos apsaugos kriterijų taikymo, vykdant žaliuosius pirkimus tvarkos aprašo, patvirtinto Lietuvos Respublikos Aplinkos ministro 2022 m. gruodžio 13 d. įsakym</w:t>
      </w:r>
      <w:r w:rsidR="00D57510">
        <w:rPr>
          <w:rFonts w:ascii="Arial" w:hAnsi="Arial" w:cs="Arial"/>
          <w:bCs/>
          <w:sz w:val="24"/>
          <w:szCs w:val="24"/>
        </w:rPr>
        <w:t>o</w:t>
      </w:r>
      <w:r w:rsidRPr="00334497">
        <w:rPr>
          <w:rFonts w:ascii="Arial" w:hAnsi="Arial" w:cs="Arial"/>
          <w:bCs/>
          <w:sz w:val="24"/>
          <w:szCs w:val="24"/>
        </w:rPr>
        <w:t xml:space="preserve"> Nr. D1-401 „</w:t>
      </w:r>
      <w:r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5324">
        <w:rPr>
          <w:rFonts w:ascii="Arial" w:hAnsi="Arial" w:cs="Arial"/>
          <w:bCs/>
          <w:sz w:val="24"/>
          <w:szCs w:val="24"/>
        </w:rPr>
        <w:t xml:space="preserve">”, </w:t>
      </w:r>
      <w:r w:rsidR="002A092E" w:rsidRPr="00335324">
        <w:rPr>
          <w:rFonts w:ascii="Arial" w:hAnsi="Arial" w:cs="Arial"/>
          <w:bCs/>
          <w:sz w:val="24"/>
          <w:szCs w:val="24"/>
        </w:rPr>
        <w:t xml:space="preserve">4.1, </w:t>
      </w:r>
      <w:r w:rsidR="003B21D7">
        <w:rPr>
          <w:rFonts w:ascii="Arial" w:hAnsi="Arial" w:cs="Arial"/>
          <w:bCs/>
          <w:sz w:val="24"/>
          <w:szCs w:val="24"/>
        </w:rPr>
        <w:t xml:space="preserve">4.4.4.1 </w:t>
      </w:r>
      <w:r w:rsidRPr="0063564E">
        <w:rPr>
          <w:rFonts w:ascii="Arial" w:hAnsi="Arial" w:cs="Arial"/>
          <w:bCs/>
          <w:sz w:val="24"/>
          <w:szCs w:val="24"/>
        </w:rPr>
        <w:t>papunkči</w:t>
      </w:r>
      <w:r w:rsidR="002A092E">
        <w:rPr>
          <w:rFonts w:ascii="Arial" w:hAnsi="Arial" w:cs="Arial"/>
          <w:bCs/>
          <w:sz w:val="24"/>
          <w:szCs w:val="24"/>
        </w:rPr>
        <w:t>ais</w:t>
      </w:r>
      <w:r w:rsidR="00FA43B7">
        <w:rPr>
          <w:rFonts w:ascii="Arial" w:hAnsi="Arial" w:cs="Arial"/>
          <w:bCs/>
          <w:sz w:val="24"/>
          <w:szCs w:val="24"/>
        </w:rPr>
        <w:t>.</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FB5266B" w14:textId="48C7D97F" w:rsidR="00FA43B7" w:rsidRPr="005611B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w:t>
      </w:r>
      <w:bookmarkStart w:id="5" w:name="_Ref39426332"/>
      <w:bookmarkStart w:id="6" w:name="_Ref39426338"/>
      <w:bookmarkStart w:id="7" w:name="_Toc156827371"/>
      <w:bookmarkEnd w:id="3"/>
      <w:r w:rsidR="005611B1">
        <w:rPr>
          <w:rFonts w:ascii="Arial" w:eastAsia="Arial" w:hAnsi="Arial" w:cs="Arial"/>
          <w:sz w:val="24"/>
          <w:szCs w:val="24"/>
        </w:rPr>
        <w:t>ai asmenys:</w:t>
      </w:r>
    </w:p>
    <w:p w14:paraId="6CA6F1D0" w14:textId="6B3F6AD7" w:rsidR="005611B1" w:rsidRPr="00B14FBD" w:rsidRDefault="0087614F" w:rsidP="005611B1">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Pr>
          <w:rFonts w:ascii="Arial" w:hAnsi="Arial" w:cs="Arial"/>
          <w:color w:val="000000" w:themeColor="text1"/>
          <w:sz w:val="24"/>
          <w:szCs w:val="24"/>
        </w:rPr>
        <w:t>p</w:t>
      </w:r>
      <w:r w:rsidR="005611B1" w:rsidRPr="005611B1">
        <w:rPr>
          <w:rFonts w:ascii="Arial" w:hAnsi="Arial" w:cs="Arial"/>
          <w:color w:val="000000" w:themeColor="text1"/>
          <w:sz w:val="24"/>
          <w:szCs w:val="24"/>
        </w:rPr>
        <w:t>ir</w:t>
      </w:r>
      <w:r w:rsidR="005611B1" w:rsidRPr="00B14FBD">
        <w:rPr>
          <w:rFonts w:ascii="Arial" w:hAnsi="Arial" w:cs="Arial"/>
          <w:color w:val="000000" w:themeColor="text1"/>
          <w:sz w:val="24"/>
          <w:szCs w:val="24"/>
        </w:rPr>
        <w:t xml:space="preserve">kimo objekto klausimais: </w:t>
      </w:r>
      <w:r w:rsidR="0057380D" w:rsidRPr="00B14FBD">
        <w:rPr>
          <w:rFonts w:ascii="Arial" w:hAnsi="Arial" w:cs="Arial"/>
          <w:color w:val="000000" w:themeColor="text1"/>
          <w:sz w:val="24"/>
          <w:szCs w:val="24"/>
        </w:rPr>
        <w:t xml:space="preserve">Faustas </w:t>
      </w:r>
      <w:proofErr w:type="spellStart"/>
      <w:r w:rsidR="0057380D" w:rsidRPr="00B14FBD">
        <w:rPr>
          <w:rFonts w:ascii="Arial" w:hAnsi="Arial" w:cs="Arial"/>
          <w:color w:val="000000" w:themeColor="text1"/>
          <w:sz w:val="24"/>
          <w:szCs w:val="24"/>
        </w:rPr>
        <w:t>Sragauskas</w:t>
      </w:r>
      <w:proofErr w:type="spellEnd"/>
      <w:r w:rsidR="005611B1" w:rsidRPr="00B14FBD">
        <w:rPr>
          <w:rFonts w:ascii="Arial" w:hAnsi="Arial" w:cs="Arial"/>
          <w:color w:val="000000" w:themeColor="text1"/>
          <w:sz w:val="24"/>
          <w:szCs w:val="24"/>
        </w:rPr>
        <w:t>, Tauragės rajono savivaldybės administracijos Statybos skyriaus</w:t>
      </w:r>
      <w:r w:rsidR="0057380D" w:rsidRPr="00B14FBD">
        <w:rPr>
          <w:rFonts w:ascii="Arial" w:hAnsi="Arial" w:cs="Arial"/>
          <w:color w:val="000000" w:themeColor="text1"/>
          <w:sz w:val="24"/>
          <w:szCs w:val="24"/>
        </w:rPr>
        <w:t xml:space="preserve"> vedėjas</w:t>
      </w:r>
      <w:r w:rsidR="005611B1" w:rsidRPr="00B14FBD">
        <w:rPr>
          <w:rFonts w:ascii="Arial" w:hAnsi="Arial" w:cs="Arial"/>
          <w:color w:val="000000" w:themeColor="text1"/>
          <w:sz w:val="24"/>
          <w:szCs w:val="24"/>
        </w:rPr>
        <w:t>, tel. +370</w:t>
      </w:r>
      <w:r w:rsidR="0057380D" w:rsidRPr="00B14FBD">
        <w:rPr>
          <w:rFonts w:ascii="Arial" w:hAnsi="Arial" w:cs="Arial"/>
          <w:color w:val="000000" w:themeColor="text1"/>
          <w:sz w:val="24"/>
          <w:szCs w:val="24"/>
        </w:rPr>
        <w:t> 686 46431</w:t>
      </w:r>
      <w:r w:rsidR="005611B1" w:rsidRPr="00B14FBD">
        <w:rPr>
          <w:rFonts w:ascii="Arial" w:hAnsi="Arial" w:cs="Arial"/>
          <w:color w:val="000000" w:themeColor="text1"/>
          <w:sz w:val="24"/>
          <w:szCs w:val="24"/>
        </w:rPr>
        <w:t>, el.</w:t>
      </w:r>
      <w:r w:rsidR="003E1EBE" w:rsidRPr="00B14FBD">
        <w:rPr>
          <w:rFonts w:ascii="Arial" w:hAnsi="Arial" w:cs="Arial"/>
          <w:color w:val="000000" w:themeColor="text1"/>
          <w:sz w:val="24"/>
          <w:szCs w:val="24"/>
        </w:rPr>
        <w:t> </w:t>
      </w:r>
      <w:r w:rsidR="005611B1" w:rsidRPr="00B14FBD">
        <w:rPr>
          <w:rFonts w:ascii="Arial" w:hAnsi="Arial" w:cs="Arial"/>
          <w:color w:val="000000" w:themeColor="text1"/>
          <w:sz w:val="24"/>
          <w:szCs w:val="24"/>
        </w:rPr>
        <w:t xml:space="preserve">p. </w:t>
      </w:r>
      <w:proofErr w:type="spellStart"/>
      <w:r w:rsidR="0057380D" w:rsidRPr="00B14FBD">
        <w:rPr>
          <w:rFonts w:ascii="Arial" w:hAnsi="Arial" w:cs="Arial"/>
          <w:color w:val="000000" w:themeColor="text1"/>
          <w:sz w:val="24"/>
          <w:szCs w:val="24"/>
        </w:rPr>
        <w:t>faustas.sragauskas</w:t>
      </w:r>
      <w:r w:rsidR="005611B1" w:rsidRPr="00B14FBD">
        <w:rPr>
          <w:rFonts w:ascii="Arial" w:hAnsi="Arial" w:cs="Arial"/>
          <w:color w:val="000000" w:themeColor="text1"/>
          <w:sz w:val="24"/>
          <w:szCs w:val="24"/>
        </w:rPr>
        <w:t>@taurage.lt</w:t>
      </w:r>
      <w:proofErr w:type="spellEnd"/>
      <w:r w:rsidR="005611B1" w:rsidRPr="00B14FBD">
        <w:rPr>
          <w:rFonts w:ascii="Arial" w:hAnsi="Arial" w:cs="Arial"/>
          <w:color w:val="000000" w:themeColor="text1"/>
          <w:sz w:val="24"/>
          <w:szCs w:val="24"/>
        </w:rPr>
        <w:t xml:space="preserve">, </w:t>
      </w:r>
    </w:p>
    <w:p w14:paraId="735C8BA0" w14:textId="1A81EE53" w:rsidR="00AE2EBB" w:rsidRPr="00B14FBD" w:rsidRDefault="0087614F" w:rsidP="0087614F">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B14FBD">
        <w:rPr>
          <w:rFonts w:ascii="Arial" w:hAnsi="Arial" w:cs="Arial"/>
          <w:color w:val="000000" w:themeColor="text1"/>
          <w:sz w:val="24"/>
          <w:szCs w:val="24"/>
        </w:rPr>
        <w:t>viešųjų pirkimų klausimais:</w:t>
      </w:r>
      <w:r w:rsidR="0057380D" w:rsidRPr="00B14FBD">
        <w:rPr>
          <w:rFonts w:ascii="Arial" w:hAnsi="Arial" w:cs="Arial"/>
          <w:color w:val="000000" w:themeColor="text1"/>
          <w:sz w:val="24"/>
          <w:szCs w:val="24"/>
        </w:rPr>
        <w:t xml:space="preserve"> Monika Milerienė</w:t>
      </w:r>
      <w:r w:rsidR="00AA62AE" w:rsidRPr="00B14FBD">
        <w:rPr>
          <w:rFonts w:ascii="Arial" w:hAnsi="Arial" w:cs="Arial"/>
          <w:color w:val="000000" w:themeColor="text1"/>
          <w:sz w:val="24"/>
          <w:szCs w:val="24"/>
        </w:rPr>
        <w:t xml:space="preserve">, Tauragės rajono savivaldybės administracijos Viešųjų pirkimų skyriaus </w:t>
      </w:r>
      <w:r w:rsidR="0057380D" w:rsidRPr="00B14FBD">
        <w:rPr>
          <w:rFonts w:ascii="Arial" w:hAnsi="Arial" w:cs="Arial"/>
          <w:color w:val="000000" w:themeColor="text1"/>
          <w:sz w:val="24"/>
          <w:szCs w:val="24"/>
        </w:rPr>
        <w:t xml:space="preserve">vyr. </w:t>
      </w:r>
      <w:r w:rsidR="00AA62AE" w:rsidRPr="00B14FBD">
        <w:rPr>
          <w:rFonts w:ascii="Arial" w:hAnsi="Arial" w:cs="Arial"/>
          <w:color w:val="000000" w:themeColor="text1"/>
          <w:sz w:val="24"/>
          <w:szCs w:val="24"/>
        </w:rPr>
        <w:t>specialistė, tel. +370</w:t>
      </w:r>
      <w:r w:rsidR="0057380D" w:rsidRPr="00B14FBD">
        <w:rPr>
          <w:rFonts w:ascii="Arial" w:hAnsi="Arial" w:cs="Arial"/>
          <w:color w:val="000000" w:themeColor="text1"/>
          <w:sz w:val="24"/>
          <w:szCs w:val="24"/>
        </w:rPr>
        <w:t> </w:t>
      </w:r>
      <w:r w:rsidR="00AA62AE" w:rsidRPr="00B14FBD">
        <w:rPr>
          <w:rFonts w:ascii="Arial" w:hAnsi="Arial" w:cs="Arial"/>
          <w:color w:val="000000" w:themeColor="text1"/>
          <w:sz w:val="24"/>
          <w:szCs w:val="24"/>
        </w:rPr>
        <w:t>6</w:t>
      </w:r>
      <w:r w:rsidR="0057380D" w:rsidRPr="00B14FBD">
        <w:rPr>
          <w:rFonts w:ascii="Arial" w:hAnsi="Arial" w:cs="Arial"/>
          <w:color w:val="000000" w:themeColor="text1"/>
          <w:sz w:val="24"/>
          <w:szCs w:val="24"/>
        </w:rPr>
        <w:t>44 85842</w:t>
      </w:r>
      <w:r w:rsidR="003E1EBE" w:rsidRPr="00B14FBD">
        <w:rPr>
          <w:rFonts w:ascii="Arial" w:hAnsi="Arial" w:cs="Arial"/>
          <w:color w:val="000000" w:themeColor="text1"/>
          <w:sz w:val="24"/>
          <w:szCs w:val="24"/>
        </w:rPr>
        <w:t> </w:t>
      </w:r>
      <w:r w:rsidR="00AA62AE" w:rsidRPr="00B14FBD">
        <w:rPr>
          <w:rFonts w:ascii="Arial" w:hAnsi="Arial" w:cs="Arial"/>
          <w:color w:val="000000" w:themeColor="text1"/>
          <w:sz w:val="24"/>
          <w:szCs w:val="24"/>
        </w:rPr>
        <w:t>, el.</w:t>
      </w:r>
      <w:r w:rsidR="0057380D" w:rsidRPr="00B14FBD">
        <w:rPr>
          <w:rFonts w:ascii="Arial" w:hAnsi="Arial" w:cs="Arial"/>
          <w:color w:val="000000" w:themeColor="text1"/>
          <w:sz w:val="24"/>
          <w:szCs w:val="24"/>
        </w:rPr>
        <w:t xml:space="preserve"> </w:t>
      </w:r>
      <w:proofErr w:type="spellStart"/>
      <w:r w:rsidR="0057380D" w:rsidRPr="00B14FBD">
        <w:rPr>
          <w:rFonts w:ascii="Arial" w:hAnsi="Arial" w:cs="Arial"/>
          <w:color w:val="000000" w:themeColor="text1"/>
          <w:sz w:val="24"/>
          <w:szCs w:val="24"/>
        </w:rPr>
        <w:t>monika.mileriene</w:t>
      </w:r>
      <w:r w:rsidR="00AA62AE" w:rsidRPr="00B14FBD">
        <w:rPr>
          <w:rFonts w:ascii="Arial" w:hAnsi="Arial" w:cs="Arial"/>
          <w:color w:val="000000" w:themeColor="text1"/>
          <w:sz w:val="24"/>
          <w:szCs w:val="24"/>
        </w:rPr>
        <w:t>@taurage.lt</w:t>
      </w:r>
      <w:proofErr w:type="spellEnd"/>
      <w:r w:rsidR="00AA62AE" w:rsidRPr="00B14FBD">
        <w:rPr>
          <w:rFonts w:ascii="Arial" w:hAnsi="Arial" w:cs="Arial"/>
          <w:color w:val="000000" w:themeColor="text1"/>
          <w:sz w:val="24"/>
          <w:szCs w:val="24"/>
        </w:rPr>
        <w:t>.</w:t>
      </w:r>
    </w:p>
    <w:p w14:paraId="5DEDEBC7" w14:textId="613E0F1F" w:rsidR="00B41C66" w:rsidRPr="00B14FBD" w:rsidRDefault="00720501" w:rsidP="00FD6131">
      <w:pPr>
        <w:pStyle w:val="Antrat1"/>
        <w:spacing w:line="276" w:lineRule="auto"/>
        <w:ind w:firstLine="567"/>
        <w:contextualSpacing/>
        <w:rPr>
          <w:rFonts w:ascii="Arial" w:hAnsi="Arial" w:cs="Arial"/>
          <w:b/>
          <w:bCs/>
          <w:color w:val="000000" w:themeColor="text1"/>
          <w:sz w:val="24"/>
          <w:szCs w:val="24"/>
        </w:rPr>
      </w:pPr>
      <w:r w:rsidRPr="00B14FBD">
        <w:rPr>
          <w:rFonts w:ascii="Arial" w:hAnsi="Arial" w:cs="Arial"/>
          <w:b/>
          <w:bCs/>
          <w:color w:val="000000" w:themeColor="text1"/>
          <w:sz w:val="24"/>
          <w:szCs w:val="24"/>
        </w:rPr>
        <w:t>2. PIRKIMO OBJEKTAS</w:t>
      </w:r>
      <w:bookmarkEnd w:id="5"/>
      <w:bookmarkEnd w:id="6"/>
      <w:bookmarkEnd w:id="7"/>
    </w:p>
    <w:p w14:paraId="6D500FC1" w14:textId="7B519D02" w:rsidR="00551FFF" w:rsidRPr="004A47CB" w:rsidRDefault="00551FFF" w:rsidP="00816835">
      <w:pPr>
        <w:pStyle w:val="Betarp"/>
        <w:numPr>
          <w:ilvl w:val="1"/>
          <w:numId w:val="37"/>
        </w:numPr>
        <w:tabs>
          <w:tab w:val="left" w:pos="1134"/>
        </w:tabs>
        <w:spacing w:line="276" w:lineRule="auto"/>
        <w:ind w:left="0" w:firstLine="709"/>
        <w:contextualSpacing/>
        <w:jc w:val="both"/>
        <w:rPr>
          <w:rFonts w:ascii="Arial" w:eastAsia="Calibri" w:hAnsi="Arial" w:cs="Arial"/>
          <w:color w:val="000000" w:themeColor="text1"/>
          <w:sz w:val="24"/>
          <w:szCs w:val="24"/>
        </w:rPr>
      </w:pPr>
      <w:bookmarkStart w:id="8" w:name="_Toc156827372"/>
      <w:r w:rsidRPr="00B14FBD">
        <w:rPr>
          <w:rFonts w:ascii="Arial" w:hAnsi="Arial" w:cs="Arial"/>
          <w:color w:val="000000" w:themeColor="text1"/>
          <w:sz w:val="24"/>
          <w:szCs w:val="24"/>
        </w:rPr>
        <w:t xml:space="preserve">Perkančioji organizacija </w:t>
      </w:r>
      <w:r w:rsidRPr="00B14FBD">
        <w:rPr>
          <w:rFonts w:ascii="Arial" w:eastAsia="Calibri" w:hAnsi="Arial" w:cs="Arial"/>
          <w:color w:val="000000" w:themeColor="text1"/>
          <w:sz w:val="24"/>
          <w:szCs w:val="24"/>
        </w:rPr>
        <w:t xml:space="preserve">numato įsigyti </w:t>
      </w:r>
      <w:r w:rsidR="004A47CB">
        <w:rPr>
          <w:rFonts w:ascii="Arial" w:eastAsia="Calibri" w:hAnsi="Arial" w:cs="Arial"/>
          <w:color w:val="000000" w:themeColor="text1"/>
          <w:sz w:val="24"/>
          <w:szCs w:val="24"/>
        </w:rPr>
        <w:t>p</w:t>
      </w:r>
      <w:r w:rsidR="004A47CB" w:rsidRPr="004A47CB">
        <w:rPr>
          <w:rFonts w:ascii="Arial" w:eastAsia="Calibri" w:hAnsi="Arial" w:cs="Arial"/>
          <w:color w:val="000000" w:themeColor="text1"/>
          <w:sz w:val="24"/>
          <w:szCs w:val="24"/>
        </w:rPr>
        <w:t xml:space="preserve">astatų komplekso, vadinamo Tauragės pilimi (KVR uk1665)  tvoros (KVR </w:t>
      </w:r>
      <w:proofErr w:type="spellStart"/>
      <w:r w:rsidR="004A47CB" w:rsidRPr="004A47CB">
        <w:rPr>
          <w:rFonts w:ascii="Arial" w:eastAsia="Calibri" w:hAnsi="Arial" w:cs="Arial"/>
          <w:color w:val="000000" w:themeColor="text1"/>
          <w:sz w:val="24"/>
          <w:szCs w:val="24"/>
        </w:rPr>
        <w:t>uk</w:t>
      </w:r>
      <w:proofErr w:type="spellEnd"/>
      <w:r w:rsidR="004A47CB" w:rsidRPr="004A47CB">
        <w:rPr>
          <w:rFonts w:ascii="Arial" w:eastAsia="Calibri" w:hAnsi="Arial" w:cs="Arial"/>
          <w:color w:val="000000" w:themeColor="text1"/>
          <w:sz w:val="24"/>
          <w:szCs w:val="24"/>
        </w:rPr>
        <w:t xml:space="preserve"> 23216) tvarkybos darbų (taikomieji tyrimai, remontas, restauravimas) projektavim</w:t>
      </w:r>
      <w:r w:rsidR="004A47CB">
        <w:rPr>
          <w:rFonts w:ascii="Arial" w:eastAsia="Calibri" w:hAnsi="Arial" w:cs="Arial"/>
          <w:color w:val="000000" w:themeColor="text1"/>
          <w:sz w:val="24"/>
          <w:szCs w:val="24"/>
        </w:rPr>
        <w:t>o paslaugas</w:t>
      </w:r>
      <w:r w:rsidRPr="004A47CB">
        <w:rPr>
          <w:rFonts w:ascii="Arial" w:hAnsi="Arial" w:cs="Arial"/>
          <w:color w:val="000000" w:themeColor="text1"/>
          <w:sz w:val="24"/>
          <w:szCs w:val="24"/>
        </w:rPr>
        <w:t xml:space="preserve"> (toliau – P</w:t>
      </w:r>
      <w:r w:rsidR="0087614F" w:rsidRPr="004A47CB">
        <w:rPr>
          <w:rFonts w:ascii="Arial" w:hAnsi="Arial" w:cs="Arial"/>
          <w:color w:val="000000" w:themeColor="text1"/>
          <w:sz w:val="24"/>
          <w:szCs w:val="24"/>
        </w:rPr>
        <w:t>aslaugos</w:t>
      </w:r>
      <w:r w:rsidRPr="004A47CB">
        <w:rPr>
          <w:rFonts w:ascii="Arial" w:hAnsi="Arial" w:cs="Arial"/>
          <w:color w:val="000000" w:themeColor="text1"/>
          <w:sz w:val="24"/>
          <w:szCs w:val="24"/>
        </w:rPr>
        <w:t xml:space="preserve">). Reikalavimai pirkimo objektui nustatyti specialiųjų pirkimo sąlygų 2 priede „Techninė specifikacija“ ir Pirkimo sąlygų </w:t>
      </w:r>
      <w:r w:rsidR="00F12A8E">
        <w:rPr>
          <w:rFonts w:ascii="Arial" w:hAnsi="Arial" w:cs="Arial"/>
          <w:color w:val="000000" w:themeColor="text1"/>
          <w:sz w:val="24"/>
          <w:szCs w:val="24"/>
        </w:rPr>
        <w:t>9</w:t>
      </w:r>
      <w:r w:rsidRPr="004A47CB">
        <w:rPr>
          <w:rFonts w:ascii="Arial" w:hAnsi="Arial" w:cs="Arial"/>
          <w:color w:val="000000" w:themeColor="text1"/>
          <w:sz w:val="24"/>
          <w:szCs w:val="24"/>
        </w:rPr>
        <w:t xml:space="preserve"> priede „Sutarties projektas.</w:t>
      </w:r>
    </w:p>
    <w:p w14:paraId="5B104DBD" w14:textId="77777777" w:rsidR="00D37239" w:rsidRPr="00B14FBD" w:rsidRDefault="00735763" w:rsidP="00816835">
      <w:pPr>
        <w:pStyle w:val="Betarp"/>
        <w:numPr>
          <w:ilvl w:val="1"/>
          <w:numId w:val="37"/>
        </w:numPr>
        <w:tabs>
          <w:tab w:val="left" w:pos="1134"/>
        </w:tabs>
        <w:spacing w:line="276" w:lineRule="auto"/>
        <w:ind w:left="0" w:firstLine="709"/>
        <w:contextualSpacing/>
        <w:jc w:val="both"/>
        <w:rPr>
          <w:rFonts w:ascii="Arial" w:eastAsia="Calibri" w:hAnsi="Arial" w:cs="Arial"/>
          <w:color w:val="000000" w:themeColor="text1"/>
          <w:sz w:val="24"/>
          <w:szCs w:val="24"/>
        </w:rPr>
      </w:pPr>
      <w:r w:rsidRPr="00B14FBD">
        <w:rPr>
          <w:rFonts w:ascii="Arial" w:eastAsia="Calibri" w:hAnsi="Arial" w:cs="Arial"/>
          <w:color w:val="000000" w:themeColor="text1"/>
          <w:sz w:val="24"/>
          <w:szCs w:val="24"/>
        </w:rPr>
        <w:t xml:space="preserve">Pirkimo objektas yra vientisas ir į dalis neskaidomas. Pasiūlymas turi būti pateiktas visai pirkimo sąlygų techninėje užduotyje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labai sudėtingas techniniu požiūriu. </w:t>
      </w:r>
      <w:r w:rsidRPr="00F8322E">
        <w:rPr>
          <w:rFonts w:ascii="Arial" w:eastAsia="Calibri" w:hAnsi="Arial" w:cs="Arial"/>
          <w:color w:val="000000" w:themeColor="text1"/>
          <w:sz w:val="24"/>
          <w:szCs w:val="24"/>
        </w:rPr>
        <w:lastRenderedPageBreak/>
        <w:t>Atskirai rengiant projektus keliems tiekėjams, praktiškai būtų neįmanoma nustatyti vieno ir kito tiekėjo atsakomybės už jų rezultatus ir tinkamą funkcionavimą.</w:t>
      </w:r>
      <w:r w:rsidR="002A092E" w:rsidRPr="00F8322E">
        <w:rPr>
          <w:rFonts w:ascii="Arial" w:eastAsia="Calibri" w:hAnsi="Arial" w:cs="Arial"/>
          <w:color w:val="000000" w:themeColor="text1"/>
          <w:sz w:val="24"/>
          <w:szCs w:val="24"/>
        </w:rPr>
        <w:t xml:space="preserve"> </w:t>
      </w:r>
      <w:r w:rsidR="0086526D" w:rsidRPr="00F8322E">
        <w:rPr>
          <w:rFonts w:ascii="Arial" w:eastAsia="Calibri" w:hAnsi="Arial" w:cs="Arial"/>
          <w:color w:val="000000" w:themeColor="text1"/>
          <w:sz w:val="24"/>
          <w:szCs w:val="24"/>
        </w:rPr>
        <w:t>Pirkimo objektas dėl projekto parengimo ir projekto vykdymo priežiūros į dalis neskaidomas, nes teisės aktais nustatyta, kad statinio projektuotojas (statinio projektuotojo pavedimu statinio projekto rengėjas) atlieka statinio projekto vykdymo priežiūrą (statybos metu) pagal statytojo ir statinio projektuotojo pasirašytą statinio projekto vykdymo priežiūros sutartį, o projektavimo darbų rangos sutartyje turi būti numatyta statinio projekto rengėjo prievolė atlikti statinio projekto vykdymo priežiūrą, nustatyta jos kaina ar kainos apskaičiavimo taisyklės, atsižvelgiant į statybos terminus, kurių sutarties šalys turi laikytis, sudarydamos statinio projekto vykdymo priežiūros sutartį.</w:t>
      </w:r>
    </w:p>
    <w:p w14:paraId="43BD400D" w14:textId="3CB085F8" w:rsidR="00D37239" w:rsidRPr="00D37239" w:rsidRDefault="00D37239" w:rsidP="00D37239">
      <w:pPr>
        <w:pStyle w:val="Betarp"/>
        <w:numPr>
          <w:ilvl w:val="1"/>
          <w:numId w:val="37"/>
        </w:numPr>
        <w:tabs>
          <w:tab w:val="left" w:pos="1134"/>
        </w:tabs>
        <w:spacing w:after="120" w:line="276" w:lineRule="auto"/>
        <w:ind w:left="0" w:firstLine="709"/>
        <w:contextualSpacing/>
        <w:jc w:val="both"/>
        <w:rPr>
          <w:rFonts w:ascii="Arial" w:eastAsia="Calibri" w:hAnsi="Arial" w:cs="Arial"/>
          <w:sz w:val="24"/>
          <w:szCs w:val="24"/>
        </w:rPr>
      </w:pPr>
      <w:r w:rsidRPr="00D3723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D37239">
        <w:rPr>
          <w:rFonts w:ascii="Arial" w:hAnsi="Arial" w:cs="Arial"/>
          <w:sz w:val="24"/>
          <w:szCs w:val="24"/>
        </w:rPr>
        <w:t xml:space="preserve">sertifikatai, standartai, protokolai turi būti laikoma, kad kiekviena tokia nuoroda yra pateikta su žodžiais „arba lygiavertis“. </w:t>
      </w:r>
    </w:p>
    <w:p w14:paraId="292C5A13" w14:textId="77777777" w:rsidR="00551FFF" w:rsidRPr="00651827" w:rsidRDefault="00551FFF" w:rsidP="00626F69">
      <w:pPr>
        <w:pStyle w:val="Betarp"/>
        <w:numPr>
          <w:ilvl w:val="1"/>
          <w:numId w:val="37"/>
        </w:numPr>
        <w:tabs>
          <w:tab w:val="left" w:pos="1134"/>
        </w:tabs>
        <w:spacing w:line="276" w:lineRule="auto"/>
        <w:ind w:left="0" w:firstLine="709"/>
        <w:contextualSpacing/>
        <w:jc w:val="both"/>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5060DC4A" w:rsidR="00276EF4" w:rsidRPr="002C3FE2" w:rsidRDefault="00276EF4"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w:t>
      </w:r>
      <w:r w:rsidR="00A524A4">
        <w:rPr>
          <w:rFonts w:ascii="Arial" w:hAnsi="Arial" w:cs="Arial"/>
          <w:sz w:val="24"/>
          <w:szCs w:val="24"/>
        </w:rPr>
        <w:t>Paslaugų</w:t>
      </w:r>
      <w:r w:rsidR="00551FFF">
        <w:rPr>
          <w:rFonts w:ascii="Arial" w:hAnsi="Arial" w:cs="Arial"/>
          <w:sz w:val="24"/>
          <w:szCs w:val="24"/>
        </w:rPr>
        <w:t xml:space="preserve"> </w:t>
      </w:r>
      <w:r w:rsidR="00A524A4">
        <w:rPr>
          <w:rFonts w:ascii="Arial" w:hAnsi="Arial" w:cs="Arial"/>
          <w:sz w:val="24"/>
          <w:szCs w:val="24"/>
        </w:rPr>
        <w:t>teikimo</w:t>
      </w:r>
      <w:r w:rsidR="000A2949" w:rsidRPr="002C3FE2">
        <w:rPr>
          <w:rFonts w:ascii="Arial" w:hAnsi="Arial" w:cs="Arial"/>
          <w:sz w:val="24"/>
          <w:szCs w:val="24"/>
        </w:rPr>
        <w:t xml:space="preserve">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BE5270">
      <w:pPr>
        <w:pStyle w:val="Antrat1"/>
        <w:tabs>
          <w:tab w:val="left" w:pos="567"/>
        </w:tabs>
        <w:spacing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lastRenderedPageBreak/>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0F47EE86" w14:textId="77777777" w:rsidR="00BE5270" w:rsidRDefault="00D24970" w:rsidP="00BE5270">
      <w:pPr>
        <w:spacing w:after="0"/>
        <w:ind w:firstLine="567"/>
        <w:jc w:val="both"/>
        <w:rPr>
          <w:rFonts w:ascii="Arial" w:hAnsi="Arial" w:cs="Arial"/>
          <w:color w:val="000000" w:themeColor="text1"/>
          <w:sz w:val="24"/>
          <w:szCs w:val="24"/>
        </w:rPr>
      </w:pPr>
      <w:r w:rsidRPr="00BE5270">
        <w:rPr>
          <w:rFonts w:ascii="Arial" w:hAnsi="Arial" w:cs="Arial"/>
          <w:color w:val="000000" w:themeColor="text1"/>
          <w:sz w:val="24"/>
          <w:szCs w:val="24"/>
        </w:rPr>
        <w:t>5</w:t>
      </w:r>
      <w:r w:rsidR="0037632B" w:rsidRPr="00BE5270">
        <w:rPr>
          <w:rFonts w:ascii="Arial" w:hAnsi="Arial" w:cs="Arial"/>
          <w:color w:val="000000" w:themeColor="text1"/>
          <w:sz w:val="24"/>
          <w:szCs w:val="24"/>
        </w:rPr>
        <w:t xml:space="preserve">.1. </w:t>
      </w:r>
      <w:r w:rsidR="00BE5270">
        <w:rPr>
          <w:rFonts w:ascii="Arial" w:hAnsi="Arial" w:cs="Arial"/>
          <w:color w:val="000000" w:themeColor="text1"/>
          <w:sz w:val="24"/>
          <w:szCs w:val="24"/>
        </w:rPr>
        <w:t xml:space="preserve">Pirkimui taikomos Reglamento nuostatos. </w:t>
      </w:r>
      <w:r w:rsidR="00BE5270">
        <w:rPr>
          <w:rFonts w:ascii="Arial" w:hAnsi="Arial" w:cs="Arial"/>
          <w:b/>
          <w:bCs/>
          <w:color w:val="000000" w:themeColor="text1"/>
          <w:sz w:val="24"/>
          <w:szCs w:val="24"/>
        </w:rPr>
        <w:t>Kartu su pasiūlymu tiekėjas turi pateikti</w:t>
      </w:r>
      <w:r w:rsidR="00BE5270">
        <w:rPr>
          <w:rFonts w:ascii="Arial" w:hAnsi="Arial" w:cs="Arial"/>
          <w:color w:val="000000" w:themeColor="text1"/>
          <w:sz w:val="24"/>
          <w:szCs w:val="24"/>
        </w:rPr>
        <w:t xml:space="preserve"> </w:t>
      </w:r>
      <w:r w:rsidR="00BE5270">
        <w:rPr>
          <w:rFonts w:ascii="Arial" w:hAnsi="Arial" w:cs="Arial"/>
          <w:b/>
          <w:bCs/>
          <w:color w:val="000000" w:themeColor="text1"/>
          <w:sz w:val="24"/>
          <w:szCs w:val="24"/>
        </w:rPr>
        <w:t>užpildytą deklaraciją dėl (ne)atitikties Reglamento nuostatoms</w:t>
      </w:r>
      <w:r w:rsidR="00BE5270">
        <w:rPr>
          <w:rFonts w:ascii="Arial" w:hAnsi="Arial" w:cs="Arial"/>
          <w:color w:val="000000" w:themeColor="text1"/>
          <w:sz w:val="24"/>
          <w:szCs w:val="24"/>
        </w:rPr>
        <w:t xml:space="preserve">, kuri pateikta </w:t>
      </w:r>
      <w:r w:rsidR="00BE5270">
        <w:rPr>
          <w:rFonts w:ascii="Arial" w:hAnsi="Arial" w:cs="Arial"/>
          <w:sz w:val="24"/>
          <w:szCs w:val="24"/>
        </w:rPr>
        <w:t xml:space="preserve">specialiųjų pirkimo sąlygų 8 priede „Tiekėjo deklaracija dėl atitikties Reglamento nuostatoms“. </w:t>
      </w:r>
      <w:r w:rsidR="00BE527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7FC933DA" w:rsidR="007B0366" w:rsidRPr="002C3FE2" w:rsidRDefault="00BE5270" w:rsidP="00BE5270">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990C73" w:rsidRDefault="00EF5623" w:rsidP="00626F69">
      <w:pPr>
        <w:pStyle w:val="Sraopastraipa"/>
        <w:numPr>
          <w:ilvl w:val="0"/>
          <w:numId w:val="10"/>
        </w:numPr>
        <w:spacing w:after="0"/>
        <w:ind w:left="0" w:firstLine="567"/>
        <w:jc w:val="both"/>
        <w:rPr>
          <w:rFonts w:ascii="Arial" w:hAnsi="Arial" w:cs="Arial"/>
          <w:b/>
          <w:bCs/>
          <w:i/>
          <w:iCs/>
          <w:color w:val="000000" w:themeColor="text1"/>
          <w:sz w:val="24"/>
          <w:szCs w:val="24"/>
        </w:rPr>
      </w:pPr>
      <w:r w:rsidRPr="00990C73">
        <w:rPr>
          <w:rFonts w:ascii="Arial" w:hAnsi="Arial" w:cs="Arial"/>
          <w:b/>
          <w:bCs/>
          <w:color w:val="000000" w:themeColor="text1"/>
          <w:sz w:val="24"/>
          <w:szCs w:val="24"/>
        </w:rPr>
        <w:t xml:space="preserve">Tiekėjo </w:t>
      </w:r>
      <w:r w:rsidR="0058726C" w:rsidRPr="00990C73">
        <w:rPr>
          <w:rFonts w:ascii="Arial" w:hAnsi="Arial" w:cs="Arial"/>
          <w:b/>
          <w:bCs/>
          <w:color w:val="000000" w:themeColor="text1"/>
          <w:sz w:val="24"/>
          <w:szCs w:val="24"/>
        </w:rPr>
        <w:t>p</w:t>
      </w:r>
      <w:r w:rsidRPr="00990C73">
        <w:rPr>
          <w:rFonts w:ascii="Arial" w:hAnsi="Arial" w:cs="Arial"/>
          <w:b/>
          <w:bCs/>
          <w:color w:val="000000" w:themeColor="text1"/>
          <w:sz w:val="24"/>
          <w:szCs w:val="24"/>
        </w:rPr>
        <w:t>asiūlymą sudaro CVP IS pateikiamų ir žemiau nurodytų dokumentų visuma</w:t>
      </w:r>
      <w:r w:rsidR="00FD53CF" w:rsidRPr="00990C73">
        <w:rPr>
          <w:rFonts w:ascii="Arial" w:hAnsi="Arial" w:cs="Arial"/>
          <w:b/>
          <w:bCs/>
          <w:color w:val="000000" w:themeColor="text1"/>
          <w:sz w:val="24"/>
          <w:szCs w:val="24"/>
        </w:rPr>
        <w:t>:</w:t>
      </w:r>
    </w:p>
    <w:p w14:paraId="0B17BEF7" w14:textId="63FC3B82" w:rsidR="00FF12F1" w:rsidRPr="002C3FE2" w:rsidRDefault="003F0DA7"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6C5D3D6" w:rsidR="009C1155" w:rsidRPr="00F12A8E" w:rsidRDefault="009C1155" w:rsidP="00626F69">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816835" w:rsidRPr="00F12A8E">
        <w:rPr>
          <w:rFonts w:ascii="Arial" w:hAnsi="Arial" w:cs="Arial"/>
          <w:sz w:val="24"/>
          <w:szCs w:val="24"/>
        </w:rPr>
        <w:t>Pateikdamas ir p</w:t>
      </w:r>
      <w:r w:rsidRPr="00F12A8E">
        <w:rPr>
          <w:rFonts w:ascii="Arial" w:hAnsi="Arial" w:cs="Arial"/>
          <w:sz w:val="24"/>
          <w:szCs w:val="24"/>
        </w:rPr>
        <w:t xml:space="preserve">asirašydamas </w:t>
      </w:r>
      <w:r w:rsidR="00C35C26" w:rsidRPr="00F12A8E">
        <w:rPr>
          <w:rFonts w:ascii="Arial" w:hAnsi="Arial" w:cs="Arial"/>
          <w:sz w:val="24"/>
          <w:szCs w:val="24"/>
        </w:rPr>
        <w:t>p</w:t>
      </w:r>
      <w:r w:rsidRPr="00F12A8E">
        <w:rPr>
          <w:rFonts w:ascii="Arial" w:hAnsi="Arial" w:cs="Arial"/>
          <w:sz w:val="24"/>
          <w:szCs w:val="24"/>
        </w:rPr>
        <w:t>asiūlymą, tiekėjas patvirtina ir EBVPD tikrumą;</w:t>
      </w:r>
    </w:p>
    <w:p w14:paraId="021CA68F" w14:textId="7DD275A1" w:rsidR="007C1C57" w:rsidRPr="00F12A8E" w:rsidRDefault="00197A65" w:rsidP="00626F69">
      <w:pPr>
        <w:pStyle w:val="Sraopastraipa"/>
        <w:numPr>
          <w:ilvl w:val="2"/>
          <w:numId w:val="5"/>
        </w:numPr>
        <w:spacing w:after="0"/>
        <w:ind w:left="0" w:firstLine="567"/>
        <w:jc w:val="both"/>
        <w:rPr>
          <w:rFonts w:ascii="Arial" w:hAnsi="Arial" w:cs="Arial"/>
          <w:sz w:val="24"/>
          <w:szCs w:val="24"/>
          <w:u w:val="single"/>
        </w:rPr>
      </w:pPr>
      <w:r w:rsidRPr="00F12A8E">
        <w:rPr>
          <w:rFonts w:ascii="Arial" w:hAnsi="Arial" w:cs="Arial"/>
          <w:sz w:val="24"/>
          <w:szCs w:val="24"/>
        </w:rPr>
        <w:t>J</w:t>
      </w:r>
      <w:r w:rsidR="000C55D6" w:rsidRPr="00F12A8E">
        <w:rPr>
          <w:rFonts w:ascii="Arial" w:hAnsi="Arial" w:cs="Arial"/>
          <w:sz w:val="24"/>
          <w:szCs w:val="24"/>
        </w:rPr>
        <w:t>ungtinės veiklos sutarties</w:t>
      </w:r>
      <w:r w:rsidR="00A319B8" w:rsidRPr="00F12A8E">
        <w:rPr>
          <w:rFonts w:ascii="Arial" w:hAnsi="Arial" w:cs="Arial"/>
          <w:sz w:val="24"/>
          <w:szCs w:val="24"/>
        </w:rPr>
        <w:t xml:space="preserve"> skaitmeninė</w:t>
      </w:r>
      <w:r w:rsidR="000C55D6" w:rsidRPr="00F12A8E">
        <w:rPr>
          <w:rFonts w:ascii="Arial" w:hAnsi="Arial" w:cs="Arial"/>
          <w:sz w:val="24"/>
          <w:szCs w:val="24"/>
        </w:rPr>
        <w:t xml:space="preserve"> kopija (jeigu </w:t>
      </w:r>
      <w:r w:rsidR="00C35C26" w:rsidRPr="00F12A8E">
        <w:rPr>
          <w:rFonts w:ascii="Arial" w:hAnsi="Arial" w:cs="Arial"/>
          <w:sz w:val="24"/>
          <w:szCs w:val="24"/>
        </w:rPr>
        <w:t>p</w:t>
      </w:r>
      <w:r w:rsidR="000C55D6" w:rsidRPr="00F12A8E">
        <w:rPr>
          <w:rFonts w:ascii="Arial" w:hAnsi="Arial" w:cs="Arial"/>
          <w:sz w:val="24"/>
          <w:szCs w:val="24"/>
        </w:rPr>
        <w:t>irkime dalyvauja ūkio subjektų grupė jungtinės veiklos sutarties pagrindu)</w:t>
      </w:r>
      <w:r w:rsidR="007C1C57" w:rsidRPr="00F12A8E">
        <w:rPr>
          <w:rFonts w:ascii="Arial" w:hAnsi="Arial" w:cs="Arial"/>
          <w:sz w:val="24"/>
          <w:szCs w:val="24"/>
        </w:rPr>
        <w:t>;</w:t>
      </w:r>
    </w:p>
    <w:p w14:paraId="50A0B33A" w14:textId="68A027F0" w:rsidR="006D0EC0" w:rsidRPr="002C3FE2" w:rsidRDefault="006D0EC0" w:rsidP="00626F69">
      <w:pPr>
        <w:pStyle w:val="Sraopastraipa"/>
        <w:numPr>
          <w:ilvl w:val="2"/>
          <w:numId w:val="5"/>
        </w:numPr>
        <w:spacing w:after="0"/>
        <w:ind w:left="0" w:firstLine="567"/>
        <w:jc w:val="both"/>
        <w:rPr>
          <w:rFonts w:ascii="Arial" w:hAnsi="Arial" w:cs="Arial"/>
          <w:sz w:val="24"/>
          <w:szCs w:val="24"/>
          <w:u w:val="single"/>
        </w:rPr>
      </w:pPr>
      <w:r w:rsidRPr="00F12A8E">
        <w:rPr>
          <w:rFonts w:ascii="Arial" w:hAnsi="Arial" w:cs="Arial"/>
          <w:sz w:val="24"/>
          <w:szCs w:val="24"/>
        </w:rPr>
        <w:t>dokumentas, patvirtinantis, kad asmuo, kuris</w:t>
      </w:r>
      <w:r w:rsidR="00816835" w:rsidRPr="00F12A8E">
        <w:rPr>
          <w:rFonts w:ascii="Arial" w:hAnsi="Arial" w:cs="Arial"/>
          <w:sz w:val="24"/>
          <w:szCs w:val="24"/>
        </w:rPr>
        <w:t xml:space="preserve"> pateikė ir</w:t>
      </w:r>
      <w:r w:rsidRPr="00F12A8E">
        <w:rPr>
          <w:rFonts w:ascii="Arial" w:hAnsi="Arial" w:cs="Arial"/>
          <w:sz w:val="24"/>
          <w:szCs w:val="24"/>
        </w:rPr>
        <w:t xml:space="preserve"> </w:t>
      </w:r>
      <w:r w:rsidRPr="002C3FE2">
        <w:rPr>
          <w:rFonts w:ascii="Arial" w:hAnsi="Arial" w:cs="Arial"/>
          <w:sz w:val="24"/>
          <w:szCs w:val="24"/>
        </w:rPr>
        <w:t xml:space="preserve">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626F69">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626F69">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3380A24B" w:rsidR="00FD03FA" w:rsidRPr="002C3FE2" w:rsidRDefault="00C7179F" w:rsidP="00FD6131">
      <w:pPr>
        <w:spacing w:after="0"/>
        <w:ind w:firstLine="567"/>
        <w:jc w:val="both"/>
        <w:rPr>
          <w:rFonts w:ascii="Arial" w:hAnsi="Arial" w:cs="Arial"/>
          <w:sz w:val="24"/>
          <w:szCs w:val="24"/>
        </w:rPr>
      </w:pPr>
      <w:r w:rsidRPr="002C3FE2">
        <w:rPr>
          <w:rFonts w:ascii="Arial" w:hAnsi="Arial" w:cs="Arial"/>
          <w:sz w:val="24"/>
          <w:szCs w:val="24"/>
        </w:rPr>
        <w:t>6.2</w:t>
      </w:r>
      <w:r w:rsidR="00EE3480" w:rsidRPr="002C3FE2">
        <w:rPr>
          <w:rFonts w:ascii="Arial" w:hAnsi="Arial" w:cs="Arial"/>
          <w:sz w:val="24"/>
          <w:szCs w:val="24"/>
        </w:rPr>
        <w:t>.</w:t>
      </w:r>
      <w:r w:rsidR="00197A65" w:rsidRPr="002C3FE2">
        <w:rPr>
          <w:rFonts w:ascii="Arial" w:hAnsi="Arial" w:cs="Arial"/>
          <w:sz w:val="24"/>
          <w:szCs w:val="24"/>
        </w:rPr>
        <w:t xml:space="preserve"> </w:t>
      </w:r>
      <w:r w:rsidR="00BD41D7" w:rsidRPr="002C3FE2">
        <w:rPr>
          <w:rFonts w:ascii="Arial" w:eastAsia="Calibri" w:hAnsi="Arial" w:cs="Arial"/>
          <w:sz w:val="24"/>
          <w:szCs w:val="24"/>
        </w:rPr>
        <w:t>P</w:t>
      </w:r>
      <w:r w:rsidR="00FD03FA" w:rsidRPr="002C3FE2">
        <w:rPr>
          <w:rFonts w:ascii="Arial" w:eastAsia="Calibri" w:hAnsi="Arial" w:cs="Arial"/>
          <w:sz w:val="24"/>
          <w:szCs w:val="24"/>
        </w:rPr>
        <w:t xml:space="preserve">asiūlymas gali būti pasirašytas </w:t>
      </w:r>
      <w:r w:rsidR="00DD138F" w:rsidRPr="002C3FE2">
        <w:rPr>
          <w:rFonts w:ascii="Arial" w:eastAsia="Calibri" w:hAnsi="Arial" w:cs="Arial"/>
          <w:sz w:val="24"/>
          <w:szCs w:val="24"/>
        </w:rPr>
        <w:t xml:space="preserve">fiziniu parašu arba </w:t>
      </w:r>
      <w:r w:rsidR="00FD03FA" w:rsidRPr="002C3FE2">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C3FE2">
        <w:rPr>
          <w:rFonts w:ascii="Arial" w:hAnsi="Arial" w:cs="Arial"/>
          <w:sz w:val="24"/>
          <w:szCs w:val="24"/>
        </w:rPr>
        <w:t>Perkančiajai organizacijai kilus abejonių dėl dokumentų tikrumo, ji turi teisę reikalauti pateikti dokumentų originalus.</w:t>
      </w:r>
      <w:r w:rsidR="00FD03FA" w:rsidRPr="002C3FE2">
        <w:rPr>
          <w:rFonts w:ascii="Arial" w:eastAsia="Calibri" w:hAnsi="Arial" w:cs="Arial"/>
          <w:sz w:val="24"/>
          <w:szCs w:val="24"/>
        </w:rPr>
        <w:t xml:space="preserve"> Gali būti:</w:t>
      </w:r>
    </w:p>
    <w:p w14:paraId="293D3908" w14:textId="1DF5A18C" w:rsidR="00FD03FA" w:rsidRPr="002C3FE2" w:rsidRDefault="00C7179F" w:rsidP="00FD6131">
      <w:pPr>
        <w:pStyle w:val="Sraopastraipa"/>
        <w:spacing w:after="0"/>
        <w:ind w:left="0" w:firstLine="567"/>
        <w:jc w:val="both"/>
        <w:rPr>
          <w:rFonts w:ascii="Arial" w:hAnsi="Arial" w:cs="Arial"/>
          <w:bCs/>
          <w:iCs/>
          <w:sz w:val="24"/>
          <w:szCs w:val="24"/>
          <w:u w:val="single"/>
        </w:rPr>
      </w:pPr>
      <w:r w:rsidRPr="002C3FE2">
        <w:rPr>
          <w:rFonts w:ascii="Arial" w:eastAsia="Calibri" w:hAnsi="Arial" w:cs="Arial"/>
          <w:bCs/>
          <w:iCs/>
          <w:sz w:val="24"/>
          <w:szCs w:val="24"/>
        </w:rPr>
        <w:t>6</w:t>
      </w:r>
      <w:r w:rsidR="00390B20" w:rsidRPr="002C3FE2">
        <w:rPr>
          <w:rFonts w:ascii="Arial" w:eastAsia="Calibri" w:hAnsi="Arial" w:cs="Arial"/>
          <w:bCs/>
          <w:iCs/>
          <w:sz w:val="24"/>
          <w:szCs w:val="24"/>
        </w:rPr>
        <w:t>.</w:t>
      </w:r>
      <w:r w:rsidRPr="002C3FE2">
        <w:rPr>
          <w:rFonts w:ascii="Arial" w:eastAsia="Calibri" w:hAnsi="Arial" w:cs="Arial"/>
          <w:bCs/>
          <w:iCs/>
          <w:sz w:val="24"/>
          <w:szCs w:val="24"/>
        </w:rPr>
        <w:t>2</w:t>
      </w:r>
      <w:r w:rsidR="00390B20" w:rsidRPr="002C3FE2">
        <w:rPr>
          <w:rFonts w:ascii="Arial" w:eastAsia="Calibri" w:hAnsi="Arial" w:cs="Arial"/>
          <w:bCs/>
          <w:iCs/>
          <w:sz w:val="24"/>
          <w:szCs w:val="24"/>
        </w:rPr>
        <w:t>.</w:t>
      </w:r>
      <w:r w:rsidR="00EE3480" w:rsidRPr="002C3FE2">
        <w:rPr>
          <w:rFonts w:ascii="Arial" w:eastAsia="Calibri" w:hAnsi="Arial" w:cs="Arial"/>
          <w:bCs/>
          <w:iCs/>
          <w:sz w:val="24"/>
          <w:szCs w:val="24"/>
        </w:rPr>
        <w:t>1</w:t>
      </w:r>
      <w:r w:rsidR="00FD03FA" w:rsidRPr="002C3FE2">
        <w:rPr>
          <w:rFonts w:ascii="Arial" w:eastAsia="Calibri" w:hAnsi="Arial" w:cs="Arial"/>
          <w:bCs/>
          <w:iCs/>
          <w:sz w:val="24"/>
          <w:szCs w:val="24"/>
        </w:rPr>
        <w:t xml:space="preserve"> pateikiami kvalifikuotu elektroniniu parašu pasirašyti elektroninėmis priemonėmis suformuoti dokumentai;</w:t>
      </w:r>
    </w:p>
    <w:p w14:paraId="5B1CB2DE" w14:textId="5D3E9CAC" w:rsidR="00197A65" w:rsidRPr="00F12A8E" w:rsidRDefault="00F12A8E" w:rsidP="00F12A8E">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lastRenderedPageBreak/>
        <w:t xml:space="preserve">6.2.2. </w:t>
      </w:r>
      <w:r w:rsidR="00FD03FA" w:rsidRPr="00F12A8E">
        <w:rPr>
          <w:rFonts w:ascii="Arial" w:eastAsia="Calibri" w:hAnsi="Arial" w:cs="Arial"/>
          <w:bCs/>
          <w:iCs/>
          <w:sz w:val="24"/>
          <w:szCs w:val="24"/>
        </w:rPr>
        <w:t>skaitmeninės dokumentų kopijos (</w:t>
      </w:r>
      <w:r w:rsidR="00FD03FA" w:rsidRPr="00F12A8E">
        <w:rPr>
          <w:rFonts w:ascii="Arial" w:eastAsia="Calibri" w:hAnsi="Arial" w:cs="Arial"/>
          <w:iCs/>
          <w:sz w:val="24"/>
          <w:szCs w:val="24"/>
        </w:rPr>
        <w:t>fiziniu parašu tvirtinami dokumentai turi būti pateikiami pasirašyti ir nuskenuoti)</w:t>
      </w:r>
      <w:r w:rsidR="00FD03FA" w:rsidRPr="00F12A8E">
        <w:rPr>
          <w:rFonts w:ascii="Arial" w:eastAsia="Calibri" w:hAnsi="Arial" w:cs="Arial"/>
          <w:bCs/>
          <w:iCs/>
          <w:sz w:val="24"/>
          <w:szCs w:val="24"/>
        </w:rPr>
        <w:t>.</w:t>
      </w:r>
      <w:r w:rsidR="00225BEF" w:rsidRPr="00F12A8E">
        <w:rPr>
          <w:rFonts w:ascii="Arial" w:eastAsia="Calibri" w:hAnsi="Arial" w:cs="Arial"/>
          <w:sz w:val="24"/>
          <w:szCs w:val="24"/>
        </w:rPr>
        <w:t xml:space="preserve"> </w:t>
      </w:r>
    </w:p>
    <w:p w14:paraId="6602056D" w14:textId="4E12E242" w:rsidR="0096678C" w:rsidRPr="00477156" w:rsidRDefault="0099696F" w:rsidP="00A96A9F">
      <w:pPr>
        <w:pStyle w:val="Sraopastraipa"/>
        <w:numPr>
          <w:ilvl w:val="1"/>
          <w:numId w:val="38"/>
        </w:numPr>
        <w:ind w:left="0" w:firstLine="567"/>
        <w:jc w:val="both"/>
        <w:rPr>
          <w:rFonts w:ascii="Arial" w:hAnsi="Arial" w:cs="Arial"/>
          <w:sz w:val="24"/>
          <w:szCs w:val="24"/>
        </w:rPr>
      </w:pPr>
      <w:r w:rsidRPr="00477156">
        <w:rPr>
          <w:rFonts w:ascii="Arial" w:hAnsi="Arial" w:cs="Arial"/>
          <w:sz w:val="24"/>
          <w:szCs w:val="24"/>
        </w:rPr>
        <w:t>P</w:t>
      </w:r>
      <w:r w:rsidR="0048587E" w:rsidRPr="00477156">
        <w:rPr>
          <w:rFonts w:ascii="Arial" w:hAnsi="Arial" w:cs="Arial"/>
          <w:sz w:val="24"/>
          <w:szCs w:val="24"/>
        </w:rPr>
        <w:t>asiūlymas turi būti parengtas</w:t>
      </w:r>
      <w:r w:rsidR="00EE44B0" w:rsidRPr="00477156">
        <w:rPr>
          <w:rFonts w:ascii="Arial" w:hAnsi="Arial" w:cs="Arial"/>
          <w:sz w:val="24"/>
          <w:szCs w:val="24"/>
        </w:rPr>
        <w:t xml:space="preserve"> </w:t>
      </w:r>
      <w:r w:rsidR="0048587E" w:rsidRPr="00063978">
        <w:rPr>
          <w:rFonts w:ascii="Arial" w:hAnsi="Arial" w:cs="Arial"/>
          <w:sz w:val="24"/>
          <w:szCs w:val="24"/>
        </w:rPr>
        <w:t>lietuvių</w:t>
      </w:r>
      <w:r w:rsidR="00816835" w:rsidRPr="00063978">
        <w:rPr>
          <w:rFonts w:ascii="Arial" w:hAnsi="Arial" w:cs="Arial"/>
          <w:sz w:val="24"/>
          <w:szCs w:val="24"/>
        </w:rPr>
        <w:t xml:space="preserve"> arba anglų</w:t>
      </w:r>
      <w:r w:rsidR="0048587E" w:rsidRPr="00063978">
        <w:rPr>
          <w:rFonts w:ascii="Arial" w:hAnsi="Arial" w:cs="Arial"/>
          <w:sz w:val="24"/>
          <w:szCs w:val="24"/>
        </w:rPr>
        <w:t xml:space="preserve"> kalba</w:t>
      </w:r>
      <w:r w:rsidR="00D17972" w:rsidRPr="00477156">
        <w:rPr>
          <w:rFonts w:ascii="Arial" w:hAnsi="Arial" w:cs="Arial"/>
          <w:color w:val="7030A0"/>
          <w:sz w:val="24"/>
          <w:szCs w:val="24"/>
        </w:rPr>
        <w:t>.</w:t>
      </w:r>
      <w:r w:rsidR="0048587E" w:rsidRPr="00477156">
        <w:rPr>
          <w:rFonts w:ascii="Arial" w:hAnsi="Arial" w:cs="Arial"/>
          <w:color w:val="7030A0"/>
          <w:sz w:val="24"/>
          <w:szCs w:val="24"/>
        </w:rPr>
        <w:t xml:space="preserve"> </w:t>
      </w:r>
      <w:r w:rsidR="00F17A1F" w:rsidRPr="00477156">
        <w:rPr>
          <w:rFonts w:ascii="Arial" w:eastAsia="Arial" w:hAnsi="Arial" w:cs="Arial"/>
          <w:sz w:val="24"/>
          <w:szCs w:val="24"/>
        </w:rPr>
        <w:t>Jei kurie nors su pasiūlymu teikiami dokumentai parengti ne</w:t>
      </w:r>
      <w:r w:rsidR="001427AB" w:rsidRPr="00477156">
        <w:rPr>
          <w:rFonts w:ascii="Arial" w:eastAsia="Arial" w:hAnsi="Arial" w:cs="Arial"/>
          <w:sz w:val="24"/>
          <w:szCs w:val="24"/>
        </w:rPr>
        <w:t xml:space="preserve"> ta kalba, kuria</w:t>
      </w:r>
      <w:r w:rsidR="00F17A1F" w:rsidRPr="00477156">
        <w:rPr>
          <w:rFonts w:ascii="Arial" w:eastAsia="Arial" w:hAnsi="Arial" w:cs="Arial"/>
          <w:sz w:val="24"/>
          <w:szCs w:val="24"/>
        </w:rPr>
        <w:t xml:space="preserve"> </w:t>
      </w:r>
      <w:r w:rsidR="0BCA4ED4" w:rsidRPr="00477156">
        <w:rPr>
          <w:rFonts w:ascii="Arial" w:eastAsia="Arial" w:hAnsi="Arial" w:cs="Arial"/>
          <w:sz w:val="24"/>
          <w:szCs w:val="24"/>
        </w:rPr>
        <w:t>reikalaujama</w:t>
      </w:r>
      <w:r w:rsidR="001427AB" w:rsidRPr="00477156">
        <w:rPr>
          <w:rFonts w:ascii="Arial" w:eastAsia="Arial" w:hAnsi="Arial" w:cs="Arial"/>
          <w:sz w:val="24"/>
          <w:szCs w:val="24"/>
        </w:rPr>
        <w:t xml:space="preserve">, </w:t>
      </w:r>
      <w:r w:rsidR="003F1D78" w:rsidRPr="00477156">
        <w:rPr>
          <w:rFonts w:ascii="Arial" w:eastAsia="Arial" w:hAnsi="Arial" w:cs="Arial"/>
          <w:sz w:val="24"/>
          <w:szCs w:val="24"/>
        </w:rPr>
        <w:t xml:space="preserve">turi būti pateiktas tikslus vertimas į </w:t>
      </w:r>
      <w:r w:rsidR="40DC6EFC" w:rsidRPr="00477156">
        <w:rPr>
          <w:rFonts w:ascii="Arial" w:eastAsia="Arial" w:hAnsi="Arial" w:cs="Arial"/>
          <w:sz w:val="24"/>
          <w:szCs w:val="24"/>
        </w:rPr>
        <w:t>reikalaujamą</w:t>
      </w:r>
      <w:r w:rsidR="001427AB" w:rsidRPr="00477156">
        <w:rPr>
          <w:rFonts w:ascii="Arial" w:eastAsia="Arial" w:hAnsi="Arial" w:cs="Arial"/>
          <w:sz w:val="24"/>
          <w:szCs w:val="24"/>
        </w:rPr>
        <w:t xml:space="preserve"> </w:t>
      </w:r>
      <w:r w:rsidR="00141BF1" w:rsidRPr="00477156">
        <w:rPr>
          <w:rFonts w:ascii="Arial" w:eastAsia="Arial" w:hAnsi="Arial" w:cs="Arial"/>
          <w:sz w:val="24"/>
          <w:szCs w:val="24"/>
        </w:rPr>
        <w:t>kalbą</w:t>
      </w:r>
      <w:r w:rsidR="00F17A1F" w:rsidRPr="00477156">
        <w:rPr>
          <w:rFonts w:ascii="Arial" w:eastAsia="Arial" w:hAnsi="Arial" w:cs="Arial"/>
          <w:sz w:val="24"/>
          <w:szCs w:val="24"/>
        </w:rPr>
        <w:t xml:space="preserve">. </w:t>
      </w:r>
      <w:r w:rsidR="0085364E" w:rsidRPr="00477156">
        <w:rPr>
          <w:rFonts w:ascii="Arial" w:hAnsi="Arial" w:cs="Arial"/>
          <w:sz w:val="24"/>
          <w:szCs w:val="24"/>
        </w:rPr>
        <w:t>Perkančiajai organizacijai turint įtarimų</w:t>
      </w:r>
      <w:r w:rsidR="0048587E" w:rsidRPr="00477156">
        <w:rPr>
          <w:rFonts w:ascii="Arial" w:hAnsi="Arial" w:cs="Arial"/>
          <w:sz w:val="24"/>
          <w:szCs w:val="24"/>
        </w:rPr>
        <w:t xml:space="preserve"> dėl pasiūlyme pateikto dokumento vertimo kokybės ir (ar) jo atitikties dokumento originalo turiniui, perkančioji organizacija reikalauja</w:t>
      </w:r>
      <w:r w:rsidR="004C6369" w:rsidRPr="00477156">
        <w:rPr>
          <w:rFonts w:ascii="Arial" w:hAnsi="Arial" w:cs="Arial"/>
          <w:sz w:val="24"/>
          <w:szCs w:val="24"/>
        </w:rPr>
        <w:t xml:space="preserve"> pateikti vertimą atlikusio</w:t>
      </w:r>
      <w:r w:rsidR="0048587E" w:rsidRPr="00477156">
        <w:rPr>
          <w:rFonts w:ascii="Arial" w:hAnsi="Arial" w:cs="Arial"/>
          <w:sz w:val="24"/>
          <w:szCs w:val="24"/>
        </w:rPr>
        <w:t xml:space="preserve"> </w:t>
      </w:r>
      <w:r w:rsidR="004C6369" w:rsidRPr="00477156">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626F69">
      <w:pPr>
        <w:pStyle w:val="Antrat1"/>
        <w:numPr>
          <w:ilvl w:val="0"/>
          <w:numId w:val="38"/>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t>PASIŪLYMO GALIOJIMO UŽTIKRINIMAS</w:t>
      </w:r>
      <w:bookmarkEnd w:id="26"/>
      <w:bookmarkEnd w:id="27"/>
      <w:bookmarkEnd w:id="28"/>
      <w:r w:rsidR="00097D32" w:rsidRPr="002C3FE2">
        <w:rPr>
          <w:rFonts w:ascii="Arial" w:hAnsi="Arial" w:cs="Arial"/>
          <w:b/>
          <w:bCs/>
          <w:color w:val="auto"/>
          <w:sz w:val="24"/>
          <w:szCs w:val="24"/>
        </w:rPr>
        <w:t xml:space="preserve"> </w:t>
      </w:r>
    </w:p>
    <w:p w14:paraId="33F5014E" w14:textId="7C6C8BA5" w:rsidR="00DE4E24" w:rsidRPr="00DD5059" w:rsidRDefault="00DE4E24" w:rsidP="00DE4E24">
      <w:pPr>
        <w:pStyle w:val="Sraopastraipa"/>
        <w:spacing w:after="0"/>
        <w:ind w:left="0" w:firstLine="567"/>
        <w:jc w:val="both"/>
        <w:rPr>
          <w:rFonts w:ascii="Arial" w:hAnsi="Arial" w:cs="Arial"/>
          <w:sz w:val="24"/>
          <w:szCs w:val="24"/>
        </w:rPr>
      </w:pPr>
      <w:r w:rsidRPr="00DE4E24">
        <w:rPr>
          <w:rFonts w:ascii="Arial" w:eastAsia="Arial" w:hAnsi="Arial" w:cs="Arial"/>
          <w:color w:val="000000" w:themeColor="text1"/>
          <w:sz w:val="24"/>
          <w:szCs w:val="24"/>
        </w:rPr>
        <w:t>7</w:t>
      </w:r>
      <w:r w:rsidRPr="00DE4E24">
        <w:rPr>
          <w:rFonts w:ascii="Arial" w:hAnsi="Arial" w:cs="Arial"/>
          <w:color w:val="000000" w:themeColor="text1"/>
          <w:sz w:val="24"/>
          <w:szCs w:val="24"/>
        </w:rPr>
        <w:t>.1.</w:t>
      </w:r>
      <w:r w:rsidRPr="00DE4E24">
        <w:rPr>
          <w:rFonts w:ascii="Arial" w:hAnsi="Arial" w:cs="Arial"/>
          <w:color w:val="000000" w:themeColor="text1"/>
          <w:sz w:val="24"/>
          <w:szCs w:val="24"/>
        </w:rPr>
        <w:tab/>
      </w:r>
      <w:r w:rsidRPr="00DD5059">
        <w:rPr>
          <w:rFonts w:ascii="Arial" w:hAnsi="Arial" w:cs="Arial"/>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93FE7A0"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7.2.</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03A5BA3F" w14:textId="5EB54BF1"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7.3.</w:t>
      </w:r>
      <w:r w:rsidRPr="00DD5059">
        <w:rPr>
          <w:rFonts w:ascii="Arial" w:hAnsi="Arial" w:cs="Arial"/>
          <w:sz w:val="24"/>
          <w:szCs w:val="24"/>
        </w:rPr>
        <w:tab/>
        <w:t xml:space="preserve">Tiekėjas, pateikdamas pasiūlymą, užtikrina savo pasiūlymo galiojimą </w:t>
      </w:r>
      <w:r>
        <w:rPr>
          <w:rFonts w:ascii="Arial" w:hAnsi="Arial" w:cs="Arial"/>
          <w:b/>
          <w:bCs/>
          <w:sz w:val="24"/>
          <w:szCs w:val="24"/>
        </w:rPr>
        <w:t>4</w:t>
      </w:r>
      <w:r w:rsidRPr="00803D6E">
        <w:rPr>
          <w:rFonts w:ascii="Arial" w:hAnsi="Arial" w:cs="Arial"/>
          <w:b/>
          <w:bCs/>
          <w:sz w:val="24"/>
          <w:szCs w:val="24"/>
        </w:rPr>
        <w:t>00,00</w:t>
      </w:r>
      <w:r w:rsidRPr="00DD5059">
        <w:rPr>
          <w:rFonts w:ascii="Arial" w:hAnsi="Arial" w:cs="Arial"/>
          <w:sz w:val="24"/>
          <w:szCs w:val="24"/>
        </w:rPr>
        <w:t xml:space="preserve"> (</w:t>
      </w:r>
      <w:r w:rsidR="00F12A8E">
        <w:rPr>
          <w:rFonts w:ascii="Arial" w:hAnsi="Arial" w:cs="Arial"/>
          <w:sz w:val="24"/>
          <w:szCs w:val="24"/>
        </w:rPr>
        <w:t>keturių</w:t>
      </w:r>
      <w:r>
        <w:rPr>
          <w:rFonts w:ascii="Arial" w:hAnsi="Arial" w:cs="Arial"/>
          <w:sz w:val="24"/>
          <w:szCs w:val="24"/>
        </w:rPr>
        <w:t xml:space="preserve"> šimt</w:t>
      </w:r>
      <w:r w:rsidR="00F12A8E">
        <w:rPr>
          <w:rFonts w:ascii="Arial" w:hAnsi="Arial" w:cs="Arial"/>
          <w:sz w:val="24"/>
          <w:szCs w:val="24"/>
        </w:rPr>
        <w:t>ų</w:t>
      </w:r>
      <w:r w:rsidRPr="00DD5059">
        <w:rPr>
          <w:rFonts w:ascii="Arial" w:hAnsi="Arial" w:cs="Arial"/>
          <w:sz w:val="24"/>
          <w:szCs w:val="24"/>
        </w:rPr>
        <w:t xml:space="preserve">)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Pr>
          <w:rFonts w:ascii="Arial" w:hAnsi="Arial" w:cs="Arial"/>
          <w:sz w:val="24"/>
          <w:szCs w:val="24"/>
        </w:rPr>
        <w:t>4</w:t>
      </w:r>
      <w:r w:rsidRPr="00DD5059">
        <w:rPr>
          <w:rFonts w:ascii="Arial" w:hAnsi="Arial" w:cs="Arial"/>
          <w:sz w:val="24"/>
          <w:szCs w:val="24"/>
        </w:rPr>
        <w:t xml:space="preserve"> punkto sąlygai. </w:t>
      </w:r>
    </w:p>
    <w:p w14:paraId="07E6C38E"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w:t>
      </w:r>
      <w:r w:rsidRPr="00DD5059">
        <w:rPr>
          <w:rFonts w:ascii="Arial" w:hAnsi="Arial" w:cs="Arial"/>
          <w:sz w:val="24"/>
          <w:szCs w:val="24"/>
        </w:rPr>
        <w:tab/>
        <w:t xml:space="preserve">Tiekėjas netenka pasiūlymo galiojimo užtikrinimo esant bent vienai šių sąlygų: </w:t>
      </w:r>
    </w:p>
    <w:p w14:paraId="3AE8C8B2"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0F6831A7"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2B45971B"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27C2AC92"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7.4.4.</w:t>
      </w:r>
      <w:r w:rsidRPr="00DD5059">
        <w:rPr>
          <w:rFonts w:ascii="Arial" w:hAnsi="Arial" w:cs="Arial"/>
          <w:sz w:val="24"/>
          <w:szCs w:val="24"/>
        </w:rPr>
        <w:tab/>
        <w:t xml:space="preserve">Tiekėjui, paprašius pagrįsti neįprastai mažą kainą, tiekėjas nepateikia jokio pagrindimo; </w:t>
      </w:r>
    </w:p>
    <w:p w14:paraId="726314A2"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E1B8283" w14:textId="77777777" w:rsidR="00DE4E24" w:rsidRPr="00DD5059" w:rsidRDefault="00DE4E24" w:rsidP="00DE4E24">
      <w:pPr>
        <w:pStyle w:val="Sraopastraipa"/>
        <w:spacing w:after="0"/>
        <w:ind w:left="0" w:firstLine="567"/>
        <w:jc w:val="both"/>
        <w:rPr>
          <w:rFonts w:ascii="Arial" w:hAnsi="Arial" w:cs="Arial"/>
          <w:sz w:val="24"/>
          <w:szCs w:val="24"/>
        </w:rPr>
      </w:pPr>
      <w:r w:rsidRPr="00DD5059">
        <w:rPr>
          <w:rFonts w:ascii="Arial" w:hAnsi="Arial" w:cs="Arial"/>
          <w:sz w:val="24"/>
          <w:szCs w:val="24"/>
        </w:rPr>
        <w:t>7.4.6.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w:t>
      </w:r>
      <w:r w:rsidRPr="00DD5059">
        <w:rPr>
          <w:rFonts w:ascii="Arial" w:hAnsi="Arial" w:cs="Arial"/>
          <w:sz w:val="24"/>
          <w:szCs w:val="24"/>
        </w:rPr>
        <w:lastRenderedPageBreak/>
        <w:t xml:space="preserve">organizacijos nurodyto laiko tiekėjas nepasirašo sutarties, laikoma, kad jis atsisakė sudaryti sutartį; </w:t>
      </w:r>
    </w:p>
    <w:p w14:paraId="446E1410" w14:textId="57197F73" w:rsidR="00097D32" w:rsidRPr="00DE4E24" w:rsidRDefault="00DE4E24" w:rsidP="00DE4E24">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7.4.7.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0F781F6D" w:rsidR="00040C0F" w:rsidRPr="002C3FE2" w:rsidRDefault="00861E28" w:rsidP="0027108B">
      <w:pPr>
        <w:pStyle w:val="Antrat1"/>
        <w:numPr>
          <w:ilvl w:val="0"/>
          <w:numId w:val="38"/>
        </w:numPr>
        <w:tabs>
          <w:tab w:val="left" w:pos="709"/>
        </w:tabs>
        <w:spacing w:line="276" w:lineRule="auto"/>
        <w:ind w:hanging="18"/>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26F69">
      <w:pPr>
        <w:pStyle w:val="Antrat1"/>
        <w:numPr>
          <w:ilvl w:val="0"/>
          <w:numId w:val="38"/>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6A4D47DB" w:rsidR="00496AA9" w:rsidRPr="00E0000B" w:rsidRDefault="00E17D47"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 xml:space="preserve"> </w:t>
      </w:r>
      <w:r w:rsidR="00825579" w:rsidRPr="00813D17">
        <w:rPr>
          <w:rFonts w:ascii="Arial" w:hAnsi="Arial" w:cs="Arial"/>
          <w:sz w:val="24"/>
          <w:szCs w:val="24"/>
        </w:rPr>
        <w:t>Perkančioji organizacija</w:t>
      </w:r>
      <w:r w:rsidR="00825579" w:rsidRPr="00813D17">
        <w:rPr>
          <w:rFonts w:ascii="Arial" w:eastAsia="Calibri" w:hAnsi="Arial" w:cs="Arial"/>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6, 7 prieduose</w:t>
      </w:r>
      <w:r w:rsidR="005E6E23">
        <w:rPr>
          <w:rFonts w:ascii="Arial" w:eastAsia="Calibri" w:hAnsi="Arial" w:cs="Arial"/>
          <w:sz w:val="24"/>
          <w:szCs w:val="24"/>
        </w:rPr>
        <w:t>.</w:t>
      </w:r>
    </w:p>
    <w:p w14:paraId="17444DD5" w14:textId="77777777" w:rsidR="00724FFD" w:rsidRPr="002C3FE2" w:rsidRDefault="00724FFD"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26F69">
      <w:pPr>
        <w:pStyle w:val="Antrat1"/>
        <w:numPr>
          <w:ilvl w:val="0"/>
          <w:numId w:val="6"/>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00AFDB18" w:rsidR="00C87AB8" w:rsidRPr="002C3FE2" w:rsidRDefault="00F57665" w:rsidP="00626F69">
      <w:pPr>
        <w:pStyle w:val="Sraopastraipa"/>
        <w:numPr>
          <w:ilvl w:val="1"/>
          <w:numId w:val="6"/>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C333CC">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rsidP="00626F69">
      <w:pPr>
        <w:pStyle w:val="Antrat1"/>
        <w:numPr>
          <w:ilvl w:val="0"/>
          <w:numId w:val="14"/>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5B8317BE" w:rsidR="00652DFA"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556F5C">
      <w:pPr>
        <w:shd w:val="clear" w:color="auto" w:fill="FFFFFF"/>
        <w:spacing w:after="0"/>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4111"/>
        <w:gridCol w:w="1842"/>
      </w:tblGrid>
      <w:tr w:rsidR="00A70E8D" w:rsidRPr="00705714" w14:paraId="2868AF89" w14:textId="77777777" w:rsidTr="00572015">
        <w:trPr>
          <w:trHeight w:val="20"/>
        </w:trPr>
        <w:tc>
          <w:tcPr>
            <w:tcW w:w="596" w:type="dxa"/>
            <w:shd w:val="clear" w:color="auto" w:fill="D9D9D9" w:themeFill="background1" w:themeFillShade="D9"/>
            <w:tcMar>
              <w:top w:w="0" w:type="dxa"/>
              <w:left w:w="108" w:type="dxa"/>
              <w:bottom w:w="0" w:type="dxa"/>
              <w:right w:w="108" w:type="dxa"/>
            </w:tcMar>
          </w:tcPr>
          <w:p w14:paraId="1D20F80E"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14D8DFEB"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5F130200"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DATA/DIENŲ SKAIČIUS/ LAIKAS</w:t>
            </w:r>
          </w:p>
          <w:p w14:paraId="7740ACB6" w14:textId="77777777" w:rsidR="00A70E8D" w:rsidRPr="00705714" w:rsidRDefault="00A70E8D" w:rsidP="00572015">
            <w:pPr>
              <w:spacing w:after="0"/>
              <w:jc w:val="center"/>
              <w:rPr>
                <w:rFonts w:ascii="Arial" w:hAnsi="Arial" w:cs="Arial"/>
                <w:sz w:val="24"/>
                <w:szCs w:val="24"/>
              </w:rPr>
            </w:pPr>
            <w:r w:rsidRPr="00705714">
              <w:rPr>
                <w:rFonts w:ascii="Arial" w:hAnsi="Arial" w:cs="Arial"/>
                <w:sz w:val="24"/>
                <w:szCs w:val="24"/>
              </w:rPr>
              <w:t>(Lietuvos laiku)</w:t>
            </w:r>
          </w:p>
        </w:tc>
        <w:tc>
          <w:tcPr>
            <w:tcW w:w="1842" w:type="dxa"/>
            <w:shd w:val="clear" w:color="auto" w:fill="D9D9D9" w:themeFill="background1" w:themeFillShade="D9"/>
            <w:tcMar>
              <w:top w:w="0" w:type="dxa"/>
              <w:left w:w="108" w:type="dxa"/>
              <w:bottom w:w="0" w:type="dxa"/>
              <w:right w:w="108" w:type="dxa"/>
            </w:tcMar>
          </w:tcPr>
          <w:p w14:paraId="072EC5D8"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PASTABOS</w:t>
            </w:r>
          </w:p>
        </w:tc>
      </w:tr>
      <w:tr w:rsidR="00A70E8D" w:rsidRPr="00705714" w14:paraId="537C6F53" w14:textId="77777777" w:rsidTr="00572015">
        <w:trPr>
          <w:trHeight w:val="20"/>
        </w:trPr>
        <w:tc>
          <w:tcPr>
            <w:tcW w:w="596" w:type="dxa"/>
            <w:tcMar>
              <w:top w:w="0" w:type="dxa"/>
              <w:left w:w="108" w:type="dxa"/>
              <w:bottom w:w="0" w:type="dxa"/>
              <w:right w:w="108" w:type="dxa"/>
            </w:tcMar>
          </w:tcPr>
          <w:p w14:paraId="5322D9DC"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1.</w:t>
            </w:r>
          </w:p>
        </w:tc>
        <w:tc>
          <w:tcPr>
            <w:tcW w:w="2977" w:type="dxa"/>
            <w:tcMar>
              <w:top w:w="0" w:type="dxa"/>
              <w:left w:w="108" w:type="dxa"/>
              <w:bottom w:w="0" w:type="dxa"/>
              <w:right w:w="108" w:type="dxa"/>
            </w:tcMar>
          </w:tcPr>
          <w:p w14:paraId="7B0CA483" w14:textId="77777777" w:rsidR="00A70E8D" w:rsidRPr="00705714" w:rsidRDefault="00A70E8D" w:rsidP="00572015">
            <w:pPr>
              <w:keepNext/>
              <w:spacing w:after="0"/>
              <w:rPr>
                <w:rFonts w:ascii="Arial" w:hAnsi="Arial" w:cs="Arial"/>
                <w:sz w:val="24"/>
                <w:szCs w:val="24"/>
              </w:rPr>
            </w:pPr>
            <w:r w:rsidRPr="00705714">
              <w:rPr>
                <w:rFonts w:ascii="Arial" w:hAnsi="Arial" w:cs="Arial"/>
                <w:bCs/>
                <w:sz w:val="24"/>
                <w:szCs w:val="24"/>
              </w:rPr>
              <w:t>Pasiūlymų pateikimo terminas</w:t>
            </w:r>
          </w:p>
        </w:tc>
        <w:tc>
          <w:tcPr>
            <w:tcW w:w="4111" w:type="dxa"/>
            <w:tcMar>
              <w:top w:w="0" w:type="dxa"/>
              <w:left w:w="108" w:type="dxa"/>
              <w:bottom w:w="0" w:type="dxa"/>
              <w:right w:w="108" w:type="dxa"/>
            </w:tcMar>
          </w:tcPr>
          <w:p w14:paraId="2F101C65" w14:textId="554502C6" w:rsidR="00A70E8D" w:rsidRPr="00705714" w:rsidRDefault="00A70E8D" w:rsidP="00572015">
            <w:pPr>
              <w:spacing w:after="0"/>
              <w:jc w:val="both"/>
              <w:rPr>
                <w:rFonts w:ascii="Arial" w:hAnsi="Arial" w:cs="Arial"/>
                <w:sz w:val="24"/>
                <w:szCs w:val="24"/>
              </w:rPr>
            </w:pPr>
            <w:r>
              <w:rPr>
                <w:rFonts w:ascii="Arial" w:hAnsi="Arial" w:cs="Arial"/>
                <w:sz w:val="24"/>
                <w:szCs w:val="24"/>
              </w:rPr>
              <w:t>N</w:t>
            </w:r>
            <w:r w:rsidRPr="00705714">
              <w:rPr>
                <w:rFonts w:ascii="Arial" w:hAnsi="Arial" w:cs="Arial"/>
                <w:sz w:val="24"/>
                <w:szCs w:val="24"/>
              </w:rPr>
              <w:t xml:space="preserve">urodytas skelbime </w:t>
            </w:r>
          </w:p>
        </w:tc>
        <w:tc>
          <w:tcPr>
            <w:tcW w:w="1842" w:type="dxa"/>
            <w:tcMar>
              <w:top w:w="0" w:type="dxa"/>
              <w:left w:w="108" w:type="dxa"/>
              <w:bottom w:w="0" w:type="dxa"/>
              <w:right w:w="108" w:type="dxa"/>
            </w:tcMar>
          </w:tcPr>
          <w:p w14:paraId="181E0A43" w14:textId="77777777" w:rsidR="00A70E8D" w:rsidRPr="00705714" w:rsidRDefault="00A70E8D" w:rsidP="00572015">
            <w:pPr>
              <w:spacing w:after="0"/>
              <w:rPr>
                <w:rFonts w:ascii="Arial" w:hAnsi="Arial" w:cs="Arial"/>
                <w:iCs/>
                <w:sz w:val="24"/>
                <w:szCs w:val="24"/>
              </w:rPr>
            </w:pPr>
            <w:r w:rsidRPr="00705714">
              <w:rPr>
                <w:rFonts w:ascii="Arial" w:hAnsi="Arial" w:cs="Arial"/>
                <w:sz w:val="24"/>
                <w:szCs w:val="24"/>
              </w:rPr>
              <w:t>Perkančioji organizacija turi teisę pratęsti pasiūlymų pateikimo terminą.</w:t>
            </w:r>
          </w:p>
        </w:tc>
      </w:tr>
      <w:tr w:rsidR="00A70E8D" w:rsidRPr="00705714" w14:paraId="399F1EFF" w14:textId="77777777" w:rsidTr="00572015">
        <w:trPr>
          <w:trHeight w:val="20"/>
        </w:trPr>
        <w:tc>
          <w:tcPr>
            <w:tcW w:w="596" w:type="dxa"/>
            <w:tcMar>
              <w:top w:w="0" w:type="dxa"/>
              <w:left w:w="108" w:type="dxa"/>
              <w:bottom w:w="0" w:type="dxa"/>
              <w:right w:w="108" w:type="dxa"/>
            </w:tcMar>
          </w:tcPr>
          <w:p w14:paraId="67C7ABD3"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2.</w:t>
            </w:r>
          </w:p>
        </w:tc>
        <w:tc>
          <w:tcPr>
            <w:tcW w:w="2977" w:type="dxa"/>
            <w:tcMar>
              <w:top w:w="0" w:type="dxa"/>
              <w:left w:w="108" w:type="dxa"/>
              <w:bottom w:w="0" w:type="dxa"/>
              <w:right w:w="108" w:type="dxa"/>
            </w:tcMar>
          </w:tcPr>
          <w:p w14:paraId="7217B456" w14:textId="77777777" w:rsidR="00A70E8D" w:rsidRPr="00705714" w:rsidRDefault="00A70E8D" w:rsidP="00572015">
            <w:pPr>
              <w:keepNext/>
              <w:spacing w:after="0"/>
              <w:rPr>
                <w:rFonts w:ascii="Arial" w:hAnsi="Arial" w:cs="Arial"/>
                <w:sz w:val="24"/>
                <w:szCs w:val="24"/>
              </w:rPr>
            </w:pPr>
            <w:r w:rsidRPr="00705714">
              <w:rPr>
                <w:rFonts w:ascii="Arial" w:eastAsia="Times New Roman" w:hAnsi="Arial" w:cs="Arial"/>
                <w:sz w:val="24"/>
                <w:szCs w:val="24"/>
              </w:rPr>
              <w:t>Pradinis susipažinimas su CVP IS priemonėmis gautais pasiūlymais</w:t>
            </w:r>
          </w:p>
        </w:tc>
        <w:tc>
          <w:tcPr>
            <w:tcW w:w="4111" w:type="dxa"/>
            <w:tcMar>
              <w:top w:w="0" w:type="dxa"/>
              <w:left w:w="108" w:type="dxa"/>
              <w:bottom w:w="0" w:type="dxa"/>
              <w:right w:w="108" w:type="dxa"/>
            </w:tcMar>
          </w:tcPr>
          <w:p w14:paraId="126E3CA8" w14:textId="4A9FF811"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Pradedamas ne anksčiau nei </w:t>
            </w:r>
            <w:r w:rsidRPr="00705714">
              <w:rPr>
                <w:rFonts w:ascii="Arial" w:hAnsi="Arial" w:cs="Arial"/>
                <w:color w:val="000000" w:themeColor="text1"/>
                <w:sz w:val="24"/>
                <w:szCs w:val="24"/>
              </w:rPr>
              <w:t xml:space="preserve">po </w:t>
            </w:r>
            <w:r w:rsidR="00A1541E">
              <w:rPr>
                <w:rFonts w:ascii="Arial" w:hAnsi="Arial" w:cs="Arial"/>
                <w:color w:val="000000" w:themeColor="text1"/>
                <w:sz w:val="24"/>
                <w:szCs w:val="24"/>
              </w:rPr>
              <w:t>30</w:t>
            </w:r>
            <w:r w:rsidRPr="00705714">
              <w:rPr>
                <w:rFonts w:ascii="Arial" w:hAnsi="Arial" w:cs="Arial"/>
                <w:color w:val="000000" w:themeColor="text1"/>
                <w:sz w:val="24"/>
                <w:szCs w:val="24"/>
              </w:rPr>
              <w:t xml:space="preserve"> minučių</w:t>
            </w:r>
            <w:r w:rsidRPr="00705714">
              <w:rPr>
                <w:rFonts w:ascii="Arial" w:hAnsi="Arial" w:cs="Arial"/>
                <w:sz w:val="24"/>
                <w:szCs w:val="24"/>
              </w:rPr>
              <w:t xml:space="preserve"> po pasiūlymų pateikimo termino pabaigos</w:t>
            </w:r>
          </w:p>
        </w:tc>
        <w:tc>
          <w:tcPr>
            <w:tcW w:w="1842" w:type="dxa"/>
            <w:tcMar>
              <w:top w:w="0" w:type="dxa"/>
              <w:left w:w="108" w:type="dxa"/>
              <w:bottom w:w="0" w:type="dxa"/>
              <w:right w:w="108" w:type="dxa"/>
            </w:tcMar>
          </w:tcPr>
          <w:p w14:paraId="2A19C4C9" w14:textId="77777777" w:rsidR="00A70E8D" w:rsidRPr="00705714" w:rsidRDefault="00A70E8D" w:rsidP="00572015">
            <w:pPr>
              <w:spacing w:after="0"/>
              <w:rPr>
                <w:rFonts w:ascii="Arial" w:hAnsi="Arial" w:cs="Arial"/>
                <w:iCs/>
                <w:sz w:val="24"/>
                <w:szCs w:val="24"/>
              </w:rPr>
            </w:pPr>
          </w:p>
        </w:tc>
      </w:tr>
      <w:tr w:rsidR="00A70E8D" w:rsidRPr="00705714" w14:paraId="4D1E4D28" w14:textId="77777777" w:rsidTr="00572015">
        <w:trPr>
          <w:trHeight w:val="20"/>
        </w:trPr>
        <w:tc>
          <w:tcPr>
            <w:tcW w:w="596" w:type="dxa"/>
            <w:tcMar>
              <w:top w:w="0" w:type="dxa"/>
              <w:left w:w="108" w:type="dxa"/>
              <w:bottom w:w="0" w:type="dxa"/>
              <w:right w:w="108" w:type="dxa"/>
            </w:tcMar>
          </w:tcPr>
          <w:p w14:paraId="2874FD85"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3.</w:t>
            </w:r>
          </w:p>
        </w:tc>
        <w:tc>
          <w:tcPr>
            <w:tcW w:w="2977" w:type="dxa"/>
            <w:tcMar>
              <w:top w:w="0" w:type="dxa"/>
              <w:left w:w="108" w:type="dxa"/>
              <w:bottom w:w="0" w:type="dxa"/>
              <w:right w:w="108" w:type="dxa"/>
            </w:tcMar>
          </w:tcPr>
          <w:p w14:paraId="2B2EABD6" w14:textId="77777777" w:rsidR="00A70E8D" w:rsidRPr="00705714" w:rsidRDefault="00A70E8D" w:rsidP="00572015">
            <w:pPr>
              <w:keepNext/>
              <w:spacing w:after="0"/>
              <w:jc w:val="both"/>
              <w:rPr>
                <w:rFonts w:ascii="Arial" w:hAnsi="Arial" w:cs="Arial"/>
                <w:bCs/>
                <w:sz w:val="24"/>
                <w:szCs w:val="24"/>
              </w:rPr>
            </w:pPr>
            <w:r w:rsidRPr="00705714">
              <w:rPr>
                <w:rFonts w:ascii="Arial" w:hAnsi="Arial" w:cs="Arial"/>
                <w:sz w:val="24"/>
                <w:szCs w:val="24"/>
              </w:rPr>
              <w:t>Prašymą paaiškinti, patikslinti pirkimo sąlygas tiekėjas turi pateikti ne vėliau kaip:</w:t>
            </w:r>
          </w:p>
        </w:tc>
        <w:tc>
          <w:tcPr>
            <w:tcW w:w="4111" w:type="dxa"/>
            <w:tcMar>
              <w:top w:w="0" w:type="dxa"/>
              <w:left w:w="108" w:type="dxa"/>
              <w:bottom w:w="0" w:type="dxa"/>
              <w:right w:w="108" w:type="dxa"/>
            </w:tcMar>
          </w:tcPr>
          <w:p w14:paraId="38830663"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10 (dešimt) dienų iki pasiūlymų pateikimo dienos</w:t>
            </w:r>
          </w:p>
        </w:tc>
        <w:tc>
          <w:tcPr>
            <w:tcW w:w="1842" w:type="dxa"/>
            <w:tcMar>
              <w:top w:w="0" w:type="dxa"/>
              <w:left w:w="108" w:type="dxa"/>
              <w:bottom w:w="0" w:type="dxa"/>
              <w:right w:w="108" w:type="dxa"/>
            </w:tcMar>
          </w:tcPr>
          <w:p w14:paraId="1598CF0C"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224BB2FD" w14:textId="77777777" w:rsidR="00A70E8D" w:rsidRPr="00705714" w:rsidRDefault="00A70E8D" w:rsidP="00572015">
            <w:pPr>
              <w:spacing w:after="0"/>
              <w:rPr>
                <w:rFonts w:ascii="Arial" w:hAnsi="Arial" w:cs="Arial"/>
                <w:iCs/>
                <w:color w:val="7030A0"/>
                <w:sz w:val="24"/>
                <w:szCs w:val="24"/>
              </w:rPr>
            </w:pPr>
          </w:p>
        </w:tc>
      </w:tr>
      <w:tr w:rsidR="00A70E8D" w:rsidRPr="00705714" w14:paraId="4D753CCE" w14:textId="77777777" w:rsidTr="00572015">
        <w:trPr>
          <w:trHeight w:val="20"/>
        </w:trPr>
        <w:tc>
          <w:tcPr>
            <w:tcW w:w="596" w:type="dxa"/>
            <w:tcMar>
              <w:top w:w="0" w:type="dxa"/>
              <w:left w:w="108" w:type="dxa"/>
              <w:bottom w:w="0" w:type="dxa"/>
              <w:right w:w="108" w:type="dxa"/>
            </w:tcMar>
          </w:tcPr>
          <w:p w14:paraId="1E82C8AE" w14:textId="77777777" w:rsidR="00A70E8D" w:rsidRPr="00705714" w:rsidRDefault="00A70E8D" w:rsidP="00626F69">
            <w:pPr>
              <w:pStyle w:val="Sraopastraipa"/>
              <w:numPr>
                <w:ilvl w:val="0"/>
                <w:numId w:val="11"/>
              </w:numPr>
              <w:spacing w:after="0"/>
              <w:rPr>
                <w:rFonts w:ascii="Arial" w:hAnsi="Arial" w:cs="Arial"/>
                <w:bCs/>
                <w:sz w:val="24"/>
                <w:szCs w:val="24"/>
              </w:rPr>
            </w:pPr>
          </w:p>
        </w:tc>
        <w:tc>
          <w:tcPr>
            <w:tcW w:w="2977" w:type="dxa"/>
            <w:tcMar>
              <w:top w:w="0" w:type="dxa"/>
              <w:left w:w="108" w:type="dxa"/>
              <w:bottom w:w="0" w:type="dxa"/>
              <w:right w:w="108" w:type="dxa"/>
            </w:tcMar>
          </w:tcPr>
          <w:p w14:paraId="1A598A3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pirkimo sąlygų paaiškinimą, patikslinimą pateikia visiems tiekėjams ne vėliau kaip:</w:t>
            </w:r>
          </w:p>
        </w:tc>
        <w:tc>
          <w:tcPr>
            <w:tcW w:w="4111" w:type="dxa"/>
            <w:tcMar>
              <w:top w:w="0" w:type="dxa"/>
              <w:left w:w="108" w:type="dxa"/>
              <w:bottom w:w="0" w:type="dxa"/>
              <w:right w:w="108" w:type="dxa"/>
            </w:tcMar>
          </w:tcPr>
          <w:p w14:paraId="78171825"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6 (šešios) dienos iki pasiūlymų pateikimo dienos</w:t>
            </w:r>
          </w:p>
        </w:tc>
        <w:tc>
          <w:tcPr>
            <w:tcW w:w="1842" w:type="dxa"/>
            <w:tcMar>
              <w:top w:w="0" w:type="dxa"/>
              <w:left w:w="108" w:type="dxa"/>
              <w:bottom w:w="0" w:type="dxa"/>
              <w:right w:w="108" w:type="dxa"/>
            </w:tcMar>
          </w:tcPr>
          <w:p w14:paraId="290632F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6DDCDF73" w14:textId="77777777" w:rsidR="00A70E8D" w:rsidRPr="00705714" w:rsidRDefault="00A70E8D" w:rsidP="00572015">
            <w:pPr>
              <w:spacing w:after="0"/>
              <w:rPr>
                <w:rFonts w:ascii="Arial" w:hAnsi="Arial" w:cs="Arial"/>
                <w:sz w:val="24"/>
                <w:szCs w:val="24"/>
              </w:rPr>
            </w:pPr>
          </w:p>
        </w:tc>
      </w:tr>
      <w:tr w:rsidR="00A70E8D" w:rsidRPr="00705714" w14:paraId="106DB1D5" w14:textId="77777777" w:rsidTr="00572015">
        <w:trPr>
          <w:trHeight w:val="20"/>
        </w:trPr>
        <w:tc>
          <w:tcPr>
            <w:tcW w:w="596" w:type="dxa"/>
            <w:tcMar>
              <w:top w:w="0" w:type="dxa"/>
              <w:left w:w="108" w:type="dxa"/>
              <w:bottom w:w="0" w:type="dxa"/>
              <w:right w:w="108" w:type="dxa"/>
            </w:tcMar>
          </w:tcPr>
          <w:p w14:paraId="25AA98C2"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1CB30FDD"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Objekto apžiūra bus vykdoma:</w:t>
            </w:r>
          </w:p>
        </w:tc>
        <w:tc>
          <w:tcPr>
            <w:tcW w:w="4111" w:type="dxa"/>
            <w:tcMar>
              <w:top w:w="0" w:type="dxa"/>
              <w:left w:w="108" w:type="dxa"/>
              <w:bottom w:w="0" w:type="dxa"/>
              <w:right w:w="108" w:type="dxa"/>
            </w:tcMar>
          </w:tcPr>
          <w:p w14:paraId="1C744C68" w14:textId="77777777" w:rsidR="00A70E8D" w:rsidRPr="003C27E0" w:rsidRDefault="00A70E8D" w:rsidP="00572015">
            <w:pPr>
              <w:spacing w:after="0"/>
              <w:jc w:val="both"/>
              <w:rPr>
                <w:rFonts w:ascii="Arial" w:hAnsi="Arial" w:cs="Arial"/>
                <w:iCs/>
                <w:sz w:val="24"/>
                <w:szCs w:val="24"/>
              </w:rPr>
            </w:pPr>
            <w:r w:rsidRPr="003C27E0">
              <w:rPr>
                <w:rFonts w:ascii="Arial" w:hAnsi="Arial" w:cs="Arial"/>
                <w:iCs/>
                <w:sz w:val="24"/>
                <w:szCs w:val="24"/>
              </w:rPr>
              <w:t>NETAIKOMA</w:t>
            </w:r>
          </w:p>
        </w:tc>
        <w:tc>
          <w:tcPr>
            <w:tcW w:w="1842" w:type="dxa"/>
            <w:tcMar>
              <w:top w:w="0" w:type="dxa"/>
              <w:left w:w="108" w:type="dxa"/>
              <w:bottom w:w="0" w:type="dxa"/>
              <w:right w:w="108" w:type="dxa"/>
            </w:tcMar>
          </w:tcPr>
          <w:p w14:paraId="34A3F152" w14:textId="77777777" w:rsidR="00A70E8D" w:rsidRPr="00705714" w:rsidRDefault="00A70E8D" w:rsidP="00572015">
            <w:pPr>
              <w:spacing w:after="0"/>
              <w:rPr>
                <w:rFonts w:ascii="Arial" w:hAnsi="Arial" w:cs="Arial"/>
                <w:sz w:val="24"/>
                <w:szCs w:val="24"/>
              </w:rPr>
            </w:pPr>
          </w:p>
        </w:tc>
      </w:tr>
      <w:tr w:rsidR="00A70E8D" w:rsidRPr="00705714" w14:paraId="1570E490" w14:textId="77777777" w:rsidTr="00572015">
        <w:trPr>
          <w:trHeight w:val="20"/>
        </w:trPr>
        <w:tc>
          <w:tcPr>
            <w:tcW w:w="596" w:type="dxa"/>
            <w:tcMar>
              <w:top w:w="0" w:type="dxa"/>
              <w:left w:w="108" w:type="dxa"/>
              <w:bottom w:w="0" w:type="dxa"/>
              <w:right w:w="108" w:type="dxa"/>
            </w:tcMar>
          </w:tcPr>
          <w:p w14:paraId="5B4BE017"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08E0B68A"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rengs susitikimus su tiekėjais dėl pirkimo sąlygų paaiškinimo</w:t>
            </w:r>
          </w:p>
        </w:tc>
        <w:tc>
          <w:tcPr>
            <w:tcW w:w="4111" w:type="dxa"/>
            <w:tcMar>
              <w:top w:w="0" w:type="dxa"/>
              <w:left w:w="108" w:type="dxa"/>
              <w:bottom w:w="0" w:type="dxa"/>
              <w:right w:w="108" w:type="dxa"/>
            </w:tcMar>
          </w:tcPr>
          <w:p w14:paraId="2FC779FE" w14:textId="77777777" w:rsidR="00A70E8D" w:rsidRPr="00705714" w:rsidRDefault="00A70E8D" w:rsidP="00572015">
            <w:pPr>
              <w:spacing w:after="0"/>
              <w:jc w:val="both"/>
              <w:rPr>
                <w:rFonts w:ascii="Arial" w:hAnsi="Arial" w:cs="Arial"/>
                <w:iCs/>
                <w:sz w:val="24"/>
                <w:szCs w:val="24"/>
              </w:rPr>
            </w:pPr>
            <w:r w:rsidRPr="00705714">
              <w:rPr>
                <w:rFonts w:ascii="Arial" w:hAnsi="Arial" w:cs="Arial"/>
                <w:iCs/>
                <w:sz w:val="24"/>
                <w:szCs w:val="24"/>
              </w:rPr>
              <w:t>NETAIKOMA</w:t>
            </w:r>
          </w:p>
        </w:tc>
        <w:tc>
          <w:tcPr>
            <w:tcW w:w="1842" w:type="dxa"/>
            <w:tcMar>
              <w:top w:w="0" w:type="dxa"/>
              <w:left w:w="108" w:type="dxa"/>
              <w:bottom w:w="0" w:type="dxa"/>
              <w:right w:w="108" w:type="dxa"/>
            </w:tcMar>
          </w:tcPr>
          <w:p w14:paraId="129FBF0C" w14:textId="77777777" w:rsidR="00A70E8D" w:rsidRPr="00705714" w:rsidRDefault="00A70E8D" w:rsidP="00572015">
            <w:pPr>
              <w:spacing w:after="0"/>
              <w:rPr>
                <w:rFonts w:ascii="Arial" w:hAnsi="Arial" w:cs="Arial"/>
                <w:sz w:val="24"/>
                <w:szCs w:val="24"/>
              </w:rPr>
            </w:pPr>
          </w:p>
        </w:tc>
      </w:tr>
      <w:tr w:rsidR="00A70E8D" w:rsidRPr="00705714" w14:paraId="22171FF9" w14:textId="77777777" w:rsidTr="00572015">
        <w:trPr>
          <w:trHeight w:val="20"/>
        </w:trPr>
        <w:tc>
          <w:tcPr>
            <w:tcW w:w="596" w:type="dxa"/>
            <w:tcMar>
              <w:top w:w="0" w:type="dxa"/>
              <w:left w:w="108" w:type="dxa"/>
              <w:bottom w:w="0" w:type="dxa"/>
              <w:right w:w="108" w:type="dxa"/>
            </w:tcMar>
          </w:tcPr>
          <w:p w14:paraId="26FD1A71"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56EC2862"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Tiekėjai turi pateikti prekių pavyzdžius</w:t>
            </w:r>
          </w:p>
        </w:tc>
        <w:tc>
          <w:tcPr>
            <w:tcW w:w="4111" w:type="dxa"/>
            <w:tcMar>
              <w:top w:w="0" w:type="dxa"/>
              <w:left w:w="108" w:type="dxa"/>
              <w:bottom w:w="0" w:type="dxa"/>
              <w:right w:w="108" w:type="dxa"/>
            </w:tcMar>
          </w:tcPr>
          <w:p w14:paraId="3CD60E72" w14:textId="77777777" w:rsidR="00A70E8D" w:rsidRPr="00705714" w:rsidRDefault="00A70E8D" w:rsidP="00572015">
            <w:pPr>
              <w:pStyle w:val="Body2"/>
              <w:spacing w:after="0" w:line="276" w:lineRule="auto"/>
              <w:rPr>
                <w:rFonts w:ascii="Arial" w:hAnsi="Arial" w:cs="Arial"/>
                <w:color w:val="auto"/>
                <w:sz w:val="24"/>
                <w:szCs w:val="24"/>
                <w:lang w:val="lt-LT"/>
              </w:rPr>
            </w:pPr>
            <w:r w:rsidRPr="00705714">
              <w:rPr>
                <w:rFonts w:ascii="Arial" w:hAnsi="Arial" w:cs="Arial"/>
                <w:color w:val="auto"/>
                <w:sz w:val="24"/>
                <w:szCs w:val="24"/>
                <w:lang w:val="lt-LT"/>
              </w:rPr>
              <w:t>NETAIKOMA</w:t>
            </w:r>
          </w:p>
        </w:tc>
        <w:tc>
          <w:tcPr>
            <w:tcW w:w="1842" w:type="dxa"/>
            <w:tcMar>
              <w:top w:w="0" w:type="dxa"/>
              <w:left w:w="108" w:type="dxa"/>
              <w:bottom w:w="0" w:type="dxa"/>
              <w:right w:w="108" w:type="dxa"/>
            </w:tcMar>
          </w:tcPr>
          <w:p w14:paraId="7AF4F2E4" w14:textId="77777777" w:rsidR="00A70E8D" w:rsidRPr="00705714" w:rsidRDefault="00A70E8D" w:rsidP="00572015">
            <w:pPr>
              <w:spacing w:after="0"/>
              <w:rPr>
                <w:rFonts w:ascii="Arial" w:hAnsi="Arial" w:cs="Arial"/>
                <w:sz w:val="24"/>
                <w:szCs w:val="24"/>
              </w:rPr>
            </w:pPr>
          </w:p>
        </w:tc>
      </w:tr>
      <w:tr w:rsidR="00A70E8D" w:rsidRPr="00705714" w14:paraId="048F4D20" w14:textId="77777777" w:rsidTr="00572015">
        <w:trPr>
          <w:trHeight w:val="20"/>
        </w:trPr>
        <w:tc>
          <w:tcPr>
            <w:tcW w:w="596" w:type="dxa"/>
            <w:tcMar>
              <w:top w:w="0" w:type="dxa"/>
              <w:left w:w="108" w:type="dxa"/>
              <w:bottom w:w="0" w:type="dxa"/>
              <w:right w:w="108" w:type="dxa"/>
            </w:tcMar>
          </w:tcPr>
          <w:p w14:paraId="6C3252C5"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619E3C10"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Pasiūlymo galiojimo ir pasiūlymo galiojimo užtikrinimo (jei taikoma) terminas ne trumpesnis kaip</w:t>
            </w:r>
          </w:p>
        </w:tc>
        <w:tc>
          <w:tcPr>
            <w:tcW w:w="4111" w:type="dxa"/>
            <w:tcMar>
              <w:top w:w="0" w:type="dxa"/>
              <w:left w:w="108" w:type="dxa"/>
              <w:bottom w:w="0" w:type="dxa"/>
              <w:right w:w="108" w:type="dxa"/>
            </w:tcMar>
          </w:tcPr>
          <w:p w14:paraId="0E730C41" w14:textId="7EDEB28F" w:rsidR="00A70E8D" w:rsidRPr="00705714" w:rsidRDefault="002A0A7B" w:rsidP="00572015">
            <w:pPr>
              <w:spacing w:after="0"/>
              <w:jc w:val="both"/>
              <w:rPr>
                <w:rFonts w:ascii="Arial" w:hAnsi="Arial" w:cs="Arial"/>
                <w:iCs/>
                <w:sz w:val="24"/>
                <w:szCs w:val="24"/>
              </w:rPr>
            </w:pPr>
            <w:r w:rsidRPr="007C438E">
              <w:rPr>
                <w:rFonts w:ascii="Arial" w:hAnsi="Arial" w:cs="Arial"/>
                <w:iCs/>
                <w:sz w:val="24"/>
                <w:szCs w:val="24"/>
              </w:rPr>
              <w:t>3 mėnesiai nuo pasiūlymų pateikimo galutinio termino pabaigos</w:t>
            </w:r>
          </w:p>
        </w:tc>
        <w:tc>
          <w:tcPr>
            <w:tcW w:w="1842" w:type="dxa"/>
            <w:tcMar>
              <w:top w:w="0" w:type="dxa"/>
              <w:left w:w="108" w:type="dxa"/>
              <w:bottom w:w="0" w:type="dxa"/>
              <w:right w:w="108" w:type="dxa"/>
            </w:tcMar>
          </w:tcPr>
          <w:p w14:paraId="6EA9D64D" w14:textId="77777777" w:rsidR="00A70E8D" w:rsidRPr="00705714" w:rsidRDefault="00A70E8D" w:rsidP="00572015">
            <w:pPr>
              <w:spacing w:after="0"/>
              <w:rPr>
                <w:rFonts w:ascii="Arial" w:hAnsi="Arial" w:cs="Arial"/>
                <w:sz w:val="24"/>
                <w:szCs w:val="24"/>
              </w:rPr>
            </w:pPr>
          </w:p>
        </w:tc>
      </w:tr>
      <w:tr w:rsidR="00A70E8D" w:rsidRPr="00705714" w14:paraId="7B96E9DB" w14:textId="77777777" w:rsidTr="00572015">
        <w:trPr>
          <w:trHeight w:val="20"/>
        </w:trPr>
        <w:tc>
          <w:tcPr>
            <w:tcW w:w="596" w:type="dxa"/>
            <w:tcMar>
              <w:top w:w="0" w:type="dxa"/>
              <w:left w:w="108" w:type="dxa"/>
              <w:bottom w:w="0" w:type="dxa"/>
              <w:right w:w="108" w:type="dxa"/>
            </w:tcMar>
          </w:tcPr>
          <w:p w14:paraId="088E6F9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tcMar>
              <w:top w:w="0" w:type="dxa"/>
              <w:left w:w="108" w:type="dxa"/>
              <w:bottom w:w="0" w:type="dxa"/>
              <w:right w:w="108" w:type="dxa"/>
            </w:tcMar>
          </w:tcPr>
          <w:p w14:paraId="5B5A9DDC"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 xml:space="preserve">Perkančioji organizacija atsako tiekėjui, ar ji sutinka priimti tiekėjo siūlomą pasiūlymo galiojimo užtikrinimą </w:t>
            </w:r>
            <w:r w:rsidRPr="00705714">
              <w:rPr>
                <w:rFonts w:ascii="Arial" w:hAnsi="Arial" w:cs="Arial"/>
                <w:sz w:val="24"/>
                <w:szCs w:val="24"/>
              </w:rPr>
              <w:lastRenderedPageBreak/>
              <w:t xml:space="preserve">patvirtinantį dokumentą ne vėliau kaip per </w:t>
            </w:r>
          </w:p>
        </w:tc>
        <w:tc>
          <w:tcPr>
            <w:tcW w:w="4111" w:type="dxa"/>
            <w:tcMar>
              <w:top w:w="0" w:type="dxa"/>
              <w:left w:w="108" w:type="dxa"/>
              <w:bottom w:w="0" w:type="dxa"/>
              <w:right w:w="108" w:type="dxa"/>
            </w:tcMar>
          </w:tcPr>
          <w:p w14:paraId="3E66E3C1" w14:textId="77777777" w:rsidR="00A70E8D" w:rsidRPr="00705714" w:rsidRDefault="00A70E8D" w:rsidP="00572015">
            <w:pPr>
              <w:pStyle w:val="Body2"/>
              <w:spacing w:after="0" w:line="276" w:lineRule="auto"/>
              <w:rPr>
                <w:rFonts w:ascii="Arial" w:hAnsi="Arial" w:cs="Arial"/>
                <w:iCs/>
                <w:sz w:val="24"/>
                <w:szCs w:val="24"/>
                <w:lang w:val="lt-LT"/>
              </w:rPr>
            </w:pPr>
            <w:r w:rsidRPr="00705714">
              <w:rPr>
                <w:rFonts w:ascii="Arial" w:hAnsi="Arial" w:cs="Arial"/>
                <w:iCs/>
                <w:sz w:val="24"/>
                <w:szCs w:val="24"/>
              </w:rPr>
              <w:lastRenderedPageBreak/>
              <w:t>NETAIKOMA</w:t>
            </w:r>
            <w:r w:rsidRPr="00705714">
              <w:rPr>
                <w:rFonts w:ascii="Arial" w:hAnsi="Arial" w:cs="Arial"/>
                <w:iCs/>
                <w:sz w:val="24"/>
                <w:szCs w:val="24"/>
                <w:lang w:val="lt-LT"/>
              </w:rPr>
              <w:t xml:space="preserve"> </w:t>
            </w:r>
          </w:p>
        </w:tc>
        <w:tc>
          <w:tcPr>
            <w:tcW w:w="1842" w:type="dxa"/>
            <w:tcMar>
              <w:top w:w="0" w:type="dxa"/>
              <w:left w:w="108" w:type="dxa"/>
              <w:bottom w:w="0" w:type="dxa"/>
              <w:right w:w="108" w:type="dxa"/>
            </w:tcMar>
          </w:tcPr>
          <w:p w14:paraId="0C3C2CFF" w14:textId="77777777" w:rsidR="00A70E8D" w:rsidRPr="00705714" w:rsidRDefault="00A70E8D" w:rsidP="00572015">
            <w:pPr>
              <w:spacing w:after="0"/>
              <w:rPr>
                <w:rFonts w:ascii="Arial" w:hAnsi="Arial" w:cs="Arial"/>
                <w:sz w:val="24"/>
                <w:szCs w:val="24"/>
              </w:rPr>
            </w:pPr>
          </w:p>
        </w:tc>
      </w:tr>
      <w:tr w:rsidR="00A70E8D" w:rsidRPr="00705714" w14:paraId="01BB5B2E" w14:textId="77777777" w:rsidTr="00572015">
        <w:trPr>
          <w:trHeight w:val="20"/>
        </w:trPr>
        <w:tc>
          <w:tcPr>
            <w:tcW w:w="596" w:type="dxa"/>
            <w:tcMar>
              <w:top w:w="0" w:type="dxa"/>
              <w:left w:w="108" w:type="dxa"/>
              <w:bottom w:w="0" w:type="dxa"/>
              <w:right w:w="108" w:type="dxa"/>
            </w:tcMar>
          </w:tcPr>
          <w:p w14:paraId="679671BD"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1196512E" w14:textId="77777777" w:rsidR="00A70E8D" w:rsidRPr="00705714" w:rsidRDefault="00A70E8D" w:rsidP="00572015">
            <w:pPr>
              <w:spacing w:after="0"/>
              <w:rPr>
                <w:rFonts w:ascii="Arial" w:hAnsi="Arial" w:cs="Arial"/>
                <w:bCs/>
                <w:sz w:val="24"/>
                <w:szCs w:val="24"/>
              </w:rPr>
            </w:pPr>
            <w:r w:rsidRPr="00705714">
              <w:rPr>
                <w:rFonts w:ascii="Arial" w:hAnsi="Arial" w:cs="Arial"/>
                <w:color w:val="000000" w:themeColor="text1"/>
                <w:sz w:val="24"/>
                <w:szCs w:val="24"/>
              </w:rPr>
              <w:t>Pasiūlymo galiojimo užtikrinimas pirkimo dalyviui grąžinamas (arba atsisakoma teisių į jį) per</w:t>
            </w:r>
          </w:p>
        </w:tc>
        <w:tc>
          <w:tcPr>
            <w:tcW w:w="4111" w:type="dxa"/>
            <w:tcMar>
              <w:top w:w="0" w:type="dxa"/>
              <w:left w:w="108" w:type="dxa"/>
              <w:bottom w:w="0" w:type="dxa"/>
              <w:right w:w="108" w:type="dxa"/>
            </w:tcMar>
          </w:tcPr>
          <w:p w14:paraId="4EB50C4E" w14:textId="77777777" w:rsidR="00A70E8D" w:rsidRPr="00705714" w:rsidRDefault="00A70E8D" w:rsidP="00572015">
            <w:pPr>
              <w:spacing w:after="0"/>
              <w:jc w:val="both"/>
              <w:rPr>
                <w:rFonts w:ascii="Arial" w:hAnsi="Arial" w:cs="Arial"/>
                <w:color w:val="000000" w:themeColor="text1"/>
                <w:sz w:val="24"/>
                <w:szCs w:val="24"/>
              </w:rPr>
            </w:pPr>
            <w:r w:rsidRPr="00705714">
              <w:rPr>
                <w:rFonts w:ascii="Arial" w:hAnsi="Arial" w:cs="Arial"/>
                <w:iCs/>
                <w:sz w:val="24"/>
                <w:szCs w:val="24"/>
              </w:rPr>
              <w:t>NETAIKOMA</w:t>
            </w:r>
          </w:p>
        </w:tc>
        <w:tc>
          <w:tcPr>
            <w:tcW w:w="1842" w:type="dxa"/>
            <w:tcMar>
              <w:top w:w="0" w:type="dxa"/>
              <w:left w:w="108" w:type="dxa"/>
              <w:bottom w:w="0" w:type="dxa"/>
              <w:right w:w="108" w:type="dxa"/>
            </w:tcMar>
          </w:tcPr>
          <w:p w14:paraId="12A5E7D4" w14:textId="77777777" w:rsidR="00A70E8D" w:rsidRPr="00705714" w:rsidRDefault="00A70E8D" w:rsidP="00572015">
            <w:pPr>
              <w:spacing w:after="0"/>
              <w:rPr>
                <w:rFonts w:ascii="Arial" w:hAnsi="Arial" w:cs="Arial"/>
                <w:sz w:val="24"/>
                <w:szCs w:val="24"/>
              </w:rPr>
            </w:pPr>
          </w:p>
        </w:tc>
      </w:tr>
      <w:tr w:rsidR="00A70E8D" w:rsidRPr="00705714" w14:paraId="7EE17106" w14:textId="77777777" w:rsidTr="00572015">
        <w:trPr>
          <w:trHeight w:val="20"/>
        </w:trPr>
        <w:tc>
          <w:tcPr>
            <w:tcW w:w="596" w:type="dxa"/>
            <w:tcMar>
              <w:top w:w="0" w:type="dxa"/>
              <w:left w:w="108" w:type="dxa"/>
              <w:bottom w:w="0" w:type="dxa"/>
              <w:right w:w="108" w:type="dxa"/>
            </w:tcMar>
          </w:tcPr>
          <w:p w14:paraId="0BA598C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6AE3C6F1"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informuoja pirkimo dalyvius apie EBVPD vertinimo rezultatus ne vėliau kaip per</w:t>
            </w:r>
          </w:p>
        </w:tc>
        <w:tc>
          <w:tcPr>
            <w:tcW w:w="4111" w:type="dxa"/>
            <w:tcMar>
              <w:top w:w="0" w:type="dxa"/>
              <w:left w:w="108" w:type="dxa"/>
              <w:bottom w:w="0" w:type="dxa"/>
              <w:right w:w="108" w:type="dxa"/>
            </w:tcMar>
          </w:tcPr>
          <w:p w14:paraId="3F53ED8C"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tcMar>
              <w:top w:w="0" w:type="dxa"/>
              <w:left w:w="108" w:type="dxa"/>
              <w:bottom w:w="0" w:type="dxa"/>
              <w:right w:w="108" w:type="dxa"/>
            </w:tcMar>
          </w:tcPr>
          <w:p w14:paraId="11CCF50B" w14:textId="77777777" w:rsidR="00A70E8D" w:rsidRPr="00705714" w:rsidRDefault="00A70E8D" w:rsidP="00572015">
            <w:pPr>
              <w:spacing w:after="0"/>
              <w:rPr>
                <w:rFonts w:ascii="Arial" w:hAnsi="Arial" w:cs="Arial"/>
                <w:bCs/>
                <w:sz w:val="24"/>
                <w:szCs w:val="24"/>
              </w:rPr>
            </w:pPr>
          </w:p>
        </w:tc>
      </w:tr>
      <w:tr w:rsidR="00A70E8D" w:rsidRPr="00705714" w14:paraId="2D348E24" w14:textId="77777777" w:rsidTr="00572015">
        <w:trPr>
          <w:trHeight w:val="20"/>
        </w:trPr>
        <w:tc>
          <w:tcPr>
            <w:tcW w:w="596" w:type="dxa"/>
            <w:tcMar>
              <w:top w:w="0" w:type="dxa"/>
              <w:left w:w="108" w:type="dxa"/>
              <w:bottom w:w="0" w:type="dxa"/>
              <w:right w:w="108" w:type="dxa"/>
            </w:tcMar>
          </w:tcPr>
          <w:p w14:paraId="29B9DEB4"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5AA16C0A"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 xml:space="preserve">Perkančioji organizacija pirkimo dalyviams praneša apie priimtą sprendimą nustatyti laimėjusį pasiūlymą, </w:t>
            </w:r>
            <w:r w:rsidRPr="00705714">
              <w:rPr>
                <w:rFonts w:ascii="Arial" w:hAnsi="Arial" w:cs="Arial"/>
                <w:sz w:val="24"/>
                <w:szCs w:val="24"/>
              </w:rPr>
              <w:t>dėl kurio bus sudaroma</w:t>
            </w:r>
            <w:r w:rsidRPr="00705714">
              <w:rPr>
                <w:rFonts w:ascii="Arial" w:hAnsi="Arial" w:cs="Arial"/>
                <w:bCs/>
                <w:sz w:val="24"/>
                <w:szCs w:val="24"/>
              </w:rPr>
              <w:t xml:space="preserve"> sutartis ne vėliau kaip per</w:t>
            </w:r>
          </w:p>
        </w:tc>
        <w:tc>
          <w:tcPr>
            <w:tcW w:w="4111" w:type="dxa"/>
            <w:tcMar>
              <w:top w:w="0" w:type="dxa"/>
              <w:left w:w="108" w:type="dxa"/>
              <w:bottom w:w="0" w:type="dxa"/>
              <w:right w:w="108" w:type="dxa"/>
            </w:tcMar>
          </w:tcPr>
          <w:p w14:paraId="7DBAB4DD"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tcMar>
              <w:top w:w="0" w:type="dxa"/>
              <w:left w:w="108" w:type="dxa"/>
              <w:bottom w:w="0" w:type="dxa"/>
              <w:right w:w="108" w:type="dxa"/>
            </w:tcMar>
          </w:tcPr>
          <w:p w14:paraId="7EB97E70" w14:textId="77777777" w:rsidR="00A70E8D" w:rsidRPr="00705714" w:rsidRDefault="00A70E8D" w:rsidP="00572015">
            <w:pPr>
              <w:spacing w:after="0"/>
              <w:rPr>
                <w:rFonts w:ascii="Arial" w:hAnsi="Arial" w:cs="Arial"/>
                <w:sz w:val="24"/>
                <w:szCs w:val="24"/>
              </w:rPr>
            </w:pPr>
          </w:p>
        </w:tc>
      </w:tr>
      <w:tr w:rsidR="00A70E8D" w:rsidRPr="00705714" w14:paraId="058DE864" w14:textId="77777777" w:rsidTr="00572015">
        <w:trPr>
          <w:trHeight w:val="20"/>
        </w:trPr>
        <w:tc>
          <w:tcPr>
            <w:tcW w:w="596" w:type="dxa"/>
            <w:tcMar>
              <w:top w:w="0" w:type="dxa"/>
              <w:left w:w="108" w:type="dxa"/>
              <w:bottom w:w="0" w:type="dxa"/>
              <w:right w:w="108" w:type="dxa"/>
            </w:tcMar>
          </w:tcPr>
          <w:p w14:paraId="543DD3D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62F5CEDA"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pirkimo dalyviui raštu paprašius, jam pateikia VPĮ 58 straipsnio 2 dalyje nustatytą informaciją ne vėliau kaip per</w:t>
            </w:r>
          </w:p>
        </w:tc>
        <w:tc>
          <w:tcPr>
            <w:tcW w:w="4111" w:type="dxa"/>
            <w:tcMar>
              <w:top w:w="0" w:type="dxa"/>
              <w:left w:w="108" w:type="dxa"/>
              <w:bottom w:w="0" w:type="dxa"/>
              <w:right w:w="108" w:type="dxa"/>
            </w:tcMar>
          </w:tcPr>
          <w:p w14:paraId="0B0D6DEB"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15 (penkiolika) dienų nuo pirkimo dalyvio raštu pateikto prašymo gavimo dienos</w:t>
            </w:r>
          </w:p>
        </w:tc>
        <w:tc>
          <w:tcPr>
            <w:tcW w:w="1842" w:type="dxa"/>
            <w:tcMar>
              <w:top w:w="0" w:type="dxa"/>
              <w:left w:w="108" w:type="dxa"/>
              <w:bottom w:w="0" w:type="dxa"/>
              <w:right w:w="108" w:type="dxa"/>
            </w:tcMar>
          </w:tcPr>
          <w:p w14:paraId="1D3E995B" w14:textId="77777777" w:rsidR="00A70E8D" w:rsidRPr="00705714" w:rsidRDefault="00A70E8D" w:rsidP="00572015">
            <w:pPr>
              <w:pStyle w:val="tajtip"/>
              <w:shd w:val="clear" w:color="auto" w:fill="FFFFFF"/>
              <w:spacing w:before="0" w:beforeAutospacing="0" w:after="0" w:afterAutospacing="0" w:line="276" w:lineRule="auto"/>
              <w:ind w:firstLine="313"/>
              <w:rPr>
                <w:rFonts w:ascii="Arial" w:hAnsi="Arial" w:cs="Arial"/>
              </w:rPr>
            </w:pPr>
          </w:p>
        </w:tc>
      </w:tr>
      <w:tr w:rsidR="00A70E8D" w:rsidRPr="00705714" w14:paraId="5ED3D223" w14:textId="77777777" w:rsidTr="00572015">
        <w:trPr>
          <w:trHeight w:val="20"/>
        </w:trPr>
        <w:tc>
          <w:tcPr>
            <w:tcW w:w="596" w:type="dxa"/>
            <w:tcMar>
              <w:top w:w="0" w:type="dxa"/>
              <w:left w:w="108" w:type="dxa"/>
              <w:bottom w:w="0" w:type="dxa"/>
              <w:right w:w="108" w:type="dxa"/>
            </w:tcMar>
          </w:tcPr>
          <w:p w14:paraId="3018FDE0"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49D04108" w14:textId="77777777" w:rsidR="00A70E8D" w:rsidRPr="00705714" w:rsidRDefault="00A70E8D" w:rsidP="00572015">
            <w:pPr>
              <w:spacing w:after="0"/>
              <w:jc w:val="both"/>
              <w:rPr>
                <w:rFonts w:ascii="Arial" w:hAnsi="Arial" w:cs="Arial"/>
                <w:bCs/>
                <w:sz w:val="24"/>
                <w:szCs w:val="24"/>
              </w:rPr>
            </w:pPr>
            <w:r w:rsidRPr="0070571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05714">
              <w:rPr>
                <w:rFonts w:ascii="Arial" w:hAnsi="Arial" w:cs="Arial"/>
                <w:bCs/>
                <w:sz w:val="24"/>
                <w:szCs w:val="24"/>
              </w:rPr>
              <w:t>ne vėliau kaip per</w:t>
            </w:r>
          </w:p>
        </w:tc>
        <w:tc>
          <w:tcPr>
            <w:tcW w:w="4111" w:type="dxa"/>
            <w:tcMar>
              <w:top w:w="0" w:type="dxa"/>
              <w:left w:w="108" w:type="dxa"/>
              <w:bottom w:w="0" w:type="dxa"/>
              <w:right w:w="108" w:type="dxa"/>
            </w:tcMar>
          </w:tcPr>
          <w:p w14:paraId="555BB4C2"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10 (dešimt) dienų nuo </w:t>
            </w:r>
            <w:r w:rsidRPr="00705714">
              <w:rPr>
                <w:rFonts w:ascii="Arial" w:eastAsia="Arial" w:hAnsi="Arial" w:cs="Arial"/>
                <w:sz w:val="24"/>
                <w:szCs w:val="24"/>
              </w:rPr>
              <w:t>perkančiosios organizacijos</w:t>
            </w:r>
            <w:r w:rsidRPr="00705714">
              <w:rPr>
                <w:rFonts w:ascii="Arial" w:hAnsi="Arial" w:cs="Arial"/>
                <w:sz w:val="24"/>
                <w:szCs w:val="24"/>
              </w:rPr>
              <w:t xml:space="preserve"> pranešimo raštu apie jos priimtą sprendimą išsiuntimo tiekėjams dienos arba nuo paskelbimo apie </w:t>
            </w:r>
            <w:r w:rsidRPr="00705714">
              <w:rPr>
                <w:rFonts w:ascii="Arial" w:eastAsia="Arial" w:hAnsi="Arial" w:cs="Arial"/>
                <w:sz w:val="24"/>
                <w:szCs w:val="24"/>
              </w:rPr>
              <w:t>perkančiosios organizacijos</w:t>
            </w:r>
            <w:r w:rsidRPr="00705714">
              <w:rPr>
                <w:rFonts w:ascii="Arial" w:hAnsi="Arial" w:cs="Arial"/>
                <w:sz w:val="24"/>
                <w:szCs w:val="24"/>
              </w:rPr>
              <w:t xml:space="preserve"> priimtus sprendimus dienos, jei VPĮ nenumato reikalavimo raštu informuoti tiekėjus apie </w:t>
            </w:r>
            <w:r w:rsidRPr="00705714">
              <w:rPr>
                <w:rFonts w:ascii="Arial" w:eastAsia="Arial" w:hAnsi="Arial" w:cs="Arial"/>
                <w:sz w:val="24"/>
                <w:szCs w:val="24"/>
              </w:rPr>
              <w:t xml:space="preserve"> perkančiosios organizacijos</w:t>
            </w:r>
            <w:r w:rsidRPr="00705714">
              <w:rPr>
                <w:rFonts w:ascii="Arial" w:hAnsi="Arial" w:cs="Arial"/>
                <w:sz w:val="24"/>
                <w:szCs w:val="24"/>
              </w:rPr>
              <w:t xml:space="preserve"> priimtus sprendimus;</w:t>
            </w:r>
          </w:p>
          <w:p w14:paraId="3A32630C"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15 (penkiolika) dienų nuo pranešimo išsiuntimo tiekėjams dienos, jeigu šis pranešimas nebuvo siunčiamas elektroninėmis priemonėmis.</w:t>
            </w:r>
          </w:p>
        </w:tc>
        <w:tc>
          <w:tcPr>
            <w:tcW w:w="1842" w:type="dxa"/>
            <w:tcMar>
              <w:top w:w="0" w:type="dxa"/>
              <w:left w:w="108" w:type="dxa"/>
              <w:bottom w:w="0" w:type="dxa"/>
              <w:right w:w="108" w:type="dxa"/>
            </w:tcMar>
          </w:tcPr>
          <w:p w14:paraId="3A0EA4C4" w14:textId="77777777" w:rsidR="00A70E8D" w:rsidRPr="00705714" w:rsidRDefault="00A70E8D" w:rsidP="00572015">
            <w:pPr>
              <w:spacing w:after="0"/>
              <w:rPr>
                <w:rFonts w:ascii="Arial" w:hAnsi="Arial" w:cs="Arial"/>
                <w:bCs/>
                <w:sz w:val="24"/>
                <w:szCs w:val="24"/>
              </w:rPr>
            </w:pPr>
          </w:p>
        </w:tc>
      </w:tr>
      <w:tr w:rsidR="00A70E8D" w:rsidRPr="00705714" w14:paraId="03EF0BB9" w14:textId="77777777" w:rsidTr="00572015">
        <w:trPr>
          <w:trHeight w:val="20"/>
        </w:trPr>
        <w:tc>
          <w:tcPr>
            <w:tcW w:w="596" w:type="dxa"/>
            <w:tcMar>
              <w:top w:w="0" w:type="dxa"/>
              <w:left w:w="108" w:type="dxa"/>
              <w:bottom w:w="0" w:type="dxa"/>
              <w:right w:w="108" w:type="dxa"/>
            </w:tcMar>
          </w:tcPr>
          <w:p w14:paraId="7F3167DF"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tcMar>
              <w:top w:w="0" w:type="dxa"/>
              <w:left w:w="108" w:type="dxa"/>
              <w:bottom w:w="0" w:type="dxa"/>
              <w:right w:w="108" w:type="dxa"/>
            </w:tcMar>
          </w:tcPr>
          <w:p w14:paraId="256ACA14"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Perkančioji organizacija privalo išnagrinėti tiekėjo pretenziją priimti motyvuotą sprendimą ir </w:t>
            </w:r>
            <w:r w:rsidRPr="00705714">
              <w:rPr>
                <w:rFonts w:ascii="Arial" w:hAnsi="Arial" w:cs="Arial"/>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0CD722AE"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lastRenderedPageBreak/>
              <w:t>6 (šešias) darbo dienas nuo pretenzijos gavimo dienos</w:t>
            </w:r>
          </w:p>
        </w:tc>
        <w:tc>
          <w:tcPr>
            <w:tcW w:w="1842" w:type="dxa"/>
            <w:tcMar>
              <w:top w:w="0" w:type="dxa"/>
              <w:left w:w="108" w:type="dxa"/>
              <w:bottom w:w="0" w:type="dxa"/>
              <w:right w:w="108" w:type="dxa"/>
            </w:tcMar>
          </w:tcPr>
          <w:p w14:paraId="345A36A4" w14:textId="77777777" w:rsidR="00A70E8D" w:rsidRPr="00705714" w:rsidRDefault="00A70E8D" w:rsidP="00572015">
            <w:pPr>
              <w:spacing w:after="0"/>
              <w:rPr>
                <w:rFonts w:ascii="Arial" w:hAnsi="Arial" w:cs="Arial"/>
                <w:sz w:val="24"/>
                <w:szCs w:val="24"/>
              </w:rPr>
            </w:pPr>
          </w:p>
        </w:tc>
      </w:tr>
      <w:tr w:rsidR="00A70E8D" w:rsidRPr="00705714" w14:paraId="1D5F26B1" w14:textId="77777777" w:rsidTr="00572015">
        <w:trPr>
          <w:trHeight w:val="20"/>
        </w:trPr>
        <w:tc>
          <w:tcPr>
            <w:tcW w:w="596" w:type="dxa"/>
            <w:tcMar>
              <w:top w:w="0" w:type="dxa"/>
              <w:left w:w="108" w:type="dxa"/>
              <w:bottom w:w="0" w:type="dxa"/>
              <w:right w:w="108" w:type="dxa"/>
            </w:tcMar>
          </w:tcPr>
          <w:p w14:paraId="04A15908"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tcMar>
              <w:top w:w="0" w:type="dxa"/>
              <w:left w:w="108" w:type="dxa"/>
              <w:bottom w:w="0" w:type="dxa"/>
              <w:right w:w="108" w:type="dxa"/>
            </w:tcMar>
          </w:tcPr>
          <w:p w14:paraId="3CE12A73"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Jeigu perkančioji organizacija per nustatytą terminą neišnagrinėja jai pateiktos pretenzijos, tiekėjas turi teisę pateikti prašymą ar pareikšti ieškinį teismui per</w:t>
            </w:r>
            <w:r w:rsidRPr="00705714">
              <w:rPr>
                <w:rFonts w:ascii="Arial" w:hAnsi="Arial" w:cs="Arial"/>
                <w:bCs/>
                <w:sz w:val="24"/>
                <w:szCs w:val="24"/>
              </w:rPr>
              <w:t xml:space="preserve"> (išskyrus ieškinį dėl sutarties pripažinimo negaliojančia) </w:t>
            </w:r>
          </w:p>
        </w:tc>
        <w:tc>
          <w:tcPr>
            <w:tcW w:w="4111" w:type="dxa"/>
            <w:tcMar>
              <w:top w:w="0" w:type="dxa"/>
              <w:left w:w="108" w:type="dxa"/>
              <w:bottom w:w="0" w:type="dxa"/>
              <w:right w:w="108" w:type="dxa"/>
            </w:tcMar>
          </w:tcPr>
          <w:p w14:paraId="25264D81"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2" w:type="dxa"/>
            <w:tcMar>
              <w:top w:w="0" w:type="dxa"/>
              <w:left w:w="108" w:type="dxa"/>
              <w:bottom w:w="0" w:type="dxa"/>
              <w:right w:w="108" w:type="dxa"/>
            </w:tcMar>
          </w:tcPr>
          <w:p w14:paraId="49780B87" w14:textId="77777777" w:rsidR="00A70E8D" w:rsidRPr="00705714" w:rsidRDefault="00A70E8D" w:rsidP="00572015">
            <w:pPr>
              <w:spacing w:after="0"/>
              <w:rPr>
                <w:rFonts w:ascii="Arial" w:hAnsi="Arial" w:cs="Arial"/>
                <w:sz w:val="24"/>
                <w:szCs w:val="24"/>
              </w:rPr>
            </w:pPr>
          </w:p>
        </w:tc>
      </w:tr>
      <w:tr w:rsidR="00A70E8D" w:rsidRPr="00705714" w14:paraId="42DDCE9E" w14:textId="77777777" w:rsidTr="00572015">
        <w:trPr>
          <w:trHeight w:val="20"/>
        </w:trPr>
        <w:tc>
          <w:tcPr>
            <w:tcW w:w="596" w:type="dxa"/>
            <w:tcMar>
              <w:top w:w="0" w:type="dxa"/>
              <w:left w:w="108" w:type="dxa"/>
              <w:bottom w:w="0" w:type="dxa"/>
              <w:right w:w="108" w:type="dxa"/>
            </w:tcMar>
          </w:tcPr>
          <w:p w14:paraId="665C165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tcMar>
              <w:top w:w="0" w:type="dxa"/>
              <w:left w:w="108" w:type="dxa"/>
              <w:bottom w:w="0" w:type="dxa"/>
              <w:right w:w="108" w:type="dxa"/>
            </w:tcMar>
          </w:tcPr>
          <w:p w14:paraId="75D0D5DF"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negali sudaryti sutarties anksčiau kaip po</w:t>
            </w:r>
          </w:p>
        </w:tc>
        <w:tc>
          <w:tcPr>
            <w:tcW w:w="4111" w:type="dxa"/>
            <w:tcMar>
              <w:top w:w="0" w:type="dxa"/>
              <w:left w:w="108" w:type="dxa"/>
              <w:bottom w:w="0" w:type="dxa"/>
              <w:right w:w="108" w:type="dxa"/>
            </w:tcMar>
          </w:tcPr>
          <w:p w14:paraId="67A9D1E8" w14:textId="77777777" w:rsidR="00A70E8D" w:rsidRPr="00705714" w:rsidRDefault="00A70E8D" w:rsidP="00572015">
            <w:pPr>
              <w:spacing w:after="0"/>
              <w:jc w:val="both"/>
              <w:rPr>
                <w:rFonts w:ascii="Arial" w:hAnsi="Arial" w:cs="Arial"/>
                <w:sz w:val="24"/>
                <w:szCs w:val="24"/>
              </w:rPr>
            </w:pPr>
            <w:r w:rsidRPr="00705714">
              <w:rPr>
                <w:rFonts w:ascii="Arial" w:hAnsi="Arial" w:cs="Arial"/>
                <w:bCs/>
                <w:sz w:val="24"/>
                <w:szCs w:val="24"/>
              </w:rPr>
              <w:t>10 (dešimt) dienų</w:t>
            </w:r>
            <w:r w:rsidRPr="0070571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2" w:type="dxa"/>
            <w:tcMar>
              <w:top w:w="0" w:type="dxa"/>
              <w:left w:w="108" w:type="dxa"/>
              <w:bottom w:w="0" w:type="dxa"/>
              <w:right w:w="108" w:type="dxa"/>
            </w:tcMar>
          </w:tcPr>
          <w:p w14:paraId="78E6A1E5" w14:textId="77777777" w:rsidR="00A70E8D" w:rsidRPr="00705714" w:rsidRDefault="00A70E8D" w:rsidP="00572015">
            <w:pPr>
              <w:spacing w:after="0"/>
              <w:rPr>
                <w:rFonts w:ascii="Arial" w:hAnsi="Arial" w:cs="Arial"/>
                <w:sz w:val="24"/>
                <w:szCs w:val="24"/>
              </w:rPr>
            </w:pPr>
          </w:p>
        </w:tc>
      </w:tr>
      <w:tr w:rsidR="00A70E8D" w:rsidRPr="00705714" w14:paraId="7C60ABF6" w14:textId="77777777" w:rsidTr="00572015">
        <w:trPr>
          <w:trHeight w:val="20"/>
        </w:trPr>
        <w:tc>
          <w:tcPr>
            <w:tcW w:w="596" w:type="dxa"/>
            <w:tcMar>
              <w:top w:w="0" w:type="dxa"/>
              <w:left w:w="108" w:type="dxa"/>
              <w:bottom w:w="0" w:type="dxa"/>
              <w:right w:w="108" w:type="dxa"/>
            </w:tcMar>
          </w:tcPr>
          <w:p w14:paraId="524C6A2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tcMar>
              <w:top w:w="0" w:type="dxa"/>
              <w:left w:w="108" w:type="dxa"/>
              <w:bottom w:w="0" w:type="dxa"/>
              <w:right w:w="108" w:type="dxa"/>
            </w:tcMar>
          </w:tcPr>
          <w:p w14:paraId="58902896"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Jeigu </w:t>
            </w:r>
            <w:r w:rsidRPr="00705714">
              <w:rPr>
                <w:rFonts w:ascii="Arial" w:hAnsi="Arial" w:cs="Arial"/>
                <w:iCs/>
                <w:sz w:val="24"/>
                <w:szCs w:val="24"/>
              </w:rPr>
              <w:t>suinteresuotas dalyvis paprašys perkančiosios organizacijos pateikti laimėjusį pasiūlymą</w:t>
            </w:r>
          </w:p>
        </w:tc>
        <w:tc>
          <w:tcPr>
            <w:tcW w:w="4111" w:type="dxa"/>
            <w:tcMar>
              <w:top w:w="0" w:type="dxa"/>
              <w:left w:w="108" w:type="dxa"/>
              <w:bottom w:w="0" w:type="dxa"/>
              <w:right w:w="108" w:type="dxa"/>
            </w:tcMar>
          </w:tcPr>
          <w:p w14:paraId="2D71EFF7"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05714">
              <w:rPr>
                <w:rFonts w:ascii="Arial" w:hAnsi="Arial" w:cs="Arial"/>
                <w:sz w:val="24"/>
                <w:szCs w:val="24"/>
              </w:rPr>
              <w:lastRenderedPageBreak/>
              <w:t xml:space="preserve">straipsnio 1 dalyje nustatytas terminas ir atidėjimo terminas pratęsiami vienai darbo dienai. </w:t>
            </w:r>
          </w:p>
        </w:tc>
        <w:tc>
          <w:tcPr>
            <w:tcW w:w="1842" w:type="dxa"/>
            <w:tcMar>
              <w:top w:w="0" w:type="dxa"/>
              <w:left w:w="108" w:type="dxa"/>
              <w:bottom w:w="0" w:type="dxa"/>
              <w:right w:w="108" w:type="dxa"/>
            </w:tcMar>
          </w:tcPr>
          <w:p w14:paraId="070F98AC" w14:textId="77777777" w:rsidR="00A70E8D" w:rsidRPr="00705714" w:rsidRDefault="00A70E8D" w:rsidP="00572015">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5AC2E96D" w14:textId="7D1E4D5B" w:rsidR="004A47CB" w:rsidRPr="004A47CB" w:rsidRDefault="008531B2" w:rsidP="004A47CB">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bookmarkStart w:id="48" w:name="_Ref38285444"/>
      <w:bookmarkStart w:id="49" w:name="_Ref38291496"/>
      <w:bookmarkEnd w:id="44"/>
      <w:bookmarkEnd w:id="45"/>
      <w:bookmarkEnd w:id="46"/>
      <w:bookmarkEnd w:id="47"/>
    </w:p>
    <w:p w14:paraId="37CF1DE9" w14:textId="77777777" w:rsidR="00DE4E24" w:rsidRPr="00DE4E24" w:rsidRDefault="00DE4E24" w:rsidP="00DE4E24">
      <w:pPr>
        <w:tabs>
          <w:tab w:val="left" w:pos="2977"/>
        </w:tabs>
        <w:spacing w:after="0"/>
        <w:jc w:val="right"/>
        <w:rPr>
          <w:rFonts w:ascii="Arial" w:eastAsia="Calibri" w:hAnsi="Arial" w:cs="Arial"/>
          <w:sz w:val="24"/>
          <w:szCs w:val="24"/>
        </w:rPr>
      </w:pPr>
      <w:r w:rsidRPr="00DE4E24">
        <w:rPr>
          <w:rFonts w:ascii="Arial" w:eastAsia="Calibri" w:hAnsi="Arial" w:cs="Arial"/>
          <w:sz w:val="24"/>
          <w:szCs w:val="24"/>
        </w:rPr>
        <w:lastRenderedPageBreak/>
        <w:t xml:space="preserve">Pirkimo sąlygų 2 priedas </w:t>
      </w:r>
    </w:p>
    <w:p w14:paraId="1FBB46AB" w14:textId="77777777" w:rsidR="00DE4E24" w:rsidRPr="00DE4E24" w:rsidRDefault="00DE4E24" w:rsidP="00DE4E24">
      <w:pPr>
        <w:tabs>
          <w:tab w:val="left" w:pos="2977"/>
        </w:tabs>
        <w:spacing w:after="0"/>
        <w:ind w:firstLine="851"/>
        <w:jc w:val="right"/>
        <w:rPr>
          <w:rFonts w:ascii="Arial" w:eastAsia="Calibri" w:hAnsi="Arial" w:cs="Arial"/>
          <w:sz w:val="24"/>
          <w:szCs w:val="24"/>
        </w:rPr>
      </w:pPr>
      <w:r w:rsidRPr="00DE4E24">
        <w:rPr>
          <w:rFonts w:ascii="Arial" w:eastAsia="Calibri" w:hAnsi="Arial" w:cs="Arial"/>
          <w:sz w:val="24"/>
          <w:szCs w:val="24"/>
        </w:rPr>
        <w:t>„Techninė specifikacija“</w:t>
      </w:r>
    </w:p>
    <w:p w14:paraId="6E92CB7C" w14:textId="77777777" w:rsidR="00DE4E24" w:rsidRPr="00DE4E24" w:rsidRDefault="00DE4E24" w:rsidP="00DE4E24">
      <w:pPr>
        <w:spacing w:after="0"/>
        <w:ind w:firstLine="851"/>
        <w:jc w:val="center"/>
        <w:rPr>
          <w:rFonts w:ascii="Arial" w:eastAsia="Times New Roman" w:hAnsi="Arial" w:cs="Arial"/>
          <w:b/>
          <w:bCs/>
          <w:sz w:val="24"/>
          <w:szCs w:val="24"/>
        </w:rPr>
      </w:pPr>
    </w:p>
    <w:p w14:paraId="10954B30" w14:textId="77777777" w:rsidR="00DE4E24" w:rsidRPr="00DE4E24" w:rsidRDefault="00DE4E24" w:rsidP="00DE4E24">
      <w:pPr>
        <w:spacing w:line="240" w:lineRule="auto"/>
        <w:jc w:val="center"/>
        <w:rPr>
          <w:rFonts w:ascii="Arial" w:eastAsia="Times New Roman" w:hAnsi="Arial" w:cs="Arial"/>
          <w:b/>
          <w:bCs/>
          <w:sz w:val="24"/>
          <w:szCs w:val="24"/>
        </w:rPr>
      </w:pPr>
      <w:r w:rsidRPr="00DE4E24">
        <w:rPr>
          <w:rFonts w:ascii="Arial" w:eastAsia="Times New Roman" w:hAnsi="Arial" w:cs="Arial"/>
          <w:b/>
          <w:bCs/>
          <w:sz w:val="24"/>
          <w:szCs w:val="24"/>
        </w:rPr>
        <w:t>TECHNINĖ SPECIFIKACIJA</w:t>
      </w:r>
    </w:p>
    <w:p w14:paraId="4A721CB8" w14:textId="77777777" w:rsidR="00DE4E24" w:rsidRPr="00DE4E24" w:rsidRDefault="00DE4E24" w:rsidP="00DE4E24">
      <w:pPr>
        <w:spacing w:line="240" w:lineRule="auto"/>
        <w:jc w:val="center"/>
        <w:rPr>
          <w:rFonts w:ascii="Arial" w:eastAsia="Times New Roman" w:hAnsi="Arial" w:cs="Arial"/>
          <w:b/>
          <w:bCs/>
          <w:sz w:val="24"/>
          <w:szCs w:val="24"/>
        </w:rPr>
      </w:pPr>
    </w:p>
    <w:p w14:paraId="16C4A619" w14:textId="77777777" w:rsidR="00DE4E24" w:rsidRPr="00DE4E24" w:rsidRDefault="00DE4E24" w:rsidP="00DE4E24">
      <w:pPr>
        <w:spacing w:after="240" w:line="360" w:lineRule="auto"/>
        <w:ind w:firstLine="567"/>
        <w:jc w:val="center"/>
        <w:rPr>
          <w:rFonts w:ascii="Arial" w:eastAsia="Times New Roman" w:hAnsi="Arial" w:cs="Arial"/>
          <w:b/>
          <w:bCs/>
          <w:sz w:val="24"/>
          <w:szCs w:val="24"/>
        </w:rPr>
      </w:pPr>
      <w:r w:rsidRPr="00DE4E24">
        <w:rPr>
          <w:rFonts w:ascii="Arial" w:eastAsia="Times New Roman" w:hAnsi="Arial" w:cs="Arial"/>
          <w:b/>
          <w:bCs/>
          <w:sz w:val="24"/>
          <w:szCs w:val="24"/>
        </w:rPr>
        <w:t>I SKYRIUS. BENDROSIOS NUOSTATOS</w:t>
      </w:r>
    </w:p>
    <w:p w14:paraId="1124CC1A" w14:textId="77777777" w:rsidR="00DE4E24" w:rsidRPr="00DE4E24" w:rsidRDefault="00DE4E24" w:rsidP="00DE4E24">
      <w:pPr>
        <w:numPr>
          <w:ilvl w:val="0"/>
          <w:numId w:val="52"/>
        </w:numPr>
        <w:spacing w:after="0"/>
        <w:ind w:firstLine="851"/>
        <w:contextualSpacing/>
        <w:jc w:val="both"/>
        <w:rPr>
          <w:rFonts w:ascii="Arial" w:eastAsia="Times New Roman" w:hAnsi="Arial" w:cs="Arial"/>
          <w:sz w:val="24"/>
          <w:szCs w:val="24"/>
        </w:rPr>
      </w:pPr>
      <w:r w:rsidRPr="00DE4E24">
        <w:rPr>
          <w:rFonts w:ascii="Arial" w:eastAsia="Times New Roman" w:hAnsi="Arial" w:cs="Arial"/>
          <w:sz w:val="24"/>
          <w:szCs w:val="24"/>
        </w:rPr>
        <w:t>Perkančioji organizacija (Paslaugų gavėjas) perka pastatų komplekso, vadinamo Tauragės pilimi, tvarkomųjų paveldosaugos darbų parengimo ir projekto vykdymo priežiūros paslaugas:</w:t>
      </w:r>
    </w:p>
    <w:p w14:paraId="4BB6ABB4" w14:textId="77777777" w:rsidR="00DE4E24" w:rsidRPr="00DE4E24" w:rsidRDefault="00DE4E24" w:rsidP="00DE4E24">
      <w:pPr>
        <w:numPr>
          <w:ilvl w:val="1"/>
          <w:numId w:val="52"/>
        </w:numPr>
        <w:spacing w:after="0"/>
        <w:ind w:firstLine="851"/>
        <w:contextualSpacing/>
        <w:jc w:val="both"/>
        <w:rPr>
          <w:rFonts w:ascii="Arial" w:eastAsia="Times New Roman" w:hAnsi="Arial" w:cs="Arial"/>
          <w:sz w:val="24"/>
          <w:szCs w:val="24"/>
        </w:rPr>
      </w:pPr>
      <w:r w:rsidRPr="00DE4E24">
        <w:rPr>
          <w:rFonts w:ascii="Arial" w:eastAsia="Times New Roman" w:hAnsi="Arial" w:cs="Arial"/>
          <w:sz w:val="24"/>
          <w:szCs w:val="24"/>
        </w:rPr>
        <w:t>parengiamas tvarkybos darbų projektas kiemo statiniams (taikomieji tyrimai, remontas, restauravimas) (toliau – Projektas):</w:t>
      </w:r>
    </w:p>
    <w:p w14:paraId="39E60350" w14:textId="77777777" w:rsidR="00DE4E24" w:rsidRPr="00DE4E24" w:rsidRDefault="00DE4E24" w:rsidP="00DE4E24">
      <w:pPr>
        <w:numPr>
          <w:ilvl w:val="0"/>
          <w:numId w:val="53"/>
        </w:numPr>
        <w:spacing w:after="0"/>
        <w:ind w:firstLine="851"/>
        <w:contextualSpacing/>
        <w:jc w:val="both"/>
        <w:rPr>
          <w:rFonts w:ascii="Arial" w:eastAsia="Times New Roman" w:hAnsi="Arial" w:cs="Arial"/>
          <w:sz w:val="24"/>
          <w:szCs w:val="24"/>
        </w:rPr>
      </w:pPr>
      <w:r w:rsidRPr="00DE4E24">
        <w:rPr>
          <w:rFonts w:ascii="Arial" w:eastAsia="Times New Roman" w:hAnsi="Arial" w:cs="Arial"/>
          <w:sz w:val="24"/>
          <w:szCs w:val="24"/>
        </w:rPr>
        <w:t>(tvorai) 1t (</w:t>
      </w:r>
      <w:proofErr w:type="spellStart"/>
      <w:r w:rsidRPr="00DE4E24">
        <w:rPr>
          <w:rFonts w:ascii="Arial" w:eastAsia="Times New Roman" w:hAnsi="Arial" w:cs="Arial"/>
          <w:sz w:val="24"/>
          <w:szCs w:val="24"/>
        </w:rPr>
        <w:t>Un</w:t>
      </w:r>
      <w:proofErr w:type="spellEnd"/>
      <w:r w:rsidRPr="00DE4E24">
        <w:rPr>
          <w:rFonts w:ascii="Arial" w:eastAsia="Times New Roman" w:hAnsi="Arial" w:cs="Arial"/>
          <w:sz w:val="24"/>
          <w:szCs w:val="24"/>
        </w:rPr>
        <w:t>. Nr. 4400-0222-0760).</w:t>
      </w:r>
    </w:p>
    <w:p w14:paraId="4819F59E" w14:textId="77777777" w:rsidR="00DE4E24" w:rsidRPr="00DE4E24" w:rsidRDefault="00DE4E24" w:rsidP="00DE4E24">
      <w:pPr>
        <w:spacing w:after="0"/>
        <w:ind w:firstLine="851"/>
        <w:jc w:val="both"/>
        <w:rPr>
          <w:rFonts w:ascii="Arial" w:eastAsia="Times New Roman" w:hAnsi="Arial" w:cs="Arial"/>
          <w:sz w:val="24"/>
          <w:szCs w:val="24"/>
        </w:rPr>
      </w:pPr>
      <w:r w:rsidRPr="00DE4E24">
        <w:rPr>
          <w:rFonts w:ascii="Arial" w:eastAsia="Times New Roman" w:hAnsi="Arial" w:cs="Arial"/>
          <w:sz w:val="24"/>
          <w:szCs w:val="24"/>
        </w:rPr>
        <w:t>Projektas rengiamas vadovaujantis šios techninės specifikacijos priedais: „Projektavimo užduotis“, nekilnojamojo daikto kadastrinių matavimų bylomis ir nekilnojamojo turto registro duomenų bazės išrašu.</w:t>
      </w:r>
    </w:p>
    <w:p w14:paraId="26F09B45" w14:textId="4197A9F3" w:rsidR="00DE4E24" w:rsidRPr="00DE4E24" w:rsidRDefault="00DE4E24" w:rsidP="00DE4E24">
      <w:pPr>
        <w:spacing w:after="0"/>
        <w:ind w:left="710" w:firstLine="141"/>
        <w:contextualSpacing/>
        <w:jc w:val="both"/>
        <w:rPr>
          <w:rFonts w:ascii="Arial" w:eastAsia="Times New Roman" w:hAnsi="Arial" w:cs="Arial"/>
          <w:sz w:val="24"/>
          <w:szCs w:val="24"/>
        </w:rPr>
      </w:pPr>
      <w:r>
        <w:rPr>
          <w:rFonts w:ascii="Arial" w:eastAsia="Times New Roman" w:hAnsi="Arial" w:cs="Arial"/>
          <w:sz w:val="24"/>
          <w:szCs w:val="24"/>
        </w:rPr>
        <w:t xml:space="preserve">1.2. </w:t>
      </w:r>
      <w:r w:rsidRPr="00DE4E24">
        <w:rPr>
          <w:rFonts w:ascii="Arial" w:eastAsia="Times New Roman" w:hAnsi="Arial" w:cs="Arial"/>
          <w:sz w:val="24"/>
          <w:szCs w:val="24"/>
        </w:rPr>
        <w:t>projekto vykdymo priežiūros paslaugos perkamos kiekvienam statiniui atskirai.</w:t>
      </w:r>
    </w:p>
    <w:p w14:paraId="77817CFB" w14:textId="77777777" w:rsidR="00DE4E24" w:rsidRPr="00DE4E24" w:rsidRDefault="00DE4E24" w:rsidP="00DE4E24">
      <w:pPr>
        <w:spacing w:after="0"/>
        <w:ind w:firstLine="567"/>
        <w:jc w:val="both"/>
        <w:rPr>
          <w:rFonts w:ascii="Arial" w:eastAsia="Times New Roman" w:hAnsi="Arial" w:cs="Arial"/>
          <w:sz w:val="24"/>
          <w:szCs w:val="24"/>
        </w:rPr>
      </w:pPr>
    </w:p>
    <w:p w14:paraId="3DA49DFF" w14:textId="77777777" w:rsidR="00DE4E24" w:rsidRPr="00DE4E24" w:rsidRDefault="00DE4E24" w:rsidP="00DE4E24">
      <w:pPr>
        <w:spacing w:after="240"/>
        <w:jc w:val="center"/>
        <w:rPr>
          <w:rFonts w:ascii="Arial" w:eastAsia="Times New Roman" w:hAnsi="Arial" w:cs="Arial"/>
          <w:b/>
          <w:bCs/>
          <w:sz w:val="24"/>
          <w:szCs w:val="24"/>
        </w:rPr>
      </w:pPr>
      <w:r w:rsidRPr="00DE4E24">
        <w:rPr>
          <w:rFonts w:ascii="Arial" w:eastAsia="Times New Roman" w:hAnsi="Arial" w:cs="Arial"/>
          <w:b/>
          <w:bCs/>
          <w:sz w:val="24"/>
          <w:szCs w:val="24"/>
        </w:rPr>
        <w:t>II SKYRIUS. TECHNINIAI PARAMETRAI IR BENDROSIOS PASTABOS</w:t>
      </w:r>
    </w:p>
    <w:p w14:paraId="6F4E205E" w14:textId="77777777" w:rsidR="00DE4E24" w:rsidRPr="00DE4E24" w:rsidRDefault="00DE4E24" w:rsidP="00DE4E24">
      <w:pPr>
        <w:numPr>
          <w:ilvl w:val="0"/>
          <w:numId w:val="54"/>
        </w:numPr>
        <w:tabs>
          <w:tab w:val="left" w:pos="851"/>
        </w:tabs>
        <w:spacing w:after="0"/>
        <w:ind w:left="0" w:firstLine="851"/>
        <w:contextualSpacing/>
        <w:jc w:val="both"/>
        <w:rPr>
          <w:rFonts w:ascii="Arial" w:eastAsia="Calibri" w:hAnsi="Arial" w:cs="Arial"/>
          <w:sz w:val="24"/>
          <w:szCs w:val="24"/>
        </w:rPr>
      </w:pPr>
      <w:r w:rsidRPr="00DE4E24">
        <w:rPr>
          <w:rFonts w:ascii="Arial" w:eastAsia="Times New Roman"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E4E24">
        <w:rPr>
          <w:rFonts w:ascii="Times New Roman" w:eastAsia="Times New Roman" w:hAnsi="Times New Roman" w:cs="Times New Roman"/>
        </w:rPr>
        <w:t xml:space="preserve"> </w:t>
      </w:r>
      <w:r w:rsidRPr="00DE4E24">
        <w:rPr>
          <w:rFonts w:ascii="Arial" w:eastAsia="Times New Roman" w:hAnsi="Arial" w:cs="Arial"/>
          <w:sz w:val="24"/>
          <w:szCs w:val="24"/>
        </w:rPr>
        <w:t xml:space="preserve">sertifikatai, standartai, protokolai turi būti laikoma, kad kiekviena tokia nuoroda yra pateikta su žodžiais „arba lygiavertis“. </w:t>
      </w:r>
    </w:p>
    <w:p w14:paraId="233CA319" w14:textId="77777777" w:rsidR="00DE4E24" w:rsidRPr="00DE4E24" w:rsidRDefault="00DE4E24" w:rsidP="00DE4E24">
      <w:pPr>
        <w:numPr>
          <w:ilvl w:val="0"/>
          <w:numId w:val="54"/>
        </w:numPr>
        <w:spacing w:after="0"/>
        <w:ind w:left="0" w:firstLine="851"/>
        <w:contextualSpacing/>
        <w:jc w:val="both"/>
        <w:rPr>
          <w:rFonts w:ascii="Arial" w:eastAsia="Times New Roman" w:hAnsi="Arial" w:cs="Arial"/>
          <w:sz w:val="24"/>
          <w:szCs w:val="24"/>
        </w:rPr>
      </w:pPr>
      <w:r w:rsidRPr="00DE4E24">
        <w:rPr>
          <w:rFonts w:ascii="Arial" w:eastAsia="Times New Roman" w:hAnsi="Arial" w:cs="Arial"/>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6849ADC0" w14:textId="77777777" w:rsidR="00DE4E24" w:rsidRPr="00DE4E24" w:rsidRDefault="00DE4E24" w:rsidP="00DE4E24">
      <w:pPr>
        <w:rPr>
          <w:rFonts w:ascii="Arial" w:eastAsia="Times New Roman" w:hAnsi="Arial" w:cs="Arial"/>
          <w:sz w:val="24"/>
          <w:szCs w:val="24"/>
        </w:rPr>
      </w:pPr>
      <w:r w:rsidRPr="00DE4E24">
        <w:rPr>
          <w:rFonts w:ascii="Arial" w:eastAsia="Times New Roman" w:hAnsi="Arial" w:cs="Arial"/>
          <w:sz w:val="24"/>
          <w:szCs w:val="24"/>
        </w:rPr>
        <w:br w:type="page"/>
      </w:r>
    </w:p>
    <w:p w14:paraId="6D9B9D60" w14:textId="77777777" w:rsidR="00DE4E24" w:rsidRPr="00DE4E24" w:rsidRDefault="00DE4E24" w:rsidP="00DE4E24">
      <w:pPr>
        <w:tabs>
          <w:tab w:val="left" w:pos="2977"/>
        </w:tabs>
        <w:spacing w:after="0"/>
        <w:jc w:val="right"/>
        <w:rPr>
          <w:rFonts w:ascii="Arial" w:eastAsia="Calibri" w:hAnsi="Arial" w:cs="Arial"/>
          <w:sz w:val="24"/>
          <w:szCs w:val="24"/>
        </w:rPr>
      </w:pPr>
      <w:r w:rsidRPr="00DE4E24">
        <w:rPr>
          <w:rFonts w:ascii="Arial" w:eastAsia="Calibri" w:hAnsi="Arial" w:cs="Arial"/>
          <w:sz w:val="24"/>
          <w:szCs w:val="24"/>
        </w:rPr>
        <w:lastRenderedPageBreak/>
        <w:t xml:space="preserve">Pirkimo sąlygų 2 priedo </w:t>
      </w:r>
    </w:p>
    <w:p w14:paraId="05F16B08" w14:textId="77777777" w:rsidR="00DE4E24" w:rsidRPr="00DE4E24" w:rsidRDefault="00DE4E24" w:rsidP="00DE4E24">
      <w:pPr>
        <w:tabs>
          <w:tab w:val="left" w:pos="2977"/>
        </w:tabs>
        <w:spacing w:after="0"/>
        <w:ind w:firstLine="851"/>
        <w:jc w:val="right"/>
        <w:rPr>
          <w:rFonts w:ascii="Arial" w:eastAsia="Calibri" w:hAnsi="Arial" w:cs="Arial"/>
          <w:sz w:val="24"/>
          <w:szCs w:val="24"/>
        </w:rPr>
      </w:pPr>
      <w:r w:rsidRPr="00DE4E24">
        <w:rPr>
          <w:rFonts w:ascii="Arial" w:eastAsia="Calibri" w:hAnsi="Arial" w:cs="Arial"/>
          <w:sz w:val="24"/>
          <w:szCs w:val="24"/>
        </w:rPr>
        <w:t>„Techninė specifikacija“ priedai</w:t>
      </w:r>
    </w:p>
    <w:p w14:paraId="19A3CED3" w14:textId="77777777" w:rsidR="00DE4E24" w:rsidRPr="00DE4E24" w:rsidRDefault="00DE4E24" w:rsidP="00DE4E24">
      <w:pPr>
        <w:spacing w:after="0"/>
        <w:ind w:left="567"/>
        <w:contextualSpacing/>
        <w:jc w:val="both"/>
        <w:rPr>
          <w:rFonts w:ascii="Arial" w:eastAsia="Times New Roman" w:hAnsi="Arial" w:cs="Arial"/>
          <w:sz w:val="24"/>
          <w:szCs w:val="24"/>
        </w:rPr>
      </w:pPr>
    </w:p>
    <w:p w14:paraId="3C4241FB" w14:textId="77777777" w:rsidR="00DE4E24" w:rsidRPr="00DE4E24" w:rsidRDefault="00DE4E24" w:rsidP="00DE4E24">
      <w:pPr>
        <w:spacing w:after="0" w:line="360" w:lineRule="auto"/>
        <w:jc w:val="center"/>
        <w:rPr>
          <w:rFonts w:ascii="Arial" w:eastAsia="Times New Roman" w:hAnsi="Arial" w:cs="Arial"/>
          <w:b/>
          <w:bCs/>
          <w:sz w:val="24"/>
          <w:szCs w:val="24"/>
        </w:rPr>
      </w:pPr>
      <w:r w:rsidRPr="00DE4E24">
        <w:rPr>
          <w:rFonts w:ascii="Arial" w:eastAsia="Times New Roman" w:hAnsi="Arial" w:cs="Arial"/>
          <w:b/>
          <w:bCs/>
          <w:sz w:val="24"/>
          <w:szCs w:val="24"/>
        </w:rPr>
        <w:t>PRIEDAI</w:t>
      </w:r>
    </w:p>
    <w:p w14:paraId="54E9FF0B" w14:textId="77777777" w:rsidR="00DE4E24" w:rsidRPr="00DE4E24" w:rsidRDefault="00DE4E24" w:rsidP="00DE4E24">
      <w:pPr>
        <w:tabs>
          <w:tab w:val="left" w:pos="4440"/>
        </w:tabs>
        <w:spacing w:after="0"/>
        <w:ind w:firstLine="567"/>
        <w:jc w:val="both"/>
        <w:rPr>
          <w:rFonts w:ascii="Arial" w:eastAsia="Times New Roman" w:hAnsi="Arial" w:cs="Arial"/>
          <w:sz w:val="24"/>
          <w:szCs w:val="24"/>
        </w:rPr>
      </w:pPr>
    </w:p>
    <w:p w14:paraId="2FEA2010" w14:textId="77777777" w:rsidR="00DE4E24" w:rsidRPr="00DE4E24" w:rsidRDefault="00DE4E24" w:rsidP="00DE4E24">
      <w:pPr>
        <w:numPr>
          <w:ilvl w:val="0"/>
          <w:numId w:val="55"/>
        </w:numPr>
        <w:tabs>
          <w:tab w:val="left" w:pos="4440"/>
        </w:tabs>
        <w:spacing w:after="0"/>
        <w:contextualSpacing/>
        <w:jc w:val="both"/>
        <w:rPr>
          <w:rFonts w:ascii="Arial" w:eastAsia="Times New Roman" w:hAnsi="Arial" w:cs="Arial"/>
          <w:sz w:val="24"/>
          <w:szCs w:val="24"/>
        </w:rPr>
      </w:pPr>
      <w:r w:rsidRPr="00DE4E24">
        <w:rPr>
          <w:rFonts w:ascii="Arial" w:eastAsia="Times New Roman" w:hAnsi="Arial" w:cs="Arial"/>
          <w:sz w:val="24"/>
          <w:szCs w:val="24"/>
        </w:rPr>
        <w:t>Projektavimo užduotis pateikiama atskiru dokumentu (</w:t>
      </w:r>
      <w:proofErr w:type="spellStart"/>
      <w:r w:rsidRPr="00DE4E24">
        <w:rPr>
          <w:rFonts w:ascii="Arial" w:eastAsia="Times New Roman" w:hAnsi="Arial" w:cs="Arial"/>
          <w:i/>
          <w:iCs/>
          <w:sz w:val="24"/>
          <w:szCs w:val="24"/>
        </w:rPr>
        <w:t>pdf</w:t>
      </w:r>
      <w:proofErr w:type="spellEnd"/>
      <w:r w:rsidRPr="00DE4E24">
        <w:rPr>
          <w:rFonts w:ascii="Arial" w:eastAsia="Times New Roman" w:hAnsi="Arial" w:cs="Arial"/>
          <w:i/>
          <w:iCs/>
          <w:sz w:val="24"/>
          <w:szCs w:val="24"/>
        </w:rPr>
        <w:t xml:space="preserve"> formatu</w:t>
      </w:r>
      <w:r w:rsidRPr="00DE4E24">
        <w:rPr>
          <w:rFonts w:ascii="Arial" w:eastAsia="Times New Roman" w:hAnsi="Arial" w:cs="Arial"/>
          <w:sz w:val="24"/>
          <w:szCs w:val="24"/>
        </w:rPr>
        <w:t>).</w:t>
      </w:r>
    </w:p>
    <w:p w14:paraId="43DCE233" w14:textId="77777777" w:rsidR="00DE4E24" w:rsidRPr="00DE4E24" w:rsidRDefault="00DE4E24" w:rsidP="00DE4E24">
      <w:pPr>
        <w:numPr>
          <w:ilvl w:val="0"/>
          <w:numId w:val="55"/>
        </w:numPr>
        <w:tabs>
          <w:tab w:val="left" w:pos="4440"/>
        </w:tabs>
        <w:spacing w:after="0"/>
        <w:ind w:left="0" w:firstLine="567"/>
        <w:contextualSpacing/>
        <w:jc w:val="both"/>
        <w:rPr>
          <w:rFonts w:ascii="Arial" w:eastAsia="Times New Roman" w:hAnsi="Arial" w:cs="Arial"/>
          <w:sz w:val="24"/>
          <w:szCs w:val="24"/>
        </w:rPr>
      </w:pPr>
      <w:r w:rsidRPr="00DE4E24">
        <w:rPr>
          <w:rFonts w:ascii="Arial" w:eastAsia="Times New Roman" w:hAnsi="Arial" w:cs="Arial"/>
          <w:sz w:val="24"/>
          <w:szCs w:val="24"/>
        </w:rPr>
        <w:t>Nekilnojamojo daikto kadastrinių matavimų bylos pateikiamos atskiru dokumentu (</w:t>
      </w:r>
      <w:proofErr w:type="spellStart"/>
      <w:r w:rsidRPr="00DE4E24">
        <w:rPr>
          <w:rFonts w:ascii="Arial" w:eastAsia="Times New Roman" w:hAnsi="Arial" w:cs="Arial"/>
          <w:i/>
          <w:iCs/>
          <w:sz w:val="24"/>
          <w:szCs w:val="24"/>
        </w:rPr>
        <w:t>pdf</w:t>
      </w:r>
      <w:proofErr w:type="spellEnd"/>
      <w:r w:rsidRPr="00DE4E24">
        <w:rPr>
          <w:rFonts w:ascii="Arial" w:eastAsia="Times New Roman" w:hAnsi="Arial" w:cs="Arial"/>
          <w:i/>
          <w:iCs/>
          <w:sz w:val="24"/>
          <w:szCs w:val="24"/>
        </w:rPr>
        <w:t xml:space="preserve"> formatu</w:t>
      </w:r>
      <w:r w:rsidRPr="00DE4E24">
        <w:rPr>
          <w:rFonts w:ascii="Arial" w:eastAsia="Times New Roman" w:hAnsi="Arial" w:cs="Arial"/>
          <w:sz w:val="24"/>
          <w:szCs w:val="24"/>
        </w:rPr>
        <w:t>).</w:t>
      </w:r>
    </w:p>
    <w:p w14:paraId="0BDE96F2" w14:textId="77777777" w:rsidR="00DE4E24" w:rsidRPr="00DE4E24" w:rsidRDefault="00DE4E24" w:rsidP="00DE4E24">
      <w:pPr>
        <w:numPr>
          <w:ilvl w:val="0"/>
          <w:numId w:val="55"/>
        </w:numPr>
        <w:tabs>
          <w:tab w:val="left" w:pos="4440"/>
        </w:tabs>
        <w:spacing w:after="0"/>
        <w:ind w:left="0" w:firstLine="567"/>
        <w:contextualSpacing/>
        <w:jc w:val="both"/>
        <w:rPr>
          <w:rFonts w:ascii="Arial" w:eastAsia="Times New Roman" w:hAnsi="Arial" w:cs="Arial"/>
          <w:sz w:val="24"/>
          <w:szCs w:val="24"/>
        </w:rPr>
      </w:pPr>
      <w:r w:rsidRPr="00DE4E24">
        <w:rPr>
          <w:rFonts w:ascii="Arial" w:eastAsia="Times New Roman" w:hAnsi="Arial" w:cs="Arial"/>
          <w:sz w:val="24"/>
          <w:szCs w:val="24"/>
        </w:rPr>
        <w:t>Nekilnojamojo turto registro duomenų bazės išrašas pateikiamas atskiru dokumentu (</w:t>
      </w:r>
      <w:proofErr w:type="spellStart"/>
      <w:r w:rsidRPr="00DE4E24">
        <w:rPr>
          <w:rFonts w:ascii="Arial" w:eastAsia="Times New Roman" w:hAnsi="Arial" w:cs="Arial"/>
          <w:i/>
          <w:iCs/>
          <w:sz w:val="24"/>
          <w:szCs w:val="24"/>
        </w:rPr>
        <w:t>pdf</w:t>
      </w:r>
      <w:proofErr w:type="spellEnd"/>
      <w:r w:rsidRPr="00DE4E24">
        <w:rPr>
          <w:rFonts w:ascii="Arial" w:eastAsia="Times New Roman" w:hAnsi="Arial" w:cs="Arial"/>
          <w:i/>
          <w:iCs/>
          <w:sz w:val="24"/>
          <w:szCs w:val="24"/>
        </w:rPr>
        <w:t xml:space="preserve"> formatu</w:t>
      </w:r>
      <w:r w:rsidRPr="00DE4E24">
        <w:rPr>
          <w:rFonts w:ascii="Arial" w:eastAsia="Times New Roman" w:hAnsi="Arial" w:cs="Arial"/>
          <w:sz w:val="24"/>
          <w:szCs w:val="24"/>
        </w:rPr>
        <w:t>).</w:t>
      </w:r>
    </w:p>
    <w:p w14:paraId="75518246" w14:textId="77777777" w:rsidR="00DE4E24" w:rsidRPr="00DE4E24" w:rsidRDefault="00DE4E24" w:rsidP="00DE4E24">
      <w:pPr>
        <w:rPr>
          <w:rFonts w:ascii="Calibri" w:eastAsia="Times New Roman" w:hAnsi="Calibri" w:cs="Times New Roman"/>
        </w:rPr>
      </w:pPr>
    </w:p>
    <w:p w14:paraId="4DBC1073" w14:textId="77777777" w:rsidR="004A47CB" w:rsidRDefault="004A47CB" w:rsidP="00FD6131">
      <w:pPr>
        <w:spacing w:after="0"/>
        <w:jc w:val="right"/>
        <w:rPr>
          <w:rFonts w:ascii="Arial" w:hAnsi="Arial" w:cs="Arial"/>
          <w:b/>
          <w:bCs/>
          <w:sz w:val="24"/>
          <w:szCs w:val="24"/>
        </w:rPr>
      </w:pPr>
    </w:p>
    <w:p w14:paraId="62D665C0" w14:textId="77777777" w:rsidR="004A47CB" w:rsidRPr="004A47CB" w:rsidRDefault="004A47CB" w:rsidP="004A47CB">
      <w:pPr>
        <w:rPr>
          <w:color w:val="EE0000"/>
        </w:rPr>
      </w:pPr>
    </w:p>
    <w:p w14:paraId="3BD130C6" w14:textId="77777777" w:rsidR="004A47CB" w:rsidRDefault="004A47CB" w:rsidP="00FD6131">
      <w:pPr>
        <w:spacing w:after="0"/>
        <w:jc w:val="right"/>
        <w:rPr>
          <w:rFonts w:ascii="Arial" w:hAnsi="Arial" w:cs="Arial"/>
          <w:b/>
          <w:bCs/>
          <w:sz w:val="24"/>
          <w:szCs w:val="24"/>
        </w:rPr>
      </w:pPr>
    </w:p>
    <w:p w14:paraId="7FEFA4E9" w14:textId="77777777" w:rsidR="004A47CB" w:rsidRDefault="004A47CB" w:rsidP="00FD6131">
      <w:pPr>
        <w:spacing w:after="0"/>
        <w:jc w:val="right"/>
        <w:rPr>
          <w:rFonts w:ascii="Arial" w:hAnsi="Arial" w:cs="Arial"/>
          <w:b/>
          <w:bCs/>
          <w:sz w:val="24"/>
          <w:szCs w:val="24"/>
        </w:rPr>
      </w:pPr>
    </w:p>
    <w:p w14:paraId="50C43CA7" w14:textId="77777777" w:rsidR="004A47CB" w:rsidRDefault="004A47CB" w:rsidP="00FD6131">
      <w:pPr>
        <w:spacing w:after="0"/>
        <w:jc w:val="right"/>
        <w:rPr>
          <w:rFonts w:ascii="Arial" w:hAnsi="Arial" w:cs="Arial"/>
          <w:b/>
          <w:bCs/>
          <w:sz w:val="24"/>
          <w:szCs w:val="24"/>
        </w:rPr>
      </w:pPr>
    </w:p>
    <w:p w14:paraId="246AF572" w14:textId="77777777" w:rsidR="004A47CB" w:rsidRDefault="004A47CB" w:rsidP="00FD6131">
      <w:pPr>
        <w:spacing w:after="0"/>
        <w:jc w:val="right"/>
        <w:rPr>
          <w:rFonts w:ascii="Arial" w:hAnsi="Arial" w:cs="Arial"/>
          <w:b/>
          <w:bCs/>
          <w:sz w:val="24"/>
          <w:szCs w:val="24"/>
        </w:rPr>
      </w:pPr>
    </w:p>
    <w:p w14:paraId="3CE4C679" w14:textId="77777777" w:rsidR="004A47CB" w:rsidRDefault="004A47CB" w:rsidP="00FD6131">
      <w:pPr>
        <w:spacing w:after="0"/>
        <w:jc w:val="right"/>
        <w:rPr>
          <w:rFonts w:ascii="Arial" w:hAnsi="Arial" w:cs="Arial"/>
          <w:b/>
          <w:bCs/>
          <w:sz w:val="24"/>
          <w:szCs w:val="24"/>
        </w:rPr>
      </w:pPr>
    </w:p>
    <w:p w14:paraId="7BD2C76E" w14:textId="77777777" w:rsidR="004A47CB" w:rsidRDefault="004A47CB" w:rsidP="00FD6131">
      <w:pPr>
        <w:spacing w:after="0"/>
        <w:jc w:val="right"/>
        <w:rPr>
          <w:rFonts w:ascii="Arial" w:hAnsi="Arial" w:cs="Arial"/>
          <w:b/>
          <w:bCs/>
          <w:sz w:val="24"/>
          <w:szCs w:val="24"/>
        </w:rPr>
      </w:pPr>
    </w:p>
    <w:p w14:paraId="206CEC88" w14:textId="77777777" w:rsidR="004A47CB" w:rsidRDefault="004A47CB" w:rsidP="00FD6131">
      <w:pPr>
        <w:spacing w:after="0"/>
        <w:jc w:val="right"/>
        <w:rPr>
          <w:rFonts w:ascii="Arial" w:hAnsi="Arial" w:cs="Arial"/>
          <w:b/>
          <w:bCs/>
          <w:sz w:val="24"/>
          <w:szCs w:val="24"/>
        </w:rPr>
      </w:pPr>
    </w:p>
    <w:p w14:paraId="55284609" w14:textId="77777777" w:rsidR="004A47CB" w:rsidRDefault="004A47CB" w:rsidP="00FD6131">
      <w:pPr>
        <w:spacing w:after="0"/>
        <w:jc w:val="right"/>
        <w:rPr>
          <w:rFonts w:ascii="Arial" w:hAnsi="Arial" w:cs="Arial"/>
          <w:b/>
          <w:bCs/>
          <w:sz w:val="24"/>
          <w:szCs w:val="24"/>
        </w:rPr>
      </w:pPr>
    </w:p>
    <w:p w14:paraId="609C385D" w14:textId="77777777" w:rsidR="004A47CB" w:rsidRDefault="004A47CB" w:rsidP="00FD6131">
      <w:pPr>
        <w:spacing w:after="0"/>
        <w:jc w:val="right"/>
        <w:rPr>
          <w:rFonts w:ascii="Arial" w:hAnsi="Arial" w:cs="Arial"/>
          <w:b/>
          <w:bCs/>
          <w:sz w:val="24"/>
          <w:szCs w:val="24"/>
        </w:rPr>
      </w:pPr>
    </w:p>
    <w:p w14:paraId="67CF509C" w14:textId="77777777" w:rsidR="004A47CB" w:rsidRDefault="004A47CB" w:rsidP="00FD6131">
      <w:pPr>
        <w:spacing w:after="0"/>
        <w:jc w:val="right"/>
        <w:rPr>
          <w:rFonts w:ascii="Arial" w:hAnsi="Arial" w:cs="Arial"/>
          <w:b/>
          <w:bCs/>
          <w:sz w:val="24"/>
          <w:szCs w:val="24"/>
        </w:rPr>
      </w:pPr>
    </w:p>
    <w:p w14:paraId="1CE879A5" w14:textId="77777777" w:rsidR="004A47CB" w:rsidRDefault="004A47CB" w:rsidP="00FD6131">
      <w:pPr>
        <w:spacing w:after="0"/>
        <w:jc w:val="right"/>
        <w:rPr>
          <w:rFonts w:ascii="Arial" w:hAnsi="Arial" w:cs="Arial"/>
          <w:b/>
          <w:bCs/>
          <w:sz w:val="24"/>
          <w:szCs w:val="24"/>
        </w:rPr>
      </w:pPr>
    </w:p>
    <w:p w14:paraId="236E75A3" w14:textId="77777777" w:rsidR="004A47CB" w:rsidRDefault="004A47CB" w:rsidP="00FD6131">
      <w:pPr>
        <w:spacing w:after="0"/>
        <w:jc w:val="right"/>
        <w:rPr>
          <w:rFonts w:ascii="Arial" w:hAnsi="Arial" w:cs="Arial"/>
          <w:b/>
          <w:bCs/>
          <w:sz w:val="24"/>
          <w:szCs w:val="24"/>
        </w:rPr>
      </w:pPr>
    </w:p>
    <w:p w14:paraId="254DA027" w14:textId="77777777" w:rsidR="004A47CB" w:rsidRDefault="004A47CB" w:rsidP="00FD6131">
      <w:pPr>
        <w:spacing w:after="0"/>
        <w:jc w:val="right"/>
        <w:rPr>
          <w:rFonts w:ascii="Arial" w:hAnsi="Arial" w:cs="Arial"/>
          <w:b/>
          <w:bCs/>
          <w:sz w:val="24"/>
          <w:szCs w:val="24"/>
        </w:rPr>
      </w:pPr>
    </w:p>
    <w:p w14:paraId="2E931CB4" w14:textId="77777777" w:rsidR="004A47CB" w:rsidRDefault="004A47CB" w:rsidP="00FD6131">
      <w:pPr>
        <w:spacing w:after="0"/>
        <w:jc w:val="right"/>
        <w:rPr>
          <w:rFonts w:ascii="Arial" w:hAnsi="Arial" w:cs="Arial"/>
          <w:b/>
          <w:bCs/>
          <w:sz w:val="24"/>
          <w:szCs w:val="24"/>
        </w:rPr>
      </w:pPr>
    </w:p>
    <w:p w14:paraId="7234B5CD" w14:textId="77777777" w:rsidR="004A47CB" w:rsidRDefault="004A47CB" w:rsidP="00FD6131">
      <w:pPr>
        <w:spacing w:after="0"/>
        <w:jc w:val="right"/>
        <w:rPr>
          <w:rFonts w:ascii="Arial" w:hAnsi="Arial" w:cs="Arial"/>
          <w:b/>
          <w:bCs/>
          <w:sz w:val="24"/>
          <w:szCs w:val="24"/>
        </w:rPr>
      </w:pPr>
    </w:p>
    <w:p w14:paraId="179DD0B3" w14:textId="77777777" w:rsidR="004A47CB" w:rsidRDefault="004A47CB" w:rsidP="00FD6131">
      <w:pPr>
        <w:spacing w:after="0"/>
        <w:jc w:val="right"/>
        <w:rPr>
          <w:rFonts w:ascii="Arial" w:hAnsi="Arial" w:cs="Arial"/>
          <w:b/>
          <w:bCs/>
          <w:sz w:val="24"/>
          <w:szCs w:val="24"/>
        </w:rPr>
      </w:pPr>
    </w:p>
    <w:p w14:paraId="132BAC4C" w14:textId="77777777" w:rsidR="004A47CB" w:rsidRDefault="004A47CB" w:rsidP="00FD6131">
      <w:pPr>
        <w:spacing w:after="0"/>
        <w:jc w:val="right"/>
        <w:rPr>
          <w:rFonts w:ascii="Arial" w:hAnsi="Arial" w:cs="Arial"/>
          <w:b/>
          <w:bCs/>
          <w:sz w:val="24"/>
          <w:szCs w:val="24"/>
        </w:rPr>
      </w:pPr>
    </w:p>
    <w:p w14:paraId="27FEA7F5" w14:textId="77777777" w:rsidR="004A47CB" w:rsidRDefault="004A47CB" w:rsidP="00FD6131">
      <w:pPr>
        <w:spacing w:after="0"/>
        <w:jc w:val="right"/>
        <w:rPr>
          <w:rFonts w:ascii="Arial" w:hAnsi="Arial" w:cs="Arial"/>
          <w:b/>
          <w:bCs/>
          <w:sz w:val="24"/>
          <w:szCs w:val="24"/>
        </w:rPr>
      </w:pPr>
    </w:p>
    <w:p w14:paraId="53D9D80B" w14:textId="77777777" w:rsidR="004A47CB" w:rsidRDefault="004A47CB" w:rsidP="00FD6131">
      <w:pPr>
        <w:spacing w:after="0"/>
        <w:jc w:val="right"/>
        <w:rPr>
          <w:rFonts w:ascii="Arial" w:hAnsi="Arial" w:cs="Arial"/>
          <w:b/>
          <w:bCs/>
          <w:sz w:val="24"/>
          <w:szCs w:val="24"/>
        </w:rPr>
      </w:pPr>
    </w:p>
    <w:p w14:paraId="6A490D57" w14:textId="77777777" w:rsidR="004A47CB" w:rsidRDefault="004A47CB" w:rsidP="00FD6131">
      <w:pPr>
        <w:spacing w:after="0"/>
        <w:jc w:val="right"/>
        <w:rPr>
          <w:rFonts w:ascii="Arial" w:hAnsi="Arial" w:cs="Arial"/>
          <w:b/>
          <w:bCs/>
          <w:sz w:val="24"/>
          <w:szCs w:val="24"/>
        </w:rPr>
      </w:pPr>
    </w:p>
    <w:p w14:paraId="64D19D8B" w14:textId="77777777" w:rsidR="004A47CB" w:rsidRDefault="004A47CB" w:rsidP="00FD6131">
      <w:pPr>
        <w:spacing w:after="0"/>
        <w:jc w:val="right"/>
        <w:rPr>
          <w:rFonts w:ascii="Arial" w:hAnsi="Arial" w:cs="Arial"/>
          <w:b/>
          <w:bCs/>
          <w:sz w:val="24"/>
          <w:szCs w:val="24"/>
        </w:rPr>
      </w:pPr>
    </w:p>
    <w:p w14:paraId="059E0DC7" w14:textId="77777777" w:rsidR="004A47CB" w:rsidRDefault="004A47CB" w:rsidP="00FD6131">
      <w:pPr>
        <w:spacing w:after="0"/>
        <w:jc w:val="right"/>
        <w:rPr>
          <w:rFonts w:ascii="Arial" w:hAnsi="Arial" w:cs="Arial"/>
          <w:b/>
          <w:bCs/>
          <w:sz w:val="24"/>
          <w:szCs w:val="24"/>
        </w:rPr>
      </w:pPr>
    </w:p>
    <w:p w14:paraId="12E9B5D0" w14:textId="77777777" w:rsidR="004A47CB" w:rsidRDefault="004A47CB" w:rsidP="00FD6131">
      <w:pPr>
        <w:spacing w:after="0"/>
        <w:jc w:val="right"/>
        <w:rPr>
          <w:rFonts w:ascii="Arial" w:hAnsi="Arial" w:cs="Arial"/>
          <w:b/>
          <w:bCs/>
          <w:sz w:val="24"/>
          <w:szCs w:val="24"/>
        </w:rPr>
      </w:pPr>
    </w:p>
    <w:p w14:paraId="6E82D6EB" w14:textId="77777777" w:rsidR="004A47CB" w:rsidRDefault="004A47CB" w:rsidP="00FD6131">
      <w:pPr>
        <w:spacing w:after="0"/>
        <w:jc w:val="right"/>
        <w:rPr>
          <w:rFonts w:ascii="Arial" w:hAnsi="Arial" w:cs="Arial"/>
          <w:b/>
          <w:bCs/>
          <w:sz w:val="24"/>
          <w:szCs w:val="24"/>
        </w:rPr>
      </w:pPr>
    </w:p>
    <w:p w14:paraId="2AF6153D" w14:textId="77777777" w:rsidR="004A47CB" w:rsidRDefault="004A47CB" w:rsidP="00FD6131">
      <w:pPr>
        <w:spacing w:after="0"/>
        <w:jc w:val="right"/>
        <w:rPr>
          <w:rFonts w:ascii="Arial" w:hAnsi="Arial" w:cs="Arial"/>
          <w:b/>
          <w:bCs/>
          <w:sz w:val="24"/>
          <w:szCs w:val="24"/>
        </w:rPr>
      </w:pPr>
    </w:p>
    <w:p w14:paraId="44373111" w14:textId="77777777" w:rsidR="004A47CB" w:rsidRDefault="004A47CB" w:rsidP="00FD6131">
      <w:pPr>
        <w:spacing w:after="0"/>
        <w:jc w:val="right"/>
        <w:rPr>
          <w:rFonts w:ascii="Arial" w:hAnsi="Arial" w:cs="Arial"/>
          <w:b/>
          <w:bCs/>
          <w:sz w:val="24"/>
          <w:szCs w:val="24"/>
        </w:rPr>
      </w:pPr>
    </w:p>
    <w:p w14:paraId="172F07E9" w14:textId="77777777" w:rsidR="004A47CB" w:rsidRDefault="004A47CB" w:rsidP="00FD6131">
      <w:pPr>
        <w:spacing w:after="0"/>
        <w:jc w:val="right"/>
        <w:rPr>
          <w:rFonts w:ascii="Arial" w:hAnsi="Arial" w:cs="Arial"/>
          <w:b/>
          <w:bCs/>
          <w:sz w:val="24"/>
          <w:szCs w:val="24"/>
        </w:rPr>
      </w:pPr>
    </w:p>
    <w:p w14:paraId="34CC1AB3" w14:textId="77777777" w:rsidR="004A47CB" w:rsidRDefault="004A47CB" w:rsidP="00FD6131">
      <w:pPr>
        <w:spacing w:after="0"/>
        <w:jc w:val="right"/>
        <w:rPr>
          <w:rFonts w:ascii="Arial" w:hAnsi="Arial" w:cs="Arial"/>
          <w:b/>
          <w:bCs/>
          <w:sz w:val="24"/>
          <w:szCs w:val="24"/>
        </w:rPr>
      </w:pPr>
    </w:p>
    <w:p w14:paraId="7779BDFF" w14:textId="77777777" w:rsidR="004A47CB" w:rsidRDefault="004A47CB" w:rsidP="00FD6131">
      <w:pPr>
        <w:spacing w:after="0"/>
        <w:jc w:val="right"/>
        <w:rPr>
          <w:rFonts w:ascii="Arial" w:hAnsi="Arial" w:cs="Arial"/>
          <w:b/>
          <w:bCs/>
          <w:sz w:val="24"/>
          <w:szCs w:val="24"/>
        </w:rPr>
      </w:pPr>
    </w:p>
    <w:p w14:paraId="6E0A9C45" w14:textId="77777777" w:rsidR="004A47CB" w:rsidRDefault="004A47CB" w:rsidP="00FD6131">
      <w:pPr>
        <w:spacing w:after="0"/>
        <w:jc w:val="right"/>
        <w:rPr>
          <w:rFonts w:ascii="Arial" w:hAnsi="Arial" w:cs="Arial"/>
          <w:b/>
          <w:bCs/>
          <w:sz w:val="24"/>
          <w:szCs w:val="24"/>
        </w:rPr>
      </w:pPr>
    </w:p>
    <w:p w14:paraId="6202DC51" w14:textId="77777777" w:rsidR="004A47CB" w:rsidRDefault="004A47CB" w:rsidP="00FD6131">
      <w:pPr>
        <w:spacing w:after="0"/>
        <w:jc w:val="right"/>
        <w:rPr>
          <w:rFonts w:ascii="Arial" w:hAnsi="Arial" w:cs="Arial"/>
          <w:b/>
          <w:bCs/>
          <w:sz w:val="24"/>
          <w:szCs w:val="24"/>
        </w:rPr>
      </w:pPr>
    </w:p>
    <w:p w14:paraId="66605B81" w14:textId="1529071F" w:rsidR="00652DFA" w:rsidRPr="002C3FE2" w:rsidRDefault="00855683" w:rsidP="00FD6131">
      <w:pPr>
        <w:spacing w:after="0"/>
        <w:jc w:val="right"/>
        <w:rPr>
          <w:rFonts w:ascii="Arial" w:eastAsia="Calibri" w:hAnsi="Arial" w:cs="Arial"/>
          <w:sz w:val="24"/>
          <w:szCs w:val="24"/>
        </w:rPr>
      </w:pPr>
      <w:r w:rsidRPr="002C3FE2">
        <w:rPr>
          <w:rFonts w:ascii="Arial" w:eastAsia="Calibri" w:hAnsi="Arial" w:cs="Arial"/>
          <w:sz w:val="24"/>
          <w:szCs w:val="24"/>
        </w:rPr>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626F69">
      <w:pPr>
        <w:pStyle w:val="Betarp"/>
        <w:numPr>
          <w:ilvl w:val="0"/>
          <w:numId w:val="8"/>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626F69">
      <w:pPr>
        <w:pStyle w:val="Sraopastraipa"/>
        <w:numPr>
          <w:ilvl w:val="1"/>
          <w:numId w:val="8"/>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8F2DA8" w:rsidRPr="00572015" w14:paraId="10FCBFCE"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40C142" w14:textId="77777777" w:rsidR="008F2DA8" w:rsidRPr="00572015" w:rsidRDefault="008F2DA8" w:rsidP="008F2DA8">
            <w:pPr>
              <w:keepNext/>
              <w:spacing w:after="0" w:line="240" w:lineRule="auto"/>
              <w:rPr>
                <w:rFonts w:ascii="Arial" w:hAnsi="Arial" w:cs="Arial"/>
                <w:b/>
                <w:bCs/>
                <w:sz w:val="24"/>
                <w:szCs w:val="24"/>
              </w:rPr>
            </w:pPr>
            <w:r w:rsidRPr="0057201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42A7DE" w14:textId="77777777" w:rsidR="008F2DA8" w:rsidRPr="00572015" w:rsidRDefault="008F2DA8" w:rsidP="008F2DA8">
            <w:pPr>
              <w:keepNext/>
              <w:spacing w:after="0" w:line="240" w:lineRule="auto"/>
              <w:rPr>
                <w:rFonts w:ascii="Arial" w:hAnsi="Arial" w:cs="Arial"/>
                <w:b/>
                <w:bCs/>
                <w:sz w:val="24"/>
                <w:szCs w:val="24"/>
                <w:lang w:eastAsia="en-US"/>
              </w:rPr>
            </w:pPr>
            <w:r w:rsidRPr="0057201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2EAD8A" w14:textId="77777777" w:rsidR="008F2DA8" w:rsidRPr="00572015" w:rsidRDefault="008F2DA8" w:rsidP="008F2DA8">
            <w:pPr>
              <w:keepNext/>
              <w:spacing w:after="0" w:line="240" w:lineRule="auto"/>
              <w:rPr>
                <w:rFonts w:ascii="Arial" w:eastAsia="Yu Mincho" w:hAnsi="Arial" w:cs="Arial"/>
                <w:b/>
                <w:bCs/>
                <w:sz w:val="24"/>
                <w:szCs w:val="24"/>
              </w:rPr>
            </w:pPr>
            <w:r w:rsidRPr="0057201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C46253" w14:textId="77777777" w:rsidR="008F2DA8" w:rsidRPr="00572015" w:rsidRDefault="008F2DA8" w:rsidP="008F2DA8">
            <w:pPr>
              <w:keepNext/>
              <w:spacing w:after="0" w:line="240" w:lineRule="auto"/>
              <w:rPr>
                <w:rFonts w:ascii="Arial" w:hAnsi="Arial" w:cs="Arial"/>
                <w:b/>
                <w:bCs/>
                <w:iCs/>
                <w:sz w:val="24"/>
                <w:szCs w:val="24"/>
                <w:lang w:eastAsia="en-US"/>
              </w:rPr>
            </w:pPr>
            <w:r w:rsidRPr="00572015">
              <w:rPr>
                <w:rFonts w:ascii="Arial" w:hAnsi="Arial" w:cs="Arial"/>
                <w:b/>
                <w:bCs/>
                <w:sz w:val="24"/>
                <w:szCs w:val="24"/>
              </w:rPr>
              <w:t>Pašalinimo pagrindų nebuvimą įrodantys dokumentai</w:t>
            </w:r>
          </w:p>
        </w:tc>
      </w:tr>
      <w:tr w:rsidR="008F2DA8" w:rsidRPr="00572015" w14:paraId="625E4C1D"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F769"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lang w:eastAsia="en-US"/>
              </w:rPr>
              <w:t>Pašalinimo pagrindai pagal VPĮ 46 straipsnio 1 – 4 dalių nuostatas</w:t>
            </w:r>
            <w:r w:rsidRPr="00572015">
              <w:rPr>
                <w:rStyle w:val="Puslapioinaosnuoroda"/>
                <w:rFonts w:ascii="Arial" w:hAnsi="Arial" w:cs="Arial"/>
                <w:b/>
                <w:bCs/>
                <w:sz w:val="24"/>
                <w:szCs w:val="24"/>
                <w:lang w:eastAsia="en-US"/>
              </w:rPr>
              <w:footnoteReference w:id="2"/>
            </w:r>
          </w:p>
        </w:tc>
      </w:tr>
      <w:tr w:rsidR="008F2DA8" w:rsidRPr="00572015" w14:paraId="2F0C222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ACDA0"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4BD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Tiekėjas arba jo atsakingas asmuo, nurodytas VPĮ 46 straipsnio 2 dalies 2 punkte, nuteistas už šią nusikalstamą veiką:</w:t>
            </w:r>
          </w:p>
          <w:p w14:paraId="2A9D535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dalyvavimą nusikalstamame susivienijime, jo organizavimą ar vadovavimą jam;</w:t>
            </w:r>
          </w:p>
          <w:p w14:paraId="7093217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kyšininkavimą, prekybą poveikiu, papirkimą;</w:t>
            </w:r>
          </w:p>
          <w:p w14:paraId="5777016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sukčiavimą, turto pasisavinimą, turto iššvaistymą, </w:t>
            </w:r>
            <w:r w:rsidRPr="00572015">
              <w:rPr>
                <w:rFonts w:ascii="Arial" w:hAnsi="Arial" w:cs="Arial"/>
                <w:sz w:val="24"/>
                <w:szCs w:val="24"/>
                <w:lang w:eastAsia="en-US"/>
              </w:rPr>
              <w:lastRenderedPageBreak/>
              <w:t>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7CE6E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4) nusikalstamą bankrotą;</w:t>
            </w:r>
          </w:p>
          <w:p w14:paraId="51B28DF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5) teroristinį ir su teroristine veikla susijusį nusikaltimą;</w:t>
            </w:r>
          </w:p>
          <w:p w14:paraId="49FC63F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6) nusikalstamu būdu gauto turto legalizavimą;</w:t>
            </w:r>
          </w:p>
          <w:p w14:paraId="7292E5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7) prekybą žmonėmis, vaiko pirkimą arba pardavimą;</w:t>
            </w:r>
          </w:p>
          <w:p w14:paraId="0868F4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3D6BD922" w14:textId="77777777" w:rsidR="008F2DA8" w:rsidRPr="00572015" w:rsidRDefault="008F2DA8" w:rsidP="008F2DA8">
            <w:pPr>
              <w:spacing w:after="0" w:line="240" w:lineRule="auto"/>
              <w:jc w:val="both"/>
              <w:rPr>
                <w:rFonts w:ascii="Arial" w:hAnsi="Arial" w:cs="Arial"/>
                <w:sz w:val="24"/>
                <w:szCs w:val="24"/>
                <w:lang w:eastAsia="en-US"/>
              </w:rPr>
            </w:pPr>
          </w:p>
          <w:p w14:paraId="6D75BA13"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arba jo atsakingas asmuo nuteistas už aukščiau nurodytą nusikalstamą veiką, kai dėl:</w:t>
            </w:r>
          </w:p>
          <w:p w14:paraId="58706B1A"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1) tiekėjo, kuris yra fizinis asmuo, per pastaruosius 5 metus buvo priimtas ir įsiteisėjęs </w:t>
            </w:r>
            <w:r w:rsidRPr="00572015">
              <w:rPr>
                <w:rFonts w:ascii="Arial" w:hAnsi="Arial" w:cs="Arial"/>
                <w:sz w:val="24"/>
                <w:szCs w:val="24"/>
                <w:lang w:eastAsia="en-US"/>
              </w:rPr>
              <w:lastRenderedPageBreak/>
              <w:t>apkaltinamasis teismo nuosprendis ir šis asmuo turi neišnykusį ar nepanaikintą teistumą;</w:t>
            </w:r>
          </w:p>
          <w:p w14:paraId="6BC9BC8E" w14:textId="77777777" w:rsidR="008F2DA8" w:rsidRPr="00572015" w:rsidRDefault="008F2DA8" w:rsidP="008F2DA8">
            <w:pPr>
              <w:spacing w:after="0" w:line="240" w:lineRule="auto"/>
              <w:jc w:val="both"/>
              <w:rPr>
                <w:rFonts w:ascii="Arial" w:hAnsi="Arial" w:cs="Arial"/>
                <w:sz w:val="24"/>
                <w:szCs w:val="24"/>
                <w:lang w:eastAsia="en-US"/>
              </w:rPr>
            </w:pPr>
          </w:p>
          <w:p w14:paraId="355373F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tarptautinės vertės pirkimui:</w:t>
            </w:r>
          </w:p>
          <w:p w14:paraId="5D93D5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65ACB0"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arba</w:t>
            </w:r>
          </w:p>
          <w:p w14:paraId="569E9C26" w14:textId="77777777" w:rsidR="008F2DA8" w:rsidRPr="00572015" w:rsidRDefault="008F2DA8" w:rsidP="008F2DA8">
            <w:pPr>
              <w:spacing w:after="0" w:line="240" w:lineRule="auto"/>
              <w:jc w:val="both"/>
              <w:rPr>
                <w:rFonts w:ascii="Arial" w:hAnsi="Arial" w:cs="Arial"/>
                <w:sz w:val="24"/>
                <w:szCs w:val="24"/>
                <w:lang w:eastAsia="en-US"/>
              </w:rPr>
            </w:pPr>
          </w:p>
          <w:p w14:paraId="1DD9513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supaprastintiems pirkimams:</w:t>
            </w:r>
          </w:p>
          <w:p w14:paraId="350CBA84"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572015">
              <w:rPr>
                <w:rFonts w:ascii="Arial" w:hAnsi="Arial" w:cs="Arial"/>
                <w:sz w:val="24"/>
                <w:szCs w:val="24"/>
                <w:lang w:eastAsia="en-US"/>
              </w:rPr>
              <w:lastRenderedPageBreak/>
              <w:t>neišnykusį ar nepanaikintą teistumą;</w:t>
            </w:r>
          </w:p>
          <w:p w14:paraId="445C1B24" w14:textId="77777777" w:rsidR="008F2DA8" w:rsidRPr="00572015" w:rsidRDefault="008F2DA8" w:rsidP="008F2DA8">
            <w:pPr>
              <w:spacing w:after="0" w:line="240" w:lineRule="auto"/>
              <w:jc w:val="both"/>
              <w:rPr>
                <w:rFonts w:ascii="Arial" w:hAnsi="Arial" w:cs="Arial"/>
                <w:sz w:val="24"/>
                <w:szCs w:val="24"/>
                <w:lang w:eastAsia="en-US"/>
              </w:rPr>
            </w:pPr>
          </w:p>
          <w:p w14:paraId="1C8A0E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003B" w14:textId="77777777" w:rsidR="008F2DA8" w:rsidRPr="00572015" w:rsidRDefault="008F2DA8" w:rsidP="008F2DA8">
            <w:pPr>
              <w:spacing w:after="0" w:line="240" w:lineRule="auto"/>
              <w:jc w:val="both"/>
              <w:rPr>
                <w:rFonts w:ascii="Arial" w:eastAsia="Yu Mincho" w:hAnsi="Arial" w:cs="Arial"/>
                <w:b/>
                <w:bCs/>
                <w:sz w:val="24"/>
                <w:szCs w:val="24"/>
                <w:lang w:eastAsia="en-US"/>
              </w:rPr>
            </w:pPr>
            <w:r w:rsidRPr="00572015">
              <w:rPr>
                <w:rFonts w:ascii="Arial" w:eastAsia="Yu Mincho" w:hAnsi="Arial" w:cs="Arial"/>
                <w:b/>
                <w:bCs/>
                <w:sz w:val="24"/>
                <w:szCs w:val="24"/>
                <w:lang w:eastAsia="en-US"/>
              </w:rPr>
              <w:lastRenderedPageBreak/>
              <w:t>VPĮ 46 straipsnio 1 dalis</w:t>
            </w:r>
          </w:p>
          <w:p w14:paraId="2BAEC3DB" w14:textId="77777777" w:rsidR="008F2DA8" w:rsidRPr="00572015" w:rsidRDefault="008F2DA8" w:rsidP="008F2DA8">
            <w:pPr>
              <w:spacing w:after="0" w:line="240" w:lineRule="auto"/>
              <w:rPr>
                <w:rFonts w:ascii="Arial" w:eastAsia="Yu Mincho" w:hAnsi="Arial" w:cs="Arial"/>
                <w:sz w:val="24"/>
                <w:szCs w:val="24"/>
                <w:lang w:eastAsia="en-US"/>
              </w:rPr>
            </w:pPr>
          </w:p>
          <w:p w14:paraId="6A9C7C1A"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A1-A6 punktai</w:t>
            </w:r>
          </w:p>
          <w:p w14:paraId="1051DF98"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FFB7E25"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268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reikalaujama:</w:t>
            </w:r>
          </w:p>
          <w:p w14:paraId="058B22F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arba</w:t>
            </w:r>
          </w:p>
          <w:p w14:paraId="45C9A14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Informatikos ir ryšių departamento prie Vidaus reikalų ministerijos pažymos, arba</w:t>
            </w:r>
          </w:p>
          <w:p w14:paraId="633D973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CDF9C3B" w14:textId="77777777" w:rsidR="008F2DA8" w:rsidRPr="00572015" w:rsidRDefault="008F2DA8" w:rsidP="008F2DA8">
            <w:pPr>
              <w:pStyle w:val="Sraopastraipa"/>
              <w:numPr>
                <w:ilvl w:val="0"/>
                <w:numId w:val="35"/>
              </w:numPr>
              <w:tabs>
                <w:tab w:val="num" w:pos="179"/>
              </w:tabs>
              <w:spacing w:after="0" w:line="240" w:lineRule="auto"/>
              <w:ind w:left="0" w:firstLine="0"/>
              <w:jc w:val="both"/>
              <w:rPr>
                <w:rFonts w:ascii="Arial" w:hAnsi="Arial" w:cs="Arial"/>
                <w:sz w:val="24"/>
                <w:szCs w:val="24"/>
              </w:rPr>
            </w:pPr>
            <w:r w:rsidRPr="00572015">
              <w:rPr>
                <w:rFonts w:ascii="Arial" w:eastAsia="Times New Roman" w:hAnsi="Arial" w:cs="Arial"/>
                <w:sz w:val="24"/>
                <w:szCs w:val="24"/>
                <w:lang w:eastAsia="ar-SA"/>
              </w:rPr>
              <w:lastRenderedPageBreak/>
              <w:t xml:space="preserve">ir tiekėjo, kuris yra juridinis asmuo, valdymo ar priežiūros organo narių ar kitų asmenų, turinčių teisę atstovauti tiekėjui ar jį kontroliuoti, jo vardu priimti sprendimą, sudaryti sandorį, sąrašas (pagal </w:t>
            </w:r>
            <w:r w:rsidRPr="00572015">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572015">
              <w:rPr>
                <w:rFonts w:ascii="Arial" w:hAnsi="Arial" w:cs="Arial"/>
                <w:sz w:val="24"/>
                <w:szCs w:val="24"/>
              </w:rPr>
              <w:t xml:space="preserve"> </w:t>
            </w:r>
            <w:r w:rsidRPr="00572015">
              <w:rPr>
                <w:rFonts w:ascii="Arial" w:hAnsi="Arial" w:cs="Arial"/>
                <w:sz w:val="24"/>
                <w:szCs w:val="24"/>
                <w:lang w:eastAsia="ar-SA"/>
              </w:rPr>
              <w:t>pateiktą formą – taikoma tarptautinės vertės pirkimui).</w:t>
            </w:r>
          </w:p>
          <w:p w14:paraId="39796F8E" w14:textId="77777777" w:rsidR="008F2DA8" w:rsidRPr="00572015" w:rsidRDefault="008F2DA8" w:rsidP="008F2DA8">
            <w:pPr>
              <w:pStyle w:val="Sraopastraipa"/>
              <w:spacing w:after="0" w:line="240" w:lineRule="auto"/>
              <w:ind w:left="0"/>
              <w:jc w:val="both"/>
              <w:rPr>
                <w:rFonts w:ascii="Arial" w:hAnsi="Arial" w:cs="Arial"/>
                <w:sz w:val="24"/>
                <w:szCs w:val="24"/>
              </w:rPr>
            </w:pPr>
          </w:p>
          <w:p w14:paraId="02B9788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20526429"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3"/>
            </w:r>
            <w:r w:rsidRPr="00572015">
              <w:rPr>
                <w:rFonts w:ascii="Arial" w:hAnsi="Arial" w:cs="Arial"/>
                <w:sz w:val="24"/>
                <w:szCs w:val="24"/>
              </w:rPr>
              <w:t>.</w:t>
            </w:r>
          </w:p>
          <w:p w14:paraId="13D92F73" w14:textId="77777777" w:rsidR="008F2DA8" w:rsidRPr="00572015" w:rsidRDefault="008F2DA8" w:rsidP="008F2DA8">
            <w:pPr>
              <w:numPr>
                <w:ilvl w:val="0"/>
                <w:numId w:val="30"/>
              </w:numPr>
              <w:tabs>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72015">
              <w:rPr>
                <w:rFonts w:ascii="Arial" w:eastAsia="Times New Roman" w:hAnsi="Arial" w:cs="Arial"/>
                <w:sz w:val="24"/>
                <w:szCs w:val="24"/>
                <w:u w:val="single"/>
                <w:lang w:eastAsia="ar-SA"/>
              </w:rPr>
              <w:t>taikoma tarptautinės vertės pirkimui</w:t>
            </w:r>
            <w:r w:rsidRPr="00572015">
              <w:rPr>
                <w:rFonts w:ascii="Arial" w:eastAsia="Times New Roman" w:hAnsi="Arial" w:cs="Arial"/>
                <w:sz w:val="24"/>
                <w:szCs w:val="24"/>
                <w:lang w:eastAsia="ar-SA"/>
              </w:rPr>
              <w:t>).</w:t>
            </w:r>
          </w:p>
          <w:p w14:paraId="0DFDFBE3" w14:textId="77777777" w:rsidR="008F2DA8" w:rsidRPr="00572015" w:rsidRDefault="008F2DA8" w:rsidP="008F2DA8">
            <w:pPr>
              <w:tabs>
                <w:tab w:val="left" w:pos="320"/>
              </w:tabs>
              <w:suppressAutoHyphens/>
              <w:spacing w:after="0" w:line="240" w:lineRule="auto"/>
              <w:contextualSpacing/>
              <w:jc w:val="both"/>
              <w:rPr>
                <w:rFonts w:ascii="Arial" w:hAnsi="Arial" w:cs="Arial"/>
                <w:sz w:val="24"/>
                <w:szCs w:val="24"/>
              </w:rPr>
            </w:pPr>
          </w:p>
          <w:p w14:paraId="63B4F44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w:t>
            </w:r>
            <w:r w:rsidRPr="00572015">
              <w:rPr>
                <w:rFonts w:ascii="Arial" w:hAnsi="Arial" w:cs="Arial"/>
                <w:sz w:val="24"/>
                <w:szCs w:val="24"/>
              </w:rPr>
              <w:lastRenderedPageBreak/>
              <w:t xml:space="preserve">2022-10-14 pateikti įrodančius dokumentus, jie turi būti išduoti ne anksčiau kaip 180 dienų, jas skaičiuojant atgal nuo 2022-10-14. </w:t>
            </w:r>
          </w:p>
          <w:p w14:paraId="300C2634" w14:textId="77777777" w:rsidR="008F2DA8" w:rsidRPr="00572015" w:rsidRDefault="008F2DA8" w:rsidP="008F2DA8">
            <w:pPr>
              <w:spacing w:after="0" w:line="240" w:lineRule="auto"/>
              <w:jc w:val="both"/>
              <w:rPr>
                <w:rFonts w:ascii="Arial" w:hAnsi="Arial" w:cs="Arial"/>
                <w:sz w:val="24"/>
                <w:szCs w:val="24"/>
              </w:rPr>
            </w:pPr>
          </w:p>
          <w:p w14:paraId="5D226D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D4CA67" w14:textId="77777777" w:rsidR="008F2DA8" w:rsidRPr="00572015" w:rsidRDefault="008F2DA8" w:rsidP="008F2DA8">
            <w:pPr>
              <w:spacing w:after="0" w:line="240" w:lineRule="auto"/>
              <w:jc w:val="both"/>
              <w:rPr>
                <w:rFonts w:ascii="Arial" w:hAnsi="Arial" w:cs="Arial"/>
                <w:sz w:val="24"/>
                <w:szCs w:val="24"/>
              </w:rPr>
            </w:pPr>
          </w:p>
          <w:p w14:paraId="5A659022" w14:textId="77777777" w:rsidR="008F2DA8" w:rsidRPr="00572015" w:rsidRDefault="008F2DA8" w:rsidP="008F2DA8">
            <w:pPr>
              <w:spacing w:after="0" w:line="240" w:lineRule="auto"/>
              <w:jc w:val="both"/>
              <w:rPr>
                <w:rFonts w:ascii="Arial" w:hAnsi="Arial" w:cs="Arial"/>
                <w:strike/>
                <w:sz w:val="24"/>
                <w:szCs w:val="24"/>
              </w:rPr>
            </w:pPr>
          </w:p>
          <w:p w14:paraId="05574378" w14:textId="77777777" w:rsidR="008F2DA8" w:rsidRPr="00572015" w:rsidRDefault="008F2DA8" w:rsidP="008F2DA8">
            <w:pPr>
              <w:spacing w:after="0" w:line="240" w:lineRule="auto"/>
              <w:jc w:val="both"/>
              <w:rPr>
                <w:rFonts w:ascii="Arial" w:hAnsi="Arial" w:cs="Arial"/>
                <w:b/>
                <w:bCs/>
                <w:sz w:val="24"/>
                <w:szCs w:val="24"/>
              </w:rPr>
            </w:pPr>
            <w:r w:rsidRPr="00572015">
              <w:rPr>
                <w:rFonts w:ascii="Arial" w:hAnsi="Arial" w:cs="Arial"/>
                <w:b/>
                <w:bCs/>
                <w:sz w:val="24"/>
                <w:szCs w:val="24"/>
              </w:rPr>
              <w:t>Jeigu vykdomas supaprastintas pirkimas:</w:t>
            </w:r>
          </w:p>
          <w:p w14:paraId="7FC401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D71BA7D" w14:textId="77777777" w:rsidR="008F2DA8" w:rsidRPr="00572015" w:rsidRDefault="008F2DA8" w:rsidP="008F2DA8">
            <w:pPr>
              <w:spacing w:after="0" w:line="240" w:lineRule="auto"/>
              <w:jc w:val="both"/>
              <w:rPr>
                <w:rFonts w:ascii="Arial" w:hAnsi="Arial" w:cs="Arial"/>
                <w:sz w:val="24"/>
                <w:szCs w:val="24"/>
              </w:rPr>
            </w:pPr>
          </w:p>
        </w:tc>
      </w:tr>
      <w:tr w:rsidR="008F2DA8" w:rsidRPr="00572015" w14:paraId="016A639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1CB6" w14:textId="77777777" w:rsidR="008F2DA8" w:rsidRPr="00572015" w:rsidRDefault="008F2DA8" w:rsidP="008F2DA8">
            <w:pPr>
              <w:spacing w:after="0" w:line="240" w:lineRule="auto"/>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7D8E" w14:textId="77777777" w:rsidR="008F2DA8" w:rsidRPr="00572015"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 xml:space="preserve">Tiekėjas yra </w:t>
            </w:r>
            <w:r w:rsidRPr="00A756F1">
              <w:rPr>
                <w:rFonts w:ascii="Arial" w:hAnsi="Arial" w:cs="Arial"/>
                <w:b/>
                <w:bCs/>
                <w:sz w:val="24"/>
                <w:szCs w:val="24"/>
                <w:lang w:eastAsia="en-US"/>
              </w:rPr>
              <w:t>neatlikęs</w:t>
            </w:r>
            <w:r w:rsidRPr="006E7382">
              <w:rPr>
                <w:rFonts w:ascii="Arial" w:hAnsi="Arial" w:cs="Arial"/>
                <w:sz w:val="24"/>
                <w:szCs w:val="24"/>
                <w:lang w:eastAsia="en-US"/>
              </w:rPr>
              <w:t xml:space="preserve"> jam paskirtos </w:t>
            </w:r>
            <w:r w:rsidRPr="00A756F1">
              <w:rPr>
                <w:rFonts w:ascii="Arial" w:hAnsi="Arial" w:cs="Arial"/>
                <w:b/>
                <w:bCs/>
                <w:sz w:val="24"/>
                <w:szCs w:val="24"/>
                <w:lang w:eastAsia="en-US"/>
              </w:rPr>
              <w:t>baudžiamojo poveikio priemonės</w:t>
            </w:r>
            <w:r w:rsidRPr="006E7382">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B223" w14:textId="77777777" w:rsidR="008F2DA8" w:rsidRPr="006E7382" w:rsidRDefault="008F2DA8" w:rsidP="008F2DA8">
            <w:pPr>
              <w:pStyle w:val="Betarp"/>
              <w:jc w:val="both"/>
              <w:rPr>
                <w:rFonts w:ascii="Arial" w:hAnsi="Arial" w:cs="Arial"/>
                <w:b/>
                <w:bCs/>
                <w:sz w:val="24"/>
                <w:szCs w:val="24"/>
                <w:lang w:eastAsia="en-US"/>
              </w:rPr>
            </w:pPr>
            <w:r w:rsidRPr="006E7382">
              <w:rPr>
                <w:rFonts w:ascii="Arial" w:hAnsi="Arial" w:cs="Arial"/>
                <w:b/>
                <w:bCs/>
                <w:sz w:val="24"/>
                <w:szCs w:val="24"/>
                <w:lang w:eastAsia="en-US"/>
              </w:rPr>
              <w:t>VPĮ 46 straipsnio 2¹ dalis</w:t>
            </w:r>
          </w:p>
          <w:p w14:paraId="3254C4CE" w14:textId="77777777" w:rsidR="008F2DA8" w:rsidRPr="006E7382" w:rsidRDefault="008F2DA8" w:rsidP="008F2DA8">
            <w:pPr>
              <w:pStyle w:val="Betarp"/>
              <w:jc w:val="both"/>
              <w:rPr>
                <w:rFonts w:ascii="Arial" w:hAnsi="Arial" w:cs="Arial"/>
                <w:sz w:val="24"/>
                <w:szCs w:val="24"/>
                <w:lang w:eastAsia="en-US"/>
              </w:rPr>
            </w:pPr>
          </w:p>
          <w:p w14:paraId="790ECF60" w14:textId="77777777" w:rsidR="008F2DA8" w:rsidRPr="006E7382"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16" w14:textId="77777777" w:rsidR="008F2DA8" w:rsidRPr="006E7382" w:rsidRDefault="008F2DA8" w:rsidP="008F2DA8">
            <w:pPr>
              <w:pStyle w:val="Betarp"/>
              <w:jc w:val="both"/>
              <w:rPr>
                <w:rFonts w:ascii="Arial" w:hAnsi="Arial" w:cs="Arial"/>
                <w:sz w:val="24"/>
                <w:szCs w:val="24"/>
                <w:lang w:eastAsia="en-US"/>
              </w:rPr>
            </w:pPr>
            <w:r w:rsidRPr="006E7382">
              <w:rPr>
                <w:rFonts w:ascii="Arial" w:hAnsi="Arial" w:cs="Arial"/>
                <w:sz w:val="24"/>
                <w:szCs w:val="24"/>
                <w:lang w:eastAsia="en-US"/>
              </w:rPr>
              <w:t>Iš Lietuvoje įsteigtų subjektų įrodančių dokumentų nereikalaujama. Užtenka pateikto EBVPD.</w:t>
            </w:r>
          </w:p>
          <w:p w14:paraId="6FCF5E87" w14:textId="77777777" w:rsidR="008F2DA8" w:rsidRPr="00572015" w:rsidRDefault="008F2DA8" w:rsidP="008F2DA8">
            <w:pPr>
              <w:spacing w:after="0" w:line="240" w:lineRule="auto"/>
              <w:jc w:val="both"/>
              <w:rPr>
                <w:rFonts w:ascii="Arial" w:hAnsi="Arial" w:cs="Arial"/>
                <w:sz w:val="24"/>
                <w:szCs w:val="24"/>
                <w:lang w:eastAsia="en-US"/>
              </w:rPr>
            </w:pPr>
          </w:p>
        </w:tc>
      </w:tr>
      <w:tr w:rsidR="008F2DA8" w:rsidRPr="00572015" w14:paraId="42E25DA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A9BB2"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FCB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Tiekėjas yra nuteistas už </w:t>
            </w:r>
            <w:r w:rsidRPr="00572015">
              <w:rPr>
                <w:rFonts w:ascii="Arial" w:hAnsi="Arial" w:cs="Arial"/>
                <w:b/>
                <w:bCs/>
                <w:sz w:val="24"/>
                <w:szCs w:val="24"/>
                <w:lang w:eastAsia="en-US"/>
              </w:rPr>
              <w:t>įsipareigojimų, susijusių su mokesčių</w:t>
            </w:r>
            <w:r w:rsidRPr="0057201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1EF5C" w14:textId="77777777" w:rsidR="008F2DA8" w:rsidRPr="00572015" w:rsidRDefault="008F2DA8" w:rsidP="008F2DA8">
            <w:pPr>
              <w:spacing w:after="0" w:line="240" w:lineRule="auto"/>
              <w:jc w:val="both"/>
              <w:rPr>
                <w:rFonts w:ascii="Arial" w:hAnsi="Arial" w:cs="Arial"/>
                <w:sz w:val="24"/>
                <w:szCs w:val="24"/>
                <w:lang w:eastAsia="en-US"/>
              </w:rPr>
            </w:pPr>
          </w:p>
          <w:p w14:paraId="1A788D3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nuteistas už aukščiau nurodytą nusikalstamą veiką, kai dėl:</w:t>
            </w:r>
          </w:p>
          <w:p w14:paraId="1DCD527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1) tiekėjo, kuris yra fizinis asmuo, per pastaruosius 5 metus buvo priimtas ir įsiteisėjęs apkaltinamasis teismo </w:t>
            </w:r>
            <w:r w:rsidRPr="00572015">
              <w:rPr>
                <w:rFonts w:ascii="Arial" w:hAnsi="Arial" w:cs="Arial"/>
                <w:sz w:val="24"/>
                <w:szCs w:val="24"/>
                <w:lang w:eastAsia="en-US"/>
              </w:rPr>
              <w:lastRenderedPageBreak/>
              <w:t>nuosprendis ir šis asmuo turi neišnykusį ar nepanaikintą teistumą;</w:t>
            </w:r>
          </w:p>
          <w:p w14:paraId="68E071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CC0F6" w14:textId="77777777" w:rsidR="008F2DA8" w:rsidRPr="00572015" w:rsidRDefault="008F2DA8" w:rsidP="008F2DA8">
            <w:pPr>
              <w:spacing w:after="0" w:line="240" w:lineRule="auto"/>
              <w:jc w:val="both"/>
              <w:rPr>
                <w:rFonts w:ascii="Arial" w:hAnsi="Arial" w:cs="Arial"/>
                <w:sz w:val="24"/>
                <w:szCs w:val="24"/>
                <w:lang w:eastAsia="en-US"/>
              </w:rPr>
            </w:pPr>
          </w:p>
          <w:p w14:paraId="52633F4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Tačiau ši nuostata netaikoma, jeigu:</w:t>
            </w:r>
          </w:p>
          <w:p w14:paraId="44809E6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1549B40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įsiskolinimo suma neviršija 50 Eur (penkiasdešimt eurų);</w:t>
            </w:r>
          </w:p>
          <w:p w14:paraId="478D405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572015">
              <w:rPr>
                <w:rFonts w:ascii="Arial" w:hAnsi="Arial" w:cs="Arial"/>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5AB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3 dalis</w:t>
            </w:r>
          </w:p>
          <w:p w14:paraId="300344DE" w14:textId="77777777" w:rsidR="008F2DA8" w:rsidRPr="00572015" w:rsidRDefault="008F2DA8" w:rsidP="008F2DA8">
            <w:pPr>
              <w:spacing w:after="0" w:line="240" w:lineRule="auto"/>
              <w:jc w:val="both"/>
              <w:rPr>
                <w:rFonts w:ascii="Arial" w:eastAsia="Arial" w:hAnsi="Arial" w:cs="Arial"/>
                <w:sz w:val="24"/>
                <w:szCs w:val="24"/>
              </w:rPr>
            </w:pPr>
          </w:p>
          <w:p w14:paraId="0875C933"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4671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1) Dėl įsipareigojimų, susijusių su mokesčių mokėjimu, įvykdymo iš Lietuvoje įsteigtų subjektų prašoma:</w:t>
            </w:r>
          </w:p>
          <w:p w14:paraId="08E4CF94" w14:textId="77777777" w:rsidR="008F2DA8" w:rsidRPr="00572015" w:rsidRDefault="008F2DA8" w:rsidP="008F2DA8">
            <w:pPr>
              <w:spacing w:after="0" w:line="240" w:lineRule="auto"/>
              <w:jc w:val="both"/>
              <w:rPr>
                <w:rFonts w:ascii="Arial" w:hAnsi="Arial" w:cs="Arial"/>
                <w:sz w:val="24"/>
                <w:szCs w:val="24"/>
              </w:rPr>
            </w:pPr>
          </w:p>
          <w:p w14:paraId="4CFC26E6"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(jei toks yra) arba Valstybinės mokesčių inspekcijos prie Lietuvos Respublikos finansų ministerijos išduoto dokumento,</w:t>
            </w:r>
          </w:p>
          <w:p w14:paraId="006D1FF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75713653" w14:textId="77777777" w:rsidR="008F2DA8" w:rsidRPr="00572015" w:rsidRDefault="008F2DA8" w:rsidP="008F2DA8">
            <w:pPr>
              <w:spacing w:after="0" w:line="240" w:lineRule="auto"/>
              <w:jc w:val="both"/>
              <w:rPr>
                <w:rFonts w:ascii="Arial" w:hAnsi="Arial" w:cs="Arial"/>
                <w:sz w:val="24"/>
                <w:szCs w:val="24"/>
              </w:rPr>
            </w:pPr>
          </w:p>
          <w:p w14:paraId="133E134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4F774DC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4"/>
            </w:r>
            <w:r w:rsidRPr="00572015">
              <w:rPr>
                <w:rFonts w:ascii="Arial" w:hAnsi="Arial" w:cs="Arial"/>
                <w:sz w:val="24"/>
                <w:szCs w:val="24"/>
              </w:rPr>
              <w:t>.</w:t>
            </w:r>
          </w:p>
          <w:p w14:paraId="2EF0DA10" w14:textId="77777777" w:rsidR="008F2DA8" w:rsidRPr="00572015" w:rsidRDefault="008F2DA8" w:rsidP="008F2DA8">
            <w:pPr>
              <w:spacing w:after="0" w:line="240" w:lineRule="auto"/>
              <w:jc w:val="both"/>
              <w:rPr>
                <w:rFonts w:ascii="Arial" w:hAnsi="Arial" w:cs="Arial"/>
                <w:sz w:val="24"/>
                <w:szCs w:val="24"/>
              </w:rPr>
            </w:pPr>
          </w:p>
          <w:p w14:paraId="68EA65D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350B9C7" w14:textId="77777777" w:rsidR="008F2DA8" w:rsidRPr="00572015" w:rsidRDefault="008F2DA8" w:rsidP="008F2DA8">
            <w:pPr>
              <w:spacing w:after="0" w:line="240" w:lineRule="auto"/>
              <w:jc w:val="both"/>
              <w:rPr>
                <w:rFonts w:ascii="Arial" w:hAnsi="Arial" w:cs="Arial"/>
                <w:sz w:val="24"/>
                <w:szCs w:val="24"/>
              </w:rPr>
            </w:pPr>
          </w:p>
          <w:p w14:paraId="4AF3B9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176BD5" w14:textId="77777777" w:rsidR="008F2DA8" w:rsidRPr="00572015" w:rsidRDefault="008F2DA8" w:rsidP="008F2DA8">
            <w:pPr>
              <w:spacing w:after="0" w:line="240" w:lineRule="auto"/>
              <w:jc w:val="both"/>
              <w:rPr>
                <w:rFonts w:ascii="Arial" w:hAnsi="Arial" w:cs="Arial"/>
                <w:sz w:val="24"/>
                <w:szCs w:val="24"/>
              </w:rPr>
            </w:pPr>
          </w:p>
          <w:p w14:paraId="349073B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 Dėl įsipareigojimų, susijusių su socialinio draudimo įmokų mokėjimu, įvykdymo iš Lietuvoje įsteigtų subjektų prašoma:</w:t>
            </w:r>
          </w:p>
          <w:p w14:paraId="24B4FDB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E754C96" w14:textId="77777777" w:rsidR="008F2DA8" w:rsidRPr="00572015" w:rsidRDefault="008F2DA8" w:rsidP="008F2DA8">
            <w:pPr>
              <w:spacing w:after="0" w:line="240" w:lineRule="auto"/>
              <w:jc w:val="both"/>
              <w:rPr>
                <w:rFonts w:ascii="Arial" w:hAnsi="Arial" w:cs="Arial"/>
                <w:sz w:val="24"/>
                <w:szCs w:val="24"/>
              </w:rPr>
            </w:pPr>
          </w:p>
          <w:p w14:paraId="0507F5C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Jeigu dėl Valstybinio socialinio draudimo fondo valdybos (toliau – „Sodra“) informacinės sistemos </w:t>
            </w:r>
            <w:r w:rsidRPr="00572015">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6D951D" w14:textId="77777777" w:rsidR="008F2DA8" w:rsidRPr="00572015" w:rsidRDefault="008F2DA8" w:rsidP="008F2DA8">
            <w:pPr>
              <w:spacing w:after="0" w:line="240" w:lineRule="auto"/>
              <w:jc w:val="both"/>
              <w:rPr>
                <w:rFonts w:ascii="Arial" w:hAnsi="Arial" w:cs="Arial"/>
                <w:sz w:val="24"/>
                <w:szCs w:val="24"/>
              </w:rPr>
            </w:pPr>
          </w:p>
          <w:p w14:paraId="0FFE32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93410" w14:textId="77777777" w:rsidR="008F2DA8" w:rsidRPr="00572015" w:rsidRDefault="008F2DA8" w:rsidP="008F2DA8">
            <w:pPr>
              <w:spacing w:after="0" w:line="240" w:lineRule="auto"/>
              <w:jc w:val="both"/>
              <w:rPr>
                <w:rFonts w:ascii="Arial" w:hAnsi="Arial" w:cs="Arial"/>
                <w:sz w:val="24"/>
                <w:szCs w:val="24"/>
              </w:rPr>
            </w:pPr>
          </w:p>
          <w:p w14:paraId="7E7F210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6E22F3DD" w14:textId="77777777" w:rsidR="008F2DA8" w:rsidRPr="00572015" w:rsidRDefault="008F2DA8" w:rsidP="008F2DA8">
            <w:pPr>
              <w:tabs>
                <w:tab w:val="left" w:pos="320"/>
              </w:tabs>
              <w:spacing w:after="0" w:line="240" w:lineRule="auto"/>
              <w:ind w:firstLine="37"/>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 xml:space="preserve">atitinkamos užsienio šalies kompetentingos institucijos dokumento </w:t>
            </w:r>
            <w:r w:rsidRPr="00572015">
              <w:rPr>
                <w:rStyle w:val="Puslapioinaosnuoroda"/>
                <w:rFonts w:ascii="Arial" w:hAnsi="Arial" w:cs="Arial"/>
                <w:sz w:val="24"/>
                <w:szCs w:val="24"/>
              </w:rPr>
              <w:footnoteReference w:id="5"/>
            </w:r>
            <w:r w:rsidRPr="00572015">
              <w:rPr>
                <w:rFonts w:ascii="Arial" w:hAnsi="Arial" w:cs="Arial"/>
                <w:sz w:val="24"/>
                <w:szCs w:val="24"/>
              </w:rPr>
              <w:t>.</w:t>
            </w:r>
          </w:p>
          <w:p w14:paraId="4DF25BE5" w14:textId="77777777" w:rsidR="008F2DA8" w:rsidRPr="00572015" w:rsidRDefault="008F2DA8" w:rsidP="008F2DA8">
            <w:pPr>
              <w:spacing w:after="0" w:line="240" w:lineRule="auto"/>
              <w:jc w:val="both"/>
              <w:rPr>
                <w:rFonts w:ascii="Arial" w:hAnsi="Arial" w:cs="Arial"/>
                <w:sz w:val="24"/>
                <w:szCs w:val="24"/>
              </w:rPr>
            </w:pPr>
          </w:p>
          <w:p w14:paraId="65BC4EB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120 dienų iki tos dienos, kai tiekėjas perkančiosios organizacijos </w:t>
            </w:r>
            <w:r w:rsidRPr="00572015">
              <w:rPr>
                <w:rFonts w:ascii="Arial" w:hAnsi="Arial" w:cs="Arial"/>
                <w:sz w:val="24"/>
                <w:szCs w:val="24"/>
              </w:rPr>
              <w:lastRenderedPageBreak/>
              <w:t>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42472E3" w14:textId="77777777" w:rsidR="008F2DA8" w:rsidRPr="00572015" w:rsidRDefault="008F2DA8" w:rsidP="008F2DA8">
            <w:pPr>
              <w:spacing w:after="0" w:line="240" w:lineRule="auto"/>
              <w:jc w:val="both"/>
              <w:rPr>
                <w:rFonts w:ascii="Arial" w:hAnsi="Arial" w:cs="Arial"/>
                <w:sz w:val="24"/>
                <w:szCs w:val="24"/>
              </w:rPr>
            </w:pPr>
          </w:p>
          <w:p w14:paraId="05582EF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0F15B9" w14:textId="77777777" w:rsidR="008F2DA8" w:rsidRPr="00572015" w:rsidRDefault="008F2DA8" w:rsidP="008F2DA8">
            <w:pPr>
              <w:spacing w:after="0" w:line="240" w:lineRule="auto"/>
              <w:jc w:val="both"/>
              <w:rPr>
                <w:rFonts w:ascii="Arial" w:hAnsi="Arial" w:cs="Arial"/>
                <w:sz w:val="24"/>
                <w:szCs w:val="24"/>
              </w:rPr>
            </w:pPr>
          </w:p>
          <w:p w14:paraId="14C11913"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4EEBB09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F2DA8" w:rsidRPr="00572015" w14:paraId="0D16D113"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FD6D8"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4</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1C3A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su kitais tiekėjais yra sudaręs susitarimų, kuriais </w:t>
            </w:r>
            <w:r w:rsidRPr="00572015">
              <w:rPr>
                <w:rFonts w:ascii="Arial" w:hAnsi="Arial" w:cs="Arial"/>
                <w:b/>
                <w:bCs/>
                <w:sz w:val="24"/>
                <w:szCs w:val="24"/>
              </w:rPr>
              <w:t>siekiama iškreipti konkurenciją</w:t>
            </w:r>
            <w:r w:rsidRPr="0057201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DDCD"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1 punktas</w:t>
            </w:r>
          </w:p>
          <w:p w14:paraId="3208B151" w14:textId="77777777" w:rsidR="008F2DA8" w:rsidRPr="00572015" w:rsidRDefault="008F2DA8" w:rsidP="008F2DA8">
            <w:pPr>
              <w:spacing w:after="0" w:line="240" w:lineRule="auto"/>
              <w:jc w:val="both"/>
              <w:rPr>
                <w:rFonts w:ascii="Arial" w:eastAsia="Yu Mincho" w:hAnsi="Arial" w:cs="Arial"/>
                <w:sz w:val="24"/>
                <w:szCs w:val="24"/>
              </w:rPr>
            </w:pPr>
          </w:p>
          <w:p w14:paraId="12873639"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7F6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460A6A83" w14:textId="77777777" w:rsidR="008F2DA8" w:rsidRPr="00572015" w:rsidRDefault="008F2DA8" w:rsidP="008F2DA8">
            <w:pPr>
              <w:spacing w:after="0" w:line="240" w:lineRule="auto"/>
              <w:rPr>
                <w:rFonts w:ascii="Arial" w:hAnsi="Arial" w:cs="Arial"/>
                <w:iCs/>
                <w:sz w:val="24"/>
                <w:szCs w:val="24"/>
                <w:lang w:eastAsia="en-US"/>
              </w:rPr>
            </w:pPr>
          </w:p>
          <w:p w14:paraId="18A500A7"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A990C09"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F878A"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5</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F977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w:t>
            </w:r>
            <w:r w:rsidRPr="00572015">
              <w:rPr>
                <w:rFonts w:ascii="Arial" w:hAnsi="Arial" w:cs="Arial"/>
                <w:b/>
                <w:bCs/>
                <w:sz w:val="24"/>
                <w:szCs w:val="24"/>
              </w:rPr>
              <w:t>pateko į interesų konflikto situaciją,</w:t>
            </w:r>
            <w:r w:rsidRPr="00572015">
              <w:rPr>
                <w:rFonts w:ascii="Arial" w:hAnsi="Arial" w:cs="Arial"/>
                <w:sz w:val="24"/>
                <w:szCs w:val="24"/>
              </w:rPr>
              <w:t xml:space="preserve"> kaip apibrėžta VPĮ 21 straipsnyje, ir atitinkamos padėties negalima ištaisyti. </w:t>
            </w:r>
          </w:p>
          <w:p w14:paraId="72C2A45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72015">
              <w:rPr>
                <w:rFonts w:ascii="Arial" w:hAnsi="Arial" w:cs="Arial"/>
                <w:sz w:val="24"/>
                <w:szCs w:val="24"/>
              </w:rPr>
              <w:lastRenderedPageBreak/>
              <w:t>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98D2"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2 punktas</w:t>
            </w:r>
          </w:p>
          <w:p w14:paraId="207B6EB5" w14:textId="77777777" w:rsidR="008F2DA8" w:rsidRPr="00572015" w:rsidRDefault="008F2DA8" w:rsidP="008F2DA8">
            <w:pPr>
              <w:spacing w:after="0" w:line="240" w:lineRule="auto"/>
              <w:jc w:val="both"/>
              <w:rPr>
                <w:rFonts w:ascii="Arial" w:eastAsia="Yu Mincho" w:hAnsi="Arial" w:cs="Arial"/>
                <w:sz w:val="24"/>
                <w:szCs w:val="24"/>
              </w:rPr>
            </w:pPr>
          </w:p>
          <w:p w14:paraId="3A52D4FE"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1F9C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tc>
      </w:tr>
      <w:tr w:rsidR="008F2DA8" w:rsidRPr="00572015" w14:paraId="10206B01"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F719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6</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69C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b/>
                <w:bCs/>
                <w:sz w:val="24"/>
                <w:szCs w:val="24"/>
              </w:rPr>
              <w:t>Pažeista konkurencija</w:t>
            </w:r>
            <w:r w:rsidRPr="0057201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9CF0"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3 punktas</w:t>
            </w:r>
          </w:p>
          <w:p w14:paraId="2CC97742" w14:textId="77777777" w:rsidR="008F2DA8" w:rsidRPr="00572015" w:rsidRDefault="008F2DA8" w:rsidP="008F2DA8">
            <w:pPr>
              <w:spacing w:after="0" w:line="240" w:lineRule="auto"/>
              <w:rPr>
                <w:rFonts w:ascii="Arial" w:eastAsia="Yu Mincho" w:hAnsi="Arial" w:cs="Arial"/>
                <w:sz w:val="24"/>
                <w:szCs w:val="24"/>
              </w:rPr>
            </w:pPr>
          </w:p>
          <w:p w14:paraId="47F0F12C"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C13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108C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029B0521"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40CDD17"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5C430"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7</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4472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procedūrų metu nuslėpė informaciją ar pateikė </w:t>
            </w:r>
            <w:r w:rsidRPr="00572015">
              <w:rPr>
                <w:rFonts w:ascii="Arial" w:hAnsi="Arial" w:cs="Arial"/>
                <w:b/>
                <w:bCs/>
                <w:sz w:val="24"/>
                <w:szCs w:val="24"/>
              </w:rPr>
              <w:t>melagingą informaciją</w:t>
            </w:r>
            <w:r w:rsidRPr="0057201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9B9AD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0BA0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w:t>
            </w:r>
            <w:r w:rsidRPr="00572015">
              <w:rPr>
                <w:rFonts w:ascii="Arial" w:hAnsi="Arial" w:cs="Arial"/>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D325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4 punktas</w:t>
            </w:r>
          </w:p>
          <w:p w14:paraId="27C07232" w14:textId="77777777" w:rsidR="008F2DA8" w:rsidRPr="00572015" w:rsidRDefault="008F2DA8" w:rsidP="008F2DA8">
            <w:pPr>
              <w:spacing w:after="0" w:line="240" w:lineRule="auto"/>
              <w:rPr>
                <w:rFonts w:ascii="Arial" w:eastAsia="Yu Mincho" w:hAnsi="Arial" w:cs="Arial"/>
                <w:sz w:val="24"/>
                <w:szCs w:val="24"/>
              </w:rPr>
            </w:pPr>
          </w:p>
          <w:p w14:paraId="1CE9AC0D"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C15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A37ED"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2AC06AB2" w14:textId="77777777" w:rsidR="008F2DA8" w:rsidRPr="00572015" w:rsidRDefault="008F2DA8" w:rsidP="008F2DA8">
            <w:pPr>
              <w:spacing w:after="0" w:line="240" w:lineRule="auto"/>
              <w:rPr>
                <w:rFonts w:ascii="Arial" w:hAnsi="Arial" w:cs="Arial"/>
                <w:iCs/>
                <w:sz w:val="24"/>
                <w:szCs w:val="24"/>
                <w:lang w:eastAsia="en-US"/>
              </w:rPr>
            </w:pPr>
          </w:p>
          <w:p w14:paraId="32CA023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AC39967" w14:textId="77777777" w:rsidR="008F2DA8" w:rsidRPr="00572015" w:rsidRDefault="008F2DA8" w:rsidP="008F2DA8">
            <w:pPr>
              <w:spacing w:after="0" w:line="240" w:lineRule="auto"/>
              <w:rPr>
                <w:rFonts w:ascii="Arial" w:hAnsi="Arial" w:cs="Arial"/>
                <w:sz w:val="24"/>
                <w:szCs w:val="24"/>
              </w:rPr>
            </w:pPr>
          </w:p>
          <w:p w14:paraId="0CE0B859" w14:textId="77777777" w:rsidR="008F2DA8" w:rsidRPr="00572015" w:rsidRDefault="008F2DA8" w:rsidP="008F2DA8">
            <w:pPr>
              <w:spacing w:after="0" w:line="240" w:lineRule="auto"/>
              <w:rPr>
                <w:rFonts w:ascii="Arial" w:hAnsi="Arial" w:cs="Arial"/>
                <w:sz w:val="24"/>
                <w:szCs w:val="24"/>
              </w:rPr>
            </w:pPr>
            <w:hyperlink r:id="rId11" w:history="1">
              <w:r w:rsidRPr="00572015">
                <w:rPr>
                  <w:rStyle w:val="Hipersaitas"/>
                  <w:rFonts w:ascii="Arial" w:hAnsi="Arial" w:cs="Arial"/>
                  <w:sz w:val="24"/>
                  <w:szCs w:val="24"/>
                </w:rPr>
                <w:t>https://vpt.lrv.lt/lt/nuorodos/kiti-duomenys/powerbi/melaginga-informacija-pateikusiu-tiekeju-sarasas-3/</w:t>
              </w:r>
            </w:hyperlink>
          </w:p>
        </w:tc>
      </w:tr>
      <w:tr w:rsidR="008F2DA8" w:rsidRPr="00572015" w14:paraId="4D211EC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A7C05"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8</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49C4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ėmėsi neteisėtų veiksmų, </w:t>
            </w:r>
            <w:r w:rsidRPr="00572015">
              <w:rPr>
                <w:rFonts w:ascii="Arial" w:hAnsi="Arial" w:cs="Arial"/>
                <w:b/>
                <w:bCs/>
                <w:sz w:val="24"/>
                <w:szCs w:val="24"/>
              </w:rPr>
              <w:t xml:space="preserve">siekdamas daryti įtaką </w:t>
            </w:r>
            <w:r w:rsidRPr="0057201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9FDF"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5 punktas</w:t>
            </w:r>
          </w:p>
          <w:p w14:paraId="257DF173" w14:textId="77777777" w:rsidR="008F2DA8" w:rsidRPr="00572015" w:rsidRDefault="008F2DA8" w:rsidP="008F2DA8">
            <w:pPr>
              <w:spacing w:after="0" w:line="240" w:lineRule="auto"/>
              <w:jc w:val="both"/>
              <w:rPr>
                <w:rFonts w:ascii="Arial" w:eastAsia="Yu Mincho" w:hAnsi="Arial" w:cs="Arial"/>
                <w:sz w:val="24"/>
                <w:szCs w:val="24"/>
              </w:rPr>
            </w:pPr>
          </w:p>
          <w:p w14:paraId="6BA48E89"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C15 punktas</w:t>
            </w:r>
          </w:p>
          <w:p w14:paraId="22FCFBBB"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5E520661"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A21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E160095" w14:textId="77777777" w:rsidR="008F2DA8" w:rsidRPr="00572015" w:rsidRDefault="008F2DA8" w:rsidP="008F2DA8">
            <w:pPr>
              <w:spacing w:after="0" w:line="240" w:lineRule="auto"/>
              <w:jc w:val="both"/>
              <w:rPr>
                <w:rFonts w:ascii="Arial" w:hAnsi="Arial" w:cs="Arial"/>
                <w:iCs/>
                <w:sz w:val="24"/>
                <w:szCs w:val="24"/>
                <w:lang w:eastAsia="en-US"/>
              </w:rPr>
            </w:pPr>
          </w:p>
        </w:tc>
      </w:tr>
      <w:tr w:rsidR="008F2DA8" w:rsidRPr="00572015" w14:paraId="5660498C"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CF0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9</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3C4CA"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neįvykdęs sutarties</w:t>
            </w:r>
            <w:r w:rsidRPr="0057201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572015">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A1484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D64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6 punktas</w:t>
            </w:r>
          </w:p>
          <w:p w14:paraId="704E9597" w14:textId="77777777" w:rsidR="008F2DA8" w:rsidRPr="00572015" w:rsidRDefault="008F2DA8" w:rsidP="008F2DA8">
            <w:pPr>
              <w:spacing w:after="0" w:line="240" w:lineRule="auto"/>
              <w:jc w:val="both"/>
              <w:rPr>
                <w:rFonts w:ascii="Arial" w:eastAsia="Yu Mincho" w:hAnsi="Arial" w:cs="Arial"/>
                <w:sz w:val="24"/>
                <w:szCs w:val="24"/>
              </w:rPr>
            </w:pPr>
          </w:p>
          <w:p w14:paraId="11CDA61D"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C14 punktas</w:t>
            </w:r>
          </w:p>
          <w:p w14:paraId="196A5B83"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045742D"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B60B" w14:textId="77777777" w:rsidR="008F2DA8" w:rsidRPr="00572015" w:rsidRDefault="008F2DA8" w:rsidP="008F2DA8">
            <w:pPr>
              <w:spacing w:after="0" w:line="240" w:lineRule="auto"/>
              <w:jc w:val="both"/>
              <w:rPr>
                <w:rFonts w:ascii="Arial" w:hAnsi="Arial" w:cs="Arial"/>
                <w:color w:val="000000" w:themeColor="text1"/>
                <w:sz w:val="24"/>
                <w:szCs w:val="24"/>
                <w:lang w:eastAsia="en-US"/>
              </w:rPr>
            </w:pPr>
            <w:r w:rsidRPr="00572015">
              <w:rPr>
                <w:rFonts w:ascii="Arial" w:hAnsi="Arial" w:cs="Arial"/>
                <w:color w:val="000000" w:themeColor="text1"/>
                <w:sz w:val="24"/>
                <w:szCs w:val="24"/>
                <w:lang w:eastAsia="en-US"/>
              </w:rPr>
              <w:t>Iš Lietuvoje įsteigtų subjektų įrodančių dokumentų nereikalaujama. Užtenka pateikto EBVPD.</w:t>
            </w:r>
          </w:p>
          <w:p w14:paraId="020299B8" w14:textId="77777777" w:rsidR="008F2DA8" w:rsidRPr="00572015" w:rsidRDefault="008F2DA8" w:rsidP="008F2DA8">
            <w:pPr>
              <w:spacing w:after="0" w:line="240" w:lineRule="auto"/>
              <w:jc w:val="both"/>
              <w:rPr>
                <w:rFonts w:ascii="Arial" w:hAnsi="Arial" w:cs="Arial"/>
                <w:iCs/>
                <w:color w:val="000000" w:themeColor="text1"/>
                <w:sz w:val="24"/>
                <w:szCs w:val="24"/>
                <w:lang w:eastAsia="en-US"/>
              </w:rPr>
            </w:pPr>
          </w:p>
          <w:p w14:paraId="38CFD387" w14:textId="77777777" w:rsidR="008F2DA8" w:rsidRPr="00572015" w:rsidRDefault="008F2DA8" w:rsidP="008F2DA8">
            <w:pPr>
              <w:spacing w:after="0" w:line="240" w:lineRule="auto"/>
              <w:jc w:val="both"/>
              <w:rPr>
                <w:rFonts w:ascii="Arial" w:hAnsi="Arial" w:cs="Arial"/>
                <w:color w:val="000000" w:themeColor="text1"/>
                <w:sz w:val="24"/>
                <w:szCs w:val="24"/>
              </w:rPr>
            </w:pPr>
            <w:r w:rsidRPr="0057201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7F2B7EA" w14:textId="77777777" w:rsidR="008F2DA8" w:rsidRPr="00572015" w:rsidRDefault="008F2DA8" w:rsidP="008F2DA8">
            <w:pPr>
              <w:spacing w:after="0" w:line="240" w:lineRule="auto"/>
              <w:jc w:val="both"/>
              <w:rPr>
                <w:rFonts w:ascii="Arial" w:hAnsi="Arial" w:cs="Arial"/>
                <w:color w:val="000000" w:themeColor="text1"/>
                <w:sz w:val="24"/>
                <w:szCs w:val="24"/>
              </w:rPr>
            </w:pPr>
          </w:p>
          <w:p w14:paraId="55865CA1" w14:textId="77777777" w:rsidR="008F2DA8" w:rsidRPr="00572015" w:rsidRDefault="008F2DA8" w:rsidP="008F2DA8">
            <w:pPr>
              <w:spacing w:after="0" w:line="240" w:lineRule="auto"/>
              <w:jc w:val="both"/>
              <w:rPr>
                <w:rStyle w:val="Hipersaitas"/>
                <w:rFonts w:ascii="Arial" w:hAnsi="Arial" w:cs="Arial"/>
                <w:color w:val="000000" w:themeColor="text1"/>
                <w:sz w:val="24"/>
                <w:szCs w:val="24"/>
              </w:rPr>
            </w:pPr>
            <w:hyperlink r:id="rId12" w:history="1">
              <w:r w:rsidRPr="00572015">
                <w:rPr>
                  <w:rStyle w:val="Hipersaitas"/>
                  <w:rFonts w:ascii="Arial" w:hAnsi="Arial" w:cs="Arial"/>
                  <w:color w:val="000000" w:themeColor="text1"/>
                  <w:sz w:val="24"/>
                  <w:szCs w:val="24"/>
                </w:rPr>
                <w:t>https://vpt.lrv.lt/lt/nuorodos/kiti-duomenys/powerbi/nepatikimi-tiekejai-1/</w:t>
              </w:r>
            </w:hyperlink>
            <w:r w:rsidRPr="00572015">
              <w:rPr>
                <w:rFonts w:ascii="Arial" w:hAnsi="Arial" w:cs="Arial"/>
                <w:color w:val="000000" w:themeColor="text1"/>
                <w:sz w:val="24"/>
                <w:szCs w:val="24"/>
              </w:rPr>
              <w:t xml:space="preserve"> </w:t>
            </w:r>
          </w:p>
          <w:p w14:paraId="1E9C776A" w14:textId="77777777" w:rsidR="008F2DA8" w:rsidRPr="00572015" w:rsidRDefault="008F2DA8" w:rsidP="008F2DA8">
            <w:pPr>
              <w:spacing w:after="0" w:line="240" w:lineRule="auto"/>
              <w:jc w:val="both"/>
              <w:rPr>
                <w:rFonts w:ascii="Arial" w:hAnsi="Arial" w:cs="Arial"/>
                <w:color w:val="000000" w:themeColor="text1"/>
                <w:sz w:val="24"/>
                <w:szCs w:val="24"/>
              </w:rPr>
            </w:pPr>
          </w:p>
          <w:p w14:paraId="739DD8B3" w14:textId="77777777" w:rsidR="008F2DA8" w:rsidRPr="00572015" w:rsidRDefault="008F2DA8" w:rsidP="008F2DA8">
            <w:pPr>
              <w:spacing w:after="0" w:line="240" w:lineRule="auto"/>
              <w:jc w:val="both"/>
              <w:rPr>
                <w:rFonts w:ascii="Arial" w:hAnsi="Arial" w:cs="Arial"/>
                <w:color w:val="000000" w:themeColor="text1"/>
                <w:sz w:val="24"/>
                <w:szCs w:val="24"/>
              </w:rPr>
            </w:pPr>
            <w:hyperlink r:id="rId13" w:history="1">
              <w:r w:rsidRPr="00572015">
                <w:rPr>
                  <w:rStyle w:val="Hipersaitas"/>
                  <w:rFonts w:ascii="Arial" w:hAnsi="Arial" w:cs="Arial"/>
                  <w:color w:val="000000" w:themeColor="text1"/>
                  <w:sz w:val="24"/>
                  <w:szCs w:val="24"/>
                </w:rPr>
                <w:t>https://vpt.lrv.lt/lt/pasalinimo-pagrindai-1/nepatikimu-</w:t>
              </w:r>
              <w:r w:rsidRPr="00572015">
                <w:rPr>
                  <w:rStyle w:val="Hipersaitas"/>
                  <w:rFonts w:ascii="Arial" w:hAnsi="Arial" w:cs="Arial"/>
                  <w:color w:val="000000" w:themeColor="text1"/>
                  <w:sz w:val="24"/>
                  <w:szCs w:val="24"/>
                </w:rPr>
                <w:lastRenderedPageBreak/>
                <w:t>koncesininku-sarasas-1/nepatikimu-koncesininku-sarasas</w:t>
              </w:r>
            </w:hyperlink>
          </w:p>
          <w:p w14:paraId="098F37E7" w14:textId="77777777" w:rsidR="008F2DA8" w:rsidRPr="00572015" w:rsidRDefault="008F2DA8" w:rsidP="008F2DA8">
            <w:pPr>
              <w:spacing w:after="0" w:line="240" w:lineRule="auto"/>
              <w:jc w:val="both"/>
              <w:rPr>
                <w:rFonts w:ascii="Arial" w:hAnsi="Arial" w:cs="Arial"/>
                <w:color w:val="000000" w:themeColor="text1"/>
                <w:sz w:val="24"/>
                <w:szCs w:val="24"/>
              </w:rPr>
            </w:pPr>
          </w:p>
        </w:tc>
      </w:tr>
      <w:tr w:rsidR="008F2DA8" w:rsidRPr="00572015" w14:paraId="38658BF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25547"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10</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E615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w:t>
            </w:r>
            <w:r w:rsidRPr="00572015">
              <w:rPr>
                <w:rFonts w:ascii="Arial" w:hAnsi="Arial" w:cs="Arial"/>
                <w:b/>
                <w:bCs/>
                <w:sz w:val="24"/>
                <w:szCs w:val="24"/>
              </w:rPr>
              <w:t xml:space="preserve">rimtą profesinį pažeidimą, </w:t>
            </w:r>
            <w:r w:rsidRPr="00572015">
              <w:rPr>
                <w:rFonts w:ascii="Arial" w:hAnsi="Arial" w:cs="Arial"/>
                <w:sz w:val="24"/>
                <w:szCs w:val="24"/>
              </w:rPr>
              <w:t>dėl kurio perkančioji organizacija abejoja tiekėjo sąžiningumu, kai jis yra padaręs </w:t>
            </w:r>
            <w:r w:rsidRPr="00572015">
              <w:rPr>
                <w:rFonts w:ascii="Arial" w:hAnsi="Arial" w:cs="Arial"/>
                <w:i/>
                <w:iCs/>
                <w:sz w:val="24"/>
                <w:szCs w:val="24"/>
              </w:rPr>
              <w:t>finansinės atskaitomybės ir audito teisės aktų pažeidimą</w:t>
            </w:r>
            <w:r w:rsidRPr="00572015">
              <w:rPr>
                <w:rFonts w:ascii="Arial" w:hAnsi="Arial" w:cs="Arial"/>
                <w:sz w:val="24"/>
                <w:szCs w:val="24"/>
              </w:rPr>
              <w:t xml:space="preserve"> ir nuo jo padarymo dienos praėjo mažiau kaip vieni metai.</w:t>
            </w:r>
          </w:p>
          <w:p w14:paraId="77A8B9DD" w14:textId="77777777" w:rsidR="008F2DA8" w:rsidRPr="00572015" w:rsidRDefault="008F2DA8" w:rsidP="008F2DA8">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582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a papunktis</w:t>
            </w:r>
          </w:p>
          <w:p w14:paraId="5F14EC23" w14:textId="77777777" w:rsidR="008F2DA8" w:rsidRPr="00572015" w:rsidRDefault="008F2DA8" w:rsidP="008F2DA8">
            <w:pPr>
              <w:spacing w:after="0" w:line="240" w:lineRule="auto"/>
              <w:jc w:val="both"/>
              <w:rPr>
                <w:rFonts w:ascii="Arial" w:eastAsia="Yu Mincho" w:hAnsi="Arial" w:cs="Arial"/>
                <w:sz w:val="24"/>
                <w:szCs w:val="24"/>
              </w:rPr>
            </w:pPr>
          </w:p>
          <w:p w14:paraId="40B3E81C"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5B81"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lang w:eastAsia="en-US"/>
              </w:rPr>
              <w:t xml:space="preserve">Iš Lietuvoje įsteigtų subjektų įrodančių dokumentų nereikalaujama. Užtenka pateikto EBVPD. </w:t>
            </w: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572015">
                <w:rPr>
                  <w:rStyle w:val="Hipersaitas"/>
                  <w:rFonts w:ascii="Arial" w:hAnsi="Arial" w:cs="Arial"/>
                  <w:bCs/>
                  <w:sz w:val="24"/>
                  <w:szCs w:val="24"/>
                </w:rPr>
                <w:t>https://www.registrucentras.lt/jar/p/</w:t>
              </w:r>
            </w:hyperlink>
          </w:p>
          <w:p w14:paraId="30AF3BD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lastRenderedPageBreak/>
              <w:t>paskelbtą informaciją, taip pat į šiame informaciniame pranešime pateiktą informaciją:</w:t>
            </w:r>
          </w:p>
          <w:p w14:paraId="4D97174C" w14:textId="77777777" w:rsidR="008F2DA8" w:rsidRPr="00813D17" w:rsidRDefault="008F2DA8" w:rsidP="008F2DA8">
            <w:pPr>
              <w:spacing w:after="0" w:line="240" w:lineRule="auto"/>
              <w:rPr>
                <w:rFonts w:ascii="Arial" w:hAnsi="Arial" w:cs="Arial"/>
                <w:sz w:val="24"/>
                <w:szCs w:val="24"/>
                <w:lang w:eastAsia="en-US"/>
              </w:rPr>
            </w:pPr>
            <w:r w:rsidRPr="00813D17">
              <w:rPr>
                <w:rFonts w:ascii="Arial" w:hAnsi="Arial" w:cs="Arial"/>
                <w:sz w:val="24"/>
                <w:szCs w:val="24"/>
              </w:rPr>
              <w:t>https://vpt.lrv.lt/lt/naujienos-3/finansiniu-ataskaitu-nepateikimas-gali-tapti-kliutimi-dalyvauti-viesuosiuose-pirkimuose/</w:t>
            </w:r>
          </w:p>
        </w:tc>
      </w:tr>
      <w:tr w:rsidR="008F2DA8" w:rsidRPr="00572015" w14:paraId="240CA97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63B0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lastRenderedPageBreak/>
              <w:t>1</w:t>
            </w:r>
            <w:r>
              <w:rPr>
                <w:rFonts w:ascii="Arial" w:eastAsia="Calibri" w:hAnsi="Arial" w:cs="Arial"/>
                <w:sz w:val="24"/>
                <w:szCs w:val="24"/>
                <w:lang w:eastAsia="en-US"/>
              </w:rPr>
              <w:t>1</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4126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 xml:space="preserve">padaręs rimtą profesinį pažeidimą, </w:t>
            </w:r>
            <w:r w:rsidRPr="00572015">
              <w:rPr>
                <w:rFonts w:ascii="Arial" w:hAnsi="Arial" w:cs="Arial"/>
                <w:sz w:val="24"/>
                <w:szCs w:val="24"/>
              </w:rPr>
              <w:t xml:space="preserve">dėl kurio perkančioji organizacija abejoja tiekėjo sąžiningumu, kai jis (tiekėjas) </w:t>
            </w:r>
            <w:r w:rsidRPr="00572015">
              <w:rPr>
                <w:rFonts w:ascii="Arial" w:hAnsi="Arial" w:cs="Arial"/>
                <w:b/>
                <w:bCs/>
                <w:i/>
                <w:iCs/>
                <w:sz w:val="24"/>
                <w:szCs w:val="24"/>
              </w:rPr>
              <w:t>neatitinka minimalių patikimo mokesčių mokėtojo kriterijų,</w:t>
            </w:r>
            <w:r w:rsidRPr="00572015">
              <w:rPr>
                <w:rFonts w:ascii="Arial" w:hAnsi="Arial" w:cs="Arial"/>
                <w:sz w:val="24"/>
                <w:szCs w:val="24"/>
              </w:rPr>
              <w:t xml:space="preserve"> nustatytų Lietuvos Respublikos mokesčių administravimo įstatymo 40</w:t>
            </w:r>
            <w:r w:rsidRPr="00572015">
              <w:rPr>
                <w:rFonts w:ascii="Arial" w:hAnsi="Arial" w:cs="Arial"/>
                <w:sz w:val="24"/>
                <w:szCs w:val="24"/>
                <w:vertAlign w:val="superscript"/>
              </w:rPr>
              <w:t>1</w:t>
            </w:r>
            <w:r w:rsidRPr="0057201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BBFC" w14:textId="77777777" w:rsidR="008F2DA8" w:rsidRPr="00572015" w:rsidRDefault="008F2DA8" w:rsidP="008F2DA8">
            <w:pPr>
              <w:spacing w:after="0" w:line="240" w:lineRule="auto"/>
              <w:rPr>
                <w:rFonts w:ascii="Arial" w:eastAsia="Yu Mincho" w:hAnsi="Arial" w:cs="Arial"/>
                <w:b/>
                <w:bCs/>
                <w:sz w:val="24"/>
                <w:szCs w:val="24"/>
              </w:rPr>
            </w:pPr>
            <w:r w:rsidRPr="00572015">
              <w:rPr>
                <w:rFonts w:ascii="Arial" w:eastAsia="Yu Mincho" w:hAnsi="Arial" w:cs="Arial"/>
                <w:b/>
                <w:bCs/>
                <w:sz w:val="24"/>
                <w:szCs w:val="24"/>
              </w:rPr>
              <w:t>VPĮ 46 straipsnio 4 dalies 7 punkto b papunktis</w:t>
            </w:r>
          </w:p>
          <w:p w14:paraId="488F8AF6" w14:textId="77777777" w:rsidR="008F2DA8" w:rsidRPr="00572015" w:rsidRDefault="008F2DA8" w:rsidP="008F2DA8">
            <w:pPr>
              <w:spacing w:after="0" w:line="240" w:lineRule="auto"/>
              <w:rPr>
                <w:rFonts w:ascii="Arial" w:eastAsia="Yu Mincho" w:hAnsi="Arial" w:cs="Arial"/>
                <w:sz w:val="24"/>
                <w:szCs w:val="24"/>
              </w:rPr>
            </w:pPr>
          </w:p>
          <w:p w14:paraId="45D2E618"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01A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01975DAF" w14:textId="77777777" w:rsidR="008F2DA8" w:rsidRPr="00572015" w:rsidRDefault="008F2DA8" w:rsidP="008F2DA8">
            <w:pPr>
              <w:spacing w:after="0" w:line="240" w:lineRule="auto"/>
              <w:jc w:val="both"/>
              <w:rPr>
                <w:rFonts w:ascii="Arial" w:hAnsi="Arial" w:cs="Arial"/>
                <w:iCs/>
                <w:sz w:val="24"/>
                <w:szCs w:val="24"/>
                <w:lang w:eastAsia="en-US"/>
              </w:rPr>
            </w:pPr>
          </w:p>
          <w:p w14:paraId="26F1C483"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Priimant sprendimus dėl tiekėjo pašalinimo iš pirkimo procedūros šiame punkte nurodytu pašalinimo pagrindu, be kita ko, atsižvelgiama į nacionalinėje duomenų bazėje adresu</w:t>
            </w:r>
            <w:r>
              <w:rPr>
                <w:rFonts w:ascii="Arial" w:hAnsi="Arial" w:cs="Arial"/>
                <w:sz w:val="24"/>
                <w:szCs w:val="24"/>
              </w:rPr>
              <w:t>:</w:t>
            </w:r>
            <w:r w:rsidRPr="00572015">
              <w:rPr>
                <w:rFonts w:ascii="Arial" w:hAnsi="Arial" w:cs="Arial"/>
                <w:sz w:val="24"/>
                <w:szCs w:val="24"/>
              </w:rPr>
              <w:t xml:space="preserve"> </w:t>
            </w:r>
            <w:hyperlink r:id="rId15" w:history="1">
              <w:r w:rsidRPr="00572015">
                <w:rPr>
                  <w:rStyle w:val="Hipersaitas"/>
                  <w:rFonts w:ascii="Arial" w:hAnsi="Arial" w:cs="Arial"/>
                  <w:sz w:val="24"/>
                  <w:szCs w:val="24"/>
                </w:rPr>
                <w:t>https://www.vmi.lt/evmi/mokesciu-moketoju-informacija</w:t>
              </w:r>
            </w:hyperlink>
            <w:r w:rsidRPr="00572015">
              <w:rPr>
                <w:rFonts w:ascii="Arial" w:hAnsi="Arial" w:cs="Arial"/>
                <w:sz w:val="24"/>
                <w:szCs w:val="24"/>
              </w:rPr>
              <w:t xml:space="preserve"> skelbiamą informaciją.</w:t>
            </w:r>
          </w:p>
        </w:tc>
      </w:tr>
      <w:tr w:rsidR="008F2DA8" w:rsidRPr="00572015" w14:paraId="201F14E5"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CF67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r>
              <w:rPr>
                <w:rFonts w:ascii="Arial" w:eastAsia="Calibri" w:hAnsi="Arial" w:cs="Arial"/>
                <w:sz w:val="24"/>
                <w:szCs w:val="24"/>
                <w:lang w:eastAsia="en-US"/>
              </w:rPr>
              <w:t>2</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8A52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rimtą profesinį pažeidimą, dėl kurio perkančioji organizacija abejoja tiekėjo sąžiningumu, kai jis </w:t>
            </w:r>
            <w:r w:rsidRPr="00572015">
              <w:rPr>
                <w:rFonts w:ascii="Arial" w:hAnsi="Arial" w:cs="Arial"/>
                <w:color w:val="000000" w:themeColor="text1"/>
                <w:sz w:val="24"/>
                <w:szCs w:val="24"/>
              </w:rPr>
              <w:t xml:space="preserve">yra padaręs </w:t>
            </w:r>
            <w:r w:rsidRPr="00572015">
              <w:rPr>
                <w:rFonts w:ascii="Arial" w:hAnsi="Arial" w:cs="Arial"/>
                <w:b/>
                <w:bCs/>
                <w:color w:val="000000" w:themeColor="text1"/>
                <w:sz w:val="24"/>
                <w:szCs w:val="24"/>
              </w:rPr>
              <w:t>draudimo sudaryti draudžiamus susitarimus</w:t>
            </w:r>
            <w:r w:rsidRPr="00572015">
              <w:rPr>
                <w:rFonts w:ascii="Arial" w:hAnsi="Arial" w:cs="Arial"/>
                <w:i/>
                <w:iCs/>
                <w:color w:val="000000" w:themeColor="text1"/>
                <w:sz w:val="24"/>
                <w:szCs w:val="24"/>
              </w:rPr>
              <w:t>,</w:t>
            </w:r>
            <w:r w:rsidRPr="0057201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06BE"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c papunktis</w:t>
            </w:r>
          </w:p>
          <w:p w14:paraId="4603931C" w14:textId="77777777" w:rsidR="008F2DA8" w:rsidRPr="00572015" w:rsidRDefault="008F2DA8" w:rsidP="008F2DA8">
            <w:pPr>
              <w:spacing w:after="0" w:line="240" w:lineRule="auto"/>
              <w:rPr>
                <w:rFonts w:ascii="Arial" w:eastAsia="Yu Mincho" w:hAnsi="Arial" w:cs="Arial"/>
                <w:sz w:val="24"/>
                <w:szCs w:val="24"/>
              </w:rPr>
            </w:pPr>
          </w:p>
          <w:p w14:paraId="122F6082"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0BB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D4BE63D" w14:textId="77777777" w:rsidR="008F2DA8" w:rsidRPr="00572015" w:rsidRDefault="008F2DA8" w:rsidP="008F2DA8">
            <w:pPr>
              <w:spacing w:after="0" w:line="240" w:lineRule="auto"/>
              <w:jc w:val="both"/>
              <w:rPr>
                <w:rFonts w:ascii="Arial" w:hAnsi="Arial" w:cs="Arial"/>
                <w:sz w:val="24"/>
                <w:szCs w:val="24"/>
              </w:rPr>
            </w:pPr>
          </w:p>
          <w:p w14:paraId="03CC709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5079D01" w14:textId="77777777" w:rsidR="008F2DA8" w:rsidRPr="00572015" w:rsidRDefault="008F2DA8" w:rsidP="008F2DA8">
            <w:pPr>
              <w:spacing w:after="0" w:line="240" w:lineRule="auto"/>
              <w:rPr>
                <w:rFonts w:ascii="Arial" w:hAnsi="Arial" w:cs="Arial"/>
                <w:iCs/>
                <w:sz w:val="24"/>
                <w:szCs w:val="24"/>
                <w:lang w:eastAsia="en-US"/>
              </w:rPr>
            </w:pPr>
            <w:hyperlink r:id="rId16" w:history="1">
              <w:r w:rsidRPr="00572015">
                <w:rPr>
                  <w:rFonts w:ascii="Arial" w:eastAsia="Calibri" w:hAnsi="Arial" w:cs="Arial"/>
                  <w:sz w:val="24"/>
                  <w:szCs w:val="24"/>
                  <w:lang w:eastAsia="en-US"/>
                </w:rPr>
                <w:t>https://kt.gov.lt/lt/atviri-duomenys/diskvalifikavimas-is-viesuju-pirkimu</w:t>
              </w:r>
            </w:hyperlink>
            <w:r w:rsidRPr="00572015">
              <w:rPr>
                <w:rFonts w:ascii="Arial" w:hAnsi="Arial" w:cs="Arial"/>
                <w:sz w:val="24"/>
                <w:szCs w:val="24"/>
              </w:rPr>
              <w:t xml:space="preserve">  skelbiamą informaciją. </w:t>
            </w:r>
          </w:p>
        </w:tc>
      </w:tr>
      <w:tr w:rsidR="008F2DA8" w:rsidRPr="00572015" w14:paraId="0CB2B1A6"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14D63"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rPr>
              <w:t xml:space="preserve">Pašalinimo pagrindai pagal VPĮ 46 straipsnio 6 dalies nuostatas: </w:t>
            </w:r>
          </w:p>
        </w:tc>
      </w:tr>
      <w:tr w:rsidR="008F2DA8" w:rsidRPr="00572015" w14:paraId="51EE851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E55E93F" w14:textId="77777777" w:rsidR="008F2DA8" w:rsidRPr="00572015" w:rsidRDefault="008F2DA8" w:rsidP="008F2DA8">
            <w:pPr>
              <w:spacing w:after="0" w:line="240" w:lineRule="auto"/>
              <w:rPr>
                <w:rFonts w:ascii="Arial" w:eastAsia="Calibri" w:hAnsi="Arial" w:cs="Arial"/>
                <w:sz w:val="24"/>
                <w:szCs w:val="24"/>
                <w:lang w:eastAsia="en-US"/>
              </w:rPr>
            </w:pPr>
            <w:r w:rsidRPr="00572015">
              <w:rPr>
                <w:rFonts w:ascii="Arial" w:eastAsia="Calibri" w:hAnsi="Arial" w:cs="Arial"/>
                <w:sz w:val="24"/>
                <w:szCs w:val="24"/>
                <w:lang w:eastAsia="en-US"/>
              </w:rPr>
              <w:t>1</w:t>
            </w: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0E1FBB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w:t>
            </w:r>
            <w:r w:rsidRPr="00572015">
              <w:rPr>
                <w:rFonts w:ascii="Arial" w:hAnsi="Arial" w:cs="Arial"/>
                <w:b/>
                <w:bCs/>
                <w:sz w:val="24"/>
                <w:szCs w:val="24"/>
              </w:rPr>
              <w:t>yra nemokus, jam iškelta restruktūrizavimo ar bankroto byla</w:t>
            </w:r>
            <w:r w:rsidRPr="0057201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w:t>
            </w:r>
            <w:r w:rsidRPr="00572015">
              <w:rPr>
                <w:rFonts w:ascii="Arial" w:hAnsi="Arial" w:cs="Arial"/>
                <w:sz w:val="24"/>
                <w:szCs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78826F8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EFE466C"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6 dalies 2 punktas</w:t>
            </w:r>
          </w:p>
          <w:p w14:paraId="3BE0664A" w14:textId="77777777" w:rsidR="008F2DA8" w:rsidRPr="00572015" w:rsidRDefault="008F2DA8" w:rsidP="008F2DA8">
            <w:pPr>
              <w:spacing w:after="0" w:line="240" w:lineRule="auto"/>
              <w:jc w:val="both"/>
              <w:rPr>
                <w:rFonts w:ascii="Arial" w:eastAsia="Yu Mincho" w:hAnsi="Arial" w:cs="Arial"/>
                <w:sz w:val="24"/>
                <w:szCs w:val="24"/>
              </w:rPr>
            </w:pPr>
          </w:p>
          <w:p w14:paraId="2AC1028B"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98B6A4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0479398E" w14:textId="77777777" w:rsidR="008F2DA8" w:rsidRPr="00572015" w:rsidRDefault="008F2DA8" w:rsidP="008F2DA8">
            <w:pPr>
              <w:spacing w:after="0" w:line="240" w:lineRule="auto"/>
              <w:jc w:val="both"/>
              <w:rPr>
                <w:rFonts w:ascii="Arial" w:hAnsi="Arial" w:cs="Arial"/>
                <w:sz w:val="24"/>
                <w:szCs w:val="24"/>
              </w:rPr>
            </w:pPr>
            <w:hyperlink r:id="rId17" w:history="1">
              <w:r w:rsidRPr="00572015">
                <w:rPr>
                  <w:rStyle w:val="Hipersaitas"/>
                  <w:rFonts w:ascii="Arial" w:hAnsi="Arial" w:cs="Arial"/>
                  <w:bCs/>
                  <w:sz w:val="24"/>
                  <w:szCs w:val="24"/>
                </w:rPr>
                <w:t>https://www.registrucentras.lt/jar/p/</w:t>
              </w:r>
            </w:hyperlink>
            <w:r w:rsidRPr="00572015">
              <w:rPr>
                <w:rFonts w:ascii="Arial" w:hAnsi="Arial" w:cs="Arial"/>
                <w:sz w:val="24"/>
                <w:szCs w:val="24"/>
              </w:rPr>
              <w:t xml:space="preserve">. </w:t>
            </w:r>
          </w:p>
          <w:p w14:paraId="39A1B78E" w14:textId="77777777" w:rsidR="008F2DA8" w:rsidRPr="00572015" w:rsidRDefault="008F2DA8" w:rsidP="008F2DA8">
            <w:pPr>
              <w:spacing w:after="0" w:line="240" w:lineRule="auto"/>
              <w:jc w:val="both"/>
              <w:rPr>
                <w:rFonts w:ascii="Arial" w:hAnsi="Arial" w:cs="Arial"/>
                <w:sz w:val="24"/>
                <w:szCs w:val="24"/>
              </w:rPr>
            </w:pPr>
          </w:p>
          <w:p w14:paraId="0C0B9A8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Prireikus, perkančioji organizacija turi teisę prašyti pateikti valstybės </w:t>
            </w:r>
            <w:r w:rsidRPr="00572015">
              <w:rPr>
                <w:rFonts w:ascii="Arial" w:hAnsi="Arial" w:cs="Arial"/>
                <w:sz w:val="24"/>
                <w:szCs w:val="24"/>
              </w:rPr>
              <w:lastRenderedPageBreak/>
              <w:t>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434F681" w14:textId="77777777" w:rsidR="008F2DA8" w:rsidRPr="00572015" w:rsidRDefault="008F2DA8" w:rsidP="008F2DA8">
            <w:pPr>
              <w:spacing w:after="0" w:line="240" w:lineRule="auto"/>
              <w:jc w:val="both"/>
              <w:rPr>
                <w:rFonts w:ascii="Arial" w:hAnsi="Arial" w:cs="Arial"/>
                <w:sz w:val="24"/>
                <w:szCs w:val="24"/>
              </w:rPr>
            </w:pPr>
          </w:p>
          <w:p w14:paraId="6EE1803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FF9CA9" w14:textId="77777777" w:rsidR="008F2DA8" w:rsidRPr="00572015" w:rsidRDefault="008F2DA8" w:rsidP="008F2DA8">
            <w:pPr>
              <w:spacing w:after="0" w:line="240" w:lineRule="auto"/>
              <w:jc w:val="both"/>
              <w:rPr>
                <w:rFonts w:ascii="Arial" w:hAnsi="Arial" w:cs="Arial"/>
                <w:sz w:val="24"/>
                <w:szCs w:val="24"/>
              </w:rPr>
            </w:pPr>
          </w:p>
          <w:p w14:paraId="7829D688"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7818291F" w14:textId="77777777" w:rsidR="008F2DA8" w:rsidRPr="00572015" w:rsidRDefault="008F2DA8" w:rsidP="008F2DA8">
            <w:pPr>
              <w:spacing w:after="0" w:line="240" w:lineRule="auto"/>
              <w:jc w:val="both"/>
              <w:rPr>
                <w:rFonts w:ascii="Arial" w:hAnsi="Arial" w:cs="Arial"/>
                <w:sz w:val="24"/>
                <w:szCs w:val="24"/>
                <w:highlight w:val="lightGray"/>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572015" w:rsidRDefault="00257A4F" w:rsidP="001168B4">
      <w:pPr>
        <w:rPr>
          <w:rFonts w:ascii="Arial" w:hAnsi="Arial" w:cs="Arial"/>
          <w:b/>
          <w:bCs/>
          <w:smallCaps/>
          <w:sz w:val="24"/>
          <w:szCs w:val="24"/>
        </w:rPr>
      </w:pPr>
    </w:p>
    <w:p w14:paraId="7464CF88" w14:textId="1C6B9E90" w:rsidR="00380CCD" w:rsidRPr="00572015" w:rsidRDefault="00380CCD" w:rsidP="00380CCD">
      <w:pPr>
        <w:jc w:val="center"/>
        <w:rPr>
          <w:rFonts w:ascii="Arial" w:hAnsi="Arial" w:cs="Arial"/>
          <w:smallCaps/>
          <w:sz w:val="24"/>
          <w:szCs w:val="24"/>
        </w:rPr>
      </w:pPr>
      <w:r w:rsidRPr="00572015">
        <w:rPr>
          <w:rFonts w:ascii="Arial" w:hAnsi="Arial" w:cs="Arial"/>
          <w:smallCaps/>
          <w:sz w:val="24"/>
          <w:szCs w:val="24"/>
        </w:rPr>
        <w:t>__________</w:t>
      </w:r>
    </w:p>
    <w:p w14:paraId="082E544D" w14:textId="77777777" w:rsidR="00380CCD" w:rsidRPr="00572015"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572015">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918" w:type="dxa"/>
        <w:tblInd w:w="0" w:type="dxa"/>
        <w:tblLook w:val="04A0" w:firstRow="1" w:lastRow="0" w:firstColumn="1" w:lastColumn="0" w:noHBand="0" w:noVBand="1"/>
      </w:tblPr>
      <w:tblGrid>
        <w:gridCol w:w="1980"/>
        <w:gridCol w:w="2268"/>
        <w:gridCol w:w="2268"/>
        <w:gridCol w:w="3402"/>
      </w:tblGrid>
      <w:tr w:rsidR="00CA6659" w:rsidRPr="002C3FE2" w14:paraId="068C0CB2" w14:textId="77777777" w:rsidTr="004F5FCA">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402"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4F5FCA">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402"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4F5FCA">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402"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4F5FCA">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402"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DE4E24" w:rsidRDefault="00CA6659" w:rsidP="009D23B2">
      <w:pPr>
        <w:tabs>
          <w:tab w:val="left" w:pos="1560"/>
        </w:tabs>
        <w:spacing w:after="0" w:line="240" w:lineRule="auto"/>
        <w:ind w:firstLine="2268"/>
        <w:jc w:val="right"/>
        <w:rPr>
          <w:rFonts w:ascii="Arial" w:hAnsi="Arial" w:cs="Arial"/>
          <w:color w:val="000000" w:themeColor="text1"/>
          <w:sz w:val="24"/>
          <w:szCs w:val="24"/>
        </w:rPr>
      </w:pPr>
      <w:r w:rsidRPr="00DE4E24">
        <w:rPr>
          <w:rFonts w:ascii="Arial" w:hAnsi="Arial" w:cs="Arial"/>
          <w:color w:val="000000" w:themeColor="text1"/>
        </w:rPr>
        <w:br w:type="page"/>
      </w:r>
      <w:bookmarkStart w:id="56" w:name="_Hlk152062951"/>
      <w:r w:rsidR="008D704D" w:rsidRPr="00DE4E24">
        <w:rPr>
          <w:rFonts w:ascii="Arial" w:hAnsi="Arial" w:cs="Arial"/>
          <w:color w:val="000000" w:themeColor="text1"/>
          <w:sz w:val="24"/>
          <w:szCs w:val="24"/>
        </w:rPr>
        <w:lastRenderedPageBreak/>
        <w:t xml:space="preserve">Pirkimo sąlygų </w:t>
      </w:r>
      <w:r w:rsidR="00F1334C" w:rsidRPr="00DE4E24">
        <w:rPr>
          <w:rFonts w:ascii="Arial" w:hAnsi="Arial" w:cs="Arial"/>
          <w:color w:val="000000" w:themeColor="text1"/>
          <w:sz w:val="24"/>
          <w:szCs w:val="24"/>
        </w:rPr>
        <w:t>4</w:t>
      </w:r>
      <w:r w:rsidR="008D704D" w:rsidRPr="00DE4E24">
        <w:rPr>
          <w:rFonts w:ascii="Arial" w:hAnsi="Arial" w:cs="Arial"/>
          <w:color w:val="000000" w:themeColor="text1"/>
          <w:sz w:val="24"/>
          <w:szCs w:val="24"/>
        </w:rPr>
        <w:t xml:space="preserve"> priedas </w:t>
      </w:r>
    </w:p>
    <w:p w14:paraId="7BFABC1F" w14:textId="33354B32" w:rsidR="008D704D" w:rsidRPr="00DE4E24" w:rsidRDefault="008D704D" w:rsidP="009D23B2">
      <w:pPr>
        <w:tabs>
          <w:tab w:val="left" w:pos="1560"/>
        </w:tabs>
        <w:spacing w:after="0" w:line="240" w:lineRule="auto"/>
        <w:ind w:firstLine="2268"/>
        <w:jc w:val="right"/>
        <w:rPr>
          <w:rFonts w:ascii="Arial" w:hAnsi="Arial" w:cs="Arial"/>
          <w:color w:val="000000" w:themeColor="text1"/>
        </w:rPr>
      </w:pPr>
      <w:r w:rsidRPr="00DE4E24">
        <w:rPr>
          <w:rFonts w:ascii="Arial" w:hAnsi="Arial" w:cs="Arial"/>
          <w:color w:val="000000" w:themeColor="text1"/>
          <w:sz w:val="24"/>
          <w:szCs w:val="24"/>
        </w:rPr>
        <w:t>„Tiekėjų kvalifikacijos reikalavimai</w:t>
      </w:r>
      <w:r w:rsidR="00283391" w:rsidRPr="00DE4E24">
        <w:rPr>
          <w:rFonts w:ascii="Arial" w:hAnsi="Arial" w:cs="Arial"/>
          <w:color w:val="000000" w:themeColor="text1"/>
          <w:sz w:val="24"/>
          <w:szCs w:val="24"/>
        </w:rPr>
        <w:t xml:space="preserve"> ir reikalaujami kokybės bei aplinkos apsaugos vadybos sistemų standartai</w:t>
      </w:r>
      <w:r w:rsidRPr="00DE4E24">
        <w:rPr>
          <w:rFonts w:ascii="Arial" w:hAnsi="Arial" w:cs="Arial"/>
          <w:color w:val="000000" w:themeColor="text1"/>
          <w:sz w:val="24"/>
          <w:szCs w:val="24"/>
        </w:rPr>
        <w:t>“</w:t>
      </w:r>
      <w:bookmarkEnd w:id="51"/>
      <w:bookmarkEnd w:id="52"/>
      <w:bookmarkEnd w:id="53"/>
    </w:p>
    <w:bookmarkEnd w:id="56"/>
    <w:p w14:paraId="70EF5423" w14:textId="77777777" w:rsidR="002F396F" w:rsidRPr="00DE4E24" w:rsidRDefault="002F396F" w:rsidP="008950D8">
      <w:pPr>
        <w:spacing w:after="0"/>
        <w:jc w:val="center"/>
        <w:rPr>
          <w:rFonts w:ascii="Arial" w:hAnsi="Arial" w:cs="Arial"/>
          <w:b/>
          <w:bCs/>
          <w:color w:val="000000" w:themeColor="text1"/>
          <w:sz w:val="24"/>
          <w:szCs w:val="24"/>
        </w:rPr>
      </w:pPr>
    </w:p>
    <w:p w14:paraId="2E4A6A51" w14:textId="7E7B2F33" w:rsidR="002F396F" w:rsidRPr="00DE4E24" w:rsidRDefault="002F396F" w:rsidP="007A0EE9">
      <w:pPr>
        <w:spacing w:after="0" w:line="240" w:lineRule="auto"/>
        <w:jc w:val="center"/>
        <w:rPr>
          <w:rFonts w:ascii="Arial" w:hAnsi="Arial" w:cs="Arial"/>
          <w:b/>
          <w:bCs/>
          <w:color w:val="000000" w:themeColor="text1"/>
          <w:sz w:val="24"/>
          <w:szCs w:val="24"/>
          <w:lang w:eastAsia="en-US"/>
        </w:rPr>
      </w:pPr>
      <w:r w:rsidRPr="00DE4E24">
        <w:rPr>
          <w:rFonts w:ascii="Arial" w:hAnsi="Arial" w:cs="Arial"/>
          <w:b/>
          <w:bCs/>
          <w:color w:val="000000" w:themeColor="text1"/>
          <w:sz w:val="24"/>
          <w:szCs w:val="24"/>
        </w:rPr>
        <w:t>TIEKĖJŲ KVALIFIKACIJOS REIKALAVIMAI</w:t>
      </w:r>
      <w:r w:rsidR="00955F2F" w:rsidRPr="00DE4E24">
        <w:rPr>
          <w:rFonts w:ascii="Arial" w:hAnsi="Arial" w:cs="Arial"/>
          <w:b/>
          <w:bCs/>
          <w:color w:val="000000" w:themeColor="text1"/>
          <w:sz w:val="24"/>
          <w:szCs w:val="24"/>
        </w:rPr>
        <w:t xml:space="preserve"> IR REIKALAVIMAI LAIKYTIS </w:t>
      </w:r>
      <w:r w:rsidR="00955F2F" w:rsidRPr="00DE4E24">
        <w:rPr>
          <w:rFonts w:ascii="Arial" w:hAnsi="Arial" w:cs="Arial"/>
          <w:b/>
          <w:bCs/>
          <w:color w:val="000000" w:themeColor="text1"/>
          <w:sz w:val="24"/>
          <w:szCs w:val="24"/>
          <w:lang w:eastAsia="en-US"/>
        </w:rPr>
        <w:t>KOKYBĖS VADYBOS SISTEMOS IR (ARBA) APLINKOS APSAUGOS VADYBOS SISTEMOS STANDARTŲ</w:t>
      </w:r>
    </w:p>
    <w:p w14:paraId="56CEBB2D" w14:textId="53EF8CBB" w:rsidR="008950D8" w:rsidRPr="00DE4E24" w:rsidRDefault="008950D8" w:rsidP="007A0EE9">
      <w:pPr>
        <w:spacing w:after="0" w:line="240" w:lineRule="auto"/>
        <w:jc w:val="center"/>
        <w:rPr>
          <w:rFonts w:ascii="Arial" w:hAnsi="Arial" w:cs="Arial"/>
          <w:b/>
          <w:bCs/>
          <w:color w:val="000000" w:themeColor="text1"/>
          <w:sz w:val="24"/>
          <w:szCs w:val="24"/>
          <w:lang w:eastAsia="en-US"/>
        </w:rPr>
      </w:pPr>
    </w:p>
    <w:p w14:paraId="24CBC405" w14:textId="77777777" w:rsidR="009F0556" w:rsidRPr="00DE4E24" w:rsidRDefault="006015A1" w:rsidP="00626F69">
      <w:pPr>
        <w:pStyle w:val="Sraopastraipa"/>
        <w:numPr>
          <w:ilvl w:val="0"/>
          <w:numId w:val="9"/>
        </w:numPr>
        <w:tabs>
          <w:tab w:val="left" w:pos="1134"/>
        </w:tabs>
        <w:spacing w:after="0" w:line="240" w:lineRule="auto"/>
        <w:ind w:left="0" w:firstLine="567"/>
        <w:jc w:val="both"/>
        <w:rPr>
          <w:rFonts w:ascii="Arial" w:hAnsi="Arial" w:cs="Arial"/>
          <w:b/>
          <w:bCs/>
          <w:color w:val="000000" w:themeColor="text1"/>
          <w:sz w:val="24"/>
          <w:szCs w:val="24"/>
        </w:rPr>
      </w:pPr>
      <w:r w:rsidRPr="00DE4E24">
        <w:rPr>
          <w:rFonts w:ascii="Arial" w:hAnsi="Arial" w:cs="Arial"/>
          <w:iCs/>
          <w:color w:val="000000" w:themeColor="text1"/>
          <w:sz w:val="24"/>
          <w:szCs w:val="24"/>
          <w:lang w:eastAsia="en-US"/>
        </w:rPr>
        <w:t>Tiekėjo kvalifikacijos reikalavimai nustatomi vadovaujantis</w:t>
      </w:r>
      <w:r w:rsidR="00C85D49" w:rsidRPr="00DE4E24">
        <w:rPr>
          <w:rFonts w:ascii="Arial" w:hAnsi="Arial" w:cs="Arial"/>
          <w:iCs/>
          <w:color w:val="000000" w:themeColor="text1"/>
          <w:sz w:val="24"/>
          <w:szCs w:val="24"/>
          <w:lang w:eastAsia="en-US"/>
        </w:rPr>
        <w:t xml:space="preserve"> </w:t>
      </w:r>
      <w:hyperlink r:id="rId18" w:history="1">
        <w:r w:rsidR="00DE2046" w:rsidRPr="00DE4E24">
          <w:rPr>
            <w:rStyle w:val="Hipersaitas"/>
            <w:rFonts w:ascii="Arial" w:hAnsi="Arial" w:cs="Arial"/>
            <w:iCs/>
            <w:color w:val="000000" w:themeColor="text1"/>
            <w:sz w:val="24"/>
            <w:szCs w:val="24"/>
          </w:rPr>
          <w:t>Tiekėjo kvalifikacijos reikalavimų nustatymo metodika</w:t>
        </w:r>
      </w:hyperlink>
      <w:r w:rsidRPr="00DE4E24">
        <w:rPr>
          <w:rFonts w:ascii="Arial" w:hAnsi="Arial" w:cs="Arial"/>
          <w:iCs/>
          <w:color w:val="000000" w:themeColor="text1"/>
          <w:sz w:val="24"/>
          <w:szCs w:val="24"/>
        </w:rPr>
        <w:t>, patvirtinta Viešųjų pirkimų tarnybos direktoriaus 2017 m. birželio 29 d. įsakymu Nr. 1S-105.</w:t>
      </w:r>
    </w:p>
    <w:p w14:paraId="6300049E" w14:textId="7CB57F26" w:rsidR="00EC2C33" w:rsidRPr="00DE4E24" w:rsidRDefault="000F1863" w:rsidP="00626F69">
      <w:pPr>
        <w:pStyle w:val="Sraopastraipa"/>
        <w:numPr>
          <w:ilvl w:val="0"/>
          <w:numId w:val="9"/>
        </w:numPr>
        <w:tabs>
          <w:tab w:val="left" w:pos="1134"/>
        </w:tabs>
        <w:spacing w:after="0" w:line="240" w:lineRule="auto"/>
        <w:ind w:hanging="153"/>
        <w:jc w:val="both"/>
        <w:rPr>
          <w:rFonts w:ascii="Arial" w:hAnsi="Arial" w:cs="Arial"/>
          <w:b/>
          <w:bCs/>
          <w:color w:val="000000" w:themeColor="text1"/>
          <w:sz w:val="24"/>
          <w:szCs w:val="24"/>
        </w:rPr>
      </w:pPr>
      <w:r w:rsidRPr="00DE4E24">
        <w:rPr>
          <w:rFonts w:ascii="Arial" w:hAnsi="Arial" w:cs="Arial"/>
          <w:color w:val="000000" w:themeColor="text1"/>
          <w:sz w:val="24"/>
          <w:szCs w:val="24"/>
        </w:rPr>
        <w:t xml:space="preserve">Tiekėjo kvalifikacija turi atitikti šiame priede nustatytus reikalavimus kvalifikacijai. </w:t>
      </w:r>
    </w:p>
    <w:p w14:paraId="568090F5" w14:textId="09259F0D" w:rsidR="009C555F" w:rsidRPr="00DE4E24" w:rsidRDefault="009F0556" w:rsidP="00626F69">
      <w:pPr>
        <w:pStyle w:val="Sraopastraipa"/>
        <w:numPr>
          <w:ilvl w:val="0"/>
          <w:numId w:val="9"/>
        </w:numPr>
        <w:tabs>
          <w:tab w:val="left" w:pos="1134"/>
        </w:tabs>
        <w:spacing w:after="0" w:line="240" w:lineRule="auto"/>
        <w:ind w:left="0" w:firstLine="567"/>
        <w:jc w:val="both"/>
        <w:rPr>
          <w:rFonts w:ascii="Arial" w:hAnsi="Arial" w:cs="Arial"/>
          <w:b/>
          <w:bCs/>
          <w:color w:val="000000" w:themeColor="text1"/>
          <w:sz w:val="24"/>
          <w:szCs w:val="24"/>
        </w:rPr>
      </w:pPr>
      <w:r w:rsidRPr="00DE4E24">
        <w:rPr>
          <w:rFonts w:ascii="Arial" w:hAnsi="Arial" w:cs="Arial"/>
          <w:color w:val="000000" w:themeColor="text1"/>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DE4E24">
        <w:rPr>
          <w:rFonts w:ascii="Arial" w:hAnsi="Arial" w:cs="Arial"/>
          <w:color w:val="000000" w:themeColor="text1"/>
          <w:sz w:val="24"/>
          <w:szCs w:val="24"/>
        </w:rPr>
        <w:t>:</w:t>
      </w:r>
      <w:r w:rsidRPr="00DE4E24">
        <w:rPr>
          <w:rFonts w:ascii="Arial" w:hAnsi="Arial" w:cs="Arial"/>
          <w:color w:val="000000" w:themeColor="text1"/>
          <w:sz w:val="24"/>
          <w:szCs w:val="24"/>
        </w:rPr>
        <w:t xml:space="preserve"> </w:t>
      </w:r>
      <w:r w:rsidR="00F879A9" w:rsidRPr="00DE4E24">
        <w:rPr>
          <w:rFonts w:ascii="Arial" w:hAnsi="Arial" w:cs="Arial"/>
          <w:color w:val="000000" w:themeColor="text1"/>
          <w:sz w:val="24"/>
          <w:szCs w:val="24"/>
        </w:rPr>
        <w:t>t</w:t>
      </w:r>
      <w:r w:rsidRPr="00DE4E24">
        <w:rPr>
          <w:rFonts w:ascii="Arial" w:hAnsi="Arial" w:cs="Arial"/>
          <w:color w:val="000000" w:themeColor="text1"/>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DE4E24" w:rsidRDefault="00BF326C" w:rsidP="00626F69">
      <w:pPr>
        <w:pStyle w:val="Sraopastraipa"/>
        <w:numPr>
          <w:ilvl w:val="0"/>
          <w:numId w:val="9"/>
        </w:numPr>
        <w:tabs>
          <w:tab w:val="left" w:pos="1134"/>
        </w:tabs>
        <w:spacing w:after="0" w:line="240" w:lineRule="auto"/>
        <w:ind w:left="0" w:firstLine="567"/>
        <w:jc w:val="both"/>
        <w:rPr>
          <w:rFonts w:ascii="Arial" w:hAnsi="Arial" w:cs="Arial"/>
          <w:color w:val="000000" w:themeColor="text1"/>
          <w:sz w:val="24"/>
          <w:szCs w:val="24"/>
        </w:rPr>
      </w:pPr>
      <w:r w:rsidRPr="00DE4E24">
        <w:rPr>
          <w:rFonts w:ascii="Arial" w:hAnsi="Arial" w:cs="Arial"/>
          <w:color w:val="000000" w:themeColor="text1"/>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DE4E24" w:rsidRDefault="00C85C55" w:rsidP="002A14CA">
      <w:pPr>
        <w:tabs>
          <w:tab w:val="left" w:pos="1134"/>
        </w:tabs>
        <w:spacing w:after="0" w:line="240" w:lineRule="auto"/>
        <w:jc w:val="center"/>
        <w:rPr>
          <w:rFonts w:ascii="Arial" w:hAnsi="Arial" w:cs="Arial"/>
          <w:b/>
          <w:bCs/>
          <w:color w:val="000000" w:themeColor="text1"/>
          <w:sz w:val="24"/>
          <w:szCs w:val="24"/>
        </w:rPr>
      </w:pPr>
    </w:p>
    <w:p w14:paraId="58E8489F" w14:textId="2DD1CFC4" w:rsidR="000F1863" w:rsidRPr="00DE4E24" w:rsidRDefault="000F1863" w:rsidP="000F1863">
      <w:pPr>
        <w:tabs>
          <w:tab w:val="left" w:pos="1134"/>
        </w:tabs>
        <w:spacing w:after="0" w:line="240" w:lineRule="auto"/>
        <w:jc w:val="center"/>
        <w:rPr>
          <w:rFonts w:ascii="Arial" w:hAnsi="Arial" w:cs="Arial"/>
          <w:b/>
          <w:bCs/>
          <w:color w:val="000000" w:themeColor="text1"/>
          <w:sz w:val="24"/>
          <w:szCs w:val="24"/>
        </w:rPr>
      </w:pPr>
      <w:r w:rsidRPr="00DE4E24">
        <w:rPr>
          <w:rFonts w:ascii="Arial" w:hAnsi="Arial" w:cs="Arial"/>
          <w:b/>
          <w:bCs/>
          <w:color w:val="000000" w:themeColor="text1"/>
          <w:sz w:val="24"/>
          <w:szCs w:val="24"/>
        </w:rPr>
        <w:t>Tiekėjų kvalifikacijos reikalavimai</w:t>
      </w:r>
    </w:p>
    <w:p w14:paraId="69246A73" w14:textId="189D6F3D" w:rsidR="00C45F8B" w:rsidRPr="00DE4E24" w:rsidRDefault="00C45F8B" w:rsidP="000F1863">
      <w:pPr>
        <w:tabs>
          <w:tab w:val="left" w:pos="1134"/>
        </w:tabs>
        <w:spacing w:after="0" w:line="240" w:lineRule="auto"/>
        <w:jc w:val="center"/>
        <w:rPr>
          <w:rFonts w:ascii="Arial" w:hAnsi="Arial" w:cs="Arial"/>
          <w:b/>
          <w:bCs/>
          <w:color w:val="000000" w:themeColor="text1"/>
          <w:sz w:val="24"/>
          <w:szCs w:val="24"/>
        </w:rPr>
      </w:pPr>
    </w:p>
    <w:p w14:paraId="6B3D29FC" w14:textId="711FE71A" w:rsidR="00B168C2" w:rsidRPr="00DE4E24" w:rsidRDefault="00C45F8B" w:rsidP="00B168C2">
      <w:pPr>
        <w:tabs>
          <w:tab w:val="left" w:pos="1134"/>
        </w:tabs>
        <w:spacing w:after="0" w:line="240" w:lineRule="auto"/>
        <w:jc w:val="right"/>
        <w:rPr>
          <w:rFonts w:ascii="Arial" w:hAnsi="Arial" w:cs="Arial"/>
          <w:b/>
          <w:bCs/>
          <w:color w:val="000000" w:themeColor="text1"/>
          <w:sz w:val="24"/>
          <w:szCs w:val="24"/>
        </w:rPr>
      </w:pPr>
      <w:r w:rsidRPr="00DE4E24">
        <w:rPr>
          <w:rFonts w:ascii="Arial" w:hAnsi="Arial" w:cs="Arial"/>
          <w:b/>
          <w:bCs/>
          <w:color w:val="000000" w:themeColor="text1"/>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DE4E24" w:rsidRPr="00DE4E24"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DE4E24" w:rsidRDefault="00B168C2" w:rsidP="00301394">
            <w:pPr>
              <w:jc w:val="center"/>
              <w:rPr>
                <w:rFonts w:ascii="Arial" w:hAnsi="Arial" w:cs="Arial"/>
                <w:b/>
                <w:color w:val="000000" w:themeColor="text1"/>
                <w:sz w:val="24"/>
                <w:szCs w:val="24"/>
                <w:lang w:eastAsia="en-US"/>
              </w:rPr>
            </w:pPr>
            <w:r w:rsidRPr="00DE4E24">
              <w:rPr>
                <w:rFonts w:ascii="Arial" w:hAnsi="Arial" w:cs="Arial"/>
                <w:b/>
                <w:color w:val="000000" w:themeColor="text1"/>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DE4E24" w:rsidRDefault="00B168C2" w:rsidP="00301394">
            <w:pPr>
              <w:jc w:val="center"/>
              <w:rPr>
                <w:rFonts w:ascii="Arial" w:hAnsi="Arial" w:cs="Arial"/>
                <w:b/>
                <w:color w:val="000000" w:themeColor="text1"/>
                <w:sz w:val="24"/>
                <w:szCs w:val="24"/>
                <w:lang w:eastAsia="en-US"/>
              </w:rPr>
            </w:pPr>
            <w:r w:rsidRPr="00DE4E24">
              <w:rPr>
                <w:rFonts w:ascii="Arial" w:hAnsi="Arial" w:cs="Arial"/>
                <w:b/>
                <w:color w:val="000000" w:themeColor="text1"/>
                <w:sz w:val="24"/>
                <w:szCs w:val="24"/>
                <w:lang w:eastAsia="en-US"/>
              </w:rPr>
              <w:t>Kvalifikacijos reikalavimai</w:t>
            </w:r>
            <w:r w:rsidRPr="00DE4E24">
              <w:rPr>
                <w:rFonts w:ascii="Arial" w:hAnsi="Arial" w:cs="Arial"/>
                <w:b/>
                <w:color w:val="000000" w:themeColor="text1"/>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DE4E24" w:rsidRDefault="00B168C2" w:rsidP="00301394">
            <w:pPr>
              <w:jc w:val="center"/>
              <w:rPr>
                <w:rFonts w:ascii="Arial" w:hAnsi="Arial" w:cs="Arial"/>
                <w:b/>
                <w:color w:val="000000" w:themeColor="text1"/>
                <w:sz w:val="24"/>
                <w:szCs w:val="24"/>
                <w:lang w:eastAsia="en-US"/>
              </w:rPr>
            </w:pPr>
            <w:r w:rsidRPr="00DE4E24">
              <w:rPr>
                <w:rFonts w:ascii="Arial" w:hAnsi="Arial" w:cs="Arial"/>
                <w:b/>
                <w:color w:val="000000" w:themeColor="text1"/>
                <w:sz w:val="24"/>
                <w:szCs w:val="24"/>
                <w:lang w:eastAsia="en-US"/>
              </w:rPr>
              <w:t>Atitiktį reikalavimui įrodantys dokumentai</w:t>
            </w:r>
          </w:p>
        </w:tc>
      </w:tr>
      <w:tr w:rsidR="00DE4E24" w:rsidRPr="00DE4E24"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DE4E24" w:rsidRDefault="00E507D3" w:rsidP="00301394">
            <w:pPr>
              <w:jc w:val="center"/>
              <w:rPr>
                <w:rFonts w:ascii="Arial" w:hAnsi="Arial" w:cs="Arial"/>
                <w:b/>
                <w:iCs/>
                <w:color w:val="000000" w:themeColor="text1"/>
                <w:sz w:val="24"/>
                <w:szCs w:val="24"/>
                <w:lang w:eastAsia="en-US"/>
              </w:rPr>
            </w:pPr>
            <w:r w:rsidRPr="00DE4E24">
              <w:rPr>
                <w:rFonts w:ascii="Arial" w:hAnsi="Arial" w:cs="Arial"/>
                <w:b/>
                <w:iCs/>
                <w:color w:val="000000" w:themeColor="text1"/>
                <w:sz w:val="24"/>
                <w:szCs w:val="24"/>
                <w:lang w:eastAsia="en-US"/>
              </w:rPr>
              <w:t>Reikalavimai dėl teisės verstis veikla</w:t>
            </w:r>
          </w:p>
        </w:tc>
      </w:tr>
      <w:tr w:rsidR="00DE4E24" w:rsidRPr="00DE4E24"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DE4E24" w:rsidRDefault="00F879A9" w:rsidP="00301394">
            <w:pPr>
              <w:jc w:val="center"/>
              <w:rPr>
                <w:rFonts w:ascii="Arial" w:hAnsi="Arial" w:cs="Arial"/>
                <w:b/>
                <w:i/>
                <w:color w:val="000000" w:themeColor="text1"/>
                <w:sz w:val="24"/>
                <w:szCs w:val="24"/>
                <w:lang w:eastAsia="en-US"/>
              </w:rPr>
            </w:pPr>
            <w:r w:rsidRPr="00DE4E24">
              <w:rPr>
                <w:rFonts w:ascii="Arial" w:hAnsi="Arial" w:cs="Arial"/>
                <w:b/>
                <w:i/>
                <w:color w:val="000000" w:themeColor="text1"/>
                <w:sz w:val="24"/>
                <w:szCs w:val="24"/>
                <w:lang w:eastAsia="en-US"/>
              </w:rPr>
              <w:lastRenderedPageBreak/>
              <w:t xml:space="preserve">Netaikoma </w:t>
            </w:r>
          </w:p>
        </w:tc>
      </w:tr>
      <w:tr w:rsidR="00DE4E24" w:rsidRPr="00DE4E24"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4C99EC61" w14:textId="7C9CB699" w:rsidR="00E507D3" w:rsidRPr="00DE4E24" w:rsidRDefault="00E507D3" w:rsidP="00301394">
            <w:pPr>
              <w:tabs>
                <w:tab w:val="left" w:pos="646"/>
              </w:tabs>
              <w:suppressAutoHyphens/>
              <w:ind w:left="28"/>
              <w:jc w:val="center"/>
              <w:rPr>
                <w:rFonts w:ascii="Arial" w:hAnsi="Arial" w:cs="Arial"/>
                <w:iCs/>
                <w:color w:val="000000" w:themeColor="text1"/>
                <w:sz w:val="24"/>
                <w:szCs w:val="24"/>
                <w:lang w:eastAsia="en-US"/>
              </w:rPr>
            </w:pPr>
            <w:r w:rsidRPr="00DE4E24">
              <w:rPr>
                <w:rFonts w:ascii="Arial" w:hAnsi="Arial" w:cs="Arial"/>
                <w:b/>
                <w:iCs/>
                <w:color w:val="000000" w:themeColor="text1"/>
                <w:sz w:val="24"/>
                <w:szCs w:val="24"/>
                <w:lang w:eastAsia="en-US"/>
              </w:rPr>
              <w:t>Techninio ir profesinio pajėgumo reikalavimai</w:t>
            </w:r>
          </w:p>
        </w:tc>
      </w:tr>
      <w:tr w:rsidR="00DE4E24" w:rsidRPr="00DE4E24" w14:paraId="59F39B90" w14:textId="77777777" w:rsidTr="002C3FE2">
        <w:tc>
          <w:tcPr>
            <w:tcW w:w="846" w:type="dxa"/>
            <w:tcBorders>
              <w:top w:val="single" w:sz="4" w:space="0" w:color="auto"/>
              <w:left w:val="single" w:sz="4" w:space="0" w:color="auto"/>
              <w:bottom w:val="single" w:sz="4" w:space="0" w:color="auto"/>
              <w:right w:val="single" w:sz="4" w:space="0" w:color="auto"/>
            </w:tcBorders>
          </w:tcPr>
          <w:p w14:paraId="568603EC" w14:textId="77777777" w:rsidR="00C434C9" w:rsidRPr="00DE4E24" w:rsidRDefault="00C434C9" w:rsidP="008E498C">
            <w:pPr>
              <w:pStyle w:val="Sraopastraipa"/>
              <w:numPr>
                <w:ilvl w:val="0"/>
                <w:numId w:val="36"/>
              </w:numPr>
              <w:jc w:val="both"/>
              <w:rPr>
                <w:rFonts w:ascii="Arial" w:hAnsi="Arial" w:cs="Arial"/>
                <w:color w:val="000000" w:themeColor="text1"/>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7D86D30" w14:textId="77777777" w:rsidR="00076109" w:rsidRPr="00DE4E24" w:rsidRDefault="00076109" w:rsidP="00CA042F">
            <w:pPr>
              <w:ind w:firstLine="316"/>
              <w:jc w:val="both"/>
              <w:rPr>
                <w:rFonts w:ascii="Arial" w:hAnsi="Arial" w:cs="Arial"/>
                <w:bCs/>
                <w:color w:val="000000" w:themeColor="text1"/>
                <w:sz w:val="24"/>
                <w:szCs w:val="24"/>
              </w:rPr>
            </w:pPr>
            <w:r w:rsidRPr="00DE4E24">
              <w:rPr>
                <w:rFonts w:ascii="Arial" w:hAnsi="Arial" w:cs="Arial"/>
                <w:bCs/>
                <w:color w:val="000000" w:themeColor="text1"/>
                <w:sz w:val="24"/>
                <w:szCs w:val="24"/>
              </w:rPr>
              <w:t>Tiekėjas privalo turėti ir paskirti šiuos specialistus pirkimo sutarčiai vykdyti:</w:t>
            </w:r>
          </w:p>
          <w:p w14:paraId="04E1A8ED" w14:textId="12607C51" w:rsidR="00076109" w:rsidRPr="00DE4E24" w:rsidRDefault="00076109" w:rsidP="00CA042F">
            <w:pPr>
              <w:ind w:firstLine="316"/>
              <w:jc w:val="both"/>
              <w:rPr>
                <w:rFonts w:ascii="Arial" w:hAnsi="Arial" w:cs="Arial"/>
                <w:bCs/>
                <w:color w:val="000000" w:themeColor="text1"/>
                <w:sz w:val="24"/>
                <w:szCs w:val="24"/>
              </w:rPr>
            </w:pPr>
            <w:r w:rsidRPr="00DE4E24">
              <w:rPr>
                <w:rFonts w:ascii="Arial" w:hAnsi="Arial" w:cs="Arial"/>
                <w:bCs/>
                <w:color w:val="000000" w:themeColor="text1"/>
                <w:sz w:val="24"/>
                <w:szCs w:val="24"/>
              </w:rPr>
              <w:t xml:space="preserve">1. </w:t>
            </w:r>
            <w:r w:rsidR="00F0067A" w:rsidRPr="00DE4E24">
              <w:rPr>
                <w:rFonts w:ascii="Arial" w:hAnsi="Arial" w:cs="Arial"/>
                <w:bCs/>
                <w:color w:val="000000" w:themeColor="text1"/>
                <w:sz w:val="24"/>
                <w:szCs w:val="24"/>
              </w:rPr>
              <w:t xml:space="preserve">bent 1 nekilnojamojo kultūros paveldo apsaugos specialistą, turintį teisę vadovauti nekilnojamojo kultūros paveldo objektų projektavimui </w:t>
            </w:r>
            <w:r w:rsidR="002D04D5" w:rsidRPr="00DE4E24">
              <w:rPr>
                <w:rFonts w:ascii="Arial" w:hAnsi="Arial" w:cs="Arial"/>
                <w:bCs/>
                <w:color w:val="000000" w:themeColor="text1"/>
                <w:sz w:val="24"/>
                <w:szCs w:val="24"/>
              </w:rPr>
              <w:t>(</w:t>
            </w:r>
            <w:r w:rsidR="002D04D5" w:rsidRPr="00DE4E24">
              <w:rPr>
                <w:rFonts w:ascii="Arial" w:hAnsi="Arial" w:cs="Arial"/>
                <w:bCs/>
                <w:i/>
                <w:iCs/>
                <w:color w:val="000000" w:themeColor="text1"/>
                <w:sz w:val="24"/>
                <w:szCs w:val="24"/>
              </w:rPr>
              <w:t>Veiklos specializacija pagal atestuojamas veiklos rūšis:</w:t>
            </w:r>
            <w:r w:rsidR="002D04D5" w:rsidRPr="00DE4E24">
              <w:rPr>
                <w:rFonts w:ascii="Arial" w:hAnsi="Arial" w:cs="Arial"/>
                <w:bCs/>
                <w:color w:val="000000" w:themeColor="text1"/>
                <w:sz w:val="24"/>
                <w:szCs w:val="24"/>
              </w:rPr>
              <w:t xml:space="preserve"> tvarkybos darbų projektų rengimo ir vadovavimo projektavimui: architektūrinio paveldo tvarkybos darbų projektavimas)</w:t>
            </w:r>
            <w:r w:rsidRPr="00DE4E24">
              <w:rPr>
                <w:rFonts w:ascii="Arial" w:hAnsi="Arial" w:cs="Arial"/>
                <w:bCs/>
                <w:color w:val="000000" w:themeColor="text1"/>
                <w:sz w:val="24"/>
                <w:szCs w:val="24"/>
              </w:rPr>
              <w:t>;</w:t>
            </w:r>
          </w:p>
          <w:p w14:paraId="601A4172" w14:textId="0B6E0B07" w:rsidR="00076109" w:rsidRPr="00DE4E24" w:rsidRDefault="00076109" w:rsidP="00CA042F">
            <w:pPr>
              <w:ind w:firstLine="316"/>
              <w:jc w:val="both"/>
              <w:rPr>
                <w:rFonts w:ascii="Arial" w:hAnsi="Arial" w:cs="Arial"/>
                <w:bCs/>
                <w:color w:val="000000" w:themeColor="text1"/>
                <w:sz w:val="24"/>
                <w:szCs w:val="24"/>
              </w:rPr>
            </w:pPr>
            <w:r w:rsidRPr="00DE4E24">
              <w:rPr>
                <w:rFonts w:ascii="Arial" w:hAnsi="Arial" w:cs="Arial"/>
                <w:bCs/>
                <w:color w:val="000000" w:themeColor="text1"/>
                <w:sz w:val="24"/>
                <w:szCs w:val="24"/>
              </w:rPr>
              <w:t xml:space="preserve">2. </w:t>
            </w:r>
            <w:r w:rsidR="00B94839" w:rsidRPr="00DE4E24">
              <w:rPr>
                <w:rFonts w:ascii="Arial" w:hAnsi="Arial" w:cs="Arial"/>
                <w:bCs/>
                <w:color w:val="000000" w:themeColor="text1"/>
                <w:sz w:val="24"/>
                <w:szCs w:val="24"/>
              </w:rPr>
              <w:t xml:space="preserve">bent 1 </w:t>
            </w:r>
            <w:r w:rsidR="00A81D21" w:rsidRPr="00DE4E24">
              <w:rPr>
                <w:rFonts w:ascii="Arial" w:hAnsi="Arial" w:cs="Arial"/>
                <w:bCs/>
                <w:color w:val="000000" w:themeColor="text1"/>
                <w:sz w:val="24"/>
                <w:szCs w:val="24"/>
              </w:rPr>
              <w:t xml:space="preserve">nekilnojamojo </w:t>
            </w:r>
            <w:r w:rsidR="00B94839" w:rsidRPr="00DE4E24">
              <w:rPr>
                <w:rFonts w:ascii="Arial" w:hAnsi="Arial" w:cs="Arial"/>
                <w:bCs/>
                <w:color w:val="000000" w:themeColor="text1"/>
                <w:sz w:val="24"/>
                <w:szCs w:val="24"/>
              </w:rPr>
              <w:t>kultūros paveldo apsaugos specialistą, turintį teisę vykdyti tvarkybos darbų projekto vykdymo priežiūrą</w:t>
            </w:r>
            <w:r w:rsidR="006F1DB4" w:rsidRPr="00DE4E24">
              <w:rPr>
                <w:rFonts w:ascii="Arial" w:hAnsi="Arial" w:cs="Arial"/>
                <w:bCs/>
                <w:color w:val="000000" w:themeColor="text1"/>
                <w:sz w:val="24"/>
                <w:szCs w:val="24"/>
              </w:rPr>
              <w:t xml:space="preserve"> (</w:t>
            </w:r>
            <w:r w:rsidR="006F1DB4" w:rsidRPr="00DE4E24">
              <w:rPr>
                <w:rFonts w:ascii="Arial" w:hAnsi="Arial" w:cs="Arial"/>
                <w:bCs/>
                <w:i/>
                <w:iCs/>
                <w:color w:val="000000" w:themeColor="text1"/>
                <w:sz w:val="24"/>
                <w:szCs w:val="24"/>
              </w:rPr>
              <w:t>Veiklos specializacija pagal atestuojamas veiklos rūšis:</w:t>
            </w:r>
            <w:r w:rsidR="006F1DB4" w:rsidRPr="00DE4E24">
              <w:rPr>
                <w:rFonts w:ascii="Arial" w:hAnsi="Arial" w:cs="Arial"/>
                <w:bCs/>
                <w:color w:val="000000" w:themeColor="text1"/>
                <w:sz w:val="24"/>
                <w:szCs w:val="24"/>
              </w:rPr>
              <w:t xml:space="preserve"> tvarkybos darbų projektų vykdymo priežiūros ir vadovavimo tvarkybos darbų projektų vykdymo priežiūrai: tvarkybos darbų projektų sprendinių įgyvendinimo priežiūra pagal parengtą architektūrinio paveldo tvarkybos darbų projektą)</w:t>
            </w:r>
            <w:r w:rsidRPr="00DE4E24">
              <w:rPr>
                <w:rFonts w:ascii="Arial" w:hAnsi="Arial" w:cs="Arial"/>
                <w:bCs/>
                <w:color w:val="000000" w:themeColor="text1"/>
                <w:sz w:val="24"/>
                <w:szCs w:val="24"/>
              </w:rPr>
              <w:t>.</w:t>
            </w:r>
          </w:p>
          <w:p w14:paraId="6A4D98D7" w14:textId="77777777" w:rsidR="00076109" w:rsidRPr="00DE4E24" w:rsidRDefault="00076109" w:rsidP="00CA042F">
            <w:pPr>
              <w:ind w:firstLine="316"/>
              <w:jc w:val="both"/>
              <w:rPr>
                <w:rFonts w:ascii="Arial" w:hAnsi="Arial" w:cs="Arial"/>
                <w:bCs/>
                <w:color w:val="000000" w:themeColor="text1"/>
                <w:sz w:val="24"/>
                <w:szCs w:val="24"/>
              </w:rPr>
            </w:pPr>
          </w:p>
          <w:p w14:paraId="3DED558F" w14:textId="77777777" w:rsidR="00076109" w:rsidRPr="00DE4E24" w:rsidRDefault="00076109" w:rsidP="00CA042F">
            <w:pPr>
              <w:ind w:firstLine="316"/>
              <w:jc w:val="both"/>
              <w:rPr>
                <w:rFonts w:ascii="Arial" w:hAnsi="Arial" w:cs="Arial"/>
                <w:bCs/>
                <w:color w:val="000000" w:themeColor="text1"/>
                <w:sz w:val="24"/>
                <w:szCs w:val="24"/>
              </w:rPr>
            </w:pPr>
            <w:r w:rsidRPr="00DE4E24">
              <w:rPr>
                <w:rFonts w:ascii="Arial" w:hAnsi="Arial" w:cs="Arial"/>
                <w:bCs/>
                <w:color w:val="000000" w:themeColor="text1"/>
                <w:sz w:val="24"/>
                <w:szCs w:val="24"/>
              </w:rPr>
              <w:t xml:space="preserve">Reikalavimai: </w:t>
            </w:r>
          </w:p>
          <w:p w14:paraId="54F8268A" w14:textId="77777777" w:rsidR="00076109" w:rsidRPr="00DE4E24" w:rsidRDefault="00076109" w:rsidP="00076109">
            <w:pPr>
              <w:jc w:val="both"/>
              <w:rPr>
                <w:rFonts w:ascii="Arial" w:hAnsi="Arial" w:cs="Arial"/>
                <w:bCs/>
                <w:color w:val="000000" w:themeColor="text1"/>
                <w:sz w:val="24"/>
                <w:szCs w:val="24"/>
              </w:rPr>
            </w:pPr>
            <w:r w:rsidRPr="00DE4E24">
              <w:rPr>
                <w:rFonts w:ascii="Arial" w:hAnsi="Arial" w:cs="Arial"/>
                <w:bCs/>
                <w:color w:val="000000" w:themeColor="text1"/>
                <w:sz w:val="24"/>
                <w:szCs w:val="24"/>
              </w:rPr>
              <w:t>• jeigu pasiūlymą teikia ūkio subjektų grupė – reikalavimą turi atitikti ūkio subjektų grupės nario (-</w:t>
            </w:r>
            <w:proofErr w:type="spellStart"/>
            <w:r w:rsidRPr="00DE4E24">
              <w:rPr>
                <w:rFonts w:ascii="Arial" w:hAnsi="Arial" w:cs="Arial"/>
                <w:bCs/>
                <w:color w:val="000000" w:themeColor="text1"/>
                <w:sz w:val="24"/>
                <w:szCs w:val="24"/>
              </w:rPr>
              <w:t>ių</w:t>
            </w:r>
            <w:proofErr w:type="spellEnd"/>
            <w:r w:rsidRPr="00DE4E24">
              <w:rPr>
                <w:rFonts w:ascii="Arial" w:hAnsi="Arial" w:cs="Arial"/>
                <w:bCs/>
                <w:color w:val="000000" w:themeColor="text1"/>
                <w:sz w:val="24"/>
                <w:szCs w:val="24"/>
              </w:rPr>
              <w:t>) specialistai, atsižvelgiant į jų prisiimamus įsipareigojimus pirkimo sutarčiai vykdyti;</w:t>
            </w:r>
          </w:p>
          <w:p w14:paraId="4EEB62EF" w14:textId="77777777" w:rsidR="00076109" w:rsidRPr="00DE4E24" w:rsidRDefault="00076109" w:rsidP="00076109">
            <w:pPr>
              <w:jc w:val="both"/>
              <w:rPr>
                <w:rFonts w:ascii="Arial" w:hAnsi="Arial" w:cs="Arial"/>
                <w:bCs/>
                <w:color w:val="000000" w:themeColor="text1"/>
                <w:sz w:val="24"/>
                <w:szCs w:val="24"/>
              </w:rPr>
            </w:pPr>
            <w:r w:rsidRPr="00DE4E24">
              <w:rPr>
                <w:rFonts w:ascii="Arial" w:hAnsi="Arial" w:cs="Arial"/>
                <w:bCs/>
                <w:color w:val="000000" w:themeColor="text1"/>
                <w:sz w:val="24"/>
                <w:szCs w:val="24"/>
              </w:rPr>
              <w:t>• tiekėjas gali remtis kitų ūkio subjektų pajėgumais tik tuo atveju, jeigu tie subjektai (jų darbuotojai) patys vykdys tą pirkimo sutarties dalį, kuriai reikia jų turimų pajėgumų;</w:t>
            </w:r>
          </w:p>
          <w:p w14:paraId="373F4CC2" w14:textId="77777777" w:rsidR="00076109" w:rsidRPr="00DE4E24" w:rsidRDefault="00076109" w:rsidP="00076109">
            <w:pPr>
              <w:jc w:val="both"/>
              <w:rPr>
                <w:rFonts w:ascii="Arial" w:hAnsi="Arial" w:cs="Arial"/>
                <w:bCs/>
                <w:color w:val="000000" w:themeColor="text1"/>
                <w:sz w:val="24"/>
                <w:szCs w:val="24"/>
              </w:rPr>
            </w:pPr>
            <w:r w:rsidRPr="00DE4E24">
              <w:rPr>
                <w:rFonts w:ascii="Arial" w:hAnsi="Arial" w:cs="Arial"/>
                <w:bCs/>
                <w:color w:val="000000" w:themeColor="text1"/>
                <w:sz w:val="24"/>
                <w:szCs w:val="24"/>
              </w:rPr>
              <w:t xml:space="preserve">• subtiekėjai – jei tiekėjas (jo pasitelkiami specialistai) pats atitinka </w:t>
            </w:r>
            <w:r w:rsidRPr="00DE4E24">
              <w:rPr>
                <w:rFonts w:ascii="Arial" w:hAnsi="Arial" w:cs="Arial"/>
                <w:bCs/>
                <w:color w:val="000000" w:themeColor="text1"/>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2707177" w14:textId="77777777" w:rsidR="00076109" w:rsidRPr="00DE4E24" w:rsidRDefault="00076109" w:rsidP="00076109">
            <w:pPr>
              <w:jc w:val="both"/>
              <w:rPr>
                <w:rFonts w:ascii="Arial" w:hAnsi="Arial" w:cs="Arial"/>
                <w:bCs/>
                <w:color w:val="000000" w:themeColor="text1"/>
                <w:sz w:val="24"/>
                <w:szCs w:val="24"/>
              </w:rPr>
            </w:pPr>
          </w:p>
          <w:p w14:paraId="6E514A60" w14:textId="7EBDA48A" w:rsidR="00C434C9" w:rsidRPr="00DE4E24" w:rsidRDefault="00076109" w:rsidP="00076109">
            <w:pPr>
              <w:jc w:val="both"/>
              <w:rPr>
                <w:rFonts w:ascii="Arial" w:hAnsi="Arial" w:cs="Arial"/>
                <w:bCs/>
                <w:color w:val="000000" w:themeColor="text1"/>
                <w:sz w:val="24"/>
                <w:szCs w:val="24"/>
              </w:rPr>
            </w:pPr>
            <w:r w:rsidRPr="00DE4E24">
              <w:rPr>
                <w:rFonts w:ascii="Arial" w:hAnsi="Arial" w:cs="Arial"/>
                <w:bCs/>
                <w:color w:val="000000" w:themeColor="text1"/>
                <w:sz w:val="24"/>
                <w:szCs w:val="24"/>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022122BD"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lastRenderedPageBreak/>
              <w:t>Pateikiama su pasiūlymu: EBVPD.</w:t>
            </w:r>
          </w:p>
          <w:p w14:paraId="4C3E54D2"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p>
          <w:p w14:paraId="0E48E3EC"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Reikalavimo atitikčiai pagrįsti pateikiama:</w:t>
            </w:r>
          </w:p>
          <w:p w14:paraId="1D5C80DF" w14:textId="6A580CAE"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1)</w:t>
            </w:r>
            <w:r w:rsidRPr="00DE4E24">
              <w:rPr>
                <w:rFonts w:ascii="Arial" w:hAnsi="Arial" w:cs="Arial"/>
                <w:color w:val="000000" w:themeColor="text1"/>
                <w:sz w:val="24"/>
                <w:szCs w:val="24"/>
                <w:lang w:eastAsia="en-US"/>
              </w:rPr>
              <w:tab/>
              <w:t xml:space="preserve">už sutarties vykdymą atsakingų specialistų sąrašas, užpildytas pagal Specialiųjų pirkimo sąlygų </w:t>
            </w:r>
            <w:r w:rsidR="00284ECC" w:rsidRPr="00DE4E24">
              <w:rPr>
                <w:rFonts w:ascii="Arial" w:hAnsi="Arial" w:cs="Arial"/>
                <w:color w:val="000000" w:themeColor="text1"/>
                <w:sz w:val="24"/>
                <w:szCs w:val="24"/>
                <w:lang w:eastAsia="en-US"/>
              </w:rPr>
              <w:t>4</w:t>
            </w:r>
            <w:r w:rsidRPr="00DE4E24">
              <w:rPr>
                <w:rFonts w:ascii="Arial" w:hAnsi="Arial" w:cs="Arial"/>
                <w:color w:val="000000" w:themeColor="text1"/>
                <w:sz w:val="24"/>
                <w:szCs w:val="24"/>
                <w:lang w:eastAsia="en-US"/>
              </w:rPr>
              <w:t xml:space="preserve"> pried</w:t>
            </w:r>
            <w:r w:rsidR="00284ECC" w:rsidRPr="00DE4E24">
              <w:rPr>
                <w:rFonts w:ascii="Arial" w:hAnsi="Arial" w:cs="Arial"/>
                <w:color w:val="000000" w:themeColor="text1"/>
                <w:sz w:val="24"/>
                <w:szCs w:val="24"/>
                <w:lang w:eastAsia="en-US"/>
              </w:rPr>
              <w:t>o priede</w:t>
            </w:r>
            <w:r w:rsidRPr="00DE4E24">
              <w:rPr>
                <w:rFonts w:ascii="Arial" w:hAnsi="Arial" w:cs="Arial"/>
                <w:color w:val="000000" w:themeColor="text1"/>
                <w:sz w:val="24"/>
                <w:szCs w:val="24"/>
                <w:lang w:eastAsia="en-US"/>
              </w:rPr>
              <w:t xml:space="preserve"> pateiktą formą, kuriame turi būti nurodyta:</w:t>
            </w:r>
          </w:p>
          <w:p w14:paraId="00C89DF8"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w:t>
            </w:r>
            <w:r w:rsidRPr="00DE4E24">
              <w:rPr>
                <w:rFonts w:ascii="Arial" w:hAnsi="Arial" w:cs="Arial"/>
                <w:color w:val="000000" w:themeColor="text1"/>
                <w:sz w:val="24"/>
                <w:szCs w:val="24"/>
                <w:lang w:eastAsia="en-US"/>
              </w:rPr>
              <w:tab/>
              <w:t>siūlomo specialisto vardas, pavardė;</w:t>
            </w:r>
          </w:p>
          <w:p w14:paraId="2B60D3FD" w14:textId="2F6EA82F"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w:t>
            </w:r>
            <w:r w:rsidRPr="00DE4E24">
              <w:rPr>
                <w:rFonts w:ascii="Arial" w:hAnsi="Arial" w:cs="Arial"/>
                <w:color w:val="000000" w:themeColor="text1"/>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DE4E24">
              <w:rPr>
                <w:rFonts w:ascii="Arial" w:hAnsi="Arial" w:cs="Arial"/>
                <w:color w:val="000000" w:themeColor="text1"/>
                <w:sz w:val="24"/>
                <w:szCs w:val="24"/>
                <w:lang w:eastAsia="en-US"/>
              </w:rPr>
              <w:t>Kvazisubtiekėjas</w:t>
            </w:r>
            <w:proofErr w:type="spellEnd"/>
            <w:r w:rsidRPr="00DE4E24">
              <w:rPr>
                <w:rFonts w:ascii="Arial" w:hAnsi="Arial" w:cs="Arial"/>
                <w:color w:val="000000" w:themeColor="text1"/>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CB160C9"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w:t>
            </w:r>
            <w:r w:rsidRPr="00DE4E24">
              <w:rPr>
                <w:rFonts w:ascii="Arial" w:hAnsi="Arial" w:cs="Arial"/>
                <w:color w:val="000000" w:themeColor="text1"/>
                <w:sz w:val="24"/>
                <w:szCs w:val="24"/>
                <w:lang w:eastAsia="en-US"/>
              </w:rPr>
              <w:tab/>
              <w:t>pozicija, kuriai specialistas siūlomas;</w:t>
            </w:r>
          </w:p>
          <w:p w14:paraId="7BDAD61F" w14:textId="1841659F"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w:t>
            </w:r>
            <w:r w:rsidRPr="00DE4E24">
              <w:rPr>
                <w:rFonts w:ascii="Arial" w:hAnsi="Arial" w:cs="Arial"/>
                <w:color w:val="000000" w:themeColor="text1"/>
                <w:sz w:val="24"/>
                <w:szCs w:val="24"/>
                <w:lang w:eastAsia="en-US"/>
              </w:rPr>
              <w:tab/>
              <w:t xml:space="preserve">duomenys apie specialisto turimą </w:t>
            </w:r>
            <w:r w:rsidR="007122F1" w:rsidRPr="00DE4E24">
              <w:rPr>
                <w:rFonts w:ascii="Arial" w:hAnsi="Arial" w:cs="Arial"/>
                <w:color w:val="000000" w:themeColor="text1"/>
                <w:sz w:val="24"/>
                <w:szCs w:val="24"/>
                <w:lang w:eastAsia="en-US"/>
              </w:rPr>
              <w:t xml:space="preserve">Kultūros ministerijos </w:t>
            </w:r>
            <w:r w:rsidRPr="00DE4E24">
              <w:rPr>
                <w:rFonts w:ascii="Arial" w:hAnsi="Arial" w:cs="Arial"/>
                <w:color w:val="000000" w:themeColor="text1"/>
                <w:sz w:val="24"/>
                <w:szCs w:val="24"/>
                <w:lang w:eastAsia="en-US"/>
              </w:rPr>
              <w:t xml:space="preserve">išduotą </w:t>
            </w:r>
            <w:r w:rsidR="005217E2" w:rsidRPr="00DE4E24">
              <w:rPr>
                <w:rFonts w:ascii="Arial" w:hAnsi="Arial" w:cs="Arial"/>
                <w:color w:val="000000" w:themeColor="text1"/>
                <w:sz w:val="24"/>
                <w:szCs w:val="24"/>
                <w:lang w:eastAsia="en-US"/>
              </w:rPr>
              <w:t>n</w:t>
            </w:r>
            <w:r w:rsidR="00AB56D1" w:rsidRPr="00DE4E24">
              <w:rPr>
                <w:rFonts w:ascii="Arial" w:hAnsi="Arial" w:cs="Arial"/>
                <w:color w:val="000000" w:themeColor="text1"/>
                <w:sz w:val="24"/>
                <w:szCs w:val="24"/>
                <w:lang w:eastAsia="en-US"/>
              </w:rPr>
              <w:t xml:space="preserve">ekilnojamojo kultūros paveldo apsaugos specialisto </w:t>
            </w:r>
            <w:r w:rsidRPr="00DE4E24">
              <w:rPr>
                <w:rFonts w:ascii="Arial" w:hAnsi="Arial" w:cs="Arial"/>
                <w:color w:val="000000" w:themeColor="text1"/>
                <w:sz w:val="24"/>
                <w:szCs w:val="24"/>
                <w:lang w:eastAsia="en-US"/>
              </w:rPr>
              <w:t>kvalifikacijos atestatą ar (specialistui iš užsienio) išduotą teisės pripažinimo dokumentą;</w:t>
            </w:r>
          </w:p>
          <w:p w14:paraId="05DE948A"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2)</w:t>
            </w:r>
            <w:r w:rsidRPr="00DE4E24">
              <w:rPr>
                <w:rFonts w:ascii="Arial" w:hAnsi="Arial" w:cs="Arial"/>
                <w:color w:val="000000" w:themeColor="text1"/>
                <w:sz w:val="24"/>
                <w:szCs w:val="24"/>
                <w:lang w:eastAsia="en-US"/>
              </w:rPr>
              <w:tab/>
              <w:t>Turimą kvalifikaciją patvirtinantys dokumentai:</w:t>
            </w:r>
          </w:p>
          <w:p w14:paraId="46F51D71" w14:textId="51D658B6"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 xml:space="preserve">Lietuvos Respublikos ir trečiųjų šalių piliečiams ir kitiems fiziniams asmenims </w:t>
            </w:r>
            <w:r w:rsidR="00F47EE4" w:rsidRPr="00DE4E24">
              <w:rPr>
                <w:rFonts w:ascii="Arial" w:hAnsi="Arial" w:cs="Arial"/>
                <w:color w:val="000000" w:themeColor="text1"/>
                <w:sz w:val="24"/>
                <w:szCs w:val="24"/>
                <w:lang w:eastAsia="en-US"/>
              </w:rPr>
              <w:t>Kultūros ministerijos</w:t>
            </w:r>
            <w:r w:rsidRPr="00DE4E24">
              <w:rPr>
                <w:rFonts w:ascii="Arial" w:hAnsi="Arial" w:cs="Arial"/>
                <w:color w:val="000000" w:themeColor="text1"/>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DE4E24">
              <w:rPr>
                <w:rFonts w:ascii="Arial" w:hAnsi="Arial" w:cs="Arial"/>
                <w:color w:val="000000" w:themeColor="text1"/>
                <w:sz w:val="24"/>
                <w:szCs w:val="24"/>
                <w:lang w:eastAsia="en-US"/>
              </w:rPr>
              <w:lastRenderedPageBreak/>
              <w:t>valstybėje narėje, prie kurių pirkimo vykdytojas turės galimybę tiesiogiai ir neatlygintinai prisijungęs susipažinti su reikalaujamais dokumentais ir (ar) informacija.</w:t>
            </w:r>
          </w:p>
          <w:p w14:paraId="1F19337A" w14:textId="7FDC35A0" w:rsidR="0087717B" w:rsidRPr="00DE4E24" w:rsidRDefault="00396798" w:rsidP="00E112A4">
            <w:pPr>
              <w:pStyle w:val="Default"/>
              <w:ind w:firstLine="311"/>
              <w:jc w:val="both"/>
              <w:rPr>
                <w:rFonts w:ascii="Arial" w:hAnsi="Arial" w:cs="Arial"/>
                <w:color w:val="000000" w:themeColor="text1"/>
              </w:rPr>
            </w:pPr>
            <w:r w:rsidRPr="00DE4E24">
              <w:rPr>
                <w:rFonts w:ascii="Arial" w:hAnsi="Arial" w:cs="Arial"/>
                <w:color w:val="000000" w:themeColor="text1"/>
                <w:lang w:eastAsia="en-US"/>
              </w:rPr>
              <w:t>*</w:t>
            </w:r>
            <w:r w:rsidR="0087717B" w:rsidRPr="00DE4E24">
              <w:rPr>
                <w:rFonts w:ascii="Arial" w:hAnsi="Arial" w:cs="Arial"/>
                <w:color w:val="000000" w:themeColor="text1"/>
              </w:rPr>
              <w:t>Užsienio šalių specialistai (Europos Sąjungos valstybės narės, Šveicarijos Konfederacijos arba valstybės, pasirašiusios Europos ekonominės erdvės sutartį, piliečiai ir kiti fiziniai asmenys, kurie naudojasi Europos Sąjungos teisės aktuose jiems suteiktomis judėjimo valstybėse narėse teisėmis). Iki pirkimo sutarties pasirašymo turi gauti Kultūros ministerijos išduotą teisės pripažinimo dokumentą, patvirtinantį teisę eiti reikalaujamas pareigas.</w:t>
            </w:r>
          </w:p>
          <w:p w14:paraId="307C2A47" w14:textId="24D89C20" w:rsidR="00396798" w:rsidRPr="00DE4E24" w:rsidRDefault="00396798" w:rsidP="00396798">
            <w:pPr>
              <w:tabs>
                <w:tab w:val="left" w:pos="646"/>
              </w:tabs>
              <w:suppressAutoHyphens/>
              <w:jc w:val="both"/>
              <w:rPr>
                <w:rFonts w:ascii="Arial" w:hAnsi="Arial" w:cs="Arial"/>
                <w:color w:val="000000" w:themeColor="text1"/>
                <w:sz w:val="24"/>
                <w:szCs w:val="24"/>
                <w:lang w:eastAsia="en-US"/>
              </w:rPr>
            </w:pPr>
          </w:p>
          <w:p w14:paraId="5B930DCC"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 xml:space="preserve">Jeigu siūlomas specialistas nėra tiekėjo (pavienio tiekėjo, ūkio subjektų grupės nario, kai pasiūlymą teikia ūkio subjektų grupė), pridedama tiekėjo ir specialisto </w:t>
            </w:r>
            <w:r w:rsidRPr="00DE4E24">
              <w:rPr>
                <w:rFonts w:ascii="Arial" w:hAnsi="Arial" w:cs="Arial"/>
                <w:i/>
                <w:iCs/>
                <w:color w:val="000000" w:themeColor="text1"/>
                <w:sz w:val="24"/>
                <w:szCs w:val="24"/>
                <w:lang w:eastAsia="en-US"/>
              </w:rPr>
              <w:t>pasirašyta deklaracija</w:t>
            </w:r>
            <w:r w:rsidRPr="00DE4E24">
              <w:rPr>
                <w:rFonts w:ascii="Arial" w:hAnsi="Arial" w:cs="Arial"/>
                <w:color w:val="000000" w:themeColor="text1"/>
                <w:sz w:val="24"/>
                <w:szCs w:val="24"/>
                <w:lang w:eastAsia="en-US"/>
              </w:rPr>
              <w:t>, kad tiekėjas, jo pasiūlymą pripažinus laimėjusiu, sudarys darbo sutartį su specialistu, o specialistas vykdys numatytas funkcijas.</w:t>
            </w:r>
          </w:p>
          <w:p w14:paraId="33853176" w14:textId="77777777" w:rsidR="00396798"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p>
          <w:p w14:paraId="3F9F3651" w14:textId="17C75A5B" w:rsidR="00C434C9" w:rsidRPr="00DE4E24" w:rsidRDefault="00396798" w:rsidP="00E112A4">
            <w:pPr>
              <w:tabs>
                <w:tab w:val="left" w:pos="646"/>
              </w:tabs>
              <w:suppressAutoHyphens/>
              <w:ind w:firstLine="311"/>
              <w:jc w:val="both"/>
              <w:rPr>
                <w:rFonts w:ascii="Arial" w:hAnsi="Arial" w:cs="Arial"/>
                <w:color w:val="000000" w:themeColor="text1"/>
                <w:sz w:val="24"/>
                <w:szCs w:val="24"/>
                <w:lang w:eastAsia="en-US"/>
              </w:rPr>
            </w:pPr>
            <w:r w:rsidRPr="00DE4E24">
              <w:rPr>
                <w:rFonts w:ascii="Arial" w:hAnsi="Arial" w:cs="Arial"/>
                <w:color w:val="000000" w:themeColor="text1"/>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6A2996C8" w14:textId="77777777" w:rsidR="00357437" w:rsidRDefault="00357437" w:rsidP="2E3255FC">
      <w:pPr>
        <w:tabs>
          <w:tab w:val="left" w:pos="720"/>
        </w:tabs>
        <w:spacing w:after="0" w:line="240" w:lineRule="auto"/>
        <w:ind w:firstLine="567"/>
        <w:jc w:val="center"/>
        <w:rPr>
          <w:rFonts w:ascii="Arial" w:eastAsia="Calibri" w:hAnsi="Arial" w:cs="Arial"/>
          <w:b/>
          <w:bCs/>
          <w:sz w:val="24"/>
          <w:szCs w:val="24"/>
          <w:lang w:eastAsia="en-US"/>
        </w:rPr>
      </w:pPr>
    </w:p>
    <w:p w14:paraId="525C0117"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2EA2A6E0"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p>
    <w:p w14:paraId="4BE3B1EF" w14:textId="06F3F68C" w:rsidR="00E23B51" w:rsidRPr="00E23B51" w:rsidRDefault="00E23B51" w:rsidP="00E23B51">
      <w:pPr>
        <w:pStyle w:val="Sraopastraipa"/>
        <w:numPr>
          <w:ilvl w:val="0"/>
          <w:numId w:val="9"/>
        </w:numPr>
        <w:tabs>
          <w:tab w:val="left" w:pos="1134"/>
        </w:tabs>
        <w:spacing w:after="0" w:line="240" w:lineRule="auto"/>
        <w:ind w:left="0" w:firstLine="567"/>
        <w:jc w:val="both"/>
        <w:rPr>
          <w:rFonts w:ascii="Arial" w:hAnsi="Arial" w:cs="Arial"/>
          <w:sz w:val="24"/>
          <w:szCs w:val="24"/>
        </w:rPr>
      </w:pPr>
      <w:r w:rsidRPr="00E23B51">
        <w:rPr>
          <w:rFonts w:ascii="Arial" w:hAnsi="Arial" w:cs="Arial"/>
          <w:sz w:val="24"/>
          <w:szCs w:val="24"/>
        </w:rPr>
        <w:t>Perkančioji organizacija šiame pirkime nereikalauja, kad tiekėjai laikytųsi kokybės vadybos sistemos ir (arba) aplinkos apsaugos vadybos sistemos standartų.</w:t>
      </w:r>
    </w:p>
    <w:p w14:paraId="663C7C85" w14:textId="792E0EAA" w:rsidR="000742B5" w:rsidRPr="00E23B51" w:rsidRDefault="000742B5" w:rsidP="00E23B51">
      <w:pPr>
        <w:pStyle w:val="Sraopastraipa"/>
        <w:tabs>
          <w:tab w:val="left" w:pos="1134"/>
        </w:tabs>
        <w:spacing w:after="0" w:line="240" w:lineRule="auto"/>
        <w:ind w:left="1418"/>
        <w:jc w:val="both"/>
        <w:rPr>
          <w:rFonts w:ascii="Arial" w:hAnsi="Arial" w:cs="Arial"/>
          <w:sz w:val="24"/>
          <w:szCs w:val="24"/>
        </w:rPr>
      </w:pPr>
    </w:p>
    <w:p w14:paraId="28A5A684" w14:textId="77777777" w:rsidR="0087717B" w:rsidRDefault="0087717B" w:rsidP="000742B5">
      <w:pPr>
        <w:tabs>
          <w:tab w:val="left" w:pos="1134"/>
        </w:tabs>
        <w:spacing w:after="0" w:line="240" w:lineRule="auto"/>
        <w:jc w:val="right"/>
        <w:rPr>
          <w:rFonts w:ascii="Arial" w:hAnsi="Arial" w:cs="Arial"/>
          <w:b/>
          <w:bCs/>
          <w:sz w:val="24"/>
          <w:szCs w:val="24"/>
        </w:rPr>
      </w:pPr>
    </w:p>
    <w:p w14:paraId="16D0C5AE" w14:textId="77777777" w:rsidR="00270D15" w:rsidRPr="00270D15" w:rsidRDefault="00270D15" w:rsidP="00270D15">
      <w:pPr>
        <w:tabs>
          <w:tab w:val="left" w:pos="851"/>
          <w:tab w:val="left" w:pos="7727"/>
        </w:tabs>
        <w:spacing w:after="0" w:line="240" w:lineRule="auto"/>
        <w:rPr>
          <w:rFonts w:ascii="Arial" w:eastAsia="Calibri" w:hAnsi="Arial" w:cs="Arial"/>
          <w:sz w:val="24"/>
          <w:szCs w:val="24"/>
        </w:rPr>
        <w:sectPr w:rsidR="00270D15" w:rsidRPr="00270D15" w:rsidSect="009D5DE2">
          <w:footnotePr>
            <w:numRestart w:val="eachSect"/>
          </w:footnotePr>
          <w:pgSz w:w="12240" w:h="15840"/>
          <w:pgMar w:top="1134" w:right="567" w:bottom="1134" w:left="1701" w:header="567" w:footer="567" w:gutter="0"/>
          <w:pgNumType w:start="34"/>
          <w:cols w:space="1296"/>
          <w:docGrid w:linePitch="326"/>
        </w:sectPr>
      </w:pPr>
    </w:p>
    <w:p w14:paraId="6EA489E5" w14:textId="3E7A4953" w:rsidR="00284ECC" w:rsidRPr="00114640" w:rsidRDefault="00284ECC" w:rsidP="00284ECC">
      <w:pPr>
        <w:pStyle w:val="Antrat2"/>
        <w:keepNext w:val="0"/>
        <w:keepLines w:val="0"/>
        <w:spacing w:before="0"/>
        <w:ind w:left="2694"/>
        <w:jc w:val="right"/>
        <w:rPr>
          <w:rFonts w:ascii="Arial" w:hAnsi="Arial" w:cs="Arial"/>
          <w:color w:val="auto"/>
          <w:sz w:val="24"/>
          <w:szCs w:val="24"/>
          <w:highlight w:val="yellow"/>
        </w:rPr>
      </w:pPr>
      <w:bookmarkStart w:id="57" w:name="_Toc156827381"/>
      <w:bookmarkStart w:id="58" w:name="_Ref38291379"/>
      <w:bookmarkStart w:id="59" w:name="_Ref38291394"/>
      <w:bookmarkStart w:id="60" w:name="_Ref38898251"/>
      <w:bookmarkStart w:id="61" w:name="_Toc126333943"/>
      <w:r w:rsidRPr="0068646D">
        <w:rPr>
          <w:rFonts w:ascii="Arial" w:hAnsi="Arial" w:cs="Arial"/>
          <w:color w:val="auto"/>
          <w:sz w:val="24"/>
          <w:szCs w:val="24"/>
        </w:rPr>
        <w:lastRenderedPageBreak/>
        <w:t xml:space="preserve">Pirkimo sąlygų </w:t>
      </w:r>
      <w:r w:rsidRPr="00284ECC">
        <w:rPr>
          <w:rFonts w:ascii="Arial" w:hAnsi="Arial" w:cs="Arial"/>
          <w:color w:val="auto"/>
          <w:sz w:val="24"/>
          <w:szCs w:val="24"/>
        </w:rPr>
        <w:t>4 priedo priedas</w:t>
      </w:r>
    </w:p>
    <w:p w14:paraId="394B1AAA" w14:textId="77777777" w:rsidR="00284ECC" w:rsidRPr="00114640" w:rsidRDefault="00284ECC" w:rsidP="00284ECC">
      <w:pPr>
        <w:tabs>
          <w:tab w:val="left" w:pos="1560"/>
        </w:tabs>
        <w:suppressAutoHyphens/>
        <w:spacing w:after="0" w:line="240" w:lineRule="auto"/>
        <w:jc w:val="center"/>
        <w:rPr>
          <w:rFonts w:ascii="Arial" w:eastAsia="Times New Roman" w:hAnsi="Arial" w:cs="Arial"/>
          <w:b/>
          <w:bCs/>
          <w:sz w:val="24"/>
          <w:szCs w:val="24"/>
          <w:highlight w:val="yellow"/>
          <w:lang w:eastAsia="ar-SA"/>
        </w:rPr>
      </w:pPr>
    </w:p>
    <w:p w14:paraId="114ACAFF" w14:textId="77777777" w:rsidR="00284ECC" w:rsidRPr="0068646D" w:rsidRDefault="00284ECC" w:rsidP="00284ECC">
      <w:pPr>
        <w:tabs>
          <w:tab w:val="left" w:pos="1560"/>
        </w:tabs>
        <w:suppressAutoHyphens/>
        <w:spacing w:after="0" w:line="240" w:lineRule="auto"/>
        <w:jc w:val="center"/>
        <w:rPr>
          <w:rFonts w:ascii="Arial" w:eastAsia="Times New Roman" w:hAnsi="Arial" w:cs="Arial"/>
          <w:b/>
          <w:bCs/>
          <w:sz w:val="24"/>
          <w:szCs w:val="24"/>
          <w:lang w:eastAsia="ar-SA"/>
        </w:rPr>
      </w:pPr>
      <w:r w:rsidRPr="0068646D">
        <w:rPr>
          <w:rFonts w:ascii="Arial" w:eastAsia="Times New Roman" w:hAnsi="Arial" w:cs="Arial"/>
          <w:b/>
          <w:bCs/>
          <w:sz w:val="24"/>
          <w:szCs w:val="24"/>
          <w:lang w:eastAsia="ar-SA"/>
        </w:rPr>
        <w:t xml:space="preserve">UŽ SUTARTIES VYKDYMĄ ATSAKINGŲ SPECIALISTŲ SĄRAŠAS </w:t>
      </w:r>
    </w:p>
    <w:p w14:paraId="7D5A46F0" w14:textId="77777777" w:rsidR="00284ECC" w:rsidRPr="0068646D" w:rsidRDefault="00284ECC" w:rsidP="00284ECC">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110"/>
        <w:gridCol w:w="1985"/>
        <w:gridCol w:w="1843"/>
      </w:tblGrid>
      <w:tr w:rsidR="00284ECC" w:rsidRPr="0068646D" w14:paraId="6CDBAAFF" w14:textId="77777777" w:rsidTr="008F2DA8">
        <w:trPr>
          <w:trHeight w:val="4301"/>
          <w:tblHeader/>
        </w:trPr>
        <w:tc>
          <w:tcPr>
            <w:tcW w:w="562" w:type="dxa"/>
            <w:tcBorders>
              <w:top w:val="single" w:sz="4" w:space="0" w:color="auto"/>
              <w:left w:val="single" w:sz="4" w:space="0" w:color="auto"/>
              <w:right w:val="single" w:sz="4" w:space="0" w:color="auto"/>
            </w:tcBorders>
            <w:vAlign w:val="center"/>
            <w:hideMark/>
          </w:tcPr>
          <w:p w14:paraId="0B606F22" w14:textId="77777777" w:rsidR="00284ECC" w:rsidRPr="0068646D" w:rsidRDefault="00284ECC" w:rsidP="008F2DA8">
            <w:pPr>
              <w:tabs>
                <w:tab w:val="left" w:pos="1560"/>
              </w:tabs>
              <w:suppressAutoHyphens/>
              <w:ind w:right="-108"/>
              <w:jc w:val="center"/>
              <w:rPr>
                <w:rFonts w:ascii="Arial" w:hAnsi="Arial" w:cs="Arial"/>
                <w:b/>
                <w:sz w:val="24"/>
                <w:szCs w:val="24"/>
                <w:lang w:val="lt-LT"/>
              </w:rPr>
            </w:pPr>
            <w:r w:rsidRPr="0068646D">
              <w:rPr>
                <w:rFonts w:ascii="Arial" w:hAnsi="Arial" w:cs="Arial"/>
                <w:b/>
                <w:sz w:val="24"/>
                <w:szCs w:val="24"/>
                <w:lang w:val="lt-LT"/>
              </w:rPr>
              <w:t>Eil. Nr.</w:t>
            </w:r>
          </w:p>
        </w:tc>
        <w:tc>
          <w:tcPr>
            <w:tcW w:w="1560" w:type="dxa"/>
            <w:tcBorders>
              <w:top w:val="single" w:sz="4" w:space="0" w:color="auto"/>
              <w:left w:val="single" w:sz="4" w:space="0" w:color="auto"/>
              <w:right w:val="single" w:sz="4" w:space="0" w:color="auto"/>
            </w:tcBorders>
            <w:vAlign w:val="center"/>
            <w:hideMark/>
          </w:tcPr>
          <w:p w14:paraId="0D942E4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hAnsi="Arial" w:cs="Arial"/>
                <w:b/>
                <w:sz w:val="24"/>
                <w:szCs w:val="24"/>
                <w:lang w:val="lt-LT"/>
              </w:rPr>
              <w:t>Siūlomo specialisto vardas, pavardė</w:t>
            </w:r>
          </w:p>
        </w:tc>
        <w:tc>
          <w:tcPr>
            <w:tcW w:w="4110" w:type="dxa"/>
            <w:tcBorders>
              <w:top w:val="single" w:sz="4" w:space="0" w:color="auto"/>
              <w:left w:val="single" w:sz="4" w:space="0" w:color="auto"/>
              <w:right w:val="single" w:sz="4" w:space="0" w:color="auto"/>
            </w:tcBorders>
            <w:vAlign w:val="center"/>
            <w:hideMark/>
          </w:tcPr>
          <w:p w14:paraId="08BFA20D" w14:textId="77777777" w:rsidR="00284ECC" w:rsidRPr="0068646D" w:rsidRDefault="00284ECC" w:rsidP="008F2DA8">
            <w:pPr>
              <w:suppressAutoHyphens/>
              <w:jc w:val="center"/>
              <w:rPr>
                <w:rFonts w:ascii="Arial" w:eastAsia="Arial Unicode MS" w:hAnsi="Arial" w:cs="Arial"/>
                <w:b/>
                <w:sz w:val="24"/>
                <w:szCs w:val="24"/>
                <w:bdr w:val="none" w:sz="0" w:space="0" w:color="auto" w:frame="1"/>
                <w:lang w:val="lt-LT" w:eastAsia="ar-SA"/>
              </w:rPr>
            </w:pPr>
            <w:r w:rsidRPr="0068646D">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3AB87ACE"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1.Tiekėjo darbuotojas;</w:t>
            </w:r>
          </w:p>
          <w:p w14:paraId="524BFF83" w14:textId="77777777" w:rsidR="00284ECC" w:rsidRPr="0068646D" w:rsidRDefault="00284ECC" w:rsidP="008F2DA8">
            <w:pPr>
              <w:suppressAutoHyphens/>
              <w:ind w:right="-112"/>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2. Tiekėjų grupės nario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xml:space="preserve"> darbuotojas;</w:t>
            </w:r>
          </w:p>
          <w:p w14:paraId="489613CA"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3. Ūkio subjekto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kurio kvalifikacija remiasi tiekėjas, darbuotojas;</w:t>
            </w:r>
          </w:p>
          <w:p w14:paraId="408205FF" w14:textId="77777777" w:rsidR="00284ECC" w:rsidRPr="0068646D" w:rsidRDefault="00284ECC" w:rsidP="008F2DA8">
            <w:pPr>
              <w:suppressAutoHyphens/>
              <w:jc w:val="center"/>
              <w:rPr>
                <w:rFonts w:ascii="Arial" w:eastAsia="Arial Unicode MS" w:hAnsi="Arial" w:cs="Arial"/>
                <w:bCs/>
                <w:i/>
                <w:i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4. </w:t>
            </w:r>
            <w:proofErr w:type="spellStart"/>
            <w:r w:rsidRPr="0068646D">
              <w:rPr>
                <w:rFonts w:ascii="Arial" w:eastAsia="Arial Unicode MS" w:hAnsi="Arial" w:cs="Arial"/>
                <w:bCs/>
                <w:sz w:val="24"/>
                <w:szCs w:val="24"/>
                <w:bdr w:val="none" w:sz="0" w:space="0" w:color="auto" w:frame="1"/>
                <w:lang w:val="lt-LT" w:eastAsia="ar-SA"/>
              </w:rPr>
              <w:t>Kvazisubtiekėjas</w:t>
            </w:r>
            <w:proofErr w:type="spellEnd"/>
            <w:r w:rsidRPr="0068646D">
              <w:rPr>
                <w:rFonts w:ascii="Arial" w:eastAsia="Arial Unicode MS" w:hAnsi="Arial" w:cs="Arial"/>
                <w:bCs/>
                <w:sz w:val="24"/>
                <w:szCs w:val="24"/>
                <w:bdr w:val="none" w:sz="0" w:space="0" w:color="auto" w:frame="1"/>
                <w:lang w:val="lt-LT" w:eastAsia="ar-SA"/>
              </w:rPr>
              <w:t xml:space="preserve"> (laimėjimo atveju specialistas bus įdarbintas į </w:t>
            </w:r>
            <w:r w:rsidRPr="0068646D">
              <w:rPr>
                <w:rFonts w:ascii="Arial" w:eastAsia="Arial Unicode MS" w:hAnsi="Arial" w:cs="Arial"/>
                <w:bCs/>
                <w:i/>
                <w:iCs/>
                <w:sz w:val="24"/>
                <w:szCs w:val="24"/>
                <w:bdr w:val="none" w:sz="0" w:space="0" w:color="auto" w:frame="1"/>
                <w:lang w:val="lt-LT" w:eastAsia="ar-SA"/>
              </w:rPr>
              <w:t>(nurodyti pavadinimą);</w:t>
            </w:r>
          </w:p>
          <w:p w14:paraId="572CEAC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5" w:type="dxa"/>
            <w:tcBorders>
              <w:top w:val="single" w:sz="4" w:space="0" w:color="auto"/>
              <w:left w:val="single" w:sz="4" w:space="0" w:color="auto"/>
              <w:right w:val="single" w:sz="4" w:space="0" w:color="auto"/>
            </w:tcBorders>
            <w:vAlign w:val="center"/>
          </w:tcPr>
          <w:p w14:paraId="713746F4"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Pozicija, kuriai specialistas siūlomas</w:t>
            </w:r>
          </w:p>
        </w:tc>
        <w:tc>
          <w:tcPr>
            <w:tcW w:w="1843" w:type="dxa"/>
            <w:tcBorders>
              <w:top w:val="single" w:sz="4" w:space="0" w:color="auto"/>
              <w:left w:val="single" w:sz="4" w:space="0" w:color="auto"/>
              <w:right w:val="single" w:sz="4" w:space="0" w:color="auto"/>
            </w:tcBorders>
            <w:vAlign w:val="center"/>
          </w:tcPr>
          <w:p w14:paraId="70A9F21A"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Kvalifikaciją patvirtinantys dokumentai</w:t>
            </w:r>
          </w:p>
          <w:p w14:paraId="42B9CC33"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hAnsi="Arial" w:cs="Arial"/>
                <w:bCs/>
                <w:sz w:val="24"/>
                <w:szCs w:val="24"/>
                <w:lang w:val="lt-LT"/>
              </w:rPr>
              <w:t>(išdavimo data, numeris, išdavusios institucijos pavadinimas)</w:t>
            </w:r>
          </w:p>
        </w:tc>
      </w:tr>
      <w:tr w:rsidR="00284ECC" w:rsidRPr="0068646D" w14:paraId="11861DB8"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423BFD1C"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269FA69"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06B83C74"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c>
          <w:tcPr>
            <w:tcW w:w="1985" w:type="dxa"/>
            <w:tcBorders>
              <w:top w:val="single" w:sz="4" w:space="0" w:color="auto"/>
              <w:left w:val="single" w:sz="4" w:space="0" w:color="auto"/>
              <w:bottom w:val="single" w:sz="4" w:space="0" w:color="auto"/>
              <w:right w:val="single" w:sz="4" w:space="0" w:color="auto"/>
            </w:tcBorders>
            <w:vAlign w:val="center"/>
          </w:tcPr>
          <w:p w14:paraId="64F3EB5B" w14:textId="77777777" w:rsidR="00284ECC" w:rsidRPr="0068646D"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[kultūros paveldo apsaugos specialistas, turintis teisę vadovauti kultūros paveldo objektų projektavimui (Veiklos specializacija pagal atestuojamas veiklos rūšis: tvarkybos darbų projektų rengimo ir vadovavimo projektavimui: architektūrinio paveldo tvarkybos darbų projektavimas)]</w:t>
            </w:r>
          </w:p>
        </w:tc>
        <w:tc>
          <w:tcPr>
            <w:tcW w:w="1843" w:type="dxa"/>
            <w:tcBorders>
              <w:top w:val="single" w:sz="4" w:space="0" w:color="auto"/>
              <w:left w:val="single" w:sz="4" w:space="0" w:color="auto"/>
              <w:bottom w:val="single" w:sz="4" w:space="0" w:color="auto"/>
              <w:right w:val="single" w:sz="4" w:space="0" w:color="auto"/>
            </w:tcBorders>
            <w:vAlign w:val="center"/>
          </w:tcPr>
          <w:p w14:paraId="7C98EB41"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r>
      <w:tr w:rsidR="00284ECC" w:rsidRPr="00780883" w14:paraId="6B49ED6A"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612ECE1E" w14:textId="77777777" w:rsidR="00284ECC" w:rsidRPr="0057380D" w:rsidRDefault="00284ECC" w:rsidP="008F2DA8">
            <w:pPr>
              <w:tabs>
                <w:tab w:val="left" w:pos="851"/>
                <w:tab w:val="left" w:pos="1560"/>
              </w:tabs>
              <w:suppressAutoHyphens/>
              <w:jc w:val="center"/>
              <w:rPr>
                <w:rFonts w:ascii="Arial" w:hAnsi="Arial" w:cs="Arial"/>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5BA65087" w14:textId="77777777" w:rsidR="00284ECC" w:rsidRPr="0057380D" w:rsidRDefault="00284ECC" w:rsidP="008F2DA8">
            <w:pPr>
              <w:tabs>
                <w:tab w:val="left" w:pos="851"/>
                <w:tab w:val="left" w:pos="1560"/>
              </w:tabs>
              <w:suppressAutoHyphens/>
              <w:jc w:val="center"/>
              <w:rPr>
                <w:rFonts w:ascii="Arial" w:hAnsi="Arial" w:cs="Arial"/>
                <w:sz w:val="24"/>
                <w:szCs w:val="24"/>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166C4002" w14:textId="77777777" w:rsidR="00284ECC" w:rsidRPr="0057380D" w:rsidRDefault="00284ECC" w:rsidP="008F2DA8">
            <w:pPr>
              <w:tabs>
                <w:tab w:val="left" w:pos="851"/>
                <w:tab w:val="left" w:pos="1560"/>
              </w:tabs>
              <w:suppressAutoHyphens/>
              <w:spacing w:line="360" w:lineRule="auto"/>
              <w:jc w:val="center"/>
              <w:rPr>
                <w:rFonts w:ascii="Arial" w:hAnsi="Arial" w:cs="Arial"/>
                <w:sz w:val="24"/>
                <w:szCs w:val="24"/>
                <w:lang w:val="lt-LT"/>
              </w:rPr>
            </w:pPr>
          </w:p>
        </w:tc>
        <w:tc>
          <w:tcPr>
            <w:tcW w:w="1985" w:type="dxa"/>
            <w:tcBorders>
              <w:top w:val="single" w:sz="4" w:space="0" w:color="auto"/>
              <w:left w:val="single" w:sz="4" w:space="0" w:color="auto"/>
              <w:bottom w:val="single" w:sz="4" w:space="0" w:color="auto"/>
              <w:right w:val="single" w:sz="4" w:space="0" w:color="auto"/>
            </w:tcBorders>
            <w:vAlign w:val="center"/>
          </w:tcPr>
          <w:p w14:paraId="51E054F5" w14:textId="77777777" w:rsidR="00284ECC" w:rsidRPr="00E34831"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 xml:space="preserve">[kultūros paveldo apsaugos specialistas, turintis teisę vykdyti tvarkybos darbų projekto vykdymo priežiūrą (Veiklos specializacija pagal atestuojamas veiklos rūšis: tvarkybos darbų </w:t>
            </w:r>
            <w:r w:rsidRPr="0068646D">
              <w:rPr>
                <w:rFonts w:ascii="Arial" w:hAnsi="Arial" w:cs="Arial"/>
                <w:i/>
                <w:iCs/>
                <w:lang w:val="lt-LT"/>
              </w:rPr>
              <w:lastRenderedPageBreak/>
              <w:t>projektų vykdymo priežiūros ir vadovavimo tvarkybos darbų projektų vykdymo priežiūrai: tvarkybos darbų projektų sprendinių įgyvendinimo priežiūra pagal parengtą architektūrinio paveldo tvarkybos darbų projektą)]</w:t>
            </w:r>
          </w:p>
        </w:tc>
        <w:tc>
          <w:tcPr>
            <w:tcW w:w="1843" w:type="dxa"/>
            <w:tcBorders>
              <w:top w:val="single" w:sz="4" w:space="0" w:color="auto"/>
              <w:left w:val="single" w:sz="4" w:space="0" w:color="auto"/>
              <w:bottom w:val="single" w:sz="4" w:space="0" w:color="auto"/>
              <w:right w:val="single" w:sz="4" w:space="0" w:color="auto"/>
            </w:tcBorders>
            <w:vAlign w:val="center"/>
          </w:tcPr>
          <w:p w14:paraId="262818BE" w14:textId="77777777" w:rsidR="00284ECC" w:rsidRPr="0057380D" w:rsidRDefault="00284ECC" w:rsidP="008F2DA8">
            <w:pPr>
              <w:tabs>
                <w:tab w:val="left" w:pos="851"/>
                <w:tab w:val="left" w:pos="1560"/>
              </w:tabs>
              <w:suppressAutoHyphens/>
              <w:spacing w:line="360" w:lineRule="auto"/>
              <w:jc w:val="center"/>
              <w:rPr>
                <w:rFonts w:ascii="Arial" w:hAnsi="Arial" w:cs="Arial"/>
                <w:sz w:val="24"/>
                <w:szCs w:val="24"/>
                <w:lang w:val="lt-LT"/>
              </w:rPr>
            </w:pPr>
          </w:p>
        </w:tc>
      </w:tr>
    </w:tbl>
    <w:p w14:paraId="0E25E4C9" w14:textId="77777777" w:rsidR="00284ECC" w:rsidRPr="00EF516F" w:rsidRDefault="00284ECC" w:rsidP="00284ECC">
      <w:r w:rsidRPr="00EF516F">
        <w:br w:type="page"/>
      </w:r>
    </w:p>
    <w:p w14:paraId="1CC93841" w14:textId="55B1C449"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Pr="002C3FE2" w:rsidRDefault="002F396F" w:rsidP="00DE290C">
      <w:pPr>
        <w:rPr>
          <w:rFonts w:ascii="Arial" w:hAnsi="Arial" w:cs="Arial"/>
          <w:b/>
          <w:bCs/>
          <w:smallCaps/>
          <w:sz w:val="24"/>
          <w:szCs w:val="24"/>
        </w:rPr>
      </w:pPr>
    </w:p>
    <w:p w14:paraId="4F6E9F95" w14:textId="2941A029" w:rsidR="00B970B0" w:rsidRDefault="00B970B0" w:rsidP="00D67897">
      <w:pPr>
        <w:jc w:val="center"/>
        <w:rPr>
          <w:rFonts w:ascii="Arial" w:hAnsi="Arial" w:cs="Arial"/>
          <w:b/>
          <w:bCs/>
          <w:sz w:val="24"/>
          <w:szCs w:val="24"/>
        </w:rPr>
      </w:pPr>
      <w:r w:rsidRPr="002C3FE2">
        <w:rPr>
          <w:rFonts w:ascii="Arial" w:hAnsi="Arial" w:cs="Arial"/>
          <w:b/>
          <w:bCs/>
          <w:sz w:val="24"/>
          <w:szCs w:val="24"/>
        </w:rPr>
        <w:t>EUROPOS BENDRASIS VIEŠŲJŲ PIRKIMŲ DOKUMENTAS</w:t>
      </w:r>
    </w:p>
    <w:p w14:paraId="55AA11FF" w14:textId="413ABD70" w:rsidR="00E92AC9" w:rsidRPr="00E92AC9" w:rsidRDefault="00E92AC9" w:rsidP="00E92AC9">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 atskiru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ir </w:t>
      </w:r>
      <w:proofErr w:type="spellStart"/>
      <w:r w:rsidRPr="002C3FE2">
        <w:rPr>
          <w:rFonts w:ascii="Arial" w:hAnsi="Arial" w:cs="Arial"/>
          <w:i/>
          <w:sz w:val="24"/>
          <w:szCs w:val="24"/>
        </w:rPr>
        <w:t>pdf</w:t>
      </w:r>
      <w:proofErr w:type="spellEnd"/>
      <w:r w:rsidRPr="002C3FE2">
        <w:rPr>
          <w:rFonts w:ascii="Arial" w:hAnsi="Arial" w:cs="Arial"/>
          <w:i/>
          <w:sz w:val="24"/>
          <w:szCs w:val="24"/>
        </w:rPr>
        <w:t xml:space="preserve"> formatais</w:t>
      </w:r>
      <w:r w:rsidRPr="002C3FE2">
        <w:rPr>
          <w:rFonts w:ascii="Arial" w:hAnsi="Arial" w:cs="Arial"/>
          <w:sz w:val="24"/>
          <w:szCs w:val="24"/>
        </w:rPr>
        <w:t>).</w:t>
      </w:r>
    </w:p>
    <w:p w14:paraId="5BC6215D" w14:textId="09D3E001" w:rsidR="00E92AC9" w:rsidRDefault="00E92AC9" w:rsidP="00E92AC9">
      <w:pPr>
        <w:jc w:val="center"/>
        <w:rPr>
          <w:rFonts w:ascii="Arial" w:hAnsi="Arial" w:cs="Arial"/>
          <w:smallCaps/>
          <w:sz w:val="24"/>
          <w:szCs w:val="24"/>
        </w:rPr>
      </w:pPr>
      <w:r>
        <w:rPr>
          <w:rFonts w:ascii="Arial" w:hAnsi="Arial" w:cs="Arial"/>
          <w:smallCaps/>
          <w:sz w:val="24"/>
          <w:szCs w:val="24"/>
        </w:rPr>
        <w:t>_____________</w:t>
      </w:r>
    </w:p>
    <w:p w14:paraId="20453EF0" w14:textId="36382AB0" w:rsidR="00E92AC9" w:rsidRDefault="00E92AC9">
      <w:pPr>
        <w:rPr>
          <w:rFonts w:ascii="Arial" w:hAnsi="Arial" w:cs="Arial"/>
          <w:smallCaps/>
          <w:sz w:val="24"/>
          <w:szCs w:val="24"/>
        </w:rPr>
      </w:pPr>
      <w:r>
        <w:rPr>
          <w:rFonts w:ascii="Arial" w:hAnsi="Arial" w:cs="Arial"/>
          <w:smallCaps/>
          <w:sz w:val="24"/>
          <w:szCs w:val="24"/>
        </w:rPr>
        <w:br w:type="page"/>
      </w:r>
    </w:p>
    <w:p w14:paraId="23CA68BF" w14:textId="77777777" w:rsidR="00E92AC9" w:rsidRPr="00E92AC9" w:rsidRDefault="00E92AC9" w:rsidP="00E92AC9">
      <w:pPr>
        <w:jc w:val="center"/>
        <w:rPr>
          <w:rFonts w:ascii="Arial" w:hAnsi="Arial" w:cs="Arial"/>
          <w:smallCaps/>
          <w:sz w:val="24"/>
          <w:szCs w:val="24"/>
        </w:rPr>
      </w:pP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6FDA4E79" w14:textId="77777777" w:rsidR="00A73AA8" w:rsidRDefault="00A73AA8" w:rsidP="00A85CC5">
      <w:pPr>
        <w:spacing w:after="0" w:line="240" w:lineRule="auto"/>
        <w:ind w:right="-178"/>
        <w:jc w:val="center"/>
        <w:rPr>
          <w:rFonts w:ascii="Arial" w:hAnsi="Arial" w:cs="Arial"/>
          <w:sz w:val="24"/>
          <w:szCs w:val="24"/>
        </w:rPr>
      </w:pPr>
    </w:p>
    <w:p w14:paraId="4DFD9E19" w14:textId="1D8419B1"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44C4AAB5" w14:textId="77777777" w:rsidR="00A73AA8" w:rsidRDefault="00A73AA8" w:rsidP="00580F9A">
      <w:pPr>
        <w:spacing w:after="0" w:line="240" w:lineRule="auto"/>
        <w:jc w:val="center"/>
        <w:rPr>
          <w:rFonts w:ascii="Arial" w:hAnsi="Arial" w:cs="Arial"/>
          <w:b/>
          <w:bCs/>
          <w:sz w:val="24"/>
          <w:szCs w:val="24"/>
        </w:rPr>
      </w:pPr>
    </w:p>
    <w:p w14:paraId="36D77CD1" w14:textId="25017A7C"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67E2BD9E" w14:textId="77777777" w:rsidR="004A47CB" w:rsidRPr="004A47CB" w:rsidRDefault="004A47CB" w:rsidP="004A47CB">
      <w:pPr>
        <w:spacing w:after="0"/>
        <w:jc w:val="center"/>
        <w:rPr>
          <w:rFonts w:ascii="Arial" w:hAnsi="Arial" w:cs="Arial"/>
          <w:b/>
          <w:bCs/>
          <w:caps/>
          <w:color w:val="000000" w:themeColor="text1"/>
          <w:sz w:val="24"/>
          <w:szCs w:val="24"/>
          <w:shd w:val="clear" w:color="auto" w:fill="FFFFFF"/>
        </w:rPr>
      </w:pPr>
    </w:p>
    <w:p w14:paraId="2AA36A4F" w14:textId="65C1C986" w:rsidR="005A42B4" w:rsidRPr="004A47CB" w:rsidRDefault="004A47CB" w:rsidP="004A47CB">
      <w:pPr>
        <w:jc w:val="center"/>
        <w:rPr>
          <w:rFonts w:ascii="Arial" w:eastAsia="Times New Roman" w:hAnsi="Arial" w:cs="Arial"/>
          <w:b/>
          <w:bCs/>
          <w:sz w:val="24"/>
          <w:szCs w:val="24"/>
        </w:rPr>
      </w:pPr>
      <w:r w:rsidRPr="004A47CB">
        <w:rPr>
          <w:rFonts w:ascii="Arial" w:hAnsi="Arial" w:cs="Arial"/>
          <w:b/>
          <w:bCs/>
          <w:color w:val="000000" w:themeColor="text1"/>
          <w:sz w:val="24"/>
          <w:szCs w:val="24"/>
        </w:rPr>
        <w:t>„</w:t>
      </w:r>
      <w:r w:rsidRPr="004A47CB">
        <w:rPr>
          <w:rFonts w:ascii="Arial" w:eastAsia="Times New Roman" w:hAnsi="Arial" w:cs="Arial"/>
          <w:b/>
          <w:bCs/>
          <w:sz w:val="24"/>
          <w:szCs w:val="24"/>
        </w:rPr>
        <w:t>PASTATŲ KOMPLEKSO, VADINAMO TAURAGĖS PILIMI (KVR UK1665)  TVOROS (KVR UK 23216) TVARKYBOS DARBŲ (TAIKOMIEJI TYRIMAI, REMONTAS, RESTAURAVIMAS) PROJEKTAVIMAS</w:t>
      </w:r>
      <w:r w:rsidRPr="004A47CB">
        <w:rPr>
          <w:rFonts w:ascii="Arial" w:hAnsi="Arial" w:cs="Arial"/>
          <w:b/>
          <w:bCs/>
          <w:color w:val="000000" w:themeColor="text1"/>
          <w:sz w:val="24"/>
          <w:szCs w:val="24"/>
        </w:rPr>
        <w:t>“</w:t>
      </w:r>
    </w:p>
    <w:p w14:paraId="7DD98E29" w14:textId="50C6899A" w:rsidR="006B7279" w:rsidRDefault="006B7279" w:rsidP="00F96690">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2A082413" w14:textId="77777777" w:rsidR="00F96690" w:rsidRPr="002C3FE2" w:rsidRDefault="00F96690" w:rsidP="00F96690">
      <w:pPr>
        <w:shd w:val="clear" w:color="auto" w:fill="FFFFFF"/>
        <w:suppressAutoHyphens/>
        <w:spacing w:after="0" w:line="240" w:lineRule="auto"/>
        <w:ind w:left="2592" w:firstLine="1296"/>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155CC7DF" w14:textId="77777777" w:rsidR="00F96690" w:rsidRPr="002C3FE2"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1FDC7BCE" w14:textId="0977B77A" w:rsidR="00F96690" w:rsidRPr="00F96690"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073553">
      <w:pPr>
        <w:spacing w:after="0" w:line="240" w:lineRule="auto"/>
        <w:ind w:firstLine="567"/>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168A65AD"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hyperlink r:id="rId19" w:history="1">
        <w:r w:rsidR="00A73AA8" w:rsidRPr="00C51C5C">
          <w:rPr>
            <w:rStyle w:val="Hipersaitas"/>
            <w:rFonts w:ascii="Arial" w:hAnsi="Arial" w:cs="Arial"/>
            <w:sz w:val="24"/>
            <w:szCs w:val="24"/>
          </w:rPr>
          <w:t>https://viesiejipirkimai.lt</w:t>
        </w:r>
      </w:hyperlink>
      <w:r w:rsidRPr="002C3FE2">
        <w:rPr>
          <w:rFonts w:ascii="Arial" w:hAnsi="Arial" w:cs="Arial"/>
          <w:sz w:val="24"/>
          <w:szCs w:val="24"/>
        </w:rPr>
        <w:t>;</w:t>
      </w:r>
    </w:p>
    <w:p w14:paraId="0A1A2C2E" w14:textId="54460336"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244833E0" w14:textId="6CD75FD3" w:rsidR="002B4DC6" w:rsidRPr="00A73AA8" w:rsidRDefault="00767CC5" w:rsidP="00A73AA8">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Mes siūlome ši</w:t>
      </w:r>
      <w:r w:rsidR="00852FC9">
        <w:rPr>
          <w:rFonts w:ascii="Arial" w:hAnsi="Arial" w:cs="Arial"/>
          <w:sz w:val="24"/>
          <w:szCs w:val="24"/>
        </w:rPr>
        <w:t>as</w:t>
      </w:r>
      <w:r w:rsidRPr="002C3FE2">
        <w:rPr>
          <w:rFonts w:ascii="Arial" w:hAnsi="Arial" w:cs="Arial"/>
          <w:sz w:val="24"/>
          <w:szCs w:val="24"/>
        </w:rPr>
        <w:t xml:space="preserve"> </w:t>
      </w:r>
      <w:r w:rsidR="00852FC9">
        <w:rPr>
          <w:rFonts w:ascii="Arial" w:hAnsi="Arial" w:cs="Arial"/>
          <w:sz w:val="24"/>
          <w:szCs w:val="24"/>
        </w:rPr>
        <w:t>p</w:t>
      </w:r>
      <w:r w:rsidR="00A73AA8">
        <w:rPr>
          <w:rFonts w:ascii="Arial" w:hAnsi="Arial" w:cs="Arial"/>
          <w:sz w:val="24"/>
          <w:szCs w:val="24"/>
        </w:rPr>
        <w:t>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A73AA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320089A2" w14:textId="77777777" w:rsidR="002B4DC6" w:rsidRDefault="002B4DC6" w:rsidP="00073553">
      <w:pPr>
        <w:pStyle w:val="Sraopastraipa"/>
        <w:tabs>
          <w:tab w:val="left" w:pos="993"/>
        </w:tabs>
        <w:spacing w:after="0" w:line="240" w:lineRule="auto"/>
        <w:ind w:left="0" w:firstLine="567"/>
        <w:jc w:val="both"/>
        <w:rPr>
          <w:rFonts w:ascii="Arial" w:hAnsi="Arial" w:cs="Arial"/>
          <w:b/>
          <w:bCs/>
          <w:sz w:val="24"/>
          <w:szCs w:val="24"/>
        </w:rPr>
      </w:pPr>
    </w:p>
    <w:p w14:paraId="6DAA2677"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1A7817CD"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09B320B3"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4857D1C1" w14:textId="0C35DEDB" w:rsidR="005D30B8" w:rsidRPr="002C3FE2" w:rsidRDefault="00543D2C" w:rsidP="00073553">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kaina:</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379"/>
        <w:gridCol w:w="2115"/>
      </w:tblGrid>
      <w:tr w:rsidR="00A73AA8" w:rsidRPr="00A73AA8" w14:paraId="24A7DEAD" w14:textId="77777777" w:rsidTr="004F5FCA">
        <w:trPr>
          <w:trHeight w:val="301"/>
        </w:trPr>
        <w:tc>
          <w:tcPr>
            <w:tcW w:w="708" w:type="dxa"/>
            <w:hideMark/>
          </w:tcPr>
          <w:p w14:paraId="5F86AD09" w14:textId="77777777" w:rsidR="00A73AA8" w:rsidRPr="00A73AA8" w:rsidRDefault="00A73AA8" w:rsidP="00D5454C">
            <w:pPr>
              <w:spacing w:after="0" w:line="240" w:lineRule="auto"/>
              <w:jc w:val="center"/>
              <w:rPr>
                <w:rFonts w:ascii="Arial" w:hAnsi="Arial" w:cs="Arial"/>
                <w:b/>
                <w:bCs/>
                <w:sz w:val="24"/>
                <w:szCs w:val="24"/>
              </w:rPr>
            </w:pPr>
            <w:r w:rsidRPr="00A73AA8">
              <w:rPr>
                <w:rFonts w:ascii="Arial" w:hAnsi="Arial" w:cs="Arial"/>
                <w:b/>
                <w:bCs/>
                <w:sz w:val="24"/>
                <w:szCs w:val="24"/>
              </w:rPr>
              <w:t>Eil.</w:t>
            </w:r>
          </w:p>
          <w:p w14:paraId="4CA91A58"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Nr.</w:t>
            </w:r>
          </w:p>
        </w:tc>
        <w:tc>
          <w:tcPr>
            <w:tcW w:w="6379" w:type="dxa"/>
            <w:vAlign w:val="center"/>
            <w:hideMark/>
          </w:tcPr>
          <w:p w14:paraId="0E648746" w14:textId="77777777" w:rsidR="00A73AA8" w:rsidRPr="00A73AA8" w:rsidRDefault="00A73AA8" w:rsidP="00D5454C">
            <w:pPr>
              <w:spacing w:after="0" w:line="240" w:lineRule="auto"/>
              <w:ind w:firstLine="720"/>
              <w:jc w:val="center"/>
              <w:rPr>
                <w:rFonts w:ascii="Arial" w:hAnsi="Arial" w:cs="Arial"/>
                <w:sz w:val="24"/>
                <w:szCs w:val="24"/>
              </w:rPr>
            </w:pPr>
            <w:r w:rsidRPr="00A73AA8">
              <w:rPr>
                <w:rFonts w:ascii="Arial" w:hAnsi="Arial" w:cs="Arial"/>
                <w:b/>
                <w:bCs/>
                <w:sz w:val="24"/>
                <w:szCs w:val="24"/>
              </w:rPr>
              <w:t>Paslaugų pavadinimas ir rūšis</w:t>
            </w:r>
          </w:p>
        </w:tc>
        <w:tc>
          <w:tcPr>
            <w:tcW w:w="2115" w:type="dxa"/>
            <w:hideMark/>
          </w:tcPr>
          <w:p w14:paraId="41A65216"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Kaina be PVM, Eur</w:t>
            </w:r>
          </w:p>
        </w:tc>
      </w:tr>
      <w:tr w:rsidR="00D52869" w:rsidRPr="004C2058" w14:paraId="457CE957" w14:textId="77777777" w:rsidTr="004F5FCA">
        <w:trPr>
          <w:trHeight w:val="301"/>
        </w:trPr>
        <w:tc>
          <w:tcPr>
            <w:tcW w:w="708" w:type="dxa"/>
            <w:vAlign w:val="center"/>
          </w:tcPr>
          <w:p w14:paraId="0E857C0F" w14:textId="31026954" w:rsidR="00D52869" w:rsidRPr="00DE4E24" w:rsidRDefault="00D52869" w:rsidP="00D5454C">
            <w:pPr>
              <w:spacing w:after="0" w:line="240" w:lineRule="auto"/>
              <w:jc w:val="both"/>
              <w:rPr>
                <w:rFonts w:ascii="Arial" w:hAnsi="Arial" w:cs="Arial"/>
                <w:color w:val="000000" w:themeColor="text1"/>
                <w:sz w:val="24"/>
                <w:szCs w:val="24"/>
              </w:rPr>
            </w:pPr>
            <w:r w:rsidRPr="00DE4E24">
              <w:rPr>
                <w:rFonts w:ascii="Arial" w:hAnsi="Arial" w:cs="Arial"/>
                <w:color w:val="000000" w:themeColor="text1"/>
                <w:sz w:val="24"/>
                <w:szCs w:val="24"/>
              </w:rPr>
              <w:t>1.</w:t>
            </w:r>
          </w:p>
        </w:tc>
        <w:tc>
          <w:tcPr>
            <w:tcW w:w="6379" w:type="dxa"/>
          </w:tcPr>
          <w:p w14:paraId="31F4F303" w14:textId="799FA070" w:rsidR="00D52869" w:rsidRPr="00DE4E24" w:rsidRDefault="00D52869" w:rsidP="00D5454C">
            <w:pPr>
              <w:spacing w:after="0" w:line="240" w:lineRule="auto"/>
              <w:jc w:val="both"/>
              <w:rPr>
                <w:rFonts w:ascii="Arial" w:hAnsi="Arial" w:cs="Arial"/>
                <w:color w:val="000000" w:themeColor="text1"/>
                <w:sz w:val="24"/>
                <w:szCs w:val="24"/>
              </w:rPr>
            </w:pPr>
            <w:r w:rsidRPr="00DE4E24">
              <w:rPr>
                <w:rFonts w:ascii="Arial" w:hAnsi="Arial" w:cs="Arial"/>
                <w:color w:val="000000" w:themeColor="text1"/>
                <w:sz w:val="24"/>
                <w:szCs w:val="24"/>
              </w:rPr>
              <w:t>Tvarkomųjų paveldosaugos darbų projekto parengimo paslaugos</w:t>
            </w:r>
          </w:p>
        </w:tc>
        <w:tc>
          <w:tcPr>
            <w:tcW w:w="2115" w:type="dxa"/>
          </w:tcPr>
          <w:p w14:paraId="1D1B9056" w14:textId="77777777" w:rsidR="00D52869" w:rsidRPr="00DE4E24" w:rsidRDefault="00D52869" w:rsidP="00D5454C">
            <w:pPr>
              <w:spacing w:after="0" w:line="240" w:lineRule="auto"/>
              <w:ind w:firstLine="720"/>
              <w:jc w:val="both"/>
              <w:rPr>
                <w:rFonts w:ascii="Arial" w:hAnsi="Arial" w:cs="Arial"/>
                <w:color w:val="000000" w:themeColor="text1"/>
                <w:sz w:val="24"/>
                <w:szCs w:val="24"/>
              </w:rPr>
            </w:pPr>
          </w:p>
        </w:tc>
      </w:tr>
      <w:tr w:rsidR="001F08F9" w:rsidRPr="00A73AA8" w14:paraId="1CF42CAE" w14:textId="77777777" w:rsidTr="004F5FCA">
        <w:trPr>
          <w:trHeight w:val="288"/>
        </w:trPr>
        <w:tc>
          <w:tcPr>
            <w:tcW w:w="708" w:type="dxa"/>
            <w:vAlign w:val="center"/>
          </w:tcPr>
          <w:p w14:paraId="2FE389F5" w14:textId="7AC045C4" w:rsidR="001F08F9" w:rsidRPr="00DE4E24" w:rsidRDefault="002C4F0C" w:rsidP="00D5454C">
            <w:pPr>
              <w:spacing w:after="0" w:line="240" w:lineRule="auto"/>
              <w:jc w:val="both"/>
              <w:rPr>
                <w:rFonts w:ascii="Arial" w:hAnsi="Arial" w:cs="Arial"/>
                <w:color w:val="000000" w:themeColor="text1"/>
                <w:sz w:val="24"/>
                <w:szCs w:val="24"/>
              </w:rPr>
            </w:pPr>
            <w:r w:rsidRPr="00DE4E24">
              <w:rPr>
                <w:rFonts w:ascii="Arial" w:hAnsi="Arial" w:cs="Arial"/>
                <w:color w:val="000000" w:themeColor="text1"/>
                <w:sz w:val="24"/>
                <w:szCs w:val="24"/>
              </w:rPr>
              <w:t>2.</w:t>
            </w:r>
          </w:p>
        </w:tc>
        <w:tc>
          <w:tcPr>
            <w:tcW w:w="6379" w:type="dxa"/>
          </w:tcPr>
          <w:p w14:paraId="4730474F" w14:textId="7D28F7EE" w:rsidR="001F08F9" w:rsidRPr="00DE4E24" w:rsidRDefault="00674134" w:rsidP="00D5454C">
            <w:pPr>
              <w:spacing w:after="0" w:line="240" w:lineRule="auto"/>
              <w:jc w:val="both"/>
              <w:rPr>
                <w:rFonts w:ascii="Arial" w:hAnsi="Arial" w:cs="Arial"/>
                <w:color w:val="000000" w:themeColor="text1"/>
                <w:sz w:val="24"/>
                <w:szCs w:val="24"/>
                <w:highlight w:val="yellow"/>
              </w:rPr>
            </w:pPr>
            <w:r w:rsidRPr="00DE4E24">
              <w:rPr>
                <w:rFonts w:ascii="Arial" w:hAnsi="Arial" w:cs="Arial"/>
                <w:color w:val="000000" w:themeColor="text1"/>
                <w:sz w:val="24"/>
                <w:szCs w:val="24"/>
              </w:rPr>
              <w:t xml:space="preserve">Kiemo statinių </w:t>
            </w:r>
            <w:r w:rsidR="0066666B" w:rsidRPr="00DE4E24">
              <w:rPr>
                <w:rFonts w:ascii="Arial" w:hAnsi="Arial" w:cs="Arial"/>
                <w:color w:val="000000" w:themeColor="text1"/>
                <w:sz w:val="24"/>
                <w:szCs w:val="24"/>
              </w:rPr>
              <w:t>1t, 2t (</w:t>
            </w:r>
            <w:proofErr w:type="spellStart"/>
            <w:r w:rsidR="0066666B" w:rsidRPr="00DE4E24">
              <w:rPr>
                <w:rFonts w:ascii="Arial" w:hAnsi="Arial" w:cs="Arial"/>
                <w:color w:val="000000" w:themeColor="text1"/>
                <w:sz w:val="24"/>
                <w:szCs w:val="24"/>
              </w:rPr>
              <w:t>Un</w:t>
            </w:r>
            <w:proofErr w:type="spellEnd"/>
            <w:r w:rsidR="0066666B" w:rsidRPr="00DE4E24">
              <w:rPr>
                <w:rFonts w:ascii="Arial" w:hAnsi="Arial" w:cs="Arial"/>
                <w:color w:val="000000" w:themeColor="text1"/>
                <w:sz w:val="24"/>
                <w:szCs w:val="24"/>
              </w:rPr>
              <w:t>. Nr. 4400-0222-0760)</w:t>
            </w:r>
            <w:r w:rsidR="00E112A4" w:rsidRPr="00DE4E24">
              <w:rPr>
                <w:color w:val="000000" w:themeColor="text1"/>
              </w:rPr>
              <w:t xml:space="preserve"> </w:t>
            </w:r>
            <w:r w:rsidR="00E112A4" w:rsidRPr="00DE4E24">
              <w:rPr>
                <w:rFonts w:ascii="Arial" w:hAnsi="Arial" w:cs="Arial"/>
                <w:color w:val="000000" w:themeColor="text1"/>
                <w:sz w:val="24"/>
                <w:szCs w:val="24"/>
              </w:rPr>
              <w:t>projekto vykdymo priežiūr</w:t>
            </w:r>
            <w:r w:rsidR="00981BEE" w:rsidRPr="00DE4E24">
              <w:rPr>
                <w:rFonts w:ascii="Arial" w:hAnsi="Arial" w:cs="Arial"/>
                <w:color w:val="000000" w:themeColor="text1"/>
                <w:sz w:val="24"/>
                <w:szCs w:val="24"/>
              </w:rPr>
              <w:t>os paslaugos</w:t>
            </w:r>
          </w:p>
        </w:tc>
        <w:tc>
          <w:tcPr>
            <w:tcW w:w="2115" w:type="dxa"/>
          </w:tcPr>
          <w:p w14:paraId="222C6A3B" w14:textId="77777777" w:rsidR="001F08F9" w:rsidRPr="00DE4E24" w:rsidRDefault="001F08F9" w:rsidP="00D5454C">
            <w:pPr>
              <w:spacing w:after="0" w:line="240" w:lineRule="auto"/>
              <w:ind w:firstLine="720"/>
              <w:jc w:val="both"/>
              <w:rPr>
                <w:rFonts w:ascii="Arial" w:hAnsi="Arial" w:cs="Arial"/>
                <w:color w:val="000000" w:themeColor="text1"/>
                <w:sz w:val="24"/>
                <w:szCs w:val="24"/>
              </w:rPr>
            </w:pPr>
          </w:p>
        </w:tc>
      </w:tr>
      <w:tr w:rsidR="00A73AA8" w:rsidRPr="00A73AA8" w14:paraId="28F79BBC" w14:textId="77777777" w:rsidTr="004F5FCA">
        <w:trPr>
          <w:trHeight w:val="288"/>
        </w:trPr>
        <w:tc>
          <w:tcPr>
            <w:tcW w:w="7087" w:type="dxa"/>
            <w:gridSpan w:val="2"/>
            <w:hideMark/>
          </w:tcPr>
          <w:p w14:paraId="1755C1E8"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be PVM, Eur:</w:t>
            </w:r>
            <w:r w:rsidRPr="00A73AA8">
              <w:rPr>
                <w:rFonts w:ascii="Arial" w:hAnsi="Arial" w:cs="Arial"/>
                <w:sz w:val="24"/>
                <w:szCs w:val="24"/>
              </w:rPr>
              <w:t> </w:t>
            </w:r>
          </w:p>
        </w:tc>
        <w:tc>
          <w:tcPr>
            <w:tcW w:w="2115" w:type="dxa"/>
            <w:hideMark/>
          </w:tcPr>
          <w:p w14:paraId="4FFC9BF3"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32F49281" w14:textId="77777777" w:rsidTr="004F5FCA">
        <w:trPr>
          <w:trHeight w:val="288"/>
        </w:trPr>
        <w:tc>
          <w:tcPr>
            <w:tcW w:w="7087" w:type="dxa"/>
            <w:gridSpan w:val="2"/>
            <w:hideMark/>
          </w:tcPr>
          <w:p w14:paraId="3E1E48B3" w14:textId="31D33708"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PVM (</w:t>
            </w:r>
            <w:r w:rsidR="00A86363" w:rsidRPr="00A86363">
              <w:rPr>
                <w:rFonts w:ascii="Arial" w:hAnsi="Arial" w:cs="Arial"/>
                <w:b/>
                <w:bCs/>
                <w:i/>
                <w:iCs/>
                <w:color w:val="EE0000"/>
                <w:sz w:val="24"/>
                <w:szCs w:val="24"/>
              </w:rPr>
              <w:t>įrašyti</w:t>
            </w:r>
            <w:r w:rsidRPr="00A73AA8">
              <w:rPr>
                <w:rFonts w:ascii="Arial" w:hAnsi="Arial" w:cs="Arial"/>
                <w:b/>
                <w:bCs/>
                <w:sz w:val="24"/>
                <w:szCs w:val="24"/>
              </w:rPr>
              <w:t xml:space="preserve"> proc.), Eur: </w:t>
            </w:r>
          </w:p>
        </w:tc>
        <w:tc>
          <w:tcPr>
            <w:tcW w:w="2115" w:type="dxa"/>
            <w:hideMark/>
          </w:tcPr>
          <w:p w14:paraId="2AD7C6DB"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74711803" w14:textId="77777777" w:rsidTr="004F5FCA">
        <w:trPr>
          <w:trHeight w:val="288"/>
        </w:trPr>
        <w:tc>
          <w:tcPr>
            <w:tcW w:w="7087" w:type="dxa"/>
            <w:gridSpan w:val="2"/>
            <w:hideMark/>
          </w:tcPr>
          <w:p w14:paraId="6BA53B9F"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su PVM, Eur: </w:t>
            </w:r>
          </w:p>
        </w:tc>
        <w:tc>
          <w:tcPr>
            <w:tcW w:w="2115" w:type="dxa"/>
            <w:hideMark/>
          </w:tcPr>
          <w:p w14:paraId="3CED3E05"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bl>
    <w:p w14:paraId="4402AB3D" w14:textId="77777777" w:rsidR="006149BE" w:rsidRPr="008848C3"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1CA29ACD"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D29B26" w14:textId="77777777" w:rsidR="00BD5516" w:rsidRDefault="00BD5516" w:rsidP="00BD5516">
      <w:pPr>
        <w:ind w:firstLine="567"/>
        <w:contextualSpacing/>
        <w:rPr>
          <w:rFonts w:ascii="Arial" w:hAnsi="Arial" w:cs="Arial"/>
          <w:b/>
          <w:bCs/>
          <w:sz w:val="24"/>
          <w:szCs w:val="24"/>
        </w:rPr>
      </w:pPr>
      <w:bookmarkStart w:id="69" w:name="_Hlk154149528"/>
    </w:p>
    <w:p w14:paraId="5AEDD129" w14:textId="58921F96" w:rsidR="00BD5516" w:rsidRPr="00717ACF" w:rsidRDefault="00BD5516" w:rsidP="00BD5516">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918" w:type="dxa"/>
        <w:tblInd w:w="0" w:type="dxa"/>
        <w:tblLook w:val="04A0" w:firstRow="1" w:lastRow="0" w:firstColumn="1" w:lastColumn="0" w:noHBand="0" w:noVBand="1"/>
      </w:tblPr>
      <w:tblGrid>
        <w:gridCol w:w="577"/>
        <w:gridCol w:w="5160"/>
        <w:gridCol w:w="4181"/>
      </w:tblGrid>
      <w:tr w:rsidR="00BD5516" w:rsidRPr="00E112A4" w14:paraId="2A213F87" w14:textId="77777777" w:rsidTr="00E112A4">
        <w:tc>
          <w:tcPr>
            <w:tcW w:w="577" w:type="dxa"/>
          </w:tcPr>
          <w:bookmarkEnd w:id="69"/>
          <w:p w14:paraId="707E00F0"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Eil. Nr.</w:t>
            </w:r>
          </w:p>
        </w:tc>
        <w:tc>
          <w:tcPr>
            <w:tcW w:w="5160" w:type="dxa"/>
          </w:tcPr>
          <w:p w14:paraId="2CF6D85F"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Kriterijus</w:t>
            </w:r>
          </w:p>
        </w:tc>
        <w:tc>
          <w:tcPr>
            <w:tcW w:w="4181" w:type="dxa"/>
          </w:tcPr>
          <w:p w14:paraId="14D77E9E"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Tiekėjo siūloma reikšmė</w:t>
            </w:r>
          </w:p>
        </w:tc>
      </w:tr>
      <w:tr w:rsidR="00BD5516" w:rsidRPr="00E112A4" w14:paraId="2D34FFE3" w14:textId="77777777" w:rsidTr="00926560">
        <w:tc>
          <w:tcPr>
            <w:tcW w:w="577" w:type="dxa"/>
          </w:tcPr>
          <w:p w14:paraId="588EE67F" w14:textId="77777777" w:rsidR="00BD5516" w:rsidRPr="00E112A4" w:rsidRDefault="00BD5516" w:rsidP="00B07D4A">
            <w:pPr>
              <w:spacing w:line="276" w:lineRule="auto"/>
              <w:jc w:val="both"/>
              <w:rPr>
                <w:rFonts w:ascii="Arial" w:hAnsi="Arial"/>
                <w:sz w:val="24"/>
                <w:szCs w:val="24"/>
                <w:lang w:val="lt-LT"/>
              </w:rPr>
            </w:pPr>
            <w:r w:rsidRPr="00E112A4">
              <w:rPr>
                <w:rFonts w:ascii="Arial" w:hAnsi="Arial"/>
                <w:sz w:val="24"/>
                <w:szCs w:val="24"/>
                <w:lang w:val="lt-LT"/>
              </w:rPr>
              <w:t>1.</w:t>
            </w:r>
          </w:p>
        </w:tc>
        <w:tc>
          <w:tcPr>
            <w:tcW w:w="5160" w:type="dxa"/>
          </w:tcPr>
          <w:p w14:paraId="7D2D88C6" w14:textId="1734F288" w:rsidR="00BD5516" w:rsidRPr="00E112A4" w:rsidRDefault="00BD5516" w:rsidP="00B07D4A">
            <w:pPr>
              <w:spacing w:line="276" w:lineRule="auto"/>
              <w:jc w:val="both"/>
              <w:rPr>
                <w:rFonts w:ascii="Arial" w:hAnsi="Arial"/>
                <w:sz w:val="24"/>
                <w:szCs w:val="24"/>
                <w:highlight w:val="yellow"/>
                <w:lang w:val="lt-LT"/>
              </w:rPr>
            </w:pPr>
            <w:r w:rsidRPr="00926560">
              <w:rPr>
                <w:rFonts w:ascii="Arial" w:hAnsi="Arial"/>
                <w:sz w:val="24"/>
                <w:szCs w:val="24"/>
                <w:lang w:val="lt-LT"/>
              </w:rPr>
              <w:t xml:space="preserve">2 kriterijus. </w:t>
            </w:r>
            <w:r w:rsidR="0087717B" w:rsidRPr="00E112A4">
              <w:rPr>
                <w:rFonts w:ascii="Arial" w:hAnsi="Arial"/>
                <w:b/>
                <w:bCs/>
                <w:sz w:val="24"/>
                <w:szCs w:val="24"/>
                <w:lang w:val="lt-LT"/>
              </w:rPr>
              <w:t xml:space="preserve">Kultūros paveldo apsaugos specialisto, turinčio teisę vadovauti kultūros paveldo objektų projektavimui (Veiklos specializacija pagal atestuojamas veiklos rūšis: tvarkybos darbų projektų rengimo ir vadovavimo projektavimui: architektūrinio paveldo tvarkybos darbų projektavimas), per paskutinius </w:t>
            </w:r>
            <w:r w:rsidR="0087717B" w:rsidRPr="004C2058">
              <w:rPr>
                <w:rFonts w:ascii="Arial" w:hAnsi="Arial"/>
                <w:b/>
                <w:bCs/>
                <w:sz w:val="24"/>
                <w:szCs w:val="24"/>
                <w:lang w:val="lt-LT"/>
              </w:rPr>
              <w:t>5 metus</w:t>
            </w:r>
            <w:r w:rsidR="0087717B" w:rsidRPr="00E112A4">
              <w:rPr>
                <w:rFonts w:ascii="Arial" w:hAnsi="Arial"/>
                <w:b/>
                <w:bCs/>
                <w:sz w:val="24"/>
                <w:szCs w:val="24"/>
                <w:lang w:val="lt-LT"/>
              </w:rPr>
              <w:t xml:space="preserve"> parengtų paveldo tvarkybos projektų skaičius</w:t>
            </w:r>
            <w:r w:rsidR="00926560">
              <w:rPr>
                <w:rFonts w:ascii="Arial" w:hAnsi="Arial"/>
                <w:b/>
                <w:bCs/>
                <w:sz w:val="24"/>
                <w:szCs w:val="24"/>
                <w:lang w:val="lt-LT"/>
              </w:rPr>
              <w:t xml:space="preserve"> </w:t>
            </w:r>
          </w:p>
        </w:tc>
        <w:tc>
          <w:tcPr>
            <w:tcW w:w="4181" w:type="dxa"/>
          </w:tcPr>
          <w:p w14:paraId="56E510AF" w14:textId="12D1493F"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0 </w:t>
            </w:r>
            <w:r w:rsidR="0087717B" w:rsidRPr="00926560">
              <w:rPr>
                <w:rFonts w:ascii="Arial" w:hAnsi="Arial"/>
                <w:sz w:val="24"/>
                <w:szCs w:val="24"/>
                <w:lang w:val="lt-LT"/>
              </w:rPr>
              <w:t>vnt.</w:t>
            </w:r>
          </w:p>
          <w:p w14:paraId="2CBDF40C" w14:textId="49F1CD1D"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1 </w:t>
            </w:r>
            <w:r w:rsidR="0087717B" w:rsidRPr="00926560">
              <w:rPr>
                <w:rFonts w:ascii="Arial" w:hAnsi="Arial"/>
                <w:sz w:val="24"/>
                <w:szCs w:val="24"/>
                <w:lang w:val="lt-LT"/>
              </w:rPr>
              <w:t>vnt.</w:t>
            </w:r>
          </w:p>
          <w:p w14:paraId="0E484E79" w14:textId="35AFBE94"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2 </w:t>
            </w:r>
            <w:r w:rsidR="0087717B" w:rsidRPr="00926560">
              <w:rPr>
                <w:rFonts w:ascii="Arial" w:hAnsi="Arial"/>
                <w:sz w:val="24"/>
                <w:szCs w:val="24"/>
                <w:lang w:val="lt-LT"/>
              </w:rPr>
              <w:t>vnt.</w:t>
            </w:r>
          </w:p>
          <w:p w14:paraId="0C12251B" w14:textId="77777777" w:rsidR="0087717B"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3 </w:t>
            </w:r>
            <w:r w:rsidR="0087717B" w:rsidRPr="00926560">
              <w:rPr>
                <w:rFonts w:ascii="Arial" w:hAnsi="Arial"/>
                <w:sz w:val="24"/>
                <w:szCs w:val="24"/>
                <w:lang w:val="lt-LT"/>
              </w:rPr>
              <w:t>vnt.</w:t>
            </w:r>
          </w:p>
          <w:p w14:paraId="541909AF" w14:textId="65AFE25B"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4 </w:t>
            </w:r>
            <w:r w:rsidR="0087717B" w:rsidRPr="00926560">
              <w:rPr>
                <w:rFonts w:ascii="Arial" w:hAnsi="Arial"/>
                <w:sz w:val="24"/>
                <w:szCs w:val="24"/>
                <w:lang w:val="lt-LT"/>
              </w:rPr>
              <w:t>vnt.</w:t>
            </w:r>
          </w:p>
          <w:p w14:paraId="5F956227" w14:textId="17AE57E7"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Pr="00926560">
              <w:rPr>
                <w:rFonts w:ascii="Arial" w:hAnsi="Arial"/>
                <w:sz w:val="24"/>
                <w:szCs w:val="24"/>
              </w:rPr>
            </w:r>
            <w:r w:rsidRPr="00926560">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5 </w:t>
            </w:r>
            <w:r w:rsidR="0087717B" w:rsidRPr="00926560">
              <w:rPr>
                <w:rFonts w:ascii="Arial" w:hAnsi="Arial"/>
                <w:sz w:val="24"/>
                <w:szCs w:val="24"/>
                <w:lang w:val="lt-LT"/>
              </w:rPr>
              <w:t>vnt.</w:t>
            </w:r>
            <w:r w:rsidRPr="00926560">
              <w:rPr>
                <w:rFonts w:ascii="Arial" w:hAnsi="Arial"/>
                <w:sz w:val="24"/>
                <w:szCs w:val="24"/>
                <w:lang w:val="lt-LT"/>
              </w:rPr>
              <w:t xml:space="preserve"> ir daugiau</w:t>
            </w:r>
          </w:p>
          <w:p w14:paraId="00E35B5F" w14:textId="77777777" w:rsidR="00BD5516" w:rsidRPr="00926560" w:rsidRDefault="00BD5516" w:rsidP="00B07D4A">
            <w:pPr>
              <w:spacing w:line="276" w:lineRule="auto"/>
              <w:jc w:val="both"/>
              <w:rPr>
                <w:rFonts w:ascii="Arial" w:hAnsi="Arial"/>
                <w:i/>
                <w:sz w:val="24"/>
                <w:szCs w:val="24"/>
                <w:lang w:val="lt-LT"/>
              </w:rPr>
            </w:pPr>
            <w:r w:rsidRPr="00926560">
              <w:rPr>
                <w:rFonts w:ascii="Arial" w:hAnsi="Arial"/>
                <w:i/>
                <w:sz w:val="24"/>
                <w:szCs w:val="24"/>
                <w:lang w:val="lt-LT"/>
              </w:rPr>
              <w:t>(pažymėti vieną variantą)</w:t>
            </w:r>
          </w:p>
        </w:tc>
      </w:tr>
    </w:tbl>
    <w:p w14:paraId="65498008" w14:textId="77777777" w:rsidR="00BD5516" w:rsidRPr="008317F6" w:rsidRDefault="00BD5516" w:rsidP="004F5FCA">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2519696A" w14:textId="77777777" w:rsidR="00BD5516" w:rsidRDefault="00BD5516" w:rsidP="004F5FCA">
      <w:pPr>
        <w:spacing w:after="0" w:line="240" w:lineRule="auto"/>
        <w:ind w:firstLine="567"/>
        <w:contextualSpacing/>
        <w:jc w:val="both"/>
        <w:rPr>
          <w:rFonts w:ascii="Arial" w:eastAsia="Calibri" w:hAnsi="Arial" w:cs="Arial"/>
          <w:sz w:val="24"/>
          <w:szCs w:val="24"/>
          <w:lang w:eastAsia="en-US"/>
        </w:rPr>
      </w:pPr>
    </w:p>
    <w:p w14:paraId="7D79C7E8" w14:textId="33581721" w:rsidR="00166D11" w:rsidRPr="002C3FE2" w:rsidRDefault="00166D11" w:rsidP="004F5FCA">
      <w:pPr>
        <w:spacing w:after="0" w:line="240" w:lineRule="auto"/>
        <w:ind w:firstLine="567"/>
        <w:jc w:val="both"/>
        <w:rPr>
          <w:rFonts w:ascii="Arial" w:hAnsi="Arial" w:cs="Arial"/>
          <w:sz w:val="24"/>
          <w:szCs w:val="24"/>
        </w:rPr>
      </w:pPr>
      <w:bookmarkStart w:id="70" w:name="_Hlk153203208"/>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6D11" w:rsidRPr="002C3FE2" w14:paraId="72C09F88" w14:textId="77777777" w:rsidTr="004F5FC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4F5FCA">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4F5FCA">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4F5FCA">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926560">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166D11" w:rsidRPr="002C3FE2" w14:paraId="000FF7E0" w14:textId="77777777" w:rsidTr="004F5FC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4F5FC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20"/>
        <w:gridCol w:w="1558"/>
      </w:tblGrid>
      <w:tr w:rsidR="00166D11" w:rsidRPr="002C3FE2" w14:paraId="2C2C1BE7" w14:textId="77777777" w:rsidTr="004F5FCA">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FF4449" w:rsidRDefault="00166D11" w:rsidP="00166D11">
      <w:pPr>
        <w:spacing w:after="0" w:line="240" w:lineRule="auto"/>
        <w:jc w:val="both"/>
        <w:rPr>
          <w:rFonts w:ascii="Arial" w:eastAsia="Calibri" w:hAnsi="Arial" w:cs="Arial"/>
          <w:i/>
          <w:iCs/>
          <w:sz w:val="24"/>
          <w:szCs w:val="24"/>
          <w:lang w:eastAsia="en-US"/>
        </w:rPr>
      </w:pPr>
      <w:r w:rsidRPr="00FF4449">
        <w:rPr>
          <w:rFonts w:ascii="Arial" w:eastAsia="Calibri" w:hAnsi="Arial" w:cs="Arial"/>
          <w:i/>
          <w:iCs/>
          <w:sz w:val="24"/>
          <w:szCs w:val="24"/>
          <w:lang w:eastAsia="en-US"/>
        </w:rPr>
        <w:t>Lentelė pildoma, jei tiekėjas ketina pasitelkti subtiekėjus.</w:t>
      </w:r>
    </w:p>
    <w:p w14:paraId="1B483526" w14:textId="77777777" w:rsidR="00926560" w:rsidRPr="00FF4449" w:rsidRDefault="00926560" w:rsidP="00926560">
      <w:pPr>
        <w:spacing w:after="0" w:line="240" w:lineRule="auto"/>
        <w:jc w:val="both"/>
        <w:rPr>
          <w:rFonts w:ascii="Arial" w:hAnsi="Arial" w:cs="Arial"/>
          <w:sz w:val="24"/>
          <w:szCs w:val="24"/>
        </w:rPr>
      </w:pPr>
    </w:p>
    <w:p w14:paraId="2ABC76BA" w14:textId="77777777" w:rsidR="00284ECC" w:rsidRPr="00F805DD" w:rsidRDefault="00284ECC" w:rsidP="00284ECC">
      <w:pPr>
        <w:spacing w:after="0" w:line="240" w:lineRule="auto"/>
        <w:ind w:firstLine="567"/>
        <w:jc w:val="both"/>
        <w:rPr>
          <w:rFonts w:ascii="Arial" w:hAnsi="Arial" w:cs="Arial"/>
          <w:b/>
          <w:bCs/>
          <w:sz w:val="24"/>
          <w:szCs w:val="24"/>
        </w:rPr>
      </w:pPr>
      <w:r w:rsidRPr="00F805DD">
        <w:rPr>
          <w:rFonts w:ascii="Arial" w:hAnsi="Arial" w:cs="Arial"/>
          <w:sz w:val="24"/>
          <w:szCs w:val="24"/>
        </w:rPr>
        <w:t xml:space="preserve">Informacija apie </w:t>
      </w:r>
      <w:r w:rsidRPr="00F805DD">
        <w:rPr>
          <w:rFonts w:ascii="Arial" w:hAnsi="Arial" w:cs="Arial"/>
          <w:b/>
          <w:bCs/>
          <w:sz w:val="24"/>
          <w:szCs w:val="24"/>
        </w:rPr>
        <w:t>specialistus</w:t>
      </w:r>
      <w:r w:rsidRPr="00F805DD">
        <w:rPr>
          <w:rFonts w:ascii="Arial" w:hAnsi="Arial" w:cs="Arial"/>
          <w:sz w:val="24"/>
          <w:szCs w:val="24"/>
        </w:rPr>
        <w:t xml:space="preserve">, kurie bus pasitelkiami vykdant pirkimo sutartį, tačiau jie nėra tiekėjo ar tiekėjo pasitelkiamo subtiekėjo darbuotojai pasiūlymo pateikimo metu, bet </w:t>
      </w:r>
      <w:r w:rsidRPr="00F805DD">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4394"/>
      </w:tblGrid>
      <w:tr w:rsidR="00284ECC" w:rsidRPr="00F805DD" w14:paraId="390E723A" w14:textId="77777777" w:rsidTr="008F2DA8">
        <w:tc>
          <w:tcPr>
            <w:tcW w:w="649" w:type="dxa"/>
          </w:tcPr>
          <w:p w14:paraId="1B237DC9"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Eil. Nr.</w:t>
            </w:r>
          </w:p>
        </w:tc>
        <w:tc>
          <w:tcPr>
            <w:tcW w:w="2607" w:type="dxa"/>
          </w:tcPr>
          <w:p w14:paraId="3B9D550C"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Vardas ir pavardė</w:t>
            </w:r>
          </w:p>
        </w:tc>
        <w:tc>
          <w:tcPr>
            <w:tcW w:w="2268" w:type="dxa"/>
          </w:tcPr>
          <w:p w14:paraId="1DD47CB6"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ir eksperto dabartinė darbovietė</w:t>
            </w:r>
          </w:p>
        </w:tc>
        <w:tc>
          <w:tcPr>
            <w:tcW w:w="4394" w:type="dxa"/>
          </w:tcPr>
          <w:p w14:paraId="7BC1134D"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pajėgumais remiamasi siekiant atitikti kvalifikacijos reikalavimus (Taip/Ne)</w:t>
            </w:r>
          </w:p>
        </w:tc>
      </w:tr>
      <w:tr w:rsidR="00284ECC" w:rsidRPr="00F805DD" w14:paraId="20A647BA" w14:textId="77777777" w:rsidTr="008F2DA8">
        <w:tc>
          <w:tcPr>
            <w:tcW w:w="649" w:type="dxa"/>
          </w:tcPr>
          <w:p w14:paraId="7A40DB48" w14:textId="77777777" w:rsidR="00284ECC" w:rsidRPr="00F805DD" w:rsidRDefault="00284ECC" w:rsidP="008F2DA8">
            <w:pPr>
              <w:suppressAutoHyphens/>
              <w:jc w:val="both"/>
              <w:rPr>
                <w:rFonts w:ascii="Arial" w:hAnsi="Arial" w:cs="Arial"/>
                <w:sz w:val="24"/>
                <w:szCs w:val="24"/>
                <w:lang w:val="lt-LT" w:eastAsia="ar-SA"/>
              </w:rPr>
            </w:pPr>
          </w:p>
        </w:tc>
        <w:tc>
          <w:tcPr>
            <w:tcW w:w="2607" w:type="dxa"/>
          </w:tcPr>
          <w:p w14:paraId="25294C8C" w14:textId="77777777" w:rsidR="00284ECC" w:rsidRPr="00F805DD" w:rsidRDefault="00284ECC" w:rsidP="008F2DA8">
            <w:pPr>
              <w:suppressAutoHyphens/>
              <w:jc w:val="both"/>
              <w:rPr>
                <w:rFonts w:ascii="Arial" w:hAnsi="Arial" w:cs="Arial"/>
                <w:sz w:val="24"/>
                <w:szCs w:val="24"/>
                <w:lang w:val="lt-LT" w:eastAsia="ar-SA"/>
              </w:rPr>
            </w:pPr>
          </w:p>
        </w:tc>
        <w:tc>
          <w:tcPr>
            <w:tcW w:w="2268" w:type="dxa"/>
          </w:tcPr>
          <w:p w14:paraId="3C6A6635" w14:textId="77777777" w:rsidR="00284ECC" w:rsidRPr="00F805DD" w:rsidRDefault="00284ECC" w:rsidP="008F2DA8">
            <w:pPr>
              <w:suppressAutoHyphens/>
              <w:jc w:val="both"/>
              <w:rPr>
                <w:rFonts w:ascii="Arial" w:hAnsi="Arial" w:cs="Arial"/>
                <w:sz w:val="24"/>
                <w:szCs w:val="24"/>
                <w:lang w:val="lt-LT" w:eastAsia="ar-SA"/>
              </w:rPr>
            </w:pPr>
          </w:p>
        </w:tc>
        <w:tc>
          <w:tcPr>
            <w:tcW w:w="4394" w:type="dxa"/>
          </w:tcPr>
          <w:p w14:paraId="58DFE6CE" w14:textId="77777777" w:rsidR="00284ECC" w:rsidRPr="00F805DD" w:rsidRDefault="00284ECC" w:rsidP="008F2DA8">
            <w:pPr>
              <w:suppressAutoHyphens/>
              <w:jc w:val="both"/>
              <w:rPr>
                <w:rFonts w:ascii="Arial" w:hAnsi="Arial" w:cs="Arial"/>
                <w:sz w:val="24"/>
                <w:szCs w:val="24"/>
                <w:lang w:val="lt-LT" w:eastAsia="ar-SA"/>
              </w:rPr>
            </w:pPr>
          </w:p>
        </w:tc>
      </w:tr>
    </w:tbl>
    <w:p w14:paraId="261A6AB6" w14:textId="77777777" w:rsidR="00284ECC" w:rsidRPr="00F805DD" w:rsidRDefault="00284ECC" w:rsidP="00284ECC">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specialistus, kurie laimėjimo atveju būtų įdarbinti.</w:t>
      </w:r>
    </w:p>
    <w:p w14:paraId="729D22DB" w14:textId="77777777" w:rsidR="004C2058" w:rsidRDefault="004C2058" w:rsidP="00166D11">
      <w:pPr>
        <w:spacing w:after="0" w:line="240" w:lineRule="auto"/>
        <w:ind w:firstLine="567"/>
        <w:jc w:val="both"/>
        <w:rPr>
          <w:rFonts w:ascii="Arial" w:eastAsia="Calibri" w:hAnsi="Arial" w:cs="Arial"/>
          <w:i/>
          <w:iCs/>
          <w:sz w:val="24"/>
          <w:szCs w:val="24"/>
          <w:lang w:eastAsia="en-US"/>
        </w:rPr>
      </w:pPr>
    </w:p>
    <w:p w14:paraId="5804D0BC" w14:textId="51778E5B"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422248E2"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C18D0C3" w14:textId="5952A0E7" w:rsidR="008934CC" w:rsidRPr="001D54EA" w:rsidRDefault="00B77E86" w:rsidP="001D54EA">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bookmarkEnd w:id="70"/>
    </w:p>
    <w:p w14:paraId="38B16144" w14:textId="07ED48F8" w:rsidR="003C7458" w:rsidRPr="002C3FE2" w:rsidRDefault="003C7458" w:rsidP="00A85CC5">
      <w:pPr>
        <w:spacing w:after="0" w:line="240" w:lineRule="auto"/>
        <w:rPr>
          <w:rFonts w:ascii="Arial" w:hAnsi="Arial" w:cs="Arial"/>
          <w:sz w:val="24"/>
          <w:szCs w:val="24"/>
        </w:rPr>
      </w:pPr>
    </w:p>
    <w:p w14:paraId="35150EB6" w14:textId="77777777" w:rsidR="003C7458" w:rsidRPr="002C3FE2" w:rsidRDefault="003C7458"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13A467ED" w14:textId="77777777" w:rsidR="00B77737" w:rsidRPr="002C3FE2" w:rsidRDefault="00B77737" w:rsidP="00B77737">
      <w:pPr>
        <w:spacing w:after="0" w:line="240" w:lineRule="auto"/>
        <w:jc w:val="center"/>
        <w:rPr>
          <w:rFonts w:ascii="Arial" w:hAnsi="Arial" w:cs="Arial"/>
          <w:smallCaps/>
          <w:sz w:val="24"/>
          <w:szCs w:val="24"/>
        </w:rPr>
      </w:pPr>
    </w:p>
    <w:p w14:paraId="7581F9E3" w14:textId="6594DFFA" w:rsidR="006A754A" w:rsidRPr="001D54EA" w:rsidRDefault="00380CCD" w:rsidP="001D54EA">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bookmarkStart w:id="71" w:name="_Ref39484039"/>
      <w:bookmarkStart w:id="72" w:name="_Ref40278562"/>
      <w:bookmarkEnd w:id="67"/>
    </w:p>
    <w:p w14:paraId="03619FFB" w14:textId="77777777" w:rsidR="00AB45C3" w:rsidRDefault="00AB45C3">
      <w:pPr>
        <w:rPr>
          <w:rFonts w:ascii="Arial" w:eastAsia="Calibri" w:hAnsi="Arial" w:cs="Arial"/>
          <w:sz w:val="24"/>
          <w:szCs w:val="24"/>
        </w:rPr>
      </w:pPr>
      <w:r>
        <w:rPr>
          <w:rFonts w:ascii="Arial" w:eastAsia="Calibri" w:hAnsi="Arial" w:cs="Arial"/>
          <w:sz w:val="24"/>
          <w:szCs w:val="24"/>
        </w:rPr>
        <w:br w:type="page"/>
      </w:r>
    </w:p>
    <w:p w14:paraId="49D04CFD" w14:textId="5BA27B50" w:rsidR="00535AB0" w:rsidRPr="002C7027" w:rsidRDefault="008D704D" w:rsidP="00535AB0">
      <w:pPr>
        <w:spacing w:after="0" w:line="240" w:lineRule="auto"/>
        <w:jc w:val="right"/>
        <w:rPr>
          <w:rFonts w:ascii="Arial" w:eastAsia="Calibri" w:hAnsi="Arial" w:cs="Arial"/>
          <w:sz w:val="24"/>
          <w:szCs w:val="24"/>
        </w:rPr>
      </w:pPr>
      <w:r w:rsidRPr="002C7027">
        <w:rPr>
          <w:rFonts w:ascii="Arial" w:eastAsia="Calibri" w:hAnsi="Arial" w:cs="Arial"/>
          <w:sz w:val="24"/>
          <w:szCs w:val="24"/>
        </w:rPr>
        <w:lastRenderedPageBreak/>
        <w:t xml:space="preserve">Pirkimo sąlygų </w:t>
      </w:r>
      <w:r w:rsidR="00535AB0" w:rsidRPr="002C7027">
        <w:rPr>
          <w:rFonts w:ascii="Arial" w:eastAsia="Calibri" w:hAnsi="Arial" w:cs="Arial"/>
          <w:sz w:val="24"/>
          <w:szCs w:val="24"/>
        </w:rPr>
        <w:t>7</w:t>
      </w:r>
      <w:r w:rsidRPr="002C7027">
        <w:rPr>
          <w:rFonts w:ascii="Arial" w:eastAsia="Calibri" w:hAnsi="Arial" w:cs="Arial"/>
          <w:sz w:val="24"/>
          <w:szCs w:val="24"/>
        </w:rPr>
        <w:t xml:space="preserve"> priedas </w:t>
      </w:r>
    </w:p>
    <w:p w14:paraId="3D8CCDF3" w14:textId="6C9E40D4" w:rsidR="008D704D" w:rsidRPr="002C7027" w:rsidRDefault="008D704D" w:rsidP="00535AB0">
      <w:pPr>
        <w:spacing w:after="0" w:line="240" w:lineRule="auto"/>
        <w:jc w:val="right"/>
        <w:rPr>
          <w:rFonts w:ascii="Arial" w:hAnsi="Arial" w:cs="Arial"/>
          <w:b/>
          <w:bCs/>
          <w:smallCaps/>
          <w:sz w:val="24"/>
          <w:szCs w:val="24"/>
        </w:rPr>
      </w:pPr>
      <w:r w:rsidRPr="002C7027">
        <w:rPr>
          <w:rFonts w:ascii="Arial" w:eastAsia="Calibri" w:hAnsi="Arial" w:cs="Arial"/>
          <w:sz w:val="24"/>
          <w:szCs w:val="24"/>
        </w:rPr>
        <w:t>„Pasiūlymų vertinimo kriterijai ir sąlygos“</w:t>
      </w:r>
      <w:bookmarkEnd w:id="71"/>
      <w:bookmarkEnd w:id="72"/>
    </w:p>
    <w:p w14:paraId="6A0BFF9D" w14:textId="77777777" w:rsidR="00FE3D7C" w:rsidRPr="002C7027" w:rsidRDefault="00FE3D7C" w:rsidP="00171927">
      <w:pPr>
        <w:spacing w:after="0"/>
        <w:jc w:val="center"/>
        <w:rPr>
          <w:rFonts w:ascii="Arial" w:hAnsi="Arial" w:cs="Arial"/>
          <w:b/>
          <w:sz w:val="24"/>
          <w:szCs w:val="24"/>
        </w:rPr>
      </w:pPr>
    </w:p>
    <w:p w14:paraId="2F887666" w14:textId="44B8E6D8" w:rsidR="00535AB0" w:rsidRPr="002C7027" w:rsidRDefault="00535AB0" w:rsidP="00991602">
      <w:pPr>
        <w:spacing w:after="0" w:line="240" w:lineRule="auto"/>
        <w:ind w:firstLine="567"/>
        <w:jc w:val="both"/>
        <w:rPr>
          <w:rFonts w:ascii="Arial" w:hAnsi="Arial" w:cs="Arial"/>
          <w:b/>
          <w:bCs/>
          <w:strike/>
          <w:sz w:val="24"/>
          <w:szCs w:val="24"/>
        </w:rPr>
      </w:pPr>
    </w:p>
    <w:p w14:paraId="0451D473" w14:textId="77777777" w:rsidR="005A577E" w:rsidRPr="002C7027" w:rsidRDefault="005A577E" w:rsidP="005A577E">
      <w:pPr>
        <w:pStyle w:val="Paantrat"/>
        <w:spacing w:after="0"/>
        <w:jc w:val="center"/>
        <w:rPr>
          <w:rFonts w:ascii="Arial" w:hAnsi="Arial" w:cs="Arial"/>
          <w:b/>
          <w:bCs/>
          <w:smallCaps/>
          <w:color w:val="auto"/>
          <w:spacing w:val="0"/>
          <w:sz w:val="24"/>
          <w:szCs w:val="24"/>
        </w:rPr>
      </w:pPr>
      <w:bookmarkStart w:id="73" w:name="_Toc156827385"/>
      <w:bookmarkStart w:id="74" w:name="_Ref39586171"/>
      <w:bookmarkStart w:id="75" w:name="_Ref39673580"/>
      <w:bookmarkStart w:id="76" w:name="_Ref39674283"/>
      <w:r w:rsidRPr="002C7027">
        <w:rPr>
          <w:rFonts w:ascii="Arial" w:hAnsi="Arial" w:cs="Arial"/>
          <w:b/>
          <w:bCs/>
          <w:color w:val="auto"/>
          <w:spacing w:val="0"/>
          <w:sz w:val="24"/>
          <w:szCs w:val="24"/>
        </w:rPr>
        <w:t>PASIŪLYMŲ VERTINIMO KRITERIJAI ir Sąlygos</w:t>
      </w:r>
    </w:p>
    <w:p w14:paraId="524FF487" w14:textId="77777777" w:rsidR="005A577E" w:rsidRPr="002C7027" w:rsidRDefault="005A577E" w:rsidP="005A577E">
      <w:pPr>
        <w:ind w:left="7314"/>
        <w:rPr>
          <w:rFonts w:ascii="Arial" w:hAnsi="Arial" w:cs="Arial"/>
          <w:sz w:val="24"/>
          <w:szCs w:val="24"/>
        </w:rPr>
      </w:pPr>
    </w:p>
    <w:p w14:paraId="6064B416"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Šiame pirkime ekonomiškai naudingiausias pasiūlymas bus išrenkamas pagal kainos ir kokybės santykį.</w:t>
      </w:r>
      <w:r w:rsidRPr="002C7027">
        <w:rPr>
          <w:rFonts w:ascii="Arial" w:hAnsi="Arial" w:cs="Arial"/>
          <w:b/>
          <w:bCs/>
          <w:sz w:val="24"/>
          <w:szCs w:val="24"/>
        </w:rPr>
        <w:t xml:space="preserve"> </w:t>
      </w:r>
    </w:p>
    <w:p w14:paraId="125D900E"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2A6C1751"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0FC75B0A" w14:textId="77777777" w:rsidR="005A577E" w:rsidRPr="002C7027" w:rsidRDefault="005A577E" w:rsidP="005A577E">
      <w:pPr>
        <w:numPr>
          <w:ilvl w:val="0"/>
          <w:numId w:val="34"/>
        </w:numPr>
        <w:spacing w:after="0"/>
        <w:contextualSpacing/>
        <w:rPr>
          <w:rFonts w:ascii="Arial" w:hAnsi="Arial" w:cs="Arial"/>
          <w:sz w:val="24"/>
          <w:szCs w:val="24"/>
        </w:rPr>
      </w:pPr>
      <w:r w:rsidRPr="002C7027">
        <w:rPr>
          <w:rFonts w:ascii="Arial" w:hAnsi="Arial" w:cs="Arial"/>
          <w:sz w:val="24"/>
          <w:szCs w:val="24"/>
        </w:rPr>
        <w:t>Pasiūlymų ekonominio naudingumo vertinimo kriterijai:</w:t>
      </w:r>
    </w:p>
    <w:p w14:paraId="6DFC5596" w14:textId="77777777" w:rsidR="005A577E" w:rsidRPr="002C48E3" w:rsidRDefault="005A577E" w:rsidP="005A577E">
      <w:pPr>
        <w:ind w:left="710"/>
        <w:contextualSpacing/>
        <w:rPr>
          <w:rFonts w:ascii="Arial" w:hAnsi="Arial" w:cs="Arial"/>
          <w:sz w:val="24"/>
          <w:szCs w:val="24"/>
        </w:rPr>
      </w:pPr>
    </w:p>
    <w:p w14:paraId="046C5C39" w14:textId="0F07B716" w:rsidR="005A577E" w:rsidRPr="002C48E3" w:rsidRDefault="00FF4E1A" w:rsidP="005A577E">
      <w:pPr>
        <w:ind w:left="710"/>
        <w:contextualSpacing/>
        <w:jc w:val="right"/>
        <w:rPr>
          <w:rFonts w:ascii="Arial" w:hAnsi="Arial" w:cs="Arial"/>
          <w:b/>
          <w:bCs/>
          <w:sz w:val="24"/>
          <w:szCs w:val="24"/>
        </w:rPr>
      </w:pPr>
      <w:r>
        <w:rPr>
          <w:rFonts w:ascii="Arial" w:hAnsi="Arial" w:cs="Arial"/>
          <w:b/>
          <w:bCs/>
          <w:sz w:val="24"/>
          <w:szCs w:val="24"/>
        </w:rPr>
        <w:t xml:space="preserve">1 </w:t>
      </w:r>
      <w:r w:rsidR="00373986">
        <w:rPr>
          <w:rFonts w:ascii="Arial" w:hAnsi="Arial" w:cs="Arial"/>
          <w:b/>
          <w:bCs/>
          <w:sz w:val="24"/>
          <w:szCs w:val="24"/>
        </w:rPr>
        <w:t>l</w:t>
      </w:r>
      <w:r w:rsidR="005A577E" w:rsidRPr="002C48E3">
        <w:rPr>
          <w:rFonts w:ascii="Arial" w:hAnsi="Arial" w:cs="Arial"/>
          <w:b/>
          <w:bCs/>
          <w:sz w:val="24"/>
          <w:szCs w:val="24"/>
        </w:rPr>
        <w:t>entelė</w:t>
      </w:r>
      <w:r w:rsidR="005A577E">
        <w:rPr>
          <w:rFonts w:ascii="Arial" w:hAnsi="Arial" w:cs="Arial"/>
          <w:b/>
          <w:bCs/>
          <w:sz w:val="24"/>
          <w:szCs w:val="24"/>
        </w:rPr>
        <w:t xml:space="preserve">. </w:t>
      </w:r>
      <w:r w:rsidR="005A577E" w:rsidRPr="002C48E3">
        <w:rPr>
          <w:rFonts w:ascii="Arial" w:hAnsi="Arial" w:cs="Arial"/>
          <w:b/>
          <w:bCs/>
          <w:sz w:val="24"/>
          <w:szCs w:val="24"/>
        </w:rPr>
        <w:t>Ekonominio naudingumo vertinimo kriterijai</w:t>
      </w:r>
      <w:r w:rsidR="005A577E">
        <w:rPr>
          <w:rFonts w:ascii="Arial" w:hAnsi="Arial" w:cs="Arial"/>
          <w:b/>
          <w:bCs/>
          <w:sz w:val="24"/>
          <w:szCs w:val="24"/>
        </w:rPr>
        <w:t>.</w:t>
      </w:r>
    </w:p>
    <w:tbl>
      <w:tblPr>
        <w:tblStyle w:val="Lentelstinklelis9"/>
        <w:tblW w:w="5000" w:type="pct"/>
        <w:tblInd w:w="0" w:type="dxa"/>
        <w:tblLook w:val="04A0" w:firstRow="1" w:lastRow="0" w:firstColumn="1" w:lastColumn="0" w:noHBand="0" w:noVBand="1"/>
      </w:tblPr>
      <w:tblGrid>
        <w:gridCol w:w="1532"/>
        <w:gridCol w:w="5210"/>
        <w:gridCol w:w="3220"/>
      </w:tblGrid>
      <w:tr w:rsidR="005A577E" w:rsidRPr="002C48E3" w14:paraId="73471B46" w14:textId="77777777" w:rsidTr="000724B9">
        <w:tc>
          <w:tcPr>
            <w:tcW w:w="3384" w:type="pct"/>
            <w:gridSpan w:val="2"/>
          </w:tcPr>
          <w:p w14:paraId="4C1AAC94" w14:textId="77777777" w:rsidR="005A577E" w:rsidRPr="002C48E3" w:rsidRDefault="005A577E" w:rsidP="000724B9">
            <w:pPr>
              <w:spacing w:line="276" w:lineRule="auto"/>
              <w:jc w:val="center"/>
              <w:rPr>
                <w:rFonts w:ascii="Arial" w:hAnsi="Arial" w:cs="Arial"/>
                <w:b/>
                <w:bCs/>
                <w:sz w:val="24"/>
                <w:szCs w:val="24"/>
              </w:rPr>
            </w:pPr>
            <w:r w:rsidRPr="002C48E3">
              <w:rPr>
                <w:rFonts w:ascii="Arial" w:hAnsi="Arial" w:cs="Arial"/>
                <w:b/>
                <w:bCs/>
                <w:sz w:val="24"/>
                <w:szCs w:val="24"/>
              </w:rPr>
              <w:t>Vertinimo kriterijus</w:t>
            </w:r>
          </w:p>
        </w:tc>
        <w:tc>
          <w:tcPr>
            <w:tcW w:w="1616" w:type="pct"/>
          </w:tcPr>
          <w:p w14:paraId="365B9A9C" w14:textId="77777777" w:rsidR="005A577E" w:rsidRPr="002C48E3" w:rsidRDefault="005A577E" w:rsidP="000724B9">
            <w:pPr>
              <w:spacing w:line="276" w:lineRule="auto"/>
              <w:jc w:val="center"/>
              <w:rPr>
                <w:rFonts w:ascii="Arial" w:hAnsi="Arial" w:cs="Arial"/>
                <w:b/>
                <w:bCs/>
                <w:sz w:val="24"/>
                <w:szCs w:val="24"/>
              </w:rPr>
            </w:pPr>
            <w:bookmarkStart w:id="77" w:name="_Hlk61099350"/>
            <w:r w:rsidRPr="002C48E3">
              <w:rPr>
                <w:rFonts w:ascii="Arial" w:hAnsi="Arial" w:cs="Arial"/>
                <w:b/>
                <w:bCs/>
                <w:sz w:val="24"/>
                <w:szCs w:val="24"/>
              </w:rPr>
              <w:t>Kriterijaus lyginamasis svoris ekonominio naudingumo įvertinime</w:t>
            </w:r>
            <w:bookmarkEnd w:id="77"/>
          </w:p>
        </w:tc>
      </w:tr>
      <w:tr w:rsidR="005A577E" w:rsidRPr="002C48E3" w14:paraId="05B6DBC8" w14:textId="77777777" w:rsidTr="000724B9">
        <w:tc>
          <w:tcPr>
            <w:tcW w:w="769" w:type="pct"/>
          </w:tcPr>
          <w:p w14:paraId="09EE4D03"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1 kriterijus</w:t>
            </w:r>
          </w:p>
        </w:tc>
        <w:tc>
          <w:tcPr>
            <w:tcW w:w="2614" w:type="pct"/>
          </w:tcPr>
          <w:p w14:paraId="160D13E1"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Kaina (C)</w:t>
            </w:r>
          </w:p>
        </w:tc>
        <w:tc>
          <w:tcPr>
            <w:tcW w:w="1616" w:type="pct"/>
          </w:tcPr>
          <w:p w14:paraId="0EC0638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X=9</w:t>
            </w:r>
            <w:r>
              <w:rPr>
                <w:rFonts w:ascii="Arial" w:hAnsi="Arial" w:cs="Arial"/>
                <w:sz w:val="24"/>
                <w:szCs w:val="24"/>
              </w:rPr>
              <w:t>5</w:t>
            </w:r>
          </w:p>
        </w:tc>
      </w:tr>
      <w:tr w:rsidR="005A577E" w:rsidRPr="002C48E3" w14:paraId="6E70D54F" w14:textId="77777777" w:rsidTr="000724B9">
        <w:tc>
          <w:tcPr>
            <w:tcW w:w="769" w:type="pct"/>
          </w:tcPr>
          <w:p w14:paraId="531A41CD"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2 kriterijus</w:t>
            </w:r>
          </w:p>
        </w:tc>
        <w:tc>
          <w:tcPr>
            <w:tcW w:w="2614" w:type="pct"/>
          </w:tcPr>
          <w:p w14:paraId="315B2D84" w14:textId="1BFEB3F2" w:rsidR="005A577E" w:rsidRPr="002C48E3" w:rsidRDefault="005607AC" w:rsidP="005A577E">
            <w:pPr>
              <w:spacing w:line="276" w:lineRule="auto"/>
              <w:jc w:val="both"/>
              <w:rPr>
                <w:rFonts w:ascii="Arial" w:hAnsi="Arial" w:cs="Arial"/>
                <w:sz w:val="24"/>
                <w:szCs w:val="24"/>
              </w:rPr>
            </w:pP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FB7079">
              <w:rPr>
                <w:rFonts w:ascii="Arial" w:hAnsi="Arial" w:cs="Arial"/>
                <w:sz w:val="24"/>
                <w:szCs w:val="24"/>
              </w:rPr>
              <w:t>,</w:t>
            </w:r>
            <w:r w:rsidR="004C4664">
              <w:rPr>
                <w:rFonts w:ascii="Arial" w:hAnsi="Arial" w:cs="Arial"/>
                <w:sz w:val="24"/>
                <w:szCs w:val="24"/>
              </w:rPr>
              <w:t xml:space="preserve"> per paskutin</w:t>
            </w:r>
            <w:r w:rsidR="00AC4A93">
              <w:rPr>
                <w:rFonts w:ascii="Arial" w:hAnsi="Arial" w:cs="Arial"/>
                <w:sz w:val="24"/>
                <w:szCs w:val="24"/>
              </w:rPr>
              <w:t>ius 5 metus</w:t>
            </w:r>
            <w:r w:rsidR="00633F35">
              <w:rPr>
                <w:rFonts w:ascii="Arial" w:hAnsi="Arial" w:cs="Arial"/>
                <w:sz w:val="24"/>
                <w:szCs w:val="24"/>
              </w:rPr>
              <w:t xml:space="preserve"> parengtų</w:t>
            </w:r>
            <w:r w:rsidR="00ED2B0C">
              <w:rPr>
                <w:rFonts w:ascii="Arial" w:hAnsi="Arial" w:cs="Arial"/>
                <w:sz w:val="24"/>
                <w:szCs w:val="24"/>
              </w:rPr>
              <w:t xml:space="preserve"> </w:t>
            </w:r>
            <w:r w:rsidR="00425261">
              <w:rPr>
                <w:rFonts w:ascii="Arial" w:hAnsi="Arial" w:cs="Arial"/>
                <w:sz w:val="24"/>
                <w:szCs w:val="24"/>
              </w:rPr>
              <w:t xml:space="preserve">paveldo tvarkybos </w:t>
            </w:r>
            <w:r w:rsidR="00FB7079">
              <w:rPr>
                <w:rFonts w:ascii="Arial" w:hAnsi="Arial" w:cs="Arial"/>
                <w:sz w:val="24"/>
                <w:szCs w:val="24"/>
              </w:rPr>
              <w:t xml:space="preserve">projektų </w:t>
            </w:r>
            <w:r w:rsidR="007935C1">
              <w:rPr>
                <w:rFonts w:ascii="Arial" w:hAnsi="Arial" w:cs="Arial"/>
                <w:sz w:val="24"/>
                <w:szCs w:val="24"/>
              </w:rPr>
              <w:t>skaičius</w:t>
            </w:r>
            <w:r w:rsidR="00AC4A93">
              <w:rPr>
                <w:rFonts w:ascii="Arial" w:hAnsi="Arial" w:cs="Arial"/>
                <w:sz w:val="24"/>
                <w:szCs w:val="24"/>
              </w:rPr>
              <w:t xml:space="preserve"> </w:t>
            </w:r>
            <w:r w:rsidR="005A577E" w:rsidRPr="002C48E3">
              <w:rPr>
                <w:rFonts w:ascii="Arial" w:hAnsi="Arial" w:cs="Arial"/>
                <w:sz w:val="24"/>
                <w:szCs w:val="24"/>
              </w:rPr>
              <w:t>(</w:t>
            </w:r>
            <w:r w:rsidR="00F26008">
              <w:rPr>
                <w:rFonts w:ascii="Arial" w:hAnsi="Arial" w:cs="Arial"/>
                <w:sz w:val="24"/>
                <w:szCs w:val="24"/>
              </w:rPr>
              <w:t>P</w:t>
            </w:r>
            <w:r w:rsidR="005A577E" w:rsidRPr="002C48E3">
              <w:rPr>
                <w:rFonts w:ascii="Arial" w:hAnsi="Arial" w:cs="Arial"/>
                <w:sz w:val="24"/>
                <w:szCs w:val="24"/>
              </w:rPr>
              <w:t>)</w:t>
            </w:r>
          </w:p>
        </w:tc>
        <w:tc>
          <w:tcPr>
            <w:tcW w:w="1616" w:type="pct"/>
          </w:tcPr>
          <w:p w14:paraId="11EDE4D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Y=</w:t>
            </w:r>
            <w:r>
              <w:rPr>
                <w:rFonts w:ascii="Arial" w:hAnsi="Arial" w:cs="Arial"/>
                <w:sz w:val="24"/>
                <w:szCs w:val="24"/>
              </w:rPr>
              <w:t>5</w:t>
            </w:r>
          </w:p>
        </w:tc>
      </w:tr>
    </w:tbl>
    <w:p w14:paraId="79B4234B" w14:textId="77777777" w:rsidR="005A577E" w:rsidRDefault="005A577E" w:rsidP="005A577E">
      <w:pPr>
        <w:ind w:left="567"/>
        <w:contextualSpacing/>
        <w:rPr>
          <w:rFonts w:ascii="Arial" w:hAnsi="Arial" w:cs="Arial"/>
          <w:sz w:val="24"/>
          <w:szCs w:val="24"/>
        </w:rPr>
      </w:pPr>
    </w:p>
    <w:p w14:paraId="0EBAEE28" w14:textId="554A4A0A"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Ekonominis naudingumas (S) apskaičiuojamas sudedant vertinamo tiekėjo pasiūlymo kainos (C) ir kitų kriterijų (</w:t>
      </w:r>
      <w:r w:rsidR="00F26008">
        <w:rPr>
          <w:rFonts w:ascii="Arial" w:hAnsi="Arial" w:cs="Arial"/>
          <w:sz w:val="24"/>
          <w:szCs w:val="24"/>
        </w:rPr>
        <w:t>P</w:t>
      </w:r>
      <w:r w:rsidRPr="002C48E3">
        <w:rPr>
          <w:rFonts w:ascii="Arial" w:hAnsi="Arial" w:cs="Arial"/>
          <w:sz w:val="24"/>
          <w:szCs w:val="24"/>
        </w:rPr>
        <w:t>) balus:</w:t>
      </w:r>
    </w:p>
    <w:p w14:paraId="344F3C63" w14:textId="091F6AA2" w:rsidR="005A577E" w:rsidRPr="002C48E3" w:rsidRDefault="00F26008" w:rsidP="00F26008">
      <w:pPr>
        <w:ind w:firstLine="566"/>
        <w:jc w:val="center"/>
        <w:rPr>
          <w:rFonts w:ascii="Arial" w:hAnsi="Arial" w:cs="Arial"/>
          <w:sz w:val="24"/>
          <w:szCs w:val="24"/>
        </w:rPr>
      </w:pPr>
      <m:oMathPara>
        <m:oMath>
          <m:r>
            <w:rPr>
              <w:rFonts w:ascii="Cambria Math" w:hAnsi="Arial" w:cs="Arial"/>
              <w:sz w:val="24"/>
              <w:szCs w:val="24"/>
            </w:rPr>
            <m:t>S=C+P</m:t>
          </m:r>
        </m:oMath>
      </m:oMathPara>
    </w:p>
    <w:p w14:paraId="5ECC8338" w14:textId="77777777"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Vertinamo tiekėjo pasiūlymo kainos (C) balai apskaičiuojami visų vertinamų tiekėjų pasiūlytos mažiausios kainos (</w:t>
      </w:r>
      <w:proofErr w:type="spellStart"/>
      <w:r w:rsidRPr="002C48E3">
        <w:rPr>
          <w:rFonts w:ascii="Arial" w:hAnsi="Arial" w:cs="Arial"/>
          <w:sz w:val="24"/>
          <w:szCs w:val="24"/>
        </w:rPr>
        <w:t>C</w:t>
      </w:r>
      <w:r w:rsidRPr="002C48E3">
        <w:rPr>
          <w:rFonts w:ascii="Arial" w:hAnsi="Arial" w:cs="Arial"/>
          <w:sz w:val="24"/>
          <w:szCs w:val="24"/>
          <w:vertAlign w:val="subscript"/>
        </w:rPr>
        <w:t>min</w:t>
      </w:r>
      <w:proofErr w:type="spellEnd"/>
      <w:r w:rsidRPr="002C48E3">
        <w:rPr>
          <w:rFonts w:ascii="Arial" w:hAnsi="Arial" w:cs="Arial"/>
          <w:sz w:val="24"/>
          <w:szCs w:val="24"/>
        </w:rPr>
        <w:t>) ir vertinamo tiekėjo pasiūlymo kainos (</w:t>
      </w:r>
      <w:proofErr w:type="spellStart"/>
      <w:r w:rsidRPr="002C48E3">
        <w:rPr>
          <w:rFonts w:ascii="Arial" w:hAnsi="Arial" w:cs="Arial"/>
          <w:sz w:val="24"/>
          <w:szCs w:val="24"/>
        </w:rPr>
        <w:t>C</w:t>
      </w:r>
      <w:r w:rsidRPr="002C48E3">
        <w:rPr>
          <w:rFonts w:ascii="Arial" w:hAnsi="Arial" w:cs="Arial"/>
          <w:sz w:val="24"/>
          <w:szCs w:val="24"/>
          <w:vertAlign w:val="subscript"/>
        </w:rPr>
        <w:t>p</w:t>
      </w:r>
      <w:proofErr w:type="spellEnd"/>
      <w:r w:rsidRPr="002C48E3">
        <w:rPr>
          <w:rFonts w:ascii="Arial" w:hAnsi="Arial" w:cs="Arial"/>
          <w:sz w:val="24"/>
          <w:szCs w:val="24"/>
        </w:rPr>
        <w:t>) santykį padauginant iš kainos lyginamojo svorio ekonominio naudingumo įvertinime (X):</w:t>
      </w:r>
    </w:p>
    <w:p w14:paraId="66D2F2B4" w14:textId="15C3C2F1" w:rsidR="005A577E" w:rsidRPr="00F26008" w:rsidRDefault="00F26008" w:rsidP="00926560">
      <w:pPr>
        <w:ind w:hanging="709"/>
        <w:jc w:val="center"/>
        <w:rPr>
          <w:rFonts w:ascii="Arial" w:hAnsi="Arial" w:cs="Arial"/>
          <w:sz w:val="24"/>
          <w:szCs w:val="24"/>
        </w:rPr>
      </w:pPr>
      <m:oMathPara>
        <m:oMathParaPr>
          <m:jc m:val="center"/>
        </m:oMathParaPr>
        <m:oMath>
          <m:r>
            <w:rPr>
              <w:rFonts w:ascii="Cambria Math" w:hAnsi="Arial" w:cs="Arial"/>
              <w:sz w:val="24"/>
              <w:szCs w:val="24"/>
            </w:rPr>
            <m:t>C=</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min</m:t>
                  </m:r>
                </m:sub>
              </m:sSub>
            </m:num>
            <m:den>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p</m:t>
                  </m:r>
                </m:sub>
              </m:sSub>
              <m:ctrlPr>
                <w:rPr>
                  <w:rFonts w:ascii="Cambria Math" w:hAnsi="Cambria Math" w:cs="Arial"/>
                  <w:i/>
                  <w:sz w:val="24"/>
                  <w:szCs w:val="24"/>
                </w:rPr>
              </m:ctrlPr>
            </m:den>
          </m:f>
        </m:oMath>
      </m:oMathPara>
    </w:p>
    <w:p w14:paraId="45B5CACB" w14:textId="77777777" w:rsidR="005A577E" w:rsidRPr="002C48E3" w:rsidRDefault="005A577E" w:rsidP="0068646D">
      <w:pPr>
        <w:ind w:firstLine="567"/>
        <w:jc w:val="both"/>
        <w:rPr>
          <w:rFonts w:ascii="Arial" w:hAnsi="Arial" w:cs="Arial"/>
          <w:sz w:val="24"/>
          <w:szCs w:val="24"/>
        </w:rPr>
      </w:pPr>
      <w:r w:rsidRPr="002C48E3">
        <w:rPr>
          <w:rFonts w:ascii="Arial" w:hAnsi="Arial" w:cs="Arial"/>
          <w:sz w:val="24"/>
          <w:szCs w:val="24"/>
        </w:rPr>
        <w:lastRenderedPageBreak/>
        <w:t>Apskaičiuotas kriterijaus C balas apvalinamas matematiškai dviejų skaitmenų po kablelio tikslumu.</w:t>
      </w:r>
    </w:p>
    <w:p w14:paraId="6A319AB2" w14:textId="77777777" w:rsidR="005A577E" w:rsidRPr="002C48E3" w:rsidRDefault="005A577E" w:rsidP="005A577E">
      <w:pPr>
        <w:ind w:firstLine="709"/>
        <w:rPr>
          <w:rFonts w:ascii="Arial" w:hAnsi="Arial" w:cs="Arial"/>
          <w:sz w:val="24"/>
          <w:szCs w:val="24"/>
        </w:rPr>
      </w:pPr>
    </w:p>
    <w:p w14:paraId="0C088D69" w14:textId="459312B1"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Kriterijaus (</w:t>
      </w:r>
      <w:r w:rsidR="007935C1">
        <w:rPr>
          <w:rFonts w:ascii="Arial" w:hAnsi="Arial" w:cs="Arial"/>
          <w:sz w:val="24"/>
          <w:szCs w:val="24"/>
        </w:rPr>
        <w:t>P</w:t>
      </w:r>
      <w:r w:rsidRPr="002C48E3">
        <w:rPr>
          <w:rFonts w:ascii="Arial" w:hAnsi="Arial" w:cs="Arial"/>
          <w:sz w:val="24"/>
          <w:szCs w:val="24"/>
        </w:rPr>
        <w:t>) balai apskaičiuojami sudedant atskirų kitų kriterijų (jei jie nustatyti) (</w:t>
      </w:r>
      <w:proofErr w:type="spellStart"/>
      <w:r w:rsidR="007935C1">
        <w:rPr>
          <w:rFonts w:ascii="Arial" w:hAnsi="Arial" w:cs="Arial"/>
          <w:sz w:val="24"/>
          <w:szCs w:val="24"/>
        </w:rPr>
        <w:t>P</w:t>
      </w:r>
      <w:r w:rsidRPr="002C48E3">
        <w:rPr>
          <w:rFonts w:ascii="Arial" w:hAnsi="Arial" w:cs="Arial"/>
          <w:sz w:val="24"/>
          <w:szCs w:val="24"/>
          <w:vertAlign w:val="subscript"/>
        </w:rPr>
        <w:t>i</w:t>
      </w:r>
      <w:proofErr w:type="spellEnd"/>
      <w:r w:rsidRPr="002C48E3">
        <w:rPr>
          <w:rFonts w:ascii="Arial" w:hAnsi="Arial" w:cs="Arial"/>
          <w:sz w:val="24"/>
          <w:szCs w:val="24"/>
          <w:vertAlign w:val="subscript"/>
        </w:rPr>
        <w:t xml:space="preserve"> </w:t>
      </w:r>
      <w:r w:rsidRPr="002C48E3">
        <w:rPr>
          <w:rFonts w:ascii="Arial" w:hAnsi="Arial" w:cs="Arial"/>
          <w:sz w:val="24"/>
          <w:szCs w:val="24"/>
        </w:rPr>
        <w:t xml:space="preserve">= </w:t>
      </w:r>
      <w:r w:rsidR="007935C1">
        <w:rPr>
          <w:rFonts w:ascii="Arial" w:hAnsi="Arial" w:cs="Arial"/>
          <w:sz w:val="24"/>
          <w:szCs w:val="24"/>
        </w:rPr>
        <w:t>P</w:t>
      </w:r>
      <w:r w:rsidRPr="002C48E3">
        <w:rPr>
          <w:rFonts w:ascii="Arial" w:hAnsi="Arial" w:cs="Arial"/>
          <w:sz w:val="24"/>
          <w:szCs w:val="24"/>
          <w:vertAlign w:val="subscript"/>
        </w:rPr>
        <w:t xml:space="preserve">1 </w:t>
      </w:r>
      <w:r w:rsidRPr="002C48E3">
        <w:rPr>
          <w:rFonts w:ascii="Arial" w:hAnsi="Arial" w:cs="Arial"/>
          <w:sz w:val="24"/>
          <w:szCs w:val="24"/>
        </w:rPr>
        <w:t>+</w:t>
      </w:r>
      <w:r w:rsidR="007935C1">
        <w:rPr>
          <w:rFonts w:ascii="Arial" w:hAnsi="Arial" w:cs="Arial"/>
          <w:sz w:val="24"/>
          <w:szCs w:val="24"/>
        </w:rPr>
        <w:t>P</w:t>
      </w:r>
      <w:r w:rsidRPr="002C48E3">
        <w:rPr>
          <w:rFonts w:ascii="Arial" w:hAnsi="Arial" w:cs="Arial"/>
          <w:sz w:val="24"/>
          <w:szCs w:val="24"/>
          <w:vertAlign w:val="subscript"/>
        </w:rPr>
        <w:t>2</w:t>
      </w:r>
      <w:r w:rsidRPr="002C48E3">
        <w:rPr>
          <w:rFonts w:ascii="Arial" w:hAnsi="Arial" w:cs="Arial"/>
          <w:sz w:val="24"/>
          <w:szCs w:val="24"/>
        </w:rPr>
        <w:t>) balus:</w:t>
      </w:r>
    </w:p>
    <w:p w14:paraId="3F25BA74" w14:textId="664AB002" w:rsidR="005A577E" w:rsidRPr="002C48E3" w:rsidRDefault="00E81092" w:rsidP="00F26008">
      <w:pPr>
        <w:ind w:left="709" w:hanging="709"/>
        <w:jc w:val="center"/>
        <w:rPr>
          <w:rFonts w:ascii="Arial" w:hAnsi="Arial" w:cs="Arial"/>
          <w:sz w:val="24"/>
          <w:szCs w:val="24"/>
        </w:rPr>
      </w:pPr>
      <m:oMathPara>
        <m:oMath>
          <m:r>
            <w:rPr>
              <w:rFonts w:ascii="Cambria Math" w:hAnsi="Arial" w:cs="Arial"/>
              <w:sz w:val="24"/>
              <w:szCs w:val="24"/>
            </w:rPr>
            <m:t>P=</m:t>
          </m:r>
          <m:nary>
            <m:naryPr>
              <m:chr m:val="∑"/>
              <m:supHide m:val="1"/>
              <m:ctrlPr>
                <w:rPr>
                  <w:rFonts w:ascii="Cambria Math" w:hAnsi="Arial" w:cs="Arial"/>
                  <w:i/>
                  <w:sz w:val="24"/>
                  <w:szCs w:val="24"/>
                </w:rPr>
              </m:ctrlPr>
            </m:naryPr>
            <m:sub>
              <m:r>
                <w:rPr>
                  <w:rFonts w:ascii="Cambria Math" w:hAnsi="Arial" w:cs="Arial"/>
                  <w:sz w:val="24"/>
                  <w:szCs w:val="24"/>
                </w:rPr>
                <m:t>i</m:t>
              </m:r>
            </m:sub>
            <m:sup/>
            <m:e>
              <m:sSub>
                <m:sSubPr>
                  <m:ctrlPr>
                    <w:rPr>
                      <w:rFonts w:ascii="Cambria Math" w:hAnsi="Arial" w:cs="Arial"/>
                      <w:i/>
                      <w:sz w:val="24"/>
                      <w:szCs w:val="24"/>
                    </w:rPr>
                  </m:ctrlPr>
                </m:sSubPr>
                <m:e>
                  <m:r>
                    <w:rPr>
                      <w:rFonts w:ascii="Cambria Math" w:hAnsi="Arial" w:cs="Arial"/>
                      <w:sz w:val="24"/>
                      <w:szCs w:val="24"/>
                    </w:rPr>
                    <m:t>P</m:t>
                  </m:r>
                </m:e>
                <m:sub>
                  <m:r>
                    <w:rPr>
                      <w:rFonts w:ascii="Cambria Math" w:hAnsi="Arial" w:cs="Arial"/>
                      <w:sz w:val="24"/>
                      <w:szCs w:val="24"/>
                    </w:rPr>
                    <m:t>i</m:t>
                  </m:r>
                </m:sub>
              </m:sSub>
              <m:ctrlPr>
                <w:rPr>
                  <w:rFonts w:ascii="Cambria Math" w:hAnsi="Cambria Math" w:cs="Arial"/>
                  <w:i/>
                  <w:sz w:val="24"/>
                  <w:szCs w:val="24"/>
                </w:rPr>
              </m:ctrlPr>
            </m:e>
          </m:nary>
        </m:oMath>
      </m:oMathPara>
    </w:p>
    <w:p w14:paraId="6D9DDD07" w14:textId="77777777" w:rsidR="00483EB6" w:rsidRDefault="005A577E" w:rsidP="00483EB6">
      <w:pPr>
        <w:numPr>
          <w:ilvl w:val="0"/>
          <w:numId w:val="34"/>
        </w:numPr>
        <w:tabs>
          <w:tab w:val="left" w:pos="1134"/>
        </w:tabs>
        <w:spacing w:after="0"/>
        <w:ind w:firstLine="566"/>
        <w:contextualSpacing/>
        <w:jc w:val="both"/>
        <w:rPr>
          <w:rFonts w:ascii="Arial" w:hAnsi="Arial" w:cs="Arial"/>
          <w:sz w:val="24"/>
          <w:szCs w:val="24"/>
        </w:rPr>
      </w:pPr>
      <w:r w:rsidRPr="002C48E3">
        <w:rPr>
          <w:rFonts w:ascii="Arial" w:hAnsi="Arial" w:cs="Arial"/>
          <w:sz w:val="24"/>
          <w:szCs w:val="24"/>
        </w:rPr>
        <w:t>Kriterijaus, t. y.</w:t>
      </w:r>
      <w:r w:rsidRPr="002C48E3">
        <w:rPr>
          <w:rFonts w:ascii="Arial" w:hAnsi="Arial" w:cs="Arial"/>
          <w:b/>
          <w:bCs/>
          <w:sz w:val="24"/>
          <w:szCs w:val="24"/>
        </w:rPr>
        <w:t xml:space="preserve"> </w:t>
      </w:r>
      <w:r w:rsidR="008D29B6">
        <w:rPr>
          <w:rFonts w:ascii="Arial" w:hAnsi="Arial" w:cs="Arial"/>
          <w:sz w:val="24"/>
          <w:szCs w:val="24"/>
        </w:rPr>
        <w:t>K</w:t>
      </w:r>
      <w:r w:rsidR="008D29B6" w:rsidRPr="005607AC">
        <w:rPr>
          <w:rFonts w:ascii="Arial" w:hAnsi="Arial" w:cs="Arial"/>
          <w:sz w:val="24"/>
          <w:szCs w:val="24"/>
        </w:rPr>
        <w:t>ultūros paveldo apsaugos specialist</w:t>
      </w:r>
      <w:r w:rsidR="008D29B6">
        <w:rPr>
          <w:rFonts w:ascii="Arial" w:hAnsi="Arial" w:cs="Arial"/>
          <w:sz w:val="24"/>
          <w:szCs w:val="24"/>
        </w:rPr>
        <w:t>o</w:t>
      </w:r>
      <w:r w:rsidR="008D29B6" w:rsidRPr="005607AC">
        <w:rPr>
          <w:rFonts w:ascii="Arial" w:hAnsi="Arial" w:cs="Arial"/>
          <w:sz w:val="24"/>
          <w:szCs w:val="24"/>
        </w:rPr>
        <w:t>, turin</w:t>
      </w:r>
      <w:r w:rsidR="008D29B6">
        <w:rPr>
          <w:rFonts w:ascii="Arial" w:hAnsi="Arial" w:cs="Arial"/>
          <w:sz w:val="24"/>
          <w:szCs w:val="24"/>
        </w:rPr>
        <w:t>čio</w:t>
      </w:r>
      <w:r w:rsidR="008D29B6"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8D29B6">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sidR="00EB3A0A">
        <w:rPr>
          <w:rFonts w:ascii="Arial" w:hAnsi="Arial" w:cs="Arial"/>
          <w:b/>
          <w:sz w:val="24"/>
          <w:szCs w:val="24"/>
        </w:rPr>
        <w:t>P</w:t>
      </w:r>
      <w:r w:rsidRPr="002C48E3">
        <w:rPr>
          <w:rFonts w:ascii="Arial" w:hAnsi="Arial" w:cs="Arial"/>
          <w:b/>
          <w:sz w:val="24"/>
          <w:szCs w:val="24"/>
        </w:rPr>
        <w:t>),</w:t>
      </w:r>
      <w:r w:rsidRPr="002C48E3">
        <w:rPr>
          <w:rFonts w:ascii="Arial" w:hAnsi="Arial" w:cs="Arial"/>
          <w:sz w:val="24"/>
          <w:szCs w:val="24"/>
        </w:rPr>
        <w:t xml:space="preserve"> balai priskiriami taip:</w:t>
      </w:r>
    </w:p>
    <w:p w14:paraId="7C8C2318" w14:textId="77777777" w:rsidR="00483EB6" w:rsidRDefault="00483EB6" w:rsidP="00483EB6">
      <w:pPr>
        <w:tabs>
          <w:tab w:val="left" w:pos="1134"/>
        </w:tabs>
        <w:spacing w:after="0"/>
        <w:ind w:left="1"/>
        <w:contextualSpacing/>
        <w:jc w:val="both"/>
        <w:rPr>
          <w:rFonts w:ascii="Arial" w:eastAsia="Times New Roman" w:hAnsi="Arial" w:cs="Arial"/>
          <w:b/>
          <w:bCs/>
        </w:rPr>
      </w:pPr>
    </w:p>
    <w:p w14:paraId="325A1FAF" w14:textId="03B31663" w:rsidR="00483EB6" w:rsidRPr="00483EB6" w:rsidRDefault="00483EB6" w:rsidP="00483EB6">
      <w:pPr>
        <w:tabs>
          <w:tab w:val="left" w:pos="1134"/>
        </w:tabs>
        <w:spacing w:after="0"/>
        <w:ind w:left="1"/>
        <w:contextualSpacing/>
        <w:jc w:val="right"/>
        <w:rPr>
          <w:rFonts w:ascii="Arial" w:hAnsi="Arial" w:cs="Arial"/>
          <w:sz w:val="24"/>
          <w:szCs w:val="24"/>
        </w:rPr>
      </w:pPr>
      <w:r w:rsidRPr="00483EB6">
        <w:rPr>
          <w:rFonts w:ascii="Arial" w:eastAsia="Times New Roman" w:hAnsi="Arial" w:cs="Arial"/>
          <w:b/>
          <w:bCs/>
          <w:sz w:val="24"/>
          <w:szCs w:val="24"/>
        </w:rPr>
        <w:t>2 lentelė. Balų skyrimo tvarka kriterijui</w:t>
      </w:r>
      <w:r>
        <w:rPr>
          <w:rFonts w:ascii="Arial" w:eastAsia="Times New Roman" w:hAnsi="Arial" w:cs="Arial"/>
          <w:b/>
          <w:bCs/>
          <w:sz w:val="24"/>
          <w:szCs w:val="24"/>
        </w:rPr>
        <w:t>.</w:t>
      </w:r>
    </w:p>
    <w:tbl>
      <w:tblPr>
        <w:tblStyle w:val="Lentelstinklelis9"/>
        <w:tblW w:w="9918" w:type="dxa"/>
        <w:tblInd w:w="0" w:type="dxa"/>
        <w:tblLook w:val="04A0" w:firstRow="1" w:lastRow="0" w:firstColumn="1" w:lastColumn="0" w:noHBand="0" w:noVBand="1"/>
      </w:tblPr>
      <w:tblGrid>
        <w:gridCol w:w="3964"/>
        <w:gridCol w:w="5954"/>
      </w:tblGrid>
      <w:tr w:rsidR="005A577E" w:rsidRPr="00214AA5" w14:paraId="49D32B54" w14:textId="77777777" w:rsidTr="00071635">
        <w:trPr>
          <w:trHeight w:val="606"/>
        </w:trPr>
        <w:tc>
          <w:tcPr>
            <w:tcW w:w="3964" w:type="dxa"/>
            <w:hideMark/>
          </w:tcPr>
          <w:p w14:paraId="26FAC6B1" w14:textId="420DFB38" w:rsidR="005A577E" w:rsidRPr="00214AA5" w:rsidRDefault="004F11F4" w:rsidP="000724B9">
            <w:pPr>
              <w:suppressAutoHyphens/>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P</w:t>
            </w:r>
            <w:r w:rsidR="00D86869" w:rsidRPr="00D86869">
              <w:rPr>
                <w:rFonts w:ascii="Arial" w:eastAsia="Times New Roman" w:hAnsi="Arial" w:cs="Arial"/>
                <w:b/>
                <w:bCs/>
                <w:sz w:val="24"/>
                <w:szCs w:val="22"/>
                <w:lang w:eastAsia="ar-SA"/>
              </w:rPr>
              <w:t>er paskutinius 5 metus parengtų paveldo tvarkybos projektų skaičius</w:t>
            </w:r>
            <w:r w:rsidR="005A577E" w:rsidRPr="00214AA5">
              <w:rPr>
                <w:rFonts w:ascii="Arial" w:eastAsia="Times New Roman" w:hAnsi="Arial" w:cs="Arial"/>
                <w:b/>
                <w:bCs/>
                <w:sz w:val="24"/>
                <w:szCs w:val="22"/>
                <w:lang w:eastAsia="ar-SA"/>
              </w:rPr>
              <w:t>, (</w:t>
            </w:r>
            <w:r w:rsidR="00D86869">
              <w:rPr>
                <w:rFonts w:ascii="Arial" w:eastAsia="Times New Roman" w:hAnsi="Arial" w:cs="Arial"/>
                <w:b/>
                <w:bCs/>
                <w:sz w:val="24"/>
                <w:szCs w:val="22"/>
                <w:lang w:eastAsia="ar-SA"/>
              </w:rPr>
              <w:t>P</w:t>
            </w:r>
            <w:r w:rsidR="005A577E" w:rsidRPr="00214AA5">
              <w:rPr>
                <w:rFonts w:ascii="Arial" w:eastAsia="Times New Roman" w:hAnsi="Arial" w:cs="Arial"/>
                <w:b/>
                <w:bCs/>
                <w:sz w:val="24"/>
                <w:szCs w:val="22"/>
                <w:lang w:eastAsia="ar-SA"/>
              </w:rPr>
              <w:t>)</w:t>
            </w:r>
          </w:p>
        </w:tc>
        <w:tc>
          <w:tcPr>
            <w:tcW w:w="5954" w:type="dxa"/>
            <w:hideMark/>
          </w:tcPr>
          <w:p w14:paraId="7DA54EF6" w14:textId="77777777" w:rsidR="005A577E" w:rsidRPr="00214AA5" w:rsidRDefault="005A577E" w:rsidP="000724B9">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5A577E" w:rsidRPr="00214AA5" w14:paraId="2469410A" w14:textId="77777777" w:rsidTr="00071635">
        <w:tc>
          <w:tcPr>
            <w:tcW w:w="3964" w:type="dxa"/>
            <w:hideMark/>
          </w:tcPr>
          <w:p w14:paraId="4532080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c>
          <w:tcPr>
            <w:tcW w:w="5954" w:type="dxa"/>
            <w:hideMark/>
          </w:tcPr>
          <w:p w14:paraId="2B6A3468"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r>
      <w:tr w:rsidR="005A577E" w:rsidRPr="00214AA5" w14:paraId="03AF6380" w14:textId="77777777" w:rsidTr="00071635">
        <w:tc>
          <w:tcPr>
            <w:tcW w:w="3964" w:type="dxa"/>
            <w:hideMark/>
          </w:tcPr>
          <w:p w14:paraId="74F0EC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c>
          <w:tcPr>
            <w:tcW w:w="5954" w:type="dxa"/>
          </w:tcPr>
          <w:p w14:paraId="59AE02D4"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r>
      <w:tr w:rsidR="005A577E" w:rsidRPr="00214AA5" w14:paraId="3ADA8CBF" w14:textId="77777777" w:rsidTr="00071635">
        <w:tc>
          <w:tcPr>
            <w:tcW w:w="3964" w:type="dxa"/>
            <w:hideMark/>
          </w:tcPr>
          <w:p w14:paraId="7A88C8DD"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c>
          <w:tcPr>
            <w:tcW w:w="5954" w:type="dxa"/>
          </w:tcPr>
          <w:p w14:paraId="6C8EBC4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r>
      <w:tr w:rsidR="005A577E" w:rsidRPr="00214AA5" w14:paraId="6500F5CE" w14:textId="77777777" w:rsidTr="00071635">
        <w:tc>
          <w:tcPr>
            <w:tcW w:w="3964" w:type="dxa"/>
            <w:hideMark/>
          </w:tcPr>
          <w:p w14:paraId="6D564CD5"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c>
          <w:tcPr>
            <w:tcW w:w="5954" w:type="dxa"/>
          </w:tcPr>
          <w:p w14:paraId="22CE723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r>
      <w:tr w:rsidR="005A577E" w:rsidRPr="00214AA5" w14:paraId="7E26CEA8" w14:textId="77777777" w:rsidTr="00071635">
        <w:tc>
          <w:tcPr>
            <w:tcW w:w="3964" w:type="dxa"/>
            <w:hideMark/>
          </w:tcPr>
          <w:p w14:paraId="70E2DEC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c>
          <w:tcPr>
            <w:tcW w:w="5954" w:type="dxa"/>
          </w:tcPr>
          <w:p w14:paraId="4A88D3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r>
      <w:tr w:rsidR="005A577E" w:rsidRPr="00214AA5" w14:paraId="013A950F" w14:textId="77777777" w:rsidTr="00071635">
        <w:tc>
          <w:tcPr>
            <w:tcW w:w="3964" w:type="dxa"/>
            <w:hideMark/>
          </w:tcPr>
          <w:p w14:paraId="31D2F838" w14:textId="5A23324F" w:rsidR="005A577E" w:rsidRPr="00277718" w:rsidRDefault="00277718" w:rsidP="00277718">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5 </w:t>
            </w:r>
            <w:r w:rsidR="005A577E" w:rsidRPr="00277718">
              <w:rPr>
                <w:rFonts w:ascii="Arial" w:eastAsia="Times New Roman" w:hAnsi="Arial" w:cs="Arial"/>
                <w:sz w:val="24"/>
                <w:szCs w:val="22"/>
                <w:lang w:eastAsia="ar-SA"/>
              </w:rPr>
              <w:t>ir daugiau</w:t>
            </w:r>
          </w:p>
        </w:tc>
        <w:tc>
          <w:tcPr>
            <w:tcW w:w="5954" w:type="dxa"/>
          </w:tcPr>
          <w:p w14:paraId="0589597C"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5</w:t>
            </w:r>
          </w:p>
        </w:tc>
      </w:tr>
      <w:tr w:rsidR="005725D8" w:rsidRPr="00214AA5" w14:paraId="0C429390" w14:textId="77777777" w:rsidTr="008F2DA8">
        <w:tc>
          <w:tcPr>
            <w:tcW w:w="9918" w:type="dxa"/>
            <w:gridSpan w:val="2"/>
          </w:tcPr>
          <w:p w14:paraId="07873B36" w14:textId="77777777" w:rsidR="005725D8" w:rsidRPr="005725D8" w:rsidRDefault="005725D8" w:rsidP="005725D8">
            <w:pPr>
              <w:tabs>
                <w:tab w:val="left" w:pos="589"/>
              </w:tabs>
              <w:spacing w:line="276" w:lineRule="auto"/>
              <w:ind w:right="199" w:firstLine="306"/>
              <w:jc w:val="both"/>
              <w:rPr>
                <w:rFonts w:ascii="Arial" w:eastAsia="Times New Roman" w:hAnsi="Arial" w:cs="Arial"/>
                <w:i/>
                <w:iCs/>
                <w:color w:val="000000"/>
                <w:sz w:val="24"/>
                <w:szCs w:val="24"/>
              </w:rPr>
            </w:pPr>
            <w:r w:rsidRPr="005725D8">
              <w:rPr>
                <w:rFonts w:ascii="Arial" w:eastAsia="Times New Roman" w:hAnsi="Arial" w:cs="Arial"/>
                <w:i/>
                <w:iCs/>
                <w:color w:val="000000"/>
                <w:sz w:val="24"/>
                <w:szCs w:val="24"/>
              </w:rPr>
              <w:t>Pastabos:</w:t>
            </w:r>
          </w:p>
          <w:p w14:paraId="38805CF4" w14:textId="645AFEEA"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Pr>
                <w:rFonts w:ascii="Arial" w:eastAsia="Times New Roman" w:hAnsi="Arial" w:cs="Arial"/>
                <w:i/>
                <w:iCs/>
                <w:color w:val="000000"/>
                <w:sz w:val="24"/>
                <w:szCs w:val="24"/>
              </w:rPr>
              <w:t>Paveldo tvarkybos projektų</w:t>
            </w:r>
            <w:r w:rsidRPr="005725D8">
              <w:rPr>
                <w:rFonts w:ascii="Arial" w:eastAsia="Times New Roman" w:hAnsi="Arial" w:cs="Arial"/>
                <w:i/>
                <w:iCs/>
                <w:color w:val="000000"/>
                <w:sz w:val="24"/>
                <w:szCs w:val="24"/>
              </w:rPr>
              <w:t xml:space="preserve"> rengimo pradžia gali būti anksčiau nei reikalaujamu laikotarpiu, tačiau jų rengimo pabaigos terminas turi būti nustatytu laikotarpiu. Specialistų patirčių vertinime dalyvauja </w:t>
            </w:r>
            <w:r w:rsidRPr="005725D8">
              <w:rPr>
                <w:rFonts w:ascii="Arial" w:eastAsia="Times New Roman" w:hAnsi="Arial" w:cs="Arial"/>
                <w:i/>
                <w:iCs/>
                <w:color w:val="000000"/>
                <w:sz w:val="24"/>
                <w:szCs w:val="24"/>
                <w:u w:val="single"/>
              </w:rPr>
              <w:t>iki pasiūlymo pateikimo dienos</w:t>
            </w:r>
            <w:r w:rsidRPr="005725D8">
              <w:rPr>
                <w:rFonts w:ascii="Arial" w:eastAsia="Times New Roman" w:hAnsi="Arial" w:cs="Arial"/>
                <w:i/>
                <w:iCs/>
                <w:color w:val="000000"/>
                <w:sz w:val="24"/>
                <w:szCs w:val="24"/>
              </w:rPr>
              <w:t xml:space="preserve"> užbaigti projektai, kurių aprėptyje tiekėjo siūlom</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įvykdė reikalaujamas veiklas.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w:t>
            </w:r>
            <w:r w:rsidRPr="005725D8">
              <w:rPr>
                <w:rFonts w:ascii="Arial" w:eastAsia="Times New Roman" w:hAnsi="Arial" w:cs="Arial"/>
                <w:i/>
                <w:iCs/>
                <w:color w:val="000000"/>
                <w:sz w:val="24"/>
                <w:szCs w:val="24"/>
              </w:rPr>
              <w:t>m skiriami balai už patirtį, turi būti t</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pat</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am</w:t>
            </w:r>
            <w:r w:rsidRPr="005725D8">
              <w:rPr>
                <w:rFonts w:ascii="Arial" w:eastAsia="Times New Roman" w:hAnsi="Arial" w:cs="Arial"/>
                <w:i/>
                <w:iCs/>
                <w:color w:val="000000"/>
                <w:sz w:val="24"/>
                <w:szCs w:val="24"/>
              </w:rPr>
              <w:t xml:space="preserve"> taikomi kvalifikacijos reikalavimai (pagal specialiųjų pirkimo sąlygų 4 priedo 1 lentelę „Kvalifikacijos reikalavimai“).</w:t>
            </w:r>
          </w:p>
          <w:p w14:paraId="1DBA39A8" w14:textId="1D69D21C"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sidRPr="005725D8">
              <w:rPr>
                <w:rFonts w:ascii="Arial" w:eastAsia="Times New Roman" w:hAnsi="Arial" w:cs="Arial"/>
                <w:i/>
                <w:iCs/>
                <w:color w:val="000000"/>
                <w:sz w:val="24"/>
                <w:szCs w:val="24"/>
              </w:rPr>
              <w:t>Siekiant pagrįsti specialiųjų pirkimo sąlygų 7 priedo 1 lentelėje nurodyt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reikalaujamą patirtį, pateikiamas užpildytas specialiųjų pirkimo sąlygų 7 priedo priedas „Kokybinių kriterijų duomenų vertinimas“. Prireikus, siekiant įsitikinti pateiktos informacijos tikrumu, siūlom</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w:t>
            </w:r>
            <w:r w:rsidRPr="005725D8">
              <w:rPr>
                <w:rFonts w:ascii="Arial" w:eastAsia="Times New Roman" w:hAnsi="Arial" w:cs="Arial"/>
                <w:i/>
                <w:iCs/>
                <w:color w:val="000000"/>
                <w:sz w:val="24"/>
                <w:szCs w:val="24"/>
                <w:u w:val="single"/>
              </w:rPr>
              <w:t>patirties ir pozicijos</w:t>
            </w:r>
            <w:r w:rsidRPr="005725D8">
              <w:rPr>
                <w:rFonts w:ascii="Arial" w:eastAsia="Times New Roman" w:hAnsi="Arial" w:cs="Arial"/>
                <w:i/>
                <w:iCs/>
                <w:color w:val="000000"/>
                <w:sz w:val="24"/>
                <w:szCs w:val="24"/>
              </w:rPr>
              <w:t xml:space="preserve"> vykdant nurodytą sutartį (projektą) atitikimu pirkimo sąlygų reikalavimams, gali būti prašoma ir kitų dokumentų</w:t>
            </w:r>
            <w:r w:rsidR="00D1020F">
              <w:rPr>
                <w:rFonts w:ascii="Arial" w:eastAsia="Times New Roman" w:hAnsi="Arial" w:cs="Arial"/>
                <w:i/>
                <w:iCs/>
                <w:color w:val="000000"/>
                <w:sz w:val="24"/>
                <w:szCs w:val="24"/>
              </w:rPr>
              <w:t>.</w:t>
            </w:r>
          </w:p>
        </w:tc>
      </w:tr>
    </w:tbl>
    <w:p w14:paraId="3F751DF7" w14:textId="77777777" w:rsidR="005A577E" w:rsidRDefault="005A577E" w:rsidP="005A577E">
      <w:pPr>
        <w:pStyle w:val="Sraopastraipa"/>
        <w:ind w:left="710"/>
        <w:outlineLvl w:val="1"/>
        <w:rPr>
          <w:rFonts w:ascii="Arial" w:eastAsia="Calibri" w:hAnsi="Arial" w:cs="Arial"/>
          <w:sz w:val="24"/>
          <w:szCs w:val="24"/>
        </w:rPr>
      </w:pPr>
    </w:p>
    <w:p w14:paraId="0B0B6B72" w14:textId="4A3540AB" w:rsidR="005A577E" w:rsidRDefault="00830C9E" w:rsidP="005A577E">
      <w:pPr>
        <w:pStyle w:val="Sraopastraipa"/>
        <w:numPr>
          <w:ilvl w:val="1"/>
          <w:numId w:val="34"/>
        </w:numPr>
        <w:spacing w:after="0" w:line="240" w:lineRule="auto"/>
        <w:jc w:val="both"/>
        <w:rPr>
          <w:rFonts w:ascii="Arial" w:hAnsi="Arial" w:cs="Arial"/>
          <w:sz w:val="24"/>
          <w:szCs w:val="24"/>
        </w:rPr>
      </w:pPr>
      <w:r w:rsidRPr="00830C9E">
        <w:rPr>
          <w:rFonts w:ascii="Arial" w:hAnsi="Arial" w:cs="Arial"/>
          <w:sz w:val="24"/>
          <w:szCs w:val="24"/>
        </w:rPr>
        <w:t>Jei tiekėjas pasiūlys daugiau nei vieną patirtį turintį specialistą, bus vertinama didžiausia vieno iš siūlomų specialistų patirtis.</w:t>
      </w:r>
    </w:p>
    <w:p w14:paraId="1F180743" w14:textId="77777777" w:rsidR="005725D8" w:rsidRDefault="004C2058" w:rsidP="005725D8">
      <w:pPr>
        <w:pStyle w:val="Sraopastraipa"/>
        <w:numPr>
          <w:ilvl w:val="1"/>
          <w:numId w:val="34"/>
        </w:numPr>
        <w:spacing w:after="0" w:line="240" w:lineRule="auto"/>
        <w:jc w:val="both"/>
        <w:rPr>
          <w:rFonts w:ascii="Arial" w:hAnsi="Arial" w:cs="Arial"/>
          <w:sz w:val="24"/>
          <w:szCs w:val="24"/>
        </w:rPr>
      </w:pPr>
      <w:r w:rsidRPr="004C2058">
        <w:rPr>
          <w:rFonts w:ascii="Arial" w:hAnsi="Arial" w:cs="Arial"/>
          <w:sz w:val="24"/>
          <w:szCs w:val="24"/>
        </w:rPr>
        <w:t>Vertinami tik užbaigti projektai (pateikta atlikto projekto (specialioji) ekspertizė su teigiama išvada ar leidimas atlikti tvarkybos darbus).</w:t>
      </w:r>
    </w:p>
    <w:p w14:paraId="240D7B1E" w14:textId="0692CB5E" w:rsidR="005725D8" w:rsidRPr="005725D8" w:rsidRDefault="005725D8" w:rsidP="005725D8">
      <w:pPr>
        <w:pStyle w:val="Sraopastraipa"/>
        <w:numPr>
          <w:ilvl w:val="1"/>
          <w:numId w:val="34"/>
        </w:numPr>
        <w:spacing w:after="0" w:line="240" w:lineRule="auto"/>
        <w:jc w:val="both"/>
        <w:rPr>
          <w:rFonts w:ascii="Arial" w:hAnsi="Arial" w:cs="Arial"/>
          <w:sz w:val="24"/>
          <w:szCs w:val="24"/>
        </w:rPr>
      </w:pPr>
      <w:r>
        <w:rPr>
          <w:rFonts w:ascii="Arial" w:eastAsia="Times New Roman" w:hAnsi="Arial" w:cs="Arial"/>
          <w:color w:val="000000"/>
          <w:sz w:val="24"/>
          <w:szCs w:val="24"/>
        </w:rPr>
        <w:lastRenderedPageBreak/>
        <w:t>P</w:t>
      </w:r>
      <w:r w:rsidRPr="005725D8">
        <w:rPr>
          <w:rFonts w:ascii="Arial" w:eastAsia="Times New Roman" w:hAnsi="Arial" w:cs="Arial"/>
          <w:color w:val="000000"/>
          <w:sz w:val="24"/>
          <w:szCs w:val="24"/>
        </w:rPr>
        <w:t xml:space="preserve"> kriterijų balai skiriami pagal pirkimo sąlygų priede aukščiau pateiktoje lentelėje nustatytas reikšmes. Tiekėjas, teikdamas pasiūlymą, turi nurodyti reikalaujamą informaciją ir </w:t>
      </w:r>
      <w:r w:rsidRPr="005725D8">
        <w:rPr>
          <w:rFonts w:ascii="Arial" w:eastAsia="Times New Roman" w:hAnsi="Arial" w:cs="Arial"/>
          <w:b/>
          <w:bCs/>
          <w:color w:val="000000"/>
          <w:sz w:val="24"/>
          <w:szCs w:val="24"/>
          <w:u w:val="single"/>
        </w:rPr>
        <w:t>kartu su pasiūlymu turi pateikti</w:t>
      </w:r>
      <w:r w:rsidRPr="005725D8">
        <w:rPr>
          <w:rFonts w:ascii="Arial" w:eastAsia="Times New Roman" w:hAnsi="Arial" w:cs="Arial"/>
          <w:color w:val="000000"/>
          <w:sz w:val="24"/>
          <w:szCs w:val="24"/>
        </w:rPr>
        <w:t xml:space="preserve"> užpildytą specialiųjų pirkimo sąlygų 7 priedo priedą.</w:t>
      </w:r>
    </w:p>
    <w:p w14:paraId="4F088E9D" w14:textId="5854A7E9" w:rsidR="005A577E" w:rsidRDefault="005A577E" w:rsidP="005A577E">
      <w:pPr>
        <w:pStyle w:val="Sraopastraipa"/>
        <w:numPr>
          <w:ilvl w:val="1"/>
          <w:numId w:val="34"/>
        </w:numPr>
        <w:spacing w:after="0"/>
        <w:jc w:val="both"/>
        <w:outlineLvl w:val="1"/>
        <w:rPr>
          <w:rFonts w:ascii="Arial" w:eastAsia="Calibri" w:hAnsi="Arial" w:cs="Arial"/>
          <w:sz w:val="24"/>
          <w:szCs w:val="24"/>
        </w:rPr>
      </w:pPr>
      <w:r w:rsidRPr="008317F6">
        <w:rPr>
          <w:rFonts w:ascii="Arial" w:eastAsia="Calibri" w:hAnsi="Arial" w:cs="Arial"/>
          <w:sz w:val="24"/>
          <w:szCs w:val="24"/>
        </w:rPr>
        <w:t>Tiekėjui ne</w:t>
      </w:r>
      <w:r w:rsidR="00367D3A">
        <w:rPr>
          <w:rFonts w:ascii="Arial" w:eastAsia="Calibri" w:hAnsi="Arial" w:cs="Arial"/>
          <w:sz w:val="24"/>
          <w:szCs w:val="24"/>
        </w:rPr>
        <w:t>pateikus (nenurodžius)</w:t>
      </w:r>
      <w:r w:rsidR="000E6095">
        <w:rPr>
          <w:rFonts w:ascii="Arial" w:eastAsia="Calibri" w:hAnsi="Arial" w:cs="Arial"/>
          <w:sz w:val="24"/>
          <w:szCs w:val="24"/>
        </w:rPr>
        <w:t xml:space="preserve"> pasiūlyme</w:t>
      </w:r>
      <w:r w:rsidRPr="008317F6">
        <w:rPr>
          <w:rFonts w:ascii="Arial" w:eastAsia="Calibri" w:hAnsi="Arial" w:cs="Arial"/>
          <w:sz w:val="24"/>
          <w:szCs w:val="24"/>
        </w:rPr>
        <w:t xml:space="preserve"> </w:t>
      </w:r>
      <w:r w:rsidR="00367D3A">
        <w:rPr>
          <w:rFonts w:ascii="Arial" w:eastAsia="Calibri" w:hAnsi="Arial" w:cs="Arial"/>
          <w:sz w:val="24"/>
          <w:szCs w:val="24"/>
        </w:rPr>
        <w:t xml:space="preserve">2 kriterijaus </w:t>
      </w:r>
      <w:r w:rsidR="00C702A1">
        <w:rPr>
          <w:rFonts w:ascii="Arial" w:eastAsia="Calibri" w:hAnsi="Arial" w:cs="Arial"/>
          <w:sz w:val="24"/>
          <w:szCs w:val="24"/>
        </w:rPr>
        <w:t>duomenų</w:t>
      </w:r>
      <w:r w:rsidR="00D1020F">
        <w:rPr>
          <w:rFonts w:ascii="Arial" w:eastAsia="Calibri" w:hAnsi="Arial" w:cs="Arial"/>
          <w:sz w:val="24"/>
          <w:szCs w:val="24"/>
        </w:rPr>
        <w:t xml:space="preserve"> ir nepateikus užpildyto specialiųjų pirkimo sąlygų 7 priedo </w:t>
      </w:r>
      <w:proofErr w:type="spellStart"/>
      <w:r w:rsidR="00D1020F">
        <w:rPr>
          <w:rFonts w:ascii="Arial" w:eastAsia="Calibri" w:hAnsi="Arial" w:cs="Arial"/>
          <w:sz w:val="24"/>
          <w:szCs w:val="24"/>
        </w:rPr>
        <w:t>priedo</w:t>
      </w:r>
      <w:proofErr w:type="spellEnd"/>
      <w:r w:rsidR="0068646D">
        <w:rPr>
          <w:rFonts w:ascii="Arial" w:eastAsia="Calibri" w:hAnsi="Arial" w:cs="Arial"/>
          <w:sz w:val="24"/>
          <w:szCs w:val="24"/>
        </w:rPr>
        <w:t>,</w:t>
      </w:r>
      <w:r w:rsidRPr="008317F6">
        <w:rPr>
          <w:rFonts w:ascii="Arial" w:eastAsia="Calibri" w:hAnsi="Arial" w:cs="Arial"/>
          <w:sz w:val="24"/>
          <w:szCs w:val="24"/>
        </w:rPr>
        <w:t xml:space="preserve"> </w:t>
      </w:r>
      <w:r>
        <w:rPr>
          <w:rFonts w:ascii="Arial" w:eastAsia="Calibri" w:hAnsi="Arial" w:cs="Arial"/>
          <w:sz w:val="24"/>
          <w:szCs w:val="24"/>
        </w:rPr>
        <w:t xml:space="preserve">šiam </w:t>
      </w:r>
      <w:r w:rsidRPr="008317F6">
        <w:rPr>
          <w:rFonts w:ascii="Arial" w:eastAsia="Calibri" w:hAnsi="Arial" w:cs="Arial"/>
          <w:sz w:val="24"/>
          <w:szCs w:val="24"/>
        </w:rPr>
        <w:t>kriterijui bus skiriama 0 balų.</w:t>
      </w:r>
    </w:p>
    <w:p w14:paraId="1653F2E8" w14:textId="77777777" w:rsidR="005A577E" w:rsidRPr="00E31158" w:rsidRDefault="005A577E" w:rsidP="005A577E">
      <w:pPr>
        <w:pStyle w:val="Sraopastraipa"/>
        <w:numPr>
          <w:ilvl w:val="0"/>
          <w:numId w:val="34"/>
        </w:numPr>
        <w:spacing w:after="0"/>
        <w:jc w:val="both"/>
        <w:outlineLvl w:val="1"/>
        <w:rPr>
          <w:rFonts w:ascii="Arial" w:eastAsia="Calibri" w:hAnsi="Arial" w:cs="Arial"/>
          <w:sz w:val="24"/>
          <w:szCs w:val="24"/>
        </w:rPr>
      </w:pPr>
      <w:r w:rsidRPr="00E31158">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D9A67E7" w14:textId="77777777" w:rsidR="005A577E" w:rsidRPr="002C48E3" w:rsidRDefault="005A577E" w:rsidP="005A577E">
      <w:pPr>
        <w:contextualSpacing/>
        <w:rPr>
          <w:rFonts w:ascii="Arial" w:hAnsi="Arial" w:cs="Arial"/>
          <w:sz w:val="24"/>
          <w:szCs w:val="24"/>
        </w:rPr>
      </w:pPr>
    </w:p>
    <w:p w14:paraId="1790D68C" w14:textId="0586E9AD" w:rsidR="005A577E" w:rsidRDefault="005A577E" w:rsidP="005A577E">
      <w:pPr>
        <w:jc w:val="center"/>
        <w:rPr>
          <w:rFonts w:ascii="Arial" w:hAnsi="Arial" w:cs="Arial"/>
          <w:smallCaps/>
          <w:sz w:val="24"/>
          <w:szCs w:val="24"/>
        </w:rPr>
      </w:pPr>
      <w:r w:rsidRPr="002C48E3">
        <w:rPr>
          <w:rFonts w:ascii="Arial" w:hAnsi="Arial" w:cs="Arial"/>
          <w:smallCaps/>
          <w:sz w:val="24"/>
          <w:szCs w:val="24"/>
        </w:rPr>
        <w:t>______________</w:t>
      </w:r>
    </w:p>
    <w:p w14:paraId="789D5CEE" w14:textId="451506CA" w:rsidR="00884A8D" w:rsidRDefault="00884A8D" w:rsidP="00884A8D">
      <w:pPr>
        <w:tabs>
          <w:tab w:val="left" w:pos="11340"/>
        </w:tabs>
        <w:spacing w:after="0"/>
        <w:ind w:firstLine="10915"/>
        <w:rPr>
          <w:rFonts w:ascii="Arial" w:hAnsi="Arial" w:cs="Arial"/>
        </w:rPr>
        <w:sectPr w:rsidR="00884A8D" w:rsidSect="001D54EA">
          <w:footnotePr>
            <w:numRestart w:val="eachSect"/>
          </w:footnotePr>
          <w:pgSz w:w="12240" w:h="15840"/>
          <w:pgMar w:top="1134" w:right="567" w:bottom="1134" w:left="1701" w:header="567" w:footer="567" w:gutter="0"/>
          <w:pgNumType w:start="34"/>
          <w:cols w:space="1296"/>
          <w:docGrid w:linePitch="326"/>
        </w:sectPr>
      </w:pPr>
    </w:p>
    <w:p w14:paraId="5ABD712D" w14:textId="33B671E5" w:rsidR="00884A8D" w:rsidRPr="00884A8D" w:rsidRDefault="00884A8D" w:rsidP="00884A8D">
      <w:pPr>
        <w:spacing w:after="0"/>
        <w:ind w:right="-93" w:firstLine="6237"/>
        <w:rPr>
          <w:rFonts w:ascii="Arial" w:eastAsia="Times New Roman" w:hAnsi="Arial" w:cs="Arial"/>
          <w:color w:val="000000"/>
          <w:sz w:val="24"/>
          <w:szCs w:val="24"/>
        </w:rPr>
      </w:pPr>
      <w:r w:rsidRPr="00884A8D">
        <w:rPr>
          <w:rFonts w:ascii="Arial" w:eastAsia="Times New Roman" w:hAnsi="Arial" w:cs="Arial"/>
          <w:color w:val="000000"/>
          <w:sz w:val="24"/>
          <w:szCs w:val="24"/>
        </w:rPr>
        <w:lastRenderedPageBreak/>
        <w:t>Pirkimo sąlygų 7 priedo priedas</w:t>
      </w:r>
    </w:p>
    <w:p w14:paraId="23B1758E" w14:textId="77777777" w:rsidR="00884A8D" w:rsidRDefault="00884A8D" w:rsidP="00884A8D">
      <w:pPr>
        <w:spacing w:after="0"/>
        <w:ind w:left="927" w:right="282"/>
        <w:jc w:val="center"/>
        <w:rPr>
          <w:rFonts w:ascii="Arial" w:eastAsia="Times New Roman" w:hAnsi="Arial" w:cs="Arial"/>
          <w:b/>
          <w:bCs/>
          <w:color w:val="000000"/>
          <w:sz w:val="24"/>
          <w:szCs w:val="24"/>
        </w:rPr>
      </w:pPr>
    </w:p>
    <w:p w14:paraId="68E36220" w14:textId="2481D412" w:rsidR="00884A8D" w:rsidRPr="00884A8D" w:rsidRDefault="00884A8D" w:rsidP="00884A8D">
      <w:pPr>
        <w:spacing w:after="0"/>
        <w:ind w:left="927" w:right="282"/>
        <w:jc w:val="center"/>
        <w:rPr>
          <w:rFonts w:ascii="Arial" w:eastAsia="Times New Roman" w:hAnsi="Arial" w:cs="Arial"/>
          <w:b/>
          <w:bCs/>
          <w:color w:val="000000"/>
          <w:sz w:val="24"/>
          <w:szCs w:val="24"/>
        </w:rPr>
      </w:pPr>
      <w:r w:rsidRPr="00884A8D">
        <w:rPr>
          <w:rFonts w:ascii="Arial" w:eastAsia="Times New Roman" w:hAnsi="Arial" w:cs="Arial"/>
          <w:b/>
          <w:bCs/>
          <w:color w:val="000000"/>
          <w:sz w:val="24"/>
          <w:szCs w:val="24"/>
        </w:rPr>
        <w:t>KOKYBINIŲ KRITERIJŲ DUOMENŲ VERTINIMAS</w:t>
      </w:r>
    </w:p>
    <w:p w14:paraId="763860F4" w14:textId="77777777" w:rsidR="00884A8D" w:rsidRPr="00884A8D" w:rsidRDefault="00884A8D" w:rsidP="00884A8D">
      <w:pPr>
        <w:spacing w:after="0"/>
        <w:ind w:left="927" w:right="282"/>
        <w:jc w:val="center"/>
        <w:rPr>
          <w:rFonts w:ascii="Arial" w:eastAsia="Times New Roman" w:hAnsi="Arial" w:cs="Arial"/>
          <w:b/>
          <w:bCs/>
          <w:color w:val="000000"/>
          <w:sz w:val="24"/>
          <w:szCs w:val="24"/>
        </w:rPr>
      </w:pPr>
    </w:p>
    <w:p w14:paraId="6BEC7017" w14:textId="77777777" w:rsidR="00884A8D" w:rsidRPr="00884A8D" w:rsidRDefault="00884A8D" w:rsidP="00884A8D">
      <w:pPr>
        <w:spacing w:after="0"/>
        <w:ind w:right="282" w:firstLine="851"/>
        <w:rPr>
          <w:rFonts w:ascii="Arial" w:eastAsia="Times New Roman" w:hAnsi="Arial" w:cs="Arial"/>
          <w:sz w:val="24"/>
          <w:szCs w:val="24"/>
        </w:rPr>
      </w:pPr>
      <w:r w:rsidRPr="00884A8D">
        <w:rPr>
          <w:rFonts w:ascii="Arial" w:eastAsia="Times New Roman" w:hAnsi="Arial" w:cs="Arial"/>
          <w:sz w:val="24"/>
          <w:szCs w:val="24"/>
        </w:rPr>
        <w:t xml:space="preserve">Dokumentas teikiamas </w:t>
      </w:r>
      <w:r w:rsidRPr="005E40C9">
        <w:rPr>
          <w:rFonts w:ascii="Arial" w:eastAsia="Times New Roman" w:hAnsi="Arial" w:cs="Arial"/>
          <w:b/>
          <w:bCs/>
          <w:sz w:val="24"/>
          <w:szCs w:val="24"/>
          <w:u w:val="single"/>
        </w:rPr>
        <w:t>kartu su pasiūlymu</w:t>
      </w:r>
      <w:r w:rsidRPr="005E40C9">
        <w:rPr>
          <w:rFonts w:ascii="Arial" w:eastAsia="Times New Roman" w:hAnsi="Arial" w:cs="Arial"/>
          <w:b/>
          <w:bCs/>
          <w:sz w:val="24"/>
          <w:szCs w:val="24"/>
        </w:rPr>
        <w:t>.</w:t>
      </w:r>
      <w:r w:rsidRPr="00884A8D">
        <w:rPr>
          <w:rFonts w:ascii="Arial" w:eastAsia="Times New Roman" w:hAnsi="Arial" w:cs="Arial"/>
          <w:sz w:val="24"/>
          <w:szCs w:val="24"/>
        </w:rPr>
        <w:t xml:space="preserve"> </w:t>
      </w:r>
    </w:p>
    <w:p w14:paraId="68952182" w14:textId="77777777" w:rsidR="00884A8D" w:rsidRPr="00884A8D" w:rsidRDefault="00884A8D" w:rsidP="00884A8D">
      <w:pPr>
        <w:spacing w:after="0"/>
        <w:rPr>
          <w:rFonts w:ascii="Arial" w:eastAsia="Times New Roman" w:hAnsi="Arial" w:cs="Arial"/>
          <w:sz w:val="24"/>
          <w:szCs w:val="24"/>
        </w:rPr>
      </w:pPr>
    </w:p>
    <w:p w14:paraId="3C335B82" w14:textId="21ECCDDA" w:rsidR="00884A8D" w:rsidRPr="00884A8D" w:rsidRDefault="00884A8D" w:rsidP="00884A8D">
      <w:pPr>
        <w:spacing w:after="0"/>
        <w:ind w:right="49" w:firstLine="851"/>
        <w:jc w:val="both"/>
        <w:rPr>
          <w:rFonts w:ascii="Arial" w:eastAsia="Times New Roman" w:hAnsi="Arial" w:cs="Arial"/>
          <w:sz w:val="24"/>
          <w:szCs w:val="24"/>
        </w:rPr>
      </w:pPr>
      <w:r w:rsidRPr="00884A8D">
        <w:rPr>
          <w:rFonts w:ascii="Arial" w:eastAsia="Times New Roman" w:hAnsi="Arial" w:cs="Arial"/>
          <w:b/>
          <w:bCs/>
          <w:color w:val="000000"/>
          <w:sz w:val="24"/>
          <w:szCs w:val="24"/>
        </w:rPr>
        <w:t>Kriterijus</w:t>
      </w:r>
      <w:r w:rsidR="00BD6388">
        <w:rPr>
          <w:rFonts w:ascii="Arial" w:eastAsia="Times New Roman" w:hAnsi="Arial" w:cs="Arial"/>
          <w:b/>
          <w:bCs/>
          <w:color w:val="000000"/>
          <w:sz w:val="24"/>
          <w:szCs w:val="24"/>
        </w:rPr>
        <w:t>:</w:t>
      </w:r>
      <w:r w:rsidRPr="00884A8D">
        <w:rPr>
          <w:rFonts w:ascii="Arial" w:eastAsia="Times New Roman" w:hAnsi="Arial" w:cs="Arial"/>
          <w:b/>
          <w:bCs/>
          <w:color w:val="000000"/>
          <w:sz w:val="24"/>
          <w:szCs w:val="24"/>
        </w:rPr>
        <w:t xml:space="preserve"> </w:t>
      </w: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Pr>
          <w:rFonts w:ascii="Arial" w:hAnsi="Arial" w:cs="Arial"/>
          <w:b/>
          <w:sz w:val="24"/>
          <w:szCs w:val="24"/>
        </w:rPr>
        <w:t>P</w:t>
      </w:r>
      <w:r w:rsidRPr="002C48E3">
        <w:rPr>
          <w:rFonts w:ascii="Arial" w:hAnsi="Arial" w:cs="Arial"/>
          <w:b/>
          <w:sz w:val="24"/>
          <w:szCs w:val="24"/>
        </w:rPr>
        <w:t>)</w:t>
      </w:r>
      <w:r>
        <w:rPr>
          <w:rFonts w:ascii="Arial" w:hAnsi="Arial" w:cs="Arial"/>
          <w:b/>
          <w:sz w:val="24"/>
          <w:szCs w:val="24"/>
        </w:rPr>
        <w:t>:</w:t>
      </w:r>
    </w:p>
    <w:tbl>
      <w:tblPr>
        <w:tblW w:w="9915" w:type="dxa"/>
        <w:tblCellMar>
          <w:top w:w="15" w:type="dxa"/>
          <w:left w:w="15" w:type="dxa"/>
          <w:bottom w:w="15" w:type="dxa"/>
          <w:right w:w="15" w:type="dxa"/>
        </w:tblCellMar>
        <w:tblLook w:val="04A0" w:firstRow="1" w:lastRow="0" w:firstColumn="1" w:lastColumn="0" w:noHBand="0" w:noVBand="1"/>
      </w:tblPr>
      <w:tblGrid>
        <w:gridCol w:w="467"/>
        <w:gridCol w:w="1442"/>
        <w:gridCol w:w="1679"/>
        <w:gridCol w:w="2407"/>
        <w:gridCol w:w="2077"/>
        <w:gridCol w:w="1843"/>
      </w:tblGrid>
      <w:tr w:rsidR="00884A8D" w:rsidRPr="00884A8D" w14:paraId="74665DE1" w14:textId="77777777" w:rsidTr="00884A8D">
        <w:tc>
          <w:tcPr>
            <w:tcW w:w="0" w:type="auto"/>
            <w:tcBorders>
              <w:top w:val="single" w:sz="6" w:space="0" w:color="000000"/>
              <w:left w:val="single" w:sz="6" w:space="0" w:color="000000"/>
              <w:bottom w:val="single" w:sz="6" w:space="0" w:color="000000"/>
              <w:right w:val="single" w:sz="6" w:space="0" w:color="000000"/>
            </w:tcBorders>
            <w:vAlign w:val="center"/>
            <w:hideMark/>
          </w:tcPr>
          <w:p w14:paraId="194A578E" w14:textId="33635181"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Eil.</w:t>
            </w:r>
          </w:p>
          <w:p w14:paraId="540DA772" w14:textId="043A9E55"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977B"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2613" w14:textId="63DCDF3E"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58F5" w14:textId="03CA119D"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objekto trumpas aprašymas</w:t>
            </w:r>
          </w:p>
        </w:tc>
        <w:tc>
          <w:tcPr>
            <w:tcW w:w="2077" w:type="dxa"/>
            <w:tcBorders>
              <w:top w:val="single" w:sz="6" w:space="0" w:color="000000"/>
              <w:left w:val="single" w:sz="6" w:space="0" w:color="000000"/>
              <w:bottom w:val="single" w:sz="6" w:space="0" w:color="000000"/>
              <w:right w:val="single" w:sz="6" w:space="0" w:color="000000"/>
            </w:tcBorders>
            <w:vAlign w:val="center"/>
            <w:hideMark/>
          </w:tcPr>
          <w:p w14:paraId="028F6F5F" w14:textId="5CD2E729"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vykdymo laikotarpis</w:t>
            </w:r>
          </w:p>
          <w:p w14:paraId="53B0441C"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w:t>
            </w:r>
            <w:r w:rsidRPr="00884A8D">
              <w:rPr>
                <w:rFonts w:ascii="Arial" w:eastAsia="Times New Roman" w:hAnsi="Arial" w:cs="Arial"/>
                <w:i/>
                <w:iCs/>
                <w:color w:val="000000"/>
                <w:sz w:val="24"/>
                <w:szCs w:val="24"/>
              </w:rPr>
              <w:t>pradžios ir pabaigos datos)</w:t>
            </w: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C31D3A5" w14:textId="77777777" w:rsidR="00884A8D" w:rsidRPr="00884A8D" w:rsidRDefault="00884A8D" w:rsidP="00884A8D">
            <w:pPr>
              <w:spacing w:after="0"/>
              <w:ind w:left="-42" w:hanging="3"/>
              <w:jc w:val="center"/>
              <w:rPr>
                <w:rFonts w:ascii="Arial" w:eastAsia="Times New Roman" w:hAnsi="Arial" w:cs="Arial"/>
                <w:sz w:val="24"/>
                <w:szCs w:val="24"/>
              </w:rPr>
            </w:pPr>
            <w:r w:rsidRPr="00884A8D">
              <w:rPr>
                <w:rFonts w:ascii="Arial" w:eastAsia="Times New Roman" w:hAnsi="Arial" w:cs="Arial"/>
                <w:color w:val="000000"/>
                <w:sz w:val="24"/>
                <w:szCs w:val="24"/>
              </w:rPr>
              <w:t>Užsakovas, jo kontaktinis asmuo ir kiti kontaktiniai duomenys </w:t>
            </w:r>
          </w:p>
        </w:tc>
      </w:tr>
      <w:tr w:rsidR="00884A8D" w:rsidRPr="00884A8D" w14:paraId="774DF2C7"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162C6538" w14:textId="77777777" w:rsidR="00884A8D" w:rsidRPr="00884A8D" w:rsidRDefault="00884A8D" w:rsidP="008F2DA8">
            <w:pPr>
              <w:spacing w:after="0"/>
              <w:ind w:left="-150" w:firstLine="420"/>
              <w:jc w:val="both"/>
              <w:rPr>
                <w:rFonts w:ascii="Arial" w:eastAsia="Times New Roman" w:hAnsi="Arial" w:cs="Arial"/>
                <w:sz w:val="20"/>
                <w:szCs w:val="20"/>
              </w:rPr>
            </w:pPr>
            <w:r w:rsidRPr="00884A8D">
              <w:rPr>
                <w:rFonts w:ascii="Arial" w:eastAsia="Times New Roman" w:hAnsi="Arial" w:cs="Arial"/>
                <w:i/>
                <w:iCs/>
                <w:color w:val="000000"/>
                <w:sz w:val="20"/>
                <w:szCs w:val="20"/>
              </w:rPr>
              <w:t>1</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033DF26"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2</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1048B6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3</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665872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4</w:t>
            </w:r>
            <w:r w:rsidRPr="00884A8D">
              <w:rPr>
                <w:rFonts w:ascii="Arial" w:eastAsia="Times New Roman" w:hAnsi="Arial" w:cs="Arial"/>
                <w:color w:val="000000"/>
                <w:sz w:val="20"/>
                <w:szCs w:val="20"/>
              </w:rPr>
              <w:t> </w:t>
            </w:r>
          </w:p>
        </w:tc>
        <w:tc>
          <w:tcPr>
            <w:tcW w:w="2077" w:type="dxa"/>
            <w:tcBorders>
              <w:top w:val="single" w:sz="6" w:space="0" w:color="000000"/>
              <w:left w:val="single" w:sz="6" w:space="0" w:color="000000"/>
              <w:bottom w:val="single" w:sz="6" w:space="0" w:color="000000"/>
              <w:right w:val="single" w:sz="6" w:space="0" w:color="000000"/>
            </w:tcBorders>
            <w:hideMark/>
          </w:tcPr>
          <w:p w14:paraId="3FFF9420"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5</w:t>
            </w:r>
            <w:r w:rsidRPr="00884A8D">
              <w:rPr>
                <w:rFonts w:ascii="Arial" w:eastAsia="Times New Roman" w:hAnsi="Arial" w:cs="Arial"/>
                <w:color w:val="000000"/>
                <w:sz w:val="20"/>
                <w:szCs w:val="20"/>
              </w:rPr>
              <w:t> </w:t>
            </w:r>
          </w:p>
        </w:tc>
        <w:tc>
          <w:tcPr>
            <w:tcW w:w="1843" w:type="dxa"/>
            <w:tcBorders>
              <w:top w:val="single" w:sz="6" w:space="0" w:color="000000"/>
              <w:left w:val="single" w:sz="6" w:space="0" w:color="000000"/>
              <w:bottom w:val="single" w:sz="6" w:space="0" w:color="000000"/>
              <w:right w:val="single" w:sz="6" w:space="0" w:color="000000"/>
            </w:tcBorders>
            <w:hideMark/>
          </w:tcPr>
          <w:p w14:paraId="4AE2741A"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6</w:t>
            </w:r>
            <w:r w:rsidRPr="00884A8D">
              <w:rPr>
                <w:rFonts w:ascii="Arial" w:eastAsia="Times New Roman" w:hAnsi="Arial" w:cs="Arial"/>
                <w:color w:val="000000"/>
                <w:sz w:val="20"/>
                <w:szCs w:val="20"/>
              </w:rPr>
              <w:t> </w:t>
            </w:r>
          </w:p>
        </w:tc>
      </w:tr>
      <w:tr w:rsidR="00884A8D" w:rsidRPr="00884A8D" w14:paraId="35309DE0"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0467BFCC" w14:textId="77777777"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B35A032"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34F62A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78854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542D9F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755BF1B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884A8D" w:rsidRPr="00884A8D" w14:paraId="44C746FF"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25255B91" w14:textId="50D29C5D"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5367E34"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6945108"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2F565F6"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4B55883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2B56F3DB"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9E282C" w:rsidRPr="00884A8D" w14:paraId="64250D63" w14:textId="77777777" w:rsidTr="00884A8D">
        <w:tc>
          <w:tcPr>
            <w:tcW w:w="0" w:type="auto"/>
            <w:tcBorders>
              <w:top w:val="single" w:sz="6" w:space="0" w:color="000000"/>
              <w:left w:val="single" w:sz="6" w:space="0" w:color="000000"/>
              <w:bottom w:val="single" w:sz="6" w:space="0" w:color="000000"/>
              <w:right w:val="single" w:sz="6" w:space="0" w:color="000000"/>
            </w:tcBorders>
          </w:tcPr>
          <w:p w14:paraId="0AA68AF8"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22DF42E"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7FD69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FC02120"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48C3AAA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1575D2C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055CAEA9" w14:textId="77777777" w:rsidTr="00884A8D">
        <w:tc>
          <w:tcPr>
            <w:tcW w:w="0" w:type="auto"/>
            <w:tcBorders>
              <w:top w:val="single" w:sz="6" w:space="0" w:color="000000"/>
              <w:left w:val="single" w:sz="6" w:space="0" w:color="000000"/>
              <w:bottom w:val="single" w:sz="6" w:space="0" w:color="000000"/>
              <w:right w:val="single" w:sz="6" w:space="0" w:color="000000"/>
            </w:tcBorders>
          </w:tcPr>
          <w:p w14:paraId="760E6099"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09CC85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9BD9348"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8C8126A"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E773D8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6F7F6543"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6315A7C8" w14:textId="77777777" w:rsidTr="00884A8D">
        <w:tc>
          <w:tcPr>
            <w:tcW w:w="0" w:type="auto"/>
            <w:tcBorders>
              <w:top w:val="single" w:sz="6" w:space="0" w:color="000000"/>
              <w:left w:val="single" w:sz="6" w:space="0" w:color="000000"/>
              <w:bottom w:val="single" w:sz="6" w:space="0" w:color="000000"/>
              <w:right w:val="single" w:sz="6" w:space="0" w:color="000000"/>
            </w:tcBorders>
          </w:tcPr>
          <w:p w14:paraId="7D78062F"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092468B"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6A8F39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1A952745"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71051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780E992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2AE02844" w14:textId="77777777" w:rsidTr="00884A8D">
        <w:tc>
          <w:tcPr>
            <w:tcW w:w="0" w:type="auto"/>
            <w:tcBorders>
              <w:top w:val="single" w:sz="6" w:space="0" w:color="000000"/>
              <w:left w:val="single" w:sz="6" w:space="0" w:color="000000"/>
              <w:bottom w:val="single" w:sz="6" w:space="0" w:color="000000"/>
              <w:right w:val="single" w:sz="6" w:space="0" w:color="000000"/>
            </w:tcBorders>
          </w:tcPr>
          <w:p w14:paraId="4222EE61"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511FD61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4D64AB1C"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A0535F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24F390E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2F09ED4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bl>
    <w:p w14:paraId="3B0544E2" w14:textId="374311C0" w:rsidR="00884A8D" w:rsidRDefault="00884A8D" w:rsidP="001454C6">
      <w:pPr>
        <w:rPr>
          <w:rFonts w:ascii="Arial" w:hAnsi="Arial" w:cs="Arial"/>
          <w:smallCaps/>
          <w:sz w:val="24"/>
          <w:szCs w:val="24"/>
        </w:rPr>
        <w:sectPr w:rsidR="00884A8D" w:rsidSect="00884A8D">
          <w:footnotePr>
            <w:numRestart w:val="eachSect"/>
          </w:footnotePr>
          <w:pgSz w:w="12240" w:h="15840"/>
          <w:pgMar w:top="1134" w:right="567" w:bottom="1134" w:left="1701" w:header="567" w:footer="567" w:gutter="0"/>
          <w:pgNumType w:start="34"/>
          <w:cols w:space="1296"/>
          <w:docGrid w:linePitch="326"/>
        </w:sectPr>
      </w:pPr>
    </w:p>
    <w:p w14:paraId="24AF04CF" w14:textId="77777777" w:rsidR="00C333CC" w:rsidRPr="00430DE6" w:rsidRDefault="00C333CC" w:rsidP="00C333CC">
      <w:pPr>
        <w:pStyle w:val="Antrat2"/>
        <w:keepNext w:val="0"/>
        <w:keepLines w:val="0"/>
        <w:spacing w:before="0"/>
        <w:ind w:left="2694"/>
        <w:jc w:val="right"/>
        <w:rPr>
          <w:rFonts w:ascii="Arial" w:hAnsi="Arial" w:cs="Arial"/>
          <w:color w:val="auto"/>
          <w:sz w:val="24"/>
          <w:szCs w:val="24"/>
        </w:rPr>
      </w:pPr>
      <w:bookmarkStart w:id="78" w:name="_Toc156827387"/>
      <w:bookmarkStart w:id="79" w:name="_Toc126333946"/>
      <w:bookmarkEnd w:id="73"/>
      <w:r w:rsidRPr="00430DE6">
        <w:rPr>
          <w:rFonts w:ascii="Arial" w:hAnsi="Arial" w:cs="Arial"/>
          <w:color w:val="auto"/>
          <w:sz w:val="24"/>
          <w:szCs w:val="24"/>
        </w:rPr>
        <w:lastRenderedPageBreak/>
        <w:t>Pirkimo sąlygų 8 priedas</w:t>
      </w:r>
      <w:bookmarkStart w:id="80" w:name="_Hlk169867922"/>
    </w:p>
    <w:p w14:paraId="69583B95" w14:textId="77777777" w:rsidR="00C333CC" w:rsidRPr="00430DE6" w:rsidRDefault="00C333CC" w:rsidP="00C333CC">
      <w:pPr>
        <w:pStyle w:val="Antrat2"/>
        <w:keepNext w:val="0"/>
        <w:keepLines w:val="0"/>
        <w:spacing w:before="0"/>
        <w:ind w:left="2694" w:firstLine="3402"/>
        <w:jc w:val="right"/>
        <w:rPr>
          <w:rFonts w:ascii="Arial" w:hAnsi="Arial" w:cs="Arial"/>
          <w:color w:val="auto"/>
          <w:sz w:val="24"/>
          <w:szCs w:val="24"/>
        </w:rPr>
      </w:pPr>
      <w:r w:rsidRPr="00430DE6">
        <w:rPr>
          <w:rFonts w:ascii="Arial" w:hAnsi="Arial" w:cs="Arial"/>
          <w:color w:val="auto"/>
          <w:sz w:val="24"/>
          <w:szCs w:val="24"/>
        </w:rPr>
        <w:t>„Tiekėjo deklaracija dėl atitikties Reglamento nuostatoms“</w:t>
      </w:r>
      <w:bookmarkEnd w:id="80"/>
    </w:p>
    <w:p w14:paraId="78F2C0C8" w14:textId="77777777" w:rsidR="00C333CC" w:rsidRPr="00430DE6" w:rsidRDefault="00C333CC" w:rsidP="00C333CC">
      <w:pPr>
        <w:spacing w:after="0" w:line="240" w:lineRule="auto"/>
        <w:rPr>
          <w:rFonts w:ascii="Arial" w:hAnsi="Arial" w:cs="Arial"/>
          <w:sz w:val="24"/>
          <w:szCs w:val="24"/>
        </w:rPr>
      </w:pPr>
    </w:p>
    <w:p w14:paraId="46B69B54" w14:textId="64A88CA3" w:rsidR="00C333CC" w:rsidRPr="00430DE6" w:rsidRDefault="00C333CC" w:rsidP="0087717B">
      <w:pPr>
        <w:spacing w:after="0" w:line="240" w:lineRule="auto"/>
        <w:jc w:val="center"/>
        <w:rPr>
          <w:rFonts w:ascii="Arial" w:eastAsia="Times New Roman" w:hAnsi="Arial" w:cs="Arial"/>
          <w:i/>
        </w:rPr>
      </w:pPr>
      <w:r w:rsidRPr="00430DE6">
        <w:rPr>
          <w:rFonts w:ascii="Arial" w:eastAsia="Times New Roman" w:hAnsi="Arial" w:cs="Arial"/>
          <w:i/>
        </w:rPr>
        <w:t>Pavyzdinė deklaracijos forma</w:t>
      </w:r>
    </w:p>
    <w:p w14:paraId="6671CD5D" w14:textId="77777777" w:rsidR="00C333CC" w:rsidRPr="001731F1" w:rsidRDefault="00C333CC" w:rsidP="00C333CC">
      <w:pPr>
        <w:spacing w:after="0" w:line="240" w:lineRule="auto"/>
        <w:rPr>
          <w:rFonts w:ascii="Arial" w:eastAsia="Times New Roman" w:hAnsi="Arial" w:cs="Arial"/>
          <w:i/>
        </w:rPr>
      </w:pPr>
    </w:p>
    <w:p w14:paraId="36E05F8C" w14:textId="77777777" w:rsidR="00C333CC" w:rsidRPr="001731F1" w:rsidRDefault="00C333CC" w:rsidP="00C333CC">
      <w:pPr>
        <w:spacing w:after="0" w:line="240" w:lineRule="auto"/>
        <w:rPr>
          <w:rFonts w:ascii="Arial" w:eastAsia="Times New Roman" w:hAnsi="Arial" w:cs="Arial"/>
        </w:rPr>
      </w:pPr>
    </w:p>
    <w:p w14:paraId="58BE53E0" w14:textId="77777777" w:rsidR="00C333CC" w:rsidRPr="0096122F" w:rsidRDefault="00C333CC" w:rsidP="00C333CC">
      <w:pPr>
        <w:spacing w:after="0" w:line="240" w:lineRule="auto"/>
        <w:jc w:val="center"/>
        <w:rPr>
          <w:rFonts w:ascii="Arial" w:eastAsia="Times New Roman" w:hAnsi="Arial" w:cs="Arial"/>
          <w:color w:val="000000"/>
          <w:u w:val="single"/>
        </w:rPr>
      </w:pPr>
      <w:r w:rsidRPr="0096122F">
        <w:rPr>
          <w:rFonts w:ascii="Arial" w:eastAsia="Times New Roman" w:hAnsi="Arial" w:cs="Arial"/>
          <w:color w:val="000000"/>
          <w:u w:val="single"/>
        </w:rPr>
        <w:t>__________________________________</w:t>
      </w:r>
    </w:p>
    <w:p w14:paraId="18A4A64C" w14:textId="77777777" w:rsidR="00C333CC" w:rsidRPr="00430DE6" w:rsidRDefault="00C333CC" w:rsidP="00C333CC">
      <w:pPr>
        <w:spacing w:after="0" w:line="240" w:lineRule="auto"/>
        <w:jc w:val="center"/>
        <w:rPr>
          <w:rFonts w:ascii="Arial" w:eastAsia="Times New Roman" w:hAnsi="Arial" w:cs="Arial"/>
          <w:u w:val="single"/>
        </w:rPr>
      </w:pPr>
    </w:p>
    <w:p w14:paraId="7F8C76FD"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 (Tiekėjo/subtiekėjo pavadinimas)</w:t>
      </w:r>
    </w:p>
    <w:p w14:paraId="4ABDCFC1" w14:textId="77777777" w:rsidR="00C333CC" w:rsidRPr="00430DE6" w:rsidRDefault="00C333CC" w:rsidP="00C333CC">
      <w:pPr>
        <w:spacing w:after="0" w:line="240" w:lineRule="auto"/>
        <w:rPr>
          <w:rFonts w:ascii="Arial" w:eastAsia="Times New Roman" w:hAnsi="Arial" w:cs="Arial"/>
        </w:rPr>
      </w:pPr>
    </w:p>
    <w:p w14:paraId="6ED80517" w14:textId="77777777" w:rsidR="00C333CC" w:rsidRPr="00430DE6" w:rsidRDefault="00C333CC" w:rsidP="00C333CC">
      <w:pPr>
        <w:spacing w:after="0" w:line="240" w:lineRule="auto"/>
        <w:rPr>
          <w:rFonts w:ascii="Arial" w:eastAsia="Times New Roman" w:hAnsi="Arial" w:cs="Arial"/>
        </w:rPr>
      </w:pPr>
    </w:p>
    <w:p w14:paraId="7048255C" w14:textId="77777777" w:rsidR="00C333CC" w:rsidRPr="00430DE6" w:rsidRDefault="00C333CC" w:rsidP="00C333CC">
      <w:pPr>
        <w:spacing w:after="0" w:line="240" w:lineRule="auto"/>
        <w:rPr>
          <w:rFonts w:ascii="Arial" w:eastAsia="Times New Roman" w:hAnsi="Arial" w:cs="Arial"/>
          <w:color w:val="000000"/>
        </w:rPr>
      </w:pPr>
      <w:r w:rsidRPr="00430DE6">
        <w:rPr>
          <w:rFonts w:ascii="Arial" w:eastAsia="Times New Roman" w:hAnsi="Arial" w:cs="Arial"/>
          <w:color w:val="000000"/>
        </w:rPr>
        <w:t>___________________________________</w:t>
      </w:r>
    </w:p>
    <w:p w14:paraId="1ACE2ABE" w14:textId="77777777" w:rsidR="00C333CC" w:rsidRPr="00430DE6" w:rsidRDefault="00C333CC" w:rsidP="00C333CC">
      <w:pPr>
        <w:spacing w:after="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 xml:space="preserve"> (Pirkimo vykdytojo pavadinimas)</w:t>
      </w:r>
    </w:p>
    <w:p w14:paraId="724A7949"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2E1BE38D"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7EF55FC7" w14:textId="77777777" w:rsidR="00C333CC" w:rsidRPr="00430DE6" w:rsidRDefault="00C333CC" w:rsidP="00C333CC">
      <w:pPr>
        <w:spacing w:after="0" w:line="240" w:lineRule="auto"/>
        <w:jc w:val="center"/>
        <w:rPr>
          <w:rFonts w:ascii="Arial" w:eastAsia="Times New Roman" w:hAnsi="Arial" w:cs="Arial"/>
          <w:sz w:val="24"/>
          <w:szCs w:val="24"/>
        </w:rPr>
      </w:pPr>
      <w:r w:rsidRPr="00430DE6">
        <w:rPr>
          <w:rFonts w:ascii="Arial" w:eastAsia="Times New Roman" w:hAnsi="Arial" w:cs="Arial"/>
          <w:b/>
          <w:bCs/>
          <w:smallCaps/>
          <w:color w:val="000000"/>
          <w:sz w:val="24"/>
          <w:szCs w:val="24"/>
        </w:rPr>
        <w:t>TIEKĖJO/ SUBTIEKĖJO  DEKLARACIJA</w:t>
      </w:r>
    </w:p>
    <w:p w14:paraId="2668410B" w14:textId="77777777" w:rsidR="00C333CC" w:rsidRPr="00430DE6" w:rsidRDefault="00C333CC" w:rsidP="00C333CC">
      <w:pPr>
        <w:shd w:val="clear" w:color="auto" w:fill="FFFFFF"/>
        <w:spacing w:after="0" w:line="240" w:lineRule="auto"/>
        <w:jc w:val="center"/>
        <w:rPr>
          <w:rFonts w:ascii="Arial" w:eastAsia="Times New Roman" w:hAnsi="Arial" w:cs="Arial"/>
        </w:rPr>
      </w:pPr>
      <w:r w:rsidRPr="00430DE6">
        <w:rPr>
          <w:rFonts w:ascii="Arial" w:eastAsia="Times New Roman" w:hAnsi="Arial" w:cs="Arial"/>
        </w:rPr>
        <w:t> </w:t>
      </w:r>
    </w:p>
    <w:p w14:paraId="0893FE45" w14:textId="77777777" w:rsidR="00C333CC" w:rsidRPr="00430DE6" w:rsidRDefault="00C333CC" w:rsidP="00C333CC">
      <w:pPr>
        <w:spacing w:after="0" w:line="240" w:lineRule="auto"/>
        <w:jc w:val="center"/>
        <w:rPr>
          <w:rFonts w:ascii="Arial" w:eastAsia="Times New Roman" w:hAnsi="Arial" w:cs="Arial"/>
        </w:rPr>
      </w:pPr>
      <w:r w:rsidRPr="00430DE6">
        <w:rPr>
          <w:rFonts w:ascii="Arial" w:eastAsia="Times New Roman" w:hAnsi="Arial" w:cs="Arial"/>
          <w:color w:val="000000"/>
        </w:rPr>
        <w:t>__________________</w:t>
      </w:r>
    </w:p>
    <w:p w14:paraId="308E442E"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(Data)</w:t>
      </w:r>
    </w:p>
    <w:p w14:paraId="5CDA6B81" w14:textId="77777777" w:rsidR="00C333CC" w:rsidRPr="00430DE6" w:rsidRDefault="00C333CC" w:rsidP="00C333CC">
      <w:pPr>
        <w:spacing w:after="0" w:line="240" w:lineRule="auto"/>
        <w:rPr>
          <w:rFonts w:ascii="Arial" w:eastAsia="Times New Roman" w:hAnsi="Arial" w:cs="Arial"/>
        </w:rPr>
      </w:pPr>
    </w:p>
    <w:p w14:paraId="425B290D"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30DE6">
        <w:rPr>
          <w:rFonts w:ascii="Arial" w:eastAsia="Times New Roman" w:hAnsi="Arial" w:cs="Arial"/>
          <w:color w:val="000000"/>
        </w:rPr>
        <w:t xml:space="preserve"> </w:t>
      </w:r>
      <w:r w:rsidRPr="00430DE6">
        <w:rPr>
          <w:rFonts w:ascii="Arial" w:eastAsia="Times New Roman" w:hAnsi="Arial" w:cs="Arial"/>
          <w:color w:val="000000"/>
          <w:sz w:val="24"/>
          <w:szCs w:val="24"/>
        </w:rPr>
        <w:t xml:space="preserve">nustatytas ribas </w:t>
      </w:r>
      <w:proofErr w:type="spellStart"/>
      <w:r w:rsidRPr="00430DE6">
        <w:rPr>
          <w:rFonts w:ascii="Arial" w:eastAsia="Times New Roman" w:hAnsi="Arial" w:cs="Arial"/>
          <w:color w:val="000000"/>
          <w:sz w:val="24"/>
          <w:szCs w:val="24"/>
        </w:rPr>
        <w:t>t.y</w:t>
      </w:r>
      <w:proofErr w:type="spellEnd"/>
      <w:r w:rsidRPr="00430DE6">
        <w:rPr>
          <w:rFonts w:ascii="Arial" w:eastAsia="Times New Roman" w:hAnsi="Arial" w:cs="Arial"/>
          <w:color w:val="000000"/>
          <w:sz w:val="24"/>
          <w:szCs w:val="24"/>
        </w:rPr>
        <w:t>.:</w:t>
      </w:r>
    </w:p>
    <w:p w14:paraId="3E42B4D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(a)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0212D4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(b)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3D37A20"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5300FC55"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DD397E" w14:textId="77777777" w:rsidR="00C333CC" w:rsidRPr="00430DE6" w:rsidRDefault="00C333CC" w:rsidP="00C333CC">
      <w:pPr>
        <w:spacing w:after="0" w:line="240" w:lineRule="auto"/>
        <w:jc w:val="both"/>
        <w:rPr>
          <w:rStyle w:val="normaltextrun"/>
          <w:rFonts w:ascii="Arial" w:hAnsi="Arial" w:cs="Arial"/>
          <w:shd w:val="clear" w:color="auto" w:fill="FFFFFF"/>
        </w:rPr>
      </w:pPr>
      <w:r w:rsidRPr="00430DE6">
        <w:rPr>
          <w:rFonts w:ascii="Arial" w:eastAsia="Times New Roman" w:hAnsi="Arial" w:cs="Arial"/>
          <w:color w:val="000000"/>
          <w:sz w:val="24"/>
          <w:szCs w:val="24"/>
        </w:rPr>
        <w:t xml:space="preserve">Patvirtinu, kad tiekėjui/subtiekėjui kuriuos esu pasitelkęs ar pasitelksiu ateityje, </w:t>
      </w:r>
      <w:r w:rsidRPr="00430DE6">
        <w:rPr>
          <w:rFonts w:ascii="Arial" w:hAnsi="Arial" w:cs="Arial"/>
          <w:sz w:val="24"/>
          <w:szCs w:val="24"/>
        </w:rPr>
        <w:t xml:space="preserve">ūkio subjektams, kurių pajėgumais remiuosi ar (ir) remsiuosi, prekių (ir jų sudedamųjų dalių) gamintojams </w:t>
      </w:r>
      <w:r w:rsidRPr="00430DE6">
        <w:rPr>
          <w:rFonts w:ascii="Arial" w:eastAsia="Times New Roman" w:hAnsi="Arial" w:cs="Arial"/>
          <w:color w:val="000000"/>
          <w:sz w:val="24"/>
          <w:szCs w:val="24"/>
        </w:rPr>
        <w:t>netaikomos</w:t>
      </w:r>
      <w:r w:rsidRPr="00430DE6">
        <w:rPr>
          <w:rFonts w:ascii="Arial" w:hAnsi="Arial" w:cs="Arial"/>
          <w:sz w:val="24"/>
          <w:szCs w:val="24"/>
        </w:rPr>
        <w:t xml:space="preserve"> Lietuvos Respublikoje įgyvendinamos tarptautinės sankcijos, kaip tai apibrėžta Lietuvos Respublikos tarptautinių sankcijų įstatyme.</w:t>
      </w:r>
    </w:p>
    <w:p w14:paraId="2CF39734" w14:textId="77777777" w:rsidR="00C333CC" w:rsidRPr="00430DE6" w:rsidRDefault="00C333CC" w:rsidP="00C333CC">
      <w:pPr>
        <w:tabs>
          <w:tab w:val="left" w:pos="284"/>
          <w:tab w:val="left" w:pos="426"/>
        </w:tabs>
        <w:spacing w:after="150" w:line="240" w:lineRule="auto"/>
        <w:jc w:val="both"/>
        <w:rPr>
          <w:rFonts w:ascii="Arial" w:eastAsia="Times New Roman" w:hAnsi="Arial" w:cs="Arial"/>
        </w:rPr>
      </w:pPr>
    </w:p>
    <w:p w14:paraId="17FC661B" w14:textId="77777777" w:rsidR="00C333CC" w:rsidRPr="00430DE6" w:rsidRDefault="00C333CC" w:rsidP="00C333CC">
      <w:pPr>
        <w:tabs>
          <w:tab w:val="left" w:pos="284"/>
          <w:tab w:val="left" w:pos="426"/>
        </w:tabs>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C333CC" w:rsidRPr="00430DE6" w14:paraId="54E59065" w14:textId="77777777" w:rsidTr="000724B9">
        <w:trPr>
          <w:trHeight w:val="285"/>
          <w:jc w:val="center"/>
        </w:trPr>
        <w:tc>
          <w:tcPr>
            <w:tcW w:w="0" w:type="auto"/>
            <w:tcBorders>
              <w:top w:val="nil"/>
              <w:left w:val="nil"/>
              <w:bottom w:val="single" w:sz="4" w:space="0" w:color="000000" w:themeColor="text1"/>
              <w:right w:val="nil"/>
            </w:tcBorders>
            <w:hideMark/>
          </w:tcPr>
          <w:p w14:paraId="3513ACE8" w14:textId="77777777" w:rsidR="00C333CC" w:rsidRPr="00430DE6" w:rsidRDefault="00C333CC" w:rsidP="000724B9">
            <w:pPr>
              <w:rPr>
                <w:rFonts w:ascii="Arial" w:hAnsi="Arial" w:cs="Arial"/>
                <w:sz w:val="20"/>
                <w:szCs w:val="20"/>
              </w:rPr>
            </w:pPr>
          </w:p>
        </w:tc>
        <w:tc>
          <w:tcPr>
            <w:tcW w:w="0" w:type="auto"/>
            <w:hideMark/>
          </w:tcPr>
          <w:p w14:paraId="4EDD1B2B" w14:textId="77777777" w:rsidR="00C333CC" w:rsidRPr="00430DE6" w:rsidRDefault="00C333CC" w:rsidP="000724B9">
            <w:pPr>
              <w:rPr>
                <w:rFonts w:ascii="Arial" w:hAnsi="Arial" w:cs="Arial"/>
                <w:sz w:val="20"/>
                <w:szCs w:val="20"/>
              </w:rPr>
            </w:pPr>
          </w:p>
        </w:tc>
        <w:tc>
          <w:tcPr>
            <w:tcW w:w="0" w:type="auto"/>
            <w:hideMark/>
          </w:tcPr>
          <w:p w14:paraId="13682720" w14:textId="77777777" w:rsidR="00C333CC" w:rsidRPr="00430DE6" w:rsidRDefault="00C333CC" w:rsidP="000724B9">
            <w:pPr>
              <w:rPr>
                <w:rFonts w:ascii="Arial" w:hAnsi="Arial" w:cs="Arial"/>
                <w:sz w:val="20"/>
                <w:szCs w:val="20"/>
              </w:rPr>
            </w:pPr>
          </w:p>
        </w:tc>
        <w:tc>
          <w:tcPr>
            <w:tcW w:w="0" w:type="auto"/>
            <w:hideMark/>
          </w:tcPr>
          <w:p w14:paraId="1DB1BCAF" w14:textId="77777777" w:rsidR="00C333CC" w:rsidRPr="00430DE6" w:rsidRDefault="00C333CC" w:rsidP="000724B9">
            <w:pPr>
              <w:rPr>
                <w:rFonts w:ascii="Arial" w:hAnsi="Arial" w:cs="Arial"/>
                <w:sz w:val="20"/>
                <w:szCs w:val="20"/>
              </w:rPr>
            </w:pPr>
          </w:p>
        </w:tc>
        <w:tc>
          <w:tcPr>
            <w:tcW w:w="0" w:type="auto"/>
            <w:tcBorders>
              <w:top w:val="nil"/>
              <w:left w:val="nil"/>
              <w:bottom w:val="single" w:sz="4" w:space="0" w:color="000000" w:themeColor="text1"/>
              <w:right w:val="nil"/>
            </w:tcBorders>
            <w:hideMark/>
          </w:tcPr>
          <w:p w14:paraId="46A0590B" w14:textId="77777777" w:rsidR="00C333CC" w:rsidRPr="00430DE6" w:rsidRDefault="00C333CC" w:rsidP="000724B9">
            <w:pPr>
              <w:rPr>
                <w:rFonts w:ascii="Arial" w:hAnsi="Arial" w:cs="Arial"/>
                <w:sz w:val="20"/>
                <w:szCs w:val="20"/>
              </w:rPr>
            </w:pPr>
          </w:p>
        </w:tc>
        <w:tc>
          <w:tcPr>
            <w:tcW w:w="0" w:type="auto"/>
            <w:hideMark/>
          </w:tcPr>
          <w:p w14:paraId="1084E22D" w14:textId="77777777" w:rsidR="00C333CC" w:rsidRPr="00430DE6" w:rsidRDefault="00C333CC" w:rsidP="000724B9">
            <w:pPr>
              <w:rPr>
                <w:rFonts w:ascii="Arial" w:hAnsi="Arial" w:cs="Arial"/>
                <w:sz w:val="20"/>
                <w:szCs w:val="20"/>
              </w:rPr>
            </w:pPr>
          </w:p>
        </w:tc>
      </w:tr>
      <w:tr w:rsidR="00C333CC" w:rsidRPr="00430DE6" w14:paraId="3E26F706" w14:textId="77777777" w:rsidTr="000724B9">
        <w:trPr>
          <w:trHeight w:val="186"/>
          <w:jc w:val="center"/>
        </w:trPr>
        <w:tc>
          <w:tcPr>
            <w:tcW w:w="0" w:type="auto"/>
            <w:tcBorders>
              <w:top w:val="single" w:sz="4" w:space="0" w:color="000000" w:themeColor="text1"/>
              <w:left w:val="nil"/>
              <w:bottom w:val="nil"/>
              <w:right w:val="nil"/>
            </w:tcBorders>
            <w:hideMark/>
          </w:tcPr>
          <w:p w14:paraId="05E14770" w14:textId="77777777" w:rsidR="00C333CC" w:rsidRPr="00430DE6" w:rsidRDefault="00C333CC" w:rsidP="000724B9">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(Parašas)</w:t>
            </w:r>
          </w:p>
        </w:tc>
        <w:tc>
          <w:tcPr>
            <w:tcW w:w="0" w:type="auto"/>
            <w:hideMark/>
          </w:tcPr>
          <w:p w14:paraId="2E7E57E0" w14:textId="77777777" w:rsidR="00C333CC" w:rsidRPr="00430DE6" w:rsidRDefault="00C333CC" w:rsidP="000724B9">
            <w:pPr>
              <w:rPr>
                <w:rFonts w:ascii="Arial" w:eastAsia="Times New Roman" w:hAnsi="Arial" w:cs="Arial"/>
                <w:sz w:val="18"/>
                <w:szCs w:val="18"/>
              </w:rPr>
            </w:pPr>
          </w:p>
        </w:tc>
        <w:tc>
          <w:tcPr>
            <w:tcW w:w="0" w:type="auto"/>
            <w:hideMark/>
          </w:tcPr>
          <w:p w14:paraId="3FFDEB17" w14:textId="77777777" w:rsidR="00C333CC" w:rsidRPr="00430DE6" w:rsidRDefault="00C333CC" w:rsidP="000724B9">
            <w:pPr>
              <w:spacing w:after="0"/>
              <w:rPr>
                <w:rFonts w:ascii="Arial" w:hAnsi="Arial" w:cs="Arial"/>
                <w:sz w:val="20"/>
                <w:szCs w:val="20"/>
              </w:rPr>
            </w:pPr>
          </w:p>
        </w:tc>
        <w:tc>
          <w:tcPr>
            <w:tcW w:w="0" w:type="auto"/>
            <w:hideMark/>
          </w:tcPr>
          <w:p w14:paraId="0B30AC79" w14:textId="77777777" w:rsidR="00C333CC" w:rsidRPr="00430DE6" w:rsidRDefault="00C333CC" w:rsidP="000724B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5554CA3" w14:textId="136BC948" w:rsidR="00D5454C" w:rsidRPr="00BA2594" w:rsidRDefault="00C333CC" w:rsidP="000724B9">
            <w:pPr>
              <w:spacing w:after="15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(Vardas, pavardė, pareigos)</w:t>
            </w:r>
          </w:p>
        </w:tc>
        <w:tc>
          <w:tcPr>
            <w:tcW w:w="0" w:type="auto"/>
            <w:hideMark/>
          </w:tcPr>
          <w:p w14:paraId="1469E947" w14:textId="77777777" w:rsidR="00C333CC" w:rsidRPr="00430DE6" w:rsidRDefault="00C333CC" w:rsidP="000724B9">
            <w:pPr>
              <w:rPr>
                <w:rFonts w:ascii="Arial" w:eastAsia="Times New Roman" w:hAnsi="Arial" w:cs="Arial"/>
                <w:sz w:val="18"/>
                <w:szCs w:val="18"/>
              </w:rPr>
            </w:pPr>
          </w:p>
        </w:tc>
      </w:tr>
    </w:tbl>
    <w:p w14:paraId="274B1648" w14:textId="05AC4761" w:rsidR="0068646D" w:rsidRDefault="0068646D">
      <w:pPr>
        <w:rPr>
          <w:rFonts w:ascii="Arial" w:eastAsiaTheme="majorEastAsia" w:hAnsi="Arial" w:cs="Arial"/>
          <w:sz w:val="24"/>
          <w:szCs w:val="24"/>
        </w:rPr>
      </w:pPr>
      <w:bookmarkStart w:id="81" w:name="_Toc156827389"/>
      <w:bookmarkEnd w:id="78"/>
      <w:bookmarkEnd w:id="79"/>
    </w:p>
    <w:p w14:paraId="139E6979" w14:textId="477BF472" w:rsidR="00D8391E" w:rsidRPr="002C3FE2" w:rsidRDefault="00D3235B" w:rsidP="00FF02BE">
      <w:pPr>
        <w:pStyle w:val="Antrat2"/>
        <w:spacing w:before="0"/>
        <w:ind w:left="5103" w:hanging="708"/>
        <w:jc w:val="right"/>
        <w:rPr>
          <w:rFonts w:ascii="Arial" w:hAnsi="Arial" w:cs="Arial"/>
          <w:color w:val="auto"/>
          <w:sz w:val="24"/>
          <w:szCs w:val="24"/>
        </w:rPr>
      </w:pPr>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C333CC">
        <w:rPr>
          <w:rFonts w:ascii="Arial" w:hAnsi="Arial" w:cs="Arial"/>
          <w:color w:val="auto"/>
          <w:sz w:val="24"/>
          <w:szCs w:val="24"/>
        </w:rPr>
        <w:t>9</w:t>
      </w:r>
      <w:r w:rsidR="00FE3D1F" w:rsidRPr="002C3FE2">
        <w:rPr>
          <w:rFonts w:ascii="Arial" w:hAnsi="Arial" w:cs="Arial"/>
          <w:color w:val="auto"/>
          <w:sz w:val="24"/>
          <w:szCs w:val="24"/>
        </w:rPr>
        <w:t xml:space="preserve"> priedas</w:t>
      </w:r>
      <w:bookmarkEnd w:id="81"/>
      <w:r w:rsidR="00FE3D1F" w:rsidRPr="002C3FE2">
        <w:rPr>
          <w:rFonts w:ascii="Arial" w:hAnsi="Arial" w:cs="Arial"/>
          <w:color w:val="auto"/>
          <w:sz w:val="24"/>
          <w:szCs w:val="24"/>
        </w:rPr>
        <w:t xml:space="preserve"> </w:t>
      </w:r>
    </w:p>
    <w:p w14:paraId="5DC5C150" w14:textId="0F0DD413" w:rsidR="008D704D" w:rsidRPr="002C3FE2" w:rsidRDefault="008D704D" w:rsidP="00FF02BE">
      <w:pPr>
        <w:pStyle w:val="Antrat2"/>
        <w:spacing w:before="0"/>
        <w:ind w:left="5103" w:hanging="708"/>
        <w:jc w:val="right"/>
        <w:rPr>
          <w:rFonts w:ascii="Arial" w:hAnsi="Arial" w:cs="Arial"/>
          <w:color w:val="auto"/>
          <w:sz w:val="24"/>
          <w:szCs w:val="24"/>
        </w:rPr>
      </w:pPr>
      <w:bookmarkStart w:id="82"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4"/>
      <w:bookmarkEnd w:id="75"/>
      <w:bookmarkEnd w:id="76"/>
      <w:bookmarkEnd w:id="82"/>
    </w:p>
    <w:p w14:paraId="6CC6A598" w14:textId="77777777" w:rsidR="006546D6" w:rsidRDefault="006546D6" w:rsidP="00FF02BE">
      <w:pPr>
        <w:spacing w:after="0" w:line="240" w:lineRule="auto"/>
        <w:jc w:val="center"/>
        <w:rPr>
          <w:rFonts w:ascii="Arial" w:eastAsia="Times New Roman" w:hAnsi="Arial" w:cs="Arial"/>
          <w:bCs/>
          <w:sz w:val="22"/>
          <w:szCs w:val="22"/>
          <w:lang w:eastAsia="en-US"/>
        </w:rPr>
      </w:pPr>
    </w:p>
    <w:p w14:paraId="72FD1C38" w14:textId="545D7716" w:rsidR="005813E6" w:rsidRDefault="005813E6" w:rsidP="00FF02BE">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20AE604F" w14:textId="77777777" w:rsidR="00214724" w:rsidRPr="00570428" w:rsidRDefault="00214724" w:rsidP="00FF02BE">
      <w:pPr>
        <w:spacing w:after="0" w:line="240" w:lineRule="auto"/>
        <w:jc w:val="center"/>
        <w:rPr>
          <w:rFonts w:ascii="Arial" w:eastAsia="Times New Roman" w:hAnsi="Arial" w:cs="Arial"/>
          <w:bCs/>
          <w:sz w:val="22"/>
          <w:szCs w:val="22"/>
          <w:lang w:eastAsia="en-US"/>
        </w:rPr>
      </w:pPr>
    </w:p>
    <w:p w14:paraId="0968C52C" w14:textId="5CB17DF4" w:rsidR="00214724" w:rsidRDefault="00214724" w:rsidP="0021472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r w:rsidRPr="00214724">
        <w:rPr>
          <w:rFonts w:ascii="Arial" w:hAnsi="Arial" w:cs="Arial"/>
          <w:b/>
          <w:bCs/>
          <w:caps/>
          <w:sz w:val="24"/>
          <w:szCs w:val="24"/>
        </w:rPr>
        <w:t>paslaugų pirkimo-pardavimo sutarties Specialiosios sąlygos</w:t>
      </w:r>
    </w:p>
    <w:p w14:paraId="2039EFE1" w14:textId="77777777" w:rsidR="00214724" w:rsidRPr="00214724" w:rsidRDefault="00214724" w:rsidP="0021472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4724" w:rsidRPr="00214724" w14:paraId="2AB321D1" w14:textId="77777777" w:rsidTr="00A86363">
        <w:tc>
          <w:tcPr>
            <w:tcW w:w="2448" w:type="dxa"/>
          </w:tcPr>
          <w:p w14:paraId="1360D14D"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pavadinimas</w:t>
            </w:r>
          </w:p>
        </w:tc>
        <w:tc>
          <w:tcPr>
            <w:tcW w:w="7110" w:type="dxa"/>
            <w:gridSpan w:val="3"/>
          </w:tcPr>
          <w:p w14:paraId="044A1FD0" w14:textId="46DB2581" w:rsidR="00214724" w:rsidRPr="004A47CB" w:rsidRDefault="004A47CB" w:rsidP="004A47CB">
            <w:pPr>
              <w:jc w:val="both"/>
              <w:rPr>
                <w:rFonts w:ascii="Arial" w:eastAsia="Times New Roman" w:hAnsi="Arial" w:cs="Arial"/>
                <w:b/>
                <w:bCs/>
                <w:sz w:val="24"/>
                <w:szCs w:val="24"/>
              </w:rPr>
            </w:pPr>
            <w:r w:rsidRPr="004A47CB">
              <w:rPr>
                <w:rFonts w:ascii="Arial" w:hAnsi="Arial" w:cs="Arial"/>
                <w:b/>
                <w:bCs/>
                <w:color w:val="000000" w:themeColor="text1"/>
                <w:sz w:val="24"/>
                <w:szCs w:val="24"/>
              </w:rPr>
              <w:t>„</w:t>
            </w:r>
            <w:r w:rsidRPr="004A47CB">
              <w:rPr>
                <w:rFonts w:ascii="Arial" w:eastAsia="Times New Roman" w:hAnsi="Arial" w:cs="Arial"/>
                <w:b/>
                <w:bCs/>
                <w:sz w:val="24"/>
                <w:szCs w:val="24"/>
              </w:rPr>
              <w:t>PASTATŲ KOMPLEKSO, VADINAMO TAURAGĖS PILIMI (KVR UK1665)  TVOROS (KVR UK 23216) TVARKYBOS DARBŲ (TAIKOMIEJI TYRIMAI, REMONTAS, RESTAURAVIMAS) PROJEKTAVIMAS</w:t>
            </w:r>
            <w:r w:rsidRPr="004A47CB">
              <w:rPr>
                <w:rFonts w:ascii="Arial" w:hAnsi="Arial" w:cs="Arial"/>
                <w:b/>
                <w:bCs/>
                <w:color w:val="000000" w:themeColor="text1"/>
                <w:sz w:val="24"/>
                <w:szCs w:val="24"/>
              </w:rPr>
              <w:t>“</w:t>
            </w:r>
          </w:p>
        </w:tc>
      </w:tr>
      <w:tr w:rsidR="00214724" w:rsidRPr="00214724" w14:paraId="45CB078B" w14:textId="77777777" w:rsidTr="00A86363">
        <w:tc>
          <w:tcPr>
            <w:tcW w:w="2448" w:type="dxa"/>
          </w:tcPr>
          <w:p w14:paraId="35250BB2"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data</w:t>
            </w:r>
          </w:p>
        </w:tc>
        <w:tc>
          <w:tcPr>
            <w:tcW w:w="2177" w:type="dxa"/>
          </w:tcPr>
          <w:p w14:paraId="693E6B0D" w14:textId="77777777" w:rsidR="00214724" w:rsidRPr="00214724" w:rsidRDefault="00214724" w:rsidP="00214724">
            <w:pPr>
              <w:spacing w:after="0" w:line="240" w:lineRule="auto"/>
              <w:jc w:val="both"/>
              <w:rPr>
                <w:rFonts w:ascii="Arial" w:hAnsi="Arial" w:cs="Arial"/>
                <w:kern w:val="2"/>
                <w:sz w:val="24"/>
                <w:szCs w:val="24"/>
              </w:rPr>
            </w:pPr>
          </w:p>
        </w:tc>
        <w:tc>
          <w:tcPr>
            <w:tcW w:w="2362" w:type="dxa"/>
          </w:tcPr>
          <w:p w14:paraId="1A9DC531"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numeris</w:t>
            </w:r>
          </w:p>
        </w:tc>
        <w:tc>
          <w:tcPr>
            <w:tcW w:w="2571" w:type="dxa"/>
          </w:tcPr>
          <w:p w14:paraId="31A298C2" w14:textId="77777777" w:rsidR="00214724" w:rsidRPr="00214724" w:rsidRDefault="00214724" w:rsidP="00214724">
            <w:pPr>
              <w:spacing w:after="0" w:line="240" w:lineRule="auto"/>
              <w:jc w:val="both"/>
              <w:rPr>
                <w:rFonts w:ascii="Arial" w:hAnsi="Arial" w:cs="Arial"/>
                <w:kern w:val="2"/>
                <w:sz w:val="24"/>
                <w:szCs w:val="24"/>
              </w:rPr>
            </w:pPr>
          </w:p>
        </w:tc>
      </w:tr>
    </w:tbl>
    <w:p w14:paraId="18ED3AC3" w14:textId="77777777" w:rsidR="00214724" w:rsidRPr="00214724" w:rsidRDefault="00214724" w:rsidP="0021472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4724" w:rsidRPr="00214724" w14:paraId="2FCEEB52" w14:textId="77777777" w:rsidTr="00A86363">
        <w:tc>
          <w:tcPr>
            <w:tcW w:w="9558" w:type="dxa"/>
            <w:gridSpan w:val="3"/>
          </w:tcPr>
          <w:p w14:paraId="5FF4077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 SUTARTIES ŠALYS</w:t>
            </w:r>
          </w:p>
        </w:tc>
      </w:tr>
      <w:tr w:rsidR="00214724" w:rsidRPr="00214724" w14:paraId="7A8090B3" w14:textId="77777777" w:rsidTr="00A86363">
        <w:tc>
          <w:tcPr>
            <w:tcW w:w="2808" w:type="dxa"/>
            <w:vMerge w:val="restart"/>
          </w:tcPr>
          <w:p w14:paraId="30267E22" w14:textId="77777777" w:rsidR="00214724" w:rsidRPr="00214724" w:rsidRDefault="00214724" w:rsidP="00214724">
            <w:pPr>
              <w:spacing w:after="0" w:line="240" w:lineRule="auto"/>
              <w:rPr>
                <w:rFonts w:ascii="Arial" w:hAnsi="Arial" w:cs="Arial"/>
                <w:b/>
                <w:kern w:val="2"/>
                <w:sz w:val="24"/>
                <w:szCs w:val="24"/>
              </w:rPr>
            </w:pPr>
          </w:p>
          <w:p w14:paraId="4FC1B3EB" w14:textId="77777777" w:rsidR="00214724" w:rsidRPr="00214724" w:rsidRDefault="00214724" w:rsidP="00214724">
            <w:pPr>
              <w:spacing w:after="0" w:line="240" w:lineRule="auto"/>
              <w:rPr>
                <w:rFonts w:ascii="Arial" w:hAnsi="Arial" w:cs="Arial"/>
                <w:b/>
                <w:kern w:val="2"/>
                <w:sz w:val="24"/>
                <w:szCs w:val="24"/>
              </w:rPr>
            </w:pPr>
          </w:p>
          <w:p w14:paraId="552028D8" w14:textId="77777777" w:rsidR="00214724" w:rsidRPr="00214724" w:rsidRDefault="00214724" w:rsidP="00214724">
            <w:pPr>
              <w:spacing w:after="0" w:line="240" w:lineRule="auto"/>
              <w:rPr>
                <w:rFonts w:ascii="Arial" w:hAnsi="Arial" w:cs="Arial"/>
                <w:b/>
                <w:kern w:val="2"/>
                <w:sz w:val="24"/>
                <w:szCs w:val="24"/>
              </w:rPr>
            </w:pPr>
          </w:p>
          <w:p w14:paraId="4DCBC49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1.1. Pirkėjas</w:t>
            </w:r>
          </w:p>
        </w:tc>
        <w:tc>
          <w:tcPr>
            <w:tcW w:w="3240" w:type="dxa"/>
          </w:tcPr>
          <w:p w14:paraId="1D41410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1.1.1. Pavadinimas</w:t>
            </w:r>
          </w:p>
        </w:tc>
        <w:tc>
          <w:tcPr>
            <w:tcW w:w="3510" w:type="dxa"/>
          </w:tcPr>
          <w:p w14:paraId="6B6771A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Tauragės rajono savivaldybės administracija</w:t>
            </w:r>
          </w:p>
        </w:tc>
      </w:tr>
      <w:tr w:rsidR="00214724" w:rsidRPr="00214724" w14:paraId="128F8F9A" w14:textId="77777777" w:rsidTr="00A86363">
        <w:tc>
          <w:tcPr>
            <w:tcW w:w="2808" w:type="dxa"/>
            <w:vMerge/>
          </w:tcPr>
          <w:p w14:paraId="313C0C4E"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67B0C7C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1.1.2. Juridinio asmens kodas</w:t>
            </w:r>
          </w:p>
        </w:tc>
        <w:tc>
          <w:tcPr>
            <w:tcW w:w="3510" w:type="dxa"/>
          </w:tcPr>
          <w:p w14:paraId="03EC128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color w:val="212529"/>
                <w:sz w:val="24"/>
                <w:szCs w:val="24"/>
                <w:shd w:val="clear" w:color="auto" w:fill="FFFFFF"/>
              </w:rPr>
              <w:t>188737457</w:t>
            </w:r>
          </w:p>
        </w:tc>
      </w:tr>
      <w:tr w:rsidR="00214724" w:rsidRPr="00214724" w14:paraId="459653EE" w14:textId="77777777" w:rsidTr="00A86363">
        <w:tc>
          <w:tcPr>
            <w:tcW w:w="2808" w:type="dxa"/>
            <w:vMerge/>
          </w:tcPr>
          <w:p w14:paraId="2884B028"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0566C4A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1.1.3. Adresas</w:t>
            </w:r>
          </w:p>
        </w:tc>
        <w:tc>
          <w:tcPr>
            <w:tcW w:w="3510" w:type="dxa"/>
          </w:tcPr>
          <w:p w14:paraId="5291FCA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Respublikos g. 2, 72255 Tauragė</w:t>
            </w:r>
          </w:p>
        </w:tc>
      </w:tr>
      <w:tr w:rsidR="00214724" w:rsidRPr="00214724" w14:paraId="78F741CC" w14:textId="77777777" w:rsidTr="00A86363">
        <w:tc>
          <w:tcPr>
            <w:tcW w:w="2808" w:type="dxa"/>
            <w:vMerge/>
          </w:tcPr>
          <w:p w14:paraId="331EB35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BD20CC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1.1.4. PVM mokėtojo kodas</w:t>
            </w:r>
          </w:p>
        </w:tc>
        <w:tc>
          <w:tcPr>
            <w:tcW w:w="3510" w:type="dxa"/>
          </w:tcPr>
          <w:p w14:paraId="044227A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Ne PVM mokėtojas</w:t>
            </w:r>
          </w:p>
        </w:tc>
      </w:tr>
      <w:tr w:rsidR="00214724" w:rsidRPr="00214724" w14:paraId="39EB186D" w14:textId="77777777" w:rsidTr="00A86363">
        <w:tc>
          <w:tcPr>
            <w:tcW w:w="2808" w:type="dxa"/>
            <w:vMerge/>
          </w:tcPr>
          <w:p w14:paraId="40A4280B"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74A10E6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1.1.5. Atsiskaitomoji sąskaita</w:t>
            </w:r>
          </w:p>
        </w:tc>
        <w:tc>
          <w:tcPr>
            <w:tcW w:w="3510" w:type="dxa"/>
          </w:tcPr>
          <w:p w14:paraId="61B3630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LT27 4010 0416 0002 0037</w:t>
            </w:r>
          </w:p>
        </w:tc>
      </w:tr>
      <w:tr w:rsidR="00214724" w:rsidRPr="00214724" w14:paraId="5C7C6879" w14:textId="77777777" w:rsidTr="00A86363">
        <w:tc>
          <w:tcPr>
            <w:tcW w:w="2808" w:type="dxa"/>
            <w:vMerge/>
          </w:tcPr>
          <w:p w14:paraId="0B14E45E"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B89AAAA"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1.1.6. Bankas, banko kodas</w:t>
            </w:r>
          </w:p>
        </w:tc>
        <w:tc>
          <w:tcPr>
            <w:tcW w:w="3510" w:type="dxa"/>
          </w:tcPr>
          <w:p w14:paraId="2B64FE4C" w14:textId="77777777" w:rsidR="00214724" w:rsidRPr="00214724" w:rsidRDefault="00214724" w:rsidP="00214724">
            <w:pPr>
              <w:spacing w:after="0" w:line="240" w:lineRule="auto"/>
              <w:rPr>
                <w:rFonts w:ascii="Arial" w:hAnsi="Arial" w:cs="Arial"/>
                <w:kern w:val="2"/>
                <w:sz w:val="24"/>
                <w:szCs w:val="24"/>
              </w:rPr>
            </w:pPr>
            <w:proofErr w:type="spellStart"/>
            <w:r w:rsidRPr="00214724">
              <w:rPr>
                <w:rFonts w:ascii="Arial" w:hAnsi="Arial" w:cs="Arial"/>
                <w:sz w:val="24"/>
                <w:szCs w:val="24"/>
              </w:rPr>
              <w:t>Luminor</w:t>
            </w:r>
            <w:proofErr w:type="spellEnd"/>
            <w:r w:rsidRPr="00214724">
              <w:rPr>
                <w:rFonts w:ascii="Arial" w:hAnsi="Arial" w:cs="Arial"/>
                <w:sz w:val="24"/>
                <w:szCs w:val="24"/>
              </w:rPr>
              <w:t xml:space="preserve"> Bank AS, 40100</w:t>
            </w:r>
          </w:p>
        </w:tc>
      </w:tr>
      <w:tr w:rsidR="00214724" w:rsidRPr="00214724" w14:paraId="589007BF" w14:textId="77777777" w:rsidTr="00A86363">
        <w:tc>
          <w:tcPr>
            <w:tcW w:w="2808" w:type="dxa"/>
            <w:vMerge/>
          </w:tcPr>
          <w:p w14:paraId="2BC0D30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1F6BC08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1.1.7. Telefonas</w:t>
            </w:r>
          </w:p>
        </w:tc>
        <w:tc>
          <w:tcPr>
            <w:tcW w:w="3510" w:type="dxa"/>
          </w:tcPr>
          <w:p w14:paraId="03C5DBD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+370 700 11 220</w:t>
            </w:r>
          </w:p>
        </w:tc>
      </w:tr>
      <w:tr w:rsidR="00214724" w:rsidRPr="00214724" w14:paraId="049A5089" w14:textId="77777777" w:rsidTr="00A86363">
        <w:tc>
          <w:tcPr>
            <w:tcW w:w="2808" w:type="dxa"/>
            <w:vMerge/>
          </w:tcPr>
          <w:p w14:paraId="28860427"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85A16D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1.1.8. El. paštas</w:t>
            </w:r>
          </w:p>
        </w:tc>
        <w:tc>
          <w:tcPr>
            <w:tcW w:w="3510" w:type="dxa"/>
          </w:tcPr>
          <w:p w14:paraId="732C4685"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u w:val="single"/>
              </w:rPr>
              <w:t>savivalda@taurage.lt</w:t>
            </w:r>
          </w:p>
        </w:tc>
      </w:tr>
      <w:tr w:rsidR="00214724" w:rsidRPr="00214724" w14:paraId="6A524E78" w14:textId="77777777" w:rsidTr="00A86363">
        <w:tc>
          <w:tcPr>
            <w:tcW w:w="2808" w:type="dxa"/>
            <w:vMerge/>
          </w:tcPr>
          <w:p w14:paraId="2F1040C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1D9113A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1.1.9. Šalies atstovas</w:t>
            </w:r>
          </w:p>
        </w:tc>
        <w:tc>
          <w:tcPr>
            <w:tcW w:w="3510" w:type="dxa"/>
          </w:tcPr>
          <w:p w14:paraId="61AC3BA5" w14:textId="77777777" w:rsidR="00214724" w:rsidRPr="00214724" w:rsidRDefault="00214724" w:rsidP="00214724">
            <w:pPr>
              <w:tabs>
                <w:tab w:val="left" w:pos="1019"/>
              </w:tabs>
              <w:spacing w:after="0" w:line="240" w:lineRule="auto"/>
              <w:rPr>
                <w:rFonts w:ascii="Arial" w:eastAsia="Arial" w:hAnsi="Arial" w:cs="Arial"/>
                <w:i/>
                <w:iCs/>
                <w:sz w:val="24"/>
                <w:szCs w:val="24"/>
              </w:rPr>
            </w:pPr>
            <w:r w:rsidRPr="00214724">
              <w:rPr>
                <w:rFonts w:ascii="Arial" w:eastAsia="Arial" w:hAnsi="Arial" w:cs="Arial"/>
                <w:i/>
                <w:iCs/>
                <w:sz w:val="24"/>
                <w:szCs w:val="24"/>
              </w:rPr>
              <w:t>[vardas, pavardė]</w:t>
            </w:r>
          </w:p>
          <w:p w14:paraId="27790F72" w14:textId="77777777" w:rsidR="00214724" w:rsidRPr="00214724" w:rsidRDefault="00214724" w:rsidP="00214724">
            <w:pPr>
              <w:spacing w:after="0" w:line="240" w:lineRule="auto"/>
              <w:rPr>
                <w:rFonts w:ascii="Arial" w:hAnsi="Arial" w:cs="Arial"/>
                <w:kern w:val="2"/>
                <w:sz w:val="24"/>
                <w:szCs w:val="24"/>
              </w:rPr>
            </w:pPr>
            <w:r w:rsidRPr="00214724">
              <w:rPr>
                <w:rFonts w:ascii="Arial" w:eastAsia="Arial" w:hAnsi="Arial" w:cs="Arial"/>
                <w:i/>
                <w:iCs/>
                <w:sz w:val="24"/>
                <w:szCs w:val="24"/>
              </w:rPr>
              <w:t>[el. pašto adresas]</w:t>
            </w:r>
          </w:p>
        </w:tc>
      </w:tr>
      <w:tr w:rsidR="00214724" w:rsidRPr="00214724" w14:paraId="3DE3734C" w14:textId="77777777" w:rsidTr="00A86363">
        <w:tc>
          <w:tcPr>
            <w:tcW w:w="2808" w:type="dxa"/>
            <w:vMerge/>
          </w:tcPr>
          <w:p w14:paraId="72994B6D"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7DEF7BC5"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1.1.10. Atstovavimo pagrindas</w:t>
            </w:r>
          </w:p>
        </w:tc>
        <w:tc>
          <w:tcPr>
            <w:tcW w:w="3510" w:type="dxa"/>
          </w:tcPr>
          <w:p w14:paraId="676C396A" w14:textId="77777777" w:rsidR="00214724" w:rsidRPr="00214724" w:rsidRDefault="00214724" w:rsidP="00214724">
            <w:pPr>
              <w:spacing w:after="0" w:line="240" w:lineRule="auto"/>
              <w:rPr>
                <w:rFonts w:ascii="Arial" w:hAnsi="Arial" w:cs="Arial"/>
                <w:kern w:val="2"/>
                <w:sz w:val="24"/>
                <w:szCs w:val="24"/>
              </w:rPr>
            </w:pPr>
            <w:r w:rsidRPr="00214724">
              <w:rPr>
                <w:rFonts w:ascii="Arial" w:eastAsia="Arial" w:hAnsi="Arial" w:cs="Arial"/>
                <w:sz w:val="24"/>
                <w:szCs w:val="24"/>
              </w:rPr>
              <w:t>[</w:t>
            </w:r>
            <w:r w:rsidRPr="00214724">
              <w:rPr>
                <w:rFonts w:ascii="Arial" w:eastAsia="Arial" w:hAnsi="Arial" w:cs="Arial"/>
                <w:i/>
                <w:sz w:val="24"/>
                <w:szCs w:val="24"/>
              </w:rPr>
              <w:t>nurodyti atstovavimo pagrindą</w:t>
            </w:r>
            <w:r w:rsidRPr="00214724">
              <w:rPr>
                <w:rFonts w:ascii="Arial" w:eastAsia="Arial" w:hAnsi="Arial" w:cs="Arial"/>
                <w:sz w:val="24"/>
                <w:szCs w:val="24"/>
              </w:rPr>
              <w:t>]</w:t>
            </w:r>
          </w:p>
        </w:tc>
      </w:tr>
      <w:tr w:rsidR="00214724" w:rsidRPr="00214724" w14:paraId="2AAA80B5" w14:textId="77777777" w:rsidTr="00A86363">
        <w:tc>
          <w:tcPr>
            <w:tcW w:w="2808" w:type="dxa"/>
            <w:vMerge w:val="restart"/>
          </w:tcPr>
          <w:p w14:paraId="59CAF1A4" w14:textId="77777777" w:rsidR="00214724" w:rsidRPr="00214724" w:rsidRDefault="00214724" w:rsidP="00214724">
            <w:pPr>
              <w:spacing w:after="0" w:line="240" w:lineRule="auto"/>
              <w:rPr>
                <w:rFonts w:ascii="Arial" w:hAnsi="Arial" w:cs="Arial"/>
                <w:b/>
                <w:kern w:val="2"/>
                <w:sz w:val="24"/>
                <w:szCs w:val="24"/>
              </w:rPr>
            </w:pPr>
          </w:p>
          <w:p w14:paraId="59A501E9" w14:textId="77777777" w:rsidR="00214724" w:rsidRPr="00214724" w:rsidRDefault="00214724" w:rsidP="00214724">
            <w:pPr>
              <w:spacing w:after="0" w:line="240" w:lineRule="auto"/>
              <w:rPr>
                <w:rFonts w:ascii="Arial" w:hAnsi="Arial" w:cs="Arial"/>
                <w:b/>
                <w:kern w:val="2"/>
                <w:sz w:val="24"/>
                <w:szCs w:val="24"/>
              </w:rPr>
            </w:pPr>
          </w:p>
          <w:p w14:paraId="2A471F9D" w14:textId="77777777" w:rsidR="00214724" w:rsidRPr="00214724" w:rsidRDefault="00214724" w:rsidP="00214724">
            <w:pPr>
              <w:spacing w:after="0" w:line="240" w:lineRule="auto"/>
              <w:rPr>
                <w:rFonts w:ascii="Arial" w:hAnsi="Arial" w:cs="Arial"/>
                <w:b/>
                <w:kern w:val="2"/>
                <w:sz w:val="24"/>
                <w:szCs w:val="24"/>
              </w:rPr>
            </w:pPr>
          </w:p>
          <w:p w14:paraId="059486F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1.2. Tiekėjas</w:t>
            </w:r>
          </w:p>
        </w:tc>
        <w:tc>
          <w:tcPr>
            <w:tcW w:w="3240" w:type="dxa"/>
          </w:tcPr>
          <w:p w14:paraId="2E0A0BF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1.2.1. Pavadinimas</w:t>
            </w:r>
          </w:p>
        </w:tc>
        <w:tc>
          <w:tcPr>
            <w:tcW w:w="3510" w:type="dxa"/>
          </w:tcPr>
          <w:p w14:paraId="5279EDF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50110276" w14:textId="77777777" w:rsidTr="00A86363">
        <w:tc>
          <w:tcPr>
            <w:tcW w:w="2808" w:type="dxa"/>
            <w:vMerge/>
          </w:tcPr>
          <w:p w14:paraId="6A187C23"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485F497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1.2.2. Juridinio asmens kodas</w:t>
            </w:r>
          </w:p>
        </w:tc>
        <w:tc>
          <w:tcPr>
            <w:tcW w:w="3510" w:type="dxa"/>
          </w:tcPr>
          <w:p w14:paraId="0A934D81"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378D0643" w14:textId="77777777" w:rsidTr="00A86363">
        <w:tc>
          <w:tcPr>
            <w:tcW w:w="2808" w:type="dxa"/>
            <w:vMerge/>
          </w:tcPr>
          <w:p w14:paraId="37985657"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6A35098A"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1.2.3. Adresas</w:t>
            </w:r>
          </w:p>
        </w:tc>
        <w:tc>
          <w:tcPr>
            <w:tcW w:w="3510" w:type="dxa"/>
          </w:tcPr>
          <w:p w14:paraId="0FBBED58"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0F8E7B1C" w14:textId="77777777" w:rsidTr="00A86363">
        <w:tc>
          <w:tcPr>
            <w:tcW w:w="2808" w:type="dxa"/>
            <w:vMerge/>
          </w:tcPr>
          <w:p w14:paraId="38360225"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0AFD1C1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1.2.4. PVM mokėtojo kodas</w:t>
            </w:r>
          </w:p>
        </w:tc>
        <w:tc>
          <w:tcPr>
            <w:tcW w:w="3510" w:type="dxa"/>
          </w:tcPr>
          <w:p w14:paraId="2B2A446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5BE14FA2" w14:textId="77777777" w:rsidTr="00A86363">
        <w:tc>
          <w:tcPr>
            <w:tcW w:w="2808" w:type="dxa"/>
            <w:vMerge/>
          </w:tcPr>
          <w:p w14:paraId="68159F49"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208CA39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1.2.5. Atsiskaitomoji sąskaita</w:t>
            </w:r>
          </w:p>
        </w:tc>
        <w:tc>
          <w:tcPr>
            <w:tcW w:w="3510" w:type="dxa"/>
          </w:tcPr>
          <w:p w14:paraId="4E6D8DAF"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846841B" w14:textId="77777777" w:rsidTr="00A86363">
        <w:tc>
          <w:tcPr>
            <w:tcW w:w="2808" w:type="dxa"/>
            <w:vMerge/>
          </w:tcPr>
          <w:p w14:paraId="6DB8EA9E"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6A0D976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1.2.6. Bankas, banko kodas</w:t>
            </w:r>
          </w:p>
        </w:tc>
        <w:tc>
          <w:tcPr>
            <w:tcW w:w="3510" w:type="dxa"/>
          </w:tcPr>
          <w:p w14:paraId="2676026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4DA9DC65" w14:textId="77777777" w:rsidTr="00A86363">
        <w:tc>
          <w:tcPr>
            <w:tcW w:w="2808" w:type="dxa"/>
            <w:vMerge/>
          </w:tcPr>
          <w:p w14:paraId="6446C81D"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0A77E53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1.2.7. Telefonas</w:t>
            </w:r>
          </w:p>
        </w:tc>
        <w:tc>
          <w:tcPr>
            <w:tcW w:w="3510" w:type="dxa"/>
          </w:tcPr>
          <w:p w14:paraId="34A233CC"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3D963204" w14:textId="77777777" w:rsidTr="00A86363">
        <w:tc>
          <w:tcPr>
            <w:tcW w:w="2808" w:type="dxa"/>
            <w:vMerge/>
          </w:tcPr>
          <w:p w14:paraId="0878ECE1"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2224339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1.2.8. El. paštas</w:t>
            </w:r>
          </w:p>
        </w:tc>
        <w:tc>
          <w:tcPr>
            <w:tcW w:w="3510" w:type="dxa"/>
          </w:tcPr>
          <w:p w14:paraId="61DB8550"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692A662D" w14:textId="77777777" w:rsidTr="00A86363">
        <w:tc>
          <w:tcPr>
            <w:tcW w:w="2808" w:type="dxa"/>
            <w:vMerge/>
          </w:tcPr>
          <w:p w14:paraId="4609A921"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7BAA437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1.2.9. Šalies atstovas</w:t>
            </w:r>
          </w:p>
        </w:tc>
        <w:tc>
          <w:tcPr>
            <w:tcW w:w="3510" w:type="dxa"/>
          </w:tcPr>
          <w:p w14:paraId="4DEBC67C"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311CAC8" w14:textId="77777777" w:rsidTr="00A86363">
        <w:tc>
          <w:tcPr>
            <w:tcW w:w="2808" w:type="dxa"/>
            <w:vMerge/>
          </w:tcPr>
          <w:p w14:paraId="1A9EB21A"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55235C8C"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1.2.10. Atstovavimo pagrindas</w:t>
            </w:r>
          </w:p>
        </w:tc>
        <w:tc>
          <w:tcPr>
            <w:tcW w:w="3510" w:type="dxa"/>
          </w:tcPr>
          <w:p w14:paraId="48A23D2D" w14:textId="77777777" w:rsidR="00214724" w:rsidRPr="00214724" w:rsidRDefault="00214724" w:rsidP="00214724">
            <w:pPr>
              <w:spacing w:after="0" w:line="240" w:lineRule="auto"/>
              <w:jc w:val="center"/>
              <w:rPr>
                <w:rFonts w:ascii="Arial" w:hAnsi="Arial" w:cs="Arial"/>
                <w:kern w:val="2"/>
                <w:sz w:val="24"/>
                <w:szCs w:val="24"/>
              </w:rPr>
            </w:pPr>
          </w:p>
        </w:tc>
      </w:tr>
    </w:tbl>
    <w:p w14:paraId="2C9D0F8F" w14:textId="77777777" w:rsidR="00214724" w:rsidRPr="00214724" w:rsidRDefault="00214724" w:rsidP="00214724">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83"/>
        <w:gridCol w:w="4658"/>
      </w:tblGrid>
      <w:tr w:rsidR="00214724" w:rsidRPr="00214724" w14:paraId="352B9B7E" w14:textId="77777777" w:rsidTr="00A86363">
        <w:trPr>
          <w:trHeight w:val="300"/>
        </w:trPr>
        <w:tc>
          <w:tcPr>
            <w:tcW w:w="9535" w:type="dxa"/>
            <w:gridSpan w:val="4"/>
          </w:tcPr>
          <w:p w14:paraId="206A9D92"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2. ATSAKINGI ASMENYS</w:t>
            </w:r>
          </w:p>
        </w:tc>
      </w:tr>
      <w:tr w:rsidR="00214724" w:rsidRPr="00214724" w14:paraId="1DD5F9B5" w14:textId="77777777" w:rsidTr="00A86363">
        <w:trPr>
          <w:trHeight w:val="300"/>
        </w:trPr>
        <w:tc>
          <w:tcPr>
            <w:tcW w:w="3094" w:type="dxa"/>
            <w:gridSpan w:val="2"/>
          </w:tcPr>
          <w:p w14:paraId="64F9061D"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2.1. Pirkėjo kontaktiniai asmenys, atsakingi už Sutarties vykdymą, </w:t>
            </w:r>
            <w:r w:rsidRPr="00214724">
              <w:rPr>
                <w:rFonts w:ascii="Arial" w:hAnsi="Arial" w:cs="Arial"/>
                <w:b/>
                <w:sz w:val="24"/>
                <w:szCs w:val="24"/>
              </w:rPr>
              <w:t>Paslaugų</w:t>
            </w:r>
            <w:r w:rsidRPr="00214724">
              <w:rPr>
                <w:rFonts w:ascii="Arial" w:hAnsi="Arial" w:cs="Arial"/>
                <w:b/>
                <w:kern w:val="2"/>
                <w:sz w:val="24"/>
                <w:szCs w:val="24"/>
              </w:rPr>
              <w:t xml:space="preserve"> priėmimą, Sąskaitų per informacinę sistemą SABIS priėmimą</w:t>
            </w:r>
          </w:p>
        </w:tc>
        <w:tc>
          <w:tcPr>
            <w:tcW w:w="6441" w:type="dxa"/>
            <w:gridSpan w:val="2"/>
          </w:tcPr>
          <w:p w14:paraId="406C8278" w14:textId="77777777" w:rsidR="00214724" w:rsidRPr="00214724" w:rsidRDefault="00214724" w:rsidP="00214724">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214724" w:rsidRPr="00214724" w14:paraId="577465F7" w14:textId="77777777" w:rsidTr="00A86363">
        <w:trPr>
          <w:trHeight w:val="300"/>
        </w:trPr>
        <w:tc>
          <w:tcPr>
            <w:tcW w:w="3094" w:type="dxa"/>
            <w:gridSpan w:val="2"/>
          </w:tcPr>
          <w:p w14:paraId="34D94C80"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2.2. Tiekėjo kontaktiniai asmenys, atsakingi už Sutarties vykdymą</w:t>
            </w:r>
          </w:p>
        </w:tc>
        <w:tc>
          <w:tcPr>
            <w:tcW w:w="6441" w:type="dxa"/>
            <w:gridSpan w:val="2"/>
          </w:tcPr>
          <w:p w14:paraId="0F58A9BD" w14:textId="77777777" w:rsidR="00214724" w:rsidRPr="00214724" w:rsidRDefault="00214724" w:rsidP="00214724">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214724" w:rsidRPr="00214724" w14:paraId="5877F7E6" w14:textId="77777777" w:rsidTr="00A86363">
        <w:trPr>
          <w:trHeight w:val="300"/>
        </w:trPr>
        <w:tc>
          <w:tcPr>
            <w:tcW w:w="9535" w:type="dxa"/>
            <w:gridSpan w:val="4"/>
          </w:tcPr>
          <w:p w14:paraId="27789850"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3. SUTARTIES DALYKAS</w:t>
            </w:r>
          </w:p>
        </w:tc>
      </w:tr>
      <w:tr w:rsidR="00214724" w:rsidRPr="00214724" w14:paraId="2DD52402" w14:textId="77777777" w:rsidTr="00A86363">
        <w:trPr>
          <w:trHeight w:val="300"/>
        </w:trPr>
        <w:tc>
          <w:tcPr>
            <w:tcW w:w="3094" w:type="dxa"/>
            <w:gridSpan w:val="2"/>
          </w:tcPr>
          <w:p w14:paraId="0D6E0D4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3.1. Sutarties dalykas</w:t>
            </w:r>
          </w:p>
        </w:tc>
        <w:tc>
          <w:tcPr>
            <w:tcW w:w="6441" w:type="dxa"/>
            <w:gridSpan w:val="2"/>
          </w:tcPr>
          <w:p w14:paraId="5200CED0" w14:textId="5709A6B2" w:rsidR="00214724" w:rsidRPr="00214724" w:rsidRDefault="00214724" w:rsidP="00F12A8E">
            <w:pPr>
              <w:spacing w:after="0" w:line="240" w:lineRule="auto"/>
              <w:jc w:val="both"/>
              <w:rPr>
                <w:rFonts w:ascii="Arial" w:hAnsi="Arial" w:cs="Arial"/>
                <w:color w:val="000000"/>
                <w:kern w:val="2"/>
                <w:sz w:val="24"/>
                <w:szCs w:val="24"/>
              </w:rPr>
            </w:pPr>
            <w:r w:rsidRPr="00214724">
              <w:rPr>
                <w:rFonts w:ascii="Arial" w:hAnsi="Arial" w:cs="Arial"/>
                <w:kern w:val="2"/>
                <w:sz w:val="24"/>
                <w:szCs w:val="24"/>
              </w:rPr>
              <w:t xml:space="preserve">Tiekėjas įsipareigoja Sutartyje numatytomis sąlygomis suteikti Pirkėjui </w:t>
            </w:r>
            <w:r w:rsidR="00F12A8E" w:rsidRPr="00F12A8E">
              <w:rPr>
                <w:rFonts w:ascii="Arial" w:eastAsia="Times New Roman" w:hAnsi="Arial" w:cs="Arial"/>
                <w:sz w:val="24"/>
                <w:szCs w:val="24"/>
              </w:rPr>
              <w:t xml:space="preserve">pastatų komplekso, vadinamo </w:t>
            </w:r>
            <w:r w:rsidR="00F12A8E">
              <w:rPr>
                <w:rFonts w:ascii="Arial" w:eastAsia="Times New Roman" w:hAnsi="Arial" w:cs="Arial"/>
                <w:sz w:val="24"/>
                <w:szCs w:val="24"/>
              </w:rPr>
              <w:t>T</w:t>
            </w:r>
            <w:r w:rsidR="00F12A8E" w:rsidRPr="00F12A8E">
              <w:rPr>
                <w:rFonts w:ascii="Arial" w:eastAsia="Times New Roman" w:hAnsi="Arial" w:cs="Arial"/>
                <w:sz w:val="24"/>
                <w:szCs w:val="24"/>
              </w:rPr>
              <w:t>auragės pilimi (</w:t>
            </w:r>
            <w:r w:rsidR="00F12A8E">
              <w:rPr>
                <w:rFonts w:ascii="Arial" w:eastAsia="Times New Roman" w:hAnsi="Arial" w:cs="Arial"/>
                <w:sz w:val="24"/>
                <w:szCs w:val="24"/>
              </w:rPr>
              <w:t>KVR</w:t>
            </w:r>
            <w:r w:rsidR="00F12A8E" w:rsidRPr="00F12A8E">
              <w:rPr>
                <w:rFonts w:ascii="Arial" w:eastAsia="Times New Roman" w:hAnsi="Arial" w:cs="Arial"/>
                <w:sz w:val="24"/>
                <w:szCs w:val="24"/>
              </w:rPr>
              <w:t xml:space="preserve"> uk1665)  tvoros (</w:t>
            </w:r>
            <w:r w:rsidR="00F12A8E">
              <w:rPr>
                <w:rFonts w:ascii="Arial" w:eastAsia="Times New Roman" w:hAnsi="Arial" w:cs="Arial"/>
                <w:sz w:val="24"/>
                <w:szCs w:val="24"/>
              </w:rPr>
              <w:t>KVR</w:t>
            </w:r>
            <w:r w:rsidR="00F12A8E" w:rsidRPr="00F12A8E">
              <w:rPr>
                <w:rFonts w:ascii="Arial" w:eastAsia="Times New Roman" w:hAnsi="Arial" w:cs="Arial"/>
                <w:sz w:val="24"/>
                <w:szCs w:val="24"/>
              </w:rPr>
              <w:t xml:space="preserve"> </w:t>
            </w:r>
            <w:proofErr w:type="spellStart"/>
            <w:r w:rsidR="00F12A8E" w:rsidRPr="00F12A8E">
              <w:rPr>
                <w:rFonts w:ascii="Arial" w:eastAsia="Times New Roman" w:hAnsi="Arial" w:cs="Arial"/>
                <w:sz w:val="24"/>
                <w:szCs w:val="24"/>
              </w:rPr>
              <w:t>uk</w:t>
            </w:r>
            <w:proofErr w:type="spellEnd"/>
            <w:r w:rsidR="00F12A8E" w:rsidRPr="00F12A8E">
              <w:rPr>
                <w:rFonts w:ascii="Arial" w:eastAsia="Times New Roman" w:hAnsi="Arial" w:cs="Arial"/>
                <w:sz w:val="24"/>
                <w:szCs w:val="24"/>
              </w:rPr>
              <w:t xml:space="preserve"> 23216) tvarkybos darbų (taikomieji tyrimai, remontas, restauravimas) projektavim</w:t>
            </w:r>
            <w:r w:rsidR="00F12A8E">
              <w:rPr>
                <w:rFonts w:ascii="Arial" w:eastAsia="Times New Roman" w:hAnsi="Arial" w:cs="Arial"/>
                <w:sz w:val="24"/>
                <w:szCs w:val="24"/>
              </w:rPr>
              <w:t>o</w:t>
            </w:r>
            <w:r w:rsidR="00F12A8E" w:rsidRPr="00214724">
              <w:rPr>
                <w:rFonts w:ascii="Arial" w:hAnsi="Arial" w:cs="Arial"/>
                <w:sz w:val="24"/>
                <w:szCs w:val="24"/>
              </w:rPr>
              <w:t xml:space="preserve"> </w:t>
            </w:r>
            <w:r w:rsidRPr="00214724">
              <w:rPr>
                <w:rFonts w:ascii="Arial" w:hAnsi="Arial" w:cs="Arial"/>
                <w:sz w:val="24"/>
                <w:szCs w:val="24"/>
              </w:rPr>
              <w:t>(toliau – Projektas) parengimo ir projekto vykdymo priežiūros paslaugas</w:t>
            </w:r>
            <w:r w:rsidRPr="00214724">
              <w:rPr>
                <w:rFonts w:ascii="Arial" w:hAnsi="Arial" w:cs="Arial"/>
                <w:kern w:val="2"/>
                <w:sz w:val="24"/>
                <w:szCs w:val="24"/>
              </w:rPr>
              <w:t xml:space="preserve"> </w:t>
            </w:r>
            <w:r w:rsidRPr="00214724">
              <w:rPr>
                <w:rFonts w:ascii="Arial" w:hAnsi="Arial" w:cs="Arial"/>
                <w:color w:val="000000"/>
                <w:kern w:val="2"/>
                <w:sz w:val="24"/>
                <w:szCs w:val="24"/>
              </w:rPr>
              <w:t>(toliau – Paslaugos).</w:t>
            </w:r>
          </w:p>
          <w:p w14:paraId="040ACFDE" w14:textId="77777777" w:rsidR="00214724" w:rsidRPr="00214724" w:rsidRDefault="00214724" w:rsidP="00F12A8E">
            <w:pPr>
              <w:spacing w:after="0" w:line="240" w:lineRule="auto"/>
              <w:jc w:val="both"/>
              <w:rPr>
                <w:rFonts w:ascii="Arial" w:hAnsi="Arial" w:cs="Arial"/>
                <w:color w:val="000000"/>
                <w:kern w:val="2"/>
                <w:sz w:val="24"/>
                <w:szCs w:val="24"/>
              </w:rPr>
            </w:pPr>
            <w:r w:rsidRPr="00214724">
              <w:rPr>
                <w:rFonts w:ascii="Arial" w:hAnsi="Arial" w:cs="Arial"/>
                <w:color w:val="000000"/>
                <w:kern w:val="2"/>
                <w:sz w:val="24"/>
                <w:szCs w:val="24"/>
              </w:rPr>
              <w:t xml:space="preserve">Išsamus </w:t>
            </w:r>
            <w:r w:rsidRPr="00214724">
              <w:rPr>
                <w:rFonts w:ascii="Arial" w:hAnsi="Arial" w:cs="Arial"/>
                <w:color w:val="000000"/>
                <w:sz w:val="24"/>
                <w:szCs w:val="24"/>
              </w:rPr>
              <w:t>Paslaugų</w:t>
            </w:r>
            <w:r w:rsidRPr="00214724">
              <w:rPr>
                <w:rFonts w:ascii="Arial" w:hAnsi="Arial" w:cs="Arial"/>
                <w:color w:val="000000"/>
                <w:kern w:val="2"/>
                <w:sz w:val="24"/>
                <w:szCs w:val="24"/>
              </w:rPr>
              <w:t xml:space="preserve"> aprašymas ir kiti reikalavimai teikiamoms </w:t>
            </w:r>
            <w:r w:rsidRPr="00214724">
              <w:rPr>
                <w:rFonts w:ascii="Arial" w:hAnsi="Arial" w:cs="Arial"/>
                <w:color w:val="000000"/>
                <w:sz w:val="24"/>
                <w:szCs w:val="24"/>
              </w:rPr>
              <w:t>Paslaugoms</w:t>
            </w:r>
            <w:r w:rsidRPr="00214724">
              <w:rPr>
                <w:rFonts w:ascii="Arial" w:hAnsi="Arial" w:cs="Arial"/>
                <w:color w:val="000000"/>
                <w:kern w:val="2"/>
                <w:sz w:val="24"/>
                <w:szCs w:val="24"/>
              </w:rPr>
              <w:t xml:space="preserve"> nustatyti Sutarties priede Nr. 1 „Techninė specifikacija“ (toliau – Techninė specifikacija) ir Sutarties priede Nr. 2 „Pasiūlymas“.</w:t>
            </w:r>
          </w:p>
        </w:tc>
      </w:tr>
      <w:tr w:rsidR="00214724" w:rsidRPr="00214724" w14:paraId="17164FF7" w14:textId="77777777" w:rsidTr="00A86363">
        <w:trPr>
          <w:trHeight w:val="300"/>
        </w:trPr>
        <w:tc>
          <w:tcPr>
            <w:tcW w:w="3094" w:type="dxa"/>
            <w:gridSpan w:val="2"/>
          </w:tcPr>
          <w:p w14:paraId="64D3289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3.2. Pirkimo pavadinimas ir numeris</w:t>
            </w:r>
          </w:p>
        </w:tc>
        <w:tc>
          <w:tcPr>
            <w:tcW w:w="6441" w:type="dxa"/>
            <w:gridSpan w:val="2"/>
          </w:tcPr>
          <w:p w14:paraId="13C8BD64" w14:textId="77777777" w:rsidR="00214724" w:rsidRPr="00214724" w:rsidRDefault="00214724" w:rsidP="00214724">
            <w:pPr>
              <w:spacing w:after="0" w:line="240" w:lineRule="auto"/>
              <w:rPr>
                <w:rFonts w:ascii="Arial" w:hAnsi="Arial" w:cs="Arial"/>
                <w:kern w:val="2"/>
                <w:sz w:val="24"/>
                <w:szCs w:val="24"/>
              </w:rPr>
            </w:pPr>
          </w:p>
        </w:tc>
      </w:tr>
      <w:tr w:rsidR="00214724" w:rsidRPr="00214724" w14:paraId="139AEFB3" w14:textId="77777777" w:rsidTr="00A86363">
        <w:trPr>
          <w:trHeight w:val="300"/>
        </w:trPr>
        <w:tc>
          <w:tcPr>
            <w:tcW w:w="3094" w:type="dxa"/>
            <w:gridSpan w:val="2"/>
          </w:tcPr>
          <w:p w14:paraId="4E0677C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3.3. Informacija apie Europos Sąjungos lėšomis finansuojamą projektą arba kitą projektą</w:t>
            </w:r>
          </w:p>
        </w:tc>
        <w:tc>
          <w:tcPr>
            <w:tcW w:w="6441" w:type="dxa"/>
            <w:gridSpan w:val="2"/>
          </w:tcPr>
          <w:p w14:paraId="692D8D8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1249CC1" w14:textId="77777777" w:rsidTr="00A86363">
        <w:trPr>
          <w:trHeight w:val="300"/>
        </w:trPr>
        <w:tc>
          <w:tcPr>
            <w:tcW w:w="9535" w:type="dxa"/>
            <w:gridSpan w:val="4"/>
          </w:tcPr>
          <w:p w14:paraId="39EA6B5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4. PASLAUGŲ SUTEIKIMO TERMINAI IR PASLAUGŲ PERDAVIMO </w:t>
            </w:r>
            <w:r w:rsidRPr="00214724">
              <w:rPr>
                <w:rFonts w:ascii="Arial" w:hAnsi="Arial" w:cs="Arial"/>
                <w:color w:val="000000"/>
                <w:kern w:val="2"/>
                <w:sz w:val="24"/>
                <w:szCs w:val="24"/>
              </w:rPr>
              <w:t>–</w:t>
            </w:r>
            <w:r w:rsidRPr="00214724">
              <w:rPr>
                <w:rFonts w:ascii="Arial" w:hAnsi="Arial" w:cs="Arial"/>
                <w:b/>
                <w:kern w:val="2"/>
                <w:sz w:val="24"/>
                <w:szCs w:val="24"/>
              </w:rPr>
              <w:t xml:space="preserve"> PRIĖMIMO TVARKA</w:t>
            </w:r>
          </w:p>
        </w:tc>
      </w:tr>
      <w:tr w:rsidR="00214724" w:rsidRPr="00214724" w14:paraId="69122B34" w14:textId="77777777" w:rsidTr="00A86363">
        <w:trPr>
          <w:trHeight w:val="300"/>
        </w:trPr>
        <w:tc>
          <w:tcPr>
            <w:tcW w:w="3094" w:type="dxa"/>
            <w:gridSpan w:val="2"/>
          </w:tcPr>
          <w:p w14:paraId="249E8224" w14:textId="77777777" w:rsidR="00214724" w:rsidRPr="00DE4E24" w:rsidRDefault="00214724" w:rsidP="00214724">
            <w:pPr>
              <w:spacing w:after="0" w:line="240" w:lineRule="auto"/>
              <w:rPr>
                <w:rFonts w:ascii="Arial" w:hAnsi="Arial" w:cs="Arial"/>
                <w:b/>
                <w:color w:val="000000" w:themeColor="text1"/>
                <w:kern w:val="2"/>
                <w:sz w:val="24"/>
                <w:szCs w:val="24"/>
              </w:rPr>
            </w:pPr>
            <w:r w:rsidRPr="00DE4E24">
              <w:rPr>
                <w:rFonts w:ascii="Arial" w:hAnsi="Arial" w:cs="Arial"/>
                <w:b/>
                <w:color w:val="000000" w:themeColor="text1"/>
                <w:kern w:val="2"/>
                <w:sz w:val="24"/>
                <w:szCs w:val="24"/>
              </w:rPr>
              <w:t xml:space="preserve">4.1. </w:t>
            </w:r>
            <w:r w:rsidRPr="00DE4E24">
              <w:rPr>
                <w:rFonts w:ascii="Arial" w:hAnsi="Arial" w:cs="Arial"/>
                <w:b/>
                <w:color w:val="000000" w:themeColor="text1"/>
                <w:sz w:val="24"/>
                <w:szCs w:val="24"/>
              </w:rPr>
              <w:t>Paslaugų</w:t>
            </w:r>
            <w:r w:rsidRPr="00DE4E24">
              <w:rPr>
                <w:rFonts w:ascii="Arial" w:hAnsi="Arial" w:cs="Arial"/>
                <w:b/>
                <w:color w:val="000000" w:themeColor="text1"/>
                <w:kern w:val="2"/>
                <w:sz w:val="24"/>
                <w:szCs w:val="24"/>
              </w:rPr>
              <w:t xml:space="preserve"> </w:t>
            </w:r>
            <w:r w:rsidRPr="00DE4E24">
              <w:rPr>
                <w:rFonts w:ascii="Arial" w:hAnsi="Arial" w:cs="Arial"/>
                <w:b/>
                <w:color w:val="000000" w:themeColor="text1"/>
                <w:sz w:val="24"/>
                <w:szCs w:val="24"/>
              </w:rPr>
              <w:t>suteikimo</w:t>
            </w:r>
            <w:r w:rsidRPr="00DE4E24">
              <w:rPr>
                <w:rFonts w:ascii="Arial" w:hAnsi="Arial" w:cs="Arial"/>
                <w:b/>
                <w:color w:val="000000" w:themeColor="text1"/>
                <w:kern w:val="2"/>
                <w:sz w:val="24"/>
                <w:szCs w:val="24"/>
              </w:rPr>
              <w:t xml:space="preserve"> terminas, kai </w:t>
            </w:r>
            <w:r w:rsidRPr="00DE4E24">
              <w:rPr>
                <w:rFonts w:ascii="Arial" w:hAnsi="Arial" w:cs="Arial"/>
                <w:b/>
                <w:color w:val="000000" w:themeColor="text1"/>
                <w:sz w:val="24"/>
                <w:szCs w:val="24"/>
              </w:rPr>
              <w:t>Paslaugos yra vienkartinio pobūdžio, teikiamos periodiškai arba pagal Pirkėjo Užsakymą</w:t>
            </w:r>
          </w:p>
        </w:tc>
        <w:tc>
          <w:tcPr>
            <w:tcW w:w="6441" w:type="dxa"/>
            <w:gridSpan w:val="2"/>
          </w:tcPr>
          <w:p w14:paraId="6FF35373" w14:textId="77777777" w:rsidR="00214724" w:rsidRPr="00DE4E24" w:rsidRDefault="00214724" w:rsidP="00C8426E">
            <w:pPr>
              <w:pStyle w:val="Sraopastraipa"/>
              <w:numPr>
                <w:ilvl w:val="2"/>
                <w:numId w:val="47"/>
              </w:numPr>
              <w:spacing w:after="0" w:line="240" w:lineRule="auto"/>
              <w:ind w:left="0" w:firstLine="0"/>
              <w:contextualSpacing w:val="0"/>
              <w:jc w:val="both"/>
              <w:rPr>
                <w:rFonts w:ascii="Arial" w:hAnsi="Arial" w:cs="Arial"/>
                <w:b/>
                <w:bCs/>
                <w:color w:val="000000" w:themeColor="text1"/>
                <w:sz w:val="24"/>
                <w:szCs w:val="24"/>
              </w:rPr>
            </w:pPr>
            <w:r w:rsidRPr="00DE4E24">
              <w:rPr>
                <w:rFonts w:ascii="Arial" w:hAnsi="Arial" w:cs="Arial"/>
                <w:b/>
                <w:bCs/>
                <w:color w:val="000000" w:themeColor="text1"/>
                <w:sz w:val="24"/>
                <w:szCs w:val="24"/>
              </w:rPr>
              <w:t>Projekto parengimo paslaugos</w:t>
            </w:r>
            <w:r w:rsidRPr="00DE4E24">
              <w:rPr>
                <w:rFonts w:ascii="Arial" w:hAnsi="Arial" w:cs="Arial"/>
                <w:color w:val="000000" w:themeColor="text1"/>
                <w:sz w:val="24"/>
                <w:szCs w:val="24"/>
              </w:rPr>
              <w:t xml:space="preserve">, įskaitant tyrinėjimus, projektinius pasiūlymus ir visas susijusias paslaugas, turi būti suteiktos (t. y. perduotas pilnas Projektas, kurio sprendiniams Pirkėjas pritarė) </w:t>
            </w:r>
            <w:r w:rsidRPr="00DE4E24">
              <w:rPr>
                <w:rFonts w:ascii="Arial" w:hAnsi="Arial" w:cs="Arial"/>
                <w:b/>
                <w:bCs/>
                <w:color w:val="000000" w:themeColor="text1"/>
                <w:sz w:val="24"/>
                <w:szCs w:val="24"/>
              </w:rPr>
              <w:t>ne vėliau kaip per 6 mėn. nuo Sutarties įsigaliojimo dienos</w:t>
            </w:r>
            <w:r w:rsidRPr="00DE4E24">
              <w:rPr>
                <w:rFonts w:ascii="Arial" w:hAnsi="Arial" w:cs="Arial"/>
                <w:color w:val="000000" w:themeColor="text1"/>
                <w:sz w:val="24"/>
                <w:szCs w:val="24"/>
              </w:rPr>
              <w:t>. Leidimo atlikti kultūros paveldo objekto ar kultūros paveldo statinio tvarkybos darbus ir (ar) statybą leidžiančio dokumento gavimo, paveldosaugos (specialiosios) ekspertizės bei statinio bendrosios projekto ekspertizės atlikimo trukmė (kuri pradedama skaičiuoti nuo dienos, kai Tiekėjas perdavė Pirkėjui parengtą pilną Projektą, kurio sprendiniams Pirkėjas pritarė) į Projekto parengimo trukmę neįskaičiuojama.</w:t>
            </w:r>
          </w:p>
          <w:p w14:paraId="64D561B4" w14:textId="77777777" w:rsidR="00214724" w:rsidRPr="00DE4E24" w:rsidRDefault="00214724" w:rsidP="00C8426E">
            <w:pPr>
              <w:pStyle w:val="Sraopastraipa"/>
              <w:numPr>
                <w:ilvl w:val="2"/>
                <w:numId w:val="47"/>
              </w:numPr>
              <w:spacing w:after="0" w:line="240" w:lineRule="auto"/>
              <w:ind w:left="0" w:firstLine="0"/>
              <w:contextualSpacing w:val="0"/>
              <w:jc w:val="both"/>
              <w:rPr>
                <w:rFonts w:ascii="Arial" w:hAnsi="Arial" w:cs="Arial"/>
                <w:color w:val="000000" w:themeColor="text1"/>
                <w:sz w:val="24"/>
                <w:szCs w:val="24"/>
              </w:rPr>
            </w:pPr>
            <w:r w:rsidRPr="00DE4E24">
              <w:rPr>
                <w:rFonts w:ascii="Arial" w:hAnsi="Arial" w:cs="Arial"/>
                <w:b/>
                <w:bCs/>
                <w:color w:val="000000" w:themeColor="text1"/>
                <w:sz w:val="24"/>
                <w:szCs w:val="24"/>
              </w:rPr>
              <w:t>Projekto vykdymo priežiūros paslaugos</w:t>
            </w:r>
            <w:r w:rsidRPr="00DE4E24">
              <w:rPr>
                <w:rFonts w:ascii="Arial" w:hAnsi="Arial" w:cs="Arial"/>
                <w:color w:val="000000" w:themeColor="text1"/>
                <w:sz w:val="24"/>
                <w:szCs w:val="24"/>
              </w:rPr>
              <w:t xml:space="preserve"> turi būti teikiamos nuo statybos darbų vykdymo pradžios iki statinio statybos užbaigimo įforminimo teisės aktų nustatyta tvarka, bet ne ilgiau kaip 60 mėn. nuo Sutarties įsigaliojimo dienos. </w:t>
            </w:r>
            <w:r w:rsidRPr="00DE4E24">
              <w:rPr>
                <w:rFonts w:ascii="Arial" w:hAnsi="Arial" w:cs="Arial"/>
                <w:color w:val="000000" w:themeColor="text1"/>
                <w:sz w:val="24"/>
                <w:szCs w:val="24"/>
              </w:rPr>
              <w:lastRenderedPageBreak/>
              <w:t>Pirkėjas apie darbų vykdymo pradžią Tiekėją informuos atskiru raštišku pranešimu.</w:t>
            </w:r>
          </w:p>
        </w:tc>
      </w:tr>
      <w:tr w:rsidR="00214724" w:rsidRPr="00214724" w14:paraId="48276DD3" w14:textId="77777777" w:rsidTr="00A86363">
        <w:trPr>
          <w:trHeight w:val="300"/>
        </w:trPr>
        <w:tc>
          <w:tcPr>
            <w:tcW w:w="3094" w:type="dxa"/>
            <w:gridSpan w:val="2"/>
          </w:tcPr>
          <w:p w14:paraId="79104A8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4.2. Paslaugų / jų dalies / etapo / periodo suteikimo termino pratęsimas</w:t>
            </w:r>
          </w:p>
        </w:tc>
        <w:tc>
          <w:tcPr>
            <w:tcW w:w="6441" w:type="dxa"/>
            <w:gridSpan w:val="2"/>
          </w:tcPr>
          <w:p w14:paraId="0108C2D7" w14:textId="77777777" w:rsidR="00214724" w:rsidRPr="00DE4E24" w:rsidRDefault="00214724" w:rsidP="00214724">
            <w:pPr>
              <w:spacing w:after="0" w:line="240" w:lineRule="auto"/>
              <w:jc w:val="both"/>
              <w:rPr>
                <w:rFonts w:ascii="Arial" w:hAnsi="Arial" w:cs="Arial"/>
                <w:color w:val="000000" w:themeColor="text1"/>
                <w:kern w:val="2"/>
                <w:sz w:val="24"/>
                <w:szCs w:val="24"/>
              </w:rPr>
            </w:pPr>
            <w:r w:rsidRPr="00DE4E24">
              <w:rPr>
                <w:rFonts w:ascii="Arial" w:hAnsi="Arial" w:cs="Arial"/>
                <w:color w:val="000000" w:themeColor="text1"/>
                <w:kern w:val="2"/>
                <w:sz w:val="24"/>
                <w:szCs w:val="24"/>
              </w:rPr>
              <w:t>Tiekėjas turi teisę į Projekto parengimo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Projekto parengimo paslaugų suteikimo terminas gali būti pratęsiamas tik minėtų aplinkybių egzistavimo laikotarpiui, bet ne ilgiau nei 2 mėnesių laikotarpiui.</w:t>
            </w:r>
          </w:p>
        </w:tc>
      </w:tr>
      <w:tr w:rsidR="00214724" w:rsidRPr="00214724" w14:paraId="289FE208" w14:textId="77777777" w:rsidTr="00DE4E24">
        <w:trPr>
          <w:trHeight w:val="70"/>
        </w:trPr>
        <w:tc>
          <w:tcPr>
            <w:tcW w:w="3094" w:type="dxa"/>
            <w:gridSpan w:val="2"/>
          </w:tcPr>
          <w:p w14:paraId="2BAD089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4.3. Užsakymų teikimo tvarka</w:t>
            </w:r>
          </w:p>
        </w:tc>
        <w:tc>
          <w:tcPr>
            <w:tcW w:w="6441" w:type="dxa"/>
            <w:gridSpan w:val="2"/>
          </w:tcPr>
          <w:p w14:paraId="282EDB4D" w14:textId="77777777" w:rsidR="00214724" w:rsidRPr="00DE4E24" w:rsidRDefault="00214724" w:rsidP="00214724">
            <w:pPr>
              <w:spacing w:after="0" w:line="240" w:lineRule="auto"/>
              <w:rPr>
                <w:rFonts w:ascii="Arial" w:hAnsi="Arial" w:cs="Arial"/>
                <w:color w:val="000000" w:themeColor="text1"/>
                <w:sz w:val="24"/>
                <w:szCs w:val="24"/>
              </w:rPr>
            </w:pPr>
            <w:r w:rsidRPr="00DE4E24">
              <w:rPr>
                <w:rFonts w:ascii="Arial" w:hAnsi="Arial" w:cs="Arial"/>
                <w:color w:val="000000" w:themeColor="text1"/>
                <w:sz w:val="24"/>
                <w:szCs w:val="24"/>
              </w:rPr>
              <w:t>Netaikoma</w:t>
            </w:r>
          </w:p>
        </w:tc>
      </w:tr>
      <w:tr w:rsidR="00214724" w:rsidRPr="00214724" w14:paraId="15A94C3F" w14:textId="77777777" w:rsidTr="00A86363">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18AF043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D411AA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B97C0F9" w14:textId="77777777" w:rsidTr="00A86363">
        <w:trPr>
          <w:trHeight w:val="300"/>
        </w:trPr>
        <w:tc>
          <w:tcPr>
            <w:tcW w:w="3094" w:type="dxa"/>
            <w:gridSpan w:val="2"/>
          </w:tcPr>
          <w:p w14:paraId="1ADEC7D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4.5. Pateikiami dokumentai</w:t>
            </w:r>
          </w:p>
        </w:tc>
        <w:tc>
          <w:tcPr>
            <w:tcW w:w="6441" w:type="dxa"/>
            <w:gridSpan w:val="2"/>
          </w:tcPr>
          <w:p w14:paraId="6FA5F48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Turi būti pateikiami šie dokumentai:</w:t>
            </w:r>
          </w:p>
          <w:p w14:paraId="4CA29BF6"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Tiekėjo parašu patvirtinti 2 (du) spausdinti Projekto egzemplioriai ir Tiekėjo parašu patvirtinta elektroninė Projekto versija skaitmenine laikmena (CD arba USB formatu);</w:t>
            </w:r>
          </w:p>
          <w:p w14:paraId="1545F9C5" w14:textId="77777777" w:rsidR="00214724" w:rsidRPr="00214724" w:rsidRDefault="00214724" w:rsidP="00214724">
            <w:pPr>
              <w:tabs>
                <w:tab w:val="left" w:pos="851"/>
              </w:tabs>
              <w:spacing w:after="0" w:line="240" w:lineRule="auto"/>
              <w:jc w:val="both"/>
              <w:rPr>
                <w:rFonts w:ascii="Arial" w:hAnsi="Arial" w:cs="Arial"/>
                <w:sz w:val="24"/>
                <w:szCs w:val="24"/>
              </w:rPr>
            </w:pPr>
            <w:r w:rsidRPr="00214724">
              <w:rPr>
                <w:rFonts w:ascii="Arial" w:hAnsi="Arial" w:cs="Arial"/>
                <w:sz w:val="24"/>
                <w:szCs w:val="24"/>
              </w:rPr>
              <w:t>Tiekėjo parengta Projekto failų versija su neapribota galimybe jas redaguoti: skaičiuojamosios kainos nustatymo dalis (*.</w:t>
            </w:r>
            <w:proofErr w:type="spellStart"/>
            <w:r w:rsidRPr="00214724">
              <w:rPr>
                <w:rFonts w:ascii="Arial" w:hAnsi="Arial" w:cs="Arial"/>
                <w:sz w:val="24"/>
                <w:szCs w:val="24"/>
              </w:rPr>
              <w:t>xls</w:t>
            </w:r>
            <w:proofErr w:type="spellEnd"/>
            <w:r w:rsidRPr="00214724">
              <w:rPr>
                <w:rFonts w:ascii="Arial" w:hAnsi="Arial" w:cs="Arial"/>
                <w:sz w:val="24"/>
                <w:szCs w:val="24"/>
              </w:rPr>
              <w:t xml:space="preserve"> arba kt. analogiškais formatais), projektinių sprendinių brėžiniai – vektorinė grafika (*.</w:t>
            </w:r>
            <w:proofErr w:type="spellStart"/>
            <w:r w:rsidRPr="00214724">
              <w:rPr>
                <w:rFonts w:ascii="Arial" w:hAnsi="Arial" w:cs="Arial"/>
                <w:sz w:val="24"/>
                <w:szCs w:val="24"/>
              </w:rPr>
              <w:t>dwg</w:t>
            </w:r>
            <w:proofErr w:type="spellEnd"/>
            <w:r w:rsidRPr="00214724">
              <w:rPr>
                <w:rFonts w:ascii="Arial" w:hAnsi="Arial" w:cs="Arial"/>
                <w:sz w:val="24"/>
                <w:szCs w:val="24"/>
              </w:rPr>
              <w:t xml:space="preserve"> arba kt. analogiškais formatais);</w:t>
            </w:r>
          </w:p>
          <w:p w14:paraId="388BC665"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sz w:val="24"/>
                <w:szCs w:val="24"/>
              </w:rPr>
              <w:t>Paslaugų perdavimo-priėmimo aktas ir Sąskaita.</w:t>
            </w:r>
          </w:p>
          <w:p w14:paraId="6546E3A3"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Tiekėjui nepateikus nurodytų dokumentų, laikoma, kad Paslaugos neatitinka Sutartyje nustatytų reikalavimų.</w:t>
            </w:r>
          </w:p>
        </w:tc>
      </w:tr>
      <w:tr w:rsidR="00214724" w:rsidRPr="00214724" w14:paraId="36753DAD" w14:textId="77777777" w:rsidTr="00A86363">
        <w:trPr>
          <w:trHeight w:val="300"/>
        </w:trPr>
        <w:tc>
          <w:tcPr>
            <w:tcW w:w="9535" w:type="dxa"/>
            <w:gridSpan w:val="4"/>
          </w:tcPr>
          <w:p w14:paraId="37D30BB7"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5. SUTARTIES KAINA IR ATSISKAITYMO TVARKA</w:t>
            </w:r>
          </w:p>
        </w:tc>
      </w:tr>
      <w:tr w:rsidR="00214724" w:rsidRPr="00214724" w14:paraId="2ECDB185" w14:textId="77777777" w:rsidTr="00A86363">
        <w:trPr>
          <w:trHeight w:val="300"/>
        </w:trPr>
        <w:tc>
          <w:tcPr>
            <w:tcW w:w="3094" w:type="dxa"/>
            <w:gridSpan w:val="2"/>
          </w:tcPr>
          <w:p w14:paraId="4ACBF9A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5.1. Sutarčiai taikomas kainos apskaičiavimo būdas</w:t>
            </w:r>
          </w:p>
        </w:tc>
        <w:tc>
          <w:tcPr>
            <w:tcW w:w="6441" w:type="dxa"/>
            <w:gridSpan w:val="2"/>
          </w:tcPr>
          <w:p w14:paraId="0E35536A" w14:textId="77777777" w:rsidR="00214724" w:rsidRPr="00214724" w:rsidRDefault="00214724" w:rsidP="00214724">
            <w:pPr>
              <w:spacing w:after="0" w:line="240" w:lineRule="auto"/>
              <w:rPr>
                <w:rFonts w:ascii="Arial" w:hAnsi="Arial" w:cs="Arial"/>
                <w:kern w:val="2"/>
                <w:sz w:val="24"/>
                <w:szCs w:val="24"/>
              </w:rPr>
            </w:pPr>
            <w:r w:rsidRPr="00323B13">
              <w:rPr>
                <w:rFonts w:ascii="Arial" w:hAnsi="Arial" w:cs="Arial"/>
                <w:kern w:val="2"/>
                <w:sz w:val="24"/>
                <w:szCs w:val="24"/>
              </w:rPr>
              <w:t>Fiksuotos kainos kainodara</w:t>
            </w:r>
          </w:p>
        </w:tc>
      </w:tr>
      <w:tr w:rsidR="00214724" w:rsidRPr="00214724" w14:paraId="43B9E09D" w14:textId="77777777" w:rsidTr="00A86363">
        <w:trPr>
          <w:trHeight w:val="300"/>
        </w:trPr>
        <w:tc>
          <w:tcPr>
            <w:tcW w:w="3094" w:type="dxa"/>
            <w:gridSpan w:val="2"/>
          </w:tcPr>
          <w:p w14:paraId="2420150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5.2. Pradinės Sutarties vertė ir Sutarties kaina, kai taikoma </w:t>
            </w:r>
            <w:r w:rsidRPr="00214724">
              <w:rPr>
                <w:rFonts w:ascii="Arial" w:hAnsi="Arial" w:cs="Arial"/>
                <w:b/>
                <w:kern w:val="2"/>
                <w:sz w:val="24"/>
                <w:szCs w:val="24"/>
                <w:u w:val="single"/>
              </w:rPr>
              <w:t>fiksuotos kainos</w:t>
            </w:r>
            <w:r w:rsidRPr="00214724">
              <w:rPr>
                <w:rFonts w:ascii="Arial" w:hAnsi="Arial" w:cs="Arial"/>
                <w:b/>
                <w:kern w:val="2"/>
                <w:sz w:val="24"/>
                <w:szCs w:val="24"/>
              </w:rPr>
              <w:t xml:space="preserve"> kainodara</w:t>
            </w:r>
          </w:p>
          <w:p w14:paraId="7DD2B175" w14:textId="77777777" w:rsidR="00214724" w:rsidRPr="00214724" w:rsidRDefault="00214724" w:rsidP="00214724">
            <w:pPr>
              <w:spacing w:after="0" w:line="240" w:lineRule="auto"/>
              <w:rPr>
                <w:rFonts w:ascii="Arial" w:hAnsi="Arial" w:cs="Arial"/>
                <w:b/>
                <w:kern w:val="2"/>
                <w:sz w:val="24"/>
                <w:szCs w:val="24"/>
              </w:rPr>
            </w:pPr>
          </w:p>
          <w:p w14:paraId="16EEDD80" w14:textId="77777777" w:rsidR="00214724" w:rsidRPr="00214724" w:rsidRDefault="00214724" w:rsidP="00214724">
            <w:pPr>
              <w:spacing w:after="0" w:line="240" w:lineRule="auto"/>
              <w:rPr>
                <w:rFonts w:ascii="Arial" w:hAnsi="Arial" w:cs="Arial"/>
                <w:b/>
                <w:kern w:val="2"/>
                <w:sz w:val="24"/>
                <w:szCs w:val="24"/>
              </w:rPr>
            </w:pPr>
          </w:p>
          <w:p w14:paraId="64B4450D" w14:textId="77777777" w:rsidR="00214724" w:rsidRPr="00214724" w:rsidRDefault="00214724" w:rsidP="00214724">
            <w:pPr>
              <w:spacing w:after="0" w:line="240" w:lineRule="auto"/>
              <w:rPr>
                <w:rFonts w:ascii="Arial" w:hAnsi="Arial" w:cs="Arial"/>
                <w:b/>
                <w:kern w:val="2"/>
                <w:sz w:val="24"/>
                <w:szCs w:val="24"/>
              </w:rPr>
            </w:pPr>
          </w:p>
          <w:p w14:paraId="72C9DD7C" w14:textId="77777777" w:rsidR="00214724" w:rsidRPr="00214724" w:rsidRDefault="00214724" w:rsidP="00214724">
            <w:pPr>
              <w:spacing w:after="0" w:line="240" w:lineRule="auto"/>
              <w:jc w:val="both"/>
              <w:rPr>
                <w:rFonts w:ascii="Arial" w:hAnsi="Arial" w:cs="Arial"/>
                <w:b/>
                <w:kern w:val="2"/>
                <w:sz w:val="24"/>
                <w:szCs w:val="24"/>
              </w:rPr>
            </w:pPr>
          </w:p>
        </w:tc>
        <w:tc>
          <w:tcPr>
            <w:tcW w:w="6441" w:type="dxa"/>
            <w:gridSpan w:val="2"/>
          </w:tcPr>
          <w:p w14:paraId="4542CF1D"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Pradinės Sutarties vertė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be PVM.</w:t>
            </w:r>
          </w:p>
          <w:p w14:paraId="2F10691F"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PVM sudaro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w:t>
            </w:r>
          </w:p>
          <w:p w14:paraId="239D9F15"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Sutarties kaina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su PVM.</w:t>
            </w:r>
          </w:p>
          <w:p w14:paraId="70ECB3C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Šioje Sutartyje P</w:t>
            </w:r>
            <w:r w:rsidRPr="00214724">
              <w:rPr>
                <w:rFonts w:ascii="Arial" w:hAnsi="Arial" w:cs="Arial"/>
                <w:color w:val="000000"/>
                <w:kern w:val="2"/>
                <w:sz w:val="24"/>
                <w:szCs w:val="24"/>
              </w:rPr>
              <w:t xml:space="preserve">radinės Sutarties vertė yra lygi Tiekėjo pasiūlymo kainai be PVM, nurodytai už visą pirkimo </w:t>
            </w:r>
            <w:r w:rsidRPr="00214724">
              <w:rPr>
                <w:rFonts w:ascii="Arial" w:hAnsi="Arial" w:cs="Arial"/>
                <w:color w:val="000000"/>
                <w:kern w:val="2"/>
                <w:sz w:val="24"/>
                <w:szCs w:val="24"/>
              </w:rPr>
              <w:lastRenderedPageBreak/>
              <w:t xml:space="preserve">dokumentuose ir Sutartyje nurodytą Paslaugų kiekį ir (ar) </w:t>
            </w:r>
            <w:r w:rsidRPr="00214724">
              <w:rPr>
                <w:rFonts w:ascii="Arial" w:hAnsi="Arial" w:cs="Arial"/>
                <w:kern w:val="2"/>
                <w:sz w:val="24"/>
                <w:szCs w:val="24"/>
              </w:rPr>
              <w:t>apimtį.</w:t>
            </w:r>
          </w:p>
        </w:tc>
      </w:tr>
      <w:tr w:rsidR="00214724" w:rsidRPr="00214724" w14:paraId="57009C72" w14:textId="77777777" w:rsidTr="00A86363">
        <w:trPr>
          <w:trHeight w:val="300"/>
        </w:trPr>
        <w:tc>
          <w:tcPr>
            <w:tcW w:w="3094" w:type="dxa"/>
            <w:gridSpan w:val="2"/>
          </w:tcPr>
          <w:p w14:paraId="4CEAC2A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5.3. Sutarties kainos / įkainių perskaičiavimas taikant </w:t>
            </w:r>
            <w:r w:rsidRPr="00214724">
              <w:rPr>
                <w:rFonts w:ascii="Arial" w:hAnsi="Arial" w:cs="Arial"/>
                <w:b/>
                <w:kern w:val="2"/>
                <w:sz w:val="24"/>
                <w:szCs w:val="24"/>
                <w:u w:val="single"/>
              </w:rPr>
              <w:t>peržiūros</w:t>
            </w:r>
            <w:r w:rsidRPr="00214724">
              <w:rPr>
                <w:rFonts w:ascii="Arial" w:hAnsi="Arial" w:cs="Arial"/>
                <w:b/>
                <w:kern w:val="2"/>
                <w:sz w:val="24"/>
                <w:szCs w:val="24"/>
              </w:rPr>
              <w:t xml:space="preserve"> taisykles</w:t>
            </w:r>
          </w:p>
          <w:p w14:paraId="653B1FF1" w14:textId="77777777" w:rsidR="00214724" w:rsidRPr="00214724" w:rsidRDefault="00214724" w:rsidP="00214724">
            <w:pPr>
              <w:spacing w:after="0" w:line="240" w:lineRule="auto"/>
              <w:rPr>
                <w:rFonts w:ascii="Arial" w:hAnsi="Arial" w:cs="Arial"/>
                <w:b/>
                <w:kern w:val="2"/>
                <w:sz w:val="24"/>
                <w:szCs w:val="24"/>
              </w:rPr>
            </w:pPr>
          </w:p>
          <w:p w14:paraId="28454A20" w14:textId="77777777" w:rsidR="00214724" w:rsidRPr="00214724" w:rsidRDefault="00214724" w:rsidP="00214724">
            <w:pPr>
              <w:spacing w:after="0" w:line="240" w:lineRule="auto"/>
              <w:rPr>
                <w:rFonts w:ascii="Arial" w:hAnsi="Arial" w:cs="Arial"/>
                <w:kern w:val="2"/>
                <w:sz w:val="24"/>
                <w:szCs w:val="24"/>
              </w:rPr>
            </w:pPr>
          </w:p>
        </w:tc>
        <w:tc>
          <w:tcPr>
            <w:tcW w:w="6441" w:type="dxa"/>
            <w:gridSpan w:val="2"/>
          </w:tcPr>
          <w:p w14:paraId="053984D8"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Sutarties kaina bus perskaičiuojama:</w:t>
            </w:r>
          </w:p>
          <w:p w14:paraId="0AAA166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5.3.1. dėl PVM tarifo pasikeitimo;</w:t>
            </w:r>
          </w:p>
          <w:p w14:paraId="3A2B4A2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5.3.2. netaikoma;</w:t>
            </w:r>
          </w:p>
          <w:p w14:paraId="29C7E1D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5.3.3. dėl kainų lygio pokyčio;</w:t>
            </w:r>
          </w:p>
          <w:p w14:paraId="742F55E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5.3.4. netaikoma.</w:t>
            </w:r>
          </w:p>
        </w:tc>
      </w:tr>
      <w:tr w:rsidR="00214724" w:rsidRPr="00214724" w14:paraId="47157BCD" w14:textId="77777777" w:rsidTr="00A86363">
        <w:trPr>
          <w:trHeight w:val="300"/>
        </w:trPr>
        <w:tc>
          <w:tcPr>
            <w:tcW w:w="3094" w:type="dxa"/>
            <w:gridSpan w:val="2"/>
          </w:tcPr>
          <w:p w14:paraId="4D7EAD8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5.3.1. Sutarties kainos / įkainių peržiūra dėl PVM tarifo pasikeitimo</w:t>
            </w:r>
          </w:p>
        </w:tc>
        <w:tc>
          <w:tcPr>
            <w:tcW w:w="6441" w:type="dxa"/>
            <w:gridSpan w:val="2"/>
          </w:tcPr>
          <w:p w14:paraId="0FD43EBC"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kern w:val="2"/>
                <w:sz w:val="24"/>
                <w:szCs w:val="24"/>
              </w:rPr>
              <w:t>Jeigu Sutarties vykdymo metu pasikeičia PVM mokėjimą reglamentuojantys teisės aktai, darantys tiesioginę įtaką Tiekėjo t</w:t>
            </w:r>
            <w:r w:rsidRPr="00214724">
              <w:rPr>
                <w:rFonts w:ascii="Arial" w:hAnsi="Arial" w:cs="Arial"/>
                <w:sz w:val="24"/>
                <w:szCs w:val="24"/>
              </w:rPr>
              <w:t>ei</w:t>
            </w:r>
            <w:r w:rsidRPr="00214724">
              <w:rPr>
                <w:rFonts w:ascii="Arial" w:hAnsi="Arial" w:cs="Arial"/>
                <w:kern w:val="2"/>
                <w:sz w:val="24"/>
                <w:szCs w:val="24"/>
              </w:rPr>
              <w:t>kiamų P</w:t>
            </w:r>
            <w:r w:rsidRPr="00214724">
              <w:rPr>
                <w:rFonts w:ascii="Arial" w:hAnsi="Arial" w:cs="Arial"/>
                <w:sz w:val="24"/>
                <w:szCs w:val="24"/>
              </w:rPr>
              <w:t>aslaugų</w:t>
            </w:r>
            <w:r w:rsidRPr="00214724">
              <w:rPr>
                <w:rFonts w:ascii="Arial" w:hAnsi="Arial" w:cs="Arial"/>
                <w:kern w:val="2"/>
                <w:sz w:val="24"/>
                <w:szCs w:val="24"/>
              </w:rPr>
              <w:t xml:space="preserve"> Sutartyje nurodytai kainai / įkainiams, Sutarties kaina / įkainiai perskaičiuojami nekeičiant P</w:t>
            </w:r>
            <w:r w:rsidRPr="00214724">
              <w:rPr>
                <w:rFonts w:ascii="Arial" w:hAnsi="Arial" w:cs="Arial"/>
                <w:sz w:val="24"/>
                <w:szCs w:val="24"/>
              </w:rPr>
              <w:t>aslaugų</w:t>
            </w:r>
            <w:r w:rsidRPr="00214724">
              <w:rPr>
                <w:rFonts w:ascii="Arial" w:hAnsi="Arial" w:cs="Arial"/>
                <w:kern w:val="2"/>
                <w:sz w:val="24"/>
                <w:szCs w:val="24"/>
              </w:rPr>
              <w:t xml:space="preserve"> kainos / įkainio be PVM.</w:t>
            </w:r>
          </w:p>
          <w:p w14:paraId="5C775D3B" w14:textId="77777777" w:rsidR="00214724" w:rsidRPr="00214724" w:rsidRDefault="00214724" w:rsidP="00214724">
            <w:pPr>
              <w:spacing w:after="0" w:line="240" w:lineRule="auto"/>
              <w:rPr>
                <w:rFonts w:ascii="Arial" w:hAnsi="Arial" w:cs="Arial"/>
                <w:kern w:val="2"/>
                <w:sz w:val="24"/>
                <w:szCs w:val="24"/>
              </w:rPr>
            </w:pPr>
          </w:p>
          <w:p w14:paraId="6A407D58"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kern w:val="2"/>
                <w:sz w:val="24"/>
                <w:szCs w:val="24"/>
              </w:rPr>
              <w:t>Perskaičiuota Sutarties kaina įforminama Susitarimu ir turi būti taikoma nuo naujo PVM įvedimo datos (nepriklausomai nuo to, kada pasirašytas Susitarimas).</w:t>
            </w:r>
          </w:p>
        </w:tc>
      </w:tr>
      <w:tr w:rsidR="00214724" w:rsidRPr="00214724" w14:paraId="5BACC9F9" w14:textId="77777777" w:rsidTr="00A86363">
        <w:trPr>
          <w:trHeight w:val="300"/>
        </w:trPr>
        <w:tc>
          <w:tcPr>
            <w:tcW w:w="3094" w:type="dxa"/>
            <w:gridSpan w:val="2"/>
          </w:tcPr>
          <w:p w14:paraId="1E3B315B"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b/>
                <w:bCs/>
                <w:kern w:val="2"/>
                <w:sz w:val="24"/>
                <w:szCs w:val="24"/>
              </w:rPr>
              <w:t>5.3.2.</w:t>
            </w:r>
            <w:r w:rsidRPr="00214724">
              <w:rPr>
                <w:rFonts w:ascii="Arial" w:hAnsi="Arial" w:cs="Arial"/>
                <w:kern w:val="2"/>
                <w:sz w:val="24"/>
                <w:szCs w:val="24"/>
              </w:rPr>
              <w:t xml:space="preserve"> </w:t>
            </w:r>
            <w:r w:rsidRPr="00214724">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5FE12747"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CA68220" w14:textId="77777777" w:rsidTr="00A86363">
        <w:trPr>
          <w:trHeight w:val="300"/>
        </w:trPr>
        <w:tc>
          <w:tcPr>
            <w:tcW w:w="3094" w:type="dxa"/>
            <w:gridSpan w:val="2"/>
          </w:tcPr>
          <w:p w14:paraId="0ECD46F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5.3.3. Sutarties kainos / įkainių peržiūra dėl kainų lygio pokyčio</w:t>
            </w:r>
          </w:p>
        </w:tc>
        <w:tc>
          <w:tcPr>
            <w:tcW w:w="6441" w:type="dxa"/>
            <w:gridSpan w:val="2"/>
          </w:tcPr>
          <w:p w14:paraId="74289F69"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Pagal Sutartį perkamoms Projekto vykdymo priežiūros paslaugoms taikomas kainos peržiūrėjimas. Sutarties kaina (likusių suteikti Paslaugų kainos dalis – Projekto vykdymo priežiūros paslaugos) pagal bendro kainų lygio kitimą perskaičiuojama tokia tvarka:</w:t>
            </w:r>
          </w:p>
          <w:p w14:paraId="557880FF"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pirmus 12 (dvylika) mėnesių po Sutarties įsigaliojimo Sutarties kaina dėl bendro kainų lygio kitimo neperskaičiuojama.</w:t>
            </w:r>
          </w:p>
          <w:p w14:paraId="0AF9883D"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sekančio kalendorinio mėnesio pirmąją dieną likusių suteikti Paslaugų kainos dalis perskaičiuojama pagal paskutinį Valstybės duomenų agentūros paskelbtą Ūkio subjektams suteiktų paslaugų kainų indekso pokytį „Architektūros ir inžinerijos veikla; techninis tikrinimas ir analizė“ paslaugoms už 12 (dvylika) kalendorinių mėnesių (http://www.stat.gov.lt) (informacija skelbiama kas ketvirtį), tačiau kaina neperskaičiuojama tuo atveju, jeigu pokyčio procentinė išraiška neviršija 5 (penkių) procentų.</w:t>
            </w:r>
          </w:p>
          <w:p w14:paraId="21EC3838"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kaina perskaičiuojama kas 12 (dvylika) kalendorinių mėnesių Sutarties galiojimo metu. Likusios suteikti Paslaugos suprantamos kaip faktiškai likusios nesuteiktos Paslaugos.</w:t>
            </w:r>
          </w:p>
          <w:p w14:paraId="7E358EB0"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Tiekėjas praranda teisę reikalauti perskaičiuoti tų Paslaugų, kurias jis dėl savo kaltės vėlavo atlikti Sutartyje numatytais terminais, kainą.</w:t>
            </w:r>
          </w:p>
          <w:p w14:paraId="67AFE7AD"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lastRenderedPageBreak/>
              <w:t>Kaina perskaičiuojama pagal tai, kiek yra pakitęs paskutinis einamųjų metų paskelbtas Ūkio subjektams suteiktų paslaugų kainų indeksas (https://osp.stat.gov.lt/kainu-indeksai-pokyciai-ir-kainos) lyginant su prieš tai buvusių metų atitinkamo mėnesio kainų indeksu.</w:t>
            </w:r>
          </w:p>
          <w:p w14:paraId="6257CDDC"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Perskaičiavimas atliekamas Paslaugų kainą (likusių suteikti Paslaugų kainos dalį) dauginant iš perskaičiavimo koeficiento A, gauto einamųjų metų mėnesio kainų indeksą B (t. y. atitinkamam mėnesiui tenkantį ketvirčio indeksą) dalijant iš praėjusių metų atitinkamo mėnesio kainų indekso C (t. y. atitinkamam mėnesiui tenkančio ketvirčio indekso): A= (B/C). Perskaičiuojama tų Paslaugų kaina, kurios pagal Sutartį atliekamos po kainos pakeitimo įforminimo.</w:t>
            </w:r>
          </w:p>
          <w:p w14:paraId="5D814DFB"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Kainų pakeitimas įforminamas Šalių Susitarimu. Indeksuota kaina įsigalioja nuo susitarimo abiejų Šalių atstovų pasirašymo dienos. Nauja kaina kiekvienu indeksavimo atveju taikoma tik Pirkėjo mokėjimams pagal Sutartį už suteiktas Paslaugas atitinkamai po kainų pakeitimo įforminimo Šalių susitarimu.</w:t>
            </w:r>
          </w:p>
          <w:p w14:paraId="449986F3"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Sutarties kainos keitimas negalimas, jeigu Sutartyje nustatytų konkrečių Paslaugų teikimo terminų nebuvo laikytasi, ir jei šių terminų keitimas pratęstas Sutartyje nustatyta tvarka.</w:t>
            </w:r>
          </w:p>
          <w:p w14:paraId="50DB0047"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Paslaugų kainos perskaičiavimą gali inicijuoti bet kuri Sutarties Šalis raštu kreipdamasi į kitą Šalį ir pateikdama konkrečius skaičiavimus.</w:t>
            </w:r>
          </w:p>
        </w:tc>
      </w:tr>
      <w:tr w:rsidR="00214724" w:rsidRPr="00214724" w14:paraId="4202CBAC" w14:textId="77777777" w:rsidTr="00A86363">
        <w:trPr>
          <w:trHeight w:val="300"/>
        </w:trPr>
        <w:tc>
          <w:tcPr>
            <w:tcW w:w="3094" w:type="dxa"/>
            <w:gridSpan w:val="2"/>
          </w:tcPr>
          <w:p w14:paraId="1ADAF9C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5.3.4. Sutarties kainos / įkainių peržiūra dėl kainų lygio pokyčio pagal </w:t>
            </w:r>
            <w:r w:rsidRPr="00214724">
              <w:rPr>
                <w:rFonts w:ascii="Arial" w:hAnsi="Arial" w:cs="Arial"/>
                <w:b/>
                <w:bCs/>
                <w:kern w:val="2"/>
                <w:sz w:val="24"/>
                <w:szCs w:val="24"/>
              </w:rPr>
              <w:t>Paslaugų</w:t>
            </w:r>
            <w:r w:rsidRPr="00214724">
              <w:rPr>
                <w:rFonts w:ascii="Arial" w:hAnsi="Arial" w:cs="Arial"/>
                <w:b/>
                <w:kern w:val="2"/>
                <w:sz w:val="24"/>
                <w:szCs w:val="24"/>
              </w:rPr>
              <w:t xml:space="preserve"> grupių kainų pokyčius</w:t>
            </w:r>
          </w:p>
        </w:tc>
        <w:tc>
          <w:tcPr>
            <w:tcW w:w="6441" w:type="dxa"/>
            <w:gridSpan w:val="2"/>
          </w:tcPr>
          <w:p w14:paraId="5DAC9CA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171A512" w14:textId="77777777" w:rsidTr="00A86363">
        <w:trPr>
          <w:trHeight w:val="300"/>
        </w:trPr>
        <w:tc>
          <w:tcPr>
            <w:tcW w:w="3094" w:type="dxa"/>
            <w:gridSpan w:val="2"/>
          </w:tcPr>
          <w:p w14:paraId="004C5BE2"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kern w:val="2"/>
                <w:sz w:val="24"/>
                <w:szCs w:val="24"/>
              </w:rPr>
              <w:t xml:space="preserve">5.4. Sutarties kainos / įkainių apskaičiavimas taikant </w:t>
            </w:r>
            <w:r w:rsidRPr="00214724">
              <w:rPr>
                <w:rFonts w:ascii="Arial" w:hAnsi="Arial" w:cs="Arial"/>
                <w:b/>
                <w:bCs/>
                <w:kern w:val="2"/>
                <w:sz w:val="24"/>
                <w:szCs w:val="24"/>
                <w:u w:val="single"/>
              </w:rPr>
              <w:t>kiekio (apimties)</w:t>
            </w:r>
            <w:r w:rsidRPr="00214724">
              <w:rPr>
                <w:rFonts w:ascii="Arial" w:hAnsi="Arial" w:cs="Arial"/>
                <w:b/>
                <w:bCs/>
                <w:kern w:val="2"/>
                <w:sz w:val="24"/>
                <w:szCs w:val="24"/>
              </w:rPr>
              <w:t xml:space="preserve"> keitimo taisykles</w:t>
            </w:r>
          </w:p>
        </w:tc>
        <w:tc>
          <w:tcPr>
            <w:tcW w:w="6441" w:type="dxa"/>
            <w:gridSpan w:val="2"/>
          </w:tcPr>
          <w:p w14:paraId="0C6D8AC7"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515B96E1" w14:textId="77777777" w:rsidTr="00A86363">
        <w:trPr>
          <w:trHeight w:val="300"/>
        </w:trPr>
        <w:tc>
          <w:tcPr>
            <w:tcW w:w="3094" w:type="dxa"/>
            <w:gridSpan w:val="2"/>
          </w:tcPr>
          <w:p w14:paraId="5FD6954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5.5. Atsiskaitymo su Tiekėju terminas ir tvarka</w:t>
            </w:r>
          </w:p>
        </w:tc>
        <w:tc>
          <w:tcPr>
            <w:tcW w:w="6441" w:type="dxa"/>
            <w:gridSpan w:val="2"/>
          </w:tcPr>
          <w:p w14:paraId="46295EA5" w14:textId="77777777" w:rsidR="00214724" w:rsidRPr="00214724" w:rsidRDefault="00214724" w:rsidP="00214724">
            <w:pPr>
              <w:tabs>
                <w:tab w:val="left" w:pos="567"/>
              </w:tabs>
              <w:spacing w:after="0" w:line="240" w:lineRule="auto"/>
              <w:jc w:val="both"/>
              <w:rPr>
                <w:rFonts w:ascii="Arial" w:hAnsi="Arial" w:cs="Arial"/>
                <w:sz w:val="24"/>
                <w:szCs w:val="24"/>
              </w:rPr>
            </w:pPr>
            <w:r w:rsidRPr="00214724">
              <w:rPr>
                <w:rFonts w:ascii="Arial" w:hAnsi="Arial" w:cs="Arial"/>
                <w:kern w:val="2"/>
                <w:sz w:val="24"/>
                <w:szCs w:val="24"/>
              </w:rPr>
              <w:t xml:space="preserve">Pirkėjas atsiskaito su Tiekėju ne vėliau kaip per </w:t>
            </w:r>
            <w:r w:rsidRPr="00214724">
              <w:rPr>
                <w:rFonts w:ascii="Arial" w:hAnsi="Arial" w:cs="Arial"/>
                <w:sz w:val="24"/>
                <w:szCs w:val="24"/>
              </w:rPr>
              <w:t>30 kalendorinių dienų nuo dokumentų, patvirtinančių suteiktas paslaugas (sąskaitos faktūros, Šalių pasirašyto suteiktų paslaugų perdavimo–priėmimo akto) gavimo dienos tokia tvarka:</w:t>
            </w:r>
          </w:p>
          <w:p w14:paraId="3C20ACF8"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pirmas tarpinis mokėjimas, kurio dydis 50 proc. Sutartyje nustatytos Projekto parengimo paslaugų kainos, atliekamas po to, kai Pirkėjas pritaria galutiniams Projekto principiniams sprendiniams ir Tiekėjas perduoda Pirkėjui pilna apimtimi parengtą Projektą ekspertizės atlikimui;</w:t>
            </w:r>
          </w:p>
          <w:p w14:paraId="4C987571"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lastRenderedPageBreak/>
              <w:t>kitas tarpinis mokėjimas, kurio dydis 40 proc. Sutartyje nustatytos Projekto parengimo paslaugų kainos, atliekamas pateikus Projektą su ekspertizės (paveldosaugos (specialiosios) ekspertizės ir (ar) statinio bendrosios projekto ekspertizės) teigiama išvada. Ekspertizės paslaugas apmoka Pirkėjas;</w:t>
            </w:r>
          </w:p>
          <w:p w14:paraId="0FDE579B"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gavus leidimą atlikti kultūros paveldo objekto ar kultūros paveldo statinio tvarkybos darbus ir (ar) statybą leidžiantį dokumentą, apmokama likusi 10 proc. dalis Sutartyje numatytos Projekto parengimo kainos;</w:t>
            </w:r>
          </w:p>
          <w:p w14:paraId="5FD389D5"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už Projekto vykdymo priežiūros paslaugas Tiekėjui apmokama proporcingai faktiškai atliktų statybos darbų vertei.</w:t>
            </w:r>
          </w:p>
        </w:tc>
      </w:tr>
      <w:tr w:rsidR="00214724" w:rsidRPr="00214724" w14:paraId="2A7BA0F7" w14:textId="77777777" w:rsidTr="00A86363">
        <w:trPr>
          <w:trHeight w:val="300"/>
        </w:trPr>
        <w:tc>
          <w:tcPr>
            <w:tcW w:w="3094" w:type="dxa"/>
            <w:gridSpan w:val="2"/>
          </w:tcPr>
          <w:p w14:paraId="41B8222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5.6. Avansas</w:t>
            </w:r>
          </w:p>
        </w:tc>
        <w:tc>
          <w:tcPr>
            <w:tcW w:w="6441" w:type="dxa"/>
            <w:gridSpan w:val="2"/>
          </w:tcPr>
          <w:p w14:paraId="5003525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DDBE1D2" w14:textId="77777777" w:rsidTr="00A86363">
        <w:trPr>
          <w:trHeight w:val="300"/>
        </w:trPr>
        <w:tc>
          <w:tcPr>
            <w:tcW w:w="3094" w:type="dxa"/>
            <w:gridSpan w:val="2"/>
          </w:tcPr>
          <w:p w14:paraId="63DADBC6"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5.7. Avanso užtikrinimas</w:t>
            </w:r>
          </w:p>
        </w:tc>
        <w:tc>
          <w:tcPr>
            <w:tcW w:w="6441" w:type="dxa"/>
            <w:gridSpan w:val="2"/>
          </w:tcPr>
          <w:p w14:paraId="5E2E360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4007A57A" w14:textId="77777777" w:rsidTr="00A86363">
        <w:trPr>
          <w:trHeight w:val="300"/>
        </w:trPr>
        <w:tc>
          <w:tcPr>
            <w:tcW w:w="9535" w:type="dxa"/>
            <w:gridSpan w:val="4"/>
          </w:tcPr>
          <w:p w14:paraId="6772F401"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6. PASLAUGŲ KOKYBĖ IR GARANTINIAI ĮSIPAREIGOJIMAI</w:t>
            </w:r>
          </w:p>
        </w:tc>
      </w:tr>
      <w:tr w:rsidR="00214724" w:rsidRPr="00214724" w14:paraId="0D896411" w14:textId="77777777" w:rsidTr="00A86363">
        <w:trPr>
          <w:trHeight w:val="300"/>
        </w:trPr>
        <w:tc>
          <w:tcPr>
            <w:tcW w:w="3094" w:type="dxa"/>
            <w:gridSpan w:val="2"/>
          </w:tcPr>
          <w:p w14:paraId="00640E5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6.1. Garantinis terminas</w:t>
            </w:r>
          </w:p>
        </w:tc>
        <w:tc>
          <w:tcPr>
            <w:tcW w:w="6441" w:type="dxa"/>
            <w:gridSpan w:val="2"/>
          </w:tcPr>
          <w:p w14:paraId="1987E5D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69EE494" w14:textId="77777777" w:rsidTr="00A86363">
        <w:trPr>
          <w:trHeight w:val="300"/>
        </w:trPr>
        <w:tc>
          <w:tcPr>
            <w:tcW w:w="3094" w:type="dxa"/>
            <w:gridSpan w:val="2"/>
          </w:tcPr>
          <w:p w14:paraId="6AD0A4C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6.2. Terminas Paslaugų trūkumams pašalinti</w:t>
            </w:r>
          </w:p>
        </w:tc>
        <w:tc>
          <w:tcPr>
            <w:tcW w:w="6441" w:type="dxa"/>
            <w:gridSpan w:val="2"/>
          </w:tcPr>
          <w:p w14:paraId="614EC9C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44B7CEE6" w14:textId="77777777" w:rsidTr="00A86363">
        <w:trPr>
          <w:trHeight w:val="300"/>
        </w:trPr>
        <w:tc>
          <w:tcPr>
            <w:tcW w:w="3094" w:type="dxa"/>
            <w:gridSpan w:val="2"/>
          </w:tcPr>
          <w:p w14:paraId="38B3D815" w14:textId="77777777" w:rsidR="00214724" w:rsidRPr="00214724" w:rsidRDefault="00214724" w:rsidP="00214724">
            <w:pPr>
              <w:spacing w:after="0" w:line="240" w:lineRule="auto"/>
              <w:rPr>
                <w:rFonts w:ascii="Arial" w:hAnsi="Arial" w:cs="Arial"/>
                <w:b/>
                <w:sz w:val="24"/>
                <w:szCs w:val="24"/>
              </w:rPr>
            </w:pPr>
            <w:r w:rsidRPr="00214724">
              <w:rPr>
                <w:rFonts w:ascii="Arial" w:hAnsi="Arial" w:cs="Arial"/>
                <w:b/>
                <w:sz w:val="24"/>
                <w:szCs w:val="24"/>
              </w:rPr>
              <w:t xml:space="preserve">6.3. Kokybinių kriterijų įgyvendinimo </w:t>
            </w:r>
            <w:r w:rsidRPr="00214724">
              <w:rPr>
                <w:rFonts w:ascii="Arial" w:hAnsi="Arial" w:cs="Arial"/>
                <w:b/>
                <w:bCs/>
                <w:sz w:val="24"/>
                <w:szCs w:val="24"/>
              </w:rPr>
              <w:t xml:space="preserve">ir </w:t>
            </w:r>
            <w:r w:rsidRPr="00214724">
              <w:rPr>
                <w:rFonts w:ascii="Arial" w:hAnsi="Arial" w:cs="Arial"/>
                <w:b/>
                <w:sz w:val="24"/>
                <w:szCs w:val="24"/>
              </w:rPr>
              <w:t>tikrinimo tvarka</w:t>
            </w:r>
          </w:p>
        </w:tc>
        <w:tc>
          <w:tcPr>
            <w:tcW w:w="6441" w:type="dxa"/>
            <w:gridSpan w:val="2"/>
          </w:tcPr>
          <w:p w14:paraId="6675810F"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Kokybiniai kriterijai: kultūros paveldo apsaugos specialisto, turinčio teisę vadovauti kultūros paveldo objektų projektavimui, patirtis.</w:t>
            </w:r>
          </w:p>
          <w:p w14:paraId="44E4F7B6" w14:textId="77777777" w:rsidR="00214724" w:rsidRPr="00214724" w:rsidRDefault="00214724" w:rsidP="00214724">
            <w:pPr>
              <w:suppressAutoHyphens/>
              <w:autoSpaceDN w:val="0"/>
              <w:spacing w:after="0" w:line="240" w:lineRule="auto"/>
              <w:jc w:val="both"/>
              <w:textAlignment w:val="baseline"/>
              <w:rPr>
                <w:rFonts w:ascii="Arial" w:hAnsi="Arial" w:cs="Arial"/>
                <w:sz w:val="24"/>
                <w:szCs w:val="24"/>
              </w:rPr>
            </w:pPr>
            <w:r w:rsidRPr="00214724">
              <w:rPr>
                <w:rFonts w:ascii="Arial" w:hAnsi="Arial" w:cs="Arial"/>
                <w:sz w:val="24"/>
                <w:szCs w:val="24"/>
              </w:rPr>
              <w:t>Sutarties įgyvendinimo metu Pirkėjo reikalavimu ir Tiekėjo prašymu gali būti keičiami specialistai, Tiekėjo pasitelkti Sutarčiai vykdyti:</w:t>
            </w:r>
          </w:p>
          <w:p w14:paraId="1EFFE41A" w14:textId="77777777" w:rsidR="00214724" w:rsidRPr="00214724" w:rsidRDefault="00214724" w:rsidP="00C8426E">
            <w:pPr>
              <w:pStyle w:val="Sraopastraipa"/>
              <w:numPr>
                <w:ilvl w:val="2"/>
                <w:numId w:val="49"/>
              </w:numPr>
              <w:suppressAutoHyphens/>
              <w:autoSpaceDN w:val="0"/>
              <w:spacing w:after="0" w:line="240" w:lineRule="auto"/>
              <w:ind w:left="52" w:firstLine="283"/>
              <w:contextualSpacing w:val="0"/>
              <w:jc w:val="both"/>
              <w:textAlignment w:val="baseline"/>
              <w:rPr>
                <w:rFonts w:ascii="Arial" w:hAnsi="Arial" w:cs="Arial"/>
                <w:sz w:val="24"/>
                <w:szCs w:val="24"/>
              </w:rPr>
            </w:pPr>
            <w:r w:rsidRPr="00214724">
              <w:rPr>
                <w:rFonts w:ascii="Arial" w:hAnsi="Arial" w:cs="Arial"/>
                <w:sz w:val="24"/>
                <w:szCs w:val="24"/>
              </w:rPr>
              <w:t>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viešojo pirkimo sąlygose tos srities specialistui taikytus kvalifikacinius reikalavimus (siūlomas (-i) specialistas (-ai) turi turėti ne mažesnę patirtį, negu to (-ų), kurio (-</w:t>
            </w:r>
            <w:proofErr w:type="spellStart"/>
            <w:r w:rsidRPr="00214724">
              <w:rPr>
                <w:rFonts w:ascii="Arial" w:hAnsi="Arial" w:cs="Arial"/>
                <w:sz w:val="24"/>
                <w:szCs w:val="24"/>
              </w:rPr>
              <w:t>ių</w:t>
            </w:r>
            <w:proofErr w:type="spellEnd"/>
            <w:r w:rsidRPr="00214724">
              <w:rPr>
                <w:rFonts w:ascii="Arial" w:hAnsi="Arial" w:cs="Arial"/>
                <w:sz w:val="24"/>
                <w:szCs w:val="24"/>
              </w:rPr>
              <w:t>) patirtis buvo vertinta viešojo pirkimo metu skaičiuojant ekonominio naudingumo kriterijų balus);</w:t>
            </w:r>
          </w:p>
          <w:p w14:paraId="59DE6AE6" w14:textId="77777777" w:rsidR="00214724" w:rsidRPr="00214724" w:rsidRDefault="00214724" w:rsidP="00C8426E">
            <w:pPr>
              <w:pStyle w:val="Sraopastraipa"/>
              <w:numPr>
                <w:ilvl w:val="2"/>
                <w:numId w:val="49"/>
              </w:numPr>
              <w:suppressAutoHyphens/>
              <w:autoSpaceDN w:val="0"/>
              <w:spacing w:after="0" w:line="240" w:lineRule="auto"/>
              <w:ind w:left="52" w:firstLine="283"/>
              <w:contextualSpacing w:val="0"/>
              <w:jc w:val="both"/>
              <w:textAlignment w:val="baseline"/>
              <w:rPr>
                <w:rFonts w:ascii="Arial" w:hAnsi="Arial" w:cs="Arial"/>
                <w:sz w:val="24"/>
                <w:szCs w:val="24"/>
              </w:rPr>
            </w:pPr>
            <w:r w:rsidRPr="00214724">
              <w:rPr>
                <w:rFonts w:ascii="Arial" w:hAnsi="Arial" w:cs="Arial"/>
                <w:sz w:val="24"/>
                <w:szCs w:val="24"/>
              </w:rPr>
              <w:t xml:space="preserve">Tiekėjas turi teisę prašyti Pirkėjo pakeisti Tiekėjo pasitelktą specialistą tuo atveju, jei specialistas yra atleidžiamas, išeina iš darbo, ar dėl kitų priežasčių daugiau kaip 10 (dešimt) darbo dienų negali vykdyti savo pareigų, susijusių su Sutarties įgyvendinimu. Tiekėjas savo prašymą dėl specialisto pakeitimo Pirkėjui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 (siūlomas (-i) specialistas (-ai) turi turėti ne </w:t>
            </w:r>
            <w:r w:rsidRPr="00214724">
              <w:rPr>
                <w:rFonts w:ascii="Arial" w:hAnsi="Arial" w:cs="Arial"/>
                <w:sz w:val="24"/>
                <w:szCs w:val="24"/>
              </w:rPr>
              <w:lastRenderedPageBreak/>
              <w:t>mažesnę patirtį, negu to (-ų), kurio (-</w:t>
            </w:r>
            <w:proofErr w:type="spellStart"/>
            <w:r w:rsidRPr="00214724">
              <w:rPr>
                <w:rFonts w:ascii="Arial" w:hAnsi="Arial" w:cs="Arial"/>
                <w:sz w:val="24"/>
                <w:szCs w:val="24"/>
              </w:rPr>
              <w:t>ių</w:t>
            </w:r>
            <w:proofErr w:type="spellEnd"/>
            <w:r w:rsidRPr="00214724">
              <w:rPr>
                <w:rFonts w:ascii="Arial" w:hAnsi="Arial" w:cs="Arial"/>
                <w:sz w:val="24"/>
                <w:szCs w:val="24"/>
              </w:rPr>
              <w:t>) patirtis buvo vertinta viešojo pirkimo metu skaičiuojant ekonominio naudingumo kriterijų balus).</w:t>
            </w:r>
          </w:p>
        </w:tc>
      </w:tr>
      <w:tr w:rsidR="00214724" w:rsidRPr="00214724" w14:paraId="5A1546BC" w14:textId="77777777" w:rsidTr="00A86363">
        <w:trPr>
          <w:trHeight w:val="300"/>
        </w:trPr>
        <w:tc>
          <w:tcPr>
            <w:tcW w:w="9535" w:type="dxa"/>
            <w:gridSpan w:val="4"/>
          </w:tcPr>
          <w:p w14:paraId="5A89231F"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7. SUTARTIES VYKDYMUI PASITELKIAMI SUBTIEKĖJAI IR (AR) SPECIALISTAI</w:t>
            </w:r>
          </w:p>
        </w:tc>
      </w:tr>
      <w:tr w:rsidR="00214724" w:rsidRPr="00214724" w14:paraId="590744CD" w14:textId="77777777" w:rsidTr="00A86363">
        <w:trPr>
          <w:trHeight w:val="300"/>
        </w:trPr>
        <w:tc>
          <w:tcPr>
            <w:tcW w:w="3094" w:type="dxa"/>
            <w:gridSpan w:val="2"/>
          </w:tcPr>
          <w:p w14:paraId="7D477867"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kern w:val="2"/>
                <w:sz w:val="24"/>
                <w:szCs w:val="24"/>
              </w:rPr>
              <w:t>7.1. Sutarties vykdymui pasitelkiami subtiekėjai ir (ar) specialistai</w:t>
            </w:r>
          </w:p>
        </w:tc>
        <w:tc>
          <w:tcPr>
            <w:tcW w:w="6441" w:type="dxa"/>
            <w:gridSpan w:val="2"/>
          </w:tcPr>
          <w:p w14:paraId="39E30D0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Sutarties vykdymui subtiekėjai ir (ar) specialistai nepasitelkiami.</w:t>
            </w:r>
          </w:p>
          <w:p w14:paraId="56772732" w14:textId="77777777" w:rsidR="00214724" w:rsidRPr="00214724" w:rsidRDefault="00214724" w:rsidP="00214724">
            <w:pPr>
              <w:spacing w:after="0" w:line="240" w:lineRule="auto"/>
              <w:rPr>
                <w:rFonts w:ascii="Arial" w:hAnsi="Arial" w:cs="Arial"/>
                <w:kern w:val="2"/>
                <w:sz w:val="24"/>
                <w:szCs w:val="24"/>
              </w:rPr>
            </w:pPr>
          </w:p>
          <w:p w14:paraId="342793B7" w14:textId="77777777" w:rsidR="00214724" w:rsidRPr="00214724" w:rsidRDefault="00214724" w:rsidP="00214724">
            <w:pPr>
              <w:spacing w:after="0" w:line="240" w:lineRule="auto"/>
              <w:rPr>
                <w:rFonts w:ascii="Arial" w:hAnsi="Arial" w:cs="Arial"/>
                <w:i/>
                <w:iCs/>
                <w:kern w:val="2"/>
                <w:sz w:val="24"/>
                <w:szCs w:val="24"/>
              </w:rPr>
            </w:pPr>
            <w:r w:rsidRPr="00214724">
              <w:rPr>
                <w:rFonts w:ascii="Arial" w:hAnsi="Arial" w:cs="Arial"/>
                <w:i/>
                <w:iCs/>
                <w:kern w:val="2"/>
                <w:sz w:val="24"/>
                <w:szCs w:val="24"/>
              </w:rPr>
              <w:t>arba</w:t>
            </w:r>
          </w:p>
          <w:p w14:paraId="6D5A9231" w14:textId="77777777" w:rsidR="00214724" w:rsidRPr="00214724" w:rsidRDefault="00214724" w:rsidP="00214724">
            <w:pPr>
              <w:spacing w:after="0" w:line="240" w:lineRule="auto"/>
              <w:rPr>
                <w:rFonts w:ascii="Arial" w:hAnsi="Arial" w:cs="Arial"/>
                <w:kern w:val="2"/>
                <w:sz w:val="24"/>
                <w:szCs w:val="24"/>
              </w:rPr>
            </w:pPr>
          </w:p>
          <w:p w14:paraId="46A76347"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Sutarties vykdymui pasitelkiami subtiekėjai ir (ar) specialistai yra nurodyti Sutarties priede Nr. 3 „Sutarties vykdymui pasitelkiami subtiekėjai ir (ar) specialistai“</w:t>
            </w:r>
          </w:p>
          <w:p w14:paraId="1E986FD7"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i/>
                <w:iCs/>
                <w:sz w:val="24"/>
                <w:szCs w:val="24"/>
              </w:rPr>
              <w:t>[pasirenkama pagal aplinkybes]</w:t>
            </w:r>
          </w:p>
        </w:tc>
      </w:tr>
      <w:tr w:rsidR="00214724" w:rsidRPr="00214724" w14:paraId="70B805C9" w14:textId="77777777" w:rsidTr="00A86363">
        <w:trPr>
          <w:trHeight w:val="300"/>
        </w:trPr>
        <w:tc>
          <w:tcPr>
            <w:tcW w:w="9535" w:type="dxa"/>
            <w:gridSpan w:val="4"/>
          </w:tcPr>
          <w:p w14:paraId="06E74112"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8. PRIEVOLIŲ PAGAL SUTARTĮ ĮVYKDYMO UŽTIKRINIMAS</w:t>
            </w:r>
          </w:p>
        </w:tc>
      </w:tr>
      <w:tr w:rsidR="00214724" w:rsidRPr="00214724" w14:paraId="55CAEBA8" w14:textId="77777777" w:rsidTr="00A86363">
        <w:trPr>
          <w:trHeight w:val="300"/>
        </w:trPr>
        <w:tc>
          <w:tcPr>
            <w:tcW w:w="3094" w:type="dxa"/>
            <w:gridSpan w:val="2"/>
          </w:tcPr>
          <w:p w14:paraId="5EC2DD5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8.1. Prievolių pagal Sutartį įvykdymo užtikrinimas</w:t>
            </w:r>
          </w:p>
        </w:tc>
        <w:tc>
          <w:tcPr>
            <w:tcW w:w="6441" w:type="dxa"/>
            <w:gridSpan w:val="2"/>
          </w:tcPr>
          <w:p w14:paraId="74B22D0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Prievolių pagal Sutartį įvykdymas užtikrinamas:</w:t>
            </w:r>
          </w:p>
          <w:p w14:paraId="7276E20C"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Netesybomis (delspinigiais, bauda).</w:t>
            </w:r>
          </w:p>
        </w:tc>
      </w:tr>
      <w:tr w:rsidR="00214724" w:rsidRPr="00214724" w14:paraId="1E7FF418" w14:textId="77777777" w:rsidTr="00A86363">
        <w:trPr>
          <w:trHeight w:val="300"/>
        </w:trPr>
        <w:tc>
          <w:tcPr>
            <w:tcW w:w="3094" w:type="dxa"/>
            <w:gridSpan w:val="2"/>
          </w:tcPr>
          <w:p w14:paraId="64BF6B43"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8.2 Sutarties įvykdymo užtikrinimo galiojimo terminas</w:t>
            </w:r>
          </w:p>
        </w:tc>
        <w:tc>
          <w:tcPr>
            <w:tcW w:w="6441" w:type="dxa"/>
            <w:gridSpan w:val="2"/>
          </w:tcPr>
          <w:p w14:paraId="1E82E46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AB1D9B7" w14:textId="77777777" w:rsidTr="00A86363">
        <w:trPr>
          <w:trHeight w:val="300"/>
        </w:trPr>
        <w:tc>
          <w:tcPr>
            <w:tcW w:w="3094" w:type="dxa"/>
            <w:gridSpan w:val="2"/>
          </w:tcPr>
          <w:p w14:paraId="2DC3FF8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8.3. Sutarties įvykdymo užtikrinimo pateikimas</w:t>
            </w:r>
          </w:p>
        </w:tc>
        <w:tc>
          <w:tcPr>
            <w:tcW w:w="6441" w:type="dxa"/>
            <w:gridSpan w:val="2"/>
          </w:tcPr>
          <w:p w14:paraId="532FC55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0FBFC29" w14:textId="77777777" w:rsidTr="00A86363">
        <w:trPr>
          <w:trHeight w:val="300"/>
        </w:trPr>
        <w:tc>
          <w:tcPr>
            <w:tcW w:w="9535" w:type="dxa"/>
            <w:gridSpan w:val="4"/>
          </w:tcPr>
          <w:p w14:paraId="43FA362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9. ŠALIŲ ATSAKOMYBĖ</w:t>
            </w:r>
          </w:p>
        </w:tc>
      </w:tr>
      <w:tr w:rsidR="00214724" w:rsidRPr="00214724" w14:paraId="48B2A89D" w14:textId="77777777" w:rsidTr="00A86363">
        <w:trPr>
          <w:trHeight w:val="300"/>
        </w:trPr>
        <w:tc>
          <w:tcPr>
            <w:tcW w:w="3094" w:type="dxa"/>
            <w:gridSpan w:val="2"/>
          </w:tcPr>
          <w:p w14:paraId="0E059F1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9.1. Pirkėjui taikomos netesybos už mokėjimų pagal Sutartį vėlavimą</w:t>
            </w:r>
          </w:p>
        </w:tc>
        <w:tc>
          <w:tcPr>
            <w:tcW w:w="6441" w:type="dxa"/>
            <w:gridSpan w:val="2"/>
          </w:tcPr>
          <w:p w14:paraId="08B5FCDF"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14724" w:rsidRPr="00214724" w14:paraId="656F62F8" w14:textId="77777777" w:rsidTr="00A86363">
        <w:trPr>
          <w:trHeight w:val="300"/>
        </w:trPr>
        <w:tc>
          <w:tcPr>
            <w:tcW w:w="3094" w:type="dxa"/>
            <w:gridSpan w:val="2"/>
          </w:tcPr>
          <w:p w14:paraId="08FB725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9.2. Tiekėjui taikomos netesybos</w:t>
            </w:r>
          </w:p>
        </w:tc>
        <w:tc>
          <w:tcPr>
            <w:tcW w:w="6441" w:type="dxa"/>
            <w:gridSpan w:val="2"/>
          </w:tcPr>
          <w:p w14:paraId="315D5AC1"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Tiekėjas,</w:t>
            </w:r>
            <w:r w:rsidRPr="00214724">
              <w:rPr>
                <w:rFonts w:ascii="Arial" w:hAnsi="Arial" w:cs="Arial"/>
                <w:kern w:val="2"/>
                <w:sz w:val="24"/>
                <w:szCs w:val="24"/>
              </w:rPr>
              <w:t xml:space="preserve"> vėluojantis suteikti Projekto parengimo paslaugas arba nevykdantis kitų sutartinių įsipareigojimų</w:t>
            </w:r>
            <w:r w:rsidRPr="00214724">
              <w:rPr>
                <w:rFonts w:ascii="Arial" w:hAnsi="Arial" w:cs="Arial"/>
                <w:sz w:val="24"/>
                <w:szCs w:val="24"/>
              </w:rPr>
              <w:t>, moka Pirkėjui 50 Eur dydžio delspinigius už kiekvieną pavėluotą dieną, iki kol suteikiamos</w:t>
            </w:r>
            <w:r w:rsidRPr="00214724">
              <w:rPr>
                <w:rFonts w:ascii="Arial" w:hAnsi="Arial" w:cs="Arial"/>
                <w:kern w:val="2"/>
                <w:sz w:val="24"/>
                <w:szCs w:val="24"/>
              </w:rPr>
              <w:t xml:space="preserve"> Projekto parengimo</w:t>
            </w:r>
            <w:r w:rsidRPr="00214724">
              <w:rPr>
                <w:rFonts w:ascii="Arial" w:hAnsi="Arial" w:cs="Arial"/>
                <w:sz w:val="24"/>
                <w:szCs w:val="24"/>
              </w:rPr>
              <w:t xml:space="preserve"> paslaugos. Delspinigiai gali būti išskaičiuojami iš Pirkėjui mokėtinų sumų.</w:t>
            </w:r>
          </w:p>
        </w:tc>
      </w:tr>
      <w:tr w:rsidR="00214724" w:rsidRPr="00214724" w14:paraId="19B57AAB" w14:textId="77777777" w:rsidTr="00A86363">
        <w:trPr>
          <w:trHeight w:val="300"/>
        </w:trPr>
        <w:tc>
          <w:tcPr>
            <w:tcW w:w="3094" w:type="dxa"/>
            <w:gridSpan w:val="2"/>
          </w:tcPr>
          <w:p w14:paraId="7D34C18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BF10E10"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Nutraukus Sutartį dėl esminio Sutarties pažeidimo, nustatyto Sutarties Specialiosiose sąlygose, mokama 5 (penkių) procentų dydžio bauda nuo Pradinės Sutarties vertės, nurodytos Specialiųjų sąlygų 5.2 punkte.</w:t>
            </w:r>
          </w:p>
        </w:tc>
      </w:tr>
      <w:tr w:rsidR="00214724" w:rsidRPr="00214724" w14:paraId="39D08DEB" w14:textId="77777777" w:rsidTr="00A86363">
        <w:trPr>
          <w:trHeight w:val="300"/>
        </w:trPr>
        <w:tc>
          <w:tcPr>
            <w:tcW w:w="3094" w:type="dxa"/>
            <w:gridSpan w:val="2"/>
          </w:tcPr>
          <w:p w14:paraId="622FB98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9.4. Tiekėjui taikoma bauda dėl esamų subtiekėjų ar specialistų pakeitimo / naujų </w:t>
            </w:r>
            <w:r w:rsidRPr="00214724">
              <w:rPr>
                <w:rFonts w:ascii="Arial" w:hAnsi="Arial" w:cs="Arial"/>
                <w:b/>
                <w:kern w:val="2"/>
                <w:sz w:val="24"/>
                <w:szCs w:val="24"/>
              </w:rPr>
              <w:lastRenderedPageBreak/>
              <w:t>subtiekėjų pasitelkimo nesilaikant Bendrosiose sąlygose nurodytos subtiekėjų ir (ar) specialistų keitimo tvarkos</w:t>
            </w:r>
          </w:p>
        </w:tc>
        <w:tc>
          <w:tcPr>
            <w:tcW w:w="6441" w:type="dxa"/>
            <w:gridSpan w:val="2"/>
          </w:tcPr>
          <w:p w14:paraId="5BED4DDA"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lastRenderedPageBreak/>
              <w:t>5 (penkių) procentų dydžio bauda nuo Pradinės Sutarties vertės, nurodytos Specialiųjų sąlygų 5.2 punkte, už kiekvieną pažeidimo atvejį.</w:t>
            </w:r>
          </w:p>
        </w:tc>
      </w:tr>
      <w:tr w:rsidR="00214724" w:rsidRPr="00214724" w14:paraId="625424C3" w14:textId="77777777" w:rsidTr="00A86363">
        <w:trPr>
          <w:trHeight w:val="300"/>
        </w:trPr>
        <w:tc>
          <w:tcPr>
            <w:tcW w:w="3094" w:type="dxa"/>
            <w:gridSpan w:val="2"/>
          </w:tcPr>
          <w:p w14:paraId="10E1558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9.5. Tiekėjui taikomos baudos dėl aplinkosauginių ir (arba) socialinių kriterijų nesilaikymo</w:t>
            </w:r>
          </w:p>
        </w:tc>
        <w:tc>
          <w:tcPr>
            <w:tcW w:w="6441" w:type="dxa"/>
            <w:gridSpan w:val="2"/>
          </w:tcPr>
          <w:p w14:paraId="2F9AD7C3" w14:textId="5008A6D7" w:rsidR="00214724" w:rsidRPr="00214724" w:rsidRDefault="00DF5C26" w:rsidP="00214724">
            <w:pPr>
              <w:spacing w:after="0" w:line="240" w:lineRule="auto"/>
              <w:rPr>
                <w:rFonts w:ascii="Arial" w:hAnsi="Arial" w:cs="Arial"/>
                <w:color w:val="000000"/>
                <w:kern w:val="2"/>
                <w:sz w:val="24"/>
                <w:szCs w:val="24"/>
              </w:rPr>
            </w:pPr>
            <w:r w:rsidRPr="00DF5C26">
              <w:rPr>
                <w:rFonts w:ascii="Arial" w:hAnsi="Arial" w:cs="Arial"/>
                <w:color w:val="000000"/>
                <w:kern w:val="2"/>
                <w:sz w:val="24"/>
                <w:szCs w:val="24"/>
              </w:rPr>
              <w:t xml:space="preserve">Už Specialiųjų sąlygų 13.1.1. pažeidimą taikoma </w:t>
            </w:r>
            <w:r w:rsidR="00F45387">
              <w:rPr>
                <w:rFonts w:ascii="Arial" w:hAnsi="Arial" w:cs="Arial"/>
                <w:color w:val="000000"/>
                <w:kern w:val="2"/>
                <w:sz w:val="24"/>
                <w:szCs w:val="24"/>
              </w:rPr>
              <w:t>50</w:t>
            </w:r>
            <w:r w:rsidRPr="00DF5C26">
              <w:rPr>
                <w:rFonts w:ascii="Arial" w:hAnsi="Arial" w:cs="Arial"/>
                <w:color w:val="000000"/>
                <w:kern w:val="2"/>
                <w:sz w:val="24"/>
                <w:szCs w:val="24"/>
              </w:rPr>
              <w:t xml:space="preserve"> (</w:t>
            </w:r>
            <w:r w:rsidR="00F45387">
              <w:rPr>
                <w:rFonts w:ascii="Arial" w:hAnsi="Arial" w:cs="Arial"/>
                <w:color w:val="000000"/>
                <w:kern w:val="2"/>
                <w:sz w:val="24"/>
                <w:szCs w:val="24"/>
              </w:rPr>
              <w:t>penkiasdešimt</w:t>
            </w:r>
            <w:r w:rsidRPr="00DF5C26">
              <w:rPr>
                <w:rFonts w:ascii="Arial" w:hAnsi="Arial" w:cs="Arial"/>
                <w:color w:val="000000"/>
                <w:kern w:val="2"/>
                <w:sz w:val="24"/>
                <w:szCs w:val="24"/>
              </w:rPr>
              <w:t>) Eur bauda už kiekvieną nustatytą pažeidimo atvejį.</w:t>
            </w:r>
          </w:p>
        </w:tc>
      </w:tr>
      <w:tr w:rsidR="00214724" w:rsidRPr="00214724" w14:paraId="4B72C7DE" w14:textId="77777777" w:rsidTr="00A86363">
        <w:trPr>
          <w:trHeight w:val="300"/>
        </w:trPr>
        <w:tc>
          <w:tcPr>
            <w:tcW w:w="3094" w:type="dxa"/>
            <w:gridSpan w:val="2"/>
          </w:tcPr>
          <w:p w14:paraId="51132D46"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9.6. Tiekėjui / Pirkėjui taikoma bauda dėl konfidencialumo reikalavimų nesilaikymo</w:t>
            </w:r>
          </w:p>
        </w:tc>
        <w:tc>
          <w:tcPr>
            <w:tcW w:w="6441" w:type="dxa"/>
            <w:gridSpan w:val="2"/>
          </w:tcPr>
          <w:p w14:paraId="67BCA78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1000 Eur</w:t>
            </w:r>
          </w:p>
        </w:tc>
      </w:tr>
      <w:tr w:rsidR="00214724" w:rsidRPr="00214724" w14:paraId="57E98BDB" w14:textId="77777777" w:rsidTr="00A86363">
        <w:trPr>
          <w:trHeight w:val="300"/>
        </w:trPr>
        <w:tc>
          <w:tcPr>
            <w:tcW w:w="3094" w:type="dxa"/>
            <w:gridSpan w:val="2"/>
          </w:tcPr>
          <w:p w14:paraId="0D6A7ED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9.7. Tiekėjui taikomos netesybos dėl pirkimo dokumentuose nustatytų kokybinių kriterijų </w:t>
            </w:r>
            <w:proofErr w:type="spellStart"/>
            <w:r w:rsidRPr="00214724">
              <w:rPr>
                <w:rFonts w:ascii="Arial" w:hAnsi="Arial" w:cs="Arial"/>
                <w:b/>
                <w:kern w:val="2"/>
                <w:sz w:val="24"/>
                <w:szCs w:val="24"/>
              </w:rPr>
              <w:t>nepasiekimo</w:t>
            </w:r>
            <w:proofErr w:type="spellEnd"/>
            <w:r w:rsidRPr="00214724">
              <w:rPr>
                <w:rFonts w:ascii="Arial" w:hAnsi="Arial" w:cs="Arial"/>
                <w:b/>
                <w:kern w:val="2"/>
                <w:sz w:val="24"/>
                <w:szCs w:val="24"/>
              </w:rPr>
              <w:t xml:space="preserve"> Sutarties vykdymo metu</w:t>
            </w:r>
          </w:p>
        </w:tc>
        <w:tc>
          <w:tcPr>
            <w:tcW w:w="6441" w:type="dxa"/>
            <w:gridSpan w:val="2"/>
          </w:tcPr>
          <w:p w14:paraId="4990ED3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Netaikoma</w:t>
            </w:r>
          </w:p>
        </w:tc>
      </w:tr>
      <w:tr w:rsidR="00214724" w:rsidRPr="00214724" w14:paraId="7825E60F" w14:textId="77777777" w:rsidTr="00A86363">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35A73CD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9.8. Tiekėjui taikomos netesybos dėl Sutarties įvykdymo užtikrinimo </w:t>
            </w:r>
            <w:r w:rsidRPr="00214724">
              <w:rPr>
                <w:rFonts w:ascii="Arial" w:hAnsi="Arial" w:cs="Arial"/>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D57CE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0422B22F" w14:textId="77777777" w:rsidTr="00A86363">
        <w:trPr>
          <w:trHeight w:val="300"/>
        </w:trPr>
        <w:tc>
          <w:tcPr>
            <w:tcW w:w="3094" w:type="dxa"/>
            <w:gridSpan w:val="2"/>
          </w:tcPr>
          <w:p w14:paraId="60F7D18C"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E2ECAB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07B46B1E" w14:textId="77777777" w:rsidTr="00A86363">
        <w:trPr>
          <w:trHeight w:val="300"/>
        </w:trPr>
        <w:tc>
          <w:tcPr>
            <w:tcW w:w="3094" w:type="dxa"/>
            <w:gridSpan w:val="2"/>
          </w:tcPr>
          <w:p w14:paraId="421A6C4C" w14:textId="77777777" w:rsidR="00214724" w:rsidRPr="00214724" w:rsidRDefault="00214724" w:rsidP="00214724">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9.9. </w:t>
            </w:r>
            <w:r w:rsidRPr="00214724">
              <w:rPr>
                <w:rFonts w:ascii="Arial" w:hAnsi="Arial" w:cs="Arial"/>
                <w:b/>
                <w:kern w:val="2"/>
                <w:sz w:val="24"/>
                <w:szCs w:val="24"/>
              </w:rPr>
              <w:t>Kitos netesybos</w:t>
            </w:r>
          </w:p>
        </w:tc>
        <w:tc>
          <w:tcPr>
            <w:tcW w:w="6441" w:type="dxa"/>
            <w:gridSpan w:val="2"/>
          </w:tcPr>
          <w:p w14:paraId="0AB9746F" w14:textId="77777777" w:rsidR="00214724" w:rsidRPr="00214724" w:rsidRDefault="00214724" w:rsidP="00214724">
            <w:pPr>
              <w:spacing w:after="0" w:line="240" w:lineRule="auto"/>
              <w:rPr>
                <w:rFonts w:ascii="Arial" w:hAnsi="Arial" w:cs="Arial"/>
                <w:color w:val="4472C4"/>
                <w:kern w:val="2"/>
                <w:sz w:val="24"/>
                <w:szCs w:val="24"/>
              </w:rPr>
            </w:pPr>
            <w:r w:rsidRPr="00214724">
              <w:rPr>
                <w:rFonts w:ascii="Arial" w:hAnsi="Arial" w:cs="Arial"/>
                <w:kern w:val="2"/>
                <w:sz w:val="24"/>
                <w:szCs w:val="24"/>
              </w:rPr>
              <w:t>Netaikoma</w:t>
            </w:r>
          </w:p>
        </w:tc>
      </w:tr>
      <w:tr w:rsidR="00214724" w:rsidRPr="00214724" w14:paraId="137E7544" w14:textId="77777777" w:rsidTr="00A86363">
        <w:trPr>
          <w:trHeight w:val="300"/>
        </w:trPr>
        <w:tc>
          <w:tcPr>
            <w:tcW w:w="9535" w:type="dxa"/>
            <w:gridSpan w:val="4"/>
          </w:tcPr>
          <w:p w14:paraId="2F7E187E" w14:textId="77777777" w:rsidR="00214724" w:rsidRPr="00214724" w:rsidRDefault="00214724" w:rsidP="00214724">
            <w:pPr>
              <w:spacing w:after="0" w:line="240" w:lineRule="auto"/>
              <w:jc w:val="center"/>
              <w:rPr>
                <w:rFonts w:ascii="Arial" w:hAnsi="Arial" w:cs="Arial"/>
                <w:color w:val="4472C4"/>
                <w:kern w:val="2"/>
                <w:sz w:val="24"/>
                <w:szCs w:val="24"/>
              </w:rPr>
            </w:pPr>
            <w:r w:rsidRPr="00214724">
              <w:rPr>
                <w:rFonts w:ascii="Arial" w:hAnsi="Arial" w:cs="Arial"/>
                <w:b/>
                <w:kern w:val="2"/>
                <w:sz w:val="24"/>
                <w:szCs w:val="24"/>
              </w:rPr>
              <w:t>10. ESMINĖS SUTARTIES SĄLYGOS</w:t>
            </w:r>
          </w:p>
        </w:tc>
      </w:tr>
      <w:tr w:rsidR="00214724" w:rsidRPr="00214724" w14:paraId="6BF3FEEA" w14:textId="77777777" w:rsidTr="00A86363">
        <w:trPr>
          <w:trHeight w:val="300"/>
        </w:trPr>
        <w:tc>
          <w:tcPr>
            <w:tcW w:w="3094" w:type="dxa"/>
            <w:gridSpan w:val="2"/>
          </w:tcPr>
          <w:p w14:paraId="75655CDC" w14:textId="77777777" w:rsidR="00214724" w:rsidRPr="00214724" w:rsidRDefault="00214724" w:rsidP="00214724">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10.1. </w:t>
            </w:r>
            <w:r w:rsidRPr="00214724">
              <w:rPr>
                <w:rFonts w:ascii="Arial" w:hAnsi="Arial" w:cs="Arial"/>
                <w:b/>
                <w:kern w:val="2"/>
                <w:sz w:val="24"/>
                <w:szCs w:val="24"/>
              </w:rPr>
              <w:t>Esminės Sutarties sąlygos</w:t>
            </w:r>
          </w:p>
        </w:tc>
        <w:tc>
          <w:tcPr>
            <w:tcW w:w="6441" w:type="dxa"/>
            <w:gridSpan w:val="2"/>
          </w:tcPr>
          <w:p w14:paraId="4CA855BD" w14:textId="77777777" w:rsidR="00214724" w:rsidRPr="00214724" w:rsidRDefault="00214724" w:rsidP="00C8426E">
            <w:pPr>
              <w:pStyle w:val="Sraopastraipa"/>
              <w:numPr>
                <w:ilvl w:val="2"/>
                <w:numId w:val="50"/>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Projekto vykdymo priežiūros paslaugos turi būti vykdomos vadovaujantis STR 1.06.01:2016 „Statybos darbai. Statinio statybos priežiūra“. Jeigu Tiekėjas atsisako arba negali atlikti Projekto vykdymo priežiūros paslaugų (nepriklausomai nuo atsisakymo priežasčių), Pirkėjui pareikalavus, Tiekėjas atlygina visus dėl šio atsisakymo patirtus tiesioginius nuostolius.</w:t>
            </w:r>
          </w:p>
          <w:p w14:paraId="70EE0A33" w14:textId="77777777" w:rsidR="00214724" w:rsidRPr="00214724" w:rsidRDefault="00214724" w:rsidP="00C8426E">
            <w:pPr>
              <w:pStyle w:val="Sraopastraipa"/>
              <w:numPr>
                <w:ilvl w:val="2"/>
                <w:numId w:val="50"/>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Sudarydamas šią Sutartį, Tiekėjas:</w:t>
            </w:r>
          </w:p>
          <w:p w14:paraId="770A3EDC"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 xml:space="preserve">sutinka ir neprieštarauja, kad parengto Projekto darbo projektą (jei privalomas) ir (ar) darbo </w:t>
            </w:r>
            <w:r w:rsidRPr="00214724">
              <w:rPr>
                <w:rFonts w:ascii="Arial" w:hAnsi="Arial" w:cs="Arial"/>
                <w:sz w:val="24"/>
                <w:szCs w:val="24"/>
              </w:rPr>
              <w:lastRenderedPageBreak/>
              <w:t>brėžinius (jei būtinas sprendinių detalizavimas) parengtų kitas projektuotojas;</w:t>
            </w:r>
          </w:p>
          <w:p w14:paraId="5F1A7355"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ir neprieštarauja, kad Projekto vykdymo priežiūrą atliktų kitas projektuotojas, jei pasibaigia</w:t>
            </w:r>
            <w:r w:rsidRPr="00214724">
              <w:rPr>
                <w:rFonts w:ascii="Arial" w:hAnsi="Arial" w:cs="Arial"/>
                <w:kern w:val="2"/>
                <w:sz w:val="24"/>
                <w:szCs w:val="24"/>
              </w:rPr>
              <w:t xml:space="preserve"> Specialiųjų sąlygų</w:t>
            </w:r>
            <w:r w:rsidRPr="00214724">
              <w:rPr>
                <w:rFonts w:ascii="Arial" w:hAnsi="Arial" w:cs="Arial"/>
                <w:sz w:val="24"/>
                <w:szCs w:val="24"/>
              </w:rPr>
              <w:t xml:space="preserve"> 4.1.2 punkte nurodytas Projekto vykdymo priežiūros paslaugų suteikimo terminas, Šalys nutraukia Sutartį arba Tiekėjas atsisako/negali atlikti Projekto vykdymo priežiūros paslaugų;</w:t>
            </w:r>
          </w:p>
          <w:p w14:paraId="14C775FF"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be papildomo užmokesčio atlikti Projekto taisymus pagal Projekto ekspertizės privalomąsias pastabas per protingą terminą, bet ne ilgesnį kaip 10 (dešimt) darbo dienų, ištaisyti nurodytas projektinės dokumentacijos klaidas, neatitiktį normatyviniams dokumentams, taip pat pagal Pirkėjo pastabas, neprieštaraujančias normatyviniams techniniams dokumentams ar normatyviniams statinio saugos bei paskirties dokumentams ir kitiems Lietuvos Respublikoje galiojantiems teisės aktams;</w:t>
            </w:r>
          </w:p>
          <w:p w14:paraId="4306839D"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įsipareigoja Pirkėjui paskelbus statybos rangos viešąjį pirkimą, gavęs paklausimą dėl Projekto sprendinių, pateikti raštiškus paaiškinimus Pirkėjui per 3 (trijų) darbo dienų terminą, ir, prireikus, atitinkamai pataisyti Projektą per 5 (penkias) darbo dienas nuo pastabų gavimo dienos.</w:t>
            </w:r>
          </w:p>
        </w:tc>
      </w:tr>
      <w:tr w:rsidR="00214724" w:rsidRPr="00214724" w14:paraId="045D6D7A" w14:textId="77777777" w:rsidTr="00A86363">
        <w:trPr>
          <w:trHeight w:val="300"/>
        </w:trPr>
        <w:tc>
          <w:tcPr>
            <w:tcW w:w="9535" w:type="dxa"/>
            <w:gridSpan w:val="4"/>
          </w:tcPr>
          <w:p w14:paraId="0A8751E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11. SUTARTIES GALIOJIMAS IR KEITIMAS</w:t>
            </w:r>
          </w:p>
        </w:tc>
      </w:tr>
      <w:tr w:rsidR="00214724" w:rsidRPr="00214724" w14:paraId="690ACBA3" w14:textId="77777777" w:rsidTr="00A86363">
        <w:trPr>
          <w:trHeight w:val="300"/>
        </w:trPr>
        <w:tc>
          <w:tcPr>
            <w:tcW w:w="3094" w:type="dxa"/>
            <w:gridSpan w:val="2"/>
          </w:tcPr>
          <w:p w14:paraId="0F3D860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11.1. Sutarties sudarymas ir įsigaliojimas</w:t>
            </w:r>
          </w:p>
        </w:tc>
        <w:tc>
          <w:tcPr>
            <w:tcW w:w="6441" w:type="dxa"/>
            <w:gridSpan w:val="2"/>
          </w:tcPr>
          <w:p w14:paraId="680D8095" w14:textId="613D3F94" w:rsidR="00DF5C26" w:rsidRPr="00DF5C26" w:rsidRDefault="00214724" w:rsidP="00DF5C26">
            <w:pPr>
              <w:spacing w:after="0" w:line="240" w:lineRule="auto"/>
              <w:jc w:val="both"/>
              <w:rPr>
                <w:rFonts w:ascii="Arial" w:hAnsi="Arial" w:cs="Arial"/>
                <w:color w:val="EE0000"/>
                <w:kern w:val="2"/>
                <w:sz w:val="24"/>
                <w:szCs w:val="24"/>
              </w:rPr>
            </w:pPr>
            <w:r w:rsidRPr="00323B13">
              <w:rPr>
                <w:rFonts w:ascii="Arial" w:hAnsi="Arial" w:cs="Arial"/>
                <w:color w:val="000000" w:themeColor="text1"/>
                <w:kern w:val="2"/>
                <w:sz w:val="24"/>
                <w:szCs w:val="24"/>
              </w:rPr>
              <w:t>Ši Sutartis laikoma sudaryta ir įsigalioja nuo Sutarties pasirašymo dienos (antrosios Šalies pasirašymo dieną).</w:t>
            </w:r>
          </w:p>
        </w:tc>
      </w:tr>
      <w:tr w:rsidR="00214724" w:rsidRPr="00214724" w14:paraId="58C071BD" w14:textId="77777777" w:rsidTr="00A86363">
        <w:trPr>
          <w:trHeight w:val="300"/>
        </w:trPr>
        <w:tc>
          <w:tcPr>
            <w:tcW w:w="3094" w:type="dxa"/>
            <w:gridSpan w:val="2"/>
          </w:tcPr>
          <w:p w14:paraId="5E33218D"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11.2. Sutarties galiojimo termino pratęsimas</w:t>
            </w:r>
          </w:p>
        </w:tc>
        <w:tc>
          <w:tcPr>
            <w:tcW w:w="6441" w:type="dxa"/>
            <w:gridSpan w:val="2"/>
          </w:tcPr>
          <w:p w14:paraId="6A9B094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8C0A28D" w14:textId="77777777" w:rsidTr="00A86363">
        <w:trPr>
          <w:trHeight w:val="300"/>
        </w:trPr>
        <w:tc>
          <w:tcPr>
            <w:tcW w:w="9535" w:type="dxa"/>
            <w:gridSpan w:val="4"/>
          </w:tcPr>
          <w:p w14:paraId="69D84449"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12. SUTARTIES NUTRAUKIMAS</w:t>
            </w:r>
          </w:p>
        </w:tc>
      </w:tr>
      <w:tr w:rsidR="00214724" w:rsidRPr="00214724" w14:paraId="3376E556" w14:textId="77777777" w:rsidTr="00A86363">
        <w:trPr>
          <w:trHeight w:val="300"/>
        </w:trPr>
        <w:tc>
          <w:tcPr>
            <w:tcW w:w="3058" w:type="dxa"/>
            <w:tcBorders>
              <w:top w:val="single" w:sz="4" w:space="0" w:color="auto"/>
              <w:left w:val="single" w:sz="4" w:space="0" w:color="auto"/>
              <w:bottom w:val="single" w:sz="4" w:space="0" w:color="auto"/>
              <w:right w:val="single" w:sz="4" w:space="0" w:color="auto"/>
            </w:tcBorders>
          </w:tcPr>
          <w:p w14:paraId="0128C2A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BF784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Sutartis gali būti nutraukiama rašytiniu Šalių susitarimu arba vienašališkai, Bendrosiose sąlygose nustatyta tvarka.</w:t>
            </w:r>
          </w:p>
        </w:tc>
      </w:tr>
      <w:tr w:rsidR="00214724" w:rsidRPr="00214724" w14:paraId="62EBDB4C" w14:textId="77777777" w:rsidTr="00A86363">
        <w:trPr>
          <w:trHeight w:val="300"/>
        </w:trPr>
        <w:tc>
          <w:tcPr>
            <w:tcW w:w="3058" w:type="dxa"/>
            <w:tcBorders>
              <w:top w:val="single" w:sz="4" w:space="0" w:color="auto"/>
              <w:left w:val="single" w:sz="4" w:space="0" w:color="auto"/>
              <w:bottom w:val="single" w:sz="4" w:space="0" w:color="auto"/>
              <w:right w:val="single" w:sz="4" w:space="0" w:color="auto"/>
            </w:tcBorders>
          </w:tcPr>
          <w:p w14:paraId="7348DE8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12.2. Esminiai Sutarties </w:t>
            </w:r>
            <w:r w:rsidRPr="00214724">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8DF823"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laiku nepradeda vykdyti Sutarties (t. y. vėluoja vykdyti bet kurį savo įsipareigojimą ar atitinkamą jų dalį pagal Sutartį) arba teikia Sutartyje numatytas Paslaugas taip lėtai, kad Pirkėjui tampa akivaizdu, jog Tiekėjas nesugebės suteikti Paslaugų laiku;</w:t>
            </w:r>
          </w:p>
          <w:p w14:paraId="5A752829"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Paslaugų teikimo metu tampa akivaizdu, kad Paslaugos teikiamos ne pagal teisės aktų reikalavimus ir (ar) Tiekėjas laiku nepašalino trūkumų pagal Pirkėjo raštu išsakytus pasiūlymus ir pastebėjimus;</w:t>
            </w:r>
          </w:p>
          <w:p w14:paraId="5B9297BE"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nevykdo kitų Sutartyje numatytų įsipareigojimų ir neatsižvelgia į Pirkėjo pretenzijas dėl trūkumų pašalinimo;</w:t>
            </w:r>
          </w:p>
          <w:p w14:paraId="21D42E9D"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 xml:space="preserve">Tiekėjas Sutarties įgyvendinimui pasitelkia asmenį, neturintį tinkamos kvalifikacijos, arba neranda darbuotojo, turinčio reikiamą kvalifikaciją, arba nesilaiko </w:t>
            </w:r>
            <w:r w:rsidRPr="00214724">
              <w:rPr>
                <w:rFonts w:ascii="Arial" w:hAnsi="Arial" w:cs="Arial"/>
                <w:kern w:val="2"/>
                <w:sz w:val="24"/>
                <w:szCs w:val="24"/>
              </w:rPr>
              <w:t>Specialiųjų sąlygų</w:t>
            </w:r>
            <w:r w:rsidRPr="00214724">
              <w:rPr>
                <w:rFonts w:ascii="Arial" w:hAnsi="Arial" w:cs="Arial"/>
                <w:sz w:val="24"/>
                <w:szCs w:val="24"/>
              </w:rPr>
              <w:t xml:space="preserve"> 6.3 punkto reikalavimų;</w:t>
            </w:r>
          </w:p>
          <w:p w14:paraId="640D07A9"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lastRenderedPageBreak/>
              <w:t>nutraukiama ar baigiasi statinio projektuotojo civilinės atsakomybės privalomojo draudimo sutartis ir Tiekėjas nepateikia naujos atitinkamos sutarties kopijos.</w:t>
            </w:r>
          </w:p>
        </w:tc>
      </w:tr>
      <w:tr w:rsidR="00214724" w:rsidRPr="00214724" w14:paraId="416A14D0" w14:textId="77777777" w:rsidTr="00A86363">
        <w:trPr>
          <w:trHeight w:val="300"/>
        </w:trPr>
        <w:tc>
          <w:tcPr>
            <w:tcW w:w="9535" w:type="dxa"/>
            <w:gridSpan w:val="4"/>
          </w:tcPr>
          <w:p w14:paraId="0D48EAF3" w14:textId="77777777" w:rsidR="00214724" w:rsidRPr="00214724" w:rsidRDefault="00214724" w:rsidP="00214724">
            <w:pPr>
              <w:spacing w:after="0" w:line="240" w:lineRule="auto"/>
              <w:jc w:val="center"/>
              <w:rPr>
                <w:rFonts w:ascii="Arial" w:hAnsi="Arial" w:cs="Arial"/>
                <w:kern w:val="2"/>
                <w:sz w:val="24"/>
                <w:szCs w:val="24"/>
              </w:rPr>
            </w:pPr>
            <w:r w:rsidRPr="00214724">
              <w:rPr>
                <w:rFonts w:ascii="Arial" w:hAnsi="Arial" w:cs="Arial"/>
                <w:b/>
                <w:kern w:val="2"/>
                <w:sz w:val="24"/>
                <w:szCs w:val="24"/>
              </w:rPr>
              <w:lastRenderedPageBreak/>
              <w:t>13. APLINKOS APSAUGOS IR SOCIALINIAI KRITERIJAI</w:t>
            </w:r>
          </w:p>
        </w:tc>
      </w:tr>
      <w:tr w:rsidR="00214724" w:rsidRPr="00214724" w14:paraId="5C9BE4C4" w14:textId="77777777" w:rsidTr="00A86363">
        <w:trPr>
          <w:trHeight w:val="300"/>
        </w:trPr>
        <w:tc>
          <w:tcPr>
            <w:tcW w:w="3058" w:type="dxa"/>
          </w:tcPr>
          <w:p w14:paraId="1DAD53AB"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13.1. Su perkamomis paslaugomis susiję  aplinkos apsaugos kriterijai </w:t>
            </w:r>
          </w:p>
        </w:tc>
        <w:tc>
          <w:tcPr>
            <w:tcW w:w="6477" w:type="dxa"/>
            <w:gridSpan w:val="3"/>
          </w:tcPr>
          <w:p w14:paraId="6D123F79" w14:textId="3987908B" w:rsidR="00F42EF8" w:rsidRPr="00323B13" w:rsidRDefault="00F42EF8" w:rsidP="00F42EF8">
            <w:pPr>
              <w:spacing w:after="0" w:line="240" w:lineRule="auto"/>
              <w:jc w:val="both"/>
              <w:rPr>
                <w:rFonts w:ascii="Arial" w:hAnsi="Arial" w:cs="Arial"/>
                <w:color w:val="000000" w:themeColor="text1"/>
                <w:sz w:val="24"/>
                <w:szCs w:val="24"/>
              </w:rPr>
            </w:pPr>
            <w:r w:rsidRPr="00323B13">
              <w:rPr>
                <w:rFonts w:ascii="Arial" w:hAnsi="Arial" w:cs="Arial"/>
                <w:color w:val="000000" w:themeColor="text1"/>
                <w:sz w:val="24"/>
                <w:szCs w:val="24"/>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4.1</w:t>
            </w:r>
            <w:r w:rsidR="00AD02DB" w:rsidRPr="00323B13">
              <w:rPr>
                <w:rFonts w:ascii="Arial" w:hAnsi="Arial" w:cs="Arial"/>
                <w:color w:val="000000" w:themeColor="text1"/>
                <w:sz w:val="24"/>
                <w:szCs w:val="24"/>
              </w:rPr>
              <w:t xml:space="preserve">, </w:t>
            </w:r>
            <w:r w:rsidR="000F0970">
              <w:rPr>
                <w:rFonts w:ascii="Arial" w:hAnsi="Arial" w:cs="Arial"/>
                <w:color w:val="000000" w:themeColor="text1"/>
                <w:sz w:val="24"/>
                <w:szCs w:val="24"/>
              </w:rPr>
              <w:t xml:space="preserve">4.4.4.1. </w:t>
            </w:r>
            <w:r w:rsidRPr="00323B13">
              <w:rPr>
                <w:rFonts w:ascii="Arial" w:hAnsi="Arial" w:cs="Arial"/>
                <w:color w:val="000000" w:themeColor="text1"/>
                <w:sz w:val="24"/>
                <w:szCs w:val="24"/>
              </w:rPr>
              <w:t>papunkčiais.</w:t>
            </w:r>
          </w:p>
          <w:p w14:paraId="2D8D3962" w14:textId="77777777" w:rsidR="00446166" w:rsidRPr="00323B13" w:rsidRDefault="00446166" w:rsidP="00F42EF8">
            <w:pPr>
              <w:spacing w:after="0" w:line="240" w:lineRule="auto"/>
              <w:jc w:val="both"/>
              <w:rPr>
                <w:rFonts w:ascii="Arial" w:hAnsi="Arial" w:cs="Arial"/>
                <w:sz w:val="24"/>
                <w:szCs w:val="24"/>
              </w:rPr>
            </w:pPr>
          </w:p>
          <w:p w14:paraId="3D1B19D8" w14:textId="4275C9BF" w:rsidR="00F42EF8" w:rsidRPr="00323B13" w:rsidRDefault="00AD02DB" w:rsidP="00F42EF8">
            <w:pPr>
              <w:spacing w:after="0" w:line="240" w:lineRule="auto"/>
              <w:jc w:val="both"/>
              <w:rPr>
                <w:rFonts w:ascii="Arial" w:hAnsi="Arial" w:cs="Arial"/>
                <w:sz w:val="24"/>
                <w:szCs w:val="24"/>
              </w:rPr>
            </w:pPr>
            <w:r w:rsidRPr="00323B13">
              <w:rPr>
                <w:rFonts w:ascii="Arial" w:hAnsi="Arial" w:cs="Arial"/>
                <w:sz w:val="24"/>
                <w:szCs w:val="24"/>
              </w:rPr>
              <w:t xml:space="preserve"> 13.1.1. </w:t>
            </w:r>
            <w:r w:rsidR="00F42EF8" w:rsidRPr="00323B13">
              <w:rPr>
                <w:rFonts w:ascii="Arial" w:hAnsi="Arial" w:cs="Arial"/>
                <w:sz w:val="24"/>
                <w:szCs w:val="24"/>
              </w:rPr>
              <w:t>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53BB4DFB" w14:textId="77777777" w:rsidR="00F42EF8" w:rsidRPr="00323B13" w:rsidRDefault="00F42EF8" w:rsidP="00F42EF8">
            <w:pPr>
              <w:spacing w:after="0" w:line="240" w:lineRule="auto"/>
              <w:jc w:val="both"/>
              <w:rPr>
                <w:rFonts w:ascii="Arial" w:hAnsi="Arial" w:cs="Arial"/>
                <w:sz w:val="24"/>
                <w:szCs w:val="24"/>
              </w:rPr>
            </w:pPr>
          </w:p>
          <w:p w14:paraId="1D6F9460" w14:textId="062583E3" w:rsidR="00F42EF8" w:rsidRPr="00214724" w:rsidRDefault="00F42EF8" w:rsidP="00F42EF8">
            <w:pPr>
              <w:spacing w:after="0" w:line="240" w:lineRule="auto"/>
              <w:jc w:val="both"/>
              <w:rPr>
                <w:rFonts w:ascii="Arial" w:hAnsi="Arial" w:cs="Arial"/>
                <w:sz w:val="24"/>
                <w:szCs w:val="24"/>
              </w:rPr>
            </w:pPr>
            <w:r w:rsidRPr="00323B13">
              <w:rPr>
                <w:rFonts w:ascii="Arial" w:hAnsi="Arial" w:cs="Arial"/>
                <w:sz w:val="24"/>
                <w:szCs w:val="24"/>
              </w:rPr>
              <w:t>Nustačius, kad Tiekėjas 13.1.1</w:t>
            </w:r>
            <w:r w:rsidR="00DF5C26" w:rsidRPr="00323B13">
              <w:rPr>
                <w:rFonts w:ascii="Arial" w:hAnsi="Arial" w:cs="Arial"/>
                <w:sz w:val="24"/>
                <w:szCs w:val="24"/>
              </w:rPr>
              <w:t>.</w:t>
            </w:r>
            <w:r w:rsidRPr="00323B13">
              <w:rPr>
                <w:rFonts w:ascii="Arial" w:hAnsi="Arial" w:cs="Arial"/>
                <w:sz w:val="24"/>
                <w:szCs w:val="24"/>
              </w:rPr>
              <w:t xml:space="preserve"> papunk</w:t>
            </w:r>
            <w:r w:rsidR="004B7B84" w:rsidRPr="00323B13">
              <w:rPr>
                <w:rFonts w:ascii="Arial" w:hAnsi="Arial" w:cs="Arial"/>
                <w:sz w:val="24"/>
                <w:szCs w:val="24"/>
              </w:rPr>
              <w:t>tyje</w:t>
            </w:r>
            <w:r w:rsidRPr="00323B13">
              <w:rPr>
                <w:rFonts w:ascii="Arial" w:hAnsi="Arial" w:cs="Arial"/>
                <w:sz w:val="24"/>
                <w:szCs w:val="24"/>
              </w:rPr>
              <w:t xml:space="preserve"> nustatyto  kriterijaus nesilaiko, Tiekėjui taikoma Specialiųjų sąlygų 9.5. punkte nurodyto dydžio bauda.</w:t>
            </w:r>
          </w:p>
        </w:tc>
      </w:tr>
      <w:tr w:rsidR="00214724" w:rsidRPr="00214724" w14:paraId="626C5B8A" w14:textId="77777777" w:rsidTr="00A86363">
        <w:trPr>
          <w:trHeight w:val="300"/>
        </w:trPr>
        <w:tc>
          <w:tcPr>
            <w:tcW w:w="3058" w:type="dxa"/>
          </w:tcPr>
          <w:p w14:paraId="63A40E6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13.2. Su perkamomis Paslaugomis susiję socialiniai kriterijai</w:t>
            </w:r>
          </w:p>
        </w:tc>
        <w:tc>
          <w:tcPr>
            <w:tcW w:w="6477" w:type="dxa"/>
            <w:gridSpan w:val="3"/>
          </w:tcPr>
          <w:p w14:paraId="27C8EE58" w14:textId="77777777" w:rsidR="00214724" w:rsidRPr="00214724" w:rsidRDefault="00214724" w:rsidP="00214724">
            <w:pPr>
              <w:spacing w:after="0" w:line="240" w:lineRule="auto"/>
              <w:rPr>
                <w:rFonts w:ascii="Arial" w:hAnsi="Arial" w:cs="Arial"/>
                <w:color w:val="000000"/>
                <w:kern w:val="2"/>
                <w:sz w:val="24"/>
                <w:szCs w:val="24"/>
                <w:shd w:val="clear" w:color="auto" w:fill="FFFFFF"/>
              </w:rPr>
            </w:pPr>
            <w:r w:rsidRPr="00214724">
              <w:rPr>
                <w:rFonts w:ascii="Arial" w:hAnsi="Arial" w:cs="Arial"/>
                <w:color w:val="000000"/>
                <w:kern w:val="2"/>
                <w:sz w:val="24"/>
                <w:szCs w:val="24"/>
                <w:shd w:val="clear" w:color="auto" w:fill="FFFFFF"/>
              </w:rPr>
              <w:t>Netaikoma</w:t>
            </w:r>
          </w:p>
        </w:tc>
      </w:tr>
      <w:tr w:rsidR="00214724" w:rsidRPr="00214724" w14:paraId="557AD094" w14:textId="77777777" w:rsidTr="00A86363">
        <w:trPr>
          <w:trHeight w:val="300"/>
        </w:trPr>
        <w:tc>
          <w:tcPr>
            <w:tcW w:w="9535" w:type="dxa"/>
            <w:gridSpan w:val="4"/>
          </w:tcPr>
          <w:p w14:paraId="7200B87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14. BENDRŲJŲ SĄLYGŲ PAKEITIMAI IR PAPILDYMAI </w:t>
            </w:r>
          </w:p>
          <w:p w14:paraId="20B18653"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ADFB8E9" w14:textId="77777777" w:rsidTr="00A86363">
        <w:trPr>
          <w:trHeight w:val="300"/>
        </w:trPr>
        <w:tc>
          <w:tcPr>
            <w:tcW w:w="3058" w:type="dxa"/>
          </w:tcPr>
          <w:p w14:paraId="63A0A0F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14.1.</w:t>
            </w:r>
          </w:p>
        </w:tc>
        <w:tc>
          <w:tcPr>
            <w:tcW w:w="6477" w:type="dxa"/>
            <w:gridSpan w:val="3"/>
          </w:tcPr>
          <w:p w14:paraId="244C36D1"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48A6CECE" w14:textId="77777777" w:rsidTr="00A86363">
        <w:trPr>
          <w:trHeight w:val="300"/>
        </w:trPr>
        <w:tc>
          <w:tcPr>
            <w:tcW w:w="3058" w:type="dxa"/>
          </w:tcPr>
          <w:p w14:paraId="13C572F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14.2.</w:t>
            </w:r>
          </w:p>
        </w:tc>
        <w:tc>
          <w:tcPr>
            <w:tcW w:w="6477" w:type="dxa"/>
            <w:gridSpan w:val="3"/>
          </w:tcPr>
          <w:p w14:paraId="18D89A5E"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753419A1" w14:textId="77777777" w:rsidTr="00A86363">
        <w:trPr>
          <w:trHeight w:val="300"/>
        </w:trPr>
        <w:tc>
          <w:tcPr>
            <w:tcW w:w="3058" w:type="dxa"/>
          </w:tcPr>
          <w:p w14:paraId="425899B1"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14.3</w:t>
            </w:r>
          </w:p>
        </w:tc>
        <w:tc>
          <w:tcPr>
            <w:tcW w:w="6477" w:type="dxa"/>
            <w:gridSpan w:val="3"/>
          </w:tcPr>
          <w:p w14:paraId="5C0CE182"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4B70625B" w14:textId="77777777" w:rsidTr="00A86363">
        <w:trPr>
          <w:trHeight w:val="300"/>
        </w:trPr>
        <w:tc>
          <w:tcPr>
            <w:tcW w:w="3058" w:type="dxa"/>
          </w:tcPr>
          <w:p w14:paraId="6AC83AC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14.4.</w:t>
            </w:r>
          </w:p>
        </w:tc>
        <w:tc>
          <w:tcPr>
            <w:tcW w:w="6477" w:type="dxa"/>
            <w:gridSpan w:val="3"/>
          </w:tcPr>
          <w:p w14:paraId="1E841041"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74889313" w14:textId="77777777" w:rsidTr="00A86363">
        <w:trPr>
          <w:trHeight w:val="300"/>
        </w:trPr>
        <w:tc>
          <w:tcPr>
            <w:tcW w:w="3058" w:type="dxa"/>
          </w:tcPr>
          <w:p w14:paraId="317A279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14.5.</w:t>
            </w:r>
          </w:p>
        </w:tc>
        <w:tc>
          <w:tcPr>
            <w:tcW w:w="6477" w:type="dxa"/>
            <w:gridSpan w:val="3"/>
          </w:tcPr>
          <w:p w14:paraId="364E4A63"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14724" w:rsidRPr="00214724" w14:paraId="4A1325D5" w14:textId="77777777" w:rsidTr="00A86363">
        <w:trPr>
          <w:trHeight w:val="300"/>
        </w:trPr>
        <w:tc>
          <w:tcPr>
            <w:tcW w:w="9535" w:type="dxa"/>
            <w:gridSpan w:val="4"/>
          </w:tcPr>
          <w:p w14:paraId="367F3B4F"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 SUTARTIES PRIEDAI</w:t>
            </w:r>
          </w:p>
        </w:tc>
      </w:tr>
      <w:tr w:rsidR="00214724" w:rsidRPr="00214724" w14:paraId="44F8FA54" w14:textId="77777777" w:rsidTr="00A86363">
        <w:trPr>
          <w:trHeight w:val="300"/>
        </w:trPr>
        <w:tc>
          <w:tcPr>
            <w:tcW w:w="3058" w:type="dxa"/>
          </w:tcPr>
          <w:p w14:paraId="5B9F37F1"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15.1. Priedas Nr. 1</w:t>
            </w:r>
          </w:p>
        </w:tc>
        <w:tc>
          <w:tcPr>
            <w:tcW w:w="6477" w:type="dxa"/>
            <w:gridSpan w:val="3"/>
          </w:tcPr>
          <w:p w14:paraId="0631F10C"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bCs/>
                <w:kern w:val="2"/>
                <w:sz w:val="24"/>
                <w:szCs w:val="24"/>
              </w:rPr>
              <w:t>Techninė specifikacija</w:t>
            </w:r>
          </w:p>
        </w:tc>
      </w:tr>
      <w:tr w:rsidR="00214724" w:rsidRPr="00214724" w14:paraId="2ED249B3" w14:textId="77777777" w:rsidTr="00A86363">
        <w:trPr>
          <w:trHeight w:val="300"/>
        </w:trPr>
        <w:tc>
          <w:tcPr>
            <w:tcW w:w="3058" w:type="dxa"/>
          </w:tcPr>
          <w:p w14:paraId="1EA83F5C"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15.2. Priedas Nr. 2</w:t>
            </w:r>
          </w:p>
        </w:tc>
        <w:tc>
          <w:tcPr>
            <w:tcW w:w="6477" w:type="dxa"/>
            <w:gridSpan w:val="3"/>
          </w:tcPr>
          <w:p w14:paraId="379373E8"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bCs/>
                <w:kern w:val="2"/>
                <w:sz w:val="24"/>
                <w:szCs w:val="24"/>
              </w:rPr>
              <w:t>Tiekėjo pasiūlymas</w:t>
            </w:r>
          </w:p>
        </w:tc>
      </w:tr>
      <w:tr w:rsidR="00214724" w:rsidRPr="00214724" w14:paraId="34BBC2FE" w14:textId="77777777" w:rsidTr="00A86363">
        <w:trPr>
          <w:trHeight w:val="300"/>
        </w:trPr>
        <w:tc>
          <w:tcPr>
            <w:tcW w:w="3058" w:type="dxa"/>
          </w:tcPr>
          <w:p w14:paraId="54621744"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15.3. Priedas Nr. 3</w:t>
            </w:r>
          </w:p>
        </w:tc>
        <w:tc>
          <w:tcPr>
            <w:tcW w:w="6477" w:type="dxa"/>
            <w:gridSpan w:val="3"/>
          </w:tcPr>
          <w:p w14:paraId="5223713B"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 xml:space="preserve">Sutarties vykdymui pasitelkiami subtiekėjai ir (ar) specialistai </w:t>
            </w:r>
            <w:r w:rsidRPr="00214724">
              <w:rPr>
                <w:rFonts w:ascii="Arial" w:hAnsi="Arial" w:cs="Arial"/>
                <w:i/>
                <w:iCs/>
                <w:sz w:val="24"/>
                <w:szCs w:val="24"/>
              </w:rPr>
              <w:t>[pildoma, jei pasitelkiami]</w:t>
            </w:r>
          </w:p>
        </w:tc>
      </w:tr>
      <w:tr w:rsidR="00214724" w:rsidRPr="00214724" w14:paraId="75F85FBD" w14:textId="77777777" w:rsidTr="00A86363">
        <w:trPr>
          <w:trHeight w:val="300"/>
        </w:trPr>
        <w:tc>
          <w:tcPr>
            <w:tcW w:w="3058" w:type="dxa"/>
          </w:tcPr>
          <w:p w14:paraId="22346CF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15.4. Priedas Nr. 4</w:t>
            </w:r>
          </w:p>
        </w:tc>
        <w:tc>
          <w:tcPr>
            <w:tcW w:w="6477" w:type="dxa"/>
            <w:gridSpan w:val="3"/>
          </w:tcPr>
          <w:p w14:paraId="5044AEF2" w14:textId="77777777" w:rsidR="00214724" w:rsidRPr="00214724" w:rsidRDefault="00214724" w:rsidP="00214724">
            <w:pPr>
              <w:spacing w:after="0" w:line="240" w:lineRule="auto"/>
              <w:rPr>
                <w:rFonts w:ascii="Arial" w:hAnsi="Arial" w:cs="Arial"/>
                <w:b/>
                <w:kern w:val="2"/>
                <w:sz w:val="24"/>
                <w:szCs w:val="24"/>
              </w:rPr>
            </w:pPr>
          </w:p>
        </w:tc>
      </w:tr>
      <w:tr w:rsidR="00214724" w:rsidRPr="00214724" w14:paraId="4940868E" w14:textId="77777777" w:rsidTr="00A86363">
        <w:trPr>
          <w:trHeight w:val="300"/>
        </w:trPr>
        <w:tc>
          <w:tcPr>
            <w:tcW w:w="3058" w:type="dxa"/>
          </w:tcPr>
          <w:p w14:paraId="547DD018"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15.5. Priedas Nr. 5</w:t>
            </w:r>
          </w:p>
        </w:tc>
        <w:tc>
          <w:tcPr>
            <w:tcW w:w="6477" w:type="dxa"/>
            <w:gridSpan w:val="3"/>
          </w:tcPr>
          <w:p w14:paraId="79A4FB10" w14:textId="77777777" w:rsidR="00214724" w:rsidRPr="00214724" w:rsidRDefault="00214724" w:rsidP="00214724">
            <w:pPr>
              <w:spacing w:after="0" w:line="240" w:lineRule="auto"/>
              <w:rPr>
                <w:rFonts w:ascii="Arial" w:hAnsi="Arial" w:cs="Arial"/>
                <w:b/>
                <w:kern w:val="2"/>
                <w:sz w:val="24"/>
                <w:szCs w:val="24"/>
              </w:rPr>
            </w:pPr>
          </w:p>
        </w:tc>
      </w:tr>
      <w:tr w:rsidR="00214724" w:rsidRPr="00214724" w14:paraId="26796BDC" w14:textId="77777777" w:rsidTr="00A86363">
        <w:tc>
          <w:tcPr>
            <w:tcW w:w="9535" w:type="dxa"/>
            <w:gridSpan w:val="4"/>
          </w:tcPr>
          <w:p w14:paraId="4B76C53C"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16. ŠALIŲ ATSTOVŲ PARAŠAI</w:t>
            </w:r>
          </w:p>
        </w:tc>
      </w:tr>
      <w:tr w:rsidR="00214724" w:rsidRPr="00214724" w14:paraId="60761780" w14:textId="77777777" w:rsidTr="00A86363">
        <w:tc>
          <w:tcPr>
            <w:tcW w:w="5224" w:type="dxa"/>
            <w:gridSpan w:val="3"/>
          </w:tcPr>
          <w:p w14:paraId="1B2BA154"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PIRKĖJAS</w:t>
            </w:r>
          </w:p>
        </w:tc>
        <w:tc>
          <w:tcPr>
            <w:tcW w:w="4311" w:type="dxa"/>
          </w:tcPr>
          <w:p w14:paraId="73D8D52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TIEKĖJAS</w:t>
            </w:r>
          </w:p>
        </w:tc>
      </w:tr>
      <w:tr w:rsidR="00214724" w:rsidRPr="00214724" w14:paraId="73C0F453" w14:textId="77777777" w:rsidTr="00A86363">
        <w:tc>
          <w:tcPr>
            <w:tcW w:w="5224" w:type="dxa"/>
            <w:gridSpan w:val="3"/>
          </w:tcPr>
          <w:p w14:paraId="2D707DB7"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i/>
                <w:iCs/>
                <w:color w:val="FF0000"/>
                <w:sz w:val="24"/>
                <w:szCs w:val="24"/>
              </w:rPr>
              <w:t>[įrašyti]</w:t>
            </w:r>
          </w:p>
          <w:p w14:paraId="4F93A4C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Juridinio asmens kodas </w:t>
            </w:r>
            <w:r w:rsidRPr="00214724">
              <w:rPr>
                <w:rFonts w:ascii="Arial" w:hAnsi="Arial" w:cs="Arial"/>
                <w:i/>
                <w:iCs/>
                <w:color w:val="FF0000"/>
                <w:sz w:val="24"/>
                <w:szCs w:val="24"/>
              </w:rPr>
              <w:t>[įrašyti]</w:t>
            </w:r>
          </w:p>
          <w:p w14:paraId="6E2460B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Adresas </w:t>
            </w:r>
            <w:r w:rsidRPr="00214724">
              <w:rPr>
                <w:rFonts w:ascii="Arial" w:hAnsi="Arial" w:cs="Arial"/>
                <w:i/>
                <w:iCs/>
                <w:color w:val="FF0000"/>
                <w:sz w:val="24"/>
                <w:szCs w:val="24"/>
              </w:rPr>
              <w:t>[įrašyti]</w:t>
            </w:r>
          </w:p>
          <w:p w14:paraId="049E6BAD"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lastRenderedPageBreak/>
              <w:t xml:space="preserve">Tel. </w:t>
            </w:r>
            <w:r w:rsidRPr="00214724">
              <w:rPr>
                <w:rFonts w:ascii="Arial" w:hAnsi="Arial" w:cs="Arial"/>
                <w:i/>
                <w:iCs/>
                <w:color w:val="FF0000"/>
                <w:sz w:val="24"/>
                <w:szCs w:val="24"/>
              </w:rPr>
              <w:t>[įrašyti]</w:t>
            </w:r>
          </w:p>
          <w:p w14:paraId="4C958B9C"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El. p. </w:t>
            </w:r>
            <w:r w:rsidRPr="00214724">
              <w:rPr>
                <w:rFonts w:ascii="Arial" w:hAnsi="Arial" w:cs="Arial"/>
                <w:i/>
                <w:iCs/>
                <w:color w:val="FF0000"/>
                <w:sz w:val="24"/>
                <w:szCs w:val="24"/>
              </w:rPr>
              <w:t>[įrašyti]</w:t>
            </w:r>
          </w:p>
          <w:p w14:paraId="2019CF9E"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a/s. Nr. </w:t>
            </w:r>
            <w:r w:rsidRPr="00214724">
              <w:rPr>
                <w:rFonts w:ascii="Arial" w:hAnsi="Arial" w:cs="Arial"/>
                <w:i/>
                <w:iCs/>
                <w:color w:val="FF0000"/>
                <w:sz w:val="24"/>
                <w:szCs w:val="24"/>
              </w:rPr>
              <w:t>[įrašyti]</w:t>
            </w:r>
          </w:p>
          <w:p w14:paraId="193EA21D"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color w:val="FF0000"/>
                <w:sz w:val="24"/>
                <w:szCs w:val="24"/>
              </w:rPr>
              <w:t>Pasirašančiojo pareigos, vardas, pavardė</w:t>
            </w:r>
          </w:p>
          <w:p w14:paraId="12DDF17A" w14:textId="77777777" w:rsidR="00214724" w:rsidRPr="00214724" w:rsidRDefault="00214724" w:rsidP="00214724">
            <w:pPr>
              <w:tabs>
                <w:tab w:val="left" w:pos="709"/>
              </w:tabs>
              <w:spacing w:after="0" w:line="240" w:lineRule="auto"/>
              <w:jc w:val="both"/>
              <w:rPr>
                <w:rFonts w:ascii="Arial" w:hAnsi="Arial" w:cs="Arial"/>
                <w:sz w:val="24"/>
                <w:szCs w:val="24"/>
              </w:rPr>
            </w:pPr>
            <w:r w:rsidRPr="00214724">
              <w:rPr>
                <w:rFonts w:ascii="Arial" w:hAnsi="Arial" w:cs="Arial"/>
                <w:sz w:val="24"/>
                <w:szCs w:val="24"/>
              </w:rPr>
              <w:t>Parašas .....................................................</w:t>
            </w:r>
          </w:p>
          <w:p w14:paraId="67859EF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Data...........................................................</w:t>
            </w:r>
          </w:p>
        </w:tc>
        <w:tc>
          <w:tcPr>
            <w:tcW w:w="4311" w:type="dxa"/>
          </w:tcPr>
          <w:p w14:paraId="0C30A58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i/>
                <w:iCs/>
                <w:color w:val="FF0000"/>
                <w:sz w:val="24"/>
                <w:szCs w:val="24"/>
              </w:rPr>
              <w:lastRenderedPageBreak/>
              <w:t>[įrašyti]</w:t>
            </w:r>
          </w:p>
          <w:p w14:paraId="414A00AF"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Juridinio asmens kodas </w:t>
            </w:r>
            <w:r w:rsidRPr="00214724">
              <w:rPr>
                <w:rFonts w:ascii="Arial" w:hAnsi="Arial" w:cs="Arial"/>
                <w:i/>
                <w:iCs/>
                <w:color w:val="FF0000"/>
                <w:sz w:val="24"/>
                <w:szCs w:val="24"/>
              </w:rPr>
              <w:t>[įrašyti]</w:t>
            </w:r>
          </w:p>
          <w:p w14:paraId="4F09039A"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Adresas </w:t>
            </w:r>
            <w:r w:rsidRPr="00214724">
              <w:rPr>
                <w:rFonts w:ascii="Arial" w:hAnsi="Arial" w:cs="Arial"/>
                <w:i/>
                <w:iCs/>
                <w:color w:val="FF0000"/>
                <w:sz w:val="24"/>
                <w:szCs w:val="24"/>
              </w:rPr>
              <w:t>[įrašyti]</w:t>
            </w:r>
          </w:p>
          <w:p w14:paraId="27DC1678"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lastRenderedPageBreak/>
              <w:t xml:space="preserve">Tel. </w:t>
            </w:r>
            <w:r w:rsidRPr="00214724">
              <w:rPr>
                <w:rFonts w:ascii="Arial" w:hAnsi="Arial" w:cs="Arial"/>
                <w:i/>
                <w:iCs/>
                <w:color w:val="FF0000"/>
                <w:sz w:val="24"/>
                <w:szCs w:val="24"/>
              </w:rPr>
              <w:t>[įrašyti]</w:t>
            </w:r>
          </w:p>
          <w:p w14:paraId="4156C62C"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El. p. </w:t>
            </w:r>
            <w:r w:rsidRPr="00214724">
              <w:rPr>
                <w:rFonts w:ascii="Arial" w:hAnsi="Arial" w:cs="Arial"/>
                <w:i/>
                <w:iCs/>
                <w:color w:val="FF0000"/>
                <w:sz w:val="24"/>
                <w:szCs w:val="24"/>
              </w:rPr>
              <w:t>[įrašyti]</w:t>
            </w:r>
          </w:p>
          <w:p w14:paraId="38FD51E3"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a/s. Nr. </w:t>
            </w:r>
            <w:r w:rsidRPr="00214724">
              <w:rPr>
                <w:rFonts w:ascii="Arial" w:hAnsi="Arial" w:cs="Arial"/>
                <w:i/>
                <w:iCs/>
                <w:color w:val="FF0000"/>
                <w:sz w:val="24"/>
                <w:szCs w:val="24"/>
              </w:rPr>
              <w:t>[įrašyti]</w:t>
            </w:r>
          </w:p>
          <w:p w14:paraId="693B4B60"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color w:val="FF0000"/>
                <w:sz w:val="24"/>
                <w:szCs w:val="24"/>
              </w:rPr>
              <w:t>Pasirašančiojo pareigos, vardas, pavardė</w:t>
            </w:r>
          </w:p>
          <w:p w14:paraId="22C7A0E1" w14:textId="77777777" w:rsidR="00214724" w:rsidRPr="00214724" w:rsidRDefault="00214724" w:rsidP="00214724">
            <w:pPr>
              <w:tabs>
                <w:tab w:val="left" w:pos="709"/>
              </w:tabs>
              <w:spacing w:after="0" w:line="240" w:lineRule="auto"/>
              <w:jc w:val="both"/>
              <w:rPr>
                <w:rFonts w:ascii="Arial" w:hAnsi="Arial" w:cs="Arial"/>
                <w:sz w:val="24"/>
                <w:szCs w:val="24"/>
              </w:rPr>
            </w:pPr>
            <w:r w:rsidRPr="00214724">
              <w:rPr>
                <w:rFonts w:ascii="Arial" w:hAnsi="Arial" w:cs="Arial"/>
                <w:sz w:val="24"/>
                <w:szCs w:val="24"/>
              </w:rPr>
              <w:t>Parašas .....................................................</w:t>
            </w:r>
          </w:p>
          <w:p w14:paraId="5F73AD01"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sz w:val="24"/>
                <w:szCs w:val="24"/>
              </w:rPr>
              <w:t>Data...........................................................</w:t>
            </w:r>
          </w:p>
        </w:tc>
      </w:tr>
    </w:tbl>
    <w:p w14:paraId="62678304" w14:textId="77777777" w:rsidR="00214724" w:rsidRPr="007C0D72" w:rsidRDefault="00214724" w:rsidP="00214724">
      <w:pPr>
        <w:spacing w:after="0" w:line="240" w:lineRule="auto"/>
        <w:jc w:val="center"/>
        <w:rPr>
          <w:rFonts w:ascii="Arial" w:hAnsi="Arial" w:cs="Arial"/>
          <w:b/>
          <w:caps/>
          <w:sz w:val="22"/>
          <w:szCs w:val="22"/>
        </w:rPr>
      </w:pPr>
      <w:r w:rsidRPr="00214724">
        <w:rPr>
          <w:sz w:val="24"/>
          <w:szCs w:val="24"/>
        </w:rPr>
        <w:lastRenderedPageBreak/>
        <w:br w:type="page"/>
      </w:r>
      <w:r w:rsidRPr="007C0D72">
        <w:rPr>
          <w:rFonts w:ascii="Arial" w:hAnsi="Arial" w:cs="Arial"/>
          <w:b/>
          <w:caps/>
          <w:sz w:val="22"/>
          <w:szCs w:val="22"/>
        </w:rPr>
        <w:lastRenderedPageBreak/>
        <w:t>PASLAUGŲ pirkimo</w:t>
      </w:r>
      <w:r w:rsidRPr="007C0D72">
        <w:rPr>
          <w:rFonts w:ascii="Arial" w:eastAsia="Arial" w:hAnsi="Arial" w:cs="Arial"/>
          <w:sz w:val="22"/>
          <w:szCs w:val="22"/>
        </w:rPr>
        <w:t>–</w:t>
      </w:r>
      <w:r w:rsidRPr="007C0D72">
        <w:rPr>
          <w:rFonts w:ascii="Arial" w:hAnsi="Arial" w:cs="Arial"/>
          <w:b/>
          <w:caps/>
          <w:sz w:val="22"/>
          <w:szCs w:val="22"/>
        </w:rPr>
        <w:t>pardavimo sutarties Bendrosios sąlygos</w:t>
      </w:r>
    </w:p>
    <w:p w14:paraId="381A19BA" w14:textId="77777777" w:rsidR="00214724" w:rsidRPr="007C0D72" w:rsidRDefault="00214724" w:rsidP="00214724">
      <w:pPr>
        <w:spacing w:after="0" w:line="240" w:lineRule="auto"/>
        <w:jc w:val="center"/>
        <w:rPr>
          <w:rFonts w:ascii="Arial" w:hAnsi="Arial" w:cs="Arial"/>
          <w:sz w:val="22"/>
          <w:szCs w:val="22"/>
        </w:rPr>
      </w:pPr>
    </w:p>
    <w:p w14:paraId="5C59D647" w14:textId="77777777" w:rsidR="00214724" w:rsidRPr="007C0D72" w:rsidRDefault="00214724" w:rsidP="00214724">
      <w:pPr>
        <w:keepNext/>
        <w:keepLines/>
        <w:tabs>
          <w:tab w:val="left" w:pos="426"/>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w:t>
      </w:r>
      <w:r w:rsidRPr="007C0D72">
        <w:rPr>
          <w:rFonts w:ascii="Arial" w:eastAsia="Cambria" w:hAnsi="Arial" w:cs="Arial"/>
          <w:b/>
          <w:bCs/>
          <w:caps/>
          <w:sz w:val="22"/>
          <w:szCs w:val="22"/>
          <w14:numSpacing w14:val="tabular"/>
        </w:rPr>
        <w:tab/>
        <w:t>Pagrindinės sąvokos ir Sutarties aiškinimas</w:t>
      </w:r>
    </w:p>
    <w:p w14:paraId="7D7E363C" w14:textId="77777777" w:rsidR="00214724" w:rsidRPr="007C0D72" w:rsidRDefault="00214724" w:rsidP="00214724">
      <w:pPr>
        <w:keepNext/>
        <w:keepLines/>
        <w:tabs>
          <w:tab w:val="left" w:pos="426"/>
        </w:tabs>
        <w:spacing w:after="0" w:line="240" w:lineRule="auto"/>
        <w:jc w:val="both"/>
        <w:rPr>
          <w:rFonts w:ascii="Arial" w:eastAsia="Cambria" w:hAnsi="Arial" w:cs="Arial"/>
          <w:b/>
          <w:bCs/>
          <w:caps/>
          <w:sz w:val="22"/>
          <w:szCs w:val="22"/>
          <w14:numSpacing w14:val="tabular"/>
        </w:rPr>
      </w:pPr>
    </w:p>
    <w:p w14:paraId="6DF390D5" w14:textId="77777777" w:rsidR="00214724" w:rsidRPr="007C0D72" w:rsidRDefault="00214724" w:rsidP="002147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1.1.</w:t>
      </w:r>
      <w:r w:rsidRPr="007C0D72">
        <w:rPr>
          <w:rFonts w:ascii="Arial" w:eastAsia="Arial" w:hAnsi="Arial" w:cs="Arial"/>
          <w:b/>
          <w:bCs/>
          <w:sz w:val="22"/>
          <w:szCs w:val="22"/>
        </w:rPr>
        <w:tab/>
      </w:r>
      <w:r w:rsidRPr="007C0D72">
        <w:rPr>
          <w:rFonts w:ascii="Arial" w:eastAsia="Arial" w:hAnsi="Arial" w:cs="Arial"/>
          <w:b/>
          <w:sz w:val="22"/>
          <w:szCs w:val="22"/>
        </w:rPr>
        <w:t>Sąvokos</w:t>
      </w:r>
    </w:p>
    <w:p w14:paraId="34083118" w14:textId="77777777" w:rsidR="00214724" w:rsidRPr="007C0D72" w:rsidRDefault="00214724" w:rsidP="002147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95026FB" w14:textId="77777777" w:rsidR="00214724" w:rsidRPr="007C0D72" w:rsidRDefault="00214724" w:rsidP="00214724">
      <w:pPr>
        <w:widowControl w:val="0"/>
        <w:tabs>
          <w:tab w:val="left" w:pos="567"/>
        </w:tabs>
        <w:spacing w:after="0" w:line="240" w:lineRule="auto"/>
        <w:jc w:val="both"/>
        <w:rPr>
          <w:rFonts w:ascii="Arial" w:eastAsia="Cambria" w:hAnsi="Arial" w:cs="Arial"/>
          <w:b/>
          <w:bCs/>
          <w:sz w:val="22"/>
          <w:szCs w:val="22"/>
        </w:rPr>
      </w:pPr>
      <w:r w:rsidRPr="007C0D72">
        <w:rPr>
          <w:rFonts w:ascii="Arial" w:eastAsia="Cambria" w:hAnsi="Arial" w:cs="Arial"/>
          <w:sz w:val="22"/>
          <w:szCs w:val="22"/>
        </w:rPr>
        <w:t>1.1.1. Šioje Sutartyje didžiąja raide rašomos sąvokos turi šias nurodytas reikšmes:</w:t>
      </w:r>
    </w:p>
    <w:p w14:paraId="52F44D0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w:t>
      </w:r>
      <w:r w:rsidRPr="007C0D72">
        <w:rPr>
          <w:rFonts w:ascii="Arial" w:hAnsi="Arial" w:cs="Arial"/>
          <w:sz w:val="22"/>
          <w:szCs w:val="22"/>
        </w:rPr>
        <w:tab/>
      </w:r>
      <w:r w:rsidRPr="007C0D72">
        <w:rPr>
          <w:rFonts w:ascii="Arial" w:eastAsia="Arial" w:hAnsi="Arial" w:cs="Arial"/>
          <w:b/>
          <w:bCs/>
          <w:sz w:val="22"/>
          <w:szCs w:val="22"/>
        </w:rPr>
        <w:t>Bendrosios sąlygos</w:t>
      </w:r>
      <w:r w:rsidRPr="007C0D72">
        <w:rPr>
          <w:rFonts w:ascii="Arial" w:eastAsia="Arial" w:hAnsi="Arial" w:cs="Arial"/>
          <w:sz w:val="22"/>
          <w:szCs w:val="22"/>
        </w:rPr>
        <w:t xml:space="preserve"> – Sutarties dalis, kuri vadinasi „Paslaugų pirkimo–pardavimo sutarties Bendrosios sąlygos“;</w:t>
      </w:r>
    </w:p>
    <w:p w14:paraId="013C5B0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1.1.1.2.</w:t>
      </w:r>
      <w:r w:rsidRPr="007C0D72">
        <w:rPr>
          <w:rFonts w:ascii="Arial" w:eastAsia="Arial" w:hAnsi="Arial" w:cs="Arial"/>
          <w:sz w:val="22"/>
          <w:szCs w:val="22"/>
        </w:rPr>
        <w:tab/>
      </w:r>
      <w:r w:rsidRPr="007C0D72">
        <w:rPr>
          <w:rFonts w:ascii="Arial" w:eastAsia="Arial" w:hAnsi="Arial" w:cs="Arial"/>
          <w:b/>
          <w:bCs/>
          <w:sz w:val="22"/>
          <w:szCs w:val="22"/>
        </w:rPr>
        <w:t>Pirkėjas</w:t>
      </w:r>
      <w:r w:rsidRPr="007C0D72">
        <w:rPr>
          <w:rFonts w:ascii="Arial" w:eastAsia="Arial" w:hAnsi="Arial" w:cs="Arial"/>
          <w:sz w:val="22"/>
          <w:szCs w:val="22"/>
        </w:rPr>
        <w:t xml:space="preserve"> – asmuo, kuris Specialiosiose sąlygose yra įvardytas kaip Pirkėjas, </w:t>
      </w:r>
      <w:r w:rsidRPr="007C0D72">
        <w:rPr>
          <w:rFonts w:ascii="Arial" w:hAnsi="Arial" w:cs="Arial"/>
          <w:sz w:val="22"/>
          <w:szCs w:val="22"/>
        </w:rPr>
        <w:t>įsigyjantis Specialiosiose sąlygose ir Sutarties prieduose nurodytas Paslaugas</w:t>
      </w:r>
      <w:r w:rsidRPr="007C0D72">
        <w:rPr>
          <w:rFonts w:ascii="Arial" w:eastAsia="Arial" w:hAnsi="Arial" w:cs="Arial"/>
          <w:sz w:val="22"/>
          <w:szCs w:val="22"/>
        </w:rPr>
        <w:t>;</w:t>
      </w:r>
    </w:p>
    <w:p w14:paraId="037C6EE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1.1.1.3.</w:t>
      </w:r>
      <w:r w:rsidRPr="007C0D72">
        <w:rPr>
          <w:rFonts w:ascii="Arial" w:eastAsia="Arial" w:hAnsi="Arial" w:cs="Arial"/>
          <w:sz w:val="22"/>
          <w:szCs w:val="22"/>
        </w:rPr>
        <w:tab/>
      </w:r>
      <w:r w:rsidRPr="007C0D72">
        <w:rPr>
          <w:rFonts w:ascii="Arial" w:eastAsia="Arial" w:hAnsi="Arial" w:cs="Arial"/>
          <w:b/>
          <w:bCs/>
          <w:sz w:val="22"/>
          <w:szCs w:val="22"/>
        </w:rPr>
        <w:t xml:space="preserve">Pradinės sutarties vertė </w:t>
      </w:r>
      <w:r w:rsidRPr="007C0D72">
        <w:rPr>
          <w:rFonts w:ascii="Arial" w:eastAsia="Arial" w:hAnsi="Arial" w:cs="Arial"/>
          <w:sz w:val="22"/>
          <w:szCs w:val="22"/>
        </w:rPr>
        <w:t>– Specialiosiose sąlygose nurodyta</w:t>
      </w:r>
      <w:r w:rsidRPr="007C0D72">
        <w:rPr>
          <w:rFonts w:ascii="Arial" w:eastAsia="Arial" w:hAnsi="Arial" w:cs="Arial"/>
          <w:b/>
          <w:bCs/>
          <w:sz w:val="22"/>
          <w:szCs w:val="22"/>
        </w:rPr>
        <w:t xml:space="preserve"> </w:t>
      </w:r>
      <w:r w:rsidRPr="007C0D72">
        <w:rPr>
          <w:rFonts w:ascii="Arial" w:eastAsia="Arial" w:hAnsi="Arial" w:cs="Arial"/>
          <w:sz w:val="22"/>
          <w:szCs w:val="22"/>
        </w:rPr>
        <w:t>vertė be pridėtinės vertės mokesčio (toliau – PVM);</w:t>
      </w:r>
    </w:p>
    <w:p w14:paraId="57B6CA6A"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 xml:space="preserve">1.1.1.4. </w:t>
      </w:r>
      <w:r w:rsidRPr="007C0D72">
        <w:rPr>
          <w:rFonts w:ascii="Arial" w:eastAsia="Arial" w:hAnsi="Arial" w:cs="Arial"/>
          <w:b/>
          <w:bCs/>
          <w:sz w:val="22"/>
          <w:szCs w:val="22"/>
        </w:rPr>
        <w:t>Paslaugos</w:t>
      </w:r>
      <w:r w:rsidRPr="007C0D72">
        <w:rPr>
          <w:rFonts w:ascii="Arial" w:eastAsia="Arial" w:hAnsi="Arial" w:cs="Arial"/>
          <w:sz w:val="22"/>
          <w:szCs w:val="22"/>
        </w:rPr>
        <w:t xml:space="preserve"> – </w:t>
      </w:r>
      <w:r w:rsidRPr="007C0D7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80229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1.1.1.5.</w:t>
      </w:r>
      <w:r w:rsidRPr="007C0D72">
        <w:rPr>
          <w:rFonts w:ascii="Arial" w:hAnsi="Arial" w:cs="Arial"/>
          <w:sz w:val="22"/>
          <w:szCs w:val="22"/>
        </w:rPr>
        <w:tab/>
      </w:r>
      <w:r w:rsidRPr="007C0D72">
        <w:rPr>
          <w:rFonts w:ascii="Arial" w:eastAsia="Arial" w:hAnsi="Arial" w:cs="Arial"/>
          <w:b/>
          <w:bCs/>
          <w:sz w:val="22"/>
          <w:szCs w:val="22"/>
        </w:rPr>
        <w:t xml:space="preserve">Paslaugų perdavimo–priėmimo aktas </w:t>
      </w:r>
      <w:r w:rsidRPr="007C0D72">
        <w:rPr>
          <w:rFonts w:ascii="Arial" w:eastAsia="Arial" w:hAnsi="Arial" w:cs="Arial"/>
          <w:sz w:val="22"/>
          <w:szCs w:val="22"/>
        </w:rPr>
        <w:t>– dokumentas,</w:t>
      </w:r>
      <w:r w:rsidRPr="007C0D72">
        <w:rPr>
          <w:rFonts w:ascii="Arial" w:eastAsia="Arial" w:hAnsi="Arial" w:cs="Arial"/>
          <w:b/>
          <w:bCs/>
          <w:sz w:val="22"/>
          <w:szCs w:val="22"/>
        </w:rPr>
        <w:t xml:space="preserve"> </w:t>
      </w:r>
      <w:r w:rsidRPr="007C0D7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BB48BB" w14:textId="77777777" w:rsidR="00214724" w:rsidRPr="007C0D72" w:rsidRDefault="00214724" w:rsidP="0021472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1.1.1.6.</w:t>
      </w:r>
      <w:r w:rsidRPr="007C0D72">
        <w:rPr>
          <w:rFonts w:ascii="Arial" w:eastAsia="Arial" w:hAnsi="Arial" w:cs="Arial"/>
          <w:sz w:val="22"/>
          <w:szCs w:val="22"/>
        </w:rPr>
        <w:tab/>
      </w:r>
      <w:r w:rsidRPr="007C0D72">
        <w:rPr>
          <w:rFonts w:ascii="Arial" w:eastAsia="Arial" w:hAnsi="Arial" w:cs="Arial"/>
          <w:b/>
          <w:bCs/>
          <w:sz w:val="22"/>
          <w:szCs w:val="22"/>
        </w:rPr>
        <w:t>Paslaugų trūkumai</w:t>
      </w:r>
      <w:r w:rsidRPr="007C0D72">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E1F3E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7C0D72">
        <w:rPr>
          <w:rFonts w:ascii="Arial" w:eastAsia="Arial" w:hAnsi="Arial" w:cs="Arial"/>
          <w:sz w:val="22"/>
          <w:szCs w:val="22"/>
        </w:rPr>
        <w:t>1.1.1.7.</w:t>
      </w:r>
      <w:r w:rsidRPr="007C0D72">
        <w:rPr>
          <w:rFonts w:ascii="Arial" w:eastAsia="Arial" w:hAnsi="Arial" w:cs="Arial"/>
          <w:sz w:val="22"/>
          <w:szCs w:val="22"/>
        </w:rPr>
        <w:tab/>
      </w:r>
      <w:r w:rsidRPr="007C0D72">
        <w:rPr>
          <w:rFonts w:ascii="Arial" w:eastAsia="Arial" w:hAnsi="Arial" w:cs="Arial"/>
          <w:b/>
          <w:sz w:val="22"/>
          <w:szCs w:val="22"/>
        </w:rPr>
        <w:t xml:space="preserve">Sąskaita </w:t>
      </w:r>
      <w:r w:rsidRPr="007C0D72">
        <w:rPr>
          <w:rFonts w:ascii="Arial" w:eastAsia="Arial" w:hAnsi="Arial" w:cs="Arial"/>
          <w:sz w:val="22"/>
          <w:szCs w:val="22"/>
        </w:rPr>
        <w:t>–</w:t>
      </w:r>
      <w:r w:rsidRPr="007C0D72">
        <w:rPr>
          <w:rFonts w:ascii="Arial" w:eastAsia="Arial" w:hAnsi="Arial" w:cs="Arial"/>
          <w:b/>
          <w:sz w:val="22"/>
          <w:szCs w:val="22"/>
        </w:rPr>
        <w:t xml:space="preserve"> </w:t>
      </w:r>
      <w:r w:rsidRPr="007C0D7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7C0D72">
        <w:rPr>
          <w:rFonts w:ascii="Arial" w:eastAsia="Arial" w:hAnsi="Arial" w:cs="Arial"/>
          <w:sz w:val="22"/>
          <w:szCs w:val="22"/>
        </w:rPr>
        <w:t>Paslaugas</w:t>
      </w:r>
      <w:r w:rsidRPr="007C0D72">
        <w:rPr>
          <w:rFonts w:ascii="Arial" w:hAnsi="Arial" w:cs="Arial"/>
          <w:sz w:val="22"/>
          <w:szCs w:val="22"/>
        </w:rPr>
        <w:t xml:space="preserve">. </w:t>
      </w:r>
      <w:r w:rsidRPr="007C0D72">
        <w:rPr>
          <w:rFonts w:ascii="Arial" w:eastAsia="Arial" w:hAnsi="Arial" w:cs="Arial"/>
          <w:sz w:val="22"/>
          <w:szCs w:val="22"/>
        </w:rPr>
        <w:t>Jeigu Sutartyje yra numatytas Paslaugų teikimas etapais ar periodais, Sąskaita gali būti pateikiama dėl kiekvieno etapo ar periodo atskirai;</w:t>
      </w:r>
    </w:p>
    <w:p w14:paraId="56574AD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1.1.1.8.</w:t>
      </w:r>
      <w:r w:rsidRPr="007C0D72">
        <w:rPr>
          <w:rFonts w:ascii="Arial" w:eastAsia="Arial" w:hAnsi="Arial" w:cs="Arial"/>
          <w:sz w:val="22"/>
          <w:szCs w:val="22"/>
        </w:rPr>
        <w:tab/>
      </w:r>
      <w:r w:rsidRPr="007C0D72">
        <w:rPr>
          <w:rFonts w:ascii="Arial" w:eastAsia="Arial" w:hAnsi="Arial" w:cs="Arial"/>
          <w:b/>
          <w:bCs/>
          <w:sz w:val="22"/>
          <w:szCs w:val="22"/>
        </w:rPr>
        <w:t>Specialiosios sąlygos</w:t>
      </w:r>
      <w:r w:rsidRPr="007C0D7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DE0386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1.1.1.9.</w:t>
      </w:r>
      <w:r w:rsidRPr="007C0D72">
        <w:rPr>
          <w:rFonts w:ascii="Arial" w:eastAsia="Arial" w:hAnsi="Arial" w:cs="Arial"/>
          <w:sz w:val="22"/>
          <w:szCs w:val="22"/>
        </w:rPr>
        <w:tab/>
      </w:r>
      <w:r w:rsidRPr="007C0D72">
        <w:rPr>
          <w:rFonts w:ascii="Arial" w:eastAsia="Arial" w:hAnsi="Arial" w:cs="Arial"/>
          <w:b/>
          <w:bCs/>
          <w:sz w:val="22"/>
          <w:szCs w:val="22"/>
        </w:rPr>
        <w:t xml:space="preserve">Susitarimas </w:t>
      </w:r>
      <w:r w:rsidRPr="007C0D72">
        <w:rPr>
          <w:rFonts w:ascii="Arial" w:eastAsia="Arial" w:hAnsi="Arial" w:cs="Arial"/>
          <w:sz w:val="22"/>
          <w:szCs w:val="22"/>
        </w:rPr>
        <w:t>– tai dokumentas, kurį Šalys sudaro keisdamos Sutarties sąlygas VPĮ leidžiama apimtimi;</w:t>
      </w:r>
    </w:p>
    <w:p w14:paraId="4DDFEC9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1.1.1.10.</w:t>
      </w:r>
      <w:r w:rsidRPr="007C0D72">
        <w:rPr>
          <w:rFonts w:ascii="Arial" w:eastAsia="Arial" w:hAnsi="Arial" w:cs="Arial"/>
          <w:sz w:val="22"/>
          <w:szCs w:val="22"/>
        </w:rPr>
        <w:tab/>
        <w:t xml:space="preserve"> </w:t>
      </w:r>
      <w:r w:rsidRPr="007C0D72">
        <w:rPr>
          <w:rFonts w:ascii="Arial" w:eastAsia="Arial" w:hAnsi="Arial" w:cs="Arial"/>
          <w:b/>
          <w:bCs/>
          <w:sz w:val="22"/>
          <w:szCs w:val="22"/>
        </w:rPr>
        <w:t>Sutarties kaina</w:t>
      </w:r>
      <w:r w:rsidRPr="007C0D72">
        <w:rPr>
          <w:rFonts w:ascii="Arial" w:eastAsia="Arial" w:hAnsi="Arial" w:cs="Arial"/>
          <w:sz w:val="22"/>
          <w:szCs w:val="22"/>
        </w:rPr>
        <w:t xml:space="preserve"> – pagal Sutartį Tiekėjui mokėtina suma, įskaitant visus privalomus mokesčius ir išlaidas;</w:t>
      </w:r>
    </w:p>
    <w:p w14:paraId="2284CA7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1.1.1.11.</w:t>
      </w:r>
      <w:r w:rsidRPr="007C0D72">
        <w:rPr>
          <w:rFonts w:ascii="Arial" w:eastAsia="Arial" w:hAnsi="Arial" w:cs="Arial"/>
          <w:sz w:val="22"/>
          <w:szCs w:val="22"/>
        </w:rPr>
        <w:tab/>
        <w:t xml:space="preserve"> </w:t>
      </w:r>
      <w:r w:rsidRPr="007C0D72">
        <w:rPr>
          <w:rFonts w:ascii="Arial" w:eastAsia="Arial" w:hAnsi="Arial" w:cs="Arial"/>
          <w:b/>
          <w:bCs/>
          <w:sz w:val="22"/>
          <w:szCs w:val="22"/>
        </w:rPr>
        <w:t xml:space="preserve">Sutarties sąlygos </w:t>
      </w:r>
      <w:r w:rsidRPr="007C0D72">
        <w:rPr>
          <w:rFonts w:ascii="Arial" w:eastAsia="Arial" w:hAnsi="Arial" w:cs="Arial"/>
          <w:sz w:val="22"/>
          <w:szCs w:val="22"/>
        </w:rPr>
        <w:t>– Bendrosios sąlygos ir Specialiosios sąlygos kartu;</w:t>
      </w:r>
    </w:p>
    <w:p w14:paraId="5B579D4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1.1.1.12.</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Sutartis </w:t>
      </w:r>
      <w:r w:rsidRPr="007C0D72">
        <w:rPr>
          <w:rFonts w:ascii="Arial" w:eastAsia="Arial" w:hAnsi="Arial" w:cs="Arial"/>
          <w:sz w:val="22"/>
          <w:szCs w:val="22"/>
        </w:rPr>
        <w:t>– Paslaugų pirkimo–pardavimo sutartis, kurią sudaro Sutarties sąlygos, Specialiosiose sąlygose išvardyti priedai ir Susitarimai;</w:t>
      </w:r>
    </w:p>
    <w:p w14:paraId="4B3A990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1.1.1.13. </w:t>
      </w:r>
      <w:r w:rsidRPr="007C0D72">
        <w:rPr>
          <w:rFonts w:ascii="Arial" w:eastAsia="Arial" w:hAnsi="Arial" w:cs="Arial"/>
          <w:sz w:val="22"/>
          <w:szCs w:val="22"/>
        </w:rPr>
        <w:tab/>
      </w:r>
      <w:r w:rsidRPr="007C0D72">
        <w:rPr>
          <w:rFonts w:ascii="Arial" w:eastAsia="Arial" w:hAnsi="Arial" w:cs="Arial"/>
          <w:b/>
          <w:bCs/>
          <w:sz w:val="22"/>
          <w:szCs w:val="22"/>
        </w:rPr>
        <w:t>Šalis</w:t>
      </w:r>
      <w:r w:rsidRPr="007C0D72">
        <w:rPr>
          <w:rFonts w:ascii="Arial" w:eastAsia="Arial" w:hAnsi="Arial" w:cs="Arial"/>
          <w:sz w:val="22"/>
          <w:szCs w:val="22"/>
        </w:rPr>
        <w:t xml:space="preserve"> – Pirkėjas arba Tiekėjas, kiekvienas atskirai, priklausomai nuo konteksto;</w:t>
      </w:r>
    </w:p>
    <w:p w14:paraId="220D2CE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1.1.1.14. </w:t>
      </w:r>
      <w:r w:rsidRPr="007C0D72">
        <w:rPr>
          <w:rFonts w:ascii="Arial" w:eastAsia="Arial" w:hAnsi="Arial" w:cs="Arial"/>
          <w:sz w:val="22"/>
          <w:szCs w:val="22"/>
        </w:rPr>
        <w:tab/>
      </w:r>
      <w:r w:rsidRPr="007C0D72">
        <w:rPr>
          <w:rFonts w:ascii="Arial" w:eastAsia="Arial" w:hAnsi="Arial" w:cs="Arial"/>
          <w:b/>
          <w:bCs/>
          <w:sz w:val="22"/>
          <w:szCs w:val="22"/>
        </w:rPr>
        <w:t>Šalys</w:t>
      </w:r>
      <w:r w:rsidRPr="007C0D72">
        <w:rPr>
          <w:rFonts w:ascii="Arial" w:eastAsia="Arial" w:hAnsi="Arial" w:cs="Arial"/>
          <w:sz w:val="22"/>
          <w:szCs w:val="22"/>
        </w:rPr>
        <w:t xml:space="preserve"> – Pirkėjas ir Tiekėjas kartu;</w:t>
      </w:r>
    </w:p>
    <w:p w14:paraId="6E8197A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1.1.1.15.</w:t>
      </w:r>
      <w:r w:rsidRPr="007C0D72">
        <w:rPr>
          <w:rFonts w:ascii="Arial" w:hAnsi="Arial" w:cs="Arial"/>
          <w:sz w:val="22"/>
          <w:szCs w:val="22"/>
        </w:rPr>
        <w:tab/>
        <w:t xml:space="preserve"> </w:t>
      </w:r>
      <w:r w:rsidRPr="007C0D72">
        <w:rPr>
          <w:rFonts w:ascii="Arial" w:eastAsia="Arial" w:hAnsi="Arial" w:cs="Arial"/>
          <w:b/>
          <w:sz w:val="22"/>
          <w:szCs w:val="22"/>
        </w:rPr>
        <w:t>Tiekėjas</w:t>
      </w:r>
      <w:r w:rsidRPr="007C0D72">
        <w:rPr>
          <w:rFonts w:ascii="Arial" w:eastAsia="Arial" w:hAnsi="Arial" w:cs="Arial"/>
          <w:sz w:val="22"/>
          <w:szCs w:val="22"/>
        </w:rPr>
        <w:t xml:space="preserve"> – asmuo, kuris Specialiosiose sąlygose yra įvardytas kaip Tiekėjas, </w:t>
      </w:r>
      <w:r w:rsidRPr="007C0D72">
        <w:rPr>
          <w:rFonts w:ascii="Arial" w:hAnsi="Arial" w:cs="Arial"/>
          <w:sz w:val="22"/>
          <w:szCs w:val="22"/>
        </w:rPr>
        <w:t xml:space="preserve">teikiantis Specialiosiose sąlygose nurodytas </w:t>
      </w:r>
      <w:r w:rsidRPr="007C0D72">
        <w:rPr>
          <w:rFonts w:ascii="Arial" w:eastAsia="Arial" w:hAnsi="Arial" w:cs="Arial"/>
          <w:sz w:val="22"/>
          <w:szCs w:val="22"/>
        </w:rPr>
        <w:t>Paslaugas</w:t>
      </w:r>
      <w:r w:rsidRPr="007C0D72">
        <w:rPr>
          <w:rFonts w:ascii="Arial" w:hAnsi="Arial" w:cs="Arial"/>
          <w:sz w:val="22"/>
          <w:szCs w:val="22"/>
        </w:rPr>
        <w:t>;</w:t>
      </w:r>
    </w:p>
    <w:p w14:paraId="7CA4B34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1.1.1.16. </w:t>
      </w:r>
      <w:r w:rsidRPr="007C0D72">
        <w:rPr>
          <w:rFonts w:ascii="Arial" w:hAnsi="Arial" w:cs="Arial"/>
          <w:b/>
          <w:bCs/>
          <w:sz w:val="22"/>
          <w:szCs w:val="22"/>
        </w:rPr>
        <w:t xml:space="preserve">Užsakymas </w:t>
      </w:r>
      <w:r w:rsidRPr="007C0D7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7F305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lastRenderedPageBreak/>
        <w:t>1.1.1.17.</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VPĮ </w:t>
      </w:r>
      <w:r w:rsidRPr="007C0D72">
        <w:rPr>
          <w:rFonts w:ascii="Arial" w:eastAsia="Arial" w:hAnsi="Arial" w:cs="Arial"/>
          <w:sz w:val="22"/>
          <w:szCs w:val="22"/>
        </w:rPr>
        <w:t>– Lietuvos Respublikos viešųjų pirkimų įstatymas.</w:t>
      </w:r>
    </w:p>
    <w:p w14:paraId="0B6F643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1.1.1.18.</w:t>
      </w:r>
      <w:r w:rsidRPr="007C0D72">
        <w:rPr>
          <w:rFonts w:ascii="Arial" w:eastAsia="Arial" w:hAnsi="Arial" w:cs="Arial"/>
          <w:sz w:val="22"/>
          <w:szCs w:val="22"/>
        </w:rPr>
        <w:tab/>
        <w:t xml:space="preserve"> Kitų Sutartyje didžiąja raide rašomų sąvokų reikšmės yra nurodytos Sutarties tekste.</w:t>
      </w:r>
    </w:p>
    <w:p w14:paraId="4B633757" w14:textId="77777777" w:rsidR="00214724" w:rsidRPr="007C0D72" w:rsidRDefault="00214724" w:rsidP="0021472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w:t>
      </w:r>
      <w:r w:rsidRPr="007C0D72">
        <w:rPr>
          <w:rFonts w:ascii="Arial" w:hAnsi="Arial" w:cs="Arial"/>
          <w:sz w:val="22"/>
          <w:szCs w:val="22"/>
        </w:rPr>
        <w:tab/>
      </w:r>
      <w:r w:rsidRPr="007C0D72">
        <w:rPr>
          <w:rFonts w:ascii="Arial" w:eastAsia="Arial" w:hAnsi="Arial" w:cs="Arial"/>
          <w:sz w:val="22"/>
          <w:szCs w:val="22"/>
        </w:rPr>
        <w:t xml:space="preserve">Sutartyje neapibrėžtos sąvokos suprantamos ir aiškinamos taip, kaip jas apibrėžia VPĮ ir kiti </w:t>
      </w:r>
      <w:r w:rsidRPr="007C0D72">
        <w:rPr>
          <w:rFonts w:ascii="Arial" w:hAnsi="Arial" w:cs="Arial"/>
          <w:sz w:val="22"/>
          <w:szCs w:val="22"/>
        </w:rPr>
        <w:t>įstatymai bei teisės aktai</w:t>
      </w:r>
      <w:r w:rsidRPr="007C0D72">
        <w:rPr>
          <w:rFonts w:ascii="Arial" w:eastAsia="Arial" w:hAnsi="Arial" w:cs="Arial"/>
          <w:sz w:val="22"/>
          <w:szCs w:val="22"/>
        </w:rPr>
        <w:t>, galiojantys Sutarties sudarymo ir vykdymo metu.</w:t>
      </w:r>
    </w:p>
    <w:p w14:paraId="384EDD65" w14:textId="77777777" w:rsidR="00214724" w:rsidRPr="007C0D72" w:rsidRDefault="00214724" w:rsidP="0021472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w:t>
      </w:r>
      <w:r w:rsidRPr="007C0D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4904EE6"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F2F93E9" w14:textId="77777777" w:rsidR="00214724" w:rsidRPr="007C0D72" w:rsidRDefault="00214724" w:rsidP="00214724">
      <w:pPr>
        <w:keepNext/>
        <w:keepLines/>
        <w:tabs>
          <w:tab w:val="left" w:pos="567"/>
        </w:tabs>
        <w:spacing w:after="0" w:line="240" w:lineRule="auto"/>
        <w:jc w:val="center"/>
        <w:rPr>
          <w:rFonts w:ascii="Arial" w:eastAsia="Cambria" w:hAnsi="Arial" w:cs="Arial"/>
          <w:b/>
          <w:bCs/>
          <w:sz w:val="22"/>
          <w:szCs w:val="22"/>
          <w14:numSpacing w14:val="tabular"/>
        </w:rPr>
      </w:pPr>
      <w:r w:rsidRPr="007C0D72">
        <w:rPr>
          <w:rFonts w:ascii="Arial" w:eastAsia="Cambria" w:hAnsi="Arial" w:cs="Arial"/>
          <w:b/>
          <w:bCs/>
          <w:sz w:val="22"/>
          <w:szCs w:val="22"/>
          <w14:numSpacing w14:val="tabular"/>
        </w:rPr>
        <w:t>1.2.</w:t>
      </w:r>
      <w:r w:rsidRPr="007C0D72">
        <w:rPr>
          <w:rFonts w:ascii="Arial" w:eastAsia="Cambria" w:hAnsi="Arial" w:cs="Arial"/>
          <w:b/>
          <w:bCs/>
          <w:sz w:val="22"/>
          <w:szCs w:val="22"/>
          <w14:numSpacing w14:val="tabular"/>
        </w:rPr>
        <w:tab/>
        <w:t>Sutarties aiškinimas</w:t>
      </w:r>
    </w:p>
    <w:p w14:paraId="0F4A40FE" w14:textId="77777777" w:rsidR="00214724" w:rsidRPr="007C0D72" w:rsidRDefault="00214724" w:rsidP="00214724">
      <w:pPr>
        <w:keepNext/>
        <w:keepLines/>
        <w:tabs>
          <w:tab w:val="left" w:pos="567"/>
        </w:tabs>
        <w:spacing w:after="0" w:line="240" w:lineRule="auto"/>
        <w:ind w:left="792"/>
        <w:jc w:val="both"/>
        <w:rPr>
          <w:rFonts w:ascii="Arial" w:eastAsia="Cambria" w:hAnsi="Arial" w:cs="Arial"/>
          <w:b/>
          <w:bCs/>
          <w:sz w:val="22"/>
          <w:szCs w:val="22"/>
          <w14:numSpacing w14:val="tabular"/>
        </w:rPr>
      </w:pPr>
    </w:p>
    <w:p w14:paraId="2EAC00C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w:t>
      </w:r>
      <w:r w:rsidRPr="007C0D72">
        <w:rPr>
          <w:rFonts w:ascii="Arial" w:eastAsia="Arial" w:hAnsi="Arial" w:cs="Arial"/>
          <w:sz w:val="22"/>
          <w:szCs w:val="22"/>
        </w:rPr>
        <w:tab/>
        <w:t>Sutartis yra sudaryta ir turi būti aiškinama pagal Lietuvos Respublikos teisės aktus.</w:t>
      </w:r>
    </w:p>
    <w:p w14:paraId="17A5B39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w:t>
      </w:r>
      <w:r w:rsidRPr="007C0D72">
        <w:rPr>
          <w:rFonts w:ascii="Arial" w:eastAsia="Arial" w:hAnsi="Arial" w:cs="Arial"/>
          <w:sz w:val="22"/>
          <w:szCs w:val="22"/>
        </w:rPr>
        <w:tab/>
        <w:t>Jei Bendrosios sąlygos ir (ar) Specialiosios sąlygos prieštarauja VPĮ ir kitų teisės aktų reikalavimams, taikomos VPĮ ir kitų teisės aktų nuostatos.</w:t>
      </w:r>
    </w:p>
    <w:p w14:paraId="4AE7B2F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w:t>
      </w:r>
      <w:r w:rsidRPr="007C0D72">
        <w:rPr>
          <w:rFonts w:ascii="Arial" w:eastAsia="Arial" w:hAnsi="Arial" w:cs="Arial"/>
          <w:sz w:val="22"/>
          <w:szCs w:val="22"/>
        </w:rPr>
        <w:tab/>
        <w:t>Diena Sutartyje reiškia kalendorinę dieną.</w:t>
      </w:r>
    </w:p>
    <w:p w14:paraId="35CAC63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1.2.4.</w:t>
      </w:r>
      <w:r w:rsidRPr="007C0D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F23F7B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1.2.5.</w:t>
      </w:r>
      <w:r w:rsidRPr="007C0D72">
        <w:rPr>
          <w:rFonts w:ascii="Arial" w:eastAsia="Arial" w:hAnsi="Arial" w:cs="Arial"/>
          <w:sz w:val="22"/>
          <w:szCs w:val="22"/>
        </w:rPr>
        <w:tab/>
        <w:t>Terminai pagal Sutartį yra skaičiuojami metais, mėnesiais, savaitėmis, darbo dienomis, kalendorinėmis dienomis, valandomis ir minutėmis.</w:t>
      </w:r>
    </w:p>
    <w:p w14:paraId="61E1F97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1.2.6.</w:t>
      </w:r>
      <w:r w:rsidRPr="007C0D7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52D5FD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1.2.7.</w:t>
      </w:r>
      <w:r w:rsidRPr="007C0D7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C1B73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1.2.8.</w:t>
      </w:r>
      <w:r w:rsidRPr="007C0D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A9F384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1.2.9.</w:t>
      </w:r>
      <w:r w:rsidRPr="007C0D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93E366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1.2.10.</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BA2C5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1.2.11.</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nurodyta reikšmė skaičiais ir žodžiais skiriasi, vadovaujamasi žodžiais nurodyta reikšme.</w:t>
      </w:r>
    </w:p>
    <w:p w14:paraId="5B43E96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1.2.12.</w:t>
      </w:r>
      <w:r w:rsidRPr="007C0D72">
        <w:rPr>
          <w:rFonts w:ascii="Arial" w:eastAsia="Arial" w:hAnsi="Arial" w:cs="Arial"/>
          <w:sz w:val="22"/>
          <w:szCs w:val="22"/>
        </w:rPr>
        <w:tab/>
      </w:r>
      <w:r w:rsidRPr="007C0D72">
        <w:rPr>
          <w:rFonts w:ascii="Arial" w:eastAsia="Arial" w:hAnsi="Arial" w:cs="Arial"/>
          <w:sz w:val="22"/>
          <w:szCs w:val="22"/>
          <w:shd w:val="clear" w:color="auto" w:fill="FFFFFF"/>
        </w:rPr>
        <w:t>Jei pateikiamos nuorodos į teisės aktus, turi būti taikomos aktualios teisės aktų redakcijos, jeigu nenurodyta kitaip.</w:t>
      </w:r>
    </w:p>
    <w:p w14:paraId="575E38E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4B92AD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1.3.</w:t>
      </w:r>
      <w:r w:rsidRPr="007C0D72">
        <w:rPr>
          <w:rFonts w:ascii="Arial" w:eastAsia="Arial" w:hAnsi="Arial" w:cs="Arial"/>
          <w:b/>
          <w:sz w:val="22"/>
          <w:szCs w:val="22"/>
        </w:rPr>
        <w:tab/>
        <w:t>Dokumentų viršenybė</w:t>
      </w:r>
    </w:p>
    <w:p w14:paraId="5EAD53CB"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A747CD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1.3.1.</w:t>
      </w:r>
      <w:r w:rsidRPr="007C0D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1E64C1A"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sz w:val="22"/>
          <w:szCs w:val="22"/>
        </w:rPr>
        <w:t xml:space="preserve">1.3.1.1. </w:t>
      </w:r>
      <w:r w:rsidRPr="007C0D72">
        <w:rPr>
          <w:rFonts w:ascii="Arial" w:eastAsia="Trebuchet MS" w:hAnsi="Arial" w:cs="Arial"/>
          <w:bCs/>
          <w:sz w:val="22"/>
          <w:szCs w:val="22"/>
        </w:rPr>
        <w:t>Techninė specifikacija;</w:t>
      </w:r>
    </w:p>
    <w:p w14:paraId="1B024EEC"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1.3.1.2. Specialiosios sąlygos;</w:t>
      </w:r>
    </w:p>
    <w:p w14:paraId="429A8688"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1.3.1.3. Bendrosios sąlygos;</w:t>
      </w:r>
    </w:p>
    <w:p w14:paraId="3D27DE3B"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1.3.1.4. Pirkimo dokumentai (išskyrus techninę specifikaciją);</w:t>
      </w:r>
    </w:p>
    <w:p w14:paraId="3D855A92"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1.3.1.5. Pasiūlymas;</w:t>
      </w:r>
    </w:p>
    <w:p w14:paraId="3FF06469"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1.3.1.6. Kiti Specialiosiose sąlygose išvardinti priedai.</w:t>
      </w:r>
    </w:p>
    <w:p w14:paraId="0448F40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1.3.2.</w:t>
      </w:r>
      <w:r w:rsidRPr="007C0D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DC668E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1.3.3.</w:t>
      </w:r>
      <w:r w:rsidRPr="007C0D72">
        <w:rPr>
          <w:rFonts w:ascii="Arial" w:hAnsi="Arial" w:cs="Arial"/>
          <w:sz w:val="22"/>
          <w:szCs w:val="22"/>
        </w:rPr>
        <w:tab/>
      </w:r>
      <w:r w:rsidRPr="007C0D7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FB2BD1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7C0D72">
        <w:rPr>
          <w:rFonts w:ascii="Arial" w:eastAsia="Arial" w:hAnsi="Arial" w:cs="Arial"/>
          <w:sz w:val="22"/>
          <w:szCs w:val="22"/>
        </w:rPr>
        <w:lastRenderedPageBreak/>
        <w:t>suteikiamas eilės numeris su viršutiniu indeksu, atsižvelgiant į priedų eiliškumą ir svarbą (pavyzdžiui, priedas Nr. 4</w:t>
      </w:r>
      <w:r w:rsidRPr="007C0D72">
        <w:rPr>
          <w:rFonts w:ascii="Arial" w:eastAsia="Arial" w:hAnsi="Arial" w:cs="Arial"/>
          <w:sz w:val="22"/>
          <w:szCs w:val="22"/>
          <w:vertAlign w:val="superscript"/>
        </w:rPr>
        <w:t>1</w:t>
      </w:r>
      <w:r w:rsidRPr="007C0D72">
        <w:rPr>
          <w:rFonts w:ascii="Arial" w:eastAsia="Arial" w:hAnsi="Arial" w:cs="Arial"/>
          <w:sz w:val="22"/>
          <w:szCs w:val="22"/>
        </w:rPr>
        <w:t>).</w:t>
      </w:r>
    </w:p>
    <w:p w14:paraId="470CA8C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BB354BF"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2.</w:t>
      </w:r>
      <w:r w:rsidRPr="007C0D72">
        <w:rPr>
          <w:rFonts w:ascii="Arial" w:eastAsia="Arial" w:hAnsi="Arial" w:cs="Arial"/>
          <w:b/>
          <w:caps/>
          <w:sz w:val="22"/>
          <w:szCs w:val="22"/>
        </w:rPr>
        <w:tab/>
        <w:t>Sutarties dalykas</w:t>
      </w:r>
    </w:p>
    <w:p w14:paraId="39C712A8"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52386C2"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2.1.</w:t>
      </w:r>
      <w:r w:rsidRPr="007C0D7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C0D72">
        <w:rPr>
          <w:rFonts w:ascii="Arial" w:eastAsia="Arial" w:hAnsi="Arial" w:cs="Arial"/>
          <w:sz w:val="22"/>
          <w:szCs w:val="22"/>
        </w:rPr>
        <w:t>Paslaugas</w:t>
      </w:r>
      <w:r w:rsidRPr="007C0D72">
        <w:rPr>
          <w:rFonts w:ascii="Arial" w:eastAsia="Cambria" w:hAnsi="Arial" w:cs="Arial"/>
          <w:sz w:val="22"/>
          <w:szCs w:val="22"/>
        </w:rPr>
        <w:t xml:space="preserve"> bei sumokėti Tiekėjui Sutartyje nurodytą kainą Sutartyje nustatytomis sąlygomis ir tvarka.</w:t>
      </w:r>
    </w:p>
    <w:p w14:paraId="5EF57E24"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2.2.</w:t>
      </w:r>
      <w:r w:rsidRPr="007C0D72">
        <w:rPr>
          <w:rFonts w:ascii="Arial" w:eastAsia="Arial" w:hAnsi="Arial" w:cs="Arial"/>
          <w:sz w:val="22"/>
          <w:szCs w:val="22"/>
        </w:rPr>
        <w:tab/>
        <w:t xml:space="preserve">Šalys, vykdydamos Sutartį, įsipareigoja laikytis visų Sutarties vykdymui taikytinų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reikalavimų. Šalis turi teisę reikalauti, kad kita Šalis įvykdytų visus</w:t>
      </w:r>
      <w:r w:rsidRPr="007C0D72">
        <w:rPr>
          <w:rFonts w:ascii="Arial" w:hAnsi="Arial" w:cs="Arial"/>
          <w:sz w:val="22"/>
          <w:szCs w:val="22"/>
        </w:rPr>
        <w:t xml:space="preserve"> įstatymų bei kitų teisės aktų</w:t>
      </w:r>
      <w:r w:rsidRPr="007C0D72">
        <w:rPr>
          <w:rFonts w:ascii="Arial" w:eastAsia="Arial" w:hAnsi="Arial" w:cs="Arial"/>
          <w:sz w:val="22"/>
          <w:szCs w:val="22"/>
        </w:rPr>
        <w:t xml:space="preserve"> reikalavimus, taikomus Sutarties vykdymui. Nė viena iš Sutarties sąlygų nereiškia ir negali būti aiškinama kaip Pirkėjo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Tiekėjo kitų teisių ir garantijų dėl atlyginimo už suteiktas Paslaugas gavimo.</w:t>
      </w:r>
    </w:p>
    <w:p w14:paraId="0AF517BA"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2.3.</w:t>
      </w:r>
      <w:r w:rsidRPr="007C0D7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9BFC94"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3635BAF1"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3.</w:t>
      </w:r>
      <w:r w:rsidRPr="007C0D72">
        <w:rPr>
          <w:rFonts w:ascii="Arial" w:eastAsia="Arial" w:hAnsi="Arial" w:cs="Arial"/>
          <w:b/>
          <w:caps/>
          <w:sz w:val="22"/>
          <w:szCs w:val="22"/>
        </w:rPr>
        <w:tab/>
        <w:t>TIEKĖJAS ir kiti Sutarties vykdymui pasitelkiami asmenys</w:t>
      </w:r>
    </w:p>
    <w:p w14:paraId="46518F16"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1EB092C" w14:textId="77777777" w:rsidR="00214724" w:rsidRPr="007C0D72" w:rsidRDefault="00214724" w:rsidP="002147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3.1.</w:t>
      </w:r>
      <w:r w:rsidRPr="007C0D72">
        <w:rPr>
          <w:rFonts w:ascii="Arial" w:eastAsia="Arial" w:hAnsi="Arial" w:cs="Arial"/>
          <w:b/>
          <w:sz w:val="22"/>
          <w:szCs w:val="22"/>
        </w:rPr>
        <w:tab/>
        <w:t>Kvalifikacija ir kiti Tiekėjo pasiūlymu prisiimti įsipareigojimai</w:t>
      </w:r>
    </w:p>
    <w:p w14:paraId="70CBB014" w14:textId="77777777" w:rsidR="00214724" w:rsidRPr="007C0D72" w:rsidRDefault="00214724" w:rsidP="002147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2ED9F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3.1.1.</w:t>
      </w:r>
      <w:r w:rsidRPr="007C0D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D6CA56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3.1.1.1.</w:t>
      </w:r>
      <w:r w:rsidRPr="007C0D72">
        <w:rPr>
          <w:rFonts w:ascii="Arial" w:eastAsia="Arial" w:hAnsi="Arial" w:cs="Arial"/>
          <w:sz w:val="22"/>
          <w:szCs w:val="22"/>
        </w:rPr>
        <w:tab/>
        <w:t>turėtų teisę verstis ta veikla, kuri yra reikalinga Sutarčiai įvykdyti.</w:t>
      </w:r>
      <w:r w:rsidRPr="007C0D72">
        <w:rPr>
          <w:rFonts w:ascii="Arial" w:hAnsi="Arial" w:cs="Arial"/>
          <w:sz w:val="22"/>
          <w:szCs w:val="22"/>
        </w:rPr>
        <w:t xml:space="preserve"> </w:t>
      </w:r>
      <w:r w:rsidRPr="007C0D72">
        <w:rPr>
          <w:rFonts w:ascii="Arial" w:eastAsia="Arial" w:hAnsi="Arial" w:cs="Arial"/>
          <w:sz w:val="22"/>
          <w:szCs w:val="22"/>
        </w:rPr>
        <w:t>Pirkėjui pareikalavus, Tiekėjas turi pateikti dokumentus, įrodančius, kad Sutartį vykdo tik tokią teisę turintys asmenys;</w:t>
      </w:r>
    </w:p>
    <w:p w14:paraId="1C11737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3.1.1.2.</w:t>
      </w:r>
      <w:r w:rsidRPr="007C0D72">
        <w:rPr>
          <w:rFonts w:ascii="Arial" w:hAnsi="Arial" w:cs="Arial"/>
          <w:sz w:val="22"/>
          <w:szCs w:val="22"/>
        </w:rPr>
        <w:tab/>
      </w:r>
      <w:r w:rsidRPr="007C0D72">
        <w:rPr>
          <w:rFonts w:ascii="Arial" w:eastAsia="Arial" w:hAnsi="Arial" w:cs="Arial"/>
          <w:sz w:val="22"/>
          <w:szCs w:val="22"/>
        </w:rPr>
        <w:t>atitiktų tiekėjų kvalifikacijai pirkimo dokumentuose nustatytus reikalavimus bei neturėtų pirkimo dokumentuose nustatytų pašalinimo pagrindų;</w:t>
      </w:r>
    </w:p>
    <w:p w14:paraId="6487BEB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3.1.1.3.</w:t>
      </w:r>
      <w:r w:rsidRPr="007C0D72">
        <w:rPr>
          <w:rFonts w:ascii="Arial" w:hAnsi="Arial" w:cs="Arial"/>
          <w:sz w:val="22"/>
          <w:szCs w:val="22"/>
        </w:rPr>
        <w:tab/>
      </w:r>
      <w:r w:rsidRPr="007C0D7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7C0D72">
        <w:rPr>
          <w:rFonts w:ascii="Arial" w:eastAsia="Arial" w:hAnsi="Arial" w:cs="Arial"/>
          <w:b/>
          <w:bCs/>
          <w:sz w:val="22"/>
          <w:szCs w:val="22"/>
        </w:rPr>
        <w:t>kokybiniai kriterijai</w:t>
      </w:r>
      <w:r w:rsidRPr="007C0D72">
        <w:rPr>
          <w:rFonts w:ascii="Arial" w:eastAsia="Arial" w:hAnsi="Arial" w:cs="Arial"/>
          <w:sz w:val="22"/>
          <w:szCs w:val="22"/>
        </w:rPr>
        <w:t>) reikšmes ir parametrus. Šiame papunktyje nurodytų įsipareigojimų laikymosi tikrinimo tvarka nustatoma Specialiosiose sąlygose;</w:t>
      </w:r>
    </w:p>
    <w:p w14:paraId="46ADA4C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3.1.1.4.</w:t>
      </w:r>
      <w:r w:rsidRPr="007C0D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E96C4F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3.1.1.5. </w:t>
      </w:r>
      <w:r w:rsidRPr="007C0D7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C0D72">
        <w:rPr>
          <w:rFonts w:ascii="Arial" w:hAnsi="Arial" w:cs="Arial"/>
          <w:sz w:val="22"/>
          <w:szCs w:val="22"/>
        </w:rPr>
        <w:t>.</w:t>
      </w:r>
    </w:p>
    <w:p w14:paraId="490E7EA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3.1.2.</w:t>
      </w:r>
      <w:r w:rsidRPr="007C0D7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7C0D72">
        <w:rPr>
          <w:rFonts w:ascii="Arial" w:eastAsia="Arial" w:hAnsi="Arial" w:cs="Arial"/>
          <w:sz w:val="22"/>
          <w:szCs w:val="22"/>
          <w:shd w:val="clear" w:color="auto" w:fill="FFFFFF"/>
        </w:rPr>
        <w:t xml:space="preserve">Jeigu Tiekėjas remiasi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 xml:space="preserve">subjektų pajėgumais, siekdamas atitikti finansinio ir ekonominio pajėgumo reikalavimus, Tiekėjas su tokiais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subjektais už Sutarties vykdymą atsako solidariai (jeigu to buvo reikalaujama pirkimo dokumentuose).</w:t>
      </w:r>
    </w:p>
    <w:p w14:paraId="4C1CFD5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3.1.3.</w:t>
      </w:r>
      <w:r w:rsidRPr="007C0D72">
        <w:rPr>
          <w:rFonts w:ascii="Arial" w:eastAsia="Arial" w:hAnsi="Arial" w:cs="Arial"/>
          <w:sz w:val="22"/>
          <w:szCs w:val="22"/>
        </w:rPr>
        <w:tab/>
        <w:t xml:space="preserve">Tiekėjas taip pat atsako už tai, kad Tiekėjas, Sutartį tiesiogiai vykdantys subtiekėjai ir specialistai atitiktų jiems </w:t>
      </w:r>
      <w:r w:rsidRPr="007C0D72">
        <w:rPr>
          <w:rFonts w:ascii="Arial" w:hAnsi="Arial" w:cs="Arial"/>
          <w:sz w:val="22"/>
          <w:szCs w:val="22"/>
        </w:rPr>
        <w:t>įstatymų bei kitų teisės aktų</w:t>
      </w:r>
      <w:r w:rsidRPr="007C0D7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2EFEE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8F645D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3.2.</w:t>
      </w:r>
      <w:r w:rsidRPr="007C0D72">
        <w:rPr>
          <w:rFonts w:ascii="Arial" w:hAnsi="Arial" w:cs="Arial"/>
          <w:sz w:val="22"/>
          <w:szCs w:val="22"/>
        </w:rPr>
        <w:tab/>
      </w:r>
      <w:r w:rsidRPr="007C0D72">
        <w:rPr>
          <w:rFonts w:ascii="Arial" w:eastAsia="Arial" w:hAnsi="Arial" w:cs="Arial"/>
          <w:b/>
          <w:bCs/>
          <w:sz w:val="22"/>
          <w:szCs w:val="22"/>
        </w:rPr>
        <w:t>Subtiekėjų bei specialistų pasitelkimas ir keitimas</w:t>
      </w:r>
    </w:p>
    <w:p w14:paraId="3AE1A24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D1BEDA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w:t>
      </w:r>
      <w:r w:rsidRPr="007C0D72">
        <w:rPr>
          <w:rFonts w:ascii="Arial" w:eastAsia="Arial" w:hAnsi="Arial" w:cs="Arial"/>
          <w:sz w:val="22"/>
          <w:szCs w:val="22"/>
        </w:rPr>
        <w:tab/>
      </w:r>
      <w:r w:rsidRPr="007C0D72">
        <w:rPr>
          <w:rFonts w:ascii="Arial" w:eastAsia="Arial" w:hAnsi="Arial" w:cs="Arial"/>
          <w:sz w:val="22"/>
          <w:szCs w:val="22"/>
          <w:shd w:val="clear" w:color="auto" w:fill="FFFFFF"/>
        </w:rPr>
        <w:t>Tiekėjas įsipareigoja užtikrinti, kad Sutartį vykdys pirkime pasiūlyti ir kvalifikaci</w:t>
      </w:r>
      <w:r w:rsidRPr="007C0D72">
        <w:rPr>
          <w:rFonts w:ascii="Arial" w:eastAsia="Arial" w:hAnsi="Arial" w:cs="Arial"/>
          <w:sz w:val="22"/>
          <w:szCs w:val="22"/>
        </w:rPr>
        <w:t>jos</w:t>
      </w:r>
      <w:r w:rsidRPr="007C0D72">
        <w:rPr>
          <w:rFonts w:ascii="Arial" w:eastAsia="Arial" w:hAnsi="Arial" w:cs="Arial"/>
          <w:sz w:val="22"/>
          <w:szCs w:val="22"/>
          <w:shd w:val="clear" w:color="auto" w:fill="FFFFFF"/>
        </w:rPr>
        <w:t xml:space="preserve"> bei kitus pirkimo dokumentuose nustatytus reikalavimus atitinkantys subtiekėjai ir (ar) specialistai. Šių asmenų veiksmai </w:t>
      </w:r>
      <w:r w:rsidRPr="007C0D72">
        <w:rPr>
          <w:rFonts w:ascii="Arial" w:eastAsia="Arial" w:hAnsi="Arial" w:cs="Arial"/>
          <w:sz w:val="22"/>
          <w:szCs w:val="22"/>
          <w:shd w:val="clear" w:color="auto" w:fill="FFFFFF"/>
        </w:rPr>
        <w:lastRenderedPageBreak/>
        <w:t xml:space="preserve">vykdant Sutartį Tiekėjui sukelia tokias pačias pasekmes ir atsakomybę, kaip jo paties veiksmai. Tiekėjas atsako už savo subtiekėjų </w:t>
      </w:r>
      <w:r w:rsidRPr="007C0D72">
        <w:rPr>
          <w:rFonts w:ascii="Arial" w:eastAsia="Arial" w:hAnsi="Arial" w:cs="Arial"/>
          <w:sz w:val="22"/>
          <w:szCs w:val="22"/>
        </w:rPr>
        <w:t xml:space="preserve">ir specialistų </w:t>
      </w:r>
      <w:r w:rsidRPr="007C0D72">
        <w:rPr>
          <w:rFonts w:ascii="Arial" w:eastAsia="Arial" w:hAnsi="Arial" w:cs="Arial"/>
          <w:sz w:val="22"/>
          <w:szCs w:val="22"/>
          <w:shd w:val="clear" w:color="auto" w:fill="FFFFFF"/>
        </w:rPr>
        <w:t>veiksmus ar neveikimą.</w:t>
      </w:r>
    </w:p>
    <w:p w14:paraId="3378709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3.2.2.</w:t>
      </w:r>
      <w:r w:rsidRPr="007C0D72">
        <w:rPr>
          <w:rFonts w:ascii="Arial" w:eastAsia="Arial" w:hAnsi="Arial" w:cs="Arial"/>
          <w:sz w:val="22"/>
          <w:szCs w:val="22"/>
        </w:rPr>
        <w:tab/>
      </w:r>
      <w:r w:rsidRPr="007C0D72">
        <w:rPr>
          <w:rFonts w:ascii="Arial" w:eastAsia="Arial" w:hAnsi="Arial" w:cs="Arial"/>
          <w:sz w:val="22"/>
          <w:szCs w:val="22"/>
          <w:shd w:val="clear" w:color="auto" w:fill="FFFFFF"/>
        </w:rPr>
        <w:t>Sutarties vykdymui pasitelkiami subtiekėjai ir (ar) specialistai (jeigu tokie pasitelkiami) nurodomi Specialiosiose sąlygose.</w:t>
      </w:r>
    </w:p>
    <w:p w14:paraId="2E850E2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3.2.3.</w:t>
      </w:r>
      <w:r w:rsidRPr="007C0D72">
        <w:rPr>
          <w:rFonts w:ascii="Arial" w:hAnsi="Arial" w:cs="Arial"/>
          <w:sz w:val="22"/>
          <w:szCs w:val="22"/>
        </w:rPr>
        <w:tab/>
      </w:r>
      <w:r w:rsidRPr="007C0D72">
        <w:rPr>
          <w:rFonts w:ascii="Arial" w:eastAsia="Arial" w:hAnsi="Arial" w:cs="Arial"/>
          <w:sz w:val="22"/>
          <w:szCs w:val="22"/>
        </w:rPr>
        <w:t>Tiekėjas gali keisti ir (ar) pasitelkti Sutartyje nurodytus subtiekėjus ir (ar) specialistus šiame Sutarties poskyryje nustatytais atvejais ir tvarka.</w:t>
      </w:r>
    </w:p>
    <w:p w14:paraId="417DB7B4" w14:textId="77777777" w:rsidR="00214724" w:rsidRPr="007C0D72" w:rsidRDefault="00214724" w:rsidP="0021472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EFD48B0" w14:textId="77777777" w:rsidR="00214724" w:rsidRPr="007C0D72" w:rsidRDefault="00214724" w:rsidP="0021472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C0D72">
        <w:rPr>
          <w:rFonts w:ascii="Arial" w:eastAsia="Cambria" w:hAnsi="Arial" w:cs="Arial"/>
          <w:sz w:val="22"/>
          <w:szCs w:val="22"/>
        </w:rPr>
        <w:t>,</w:t>
      </w:r>
      <w:r w:rsidRPr="007C0D72">
        <w:rPr>
          <w:rFonts w:ascii="Arial" w:eastAsia="Cambria" w:hAnsi="Arial" w:cs="Arial"/>
          <w:sz w:val="22"/>
          <w:szCs w:val="22"/>
          <w:shd w:val="clear" w:color="auto" w:fill="FFFFFF"/>
        </w:rPr>
        <w:t xml:space="preserve"> kokybės vadybos sistemos ir (arba) aplinkos apsaugos vadybos sistemos standartų </w:t>
      </w:r>
      <w:r w:rsidRPr="007C0D72">
        <w:rPr>
          <w:rFonts w:ascii="Arial" w:eastAsia="Cambria" w:hAnsi="Arial" w:cs="Arial"/>
          <w:sz w:val="22"/>
          <w:szCs w:val="22"/>
        </w:rPr>
        <w:t xml:space="preserve">reikalavimų, reikalavimų dėl pašalinimo pagrindų nebuvimo, atitikties nacionalinio saugumo interesams bei reikalavimams </w:t>
      </w:r>
      <w:r w:rsidRPr="007C0D7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7C0D72">
        <w:rPr>
          <w:rFonts w:ascii="Arial" w:eastAsia="Cambria" w:hAnsi="Arial" w:cs="Arial"/>
          <w:sz w:val="22"/>
          <w:szCs w:val="22"/>
        </w:rPr>
        <w:t>(jei taikoma) ir Tiekėjo pasiūlyme nurodytų sąlygų pirkimo dokumentuose nustatytiems kokybiniams kriterijams pagrįsti (jei taikoma)</w:t>
      </w:r>
      <w:r w:rsidRPr="007C0D72">
        <w:rPr>
          <w:rFonts w:ascii="Arial" w:eastAsia="Cambria" w:hAnsi="Arial" w:cs="Arial"/>
          <w:sz w:val="22"/>
          <w:szCs w:val="22"/>
          <w:shd w:val="clear" w:color="auto" w:fill="FFFFFF"/>
        </w:rPr>
        <w:t>, Tiekėjui taikoma Specialiosiose sąlygose nustatyto dydžio bauda.</w:t>
      </w:r>
    </w:p>
    <w:p w14:paraId="25DA48AD" w14:textId="77777777" w:rsidR="00214724" w:rsidRPr="007C0D72" w:rsidRDefault="00214724" w:rsidP="0021472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7C0D72">
        <w:rPr>
          <w:rFonts w:ascii="Arial" w:eastAsia="Cambria" w:hAnsi="Arial" w:cs="Arial"/>
          <w:sz w:val="22"/>
          <w:szCs w:val="22"/>
          <w:shd w:val="clear" w:color="auto" w:fill="FFFFFF"/>
        </w:rPr>
        <w:t>nesirėmė pirkimo dokumentuose numatytiems kvalifikacijos reikalavimams pagrįsti.</w:t>
      </w:r>
    </w:p>
    <w:p w14:paraId="4222EC4A" w14:textId="77777777" w:rsidR="00214724" w:rsidRPr="007C0D72" w:rsidRDefault="00214724" w:rsidP="0021472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pavadinimus, </w:t>
      </w:r>
      <w:r w:rsidRPr="007C0D72">
        <w:rPr>
          <w:rFonts w:ascii="Arial" w:eastAsia="Arial" w:hAnsi="Arial" w:cs="Arial"/>
          <w:sz w:val="22"/>
          <w:szCs w:val="22"/>
        </w:rPr>
        <w:t xml:space="preserve">juridinio asmens kodą, </w:t>
      </w:r>
      <w:r w:rsidRPr="007C0D72">
        <w:rPr>
          <w:rFonts w:ascii="Arial" w:eastAsia="Arial" w:hAnsi="Arial" w:cs="Arial"/>
          <w:sz w:val="22"/>
          <w:szCs w:val="22"/>
          <w:shd w:val="clear" w:color="auto" w:fill="FFFFFF"/>
        </w:rPr>
        <w:t>kontaktinius duomenis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jų atstovus.</w:t>
      </w:r>
    </w:p>
    <w:p w14:paraId="50CFABBF" w14:textId="77777777" w:rsidR="00214724" w:rsidRPr="007C0D72" w:rsidRDefault="00214724" w:rsidP="00214724">
      <w:pPr>
        <w:widowControl w:val="0"/>
        <w:tabs>
          <w:tab w:val="left" w:pos="993"/>
        </w:tabs>
        <w:spacing w:after="0" w:line="240" w:lineRule="auto"/>
        <w:jc w:val="both"/>
        <w:rPr>
          <w:rFonts w:ascii="Arial" w:eastAsia="Cambria" w:hAnsi="Arial" w:cs="Arial"/>
          <w:sz w:val="22"/>
          <w:szCs w:val="22"/>
          <w:shd w:val="clear" w:color="auto" w:fill="FFFFFF"/>
        </w:rPr>
      </w:pPr>
      <w:r w:rsidRPr="007C0D72">
        <w:rPr>
          <w:rFonts w:ascii="Arial" w:eastAsia="Arial" w:hAnsi="Arial" w:cs="Arial"/>
          <w:sz w:val="22"/>
          <w:szCs w:val="22"/>
          <w:shd w:val="clear" w:color="auto" w:fill="FFFFFF"/>
        </w:rPr>
        <w:t>3.2.8. Tiekėjas, bet kuriuo Sutarties vykdymo metu,</w:t>
      </w:r>
      <w:r w:rsidRPr="007C0D7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49FCA88F" w14:textId="77777777" w:rsidR="00214724" w:rsidRPr="007C0D72" w:rsidRDefault="00214724" w:rsidP="00214724">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7C0D72">
        <w:rPr>
          <w:rFonts w:ascii="Arial" w:eastAsia="Arial" w:hAnsi="Arial" w:cs="Arial"/>
          <w:sz w:val="22"/>
          <w:szCs w:val="22"/>
          <w:shd w:val="clear" w:color="auto" w:fill="FFFFFF"/>
        </w:rPr>
        <w:t>3.2.9. Tiekėjas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w:t>
      </w:r>
      <w:r w:rsidRPr="007C0D72">
        <w:rPr>
          <w:rFonts w:ascii="Arial" w:eastAsia="Arial" w:hAnsi="Arial" w:cs="Arial"/>
          <w:sz w:val="22"/>
          <w:szCs w:val="22"/>
        </w:rPr>
        <w:t>bet kuriuo Sutarties vykdymo metu,</w:t>
      </w:r>
      <w:r w:rsidRPr="007C0D72">
        <w:rPr>
          <w:rFonts w:ascii="Arial" w:eastAsia="Cambria" w:hAnsi="Arial" w:cs="Arial"/>
          <w:sz w:val="22"/>
          <w:szCs w:val="22"/>
        </w:rPr>
        <w:t xml:space="preserve"> </w:t>
      </w:r>
      <w:r w:rsidRPr="007C0D72">
        <w:rPr>
          <w:rFonts w:ascii="Arial" w:eastAsia="Cambria" w:hAnsi="Arial" w:cs="Arial"/>
          <w:sz w:val="22"/>
          <w:szCs w:val="22"/>
          <w:shd w:val="clear" w:color="auto" w:fill="FFFFFF"/>
        </w:rPr>
        <w:t>ne vėliau nei prieš 5 (penkias) darbo dienas</w:t>
      </w:r>
      <w:r w:rsidRPr="007C0D72">
        <w:rPr>
          <w:rFonts w:ascii="Arial" w:eastAsia="Arial" w:hAnsi="Arial" w:cs="Arial"/>
          <w:sz w:val="22"/>
          <w:szCs w:val="22"/>
          <w:shd w:val="clear" w:color="auto" w:fill="FFFFFF"/>
        </w:rPr>
        <w:t xml:space="preserve"> iki numatomo naujo subtiekėjo, kurio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pasitelkimo</w:t>
      </w:r>
      <w:r w:rsidRPr="007C0D72">
        <w:rPr>
          <w:rFonts w:ascii="Arial" w:eastAsia="Arial" w:hAnsi="Arial" w:cs="Arial"/>
          <w:sz w:val="22"/>
          <w:szCs w:val="22"/>
        </w:rPr>
        <w:t xml:space="preserve"> ir (arba) keitimo</w:t>
      </w:r>
      <w:r w:rsidRPr="007C0D72">
        <w:rPr>
          <w:rFonts w:ascii="Arial" w:eastAsia="Arial" w:hAnsi="Arial" w:cs="Arial"/>
          <w:sz w:val="22"/>
          <w:szCs w:val="22"/>
          <w:shd w:val="clear" w:color="auto" w:fill="FFFFFF"/>
        </w:rPr>
        <w:t xml:space="preserve"> apie tai privalo informuoti </w:t>
      </w:r>
      <w:r w:rsidRPr="007C0D72">
        <w:rPr>
          <w:rFonts w:ascii="Arial" w:hAnsi="Arial" w:cs="Arial"/>
          <w:sz w:val="22"/>
          <w:szCs w:val="22"/>
        </w:rPr>
        <w:t>Pirkėją</w:t>
      </w:r>
      <w:r w:rsidRPr="007C0D72">
        <w:rPr>
          <w:rFonts w:ascii="Arial" w:eastAsia="Arial" w:hAnsi="Arial" w:cs="Arial"/>
          <w:sz w:val="22"/>
          <w:szCs w:val="22"/>
          <w:shd w:val="clear" w:color="auto" w:fill="FFFFFF"/>
        </w:rPr>
        <w:t xml:space="preserve">. </w:t>
      </w:r>
      <w:r w:rsidRPr="007C0D72">
        <w:rPr>
          <w:rFonts w:ascii="Arial" w:hAnsi="Arial" w:cs="Arial"/>
          <w:sz w:val="22"/>
          <w:szCs w:val="22"/>
        </w:rPr>
        <w:t xml:space="preserve">Pirkėjas (jeigu buvo taikoma pirkimo dokumentuose) turi patikrinti, ar nėra </w:t>
      </w:r>
      <w:r w:rsidRPr="007C0D72">
        <w:rPr>
          <w:rFonts w:ascii="Arial" w:eastAsia="Cambria" w:hAnsi="Arial" w:cs="Arial"/>
          <w:sz w:val="22"/>
          <w:szCs w:val="22"/>
        </w:rPr>
        <w:t xml:space="preserve">subtiekėjo pašalinimo pagrindų ir subtiekėjo atitiktį nacionalinio saugumo interesams ir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Jeigu subtiekėjo padėtis neatitinka bent vieno iš nurodytų reikalavimų, Pirkėjas reikalauja pakeisti šį subtiekėją reikalavimus atitinkančiu subtiekėju.</w:t>
      </w:r>
      <w:r w:rsidRPr="007C0D72">
        <w:rPr>
          <w:rFonts w:ascii="Arial" w:hAnsi="Arial" w:cs="Arial"/>
          <w:sz w:val="22"/>
          <w:szCs w:val="22"/>
        </w:rPr>
        <w:t xml:space="preserve"> </w:t>
      </w:r>
      <w:r w:rsidRPr="007C0D72">
        <w:rPr>
          <w:rFonts w:ascii="Arial" w:eastAsia="Cambria" w:hAnsi="Arial" w:cs="Arial"/>
          <w:sz w:val="22"/>
          <w:szCs w:val="22"/>
        </w:rPr>
        <w:t>Pirkėjas</w:t>
      </w:r>
      <w:r w:rsidRPr="007C0D7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0D72">
        <w:rPr>
          <w:rFonts w:ascii="Arial" w:eastAsia="Cambria" w:hAnsi="Arial" w:cs="Arial"/>
          <w:sz w:val="22"/>
          <w:szCs w:val="22"/>
        </w:rPr>
        <w:t>Pirkėjui sutikus, Šalys pasirašo Susitarimą, kuris laikomas neatsiejama Sutarties dalimi.</w:t>
      </w:r>
    </w:p>
    <w:p w14:paraId="7CDB5E8C" w14:textId="77777777" w:rsidR="00214724" w:rsidRPr="007C0D72" w:rsidRDefault="00214724" w:rsidP="00214724">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3.2.10. Subtiekėjai</w:t>
      </w:r>
      <w:r w:rsidRPr="007C0D72">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7C0D72">
        <w:rPr>
          <w:rFonts w:ascii="Arial" w:eastAsia="Arial" w:hAnsi="Arial" w:cs="Arial"/>
          <w:sz w:val="22"/>
          <w:szCs w:val="22"/>
        </w:rPr>
        <w:t xml:space="preserve">keičiami </w:t>
      </w:r>
      <w:r w:rsidRPr="007C0D72">
        <w:rPr>
          <w:rFonts w:ascii="Arial" w:eastAsia="Arial" w:hAnsi="Arial" w:cs="Arial"/>
          <w:sz w:val="22"/>
          <w:szCs w:val="22"/>
          <w:shd w:val="clear" w:color="auto" w:fill="FFFFFF"/>
        </w:rPr>
        <w:t>tik šiais atvejais:</w:t>
      </w:r>
    </w:p>
    <w:p w14:paraId="06C71095"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3.2.10.1. kai subtiekėjui </w:t>
      </w:r>
      <w:r w:rsidRPr="007C0D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0D72">
        <w:rPr>
          <w:rFonts w:ascii="Arial" w:eastAsia="Cambria" w:hAnsi="Arial" w:cs="Arial"/>
          <w:sz w:val="22"/>
          <w:szCs w:val="22"/>
          <w:shd w:val="clear" w:color="auto" w:fill="FFFFFF"/>
        </w:rPr>
        <w:t>;</w:t>
      </w:r>
    </w:p>
    <w:p w14:paraId="1DD3D103"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06325C"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3.2.10.3. </w:t>
      </w:r>
      <w:r w:rsidRPr="007C0D72">
        <w:rPr>
          <w:rFonts w:ascii="Arial" w:eastAsia="Cambria" w:hAnsi="Arial" w:cs="Arial"/>
          <w:sz w:val="22"/>
          <w:szCs w:val="22"/>
        </w:rPr>
        <w:t>Tiekėjas ar subtiekėjas privalo pakeisti subtiekėją, jei paaiškėja, kad jis neatitinka jam pirkimo dokumentuose keliamų reikalavimų.</w:t>
      </w:r>
    </w:p>
    <w:p w14:paraId="22C6DE32" w14:textId="77777777" w:rsidR="00214724" w:rsidRPr="007C0D72" w:rsidRDefault="00214724" w:rsidP="00214724">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7C0D72">
        <w:rPr>
          <w:rFonts w:ascii="Arial" w:eastAsia="Cambria" w:hAnsi="Arial" w:cs="Arial"/>
          <w:sz w:val="22"/>
          <w:szCs w:val="22"/>
        </w:rPr>
        <w:t>3.2.11.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Tiekėjo (ar subtiekėjų) specialista</w:t>
      </w:r>
      <w:r w:rsidRPr="007C0D72">
        <w:rPr>
          <w:rFonts w:ascii="Arial" w:eastAsia="Cambria" w:hAnsi="Arial" w:cs="Arial"/>
          <w:sz w:val="22"/>
          <w:szCs w:val="22"/>
        </w:rPr>
        <w:t>i,</w:t>
      </w:r>
      <w:r w:rsidRPr="007C0D72">
        <w:rPr>
          <w:rFonts w:ascii="Arial" w:eastAsia="Cambria" w:hAnsi="Arial" w:cs="Arial"/>
          <w:sz w:val="22"/>
          <w:szCs w:val="22"/>
          <w:shd w:val="clear" w:color="auto" w:fill="FFFFFF"/>
        </w:rPr>
        <w:t xml:space="preserve"> vykd</w:t>
      </w:r>
      <w:r w:rsidRPr="007C0D72">
        <w:rPr>
          <w:rFonts w:ascii="Arial" w:eastAsia="Cambria" w:hAnsi="Arial" w:cs="Arial"/>
          <w:sz w:val="22"/>
          <w:szCs w:val="22"/>
        </w:rPr>
        <w:t>antys</w:t>
      </w:r>
      <w:r w:rsidRPr="007C0D72">
        <w:rPr>
          <w:rFonts w:ascii="Arial" w:eastAsia="Cambria" w:hAnsi="Arial" w:cs="Arial"/>
          <w:sz w:val="22"/>
          <w:szCs w:val="22"/>
          <w:shd w:val="clear" w:color="auto" w:fill="FFFFFF"/>
        </w:rPr>
        <w:t xml:space="preserve"> Sutartį, gali būti keičiami šiais atvejais:</w:t>
      </w:r>
    </w:p>
    <w:p w14:paraId="4246F7C9"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9CA8C5" w14:textId="77777777" w:rsidR="00214724" w:rsidRPr="007C0D72" w:rsidRDefault="00214724" w:rsidP="00214724">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00363BD" w14:textId="77777777" w:rsidR="00214724" w:rsidRPr="007C0D72" w:rsidRDefault="00214724" w:rsidP="00214724">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3.2.11.3. </w:t>
      </w:r>
      <w:r w:rsidRPr="007C0D72">
        <w:rPr>
          <w:rFonts w:ascii="Arial" w:eastAsia="Cambria" w:hAnsi="Arial" w:cs="Arial"/>
          <w:sz w:val="22"/>
          <w:szCs w:val="22"/>
        </w:rPr>
        <w:t xml:space="preserve">Tiekėjas ar subtiekėjas privalo pakeisti specialistą, jei paaiškėja, kad jis neatitinka jam pirkimo </w:t>
      </w:r>
      <w:r w:rsidRPr="007C0D72">
        <w:rPr>
          <w:rFonts w:ascii="Arial" w:eastAsia="Cambria" w:hAnsi="Arial" w:cs="Arial"/>
          <w:sz w:val="22"/>
          <w:szCs w:val="22"/>
        </w:rPr>
        <w:lastRenderedPageBreak/>
        <w:t>dokumentuose keliamų reikalavimų.</w:t>
      </w:r>
    </w:p>
    <w:p w14:paraId="6D15F8CA" w14:textId="77777777" w:rsidR="00214724" w:rsidRPr="007C0D72" w:rsidRDefault="00214724" w:rsidP="0021472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color w:val="000000"/>
          <w:sz w:val="22"/>
          <w:szCs w:val="22"/>
          <w:shd w:val="clear" w:color="auto" w:fill="FFFFFF"/>
        </w:rPr>
        <w:t>3.2.12. Naujas specialistas</w:t>
      </w:r>
      <w:r w:rsidRPr="007C0D72">
        <w:rPr>
          <w:rFonts w:ascii="Arial" w:eastAsia="Cambria" w:hAnsi="Arial" w:cs="Arial"/>
          <w:color w:val="000000"/>
          <w:sz w:val="22"/>
          <w:szCs w:val="22"/>
        </w:rPr>
        <w:t xml:space="preserve"> ir (ar) subtiekėjas, Tiekėjo prašymo pakeisti specialistą ir (ar) subtiekėją pateikimo metu</w:t>
      </w:r>
      <w:r w:rsidRPr="007C0D72">
        <w:rPr>
          <w:rFonts w:ascii="Arial" w:eastAsia="Cambria" w:hAnsi="Arial" w:cs="Arial"/>
          <w:color w:val="000000"/>
          <w:sz w:val="22"/>
          <w:szCs w:val="22"/>
          <w:shd w:val="clear" w:color="auto" w:fill="FFFFFF"/>
        </w:rPr>
        <w:t xml:space="preserve"> turi atitikti pirkimo dokumentuose </w:t>
      </w:r>
      <w:r w:rsidRPr="007C0D72">
        <w:rPr>
          <w:rFonts w:ascii="Arial" w:eastAsia="Cambria" w:hAnsi="Arial" w:cs="Arial"/>
          <w:color w:val="000000"/>
          <w:sz w:val="22"/>
          <w:szCs w:val="22"/>
        </w:rPr>
        <w:t>specialistui ir (ar) subtiekėjui keliamus reikalavimus.</w:t>
      </w:r>
    </w:p>
    <w:p w14:paraId="7EF640E2" w14:textId="77777777" w:rsidR="00214724" w:rsidRPr="007C0D72" w:rsidRDefault="00214724" w:rsidP="0021472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 Tiekėjas privalo ne vėliau nei prieš 5 (penkias) darbo dienas iki numatomo subtiekėjo,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shd w:val="clear" w:color="auto" w:fill="FFFFFF"/>
        </w:rPr>
        <w:t xml:space="preserve"> </w:t>
      </w:r>
      <w:r w:rsidRPr="007C0D72">
        <w:rPr>
          <w:rFonts w:ascii="Arial" w:eastAsia="Arial" w:hAnsi="Arial" w:cs="Arial"/>
          <w:sz w:val="22"/>
          <w:szCs w:val="22"/>
          <w:shd w:val="clear" w:color="auto" w:fill="FFFFFF"/>
        </w:rPr>
        <w:t xml:space="preserve">ir (ar) specialisto </w:t>
      </w:r>
      <w:r w:rsidRPr="007C0D72">
        <w:rPr>
          <w:rFonts w:ascii="Arial" w:eastAsia="Cambria" w:hAnsi="Arial" w:cs="Arial"/>
          <w:sz w:val="22"/>
          <w:szCs w:val="22"/>
          <w:shd w:val="clear" w:color="auto" w:fill="FFFFFF"/>
        </w:rPr>
        <w:t>keitimo pateikti Pirkėjui šiuos dokumentus:</w:t>
      </w:r>
    </w:p>
    <w:p w14:paraId="482426B2"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DED599A"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3.2.13.2. </w:t>
      </w:r>
      <w:r w:rsidRPr="007C0D72">
        <w:rPr>
          <w:rFonts w:ascii="Arial" w:eastAsia="Cambria" w:hAnsi="Arial" w:cs="Arial"/>
          <w:sz w:val="22"/>
          <w:szCs w:val="22"/>
        </w:rPr>
        <w:t xml:space="preserve">naujo subtiekėjo ir (ar) specialisto kvalifikaciją, atitiktį </w:t>
      </w:r>
      <w:r w:rsidRPr="007C0D72">
        <w:rPr>
          <w:rFonts w:ascii="Arial" w:eastAsia="Cambria" w:hAnsi="Arial" w:cs="Arial"/>
          <w:sz w:val="22"/>
          <w:szCs w:val="22"/>
          <w:shd w:val="clear" w:color="auto" w:fill="FFFFFF"/>
        </w:rPr>
        <w:t xml:space="preserve">reikalaujamiems kokybės vadybos sistemos ir (arba) aplinkos apsaugos vadybos sistemos standartams (jei taikoma), </w:t>
      </w:r>
      <w:r w:rsidRPr="007C0D72">
        <w:rPr>
          <w:rFonts w:ascii="Arial" w:eastAsia="Cambria" w:hAnsi="Arial" w:cs="Arial"/>
          <w:sz w:val="22"/>
          <w:szCs w:val="22"/>
        </w:rPr>
        <w:t xml:space="preserve">pašalinimo pagrindų nebuvimą ir atitiktį </w:t>
      </w:r>
      <w:r w:rsidRPr="007C0D72">
        <w:rPr>
          <w:rFonts w:ascii="Arial" w:eastAsia="Arial" w:hAnsi="Arial" w:cs="Arial"/>
          <w:sz w:val="22"/>
          <w:szCs w:val="22"/>
          <w:shd w:val="clear" w:color="auto" w:fill="FFFFFF"/>
        </w:rPr>
        <w:t>nacionalinio saugumo interesams bei reikalavimams</w:t>
      </w:r>
      <w:r w:rsidRPr="007C0D72">
        <w:rPr>
          <w:rFonts w:ascii="Arial" w:eastAsia="Cambria" w:hAnsi="Arial" w:cs="Arial"/>
          <w:sz w:val="22"/>
          <w:szCs w:val="22"/>
        </w:rPr>
        <w:t xml:space="preserve">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xml:space="preserve"> (jei taikoma) įrodančius dokumentus pagal Sutarties reikalavimus.</w:t>
      </w:r>
    </w:p>
    <w:p w14:paraId="059321BF" w14:textId="77777777" w:rsidR="00214724" w:rsidRPr="007C0D72" w:rsidRDefault="00214724" w:rsidP="00214724">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rPr>
        <w:t xml:space="preserve"> ir (ar) specialistą. Pirkėjui sutikus, Šalys pasirašo Susitarimą, kuris laikomas neatsiejama Sutarties dalimi.</w:t>
      </w:r>
    </w:p>
    <w:p w14:paraId="788243B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386CF7E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7C0D72">
        <w:rPr>
          <w:rFonts w:ascii="Arial" w:eastAsia="Cambria" w:hAnsi="Arial" w:cs="Arial"/>
          <w:b/>
          <w:bCs/>
          <w:sz w:val="22"/>
          <w:szCs w:val="22"/>
        </w:rPr>
        <w:t>3.3. Jungtinės veiklos partnerių keitimas</w:t>
      </w:r>
    </w:p>
    <w:p w14:paraId="476F681B" w14:textId="77777777" w:rsidR="00214724" w:rsidRPr="007C0D72" w:rsidRDefault="00214724" w:rsidP="00214724">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17F9B212" w14:textId="77777777" w:rsidR="00214724" w:rsidRPr="007C0D72" w:rsidRDefault="00214724" w:rsidP="00214724">
      <w:pPr>
        <w:widowControl w:val="0"/>
        <w:pBdr>
          <w:top w:val="nil"/>
          <w:left w:val="nil"/>
          <w:bottom w:val="nil"/>
          <w:right w:val="nil"/>
          <w:between w:val="nil"/>
        </w:pBdr>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3.3.1. Tiekėjas, vykdantis Sutartį </w:t>
      </w:r>
      <w:r w:rsidRPr="007C0D72">
        <w:rPr>
          <w:rFonts w:ascii="Arial" w:eastAsia="Cambria" w:hAnsi="Arial" w:cs="Arial"/>
          <w:sz w:val="22"/>
          <w:szCs w:val="22"/>
        </w:rPr>
        <w:t xml:space="preserve">kaip tiekėjų grupė, veikianti </w:t>
      </w:r>
      <w:r w:rsidRPr="007C0D72">
        <w:rPr>
          <w:rFonts w:ascii="Arial" w:eastAsia="Cambria" w:hAnsi="Arial" w:cs="Arial"/>
          <w:sz w:val="22"/>
          <w:szCs w:val="22"/>
          <w:shd w:val="clear" w:color="auto" w:fill="FFFFFF"/>
        </w:rPr>
        <w:t>jungtinės veiklos</w:t>
      </w:r>
      <w:r w:rsidRPr="007C0D72">
        <w:rPr>
          <w:rFonts w:ascii="Arial" w:eastAsia="Cambria" w:hAnsi="Arial" w:cs="Arial"/>
          <w:sz w:val="22"/>
          <w:szCs w:val="22"/>
        </w:rPr>
        <w:t xml:space="preserve"> sutarties</w:t>
      </w:r>
      <w:r w:rsidRPr="007C0D7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7C0D72">
        <w:rPr>
          <w:rFonts w:ascii="Arial" w:eastAsia="Cambria" w:hAnsi="Arial" w:cs="Arial"/>
          <w:sz w:val="22"/>
          <w:szCs w:val="22"/>
        </w:rPr>
        <w:t>P</w:t>
      </w:r>
      <w:r w:rsidRPr="007C0D7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31235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25D9C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81FCBC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6DA7FF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6D0B2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3.3.3.3. pasiliekančiojo Partnerio ar naujai pasitelkiamo Partnerio kvalifikaciją patvirtinančius dokumentus ir, jei</w:t>
      </w:r>
      <w:r w:rsidRPr="007C0D72">
        <w:rPr>
          <w:rFonts w:ascii="Arial" w:hAnsi="Arial" w:cs="Arial"/>
          <w:sz w:val="22"/>
          <w:szCs w:val="22"/>
        </w:rPr>
        <w:t xml:space="preserve">gu taikytina, kokybės vadybos ir (arba) aplinkos apsaugos vadybos sistemos standartų reikalavimus įrodančius dokumentus. Visais atvejais </w:t>
      </w:r>
      <w:r w:rsidRPr="007C0D7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0D72">
        <w:rPr>
          <w:rFonts w:ascii="Arial" w:eastAsia="Cambria" w:hAnsi="Arial" w:cs="Arial"/>
          <w:sz w:val="22"/>
          <w:szCs w:val="22"/>
        </w:rPr>
        <w:t xml:space="preserve">nacionalinio saugumo interesams bei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shd w:val="clear" w:color="auto" w:fill="FFFFFF"/>
        </w:rPr>
        <w:t xml:space="preserve"> (jei taikoma).</w:t>
      </w:r>
    </w:p>
    <w:p w14:paraId="3D52269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 xml:space="preserve">3.3.4. Pirkėjas, gavęs Tiekėjo prašymą su kitais Sutartyje nurodytais dokumentais, per 10 (dešimt) </w:t>
      </w:r>
      <w:r w:rsidRPr="007C0D72">
        <w:rPr>
          <w:rFonts w:ascii="Arial" w:eastAsia="Cambria" w:hAnsi="Arial" w:cs="Arial"/>
          <w:sz w:val="22"/>
          <w:szCs w:val="22"/>
          <w:shd w:val="clear" w:color="auto" w:fill="FFFFFF"/>
        </w:rPr>
        <w:lastRenderedPageBreak/>
        <w:t>darbo dienų įvertina keitimo galimybes ir raštu informuoja Tiekėją apie sutikimą arba apie ne</w:t>
      </w:r>
      <w:r w:rsidRPr="007C0D72">
        <w:rPr>
          <w:rFonts w:ascii="Arial" w:eastAsia="Cambria" w:hAnsi="Arial" w:cs="Arial"/>
          <w:sz w:val="22"/>
          <w:szCs w:val="22"/>
        </w:rPr>
        <w:t xml:space="preserve">sutikimą </w:t>
      </w:r>
      <w:r w:rsidRPr="007C0D7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9E807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42B3FFE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3.4.</w:t>
      </w:r>
      <w:r w:rsidRPr="007C0D72">
        <w:rPr>
          <w:rFonts w:ascii="Arial" w:eastAsia="Arial" w:hAnsi="Arial" w:cs="Arial"/>
          <w:b/>
          <w:sz w:val="22"/>
          <w:szCs w:val="22"/>
        </w:rPr>
        <w:tab/>
        <w:t>Susitarimai dėl tiesioginio atsiskaitymo su subtiekėjais</w:t>
      </w:r>
    </w:p>
    <w:p w14:paraId="0E6CCEC8"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45994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3.4.1.</w:t>
      </w:r>
      <w:r w:rsidRPr="007C0D72">
        <w:rPr>
          <w:rFonts w:ascii="Arial" w:eastAsia="Arial" w:hAnsi="Arial" w:cs="Arial"/>
          <w:sz w:val="22"/>
          <w:szCs w:val="22"/>
        </w:rPr>
        <w:tab/>
      </w:r>
      <w:r w:rsidRPr="007C0D7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2C165C1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D6A3D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3.4.1.2.</w:t>
      </w:r>
      <w:r w:rsidRPr="007C0D72">
        <w:rPr>
          <w:rFonts w:ascii="Arial" w:eastAsia="Cambria" w:hAnsi="Arial" w:cs="Arial"/>
          <w:sz w:val="22"/>
          <w:szCs w:val="22"/>
        </w:rPr>
        <w:tab/>
      </w:r>
      <w:r w:rsidRPr="007C0D7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55904C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3.4.1.3.</w:t>
      </w:r>
      <w:r w:rsidRPr="007C0D72">
        <w:rPr>
          <w:rFonts w:ascii="Arial" w:eastAsia="Cambria" w:hAnsi="Arial" w:cs="Arial"/>
          <w:sz w:val="22"/>
          <w:szCs w:val="22"/>
        </w:rPr>
        <w:tab/>
      </w:r>
      <w:r w:rsidRPr="007C0D72">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0D72">
        <w:rPr>
          <w:rFonts w:ascii="Arial" w:eastAsia="Cambria" w:hAnsi="Arial" w:cs="Arial"/>
          <w:sz w:val="22"/>
          <w:szCs w:val="22"/>
          <w:shd w:val="clear" w:color="auto" w:fill="FFFFFF"/>
        </w:rPr>
        <w:t>subtiekimo</w:t>
      </w:r>
      <w:proofErr w:type="spellEnd"/>
      <w:r w:rsidRPr="007C0D72">
        <w:rPr>
          <w:rFonts w:ascii="Arial" w:eastAsia="Cambria" w:hAnsi="Arial" w:cs="Arial"/>
          <w:sz w:val="22"/>
          <w:szCs w:val="22"/>
          <w:shd w:val="clear" w:color="auto" w:fill="FFFFFF"/>
        </w:rPr>
        <w:t xml:space="preserve"> sutartyje nustatytus reikalavimus;</w:t>
      </w:r>
    </w:p>
    <w:p w14:paraId="7319998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3.4.1.4.</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tiesioginio atsiskaitymo su subtiekėjais galimybė nekeičia Tiekėjo atsakomybės dėl Sutarties įvykdymo.</w:t>
      </w:r>
    </w:p>
    <w:p w14:paraId="3823389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3A3ED86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caps/>
          <w:sz w:val="22"/>
          <w:szCs w:val="22"/>
        </w:rPr>
        <w:t>4.</w:t>
      </w:r>
      <w:r w:rsidRPr="007C0D72">
        <w:rPr>
          <w:rFonts w:ascii="Arial" w:eastAsia="Arial" w:hAnsi="Arial" w:cs="Arial"/>
          <w:b/>
          <w:caps/>
          <w:sz w:val="22"/>
          <w:szCs w:val="22"/>
        </w:rPr>
        <w:tab/>
        <w:t>Šalių bendradarbiavimas</w:t>
      </w:r>
    </w:p>
    <w:p w14:paraId="18003E8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5C6AD45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4.1.</w:t>
      </w:r>
      <w:r w:rsidRPr="007C0D72">
        <w:rPr>
          <w:rFonts w:ascii="Arial" w:eastAsia="Arial" w:hAnsi="Arial" w:cs="Arial"/>
          <w:b/>
          <w:sz w:val="22"/>
          <w:szCs w:val="22"/>
        </w:rPr>
        <w:tab/>
        <w:t>Šalių bendradarbiavimo pareiga</w:t>
      </w:r>
    </w:p>
    <w:p w14:paraId="0960387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4B63E01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4.1.1.</w:t>
      </w:r>
      <w:r w:rsidRPr="007C0D7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9798A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4.1.2.</w:t>
      </w:r>
      <w:r w:rsidRPr="007C0D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FC9475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4.1.3.</w:t>
      </w:r>
      <w:r w:rsidRPr="007C0D72">
        <w:rPr>
          <w:rFonts w:ascii="Arial" w:eastAsia="Arial" w:hAnsi="Arial" w:cs="Arial"/>
          <w:sz w:val="22"/>
          <w:szCs w:val="22"/>
        </w:rPr>
        <w:tab/>
      </w:r>
      <w:r w:rsidRPr="007C0D72">
        <w:rPr>
          <w:rFonts w:ascii="Arial" w:eastAsia="Arial" w:hAnsi="Arial" w:cs="Arial"/>
          <w:sz w:val="22"/>
          <w:szCs w:val="22"/>
          <w:shd w:val="clear" w:color="auto" w:fill="FFFFFF"/>
        </w:rPr>
        <w:t xml:space="preserve">Jeigu Šalis susiduria su </w:t>
      </w:r>
      <w:r w:rsidRPr="007C0D72">
        <w:rPr>
          <w:rFonts w:ascii="Arial" w:eastAsia="Arial" w:hAnsi="Arial" w:cs="Arial"/>
          <w:sz w:val="22"/>
          <w:szCs w:val="22"/>
        </w:rPr>
        <w:t>S</w:t>
      </w:r>
      <w:r w:rsidRPr="007C0D72">
        <w:rPr>
          <w:rFonts w:ascii="Arial" w:eastAsia="Arial" w:hAnsi="Arial" w:cs="Arial"/>
          <w:sz w:val="22"/>
          <w:szCs w:val="22"/>
          <w:shd w:val="clear" w:color="auto" w:fill="FFFFFF"/>
        </w:rPr>
        <w:t>utarties vykdymo kliūtimi, ji turi nedelsdama, bet ne vėliau kaip per 5 (penkias) darbo dienas, įspėti kitą Šalį apie tokia</w:t>
      </w:r>
      <w:r w:rsidRPr="007C0D72">
        <w:rPr>
          <w:rFonts w:ascii="Arial" w:eastAsia="Arial" w:hAnsi="Arial" w:cs="Arial"/>
          <w:sz w:val="22"/>
          <w:szCs w:val="22"/>
        </w:rPr>
        <w:t>s</w:t>
      </w:r>
      <w:r w:rsidRPr="007C0D72">
        <w:rPr>
          <w:rFonts w:ascii="Arial" w:eastAsia="Arial" w:hAnsi="Arial" w:cs="Arial"/>
          <w:sz w:val="22"/>
          <w:szCs w:val="22"/>
          <w:shd w:val="clear" w:color="auto" w:fill="FFFFFF"/>
        </w:rPr>
        <w:t xml:space="preserve"> kliūtis</w:t>
      </w:r>
      <w:r w:rsidRPr="007C0D72">
        <w:rPr>
          <w:rFonts w:ascii="Arial" w:eastAsia="Arial" w:hAnsi="Arial" w:cs="Arial"/>
          <w:sz w:val="22"/>
          <w:szCs w:val="22"/>
        </w:rPr>
        <w:t xml:space="preserve"> ir imtis visų nuo jos priklausančių protingų priemonių toms kliūtims pašalinti.</w:t>
      </w:r>
    </w:p>
    <w:p w14:paraId="27C3BA2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1AC9AF0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4.2.</w:t>
      </w:r>
      <w:r w:rsidRPr="007C0D72">
        <w:rPr>
          <w:rFonts w:ascii="Arial" w:hAnsi="Arial" w:cs="Arial"/>
          <w:sz w:val="22"/>
          <w:szCs w:val="22"/>
        </w:rPr>
        <w:tab/>
      </w:r>
      <w:r w:rsidRPr="007C0D72">
        <w:rPr>
          <w:rFonts w:ascii="Arial" w:eastAsia="Arial" w:hAnsi="Arial" w:cs="Arial"/>
          <w:b/>
          <w:bCs/>
          <w:sz w:val="22"/>
          <w:szCs w:val="22"/>
        </w:rPr>
        <w:t>Kontaktiniai asmenys</w:t>
      </w:r>
    </w:p>
    <w:p w14:paraId="464B99B9"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D55184F"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4.2.1.</w:t>
      </w:r>
      <w:r w:rsidRPr="007C0D72">
        <w:rPr>
          <w:rFonts w:ascii="Arial" w:hAnsi="Arial" w:cs="Arial"/>
          <w:sz w:val="22"/>
          <w:szCs w:val="22"/>
        </w:rPr>
        <w:tab/>
      </w:r>
      <w:r w:rsidRPr="007C0D72">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928131"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4.2.2.</w:t>
      </w:r>
      <w:r w:rsidRPr="007C0D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0D72">
        <w:rPr>
          <w:rFonts w:ascii="Arial" w:hAnsi="Arial" w:cs="Arial"/>
          <w:sz w:val="22"/>
          <w:szCs w:val="22"/>
        </w:rPr>
        <w:t xml:space="preserve"> </w:t>
      </w:r>
      <w:r w:rsidRPr="007C0D72">
        <w:rPr>
          <w:rFonts w:ascii="Arial" w:eastAsia="Arial" w:hAnsi="Arial" w:cs="Arial"/>
          <w:sz w:val="22"/>
          <w:szCs w:val="22"/>
        </w:rPr>
        <w:t>vardą, pavardę, el. paštą ir telefono numerį.</w:t>
      </w:r>
    </w:p>
    <w:p w14:paraId="2372FD4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4.2.3.</w:t>
      </w:r>
      <w:r w:rsidRPr="007C0D72">
        <w:rPr>
          <w:rFonts w:ascii="Arial" w:hAnsi="Arial" w:cs="Arial"/>
          <w:sz w:val="22"/>
          <w:szCs w:val="22"/>
        </w:rPr>
        <w:tab/>
      </w:r>
      <w:r w:rsidRPr="007C0D7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6A994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62901"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5.</w:t>
      </w:r>
      <w:r w:rsidRPr="007C0D72">
        <w:rPr>
          <w:rFonts w:ascii="Arial" w:hAnsi="Arial" w:cs="Arial"/>
          <w:sz w:val="22"/>
          <w:szCs w:val="22"/>
        </w:rPr>
        <w:tab/>
      </w:r>
      <w:r w:rsidRPr="007C0D72">
        <w:rPr>
          <w:rFonts w:ascii="Arial" w:eastAsia="Arial" w:hAnsi="Arial" w:cs="Arial"/>
          <w:b/>
          <w:bCs/>
          <w:caps/>
          <w:sz w:val="22"/>
          <w:szCs w:val="22"/>
        </w:rPr>
        <w:t>SUTARTIES VYKDYMO METU PATEIKIAMI dokumentai</w:t>
      </w:r>
    </w:p>
    <w:p w14:paraId="2EDFF5C3" w14:textId="77777777" w:rsidR="00214724" w:rsidRPr="007C0D72" w:rsidRDefault="00214724" w:rsidP="0021472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0E410F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5.1.</w:t>
      </w:r>
      <w:r w:rsidRPr="007C0D72">
        <w:rPr>
          <w:rFonts w:ascii="Arial" w:hAnsi="Arial" w:cs="Arial"/>
          <w:sz w:val="22"/>
          <w:szCs w:val="22"/>
        </w:rPr>
        <w:tab/>
      </w:r>
      <w:r w:rsidRPr="007C0D72">
        <w:rPr>
          <w:rFonts w:ascii="Arial" w:eastAsia="Arial" w:hAnsi="Arial" w:cs="Arial"/>
          <w:sz w:val="22"/>
          <w:szCs w:val="22"/>
        </w:rPr>
        <w:t xml:space="preserve">Jeigu Tiekėjas turi parengti ir (ar) pateikti Pirkėjui Paslaugų rezultato naudojimo instrukcijas, jos turi būti aiškios ir detalios, kad Pirkėjas, vadovaudamasis jomis, galėtų tinkamai naudotis Paslaugų </w:t>
      </w:r>
      <w:r w:rsidRPr="007C0D72">
        <w:rPr>
          <w:rFonts w:ascii="Arial" w:eastAsia="Arial" w:hAnsi="Arial" w:cs="Arial"/>
          <w:sz w:val="22"/>
          <w:szCs w:val="22"/>
        </w:rPr>
        <w:lastRenderedPageBreak/>
        <w:t>rezultatu.</w:t>
      </w:r>
    </w:p>
    <w:p w14:paraId="286C508A"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5.2.</w:t>
      </w:r>
      <w:r w:rsidRPr="007C0D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5A926D"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5.3.</w:t>
      </w:r>
      <w:r w:rsidRPr="007C0D7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B046B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C951878"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6.</w:t>
      </w:r>
      <w:r w:rsidRPr="007C0D72">
        <w:rPr>
          <w:rFonts w:ascii="Arial" w:eastAsia="Arial" w:hAnsi="Arial" w:cs="Arial"/>
          <w:b/>
          <w:caps/>
          <w:sz w:val="22"/>
          <w:szCs w:val="22"/>
        </w:rPr>
        <w:tab/>
      </w:r>
      <w:r w:rsidRPr="007C0D72">
        <w:rPr>
          <w:rFonts w:ascii="Arial" w:eastAsia="Arial" w:hAnsi="Arial" w:cs="Arial"/>
          <w:b/>
          <w:bCs/>
          <w:sz w:val="22"/>
          <w:szCs w:val="22"/>
        </w:rPr>
        <w:t>PASLAUGŲ</w:t>
      </w:r>
      <w:r w:rsidRPr="007C0D72">
        <w:rPr>
          <w:rFonts w:ascii="Arial" w:eastAsia="Arial" w:hAnsi="Arial" w:cs="Arial"/>
          <w:b/>
          <w:caps/>
          <w:sz w:val="22"/>
          <w:szCs w:val="22"/>
        </w:rPr>
        <w:t xml:space="preserve"> </w:t>
      </w:r>
      <w:r w:rsidRPr="007C0D72">
        <w:rPr>
          <w:rFonts w:ascii="Arial" w:eastAsia="Arial" w:hAnsi="Arial" w:cs="Arial"/>
          <w:b/>
          <w:bCs/>
          <w:sz w:val="22"/>
          <w:szCs w:val="22"/>
        </w:rPr>
        <w:t>TEIKIMO</w:t>
      </w:r>
      <w:r w:rsidRPr="007C0D72">
        <w:rPr>
          <w:rFonts w:ascii="Arial" w:eastAsia="Arial" w:hAnsi="Arial" w:cs="Arial"/>
          <w:b/>
          <w:caps/>
          <w:sz w:val="22"/>
          <w:szCs w:val="22"/>
        </w:rPr>
        <w:t xml:space="preserve"> PABAIGA IR </w:t>
      </w:r>
      <w:r w:rsidRPr="007C0D72">
        <w:rPr>
          <w:rFonts w:ascii="Arial" w:eastAsia="Arial" w:hAnsi="Arial" w:cs="Arial"/>
          <w:b/>
          <w:bCs/>
          <w:sz w:val="22"/>
          <w:szCs w:val="22"/>
        </w:rPr>
        <w:t>PASLAUGŲ REZULTATO</w:t>
      </w:r>
      <w:r w:rsidRPr="007C0D72">
        <w:rPr>
          <w:rFonts w:ascii="Arial" w:eastAsia="Arial" w:hAnsi="Arial" w:cs="Arial"/>
          <w:b/>
          <w:sz w:val="22"/>
          <w:szCs w:val="22"/>
        </w:rPr>
        <w:t xml:space="preserve"> </w:t>
      </w:r>
      <w:r w:rsidRPr="007C0D72">
        <w:rPr>
          <w:rFonts w:ascii="Arial" w:eastAsia="Arial" w:hAnsi="Arial" w:cs="Arial"/>
          <w:b/>
          <w:caps/>
          <w:sz w:val="22"/>
          <w:szCs w:val="22"/>
        </w:rPr>
        <w:t>priėmimas</w:t>
      </w:r>
    </w:p>
    <w:p w14:paraId="6ED88C75"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04914EA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6.1.</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xml:space="preserve"> teikimo pabaiga</w:t>
      </w:r>
    </w:p>
    <w:p w14:paraId="55842B86"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4A86840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w:t>
      </w:r>
      <w:r w:rsidRPr="007C0D72">
        <w:rPr>
          <w:rFonts w:ascii="Arial" w:eastAsia="Arial" w:hAnsi="Arial" w:cs="Arial"/>
          <w:sz w:val="22"/>
          <w:szCs w:val="22"/>
        </w:rPr>
        <w:tab/>
        <w:t>Paslaugų teikimas laikomas užbaigtu, kai yra įvykdytos visos šios sąlygos:</w:t>
      </w:r>
    </w:p>
    <w:p w14:paraId="2582E96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6.1.1.1.</w:t>
      </w:r>
      <w:r w:rsidRPr="007C0D72">
        <w:rPr>
          <w:rFonts w:ascii="Arial" w:eastAsia="Arial" w:hAnsi="Arial" w:cs="Arial"/>
          <w:sz w:val="22"/>
          <w:szCs w:val="22"/>
        </w:rPr>
        <w:tab/>
        <w:t xml:space="preserve">Tiekėjas suteikė visas Paslaugas pagal Sutarties ir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w:t>
      </w:r>
    </w:p>
    <w:p w14:paraId="2A41533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6.1.1.2.</w:t>
      </w:r>
      <w:r w:rsidRPr="007C0D72">
        <w:rPr>
          <w:rFonts w:ascii="Arial" w:eastAsia="Arial" w:hAnsi="Arial" w:cs="Arial"/>
          <w:sz w:val="22"/>
          <w:szCs w:val="22"/>
        </w:rPr>
        <w:tab/>
        <w:t>Tiekėjas perdavė Pirkėjui visą reikalingą dokumentaciją, įskaitant naudojimo instrukcijas, sertifikatus ir garantijas (jei to reikalaujama);</w:t>
      </w:r>
    </w:p>
    <w:p w14:paraId="27211D7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6.1.1.3.</w:t>
      </w:r>
      <w:r w:rsidRPr="007C0D72">
        <w:rPr>
          <w:rFonts w:ascii="Arial" w:hAnsi="Arial" w:cs="Arial"/>
          <w:sz w:val="22"/>
          <w:szCs w:val="22"/>
        </w:rPr>
        <w:tab/>
      </w:r>
      <w:r w:rsidRPr="007C0D72">
        <w:rPr>
          <w:rFonts w:ascii="Arial" w:eastAsia="Arial" w:hAnsi="Arial" w:cs="Arial"/>
          <w:sz w:val="22"/>
          <w:szCs w:val="22"/>
        </w:rPr>
        <w:t>Tiekėjas apmokė Pirkėjo personalą, kaip naudotis Paslaugų rezultatu (jeigu to reikalaujama);</w:t>
      </w:r>
    </w:p>
    <w:p w14:paraId="3C73836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6.1.1.4.</w:t>
      </w:r>
      <w:r w:rsidRPr="007C0D72">
        <w:rPr>
          <w:rFonts w:ascii="Arial" w:hAnsi="Arial" w:cs="Arial"/>
          <w:sz w:val="22"/>
          <w:szCs w:val="22"/>
        </w:rPr>
        <w:tab/>
      </w:r>
      <w:r w:rsidRPr="007C0D7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85740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6.1.1.5.</w:t>
      </w:r>
      <w:r w:rsidRPr="007C0D72">
        <w:rPr>
          <w:rFonts w:ascii="Arial" w:hAnsi="Arial" w:cs="Arial"/>
          <w:sz w:val="22"/>
          <w:szCs w:val="22"/>
        </w:rPr>
        <w:tab/>
      </w:r>
      <w:r w:rsidRPr="007C0D72">
        <w:rPr>
          <w:rFonts w:ascii="Arial" w:eastAsia="Arial" w:hAnsi="Arial" w:cs="Arial"/>
          <w:sz w:val="22"/>
          <w:szCs w:val="22"/>
        </w:rPr>
        <w:t xml:space="preserve">Tiekėjas įvykdė kitas sąlygas, numatytas </w:t>
      </w:r>
      <w:r w:rsidRPr="007C0D72">
        <w:rPr>
          <w:rFonts w:ascii="Arial" w:hAnsi="Arial" w:cs="Arial"/>
          <w:sz w:val="22"/>
          <w:szCs w:val="22"/>
        </w:rPr>
        <w:t>įstatymuose bei kituose teisės aktuose</w:t>
      </w:r>
      <w:r w:rsidRPr="007C0D7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8C0969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F5F0B1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6.2.</w:t>
      </w:r>
      <w:r w:rsidRPr="007C0D72">
        <w:rPr>
          <w:rFonts w:ascii="Arial" w:hAnsi="Arial" w:cs="Arial"/>
          <w:sz w:val="22"/>
          <w:szCs w:val="22"/>
        </w:rPr>
        <w:tab/>
      </w:r>
      <w:r w:rsidRPr="007C0D72">
        <w:rPr>
          <w:rFonts w:ascii="Arial" w:eastAsia="Arial" w:hAnsi="Arial" w:cs="Arial"/>
          <w:b/>
          <w:bCs/>
          <w:sz w:val="22"/>
          <w:szCs w:val="22"/>
        </w:rPr>
        <w:t>Paslaugų, kurios yra vienkartinio pobūdžio, teikiamos periodiškai arba pagal Pirkėjo Užsakymą perdavimas–priėmimas</w:t>
      </w:r>
    </w:p>
    <w:p w14:paraId="0C38FCC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144F63F"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6.2.1.</w:t>
      </w:r>
      <w:r w:rsidRPr="007C0D72">
        <w:rPr>
          <w:rFonts w:ascii="Arial" w:hAnsi="Arial" w:cs="Arial"/>
          <w:sz w:val="22"/>
          <w:szCs w:val="22"/>
        </w:rPr>
        <w:tab/>
      </w:r>
      <w:r w:rsidRPr="007C0D72">
        <w:rPr>
          <w:rFonts w:ascii="Arial" w:eastAsia="Arial" w:hAnsi="Arial" w:cs="Arial"/>
          <w:sz w:val="22"/>
          <w:szCs w:val="22"/>
        </w:rPr>
        <w:t xml:space="preserve">Tiekėjas privalo </w:t>
      </w:r>
      <w:r w:rsidRPr="007C0D72">
        <w:rPr>
          <w:rFonts w:ascii="Arial" w:hAnsi="Arial" w:cs="Arial"/>
          <w:sz w:val="22"/>
          <w:szCs w:val="22"/>
        </w:rPr>
        <w:t>suteikti Paslaugas ir perduoti Paslaugų rezultatą (jei taikoma) Pirkėjui</w:t>
      </w:r>
      <w:r w:rsidRPr="007C0D7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DA76D9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6.2.2.</w:t>
      </w:r>
      <w:r w:rsidRPr="007C0D72">
        <w:rPr>
          <w:rFonts w:ascii="Arial" w:hAnsi="Arial" w:cs="Arial"/>
          <w:sz w:val="22"/>
          <w:szCs w:val="22"/>
        </w:rPr>
        <w:tab/>
      </w:r>
      <w:r w:rsidRPr="007C0D7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24BF48"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w:t>
      </w:r>
      <w:r w:rsidRPr="007C0D72">
        <w:rPr>
          <w:rFonts w:ascii="Arial" w:eastAsia="Arial" w:hAnsi="Arial" w:cs="Arial"/>
          <w:sz w:val="22"/>
          <w:szCs w:val="22"/>
        </w:rPr>
        <w:tab/>
        <w:t>Tiekėjui suteikus Paslaugas, Pirkėjas atlieka jų patikrinimą ir privalo:</w:t>
      </w:r>
    </w:p>
    <w:p w14:paraId="3BCB08A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6.2.3.1.</w:t>
      </w:r>
      <w:r w:rsidRPr="007C0D72">
        <w:rPr>
          <w:rFonts w:ascii="Arial" w:hAnsi="Arial" w:cs="Arial"/>
          <w:sz w:val="22"/>
          <w:szCs w:val="22"/>
        </w:rPr>
        <w:tab/>
      </w:r>
      <w:r w:rsidRPr="007C0D7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77177376"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6.2.3.2.</w:t>
      </w:r>
      <w:r w:rsidRPr="007C0D72">
        <w:rPr>
          <w:rFonts w:ascii="Arial" w:hAnsi="Arial" w:cs="Arial"/>
          <w:sz w:val="22"/>
          <w:szCs w:val="22"/>
        </w:rPr>
        <w:tab/>
      </w:r>
      <w:r w:rsidRPr="007C0D7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C0D72">
        <w:rPr>
          <w:rFonts w:ascii="Arial" w:eastAsia="Arial" w:hAnsi="Arial" w:cs="Arial"/>
          <w:b/>
          <w:bCs/>
          <w:sz w:val="22"/>
          <w:szCs w:val="22"/>
        </w:rPr>
        <w:t>toliau – Defektų aktas</w:t>
      </w:r>
      <w:r w:rsidRPr="007C0D72">
        <w:rPr>
          <w:rFonts w:ascii="Arial" w:eastAsia="Arial" w:hAnsi="Arial" w:cs="Arial"/>
          <w:sz w:val="22"/>
          <w:szCs w:val="22"/>
        </w:rPr>
        <w:t>); arba</w:t>
      </w:r>
    </w:p>
    <w:p w14:paraId="59B567A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6.2.3.3.</w:t>
      </w:r>
      <w:r w:rsidRPr="007C0D72">
        <w:rPr>
          <w:rFonts w:ascii="Arial" w:hAnsi="Arial" w:cs="Arial"/>
          <w:sz w:val="22"/>
          <w:szCs w:val="22"/>
        </w:rPr>
        <w:tab/>
      </w:r>
      <w:r w:rsidRPr="007C0D72">
        <w:rPr>
          <w:rFonts w:ascii="Arial" w:eastAsia="Arial" w:hAnsi="Arial" w:cs="Arial"/>
          <w:sz w:val="22"/>
          <w:szCs w:val="22"/>
        </w:rPr>
        <w:t>atsisakyti priimti Paslaugų rezultatą ir įteikti (arba išsiųsti) Defektų aktą Tiekėjui dėl netinkamų Paslaugų ar jų dalies.</w:t>
      </w:r>
    </w:p>
    <w:p w14:paraId="1F577B1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6.2.4.</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ir pateikė visus reikiamus dokumentus.</w:t>
      </w:r>
    </w:p>
    <w:p w14:paraId="7A1AFFD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6.2.5.</w:t>
      </w:r>
      <w:r w:rsidRPr="007C0D72">
        <w:rPr>
          <w:rFonts w:ascii="Arial" w:hAnsi="Arial" w:cs="Arial"/>
          <w:sz w:val="22"/>
          <w:szCs w:val="22"/>
        </w:rPr>
        <w:tab/>
      </w:r>
      <w:r w:rsidRPr="007C0D7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w:t>
      </w:r>
      <w:r w:rsidRPr="007C0D72">
        <w:rPr>
          <w:rFonts w:ascii="Arial" w:eastAsia="Arial" w:hAnsi="Arial" w:cs="Arial"/>
          <w:sz w:val="22"/>
          <w:szCs w:val="22"/>
        </w:rPr>
        <w:lastRenderedPageBreak/>
        <w:t>praleidžia Paslaugų trūkumų pašalinimo terminus, taikomos Bendrųjų sąlygų 7.4 poskyrio „Pirkėjo teisės, Tiekėjui nepašalinus Paslaugų trūkumų“ nuostatos.</w:t>
      </w:r>
    </w:p>
    <w:p w14:paraId="78D6DCE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6.2.6.</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5E5BAD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6.2.7.</w:t>
      </w:r>
      <w:r w:rsidRPr="007C0D72">
        <w:rPr>
          <w:rFonts w:ascii="Arial" w:hAnsi="Arial" w:cs="Arial"/>
          <w:sz w:val="22"/>
          <w:szCs w:val="22"/>
        </w:rPr>
        <w:tab/>
        <w:t xml:space="preserve">Su Paslaugomis susijusių prekių </w:t>
      </w:r>
      <w:r w:rsidRPr="007C0D72">
        <w:rPr>
          <w:rFonts w:ascii="Arial" w:eastAsia="Arial" w:hAnsi="Arial" w:cs="Arial"/>
          <w:sz w:val="22"/>
          <w:szCs w:val="22"/>
        </w:rPr>
        <w:t>praradimo ar sugadinimo ar atsitiktinio žuvimo rizika Pirkėjui iš Tiekėjo pereina nuo faktinio tokių Paslaugų priėmimo momento.</w:t>
      </w:r>
    </w:p>
    <w:p w14:paraId="393D04F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6.2.8.</w:t>
      </w:r>
      <w:r w:rsidRPr="007C0D72">
        <w:rPr>
          <w:rFonts w:ascii="Arial" w:hAnsi="Arial" w:cs="Arial"/>
          <w:sz w:val="22"/>
          <w:szCs w:val="22"/>
        </w:rPr>
        <w:tab/>
      </w:r>
      <w:r w:rsidRPr="007C0D72">
        <w:rPr>
          <w:rFonts w:ascii="Arial" w:eastAsia="Arial" w:hAnsi="Arial" w:cs="Arial"/>
          <w:sz w:val="22"/>
          <w:szCs w:val="22"/>
        </w:rPr>
        <w:t>Pirkėjas turi teisę naudotis Paslaugų rezultatu (jei taikoma) tik po Paslaugų perdavimo–priėmimo akto pasirašymo.</w:t>
      </w:r>
    </w:p>
    <w:p w14:paraId="74F39F0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2833E5"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E5BB12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6.3.</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kurios teikiamos etapais, perdavimas–priėmimas</w:t>
      </w:r>
    </w:p>
    <w:p w14:paraId="5EA7302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4EEE4677" w14:textId="77777777" w:rsidR="00214724" w:rsidRPr="007C0D72" w:rsidRDefault="00214724" w:rsidP="00214724">
      <w:pPr>
        <w:spacing w:after="0" w:line="240" w:lineRule="auto"/>
        <w:rPr>
          <w:rFonts w:ascii="Arial" w:eastAsia="Arial" w:hAnsi="Arial" w:cs="Arial"/>
          <w:sz w:val="22"/>
          <w:szCs w:val="22"/>
        </w:rPr>
      </w:pPr>
      <w:r w:rsidRPr="007C0D7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12335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6.3.2.</w:t>
      </w:r>
      <w:r w:rsidRPr="007C0D72">
        <w:rPr>
          <w:rFonts w:ascii="Arial" w:hAnsi="Arial" w:cs="Arial"/>
          <w:sz w:val="22"/>
          <w:szCs w:val="22"/>
        </w:rPr>
        <w:tab/>
      </w:r>
      <w:r w:rsidRPr="007C0D72">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47C6CE" w14:textId="77777777" w:rsidR="00214724" w:rsidRPr="007C0D72" w:rsidRDefault="00214724" w:rsidP="00214724">
      <w:pPr>
        <w:spacing w:after="0" w:line="240" w:lineRule="auto"/>
        <w:jc w:val="both"/>
        <w:rPr>
          <w:rFonts w:ascii="Arial" w:eastAsia="Arial" w:hAnsi="Arial" w:cs="Arial"/>
          <w:sz w:val="22"/>
          <w:szCs w:val="22"/>
        </w:rPr>
      </w:pPr>
      <w:r w:rsidRPr="007C0D7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3A28389" w14:textId="77777777" w:rsidR="00214724" w:rsidRPr="007C0D72" w:rsidRDefault="00214724" w:rsidP="00214724">
      <w:pPr>
        <w:spacing w:after="0" w:line="240" w:lineRule="auto"/>
        <w:jc w:val="both"/>
        <w:rPr>
          <w:rFonts w:ascii="Arial" w:eastAsia="Arial" w:hAnsi="Arial" w:cs="Arial"/>
          <w:sz w:val="22"/>
          <w:szCs w:val="22"/>
        </w:rPr>
      </w:pPr>
      <w:r w:rsidRPr="007C0D72">
        <w:rPr>
          <w:rFonts w:ascii="Arial" w:eastAsia="Arial" w:hAnsi="Arial" w:cs="Arial"/>
          <w:sz w:val="22"/>
          <w:szCs w:val="22"/>
        </w:rPr>
        <w:t>6.3.4. Suteikus visuose etapuose numatytas Paslaugas, t. y. baigus teikti Paslaugas, pasirašomas galutinis suteiktų Paslaugų perdavimo–priėmimo aktas.</w:t>
      </w:r>
    </w:p>
    <w:p w14:paraId="5C9CE92C"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w:t>
      </w:r>
      <w:r w:rsidRPr="007C0D72">
        <w:rPr>
          <w:rFonts w:ascii="Arial" w:hAnsi="Arial" w:cs="Arial"/>
          <w:sz w:val="22"/>
          <w:szCs w:val="22"/>
        </w:rPr>
        <w:tab/>
      </w:r>
      <w:r w:rsidRPr="007C0D72">
        <w:rPr>
          <w:rFonts w:ascii="Arial" w:eastAsia="Arial" w:hAnsi="Arial" w:cs="Arial"/>
          <w:sz w:val="22"/>
          <w:szCs w:val="22"/>
        </w:rPr>
        <w:t>Tiekėjui suteikus Paslaugas konkrečiame etape, Pirkėjas atlieka Paslaugų rezultato patikrinimą ir privalo:</w:t>
      </w:r>
    </w:p>
    <w:p w14:paraId="0AAA24F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C59B5E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6.3.5.2.</w:t>
      </w:r>
      <w:r w:rsidRPr="007C0D72">
        <w:rPr>
          <w:rFonts w:ascii="Arial" w:hAnsi="Arial" w:cs="Arial"/>
          <w:sz w:val="22"/>
          <w:szCs w:val="22"/>
        </w:rPr>
        <w:tab/>
      </w:r>
      <w:r w:rsidRPr="007C0D7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C0D72">
        <w:rPr>
          <w:rFonts w:ascii="Arial" w:eastAsia="Arial" w:hAnsi="Arial" w:cs="Arial"/>
          <w:b/>
          <w:bCs/>
          <w:sz w:val="22"/>
          <w:szCs w:val="22"/>
        </w:rPr>
        <w:t>Defektų aktas</w:t>
      </w:r>
      <w:r w:rsidRPr="007C0D72">
        <w:rPr>
          <w:rFonts w:ascii="Arial" w:eastAsia="Arial" w:hAnsi="Arial" w:cs="Arial"/>
          <w:sz w:val="22"/>
          <w:szCs w:val="22"/>
        </w:rPr>
        <w:t>); arba</w:t>
      </w:r>
    </w:p>
    <w:p w14:paraId="58A36CE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6.3.5.3. atsisakyti priimti Paslaugų etapo rezultatą ir įteikti (arba išsiųsti) Defektų aktą Tiekėjui dėl netinkamai suteiktų šio etapo Paslaugų.</w:t>
      </w:r>
    </w:p>
    <w:p w14:paraId="1094BC0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6.3.6.</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konkrečiame etape ir pateikė visus reikiamus dokumentus (jei taikoma).</w:t>
      </w:r>
    </w:p>
    <w:p w14:paraId="34FED6B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6.3.7.</w:t>
      </w:r>
      <w:r w:rsidRPr="007C0D7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7F6FA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6.3.8.</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6EB900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6.3.9.</w:t>
      </w:r>
      <w:r w:rsidRPr="007C0D72">
        <w:rPr>
          <w:rFonts w:ascii="Arial" w:hAnsi="Arial" w:cs="Arial"/>
          <w:sz w:val="22"/>
          <w:szCs w:val="22"/>
        </w:rPr>
        <w:tab/>
      </w:r>
      <w:r w:rsidRPr="007C0D72">
        <w:rPr>
          <w:rFonts w:ascii="Arial" w:eastAsia="Arial" w:hAnsi="Arial" w:cs="Arial"/>
          <w:sz w:val="22"/>
          <w:szCs w:val="22"/>
        </w:rPr>
        <w:t xml:space="preserve">Pirkėjas turi teisę naudotis Paslaugų, teikiamų etapais, rezultatu tik po galutinio Paslaugų perdavimo–priėmimo akto pasirašymo, </w:t>
      </w:r>
      <w:r w:rsidRPr="007C0D72">
        <w:rPr>
          <w:rFonts w:ascii="Arial" w:hAnsi="Arial" w:cs="Arial"/>
          <w:sz w:val="22"/>
          <w:szCs w:val="22"/>
        </w:rPr>
        <w:t>jeigu kitaip nenumatyta Specialiosiose sąlygose.</w:t>
      </w:r>
    </w:p>
    <w:p w14:paraId="5601D42E" w14:textId="77777777" w:rsidR="00214724" w:rsidRPr="007C0D72" w:rsidRDefault="00214724" w:rsidP="0021472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7C0D7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F35CEE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4FB78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341A68B"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7.</w:t>
      </w:r>
      <w:r w:rsidRPr="007C0D72">
        <w:rPr>
          <w:rFonts w:ascii="Arial" w:hAnsi="Arial" w:cs="Arial"/>
          <w:sz w:val="22"/>
          <w:szCs w:val="22"/>
        </w:rPr>
        <w:tab/>
      </w:r>
      <w:r w:rsidRPr="007C0D72">
        <w:rPr>
          <w:rFonts w:ascii="Arial" w:eastAsia="Arial" w:hAnsi="Arial" w:cs="Arial"/>
          <w:b/>
          <w:bCs/>
          <w:caps/>
          <w:sz w:val="22"/>
          <w:szCs w:val="22"/>
        </w:rPr>
        <w:t>Tiekėjo garantiniai įsipareigojimai</w:t>
      </w:r>
    </w:p>
    <w:p w14:paraId="089EE1F7"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24F6E7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7C0D72">
        <w:rPr>
          <w:rFonts w:ascii="Arial" w:eastAsia="Arial" w:hAnsi="Arial" w:cs="Arial"/>
          <w:b/>
          <w:bCs/>
          <w:sz w:val="22"/>
          <w:szCs w:val="22"/>
        </w:rPr>
        <w:t>7.1.</w:t>
      </w:r>
      <w:r w:rsidRPr="007C0D72">
        <w:rPr>
          <w:rFonts w:ascii="Arial" w:eastAsia="Arial" w:hAnsi="Arial" w:cs="Arial"/>
          <w:b/>
          <w:bCs/>
          <w:sz w:val="22"/>
          <w:szCs w:val="22"/>
        </w:rPr>
        <w:tab/>
      </w:r>
      <w:r w:rsidRPr="007C0D72">
        <w:rPr>
          <w:rFonts w:ascii="Arial" w:eastAsia="Arial" w:hAnsi="Arial" w:cs="Arial"/>
          <w:b/>
          <w:sz w:val="22"/>
          <w:szCs w:val="22"/>
        </w:rPr>
        <w:t>Garantiniai terminai (jei taikoma)</w:t>
      </w:r>
    </w:p>
    <w:p w14:paraId="4C4CA7E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33D12E31"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7.1.1.</w:t>
      </w:r>
      <w:r w:rsidRPr="007C0D72">
        <w:rPr>
          <w:rFonts w:ascii="Arial" w:hAnsi="Arial" w:cs="Arial"/>
          <w:sz w:val="22"/>
          <w:szCs w:val="22"/>
        </w:rPr>
        <w:tab/>
      </w:r>
      <w:r w:rsidRPr="007C0D7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5E444"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7.1.2.</w:t>
      </w:r>
      <w:r w:rsidRPr="007C0D7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F611"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7.1.3.</w:t>
      </w:r>
      <w:r w:rsidRPr="007C0D72">
        <w:rPr>
          <w:rFonts w:ascii="Arial" w:hAnsi="Arial" w:cs="Arial"/>
          <w:sz w:val="22"/>
          <w:szCs w:val="22"/>
        </w:rPr>
        <w:tab/>
      </w:r>
      <w:r w:rsidRPr="007C0D7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56E3A3"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167A88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7.2.</w:t>
      </w:r>
      <w:r w:rsidRPr="007C0D72">
        <w:rPr>
          <w:rFonts w:ascii="Arial" w:hAnsi="Arial" w:cs="Arial"/>
          <w:sz w:val="22"/>
          <w:szCs w:val="22"/>
        </w:rPr>
        <w:tab/>
      </w:r>
      <w:r w:rsidRPr="007C0D72">
        <w:rPr>
          <w:rFonts w:ascii="Arial" w:eastAsia="Arial" w:hAnsi="Arial" w:cs="Arial"/>
          <w:b/>
          <w:bCs/>
          <w:sz w:val="22"/>
          <w:szCs w:val="22"/>
        </w:rPr>
        <w:t>Pretenzijos dėl Paslaugų trūkumų</w:t>
      </w:r>
    </w:p>
    <w:p w14:paraId="60B9F5DF"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91A653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7.2.1.</w:t>
      </w:r>
      <w:r w:rsidRPr="007C0D72">
        <w:rPr>
          <w:rFonts w:ascii="Arial" w:hAnsi="Arial" w:cs="Arial"/>
          <w:sz w:val="22"/>
          <w:szCs w:val="22"/>
        </w:rPr>
        <w:tab/>
      </w:r>
      <w:r w:rsidRPr="007C0D72">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AAF7A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7.2.2.</w:t>
      </w:r>
      <w:r w:rsidRPr="007C0D7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ECA73B"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 Jei Tiekėjas nepripažįsta </w:t>
      </w:r>
      <w:r w:rsidRPr="007C0D72">
        <w:rPr>
          <w:rFonts w:ascii="Arial" w:eastAsia="Arial" w:hAnsi="Arial" w:cs="Arial"/>
          <w:sz w:val="22"/>
          <w:szCs w:val="22"/>
        </w:rPr>
        <w:t>Paslaugų</w:t>
      </w:r>
      <w:r w:rsidRPr="007C0D7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D82DD1"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7.2.3.1. jei </w:t>
      </w:r>
      <w:r w:rsidRPr="007C0D72">
        <w:rPr>
          <w:rFonts w:ascii="Arial" w:eastAsia="Arial" w:hAnsi="Arial" w:cs="Arial"/>
          <w:sz w:val="22"/>
          <w:szCs w:val="22"/>
        </w:rPr>
        <w:t>Paslaugų rezultatas</w:t>
      </w:r>
      <w:r w:rsidRPr="007C0D72">
        <w:rPr>
          <w:rFonts w:ascii="Arial" w:hAnsi="Arial" w:cs="Arial"/>
          <w:sz w:val="22"/>
          <w:szCs w:val="22"/>
        </w:rPr>
        <w:t xml:space="preserve"> atitinka Sutartyje ir įstatymuose bei kituose teisės aktuose nurodytus reikalavimus – Pirkėjas;</w:t>
      </w:r>
    </w:p>
    <w:p w14:paraId="62628B48"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7.2.3.2. jei </w:t>
      </w:r>
      <w:r w:rsidRPr="007C0D72">
        <w:rPr>
          <w:rFonts w:ascii="Arial" w:eastAsia="Arial" w:hAnsi="Arial" w:cs="Arial"/>
          <w:sz w:val="22"/>
          <w:szCs w:val="22"/>
        </w:rPr>
        <w:t>Paslaugų rezultatas</w:t>
      </w:r>
      <w:r w:rsidRPr="007C0D72">
        <w:rPr>
          <w:rFonts w:ascii="Arial" w:hAnsi="Arial" w:cs="Arial"/>
          <w:sz w:val="22"/>
          <w:szCs w:val="22"/>
        </w:rPr>
        <w:t xml:space="preserve"> neatitinka Sutartyje ir įstatymuose bei kituose teisės aktuose nurodytų reikalavimų – Tiekėjas.</w:t>
      </w:r>
    </w:p>
    <w:p w14:paraId="7986399F"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7.2.4. Ekspertizės išvados Šalims yra privalomos.</w:t>
      </w:r>
    </w:p>
    <w:p w14:paraId="2D5D7B41"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64E3511"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Arial" w:hAnsi="Arial" w:cs="Arial"/>
          <w:b/>
          <w:bCs/>
          <w:sz w:val="22"/>
          <w:szCs w:val="22"/>
        </w:rPr>
      </w:pPr>
    </w:p>
    <w:p w14:paraId="3156BFD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7.3.</w:t>
      </w:r>
      <w:r w:rsidRPr="007C0D72">
        <w:rPr>
          <w:rFonts w:ascii="Arial" w:eastAsia="Arial" w:hAnsi="Arial" w:cs="Arial"/>
          <w:b/>
          <w:bCs/>
          <w:sz w:val="22"/>
          <w:szCs w:val="22"/>
        </w:rPr>
        <w:tab/>
        <w:t xml:space="preserve">Paslaugų </w:t>
      </w:r>
      <w:r w:rsidRPr="007C0D72">
        <w:rPr>
          <w:rFonts w:ascii="Arial" w:eastAsia="Arial" w:hAnsi="Arial" w:cs="Arial"/>
          <w:b/>
          <w:sz w:val="22"/>
          <w:szCs w:val="22"/>
        </w:rPr>
        <w:t>trūkumų šalinimas</w:t>
      </w:r>
    </w:p>
    <w:p w14:paraId="68098B77"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384C9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7.3.1.</w:t>
      </w:r>
      <w:r w:rsidRPr="007C0D72">
        <w:rPr>
          <w:rFonts w:ascii="Arial" w:hAnsi="Arial" w:cs="Arial"/>
          <w:sz w:val="22"/>
          <w:szCs w:val="22"/>
        </w:rPr>
        <w:tab/>
      </w:r>
      <w:r w:rsidRPr="007C0D72">
        <w:rPr>
          <w:rFonts w:ascii="Arial" w:eastAsia="Arial" w:hAnsi="Arial" w:cs="Arial"/>
          <w:sz w:val="22"/>
          <w:szCs w:val="22"/>
        </w:rPr>
        <w:t>Tiekėjas privalo nemokamai pašalinti Paslaugų rezultato trūkumus. Jeigu nustatomi s</w:t>
      </w:r>
      <w:r w:rsidRPr="007C0D72">
        <w:rPr>
          <w:rFonts w:ascii="Arial" w:hAnsi="Arial" w:cs="Arial"/>
          <w:sz w:val="22"/>
          <w:szCs w:val="22"/>
        </w:rPr>
        <w:t xml:space="preserve">u </w:t>
      </w:r>
      <w:r w:rsidRPr="007C0D72">
        <w:rPr>
          <w:rFonts w:ascii="Arial" w:hAnsi="Arial" w:cs="Arial"/>
          <w:sz w:val="22"/>
          <w:szCs w:val="22"/>
        </w:rPr>
        <w:lastRenderedPageBreak/>
        <w:t xml:space="preserve">Paslaugomis susijusių prekių trūkumai, Tiekėjas privalo </w:t>
      </w:r>
      <w:r w:rsidRPr="007C0D72">
        <w:rPr>
          <w:rFonts w:ascii="Arial" w:eastAsia="Arial" w:hAnsi="Arial" w:cs="Arial"/>
          <w:sz w:val="22"/>
          <w:szCs w:val="22"/>
        </w:rPr>
        <w:t xml:space="preserve">pašalinti </w:t>
      </w:r>
      <w:r w:rsidRPr="007C0D72">
        <w:rPr>
          <w:rFonts w:ascii="Arial" w:hAnsi="Arial" w:cs="Arial"/>
          <w:sz w:val="22"/>
          <w:szCs w:val="22"/>
        </w:rPr>
        <w:t>jų</w:t>
      </w:r>
      <w:r w:rsidRPr="007C0D72">
        <w:rPr>
          <w:rFonts w:ascii="Arial" w:eastAsia="Arial" w:hAnsi="Arial" w:cs="Arial"/>
          <w:sz w:val="22"/>
          <w:szCs w:val="22"/>
        </w:rPr>
        <w:t xml:space="preserve"> trūkumus, sutaisydamas prekes ar jų dalį arba pakeisdamas prekę nauja preke ar jos dalimi.</w:t>
      </w:r>
    </w:p>
    <w:p w14:paraId="77DE259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7.3.2.</w:t>
      </w:r>
      <w:r w:rsidRPr="007C0D7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545C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7.3.3.</w:t>
      </w:r>
      <w:r w:rsidRPr="007C0D72">
        <w:rPr>
          <w:rFonts w:ascii="Arial" w:hAnsi="Arial" w:cs="Arial"/>
          <w:sz w:val="22"/>
          <w:szCs w:val="22"/>
        </w:rPr>
        <w:tab/>
      </w:r>
      <w:r w:rsidRPr="007C0D7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F6DB47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7.3.4.</w:t>
      </w:r>
      <w:r w:rsidRPr="007C0D72">
        <w:rPr>
          <w:rFonts w:ascii="Arial" w:hAnsi="Arial" w:cs="Arial"/>
          <w:sz w:val="22"/>
          <w:szCs w:val="22"/>
        </w:rPr>
        <w:tab/>
      </w:r>
      <w:r w:rsidRPr="007C0D7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B1909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7.3.5.</w:t>
      </w:r>
      <w:r w:rsidRPr="007C0D7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04329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7.3.6.</w:t>
      </w:r>
      <w:r w:rsidRPr="007C0D72">
        <w:rPr>
          <w:rFonts w:ascii="Arial" w:eastAsia="Arial" w:hAnsi="Arial" w:cs="Arial"/>
          <w:sz w:val="22"/>
          <w:szCs w:val="22"/>
        </w:rPr>
        <w:tab/>
        <w:t>Tiekėjas, pašalinęs visus Paslaugų trūkumus, privalo apie tai informuoti Pirkėją.</w:t>
      </w:r>
    </w:p>
    <w:p w14:paraId="3515A6D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7.3.7.</w:t>
      </w:r>
      <w:r w:rsidRPr="007C0D72">
        <w:rPr>
          <w:rFonts w:ascii="Arial" w:hAnsi="Arial" w:cs="Arial"/>
          <w:sz w:val="22"/>
          <w:szCs w:val="22"/>
        </w:rPr>
        <w:tab/>
      </w:r>
      <w:r w:rsidRPr="007C0D7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AF6E9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7324576"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7.4.</w:t>
      </w:r>
      <w:r w:rsidRPr="007C0D72">
        <w:rPr>
          <w:rFonts w:ascii="Arial" w:hAnsi="Arial" w:cs="Arial"/>
          <w:sz w:val="22"/>
          <w:szCs w:val="22"/>
        </w:rPr>
        <w:tab/>
      </w:r>
      <w:r w:rsidRPr="007C0D72">
        <w:rPr>
          <w:rFonts w:ascii="Arial" w:eastAsia="Arial" w:hAnsi="Arial" w:cs="Arial"/>
          <w:b/>
          <w:bCs/>
          <w:sz w:val="22"/>
          <w:szCs w:val="22"/>
        </w:rPr>
        <w:t>Pirkėjo teisės, Tiekėjui nepašalinus Paslaugų trūkumų</w:t>
      </w:r>
    </w:p>
    <w:p w14:paraId="3E9F98F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BBC7B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w:t>
      </w:r>
      <w:r w:rsidRPr="007C0D72">
        <w:rPr>
          <w:rFonts w:ascii="Arial" w:eastAsia="Arial" w:hAnsi="Arial" w:cs="Arial"/>
          <w:sz w:val="22"/>
          <w:szCs w:val="22"/>
        </w:rPr>
        <w:tab/>
        <w:t>Jeigu Tiekėjas atsisako pašalinti arba nepašalina Paslaugų trūkumų per Pirkėjo nustatytus protingus terminus, Pirkėjas turi teisę:</w:t>
      </w:r>
    </w:p>
    <w:p w14:paraId="3DE9BA1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7.4.1.1.</w:t>
      </w:r>
      <w:r w:rsidRPr="007C0D7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94821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7C0D72">
        <w:rPr>
          <w:rFonts w:ascii="Arial" w:eastAsia="Arial" w:hAnsi="Arial" w:cs="Arial"/>
          <w:sz w:val="22"/>
          <w:szCs w:val="22"/>
        </w:rPr>
        <w:t>7.4.1.2.</w:t>
      </w:r>
      <w:r w:rsidRPr="007C0D72">
        <w:rPr>
          <w:rFonts w:ascii="Arial" w:hAnsi="Arial" w:cs="Arial"/>
          <w:sz w:val="22"/>
          <w:szCs w:val="22"/>
        </w:rPr>
        <w:tab/>
      </w:r>
      <w:r w:rsidRPr="007C0D7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5034C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7.4.1.3.atsisakyti Paslaugų ir nemokėti už tokias Paslaugas ar reikalauti grąžinti už Paslaugas sumokėtą sumą bei nutraukti Sutartį.</w:t>
      </w:r>
    </w:p>
    <w:p w14:paraId="260590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7.4.2.</w:t>
      </w:r>
      <w:r w:rsidRPr="007C0D72">
        <w:rPr>
          <w:rFonts w:ascii="Arial" w:hAnsi="Arial" w:cs="Arial"/>
          <w:sz w:val="22"/>
          <w:szCs w:val="22"/>
        </w:rPr>
        <w:tab/>
      </w:r>
      <w:r w:rsidRPr="007C0D7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5996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7.4.3.</w:t>
      </w:r>
      <w:r w:rsidRPr="007C0D7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659E30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7.4.4.</w:t>
      </w:r>
      <w:r w:rsidRPr="007C0D72">
        <w:rPr>
          <w:rFonts w:ascii="Arial" w:hAnsi="Arial" w:cs="Arial"/>
          <w:sz w:val="22"/>
          <w:szCs w:val="22"/>
        </w:rPr>
        <w:tab/>
      </w:r>
      <w:r w:rsidRPr="007C0D72">
        <w:rPr>
          <w:rFonts w:ascii="Arial" w:eastAsia="Arial" w:hAnsi="Arial" w:cs="Arial"/>
          <w:sz w:val="22"/>
          <w:szCs w:val="22"/>
        </w:rPr>
        <w:t>Už vėlavimą pašalinti Paslaugų trūkumus Pirkėjas privalo reikalauti Tiekėjo sumokėti Specialiosiose sąlygose nustatyto dydžio netesybas.</w:t>
      </w:r>
    </w:p>
    <w:p w14:paraId="61672D4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E40DD4D"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8.</w:t>
      </w:r>
      <w:r w:rsidRPr="007C0D72">
        <w:rPr>
          <w:rFonts w:ascii="Arial" w:hAnsi="Arial" w:cs="Arial"/>
          <w:sz w:val="22"/>
          <w:szCs w:val="22"/>
        </w:rPr>
        <w:tab/>
      </w:r>
      <w:r w:rsidRPr="007C0D72">
        <w:rPr>
          <w:rFonts w:ascii="Arial" w:eastAsia="Arial" w:hAnsi="Arial" w:cs="Arial"/>
          <w:b/>
          <w:bCs/>
          <w:caps/>
          <w:sz w:val="22"/>
          <w:szCs w:val="22"/>
        </w:rPr>
        <w:t>PASLAUGŲ SUTEIKIMO TERMINAI</w:t>
      </w:r>
    </w:p>
    <w:p w14:paraId="2976AB04"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88B7C57"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8.1.</w:t>
      </w:r>
      <w:r w:rsidRPr="007C0D72">
        <w:rPr>
          <w:rFonts w:ascii="Arial" w:hAnsi="Arial" w:cs="Arial"/>
          <w:sz w:val="22"/>
          <w:szCs w:val="22"/>
        </w:rPr>
        <w:tab/>
      </w:r>
      <w:r w:rsidRPr="007C0D72">
        <w:rPr>
          <w:rFonts w:ascii="Arial" w:eastAsia="Arial" w:hAnsi="Arial" w:cs="Arial"/>
          <w:b/>
          <w:bCs/>
          <w:sz w:val="22"/>
          <w:szCs w:val="22"/>
        </w:rPr>
        <w:t>Paslaugų terminai ir teikimo grafikas</w:t>
      </w:r>
    </w:p>
    <w:p w14:paraId="2A2DDED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CC996C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8.1.1.</w:t>
      </w:r>
      <w:r w:rsidRPr="007C0D72">
        <w:rPr>
          <w:rFonts w:ascii="Arial" w:eastAsia="Arial" w:hAnsi="Arial" w:cs="Arial"/>
          <w:sz w:val="22"/>
          <w:szCs w:val="22"/>
        </w:rPr>
        <w:tab/>
        <w:t>Tiekėjas privalo suteikti Paslaugas laikydamasis terminų, nurodytų Specialiosiose sąlygose.</w:t>
      </w:r>
    </w:p>
    <w:p w14:paraId="1CAAE3A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8.1.2.</w:t>
      </w:r>
      <w:r w:rsidRPr="007C0D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C0D72">
        <w:rPr>
          <w:rFonts w:ascii="Arial" w:eastAsia="Arial" w:hAnsi="Arial" w:cs="Arial"/>
          <w:b/>
          <w:bCs/>
          <w:sz w:val="22"/>
          <w:szCs w:val="22"/>
        </w:rPr>
        <w:t>Grafikas</w:t>
      </w:r>
      <w:r w:rsidRPr="007C0D72">
        <w:rPr>
          <w:rFonts w:ascii="Arial" w:eastAsia="Arial" w:hAnsi="Arial" w:cs="Arial"/>
          <w:sz w:val="22"/>
          <w:szCs w:val="22"/>
        </w:rPr>
        <w:t>).</w:t>
      </w:r>
    </w:p>
    <w:p w14:paraId="62EC6BD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8.1.3.</w:t>
      </w:r>
      <w:r w:rsidRPr="007C0D72">
        <w:rPr>
          <w:rFonts w:ascii="Arial" w:hAnsi="Arial" w:cs="Arial"/>
          <w:sz w:val="22"/>
          <w:szCs w:val="22"/>
        </w:rPr>
        <w:tab/>
      </w:r>
      <w:r w:rsidRPr="007C0D72">
        <w:rPr>
          <w:rFonts w:ascii="Arial" w:eastAsia="Arial" w:hAnsi="Arial" w:cs="Arial"/>
          <w:sz w:val="22"/>
          <w:szCs w:val="22"/>
        </w:rPr>
        <w:t>Jei aktualu, Grafike turi būti pažymėta, kurios Paslaugos gali būti teikiamos lygiagrečiai, o kurios gali būti teikiamos tik numatytu eiliškumu.</w:t>
      </w:r>
    </w:p>
    <w:p w14:paraId="22F0E4D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E88545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8.2.</w:t>
      </w:r>
      <w:r w:rsidRPr="007C0D72">
        <w:rPr>
          <w:rFonts w:ascii="Arial" w:eastAsia="Arial" w:hAnsi="Arial" w:cs="Arial"/>
          <w:b/>
          <w:bCs/>
          <w:sz w:val="22"/>
          <w:szCs w:val="22"/>
        </w:rPr>
        <w:tab/>
      </w:r>
      <w:r w:rsidRPr="007C0D72">
        <w:rPr>
          <w:rFonts w:ascii="Arial" w:eastAsia="Arial" w:hAnsi="Arial" w:cs="Arial"/>
          <w:b/>
          <w:sz w:val="22"/>
          <w:szCs w:val="22"/>
        </w:rPr>
        <w:t xml:space="preserve">Netesybos už </w:t>
      </w:r>
      <w:r w:rsidRPr="007C0D72">
        <w:rPr>
          <w:rFonts w:ascii="Arial" w:eastAsia="Arial" w:hAnsi="Arial" w:cs="Arial"/>
          <w:b/>
          <w:bCs/>
          <w:sz w:val="22"/>
          <w:szCs w:val="22"/>
        </w:rPr>
        <w:t>Paslaugų teikimo</w:t>
      </w:r>
      <w:r w:rsidRPr="007C0D72">
        <w:rPr>
          <w:rFonts w:ascii="Arial" w:eastAsia="Arial" w:hAnsi="Arial" w:cs="Arial"/>
          <w:b/>
          <w:sz w:val="22"/>
          <w:szCs w:val="22"/>
        </w:rPr>
        <w:t xml:space="preserve"> vėlavimą</w:t>
      </w:r>
    </w:p>
    <w:p w14:paraId="1F176817" w14:textId="77777777" w:rsidR="00214724" w:rsidRPr="007C0D72" w:rsidRDefault="00214724" w:rsidP="0021472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60010AD4" w14:textId="77777777" w:rsidR="00214724" w:rsidRPr="007C0D72" w:rsidRDefault="00214724" w:rsidP="0021472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8.2.1.</w:t>
      </w:r>
      <w:r w:rsidRPr="007C0D7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3094401" w14:textId="77777777" w:rsidR="00214724" w:rsidRPr="007C0D72" w:rsidRDefault="00214724" w:rsidP="0021472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8.2.2.</w:t>
      </w:r>
      <w:r w:rsidRPr="007C0D7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829DC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 xml:space="preserve">8.2.3. Jei Tiekėjui pagal šią Sutartį yra priskaičiuotos netesybos, Pirkėjo už </w:t>
      </w:r>
      <w:r w:rsidRPr="007C0D72">
        <w:rPr>
          <w:rFonts w:ascii="Arial" w:eastAsia="Arial" w:hAnsi="Arial" w:cs="Arial"/>
          <w:sz w:val="22"/>
          <w:szCs w:val="22"/>
        </w:rPr>
        <w:t>Paslaugas</w:t>
      </w:r>
      <w:r w:rsidRPr="007C0D7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EC873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30CC066"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9.</w:t>
      </w:r>
      <w:r w:rsidRPr="007C0D72">
        <w:rPr>
          <w:rFonts w:ascii="Arial" w:eastAsia="Arial" w:hAnsi="Arial" w:cs="Arial"/>
          <w:b/>
          <w:bCs/>
          <w:caps/>
          <w:sz w:val="22"/>
          <w:szCs w:val="22"/>
        </w:rPr>
        <w:tab/>
      </w:r>
      <w:r w:rsidRPr="007C0D72">
        <w:rPr>
          <w:rFonts w:ascii="Arial" w:eastAsia="Arial" w:hAnsi="Arial" w:cs="Arial"/>
          <w:b/>
          <w:caps/>
          <w:sz w:val="22"/>
          <w:szCs w:val="22"/>
        </w:rPr>
        <w:t>Prievolių pagal Sutartį įvykdymo užtikrinimo būdai</w:t>
      </w:r>
    </w:p>
    <w:p w14:paraId="1B3DB424"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9348D9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27BEE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FD38BD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10.</w:t>
      </w:r>
      <w:r w:rsidRPr="007C0D72">
        <w:rPr>
          <w:rFonts w:ascii="Arial" w:eastAsia="Arial" w:hAnsi="Arial" w:cs="Arial"/>
          <w:b/>
          <w:bCs/>
          <w:caps/>
          <w:sz w:val="22"/>
          <w:szCs w:val="22"/>
        </w:rPr>
        <w:tab/>
      </w:r>
      <w:r w:rsidRPr="007C0D72">
        <w:rPr>
          <w:rFonts w:ascii="Arial" w:eastAsia="Arial" w:hAnsi="Arial" w:cs="Arial"/>
          <w:b/>
          <w:caps/>
          <w:sz w:val="22"/>
          <w:szCs w:val="22"/>
        </w:rPr>
        <w:t>Sutarties įvykdymo užtikrinimas (JEI TAIKOMA)</w:t>
      </w:r>
    </w:p>
    <w:p w14:paraId="21A8B4D6"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2E47C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7C0D72">
        <w:rPr>
          <w:rFonts w:ascii="Arial" w:eastAsia="Cambria" w:hAnsi="Arial" w:cs="Arial"/>
          <w:sz w:val="22"/>
          <w:szCs w:val="22"/>
          <w:shd w:val="clear" w:color="auto" w:fill="FFFFFF"/>
        </w:rPr>
        <w:t xml:space="preserve">pirmo pareikalavimo </w:t>
      </w:r>
      <w:r w:rsidRPr="007C0D7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A84E64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82053D" w14:textId="77777777" w:rsidR="00214724" w:rsidRPr="007C0D72" w:rsidRDefault="00214724" w:rsidP="00214724">
      <w:pPr>
        <w:tabs>
          <w:tab w:val="left" w:pos="567"/>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0D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7C0D7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7C0D72">
        <w:rPr>
          <w:rFonts w:ascii="Arial" w:eastAsia="Cambria" w:hAnsi="Arial" w:cs="Arial"/>
          <w:b/>
          <w:bCs/>
          <w:sz w:val="22"/>
          <w:szCs w:val="22"/>
          <w:shd w:val="clear" w:color="auto" w:fill="FFFFFF"/>
        </w:rPr>
        <w:t>Sutarties įvykdymo užtikrinimas</w:t>
      </w:r>
      <w:r w:rsidRPr="007C0D72">
        <w:rPr>
          <w:rFonts w:ascii="Arial" w:eastAsia="Cambria" w:hAnsi="Arial" w:cs="Arial"/>
          <w:sz w:val="22"/>
          <w:szCs w:val="22"/>
          <w:shd w:val="clear" w:color="auto" w:fill="FFFFFF"/>
        </w:rPr>
        <w:t>).</w:t>
      </w:r>
    </w:p>
    <w:p w14:paraId="220F9C6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F0BBF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67DFA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FCCDB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7C0D72">
        <w:rPr>
          <w:rFonts w:ascii="Arial" w:hAnsi="Arial" w:cs="Arial"/>
          <w:sz w:val="22"/>
          <w:szCs w:val="22"/>
        </w:rPr>
        <w:lastRenderedPageBreak/>
        <w:t>Tiekėjas, pasirašydamas Sutartį ir pateikdamas Sutarties įvykdymo užtikrinimą, patvirtina, kad Sutarties įvykdymo užtikrinimo suma laikytina minimaliais neįrodinėjamais Pirkėjo nuostoliais.</w:t>
      </w:r>
    </w:p>
    <w:p w14:paraId="316D6FB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10.7. Sutarties įvykdymo užtikrinimas turi įsigalioti ne vėliau negu jo pateikimo Pirkėjui dieną.</w:t>
      </w:r>
    </w:p>
    <w:p w14:paraId="4E630E0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10.8. Sutarties įvykdymo užtikrinimo suma turi būti nurodoma ir išmokama eurais.</w:t>
      </w:r>
    </w:p>
    <w:p w14:paraId="491E00E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10.9. Sutarties įvykdymo užtikrinimas turi būti surašytas lietuvių arba kita kalba (esant Pirkėjo prašymui, turi būti pateiktas vertimas į lietuvių kalbą).</w:t>
      </w:r>
    </w:p>
    <w:p w14:paraId="1F14858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10.10. Sutarties įvykdymo užtikrinime nurodytas jo galiojimo terminas turi būti ne trumpesnis nei nurodytas Specialiosiose sąlygose.</w:t>
      </w:r>
    </w:p>
    <w:p w14:paraId="7152E14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9885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10.12. Jeigu Sutartyje nustatytomis sąlygomis </w:t>
      </w:r>
      <w:r w:rsidRPr="007C0D72">
        <w:rPr>
          <w:rFonts w:ascii="Arial" w:eastAsia="Arial" w:hAnsi="Arial" w:cs="Arial"/>
          <w:sz w:val="22"/>
          <w:szCs w:val="22"/>
        </w:rPr>
        <w:t>Paslaugų</w:t>
      </w:r>
      <w:r w:rsidRPr="007C0D72">
        <w:rPr>
          <w:rFonts w:ascii="Arial" w:hAnsi="Arial" w:cs="Arial"/>
          <w:sz w:val="22"/>
          <w:szCs w:val="22"/>
        </w:rPr>
        <w:t xml:space="preserve"> suteikimo terminas yra pratęsiamas arba nukeliamas dėl Sutarties sustabdymo, arba suteikti </w:t>
      </w:r>
      <w:r w:rsidRPr="007C0D72">
        <w:rPr>
          <w:rFonts w:ascii="Arial" w:eastAsia="Arial" w:hAnsi="Arial" w:cs="Arial"/>
          <w:sz w:val="22"/>
          <w:szCs w:val="22"/>
        </w:rPr>
        <w:t>Paslaugas</w:t>
      </w:r>
      <w:r w:rsidRPr="007C0D72">
        <w:rPr>
          <w:rFonts w:ascii="Arial" w:hAnsi="Arial" w:cs="Arial"/>
          <w:sz w:val="22"/>
          <w:szCs w:val="22"/>
        </w:rPr>
        <w:t xml:space="preserve"> arba taisyti </w:t>
      </w:r>
      <w:r w:rsidRPr="007C0D72">
        <w:rPr>
          <w:rFonts w:ascii="Arial" w:eastAsia="Arial" w:hAnsi="Arial" w:cs="Arial"/>
          <w:sz w:val="22"/>
          <w:szCs w:val="22"/>
        </w:rPr>
        <w:t>Paslaugų</w:t>
      </w:r>
      <w:r w:rsidRPr="007C0D7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4D42D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0A421D" w14:textId="77777777" w:rsidR="00214724" w:rsidRPr="007C0D72" w:rsidRDefault="00214724" w:rsidP="00214724">
      <w:pPr>
        <w:tabs>
          <w:tab w:val="left" w:pos="567"/>
        </w:tabs>
        <w:spacing w:after="0" w:line="240" w:lineRule="auto"/>
        <w:jc w:val="both"/>
        <w:rPr>
          <w:rFonts w:ascii="Arial" w:hAnsi="Arial" w:cs="Arial"/>
          <w:sz w:val="22"/>
          <w:szCs w:val="22"/>
        </w:rPr>
      </w:pPr>
      <w:r w:rsidRPr="007C0D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C975715"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F4A6E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 Pirkėjas gali pasinaudoti Sutarties įvykdymo užtikrinimu, esant bet kuriai iš žemiau nurodytų aplinkybių:</w:t>
      </w:r>
    </w:p>
    <w:p w14:paraId="08B3E9C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10.16.1. Tiekėjas neįvykdė, nevykdo arba netinkamai vykdo savo įsipareigojimus pagal Sutartį;</w:t>
      </w:r>
    </w:p>
    <w:p w14:paraId="791D16F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10.16.2. Tiekėjas per protingai nustatytą laikotarpį neįvykdo Pirkėjo nurodymo ištaisyti </w:t>
      </w:r>
      <w:r w:rsidRPr="007C0D72">
        <w:rPr>
          <w:rFonts w:ascii="Arial" w:eastAsia="Arial" w:hAnsi="Arial" w:cs="Arial"/>
          <w:sz w:val="22"/>
          <w:szCs w:val="22"/>
        </w:rPr>
        <w:t>Paslaugų</w:t>
      </w:r>
      <w:r w:rsidRPr="007C0D72">
        <w:rPr>
          <w:rFonts w:ascii="Arial" w:hAnsi="Arial" w:cs="Arial"/>
          <w:sz w:val="22"/>
          <w:szCs w:val="22"/>
        </w:rPr>
        <w:t xml:space="preserve"> trūkumus;</w:t>
      </w:r>
    </w:p>
    <w:p w14:paraId="6C06019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785A1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10.16.4. Tiekėjas be pateisinamos priežasties (ne Sutartyje nustatytais atvejais) vienašališkai nutraukia Sutartį.</w:t>
      </w:r>
    </w:p>
    <w:p w14:paraId="4D243862"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0193EB43"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7C0D72">
        <w:rPr>
          <w:rFonts w:ascii="Arial" w:eastAsia="Cambria" w:hAnsi="Arial" w:cs="Arial"/>
          <w:b/>
          <w:bCs/>
          <w:caps/>
          <w:sz w:val="22"/>
          <w:szCs w:val="22"/>
          <w14:numSpacing w14:val="tabular"/>
        </w:rPr>
        <w:t>11.</w:t>
      </w:r>
      <w:r w:rsidRPr="007C0D72">
        <w:rPr>
          <w:rFonts w:ascii="Arial" w:eastAsia="Cambria" w:hAnsi="Arial" w:cs="Arial"/>
          <w:b/>
          <w:bCs/>
          <w:caps/>
          <w:sz w:val="22"/>
          <w:szCs w:val="22"/>
          <w14:numSpacing w14:val="tabular"/>
        </w:rPr>
        <w:tab/>
        <w:t>SUTARTIES KAINA IR JOS PERSKAIČIAVIMAS</w:t>
      </w:r>
    </w:p>
    <w:p w14:paraId="22B50CC8"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6B82B4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6100D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 Pradinės sutarties vertė yra nurodyta Specialiosiose sąlygose.</w:t>
      </w:r>
    </w:p>
    <w:p w14:paraId="4E6B447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2D619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11.4. Sutarties kainos peržiūra atliekama Specialiosiose sąlygose nustatyta tvarka.</w:t>
      </w:r>
    </w:p>
    <w:p w14:paraId="5C0547A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19B9AAD"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12.</w:t>
      </w:r>
      <w:r w:rsidRPr="007C0D72">
        <w:rPr>
          <w:rFonts w:ascii="Arial" w:eastAsia="Cambria" w:hAnsi="Arial" w:cs="Arial"/>
          <w:b/>
          <w:bCs/>
          <w:caps/>
          <w:sz w:val="22"/>
          <w:szCs w:val="22"/>
          <w14:numSpacing w14:val="tabular"/>
        </w:rPr>
        <w:tab/>
        <w:t>ATSISKAITYMO TVARKA</w:t>
      </w:r>
    </w:p>
    <w:p w14:paraId="5989CF17"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16DA82F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12.1.</w:t>
      </w:r>
      <w:r w:rsidRPr="007C0D72">
        <w:rPr>
          <w:rFonts w:ascii="Arial" w:hAnsi="Arial" w:cs="Arial"/>
          <w:sz w:val="22"/>
          <w:szCs w:val="22"/>
        </w:rPr>
        <w:tab/>
      </w:r>
      <w:r w:rsidRPr="007C0D72">
        <w:rPr>
          <w:rFonts w:ascii="Arial" w:eastAsia="Arial" w:hAnsi="Arial" w:cs="Arial"/>
          <w:b/>
          <w:bCs/>
          <w:sz w:val="22"/>
          <w:szCs w:val="22"/>
        </w:rPr>
        <w:t>Išankstinis mokėjimas (avansas) (jei taikoma)</w:t>
      </w:r>
    </w:p>
    <w:p w14:paraId="57DE2C5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15903A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 Bendrųjų sąlygų 12.1 poskyrio sąlygos taikomos tuo atveju, jei Specialiosiose sąlygose yra nurodyta, kad Tiekėjui mokamas išankstinis mokėjimas (avansas) (toliau –</w:t>
      </w:r>
      <w:r w:rsidRPr="007C0D72">
        <w:rPr>
          <w:rFonts w:ascii="Arial" w:hAnsi="Arial" w:cs="Arial"/>
          <w:b/>
          <w:bCs/>
          <w:sz w:val="22"/>
          <w:szCs w:val="22"/>
        </w:rPr>
        <w:t xml:space="preserve"> Avansas</w:t>
      </w:r>
      <w:r w:rsidRPr="007C0D72">
        <w:rPr>
          <w:rFonts w:ascii="Arial" w:hAnsi="Arial" w:cs="Arial"/>
          <w:sz w:val="22"/>
          <w:szCs w:val="22"/>
        </w:rPr>
        <w:t>).</w:t>
      </w:r>
    </w:p>
    <w:p w14:paraId="4EEE71B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12.1.2. Pirkėjas sumoka Tiekėjui ne didesnį kaip Specialiosiose sąlygose nurodyto dydžio Avansą.</w:t>
      </w:r>
    </w:p>
    <w:p w14:paraId="2C8D54F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0D72">
        <w:rPr>
          <w:rFonts w:ascii="Arial" w:hAnsi="Arial" w:cs="Arial"/>
          <w:b/>
          <w:sz w:val="22"/>
          <w:szCs w:val="22"/>
        </w:rPr>
        <w:t>Avanso užtikrinimas</w:t>
      </w:r>
      <w:r w:rsidRPr="007C0D72">
        <w:rPr>
          <w:rFonts w:ascii="Arial" w:hAnsi="Arial" w:cs="Arial"/>
          <w:sz w:val="22"/>
          <w:szCs w:val="22"/>
        </w:rPr>
        <w:t>).</w:t>
      </w:r>
    </w:p>
    <w:p w14:paraId="45018B1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0D72">
        <w:rPr>
          <w:rFonts w:ascii="Arial" w:hAnsi="Arial" w:cs="Arial"/>
          <w:sz w:val="22"/>
          <w:szCs w:val="22"/>
        </w:rPr>
        <w:t xml:space="preserve"> </w:t>
      </w:r>
      <w:r w:rsidRPr="007C0D72">
        <w:rPr>
          <w:rFonts w:ascii="Arial" w:eastAsia="Arial" w:hAnsi="Arial" w:cs="Arial"/>
          <w:sz w:val="22"/>
          <w:szCs w:val="22"/>
          <w:shd w:val="clear" w:color="auto" w:fill="FFFFFF"/>
        </w:rPr>
        <w:t>įstatymų bei kitų teisės aktų</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nuostatas.</w:t>
      </w:r>
    </w:p>
    <w:p w14:paraId="67416810"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4219E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E9C3C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08C75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12.1.7. Avanso užtikrinimo suma turi būti nurodoma ir išmokama eurais.</w:t>
      </w:r>
    </w:p>
    <w:p w14:paraId="53D34B5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12.1.8. Avanso užtikrinimas turi būti surašytas lietuvių arba kita kalba (esant Pirkėjo prašymui, turi būti pateiktas vertimas į lietuvių kalbą).</w:t>
      </w:r>
    </w:p>
    <w:p w14:paraId="6BFE051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12.1.9. Avanso užtikrinimas, neatitinkantis šiame Sutarties poskyryje nustatytų reikalavimų, nebus priimamas.</w:t>
      </w:r>
    </w:p>
    <w:p w14:paraId="0B1573C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079D6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2DE81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12.1.12. Nutraukus Sutartį, Tiekėjas privalo grąžinti Pirkėjui gautą Avansą per 5 (penkias) darbo dienas (jeigu dalis </w:t>
      </w:r>
      <w:r w:rsidRPr="007C0D72">
        <w:rPr>
          <w:rFonts w:ascii="Arial" w:eastAsia="Arial" w:hAnsi="Arial" w:cs="Arial"/>
          <w:sz w:val="22"/>
          <w:szCs w:val="22"/>
        </w:rPr>
        <w:t>Paslaugų yra suteikta</w:t>
      </w:r>
      <w:r w:rsidRPr="007C0D72">
        <w:rPr>
          <w:rFonts w:ascii="Arial" w:hAnsi="Arial" w:cs="Arial"/>
          <w:sz w:val="22"/>
          <w:szCs w:val="22"/>
        </w:rPr>
        <w:t xml:space="preserve">, Pirkėjas jas yra priėmęs ir </w:t>
      </w:r>
      <w:r w:rsidRPr="007C0D72">
        <w:rPr>
          <w:rFonts w:ascii="Arial" w:eastAsia="Arial" w:hAnsi="Arial" w:cs="Arial"/>
          <w:sz w:val="22"/>
          <w:szCs w:val="22"/>
        </w:rPr>
        <w:t>Paslaugų rezultatu</w:t>
      </w:r>
      <w:r w:rsidRPr="007C0D7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2D56E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p>
    <w:p w14:paraId="7E6BBD9F"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12.2.</w:t>
      </w:r>
      <w:r w:rsidRPr="007C0D72">
        <w:rPr>
          <w:rFonts w:ascii="Arial" w:eastAsia="Arial" w:hAnsi="Arial" w:cs="Arial"/>
          <w:b/>
          <w:bCs/>
          <w:sz w:val="22"/>
          <w:szCs w:val="22"/>
        </w:rPr>
        <w:tab/>
      </w:r>
      <w:r w:rsidRPr="007C0D72">
        <w:rPr>
          <w:rFonts w:ascii="Arial" w:eastAsia="Arial" w:hAnsi="Arial" w:cs="Arial"/>
          <w:b/>
          <w:sz w:val="22"/>
          <w:szCs w:val="22"/>
        </w:rPr>
        <w:t>Mokėjimų tvarka</w:t>
      </w:r>
    </w:p>
    <w:p w14:paraId="06567793"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35EAC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w:t>
      </w:r>
      <w:r w:rsidRPr="007C0D72">
        <w:rPr>
          <w:rFonts w:ascii="Arial" w:eastAsia="Arial" w:hAnsi="Arial" w:cs="Arial"/>
          <w:sz w:val="22"/>
          <w:szCs w:val="22"/>
        </w:rPr>
        <w:tab/>
      </w:r>
      <w:r w:rsidRPr="007C0D72">
        <w:rPr>
          <w:rFonts w:ascii="Arial" w:hAnsi="Arial" w:cs="Arial"/>
          <w:sz w:val="22"/>
          <w:szCs w:val="22"/>
        </w:rPr>
        <w:t xml:space="preserve">Tiekėjas išrašo Sąskaitą tik Šalims pasirašius </w:t>
      </w:r>
      <w:r w:rsidRPr="007C0D72">
        <w:rPr>
          <w:rFonts w:ascii="Arial" w:eastAsia="Arial" w:hAnsi="Arial" w:cs="Arial"/>
          <w:sz w:val="22"/>
          <w:szCs w:val="22"/>
        </w:rPr>
        <w:t>Paslaugų</w:t>
      </w:r>
      <w:r w:rsidRPr="007C0D72">
        <w:rPr>
          <w:rFonts w:ascii="Arial" w:hAnsi="Arial" w:cs="Arial"/>
          <w:sz w:val="22"/>
          <w:szCs w:val="22"/>
        </w:rPr>
        <w:t xml:space="preserve"> perdavimo–priėmimo aktą, jeigu kitaip nenumatyta Specialiosiose sąlygose</w:t>
      </w:r>
      <w:r w:rsidRPr="007C0D72">
        <w:rPr>
          <w:rFonts w:ascii="Arial" w:eastAsia="Arial" w:hAnsi="Arial" w:cs="Arial"/>
          <w:sz w:val="22"/>
          <w:szCs w:val="22"/>
        </w:rPr>
        <w:t>:</w:t>
      </w:r>
    </w:p>
    <w:p w14:paraId="357D1D8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12.2.1.1.</w:t>
      </w:r>
      <w:r w:rsidRPr="007C0D72">
        <w:rPr>
          <w:rFonts w:ascii="Arial" w:eastAsia="Arial" w:hAnsi="Arial" w:cs="Arial"/>
          <w:sz w:val="22"/>
          <w:szCs w:val="22"/>
        </w:rPr>
        <w:tab/>
        <w:t xml:space="preserve"> elektroninę sąskaitą faktūrą, atitinkančią Europos elektroninių sąskaitų faktūrų standartą, </w:t>
      </w:r>
      <w:r w:rsidRPr="007C0D72">
        <w:rPr>
          <w:rFonts w:ascii="Arial" w:eastAsia="Arial" w:hAnsi="Arial" w:cs="Arial"/>
          <w:sz w:val="22"/>
          <w:szCs w:val="22"/>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E37FB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12.2.1.2. </w:t>
      </w:r>
      <w:r w:rsidRPr="007C0D7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1A772F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12.2.2.</w:t>
      </w:r>
      <w:r w:rsidRPr="007C0D7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F30FC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12.2.3.</w:t>
      </w:r>
      <w:r w:rsidRPr="007C0D72">
        <w:rPr>
          <w:rFonts w:ascii="Arial" w:hAnsi="Arial" w:cs="Arial"/>
          <w:sz w:val="22"/>
          <w:szCs w:val="22"/>
        </w:rPr>
        <w:tab/>
        <w:t>Išankstinio mokėjimo sąskaitas (jeigu Specialiosiose sąlygose yra numatytas Avanso mokėjimas) Tiekėjas privalo pateikti šiame Sutarties poskyryje nustatyta tvarka.</w:t>
      </w:r>
    </w:p>
    <w:p w14:paraId="7AB1242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12.2.4.</w:t>
      </w:r>
      <w:r w:rsidRPr="007C0D72">
        <w:rPr>
          <w:rFonts w:ascii="Arial" w:hAnsi="Arial" w:cs="Arial"/>
          <w:sz w:val="22"/>
          <w:szCs w:val="22"/>
        </w:rPr>
        <w:tab/>
      </w:r>
      <w:r w:rsidRPr="007C0D72">
        <w:rPr>
          <w:rFonts w:ascii="Arial" w:eastAsia="Arial" w:hAnsi="Arial" w:cs="Arial"/>
          <w:sz w:val="22"/>
          <w:szCs w:val="22"/>
        </w:rPr>
        <w:t>Pirkėjas atlieka mokėjimus už Paslaugas Specialiosiose sąlygose nustatytais terminais.</w:t>
      </w:r>
    </w:p>
    <w:p w14:paraId="78C4CFD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12.2.5.</w:t>
      </w:r>
      <w:r w:rsidRPr="007C0D72">
        <w:rPr>
          <w:rFonts w:ascii="Arial" w:eastAsia="Arial" w:hAnsi="Arial" w:cs="Arial"/>
          <w:sz w:val="22"/>
          <w:szCs w:val="22"/>
        </w:rPr>
        <w:tab/>
        <w:t>Už mokėjimų pagal Sutartį vėlavimus Pirkėjui taikomos netesybos Specialiosiose sąlygose nustatyta tvarka.</w:t>
      </w:r>
    </w:p>
    <w:p w14:paraId="31670B8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12.2.6.</w:t>
      </w:r>
      <w:r w:rsidRPr="007C0D72">
        <w:rPr>
          <w:rFonts w:ascii="Arial" w:hAnsi="Arial" w:cs="Arial"/>
          <w:sz w:val="22"/>
          <w:szCs w:val="22"/>
        </w:rPr>
        <w:tab/>
      </w:r>
      <w:r w:rsidRPr="007C0D7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93132F2"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12.2.7.</w:t>
      </w:r>
      <w:r w:rsidRPr="007C0D7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7C5B0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0BC478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12.3.</w:t>
      </w:r>
      <w:r w:rsidRPr="007C0D72">
        <w:rPr>
          <w:rFonts w:ascii="Arial" w:eastAsia="Arial" w:hAnsi="Arial" w:cs="Arial"/>
          <w:b/>
          <w:bCs/>
          <w:sz w:val="22"/>
          <w:szCs w:val="22"/>
        </w:rPr>
        <w:tab/>
      </w:r>
      <w:r w:rsidRPr="007C0D72">
        <w:rPr>
          <w:rFonts w:ascii="Arial" w:eastAsia="Arial" w:hAnsi="Arial" w:cs="Arial"/>
          <w:b/>
          <w:sz w:val="22"/>
          <w:szCs w:val="22"/>
        </w:rPr>
        <w:t>Kiti atsiskaitymo klausimai</w:t>
      </w:r>
    </w:p>
    <w:p w14:paraId="0211AE5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58EEA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12.3.1.</w:t>
      </w:r>
      <w:r w:rsidRPr="007C0D72">
        <w:rPr>
          <w:rFonts w:ascii="Arial" w:eastAsia="Arial" w:hAnsi="Arial" w:cs="Arial"/>
          <w:sz w:val="22"/>
          <w:szCs w:val="22"/>
        </w:rPr>
        <w:tab/>
        <w:t>Pirkėjas privalo pervesti mokėjimus Tiekėjui į Tiekėjo banko sąskaitą, nurodytą Specialiosiose sąlygose.</w:t>
      </w:r>
    </w:p>
    <w:p w14:paraId="1DC77FD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12.3.2.</w:t>
      </w:r>
      <w:r w:rsidRPr="007C0D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80348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12.3.3.</w:t>
      </w:r>
      <w:r w:rsidRPr="007C0D72">
        <w:rPr>
          <w:rFonts w:ascii="Arial" w:eastAsia="Arial" w:hAnsi="Arial" w:cs="Arial"/>
          <w:sz w:val="22"/>
          <w:szCs w:val="22"/>
        </w:rPr>
        <w:tab/>
        <w:t>Visi mokėjimai pagal Sutartį atliekami eurais.</w:t>
      </w:r>
    </w:p>
    <w:p w14:paraId="166ABA5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12.3.4.</w:t>
      </w:r>
      <w:r w:rsidRPr="007C0D72">
        <w:rPr>
          <w:rFonts w:ascii="Arial" w:eastAsia="Arial" w:hAnsi="Arial" w:cs="Arial"/>
          <w:sz w:val="22"/>
          <w:szCs w:val="22"/>
        </w:rPr>
        <w:tab/>
        <w:t>Už pavėluotus mokėjimus pagal Sutartį mokančioji Šalis privalo sumokėti kitai Šaliai Specialiosiose sąlygose nurodyto dydžio netesybas.</w:t>
      </w:r>
    </w:p>
    <w:p w14:paraId="177C4D8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6B7731D"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13.</w:t>
      </w:r>
      <w:r w:rsidRPr="007C0D72">
        <w:rPr>
          <w:rFonts w:ascii="Arial" w:eastAsia="Arial" w:hAnsi="Arial" w:cs="Arial"/>
          <w:b/>
          <w:bCs/>
          <w:caps/>
          <w:sz w:val="22"/>
          <w:szCs w:val="22"/>
        </w:rPr>
        <w:tab/>
      </w:r>
      <w:r w:rsidRPr="007C0D72">
        <w:rPr>
          <w:rFonts w:ascii="Arial" w:eastAsia="Arial" w:hAnsi="Arial" w:cs="Arial"/>
          <w:b/>
          <w:caps/>
          <w:sz w:val="22"/>
          <w:szCs w:val="22"/>
        </w:rPr>
        <w:t>Konfidenciali informacija</w:t>
      </w:r>
    </w:p>
    <w:p w14:paraId="16C7DA0F"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051F9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13.1.</w:t>
      </w:r>
      <w:r w:rsidRPr="007C0D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A52F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w:t>
      </w:r>
      <w:r w:rsidRPr="007C0D72">
        <w:rPr>
          <w:rFonts w:ascii="Arial" w:eastAsia="Arial" w:hAnsi="Arial" w:cs="Arial"/>
          <w:sz w:val="22"/>
          <w:szCs w:val="22"/>
        </w:rPr>
        <w:tab/>
        <w:t>Šalis turi teisę atskleisti kitos Šalies konfidencialią informaciją šiais atvejais:</w:t>
      </w:r>
    </w:p>
    <w:p w14:paraId="2A6D25B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13.2.1.</w:t>
      </w:r>
      <w:r w:rsidRPr="007C0D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4CDDD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13.2.2.</w:t>
      </w:r>
      <w:r w:rsidRPr="007C0D72">
        <w:rPr>
          <w:rFonts w:ascii="Arial" w:eastAsia="Arial" w:hAnsi="Arial" w:cs="Arial"/>
          <w:sz w:val="22"/>
          <w:szCs w:val="22"/>
        </w:rPr>
        <w:tab/>
        <w:t xml:space="preserve">konfidencialią informaciją yra būtina atskleisti pagal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77E713F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13.3.</w:t>
      </w:r>
      <w:r w:rsidRPr="007C0D72">
        <w:rPr>
          <w:rFonts w:ascii="Arial" w:eastAsia="Arial" w:hAnsi="Arial" w:cs="Arial"/>
          <w:sz w:val="22"/>
          <w:szCs w:val="22"/>
        </w:rPr>
        <w:tab/>
        <w:t xml:space="preserve">Prieš atskleisdama konfidencialią informaciją, Šalis privalo informuoti kitą Šalį (tiek, kiek tai nedraudžiama pagal </w:t>
      </w:r>
      <w:r w:rsidRPr="007C0D72">
        <w:rPr>
          <w:rFonts w:ascii="Arial" w:hAnsi="Arial" w:cs="Arial"/>
          <w:sz w:val="22"/>
          <w:szCs w:val="22"/>
        </w:rPr>
        <w:t>įstatymus bei kitus teisės aktus</w:t>
      </w:r>
      <w:r w:rsidRPr="007C0D72">
        <w:rPr>
          <w:rFonts w:ascii="Arial" w:eastAsia="Arial" w:hAnsi="Arial" w:cs="Arial"/>
          <w:sz w:val="22"/>
          <w:szCs w:val="22"/>
        </w:rPr>
        <w:t xml:space="preserve">) apie būtinybę arba gautą viešojo administravimo </w:t>
      </w:r>
      <w:r w:rsidRPr="007C0D72">
        <w:rPr>
          <w:rFonts w:ascii="Arial" w:eastAsia="Arial" w:hAnsi="Arial" w:cs="Arial"/>
          <w:sz w:val="22"/>
          <w:szCs w:val="22"/>
        </w:rPr>
        <w:lastRenderedPageBreak/>
        <w:t>subjekto reikalavimą atskleisti konfidencialią informaciją ir imtis protingų priemonių, siekdama užtikrinti atskleistos informacijos konfidencialumą.</w:t>
      </w:r>
    </w:p>
    <w:p w14:paraId="76F6A20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Šalis atsako:</w:t>
      </w:r>
    </w:p>
    <w:p w14:paraId="6EB3E87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13.4.1.</w:t>
      </w:r>
      <w:r w:rsidRPr="007C0D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6EB424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13.4.2.</w:t>
      </w:r>
      <w:r w:rsidRPr="007C0D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5983A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13.5.</w:t>
      </w:r>
      <w:r w:rsidRPr="007C0D72">
        <w:rPr>
          <w:rFonts w:ascii="Arial" w:eastAsia="Arial" w:hAnsi="Arial" w:cs="Arial"/>
          <w:sz w:val="22"/>
          <w:szCs w:val="22"/>
        </w:rPr>
        <w:tab/>
        <w:t>Šalis, nepagrįstai atskleidusi kitos Šalies konfidencialią informaciją, privalo sumokėti kitai Šaliai Specialiosiose sąlygose nurodyto dydžio baudą.</w:t>
      </w:r>
    </w:p>
    <w:p w14:paraId="271CF89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D7A491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14.</w:t>
      </w:r>
      <w:r w:rsidRPr="007C0D72">
        <w:rPr>
          <w:rFonts w:ascii="Arial" w:eastAsia="Arial" w:hAnsi="Arial" w:cs="Arial"/>
          <w:b/>
          <w:bCs/>
          <w:caps/>
          <w:sz w:val="22"/>
          <w:szCs w:val="22"/>
        </w:rPr>
        <w:tab/>
      </w:r>
      <w:r w:rsidRPr="007C0D72">
        <w:rPr>
          <w:rFonts w:ascii="Arial" w:eastAsia="Arial" w:hAnsi="Arial" w:cs="Arial"/>
          <w:b/>
          <w:caps/>
          <w:sz w:val="22"/>
          <w:szCs w:val="22"/>
        </w:rPr>
        <w:t>Asmens duomenų apsauga</w:t>
      </w:r>
    </w:p>
    <w:p w14:paraId="77520D8E"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1DEEE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14.1.</w:t>
      </w:r>
      <w:r w:rsidRPr="007C0D72">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70B6B0"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14.2.</w:t>
      </w:r>
      <w:r w:rsidRPr="007C0D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1D4005" w14:textId="77777777" w:rsidR="00214724" w:rsidRPr="007C0D72" w:rsidRDefault="00214724" w:rsidP="00214724">
      <w:pPr>
        <w:tabs>
          <w:tab w:val="left" w:pos="0"/>
          <w:tab w:val="left" w:pos="851"/>
          <w:tab w:val="left" w:pos="992"/>
          <w:tab w:val="left" w:pos="1134"/>
        </w:tabs>
        <w:spacing w:after="0" w:line="240" w:lineRule="auto"/>
        <w:jc w:val="both"/>
        <w:rPr>
          <w:rFonts w:ascii="Arial" w:eastAsia="Arial" w:hAnsi="Arial" w:cs="Arial"/>
          <w:b/>
          <w:bCs/>
          <w:sz w:val="22"/>
          <w:szCs w:val="22"/>
        </w:rPr>
      </w:pPr>
    </w:p>
    <w:p w14:paraId="202E07F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7C0D72">
        <w:rPr>
          <w:rFonts w:ascii="Arial" w:eastAsia="Arial" w:hAnsi="Arial" w:cs="Arial"/>
          <w:b/>
          <w:bCs/>
          <w:caps/>
          <w:sz w:val="22"/>
          <w:szCs w:val="22"/>
        </w:rPr>
        <w:t>15.</w:t>
      </w:r>
      <w:r w:rsidRPr="007C0D72">
        <w:rPr>
          <w:rFonts w:ascii="Arial" w:eastAsia="Arial" w:hAnsi="Arial" w:cs="Arial"/>
          <w:b/>
          <w:bCs/>
          <w:caps/>
          <w:sz w:val="22"/>
          <w:szCs w:val="22"/>
        </w:rPr>
        <w:tab/>
      </w:r>
      <w:r w:rsidRPr="007C0D72">
        <w:rPr>
          <w:rFonts w:ascii="Arial" w:eastAsia="Arial" w:hAnsi="Arial" w:cs="Arial"/>
          <w:b/>
          <w:caps/>
          <w:sz w:val="22"/>
          <w:szCs w:val="22"/>
        </w:rPr>
        <w:t>INTELEKTINĖ NUOSAVYBĖ</w:t>
      </w:r>
    </w:p>
    <w:p w14:paraId="20F44F65"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5796A62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C0D72">
        <w:rPr>
          <w:rFonts w:ascii="Arial" w:eastAsia="Arial" w:hAnsi="Arial" w:cs="Arial"/>
          <w:sz w:val="22"/>
          <w:szCs w:val="22"/>
        </w:rPr>
        <w:t>Paslaugų</w:t>
      </w:r>
      <w:r w:rsidRPr="007C0D72">
        <w:rPr>
          <w:rFonts w:ascii="Arial" w:hAnsi="Arial" w:cs="Arial"/>
          <w:sz w:val="22"/>
          <w:szCs w:val="22"/>
        </w:rPr>
        <w:t xml:space="preserve"> pobūdžio ar (ir) išimtinių teisių, patentų ir kt.</w:t>
      </w:r>
    </w:p>
    <w:p w14:paraId="4971763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0D72">
        <w:rPr>
          <w:rFonts w:ascii="Arial" w:hAnsi="Arial" w:cs="Arial"/>
          <w:sz w:val="22"/>
          <w:szCs w:val="22"/>
        </w:rPr>
        <w:t>sui</w:t>
      </w:r>
      <w:proofErr w:type="spellEnd"/>
      <w:r w:rsidRPr="007C0D72">
        <w:rPr>
          <w:rFonts w:ascii="Arial" w:hAnsi="Arial" w:cs="Arial"/>
          <w:sz w:val="22"/>
          <w:szCs w:val="22"/>
        </w:rPr>
        <w:t xml:space="preserve"> </w:t>
      </w:r>
      <w:proofErr w:type="spellStart"/>
      <w:r w:rsidRPr="007C0D72">
        <w:rPr>
          <w:rFonts w:ascii="Arial" w:hAnsi="Arial" w:cs="Arial"/>
          <w:sz w:val="22"/>
          <w:szCs w:val="22"/>
        </w:rPr>
        <w:t>generis</w:t>
      </w:r>
      <w:proofErr w:type="spellEnd"/>
      <w:r w:rsidRPr="007C0D7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D2125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15BFE9"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7B702B9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16.</w:t>
      </w:r>
      <w:r w:rsidRPr="007C0D72">
        <w:rPr>
          <w:rFonts w:ascii="Arial" w:eastAsia="Arial" w:hAnsi="Arial" w:cs="Arial"/>
          <w:b/>
          <w:bCs/>
          <w:caps/>
          <w:sz w:val="22"/>
          <w:szCs w:val="22"/>
        </w:rPr>
        <w:tab/>
      </w:r>
      <w:r w:rsidRPr="007C0D72">
        <w:rPr>
          <w:rFonts w:ascii="Arial" w:eastAsia="Arial" w:hAnsi="Arial" w:cs="Arial"/>
          <w:b/>
          <w:caps/>
          <w:sz w:val="22"/>
          <w:szCs w:val="22"/>
        </w:rPr>
        <w:t>Pareiškimai ir garantijos</w:t>
      </w:r>
    </w:p>
    <w:p w14:paraId="1945AA9C"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0AED94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 Kiekviena iš Šalių pareiškia ir garantuoja kitai Šaliai, kad:</w:t>
      </w:r>
    </w:p>
    <w:p w14:paraId="6ED2FC0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F1C1E1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16.1.2. sudarydama Sutartį, Šalis neviršija savo kompetencijos ir nepažeidžia jai taikomų </w:t>
      </w:r>
      <w:r w:rsidRPr="007C0D72">
        <w:rPr>
          <w:rFonts w:ascii="Arial" w:hAnsi="Arial" w:cs="Arial"/>
          <w:sz w:val="22"/>
          <w:szCs w:val="22"/>
        </w:rPr>
        <w:t>įstatymų bei kitų teisės aktų</w:t>
      </w:r>
      <w:r w:rsidRPr="007C0D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4BC42E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7C0D72">
        <w:rPr>
          <w:rFonts w:ascii="Arial" w:eastAsia="Arial" w:hAnsi="Arial" w:cs="Arial"/>
          <w:sz w:val="22"/>
          <w:szCs w:val="22"/>
        </w:rPr>
        <w:lastRenderedPageBreak/>
        <w:t>Šalies organų narių, kreditorių atžvilgiu veikia sąžiningai ir protingai;</w:t>
      </w:r>
    </w:p>
    <w:p w14:paraId="2560A31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5D822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56A8A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16.1.6. visi Šalies pareiškimai ir garantijos yra išsamūs ir nepalieka nutylėtų jokių aplinkybių, kurios darytų šiuos pareiškimus ar garantijas neteisingais.</w:t>
      </w:r>
    </w:p>
    <w:p w14:paraId="7C90AEA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numatytus leidimus, licencijas, atestatus, teisės pripažinimo dokumentus, reikalingus vykdant Sutartį.</w:t>
      </w:r>
    </w:p>
    <w:p w14:paraId="558978B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16.3. </w:t>
      </w:r>
      <w:r w:rsidRPr="007C0D72">
        <w:rPr>
          <w:rFonts w:ascii="Arial" w:hAnsi="Arial" w:cs="Arial"/>
          <w:sz w:val="22"/>
          <w:szCs w:val="22"/>
        </w:rPr>
        <w:t>Tiekėjas pareiškia, kad suteiktų Paslaugų rezultato disponavimo, valdymo ir naudojimosi teisės nėra apribotos</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 xml:space="preserve">ir jokie tretieji asmenys neturi pretenzijų į Sutartimi perduodamą </w:t>
      </w:r>
      <w:r w:rsidRPr="007C0D72">
        <w:rPr>
          <w:rFonts w:ascii="Arial" w:eastAsia="Arial" w:hAnsi="Arial" w:cs="Arial"/>
          <w:sz w:val="22"/>
          <w:szCs w:val="22"/>
        </w:rPr>
        <w:t>Paslaugų rezultatą</w:t>
      </w:r>
      <w:r w:rsidRPr="007C0D72">
        <w:rPr>
          <w:rFonts w:ascii="Arial" w:eastAsia="Arial" w:hAnsi="Arial" w:cs="Arial"/>
          <w:sz w:val="22"/>
          <w:szCs w:val="22"/>
          <w:shd w:val="clear" w:color="auto" w:fill="FFFFFF"/>
        </w:rPr>
        <w:t>.</w:t>
      </w:r>
    </w:p>
    <w:p w14:paraId="15E9C18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eastAsia="Arial" w:hAnsi="Arial" w:cs="Arial"/>
          <w:sz w:val="22"/>
          <w:szCs w:val="22"/>
        </w:rPr>
        <w:t>16.4. T</w:t>
      </w:r>
      <w:r w:rsidRPr="007C0D72">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3B1395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0F1C9C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17.</w:t>
      </w:r>
      <w:r w:rsidRPr="007C0D72">
        <w:rPr>
          <w:rFonts w:ascii="Arial" w:eastAsia="Arial" w:hAnsi="Arial" w:cs="Arial"/>
          <w:b/>
          <w:bCs/>
          <w:caps/>
          <w:sz w:val="22"/>
          <w:szCs w:val="22"/>
        </w:rPr>
        <w:tab/>
      </w:r>
      <w:r w:rsidRPr="007C0D72">
        <w:rPr>
          <w:rFonts w:ascii="Arial" w:eastAsia="Arial" w:hAnsi="Arial" w:cs="Arial"/>
          <w:b/>
          <w:caps/>
          <w:sz w:val="22"/>
          <w:szCs w:val="22"/>
        </w:rPr>
        <w:t>Bendrieji atsakomybės klausimai</w:t>
      </w:r>
    </w:p>
    <w:p w14:paraId="56D589F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591B947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17.1. Netesybų sumokėjimas už vėlavimą ar pareigų pagal Sutartį pažeidimą neatleidžia Šalies nuo Sutartyje numatytų jos pareigų vykdymo.</w:t>
      </w:r>
    </w:p>
    <w:p w14:paraId="121A76B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0D7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48FEC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63104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17.4. Šioje Sutartyje numatytos teisių gynybos priemonės neapriboja Šalių teisės pasinaudoti kitomis teisėtomis teisių gynybos priemonėmis.</w:t>
      </w:r>
    </w:p>
    <w:p w14:paraId="6E73600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380B9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2277DB" w14:textId="77777777" w:rsidR="00214724" w:rsidRPr="007C0D72" w:rsidRDefault="00214724" w:rsidP="0021472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55CBCA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18.</w:t>
      </w:r>
      <w:r w:rsidRPr="007C0D72">
        <w:rPr>
          <w:rFonts w:ascii="Arial" w:eastAsia="Arial" w:hAnsi="Arial" w:cs="Arial"/>
          <w:b/>
          <w:bCs/>
          <w:caps/>
          <w:sz w:val="22"/>
          <w:szCs w:val="22"/>
        </w:rPr>
        <w:tab/>
      </w:r>
      <w:r w:rsidRPr="007C0D72">
        <w:rPr>
          <w:rFonts w:ascii="Arial" w:eastAsia="Arial" w:hAnsi="Arial" w:cs="Arial"/>
          <w:b/>
          <w:caps/>
          <w:sz w:val="22"/>
          <w:szCs w:val="22"/>
        </w:rPr>
        <w:t>Nenugalima jėga (FORCE MAJEURE)</w:t>
      </w:r>
    </w:p>
    <w:p w14:paraId="21BE90C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6C45BD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18.1.</w:t>
      </w:r>
      <w:r w:rsidRPr="007C0D72">
        <w:rPr>
          <w:rFonts w:ascii="Arial" w:eastAsia="Arial" w:hAnsi="Arial" w:cs="Arial"/>
          <w:b/>
          <w:bCs/>
          <w:sz w:val="22"/>
          <w:szCs w:val="22"/>
        </w:rPr>
        <w:tab/>
      </w:r>
      <w:r w:rsidRPr="007C0D72">
        <w:rPr>
          <w:rFonts w:ascii="Arial" w:eastAsia="Arial" w:hAnsi="Arial" w:cs="Arial"/>
          <w:sz w:val="22"/>
          <w:szCs w:val="22"/>
        </w:rPr>
        <w:t>Atsakomybė pagal Sutartį netaikoma, taip pat Šalys gali būti visiškai ar iš dalies atleistos nuo civilinės atsakomybės šiais pagrindais:</w:t>
      </w:r>
    </w:p>
    <w:p w14:paraId="5604EAA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18.1.1.</w:t>
      </w:r>
      <w:r w:rsidRPr="007C0D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AAD97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hAnsi="Arial" w:cs="Arial"/>
          <w:sz w:val="22"/>
          <w:szCs w:val="22"/>
        </w:rPr>
        <w:t xml:space="preserve">18.1.2. dėl Europos Sąjungos valstybių veiksmų – kai prievolę pagal Sutartį įvykdyti neįmanoma dėl </w:t>
      </w:r>
      <w:r w:rsidRPr="007C0D72">
        <w:rPr>
          <w:rFonts w:ascii="Arial" w:hAnsi="Arial" w:cs="Arial"/>
          <w:sz w:val="22"/>
          <w:szCs w:val="22"/>
        </w:rPr>
        <w:lastRenderedPageBreak/>
        <w:t>privalomų ir nenumatytų Europos Sąjungos valstybės institucijų veiksmų (aktų), kurių Šalys neturėjo teisės ginčyti ir šie veiksmai negalėjo būti iš anksto numatyti.</w:t>
      </w:r>
    </w:p>
    <w:p w14:paraId="5664968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18.2.</w:t>
      </w:r>
      <w:r w:rsidRPr="007C0D72">
        <w:rPr>
          <w:rFonts w:ascii="Arial" w:eastAsia="Arial" w:hAnsi="Arial" w:cs="Arial"/>
          <w:b/>
          <w:bCs/>
          <w:sz w:val="22"/>
          <w:szCs w:val="22"/>
        </w:rPr>
        <w:tab/>
      </w:r>
      <w:r w:rsidRPr="007C0D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F0522C"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18.3.</w:t>
      </w:r>
      <w:r w:rsidRPr="007C0D72">
        <w:rPr>
          <w:rFonts w:ascii="Arial" w:eastAsia="Arial" w:hAnsi="Arial" w:cs="Arial"/>
          <w:b/>
          <w:bCs/>
          <w:sz w:val="22"/>
          <w:szCs w:val="22"/>
        </w:rPr>
        <w:tab/>
      </w:r>
      <w:r w:rsidRPr="007C0D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8D4F9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18.4.</w:t>
      </w:r>
      <w:r w:rsidRPr="007C0D72">
        <w:rPr>
          <w:rFonts w:ascii="Arial" w:eastAsia="Arial" w:hAnsi="Arial" w:cs="Arial"/>
          <w:sz w:val="22"/>
          <w:szCs w:val="22"/>
        </w:rPr>
        <w:tab/>
        <w:t>Jeigu nenugalimos jėgos (</w:t>
      </w:r>
      <w:r w:rsidRPr="007C0D72">
        <w:rPr>
          <w:rFonts w:ascii="Arial" w:eastAsia="Arial" w:hAnsi="Arial" w:cs="Arial"/>
          <w:iCs/>
          <w:sz w:val="22"/>
          <w:szCs w:val="22"/>
        </w:rPr>
        <w:t>force majeure</w:t>
      </w:r>
      <w:r w:rsidRPr="007C0D7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33BD4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F05FA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19.</w:t>
      </w:r>
      <w:r w:rsidRPr="007C0D72">
        <w:rPr>
          <w:rFonts w:ascii="Arial" w:eastAsia="Arial" w:hAnsi="Arial" w:cs="Arial"/>
          <w:b/>
          <w:bCs/>
          <w:caps/>
          <w:sz w:val="22"/>
          <w:szCs w:val="22"/>
        </w:rPr>
        <w:tab/>
      </w:r>
      <w:r w:rsidRPr="007C0D72">
        <w:rPr>
          <w:rFonts w:ascii="Arial" w:eastAsia="Arial" w:hAnsi="Arial" w:cs="Arial"/>
          <w:b/>
          <w:caps/>
          <w:sz w:val="22"/>
          <w:szCs w:val="22"/>
        </w:rPr>
        <w:t>Sutarties nuostatų negaliojimas</w:t>
      </w:r>
    </w:p>
    <w:p w14:paraId="28913E0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704DE7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19.1.</w:t>
      </w:r>
      <w:r w:rsidRPr="007C0D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0D72">
        <w:rPr>
          <w:rFonts w:ascii="Arial" w:hAnsi="Arial" w:cs="Arial"/>
          <w:sz w:val="22"/>
          <w:szCs w:val="22"/>
        </w:rPr>
        <w:t>įstatymų bei kitų teisės aktų</w:t>
      </w:r>
      <w:r w:rsidRPr="007C0D72">
        <w:rPr>
          <w:rFonts w:ascii="Arial" w:eastAsia="Arial" w:hAnsi="Arial" w:cs="Arial"/>
          <w:sz w:val="22"/>
          <w:szCs w:val="22"/>
        </w:rPr>
        <w:t xml:space="preserve"> ir galima daryti prielaidą, kad Sutartis būtų buvusi teisėtai sudaryta ir neįtraukus nuostatos, kuri yra negaliojanti.</w:t>
      </w:r>
    </w:p>
    <w:p w14:paraId="40D7723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19.2.</w:t>
      </w:r>
      <w:r w:rsidRPr="007C0D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4592E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C21897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20.</w:t>
      </w:r>
      <w:r w:rsidRPr="007C0D72">
        <w:rPr>
          <w:rFonts w:ascii="Arial" w:eastAsia="Arial" w:hAnsi="Arial" w:cs="Arial"/>
          <w:b/>
          <w:bCs/>
          <w:caps/>
          <w:sz w:val="22"/>
          <w:szCs w:val="22"/>
        </w:rPr>
        <w:tab/>
      </w:r>
      <w:r w:rsidRPr="007C0D72">
        <w:rPr>
          <w:rFonts w:ascii="Arial" w:eastAsia="Arial" w:hAnsi="Arial" w:cs="Arial"/>
          <w:b/>
          <w:caps/>
          <w:sz w:val="22"/>
          <w:szCs w:val="22"/>
        </w:rPr>
        <w:t>Sutarties pakeitimai</w:t>
      </w:r>
    </w:p>
    <w:p w14:paraId="4DA3D3D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10242EF" w14:textId="77777777" w:rsidR="00214724" w:rsidRPr="007C0D72" w:rsidRDefault="00214724" w:rsidP="00214724">
      <w:pPr>
        <w:tabs>
          <w:tab w:val="left" w:pos="284"/>
          <w:tab w:val="left" w:pos="567"/>
        </w:tabs>
        <w:spacing w:after="0" w:line="240" w:lineRule="auto"/>
        <w:jc w:val="both"/>
        <w:rPr>
          <w:rFonts w:ascii="Arial" w:hAnsi="Arial" w:cs="Arial"/>
          <w:sz w:val="22"/>
          <w:szCs w:val="22"/>
        </w:rPr>
      </w:pPr>
      <w:r w:rsidRPr="007C0D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ECE994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20.2. Sutarties pakeitimai įforminami Šalims sudarant Susitarimą.</w:t>
      </w:r>
    </w:p>
    <w:p w14:paraId="06DAF31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C0D72">
        <w:rPr>
          <w:rFonts w:ascii="Arial" w:hAnsi="Arial" w:cs="Arial"/>
          <w:sz w:val="22"/>
          <w:szCs w:val="22"/>
        </w:rPr>
        <w:t>įstatymų bei kitų teisės aktų</w:t>
      </w:r>
      <w:r w:rsidRPr="007C0D72">
        <w:rPr>
          <w:rFonts w:ascii="Arial" w:eastAsia="Arial" w:hAnsi="Arial" w:cs="Arial"/>
          <w:sz w:val="22"/>
          <w:szCs w:val="22"/>
        </w:rPr>
        <w:t xml:space="preserve"> nuostatomis.</w:t>
      </w:r>
    </w:p>
    <w:p w14:paraId="18AC791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20.4. Susitarimas įsigalioja nuo jo sudarymo, jei Susitarime nenurodyta kitaip. Susitarimą Pirkėjas privalo paviešinti VPĮ 33 ir 86 straipsniuose nustatyta tvarka.</w:t>
      </w:r>
    </w:p>
    <w:p w14:paraId="2BAF63D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172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304250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21.</w:t>
      </w:r>
      <w:r w:rsidRPr="007C0D72">
        <w:rPr>
          <w:rFonts w:ascii="Arial" w:eastAsia="Arial" w:hAnsi="Arial" w:cs="Arial"/>
          <w:b/>
          <w:bCs/>
          <w:caps/>
          <w:sz w:val="22"/>
          <w:szCs w:val="22"/>
        </w:rPr>
        <w:tab/>
      </w:r>
      <w:r w:rsidRPr="007C0D72">
        <w:rPr>
          <w:rFonts w:ascii="Arial" w:eastAsia="Arial" w:hAnsi="Arial" w:cs="Arial"/>
          <w:b/>
          <w:caps/>
          <w:sz w:val="22"/>
          <w:szCs w:val="22"/>
        </w:rPr>
        <w:t>Sutarties sUSTABDYMAS</w:t>
      </w:r>
    </w:p>
    <w:p w14:paraId="610CD41C"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3215D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C0D72">
        <w:rPr>
          <w:rFonts w:ascii="Arial" w:eastAsia="Arial" w:hAnsi="Arial" w:cs="Arial"/>
          <w:sz w:val="22"/>
          <w:szCs w:val="22"/>
        </w:rPr>
        <w:t>Paslaugų</w:t>
      </w:r>
      <w:r w:rsidRPr="007C0D72">
        <w:rPr>
          <w:rFonts w:ascii="Arial" w:hAnsi="Arial" w:cs="Arial"/>
          <w:sz w:val="22"/>
          <w:szCs w:val="22"/>
        </w:rPr>
        <w:t xml:space="preserve"> (jų dalies) teikimo sustabdymą iki atitinkamų aplinkybių pasibaigimo.</w:t>
      </w:r>
    </w:p>
    <w:p w14:paraId="507D4AA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 xml:space="preserve">21.2. </w:t>
      </w:r>
      <w:r w:rsidRPr="007C0D72">
        <w:rPr>
          <w:rFonts w:ascii="Arial" w:eastAsia="Arial" w:hAnsi="Arial" w:cs="Arial"/>
          <w:sz w:val="22"/>
          <w:szCs w:val="22"/>
        </w:rPr>
        <w:t>Paslaugų</w:t>
      </w:r>
      <w:r w:rsidRPr="007C0D72">
        <w:rPr>
          <w:rFonts w:ascii="Arial" w:hAnsi="Arial" w:cs="Arial"/>
          <w:sz w:val="22"/>
          <w:szCs w:val="22"/>
        </w:rPr>
        <w:t xml:space="preserve"> (jų dalies) teikimas gali būti stabdomas esant bent vienai iš šių aplinkybių:</w:t>
      </w:r>
    </w:p>
    <w:p w14:paraId="71A699B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63537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086351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21.2.3. dėl nenumatytų prekių, paslaugų ir (ar) darbų, susijusių su perkamu objektu, kurių poreikis paaiškėjo tik vykdant Sutartį, įsigijimo;</w:t>
      </w:r>
    </w:p>
    <w:p w14:paraId="77AF1E3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21.2.4. ne dėl Pirkėjo kaltės vėluoja kitos Pirkėjo pirkimo sutarties, turinčios tiesioginės įtakos šiai Sutarčiai, vykdymas;</w:t>
      </w:r>
    </w:p>
    <w:p w14:paraId="1427685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6DBBB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21.2.6. pasikeitus galiojančiam teisės aktui ar įsigaliojus naujam teisės aktui, kuris turi įtakos šios Sutarties vykdymui;</w:t>
      </w:r>
    </w:p>
    <w:p w14:paraId="76A6F12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7D7E2AE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21.2.8. dėl teisminių (arbitražinių) ginčų su Pirkėju ar trečiaisiais asmenimis, kurių dalykas yra tiesiogiai susijęs su Sutarties vykdymu.</w:t>
      </w:r>
    </w:p>
    <w:p w14:paraId="6C41A42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21.3. Jei </w:t>
      </w:r>
      <w:r w:rsidRPr="007C0D72">
        <w:rPr>
          <w:rFonts w:ascii="Arial" w:eastAsia="Arial" w:hAnsi="Arial" w:cs="Arial"/>
          <w:sz w:val="22"/>
          <w:szCs w:val="22"/>
        </w:rPr>
        <w:t>Paslaugų</w:t>
      </w:r>
      <w:r w:rsidRPr="007C0D7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4284B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21.4. Jei </w:t>
      </w:r>
      <w:r w:rsidRPr="007C0D72">
        <w:rPr>
          <w:rFonts w:ascii="Arial" w:eastAsia="Arial" w:hAnsi="Arial" w:cs="Arial"/>
          <w:sz w:val="22"/>
          <w:szCs w:val="22"/>
        </w:rPr>
        <w:t>Paslaugų</w:t>
      </w:r>
      <w:r w:rsidRPr="007C0D7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E95A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 Sutartinių įsipareigojimų vykdymas gali būti stabdomas tik Sutarties galiojimo laikotarpiu tokia tvarka:</w:t>
      </w:r>
    </w:p>
    <w:p w14:paraId="7233B06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03488B"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02D057"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FF7D42"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753D26"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21.7. Sutartinių įsipareigojimų vykdymas sustabdomas ne ilgesniam kaip konkrečios, pagrįstos aplinkybės egzistavimo laikotarpiui.</w:t>
      </w:r>
    </w:p>
    <w:p w14:paraId="37B78B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61774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290C00"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EBE1A7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0B19FC"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5AF093A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22.</w:t>
      </w:r>
      <w:r w:rsidRPr="007C0D72">
        <w:rPr>
          <w:rFonts w:ascii="Arial" w:eastAsia="Arial" w:hAnsi="Arial" w:cs="Arial"/>
          <w:b/>
          <w:bCs/>
          <w:caps/>
          <w:sz w:val="22"/>
          <w:szCs w:val="22"/>
        </w:rPr>
        <w:tab/>
      </w:r>
      <w:r w:rsidRPr="007C0D72">
        <w:rPr>
          <w:rFonts w:ascii="Arial" w:eastAsia="Arial" w:hAnsi="Arial" w:cs="Arial"/>
          <w:b/>
          <w:caps/>
          <w:sz w:val="22"/>
          <w:szCs w:val="22"/>
        </w:rPr>
        <w:t>Sutarties nutraukimas</w:t>
      </w:r>
    </w:p>
    <w:p w14:paraId="5A5DC6A9"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9B1C6E"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Cambria" w:hAnsi="Arial" w:cs="Arial"/>
          <w:b/>
          <w:bCs/>
          <w:sz w:val="22"/>
          <w:szCs w:val="22"/>
        </w:rPr>
      </w:pPr>
      <w:r w:rsidRPr="007C0D72">
        <w:rPr>
          <w:rFonts w:ascii="Arial" w:eastAsia="Cambria" w:hAnsi="Arial" w:cs="Arial"/>
          <w:sz w:val="22"/>
          <w:szCs w:val="22"/>
        </w:rPr>
        <w:t>Sutartis gali būti nutraukiama VPĮ 90 straipsnyje ir Sutartyje numatytais atvejais, įskaitant galimybę nutraukti Sutartį Šalių susitarimu.</w:t>
      </w:r>
    </w:p>
    <w:p w14:paraId="0B9E9C67"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EE2D93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22.1.</w:t>
      </w:r>
      <w:r w:rsidRPr="007C0D72">
        <w:rPr>
          <w:rFonts w:ascii="Arial" w:eastAsia="Arial" w:hAnsi="Arial" w:cs="Arial"/>
          <w:b/>
          <w:bCs/>
          <w:sz w:val="22"/>
          <w:szCs w:val="22"/>
        </w:rPr>
        <w:tab/>
      </w:r>
      <w:r w:rsidRPr="007C0D72">
        <w:rPr>
          <w:rFonts w:ascii="Arial" w:eastAsia="Arial" w:hAnsi="Arial" w:cs="Arial"/>
          <w:b/>
          <w:sz w:val="22"/>
          <w:szCs w:val="22"/>
        </w:rPr>
        <w:t>Pretenzijos dėl Sutarties pažeidimų</w:t>
      </w:r>
    </w:p>
    <w:p w14:paraId="3FB4A70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78249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206A0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0D72">
        <w:rPr>
          <w:rFonts w:ascii="Arial" w:hAnsi="Arial" w:cs="Arial"/>
          <w:bCs/>
          <w:sz w:val="22"/>
          <w:szCs w:val="22"/>
        </w:rPr>
        <w:t xml:space="preserve"> </w:t>
      </w:r>
      <w:r w:rsidRPr="007C0D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2917394"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110BBC2D"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22.2.</w:t>
      </w:r>
      <w:r w:rsidRPr="007C0D72">
        <w:rPr>
          <w:rFonts w:ascii="Arial" w:eastAsia="Arial" w:hAnsi="Arial" w:cs="Arial"/>
          <w:b/>
          <w:bCs/>
          <w:sz w:val="22"/>
          <w:szCs w:val="22"/>
        </w:rPr>
        <w:tab/>
      </w:r>
      <w:r w:rsidRPr="007C0D72">
        <w:rPr>
          <w:rFonts w:ascii="Arial" w:eastAsia="Arial" w:hAnsi="Arial" w:cs="Arial"/>
          <w:b/>
          <w:sz w:val="22"/>
          <w:szCs w:val="22"/>
        </w:rPr>
        <w:t>Sutarties nutraukimas Pirkėjo iniciatyva</w:t>
      </w:r>
    </w:p>
    <w:p w14:paraId="0A3EC1C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49D727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3D4AB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 Pirkėjas turi teisę vienašališkai nutraukti Sutartį ar jos dalį raštu įspėjęs Tiekėją prieš ne trumpesnį nei 10 (dešimties) dienų terminą, jeigu:</w:t>
      </w:r>
    </w:p>
    <w:p w14:paraId="1569637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 Tiekėjui yra iškelta bankroto byla, pradėtas bankroto procesas ne teismo tvarka, jis tampa nemokus arba yra nemokumo tikimybė, sustabdo ūkinę veiklą ar susidaro</w:t>
      </w:r>
      <w:r w:rsidRPr="007C0D72">
        <w:rPr>
          <w:rFonts w:ascii="Arial" w:hAnsi="Arial" w:cs="Arial"/>
          <w:bCs/>
          <w:sz w:val="22"/>
          <w:szCs w:val="22"/>
        </w:rPr>
        <w:t xml:space="preserve"> </w:t>
      </w:r>
      <w:r w:rsidRPr="007C0D72">
        <w:rPr>
          <w:rFonts w:ascii="Arial" w:hAnsi="Arial" w:cs="Arial"/>
          <w:sz w:val="22"/>
          <w:szCs w:val="22"/>
        </w:rPr>
        <w:t>įstatymuose ir kituose teisės aktuose nustatyta tvarka analogiška situacija</w:t>
      </w:r>
      <w:r w:rsidRPr="007C0D72">
        <w:rPr>
          <w:rFonts w:ascii="Arial" w:hAnsi="Arial" w:cs="Arial"/>
          <w:sz w:val="22"/>
          <w:szCs w:val="22"/>
          <w:shd w:val="clear" w:color="auto" w:fill="FFFFFF"/>
        </w:rPr>
        <w:t>;</w:t>
      </w:r>
    </w:p>
    <w:p w14:paraId="0719C385" w14:textId="77777777" w:rsidR="00214724" w:rsidRPr="007C0D72" w:rsidRDefault="00214724" w:rsidP="00214724">
      <w:pPr>
        <w:tabs>
          <w:tab w:val="left" w:pos="567"/>
        </w:tabs>
        <w:spacing w:after="0" w:line="240" w:lineRule="auto"/>
        <w:jc w:val="both"/>
        <w:rPr>
          <w:rFonts w:ascii="Arial" w:hAnsi="Arial" w:cs="Arial"/>
          <w:sz w:val="22"/>
          <w:szCs w:val="22"/>
        </w:rPr>
      </w:pPr>
      <w:r w:rsidRPr="007C0D72">
        <w:rPr>
          <w:rFonts w:ascii="Arial" w:hAnsi="Arial" w:cs="Arial"/>
          <w:sz w:val="22"/>
          <w:szCs w:val="22"/>
        </w:rPr>
        <w:t>22.2.2.2. Tiekėjo padėtis pasikeičia ir jis atitinka pirkimo dokumentuose nustatytą pašalinimo pagrindą;</w:t>
      </w:r>
    </w:p>
    <w:p w14:paraId="026E7F6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6419CA0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22.2.2.4. Pirkėjas nusprendžia nebevykdyti veiklos, kurios vykdymui Sutartimi įsigyjamos Paslaugos ir Sutarties poreikis išnyksta;</w:t>
      </w:r>
    </w:p>
    <w:p w14:paraId="4C68A9A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22.2.2.5. Pirkėjo valdymo organas priima sprendimą, dėl kurio Sutarties poreikis išnyksta;</w:t>
      </w:r>
    </w:p>
    <w:p w14:paraId="6640D86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22.2.2.6. pasikeičia (pablogėja) Pirkėjo finansinė padėtis ar Pirkėjas negauna arba netenka finansavimo ir dėl šios priežasties nusprendžia nutraukti Sutartį;</w:t>
      </w:r>
    </w:p>
    <w:p w14:paraId="60BB1A3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04E8D92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22.2.2.8. nebelieka perkamų </w:t>
      </w:r>
      <w:r w:rsidRPr="007C0D72">
        <w:rPr>
          <w:rFonts w:ascii="Arial" w:eastAsia="Arial" w:hAnsi="Arial" w:cs="Arial"/>
          <w:sz w:val="22"/>
          <w:szCs w:val="22"/>
        </w:rPr>
        <w:t>Paslaugų</w:t>
      </w:r>
      <w:r w:rsidRPr="007C0D72">
        <w:rPr>
          <w:rFonts w:ascii="Arial" w:hAnsi="Arial" w:cs="Arial"/>
          <w:sz w:val="22"/>
          <w:szCs w:val="22"/>
        </w:rPr>
        <w:t xml:space="preserve"> poreikio;</w:t>
      </w:r>
    </w:p>
    <w:p w14:paraId="73DEFFE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22.2.2.9. Pirkėjas iš pirkimų priežiūrą atliekančių institucijų gauna nurodymą ar rekomendaciją nutraukti Sutartį;</w:t>
      </w:r>
    </w:p>
    <w:p w14:paraId="4D0C729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1943EA7" w14:textId="77777777" w:rsidR="00214724" w:rsidRPr="007C0D72" w:rsidRDefault="00214724" w:rsidP="00214724">
      <w:pPr>
        <w:tabs>
          <w:tab w:val="left" w:pos="567"/>
        </w:tabs>
        <w:spacing w:after="0" w:line="240" w:lineRule="auto"/>
        <w:jc w:val="both"/>
        <w:textAlignment w:val="baseline"/>
        <w:rPr>
          <w:rFonts w:ascii="Arial" w:eastAsia="Arial" w:hAnsi="Arial" w:cs="Arial"/>
          <w:sz w:val="22"/>
          <w:szCs w:val="22"/>
        </w:rPr>
      </w:pPr>
      <w:r w:rsidRPr="007C0D72">
        <w:rPr>
          <w:rFonts w:ascii="Arial" w:hAnsi="Arial" w:cs="Arial"/>
          <w:sz w:val="22"/>
          <w:szCs w:val="22"/>
        </w:rPr>
        <w:t>22.2.2.11.</w:t>
      </w:r>
      <w:r w:rsidRPr="007C0D72">
        <w:rPr>
          <w:rFonts w:ascii="Arial" w:eastAsia="Arial" w:hAnsi="Arial" w:cs="Arial"/>
          <w:sz w:val="22"/>
          <w:szCs w:val="22"/>
        </w:rPr>
        <w:t xml:space="preserve"> Tiekėjas atsisako pašalinti arba nepašalina Paslaugų trūkumų per Pirkėjo nustatytus protingus terminus;</w:t>
      </w:r>
    </w:p>
    <w:p w14:paraId="5F3470E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22.2.2.12. Tiekėjas pažeidžia Sutartį arba įstatymus bei kitus teisės aktus ir per Pirkėjo rašytinėje pretenzijoje nurodytą terminą neištaiso pažeidimo;</w:t>
      </w:r>
    </w:p>
    <w:p w14:paraId="79DCE912" w14:textId="77777777" w:rsidR="00214724" w:rsidRPr="007C0D72" w:rsidRDefault="00214724" w:rsidP="00214724">
      <w:pPr>
        <w:tabs>
          <w:tab w:val="left" w:pos="567"/>
        </w:tabs>
        <w:spacing w:after="0" w:line="240" w:lineRule="auto"/>
        <w:jc w:val="both"/>
        <w:textAlignment w:val="baseline"/>
        <w:rPr>
          <w:rFonts w:ascii="Arial" w:hAnsi="Arial" w:cs="Arial"/>
          <w:iCs/>
          <w:sz w:val="22"/>
          <w:szCs w:val="22"/>
        </w:rPr>
      </w:pPr>
      <w:r w:rsidRPr="007C0D72">
        <w:rPr>
          <w:rFonts w:ascii="Arial" w:hAnsi="Arial" w:cs="Arial"/>
          <w:sz w:val="22"/>
          <w:szCs w:val="22"/>
        </w:rPr>
        <w:t xml:space="preserve">22.2.2.13. </w:t>
      </w:r>
      <w:r w:rsidRPr="007C0D7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6417D" w14:textId="77777777" w:rsidR="00214724" w:rsidRPr="007C0D72" w:rsidRDefault="00214724" w:rsidP="00214724">
      <w:pPr>
        <w:tabs>
          <w:tab w:val="left" w:pos="567"/>
        </w:tabs>
        <w:spacing w:after="0" w:line="240" w:lineRule="auto"/>
        <w:jc w:val="both"/>
        <w:textAlignment w:val="baseline"/>
        <w:rPr>
          <w:rFonts w:ascii="Arial" w:hAnsi="Arial" w:cs="Arial"/>
          <w:iCs/>
          <w:sz w:val="22"/>
          <w:szCs w:val="22"/>
        </w:rPr>
      </w:pPr>
      <w:r w:rsidRPr="007C0D72">
        <w:rPr>
          <w:rFonts w:ascii="Arial" w:hAnsi="Arial" w:cs="Arial"/>
          <w:iCs/>
          <w:sz w:val="22"/>
          <w:szCs w:val="22"/>
        </w:rPr>
        <w:t>22.2.2.14. paaiškėja VPĮ 37 straipsnio 8 dalyje ir (ar) 47 straipsnio 8 dalyje nurodytos aplinkybės.</w:t>
      </w:r>
    </w:p>
    <w:p w14:paraId="5E6B2C4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8D9D4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D729D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6E26A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22.2.6. Pirkėjas turi teisę vienašališkai nutraukti Sutartį ir kitais Specialiosiose sąlygose (jei taikoma) ir įstatymuose bei kituose teisės aktuose įtvirtintais atvejais.</w:t>
      </w:r>
    </w:p>
    <w:p w14:paraId="2CCCC76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22.2.7. Sutartis laikoma nutraukta kitą dieną po to, kai pasibaigia įspėjimo apie Sutarties nutraukimą terminas.</w:t>
      </w:r>
    </w:p>
    <w:p w14:paraId="470B91BD" w14:textId="77777777" w:rsidR="00214724"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E2E424" w14:textId="77777777" w:rsidR="00214724" w:rsidRDefault="00214724" w:rsidP="00214724">
      <w:pPr>
        <w:tabs>
          <w:tab w:val="left" w:pos="567"/>
        </w:tabs>
        <w:spacing w:after="0" w:line="240" w:lineRule="auto"/>
        <w:jc w:val="both"/>
        <w:textAlignment w:val="baseline"/>
        <w:rPr>
          <w:rFonts w:ascii="Arial" w:hAnsi="Arial" w:cs="Arial"/>
          <w:sz w:val="22"/>
          <w:szCs w:val="22"/>
        </w:rPr>
      </w:pPr>
    </w:p>
    <w:p w14:paraId="185702C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7C0D72">
        <w:rPr>
          <w:rFonts w:ascii="Arial" w:eastAsia="Arial" w:hAnsi="Arial" w:cs="Arial"/>
          <w:b/>
          <w:bCs/>
          <w:sz w:val="22"/>
          <w:szCs w:val="22"/>
        </w:rPr>
        <w:t>22.3.</w:t>
      </w:r>
      <w:r w:rsidRPr="007C0D72">
        <w:rPr>
          <w:rFonts w:ascii="Arial" w:eastAsia="Arial" w:hAnsi="Arial" w:cs="Arial"/>
          <w:b/>
          <w:bCs/>
          <w:sz w:val="22"/>
          <w:szCs w:val="22"/>
        </w:rPr>
        <w:tab/>
        <w:t>Sutarties nutraukimas Tiekėjo iniciatyva</w:t>
      </w:r>
    </w:p>
    <w:p w14:paraId="5D138ED9" w14:textId="77777777" w:rsidR="00214724" w:rsidRPr="004A4556"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25BF7E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7C0D72">
        <w:rPr>
          <w:rFonts w:ascii="Arial" w:hAnsi="Arial" w:cs="Arial"/>
          <w:sz w:val="22"/>
          <w:szCs w:val="22"/>
        </w:rPr>
        <w:lastRenderedPageBreak/>
        <w:t>(dvidešimt) proc. Pradinės sutarties vertės ir Pirkėjas, gavęs Tiekėjo pretenziją, per 30 (trisdešimt) dienų nesumoka Tiekėjui mokėtinų sumų.</w:t>
      </w:r>
    </w:p>
    <w:p w14:paraId="2D41D69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 Tiekėjas turi teisę vienašališkai nutraukti Sutartį, įspėjęs Pirkėją raštu prieš ne trumpesnį nei 10 (dešimties) dienų terminą, jeigu:</w:t>
      </w:r>
    </w:p>
    <w:p w14:paraId="51D26D3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B4DB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55C6FF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41053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22.3.4. Tiekėjas turi teisę vienašališkai nutraukti Sutartį ir kitais įstatymuose bei kituose teisės aktuose įtvirtintais atvejais.</w:t>
      </w:r>
    </w:p>
    <w:p w14:paraId="4771F3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9E5F35"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22.3.6. Sutartis laikoma nutraukta kitą dieną po to, kai pasibaigia įspėjimo apie Sutarties nutraukimą terminas.</w:t>
      </w:r>
    </w:p>
    <w:p w14:paraId="4BB75DE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9A4540"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3D5F9C6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22.4.</w:t>
      </w:r>
      <w:r w:rsidRPr="007C0D72">
        <w:rPr>
          <w:rFonts w:ascii="Arial" w:eastAsia="Arial" w:hAnsi="Arial" w:cs="Arial"/>
          <w:b/>
          <w:bCs/>
          <w:sz w:val="22"/>
          <w:szCs w:val="22"/>
        </w:rPr>
        <w:tab/>
      </w:r>
      <w:r w:rsidRPr="007C0D72">
        <w:rPr>
          <w:rFonts w:ascii="Arial" w:eastAsia="Arial" w:hAnsi="Arial" w:cs="Arial"/>
          <w:b/>
          <w:sz w:val="22"/>
          <w:szCs w:val="22"/>
        </w:rPr>
        <w:t>Šalių teisės ir pareigos Sutarties nutraukimo atveju</w:t>
      </w:r>
    </w:p>
    <w:p w14:paraId="17FF70A3"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90DB8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943B53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 Nutraukus Sutartį, Šalys privalo:</w:t>
      </w:r>
    </w:p>
    <w:p w14:paraId="358C0EF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22.4.2.1. įsitikinti, jog iki Sutarties nutraukimo dienos suteiktos </w:t>
      </w:r>
      <w:r w:rsidRPr="007C0D72">
        <w:rPr>
          <w:rFonts w:ascii="Arial" w:eastAsia="Arial" w:hAnsi="Arial" w:cs="Arial"/>
          <w:sz w:val="22"/>
          <w:szCs w:val="22"/>
        </w:rPr>
        <w:t>Paslaugos</w:t>
      </w:r>
      <w:r w:rsidRPr="007C0D72">
        <w:rPr>
          <w:rFonts w:ascii="Arial" w:hAnsi="Arial" w:cs="Arial"/>
          <w:sz w:val="22"/>
          <w:szCs w:val="22"/>
        </w:rPr>
        <w:t xml:space="preserve"> ir kiti atlikti veiksmai atitinka Sutarties reikalavimus ir Šalys dėl to viena kitai nebereikš pretenzijų;</w:t>
      </w:r>
    </w:p>
    <w:p w14:paraId="5928049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22.4.2.2. atsiskaityti už iki Sutarties nutraukimo suteiktas </w:t>
      </w:r>
      <w:r w:rsidRPr="007C0D72">
        <w:rPr>
          <w:rFonts w:ascii="Arial" w:eastAsia="Arial" w:hAnsi="Arial" w:cs="Arial"/>
          <w:sz w:val="22"/>
          <w:szCs w:val="22"/>
        </w:rPr>
        <w:t>Paslaugas</w:t>
      </w:r>
      <w:r w:rsidRPr="007C0D72">
        <w:rPr>
          <w:rFonts w:ascii="Arial" w:hAnsi="Arial" w:cs="Arial"/>
          <w:sz w:val="22"/>
          <w:szCs w:val="22"/>
        </w:rPr>
        <w:t>, atitinkančias Sutarties reikalavimus;</w:t>
      </w:r>
    </w:p>
    <w:p w14:paraId="6F45A27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D75DE15"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0DD5B069"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23.</w:t>
      </w:r>
      <w:r w:rsidRPr="007C0D72">
        <w:rPr>
          <w:rFonts w:ascii="Arial" w:hAnsi="Arial" w:cs="Arial"/>
          <w:sz w:val="22"/>
          <w:szCs w:val="22"/>
        </w:rPr>
        <w:tab/>
      </w:r>
      <w:r w:rsidRPr="007C0D72">
        <w:rPr>
          <w:rFonts w:ascii="Arial" w:eastAsia="Arial" w:hAnsi="Arial" w:cs="Arial"/>
          <w:b/>
          <w:bCs/>
          <w:caps/>
          <w:sz w:val="22"/>
          <w:szCs w:val="22"/>
        </w:rPr>
        <w:t>PREKIŲ MODELIO AR GAMINTOJO KEITIMAS</w:t>
      </w:r>
    </w:p>
    <w:p w14:paraId="59DD6B62"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6D7422" w14:textId="77777777" w:rsidR="00214724" w:rsidRPr="007C0D72" w:rsidRDefault="00214724" w:rsidP="00214724">
      <w:pPr>
        <w:spacing w:after="0" w:line="240" w:lineRule="auto"/>
        <w:jc w:val="both"/>
        <w:rPr>
          <w:rFonts w:ascii="Arial" w:hAnsi="Arial" w:cs="Arial"/>
          <w:sz w:val="22"/>
          <w:szCs w:val="22"/>
        </w:rPr>
      </w:pPr>
      <w:r w:rsidRPr="007C0D72">
        <w:rPr>
          <w:rFonts w:ascii="Arial" w:eastAsia="Arial" w:hAnsi="Arial" w:cs="Arial"/>
          <w:caps/>
          <w:sz w:val="22"/>
          <w:szCs w:val="22"/>
        </w:rPr>
        <w:t xml:space="preserve">23.1. </w:t>
      </w:r>
      <w:r w:rsidRPr="007C0D72">
        <w:rPr>
          <w:rFonts w:ascii="Arial" w:hAnsi="Arial" w:cs="Arial"/>
          <w:sz w:val="22"/>
          <w:szCs w:val="22"/>
        </w:rPr>
        <w:t>Tais atvejais, kai kartu su Paslaugomis yra perkamos prekės, Tiekėjas turi teisę keisti prekių modelį ir (ar) gamintoją, jei yra visos toliau nurodytos sąlygos:</w:t>
      </w:r>
    </w:p>
    <w:p w14:paraId="680CF48C"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0D72">
        <w:rPr>
          <w:rFonts w:ascii="Arial" w:hAnsi="Arial" w:cs="Arial"/>
          <w:sz w:val="22"/>
          <w:szCs w:val="22"/>
          <w:vertAlign w:val="superscript"/>
        </w:rPr>
        <w:t xml:space="preserve">1 </w:t>
      </w:r>
      <w:r w:rsidRPr="007C0D72">
        <w:rPr>
          <w:rFonts w:ascii="Arial" w:hAnsi="Arial" w:cs="Arial"/>
          <w:sz w:val="22"/>
          <w:szCs w:val="22"/>
        </w:rPr>
        <w:t>dalies nuostatų;</w:t>
      </w:r>
    </w:p>
    <w:p w14:paraId="540E818A"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8C6D70"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0D72">
        <w:rPr>
          <w:rFonts w:ascii="Arial" w:hAnsi="Arial" w:cs="Arial"/>
          <w:sz w:val="22"/>
          <w:szCs w:val="22"/>
          <w:shd w:val="clear" w:color="auto" w:fill="FFFFFF"/>
        </w:rPr>
        <w:t>ir lygiavertiškumo ar geresnės kokybės nei Sutartyje nurodytos prekės</w:t>
      </w:r>
      <w:r w:rsidRPr="007C0D72">
        <w:rPr>
          <w:rFonts w:ascii="Arial" w:hAnsi="Arial" w:cs="Arial"/>
          <w:sz w:val="22"/>
          <w:szCs w:val="22"/>
        </w:rPr>
        <w:t>;</w:t>
      </w:r>
    </w:p>
    <w:p w14:paraId="654F4783"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23.1.4. Šalys sudarė rašytinį Susitarimą prie Sutarties dėl prekių keitimo.</w:t>
      </w:r>
    </w:p>
    <w:p w14:paraId="2D776706"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23.2. Šiame Bendrųjų sąlygų skyriuje nurodytu atveju prekės turi būti pristatytos už ne didesnę nei pasiūlyme nurodytą kainą.</w:t>
      </w:r>
    </w:p>
    <w:p w14:paraId="58B8236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2B31FDAE"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24.</w:t>
      </w:r>
      <w:r w:rsidRPr="007C0D72">
        <w:rPr>
          <w:rFonts w:ascii="Arial" w:eastAsia="Arial" w:hAnsi="Arial" w:cs="Arial"/>
          <w:b/>
          <w:bCs/>
          <w:caps/>
          <w:sz w:val="22"/>
          <w:szCs w:val="22"/>
        </w:rPr>
        <w:tab/>
      </w:r>
      <w:r w:rsidRPr="007C0D72">
        <w:rPr>
          <w:rFonts w:ascii="Arial" w:eastAsia="Arial" w:hAnsi="Arial" w:cs="Arial"/>
          <w:b/>
          <w:caps/>
          <w:sz w:val="22"/>
          <w:szCs w:val="22"/>
        </w:rPr>
        <w:t>Bendravimo tvarka ir kalba</w:t>
      </w:r>
    </w:p>
    <w:p w14:paraId="37DDD3F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4190604"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24.1.</w:t>
      </w:r>
      <w:r w:rsidRPr="007C0D72">
        <w:rPr>
          <w:rFonts w:ascii="Arial" w:eastAsia="Arial" w:hAnsi="Arial" w:cs="Arial"/>
          <w:sz w:val="22"/>
          <w:szCs w:val="22"/>
        </w:rPr>
        <w:tab/>
      </w:r>
      <w:r w:rsidRPr="007C0D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7C0D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F08A12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1ACC2D"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417BBFB"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24.4. Jeigu pranešimas siunčiamas el. paštu, laikoma, kad Šalis jį gavo kitą darbo dieną.</w:t>
      </w:r>
    </w:p>
    <w:p w14:paraId="5D9359A8"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24.5. Jeigu pranešimas siunčiamas keliais skirtingais būdais, laikoma, kad gavėjas jį gavo tada, kai jis gavo pirmesnįjį pranešimą.</w:t>
      </w:r>
    </w:p>
    <w:p w14:paraId="78E37B30"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49F9D5A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25.</w:t>
      </w:r>
      <w:r w:rsidRPr="007C0D72">
        <w:rPr>
          <w:rFonts w:ascii="Arial" w:eastAsia="Arial" w:hAnsi="Arial" w:cs="Arial"/>
          <w:b/>
          <w:bCs/>
          <w:caps/>
          <w:sz w:val="22"/>
          <w:szCs w:val="22"/>
        </w:rPr>
        <w:tab/>
      </w:r>
      <w:r w:rsidRPr="007C0D72">
        <w:rPr>
          <w:rFonts w:ascii="Arial" w:eastAsia="Arial" w:hAnsi="Arial" w:cs="Arial"/>
          <w:b/>
          <w:caps/>
          <w:sz w:val="22"/>
          <w:szCs w:val="22"/>
        </w:rPr>
        <w:t>Pretenzijos ir ginčų sprendimas</w:t>
      </w:r>
    </w:p>
    <w:p w14:paraId="1085384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1CC33B6"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1E8B0FE" w14:textId="77777777" w:rsidR="00214724" w:rsidRPr="007C0D72" w:rsidRDefault="00214724" w:rsidP="0021472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0D72">
        <w:rPr>
          <w:rFonts w:ascii="Arial" w:hAnsi="Arial" w:cs="Arial"/>
          <w:sz w:val="22"/>
          <w:szCs w:val="22"/>
        </w:rPr>
        <w:t xml:space="preserve"> </w:t>
      </w:r>
      <w:r w:rsidRPr="007C0D72">
        <w:rPr>
          <w:rFonts w:ascii="Arial" w:eastAsia="Cambria" w:hAnsi="Arial" w:cs="Arial"/>
          <w:sz w:val="22"/>
          <w:szCs w:val="22"/>
        </w:rPr>
        <w:t>Lietuvos Respublikos įstatymuose nustatyta tvarka.</w:t>
      </w:r>
    </w:p>
    <w:p w14:paraId="06DB055A" w14:textId="77777777" w:rsidR="00214724" w:rsidRPr="007C0D72" w:rsidRDefault="00214724" w:rsidP="0021472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25.3. Kilę ginčai nesudaro pagrindo Šalims atsisakyti vykdyti savo prievoles pagal Sutartį.</w:t>
      </w:r>
    </w:p>
    <w:p w14:paraId="1B68F197" w14:textId="77777777" w:rsidR="00214724" w:rsidRPr="007C0D72" w:rsidRDefault="00214724" w:rsidP="0021472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2408E18F" w14:textId="77777777" w:rsidR="00214724" w:rsidRPr="007C0D72" w:rsidRDefault="00214724" w:rsidP="00214724">
      <w:pPr>
        <w:spacing w:after="0" w:line="240" w:lineRule="auto"/>
        <w:jc w:val="center"/>
        <w:rPr>
          <w:rFonts w:ascii="Arial" w:hAnsi="Arial" w:cs="Arial"/>
          <w:sz w:val="22"/>
          <w:szCs w:val="22"/>
        </w:rPr>
      </w:pPr>
      <w:r w:rsidRPr="007C0D72">
        <w:rPr>
          <w:rFonts w:ascii="Arial" w:hAnsi="Arial" w:cs="Arial"/>
          <w:sz w:val="22"/>
          <w:szCs w:val="22"/>
        </w:rPr>
        <w:t>__________</w:t>
      </w:r>
    </w:p>
    <w:p w14:paraId="03C1EB2B" w14:textId="77777777" w:rsidR="00214724" w:rsidRDefault="00214724" w:rsidP="00214724">
      <w:pPr>
        <w:tabs>
          <w:tab w:val="left" w:pos="5400"/>
        </w:tabs>
        <w:spacing w:after="0" w:line="240" w:lineRule="auto"/>
        <w:jc w:val="center"/>
        <w:textAlignment w:val="center"/>
      </w:pPr>
    </w:p>
    <w:p w14:paraId="6A564B5E" w14:textId="77777777" w:rsidR="00B07D4A" w:rsidRPr="00963BA4" w:rsidRDefault="00B07D4A" w:rsidP="00FF02BE">
      <w:pPr>
        <w:spacing w:after="0" w:line="240" w:lineRule="auto"/>
        <w:jc w:val="center"/>
        <w:rPr>
          <w:rFonts w:ascii="Arial" w:hAnsi="Arial" w:cs="Arial"/>
          <w:bCs/>
        </w:rPr>
      </w:pPr>
    </w:p>
    <w:sectPr w:rsidR="00B07D4A" w:rsidRPr="00963BA4" w:rsidSect="00884A8D">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B026" w14:textId="77777777" w:rsidR="00FE41E9" w:rsidRDefault="00FE41E9" w:rsidP="00D05666">
      <w:r>
        <w:separator/>
      </w:r>
    </w:p>
  </w:endnote>
  <w:endnote w:type="continuationSeparator" w:id="0">
    <w:p w14:paraId="16205CDF" w14:textId="77777777" w:rsidR="00FE41E9" w:rsidRDefault="00FE41E9" w:rsidP="00D05666">
      <w:r>
        <w:continuationSeparator/>
      </w:r>
    </w:p>
  </w:endnote>
  <w:endnote w:type="continuationNotice" w:id="1">
    <w:p w14:paraId="3C469C76" w14:textId="77777777" w:rsidR="00FE41E9" w:rsidRDefault="00FE4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221F" w14:textId="77777777" w:rsidR="00FE41E9" w:rsidRDefault="00FE41E9" w:rsidP="00D05666">
      <w:r>
        <w:separator/>
      </w:r>
    </w:p>
  </w:footnote>
  <w:footnote w:type="continuationSeparator" w:id="0">
    <w:p w14:paraId="0393B8AA" w14:textId="77777777" w:rsidR="00FE41E9" w:rsidRDefault="00FE41E9" w:rsidP="00D05666">
      <w:r>
        <w:continuationSeparator/>
      </w:r>
    </w:p>
  </w:footnote>
  <w:footnote w:type="continuationNotice" w:id="1">
    <w:p w14:paraId="4ACE6570" w14:textId="77777777" w:rsidR="00FE41E9" w:rsidRDefault="00FE41E9">
      <w:pPr>
        <w:spacing w:after="0" w:line="240" w:lineRule="auto"/>
      </w:pPr>
    </w:p>
  </w:footnote>
  <w:footnote w:id="2">
    <w:p w14:paraId="1361084E" w14:textId="77777777" w:rsidR="00233B06" w:rsidRDefault="00233B06"/>
    <w:p w14:paraId="4673D24A" w14:textId="77777777" w:rsidR="008F2DA8" w:rsidRDefault="008F2DA8" w:rsidP="008F2DA8">
      <w:pPr>
        <w:pStyle w:val="Puslapioinaostekstas"/>
        <w:tabs>
          <w:tab w:val="left" w:pos="3276"/>
        </w:tabs>
      </w:pPr>
    </w:p>
  </w:footnote>
  <w:footnote w:id="3">
    <w:p w14:paraId="6457370C" w14:textId="77777777" w:rsidR="008F2DA8" w:rsidRPr="00FD6131" w:rsidRDefault="008F2DA8" w:rsidP="008F2DA8">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7C338"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638F87C"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A18F47" w14:textId="77777777" w:rsidR="008F2DA8" w:rsidRPr="00FD6131" w:rsidRDefault="008F2DA8" w:rsidP="008F2DA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2811D"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A202C12"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47962B" w14:textId="77777777" w:rsidR="008F2DA8" w:rsidRPr="00FD6131" w:rsidRDefault="008F2DA8" w:rsidP="008F2DA8">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58AB1E"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1CA959EB"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F2DA8" w:rsidRPr="00FD6131" w:rsidRDefault="008F2DA8"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F2DA8" w:rsidRPr="00854D2A" w:rsidRDefault="008F2DA8"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8F2DA8" w:rsidRPr="00FD6131" w:rsidRDefault="008F2DA8"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8F2DA8" w:rsidRPr="00F96972" w:rsidRDefault="008F2DA8"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902EF"/>
    <w:multiLevelType w:val="multilevel"/>
    <w:tmpl w:val="AD40071C"/>
    <w:lvl w:ilvl="0">
      <w:start w:val="4"/>
      <w:numFmt w:val="decimal"/>
      <w:lvlText w:val="%1."/>
      <w:lvlJc w:val="left"/>
      <w:pPr>
        <w:ind w:left="585" w:hanging="585"/>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F48482F"/>
    <w:multiLevelType w:val="multilevel"/>
    <w:tmpl w:val="6706C9F8"/>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3."/>
      <w:lvlJc w:val="left"/>
      <w:pPr>
        <w:ind w:left="1497" w:hanging="504"/>
      </w:pPr>
      <w:rPr>
        <w:rFonts w:ascii="Arial" w:eastAsia="Times New Roman" w:hAnsi="Arial" w:cs="Arial"/>
        <w:b w:val="0"/>
      </w:rPr>
    </w:lvl>
    <w:lvl w:ilvl="3">
      <w:start w:val="1"/>
      <w:numFmt w:val="decimal"/>
      <w:suff w:val="space"/>
      <w:lvlText w:val="%4."/>
      <w:lvlJc w:val="left"/>
      <w:pPr>
        <w:ind w:left="2066" w:hanging="648"/>
      </w:pPr>
      <w:rPr>
        <w:rFonts w:ascii="Arial" w:eastAsia="Times New Roman" w:hAnsi="Arial" w:cs="Arial"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8C525F"/>
    <w:multiLevelType w:val="multilevel"/>
    <w:tmpl w:val="FA6CA712"/>
    <w:lvl w:ilvl="0">
      <w:start w:val="1"/>
      <w:numFmt w:val="decimal"/>
      <w:lvlText w:val="%1."/>
      <w:lvlJc w:val="left"/>
      <w:pPr>
        <w:ind w:left="1080" w:hanging="360"/>
      </w:pPr>
      <w:rPr>
        <w:rFonts w:cs="Times New Roman" w:hint="default"/>
      </w:rPr>
    </w:lvl>
    <w:lvl w:ilvl="1">
      <w:start w:val="1"/>
      <w:numFmt w:val="decimal"/>
      <w:lvlText w:val="%1.%2."/>
      <w:lvlJc w:val="left"/>
      <w:pPr>
        <w:ind w:left="1175" w:hanging="465"/>
      </w:pPr>
      <w:rPr>
        <w:rFonts w:cs="Times New Roman" w:hint="default"/>
        <w:b w:val="0"/>
        <w:i w:val="0"/>
        <w:color w:val="000000"/>
      </w:rPr>
    </w:lvl>
    <w:lvl w:ilvl="2">
      <w:start w:val="1"/>
      <w:numFmt w:val="decimal"/>
      <w:suff w:val="space"/>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FC624E"/>
    <w:multiLevelType w:val="hybridMultilevel"/>
    <w:tmpl w:val="1FFA458A"/>
    <w:lvl w:ilvl="0" w:tplc="6B54D30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9D18339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7D2F36"/>
    <w:multiLevelType w:val="hybridMultilevel"/>
    <w:tmpl w:val="BEDEBDD0"/>
    <w:lvl w:ilvl="0" w:tplc="88C212EA">
      <w:start w:val="1"/>
      <w:numFmt w:val="decimal"/>
      <w:lvlText w:val="%1."/>
      <w:lvlJc w:val="left"/>
      <w:pPr>
        <w:tabs>
          <w:tab w:val="num" w:pos="851"/>
        </w:tabs>
        <w:ind w:left="0" w:firstLine="567"/>
      </w:pPr>
      <w:rPr>
        <w:rFonts w:cs="Times New Roman" w:hint="default"/>
      </w:rPr>
    </w:lvl>
    <w:lvl w:ilvl="1" w:tplc="A322EAA4">
      <w:start w:val="1"/>
      <w:numFmt w:val="decimal"/>
      <w:lvlText w:val="1.%2."/>
      <w:lvlJc w:val="left"/>
      <w:pPr>
        <w:tabs>
          <w:tab w:val="num" w:pos="1021"/>
        </w:tabs>
        <w:ind w:left="0" w:firstLine="567"/>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9D7A57"/>
    <w:multiLevelType w:val="multilevel"/>
    <w:tmpl w:val="F65CE9FE"/>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2629"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CFA51DF"/>
    <w:multiLevelType w:val="multilevel"/>
    <w:tmpl w:val="68EA77EE"/>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6F7815"/>
    <w:multiLevelType w:val="multilevel"/>
    <w:tmpl w:val="67CC9188"/>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3."/>
      <w:lvlJc w:val="left"/>
      <w:pPr>
        <w:ind w:left="1497" w:hanging="504"/>
      </w:pPr>
      <w:rPr>
        <w:rFonts w:ascii="Arial" w:eastAsia="Times New Roman" w:hAnsi="Arial" w:cs="Arial"/>
        <w:b w:val="0"/>
      </w:rPr>
    </w:lvl>
    <w:lvl w:ilvl="3">
      <w:start w:val="1"/>
      <w:numFmt w:val="decimal"/>
      <w:suff w:val="space"/>
      <w:lvlText w:val="%4."/>
      <w:lvlJc w:val="left"/>
      <w:pPr>
        <w:ind w:left="2066" w:hanging="648"/>
      </w:pPr>
      <w:rPr>
        <w:rFonts w:ascii="Arial" w:eastAsia="Times New Roman" w:hAnsi="Arial" w:cs="Arial"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9B2E35"/>
    <w:multiLevelType w:val="multilevel"/>
    <w:tmpl w:val="70C8241A"/>
    <w:lvl w:ilvl="0">
      <w:start w:val="1"/>
      <w:numFmt w:val="decimal"/>
      <w:suff w:val="space"/>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3" w15:restartNumberingAfterBreak="0">
    <w:nsid w:val="5930452C"/>
    <w:multiLevelType w:val="hybridMultilevel"/>
    <w:tmpl w:val="14B6EE60"/>
    <w:lvl w:ilvl="0" w:tplc="C5F6F2F8">
      <w:start w:val="1"/>
      <w:numFmt w:val="decimal"/>
      <w:lvlText w:val="1.1.%1."/>
      <w:lvlJc w:val="left"/>
      <w:pPr>
        <w:tabs>
          <w:tab w:val="num" w:pos="147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96339"/>
    <w:multiLevelType w:val="multilevel"/>
    <w:tmpl w:val="DB84E8AC"/>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1.%2.%3."/>
      <w:lvlJc w:val="left"/>
      <w:pPr>
        <w:ind w:left="1497" w:hanging="504"/>
      </w:pPr>
      <w:rPr>
        <w:rFonts w:hint="default"/>
        <w:b w:val="0"/>
      </w:rPr>
    </w:lvl>
    <w:lvl w:ilvl="3">
      <w:start w:val="1"/>
      <w:numFmt w:val="decimal"/>
      <w:lvlText w:val="%1.%2.%3.%4."/>
      <w:lvlJc w:val="left"/>
      <w:pPr>
        <w:tabs>
          <w:tab w:val="num" w:pos="1418"/>
        </w:tabs>
        <w:ind w:left="2066" w:hanging="648"/>
      </w:pPr>
      <w:rPr>
        <w:rFonts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EA1539"/>
    <w:multiLevelType w:val="multilevel"/>
    <w:tmpl w:val="AC3AC01C"/>
    <w:lvl w:ilvl="0">
      <w:start w:val="6"/>
      <w:numFmt w:val="decimal"/>
      <w:lvlText w:val="%1."/>
      <w:lvlJc w:val="left"/>
      <w:pPr>
        <w:ind w:left="585" w:hanging="585"/>
      </w:pPr>
      <w:rPr>
        <w:rFonts w:eastAsia="Calibri" w:hint="default"/>
        <w:u w:val="none"/>
      </w:rPr>
    </w:lvl>
    <w:lvl w:ilvl="1">
      <w:start w:val="3"/>
      <w:numFmt w:val="decimal"/>
      <w:lvlText w:val="%1.%2."/>
      <w:lvlJc w:val="left"/>
      <w:pPr>
        <w:ind w:left="1430" w:hanging="720"/>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num w:numId="1" w16cid:durableId="1077745799">
    <w:abstractNumId w:val="18"/>
  </w:num>
  <w:num w:numId="2" w16cid:durableId="100760966">
    <w:abstractNumId w:val="4"/>
  </w:num>
  <w:num w:numId="3" w16cid:durableId="578172145">
    <w:abstractNumId w:val="40"/>
  </w:num>
  <w:num w:numId="4" w16cid:durableId="1610771815">
    <w:abstractNumId w:val="48"/>
  </w:num>
  <w:num w:numId="5" w16cid:durableId="863635556">
    <w:abstractNumId w:val="1"/>
  </w:num>
  <w:num w:numId="6" w16cid:durableId="1239098266">
    <w:abstractNumId w:val="42"/>
  </w:num>
  <w:num w:numId="7" w16cid:durableId="2011326341">
    <w:abstractNumId w:val="22"/>
  </w:num>
  <w:num w:numId="8" w16cid:durableId="923102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422500">
    <w:abstractNumId w:val="31"/>
  </w:num>
  <w:num w:numId="10" w16cid:durableId="1503620196">
    <w:abstractNumId w:val="45"/>
  </w:num>
  <w:num w:numId="11" w16cid:durableId="702708285">
    <w:abstractNumId w:val="46"/>
  </w:num>
  <w:num w:numId="12" w16cid:durableId="1085148826">
    <w:abstractNumId w:val="8"/>
  </w:num>
  <w:num w:numId="13" w16cid:durableId="1260525893">
    <w:abstractNumId w:val="24"/>
  </w:num>
  <w:num w:numId="14" w16cid:durableId="629170894">
    <w:abstractNumId w:val="5"/>
  </w:num>
  <w:num w:numId="15" w16cid:durableId="893007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871170">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6222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610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62981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9450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5072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086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2764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748609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832429">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868364">
    <w:abstractNumId w:val="19"/>
  </w:num>
  <w:num w:numId="27" w16cid:durableId="1813328042">
    <w:abstractNumId w:val="0"/>
  </w:num>
  <w:num w:numId="28" w16cid:durableId="1297643403">
    <w:abstractNumId w:val="36"/>
  </w:num>
  <w:num w:numId="29" w16cid:durableId="1124739117">
    <w:abstractNumId w:val="41"/>
  </w:num>
  <w:num w:numId="30" w16cid:durableId="264731274">
    <w:abstractNumId w:val="35"/>
  </w:num>
  <w:num w:numId="31" w16cid:durableId="28604785">
    <w:abstractNumId w:val="16"/>
  </w:num>
  <w:num w:numId="32" w16cid:durableId="2120755988">
    <w:abstractNumId w:val="6"/>
  </w:num>
  <w:num w:numId="33" w16cid:durableId="255794682">
    <w:abstractNumId w:val="11"/>
  </w:num>
  <w:num w:numId="34" w16cid:durableId="836581635">
    <w:abstractNumId w:val="14"/>
  </w:num>
  <w:num w:numId="35" w16cid:durableId="459763552">
    <w:abstractNumId w:val="43"/>
  </w:num>
  <w:num w:numId="36" w16cid:durableId="412817665">
    <w:abstractNumId w:val="38"/>
  </w:num>
  <w:num w:numId="37" w16cid:durableId="1366827364">
    <w:abstractNumId w:val="23"/>
  </w:num>
  <w:num w:numId="38" w16cid:durableId="2023584470">
    <w:abstractNumId w:val="50"/>
  </w:num>
  <w:num w:numId="39" w16cid:durableId="812913644">
    <w:abstractNumId w:val="25"/>
  </w:num>
  <w:num w:numId="40" w16cid:durableId="148980304">
    <w:abstractNumId w:val="10"/>
  </w:num>
  <w:num w:numId="41" w16cid:durableId="1699892146">
    <w:abstractNumId w:val="17"/>
  </w:num>
  <w:num w:numId="42" w16cid:durableId="361981278">
    <w:abstractNumId w:val="37"/>
  </w:num>
  <w:num w:numId="43" w16cid:durableId="1268737101">
    <w:abstractNumId w:val="39"/>
  </w:num>
  <w:num w:numId="44" w16cid:durableId="1189832975">
    <w:abstractNumId w:val="32"/>
  </w:num>
  <w:num w:numId="45" w16cid:durableId="1040739396">
    <w:abstractNumId w:val="33"/>
  </w:num>
  <w:num w:numId="46" w16cid:durableId="49577381">
    <w:abstractNumId w:val="12"/>
  </w:num>
  <w:num w:numId="47" w16cid:durableId="313681933">
    <w:abstractNumId w:val="3"/>
  </w:num>
  <w:num w:numId="48" w16cid:durableId="978148096">
    <w:abstractNumId w:val="9"/>
  </w:num>
  <w:num w:numId="49" w16cid:durableId="1258902003">
    <w:abstractNumId w:val="30"/>
  </w:num>
  <w:num w:numId="50" w16cid:durableId="2095861172">
    <w:abstractNumId w:val="20"/>
  </w:num>
  <w:num w:numId="51" w16cid:durableId="1469976457">
    <w:abstractNumId w:val="29"/>
  </w:num>
  <w:num w:numId="52" w16cid:durableId="719207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92399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100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2281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566304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48"/>
    <w:rsid w:val="00002BB6"/>
    <w:rsid w:val="00003061"/>
    <w:rsid w:val="00003568"/>
    <w:rsid w:val="000035DA"/>
    <w:rsid w:val="00003A28"/>
    <w:rsid w:val="00003A3F"/>
    <w:rsid w:val="000043FF"/>
    <w:rsid w:val="00004521"/>
    <w:rsid w:val="00004630"/>
    <w:rsid w:val="00004A08"/>
    <w:rsid w:val="00004C52"/>
    <w:rsid w:val="00005F36"/>
    <w:rsid w:val="000060AC"/>
    <w:rsid w:val="00006991"/>
    <w:rsid w:val="00006BED"/>
    <w:rsid w:val="00006E57"/>
    <w:rsid w:val="000074A0"/>
    <w:rsid w:val="00007D23"/>
    <w:rsid w:val="00007EC9"/>
    <w:rsid w:val="00007F36"/>
    <w:rsid w:val="0001089B"/>
    <w:rsid w:val="00010B64"/>
    <w:rsid w:val="00010EAD"/>
    <w:rsid w:val="00010F40"/>
    <w:rsid w:val="00010FA6"/>
    <w:rsid w:val="000111B3"/>
    <w:rsid w:val="00011887"/>
    <w:rsid w:val="00011A8D"/>
    <w:rsid w:val="00011B40"/>
    <w:rsid w:val="00012892"/>
    <w:rsid w:val="00012BE7"/>
    <w:rsid w:val="0001303C"/>
    <w:rsid w:val="000133D6"/>
    <w:rsid w:val="00013970"/>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2EA0"/>
    <w:rsid w:val="00023641"/>
    <w:rsid w:val="00023B58"/>
    <w:rsid w:val="0002413D"/>
    <w:rsid w:val="00024708"/>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8C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E6A"/>
    <w:rsid w:val="000571AD"/>
    <w:rsid w:val="00057346"/>
    <w:rsid w:val="00057827"/>
    <w:rsid w:val="000578C9"/>
    <w:rsid w:val="0006040C"/>
    <w:rsid w:val="000605C5"/>
    <w:rsid w:val="000608EF"/>
    <w:rsid w:val="00061084"/>
    <w:rsid w:val="0006135A"/>
    <w:rsid w:val="00061466"/>
    <w:rsid w:val="00061E86"/>
    <w:rsid w:val="0006300C"/>
    <w:rsid w:val="000630E6"/>
    <w:rsid w:val="0006319E"/>
    <w:rsid w:val="000631F1"/>
    <w:rsid w:val="00063681"/>
    <w:rsid w:val="00063936"/>
    <w:rsid w:val="00063978"/>
    <w:rsid w:val="00064868"/>
    <w:rsid w:val="000654DF"/>
    <w:rsid w:val="0006575D"/>
    <w:rsid w:val="000659E9"/>
    <w:rsid w:val="0006665E"/>
    <w:rsid w:val="00066918"/>
    <w:rsid w:val="00066BB9"/>
    <w:rsid w:val="00066D29"/>
    <w:rsid w:val="000672E2"/>
    <w:rsid w:val="00067A88"/>
    <w:rsid w:val="00067DCC"/>
    <w:rsid w:val="00067EAF"/>
    <w:rsid w:val="0007051B"/>
    <w:rsid w:val="0007105A"/>
    <w:rsid w:val="000714BF"/>
    <w:rsid w:val="00071548"/>
    <w:rsid w:val="00071635"/>
    <w:rsid w:val="000716B1"/>
    <w:rsid w:val="0007194C"/>
    <w:rsid w:val="00072136"/>
    <w:rsid w:val="000724B9"/>
    <w:rsid w:val="00072F31"/>
    <w:rsid w:val="00072FE6"/>
    <w:rsid w:val="00073553"/>
    <w:rsid w:val="000738C7"/>
    <w:rsid w:val="00073D53"/>
    <w:rsid w:val="000742B5"/>
    <w:rsid w:val="000749D7"/>
    <w:rsid w:val="00074A01"/>
    <w:rsid w:val="00074D86"/>
    <w:rsid w:val="00074DEB"/>
    <w:rsid w:val="00074E9E"/>
    <w:rsid w:val="0007511C"/>
    <w:rsid w:val="00075511"/>
    <w:rsid w:val="00075D27"/>
    <w:rsid w:val="00075EB2"/>
    <w:rsid w:val="00076109"/>
    <w:rsid w:val="000763C8"/>
    <w:rsid w:val="0007675B"/>
    <w:rsid w:val="00076FB7"/>
    <w:rsid w:val="0007726F"/>
    <w:rsid w:val="00077583"/>
    <w:rsid w:val="000775B4"/>
    <w:rsid w:val="00077A8D"/>
    <w:rsid w:val="00077C1A"/>
    <w:rsid w:val="00080102"/>
    <w:rsid w:val="00080396"/>
    <w:rsid w:val="00080EE8"/>
    <w:rsid w:val="00080F53"/>
    <w:rsid w:val="000818BD"/>
    <w:rsid w:val="00082234"/>
    <w:rsid w:val="0008241E"/>
    <w:rsid w:val="00082F6A"/>
    <w:rsid w:val="00083655"/>
    <w:rsid w:val="0008369A"/>
    <w:rsid w:val="000837CC"/>
    <w:rsid w:val="0008436A"/>
    <w:rsid w:val="00084D74"/>
    <w:rsid w:val="00084E92"/>
    <w:rsid w:val="000851E4"/>
    <w:rsid w:val="00085478"/>
    <w:rsid w:val="00085609"/>
    <w:rsid w:val="000859C8"/>
    <w:rsid w:val="00085BA3"/>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3E"/>
    <w:rsid w:val="00091C9D"/>
    <w:rsid w:val="0009279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C84"/>
    <w:rsid w:val="000A0DFE"/>
    <w:rsid w:val="000A0F5D"/>
    <w:rsid w:val="000A148D"/>
    <w:rsid w:val="000A1E34"/>
    <w:rsid w:val="000A202B"/>
    <w:rsid w:val="000A2949"/>
    <w:rsid w:val="000A2CBA"/>
    <w:rsid w:val="000A2D88"/>
    <w:rsid w:val="000A5738"/>
    <w:rsid w:val="000A5D98"/>
    <w:rsid w:val="000A5FB1"/>
    <w:rsid w:val="000A6588"/>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12A"/>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5B50"/>
    <w:rsid w:val="000C5DC4"/>
    <w:rsid w:val="000C6068"/>
    <w:rsid w:val="000C60EA"/>
    <w:rsid w:val="000C66AF"/>
    <w:rsid w:val="000C7160"/>
    <w:rsid w:val="000C732B"/>
    <w:rsid w:val="000D06BC"/>
    <w:rsid w:val="000D086E"/>
    <w:rsid w:val="000D0F58"/>
    <w:rsid w:val="000D13D6"/>
    <w:rsid w:val="000D1508"/>
    <w:rsid w:val="000D18E9"/>
    <w:rsid w:val="000D1EA7"/>
    <w:rsid w:val="000D26D8"/>
    <w:rsid w:val="000D2A7E"/>
    <w:rsid w:val="000D2F8A"/>
    <w:rsid w:val="000D412D"/>
    <w:rsid w:val="000D433A"/>
    <w:rsid w:val="000D4406"/>
    <w:rsid w:val="000D4755"/>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095"/>
    <w:rsid w:val="000E6130"/>
    <w:rsid w:val="000E6657"/>
    <w:rsid w:val="000E6E10"/>
    <w:rsid w:val="000E7154"/>
    <w:rsid w:val="000E72CA"/>
    <w:rsid w:val="000E7749"/>
    <w:rsid w:val="000E799D"/>
    <w:rsid w:val="000E79A8"/>
    <w:rsid w:val="000E7CF8"/>
    <w:rsid w:val="000E7E4F"/>
    <w:rsid w:val="000F01E1"/>
    <w:rsid w:val="000F04F7"/>
    <w:rsid w:val="000F051B"/>
    <w:rsid w:val="000F0769"/>
    <w:rsid w:val="000F0970"/>
    <w:rsid w:val="000F1287"/>
    <w:rsid w:val="000F1863"/>
    <w:rsid w:val="000F1B57"/>
    <w:rsid w:val="000F21BC"/>
    <w:rsid w:val="000F2282"/>
    <w:rsid w:val="000F2369"/>
    <w:rsid w:val="000F2B62"/>
    <w:rsid w:val="000F2DD3"/>
    <w:rsid w:val="000F2FF1"/>
    <w:rsid w:val="000F32FF"/>
    <w:rsid w:val="000F3A7D"/>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689"/>
    <w:rsid w:val="001059F7"/>
    <w:rsid w:val="00105FA3"/>
    <w:rsid w:val="00105FE5"/>
    <w:rsid w:val="001072BE"/>
    <w:rsid w:val="0010779C"/>
    <w:rsid w:val="00107A04"/>
    <w:rsid w:val="00107EBE"/>
    <w:rsid w:val="00110481"/>
    <w:rsid w:val="00111429"/>
    <w:rsid w:val="00111701"/>
    <w:rsid w:val="00111943"/>
    <w:rsid w:val="0011199A"/>
    <w:rsid w:val="00112327"/>
    <w:rsid w:val="001123B4"/>
    <w:rsid w:val="001126FB"/>
    <w:rsid w:val="00112EE8"/>
    <w:rsid w:val="0011320C"/>
    <w:rsid w:val="0011344C"/>
    <w:rsid w:val="00113B07"/>
    <w:rsid w:val="00113C79"/>
    <w:rsid w:val="00113CB9"/>
    <w:rsid w:val="00113EAE"/>
    <w:rsid w:val="00113F6B"/>
    <w:rsid w:val="00113FCE"/>
    <w:rsid w:val="00113FD3"/>
    <w:rsid w:val="00114170"/>
    <w:rsid w:val="00114640"/>
    <w:rsid w:val="00114BF6"/>
    <w:rsid w:val="00115438"/>
    <w:rsid w:val="0011547F"/>
    <w:rsid w:val="001168B4"/>
    <w:rsid w:val="00116A84"/>
    <w:rsid w:val="0011798C"/>
    <w:rsid w:val="001179D0"/>
    <w:rsid w:val="00117DD0"/>
    <w:rsid w:val="0012039E"/>
    <w:rsid w:val="00120CBF"/>
    <w:rsid w:val="00120F58"/>
    <w:rsid w:val="0012116A"/>
    <w:rsid w:val="0012154E"/>
    <w:rsid w:val="001215B4"/>
    <w:rsid w:val="00121688"/>
    <w:rsid w:val="00121867"/>
    <w:rsid w:val="00121982"/>
    <w:rsid w:val="00122041"/>
    <w:rsid w:val="001224B0"/>
    <w:rsid w:val="0012267C"/>
    <w:rsid w:val="0012286A"/>
    <w:rsid w:val="001229FD"/>
    <w:rsid w:val="001230AD"/>
    <w:rsid w:val="001233C9"/>
    <w:rsid w:val="0012366B"/>
    <w:rsid w:val="00123C55"/>
    <w:rsid w:val="00124338"/>
    <w:rsid w:val="00124345"/>
    <w:rsid w:val="001247F0"/>
    <w:rsid w:val="00124FB1"/>
    <w:rsid w:val="00125082"/>
    <w:rsid w:val="0012584E"/>
    <w:rsid w:val="0012639E"/>
    <w:rsid w:val="001270C6"/>
    <w:rsid w:val="00127196"/>
    <w:rsid w:val="001275FB"/>
    <w:rsid w:val="00127F38"/>
    <w:rsid w:val="0013010B"/>
    <w:rsid w:val="0013140B"/>
    <w:rsid w:val="00131BA4"/>
    <w:rsid w:val="0013233E"/>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803"/>
    <w:rsid w:val="001429E3"/>
    <w:rsid w:val="00142AB7"/>
    <w:rsid w:val="00143338"/>
    <w:rsid w:val="00143940"/>
    <w:rsid w:val="0014414A"/>
    <w:rsid w:val="001448DF"/>
    <w:rsid w:val="00144A70"/>
    <w:rsid w:val="00144F33"/>
    <w:rsid w:val="001454C6"/>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2851"/>
    <w:rsid w:val="0015376E"/>
    <w:rsid w:val="001538C5"/>
    <w:rsid w:val="00153D1C"/>
    <w:rsid w:val="00153FC3"/>
    <w:rsid w:val="00154487"/>
    <w:rsid w:val="001544F1"/>
    <w:rsid w:val="0015529C"/>
    <w:rsid w:val="0015534A"/>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26B"/>
    <w:rsid w:val="001618EC"/>
    <w:rsid w:val="00161AE6"/>
    <w:rsid w:val="00161C0C"/>
    <w:rsid w:val="001640AF"/>
    <w:rsid w:val="00164443"/>
    <w:rsid w:val="001647BD"/>
    <w:rsid w:val="00164D3E"/>
    <w:rsid w:val="0016592A"/>
    <w:rsid w:val="00166073"/>
    <w:rsid w:val="00166082"/>
    <w:rsid w:val="0016665C"/>
    <w:rsid w:val="0016667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1F1"/>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BC4"/>
    <w:rsid w:val="001865A6"/>
    <w:rsid w:val="0019130D"/>
    <w:rsid w:val="001919D6"/>
    <w:rsid w:val="00191CEF"/>
    <w:rsid w:val="00191F48"/>
    <w:rsid w:val="00192229"/>
    <w:rsid w:val="001926B1"/>
    <w:rsid w:val="00192964"/>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A70"/>
    <w:rsid w:val="00196FAF"/>
    <w:rsid w:val="00197454"/>
    <w:rsid w:val="0019749C"/>
    <w:rsid w:val="00197943"/>
    <w:rsid w:val="00197A65"/>
    <w:rsid w:val="00197EF6"/>
    <w:rsid w:val="001A04E7"/>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878"/>
    <w:rsid w:val="001A6CC7"/>
    <w:rsid w:val="001A7088"/>
    <w:rsid w:val="001A710C"/>
    <w:rsid w:val="001A7587"/>
    <w:rsid w:val="001A7678"/>
    <w:rsid w:val="001A76CA"/>
    <w:rsid w:val="001A78A2"/>
    <w:rsid w:val="001A78CF"/>
    <w:rsid w:val="001A7B3D"/>
    <w:rsid w:val="001B004C"/>
    <w:rsid w:val="001B1328"/>
    <w:rsid w:val="001B1895"/>
    <w:rsid w:val="001B1BBA"/>
    <w:rsid w:val="001B2074"/>
    <w:rsid w:val="001B2226"/>
    <w:rsid w:val="001B3250"/>
    <w:rsid w:val="001B33A4"/>
    <w:rsid w:val="001B370C"/>
    <w:rsid w:val="001B3C7D"/>
    <w:rsid w:val="001B3F4C"/>
    <w:rsid w:val="001B4266"/>
    <w:rsid w:val="001B43D1"/>
    <w:rsid w:val="001B487B"/>
    <w:rsid w:val="001B50F3"/>
    <w:rsid w:val="001B53D6"/>
    <w:rsid w:val="001B59DE"/>
    <w:rsid w:val="001B6485"/>
    <w:rsid w:val="001B6B98"/>
    <w:rsid w:val="001B6CB3"/>
    <w:rsid w:val="001B6D3B"/>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5FF8"/>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6DD"/>
    <w:rsid w:val="001D4AD7"/>
    <w:rsid w:val="001D4E78"/>
    <w:rsid w:val="001D54EA"/>
    <w:rsid w:val="001D5752"/>
    <w:rsid w:val="001D612E"/>
    <w:rsid w:val="001D646A"/>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45F"/>
    <w:rsid w:val="001E5701"/>
    <w:rsid w:val="001E5FA1"/>
    <w:rsid w:val="001E61DF"/>
    <w:rsid w:val="001E6657"/>
    <w:rsid w:val="001E76C7"/>
    <w:rsid w:val="001E7E24"/>
    <w:rsid w:val="001F04C1"/>
    <w:rsid w:val="001F08F9"/>
    <w:rsid w:val="001F1541"/>
    <w:rsid w:val="001F15A0"/>
    <w:rsid w:val="001F1D6C"/>
    <w:rsid w:val="001F1DB6"/>
    <w:rsid w:val="001F1FB1"/>
    <w:rsid w:val="001F2168"/>
    <w:rsid w:val="001F2E11"/>
    <w:rsid w:val="001F2EB6"/>
    <w:rsid w:val="001F3174"/>
    <w:rsid w:val="001F44D1"/>
    <w:rsid w:val="001F4FCB"/>
    <w:rsid w:val="001F5180"/>
    <w:rsid w:val="001F573E"/>
    <w:rsid w:val="001F5ED0"/>
    <w:rsid w:val="001F5F70"/>
    <w:rsid w:val="001F62B2"/>
    <w:rsid w:val="001F6322"/>
    <w:rsid w:val="001F63A1"/>
    <w:rsid w:val="001F6551"/>
    <w:rsid w:val="001F6777"/>
    <w:rsid w:val="001F6A61"/>
    <w:rsid w:val="001F70BC"/>
    <w:rsid w:val="001F723F"/>
    <w:rsid w:val="001F74B8"/>
    <w:rsid w:val="001F78B9"/>
    <w:rsid w:val="001F7BB6"/>
    <w:rsid w:val="001F7C60"/>
    <w:rsid w:val="00200101"/>
    <w:rsid w:val="00200212"/>
    <w:rsid w:val="0020024E"/>
    <w:rsid w:val="00200F5D"/>
    <w:rsid w:val="002014CF"/>
    <w:rsid w:val="00201587"/>
    <w:rsid w:val="00201F81"/>
    <w:rsid w:val="00202323"/>
    <w:rsid w:val="00202504"/>
    <w:rsid w:val="0020254E"/>
    <w:rsid w:val="00202A46"/>
    <w:rsid w:val="00202B69"/>
    <w:rsid w:val="00202DC9"/>
    <w:rsid w:val="002033B1"/>
    <w:rsid w:val="00203725"/>
    <w:rsid w:val="002037C0"/>
    <w:rsid w:val="00203BA1"/>
    <w:rsid w:val="00203D02"/>
    <w:rsid w:val="0020417D"/>
    <w:rsid w:val="00204363"/>
    <w:rsid w:val="0020462E"/>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04D"/>
    <w:rsid w:val="002135C6"/>
    <w:rsid w:val="00213AD5"/>
    <w:rsid w:val="002140C5"/>
    <w:rsid w:val="00214724"/>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985"/>
    <w:rsid w:val="00221CC0"/>
    <w:rsid w:val="0022218F"/>
    <w:rsid w:val="0022234B"/>
    <w:rsid w:val="002224EB"/>
    <w:rsid w:val="002227CD"/>
    <w:rsid w:val="00222892"/>
    <w:rsid w:val="00223614"/>
    <w:rsid w:val="00223D79"/>
    <w:rsid w:val="00224F0F"/>
    <w:rsid w:val="002256CF"/>
    <w:rsid w:val="002257D8"/>
    <w:rsid w:val="00225BEF"/>
    <w:rsid w:val="002263E9"/>
    <w:rsid w:val="002267DE"/>
    <w:rsid w:val="00226AD0"/>
    <w:rsid w:val="002279BC"/>
    <w:rsid w:val="00227CCD"/>
    <w:rsid w:val="002303A2"/>
    <w:rsid w:val="002306AB"/>
    <w:rsid w:val="00231166"/>
    <w:rsid w:val="0023144E"/>
    <w:rsid w:val="00231885"/>
    <w:rsid w:val="0023232F"/>
    <w:rsid w:val="00233169"/>
    <w:rsid w:val="0023335E"/>
    <w:rsid w:val="002336A0"/>
    <w:rsid w:val="002338C0"/>
    <w:rsid w:val="00233B06"/>
    <w:rsid w:val="002342E3"/>
    <w:rsid w:val="00234717"/>
    <w:rsid w:val="00234920"/>
    <w:rsid w:val="0023505D"/>
    <w:rsid w:val="002358F1"/>
    <w:rsid w:val="002374F8"/>
    <w:rsid w:val="00237EA0"/>
    <w:rsid w:val="0024088E"/>
    <w:rsid w:val="002411C2"/>
    <w:rsid w:val="002415C7"/>
    <w:rsid w:val="0024180E"/>
    <w:rsid w:val="00241D43"/>
    <w:rsid w:val="00241DAF"/>
    <w:rsid w:val="00242459"/>
    <w:rsid w:val="002425E8"/>
    <w:rsid w:val="002427B4"/>
    <w:rsid w:val="00242CEB"/>
    <w:rsid w:val="00243036"/>
    <w:rsid w:val="002430AE"/>
    <w:rsid w:val="00243C8B"/>
    <w:rsid w:val="00244236"/>
    <w:rsid w:val="00244688"/>
    <w:rsid w:val="00245655"/>
    <w:rsid w:val="00245DD5"/>
    <w:rsid w:val="00245E8F"/>
    <w:rsid w:val="00246C35"/>
    <w:rsid w:val="0024735B"/>
    <w:rsid w:val="002476D5"/>
    <w:rsid w:val="002505C2"/>
    <w:rsid w:val="002510C4"/>
    <w:rsid w:val="00251763"/>
    <w:rsid w:val="0025176F"/>
    <w:rsid w:val="00251D4A"/>
    <w:rsid w:val="00252830"/>
    <w:rsid w:val="00252A35"/>
    <w:rsid w:val="00253090"/>
    <w:rsid w:val="0025332E"/>
    <w:rsid w:val="002539CC"/>
    <w:rsid w:val="002539DE"/>
    <w:rsid w:val="00253C3C"/>
    <w:rsid w:val="00254895"/>
    <w:rsid w:val="00254B13"/>
    <w:rsid w:val="00255225"/>
    <w:rsid w:val="0025607C"/>
    <w:rsid w:val="002563A6"/>
    <w:rsid w:val="002576BB"/>
    <w:rsid w:val="00257A4F"/>
    <w:rsid w:val="00257DA9"/>
    <w:rsid w:val="002601F1"/>
    <w:rsid w:val="00260271"/>
    <w:rsid w:val="002602D9"/>
    <w:rsid w:val="002603C7"/>
    <w:rsid w:val="002609DE"/>
    <w:rsid w:val="00260C04"/>
    <w:rsid w:val="002616A9"/>
    <w:rsid w:val="002617A4"/>
    <w:rsid w:val="00261EBE"/>
    <w:rsid w:val="002620D1"/>
    <w:rsid w:val="00262386"/>
    <w:rsid w:val="002627B2"/>
    <w:rsid w:val="00262D3D"/>
    <w:rsid w:val="0026336A"/>
    <w:rsid w:val="00263B34"/>
    <w:rsid w:val="00263CF9"/>
    <w:rsid w:val="00263E7F"/>
    <w:rsid w:val="0026424A"/>
    <w:rsid w:val="0026435E"/>
    <w:rsid w:val="00264389"/>
    <w:rsid w:val="0026491C"/>
    <w:rsid w:val="00264B13"/>
    <w:rsid w:val="00264EBF"/>
    <w:rsid w:val="00265C1B"/>
    <w:rsid w:val="00266142"/>
    <w:rsid w:val="0026649F"/>
    <w:rsid w:val="0026690F"/>
    <w:rsid w:val="002670AA"/>
    <w:rsid w:val="00267262"/>
    <w:rsid w:val="00267751"/>
    <w:rsid w:val="00267E9A"/>
    <w:rsid w:val="00270113"/>
    <w:rsid w:val="002707A9"/>
    <w:rsid w:val="00270D15"/>
    <w:rsid w:val="0027108B"/>
    <w:rsid w:val="002713FB"/>
    <w:rsid w:val="00271411"/>
    <w:rsid w:val="002716D8"/>
    <w:rsid w:val="00272038"/>
    <w:rsid w:val="0027236E"/>
    <w:rsid w:val="00272857"/>
    <w:rsid w:val="00272CB7"/>
    <w:rsid w:val="0027399D"/>
    <w:rsid w:val="00273B23"/>
    <w:rsid w:val="00273F59"/>
    <w:rsid w:val="002740DA"/>
    <w:rsid w:val="00274C8A"/>
    <w:rsid w:val="00274E50"/>
    <w:rsid w:val="0027575B"/>
    <w:rsid w:val="00275B72"/>
    <w:rsid w:val="00275C56"/>
    <w:rsid w:val="00276EF4"/>
    <w:rsid w:val="00277446"/>
    <w:rsid w:val="00277535"/>
    <w:rsid w:val="00277634"/>
    <w:rsid w:val="00277718"/>
    <w:rsid w:val="0027776A"/>
    <w:rsid w:val="002779A1"/>
    <w:rsid w:val="00277E9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4F"/>
    <w:rsid w:val="00284ECC"/>
    <w:rsid w:val="00285082"/>
    <w:rsid w:val="00285B02"/>
    <w:rsid w:val="00285E5E"/>
    <w:rsid w:val="00285F1F"/>
    <w:rsid w:val="00285FD3"/>
    <w:rsid w:val="0028614A"/>
    <w:rsid w:val="00290058"/>
    <w:rsid w:val="00290434"/>
    <w:rsid w:val="002907D9"/>
    <w:rsid w:val="00290850"/>
    <w:rsid w:val="00290E7C"/>
    <w:rsid w:val="00290F12"/>
    <w:rsid w:val="00290F51"/>
    <w:rsid w:val="00291DCB"/>
    <w:rsid w:val="002920AE"/>
    <w:rsid w:val="0029216D"/>
    <w:rsid w:val="002926A1"/>
    <w:rsid w:val="00294B97"/>
    <w:rsid w:val="00294BE3"/>
    <w:rsid w:val="002955C5"/>
    <w:rsid w:val="002960E2"/>
    <w:rsid w:val="002970CF"/>
    <w:rsid w:val="00297490"/>
    <w:rsid w:val="002974D4"/>
    <w:rsid w:val="002A00F8"/>
    <w:rsid w:val="002A092E"/>
    <w:rsid w:val="002A0A7B"/>
    <w:rsid w:val="002A0BEB"/>
    <w:rsid w:val="002A14CA"/>
    <w:rsid w:val="002A1EB6"/>
    <w:rsid w:val="002A25D9"/>
    <w:rsid w:val="002A2EBD"/>
    <w:rsid w:val="002A395B"/>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C6"/>
    <w:rsid w:val="002B4DFD"/>
    <w:rsid w:val="002B5C79"/>
    <w:rsid w:val="002B5D47"/>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4F0C"/>
    <w:rsid w:val="002C5249"/>
    <w:rsid w:val="002C52C2"/>
    <w:rsid w:val="002C53E8"/>
    <w:rsid w:val="002C5826"/>
    <w:rsid w:val="002C590C"/>
    <w:rsid w:val="002C5FBF"/>
    <w:rsid w:val="002C5FF7"/>
    <w:rsid w:val="002C65B9"/>
    <w:rsid w:val="002C6C89"/>
    <w:rsid w:val="002C700C"/>
    <w:rsid w:val="002C7027"/>
    <w:rsid w:val="002C7383"/>
    <w:rsid w:val="002D04D5"/>
    <w:rsid w:val="002D1083"/>
    <w:rsid w:val="002D118F"/>
    <w:rsid w:val="002D1C99"/>
    <w:rsid w:val="002D1D26"/>
    <w:rsid w:val="002D1EFA"/>
    <w:rsid w:val="002D236C"/>
    <w:rsid w:val="002D2626"/>
    <w:rsid w:val="002D28EF"/>
    <w:rsid w:val="002D3712"/>
    <w:rsid w:val="002D470F"/>
    <w:rsid w:val="002D48BB"/>
    <w:rsid w:val="002D48D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5AD"/>
    <w:rsid w:val="002E115D"/>
    <w:rsid w:val="002E120E"/>
    <w:rsid w:val="002E1796"/>
    <w:rsid w:val="002E17D5"/>
    <w:rsid w:val="002E18D3"/>
    <w:rsid w:val="002E259F"/>
    <w:rsid w:val="002E2965"/>
    <w:rsid w:val="002E29CE"/>
    <w:rsid w:val="002E2B93"/>
    <w:rsid w:val="002E2CD8"/>
    <w:rsid w:val="002E31AF"/>
    <w:rsid w:val="002E348F"/>
    <w:rsid w:val="002E3C32"/>
    <w:rsid w:val="002E3F37"/>
    <w:rsid w:val="002E4A5A"/>
    <w:rsid w:val="002E5C9B"/>
    <w:rsid w:val="002E5E6A"/>
    <w:rsid w:val="002E5EA9"/>
    <w:rsid w:val="002E6BB6"/>
    <w:rsid w:val="002F019E"/>
    <w:rsid w:val="002F05C1"/>
    <w:rsid w:val="002F0663"/>
    <w:rsid w:val="002F0D7D"/>
    <w:rsid w:val="002F0FBA"/>
    <w:rsid w:val="002F0FFE"/>
    <w:rsid w:val="002F12E7"/>
    <w:rsid w:val="002F132C"/>
    <w:rsid w:val="002F148F"/>
    <w:rsid w:val="002F1998"/>
    <w:rsid w:val="002F1CD9"/>
    <w:rsid w:val="002F1D5C"/>
    <w:rsid w:val="002F32DB"/>
    <w:rsid w:val="002F37C0"/>
    <w:rsid w:val="002F396F"/>
    <w:rsid w:val="002F44C0"/>
    <w:rsid w:val="002F536E"/>
    <w:rsid w:val="002F5902"/>
    <w:rsid w:val="002F5A85"/>
    <w:rsid w:val="002F5EE2"/>
    <w:rsid w:val="002F5F47"/>
    <w:rsid w:val="002F5F8E"/>
    <w:rsid w:val="002F67FD"/>
    <w:rsid w:val="002F6EDD"/>
    <w:rsid w:val="002F7A04"/>
    <w:rsid w:val="002F7B28"/>
    <w:rsid w:val="002F7C27"/>
    <w:rsid w:val="002F7D23"/>
    <w:rsid w:val="0030005E"/>
    <w:rsid w:val="003003EE"/>
    <w:rsid w:val="00300C34"/>
    <w:rsid w:val="00300FEF"/>
    <w:rsid w:val="003010FD"/>
    <w:rsid w:val="00301185"/>
    <w:rsid w:val="00301394"/>
    <w:rsid w:val="00301B49"/>
    <w:rsid w:val="00301E0F"/>
    <w:rsid w:val="0030230E"/>
    <w:rsid w:val="0030313E"/>
    <w:rsid w:val="003038BE"/>
    <w:rsid w:val="00303979"/>
    <w:rsid w:val="00303C2A"/>
    <w:rsid w:val="00303C77"/>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115"/>
    <w:rsid w:val="00321802"/>
    <w:rsid w:val="00321A79"/>
    <w:rsid w:val="00321B00"/>
    <w:rsid w:val="00321B1F"/>
    <w:rsid w:val="00322020"/>
    <w:rsid w:val="0032266C"/>
    <w:rsid w:val="0032272C"/>
    <w:rsid w:val="003232C3"/>
    <w:rsid w:val="00323B1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144"/>
    <w:rsid w:val="0032723C"/>
    <w:rsid w:val="00327D63"/>
    <w:rsid w:val="003300F2"/>
    <w:rsid w:val="00331673"/>
    <w:rsid w:val="00331ED1"/>
    <w:rsid w:val="00332634"/>
    <w:rsid w:val="003328D9"/>
    <w:rsid w:val="00332CE6"/>
    <w:rsid w:val="003332F0"/>
    <w:rsid w:val="00333BFA"/>
    <w:rsid w:val="00334D33"/>
    <w:rsid w:val="00334EB8"/>
    <w:rsid w:val="00335324"/>
    <w:rsid w:val="003354E7"/>
    <w:rsid w:val="00335A01"/>
    <w:rsid w:val="00335DA5"/>
    <w:rsid w:val="00336131"/>
    <w:rsid w:val="0033642E"/>
    <w:rsid w:val="00336748"/>
    <w:rsid w:val="003372A5"/>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437"/>
    <w:rsid w:val="003576C1"/>
    <w:rsid w:val="00357BB8"/>
    <w:rsid w:val="00357C23"/>
    <w:rsid w:val="00357F22"/>
    <w:rsid w:val="003600F2"/>
    <w:rsid w:val="00360404"/>
    <w:rsid w:val="00360905"/>
    <w:rsid w:val="00360DB9"/>
    <w:rsid w:val="00360F9B"/>
    <w:rsid w:val="00361525"/>
    <w:rsid w:val="003617F1"/>
    <w:rsid w:val="00361C93"/>
    <w:rsid w:val="003622B9"/>
    <w:rsid w:val="00362719"/>
    <w:rsid w:val="00362BB8"/>
    <w:rsid w:val="00363134"/>
    <w:rsid w:val="0036334D"/>
    <w:rsid w:val="00363B07"/>
    <w:rsid w:val="003641DE"/>
    <w:rsid w:val="0036474B"/>
    <w:rsid w:val="00365125"/>
    <w:rsid w:val="00365384"/>
    <w:rsid w:val="003660B8"/>
    <w:rsid w:val="003671C3"/>
    <w:rsid w:val="003678F5"/>
    <w:rsid w:val="00367D3A"/>
    <w:rsid w:val="00370489"/>
    <w:rsid w:val="00370682"/>
    <w:rsid w:val="00370FE8"/>
    <w:rsid w:val="003713E4"/>
    <w:rsid w:val="00371433"/>
    <w:rsid w:val="00372387"/>
    <w:rsid w:val="00373245"/>
    <w:rsid w:val="00373475"/>
    <w:rsid w:val="00373603"/>
    <w:rsid w:val="00373986"/>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8EB"/>
    <w:rsid w:val="00377901"/>
    <w:rsid w:val="00377925"/>
    <w:rsid w:val="00377A7D"/>
    <w:rsid w:val="00377C16"/>
    <w:rsid w:val="00377C96"/>
    <w:rsid w:val="00380076"/>
    <w:rsid w:val="003801FB"/>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682"/>
    <w:rsid w:val="00384ADC"/>
    <w:rsid w:val="00384C1D"/>
    <w:rsid w:val="00384F5A"/>
    <w:rsid w:val="00384FE6"/>
    <w:rsid w:val="0038599C"/>
    <w:rsid w:val="00385ADB"/>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42"/>
    <w:rsid w:val="0039299B"/>
    <w:rsid w:val="00393698"/>
    <w:rsid w:val="0039371E"/>
    <w:rsid w:val="003944B1"/>
    <w:rsid w:val="00394C27"/>
    <w:rsid w:val="003953FF"/>
    <w:rsid w:val="003965C8"/>
    <w:rsid w:val="0039679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3E33"/>
    <w:rsid w:val="003A43DD"/>
    <w:rsid w:val="003A441C"/>
    <w:rsid w:val="003A447B"/>
    <w:rsid w:val="003A4559"/>
    <w:rsid w:val="003A4F38"/>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21D7"/>
    <w:rsid w:val="003B3624"/>
    <w:rsid w:val="003B3660"/>
    <w:rsid w:val="003B386F"/>
    <w:rsid w:val="003B39F9"/>
    <w:rsid w:val="003B4138"/>
    <w:rsid w:val="003B5EF4"/>
    <w:rsid w:val="003B6743"/>
    <w:rsid w:val="003B6924"/>
    <w:rsid w:val="003B73B7"/>
    <w:rsid w:val="003B7634"/>
    <w:rsid w:val="003B78AD"/>
    <w:rsid w:val="003B7DDB"/>
    <w:rsid w:val="003C00CD"/>
    <w:rsid w:val="003C018A"/>
    <w:rsid w:val="003C0220"/>
    <w:rsid w:val="003C07A3"/>
    <w:rsid w:val="003C0C94"/>
    <w:rsid w:val="003C126F"/>
    <w:rsid w:val="003C1AB1"/>
    <w:rsid w:val="003C1B53"/>
    <w:rsid w:val="003C1BFB"/>
    <w:rsid w:val="003C2179"/>
    <w:rsid w:val="003C2412"/>
    <w:rsid w:val="003C253D"/>
    <w:rsid w:val="003C268F"/>
    <w:rsid w:val="003C269A"/>
    <w:rsid w:val="003C27E0"/>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33B"/>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4CE"/>
    <w:rsid w:val="003D3597"/>
    <w:rsid w:val="003D3A48"/>
    <w:rsid w:val="003D3BB1"/>
    <w:rsid w:val="003D4196"/>
    <w:rsid w:val="003D490C"/>
    <w:rsid w:val="003D4F69"/>
    <w:rsid w:val="003D517C"/>
    <w:rsid w:val="003D5A05"/>
    <w:rsid w:val="003D5D4A"/>
    <w:rsid w:val="003D5EC9"/>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EBE"/>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B8"/>
    <w:rsid w:val="0040427C"/>
    <w:rsid w:val="00404533"/>
    <w:rsid w:val="0040472C"/>
    <w:rsid w:val="004047D7"/>
    <w:rsid w:val="00404933"/>
    <w:rsid w:val="00404A31"/>
    <w:rsid w:val="00404E21"/>
    <w:rsid w:val="00405855"/>
    <w:rsid w:val="00405B22"/>
    <w:rsid w:val="00405D65"/>
    <w:rsid w:val="00405D77"/>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4E09"/>
    <w:rsid w:val="004152B9"/>
    <w:rsid w:val="004157B6"/>
    <w:rsid w:val="0041685F"/>
    <w:rsid w:val="00416A07"/>
    <w:rsid w:val="00416CD6"/>
    <w:rsid w:val="00416D08"/>
    <w:rsid w:val="004170BC"/>
    <w:rsid w:val="00417604"/>
    <w:rsid w:val="00417DAC"/>
    <w:rsid w:val="004211AC"/>
    <w:rsid w:val="0042158A"/>
    <w:rsid w:val="00421D7D"/>
    <w:rsid w:val="00422728"/>
    <w:rsid w:val="004242D3"/>
    <w:rsid w:val="00424668"/>
    <w:rsid w:val="0042470D"/>
    <w:rsid w:val="00424B94"/>
    <w:rsid w:val="00424C4C"/>
    <w:rsid w:val="004250AE"/>
    <w:rsid w:val="00425261"/>
    <w:rsid w:val="004252AF"/>
    <w:rsid w:val="004252F8"/>
    <w:rsid w:val="0042578B"/>
    <w:rsid w:val="004257A5"/>
    <w:rsid w:val="00425CFB"/>
    <w:rsid w:val="00426B41"/>
    <w:rsid w:val="004272F3"/>
    <w:rsid w:val="0042788E"/>
    <w:rsid w:val="00427CCD"/>
    <w:rsid w:val="004301AF"/>
    <w:rsid w:val="00430ED6"/>
    <w:rsid w:val="00431627"/>
    <w:rsid w:val="00432500"/>
    <w:rsid w:val="00432574"/>
    <w:rsid w:val="0043288C"/>
    <w:rsid w:val="0043335A"/>
    <w:rsid w:val="00433528"/>
    <w:rsid w:val="0043353B"/>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038"/>
    <w:rsid w:val="0044093D"/>
    <w:rsid w:val="00441140"/>
    <w:rsid w:val="00441581"/>
    <w:rsid w:val="004416E6"/>
    <w:rsid w:val="004417E5"/>
    <w:rsid w:val="00441964"/>
    <w:rsid w:val="00441C7D"/>
    <w:rsid w:val="00442AF7"/>
    <w:rsid w:val="00442B5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5796"/>
    <w:rsid w:val="00445AD6"/>
    <w:rsid w:val="00446166"/>
    <w:rsid w:val="00446913"/>
    <w:rsid w:val="004473E3"/>
    <w:rsid w:val="00447B36"/>
    <w:rsid w:val="00447D54"/>
    <w:rsid w:val="00450415"/>
    <w:rsid w:val="004505C6"/>
    <w:rsid w:val="0045073B"/>
    <w:rsid w:val="00450767"/>
    <w:rsid w:val="004512A8"/>
    <w:rsid w:val="0045134B"/>
    <w:rsid w:val="004516A3"/>
    <w:rsid w:val="00451781"/>
    <w:rsid w:val="0045184C"/>
    <w:rsid w:val="00451AF7"/>
    <w:rsid w:val="00451FD4"/>
    <w:rsid w:val="004525F0"/>
    <w:rsid w:val="004526B3"/>
    <w:rsid w:val="0045291F"/>
    <w:rsid w:val="00452C1D"/>
    <w:rsid w:val="00453770"/>
    <w:rsid w:val="004545ED"/>
    <w:rsid w:val="00454A71"/>
    <w:rsid w:val="00454F45"/>
    <w:rsid w:val="00455131"/>
    <w:rsid w:val="00455810"/>
    <w:rsid w:val="00455A08"/>
    <w:rsid w:val="00455AA9"/>
    <w:rsid w:val="00455D76"/>
    <w:rsid w:val="00456067"/>
    <w:rsid w:val="00456A2D"/>
    <w:rsid w:val="00456E58"/>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848"/>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156"/>
    <w:rsid w:val="00477541"/>
    <w:rsid w:val="00477B4C"/>
    <w:rsid w:val="00477E28"/>
    <w:rsid w:val="004811FD"/>
    <w:rsid w:val="004817D0"/>
    <w:rsid w:val="00481849"/>
    <w:rsid w:val="00482647"/>
    <w:rsid w:val="00482BC0"/>
    <w:rsid w:val="00483066"/>
    <w:rsid w:val="00483462"/>
    <w:rsid w:val="00483E10"/>
    <w:rsid w:val="00483EB6"/>
    <w:rsid w:val="004847DE"/>
    <w:rsid w:val="00484906"/>
    <w:rsid w:val="00484E76"/>
    <w:rsid w:val="0048571A"/>
    <w:rsid w:val="0048587E"/>
    <w:rsid w:val="00485E23"/>
    <w:rsid w:val="0048654D"/>
    <w:rsid w:val="004867B9"/>
    <w:rsid w:val="00486B0D"/>
    <w:rsid w:val="00486DCD"/>
    <w:rsid w:val="004873D5"/>
    <w:rsid w:val="004905CE"/>
    <w:rsid w:val="004909FF"/>
    <w:rsid w:val="004914B5"/>
    <w:rsid w:val="004923AA"/>
    <w:rsid w:val="0049538A"/>
    <w:rsid w:val="00495EA0"/>
    <w:rsid w:val="00495F71"/>
    <w:rsid w:val="00496AA9"/>
    <w:rsid w:val="00496EFB"/>
    <w:rsid w:val="00497209"/>
    <w:rsid w:val="00497851"/>
    <w:rsid w:val="0049788B"/>
    <w:rsid w:val="00497DF3"/>
    <w:rsid w:val="00497F1D"/>
    <w:rsid w:val="004A01F5"/>
    <w:rsid w:val="004A0401"/>
    <w:rsid w:val="004A0B9A"/>
    <w:rsid w:val="004A0E10"/>
    <w:rsid w:val="004A13CE"/>
    <w:rsid w:val="004A197D"/>
    <w:rsid w:val="004A19E0"/>
    <w:rsid w:val="004A1BB5"/>
    <w:rsid w:val="004A282B"/>
    <w:rsid w:val="004A299F"/>
    <w:rsid w:val="004A2AD9"/>
    <w:rsid w:val="004A2CEE"/>
    <w:rsid w:val="004A35ED"/>
    <w:rsid w:val="004A3697"/>
    <w:rsid w:val="004A3C50"/>
    <w:rsid w:val="004A3F9F"/>
    <w:rsid w:val="004A4444"/>
    <w:rsid w:val="004A4761"/>
    <w:rsid w:val="004A47CB"/>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43C"/>
    <w:rsid w:val="004B3551"/>
    <w:rsid w:val="004B4142"/>
    <w:rsid w:val="004B42DF"/>
    <w:rsid w:val="004B463D"/>
    <w:rsid w:val="004B4807"/>
    <w:rsid w:val="004B4FC3"/>
    <w:rsid w:val="004B50CC"/>
    <w:rsid w:val="004B5334"/>
    <w:rsid w:val="004B5982"/>
    <w:rsid w:val="004B61F9"/>
    <w:rsid w:val="004B64EB"/>
    <w:rsid w:val="004B66E7"/>
    <w:rsid w:val="004B685B"/>
    <w:rsid w:val="004B6BCA"/>
    <w:rsid w:val="004B6FBD"/>
    <w:rsid w:val="004B7455"/>
    <w:rsid w:val="004B7B13"/>
    <w:rsid w:val="004B7B84"/>
    <w:rsid w:val="004B7E66"/>
    <w:rsid w:val="004B7FBC"/>
    <w:rsid w:val="004C010A"/>
    <w:rsid w:val="004C076A"/>
    <w:rsid w:val="004C0B12"/>
    <w:rsid w:val="004C0BB9"/>
    <w:rsid w:val="004C1141"/>
    <w:rsid w:val="004C11AA"/>
    <w:rsid w:val="004C2058"/>
    <w:rsid w:val="004C2607"/>
    <w:rsid w:val="004C26B8"/>
    <w:rsid w:val="004C2890"/>
    <w:rsid w:val="004C29F1"/>
    <w:rsid w:val="004C3894"/>
    <w:rsid w:val="004C3C5E"/>
    <w:rsid w:val="004C3FE3"/>
    <w:rsid w:val="004C40E5"/>
    <w:rsid w:val="004C428D"/>
    <w:rsid w:val="004C42C8"/>
    <w:rsid w:val="004C432C"/>
    <w:rsid w:val="004C4413"/>
    <w:rsid w:val="004C4664"/>
    <w:rsid w:val="004C4ADF"/>
    <w:rsid w:val="004C4FDA"/>
    <w:rsid w:val="004C5089"/>
    <w:rsid w:val="004C53C3"/>
    <w:rsid w:val="004C571A"/>
    <w:rsid w:val="004C606C"/>
    <w:rsid w:val="004C6369"/>
    <w:rsid w:val="004C6B6C"/>
    <w:rsid w:val="004C735E"/>
    <w:rsid w:val="004C7DC4"/>
    <w:rsid w:val="004C7E0B"/>
    <w:rsid w:val="004C7E53"/>
    <w:rsid w:val="004D017C"/>
    <w:rsid w:val="004D1010"/>
    <w:rsid w:val="004D16DA"/>
    <w:rsid w:val="004D23CB"/>
    <w:rsid w:val="004D248A"/>
    <w:rsid w:val="004D392E"/>
    <w:rsid w:val="004D3BE3"/>
    <w:rsid w:val="004D3D1D"/>
    <w:rsid w:val="004D435E"/>
    <w:rsid w:val="004D459D"/>
    <w:rsid w:val="004D4C7B"/>
    <w:rsid w:val="004D5FEB"/>
    <w:rsid w:val="004D6371"/>
    <w:rsid w:val="004D6B07"/>
    <w:rsid w:val="004D7072"/>
    <w:rsid w:val="004D7B52"/>
    <w:rsid w:val="004D7DFA"/>
    <w:rsid w:val="004D7F6A"/>
    <w:rsid w:val="004E0049"/>
    <w:rsid w:val="004E02FF"/>
    <w:rsid w:val="004E03B6"/>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C52"/>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D3A"/>
    <w:rsid w:val="004F0FAF"/>
    <w:rsid w:val="004F1077"/>
    <w:rsid w:val="004F11F4"/>
    <w:rsid w:val="004F1635"/>
    <w:rsid w:val="004F1855"/>
    <w:rsid w:val="004F1982"/>
    <w:rsid w:val="004F199F"/>
    <w:rsid w:val="004F1BDF"/>
    <w:rsid w:val="004F1E4F"/>
    <w:rsid w:val="004F30E1"/>
    <w:rsid w:val="004F33F0"/>
    <w:rsid w:val="004F4D51"/>
    <w:rsid w:val="004F50BE"/>
    <w:rsid w:val="004F5316"/>
    <w:rsid w:val="004F5782"/>
    <w:rsid w:val="004F5D77"/>
    <w:rsid w:val="004F5FCA"/>
    <w:rsid w:val="004F610F"/>
    <w:rsid w:val="004F6FEF"/>
    <w:rsid w:val="004F7879"/>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212"/>
    <w:rsid w:val="005070CC"/>
    <w:rsid w:val="0050724C"/>
    <w:rsid w:val="00507441"/>
    <w:rsid w:val="00507D9D"/>
    <w:rsid w:val="00507DC9"/>
    <w:rsid w:val="005107DF"/>
    <w:rsid w:val="00510FBB"/>
    <w:rsid w:val="0051113D"/>
    <w:rsid w:val="0051148D"/>
    <w:rsid w:val="00511E57"/>
    <w:rsid w:val="005122FE"/>
    <w:rsid w:val="0051270F"/>
    <w:rsid w:val="00512760"/>
    <w:rsid w:val="0051293A"/>
    <w:rsid w:val="00512B1D"/>
    <w:rsid w:val="00512C9F"/>
    <w:rsid w:val="00512D6B"/>
    <w:rsid w:val="00512E53"/>
    <w:rsid w:val="00512F46"/>
    <w:rsid w:val="0051329C"/>
    <w:rsid w:val="00513D2A"/>
    <w:rsid w:val="0051416C"/>
    <w:rsid w:val="005141C7"/>
    <w:rsid w:val="0051508F"/>
    <w:rsid w:val="00515849"/>
    <w:rsid w:val="00515C55"/>
    <w:rsid w:val="00515CBD"/>
    <w:rsid w:val="00515ED0"/>
    <w:rsid w:val="00516043"/>
    <w:rsid w:val="0051611C"/>
    <w:rsid w:val="00516591"/>
    <w:rsid w:val="0051688D"/>
    <w:rsid w:val="00517456"/>
    <w:rsid w:val="0051756D"/>
    <w:rsid w:val="00517A42"/>
    <w:rsid w:val="005209A8"/>
    <w:rsid w:val="00520B7A"/>
    <w:rsid w:val="00520E6F"/>
    <w:rsid w:val="00520FCB"/>
    <w:rsid w:val="005212AF"/>
    <w:rsid w:val="005217E2"/>
    <w:rsid w:val="00521AF1"/>
    <w:rsid w:val="00522200"/>
    <w:rsid w:val="00522B84"/>
    <w:rsid w:val="00522BE7"/>
    <w:rsid w:val="00522C57"/>
    <w:rsid w:val="00522E11"/>
    <w:rsid w:val="005233E1"/>
    <w:rsid w:val="0052352E"/>
    <w:rsid w:val="00523DED"/>
    <w:rsid w:val="00524085"/>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1FA"/>
    <w:rsid w:val="005315A7"/>
    <w:rsid w:val="005321FB"/>
    <w:rsid w:val="0053254A"/>
    <w:rsid w:val="00533124"/>
    <w:rsid w:val="005332CF"/>
    <w:rsid w:val="005334CF"/>
    <w:rsid w:val="00533865"/>
    <w:rsid w:val="00533C4A"/>
    <w:rsid w:val="005346BB"/>
    <w:rsid w:val="00534E0B"/>
    <w:rsid w:val="00535763"/>
    <w:rsid w:val="005357BB"/>
    <w:rsid w:val="00535AB0"/>
    <w:rsid w:val="0053709F"/>
    <w:rsid w:val="005377B5"/>
    <w:rsid w:val="005379E7"/>
    <w:rsid w:val="00537A4A"/>
    <w:rsid w:val="00537F39"/>
    <w:rsid w:val="00540094"/>
    <w:rsid w:val="005404A6"/>
    <w:rsid w:val="005404AA"/>
    <w:rsid w:val="00540743"/>
    <w:rsid w:val="00540949"/>
    <w:rsid w:val="00540C9A"/>
    <w:rsid w:val="00540E3F"/>
    <w:rsid w:val="0054132A"/>
    <w:rsid w:val="005415E4"/>
    <w:rsid w:val="00541A66"/>
    <w:rsid w:val="00541BC4"/>
    <w:rsid w:val="00541FB9"/>
    <w:rsid w:val="005420ED"/>
    <w:rsid w:val="00542A74"/>
    <w:rsid w:val="00542C82"/>
    <w:rsid w:val="005436A0"/>
    <w:rsid w:val="00543AE0"/>
    <w:rsid w:val="00543CE3"/>
    <w:rsid w:val="00543D2C"/>
    <w:rsid w:val="0054401A"/>
    <w:rsid w:val="005448A6"/>
    <w:rsid w:val="0054490E"/>
    <w:rsid w:val="005460F9"/>
    <w:rsid w:val="005464B7"/>
    <w:rsid w:val="005464CA"/>
    <w:rsid w:val="00547265"/>
    <w:rsid w:val="00547443"/>
    <w:rsid w:val="00547AAA"/>
    <w:rsid w:val="005505A6"/>
    <w:rsid w:val="005505BF"/>
    <w:rsid w:val="00550A0B"/>
    <w:rsid w:val="005510A8"/>
    <w:rsid w:val="00551B0D"/>
    <w:rsid w:val="00551FA7"/>
    <w:rsid w:val="00551FFF"/>
    <w:rsid w:val="00552A2D"/>
    <w:rsid w:val="00552DEC"/>
    <w:rsid w:val="005531CB"/>
    <w:rsid w:val="00553286"/>
    <w:rsid w:val="00553E2C"/>
    <w:rsid w:val="00553E78"/>
    <w:rsid w:val="0055476C"/>
    <w:rsid w:val="00555A9C"/>
    <w:rsid w:val="00556F5C"/>
    <w:rsid w:val="005570CD"/>
    <w:rsid w:val="0055710D"/>
    <w:rsid w:val="00557338"/>
    <w:rsid w:val="00557343"/>
    <w:rsid w:val="00557458"/>
    <w:rsid w:val="00557E7F"/>
    <w:rsid w:val="005605D0"/>
    <w:rsid w:val="005607AC"/>
    <w:rsid w:val="00560AD2"/>
    <w:rsid w:val="005611B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0F1"/>
    <w:rsid w:val="005663E9"/>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AB"/>
    <w:rsid w:val="00571ED2"/>
    <w:rsid w:val="00571EE0"/>
    <w:rsid w:val="00572015"/>
    <w:rsid w:val="00572264"/>
    <w:rsid w:val="00572448"/>
    <w:rsid w:val="005725D8"/>
    <w:rsid w:val="00572741"/>
    <w:rsid w:val="00572AF3"/>
    <w:rsid w:val="0057380D"/>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205"/>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3EB"/>
    <w:rsid w:val="00594FA6"/>
    <w:rsid w:val="0059500D"/>
    <w:rsid w:val="005957BA"/>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3757"/>
    <w:rsid w:val="005A42B4"/>
    <w:rsid w:val="005A4823"/>
    <w:rsid w:val="005A577E"/>
    <w:rsid w:val="005A58DE"/>
    <w:rsid w:val="005A58E6"/>
    <w:rsid w:val="005A650E"/>
    <w:rsid w:val="005A65AE"/>
    <w:rsid w:val="005A65C8"/>
    <w:rsid w:val="005A74E8"/>
    <w:rsid w:val="005B035A"/>
    <w:rsid w:val="005B0449"/>
    <w:rsid w:val="005B05EC"/>
    <w:rsid w:val="005B0749"/>
    <w:rsid w:val="005B18A7"/>
    <w:rsid w:val="005B19E4"/>
    <w:rsid w:val="005B1D8D"/>
    <w:rsid w:val="005B24C3"/>
    <w:rsid w:val="005B269E"/>
    <w:rsid w:val="005B2A1D"/>
    <w:rsid w:val="005B2C82"/>
    <w:rsid w:val="005B2D9B"/>
    <w:rsid w:val="005B2FD0"/>
    <w:rsid w:val="005B31E5"/>
    <w:rsid w:val="005B34A6"/>
    <w:rsid w:val="005B383F"/>
    <w:rsid w:val="005B3D70"/>
    <w:rsid w:val="005B3F13"/>
    <w:rsid w:val="005B44C0"/>
    <w:rsid w:val="005B46C1"/>
    <w:rsid w:val="005B484F"/>
    <w:rsid w:val="005B5234"/>
    <w:rsid w:val="005B537C"/>
    <w:rsid w:val="005B5793"/>
    <w:rsid w:val="005B5ED5"/>
    <w:rsid w:val="005B5F92"/>
    <w:rsid w:val="005B616B"/>
    <w:rsid w:val="005B6CB0"/>
    <w:rsid w:val="005B75B7"/>
    <w:rsid w:val="005B7609"/>
    <w:rsid w:val="005C0258"/>
    <w:rsid w:val="005C0678"/>
    <w:rsid w:val="005C0B37"/>
    <w:rsid w:val="005C17C2"/>
    <w:rsid w:val="005C1E12"/>
    <w:rsid w:val="005C39F6"/>
    <w:rsid w:val="005C3ABE"/>
    <w:rsid w:val="005C3B8A"/>
    <w:rsid w:val="005C3F18"/>
    <w:rsid w:val="005C407C"/>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90C"/>
    <w:rsid w:val="005D4A26"/>
    <w:rsid w:val="005D4AB8"/>
    <w:rsid w:val="005D511B"/>
    <w:rsid w:val="005D532A"/>
    <w:rsid w:val="005D5B36"/>
    <w:rsid w:val="005D5E51"/>
    <w:rsid w:val="005D5ED3"/>
    <w:rsid w:val="005D5FBB"/>
    <w:rsid w:val="005D6080"/>
    <w:rsid w:val="005D6204"/>
    <w:rsid w:val="005D65CB"/>
    <w:rsid w:val="005D6A47"/>
    <w:rsid w:val="005D6C09"/>
    <w:rsid w:val="005D7383"/>
    <w:rsid w:val="005D7998"/>
    <w:rsid w:val="005D7A77"/>
    <w:rsid w:val="005D7AF0"/>
    <w:rsid w:val="005D7BF7"/>
    <w:rsid w:val="005D7D8C"/>
    <w:rsid w:val="005D7DDE"/>
    <w:rsid w:val="005E07FD"/>
    <w:rsid w:val="005E0C85"/>
    <w:rsid w:val="005E0D10"/>
    <w:rsid w:val="005E1041"/>
    <w:rsid w:val="005E1572"/>
    <w:rsid w:val="005E25A4"/>
    <w:rsid w:val="005E2611"/>
    <w:rsid w:val="005E2700"/>
    <w:rsid w:val="005E27CF"/>
    <w:rsid w:val="005E29E3"/>
    <w:rsid w:val="005E2C4A"/>
    <w:rsid w:val="005E36FB"/>
    <w:rsid w:val="005E3B81"/>
    <w:rsid w:val="005E40C9"/>
    <w:rsid w:val="005E4667"/>
    <w:rsid w:val="005E4A3C"/>
    <w:rsid w:val="005E4B18"/>
    <w:rsid w:val="005E4DDA"/>
    <w:rsid w:val="005E4E02"/>
    <w:rsid w:val="005E4EA6"/>
    <w:rsid w:val="005E5469"/>
    <w:rsid w:val="005E58F5"/>
    <w:rsid w:val="005E5BC7"/>
    <w:rsid w:val="005E5C65"/>
    <w:rsid w:val="005E5FE0"/>
    <w:rsid w:val="005E62F0"/>
    <w:rsid w:val="005E67A8"/>
    <w:rsid w:val="005E6C99"/>
    <w:rsid w:val="005E6E23"/>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70E4"/>
    <w:rsid w:val="005F7162"/>
    <w:rsid w:val="005F779E"/>
    <w:rsid w:val="005F7AEA"/>
    <w:rsid w:val="005F7EBF"/>
    <w:rsid w:val="00600B54"/>
    <w:rsid w:val="00600CEA"/>
    <w:rsid w:val="006015A1"/>
    <w:rsid w:val="006015E1"/>
    <w:rsid w:val="00601B91"/>
    <w:rsid w:val="00601DD0"/>
    <w:rsid w:val="0060200D"/>
    <w:rsid w:val="00602CF3"/>
    <w:rsid w:val="00603033"/>
    <w:rsid w:val="0060304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844"/>
    <w:rsid w:val="0061093E"/>
    <w:rsid w:val="006119DC"/>
    <w:rsid w:val="00612434"/>
    <w:rsid w:val="00612CE6"/>
    <w:rsid w:val="00612DA3"/>
    <w:rsid w:val="00612EDD"/>
    <w:rsid w:val="00612FBA"/>
    <w:rsid w:val="00612FF9"/>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088"/>
    <w:rsid w:val="006242E9"/>
    <w:rsid w:val="006250F6"/>
    <w:rsid w:val="006258F1"/>
    <w:rsid w:val="00626341"/>
    <w:rsid w:val="00626BBC"/>
    <w:rsid w:val="00626F69"/>
    <w:rsid w:val="0062738F"/>
    <w:rsid w:val="006274B9"/>
    <w:rsid w:val="0062770C"/>
    <w:rsid w:val="00627808"/>
    <w:rsid w:val="0062788C"/>
    <w:rsid w:val="0062794A"/>
    <w:rsid w:val="00627CD4"/>
    <w:rsid w:val="006300B6"/>
    <w:rsid w:val="00630995"/>
    <w:rsid w:val="00630A0F"/>
    <w:rsid w:val="00630DE9"/>
    <w:rsid w:val="00630F03"/>
    <w:rsid w:val="0063117E"/>
    <w:rsid w:val="0063163D"/>
    <w:rsid w:val="0063190D"/>
    <w:rsid w:val="00631E78"/>
    <w:rsid w:val="00632B0E"/>
    <w:rsid w:val="00632B4B"/>
    <w:rsid w:val="00632C6E"/>
    <w:rsid w:val="00632F7B"/>
    <w:rsid w:val="00633526"/>
    <w:rsid w:val="00633A99"/>
    <w:rsid w:val="00633F35"/>
    <w:rsid w:val="00633F89"/>
    <w:rsid w:val="0063491E"/>
    <w:rsid w:val="006349FB"/>
    <w:rsid w:val="00634E47"/>
    <w:rsid w:val="00635013"/>
    <w:rsid w:val="0063557A"/>
    <w:rsid w:val="0063564E"/>
    <w:rsid w:val="00635EC4"/>
    <w:rsid w:val="00636208"/>
    <w:rsid w:val="006375BD"/>
    <w:rsid w:val="006377A4"/>
    <w:rsid w:val="00637F68"/>
    <w:rsid w:val="00640399"/>
    <w:rsid w:val="00640DBD"/>
    <w:rsid w:val="0064169B"/>
    <w:rsid w:val="0064259A"/>
    <w:rsid w:val="00642683"/>
    <w:rsid w:val="006428CA"/>
    <w:rsid w:val="00642975"/>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10A"/>
    <w:rsid w:val="00646974"/>
    <w:rsid w:val="00646A68"/>
    <w:rsid w:val="0064778F"/>
    <w:rsid w:val="00650371"/>
    <w:rsid w:val="00650538"/>
    <w:rsid w:val="0065073D"/>
    <w:rsid w:val="0065109E"/>
    <w:rsid w:val="006512AF"/>
    <w:rsid w:val="00651301"/>
    <w:rsid w:val="0065132D"/>
    <w:rsid w:val="00651E2B"/>
    <w:rsid w:val="006524E0"/>
    <w:rsid w:val="006524E3"/>
    <w:rsid w:val="0065291A"/>
    <w:rsid w:val="00652A2E"/>
    <w:rsid w:val="00652DFA"/>
    <w:rsid w:val="00653058"/>
    <w:rsid w:val="00653069"/>
    <w:rsid w:val="0065316F"/>
    <w:rsid w:val="00653A37"/>
    <w:rsid w:val="00653C2C"/>
    <w:rsid w:val="00653C49"/>
    <w:rsid w:val="006541EB"/>
    <w:rsid w:val="00654366"/>
    <w:rsid w:val="006545F9"/>
    <w:rsid w:val="006546D6"/>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87D"/>
    <w:rsid w:val="00665D31"/>
    <w:rsid w:val="00665D82"/>
    <w:rsid w:val="0066666B"/>
    <w:rsid w:val="00667A26"/>
    <w:rsid w:val="00670121"/>
    <w:rsid w:val="00670373"/>
    <w:rsid w:val="006708D2"/>
    <w:rsid w:val="006715F4"/>
    <w:rsid w:val="00671B2B"/>
    <w:rsid w:val="00671DB5"/>
    <w:rsid w:val="0067281B"/>
    <w:rsid w:val="0067282A"/>
    <w:rsid w:val="00672D4A"/>
    <w:rsid w:val="00673538"/>
    <w:rsid w:val="00674134"/>
    <w:rsid w:val="0067483C"/>
    <w:rsid w:val="006749CD"/>
    <w:rsid w:val="006752B0"/>
    <w:rsid w:val="006752C6"/>
    <w:rsid w:val="006752D5"/>
    <w:rsid w:val="00675AFC"/>
    <w:rsid w:val="00675C35"/>
    <w:rsid w:val="00675E66"/>
    <w:rsid w:val="00676607"/>
    <w:rsid w:val="00676836"/>
    <w:rsid w:val="00676B3A"/>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6D"/>
    <w:rsid w:val="006864E5"/>
    <w:rsid w:val="0068660C"/>
    <w:rsid w:val="00687390"/>
    <w:rsid w:val="006876B2"/>
    <w:rsid w:val="00687997"/>
    <w:rsid w:val="00687E47"/>
    <w:rsid w:val="00687EBB"/>
    <w:rsid w:val="00687FF8"/>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135"/>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A7D58"/>
    <w:rsid w:val="006B019A"/>
    <w:rsid w:val="006B02BE"/>
    <w:rsid w:val="006B0411"/>
    <w:rsid w:val="006B0B2D"/>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F44"/>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89"/>
    <w:rsid w:val="006E75C7"/>
    <w:rsid w:val="006E7679"/>
    <w:rsid w:val="006E7CF2"/>
    <w:rsid w:val="006F0F4F"/>
    <w:rsid w:val="006F1DB4"/>
    <w:rsid w:val="006F21EC"/>
    <w:rsid w:val="006F2478"/>
    <w:rsid w:val="006F26D9"/>
    <w:rsid w:val="006F2F71"/>
    <w:rsid w:val="006F4380"/>
    <w:rsid w:val="006F4AAF"/>
    <w:rsid w:val="006F506C"/>
    <w:rsid w:val="006F5ACA"/>
    <w:rsid w:val="006F5B33"/>
    <w:rsid w:val="006F631C"/>
    <w:rsid w:val="006F6DAA"/>
    <w:rsid w:val="006F7115"/>
    <w:rsid w:val="006F7FB1"/>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6A"/>
    <w:rsid w:val="007045A0"/>
    <w:rsid w:val="007046CE"/>
    <w:rsid w:val="007066BA"/>
    <w:rsid w:val="0070681D"/>
    <w:rsid w:val="00706A2D"/>
    <w:rsid w:val="00706BD5"/>
    <w:rsid w:val="00706F4D"/>
    <w:rsid w:val="00707027"/>
    <w:rsid w:val="00707712"/>
    <w:rsid w:val="007100C3"/>
    <w:rsid w:val="007101B7"/>
    <w:rsid w:val="007108F9"/>
    <w:rsid w:val="00710F05"/>
    <w:rsid w:val="0071157E"/>
    <w:rsid w:val="007117A7"/>
    <w:rsid w:val="007122F1"/>
    <w:rsid w:val="007128D8"/>
    <w:rsid w:val="007128DA"/>
    <w:rsid w:val="00712D41"/>
    <w:rsid w:val="00712F0E"/>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413"/>
    <w:rsid w:val="0072163C"/>
    <w:rsid w:val="007216E7"/>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67B"/>
    <w:rsid w:val="007317B5"/>
    <w:rsid w:val="0073210C"/>
    <w:rsid w:val="007321DE"/>
    <w:rsid w:val="0073238A"/>
    <w:rsid w:val="007325A0"/>
    <w:rsid w:val="00733758"/>
    <w:rsid w:val="00733CB2"/>
    <w:rsid w:val="00734737"/>
    <w:rsid w:val="007347C3"/>
    <w:rsid w:val="007349E0"/>
    <w:rsid w:val="00734BBA"/>
    <w:rsid w:val="00735763"/>
    <w:rsid w:val="00735B36"/>
    <w:rsid w:val="00735C77"/>
    <w:rsid w:val="00735E40"/>
    <w:rsid w:val="0073602A"/>
    <w:rsid w:val="0073676A"/>
    <w:rsid w:val="007367F6"/>
    <w:rsid w:val="00736D34"/>
    <w:rsid w:val="00736EA4"/>
    <w:rsid w:val="0073711D"/>
    <w:rsid w:val="0073778F"/>
    <w:rsid w:val="00737E5C"/>
    <w:rsid w:val="0074016E"/>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39"/>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C97"/>
    <w:rsid w:val="00754259"/>
    <w:rsid w:val="007545D6"/>
    <w:rsid w:val="00754ABA"/>
    <w:rsid w:val="00754F0F"/>
    <w:rsid w:val="0075502D"/>
    <w:rsid w:val="007552F1"/>
    <w:rsid w:val="007554D6"/>
    <w:rsid w:val="00755ABF"/>
    <w:rsid w:val="00755F3B"/>
    <w:rsid w:val="007560A1"/>
    <w:rsid w:val="007566CB"/>
    <w:rsid w:val="0075678B"/>
    <w:rsid w:val="007578FE"/>
    <w:rsid w:val="00757947"/>
    <w:rsid w:val="00757968"/>
    <w:rsid w:val="00757C1C"/>
    <w:rsid w:val="00757F06"/>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090E"/>
    <w:rsid w:val="0077132D"/>
    <w:rsid w:val="00771A43"/>
    <w:rsid w:val="00771D7A"/>
    <w:rsid w:val="00771E4F"/>
    <w:rsid w:val="00771EC8"/>
    <w:rsid w:val="007720C2"/>
    <w:rsid w:val="007724D5"/>
    <w:rsid w:val="007731F0"/>
    <w:rsid w:val="007740AD"/>
    <w:rsid w:val="0077465E"/>
    <w:rsid w:val="00774AA5"/>
    <w:rsid w:val="0077554C"/>
    <w:rsid w:val="00775B1C"/>
    <w:rsid w:val="00775B59"/>
    <w:rsid w:val="00775FC3"/>
    <w:rsid w:val="007763E1"/>
    <w:rsid w:val="0077671E"/>
    <w:rsid w:val="007769DA"/>
    <w:rsid w:val="00776B74"/>
    <w:rsid w:val="00776B79"/>
    <w:rsid w:val="00777049"/>
    <w:rsid w:val="00777670"/>
    <w:rsid w:val="00777DC5"/>
    <w:rsid w:val="00780883"/>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548"/>
    <w:rsid w:val="007869D1"/>
    <w:rsid w:val="00786D50"/>
    <w:rsid w:val="007872CB"/>
    <w:rsid w:val="007872CE"/>
    <w:rsid w:val="00787608"/>
    <w:rsid w:val="0078781A"/>
    <w:rsid w:val="00787CD7"/>
    <w:rsid w:val="00787DC2"/>
    <w:rsid w:val="00787EB6"/>
    <w:rsid w:val="0079007C"/>
    <w:rsid w:val="007909D9"/>
    <w:rsid w:val="00790A6B"/>
    <w:rsid w:val="00790B2E"/>
    <w:rsid w:val="00790D67"/>
    <w:rsid w:val="00790FAD"/>
    <w:rsid w:val="00791021"/>
    <w:rsid w:val="007912DE"/>
    <w:rsid w:val="00791E5B"/>
    <w:rsid w:val="00791FC9"/>
    <w:rsid w:val="0079211E"/>
    <w:rsid w:val="00792CEB"/>
    <w:rsid w:val="00793196"/>
    <w:rsid w:val="007935C1"/>
    <w:rsid w:val="0079367F"/>
    <w:rsid w:val="00793A26"/>
    <w:rsid w:val="00794539"/>
    <w:rsid w:val="0079488E"/>
    <w:rsid w:val="007948D0"/>
    <w:rsid w:val="00794DB6"/>
    <w:rsid w:val="00794F1E"/>
    <w:rsid w:val="00795153"/>
    <w:rsid w:val="00795E50"/>
    <w:rsid w:val="00796861"/>
    <w:rsid w:val="00796C67"/>
    <w:rsid w:val="00796EB0"/>
    <w:rsid w:val="007976F5"/>
    <w:rsid w:val="007A03E1"/>
    <w:rsid w:val="007A059A"/>
    <w:rsid w:val="007A0EE9"/>
    <w:rsid w:val="007A130B"/>
    <w:rsid w:val="007A15EC"/>
    <w:rsid w:val="007A1E23"/>
    <w:rsid w:val="007A2899"/>
    <w:rsid w:val="007A2D99"/>
    <w:rsid w:val="007A2F2E"/>
    <w:rsid w:val="007A40F8"/>
    <w:rsid w:val="007A506D"/>
    <w:rsid w:val="007A55C8"/>
    <w:rsid w:val="007A5905"/>
    <w:rsid w:val="007A599F"/>
    <w:rsid w:val="007A5BDA"/>
    <w:rsid w:val="007A5D9C"/>
    <w:rsid w:val="007A5DDD"/>
    <w:rsid w:val="007A66AA"/>
    <w:rsid w:val="007A6787"/>
    <w:rsid w:val="007A68AD"/>
    <w:rsid w:val="007A739D"/>
    <w:rsid w:val="007A7D55"/>
    <w:rsid w:val="007A7E1C"/>
    <w:rsid w:val="007A7E8A"/>
    <w:rsid w:val="007B0366"/>
    <w:rsid w:val="007B0A42"/>
    <w:rsid w:val="007B0B08"/>
    <w:rsid w:val="007B0F0F"/>
    <w:rsid w:val="007B12FF"/>
    <w:rsid w:val="007B185F"/>
    <w:rsid w:val="007B2A01"/>
    <w:rsid w:val="007B2E75"/>
    <w:rsid w:val="007B2E78"/>
    <w:rsid w:val="007B355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46E"/>
    <w:rsid w:val="007D38AC"/>
    <w:rsid w:val="007D4160"/>
    <w:rsid w:val="007D41C0"/>
    <w:rsid w:val="007D4BCF"/>
    <w:rsid w:val="007D52E4"/>
    <w:rsid w:val="007D5671"/>
    <w:rsid w:val="007D5985"/>
    <w:rsid w:val="007D5C61"/>
    <w:rsid w:val="007D60F9"/>
    <w:rsid w:val="007D632C"/>
    <w:rsid w:val="007D64BF"/>
    <w:rsid w:val="007D6857"/>
    <w:rsid w:val="007D68FD"/>
    <w:rsid w:val="007D6D19"/>
    <w:rsid w:val="007D72DA"/>
    <w:rsid w:val="007D7326"/>
    <w:rsid w:val="007D7364"/>
    <w:rsid w:val="007D7BC5"/>
    <w:rsid w:val="007D7DF4"/>
    <w:rsid w:val="007E05CD"/>
    <w:rsid w:val="007E0A9D"/>
    <w:rsid w:val="007E0B96"/>
    <w:rsid w:val="007E1003"/>
    <w:rsid w:val="007E10E2"/>
    <w:rsid w:val="007E12D6"/>
    <w:rsid w:val="007E132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390"/>
    <w:rsid w:val="00803B06"/>
    <w:rsid w:val="008040CB"/>
    <w:rsid w:val="008043C9"/>
    <w:rsid w:val="00804D0F"/>
    <w:rsid w:val="00804F45"/>
    <w:rsid w:val="008055AB"/>
    <w:rsid w:val="0080573E"/>
    <w:rsid w:val="00805A7E"/>
    <w:rsid w:val="00805D63"/>
    <w:rsid w:val="00806044"/>
    <w:rsid w:val="00806116"/>
    <w:rsid w:val="00806360"/>
    <w:rsid w:val="00806958"/>
    <w:rsid w:val="00807B75"/>
    <w:rsid w:val="00810237"/>
    <w:rsid w:val="008103FE"/>
    <w:rsid w:val="00810AF3"/>
    <w:rsid w:val="00810F97"/>
    <w:rsid w:val="0081155F"/>
    <w:rsid w:val="00811BE2"/>
    <w:rsid w:val="00811CD6"/>
    <w:rsid w:val="008127D8"/>
    <w:rsid w:val="00813105"/>
    <w:rsid w:val="00813D17"/>
    <w:rsid w:val="0081425E"/>
    <w:rsid w:val="008142E7"/>
    <w:rsid w:val="0081456F"/>
    <w:rsid w:val="00814604"/>
    <w:rsid w:val="00814C2C"/>
    <w:rsid w:val="00814F72"/>
    <w:rsid w:val="008150F0"/>
    <w:rsid w:val="0081570A"/>
    <w:rsid w:val="008159E8"/>
    <w:rsid w:val="00815BB7"/>
    <w:rsid w:val="00815D5F"/>
    <w:rsid w:val="00816329"/>
    <w:rsid w:val="00816835"/>
    <w:rsid w:val="00816C6A"/>
    <w:rsid w:val="008176D9"/>
    <w:rsid w:val="00817D5A"/>
    <w:rsid w:val="008202FE"/>
    <w:rsid w:val="00820490"/>
    <w:rsid w:val="00820815"/>
    <w:rsid w:val="008216CF"/>
    <w:rsid w:val="008216E1"/>
    <w:rsid w:val="008219D5"/>
    <w:rsid w:val="00821BB1"/>
    <w:rsid w:val="00821CD2"/>
    <w:rsid w:val="00821EC5"/>
    <w:rsid w:val="00821F83"/>
    <w:rsid w:val="008229C0"/>
    <w:rsid w:val="00822BE0"/>
    <w:rsid w:val="00822D7B"/>
    <w:rsid w:val="00822FE2"/>
    <w:rsid w:val="00823750"/>
    <w:rsid w:val="00823BF2"/>
    <w:rsid w:val="0082502F"/>
    <w:rsid w:val="00825256"/>
    <w:rsid w:val="0082539C"/>
    <w:rsid w:val="008253EC"/>
    <w:rsid w:val="00825579"/>
    <w:rsid w:val="0082571E"/>
    <w:rsid w:val="00825FEE"/>
    <w:rsid w:val="0082692A"/>
    <w:rsid w:val="00826A7E"/>
    <w:rsid w:val="00826BA7"/>
    <w:rsid w:val="00826C98"/>
    <w:rsid w:val="008272CE"/>
    <w:rsid w:val="00827813"/>
    <w:rsid w:val="00827A05"/>
    <w:rsid w:val="00827AF2"/>
    <w:rsid w:val="008301B0"/>
    <w:rsid w:val="008305F0"/>
    <w:rsid w:val="00830719"/>
    <w:rsid w:val="00830C9E"/>
    <w:rsid w:val="00830CAF"/>
    <w:rsid w:val="00830D3F"/>
    <w:rsid w:val="00831187"/>
    <w:rsid w:val="00831650"/>
    <w:rsid w:val="008320EC"/>
    <w:rsid w:val="00832543"/>
    <w:rsid w:val="0083270B"/>
    <w:rsid w:val="00832B5A"/>
    <w:rsid w:val="0083310A"/>
    <w:rsid w:val="008335C6"/>
    <w:rsid w:val="00833AB8"/>
    <w:rsid w:val="00833BF7"/>
    <w:rsid w:val="00834133"/>
    <w:rsid w:val="00834CBF"/>
    <w:rsid w:val="00834CF5"/>
    <w:rsid w:val="0083536C"/>
    <w:rsid w:val="00835378"/>
    <w:rsid w:val="008358C9"/>
    <w:rsid w:val="00835AA5"/>
    <w:rsid w:val="00836966"/>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B67"/>
    <w:rsid w:val="00852D5D"/>
    <w:rsid w:val="00852F58"/>
    <w:rsid w:val="00852FC9"/>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5EE"/>
    <w:rsid w:val="008616E5"/>
    <w:rsid w:val="00861C17"/>
    <w:rsid w:val="00861E28"/>
    <w:rsid w:val="00861F49"/>
    <w:rsid w:val="0086202D"/>
    <w:rsid w:val="00862DB8"/>
    <w:rsid w:val="0086303D"/>
    <w:rsid w:val="0086337B"/>
    <w:rsid w:val="008636B9"/>
    <w:rsid w:val="008638DF"/>
    <w:rsid w:val="00864390"/>
    <w:rsid w:val="008643DD"/>
    <w:rsid w:val="0086526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218A"/>
    <w:rsid w:val="008721F6"/>
    <w:rsid w:val="0087238E"/>
    <w:rsid w:val="0087369A"/>
    <w:rsid w:val="0087372C"/>
    <w:rsid w:val="00873A13"/>
    <w:rsid w:val="00873D68"/>
    <w:rsid w:val="00874383"/>
    <w:rsid w:val="00875609"/>
    <w:rsid w:val="00875E60"/>
    <w:rsid w:val="0087614F"/>
    <w:rsid w:val="00876B29"/>
    <w:rsid w:val="00876B6A"/>
    <w:rsid w:val="00876F48"/>
    <w:rsid w:val="0087717B"/>
    <w:rsid w:val="00877A5D"/>
    <w:rsid w:val="00877B4E"/>
    <w:rsid w:val="00877C10"/>
    <w:rsid w:val="008802B8"/>
    <w:rsid w:val="00880AA2"/>
    <w:rsid w:val="00881064"/>
    <w:rsid w:val="008814EC"/>
    <w:rsid w:val="00881B1D"/>
    <w:rsid w:val="0088228F"/>
    <w:rsid w:val="00882826"/>
    <w:rsid w:val="00882956"/>
    <w:rsid w:val="008834C6"/>
    <w:rsid w:val="00884602"/>
    <w:rsid w:val="008848C3"/>
    <w:rsid w:val="00884A8D"/>
    <w:rsid w:val="00884B13"/>
    <w:rsid w:val="00884D1B"/>
    <w:rsid w:val="0088536D"/>
    <w:rsid w:val="008858BC"/>
    <w:rsid w:val="008859FC"/>
    <w:rsid w:val="008867FE"/>
    <w:rsid w:val="008877C1"/>
    <w:rsid w:val="00887B5D"/>
    <w:rsid w:val="008914F1"/>
    <w:rsid w:val="008919DA"/>
    <w:rsid w:val="00891A20"/>
    <w:rsid w:val="00892FDE"/>
    <w:rsid w:val="008930CD"/>
    <w:rsid w:val="008931B4"/>
    <w:rsid w:val="0089331B"/>
    <w:rsid w:val="008933BC"/>
    <w:rsid w:val="008934CC"/>
    <w:rsid w:val="008936BE"/>
    <w:rsid w:val="00893C2B"/>
    <w:rsid w:val="00893C5C"/>
    <w:rsid w:val="008941B0"/>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3CEA"/>
    <w:rsid w:val="008A4861"/>
    <w:rsid w:val="008A51A5"/>
    <w:rsid w:val="008A5606"/>
    <w:rsid w:val="008A5873"/>
    <w:rsid w:val="008A59D8"/>
    <w:rsid w:val="008A5D2E"/>
    <w:rsid w:val="008A6002"/>
    <w:rsid w:val="008A60BA"/>
    <w:rsid w:val="008A63D2"/>
    <w:rsid w:val="008A6B05"/>
    <w:rsid w:val="008A794F"/>
    <w:rsid w:val="008A7E15"/>
    <w:rsid w:val="008A7E6D"/>
    <w:rsid w:val="008B0839"/>
    <w:rsid w:val="008B1F60"/>
    <w:rsid w:val="008B1FB2"/>
    <w:rsid w:val="008B2BE3"/>
    <w:rsid w:val="008B31B9"/>
    <w:rsid w:val="008B3682"/>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2EE3"/>
    <w:rsid w:val="008C39ED"/>
    <w:rsid w:val="008C3D60"/>
    <w:rsid w:val="008C3FB4"/>
    <w:rsid w:val="008C4071"/>
    <w:rsid w:val="008C419F"/>
    <w:rsid w:val="008C42E3"/>
    <w:rsid w:val="008C4C8E"/>
    <w:rsid w:val="008C4DE3"/>
    <w:rsid w:val="008C5210"/>
    <w:rsid w:val="008C5433"/>
    <w:rsid w:val="008C5658"/>
    <w:rsid w:val="008C5F5E"/>
    <w:rsid w:val="008C6767"/>
    <w:rsid w:val="008C69DD"/>
    <w:rsid w:val="008C6D60"/>
    <w:rsid w:val="008C6FC9"/>
    <w:rsid w:val="008C73B2"/>
    <w:rsid w:val="008C7B15"/>
    <w:rsid w:val="008C7C8C"/>
    <w:rsid w:val="008D03B2"/>
    <w:rsid w:val="008D07EC"/>
    <w:rsid w:val="008D0A7E"/>
    <w:rsid w:val="008D10F7"/>
    <w:rsid w:val="008D114E"/>
    <w:rsid w:val="008D1798"/>
    <w:rsid w:val="008D181A"/>
    <w:rsid w:val="008D27B8"/>
    <w:rsid w:val="008D29B6"/>
    <w:rsid w:val="008D2C3D"/>
    <w:rsid w:val="008D2D3D"/>
    <w:rsid w:val="008D2D94"/>
    <w:rsid w:val="008D3187"/>
    <w:rsid w:val="008D33A5"/>
    <w:rsid w:val="008D3752"/>
    <w:rsid w:val="008D3AE8"/>
    <w:rsid w:val="008D3B24"/>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98C"/>
    <w:rsid w:val="008E4A13"/>
    <w:rsid w:val="008E4A3C"/>
    <w:rsid w:val="008E4CB4"/>
    <w:rsid w:val="008E654F"/>
    <w:rsid w:val="008E656A"/>
    <w:rsid w:val="008E6D03"/>
    <w:rsid w:val="008E6D07"/>
    <w:rsid w:val="008E7334"/>
    <w:rsid w:val="008E7939"/>
    <w:rsid w:val="008E79CC"/>
    <w:rsid w:val="008E7C2A"/>
    <w:rsid w:val="008E7D27"/>
    <w:rsid w:val="008E7D87"/>
    <w:rsid w:val="008E7DB3"/>
    <w:rsid w:val="008F02EA"/>
    <w:rsid w:val="008F0404"/>
    <w:rsid w:val="008F0B38"/>
    <w:rsid w:val="008F121E"/>
    <w:rsid w:val="008F18F2"/>
    <w:rsid w:val="008F1C0B"/>
    <w:rsid w:val="008F242E"/>
    <w:rsid w:val="008F2477"/>
    <w:rsid w:val="008F27A4"/>
    <w:rsid w:val="008F2900"/>
    <w:rsid w:val="008F2DA8"/>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0A0"/>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36A"/>
    <w:rsid w:val="00913AC7"/>
    <w:rsid w:val="00913EE3"/>
    <w:rsid w:val="009142CB"/>
    <w:rsid w:val="00914D3F"/>
    <w:rsid w:val="009152F5"/>
    <w:rsid w:val="0091557F"/>
    <w:rsid w:val="0091577F"/>
    <w:rsid w:val="00915AF0"/>
    <w:rsid w:val="0091615C"/>
    <w:rsid w:val="0091656F"/>
    <w:rsid w:val="00916CA4"/>
    <w:rsid w:val="00917759"/>
    <w:rsid w:val="00917A3B"/>
    <w:rsid w:val="00917A79"/>
    <w:rsid w:val="00917E94"/>
    <w:rsid w:val="0092026D"/>
    <w:rsid w:val="00920619"/>
    <w:rsid w:val="00920762"/>
    <w:rsid w:val="009207CE"/>
    <w:rsid w:val="00920A13"/>
    <w:rsid w:val="00920DF2"/>
    <w:rsid w:val="0092145C"/>
    <w:rsid w:val="0092164F"/>
    <w:rsid w:val="009216C5"/>
    <w:rsid w:val="00922326"/>
    <w:rsid w:val="00922833"/>
    <w:rsid w:val="00922922"/>
    <w:rsid w:val="00923A02"/>
    <w:rsid w:val="00924445"/>
    <w:rsid w:val="00925348"/>
    <w:rsid w:val="00925B89"/>
    <w:rsid w:val="00926560"/>
    <w:rsid w:val="009265B6"/>
    <w:rsid w:val="00927DE7"/>
    <w:rsid w:val="00927FB2"/>
    <w:rsid w:val="00927FFC"/>
    <w:rsid w:val="009302A6"/>
    <w:rsid w:val="0093049E"/>
    <w:rsid w:val="00930569"/>
    <w:rsid w:val="00930BF8"/>
    <w:rsid w:val="00930E9B"/>
    <w:rsid w:val="00930F89"/>
    <w:rsid w:val="00931518"/>
    <w:rsid w:val="00931E5B"/>
    <w:rsid w:val="00931F19"/>
    <w:rsid w:val="00932078"/>
    <w:rsid w:val="009323DD"/>
    <w:rsid w:val="0093261C"/>
    <w:rsid w:val="009335CA"/>
    <w:rsid w:val="009342E3"/>
    <w:rsid w:val="00934599"/>
    <w:rsid w:val="00935371"/>
    <w:rsid w:val="00935826"/>
    <w:rsid w:val="0093767A"/>
    <w:rsid w:val="009400B9"/>
    <w:rsid w:val="00940EF8"/>
    <w:rsid w:val="00942030"/>
    <w:rsid w:val="00942226"/>
    <w:rsid w:val="00942379"/>
    <w:rsid w:val="009425A7"/>
    <w:rsid w:val="00942662"/>
    <w:rsid w:val="0094271A"/>
    <w:rsid w:val="00942B80"/>
    <w:rsid w:val="00942BCA"/>
    <w:rsid w:val="00942C81"/>
    <w:rsid w:val="00943F34"/>
    <w:rsid w:val="0094429A"/>
    <w:rsid w:val="00944A8D"/>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CED"/>
    <w:rsid w:val="00954E1B"/>
    <w:rsid w:val="00955067"/>
    <w:rsid w:val="00955109"/>
    <w:rsid w:val="00955F2F"/>
    <w:rsid w:val="00956594"/>
    <w:rsid w:val="00956A4E"/>
    <w:rsid w:val="00956AB5"/>
    <w:rsid w:val="009572B3"/>
    <w:rsid w:val="00957893"/>
    <w:rsid w:val="009579A4"/>
    <w:rsid w:val="00960577"/>
    <w:rsid w:val="009608B5"/>
    <w:rsid w:val="009609BC"/>
    <w:rsid w:val="00960A92"/>
    <w:rsid w:val="009610EB"/>
    <w:rsid w:val="0096122F"/>
    <w:rsid w:val="00961502"/>
    <w:rsid w:val="00961D46"/>
    <w:rsid w:val="009621A2"/>
    <w:rsid w:val="0096248C"/>
    <w:rsid w:val="00963009"/>
    <w:rsid w:val="0096353F"/>
    <w:rsid w:val="009635EC"/>
    <w:rsid w:val="009639C8"/>
    <w:rsid w:val="00963E07"/>
    <w:rsid w:val="00964029"/>
    <w:rsid w:val="0096424C"/>
    <w:rsid w:val="00965310"/>
    <w:rsid w:val="009655C4"/>
    <w:rsid w:val="0096562F"/>
    <w:rsid w:val="009657AE"/>
    <w:rsid w:val="00965894"/>
    <w:rsid w:val="0096595D"/>
    <w:rsid w:val="00966032"/>
    <w:rsid w:val="0096678C"/>
    <w:rsid w:val="009670AC"/>
    <w:rsid w:val="00967185"/>
    <w:rsid w:val="009679F8"/>
    <w:rsid w:val="00967DF7"/>
    <w:rsid w:val="009700A8"/>
    <w:rsid w:val="009705ED"/>
    <w:rsid w:val="00970624"/>
    <w:rsid w:val="009706D5"/>
    <w:rsid w:val="00970BA8"/>
    <w:rsid w:val="0097116B"/>
    <w:rsid w:val="00971170"/>
    <w:rsid w:val="009716FC"/>
    <w:rsid w:val="00971AF8"/>
    <w:rsid w:val="00971D69"/>
    <w:rsid w:val="00971D98"/>
    <w:rsid w:val="00971F5F"/>
    <w:rsid w:val="009737D2"/>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5D2"/>
    <w:rsid w:val="009779C8"/>
    <w:rsid w:val="00977B80"/>
    <w:rsid w:val="00980D68"/>
    <w:rsid w:val="0098179C"/>
    <w:rsid w:val="00981BEE"/>
    <w:rsid w:val="009827EC"/>
    <w:rsid w:val="00982EE8"/>
    <w:rsid w:val="00982FB0"/>
    <w:rsid w:val="009839DC"/>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0F6"/>
    <w:rsid w:val="0099098F"/>
    <w:rsid w:val="00990C73"/>
    <w:rsid w:val="00990E53"/>
    <w:rsid w:val="00990E9B"/>
    <w:rsid w:val="009910A4"/>
    <w:rsid w:val="00991602"/>
    <w:rsid w:val="00991C4E"/>
    <w:rsid w:val="00991D5A"/>
    <w:rsid w:val="009921F1"/>
    <w:rsid w:val="0099297C"/>
    <w:rsid w:val="00993285"/>
    <w:rsid w:val="00993376"/>
    <w:rsid w:val="0099370A"/>
    <w:rsid w:val="00993EC5"/>
    <w:rsid w:val="0099413E"/>
    <w:rsid w:val="009949C7"/>
    <w:rsid w:val="00994BFB"/>
    <w:rsid w:val="00995FEE"/>
    <w:rsid w:val="00996076"/>
    <w:rsid w:val="00996791"/>
    <w:rsid w:val="0099696F"/>
    <w:rsid w:val="00996A31"/>
    <w:rsid w:val="00996B22"/>
    <w:rsid w:val="009971F1"/>
    <w:rsid w:val="0099736C"/>
    <w:rsid w:val="00997429"/>
    <w:rsid w:val="0099784E"/>
    <w:rsid w:val="009978CF"/>
    <w:rsid w:val="009A0886"/>
    <w:rsid w:val="009A180D"/>
    <w:rsid w:val="009A1BD2"/>
    <w:rsid w:val="009A201E"/>
    <w:rsid w:val="009A2350"/>
    <w:rsid w:val="009A3252"/>
    <w:rsid w:val="009A3A73"/>
    <w:rsid w:val="009A43BF"/>
    <w:rsid w:val="009A4F47"/>
    <w:rsid w:val="009A50B5"/>
    <w:rsid w:val="009A5EF7"/>
    <w:rsid w:val="009A6089"/>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747"/>
    <w:rsid w:val="009D5909"/>
    <w:rsid w:val="009D5D9E"/>
    <w:rsid w:val="009D5DE2"/>
    <w:rsid w:val="009D61CE"/>
    <w:rsid w:val="009D62CF"/>
    <w:rsid w:val="009D6598"/>
    <w:rsid w:val="009D7294"/>
    <w:rsid w:val="009D73D9"/>
    <w:rsid w:val="009D779F"/>
    <w:rsid w:val="009E0370"/>
    <w:rsid w:val="009E064A"/>
    <w:rsid w:val="009E07D4"/>
    <w:rsid w:val="009E0A75"/>
    <w:rsid w:val="009E10C6"/>
    <w:rsid w:val="009E1AF4"/>
    <w:rsid w:val="009E1FFB"/>
    <w:rsid w:val="009E20B7"/>
    <w:rsid w:val="009E2403"/>
    <w:rsid w:val="009E282C"/>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2AD"/>
    <w:rsid w:val="009F0556"/>
    <w:rsid w:val="009F0698"/>
    <w:rsid w:val="009F0935"/>
    <w:rsid w:val="009F0A4E"/>
    <w:rsid w:val="009F0AEA"/>
    <w:rsid w:val="009F1287"/>
    <w:rsid w:val="009F18CF"/>
    <w:rsid w:val="009F3379"/>
    <w:rsid w:val="009F38DE"/>
    <w:rsid w:val="009F402F"/>
    <w:rsid w:val="009F474E"/>
    <w:rsid w:val="009F4CE8"/>
    <w:rsid w:val="009F4E2D"/>
    <w:rsid w:val="009F4E56"/>
    <w:rsid w:val="009F4FBE"/>
    <w:rsid w:val="009F518A"/>
    <w:rsid w:val="009F5AAD"/>
    <w:rsid w:val="009F5F10"/>
    <w:rsid w:val="009F639D"/>
    <w:rsid w:val="009F644C"/>
    <w:rsid w:val="009F65FB"/>
    <w:rsid w:val="009F7959"/>
    <w:rsid w:val="009F7C63"/>
    <w:rsid w:val="009F7D62"/>
    <w:rsid w:val="009F7F79"/>
    <w:rsid w:val="00A00083"/>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086"/>
    <w:rsid w:val="00A0711E"/>
    <w:rsid w:val="00A07631"/>
    <w:rsid w:val="00A07E54"/>
    <w:rsid w:val="00A07FA0"/>
    <w:rsid w:val="00A109FD"/>
    <w:rsid w:val="00A10C67"/>
    <w:rsid w:val="00A10FCA"/>
    <w:rsid w:val="00A113C1"/>
    <w:rsid w:val="00A130D3"/>
    <w:rsid w:val="00A138E0"/>
    <w:rsid w:val="00A13EAF"/>
    <w:rsid w:val="00A147C9"/>
    <w:rsid w:val="00A14833"/>
    <w:rsid w:val="00A1541E"/>
    <w:rsid w:val="00A1768F"/>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BAB"/>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2D9"/>
    <w:rsid w:val="00A27446"/>
    <w:rsid w:val="00A27846"/>
    <w:rsid w:val="00A301B2"/>
    <w:rsid w:val="00A30644"/>
    <w:rsid w:val="00A30DEC"/>
    <w:rsid w:val="00A3113F"/>
    <w:rsid w:val="00A31171"/>
    <w:rsid w:val="00A311DE"/>
    <w:rsid w:val="00A31436"/>
    <w:rsid w:val="00A319B8"/>
    <w:rsid w:val="00A31A30"/>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9B"/>
    <w:rsid w:val="00A36D58"/>
    <w:rsid w:val="00A37503"/>
    <w:rsid w:val="00A376BF"/>
    <w:rsid w:val="00A37DB8"/>
    <w:rsid w:val="00A40836"/>
    <w:rsid w:val="00A40887"/>
    <w:rsid w:val="00A40EB5"/>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D94"/>
    <w:rsid w:val="00A510B9"/>
    <w:rsid w:val="00A51E81"/>
    <w:rsid w:val="00A5203B"/>
    <w:rsid w:val="00A520C2"/>
    <w:rsid w:val="00A52316"/>
    <w:rsid w:val="00A52381"/>
    <w:rsid w:val="00A524A4"/>
    <w:rsid w:val="00A524F1"/>
    <w:rsid w:val="00A5253F"/>
    <w:rsid w:val="00A52B08"/>
    <w:rsid w:val="00A53041"/>
    <w:rsid w:val="00A53BAE"/>
    <w:rsid w:val="00A53BCA"/>
    <w:rsid w:val="00A546FA"/>
    <w:rsid w:val="00A54FCF"/>
    <w:rsid w:val="00A5552B"/>
    <w:rsid w:val="00A55891"/>
    <w:rsid w:val="00A55AA5"/>
    <w:rsid w:val="00A560A2"/>
    <w:rsid w:val="00A57036"/>
    <w:rsid w:val="00A571AB"/>
    <w:rsid w:val="00A5749C"/>
    <w:rsid w:val="00A5751B"/>
    <w:rsid w:val="00A602E6"/>
    <w:rsid w:val="00A60616"/>
    <w:rsid w:val="00A6076B"/>
    <w:rsid w:val="00A60B83"/>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DF3"/>
    <w:rsid w:val="00A64E56"/>
    <w:rsid w:val="00A65474"/>
    <w:rsid w:val="00A6570E"/>
    <w:rsid w:val="00A65A55"/>
    <w:rsid w:val="00A65B5C"/>
    <w:rsid w:val="00A65CD9"/>
    <w:rsid w:val="00A6625B"/>
    <w:rsid w:val="00A6753D"/>
    <w:rsid w:val="00A67567"/>
    <w:rsid w:val="00A679B9"/>
    <w:rsid w:val="00A7016A"/>
    <w:rsid w:val="00A704CD"/>
    <w:rsid w:val="00A70D62"/>
    <w:rsid w:val="00A70DAE"/>
    <w:rsid w:val="00A70DC3"/>
    <w:rsid w:val="00A70E68"/>
    <w:rsid w:val="00A70E8D"/>
    <w:rsid w:val="00A71155"/>
    <w:rsid w:val="00A71BA0"/>
    <w:rsid w:val="00A728AD"/>
    <w:rsid w:val="00A73AA8"/>
    <w:rsid w:val="00A73BF7"/>
    <w:rsid w:val="00A744AD"/>
    <w:rsid w:val="00A747AC"/>
    <w:rsid w:val="00A74B22"/>
    <w:rsid w:val="00A74B37"/>
    <w:rsid w:val="00A74CA0"/>
    <w:rsid w:val="00A75114"/>
    <w:rsid w:val="00A75148"/>
    <w:rsid w:val="00A756F1"/>
    <w:rsid w:val="00A76133"/>
    <w:rsid w:val="00A76F66"/>
    <w:rsid w:val="00A77900"/>
    <w:rsid w:val="00A8071F"/>
    <w:rsid w:val="00A80C02"/>
    <w:rsid w:val="00A80D01"/>
    <w:rsid w:val="00A81620"/>
    <w:rsid w:val="00A81AA2"/>
    <w:rsid w:val="00A81B5E"/>
    <w:rsid w:val="00A81D21"/>
    <w:rsid w:val="00A81FB7"/>
    <w:rsid w:val="00A82267"/>
    <w:rsid w:val="00A8284B"/>
    <w:rsid w:val="00A829C4"/>
    <w:rsid w:val="00A82A79"/>
    <w:rsid w:val="00A82BCF"/>
    <w:rsid w:val="00A83F3F"/>
    <w:rsid w:val="00A84166"/>
    <w:rsid w:val="00A84566"/>
    <w:rsid w:val="00A84687"/>
    <w:rsid w:val="00A84D66"/>
    <w:rsid w:val="00A856BF"/>
    <w:rsid w:val="00A857BA"/>
    <w:rsid w:val="00A85CC5"/>
    <w:rsid w:val="00A86321"/>
    <w:rsid w:val="00A86363"/>
    <w:rsid w:val="00A865DA"/>
    <w:rsid w:val="00A86AE6"/>
    <w:rsid w:val="00A86AF2"/>
    <w:rsid w:val="00A86B25"/>
    <w:rsid w:val="00A87D11"/>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A9F"/>
    <w:rsid w:val="00A97192"/>
    <w:rsid w:val="00A97532"/>
    <w:rsid w:val="00A97EDD"/>
    <w:rsid w:val="00A97EF0"/>
    <w:rsid w:val="00AA0DC1"/>
    <w:rsid w:val="00AA1198"/>
    <w:rsid w:val="00AA1D7C"/>
    <w:rsid w:val="00AA1E81"/>
    <w:rsid w:val="00AA23FB"/>
    <w:rsid w:val="00AA2718"/>
    <w:rsid w:val="00AA29DF"/>
    <w:rsid w:val="00AA2A14"/>
    <w:rsid w:val="00AA362E"/>
    <w:rsid w:val="00AA4CE6"/>
    <w:rsid w:val="00AA52E1"/>
    <w:rsid w:val="00AA5C21"/>
    <w:rsid w:val="00AA62AE"/>
    <w:rsid w:val="00AA62D6"/>
    <w:rsid w:val="00AA6640"/>
    <w:rsid w:val="00AA66DF"/>
    <w:rsid w:val="00AA6796"/>
    <w:rsid w:val="00AA6F24"/>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5C3"/>
    <w:rsid w:val="00AB47D2"/>
    <w:rsid w:val="00AB5541"/>
    <w:rsid w:val="00AB5657"/>
    <w:rsid w:val="00AB56D1"/>
    <w:rsid w:val="00AB581C"/>
    <w:rsid w:val="00AB5B1A"/>
    <w:rsid w:val="00AB5FFA"/>
    <w:rsid w:val="00AB6922"/>
    <w:rsid w:val="00AB69B0"/>
    <w:rsid w:val="00AB6CD5"/>
    <w:rsid w:val="00AB7367"/>
    <w:rsid w:val="00AB7576"/>
    <w:rsid w:val="00AB7730"/>
    <w:rsid w:val="00AC0122"/>
    <w:rsid w:val="00AC086D"/>
    <w:rsid w:val="00AC1757"/>
    <w:rsid w:val="00AC1D95"/>
    <w:rsid w:val="00AC1E92"/>
    <w:rsid w:val="00AC2085"/>
    <w:rsid w:val="00AC2788"/>
    <w:rsid w:val="00AC2801"/>
    <w:rsid w:val="00AC2A50"/>
    <w:rsid w:val="00AC2A6E"/>
    <w:rsid w:val="00AC2AD3"/>
    <w:rsid w:val="00AC2B4A"/>
    <w:rsid w:val="00AC3219"/>
    <w:rsid w:val="00AC32A3"/>
    <w:rsid w:val="00AC3BF9"/>
    <w:rsid w:val="00AC4350"/>
    <w:rsid w:val="00AC4934"/>
    <w:rsid w:val="00AC4A93"/>
    <w:rsid w:val="00AC5F29"/>
    <w:rsid w:val="00AC6346"/>
    <w:rsid w:val="00AC69AA"/>
    <w:rsid w:val="00AC6C9C"/>
    <w:rsid w:val="00AC6CCC"/>
    <w:rsid w:val="00AC6D08"/>
    <w:rsid w:val="00AC6F14"/>
    <w:rsid w:val="00AC7575"/>
    <w:rsid w:val="00AC785E"/>
    <w:rsid w:val="00AC7924"/>
    <w:rsid w:val="00AC7955"/>
    <w:rsid w:val="00AC7A64"/>
    <w:rsid w:val="00AC7C0F"/>
    <w:rsid w:val="00AC7C29"/>
    <w:rsid w:val="00AD010C"/>
    <w:rsid w:val="00AD013D"/>
    <w:rsid w:val="00AD02DB"/>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85A"/>
    <w:rsid w:val="00AD3951"/>
    <w:rsid w:val="00AD3B79"/>
    <w:rsid w:val="00AD3DCD"/>
    <w:rsid w:val="00AD4055"/>
    <w:rsid w:val="00AD46F8"/>
    <w:rsid w:val="00AD4A19"/>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5B6"/>
    <w:rsid w:val="00AE4749"/>
    <w:rsid w:val="00AE55E5"/>
    <w:rsid w:val="00AE60D1"/>
    <w:rsid w:val="00AE6BCB"/>
    <w:rsid w:val="00AE7624"/>
    <w:rsid w:val="00AE76B9"/>
    <w:rsid w:val="00AF0AB7"/>
    <w:rsid w:val="00AF0F4B"/>
    <w:rsid w:val="00AF120E"/>
    <w:rsid w:val="00AF1430"/>
    <w:rsid w:val="00AF174B"/>
    <w:rsid w:val="00AF176A"/>
    <w:rsid w:val="00AF17A1"/>
    <w:rsid w:val="00AF1844"/>
    <w:rsid w:val="00AF19EE"/>
    <w:rsid w:val="00AF210E"/>
    <w:rsid w:val="00AF2399"/>
    <w:rsid w:val="00AF24D0"/>
    <w:rsid w:val="00AF2695"/>
    <w:rsid w:val="00AF2BB5"/>
    <w:rsid w:val="00AF40DB"/>
    <w:rsid w:val="00AF42F9"/>
    <w:rsid w:val="00AF44FE"/>
    <w:rsid w:val="00AF4961"/>
    <w:rsid w:val="00AF4D70"/>
    <w:rsid w:val="00AF4EF5"/>
    <w:rsid w:val="00AF53DE"/>
    <w:rsid w:val="00AF551E"/>
    <w:rsid w:val="00AF56A6"/>
    <w:rsid w:val="00AF58A9"/>
    <w:rsid w:val="00AF58B1"/>
    <w:rsid w:val="00AF5A37"/>
    <w:rsid w:val="00AF5CF4"/>
    <w:rsid w:val="00AF5E4E"/>
    <w:rsid w:val="00AF6074"/>
    <w:rsid w:val="00AF62E6"/>
    <w:rsid w:val="00AF6775"/>
    <w:rsid w:val="00AF6844"/>
    <w:rsid w:val="00AF76C1"/>
    <w:rsid w:val="00AF7853"/>
    <w:rsid w:val="00AF7A45"/>
    <w:rsid w:val="00AF7CB0"/>
    <w:rsid w:val="00AF7DE5"/>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07D4A"/>
    <w:rsid w:val="00B1096B"/>
    <w:rsid w:val="00B10D7B"/>
    <w:rsid w:val="00B1123C"/>
    <w:rsid w:val="00B11332"/>
    <w:rsid w:val="00B123E4"/>
    <w:rsid w:val="00B12512"/>
    <w:rsid w:val="00B12BF6"/>
    <w:rsid w:val="00B132D6"/>
    <w:rsid w:val="00B1388F"/>
    <w:rsid w:val="00B13C7B"/>
    <w:rsid w:val="00B14330"/>
    <w:rsid w:val="00B14544"/>
    <w:rsid w:val="00B149EA"/>
    <w:rsid w:val="00B14D9B"/>
    <w:rsid w:val="00B14FBD"/>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11"/>
    <w:rsid w:val="00B21EFA"/>
    <w:rsid w:val="00B2239D"/>
    <w:rsid w:val="00B22538"/>
    <w:rsid w:val="00B23424"/>
    <w:rsid w:val="00B23DDD"/>
    <w:rsid w:val="00B24214"/>
    <w:rsid w:val="00B2459A"/>
    <w:rsid w:val="00B24708"/>
    <w:rsid w:val="00B24D4B"/>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6F"/>
    <w:rsid w:val="00B34FE6"/>
    <w:rsid w:val="00B3551C"/>
    <w:rsid w:val="00B359A7"/>
    <w:rsid w:val="00B35FC1"/>
    <w:rsid w:val="00B361E1"/>
    <w:rsid w:val="00B368D9"/>
    <w:rsid w:val="00B3699E"/>
    <w:rsid w:val="00B374D7"/>
    <w:rsid w:val="00B37854"/>
    <w:rsid w:val="00B40021"/>
    <w:rsid w:val="00B4080D"/>
    <w:rsid w:val="00B40DCB"/>
    <w:rsid w:val="00B40FB0"/>
    <w:rsid w:val="00B41056"/>
    <w:rsid w:val="00B411DB"/>
    <w:rsid w:val="00B413C6"/>
    <w:rsid w:val="00B417FC"/>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0EFB"/>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57346"/>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4BD3"/>
    <w:rsid w:val="00B7538B"/>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44"/>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4839"/>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594"/>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A54"/>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BCC"/>
    <w:rsid w:val="00BB7C27"/>
    <w:rsid w:val="00BB7D63"/>
    <w:rsid w:val="00BC0683"/>
    <w:rsid w:val="00BC0EC9"/>
    <w:rsid w:val="00BC10FB"/>
    <w:rsid w:val="00BC1792"/>
    <w:rsid w:val="00BC18F7"/>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674"/>
    <w:rsid w:val="00BC776E"/>
    <w:rsid w:val="00BC7F89"/>
    <w:rsid w:val="00BD00CF"/>
    <w:rsid w:val="00BD0C86"/>
    <w:rsid w:val="00BD22D9"/>
    <w:rsid w:val="00BD2DCD"/>
    <w:rsid w:val="00BD3C64"/>
    <w:rsid w:val="00BD41D7"/>
    <w:rsid w:val="00BD4269"/>
    <w:rsid w:val="00BD4544"/>
    <w:rsid w:val="00BD4DC6"/>
    <w:rsid w:val="00BD4E25"/>
    <w:rsid w:val="00BD5516"/>
    <w:rsid w:val="00BD584D"/>
    <w:rsid w:val="00BD5D2B"/>
    <w:rsid w:val="00BD6388"/>
    <w:rsid w:val="00BD65B2"/>
    <w:rsid w:val="00BD6AF2"/>
    <w:rsid w:val="00BD78FE"/>
    <w:rsid w:val="00BD7A24"/>
    <w:rsid w:val="00BD7C43"/>
    <w:rsid w:val="00BD7F9F"/>
    <w:rsid w:val="00BE0587"/>
    <w:rsid w:val="00BE132A"/>
    <w:rsid w:val="00BE180E"/>
    <w:rsid w:val="00BE1858"/>
    <w:rsid w:val="00BE18DA"/>
    <w:rsid w:val="00BE190E"/>
    <w:rsid w:val="00BE204E"/>
    <w:rsid w:val="00BE20CE"/>
    <w:rsid w:val="00BE2540"/>
    <w:rsid w:val="00BE2699"/>
    <w:rsid w:val="00BE26FA"/>
    <w:rsid w:val="00BE2E5C"/>
    <w:rsid w:val="00BE2EA0"/>
    <w:rsid w:val="00BE377A"/>
    <w:rsid w:val="00BE3B73"/>
    <w:rsid w:val="00BE3C0E"/>
    <w:rsid w:val="00BE4333"/>
    <w:rsid w:val="00BE5270"/>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1F4"/>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700"/>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1EAD"/>
    <w:rsid w:val="00C122CF"/>
    <w:rsid w:val="00C1268D"/>
    <w:rsid w:val="00C13065"/>
    <w:rsid w:val="00C137BA"/>
    <w:rsid w:val="00C13AA7"/>
    <w:rsid w:val="00C13CCF"/>
    <w:rsid w:val="00C13D69"/>
    <w:rsid w:val="00C13F9C"/>
    <w:rsid w:val="00C1441F"/>
    <w:rsid w:val="00C1458E"/>
    <w:rsid w:val="00C147E1"/>
    <w:rsid w:val="00C14E2C"/>
    <w:rsid w:val="00C158E9"/>
    <w:rsid w:val="00C15D7A"/>
    <w:rsid w:val="00C160A1"/>
    <w:rsid w:val="00C16869"/>
    <w:rsid w:val="00C16987"/>
    <w:rsid w:val="00C16D04"/>
    <w:rsid w:val="00C171EA"/>
    <w:rsid w:val="00C179C4"/>
    <w:rsid w:val="00C201FC"/>
    <w:rsid w:val="00C20317"/>
    <w:rsid w:val="00C20A77"/>
    <w:rsid w:val="00C20E68"/>
    <w:rsid w:val="00C21132"/>
    <w:rsid w:val="00C21A30"/>
    <w:rsid w:val="00C22127"/>
    <w:rsid w:val="00C22DB0"/>
    <w:rsid w:val="00C22F1D"/>
    <w:rsid w:val="00C23081"/>
    <w:rsid w:val="00C23818"/>
    <w:rsid w:val="00C23DFD"/>
    <w:rsid w:val="00C23E06"/>
    <w:rsid w:val="00C246BD"/>
    <w:rsid w:val="00C25AE0"/>
    <w:rsid w:val="00C25FC8"/>
    <w:rsid w:val="00C26588"/>
    <w:rsid w:val="00C265EA"/>
    <w:rsid w:val="00C26C66"/>
    <w:rsid w:val="00C271D1"/>
    <w:rsid w:val="00C3061F"/>
    <w:rsid w:val="00C30CA2"/>
    <w:rsid w:val="00C31457"/>
    <w:rsid w:val="00C31BFE"/>
    <w:rsid w:val="00C32030"/>
    <w:rsid w:val="00C327B5"/>
    <w:rsid w:val="00C32E53"/>
    <w:rsid w:val="00C333CC"/>
    <w:rsid w:val="00C334A2"/>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4C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06C"/>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0DD"/>
    <w:rsid w:val="00C642EB"/>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A1"/>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0FE"/>
    <w:rsid w:val="00C777D5"/>
    <w:rsid w:val="00C77938"/>
    <w:rsid w:val="00C77AC5"/>
    <w:rsid w:val="00C77CAE"/>
    <w:rsid w:val="00C801EA"/>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26E"/>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8E3"/>
    <w:rsid w:val="00C95A8F"/>
    <w:rsid w:val="00C95B05"/>
    <w:rsid w:val="00C95D9A"/>
    <w:rsid w:val="00C96406"/>
    <w:rsid w:val="00C96CEC"/>
    <w:rsid w:val="00C970BE"/>
    <w:rsid w:val="00C970C8"/>
    <w:rsid w:val="00CA02E5"/>
    <w:rsid w:val="00CA02FE"/>
    <w:rsid w:val="00CA042F"/>
    <w:rsid w:val="00CA0664"/>
    <w:rsid w:val="00CA1569"/>
    <w:rsid w:val="00CA1743"/>
    <w:rsid w:val="00CA1D91"/>
    <w:rsid w:val="00CA237E"/>
    <w:rsid w:val="00CA4139"/>
    <w:rsid w:val="00CA42C1"/>
    <w:rsid w:val="00CA432E"/>
    <w:rsid w:val="00CA47CB"/>
    <w:rsid w:val="00CA49A6"/>
    <w:rsid w:val="00CA4D05"/>
    <w:rsid w:val="00CA5166"/>
    <w:rsid w:val="00CA5633"/>
    <w:rsid w:val="00CA59B2"/>
    <w:rsid w:val="00CA64E1"/>
    <w:rsid w:val="00CA6659"/>
    <w:rsid w:val="00CA747A"/>
    <w:rsid w:val="00CA77FA"/>
    <w:rsid w:val="00CB0AAB"/>
    <w:rsid w:val="00CB17A3"/>
    <w:rsid w:val="00CB1979"/>
    <w:rsid w:val="00CB1BFC"/>
    <w:rsid w:val="00CB1C73"/>
    <w:rsid w:val="00CB20ED"/>
    <w:rsid w:val="00CB21ED"/>
    <w:rsid w:val="00CB3C1E"/>
    <w:rsid w:val="00CB3CE0"/>
    <w:rsid w:val="00CB3E24"/>
    <w:rsid w:val="00CB3F97"/>
    <w:rsid w:val="00CB42E7"/>
    <w:rsid w:val="00CB43CB"/>
    <w:rsid w:val="00CB46BF"/>
    <w:rsid w:val="00CB4872"/>
    <w:rsid w:val="00CB55B3"/>
    <w:rsid w:val="00CB5945"/>
    <w:rsid w:val="00CB5C1D"/>
    <w:rsid w:val="00CB5CA0"/>
    <w:rsid w:val="00CB5FF7"/>
    <w:rsid w:val="00CB607B"/>
    <w:rsid w:val="00CB64E5"/>
    <w:rsid w:val="00CB6B3C"/>
    <w:rsid w:val="00CB70A1"/>
    <w:rsid w:val="00CB7156"/>
    <w:rsid w:val="00CB748D"/>
    <w:rsid w:val="00CB74D3"/>
    <w:rsid w:val="00CC045F"/>
    <w:rsid w:val="00CC05B2"/>
    <w:rsid w:val="00CC0E46"/>
    <w:rsid w:val="00CC108F"/>
    <w:rsid w:val="00CC1BF5"/>
    <w:rsid w:val="00CC1D40"/>
    <w:rsid w:val="00CC1E27"/>
    <w:rsid w:val="00CC20B2"/>
    <w:rsid w:val="00CC22C5"/>
    <w:rsid w:val="00CC3078"/>
    <w:rsid w:val="00CC3925"/>
    <w:rsid w:val="00CC45EE"/>
    <w:rsid w:val="00CC4D18"/>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CA0"/>
    <w:rsid w:val="00CD0F30"/>
    <w:rsid w:val="00CD12FA"/>
    <w:rsid w:val="00CD1769"/>
    <w:rsid w:val="00CD2536"/>
    <w:rsid w:val="00CD28BB"/>
    <w:rsid w:val="00CD2D93"/>
    <w:rsid w:val="00CD3189"/>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2F5"/>
    <w:rsid w:val="00CE07F5"/>
    <w:rsid w:val="00CE0A3E"/>
    <w:rsid w:val="00CE134E"/>
    <w:rsid w:val="00CE1414"/>
    <w:rsid w:val="00CE14DF"/>
    <w:rsid w:val="00CE1F13"/>
    <w:rsid w:val="00CE2489"/>
    <w:rsid w:val="00CE2692"/>
    <w:rsid w:val="00CE275A"/>
    <w:rsid w:val="00CE28F2"/>
    <w:rsid w:val="00CE2A25"/>
    <w:rsid w:val="00CE3247"/>
    <w:rsid w:val="00CE33AD"/>
    <w:rsid w:val="00CE34B6"/>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59B"/>
    <w:rsid w:val="00CF1D58"/>
    <w:rsid w:val="00CF1F79"/>
    <w:rsid w:val="00CF2677"/>
    <w:rsid w:val="00CF2CB6"/>
    <w:rsid w:val="00CF44F6"/>
    <w:rsid w:val="00CF4D79"/>
    <w:rsid w:val="00CF63E5"/>
    <w:rsid w:val="00CF66FF"/>
    <w:rsid w:val="00CF6C0A"/>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20F"/>
    <w:rsid w:val="00D10344"/>
    <w:rsid w:val="00D1062D"/>
    <w:rsid w:val="00D10723"/>
    <w:rsid w:val="00D10ED2"/>
    <w:rsid w:val="00D10F17"/>
    <w:rsid w:val="00D10FA6"/>
    <w:rsid w:val="00D11917"/>
    <w:rsid w:val="00D11E3A"/>
    <w:rsid w:val="00D122B1"/>
    <w:rsid w:val="00D12369"/>
    <w:rsid w:val="00D12A88"/>
    <w:rsid w:val="00D12FF7"/>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2DC3"/>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6704"/>
    <w:rsid w:val="00D37239"/>
    <w:rsid w:val="00D37664"/>
    <w:rsid w:val="00D4017A"/>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47B98"/>
    <w:rsid w:val="00D5003D"/>
    <w:rsid w:val="00D5020B"/>
    <w:rsid w:val="00D50778"/>
    <w:rsid w:val="00D509F5"/>
    <w:rsid w:val="00D50D63"/>
    <w:rsid w:val="00D51C5E"/>
    <w:rsid w:val="00D523BE"/>
    <w:rsid w:val="00D52566"/>
    <w:rsid w:val="00D526C8"/>
    <w:rsid w:val="00D52869"/>
    <w:rsid w:val="00D531A9"/>
    <w:rsid w:val="00D53A8C"/>
    <w:rsid w:val="00D53BF4"/>
    <w:rsid w:val="00D5428E"/>
    <w:rsid w:val="00D5454C"/>
    <w:rsid w:val="00D54741"/>
    <w:rsid w:val="00D551E2"/>
    <w:rsid w:val="00D555BD"/>
    <w:rsid w:val="00D56A38"/>
    <w:rsid w:val="00D56B13"/>
    <w:rsid w:val="00D56E36"/>
    <w:rsid w:val="00D57510"/>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2DD3"/>
    <w:rsid w:val="00D63B07"/>
    <w:rsid w:val="00D6440C"/>
    <w:rsid w:val="00D65436"/>
    <w:rsid w:val="00D65C16"/>
    <w:rsid w:val="00D661FC"/>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E03"/>
    <w:rsid w:val="00D726F9"/>
    <w:rsid w:val="00D73073"/>
    <w:rsid w:val="00D733A2"/>
    <w:rsid w:val="00D734C6"/>
    <w:rsid w:val="00D73765"/>
    <w:rsid w:val="00D7377C"/>
    <w:rsid w:val="00D740D9"/>
    <w:rsid w:val="00D74236"/>
    <w:rsid w:val="00D74628"/>
    <w:rsid w:val="00D75062"/>
    <w:rsid w:val="00D767CF"/>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80E"/>
    <w:rsid w:val="00D82EF2"/>
    <w:rsid w:val="00D83043"/>
    <w:rsid w:val="00D833BC"/>
    <w:rsid w:val="00D8391E"/>
    <w:rsid w:val="00D83945"/>
    <w:rsid w:val="00D840DA"/>
    <w:rsid w:val="00D84542"/>
    <w:rsid w:val="00D850B1"/>
    <w:rsid w:val="00D8563F"/>
    <w:rsid w:val="00D857AB"/>
    <w:rsid w:val="00D8625D"/>
    <w:rsid w:val="00D86869"/>
    <w:rsid w:val="00D86901"/>
    <w:rsid w:val="00D86A7B"/>
    <w:rsid w:val="00D8792F"/>
    <w:rsid w:val="00D8795A"/>
    <w:rsid w:val="00D90B3E"/>
    <w:rsid w:val="00D90C01"/>
    <w:rsid w:val="00D91242"/>
    <w:rsid w:val="00D91789"/>
    <w:rsid w:val="00D91794"/>
    <w:rsid w:val="00D92083"/>
    <w:rsid w:val="00D92623"/>
    <w:rsid w:val="00D92BD7"/>
    <w:rsid w:val="00D93420"/>
    <w:rsid w:val="00D934AE"/>
    <w:rsid w:val="00D93A2C"/>
    <w:rsid w:val="00D93AC0"/>
    <w:rsid w:val="00D93C38"/>
    <w:rsid w:val="00D93D74"/>
    <w:rsid w:val="00D94336"/>
    <w:rsid w:val="00D94650"/>
    <w:rsid w:val="00D947B5"/>
    <w:rsid w:val="00D94A6A"/>
    <w:rsid w:val="00D94F69"/>
    <w:rsid w:val="00D95547"/>
    <w:rsid w:val="00D95695"/>
    <w:rsid w:val="00D959F6"/>
    <w:rsid w:val="00D95F57"/>
    <w:rsid w:val="00D96083"/>
    <w:rsid w:val="00D9669E"/>
    <w:rsid w:val="00D96A3A"/>
    <w:rsid w:val="00D974EE"/>
    <w:rsid w:val="00D97A86"/>
    <w:rsid w:val="00D97C91"/>
    <w:rsid w:val="00DA05AB"/>
    <w:rsid w:val="00DA0A61"/>
    <w:rsid w:val="00DA0AF2"/>
    <w:rsid w:val="00DA0BE3"/>
    <w:rsid w:val="00DA0FFE"/>
    <w:rsid w:val="00DA1076"/>
    <w:rsid w:val="00DA1831"/>
    <w:rsid w:val="00DA1942"/>
    <w:rsid w:val="00DA1B9B"/>
    <w:rsid w:val="00DA1C1A"/>
    <w:rsid w:val="00DA22F0"/>
    <w:rsid w:val="00DA62B5"/>
    <w:rsid w:val="00DA649F"/>
    <w:rsid w:val="00DA6C21"/>
    <w:rsid w:val="00DA715C"/>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748"/>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21D"/>
    <w:rsid w:val="00DD54B3"/>
    <w:rsid w:val="00DD58F9"/>
    <w:rsid w:val="00DD5A6E"/>
    <w:rsid w:val="00DD5EB4"/>
    <w:rsid w:val="00DD6064"/>
    <w:rsid w:val="00DD6138"/>
    <w:rsid w:val="00DD6240"/>
    <w:rsid w:val="00DD649E"/>
    <w:rsid w:val="00DD65A3"/>
    <w:rsid w:val="00DD6AEA"/>
    <w:rsid w:val="00DD7697"/>
    <w:rsid w:val="00DD772F"/>
    <w:rsid w:val="00DDB847"/>
    <w:rsid w:val="00DE025B"/>
    <w:rsid w:val="00DE0954"/>
    <w:rsid w:val="00DE0A53"/>
    <w:rsid w:val="00DE1720"/>
    <w:rsid w:val="00DE17D2"/>
    <w:rsid w:val="00DE18FF"/>
    <w:rsid w:val="00DE2046"/>
    <w:rsid w:val="00DE2224"/>
    <w:rsid w:val="00DE22F9"/>
    <w:rsid w:val="00DE290C"/>
    <w:rsid w:val="00DE341D"/>
    <w:rsid w:val="00DE34A5"/>
    <w:rsid w:val="00DE36F4"/>
    <w:rsid w:val="00DE37BE"/>
    <w:rsid w:val="00DE3D84"/>
    <w:rsid w:val="00DE4320"/>
    <w:rsid w:val="00DE4471"/>
    <w:rsid w:val="00DE4696"/>
    <w:rsid w:val="00DE473B"/>
    <w:rsid w:val="00DE4A05"/>
    <w:rsid w:val="00DE4BE1"/>
    <w:rsid w:val="00DE4E24"/>
    <w:rsid w:val="00DE4FAD"/>
    <w:rsid w:val="00DE504D"/>
    <w:rsid w:val="00DE5120"/>
    <w:rsid w:val="00DE5711"/>
    <w:rsid w:val="00DE5743"/>
    <w:rsid w:val="00DE5F20"/>
    <w:rsid w:val="00DE646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C26"/>
    <w:rsid w:val="00DF6558"/>
    <w:rsid w:val="00DF690E"/>
    <w:rsid w:val="00DF6A09"/>
    <w:rsid w:val="00DF6C8C"/>
    <w:rsid w:val="00DF75AC"/>
    <w:rsid w:val="00DF7D38"/>
    <w:rsid w:val="00DF7FC3"/>
    <w:rsid w:val="00E0000B"/>
    <w:rsid w:val="00E00369"/>
    <w:rsid w:val="00E00AB7"/>
    <w:rsid w:val="00E010FE"/>
    <w:rsid w:val="00E0152E"/>
    <w:rsid w:val="00E01599"/>
    <w:rsid w:val="00E0179C"/>
    <w:rsid w:val="00E02021"/>
    <w:rsid w:val="00E02773"/>
    <w:rsid w:val="00E0288C"/>
    <w:rsid w:val="00E02E87"/>
    <w:rsid w:val="00E02F9E"/>
    <w:rsid w:val="00E0340D"/>
    <w:rsid w:val="00E035F0"/>
    <w:rsid w:val="00E042BB"/>
    <w:rsid w:val="00E044F6"/>
    <w:rsid w:val="00E04697"/>
    <w:rsid w:val="00E04867"/>
    <w:rsid w:val="00E04919"/>
    <w:rsid w:val="00E0529E"/>
    <w:rsid w:val="00E052E5"/>
    <w:rsid w:val="00E05E2D"/>
    <w:rsid w:val="00E06645"/>
    <w:rsid w:val="00E069E3"/>
    <w:rsid w:val="00E076BB"/>
    <w:rsid w:val="00E0792D"/>
    <w:rsid w:val="00E101B8"/>
    <w:rsid w:val="00E10741"/>
    <w:rsid w:val="00E10F1D"/>
    <w:rsid w:val="00E110DE"/>
    <w:rsid w:val="00E112A4"/>
    <w:rsid w:val="00E113C6"/>
    <w:rsid w:val="00E1204F"/>
    <w:rsid w:val="00E121DF"/>
    <w:rsid w:val="00E123CC"/>
    <w:rsid w:val="00E12FBA"/>
    <w:rsid w:val="00E1304E"/>
    <w:rsid w:val="00E1329C"/>
    <w:rsid w:val="00E13C61"/>
    <w:rsid w:val="00E13E63"/>
    <w:rsid w:val="00E14179"/>
    <w:rsid w:val="00E146F6"/>
    <w:rsid w:val="00E146F8"/>
    <w:rsid w:val="00E1535F"/>
    <w:rsid w:val="00E1579A"/>
    <w:rsid w:val="00E15C96"/>
    <w:rsid w:val="00E16072"/>
    <w:rsid w:val="00E160F5"/>
    <w:rsid w:val="00E16240"/>
    <w:rsid w:val="00E16397"/>
    <w:rsid w:val="00E1704F"/>
    <w:rsid w:val="00E176DA"/>
    <w:rsid w:val="00E17924"/>
    <w:rsid w:val="00E17D47"/>
    <w:rsid w:val="00E20832"/>
    <w:rsid w:val="00E20941"/>
    <w:rsid w:val="00E20B63"/>
    <w:rsid w:val="00E21018"/>
    <w:rsid w:val="00E2113F"/>
    <w:rsid w:val="00E213D4"/>
    <w:rsid w:val="00E217CA"/>
    <w:rsid w:val="00E2216E"/>
    <w:rsid w:val="00E2272C"/>
    <w:rsid w:val="00E22FEC"/>
    <w:rsid w:val="00E23403"/>
    <w:rsid w:val="00E236CD"/>
    <w:rsid w:val="00E23B51"/>
    <w:rsid w:val="00E24B5E"/>
    <w:rsid w:val="00E24BA1"/>
    <w:rsid w:val="00E2520F"/>
    <w:rsid w:val="00E2534F"/>
    <w:rsid w:val="00E25A55"/>
    <w:rsid w:val="00E25B02"/>
    <w:rsid w:val="00E25CFD"/>
    <w:rsid w:val="00E25D98"/>
    <w:rsid w:val="00E25FD2"/>
    <w:rsid w:val="00E262E0"/>
    <w:rsid w:val="00E26569"/>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831"/>
    <w:rsid w:val="00E349BC"/>
    <w:rsid w:val="00E351B7"/>
    <w:rsid w:val="00E355F1"/>
    <w:rsid w:val="00E3566E"/>
    <w:rsid w:val="00E3567D"/>
    <w:rsid w:val="00E357B2"/>
    <w:rsid w:val="00E35F01"/>
    <w:rsid w:val="00E365AF"/>
    <w:rsid w:val="00E3711C"/>
    <w:rsid w:val="00E375BF"/>
    <w:rsid w:val="00E3782C"/>
    <w:rsid w:val="00E37A98"/>
    <w:rsid w:val="00E40679"/>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638"/>
    <w:rsid w:val="00E47C9A"/>
    <w:rsid w:val="00E500C7"/>
    <w:rsid w:val="00E507D3"/>
    <w:rsid w:val="00E50D81"/>
    <w:rsid w:val="00E50F35"/>
    <w:rsid w:val="00E50F51"/>
    <w:rsid w:val="00E50F94"/>
    <w:rsid w:val="00E52B67"/>
    <w:rsid w:val="00E52DAB"/>
    <w:rsid w:val="00E53999"/>
    <w:rsid w:val="00E53CA2"/>
    <w:rsid w:val="00E53E12"/>
    <w:rsid w:val="00E54362"/>
    <w:rsid w:val="00E549A4"/>
    <w:rsid w:val="00E54BE2"/>
    <w:rsid w:val="00E55680"/>
    <w:rsid w:val="00E55AC9"/>
    <w:rsid w:val="00E55E1A"/>
    <w:rsid w:val="00E55FCF"/>
    <w:rsid w:val="00E56642"/>
    <w:rsid w:val="00E56674"/>
    <w:rsid w:val="00E56BA8"/>
    <w:rsid w:val="00E56CCA"/>
    <w:rsid w:val="00E57702"/>
    <w:rsid w:val="00E577C7"/>
    <w:rsid w:val="00E6008D"/>
    <w:rsid w:val="00E6084D"/>
    <w:rsid w:val="00E60B06"/>
    <w:rsid w:val="00E60C92"/>
    <w:rsid w:val="00E61AF9"/>
    <w:rsid w:val="00E61D83"/>
    <w:rsid w:val="00E61D90"/>
    <w:rsid w:val="00E62D88"/>
    <w:rsid w:val="00E63321"/>
    <w:rsid w:val="00E6341D"/>
    <w:rsid w:val="00E6378C"/>
    <w:rsid w:val="00E63E0C"/>
    <w:rsid w:val="00E64158"/>
    <w:rsid w:val="00E6448D"/>
    <w:rsid w:val="00E655C9"/>
    <w:rsid w:val="00E655D1"/>
    <w:rsid w:val="00E65C12"/>
    <w:rsid w:val="00E65C56"/>
    <w:rsid w:val="00E660CD"/>
    <w:rsid w:val="00E66292"/>
    <w:rsid w:val="00E66694"/>
    <w:rsid w:val="00E6678A"/>
    <w:rsid w:val="00E668C5"/>
    <w:rsid w:val="00E669AC"/>
    <w:rsid w:val="00E670F8"/>
    <w:rsid w:val="00E70410"/>
    <w:rsid w:val="00E7043E"/>
    <w:rsid w:val="00E7257F"/>
    <w:rsid w:val="00E726CF"/>
    <w:rsid w:val="00E729B9"/>
    <w:rsid w:val="00E73575"/>
    <w:rsid w:val="00E74145"/>
    <w:rsid w:val="00E745E6"/>
    <w:rsid w:val="00E74ED5"/>
    <w:rsid w:val="00E75041"/>
    <w:rsid w:val="00E75068"/>
    <w:rsid w:val="00E76292"/>
    <w:rsid w:val="00E76434"/>
    <w:rsid w:val="00E76A3A"/>
    <w:rsid w:val="00E76E45"/>
    <w:rsid w:val="00E76EB0"/>
    <w:rsid w:val="00E77AAF"/>
    <w:rsid w:val="00E77B14"/>
    <w:rsid w:val="00E77D11"/>
    <w:rsid w:val="00E80EDE"/>
    <w:rsid w:val="00E81092"/>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2AC9"/>
    <w:rsid w:val="00E93148"/>
    <w:rsid w:val="00E934C8"/>
    <w:rsid w:val="00E93534"/>
    <w:rsid w:val="00E93F89"/>
    <w:rsid w:val="00E941C9"/>
    <w:rsid w:val="00E94274"/>
    <w:rsid w:val="00E9431B"/>
    <w:rsid w:val="00E94574"/>
    <w:rsid w:val="00E9470E"/>
    <w:rsid w:val="00E957CD"/>
    <w:rsid w:val="00E95964"/>
    <w:rsid w:val="00E959F1"/>
    <w:rsid w:val="00E95CF9"/>
    <w:rsid w:val="00E95F7F"/>
    <w:rsid w:val="00E96378"/>
    <w:rsid w:val="00E9667A"/>
    <w:rsid w:val="00E96E22"/>
    <w:rsid w:val="00E97228"/>
    <w:rsid w:val="00E972E7"/>
    <w:rsid w:val="00E975F5"/>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4E5C"/>
    <w:rsid w:val="00EA56A6"/>
    <w:rsid w:val="00EA60D1"/>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0A"/>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DB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8"/>
    <w:rsid w:val="00EC75DF"/>
    <w:rsid w:val="00EC76CF"/>
    <w:rsid w:val="00EC77B6"/>
    <w:rsid w:val="00EC7F42"/>
    <w:rsid w:val="00ED09EB"/>
    <w:rsid w:val="00ED0B4D"/>
    <w:rsid w:val="00ED0C16"/>
    <w:rsid w:val="00ED0DC7"/>
    <w:rsid w:val="00ED1268"/>
    <w:rsid w:val="00ED1DC6"/>
    <w:rsid w:val="00ED209B"/>
    <w:rsid w:val="00ED272C"/>
    <w:rsid w:val="00ED2787"/>
    <w:rsid w:val="00ED2B0C"/>
    <w:rsid w:val="00ED2CE2"/>
    <w:rsid w:val="00ED2DE8"/>
    <w:rsid w:val="00ED315B"/>
    <w:rsid w:val="00ED33FC"/>
    <w:rsid w:val="00ED3C83"/>
    <w:rsid w:val="00ED4A3A"/>
    <w:rsid w:val="00ED4CED"/>
    <w:rsid w:val="00ED517D"/>
    <w:rsid w:val="00ED51C8"/>
    <w:rsid w:val="00ED55DB"/>
    <w:rsid w:val="00ED5A25"/>
    <w:rsid w:val="00ED5A3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3EC"/>
    <w:rsid w:val="00EE19FD"/>
    <w:rsid w:val="00EE1B56"/>
    <w:rsid w:val="00EE1C85"/>
    <w:rsid w:val="00EE2596"/>
    <w:rsid w:val="00EE2914"/>
    <w:rsid w:val="00EE2EC9"/>
    <w:rsid w:val="00EE2F6A"/>
    <w:rsid w:val="00EE334B"/>
    <w:rsid w:val="00EE33F3"/>
    <w:rsid w:val="00EE3480"/>
    <w:rsid w:val="00EE3803"/>
    <w:rsid w:val="00EE3FE6"/>
    <w:rsid w:val="00EE433A"/>
    <w:rsid w:val="00EE4477"/>
    <w:rsid w:val="00EE44B0"/>
    <w:rsid w:val="00EE523A"/>
    <w:rsid w:val="00EE54B9"/>
    <w:rsid w:val="00EE593B"/>
    <w:rsid w:val="00EE5F7A"/>
    <w:rsid w:val="00EE5FC7"/>
    <w:rsid w:val="00EE6920"/>
    <w:rsid w:val="00EE6E84"/>
    <w:rsid w:val="00EE7654"/>
    <w:rsid w:val="00EE782A"/>
    <w:rsid w:val="00EF13E9"/>
    <w:rsid w:val="00EF2146"/>
    <w:rsid w:val="00EF22B7"/>
    <w:rsid w:val="00EF2C7C"/>
    <w:rsid w:val="00EF388C"/>
    <w:rsid w:val="00EF393F"/>
    <w:rsid w:val="00EF46CF"/>
    <w:rsid w:val="00EF516F"/>
    <w:rsid w:val="00EF5623"/>
    <w:rsid w:val="00EF574E"/>
    <w:rsid w:val="00EF577C"/>
    <w:rsid w:val="00EF595E"/>
    <w:rsid w:val="00EF5B26"/>
    <w:rsid w:val="00EF5E21"/>
    <w:rsid w:val="00EF6136"/>
    <w:rsid w:val="00EF6436"/>
    <w:rsid w:val="00EF67DA"/>
    <w:rsid w:val="00EF7124"/>
    <w:rsid w:val="00EF7384"/>
    <w:rsid w:val="00EF77A6"/>
    <w:rsid w:val="00EF7CDF"/>
    <w:rsid w:val="00F0044A"/>
    <w:rsid w:val="00F0067A"/>
    <w:rsid w:val="00F00EAA"/>
    <w:rsid w:val="00F01B51"/>
    <w:rsid w:val="00F01DAE"/>
    <w:rsid w:val="00F02644"/>
    <w:rsid w:val="00F02806"/>
    <w:rsid w:val="00F02B0E"/>
    <w:rsid w:val="00F02B16"/>
    <w:rsid w:val="00F02B98"/>
    <w:rsid w:val="00F02C2E"/>
    <w:rsid w:val="00F02D75"/>
    <w:rsid w:val="00F03222"/>
    <w:rsid w:val="00F032A4"/>
    <w:rsid w:val="00F03537"/>
    <w:rsid w:val="00F03EE0"/>
    <w:rsid w:val="00F03F66"/>
    <w:rsid w:val="00F03FBF"/>
    <w:rsid w:val="00F047C3"/>
    <w:rsid w:val="00F0480A"/>
    <w:rsid w:val="00F0499F"/>
    <w:rsid w:val="00F04F38"/>
    <w:rsid w:val="00F05992"/>
    <w:rsid w:val="00F05F84"/>
    <w:rsid w:val="00F065D6"/>
    <w:rsid w:val="00F06B91"/>
    <w:rsid w:val="00F07198"/>
    <w:rsid w:val="00F07575"/>
    <w:rsid w:val="00F0779F"/>
    <w:rsid w:val="00F07832"/>
    <w:rsid w:val="00F10861"/>
    <w:rsid w:val="00F10EB1"/>
    <w:rsid w:val="00F10F32"/>
    <w:rsid w:val="00F11188"/>
    <w:rsid w:val="00F112AE"/>
    <w:rsid w:val="00F1174E"/>
    <w:rsid w:val="00F1185B"/>
    <w:rsid w:val="00F126A8"/>
    <w:rsid w:val="00F12775"/>
    <w:rsid w:val="00F12A8E"/>
    <w:rsid w:val="00F1334C"/>
    <w:rsid w:val="00F133E3"/>
    <w:rsid w:val="00F13921"/>
    <w:rsid w:val="00F145D4"/>
    <w:rsid w:val="00F14FF0"/>
    <w:rsid w:val="00F155C0"/>
    <w:rsid w:val="00F15C35"/>
    <w:rsid w:val="00F166A2"/>
    <w:rsid w:val="00F170D1"/>
    <w:rsid w:val="00F17A1F"/>
    <w:rsid w:val="00F17E34"/>
    <w:rsid w:val="00F20241"/>
    <w:rsid w:val="00F20501"/>
    <w:rsid w:val="00F2070F"/>
    <w:rsid w:val="00F207CB"/>
    <w:rsid w:val="00F20D17"/>
    <w:rsid w:val="00F2108C"/>
    <w:rsid w:val="00F211FE"/>
    <w:rsid w:val="00F217F8"/>
    <w:rsid w:val="00F21864"/>
    <w:rsid w:val="00F21BAE"/>
    <w:rsid w:val="00F21F12"/>
    <w:rsid w:val="00F2293A"/>
    <w:rsid w:val="00F229DE"/>
    <w:rsid w:val="00F235F7"/>
    <w:rsid w:val="00F23C1C"/>
    <w:rsid w:val="00F2420B"/>
    <w:rsid w:val="00F2421D"/>
    <w:rsid w:val="00F24D9E"/>
    <w:rsid w:val="00F25241"/>
    <w:rsid w:val="00F25FFF"/>
    <w:rsid w:val="00F26008"/>
    <w:rsid w:val="00F270FC"/>
    <w:rsid w:val="00F302A5"/>
    <w:rsid w:val="00F308B9"/>
    <w:rsid w:val="00F30AA8"/>
    <w:rsid w:val="00F31B00"/>
    <w:rsid w:val="00F32018"/>
    <w:rsid w:val="00F32DE5"/>
    <w:rsid w:val="00F332DC"/>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2EF8"/>
    <w:rsid w:val="00F431D1"/>
    <w:rsid w:val="00F431D3"/>
    <w:rsid w:val="00F4353E"/>
    <w:rsid w:val="00F43920"/>
    <w:rsid w:val="00F43A67"/>
    <w:rsid w:val="00F43C25"/>
    <w:rsid w:val="00F43C74"/>
    <w:rsid w:val="00F43D84"/>
    <w:rsid w:val="00F4429F"/>
    <w:rsid w:val="00F44527"/>
    <w:rsid w:val="00F44831"/>
    <w:rsid w:val="00F44F39"/>
    <w:rsid w:val="00F45387"/>
    <w:rsid w:val="00F4541C"/>
    <w:rsid w:val="00F456C0"/>
    <w:rsid w:val="00F45ADC"/>
    <w:rsid w:val="00F45EB2"/>
    <w:rsid w:val="00F4600C"/>
    <w:rsid w:val="00F46943"/>
    <w:rsid w:val="00F46984"/>
    <w:rsid w:val="00F46A6F"/>
    <w:rsid w:val="00F46CA3"/>
    <w:rsid w:val="00F46E88"/>
    <w:rsid w:val="00F472AA"/>
    <w:rsid w:val="00F47EE4"/>
    <w:rsid w:val="00F500F9"/>
    <w:rsid w:val="00F50491"/>
    <w:rsid w:val="00F504C4"/>
    <w:rsid w:val="00F50C57"/>
    <w:rsid w:val="00F51082"/>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0655"/>
    <w:rsid w:val="00F610E0"/>
    <w:rsid w:val="00F611D1"/>
    <w:rsid w:val="00F61A15"/>
    <w:rsid w:val="00F62740"/>
    <w:rsid w:val="00F629B6"/>
    <w:rsid w:val="00F62C7D"/>
    <w:rsid w:val="00F62D43"/>
    <w:rsid w:val="00F6347F"/>
    <w:rsid w:val="00F636E5"/>
    <w:rsid w:val="00F638A8"/>
    <w:rsid w:val="00F63BE9"/>
    <w:rsid w:val="00F644F1"/>
    <w:rsid w:val="00F6495F"/>
    <w:rsid w:val="00F64A36"/>
    <w:rsid w:val="00F64F70"/>
    <w:rsid w:val="00F650C8"/>
    <w:rsid w:val="00F65227"/>
    <w:rsid w:val="00F65FF2"/>
    <w:rsid w:val="00F6698E"/>
    <w:rsid w:val="00F66D14"/>
    <w:rsid w:val="00F67417"/>
    <w:rsid w:val="00F678A1"/>
    <w:rsid w:val="00F701DB"/>
    <w:rsid w:val="00F7026E"/>
    <w:rsid w:val="00F70D09"/>
    <w:rsid w:val="00F7104C"/>
    <w:rsid w:val="00F7155F"/>
    <w:rsid w:val="00F71763"/>
    <w:rsid w:val="00F71B90"/>
    <w:rsid w:val="00F7215F"/>
    <w:rsid w:val="00F72748"/>
    <w:rsid w:val="00F72FD4"/>
    <w:rsid w:val="00F732FF"/>
    <w:rsid w:val="00F73B04"/>
    <w:rsid w:val="00F75368"/>
    <w:rsid w:val="00F75592"/>
    <w:rsid w:val="00F75599"/>
    <w:rsid w:val="00F755AD"/>
    <w:rsid w:val="00F7599F"/>
    <w:rsid w:val="00F75AFB"/>
    <w:rsid w:val="00F75D2A"/>
    <w:rsid w:val="00F75FB4"/>
    <w:rsid w:val="00F7680D"/>
    <w:rsid w:val="00F76C42"/>
    <w:rsid w:val="00F7725C"/>
    <w:rsid w:val="00F7789D"/>
    <w:rsid w:val="00F80241"/>
    <w:rsid w:val="00F80B9A"/>
    <w:rsid w:val="00F81316"/>
    <w:rsid w:val="00F81F56"/>
    <w:rsid w:val="00F82282"/>
    <w:rsid w:val="00F82324"/>
    <w:rsid w:val="00F82549"/>
    <w:rsid w:val="00F83041"/>
    <w:rsid w:val="00F8322E"/>
    <w:rsid w:val="00F83398"/>
    <w:rsid w:val="00F835DF"/>
    <w:rsid w:val="00F84080"/>
    <w:rsid w:val="00F84093"/>
    <w:rsid w:val="00F844FB"/>
    <w:rsid w:val="00F84C17"/>
    <w:rsid w:val="00F84EA2"/>
    <w:rsid w:val="00F851AA"/>
    <w:rsid w:val="00F85285"/>
    <w:rsid w:val="00F859BE"/>
    <w:rsid w:val="00F85EE3"/>
    <w:rsid w:val="00F86AF6"/>
    <w:rsid w:val="00F86F4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43A"/>
    <w:rsid w:val="00F96690"/>
    <w:rsid w:val="00F96714"/>
    <w:rsid w:val="00F96972"/>
    <w:rsid w:val="00F969EE"/>
    <w:rsid w:val="00FA018C"/>
    <w:rsid w:val="00FA0E33"/>
    <w:rsid w:val="00FA1106"/>
    <w:rsid w:val="00FA144D"/>
    <w:rsid w:val="00FA19B4"/>
    <w:rsid w:val="00FA263B"/>
    <w:rsid w:val="00FA2A1B"/>
    <w:rsid w:val="00FA36EB"/>
    <w:rsid w:val="00FA37EF"/>
    <w:rsid w:val="00FA3EDF"/>
    <w:rsid w:val="00FA43B7"/>
    <w:rsid w:val="00FA56CE"/>
    <w:rsid w:val="00FA58F2"/>
    <w:rsid w:val="00FA5EA4"/>
    <w:rsid w:val="00FA67F8"/>
    <w:rsid w:val="00FA6816"/>
    <w:rsid w:val="00FA6C10"/>
    <w:rsid w:val="00FA7142"/>
    <w:rsid w:val="00FA722A"/>
    <w:rsid w:val="00FA7269"/>
    <w:rsid w:val="00FA75F8"/>
    <w:rsid w:val="00FA7B3C"/>
    <w:rsid w:val="00FA7D78"/>
    <w:rsid w:val="00FB00DD"/>
    <w:rsid w:val="00FB0339"/>
    <w:rsid w:val="00FB059B"/>
    <w:rsid w:val="00FB0E32"/>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079"/>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4F3C"/>
    <w:rsid w:val="00FC51DB"/>
    <w:rsid w:val="00FC5AAA"/>
    <w:rsid w:val="00FC5CAE"/>
    <w:rsid w:val="00FC5EA5"/>
    <w:rsid w:val="00FC5F61"/>
    <w:rsid w:val="00FC674E"/>
    <w:rsid w:val="00FC6764"/>
    <w:rsid w:val="00FC6D8E"/>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4B0"/>
    <w:rsid w:val="00FE1A70"/>
    <w:rsid w:val="00FE1B67"/>
    <w:rsid w:val="00FE1C0E"/>
    <w:rsid w:val="00FE1D21"/>
    <w:rsid w:val="00FE20E1"/>
    <w:rsid w:val="00FE252E"/>
    <w:rsid w:val="00FE2BE3"/>
    <w:rsid w:val="00FE2FF7"/>
    <w:rsid w:val="00FE30AC"/>
    <w:rsid w:val="00FE3521"/>
    <w:rsid w:val="00FE367B"/>
    <w:rsid w:val="00FE3BF8"/>
    <w:rsid w:val="00FE3D1F"/>
    <w:rsid w:val="00FE3D7C"/>
    <w:rsid w:val="00FE41E9"/>
    <w:rsid w:val="00FE41FD"/>
    <w:rsid w:val="00FE44B1"/>
    <w:rsid w:val="00FE4654"/>
    <w:rsid w:val="00FE4E65"/>
    <w:rsid w:val="00FE5735"/>
    <w:rsid w:val="00FE57F3"/>
    <w:rsid w:val="00FE6998"/>
    <w:rsid w:val="00FE7908"/>
    <w:rsid w:val="00FE7EF8"/>
    <w:rsid w:val="00FF02BE"/>
    <w:rsid w:val="00FF0550"/>
    <w:rsid w:val="00FF0594"/>
    <w:rsid w:val="00FF05F7"/>
    <w:rsid w:val="00FF0683"/>
    <w:rsid w:val="00FF074B"/>
    <w:rsid w:val="00FF0E01"/>
    <w:rsid w:val="00FF1066"/>
    <w:rsid w:val="00FF116E"/>
    <w:rsid w:val="00FF12F1"/>
    <w:rsid w:val="00FF1687"/>
    <w:rsid w:val="00FF203A"/>
    <w:rsid w:val="00FF25B9"/>
    <w:rsid w:val="00FF3230"/>
    <w:rsid w:val="00FF3486"/>
    <w:rsid w:val="00FF3518"/>
    <w:rsid w:val="00FF4449"/>
    <w:rsid w:val="00FF4E1A"/>
    <w:rsid w:val="00FF5672"/>
    <w:rsid w:val="00FF574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5015D27-3990-4205-8A23-93A5868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59"/>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672D4A"/>
  </w:style>
  <w:style w:type="paragraph" w:customStyle="1" w:styleId="Diagrama11">
    <w:name w:val="Diagrama11"/>
    <w:basedOn w:val="prastasis"/>
    <w:next w:val="Puslapioinaostekstas"/>
    <w:uiPriority w:val="99"/>
    <w:rsid w:val="00642975"/>
    <w:pPr>
      <w:spacing w:after="0" w:line="240" w:lineRule="auto"/>
      <w:jc w:val="both"/>
    </w:pPr>
    <w:rPr>
      <w:rFonts w:ascii="Times New Roman" w:hAnsi="Times New Roman" w:cs="Times New Roman"/>
      <w:sz w:val="20"/>
      <w:szCs w:val="20"/>
    </w:rPr>
  </w:style>
  <w:style w:type="paragraph" w:customStyle="1" w:styleId="arno1">
    <w:name w:val="arno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642975"/>
  </w:style>
  <w:style w:type="character" w:customStyle="1" w:styleId="CommentTextChar1">
    <w:name w:val="Comment Text Char1"/>
    <w:basedOn w:val="Numatytasispastraiposriftas"/>
    <w:rsid w:val="00642975"/>
  </w:style>
  <w:style w:type="paragraph" w:customStyle="1" w:styleId="xl65">
    <w:name w:val="xl65"/>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4297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642975"/>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64297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64297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642975"/>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642975"/>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642975"/>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642975"/>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642975"/>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9">
    <w:name w:val="Lentelės tinklelis9"/>
    <w:basedOn w:val="prastojilentel"/>
    <w:next w:val="Lentelstinklelis"/>
    <w:uiPriority w:val="39"/>
    <w:rsid w:val="005A577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333CC"/>
  </w:style>
  <w:style w:type="character" w:customStyle="1" w:styleId="form-control">
    <w:name w:val="form-control"/>
    <w:basedOn w:val="Numatytasispastraiposriftas"/>
    <w:rsid w:val="0087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55964806">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9428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22460</Words>
  <Characters>162840</Characters>
  <Application>Microsoft Office Word</Application>
  <DocSecurity>0</DocSecurity>
  <Lines>4285</Lines>
  <Paragraphs>1382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3</cp:revision>
  <dcterms:created xsi:type="dcterms:W3CDTF">2026-02-26T09:12:00Z</dcterms:created>
  <dcterms:modified xsi:type="dcterms:W3CDTF">2026-02-26T09:16:00Z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