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0287" w14:textId="15CF257A" w:rsidR="00EE613F" w:rsidRDefault="00EE613F" w:rsidP="00EE613F">
      <w:pPr>
        <w:keepNext/>
        <w:keepLines/>
        <w:autoSpaceDN/>
        <w:spacing w:before="120" w:after="160" w:line="276" w:lineRule="auto"/>
        <w:ind w:left="3888"/>
        <w:jc w:val="right"/>
        <w:outlineLvl w:val="1"/>
        <w:rPr>
          <w:rFonts w:eastAsia="Calibri Light"/>
          <w:color w:val="000000"/>
          <w:sz w:val="22"/>
          <w:szCs w:val="22"/>
        </w:rPr>
      </w:pPr>
      <w:r w:rsidRPr="003C624D">
        <w:rPr>
          <w:rFonts w:eastAsia="Calibri Light"/>
          <w:color w:val="000000"/>
          <w:sz w:val="22"/>
          <w:szCs w:val="22"/>
        </w:rPr>
        <w:t xml:space="preserve">Pirkimo </w:t>
      </w:r>
      <w:r w:rsidRPr="002A5C8D">
        <w:rPr>
          <w:rFonts w:eastAsia="Calibri Light"/>
          <w:color w:val="000000"/>
          <w:sz w:val="22"/>
          <w:szCs w:val="22"/>
        </w:rPr>
        <w:t xml:space="preserve">sąlygų </w:t>
      </w:r>
      <w:r w:rsidR="00F07A5A" w:rsidRPr="002A5C8D">
        <w:rPr>
          <w:rFonts w:eastAsia="Calibri Light"/>
          <w:color w:val="000000"/>
          <w:sz w:val="22"/>
          <w:szCs w:val="22"/>
        </w:rPr>
        <w:t>6</w:t>
      </w:r>
      <w:r w:rsidRPr="002A5C8D">
        <w:rPr>
          <w:rFonts w:eastAsia="Calibri Light"/>
          <w:color w:val="000000"/>
          <w:sz w:val="22"/>
          <w:szCs w:val="22"/>
        </w:rPr>
        <w:t xml:space="preserve"> priedas </w:t>
      </w:r>
      <w:r w:rsidR="002A5C8D" w:rsidRPr="002A5C8D">
        <w:rPr>
          <w:color w:val="000000" w:themeColor="text1"/>
          <w:sz w:val="22"/>
          <w:szCs w:val="22"/>
        </w:rPr>
        <w:t>„</w:t>
      </w:r>
      <w:r w:rsidR="002A5C8D" w:rsidRPr="002A5C8D">
        <w:rPr>
          <w:rFonts w:eastAsiaTheme="minorHAnsi"/>
          <w:color w:val="000000" w:themeColor="text1"/>
          <w:sz w:val="22"/>
          <w:szCs w:val="22"/>
        </w:rPr>
        <w:t xml:space="preserve">Tiekėjų </w:t>
      </w:r>
      <w:r w:rsidR="002A5C8D" w:rsidRPr="002A5C8D">
        <w:rPr>
          <w:rFonts w:eastAsia="Calibri"/>
          <w:iCs/>
          <w:color w:val="000000" w:themeColor="text1"/>
          <w:sz w:val="22"/>
          <w:szCs w:val="22"/>
          <w:lang w:eastAsia="en-US"/>
        </w:rPr>
        <w:t>aplinkos apsaugos vadybos sistemos standartų</w:t>
      </w:r>
      <w:r w:rsidR="002A5C8D" w:rsidRPr="002A5C8D">
        <w:rPr>
          <w:rFonts w:eastAsiaTheme="minorHAnsi"/>
          <w:color w:val="000000" w:themeColor="text1"/>
          <w:sz w:val="22"/>
          <w:szCs w:val="22"/>
        </w:rPr>
        <w:t xml:space="preserve"> reikalavimas</w:t>
      </w:r>
      <w:r w:rsidR="002A5C8D" w:rsidRPr="002A5C8D">
        <w:rPr>
          <w:color w:val="000000" w:themeColor="text1"/>
          <w:sz w:val="22"/>
          <w:szCs w:val="22"/>
        </w:rPr>
        <w:t>“</w:t>
      </w:r>
      <w:r w:rsidRPr="002A5C8D">
        <w:rPr>
          <w:rFonts w:eastAsia="Calibri Light"/>
          <w:color w:val="000000"/>
          <w:sz w:val="22"/>
          <w:szCs w:val="22"/>
        </w:rPr>
        <w:t>“</w:t>
      </w:r>
    </w:p>
    <w:p w14:paraId="61945ECE" w14:textId="77777777" w:rsidR="00EE613F" w:rsidRPr="003C624D" w:rsidRDefault="00EE613F" w:rsidP="00EE613F">
      <w:pPr>
        <w:keepNext/>
        <w:keepLines/>
        <w:autoSpaceDN/>
        <w:spacing w:before="120" w:after="160" w:line="276" w:lineRule="auto"/>
        <w:ind w:left="3888"/>
        <w:jc w:val="right"/>
        <w:outlineLvl w:val="1"/>
        <w:rPr>
          <w:rFonts w:eastAsia="Calibri Light"/>
          <w:color w:val="000000"/>
          <w:sz w:val="22"/>
          <w:szCs w:val="22"/>
        </w:rPr>
      </w:pPr>
    </w:p>
    <w:tbl>
      <w:tblPr>
        <w:tblStyle w:val="TableGrid3"/>
        <w:tblW w:w="9776" w:type="dxa"/>
        <w:tblLook w:val="04A0" w:firstRow="1" w:lastRow="0" w:firstColumn="1" w:lastColumn="0" w:noHBand="0" w:noVBand="1"/>
      </w:tblPr>
      <w:tblGrid>
        <w:gridCol w:w="695"/>
        <w:gridCol w:w="3958"/>
        <w:gridCol w:w="5123"/>
      </w:tblGrid>
      <w:tr w:rsidR="00EE613F" w:rsidRPr="00EE613F" w14:paraId="0CD2E81E" w14:textId="77777777" w:rsidTr="00EE613F">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A6F2E3B" w14:textId="77777777" w:rsidR="00EE613F" w:rsidRPr="00EE613F" w:rsidRDefault="00EE613F" w:rsidP="00EE613F">
            <w:pPr>
              <w:autoSpaceDN/>
              <w:spacing w:before="60" w:after="60" w:line="256" w:lineRule="auto"/>
              <w:rPr>
                <w:b/>
                <w:bCs/>
                <w:sz w:val="22"/>
                <w:szCs w:val="22"/>
              </w:rPr>
            </w:pPr>
            <w:r w:rsidRPr="00EE613F">
              <w:rPr>
                <w:rFonts w:eastAsia="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64D6507" w14:textId="77777777" w:rsidR="00EE613F" w:rsidRPr="00EE613F" w:rsidRDefault="00EE613F" w:rsidP="00EE613F">
            <w:pPr>
              <w:autoSpaceDN/>
              <w:spacing w:before="60" w:after="60" w:line="256" w:lineRule="auto"/>
              <w:jc w:val="center"/>
              <w:rPr>
                <w:rFonts w:eastAsia="Calibri"/>
                <w:b/>
                <w:bCs/>
                <w:sz w:val="22"/>
                <w:szCs w:val="22"/>
              </w:rPr>
            </w:pPr>
            <w:r w:rsidRPr="00EE613F">
              <w:rPr>
                <w:b/>
                <w:bCs/>
                <w:color w:val="000000"/>
                <w:sz w:val="22"/>
                <w:szCs w:val="22"/>
              </w:rPr>
              <w:t xml:space="preserve">Reikalavimas </w:t>
            </w:r>
            <w:r w:rsidRPr="00EE613F">
              <w:rPr>
                <w:rFonts w:eastAsia="Calibri"/>
                <w:b/>
                <w:bCs/>
                <w:sz w:val="22"/>
                <w:szCs w:val="22"/>
                <w:lang w:eastAsia="en-US"/>
              </w:rPr>
              <w:t xml:space="preserve">dėl </w:t>
            </w:r>
            <w:r w:rsidRPr="00EE613F">
              <w:rPr>
                <w:rFonts w:eastAsia="Calibri"/>
                <w:b/>
                <w:bCs/>
                <w:iCs/>
                <w:color w:val="000000"/>
                <w:sz w:val="22"/>
                <w:szCs w:val="22"/>
                <w:lang w:eastAsia="en-US"/>
              </w:rPr>
              <w:t>aplinkos apsaugos vadybos sistemos standartų</w:t>
            </w:r>
            <w:r w:rsidRPr="00EE613F">
              <w:rPr>
                <w:rFonts w:eastAsia="Calibri"/>
                <w:b/>
                <w:bCs/>
                <w:color w:val="000000"/>
                <w:sz w:val="22"/>
                <w:szCs w:val="22"/>
                <w:lang w:eastAsia="en-US"/>
              </w:rPr>
              <w:t xml:space="preserve"> </w:t>
            </w:r>
            <w:r w:rsidRPr="00EE613F">
              <w:rPr>
                <w:rFonts w:eastAsia="Calibri"/>
                <w:b/>
                <w:bCs/>
                <w:sz w:val="22"/>
                <w:szCs w:val="22"/>
                <w:lang w:eastAsia="en-US"/>
              </w:rPr>
              <w:t>laikymosi.</w:t>
            </w:r>
          </w:p>
        </w:tc>
        <w:tc>
          <w:tcPr>
            <w:tcW w:w="512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2297DFC" w14:textId="77777777" w:rsidR="00EE613F" w:rsidRPr="00EE613F" w:rsidRDefault="00EE613F" w:rsidP="00EE613F">
            <w:pPr>
              <w:autoSpaceDE w:val="0"/>
              <w:adjustRightInd w:val="0"/>
              <w:jc w:val="center"/>
              <w:rPr>
                <w:b/>
                <w:bCs/>
                <w:color w:val="000000"/>
                <w:sz w:val="22"/>
                <w:szCs w:val="22"/>
              </w:rPr>
            </w:pPr>
            <w:r w:rsidRPr="00EE613F">
              <w:rPr>
                <w:b/>
                <w:bCs/>
                <w:color w:val="000000"/>
                <w:sz w:val="22"/>
                <w:szCs w:val="22"/>
              </w:rPr>
              <w:t>Atitiktį reikalavimui įrodantys dokumentai</w:t>
            </w:r>
          </w:p>
        </w:tc>
      </w:tr>
      <w:tr w:rsidR="00EE613F" w:rsidRPr="00EE613F" w14:paraId="29E63DF1" w14:textId="77777777" w:rsidTr="00D8792A">
        <w:tc>
          <w:tcPr>
            <w:tcW w:w="695" w:type="dxa"/>
            <w:tcBorders>
              <w:top w:val="single" w:sz="4" w:space="0" w:color="000000"/>
              <w:left w:val="single" w:sz="4" w:space="0" w:color="000000"/>
              <w:bottom w:val="single" w:sz="4" w:space="0" w:color="000000"/>
              <w:right w:val="single" w:sz="4" w:space="0" w:color="000000"/>
            </w:tcBorders>
          </w:tcPr>
          <w:p w14:paraId="121F89E4" w14:textId="77777777" w:rsidR="00EE613F" w:rsidRPr="00EE613F" w:rsidRDefault="00EE613F" w:rsidP="00EE613F">
            <w:pPr>
              <w:autoSpaceDN/>
              <w:spacing w:before="60" w:after="60" w:line="256" w:lineRule="auto"/>
              <w:jc w:val="center"/>
              <w:rPr>
                <w:rFonts w:eastAsia="Calibri"/>
                <w:b/>
                <w:bCs/>
                <w:sz w:val="22"/>
                <w:szCs w:val="22"/>
              </w:rPr>
            </w:pPr>
            <w:r w:rsidRPr="00EE613F">
              <w:rPr>
                <w:rFonts w:eastAsia="Calibri"/>
                <w:b/>
                <w:bCs/>
                <w:sz w:val="22"/>
                <w:szCs w:val="22"/>
              </w:rPr>
              <w:t>1.</w:t>
            </w:r>
          </w:p>
        </w:tc>
        <w:tc>
          <w:tcPr>
            <w:tcW w:w="9081" w:type="dxa"/>
            <w:gridSpan w:val="2"/>
            <w:tcBorders>
              <w:top w:val="single" w:sz="4" w:space="0" w:color="000000"/>
              <w:left w:val="single" w:sz="4" w:space="0" w:color="000000"/>
              <w:bottom w:val="single" w:sz="4" w:space="0" w:color="000000"/>
              <w:right w:val="single" w:sz="4" w:space="0" w:color="000000"/>
            </w:tcBorders>
          </w:tcPr>
          <w:p w14:paraId="5EF9A2C5" w14:textId="77777777" w:rsidR="00EE613F" w:rsidRPr="00EE613F" w:rsidRDefault="00EE613F" w:rsidP="00EE613F">
            <w:pPr>
              <w:autoSpaceDE w:val="0"/>
              <w:adjustRightInd w:val="0"/>
              <w:rPr>
                <w:b/>
                <w:bCs/>
                <w:color w:val="000000"/>
                <w:sz w:val="22"/>
                <w:szCs w:val="22"/>
              </w:rPr>
            </w:pPr>
            <w:r w:rsidRPr="00EE613F">
              <w:rPr>
                <w:b/>
                <w:bCs/>
                <w:color w:val="000000"/>
                <w:sz w:val="22"/>
                <w:szCs w:val="22"/>
              </w:rPr>
              <w:t>Aplinkos apsaugos vadybos sistemos taikymas</w:t>
            </w:r>
          </w:p>
        </w:tc>
      </w:tr>
      <w:tr w:rsidR="00EE613F" w:rsidRPr="00EE613F" w14:paraId="573390D1" w14:textId="77777777" w:rsidTr="00D8792A">
        <w:tc>
          <w:tcPr>
            <w:tcW w:w="695" w:type="dxa"/>
            <w:tcBorders>
              <w:top w:val="single" w:sz="4" w:space="0" w:color="000000"/>
              <w:left w:val="single" w:sz="4" w:space="0" w:color="000000"/>
              <w:bottom w:val="single" w:sz="4" w:space="0" w:color="000000"/>
              <w:right w:val="single" w:sz="4" w:space="0" w:color="000000"/>
            </w:tcBorders>
          </w:tcPr>
          <w:p w14:paraId="00E30498" w14:textId="77777777" w:rsidR="00EE613F" w:rsidRPr="00EE613F" w:rsidRDefault="00EE613F" w:rsidP="00EE613F">
            <w:pPr>
              <w:autoSpaceDN/>
              <w:spacing w:before="60" w:after="60" w:line="256" w:lineRule="auto"/>
              <w:jc w:val="center"/>
              <w:rPr>
                <w:rFonts w:eastAsia="Calibri"/>
                <w:sz w:val="22"/>
                <w:szCs w:val="22"/>
              </w:rPr>
            </w:pPr>
            <w:r w:rsidRPr="00EE613F">
              <w:rPr>
                <w:rFonts w:eastAsia="Calibr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2033FDFB" w14:textId="1405E2B9" w:rsidR="00EE613F" w:rsidRPr="00EE613F" w:rsidRDefault="00EE613F" w:rsidP="00EE613F">
            <w:pPr>
              <w:autoSpaceDE w:val="0"/>
              <w:adjustRightInd w:val="0"/>
              <w:jc w:val="both"/>
              <w:rPr>
                <w:color w:val="000000"/>
                <w:sz w:val="22"/>
                <w:szCs w:val="22"/>
              </w:rPr>
            </w:pPr>
            <w:r w:rsidRPr="00EE613F">
              <w:rPr>
                <w:color w:val="000000"/>
                <w:sz w:val="22"/>
                <w:szCs w:val="22"/>
              </w:rPr>
              <w:t>Perkamoms paslaugoms (</w:t>
            </w:r>
            <w:r w:rsidRPr="00EE613F">
              <w:rPr>
                <w:color w:val="000000"/>
                <w:sz w:val="22"/>
                <w:szCs w:val="22"/>
                <w:shd w:val="clear" w:color="auto" w:fill="FFFFFF"/>
              </w:rPr>
              <w:t>transporto priemonių techninė priežiūra ir remontas</w:t>
            </w:r>
            <w:r w:rsidRPr="00EE613F">
              <w:rPr>
                <w:color w:val="000000"/>
                <w:sz w:val="22"/>
                <w:szCs w:val="22"/>
              </w:rPr>
              <w:t xml:space="preserve">) tiekėjas taiko </w:t>
            </w:r>
            <w:r w:rsidRPr="00EE613F">
              <w:rPr>
                <w:rFonts w:eastAsia="Calibri"/>
                <w:color w:val="000000"/>
                <w:sz w:val="22"/>
                <w:szCs w:val="22"/>
              </w:rPr>
              <w:t xml:space="preserve">LST EN ISO 14001 arba </w:t>
            </w:r>
            <w:r w:rsidRPr="00EE613F">
              <w:rPr>
                <w:color w:val="000000"/>
                <w:sz w:val="22"/>
                <w:szCs w:val="22"/>
              </w:rPr>
              <w:t xml:space="preserve">Europos Sąjungos aplinkos apsaugos vadybos ir audito sistemą (angl. </w:t>
            </w:r>
            <w:proofErr w:type="spellStart"/>
            <w:r w:rsidRPr="00EE613F">
              <w:rPr>
                <w:color w:val="000000"/>
                <w:sz w:val="22"/>
                <w:szCs w:val="22"/>
              </w:rPr>
              <w:t>Eco</w:t>
            </w:r>
            <w:proofErr w:type="spellEnd"/>
            <w:r w:rsidRPr="00EE613F">
              <w:rPr>
                <w:color w:val="000000"/>
                <w:sz w:val="22"/>
                <w:szCs w:val="22"/>
              </w:rPr>
              <w:t>–</w:t>
            </w:r>
            <w:proofErr w:type="spellStart"/>
            <w:r w:rsidRPr="00EE613F">
              <w:rPr>
                <w:color w:val="000000"/>
                <w:sz w:val="22"/>
                <w:szCs w:val="22"/>
              </w:rPr>
              <w:t>Management</w:t>
            </w:r>
            <w:proofErr w:type="spellEnd"/>
            <w:r w:rsidRPr="00EE613F">
              <w:rPr>
                <w:color w:val="000000"/>
                <w:sz w:val="22"/>
                <w:szCs w:val="22"/>
              </w:rPr>
              <w:t xml:space="preserve"> </w:t>
            </w:r>
            <w:proofErr w:type="spellStart"/>
            <w:r w:rsidRPr="00EE613F">
              <w:rPr>
                <w:color w:val="000000"/>
                <w:sz w:val="22"/>
                <w:szCs w:val="22"/>
              </w:rPr>
              <w:t>and</w:t>
            </w:r>
            <w:proofErr w:type="spellEnd"/>
            <w:r w:rsidRPr="00EE613F">
              <w:rPr>
                <w:color w:val="000000"/>
                <w:sz w:val="22"/>
                <w:szCs w:val="22"/>
              </w:rPr>
              <w:t xml:space="preserve"> </w:t>
            </w:r>
            <w:proofErr w:type="spellStart"/>
            <w:r w:rsidRPr="00EE613F">
              <w:rPr>
                <w:color w:val="000000"/>
                <w:sz w:val="22"/>
                <w:szCs w:val="22"/>
              </w:rPr>
              <w:t>Audit</w:t>
            </w:r>
            <w:proofErr w:type="spellEnd"/>
            <w:r w:rsidRPr="00EE613F">
              <w:rPr>
                <w:color w:val="000000"/>
                <w:sz w:val="22"/>
                <w:szCs w:val="22"/>
              </w:rPr>
              <w:t xml:space="preserve"> </w:t>
            </w:r>
            <w:proofErr w:type="spellStart"/>
            <w:r w:rsidRPr="00EE613F">
              <w:rPr>
                <w:color w:val="000000"/>
                <w:sz w:val="22"/>
                <w:szCs w:val="22"/>
              </w:rPr>
              <w:t>Scheme</w:t>
            </w:r>
            <w:proofErr w:type="spellEnd"/>
            <w:r w:rsidRPr="00EE613F">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5A359F5" w14:textId="77777777" w:rsidR="00EE613F" w:rsidRPr="00EE613F" w:rsidRDefault="00EE613F" w:rsidP="00EE613F">
            <w:pPr>
              <w:autoSpaceDE w:val="0"/>
              <w:adjustRightInd w:val="0"/>
              <w:jc w:val="both"/>
              <w:rPr>
                <w:color w:val="000000"/>
                <w:sz w:val="22"/>
                <w:szCs w:val="22"/>
              </w:rPr>
            </w:pPr>
          </w:p>
        </w:tc>
        <w:tc>
          <w:tcPr>
            <w:tcW w:w="5123" w:type="dxa"/>
            <w:tcBorders>
              <w:top w:val="single" w:sz="4" w:space="0" w:color="000000"/>
              <w:left w:val="single" w:sz="4" w:space="0" w:color="000000"/>
              <w:bottom w:val="single" w:sz="4" w:space="0" w:color="000000"/>
              <w:right w:val="single" w:sz="4" w:space="0" w:color="000000"/>
            </w:tcBorders>
          </w:tcPr>
          <w:p w14:paraId="66BECDD4" w14:textId="77777777" w:rsidR="00EE613F" w:rsidRPr="00EE613F" w:rsidRDefault="00EE613F" w:rsidP="00EE613F">
            <w:pPr>
              <w:autoSpaceDE w:val="0"/>
              <w:adjustRightInd w:val="0"/>
              <w:jc w:val="both"/>
              <w:rPr>
                <w:color w:val="000000"/>
                <w:sz w:val="22"/>
                <w:szCs w:val="22"/>
              </w:rPr>
            </w:pPr>
            <w:r w:rsidRPr="00EE613F">
              <w:rPr>
                <w:color w:val="000000"/>
                <w:sz w:val="22"/>
                <w:szCs w:val="22"/>
              </w:rPr>
              <w:t xml:space="preserve">Nepriklausomos įstaigos išduoto </w:t>
            </w:r>
            <w:r w:rsidRPr="00EE613F">
              <w:rPr>
                <w:color w:val="000000"/>
                <w:sz w:val="22"/>
                <w:szCs w:val="22"/>
                <w:u w:val="single"/>
              </w:rPr>
              <w:t>galiojančio</w:t>
            </w:r>
            <w:r w:rsidRPr="00EE613F">
              <w:rPr>
                <w:color w:val="000000"/>
                <w:sz w:val="22"/>
                <w:szCs w:val="22"/>
              </w:rPr>
              <w:t xml:space="preserve"> sertifikato, patvirtinančio, kad tiekėjas laikosi reikalaujamos aplinkos apsaugos vadybos sistemos standartų, skaitmeninė kopija.</w:t>
            </w:r>
          </w:p>
          <w:p w14:paraId="40EB1A97" w14:textId="77777777" w:rsidR="00EE613F" w:rsidRPr="00EE613F" w:rsidRDefault="00EE613F" w:rsidP="00EE613F">
            <w:pPr>
              <w:autoSpaceDE w:val="0"/>
              <w:adjustRightInd w:val="0"/>
              <w:jc w:val="both"/>
              <w:rPr>
                <w:color w:val="000000"/>
                <w:sz w:val="22"/>
                <w:szCs w:val="22"/>
              </w:rPr>
            </w:pPr>
          </w:p>
          <w:p w14:paraId="1667E97A" w14:textId="77777777" w:rsidR="00EE613F" w:rsidRPr="00EE613F" w:rsidRDefault="00EE613F" w:rsidP="00EE613F">
            <w:pPr>
              <w:autoSpaceDE w:val="0"/>
              <w:adjustRightInd w:val="0"/>
              <w:jc w:val="both"/>
              <w:rPr>
                <w:color w:val="000000"/>
                <w:sz w:val="22"/>
                <w:szCs w:val="22"/>
              </w:rPr>
            </w:pPr>
            <w:r w:rsidRPr="00EE613F">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B749FE6" w14:textId="77777777" w:rsidR="00EE613F" w:rsidRPr="00EE613F" w:rsidRDefault="00EE613F" w:rsidP="00EE613F">
            <w:pPr>
              <w:autoSpaceDE w:val="0"/>
              <w:adjustRightInd w:val="0"/>
              <w:jc w:val="both"/>
              <w:rPr>
                <w:color w:val="000000"/>
                <w:sz w:val="22"/>
                <w:szCs w:val="22"/>
              </w:rPr>
            </w:pPr>
          </w:p>
          <w:p w14:paraId="34270556" w14:textId="77777777" w:rsidR="00EE613F" w:rsidRPr="00EE613F" w:rsidRDefault="00EE613F" w:rsidP="00EE613F">
            <w:pPr>
              <w:autoSpaceDE w:val="0"/>
              <w:adjustRightInd w:val="0"/>
              <w:jc w:val="both"/>
              <w:rPr>
                <w:color w:val="000000"/>
                <w:sz w:val="22"/>
                <w:szCs w:val="22"/>
              </w:rPr>
            </w:pPr>
            <w:r w:rsidRPr="00EE613F">
              <w:rPr>
                <w:sz w:val="22"/>
                <w:szCs w:val="22"/>
              </w:rPr>
              <w:t>Pe</w:t>
            </w:r>
            <w:r w:rsidRPr="00EE613F">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804725B" w14:textId="77777777" w:rsidR="00EE613F" w:rsidRPr="00EE613F" w:rsidRDefault="00EE613F" w:rsidP="00EE613F">
            <w:pPr>
              <w:autoSpaceDE w:val="0"/>
              <w:adjustRightInd w:val="0"/>
              <w:jc w:val="both"/>
              <w:rPr>
                <w:color w:val="000000"/>
                <w:sz w:val="22"/>
                <w:szCs w:val="22"/>
              </w:rPr>
            </w:pPr>
          </w:p>
          <w:p w14:paraId="3DA3FD27" w14:textId="77777777" w:rsidR="00EE613F" w:rsidRPr="00EE613F" w:rsidRDefault="00EE613F" w:rsidP="00EE613F">
            <w:pPr>
              <w:autoSpaceDE w:val="0"/>
              <w:adjustRightInd w:val="0"/>
              <w:jc w:val="both"/>
              <w:rPr>
                <w:color w:val="000000"/>
                <w:sz w:val="22"/>
                <w:szCs w:val="22"/>
              </w:rPr>
            </w:pPr>
            <w:r w:rsidRPr="00EE613F">
              <w:rPr>
                <w:color w:val="000000"/>
                <w:sz w:val="22"/>
                <w:szCs w:val="22"/>
              </w:rPr>
              <w:t>Jeigu tiekėjas pats atitinka šį reikalavimą, tačiau pasitelkia subtiekėjus atlikti paslaugoms,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7D07E549" w14:textId="77777777" w:rsidR="00465E03" w:rsidRDefault="00465E03"/>
    <w:sectPr w:rsidR="00465E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3F"/>
    <w:rsid w:val="002A5C8D"/>
    <w:rsid w:val="00462FE1"/>
    <w:rsid w:val="00465E03"/>
    <w:rsid w:val="00A24C21"/>
    <w:rsid w:val="00EE613F"/>
    <w:rsid w:val="00F0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79AF"/>
  <w15:chartTrackingRefBased/>
  <w15:docId w15:val="{2FE51A09-BA7B-4832-87F2-03A93D05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13F"/>
    <w:pPr>
      <w:autoSpaceDN w:val="0"/>
      <w:spacing w:after="0" w:line="240" w:lineRule="auto"/>
    </w:pPr>
    <w:rPr>
      <w:rFonts w:ascii="Times New Roman" w:eastAsia="Times New Roman" w:hAnsi="Times New Roman" w:cs="Times New Roman"/>
      <w:kern w:val="0"/>
      <w:szCs w:val="20"/>
      <w:lang w:eastAsia="lt-LT"/>
      <w14:ligatures w14:val="none"/>
    </w:rPr>
  </w:style>
  <w:style w:type="paragraph" w:styleId="Heading1">
    <w:name w:val="heading 1"/>
    <w:basedOn w:val="Normal"/>
    <w:next w:val="Normal"/>
    <w:link w:val="Heading1Char"/>
    <w:uiPriority w:val="9"/>
    <w:qFormat/>
    <w:rsid w:val="00EE6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1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1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1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1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13F"/>
    <w:rPr>
      <w:rFonts w:eastAsiaTheme="majorEastAsia" w:cstheme="majorBidi"/>
      <w:color w:val="272727" w:themeColor="text1" w:themeTint="D8"/>
    </w:rPr>
  </w:style>
  <w:style w:type="paragraph" w:styleId="Title">
    <w:name w:val="Title"/>
    <w:basedOn w:val="Normal"/>
    <w:next w:val="Normal"/>
    <w:link w:val="TitleChar"/>
    <w:uiPriority w:val="10"/>
    <w:qFormat/>
    <w:rsid w:val="00EE61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13F"/>
    <w:pPr>
      <w:spacing w:before="160"/>
      <w:jc w:val="center"/>
    </w:pPr>
    <w:rPr>
      <w:i/>
      <w:iCs/>
      <w:color w:val="404040" w:themeColor="text1" w:themeTint="BF"/>
    </w:rPr>
  </w:style>
  <w:style w:type="character" w:customStyle="1" w:styleId="QuoteChar">
    <w:name w:val="Quote Char"/>
    <w:basedOn w:val="DefaultParagraphFont"/>
    <w:link w:val="Quote"/>
    <w:uiPriority w:val="29"/>
    <w:rsid w:val="00EE613F"/>
    <w:rPr>
      <w:i/>
      <w:iCs/>
      <w:color w:val="404040" w:themeColor="text1" w:themeTint="BF"/>
    </w:rPr>
  </w:style>
  <w:style w:type="paragraph" w:styleId="ListParagraph">
    <w:name w:val="List Paragraph"/>
    <w:basedOn w:val="Normal"/>
    <w:uiPriority w:val="34"/>
    <w:qFormat/>
    <w:rsid w:val="00EE613F"/>
    <w:pPr>
      <w:ind w:left="720"/>
      <w:contextualSpacing/>
    </w:pPr>
  </w:style>
  <w:style w:type="character" w:styleId="IntenseEmphasis">
    <w:name w:val="Intense Emphasis"/>
    <w:basedOn w:val="DefaultParagraphFont"/>
    <w:uiPriority w:val="21"/>
    <w:qFormat/>
    <w:rsid w:val="00EE613F"/>
    <w:rPr>
      <w:i/>
      <w:iCs/>
      <w:color w:val="0F4761" w:themeColor="accent1" w:themeShade="BF"/>
    </w:rPr>
  </w:style>
  <w:style w:type="paragraph" w:styleId="IntenseQuote">
    <w:name w:val="Intense Quote"/>
    <w:basedOn w:val="Normal"/>
    <w:next w:val="Normal"/>
    <w:link w:val="IntenseQuoteChar"/>
    <w:uiPriority w:val="30"/>
    <w:qFormat/>
    <w:rsid w:val="00EE6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13F"/>
    <w:rPr>
      <w:i/>
      <w:iCs/>
      <w:color w:val="0F4761" w:themeColor="accent1" w:themeShade="BF"/>
    </w:rPr>
  </w:style>
  <w:style w:type="character" w:styleId="IntenseReference">
    <w:name w:val="Intense Reference"/>
    <w:basedOn w:val="DefaultParagraphFont"/>
    <w:uiPriority w:val="32"/>
    <w:qFormat/>
    <w:rsid w:val="00EE613F"/>
    <w:rPr>
      <w:b/>
      <w:bCs/>
      <w:smallCaps/>
      <w:color w:val="0F4761" w:themeColor="accent1" w:themeShade="BF"/>
      <w:spacing w:val="5"/>
    </w:rPr>
  </w:style>
  <w:style w:type="table" w:customStyle="1" w:styleId="TableGrid3">
    <w:name w:val="Table Grid3"/>
    <w:basedOn w:val="TableNormal"/>
    <w:next w:val="TableGrid"/>
    <w:uiPriority w:val="39"/>
    <w:rsid w:val="00EE6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E6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1647</Words>
  <Characters>939</Characters>
  <Application>Microsoft Office Word</Application>
  <DocSecurity>0</DocSecurity>
  <Lines>7</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Laptikas</dc:creator>
  <cp:keywords/>
  <dc:description/>
  <cp:lastModifiedBy>Tomas Laptikas</cp:lastModifiedBy>
  <cp:revision>3</cp:revision>
  <dcterms:created xsi:type="dcterms:W3CDTF">2026-02-27T10:59:00Z</dcterms:created>
  <dcterms:modified xsi:type="dcterms:W3CDTF">2026-02-27T11:01:00Z</dcterms:modified>
</cp:coreProperties>
</file>