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8E8C" w14:textId="77777777" w:rsidR="004B50E1" w:rsidRPr="002E4317" w:rsidRDefault="004B50E1" w:rsidP="004B50E1">
      <w:pPr>
        <w:jc w:val="right"/>
        <w:rPr>
          <w:rFonts w:ascii="Times New Roman" w:hAnsi="Times New Roman" w:cs="Times New Roman"/>
          <w:sz w:val="22"/>
          <w:szCs w:val="22"/>
        </w:rPr>
      </w:pPr>
      <w:bookmarkStart w:id="0" w:name="_Hlk14939711"/>
      <w:bookmarkStart w:id="1" w:name="_Hlk27052662"/>
      <w:r w:rsidRPr="002E4317">
        <w:rPr>
          <w:rFonts w:ascii="Times New Roman" w:hAnsi="Times New Roman" w:cs="Times New Roman"/>
          <w:sz w:val="22"/>
          <w:szCs w:val="22"/>
        </w:rPr>
        <w:t>Pirkimo sąlygų</w:t>
      </w:r>
      <w:r>
        <w:rPr>
          <w:rFonts w:ascii="Times New Roman" w:hAnsi="Times New Roman" w:cs="Times New Roman"/>
          <w:sz w:val="22"/>
          <w:szCs w:val="22"/>
        </w:rPr>
        <w:t xml:space="preserve"> </w:t>
      </w:r>
      <w:r w:rsidRPr="002E4317">
        <w:rPr>
          <w:rFonts w:ascii="Times New Roman" w:hAnsi="Times New Roman" w:cs="Times New Roman"/>
          <w:sz w:val="22"/>
          <w:szCs w:val="22"/>
        </w:rPr>
        <w:t>Priedas Nr. 1</w:t>
      </w:r>
    </w:p>
    <w:p w14:paraId="701A6D18" w14:textId="77777777" w:rsidR="004B50E1" w:rsidRDefault="004B50E1" w:rsidP="004B50E1">
      <w:pPr>
        <w:jc w:val="center"/>
        <w:rPr>
          <w:rFonts w:ascii="Times New Roman" w:hAnsi="Times New Roman" w:cs="Times New Roman"/>
          <w:b/>
          <w:sz w:val="22"/>
          <w:szCs w:val="22"/>
        </w:rPr>
      </w:pPr>
      <w:r w:rsidRPr="002E4317">
        <w:rPr>
          <w:rFonts w:ascii="Times New Roman" w:hAnsi="Times New Roman" w:cs="Times New Roman"/>
          <w:b/>
          <w:sz w:val="22"/>
          <w:szCs w:val="22"/>
        </w:rPr>
        <w:t>TECHNINĖ SPECIFIKACIJA</w:t>
      </w:r>
    </w:p>
    <w:p w14:paraId="40D82290" w14:textId="77777777" w:rsidR="004B50E1" w:rsidRPr="002E4317" w:rsidRDefault="004B50E1" w:rsidP="004B50E1">
      <w:pPr>
        <w:jc w:val="center"/>
        <w:rPr>
          <w:rFonts w:ascii="Times New Roman" w:hAnsi="Times New Roman" w:cs="Times New Roman"/>
          <w:b/>
          <w:sz w:val="22"/>
          <w:szCs w:val="22"/>
        </w:rPr>
      </w:pPr>
    </w:p>
    <w:p w14:paraId="7E829FC5" w14:textId="77777777" w:rsidR="0019051F" w:rsidRDefault="004B50E1" w:rsidP="00456038">
      <w:pPr>
        <w:spacing w:after="0"/>
        <w:jc w:val="center"/>
        <w:rPr>
          <w:rFonts w:ascii="Times New Roman" w:hAnsi="Times New Roman" w:cs="Times New Roman"/>
          <w:b/>
          <w:u w:val="single"/>
        </w:rPr>
      </w:pPr>
      <w:r w:rsidRPr="006611DE">
        <w:rPr>
          <w:rFonts w:ascii="Times New Roman" w:hAnsi="Times New Roman" w:cs="Times New Roman"/>
          <w:b/>
          <w:u w:val="single"/>
        </w:rPr>
        <w:t>1 (Pirma) pirkimo objekto dalis</w:t>
      </w:r>
      <w:r w:rsidRPr="00442780">
        <w:rPr>
          <w:rFonts w:ascii="Times New Roman" w:hAnsi="Times New Roman" w:cs="Times New Roman"/>
          <w:bCs/>
        </w:rPr>
        <w:t xml:space="preserve"> </w:t>
      </w:r>
      <w:r w:rsidR="00AD7A6D" w:rsidRPr="00AD7A6D">
        <w:rPr>
          <w:rFonts w:ascii="Times New Roman" w:hAnsi="Times New Roman" w:cs="Times New Roman"/>
          <w:b/>
          <w:u w:val="single"/>
        </w:rPr>
        <w:t>Viso kūno gaivinimo manekenas</w:t>
      </w:r>
    </w:p>
    <w:p w14:paraId="3EB2B711" w14:textId="74384864" w:rsidR="004B50E1" w:rsidRDefault="004B50E1" w:rsidP="00456038">
      <w:pPr>
        <w:spacing w:after="0"/>
        <w:jc w:val="center"/>
        <w:rPr>
          <w:rFonts w:ascii="Times New Roman" w:hAnsi="Times New Roman" w:cs="Times New Roman"/>
          <w:bCs/>
          <w:i/>
          <w:iCs/>
          <w:color w:val="FF0000"/>
          <w:u w:val="single"/>
        </w:rPr>
      </w:pP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628" w:type="dxa"/>
        <w:tblLook w:val="04A0" w:firstRow="1" w:lastRow="0" w:firstColumn="1" w:lastColumn="0" w:noHBand="0" w:noVBand="1"/>
      </w:tblPr>
      <w:tblGrid>
        <w:gridCol w:w="846"/>
        <w:gridCol w:w="1984"/>
        <w:gridCol w:w="2640"/>
        <w:gridCol w:w="4158"/>
      </w:tblGrid>
      <w:tr w:rsidR="0097441A" w:rsidRPr="00CB2214" w14:paraId="1661226F"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19769" w14:textId="77777777" w:rsidR="004B50E1" w:rsidRPr="002E4317" w:rsidRDefault="004B50E1" w:rsidP="00DD157F">
            <w:pPr>
              <w:spacing w:after="0" w:line="240" w:lineRule="auto"/>
              <w:rPr>
                <w:rFonts w:ascii="Times New Roman" w:hAnsi="Times New Roman" w:cs="Times New Roman"/>
                <w:b/>
                <w:bCs/>
                <w:sz w:val="20"/>
                <w:szCs w:val="20"/>
              </w:rPr>
            </w:pPr>
            <w:r w:rsidRPr="002E4317">
              <w:rPr>
                <w:rFonts w:ascii="Times New Roman" w:hAnsi="Times New Roman" w:cs="Times New Roman"/>
                <w:b/>
                <w:bCs/>
                <w:sz w:val="20"/>
                <w:szCs w:val="20"/>
              </w:rPr>
              <w:t>Eil. Nr.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A4E71" w14:textId="77777777" w:rsidR="004B50E1" w:rsidRPr="002E4317" w:rsidRDefault="004B50E1" w:rsidP="00DD157F">
            <w:pPr>
              <w:spacing w:after="0" w:line="240" w:lineRule="auto"/>
              <w:rPr>
                <w:rFonts w:ascii="Times New Roman" w:eastAsia="Times New Roman" w:hAnsi="Times New Roman" w:cs="Times New Roman"/>
                <w:b/>
                <w:bCs/>
                <w:color w:val="000000"/>
                <w:sz w:val="20"/>
                <w:szCs w:val="20"/>
                <w:lang w:eastAsia="lt-LT"/>
              </w:rPr>
            </w:pPr>
            <w:r w:rsidRPr="002E4317">
              <w:rPr>
                <w:rFonts w:ascii="Times New Roman" w:hAnsi="Times New Roman" w:cs="Times New Roman"/>
                <w:b/>
                <w:bCs/>
                <w:sz w:val="20"/>
                <w:szCs w:val="20"/>
              </w:rPr>
              <w:t>Parametrai</w:t>
            </w:r>
          </w:p>
        </w:tc>
        <w:tc>
          <w:tcPr>
            <w:tcW w:w="2640" w:type="dxa"/>
            <w:tcBorders>
              <w:top w:val="single" w:sz="4" w:space="0" w:color="auto"/>
              <w:left w:val="nil"/>
              <w:bottom w:val="single" w:sz="4" w:space="0" w:color="auto"/>
              <w:right w:val="single" w:sz="4" w:space="0" w:color="auto"/>
            </w:tcBorders>
            <w:shd w:val="clear" w:color="auto" w:fill="D9D9D9" w:themeFill="background1" w:themeFillShade="D9"/>
          </w:tcPr>
          <w:p w14:paraId="7FB020D6" w14:textId="77777777" w:rsidR="004B50E1" w:rsidRPr="002E4317" w:rsidRDefault="004B50E1" w:rsidP="00DD157F">
            <w:pPr>
              <w:spacing w:after="0" w:line="240" w:lineRule="auto"/>
              <w:rPr>
                <w:rFonts w:ascii="Times New Roman" w:eastAsia="Times New Roman" w:hAnsi="Times New Roman" w:cs="Times New Roman"/>
                <w:color w:val="000000"/>
                <w:sz w:val="20"/>
                <w:szCs w:val="20"/>
                <w:lang w:eastAsia="lt-LT"/>
              </w:rPr>
            </w:pPr>
            <w:r w:rsidRPr="002E4317">
              <w:rPr>
                <w:rFonts w:ascii="Times New Roman" w:hAnsi="Times New Roman" w:cs="Times New Roman"/>
                <w:b/>
                <w:bCs/>
                <w:sz w:val="20"/>
                <w:szCs w:val="20"/>
              </w:rPr>
              <w:t>Reikalaujamo parametro reikšmė</w:t>
            </w:r>
          </w:p>
        </w:tc>
        <w:tc>
          <w:tcPr>
            <w:tcW w:w="4158" w:type="dxa"/>
            <w:tcBorders>
              <w:top w:val="single" w:sz="4" w:space="0" w:color="auto"/>
              <w:left w:val="nil"/>
              <w:bottom w:val="single" w:sz="4" w:space="0" w:color="auto"/>
              <w:right w:val="single" w:sz="4" w:space="0" w:color="auto"/>
            </w:tcBorders>
            <w:shd w:val="clear" w:color="auto" w:fill="D9D9D9" w:themeFill="background1" w:themeFillShade="D9"/>
          </w:tcPr>
          <w:p w14:paraId="22E89F24" w14:textId="77777777" w:rsidR="004B50E1" w:rsidRDefault="004B50E1" w:rsidP="00DD157F">
            <w:pPr>
              <w:spacing w:after="120" w:line="240" w:lineRule="auto"/>
              <w:ind w:left="28" w:right="60"/>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Tiekėjo siūlomų prekių techninės charakteristikos</w:t>
            </w:r>
          </w:p>
          <w:p w14:paraId="512DE30C" w14:textId="77777777" w:rsidR="004B50E1" w:rsidRDefault="004B50E1" w:rsidP="00DD157F">
            <w:pPr>
              <w:spacing w:after="120" w:line="240" w:lineRule="auto"/>
              <w:ind w:left="28" w:right="60"/>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 xml:space="preserve">(Šioje skiltyje tiekėjas įrašo konkrečias charakteristikas, nepalikdamas </w:t>
            </w:r>
            <w:r>
              <w:rPr>
                <w:rFonts w:ascii="Times New Roman" w:eastAsia="Times New Roman" w:hAnsi="Times New Roman" w:cs="Times New Roman"/>
                <w:b/>
                <w:bCs/>
                <w:i/>
                <w:iCs/>
                <w:sz w:val="20"/>
                <w:szCs w:val="20"/>
                <w:lang w:eastAsia="lt-LT"/>
              </w:rPr>
              <w:t>„ne mažiau“, „ne daugiau“, „ne platesniame“, „±“, „ne anksčiau“, „ne ilgiau“</w:t>
            </w:r>
            <w:r>
              <w:rPr>
                <w:rFonts w:ascii="Times New Roman" w:eastAsia="Times New Roman" w:hAnsi="Times New Roman" w:cs="Times New Roman"/>
                <w:i/>
                <w:iCs/>
                <w:sz w:val="20"/>
                <w:szCs w:val="20"/>
                <w:lang w:eastAsia="lt-LT"/>
              </w:rPr>
              <w:t xml:space="preserve"> ir pan., nepalieka sąvokos </w:t>
            </w:r>
            <w:r>
              <w:rPr>
                <w:rFonts w:ascii="Times New Roman" w:eastAsia="Times New Roman" w:hAnsi="Times New Roman" w:cs="Times New Roman"/>
                <w:b/>
                <w:bCs/>
                <w:i/>
                <w:iCs/>
                <w:sz w:val="20"/>
                <w:szCs w:val="20"/>
                <w:lang w:eastAsia="lt-LT"/>
              </w:rPr>
              <w:t>„arba lygiavertis“</w:t>
            </w:r>
            <w:r>
              <w:rPr>
                <w:rFonts w:ascii="Times New Roman" w:eastAsia="Times New Roman" w:hAnsi="Times New Roman" w:cs="Times New Roman"/>
                <w:i/>
                <w:iCs/>
                <w:sz w:val="20"/>
                <w:szCs w:val="20"/>
                <w:lang w:eastAsia="lt-LT"/>
              </w:rPr>
              <w:t>)</w:t>
            </w:r>
          </w:p>
          <w:p w14:paraId="686C1B53" w14:textId="77777777" w:rsidR="004B50E1" w:rsidRPr="002E4317" w:rsidRDefault="004B50E1" w:rsidP="00DD157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color w:val="FF0000"/>
                <w:sz w:val="20"/>
                <w:szCs w:val="20"/>
                <w:lang w:eastAsia="lt-LT"/>
              </w:rPr>
              <w:t>(stulpelį pildo tiekėjas)</w:t>
            </w:r>
          </w:p>
        </w:tc>
      </w:tr>
      <w:tr w:rsidR="0097441A" w:rsidRPr="00CB2214" w14:paraId="00994E1C"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2C9A7" w14:textId="77777777" w:rsidR="004B50E1" w:rsidRPr="002E4317" w:rsidRDefault="004B50E1" w:rsidP="00DD157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1</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ED086" w14:textId="77777777" w:rsidR="004B50E1" w:rsidRPr="002E4317" w:rsidRDefault="004B50E1" w:rsidP="00DD157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2</w:t>
            </w:r>
          </w:p>
        </w:tc>
        <w:tc>
          <w:tcPr>
            <w:tcW w:w="2640" w:type="dxa"/>
            <w:tcBorders>
              <w:top w:val="single" w:sz="4" w:space="0" w:color="auto"/>
              <w:left w:val="nil"/>
              <w:bottom w:val="single" w:sz="4" w:space="0" w:color="auto"/>
              <w:right w:val="single" w:sz="4" w:space="0" w:color="auto"/>
            </w:tcBorders>
            <w:shd w:val="clear" w:color="auto" w:fill="D9D9D9" w:themeFill="background1" w:themeFillShade="D9"/>
          </w:tcPr>
          <w:p w14:paraId="4282A21C" w14:textId="77777777" w:rsidR="004B50E1" w:rsidRPr="002E4317" w:rsidRDefault="004B50E1" w:rsidP="00DD157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3</w:t>
            </w:r>
          </w:p>
        </w:tc>
        <w:tc>
          <w:tcPr>
            <w:tcW w:w="4158" w:type="dxa"/>
            <w:tcBorders>
              <w:top w:val="single" w:sz="4" w:space="0" w:color="auto"/>
              <w:left w:val="nil"/>
              <w:bottom w:val="single" w:sz="4" w:space="0" w:color="auto"/>
              <w:right w:val="single" w:sz="4" w:space="0" w:color="auto"/>
            </w:tcBorders>
            <w:shd w:val="clear" w:color="auto" w:fill="D9D9D9" w:themeFill="background1" w:themeFillShade="D9"/>
          </w:tcPr>
          <w:p w14:paraId="2891E8B6" w14:textId="77777777" w:rsidR="004B50E1" w:rsidRPr="002E4317" w:rsidRDefault="004B50E1" w:rsidP="00DD157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4</w:t>
            </w:r>
          </w:p>
        </w:tc>
      </w:tr>
      <w:tr w:rsidR="00E02415" w:rsidRPr="00CB2214" w14:paraId="22CAF5E4" w14:textId="77777777" w:rsidTr="00886912">
        <w:trPr>
          <w:trHeight w:val="300"/>
        </w:trPr>
        <w:tc>
          <w:tcPr>
            <w:tcW w:w="9628" w:type="dxa"/>
            <w:gridSpan w:val="4"/>
            <w:tcBorders>
              <w:top w:val="single" w:sz="4" w:space="0" w:color="auto"/>
              <w:left w:val="single" w:sz="4" w:space="0" w:color="auto"/>
              <w:bottom w:val="single" w:sz="4" w:space="0" w:color="auto"/>
              <w:right w:val="single" w:sz="4" w:space="0" w:color="auto"/>
            </w:tcBorders>
          </w:tcPr>
          <w:p w14:paraId="77D789B6" w14:textId="6BEFCC20" w:rsidR="00E02415" w:rsidRPr="002E5003" w:rsidRDefault="002E5003" w:rsidP="00DD157F">
            <w:pPr>
              <w:spacing w:after="0" w:line="240" w:lineRule="auto"/>
              <w:rPr>
                <w:rFonts w:ascii="Times New Roman" w:eastAsia="Times New Roman" w:hAnsi="Times New Roman" w:cs="Times New Roman"/>
                <w:b/>
                <w:color w:val="000000"/>
                <w:lang w:eastAsia="lt-LT"/>
              </w:rPr>
            </w:pPr>
            <w:r w:rsidRPr="002E5003">
              <w:rPr>
                <w:rFonts w:ascii="Times New Roman" w:eastAsia="Times New Roman" w:hAnsi="Times New Roman" w:cs="Times New Roman"/>
                <w:b/>
                <w:bCs/>
                <w:color w:val="000000"/>
                <w:lang w:eastAsia="lt-LT"/>
              </w:rPr>
              <w:t>Viso kūno gaivinimo manekenas su realaus laiko grįžtamuoju ryšiu</w:t>
            </w:r>
            <w:r w:rsidR="00E02415" w:rsidRPr="002E5003">
              <w:rPr>
                <w:rFonts w:ascii="Times New Roman" w:eastAsia="Times New Roman" w:hAnsi="Times New Roman" w:cs="Times New Roman"/>
                <w:b/>
                <w:bCs/>
                <w:color w:val="000000"/>
                <w:lang w:eastAsia="lt-LT"/>
              </w:rPr>
              <w:t xml:space="preserve"> 1 </w:t>
            </w:r>
            <w:r w:rsidR="0040328B">
              <w:rPr>
                <w:rFonts w:ascii="Times New Roman" w:eastAsia="Times New Roman" w:hAnsi="Times New Roman" w:cs="Times New Roman"/>
                <w:b/>
                <w:bCs/>
                <w:color w:val="000000"/>
                <w:lang w:eastAsia="lt-LT"/>
              </w:rPr>
              <w:t>kompl</w:t>
            </w:r>
            <w:r w:rsidR="003A0D57">
              <w:rPr>
                <w:rFonts w:ascii="Times New Roman" w:eastAsia="Times New Roman" w:hAnsi="Times New Roman" w:cs="Times New Roman"/>
                <w:b/>
                <w:bCs/>
                <w:color w:val="000000"/>
                <w:lang w:eastAsia="lt-LT"/>
              </w:rPr>
              <w:t>ektas.</w:t>
            </w:r>
          </w:p>
        </w:tc>
      </w:tr>
      <w:tr w:rsidR="0097441A" w:rsidRPr="00B87ADC" w14:paraId="00B90D96"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15B0391F" w14:textId="3AA41F10" w:rsidR="00510EFD" w:rsidRPr="002E5003" w:rsidRDefault="00510EFD" w:rsidP="00510EFD">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8C159B" w14:textId="506D0B07" w:rsidR="00510EFD" w:rsidRPr="003A46DD" w:rsidRDefault="00510EFD" w:rsidP="00510EFD">
            <w:pPr>
              <w:spacing w:after="0" w:line="240" w:lineRule="auto"/>
              <w:rPr>
                <w:rFonts w:ascii="Times New Roman" w:eastAsia="Times New Roman" w:hAnsi="Times New Roman" w:cs="Times New Roman"/>
                <w:bCs/>
                <w:color w:val="000000"/>
                <w:sz w:val="22"/>
                <w:szCs w:val="22"/>
                <w:lang w:eastAsia="lt-LT"/>
              </w:rPr>
            </w:pPr>
            <w:r w:rsidRPr="003A46DD">
              <w:rPr>
                <w:rFonts w:ascii="Times New Roman" w:hAnsi="Times New Roman" w:cs="Times New Roman"/>
                <w:sz w:val="22"/>
                <w:szCs w:val="22"/>
              </w:rPr>
              <w:t>Paskirtis ir sauga</w:t>
            </w:r>
          </w:p>
        </w:tc>
        <w:tc>
          <w:tcPr>
            <w:tcW w:w="2640" w:type="dxa"/>
            <w:tcBorders>
              <w:top w:val="single" w:sz="4" w:space="0" w:color="auto"/>
              <w:left w:val="nil"/>
              <w:bottom w:val="single" w:sz="4" w:space="0" w:color="auto"/>
              <w:right w:val="single" w:sz="4" w:space="0" w:color="auto"/>
            </w:tcBorders>
            <w:shd w:val="clear" w:color="auto" w:fill="auto"/>
          </w:tcPr>
          <w:p w14:paraId="2D25AFC1" w14:textId="0E127894" w:rsidR="00510EFD" w:rsidRPr="003A46DD" w:rsidRDefault="00510EFD" w:rsidP="004F4879">
            <w:pPr>
              <w:spacing w:after="0" w:line="240" w:lineRule="auto"/>
              <w:jc w:val="both"/>
              <w:rPr>
                <w:rFonts w:ascii="Times New Roman" w:eastAsia="Times New Roman" w:hAnsi="Times New Roman" w:cs="Times New Roman"/>
                <w:color w:val="000000"/>
                <w:sz w:val="22"/>
                <w:szCs w:val="22"/>
                <w:lang w:eastAsia="lt-LT"/>
              </w:rPr>
            </w:pPr>
            <w:r w:rsidRPr="003A46DD">
              <w:rPr>
                <w:rFonts w:ascii="Times New Roman" w:hAnsi="Times New Roman" w:cs="Times New Roman"/>
                <w:sz w:val="22"/>
                <w:szCs w:val="22"/>
              </w:rPr>
              <w:t xml:space="preserve">Viso kūno gaivinimo manekenas skirtas medicininiam mokymui. </w:t>
            </w:r>
            <w:r w:rsidR="000B1E60" w:rsidRPr="009B45CC">
              <w:rPr>
                <w:rFonts w:ascii="Times New Roman" w:hAnsi="Times New Roman" w:cs="Times New Roman"/>
                <w:b/>
                <w:bCs/>
                <w:sz w:val="22"/>
                <w:szCs w:val="22"/>
              </w:rPr>
              <w:t>Kartu su pasiūlymu</w:t>
            </w:r>
            <w:r w:rsidR="000B1E60" w:rsidRPr="009B45CC">
              <w:rPr>
                <w:rFonts w:ascii="Times New Roman" w:hAnsi="Times New Roman" w:cs="Times New Roman"/>
                <w:sz w:val="22"/>
                <w:szCs w:val="22"/>
              </w:rPr>
              <w:t xml:space="preserve"> </w:t>
            </w:r>
            <w:r w:rsidR="000B1E60" w:rsidRPr="009B45CC">
              <w:rPr>
                <w:rFonts w:ascii="Times New Roman" w:hAnsi="Times New Roman" w:cs="Times New Roman"/>
                <w:b/>
                <w:sz w:val="22"/>
                <w:szCs w:val="22"/>
              </w:rPr>
              <w:t xml:space="preserve">privaloma pateikti žymėjimą </w:t>
            </w:r>
            <w:r w:rsidRPr="009B45CC">
              <w:rPr>
                <w:rFonts w:ascii="Times New Roman" w:hAnsi="Times New Roman" w:cs="Times New Roman"/>
                <w:b/>
                <w:bCs/>
                <w:sz w:val="22"/>
                <w:szCs w:val="22"/>
              </w:rPr>
              <w:t>CE ženklu</w:t>
            </w:r>
            <w:r w:rsidRPr="003A46DD">
              <w:rPr>
                <w:rFonts w:ascii="Times New Roman" w:hAnsi="Times New Roman" w:cs="Times New Roman"/>
                <w:b/>
                <w:bCs/>
                <w:sz w:val="22"/>
                <w:szCs w:val="22"/>
              </w:rPr>
              <w:t>,</w:t>
            </w:r>
            <w:r w:rsidRPr="003A46DD">
              <w:rPr>
                <w:rFonts w:ascii="Times New Roman" w:hAnsi="Times New Roman" w:cs="Times New Roman"/>
                <w:sz w:val="22"/>
                <w:szCs w:val="22"/>
              </w:rPr>
              <w:t xml:space="preserve"> patvirtinančiu atitiktį ES saugos, sveikatos ir aplinkos apsaugos standartams.</w:t>
            </w:r>
            <w:r w:rsidR="002E5003" w:rsidRPr="003A46DD">
              <w:rPr>
                <w:rFonts w:ascii="Times New Roman" w:hAnsi="Times New Roman" w:cs="Times New Roman"/>
                <w:sz w:val="22"/>
                <w:szCs w:val="22"/>
              </w:rPr>
              <w:t xml:space="preserve"> </w:t>
            </w:r>
          </w:p>
        </w:tc>
        <w:tc>
          <w:tcPr>
            <w:tcW w:w="4158" w:type="dxa"/>
            <w:tcBorders>
              <w:top w:val="single" w:sz="4" w:space="0" w:color="auto"/>
              <w:left w:val="nil"/>
              <w:bottom w:val="single" w:sz="4" w:space="0" w:color="auto"/>
              <w:right w:val="single" w:sz="4" w:space="0" w:color="auto"/>
            </w:tcBorders>
          </w:tcPr>
          <w:p w14:paraId="7B4AF855" w14:textId="77777777" w:rsidR="00B87ADC" w:rsidRDefault="00B87ADC" w:rsidP="00B87ADC">
            <w:pPr>
              <w:spacing w:after="0" w:line="240" w:lineRule="auto"/>
              <w:jc w:val="center"/>
              <w:rPr>
                <w:rFonts w:ascii="Times New Roman" w:hAnsi="Times New Roman" w:cs="Times New Roman"/>
                <w:i/>
                <w:iCs/>
                <w:sz w:val="22"/>
                <w:szCs w:val="22"/>
              </w:rPr>
            </w:pPr>
            <w:r w:rsidRPr="00B87ADC">
              <w:rPr>
                <w:rFonts w:ascii="Times New Roman" w:hAnsi="Times New Roman" w:cs="Times New Roman"/>
                <w:i/>
                <w:iCs/>
                <w:sz w:val="22"/>
                <w:szCs w:val="22"/>
              </w:rPr>
              <w:t>Viso kūno gaivinimo manekenas yra skirtas medicininiam mokymui</w:t>
            </w:r>
            <w:r>
              <w:rPr>
                <w:rFonts w:ascii="Times New Roman" w:hAnsi="Times New Roman" w:cs="Times New Roman"/>
                <w:i/>
                <w:iCs/>
                <w:sz w:val="22"/>
                <w:szCs w:val="22"/>
              </w:rPr>
              <w:t>.</w:t>
            </w:r>
          </w:p>
          <w:p w14:paraId="19D44DCA" w14:textId="4C8533A1" w:rsidR="00B87ADC" w:rsidRPr="00B87ADC" w:rsidRDefault="00B87ADC" w:rsidP="00B87ADC">
            <w:pPr>
              <w:spacing w:after="0" w:line="240" w:lineRule="auto"/>
              <w:jc w:val="center"/>
              <w:rPr>
                <w:rFonts w:ascii="Times New Roman" w:eastAsia="Times New Roman" w:hAnsi="Times New Roman" w:cs="Times New Roman"/>
                <w:i/>
                <w:iCs/>
                <w:color w:val="000000"/>
                <w:sz w:val="22"/>
                <w:szCs w:val="22"/>
                <w:lang w:eastAsia="lt-LT"/>
              </w:rPr>
            </w:pPr>
            <w:r>
              <w:rPr>
                <w:rFonts w:ascii="Times New Roman" w:eastAsia="Times New Roman" w:hAnsi="Times New Roman" w:cs="Times New Roman"/>
                <w:i/>
                <w:iCs/>
                <w:color w:val="000000"/>
                <w:sz w:val="22"/>
                <w:szCs w:val="22"/>
                <w:lang w:eastAsia="lt-LT"/>
              </w:rPr>
              <w:t xml:space="preserve">Su pasiūlymu pateikiu </w:t>
            </w:r>
            <w:r w:rsidRPr="001C6815">
              <w:rPr>
                <w:rFonts w:ascii="Times New Roman" w:eastAsia="Times New Roman" w:hAnsi="Times New Roman" w:cs="Times New Roman"/>
                <w:b/>
                <w:bCs/>
                <w:color w:val="FF0000"/>
                <w:sz w:val="22"/>
                <w:szCs w:val="22"/>
                <w:lang w:eastAsia="lt-LT"/>
              </w:rPr>
              <w:t>[Užpildyti]</w:t>
            </w:r>
            <w:r>
              <w:rPr>
                <w:rFonts w:ascii="Times New Roman" w:eastAsia="Times New Roman" w:hAnsi="Times New Roman" w:cs="Times New Roman"/>
                <w:i/>
                <w:iCs/>
                <w:color w:val="000000"/>
                <w:sz w:val="22"/>
                <w:szCs w:val="22"/>
                <w:lang w:eastAsia="lt-LT"/>
              </w:rPr>
              <w:t>_____</w:t>
            </w:r>
          </w:p>
        </w:tc>
      </w:tr>
      <w:tr w:rsidR="0097441A" w:rsidRPr="00CB2214" w14:paraId="7E5BAB09"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15B8964D" w14:textId="77777777" w:rsidR="00CC6AA4" w:rsidRPr="002E5003" w:rsidRDefault="00CC6AA4" w:rsidP="00510EFD">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6AC0B1" w14:textId="482776B3" w:rsidR="00CC6AA4" w:rsidRPr="009B45CC" w:rsidRDefault="003A46DD" w:rsidP="00510EFD">
            <w:pPr>
              <w:spacing w:after="0" w:line="240" w:lineRule="auto"/>
              <w:rPr>
                <w:rFonts w:ascii="Times New Roman" w:hAnsi="Times New Roman" w:cs="Times New Roman"/>
                <w:sz w:val="22"/>
                <w:szCs w:val="22"/>
              </w:rPr>
            </w:pPr>
            <w:r w:rsidRPr="009B45CC">
              <w:rPr>
                <w:rFonts w:ascii="Times New Roman" w:eastAsia="Times New Roman" w:hAnsi="Times New Roman" w:cs="Times New Roman"/>
                <w:sz w:val="22"/>
                <w:szCs w:val="22"/>
                <w:lang w:eastAsia="lt-LT"/>
              </w:rPr>
              <w:t>Kartu su įranga pateikiami dokumentai:</w:t>
            </w:r>
          </w:p>
        </w:tc>
        <w:tc>
          <w:tcPr>
            <w:tcW w:w="2640" w:type="dxa"/>
            <w:tcBorders>
              <w:top w:val="single" w:sz="4" w:space="0" w:color="auto"/>
              <w:left w:val="nil"/>
              <w:bottom w:val="single" w:sz="4" w:space="0" w:color="auto"/>
              <w:right w:val="single" w:sz="4" w:space="0" w:color="auto"/>
            </w:tcBorders>
            <w:shd w:val="clear" w:color="auto" w:fill="auto"/>
          </w:tcPr>
          <w:p w14:paraId="4B6F3365" w14:textId="5E58A776" w:rsidR="00CC6AA4" w:rsidRPr="009B45CC" w:rsidRDefault="00620786" w:rsidP="004F4879">
            <w:pPr>
              <w:spacing w:after="0" w:line="240" w:lineRule="auto"/>
              <w:jc w:val="both"/>
              <w:rPr>
                <w:rFonts w:ascii="Times New Roman" w:hAnsi="Times New Roman" w:cs="Times New Roman"/>
                <w:b/>
                <w:bCs/>
                <w:sz w:val="22"/>
                <w:szCs w:val="22"/>
              </w:rPr>
            </w:pPr>
            <w:r w:rsidRPr="009B45CC">
              <w:rPr>
                <w:rFonts w:ascii="Times New Roman" w:eastAsia="Times New Roman" w:hAnsi="Times New Roman" w:cs="Times New Roman"/>
                <w:b/>
                <w:bCs/>
                <w:sz w:val="22"/>
                <w:szCs w:val="22"/>
                <w:lang w:eastAsia="lt-LT"/>
              </w:rPr>
              <w:t xml:space="preserve">Būtina pateikti visus dokumentus: </w:t>
            </w:r>
            <w:r w:rsidRPr="009B45CC">
              <w:rPr>
                <w:rFonts w:ascii="Times New Roman" w:hAnsi="Times New Roman" w:cs="Times New Roman"/>
                <w:b/>
                <w:bCs/>
                <w:sz w:val="22"/>
                <w:szCs w:val="22"/>
              </w:rPr>
              <w:t>Gamintojo atitikties deklaracija su vertimu į lietuvių kalbą</w:t>
            </w:r>
            <w:r w:rsidR="00727262" w:rsidRPr="009B45CC">
              <w:rPr>
                <w:rFonts w:ascii="Times New Roman" w:hAnsi="Times New Roman" w:cs="Times New Roman"/>
                <w:b/>
                <w:bCs/>
                <w:sz w:val="22"/>
                <w:szCs w:val="22"/>
              </w:rPr>
              <w:t xml:space="preserve">, </w:t>
            </w:r>
            <w:r w:rsidR="00727262" w:rsidRPr="009B45CC">
              <w:rPr>
                <w:rFonts w:ascii="Times New Roman" w:hAnsi="Times New Roman" w:cs="Times New Roman"/>
                <w:bCs/>
                <w:sz w:val="22"/>
                <w:szCs w:val="22"/>
              </w:rPr>
              <w:t>gamintojo techninė specifikacija kartu su tiekėjo patvirtintu vertimu į lietuvių kalbą.</w:t>
            </w:r>
          </w:p>
        </w:tc>
        <w:tc>
          <w:tcPr>
            <w:tcW w:w="4158" w:type="dxa"/>
            <w:tcBorders>
              <w:top w:val="single" w:sz="4" w:space="0" w:color="auto"/>
              <w:left w:val="nil"/>
              <w:bottom w:val="single" w:sz="4" w:space="0" w:color="auto"/>
              <w:right w:val="single" w:sz="4" w:space="0" w:color="auto"/>
            </w:tcBorders>
          </w:tcPr>
          <w:p w14:paraId="04139584" w14:textId="558F6BEE" w:rsidR="00CC6AA4" w:rsidRPr="009B45CC" w:rsidRDefault="00C27A9A" w:rsidP="00764A02">
            <w:pPr>
              <w:spacing w:after="0" w:line="240" w:lineRule="auto"/>
              <w:jc w:val="center"/>
              <w:rPr>
                <w:rFonts w:ascii="Times New Roman" w:eastAsia="Times New Roman" w:hAnsi="Times New Roman" w:cs="Times New Roman"/>
                <w:b/>
                <w:bCs/>
                <w:i/>
                <w:iCs/>
                <w:color w:val="FF0000"/>
                <w:sz w:val="22"/>
                <w:szCs w:val="22"/>
                <w:lang w:eastAsia="lt-LT"/>
              </w:rPr>
            </w:pPr>
            <w:r w:rsidRPr="009B45CC">
              <w:rPr>
                <w:rFonts w:ascii="Times New Roman" w:hAnsi="Times New Roman" w:cs="Times New Roman"/>
                <w:i/>
                <w:iCs/>
                <w:sz w:val="22"/>
                <w:szCs w:val="22"/>
              </w:rPr>
              <w:t>Pateikta:</w:t>
            </w:r>
            <w:r w:rsidRPr="009B45CC">
              <w:rPr>
                <w:rFonts w:ascii="Times New Roman" w:hAnsi="Times New Roman" w:cs="Times New Roman"/>
                <w:b/>
                <w:i/>
                <w:iCs/>
                <w:sz w:val="22"/>
                <w:szCs w:val="22"/>
              </w:rPr>
              <w:t xml:space="preserve"> </w:t>
            </w:r>
            <w:r w:rsidRPr="009B45CC">
              <w:rPr>
                <w:rFonts w:ascii="Times New Roman" w:eastAsia="Times New Roman" w:hAnsi="Times New Roman" w:cs="Times New Roman"/>
                <w:i/>
                <w:iCs/>
                <w:sz w:val="22"/>
                <w:szCs w:val="22"/>
                <w:lang w:eastAsia="lt-LT"/>
              </w:rPr>
              <w:t xml:space="preserve">(Kartu su įranga bus pateikiami dokumentai: </w:t>
            </w:r>
            <w:r w:rsidRPr="009B45CC">
              <w:rPr>
                <w:rFonts w:ascii="Times New Roman" w:hAnsi="Times New Roman" w:cs="Times New Roman"/>
                <w:i/>
                <w:iCs/>
                <w:sz w:val="22"/>
                <w:szCs w:val="22"/>
              </w:rPr>
              <w:t>gamintojo atitikties deklaracija su vertimu į lietuvių kalbą</w:t>
            </w:r>
            <w:r w:rsidR="00727262" w:rsidRPr="009B45CC">
              <w:rPr>
                <w:rFonts w:ascii="Times New Roman" w:hAnsi="Times New Roman" w:cs="Times New Roman"/>
                <w:i/>
                <w:iCs/>
                <w:sz w:val="22"/>
                <w:szCs w:val="22"/>
              </w:rPr>
              <w:t>,</w:t>
            </w:r>
            <w:r w:rsidR="00727262" w:rsidRPr="009B45CC">
              <w:t xml:space="preserve"> </w:t>
            </w:r>
            <w:r w:rsidR="00727262" w:rsidRPr="009B45CC">
              <w:rPr>
                <w:rFonts w:ascii="Times New Roman" w:hAnsi="Times New Roman" w:cs="Times New Roman"/>
                <w:i/>
                <w:iCs/>
                <w:sz w:val="22"/>
                <w:szCs w:val="22"/>
              </w:rPr>
              <w:t xml:space="preserve">gamintojo techninė specifikacija kartu su tiekėjo patvirtintu vertimu į lietuvių kalbą. </w:t>
            </w:r>
            <w:r w:rsidRPr="009B45CC">
              <w:rPr>
                <w:rFonts w:ascii="Times New Roman" w:eastAsia="Times New Roman" w:hAnsi="Times New Roman" w:cs="Times New Roman"/>
                <w:i/>
                <w:iCs/>
                <w:sz w:val="22"/>
                <w:szCs w:val="22"/>
                <w:lang w:eastAsia="lt-LT"/>
              </w:rPr>
              <w:t>)</w:t>
            </w:r>
          </w:p>
        </w:tc>
      </w:tr>
      <w:tr w:rsidR="0097441A" w:rsidRPr="00CB2214" w14:paraId="314F2644"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15FE3F29" w14:textId="099554AC"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C9D6A5" w14:textId="0566F370"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Medžiagų sauga</w:t>
            </w:r>
          </w:p>
        </w:tc>
        <w:tc>
          <w:tcPr>
            <w:tcW w:w="2640" w:type="dxa"/>
            <w:tcBorders>
              <w:top w:val="single" w:sz="4" w:space="0" w:color="auto"/>
              <w:left w:val="nil"/>
              <w:bottom w:val="single" w:sz="4" w:space="0" w:color="auto"/>
              <w:right w:val="single" w:sz="4" w:space="0" w:color="auto"/>
            </w:tcBorders>
            <w:shd w:val="clear" w:color="auto" w:fill="auto"/>
          </w:tcPr>
          <w:p w14:paraId="3B3C4E1C" w14:textId="6352213A" w:rsidR="00764A02" w:rsidRPr="002E5003"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2E5003">
              <w:rPr>
                <w:rFonts w:ascii="Times New Roman" w:hAnsi="Times New Roman" w:cs="Times New Roman"/>
              </w:rPr>
              <w:t>Manekenas turi būti pagamintas iš saugių, higienos reikalavimus atitinkančių medžiagų, tinkamų daugkartiniam naudojimui ir dezinfekavimui medicininėmis priemonėmis.</w:t>
            </w:r>
            <w:r>
              <w:rPr>
                <w:rFonts w:ascii="Times New Roman" w:hAnsi="Times New Roman" w:cs="Times New Roman"/>
              </w:rPr>
              <w:t xml:space="preserve"> </w:t>
            </w:r>
          </w:p>
        </w:tc>
        <w:tc>
          <w:tcPr>
            <w:tcW w:w="4158" w:type="dxa"/>
            <w:tcBorders>
              <w:top w:val="single" w:sz="4" w:space="0" w:color="auto"/>
              <w:left w:val="nil"/>
              <w:bottom w:val="single" w:sz="4" w:space="0" w:color="auto"/>
              <w:right w:val="single" w:sz="4" w:space="0" w:color="auto"/>
            </w:tcBorders>
          </w:tcPr>
          <w:p w14:paraId="138D5DAB" w14:textId="2B413A6C" w:rsidR="00B87ADC" w:rsidRPr="002E5003" w:rsidRDefault="00B87ADC" w:rsidP="00C46BB6">
            <w:pPr>
              <w:spacing w:after="0" w:line="240" w:lineRule="auto"/>
              <w:jc w:val="center"/>
              <w:rPr>
                <w:rFonts w:ascii="Times New Roman" w:eastAsia="Times New Roman" w:hAnsi="Times New Roman" w:cs="Times New Roman"/>
                <w:color w:val="000000"/>
                <w:lang w:eastAsia="lt-LT"/>
              </w:rPr>
            </w:pPr>
            <w:r w:rsidRPr="00B87ADC">
              <w:rPr>
                <w:rFonts w:ascii="Times New Roman" w:hAnsi="Times New Roman" w:cs="Times New Roman"/>
                <w:i/>
                <w:iCs/>
              </w:rPr>
              <w:t>Manekenas yra pagamintas</w:t>
            </w:r>
            <w:r w:rsidR="006A2148">
              <w:rPr>
                <w:rFonts w:ascii="Times New Roman" w:hAnsi="Times New Roman" w:cs="Times New Roman"/>
                <w:i/>
                <w:iCs/>
              </w:rPr>
              <w:t xml:space="preserve"> </w:t>
            </w:r>
            <w:r>
              <w:rPr>
                <w:rFonts w:ascii="Times New Roman" w:hAnsi="Times New Roman" w:cs="Times New Roman"/>
              </w:rPr>
              <w:t>_______</w:t>
            </w:r>
            <w:r w:rsidR="00267632">
              <w:rPr>
                <w:rFonts w:ascii="Times New Roman" w:hAnsi="Times New Roman" w:cs="Times New Roman"/>
              </w:rPr>
              <w:t>______________</w:t>
            </w:r>
            <w:r w:rsidR="00C46BB6" w:rsidRPr="001C6815">
              <w:rPr>
                <w:rFonts w:ascii="Times New Roman" w:eastAsia="Times New Roman" w:hAnsi="Times New Roman" w:cs="Times New Roman"/>
                <w:b/>
                <w:bCs/>
                <w:color w:val="FF0000"/>
                <w:sz w:val="22"/>
                <w:szCs w:val="22"/>
                <w:lang w:eastAsia="lt-LT"/>
              </w:rPr>
              <w:t>[Užpildyti]</w:t>
            </w:r>
          </w:p>
        </w:tc>
      </w:tr>
      <w:tr w:rsidR="0097441A" w:rsidRPr="00CB2214" w14:paraId="0562CA1D"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0E438B3A" w14:textId="1EF19D37"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40E844" w14:textId="6F5DD358"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Funkcionalumas (grįžtamasis ryšys)</w:t>
            </w:r>
          </w:p>
        </w:tc>
        <w:tc>
          <w:tcPr>
            <w:tcW w:w="2640" w:type="dxa"/>
            <w:tcBorders>
              <w:top w:val="single" w:sz="4" w:space="0" w:color="auto"/>
              <w:left w:val="nil"/>
              <w:bottom w:val="single" w:sz="4" w:space="0" w:color="auto"/>
              <w:right w:val="single" w:sz="4" w:space="0" w:color="auto"/>
            </w:tcBorders>
            <w:shd w:val="clear" w:color="auto" w:fill="auto"/>
          </w:tcPr>
          <w:p w14:paraId="651B5B62" w14:textId="0C52E61A" w:rsidR="00764A02" w:rsidRPr="002E5003"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2E5003">
              <w:rPr>
                <w:rFonts w:ascii="Times New Roman" w:hAnsi="Times New Roman" w:cs="Times New Roman"/>
              </w:rPr>
              <w:t xml:space="preserve">Manekenas realiu laiku privalo matuoti ir pateikti duomenis apie: krūtinės paspaudimų gylį, dažnį, visišką krūtinės atleidimą, rankų padėtį, plaučių ventiliacijos tūrį. </w:t>
            </w:r>
            <w:r w:rsidRPr="002E5003">
              <w:rPr>
                <w:rFonts w:ascii="Times New Roman" w:hAnsi="Times New Roman" w:cs="Times New Roman"/>
              </w:rPr>
              <w:lastRenderedPageBreak/>
              <w:t>Naudojimo metu gali teikti patarimus dėl veiksmų tobulinimo.</w:t>
            </w:r>
            <w:r>
              <w:rPr>
                <w:rFonts w:ascii="Times New Roman" w:hAnsi="Times New Roman" w:cs="Times New Roman"/>
              </w:rPr>
              <w:t xml:space="preserve"> </w:t>
            </w:r>
          </w:p>
        </w:tc>
        <w:tc>
          <w:tcPr>
            <w:tcW w:w="4158" w:type="dxa"/>
            <w:tcBorders>
              <w:top w:val="single" w:sz="4" w:space="0" w:color="auto"/>
              <w:left w:val="nil"/>
              <w:bottom w:val="single" w:sz="4" w:space="0" w:color="auto"/>
              <w:right w:val="single" w:sz="4" w:space="0" w:color="auto"/>
            </w:tcBorders>
          </w:tcPr>
          <w:p w14:paraId="658DA0E8" w14:textId="74550B3E" w:rsidR="00764A02" w:rsidRPr="00C46BB6" w:rsidRDefault="00C46BB6" w:rsidP="00764A02">
            <w:pPr>
              <w:spacing w:after="0" w:line="240" w:lineRule="auto"/>
              <w:jc w:val="center"/>
              <w:rPr>
                <w:rFonts w:ascii="Times New Roman" w:eastAsia="Times New Roman" w:hAnsi="Times New Roman" w:cs="Times New Roman"/>
                <w:i/>
                <w:iCs/>
                <w:color w:val="000000"/>
                <w:lang w:eastAsia="lt-LT"/>
              </w:rPr>
            </w:pPr>
            <w:r w:rsidRPr="00C46BB6">
              <w:rPr>
                <w:rFonts w:ascii="Times New Roman" w:hAnsi="Times New Roman" w:cs="Times New Roman"/>
                <w:i/>
                <w:iCs/>
              </w:rPr>
              <w:lastRenderedPageBreak/>
              <w:t xml:space="preserve">Manekenas realiu laiku </w:t>
            </w:r>
            <w:r w:rsidR="005119C6">
              <w:rPr>
                <w:rFonts w:ascii="Times New Roman" w:hAnsi="Times New Roman" w:cs="Times New Roman"/>
                <w:i/>
                <w:iCs/>
              </w:rPr>
              <w:t xml:space="preserve">matuoja </w:t>
            </w:r>
            <w:r w:rsidRPr="00C46BB6">
              <w:rPr>
                <w:rFonts w:ascii="Times New Roman" w:hAnsi="Times New Roman" w:cs="Times New Roman"/>
                <w:i/>
                <w:iCs/>
              </w:rPr>
              <w:t>___________</w:t>
            </w:r>
            <w:r w:rsidR="005119C6">
              <w:rPr>
                <w:rFonts w:ascii="Times New Roman" w:hAnsi="Times New Roman" w:cs="Times New Roman"/>
                <w:i/>
                <w:iCs/>
              </w:rPr>
              <w:t>____</w:t>
            </w:r>
            <w:r w:rsidR="00764A02" w:rsidRPr="00C46BB6">
              <w:rPr>
                <w:rFonts w:ascii="Times New Roman" w:eastAsia="Times New Roman" w:hAnsi="Times New Roman" w:cs="Times New Roman"/>
                <w:b/>
                <w:bCs/>
                <w:i/>
                <w:iCs/>
                <w:color w:val="FF0000"/>
                <w:sz w:val="22"/>
                <w:szCs w:val="22"/>
                <w:lang w:eastAsia="lt-LT"/>
              </w:rPr>
              <w:t>[Užpildyti]</w:t>
            </w:r>
          </w:p>
        </w:tc>
      </w:tr>
      <w:tr w:rsidR="0097441A" w:rsidRPr="00CB2214" w14:paraId="31B51171"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6D754B0C" w14:textId="5EC0D94B"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CCEECA" w14:textId="75C58F9E"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Konstrukcinės savybės</w:t>
            </w:r>
          </w:p>
        </w:tc>
        <w:tc>
          <w:tcPr>
            <w:tcW w:w="2640" w:type="dxa"/>
            <w:tcBorders>
              <w:top w:val="single" w:sz="4" w:space="0" w:color="auto"/>
              <w:left w:val="nil"/>
              <w:bottom w:val="single" w:sz="4" w:space="0" w:color="auto"/>
              <w:right w:val="single" w:sz="4" w:space="0" w:color="auto"/>
            </w:tcBorders>
            <w:shd w:val="clear" w:color="auto" w:fill="auto"/>
          </w:tcPr>
          <w:p w14:paraId="1BF196B9" w14:textId="1508C3F9" w:rsidR="00764A02" w:rsidRPr="002E5003"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2E5003">
              <w:rPr>
                <w:rFonts w:ascii="Times New Roman" w:hAnsi="Times New Roman" w:cs="Times New Roman"/>
              </w:rPr>
              <w:t>Galimybė keisti krūtinės ląstos kietumą naudojant keičiamas spyruokles. Komplekte sumontuota 45 k</w:t>
            </w:r>
            <w:r>
              <w:rPr>
                <w:rFonts w:ascii="Times New Roman" w:hAnsi="Times New Roman" w:cs="Times New Roman"/>
              </w:rPr>
              <w:t>g.</w:t>
            </w:r>
            <w:r w:rsidRPr="002E5003">
              <w:rPr>
                <w:rFonts w:ascii="Times New Roman" w:hAnsi="Times New Roman" w:cs="Times New Roman"/>
              </w:rPr>
              <w:t xml:space="preserve"> ir papildomos 30 kg</w:t>
            </w:r>
            <w:r>
              <w:rPr>
                <w:rFonts w:ascii="Times New Roman" w:hAnsi="Times New Roman" w:cs="Times New Roman"/>
              </w:rPr>
              <w:t>.</w:t>
            </w:r>
            <w:r w:rsidRPr="002E5003">
              <w:rPr>
                <w:rFonts w:ascii="Times New Roman" w:hAnsi="Times New Roman" w:cs="Times New Roman"/>
              </w:rPr>
              <w:t xml:space="preserve"> bei 60 kg spyruoklės </w:t>
            </w:r>
          </w:p>
        </w:tc>
        <w:tc>
          <w:tcPr>
            <w:tcW w:w="4158" w:type="dxa"/>
            <w:tcBorders>
              <w:top w:val="single" w:sz="4" w:space="0" w:color="auto"/>
              <w:left w:val="nil"/>
              <w:bottom w:val="single" w:sz="4" w:space="0" w:color="auto"/>
              <w:right w:val="single" w:sz="4" w:space="0" w:color="auto"/>
            </w:tcBorders>
          </w:tcPr>
          <w:p w14:paraId="1E2FFACB" w14:textId="7E1A285F" w:rsidR="00764A02" w:rsidRPr="002E5003" w:rsidRDefault="00C46BB6" w:rsidP="00764A02">
            <w:pPr>
              <w:spacing w:after="0" w:line="240" w:lineRule="auto"/>
              <w:jc w:val="center"/>
              <w:rPr>
                <w:rFonts w:ascii="Times New Roman" w:eastAsia="Times New Roman" w:hAnsi="Times New Roman" w:cs="Times New Roman"/>
                <w:color w:val="000000"/>
                <w:lang w:eastAsia="lt-LT"/>
              </w:rPr>
            </w:pPr>
            <w:r w:rsidRPr="00C46BB6">
              <w:rPr>
                <w:rFonts w:ascii="Times New Roman" w:hAnsi="Times New Roman" w:cs="Times New Roman"/>
                <w:i/>
                <w:iCs/>
              </w:rPr>
              <w:t>Yra galimybė keisti krūtinės ląstos kietumą naudojant keičiamas spyruokles</w:t>
            </w:r>
            <w:r>
              <w:rPr>
                <w:rFonts w:ascii="Times New Roman" w:hAnsi="Times New Roman" w:cs="Times New Roman"/>
                <w:i/>
                <w:iCs/>
              </w:rPr>
              <w:t xml:space="preserve">. </w:t>
            </w:r>
            <w:r w:rsidRPr="00C46BB6">
              <w:rPr>
                <w:rFonts w:ascii="Times New Roman" w:hAnsi="Times New Roman" w:cs="Times New Roman"/>
                <w:i/>
                <w:iCs/>
              </w:rPr>
              <w:t>Komplekte yra sumontuota ________________</w:t>
            </w:r>
            <w:r>
              <w:rPr>
                <w:rFonts w:ascii="Times New Roman" w:hAnsi="Times New Roman" w:cs="Times New Roman"/>
                <w:i/>
                <w:iCs/>
              </w:rPr>
              <w:t>kg _</w:t>
            </w:r>
            <w:r w:rsidRPr="001C6815">
              <w:rPr>
                <w:rFonts w:ascii="Times New Roman" w:eastAsia="Times New Roman" w:hAnsi="Times New Roman" w:cs="Times New Roman"/>
                <w:b/>
                <w:bCs/>
                <w:color w:val="FF0000"/>
                <w:sz w:val="22"/>
                <w:szCs w:val="22"/>
                <w:lang w:eastAsia="lt-LT"/>
              </w:rPr>
              <w:t xml:space="preserve"> </w:t>
            </w:r>
            <w:r w:rsidR="00764A02" w:rsidRPr="001C6815">
              <w:rPr>
                <w:rFonts w:ascii="Times New Roman" w:eastAsia="Times New Roman" w:hAnsi="Times New Roman" w:cs="Times New Roman"/>
                <w:b/>
                <w:bCs/>
                <w:color w:val="FF0000"/>
                <w:sz w:val="22"/>
                <w:szCs w:val="22"/>
                <w:lang w:eastAsia="lt-LT"/>
              </w:rPr>
              <w:t>[Užpildyti]</w:t>
            </w:r>
          </w:p>
        </w:tc>
      </w:tr>
      <w:tr w:rsidR="0097441A" w:rsidRPr="00CB2214" w14:paraId="011F038D" w14:textId="77777777" w:rsidTr="005447B5">
        <w:trPr>
          <w:trHeight w:val="300"/>
        </w:trPr>
        <w:tc>
          <w:tcPr>
            <w:tcW w:w="846" w:type="dxa"/>
            <w:tcBorders>
              <w:top w:val="nil"/>
              <w:left w:val="single" w:sz="4" w:space="0" w:color="auto"/>
              <w:bottom w:val="single" w:sz="4" w:space="0" w:color="auto"/>
              <w:right w:val="single" w:sz="4" w:space="0" w:color="auto"/>
            </w:tcBorders>
          </w:tcPr>
          <w:p w14:paraId="2B77173A" w14:textId="349A457D"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shd w:val="clear" w:color="auto" w:fill="auto"/>
          </w:tcPr>
          <w:p w14:paraId="12C2DAF9" w14:textId="0A6A7A19"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Maitinimo šaltinis</w:t>
            </w:r>
          </w:p>
        </w:tc>
        <w:tc>
          <w:tcPr>
            <w:tcW w:w="2640" w:type="dxa"/>
            <w:tcBorders>
              <w:top w:val="nil"/>
              <w:left w:val="nil"/>
              <w:bottom w:val="single" w:sz="4" w:space="0" w:color="auto"/>
              <w:right w:val="single" w:sz="4" w:space="0" w:color="auto"/>
            </w:tcBorders>
            <w:shd w:val="clear" w:color="auto" w:fill="auto"/>
          </w:tcPr>
          <w:p w14:paraId="58574032" w14:textId="217B5F6E" w:rsidR="00764A02" w:rsidRPr="002E5003"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2E5003">
              <w:rPr>
                <w:rFonts w:ascii="Times New Roman" w:hAnsi="Times New Roman" w:cs="Times New Roman"/>
              </w:rPr>
              <w:t xml:space="preserve">Integruota įkraunama ličio jonų baterija (ne mažiau </w:t>
            </w:r>
            <w:r>
              <w:rPr>
                <w:rFonts w:ascii="Times New Roman" w:hAnsi="Times New Roman" w:cs="Times New Roman"/>
              </w:rPr>
              <w:t xml:space="preserve">kaip </w:t>
            </w:r>
            <w:r w:rsidRPr="002E5003">
              <w:rPr>
                <w:rFonts w:ascii="Times New Roman" w:hAnsi="Times New Roman" w:cs="Times New Roman"/>
              </w:rPr>
              <w:t>2 elementų). Komplekte: USB A-C laidas ir 2A kintamosios srovės adapteris krovimui.</w:t>
            </w:r>
            <w:r>
              <w:rPr>
                <w:rFonts w:ascii="Times New Roman" w:hAnsi="Times New Roman" w:cs="Times New Roman"/>
              </w:rPr>
              <w:t xml:space="preserve"> </w:t>
            </w:r>
          </w:p>
        </w:tc>
        <w:tc>
          <w:tcPr>
            <w:tcW w:w="4158" w:type="dxa"/>
            <w:tcBorders>
              <w:top w:val="nil"/>
              <w:left w:val="nil"/>
              <w:bottom w:val="single" w:sz="4" w:space="0" w:color="auto"/>
              <w:right w:val="single" w:sz="4" w:space="0" w:color="auto"/>
            </w:tcBorders>
          </w:tcPr>
          <w:p w14:paraId="2646B1C8" w14:textId="28309CD7" w:rsidR="00764A02" w:rsidRPr="002E5003" w:rsidRDefault="00C46BB6" w:rsidP="00764A02">
            <w:pPr>
              <w:spacing w:after="0" w:line="240" w:lineRule="auto"/>
              <w:jc w:val="center"/>
              <w:rPr>
                <w:rFonts w:ascii="Times New Roman" w:eastAsia="Times New Roman" w:hAnsi="Times New Roman" w:cs="Times New Roman"/>
                <w:color w:val="000000"/>
                <w:lang w:eastAsia="lt-LT"/>
              </w:rPr>
            </w:pPr>
            <w:r w:rsidRPr="00C46BB6">
              <w:rPr>
                <w:rFonts w:ascii="Times New Roman" w:hAnsi="Times New Roman" w:cs="Times New Roman"/>
                <w:i/>
                <w:iCs/>
              </w:rPr>
              <w:t>Yra integruota įkraunama ličio jonų baterij</w:t>
            </w:r>
            <w:r>
              <w:rPr>
                <w:rFonts w:ascii="Times New Roman" w:hAnsi="Times New Roman" w:cs="Times New Roman"/>
                <w:i/>
                <w:iCs/>
              </w:rPr>
              <w:t>a, _________________</w:t>
            </w:r>
            <w:r w:rsidRPr="00C46BB6">
              <w:rPr>
                <w:rFonts w:ascii="Times New Roman" w:eastAsia="Times New Roman" w:hAnsi="Times New Roman" w:cs="Times New Roman"/>
                <w:b/>
                <w:bCs/>
                <w:color w:val="FF0000"/>
                <w:sz w:val="22"/>
                <w:szCs w:val="22"/>
                <w:lang w:eastAsia="lt-LT"/>
              </w:rPr>
              <w:t xml:space="preserve"> </w:t>
            </w:r>
            <w:r w:rsidR="00764A02" w:rsidRPr="0024645E">
              <w:rPr>
                <w:rFonts w:ascii="Times New Roman" w:eastAsia="Times New Roman" w:hAnsi="Times New Roman" w:cs="Times New Roman"/>
                <w:b/>
                <w:bCs/>
                <w:color w:val="FF0000"/>
                <w:sz w:val="22"/>
                <w:szCs w:val="22"/>
                <w:lang w:eastAsia="lt-LT"/>
              </w:rPr>
              <w:t>[Užpildyti]</w:t>
            </w:r>
          </w:p>
        </w:tc>
      </w:tr>
      <w:tr w:rsidR="0097441A" w:rsidRPr="00CB2214" w14:paraId="0BDCB381" w14:textId="77777777" w:rsidTr="005447B5">
        <w:trPr>
          <w:trHeight w:val="300"/>
        </w:trPr>
        <w:tc>
          <w:tcPr>
            <w:tcW w:w="846" w:type="dxa"/>
            <w:tcBorders>
              <w:top w:val="nil"/>
              <w:left w:val="single" w:sz="4" w:space="0" w:color="auto"/>
              <w:bottom w:val="single" w:sz="4" w:space="0" w:color="auto"/>
              <w:right w:val="single" w:sz="4" w:space="0" w:color="auto"/>
            </w:tcBorders>
          </w:tcPr>
          <w:p w14:paraId="1DD7ED0D" w14:textId="5411E7A9"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shd w:val="clear" w:color="auto" w:fill="auto"/>
          </w:tcPr>
          <w:p w14:paraId="7FADC15E" w14:textId="2445058C"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Papildomos procedūros</w:t>
            </w:r>
          </w:p>
        </w:tc>
        <w:tc>
          <w:tcPr>
            <w:tcW w:w="2640" w:type="dxa"/>
            <w:tcBorders>
              <w:top w:val="nil"/>
              <w:left w:val="nil"/>
              <w:bottom w:val="single" w:sz="4" w:space="0" w:color="auto"/>
              <w:right w:val="single" w:sz="4" w:space="0" w:color="auto"/>
            </w:tcBorders>
            <w:shd w:val="clear" w:color="auto" w:fill="auto"/>
          </w:tcPr>
          <w:p w14:paraId="47E040F3" w14:textId="7D9D3FE8" w:rsidR="00764A02" w:rsidRPr="002E5003"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2E5003">
              <w:rPr>
                <w:rFonts w:ascii="Times New Roman" w:hAnsi="Times New Roman" w:cs="Times New Roman"/>
              </w:rPr>
              <w:t>Komplektacijoje privalo būti ranka injekcijoms (IV/IM treniruotėms), suderinama su pagrindiniu manekenu.</w:t>
            </w:r>
            <w:r w:rsidRPr="009E6462">
              <w:rPr>
                <w:rFonts w:ascii="Times New Roman" w:hAnsi="Times New Roman" w:cs="Times New Roman"/>
              </w:rPr>
              <w:t>.</w:t>
            </w:r>
          </w:p>
        </w:tc>
        <w:tc>
          <w:tcPr>
            <w:tcW w:w="4158" w:type="dxa"/>
            <w:tcBorders>
              <w:top w:val="nil"/>
              <w:left w:val="nil"/>
              <w:bottom w:val="single" w:sz="4" w:space="0" w:color="auto"/>
              <w:right w:val="single" w:sz="4" w:space="0" w:color="auto"/>
            </w:tcBorders>
          </w:tcPr>
          <w:p w14:paraId="01288E03" w14:textId="188B754F" w:rsidR="00764A02" w:rsidRPr="002E5003" w:rsidRDefault="00267632" w:rsidP="00764A02">
            <w:pPr>
              <w:spacing w:after="0" w:line="240" w:lineRule="auto"/>
              <w:jc w:val="center"/>
              <w:rPr>
                <w:rFonts w:ascii="Times New Roman" w:eastAsia="Times New Roman" w:hAnsi="Times New Roman" w:cs="Times New Roman"/>
                <w:color w:val="000000"/>
                <w:lang w:eastAsia="lt-LT"/>
              </w:rPr>
            </w:pPr>
            <w:r w:rsidRPr="00267632">
              <w:rPr>
                <w:rFonts w:ascii="Times New Roman" w:hAnsi="Times New Roman" w:cs="Times New Roman"/>
                <w:i/>
                <w:iCs/>
              </w:rPr>
              <w:t>Komplektacijoje yra ranka injekcijoms</w:t>
            </w:r>
            <w:r>
              <w:rPr>
                <w:rFonts w:ascii="Times New Roman" w:hAnsi="Times New Roman" w:cs="Times New Roman"/>
                <w:i/>
                <w:iCs/>
              </w:rPr>
              <w:t>_____________________</w:t>
            </w:r>
            <w:r w:rsidRPr="002E5003">
              <w:rPr>
                <w:rFonts w:ascii="Times New Roman" w:hAnsi="Times New Roman" w:cs="Times New Roman"/>
              </w:rPr>
              <w:t xml:space="preserve"> </w:t>
            </w:r>
            <w:r w:rsidR="00764A02" w:rsidRPr="0024645E">
              <w:rPr>
                <w:rFonts w:ascii="Times New Roman" w:eastAsia="Times New Roman" w:hAnsi="Times New Roman" w:cs="Times New Roman"/>
                <w:b/>
                <w:bCs/>
                <w:color w:val="FF0000"/>
                <w:sz w:val="22"/>
                <w:szCs w:val="22"/>
                <w:lang w:eastAsia="lt-LT"/>
              </w:rPr>
              <w:t>[Užpildyti]</w:t>
            </w:r>
          </w:p>
        </w:tc>
      </w:tr>
      <w:tr w:rsidR="0097441A" w:rsidRPr="00CB2214" w14:paraId="70AB91B0" w14:textId="77777777" w:rsidTr="005447B5">
        <w:trPr>
          <w:trHeight w:val="300"/>
        </w:trPr>
        <w:tc>
          <w:tcPr>
            <w:tcW w:w="846" w:type="dxa"/>
            <w:tcBorders>
              <w:top w:val="nil"/>
              <w:left w:val="single" w:sz="4" w:space="0" w:color="auto"/>
              <w:bottom w:val="single" w:sz="4" w:space="0" w:color="auto"/>
              <w:right w:val="single" w:sz="4" w:space="0" w:color="auto"/>
            </w:tcBorders>
          </w:tcPr>
          <w:p w14:paraId="2CDF0800" w14:textId="370772C7"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shd w:val="clear" w:color="auto" w:fill="auto"/>
          </w:tcPr>
          <w:p w14:paraId="0342A675" w14:textId="426894E8"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Fiziniai parametrai</w:t>
            </w:r>
          </w:p>
        </w:tc>
        <w:tc>
          <w:tcPr>
            <w:tcW w:w="2640" w:type="dxa"/>
            <w:tcBorders>
              <w:top w:val="nil"/>
              <w:left w:val="nil"/>
              <w:bottom w:val="single" w:sz="4" w:space="0" w:color="auto"/>
              <w:right w:val="single" w:sz="4" w:space="0" w:color="auto"/>
            </w:tcBorders>
            <w:shd w:val="clear" w:color="auto" w:fill="auto"/>
          </w:tcPr>
          <w:p w14:paraId="2EF8860C" w14:textId="0C32AD8E" w:rsidR="00764A02" w:rsidRPr="009B45CC"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9B45CC">
              <w:rPr>
                <w:rFonts w:ascii="Times New Roman" w:hAnsi="Times New Roman" w:cs="Times New Roman"/>
              </w:rPr>
              <w:t>Ilgis: 155 cm</w:t>
            </w:r>
            <w:r w:rsidR="00B933DE" w:rsidRPr="009B45CC">
              <w:rPr>
                <w:rFonts w:ascii="Times New Roman" w:hAnsi="Times New Roman" w:cs="Times New Roman"/>
              </w:rPr>
              <w:t xml:space="preserve"> (±0,5 cm)</w:t>
            </w:r>
            <w:r w:rsidRPr="009B45CC">
              <w:rPr>
                <w:rFonts w:ascii="Times New Roman" w:hAnsi="Times New Roman" w:cs="Times New Roman"/>
              </w:rPr>
              <w:t>; plotis: 50 cm</w:t>
            </w:r>
            <w:r w:rsidR="00B933DE" w:rsidRPr="009B45CC">
              <w:rPr>
                <w:rFonts w:ascii="Times New Roman" w:hAnsi="Times New Roman" w:cs="Times New Roman"/>
              </w:rPr>
              <w:t>(±0,5 cm)</w:t>
            </w:r>
            <w:r w:rsidRPr="009B45CC">
              <w:rPr>
                <w:rFonts w:ascii="Times New Roman" w:hAnsi="Times New Roman" w:cs="Times New Roman"/>
              </w:rPr>
              <w:t>; aukštis: 25 cm</w:t>
            </w:r>
            <w:r w:rsidR="0097441A" w:rsidRPr="009B45CC">
              <w:rPr>
                <w:rFonts w:ascii="Times New Roman" w:hAnsi="Times New Roman" w:cs="Times New Roman"/>
              </w:rPr>
              <w:t xml:space="preserve"> , svoris </w:t>
            </w:r>
            <w:r w:rsidR="00B933DE" w:rsidRPr="009B45CC">
              <w:rPr>
                <w:rFonts w:ascii="Times New Roman" w:hAnsi="Times New Roman" w:cs="Times New Roman"/>
              </w:rPr>
              <w:t>(±0,5 cm)</w:t>
            </w:r>
            <w:r w:rsidRPr="009B45CC">
              <w:rPr>
                <w:rFonts w:ascii="Times New Roman" w:hAnsi="Times New Roman" w:cs="Times New Roman"/>
              </w:rPr>
              <w:t>; Svoris: ne daugiau kaip 25 kg.</w:t>
            </w:r>
            <w:r w:rsidRPr="009B45CC">
              <w:t xml:space="preserve"> </w:t>
            </w:r>
          </w:p>
        </w:tc>
        <w:tc>
          <w:tcPr>
            <w:tcW w:w="4158" w:type="dxa"/>
            <w:tcBorders>
              <w:top w:val="nil"/>
              <w:left w:val="nil"/>
              <w:bottom w:val="single" w:sz="4" w:space="0" w:color="auto"/>
              <w:right w:val="single" w:sz="4" w:space="0" w:color="auto"/>
            </w:tcBorders>
          </w:tcPr>
          <w:p w14:paraId="0F3B4AA7" w14:textId="2DC9EC7F" w:rsidR="00764A02" w:rsidRPr="002E5003" w:rsidRDefault="005119C6" w:rsidP="00764A02">
            <w:pPr>
              <w:spacing w:after="0" w:line="240" w:lineRule="auto"/>
              <w:jc w:val="center"/>
              <w:rPr>
                <w:rFonts w:ascii="Times New Roman" w:eastAsia="Times New Roman" w:hAnsi="Times New Roman" w:cs="Times New Roman"/>
                <w:color w:val="000000"/>
                <w:lang w:eastAsia="lt-LT"/>
              </w:rPr>
            </w:pPr>
            <w:proofErr w:type="spellStart"/>
            <w:r w:rsidRPr="007828FD">
              <w:rPr>
                <w:rFonts w:ascii="Times New Roman" w:eastAsia="Times New Roman" w:hAnsi="Times New Roman" w:cs="Times New Roman"/>
                <w:i/>
                <w:iCs/>
                <w:sz w:val="22"/>
                <w:szCs w:val="22"/>
                <w:lang w:eastAsia="lt-LT"/>
              </w:rPr>
              <w:t>Ilgis__________cm</w:t>
            </w:r>
            <w:proofErr w:type="spellEnd"/>
            <w:r w:rsidR="0097441A" w:rsidRPr="007828FD">
              <w:rPr>
                <w:rFonts w:ascii="Times New Roman" w:eastAsia="Times New Roman" w:hAnsi="Times New Roman" w:cs="Times New Roman"/>
                <w:i/>
                <w:iCs/>
                <w:sz w:val="22"/>
                <w:szCs w:val="22"/>
                <w:lang w:eastAsia="lt-LT"/>
              </w:rPr>
              <w:t xml:space="preserve">, plotis____ cm, </w:t>
            </w:r>
            <w:proofErr w:type="spellStart"/>
            <w:r w:rsidR="0097441A" w:rsidRPr="007828FD">
              <w:rPr>
                <w:rFonts w:ascii="Times New Roman" w:eastAsia="Times New Roman" w:hAnsi="Times New Roman" w:cs="Times New Roman"/>
                <w:i/>
                <w:iCs/>
                <w:sz w:val="22"/>
                <w:szCs w:val="22"/>
                <w:lang w:eastAsia="lt-LT"/>
              </w:rPr>
              <w:t>aukštis__________cm</w:t>
            </w:r>
            <w:proofErr w:type="spellEnd"/>
            <w:r w:rsidR="0097441A" w:rsidRPr="007828FD">
              <w:rPr>
                <w:rFonts w:ascii="Times New Roman" w:eastAsia="Times New Roman" w:hAnsi="Times New Roman" w:cs="Times New Roman"/>
                <w:i/>
                <w:iCs/>
                <w:sz w:val="22"/>
                <w:szCs w:val="22"/>
                <w:lang w:eastAsia="lt-LT"/>
              </w:rPr>
              <w:t>, svoris _______</w:t>
            </w:r>
            <w:r w:rsidR="007828FD">
              <w:rPr>
                <w:rFonts w:ascii="Times New Roman" w:eastAsia="Times New Roman" w:hAnsi="Times New Roman" w:cs="Times New Roman"/>
                <w:i/>
                <w:iCs/>
                <w:sz w:val="22"/>
                <w:szCs w:val="22"/>
                <w:lang w:eastAsia="lt-LT"/>
              </w:rPr>
              <w:t>kg</w:t>
            </w:r>
            <w:r w:rsidR="001F1937" w:rsidRPr="007828FD">
              <w:rPr>
                <w:rFonts w:ascii="Times New Roman" w:eastAsia="Times New Roman" w:hAnsi="Times New Roman" w:cs="Times New Roman"/>
                <w:i/>
                <w:iCs/>
                <w:sz w:val="22"/>
                <w:szCs w:val="22"/>
                <w:lang w:eastAsia="lt-LT"/>
              </w:rPr>
              <w:t xml:space="preserve"> </w:t>
            </w:r>
            <w:r w:rsidR="007828FD" w:rsidRPr="007828FD">
              <w:rPr>
                <w:rFonts w:ascii="Times New Roman" w:eastAsia="Times New Roman" w:hAnsi="Times New Roman" w:cs="Times New Roman"/>
                <w:i/>
                <w:iCs/>
                <w:sz w:val="18"/>
                <w:szCs w:val="18"/>
                <w:lang w:eastAsia="lt-LT"/>
              </w:rPr>
              <w:t>(</w:t>
            </w:r>
            <w:r w:rsidR="007828FD" w:rsidRPr="007828FD">
              <w:rPr>
                <w:rFonts w:ascii="Times New Roman" w:eastAsia="Times New Roman" w:hAnsi="Times New Roman" w:cs="Times New Roman"/>
                <w:b/>
                <w:bCs/>
                <w:i/>
                <w:iCs/>
                <w:color w:val="FF0000"/>
                <w:sz w:val="18"/>
                <w:szCs w:val="18"/>
                <w:lang w:eastAsia="lt-LT"/>
              </w:rPr>
              <w:t>nurodyti konkrečius skaičius</w:t>
            </w:r>
            <w:r w:rsidR="007828FD">
              <w:rPr>
                <w:rFonts w:ascii="Times New Roman" w:eastAsia="Times New Roman" w:hAnsi="Times New Roman" w:cs="Times New Roman"/>
                <w:sz w:val="18"/>
                <w:szCs w:val="18"/>
                <w:lang w:eastAsia="lt-LT"/>
              </w:rPr>
              <w:t>)</w:t>
            </w:r>
          </w:p>
        </w:tc>
      </w:tr>
      <w:tr w:rsidR="0097441A" w:rsidRPr="00CB2214" w14:paraId="0BFEEE61" w14:textId="77777777" w:rsidTr="005447B5">
        <w:trPr>
          <w:trHeight w:val="300"/>
        </w:trPr>
        <w:tc>
          <w:tcPr>
            <w:tcW w:w="846" w:type="dxa"/>
            <w:tcBorders>
              <w:top w:val="nil"/>
              <w:left w:val="single" w:sz="4" w:space="0" w:color="auto"/>
              <w:bottom w:val="single" w:sz="4" w:space="0" w:color="auto"/>
              <w:right w:val="single" w:sz="4" w:space="0" w:color="auto"/>
            </w:tcBorders>
          </w:tcPr>
          <w:p w14:paraId="01010B29" w14:textId="0FF7B538"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shd w:val="clear" w:color="auto" w:fill="auto"/>
          </w:tcPr>
          <w:p w14:paraId="2015C34B" w14:textId="5D6F2178" w:rsidR="00764A02" w:rsidRPr="002E5003" w:rsidRDefault="00764A02" w:rsidP="00764A02">
            <w:pPr>
              <w:spacing w:after="0" w:line="240" w:lineRule="auto"/>
              <w:rPr>
                <w:rFonts w:ascii="Times New Roman" w:eastAsia="Times New Roman" w:hAnsi="Times New Roman" w:cs="Times New Roman"/>
                <w:bCs/>
                <w:color w:val="000000"/>
                <w:sz w:val="20"/>
                <w:szCs w:val="20"/>
                <w:lang w:eastAsia="lt-LT"/>
              </w:rPr>
            </w:pPr>
            <w:r w:rsidRPr="002E5003">
              <w:rPr>
                <w:rFonts w:ascii="Times New Roman" w:hAnsi="Times New Roman" w:cs="Times New Roman"/>
              </w:rPr>
              <w:t>Transportavimo lagaminas</w:t>
            </w:r>
          </w:p>
        </w:tc>
        <w:tc>
          <w:tcPr>
            <w:tcW w:w="2640" w:type="dxa"/>
            <w:tcBorders>
              <w:top w:val="nil"/>
              <w:left w:val="nil"/>
              <w:bottom w:val="single" w:sz="4" w:space="0" w:color="auto"/>
              <w:right w:val="single" w:sz="4" w:space="0" w:color="auto"/>
            </w:tcBorders>
            <w:shd w:val="clear" w:color="auto" w:fill="auto"/>
          </w:tcPr>
          <w:p w14:paraId="7DF1CBD7" w14:textId="3656B8D6" w:rsidR="00764A02" w:rsidRPr="009B45CC" w:rsidRDefault="00764A02" w:rsidP="00764A02">
            <w:pPr>
              <w:spacing w:after="0" w:line="240" w:lineRule="auto"/>
              <w:jc w:val="both"/>
              <w:rPr>
                <w:rFonts w:ascii="Times New Roman" w:eastAsia="Times New Roman" w:hAnsi="Times New Roman" w:cs="Times New Roman"/>
                <w:color w:val="000000"/>
                <w:sz w:val="20"/>
                <w:szCs w:val="20"/>
                <w:lang w:eastAsia="lt-LT"/>
              </w:rPr>
            </w:pPr>
            <w:r w:rsidRPr="009B45CC">
              <w:rPr>
                <w:rFonts w:ascii="Times New Roman" w:hAnsi="Times New Roman" w:cs="Times New Roman"/>
              </w:rPr>
              <w:t>Kietas lagaminas ant ratukų. Matmenys 100 x 55 x 30 cm (±0,5 cm), svoris 9 kg (±</w:t>
            </w:r>
            <w:r w:rsidR="00B933DE" w:rsidRPr="009B45CC">
              <w:rPr>
                <w:rFonts w:ascii="Times New Roman" w:hAnsi="Times New Roman" w:cs="Times New Roman"/>
              </w:rPr>
              <w:t>(±0,5 kg</w:t>
            </w:r>
            <w:r w:rsidRPr="009B45CC">
              <w:rPr>
                <w:rFonts w:ascii="Times New Roman" w:hAnsi="Times New Roman" w:cs="Times New Roman"/>
              </w:rPr>
              <w:t xml:space="preserve">). </w:t>
            </w:r>
          </w:p>
        </w:tc>
        <w:tc>
          <w:tcPr>
            <w:tcW w:w="4158" w:type="dxa"/>
            <w:tcBorders>
              <w:top w:val="nil"/>
              <w:left w:val="nil"/>
              <w:bottom w:val="single" w:sz="4" w:space="0" w:color="auto"/>
              <w:right w:val="single" w:sz="4" w:space="0" w:color="auto"/>
            </w:tcBorders>
          </w:tcPr>
          <w:p w14:paraId="4025FA45" w14:textId="6A5C4342" w:rsidR="00764A02" w:rsidRPr="002E5003" w:rsidRDefault="007828FD" w:rsidP="00764A02">
            <w:pPr>
              <w:spacing w:after="0" w:line="240" w:lineRule="auto"/>
              <w:jc w:val="center"/>
              <w:rPr>
                <w:rFonts w:ascii="Times New Roman" w:eastAsia="Times New Roman" w:hAnsi="Times New Roman" w:cs="Times New Roman"/>
                <w:color w:val="000000"/>
                <w:lang w:eastAsia="lt-LT"/>
              </w:rPr>
            </w:pPr>
            <w:r w:rsidRPr="00254F0C">
              <w:rPr>
                <w:rFonts w:ascii="Times New Roman" w:hAnsi="Times New Roman" w:cs="Times New Roman"/>
                <w:i/>
                <w:iCs/>
              </w:rPr>
              <w:t>Kietas lagaminas ant ratukų________________</w:t>
            </w:r>
            <w:r w:rsidRPr="00254F0C">
              <w:rPr>
                <w:rFonts w:ascii="Times New Roman" w:eastAsia="Times New Roman" w:hAnsi="Times New Roman" w:cs="Times New Roman"/>
                <w:i/>
                <w:iCs/>
                <w:sz w:val="18"/>
                <w:szCs w:val="18"/>
                <w:lang w:eastAsia="lt-LT"/>
              </w:rPr>
              <w:t>(</w:t>
            </w:r>
            <w:r w:rsidRPr="007828FD">
              <w:rPr>
                <w:rFonts w:ascii="Times New Roman" w:eastAsia="Times New Roman" w:hAnsi="Times New Roman" w:cs="Times New Roman"/>
                <w:b/>
                <w:bCs/>
                <w:i/>
                <w:iCs/>
                <w:color w:val="FF0000"/>
                <w:sz w:val="18"/>
                <w:szCs w:val="18"/>
                <w:lang w:eastAsia="lt-LT"/>
              </w:rPr>
              <w:t>nurodyti konkrečius skaičius</w:t>
            </w:r>
            <w:r>
              <w:rPr>
                <w:rFonts w:ascii="Times New Roman" w:eastAsia="Times New Roman" w:hAnsi="Times New Roman" w:cs="Times New Roman"/>
                <w:sz w:val="18"/>
                <w:szCs w:val="18"/>
                <w:lang w:eastAsia="lt-LT"/>
              </w:rPr>
              <w:t>)</w:t>
            </w:r>
            <w:r>
              <w:rPr>
                <w:rFonts w:ascii="Times New Roman" w:hAnsi="Times New Roman" w:cs="Times New Roman"/>
              </w:rPr>
              <w:t>-</w:t>
            </w:r>
          </w:p>
        </w:tc>
      </w:tr>
      <w:tr w:rsidR="0097441A" w:rsidRPr="00D23EE9" w14:paraId="7E5B014E"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7E94675E" w14:textId="080D4596"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4E7524" w14:textId="1C99F6A5" w:rsidR="00764A02" w:rsidRPr="002E5003" w:rsidRDefault="00764A02" w:rsidP="00764A02">
            <w:pPr>
              <w:spacing w:after="0" w:line="240" w:lineRule="auto"/>
              <w:rPr>
                <w:rFonts w:ascii="Times New Roman" w:eastAsia="Times New Roman" w:hAnsi="Times New Roman" w:cs="Times New Roman"/>
                <w:b/>
                <w:bCs/>
                <w:sz w:val="20"/>
                <w:szCs w:val="20"/>
                <w:lang w:eastAsia="lt-LT"/>
              </w:rPr>
            </w:pPr>
            <w:r w:rsidRPr="002E5003">
              <w:rPr>
                <w:rFonts w:ascii="Times New Roman" w:hAnsi="Times New Roman" w:cs="Times New Roman"/>
              </w:rPr>
              <w:t>Komplektacija</w:t>
            </w:r>
          </w:p>
        </w:tc>
        <w:tc>
          <w:tcPr>
            <w:tcW w:w="2640" w:type="dxa"/>
            <w:tcBorders>
              <w:top w:val="single" w:sz="4" w:space="0" w:color="auto"/>
              <w:left w:val="nil"/>
              <w:bottom w:val="single" w:sz="4" w:space="0" w:color="auto"/>
              <w:right w:val="single" w:sz="4" w:space="0" w:color="auto"/>
            </w:tcBorders>
            <w:shd w:val="clear" w:color="auto" w:fill="auto"/>
          </w:tcPr>
          <w:p w14:paraId="552258D9" w14:textId="10FAF0E7" w:rsidR="00764A02" w:rsidRPr="005607F5" w:rsidRDefault="00764A02" w:rsidP="00764A02">
            <w:pPr>
              <w:spacing w:after="0" w:line="240" w:lineRule="auto"/>
              <w:jc w:val="both"/>
              <w:rPr>
                <w:rFonts w:ascii="Times New Roman" w:hAnsi="Times New Roman" w:cs="Times New Roman"/>
              </w:rPr>
            </w:pPr>
            <w:r w:rsidRPr="005607F5">
              <w:rPr>
                <w:rFonts w:ascii="Times New Roman" w:hAnsi="Times New Roman" w:cs="Times New Roman"/>
              </w:rPr>
              <w:t>Viso kūno manekenas (fantomų sistema) – 1 vnt.</w:t>
            </w:r>
            <w:r>
              <w:rPr>
                <w:rFonts w:ascii="Times New Roman" w:hAnsi="Times New Roman" w:cs="Times New Roman"/>
              </w:rPr>
              <w:t xml:space="preserve"> </w:t>
            </w:r>
            <w:r w:rsidRPr="005607F5">
              <w:rPr>
                <w:rFonts w:ascii="Times New Roman" w:hAnsi="Times New Roman" w:cs="Times New Roman"/>
              </w:rPr>
              <w:t>Kietas transportavimo lagaminas su ratukais – 1 vnt.</w:t>
            </w:r>
            <w:r>
              <w:rPr>
                <w:rFonts w:ascii="Times New Roman" w:hAnsi="Times New Roman" w:cs="Times New Roman"/>
              </w:rPr>
              <w:t xml:space="preserve"> </w:t>
            </w:r>
            <w:r w:rsidRPr="005607F5">
              <w:rPr>
                <w:rFonts w:ascii="Times New Roman" w:hAnsi="Times New Roman" w:cs="Times New Roman"/>
              </w:rPr>
              <w:t xml:space="preserve">Keičiamų krūtinės ląstos spyruoklių rinkinys (30 kg, 45 kg ir 60 kg arba lygiavertės) – 1 </w:t>
            </w:r>
            <w:proofErr w:type="spellStart"/>
            <w:r w:rsidRPr="005607F5">
              <w:rPr>
                <w:rFonts w:ascii="Times New Roman" w:hAnsi="Times New Roman" w:cs="Times New Roman"/>
              </w:rPr>
              <w:t>kompl</w:t>
            </w:r>
            <w:proofErr w:type="spellEnd"/>
            <w:r w:rsidRPr="005607F5">
              <w:rPr>
                <w:rFonts w:ascii="Times New Roman" w:hAnsi="Times New Roman" w:cs="Times New Roman"/>
              </w:rPr>
              <w:t>.</w:t>
            </w:r>
            <w:r>
              <w:rPr>
                <w:rFonts w:ascii="Times New Roman" w:hAnsi="Times New Roman" w:cs="Times New Roman"/>
              </w:rPr>
              <w:t xml:space="preserve"> </w:t>
            </w:r>
            <w:r w:rsidRPr="005607F5">
              <w:rPr>
                <w:rFonts w:ascii="Times New Roman" w:hAnsi="Times New Roman" w:cs="Times New Roman"/>
              </w:rPr>
              <w:t>Papildoma keičiama veido oda – ne mažiau 3 vnt.</w:t>
            </w:r>
            <w:r>
              <w:rPr>
                <w:rFonts w:ascii="Times New Roman" w:hAnsi="Times New Roman" w:cs="Times New Roman"/>
              </w:rPr>
              <w:t xml:space="preserve"> </w:t>
            </w:r>
            <w:r w:rsidRPr="005607F5">
              <w:rPr>
                <w:rFonts w:ascii="Times New Roman" w:hAnsi="Times New Roman" w:cs="Times New Roman"/>
              </w:rPr>
              <w:t>Papildomi keičiami imitaciniai plaučiai – ne mažiau 2 vnt.</w:t>
            </w:r>
            <w:r>
              <w:rPr>
                <w:rFonts w:ascii="Times New Roman" w:hAnsi="Times New Roman" w:cs="Times New Roman"/>
              </w:rPr>
              <w:t xml:space="preserve"> </w:t>
            </w:r>
            <w:r w:rsidRPr="005607F5">
              <w:rPr>
                <w:rFonts w:ascii="Times New Roman" w:hAnsi="Times New Roman" w:cs="Times New Roman"/>
              </w:rPr>
              <w:t>Ranka injekcijoms (IV/IM)– 1 vnt.</w:t>
            </w:r>
          </w:p>
          <w:p w14:paraId="1298C9BE" w14:textId="2B409D94" w:rsidR="00764A02" w:rsidRPr="005607F5" w:rsidRDefault="00764A02" w:rsidP="00764A02">
            <w:pPr>
              <w:spacing w:after="0" w:line="240" w:lineRule="auto"/>
              <w:jc w:val="both"/>
              <w:rPr>
                <w:rFonts w:ascii="Times New Roman" w:hAnsi="Times New Roman" w:cs="Times New Roman"/>
              </w:rPr>
            </w:pPr>
            <w:r w:rsidRPr="005607F5">
              <w:rPr>
                <w:rFonts w:ascii="Times New Roman" w:hAnsi="Times New Roman" w:cs="Times New Roman"/>
              </w:rPr>
              <w:t xml:space="preserve">Dezinfekcinės servetėlės manekeno priežiūrai – ne mažiau 1 </w:t>
            </w:r>
            <w:proofErr w:type="spellStart"/>
            <w:r w:rsidRPr="005607F5">
              <w:rPr>
                <w:rFonts w:ascii="Times New Roman" w:hAnsi="Times New Roman" w:cs="Times New Roman"/>
              </w:rPr>
              <w:t>pak</w:t>
            </w:r>
            <w:proofErr w:type="spellEnd"/>
            <w:r w:rsidRPr="005607F5">
              <w:rPr>
                <w:rFonts w:ascii="Times New Roman" w:hAnsi="Times New Roman" w:cs="Times New Roman"/>
              </w:rPr>
              <w:t>.</w:t>
            </w:r>
            <w:r>
              <w:rPr>
                <w:rFonts w:ascii="Times New Roman" w:hAnsi="Times New Roman" w:cs="Times New Roman"/>
              </w:rPr>
              <w:t xml:space="preserve"> </w:t>
            </w:r>
            <w:r w:rsidRPr="005607F5">
              <w:rPr>
                <w:rFonts w:ascii="Times New Roman" w:hAnsi="Times New Roman" w:cs="Times New Roman"/>
              </w:rPr>
              <w:t xml:space="preserve">Maitinimo elementai: integruota </w:t>
            </w:r>
            <w:r w:rsidRPr="005607F5">
              <w:rPr>
                <w:rFonts w:ascii="Times New Roman" w:hAnsi="Times New Roman" w:cs="Times New Roman"/>
              </w:rPr>
              <w:lastRenderedPageBreak/>
              <w:t xml:space="preserve">ličio jonų baterija, USB A-C laidas ir 2A kintamosios srovės adapteris – 1 </w:t>
            </w:r>
            <w:proofErr w:type="spellStart"/>
            <w:r w:rsidRPr="005607F5">
              <w:rPr>
                <w:rFonts w:ascii="Times New Roman" w:hAnsi="Times New Roman" w:cs="Times New Roman"/>
              </w:rPr>
              <w:t>kompl</w:t>
            </w:r>
            <w:proofErr w:type="spellEnd"/>
            <w:r w:rsidRPr="005607F5">
              <w:rPr>
                <w:rFonts w:ascii="Times New Roman" w:hAnsi="Times New Roman" w:cs="Times New Roman"/>
              </w:rPr>
              <w:t>.</w:t>
            </w:r>
          </w:p>
          <w:p w14:paraId="42F0A073" w14:textId="69D5EBAE" w:rsidR="00764A02" w:rsidRPr="005607F5" w:rsidRDefault="00764A02" w:rsidP="00764A02">
            <w:pPr>
              <w:spacing w:after="0" w:line="240" w:lineRule="auto"/>
              <w:jc w:val="both"/>
              <w:rPr>
                <w:rFonts w:ascii="Times New Roman" w:hAnsi="Times New Roman" w:cs="Times New Roman"/>
              </w:rPr>
            </w:pPr>
            <w:r w:rsidRPr="005607F5">
              <w:rPr>
                <w:rFonts w:ascii="Times New Roman" w:hAnsi="Times New Roman" w:cs="Times New Roman"/>
              </w:rPr>
              <w:t xml:space="preserve">Manekeno apranga– 1 </w:t>
            </w:r>
            <w:proofErr w:type="spellStart"/>
            <w:r w:rsidRPr="005607F5">
              <w:rPr>
                <w:rFonts w:ascii="Times New Roman" w:hAnsi="Times New Roman" w:cs="Times New Roman"/>
              </w:rPr>
              <w:t>kompl</w:t>
            </w:r>
            <w:proofErr w:type="spellEnd"/>
            <w:r w:rsidRPr="005607F5">
              <w:rPr>
                <w:rFonts w:ascii="Times New Roman" w:hAnsi="Times New Roman" w:cs="Times New Roman"/>
              </w:rPr>
              <w:t>..</w:t>
            </w:r>
          </w:p>
        </w:tc>
        <w:tc>
          <w:tcPr>
            <w:tcW w:w="4158" w:type="dxa"/>
            <w:tcBorders>
              <w:top w:val="single" w:sz="4" w:space="0" w:color="auto"/>
              <w:left w:val="nil"/>
              <w:bottom w:val="single" w:sz="4" w:space="0" w:color="auto"/>
              <w:right w:val="single" w:sz="4" w:space="0" w:color="auto"/>
            </w:tcBorders>
          </w:tcPr>
          <w:p w14:paraId="2448225D" w14:textId="58D9F79B" w:rsidR="00254F0C" w:rsidRPr="002E5003" w:rsidRDefault="00254F0C" w:rsidP="00254F0C">
            <w:pPr>
              <w:spacing w:after="0" w:line="240" w:lineRule="auto"/>
              <w:jc w:val="center"/>
              <w:rPr>
                <w:rFonts w:ascii="Times New Roman" w:eastAsia="Times New Roman" w:hAnsi="Times New Roman" w:cs="Times New Roman"/>
                <w:lang w:eastAsia="lt-LT"/>
              </w:rPr>
            </w:pPr>
            <w:r w:rsidRPr="005607F5">
              <w:rPr>
                <w:rFonts w:ascii="Times New Roman" w:hAnsi="Times New Roman" w:cs="Times New Roman"/>
              </w:rPr>
              <w:lastRenderedPageBreak/>
              <w:t xml:space="preserve">Viso kūno manekenas </w:t>
            </w:r>
            <w:r w:rsidRPr="00254F0C">
              <w:rPr>
                <w:rFonts w:ascii="Times New Roman" w:hAnsi="Times New Roman" w:cs="Times New Roman"/>
                <w:i/>
                <w:iCs/>
              </w:rPr>
              <w:t>_________________________</w:t>
            </w:r>
            <w:r>
              <w:rPr>
                <w:rFonts w:ascii="Times New Roman" w:hAnsi="Times New Roman" w:cs="Times New Roman"/>
                <w:i/>
                <w:iCs/>
              </w:rPr>
              <w:t>(</w:t>
            </w:r>
            <w:r w:rsidR="00764A02" w:rsidRPr="00254F0C">
              <w:rPr>
                <w:rFonts w:ascii="Times New Roman" w:eastAsia="Times New Roman" w:hAnsi="Times New Roman" w:cs="Times New Roman"/>
                <w:b/>
                <w:bCs/>
                <w:i/>
                <w:iCs/>
                <w:color w:val="FF0000"/>
                <w:sz w:val="22"/>
                <w:szCs w:val="22"/>
                <w:lang w:eastAsia="lt-LT"/>
              </w:rPr>
              <w:t>Užpildyti</w:t>
            </w:r>
            <w:r w:rsidRPr="00254F0C">
              <w:rPr>
                <w:rFonts w:ascii="Times New Roman" w:eastAsia="Times New Roman" w:hAnsi="Times New Roman" w:cs="Times New Roman"/>
                <w:b/>
                <w:bCs/>
                <w:i/>
                <w:iCs/>
                <w:color w:val="FF0000"/>
                <w:sz w:val="22"/>
                <w:szCs w:val="22"/>
                <w:lang w:eastAsia="lt-LT"/>
              </w:rPr>
              <w:t>,</w:t>
            </w:r>
            <w:r>
              <w:rPr>
                <w:rFonts w:ascii="Times New Roman" w:eastAsia="Times New Roman" w:hAnsi="Times New Roman" w:cs="Times New Roman"/>
                <w:b/>
                <w:bCs/>
                <w:i/>
                <w:iCs/>
                <w:color w:val="FF0000"/>
                <w:sz w:val="22"/>
                <w:szCs w:val="22"/>
                <w:lang w:eastAsia="lt-LT"/>
              </w:rPr>
              <w:t xml:space="preserve"> </w:t>
            </w:r>
            <w:r w:rsidRPr="00254F0C">
              <w:rPr>
                <w:rFonts w:ascii="Times New Roman" w:eastAsia="Times New Roman" w:hAnsi="Times New Roman" w:cs="Times New Roman"/>
                <w:b/>
                <w:bCs/>
                <w:i/>
                <w:iCs/>
                <w:color w:val="FF0000"/>
                <w:sz w:val="18"/>
                <w:szCs w:val="18"/>
                <w:lang w:eastAsia="lt-LT"/>
              </w:rPr>
              <w:t xml:space="preserve"> nurodyti konkrečius skaičius</w:t>
            </w:r>
            <w:r>
              <w:rPr>
                <w:rFonts w:ascii="Times New Roman" w:eastAsia="Times New Roman" w:hAnsi="Times New Roman" w:cs="Times New Roman"/>
                <w:b/>
                <w:bCs/>
                <w:i/>
                <w:iCs/>
                <w:color w:val="FF0000"/>
                <w:sz w:val="18"/>
                <w:szCs w:val="18"/>
                <w:lang w:eastAsia="lt-LT"/>
              </w:rPr>
              <w:t>, pateikti aprašymą)</w:t>
            </w:r>
            <w:r>
              <w:rPr>
                <w:rFonts w:ascii="Times New Roman" w:eastAsia="Times New Roman" w:hAnsi="Times New Roman" w:cs="Times New Roman"/>
                <w:b/>
                <w:bCs/>
                <w:color w:val="FF0000"/>
                <w:sz w:val="22"/>
                <w:szCs w:val="22"/>
                <w:lang w:eastAsia="lt-LT"/>
              </w:rPr>
              <w:t xml:space="preserve"> </w:t>
            </w:r>
          </w:p>
        </w:tc>
      </w:tr>
      <w:tr w:rsidR="0097441A" w:rsidRPr="00D23EE9" w14:paraId="2524EA31"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6808E710" w14:textId="4A0941D0"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lang w:eastAsia="lt-LT"/>
              </w:rPr>
            </w:pPr>
          </w:p>
        </w:tc>
        <w:tc>
          <w:tcPr>
            <w:tcW w:w="1984" w:type="dxa"/>
            <w:tcBorders>
              <w:top w:val="single" w:sz="4" w:space="0" w:color="auto"/>
              <w:left w:val="single" w:sz="4" w:space="0" w:color="auto"/>
              <w:bottom w:val="single" w:sz="4" w:space="0" w:color="auto"/>
              <w:right w:val="single" w:sz="4" w:space="0" w:color="auto"/>
            </w:tcBorders>
          </w:tcPr>
          <w:p w14:paraId="38954E9E" w14:textId="63CF4BF8" w:rsidR="00764A02" w:rsidRPr="002E5003" w:rsidRDefault="00764A02" w:rsidP="00764A02">
            <w:pPr>
              <w:spacing w:after="0" w:line="240" w:lineRule="auto"/>
              <w:jc w:val="both"/>
              <w:rPr>
                <w:rFonts w:ascii="Times New Roman" w:eastAsia="Calibri" w:hAnsi="Times New Roman" w:cs="Times New Roman"/>
                <w:sz w:val="20"/>
                <w:szCs w:val="20"/>
              </w:rPr>
            </w:pPr>
            <w:r w:rsidRPr="002E5003">
              <w:rPr>
                <w:rFonts w:ascii="Times New Roman" w:hAnsi="Times New Roman" w:cs="Times New Roman"/>
              </w:rPr>
              <w:t>Garantinis laikotarpis</w:t>
            </w:r>
          </w:p>
        </w:tc>
        <w:tc>
          <w:tcPr>
            <w:tcW w:w="2640" w:type="dxa"/>
            <w:tcBorders>
              <w:top w:val="single" w:sz="4" w:space="0" w:color="auto"/>
              <w:left w:val="single" w:sz="4" w:space="0" w:color="auto"/>
              <w:bottom w:val="single" w:sz="4" w:space="0" w:color="auto"/>
              <w:right w:val="single" w:sz="4" w:space="0" w:color="auto"/>
            </w:tcBorders>
          </w:tcPr>
          <w:p w14:paraId="52F5DC43" w14:textId="7E22956C" w:rsidR="00764A02" w:rsidRPr="002E5003" w:rsidRDefault="00764A02" w:rsidP="00764A02">
            <w:pPr>
              <w:spacing w:after="0" w:line="240" w:lineRule="auto"/>
              <w:jc w:val="both"/>
              <w:rPr>
                <w:rFonts w:ascii="Times New Roman" w:eastAsia="Times New Roman" w:hAnsi="Times New Roman" w:cs="Times New Roman"/>
                <w:sz w:val="20"/>
                <w:szCs w:val="20"/>
                <w:lang w:eastAsia="lt-LT"/>
              </w:rPr>
            </w:pPr>
            <w:r w:rsidRPr="002E5003">
              <w:rPr>
                <w:rFonts w:ascii="Times New Roman" w:hAnsi="Times New Roman" w:cs="Times New Roman"/>
              </w:rPr>
              <w:t>Suteikiama ne trumpesnė kaip 24 mėnesių pilna garantija visoms prekės dalims (išskyrus vienkartines priemones).</w:t>
            </w:r>
            <w:r>
              <w:rPr>
                <w:rFonts w:ascii="Times New Roman" w:hAnsi="Times New Roman" w:cs="Times New Roman"/>
              </w:rPr>
              <w:t xml:space="preserve"> </w:t>
            </w:r>
          </w:p>
        </w:tc>
        <w:tc>
          <w:tcPr>
            <w:tcW w:w="4158" w:type="dxa"/>
            <w:tcBorders>
              <w:top w:val="single" w:sz="4" w:space="0" w:color="auto"/>
              <w:left w:val="single" w:sz="4" w:space="0" w:color="auto"/>
              <w:bottom w:val="single" w:sz="4" w:space="0" w:color="auto"/>
              <w:right w:val="single" w:sz="4" w:space="0" w:color="auto"/>
            </w:tcBorders>
          </w:tcPr>
          <w:p w14:paraId="3D0FE084" w14:textId="446A341A" w:rsidR="00764A02" w:rsidRPr="002E5003" w:rsidRDefault="00FA7CE3" w:rsidP="00764A02">
            <w:pPr>
              <w:spacing w:after="0" w:line="240" w:lineRule="auto"/>
              <w:jc w:val="center"/>
              <w:rPr>
                <w:rFonts w:ascii="Times New Roman" w:eastAsia="Times New Roman" w:hAnsi="Times New Roman" w:cs="Times New Roman"/>
                <w:lang w:eastAsia="lt-LT"/>
              </w:rPr>
            </w:pPr>
            <w:r w:rsidRPr="00FA7CE3">
              <w:rPr>
                <w:rFonts w:ascii="Times New Roman" w:eastAsia="Times New Roman" w:hAnsi="Times New Roman" w:cs="Times New Roman"/>
                <w:color w:val="FF0000"/>
                <w:sz w:val="18"/>
                <w:szCs w:val="18"/>
                <w:lang w:eastAsia="lt-LT"/>
              </w:rPr>
              <w:t xml:space="preserve">garantija __-------- mėn. </w:t>
            </w:r>
            <w:r w:rsidRPr="00FA7CE3">
              <w:rPr>
                <w:rFonts w:ascii="Times New Roman" w:eastAsia="Times New Roman" w:hAnsi="Times New Roman" w:cs="Times New Roman"/>
                <w:i/>
                <w:iCs/>
                <w:color w:val="FF0000"/>
                <w:sz w:val="18"/>
                <w:szCs w:val="18"/>
                <w:lang w:eastAsia="lt-LT"/>
              </w:rPr>
              <w:t>(nurodyti konkretų skaičių</w:t>
            </w:r>
            <w:r>
              <w:rPr>
                <w:rFonts w:ascii="Times New Roman" w:eastAsia="Times New Roman" w:hAnsi="Times New Roman" w:cs="Times New Roman"/>
                <w:i/>
                <w:iCs/>
                <w:sz w:val="18"/>
                <w:szCs w:val="18"/>
                <w:lang w:eastAsia="lt-LT"/>
              </w:rPr>
              <w:t>)</w:t>
            </w:r>
          </w:p>
        </w:tc>
      </w:tr>
      <w:tr w:rsidR="0097441A" w:rsidRPr="00D23EE9" w14:paraId="122B65F4"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1B183E48" w14:textId="179E45CC"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lang w:eastAsia="lt-LT"/>
              </w:rPr>
            </w:pPr>
          </w:p>
        </w:tc>
        <w:tc>
          <w:tcPr>
            <w:tcW w:w="1984" w:type="dxa"/>
            <w:tcBorders>
              <w:top w:val="single" w:sz="4" w:space="0" w:color="auto"/>
              <w:bottom w:val="single" w:sz="4" w:space="0" w:color="auto"/>
              <w:right w:val="single" w:sz="4" w:space="0" w:color="auto"/>
            </w:tcBorders>
          </w:tcPr>
          <w:p w14:paraId="0C1A1E4F" w14:textId="089AFF1F" w:rsidR="00764A02" w:rsidRPr="002E5003" w:rsidRDefault="00764A02" w:rsidP="00764A02">
            <w:pPr>
              <w:spacing w:after="0" w:line="240" w:lineRule="auto"/>
              <w:rPr>
                <w:rFonts w:ascii="Times New Roman" w:eastAsia="Calibri" w:hAnsi="Times New Roman" w:cs="Times New Roman"/>
                <w:sz w:val="20"/>
                <w:szCs w:val="20"/>
              </w:rPr>
            </w:pPr>
            <w:r w:rsidRPr="002E5003">
              <w:rPr>
                <w:rFonts w:ascii="Times New Roman" w:hAnsi="Times New Roman" w:cs="Times New Roman"/>
              </w:rPr>
              <w:t>Programinis palaikymas</w:t>
            </w:r>
          </w:p>
        </w:tc>
        <w:tc>
          <w:tcPr>
            <w:tcW w:w="2640" w:type="dxa"/>
            <w:tcBorders>
              <w:top w:val="single" w:sz="4" w:space="0" w:color="auto"/>
              <w:left w:val="single" w:sz="4" w:space="0" w:color="auto"/>
              <w:bottom w:val="single" w:sz="4" w:space="0" w:color="auto"/>
              <w:right w:val="single" w:sz="4" w:space="0" w:color="auto"/>
            </w:tcBorders>
          </w:tcPr>
          <w:p w14:paraId="6109817B" w14:textId="05F38933" w:rsidR="00764A02" w:rsidRPr="002E5003" w:rsidRDefault="00764A02" w:rsidP="00764A02">
            <w:pPr>
              <w:spacing w:after="0" w:line="240" w:lineRule="auto"/>
              <w:jc w:val="both"/>
              <w:rPr>
                <w:rFonts w:ascii="Times New Roman" w:eastAsia="Times New Roman" w:hAnsi="Times New Roman" w:cs="Times New Roman"/>
                <w:sz w:val="20"/>
                <w:szCs w:val="20"/>
                <w:lang w:eastAsia="lt-LT"/>
              </w:rPr>
            </w:pPr>
            <w:r w:rsidRPr="002E5003">
              <w:rPr>
                <w:rFonts w:ascii="Times New Roman" w:hAnsi="Times New Roman" w:cs="Times New Roman"/>
              </w:rPr>
              <w:t>Garantijos laikotarpiu tiekėjas įsipareigoja nemokamai teikti programinės įrangos atnaujinimus pagal kintančias tarptautines gaivinimo gaires (pvz., ERC/AHA</w:t>
            </w:r>
            <w:r>
              <w:rPr>
                <w:rFonts w:ascii="Times New Roman" w:hAnsi="Times New Roman" w:cs="Times New Roman"/>
              </w:rPr>
              <w:t>)</w:t>
            </w:r>
          </w:p>
        </w:tc>
        <w:tc>
          <w:tcPr>
            <w:tcW w:w="4158" w:type="dxa"/>
            <w:tcBorders>
              <w:top w:val="single" w:sz="4" w:space="0" w:color="auto"/>
              <w:left w:val="single" w:sz="4" w:space="0" w:color="auto"/>
              <w:bottom w:val="single" w:sz="4" w:space="0" w:color="auto"/>
              <w:right w:val="single" w:sz="4" w:space="0" w:color="auto"/>
            </w:tcBorders>
          </w:tcPr>
          <w:p w14:paraId="44B94225" w14:textId="6458AE5F" w:rsidR="00764A02" w:rsidRPr="002E5003" w:rsidRDefault="00FA7CE3" w:rsidP="00764A02">
            <w:pPr>
              <w:spacing w:after="0" w:line="240" w:lineRule="auto"/>
              <w:jc w:val="center"/>
              <w:rPr>
                <w:rFonts w:ascii="Times New Roman" w:eastAsia="Times New Roman" w:hAnsi="Times New Roman" w:cs="Times New Roman"/>
                <w:lang w:eastAsia="lt-LT"/>
              </w:rPr>
            </w:pPr>
            <w:r w:rsidRPr="002E5003">
              <w:rPr>
                <w:rFonts w:ascii="Times New Roman" w:hAnsi="Times New Roman" w:cs="Times New Roman"/>
              </w:rPr>
              <w:t>Garantijos laikotarpiu įsipareigoj</w:t>
            </w:r>
            <w:r>
              <w:rPr>
                <w:rFonts w:ascii="Times New Roman" w:hAnsi="Times New Roman" w:cs="Times New Roman"/>
              </w:rPr>
              <w:t>u__________</w:t>
            </w:r>
            <w:r w:rsidR="00764A02" w:rsidRPr="0024645E">
              <w:rPr>
                <w:rFonts w:ascii="Times New Roman" w:eastAsia="Times New Roman" w:hAnsi="Times New Roman" w:cs="Times New Roman"/>
                <w:b/>
                <w:bCs/>
                <w:color w:val="FF0000"/>
                <w:sz w:val="22"/>
                <w:szCs w:val="22"/>
                <w:lang w:eastAsia="lt-LT"/>
              </w:rPr>
              <w:t>[Užpildyti]</w:t>
            </w:r>
          </w:p>
        </w:tc>
      </w:tr>
      <w:tr w:rsidR="0097441A" w:rsidRPr="00D23EE9" w14:paraId="6812C1A4" w14:textId="77777777" w:rsidTr="005447B5">
        <w:trPr>
          <w:trHeight w:val="300"/>
        </w:trPr>
        <w:tc>
          <w:tcPr>
            <w:tcW w:w="846" w:type="dxa"/>
            <w:tcBorders>
              <w:top w:val="single" w:sz="4" w:space="0" w:color="auto"/>
              <w:left w:val="single" w:sz="4" w:space="0" w:color="auto"/>
              <w:bottom w:val="single" w:sz="4" w:space="0" w:color="auto"/>
              <w:right w:val="single" w:sz="4" w:space="0" w:color="auto"/>
            </w:tcBorders>
          </w:tcPr>
          <w:p w14:paraId="00F2A278" w14:textId="77777777" w:rsidR="00764A02" w:rsidRPr="002E5003" w:rsidRDefault="00764A02" w:rsidP="00764A02">
            <w:pPr>
              <w:pStyle w:val="ListParagraph"/>
              <w:numPr>
                <w:ilvl w:val="0"/>
                <w:numId w:val="1"/>
              </w:numPr>
              <w:spacing w:after="0" w:line="240" w:lineRule="auto"/>
              <w:rPr>
                <w:rFonts w:ascii="Times New Roman" w:eastAsia="Times New Roman" w:hAnsi="Times New Roman" w:cs="Times New Roman"/>
                <w:b/>
                <w:bCs/>
                <w:lang w:eastAsia="lt-LT"/>
              </w:rPr>
            </w:pPr>
          </w:p>
        </w:tc>
        <w:tc>
          <w:tcPr>
            <w:tcW w:w="1984" w:type="dxa"/>
            <w:tcBorders>
              <w:top w:val="single" w:sz="4" w:space="0" w:color="auto"/>
              <w:bottom w:val="single" w:sz="4" w:space="0" w:color="auto"/>
              <w:right w:val="single" w:sz="4" w:space="0" w:color="auto"/>
            </w:tcBorders>
          </w:tcPr>
          <w:p w14:paraId="774F81F3" w14:textId="64D27D2B" w:rsidR="00764A02" w:rsidRPr="002E5003" w:rsidRDefault="00764A02" w:rsidP="00764A02">
            <w:pPr>
              <w:spacing w:after="0" w:line="240" w:lineRule="auto"/>
              <w:rPr>
                <w:rFonts w:ascii="Times New Roman" w:hAnsi="Times New Roman" w:cs="Times New Roman"/>
              </w:rPr>
            </w:pPr>
            <w:r w:rsidRPr="005607F5">
              <w:rPr>
                <w:rFonts w:ascii="Times New Roman" w:hAnsi="Times New Roman" w:cs="Times New Roman"/>
              </w:rPr>
              <w:t>Atsarginių dalių tiekimas</w:t>
            </w:r>
          </w:p>
        </w:tc>
        <w:tc>
          <w:tcPr>
            <w:tcW w:w="2640" w:type="dxa"/>
            <w:tcBorders>
              <w:top w:val="single" w:sz="4" w:space="0" w:color="auto"/>
              <w:left w:val="single" w:sz="4" w:space="0" w:color="auto"/>
              <w:bottom w:val="single" w:sz="4" w:space="0" w:color="auto"/>
              <w:right w:val="single" w:sz="4" w:space="0" w:color="auto"/>
            </w:tcBorders>
          </w:tcPr>
          <w:p w14:paraId="40393580" w14:textId="074798AA" w:rsidR="00764A02" w:rsidRPr="002E5003" w:rsidRDefault="00764A02" w:rsidP="00764A02">
            <w:pPr>
              <w:spacing w:after="0" w:line="240" w:lineRule="auto"/>
              <w:jc w:val="both"/>
              <w:rPr>
                <w:rFonts w:ascii="Times New Roman" w:hAnsi="Times New Roman" w:cs="Times New Roman"/>
              </w:rPr>
            </w:pPr>
            <w:r w:rsidRPr="005607F5">
              <w:rPr>
                <w:rFonts w:ascii="Times New Roman" w:hAnsi="Times New Roman" w:cs="Times New Roman"/>
              </w:rPr>
              <w:t>Tiekėjas įsipareigoja užtikrinti galimybę įsigyti besidėvinčias dalis (plaučius, veido odas, spyruokles) ne trumpiau kaip 5 metus</w:t>
            </w:r>
            <w:r>
              <w:rPr>
                <w:rFonts w:ascii="Times New Roman" w:hAnsi="Times New Roman" w:cs="Times New Roman"/>
              </w:rPr>
              <w:t>.</w:t>
            </w:r>
          </w:p>
        </w:tc>
        <w:tc>
          <w:tcPr>
            <w:tcW w:w="4158" w:type="dxa"/>
            <w:tcBorders>
              <w:top w:val="single" w:sz="4" w:space="0" w:color="auto"/>
              <w:left w:val="single" w:sz="4" w:space="0" w:color="auto"/>
              <w:bottom w:val="single" w:sz="4" w:space="0" w:color="auto"/>
              <w:right w:val="single" w:sz="4" w:space="0" w:color="auto"/>
            </w:tcBorders>
          </w:tcPr>
          <w:p w14:paraId="6DC63601" w14:textId="7710FC89" w:rsidR="00764A02" w:rsidRPr="002E5003" w:rsidRDefault="00FA7CE3" w:rsidP="00764A02">
            <w:pPr>
              <w:spacing w:after="0" w:line="240" w:lineRule="auto"/>
              <w:jc w:val="center"/>
              <w:rPr>
                <w:rFonts w:ascii="Times New Roman" w:eastAsia="Times New Roman" w:hAnsi="Times New Roman" w:cs="Times New Roman"/>
                <w:lang w:eastAsia="lt-LT"/>
              </w:rPr>
            </w:pPr>
            <w:r>
              <w:rPr>
                <w:rFonts w:ascii="Times New Roman" w:hAnsi="Times New Roman" w:cs="Times New Roman"/>
              </w:rPr>
              <w:t>Į</w:t>
            </w:r>
            <w:r w:rsidRPr="005607F5">
              <w:rPr>
                <w:rFonts w:ascii="Times New Roman" w:hAnsi="Times New Roman" w:cs="Times New Roman"/>
              </w:rPr>
              <w:t>sipareigoj</w:t>
            </w:r>
            <w:r>
              <w:rPr>
                <w:rFonts w:ascii="Times New Roman" w:hAnsi="Times New Roman" w:cs="Times New Roman"/>
              </w:rPr>
              <w:t>u</w:t>
            </w:r>
            <w:r w:rsidRPr="005607F5">
              <w:rPr>
                <w:rFonts w:ascii="Times New Roman" w:hAnsi="Times New Roman" w:cs="Times New Roman"/>
              </w:rPr>
              <w:t xml:space="preserve"> užtikrinti galimybę įsigyti besidėvinčias dalis (plaučius, veido odas, spyruokles) </w:t>
            </w:r>
            <w:r w:rsidRPr="00FA7CE3">
              <w:rPr>
                <w:rFonts w:ascii="Times New Roman" w:eastAsia="Times New Roman" w:hAnsi="Times New Roman" w:cs="Times New Roman"/>
                <w:color w:val="FF0000"/>
                <w:sz w:val="18"/>
                <w:szCs w:val="18"/>
                <w:lang w:eastAsia="lt-LT"/>
              </w:rPr>
              <w:t xml:space="preserve">__-------- </w:t>
            </w:r>
            <w:r>
              <w:rPr>
                <w:rFonts w:ascii="Times New Roman" w:eastAsia="Times New Roman" w:hAnsi="Times New Roman" w:cs="Times New Roman"/>
                <w:color w:val="FF0000"/>
                <w:sz w:val="18"/>
                <w:szCs w:val="18"/>
                <w:lang w:eastAsia="lt-LT"/>
              </w:rPr>
              <w:t>metus</w:t>
            </w:r>
            <w:r w:rsidRPr="00FA7CE3">
              <w:rPr>
                <w:rFonts w:ascii="Times New Roman" w:eastAsia="Times New Roman" w:hAnsi="Times New Roman" w:cs="Times New Roman"/>
                <w:color w:val="FF0000"/>
                <w:sz w:val="18"/>
                <w:szCs w:val="18"/>
                <w:lang w:eastAsia="lt-LT"/>
              </w:rPr>
              <w:t xml:space="preserve"> </w:t>
            </w:r>
            <w:r w:rsidRPr="00FA7CE3">
              <w:rPr>
                <w:rFonts w:ascii="Times New Roman" w:eastAsia="Times New Roman" w:hAnsi="Times New Roman" w:cs="Times New Roman"/>
                <w:i/>
                <w:iCs/>
                <w:color w:val="FF0000"/>
                <w:sz w:val="18"/>
                <w:szCs w:val="18"/>
                <w:lang w:eastAsia="lt-LT"/>
              </w:rPr>
              <w:t>(nurodyti konkretų skaičių</w:t>
            </w:r>
            <w:r>
              <w:rPr>
                <w:rFonts w:ascii="Times New Roman" w:eastAsia="Times New Roman" w:hAnsi="Times New Roman" w:cs="Times New Roman"/>
                <w:i/>
                <w:iCs/>
                <w:sz w:val="18"/>
                <w:szCs w:val="18"/>
                <w:lang w:eastAsia="lt-LT"/>
              </w:rPr>
              <w:t>)</w:t>
            </w:r>
            <w:r w:rsidRPr="0024645E">
              <w:rPr>
                <w:rFonts w:ascii="Times New Roman" w:eastAsia="Times New Roman" w:hAnsi="Times New Roman" w:cs="Times New Roman"/>
                <w:b/>
                <w:bCs/>
                <w:color w:val="FF0000"/>
                <w:sz w:val="22"/>
                <w:szCs w:val="22"/>
                <w:lang w:eastAsia="lt-LT"/>
              </w:rPr>
              <w:t xml:space="preserve"> </w:t>
            </w:r>
            <w:r w:rsidR="00764A02" w:rsidRPr="0024645E">
              <w:rPr>
                <w:rFonts w:ascii="Times New Roman" w:eastAsia="Times New Roman" w:hAnsi="Times New Roman" w:cs="Times New Roman"/>
                <w:b/>
                <w:bCs/>
                <w:color w:val="FF0000"/>
                <w:sz w:val="22"/>
                <w:szCs w:val="22"/>
                <w:lang w:eastAsia="lt-LT"/>
              </w:rPr>
              <w:t>[Užpildyti]</w:t>
            </w:r>
          </w:p>
        </w:tc>
      </w:tr>
    </w:tbl>
    <w:p w14:paraId="6ABB113D" w14:textId="3D01D5B1" w:rsidR="001A1C35" w:rsidRPr="00456038" w:rsidRDefault="001A1C35" w:rsidP="00456038">
      <w:pPr>
        <w:tabs>
          <w:tab w:val="num" w:pos="720"/>
          <w:tab w:val="num" w:pos="1440"/>
        </w:tabs>
        <w:spacing w:after="0" w:line="276" w:lineRule="auto"/>
        <w:jc w:val="center"/>
        <w:textAlignment w:val="baseline"/>
        <w:rPr>
          <w:rFonts w:ascii="Times New Roman" w:hAnsi="Times New Roman" w:cs="Times New Roman"/>
          <w:b/>
          <w:bCs/>
          <w:color w:val="FF0000"/>
          <w:sz w:val="22"/>
          <w:szCs w:val="22"/>
          <w:lang w:eastAsia="lt-LT"/>
        </w:rPr>
      </w:pPr>
      <w:bookmarkStart w:id="2" w:name="_Hlk221884714"/>
      <w:r w:rsidRPr="00456038">
        <w:rPr>
          <w:rFonts w:ascii="Times New Roman" w:hAnsi="Times New Roman" w:cs="Times New Roman"/>
          <w:b/>
          <w:bCs/>
          <w:color w:val="FF0000"/>
          <w:sz w:val="22"/>
          <w:szCs w:val="22"/>
          <w:lang w:eastAsia="lt-LT"/>
        </w:rPr>
        <w:t>APLINKOS APSAUGOS REIKALAVIMAI:</w:t>
      </w:r>
    </w:p>
    <w:p w14:paraId="611F40D9" w14:textId="77777777" w:rsidR="001A1C35" w:rsidRPr="00D23EE9" w:rsidRDefault="001A1C35" w:rsidP="001A1C35">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D23EE9">
        <w:rPr>
          <w:rFonts w:ascii="Times New Roman" w:hAnsi="Times New Roman" w:cs="Times New Roman"/>
          <w:sz w:val="22"/>
          <w:szCs w:val="22"/>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bookmarkEnd w:id="2"/>
    <w:p w14:paraId="42C82282" w14:textId="77777777" w:rsidR="00187BEA" w:rsidRPr="004F4879" w:rsidRDefault="00187BEA" w:rsidP="00187BEA">
      <w:pPr>
        <w:tabs>
          <w:tab w:val="num" w:pos="720"/>
          <w:tab w:val="num" w:pos="1440"/>
        </w:tabs>
        <w:spacing w:after="0" w:line="240"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sz w:val="22"/>
          <w:szCs w:val="22"/>
          <w:lang w:eastAsia="lt-LT"/>
        </w:rPr>
        <w:t xml:space="preserve">Vadovaujantis Tvarkos aprašo 4.4.4.4 papunkčiu, pirkimo objektui taikomi šie ilgaamžiškumo ir </w:t>
      </w:r>
      <w:proofErr w:type="spellStart"/>
      <w:r w:rsidRPr="004F4879">
        <w:rPr>
          <w:rFonts w:ascii="Times New Roman" w:hAnsi="Times New Roman" w:cs="Times New Roman"/>
          <w:sz w:val="22"/>
          <w:szCs w:val="22"/>
          <w:lang w:eastAsia="lt-LT"/>
        </w:rPr>
        <w:t>pataisomumo</w:t>
      </w:r>
      <w:proofErr w:type="spellEnd"/>
      <w:r w:rsidRPr="004F4879">
        <w:rPr>
          <w:rFonts w:ascii="Times New Roman" w:hAnsi="Times New Roman" w:cs="Times New Roman"/>
          <w:sz w:val="22"/>
          <w:szCs w:val="22"/>
          <w:lang w:eastAsia="lt-LT"/>
        </w:rPr>
        <w:t xml:space="preserve"> reikalavimai:</w:t>
      </w:r>
    </w:p>
    <w:p w14:paraId="12E0B1C4" w14:textId="77777777" w:rsidR="00187BEA" w:rsidRPr="004F4879" w:rsidRDefault="00187BEA" w:rsidP="00187BEA">
      <w:pPr>
        <w:numPr>
          <w:ilvl w:val="0"/>
          <w:numId w:val="10"/>
        </w:numPr>
        <w:tabs>
          <w:tab w:val="num" w:pos="1440"/>
        </w:tabs>
        <w:spacing w:after="0" w:line="240"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Pagrindiniai komponentai (spyruoklės, veido oda, plaučių imitacijos, baterija) turi būti lengvai keičiami vartotojo lygmeniu arba autorizuoto serviso.</w:t>
      </w:r>
    </w:p>
    <w:p w14:paraId="51106C31" w14:textId="77777777" w:rsidR="00187BEA" w:rsidRPr="004F4879" w:rsidRDefault="00187BEA" w:rsidP="00187BEA">
      <w:pPr>
        <w:numPr>
          <w:ilvl w:val="0"/>
          <w:numId w:val="10"/>
        </w:numPr>
        <w:tabs>
          <w:tab w:val="num" w:pos="1440"/>
        </w:tabs>
        <w:spacing w:after="0" w:line="240"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Tiekėjas įsipareigoja užtikrinti galimybę įsigyti atsargines dalis ne trumpiau kaip </w:t>
      </w:r>
      <w:r w:rsidRPr="004F4879">
        <w:rPr>
          <w:rFonts w:ascii="Times New Roman" w:hAnsi="Times New Roman" w:cs="Times New Roman"/>
          <w:b/>
          <w:bCs/>
          <w:sz w:val="22"/>
          <w:szCs w:val="22"/>
          <w:lang w:eastAsia="lt-LT"/>
        </w:rPr>
        <w:t>5 metus</w:t>
      </w:r>
      <w:r w:rsidRPr="004F4879">
        <w:rPr>
          <w:rFonts w:ascii="Times New Roman" w:hAnsi="Times New Roman" w:cs="Times New Roman"/>
          <w:sz w:val="22"/>
          <w:szCs w:val="22"/>
          <w:lang w:eastAsia="lt-LT"/>
        </w:rPr>
        <w:t> nuo prekės pristatymo dienos.</w:t>
      </w:r>
    </w:p>
    <w:p w14:paraId="648F8D0E" w14:textId="27BA5063" w:rsidR="00F60276" w:rsidRPr="0019051F" w:rsidRDefault="00187BEA" w:rsidP="0019051F">
      <w:pPr>
        <w:pStyle w:val="ListParagraph"/>
        <w:numPr>
          <w:ilvl w:val="0"/>
          <w:numId w:val="10"/>
        </w:numPr>
        <w:tabs>
          <w:tab w:val="num" w:pos="1440"/>
        </w:tabs>
        <w:spacing w:after="0" w:line="276" w:lineRule="auto"/>
        <w:jc w:val="both"/>
        <w:textAlignment w:val="baseline"/>
        <w:rPr>
          <w:rFonts w:ascii="Times New Roman" w:hAnsi="Times New Roman" w:cs="Times New Roman"/>
          <w:b/>
          <w:bCs/>
          <w:color w:val="FF0000"/>
          <w:sz w:val="22"/>
          <w:szCs w:val="22"/>
        </w:rPr>
      </w:pPr>
      <w:r w:rsidRPr="0019051F">
        <w:rPr>
          <w:rFonts w:ascii="Times New Roman" w:hAnsi="Times New Roman" w:cs="Times New Roman"/>
          <w:b/>
          <w:bCs/>
          <w:sz w:val="22"/>
          <w:szCs w:val="22"/>
          <w:lang w:eastAsia="lt-LT"/>
        </w:rPr>
        <w:t>Garantinis laikotarpis:</w:t>
      </w:r>
      <w:r w:rsidRPr="0019051F">
        <w:rPr>
          <w:rFonts w:ascii="Times New Roman" w:hAnsi="Times New Roman" w:cs="Times New Roman"/>
          <w:sz w:val="22"/>
          <w:szCs w:val="22"/>
          <w:lang w:eastAsia="lt-LT"/>
        </w:rPr>
        <w:t> Ne trumpesnis kaip </w:t>
      </w:r>
      <w:r w:rsidRPr="0019051F">
        <w:rPr>
          <w:rFonts w:ascii="Times New Roman" w:hAnsi="Times New Roman" w:cs="Times New Roman"/>
          <w:b/>
          <w:bCs/>
          <w:sz w:val="22"/>
          <w:szCs w:val="22"/>
          <w:lang w:eastAsia="lt-LT"/>
        </w:rPr>
        <w:t>24 mėnesiai</w:t>
      </w:r>
      <w:r w:rsidRPr="0019051F">
        <w:rPr>
          <w:rFonts w:ascii="Times New Roman" w:hAnsi="Times New Roman" w:cs="Times New Roman"/>
          <w:sz w:val="22"/>
          <w:szCs w:val="22"/>
          <w:lang w:eastAsia="lt-LT"/>
        </w:rPr>
        <w:t>.</w:t>
      </w:r>
      <w:r w:rsidR="00F60276" w:rsidRPr="0019051F">
        <w:rPr>
          <w:rFonts w:ascii="Times New Roman" w:hAnsi="Times New Roman" w:cs="Times New Roman"/>
          <w:sz w:val="22"/>
          <w:szCs w:val="22"/>
          <w:lang w:eastAsia="lt-LT"/>
        </w:rPr>
        <w:t xml:space="preserve"> </w:t>
      </w:r>
      <w:r w:rsidR="00F60276" w:rsidRPr="0019051F">
        <w:rPr>
          <w:rFonts w:ascii="Times New Roman" w:hAnsi="Times New Roman" w:cs="Times New Roman"/>
          <w:b/>
          <w:bCs/>
          <w:color w:val="FF0000"/>
          <w:sz w:val="22"/>
          <w:szCs w:val="22"/>
        </w:rPr>
        <w:t>Su pasiūlymu pateikiama laisvos formos tiekėjo deklaracija – 4 priedas.</w:t>
      </w:r>
    </w:p>
    <w:p w14:paraId="7223301E" w14:textId="77777777" w:rsidR="00F60276" w:rsidRPr="00EE0170" w:rsidRDefault="00F60276" w:rsidP="00F60276">
      <w:pPr>
        <w:tabs>
          <w:tab w:val="num" w:pos="1440"/>
        </w:tabs>
        <w:spacing w:after="0" w:line="276" w:lineRule="auto"/>
        <w:jc w:val="both"/>
        <w:textAlignment w:val="baseline"/>
        <w:rPr>
          <w:rFonts w:ascii="Times New Roman" w:hAnsi="Times New Roman" w:cs="Times New Roman"/>
          <w:b/>
          <w:bCs/>
          <w:color w:val="FF0000"/>
        </w:rPr>
      </w:pPr>
    </w:p>
    <w:p w14:paraId="6D0FF81F" w14:textId="77777777" w:rsidR="0019051F" w:rsidRDefault="004B50E1" w:rsidP="00456038">
      <w:pPr>
        <w:spacing w:after="0"/>
        <w:jc w:val="center"/>
        <w:rPr>
          <w:rFonts w:ascii="Times New Roman" w:hAnsi="Times New Roman" w:cs="Times New Roman"/>
          <w:b/>
          <w:sz w:val="22"/>
          <w:szCs w:val="22"/>
          <w:u w:val="single"/>
        </w:rPr>
      </w:pPr>
      <w:bookmarkStart w:id="3" w:name="_Hlk221873446"/>
      <w:r w:rsidRPr="006611DE">
        <w:rPr>
          <w:rFonts w:ascii="Times New Roman" w:hAnsi="Times New Roman" w:cs="Times New Roman"/>
          <w:b/>
          <w:u w:val="single"/>
        </w:rPr>
        <w:t>2 (</w:t>
      </w:r>
      <w:r w:rsidRPr="006611DE">
        <w:rPr>
          <w:rFonts w:ascii="Times New Roman" w:hAnsi="Times New Roman" w:cs="Times New Roman"/>
          <w:b/>
          <w:sz w:val="22"/>
          <w:szCs w:val="22"/>
          <w:u w:val="single"/>
        </w:rPr>
        <w:t>antra) pirkimo objekto dalis</w:t>
      </w:r>
      <w:r w:rsidRPr="006611DE">
        <w:rPr>
          <w:rFonts w:ascii="Times New Roman" w:hAnsi="Times New Roman" w:cs="Times New Roman"/>
          <w:bCs/>
          <w:sz w:val="22"/>
          <w:szCs w:val="22"/>
        </w:rPr>
        <w:t xml:space="preserve"> </w:t>
      </w:r>
      <w:bookmarkStart w:id="4" w:name="_Hlk221885054"/>
      <w:r w:rsidR="00E02415" w:rsidRPr="00E02415">
        <w:rPr>
          <w:rFonts w:ascii="Times New Roman" w:hAnsi="Times New Roman" w:cs="Times New Roman"/>
          <w:b/>
          <w:sz w:val="22"/>
          <w:szCs w:val="22"/>
          <w:u w:val="single"/>
        </w:rPr>
        <w:t xml:space="preserve">Transportavimo kėdė </w:t>
      </w:r>
      <w:bookmarkEnd w:id="4"/>
    </w:p>
    <w:p w14:paraId="5C507552" w14:textId="40B14E27" w:rsidR="004B50E1" w:rsidRPr="009E6462" w:rsidRDefault="004B50E1" w:rsidP="00456038">
      <w:pPr>
        <w:spacing w:after="0"/>
        <w:jc w:val="center"/>
        <w:rPr>
          <w:rFonts w:ascii="Times New Roman" w:hAnsi="Times New Roman" w:cs="Times New Roman"/>
          <w:b/>
          <w:u w:val="single"/>
        </w:rPr>
      </w:pPr>
      <w:r w:rsidRPr="006611DE">
        <w:rPr>
          <w:rFonts w:ascii="Times New Roman" w:hAnsi="Times New Roman" w:cs="Times New Roman"/>
          <w:bCs/>
          <w:sz w:val="22"/>
          <w:szCs w:val="22"/>
        </w:rPr>
        <w:t>(</w:t>
      </w:r>
      <w:r w:rsidRPr="006611DE">
        <w:rPr>
          <w:rFonts w:ascii="Times New Roman" w:hAnsi="Times New Roman" w:cs="Times New Roman"/>
          <w:bCs/>
          <w:i/>
          <w:iCs/>
          <w:color w:val="FF0000"/>
          <w:sz w:val="22"/>
          <w:szCs w:val="22"/>
          <w:u w:val="single"/>
        </w:rPr>
        <w:t>jeigu pasiūlymas šiai pirkimo daliai neteikiamas, tiekėjas gali panaikinti lentelę)</w:t>
      </w:r>
    </w:p>
    <w:tbl>
      <w:tblPr>
        <w:tblStyle w:val="TableGrid"/>
        <w:tblW w:w="9628" w:type="dxa"/>
        <w:tblLayout w:type="fixed"/>
        <w:tblLook w:val="04A0" w:firstRow="1" w:lastRow="0" w:firstColumn="1" w:lastColumn="0" w:noHBand="0" w:noVBand="1"/>
      </w:tblPr>
      <w:tblGrid>
        <w:gridCol w:w="1129"/>
        <w:gridCol w:w="1418"/>
        <w:gridCol w:w="4250"/>
        <w:gridCol w:w="2831"/>
      </w:tblGrid>
      <w:tr w:rsidR="004B50E1" w:rsidRPr="006611DE" w14:paraId="659A0F74" w14:textId="77777777" w:rsidTr="003A0D57">
        <w:trPr>
          <w:trHeight w:val="300"/>
        </w:trPr>
        <w:tc>
          <w:tcPr>
            <w:tcW w:w="1129" w:type="dxa"/>
            <w:shd w:val="clear" w:color="auto" w:fill="D9D9D9" w:themeFill="background1" w:themeFillShade="D9"/>
          </w:tcPr>
          <w:p w14:paraId="7B245CD8" w14:textId="77777777" w:rsidR="004B50E1" w:rsidRPr="006611DE" w:rsidRDefault="004B50E1" w:rsidP="00DD157F">
            <w:pPr>
              <w:rPr>
                <w:rFonts w:ascii="Times New Roman" w:hAnsi="Times New Roman" w:cs="Times New Roman"/>
                <w:b/>
                <w:bCs/>
                <w:sz w:val="20"/>
                <w:szCs w:val="20"/>
              </w:rPr>
            </w:pPr>
            <w:r w:rsidRPr="006611DE">
              <w:rPr>
                <w:rFonts w:ascii="Times New Roman" w:hAnsi="Times New Roman" w:cs="Times New Roman"/>
                <w:b/>
                <w:bCs/>
                <w:sz w:val="20"/>
                <w:szCs w:val="20"/>
              </w:rPr>
              <w:t>Eil. Nr.</w:t>
            </w:r>
          </w:p>
        </w:tc>
        <w:tc>
          <w:tcPr>
            <w:tcW w:w="1418" w:type="dxa"/>
            <w:shd w:val="clear" w:color="auto" w:fill="D9D9D9" w:themeFill="background1" w:themeFillShade="D9"/>
          </w:tcPr>
          <w:p w14:paraId="3D0ABF95" w14:textId="77777777" w:rsidR="004B50E1" w:rsidRPr="006611DE" w:rsidRDefault="004B50E1" w:rsidP="00DD157F">
            <w:pPr>
              <w:rPr>
                <w:rFonts w:ascii="Times New Roman" w:eastAsia="Times New Roman" w:hAnsi="Times New Roman" w:cs="Times New Roman"/>
                <w:b/>
                <w:bCs/>
                <w:color w:val="000000"/>
                <w:sz w:val="20"/>
                <w:szCs w:val="20"/>
                <w:lang w:eastAsia="lt-LT"/>
              </w:rPr>
            </w:pPr>
            <w:r w:rsidRPr="006611DE">
              <w:rPr>
                <w:rFonts w:ascii="Times New Roman" w:hAnsi="Times New Roman" w:cs="Times New Roman"/>
                <w:b/>
                <w:bCs/>
                <w:sz w:val="20"/>
                <w:szCs w:val="20"/>
              </w:rPr>
              <w:t>Parametrai</w:t>
            </w:r>
          </w:p>
        </w:tc>
        <w:tc>
          <w:tcPr>
            <w:tcW w:w="4250" w:type="dxa"/>
            <w:shd w:val="clear" w:color="auto" w:fill="D9D9D9" w:themeFill="background1" w:themeFillShade="D9"/>
          </w:tcPr>
          <w:p w14:paraId="60648D5F" w14:textId="77777777" w:rsidR="004B50E1" w:rsidRPr="006611DE" w:rsidRDefault="004B50E1" w:rsidP="00DD157F">
            <w:pPr>
              <w:rPr>
                <w:rFonts w:ascii="Times New Roman" w:eastAsia="Times New Roman" w:hAnsi="Times New Roman" w:cs="Times New Roman"/>
                <w:color w:val="000000"/>
                <w:sz w:val="20"/>
                <w:szCs w:val="20"/>
                <w:lang w:eastAsia="lt-LT"/>
              </w:rPr>
            </w:pPr>
            <w:r w:rsidRPr="006611DE">
              <w:rPr>
                <w:rFonts w:ascii="Times New Roman" w:hAnsi="Times New Roman" w:cs="Times New Roman"/>
                <w:b/>
                <w:bCs/>
                <w:sz w:val="20"/>
                <w:szCs w:val="20"/>
              </w:rPr>
              <w:t>Reikalaujamo parametro reikšmė</w:t>
            </w:r>
          </w:p>
        </w:tc>
        <w:tc>
          <w:tcPr>
            <w:tcW w:w="2831" w:type="dxa"/>
            <w:shd w:val="clear" w:color="auto" w:fill="D9D9D9" w:themeFill="background1" w:themeFillShade="D9"/>
          </w:tcPr>
          <w:p w14:paraId="0C9051FA" w14:textId="77777777" w:rsidR="004B50E1" w:rsidRPr="006611DE" w:rsidRDefault="004B50E1" w:rsidP="00DD157F">
            <w:pPr>
              <w:spacing w:after="120"/>
              <w:ind w:left="28" w:right="60"/>
              <w:jc w:val="center"/>
              <w:rPr>
                <w:rFonts w:ascii="Times New Roman" w:eastAsia="Times New Roman" w:hAnsi="Times New Roman" w:cs="Times New Roman"/>
                <w:b/>
                <w:bCs/>
                <w:i/>
                <w:iCs/>
                <w:sz w:val="20"/>
                <w:szCs w:val="20"/>
                <w:lang w:eastAsia="lt-LT"/>
              </w:rPr>
            </w:pPr>
            <w:r w:rsidRPr="006611DE">
              <w:rPr>
                <w:rFonts w:ascii="Times New Roman" w:eastAsia="Times New Roman" w:hAnsi="Times New Roman" w:cs="Times New Roman"/>
                <w:b/>
                <w:bCs/>
                <w:i/>
                <w:iCs/>
                <w:sz w:val="20"/>
                <w:szCs w:val="20"/>
                <w:lang w:eastAsia="lt-LT"/>
              </w:rPr>
              <w:t>Tiekėjo siūlomų prekių techninės charakteristikos</w:t>
            </w:r>
          </w:p>
          <w:p w14:paraId="17A59CD8" w14:textId="77777777" w:rsidR="004B50E1" w:rsidRPr="006611DE" w:rsidRDefault="004B50E1" w:rsidP="00DD157F">
            <w:pPr>
              <w:spacing w:after="120"/>
              <w:ind w:left="28" w:right="60"/>
              <w:jc w:val="center"/>
              <w:rPr>
                <w:rFonts w:ascii="Times New Roman" w:eastAsia="Times New Roman" w:hAnsi="Times New Roman" w:cs="Times New Roman"/>
                <w:i/>
                <w:iCs/>
                <w:sz w:val="20"/>
                <w:szCs w:val="20"/>
                <w:lang w:eastAsia="lt-LT"/>
              </w:rPr>
            </w:pPr>
            <w:r w:rsidRPr="006611DE">
              <w:rPr>
                <w:rFonts w:ascii="Times New Roman" w:eastAsia="Times New Roman" w:hAnsi="Times New Roman" w:cs="Times New Roman"/>
                <w:i/>
                <w:iCs/>
                <w:sz w:val="20"/>
                <w:szCs w:val="20"/>
                <w:lang w:eastAsia="lt-LT"/>
              </w:rPr>
              <w:t xml:space="preserve">(Šioje skiltyje tiekėjas įrašo konkrečias charakteristikas, nepalikdamas </w:t>
            </w:r>
            <w:r w:rsidRPr="006611DE">
              <w:rPr>
                <w:rFonts w:ascii="Times New Roman" w:eastAsia="Times New Roman" w:hAnsi="Times New Roman" w:cs="Times New Roman"/>
                <w:b/>
                <w:bCs/>
                <w:i/>
                <w:iCs/>
                <w:sz w:val="20"/>
                <w:szCs w:val="20"/>
                <w:lang w:eastAsia="lt-LT"/>
              </w:rPr>
              <w:t>„ne mažiau“, „ne daugiau“, „ne platesniame“, „±“, „ne anksčiau“, „ne ilgiau“</w:t>
            </w:r>
            <w:r w:rsidRPr="006611DE">
              <w:rPr>
                <w:rFonts w:ascii="Times New Roman" w:eastAsia="Times New Roman" w:hAnsi="Times New Roman" w:cs="Times New Roman"/>
                <w:i/>
                <w:iCs/>
                <w:sz w:val="20"/>
                <w:szCs w:val="20"/>
                <w:lang w:eastAsia="lt-LT"/>
              </w:rPr>
              <w:t xml:space="preserve"> ir pan., nepalieka sąvokos </w:t>
            </w:r>
            <w:r w:rsidRPr="006611DE">
              <w:rPr>
                <w:rFonts w:ascii="Times New Roman" w:eastAsia="Times New Roman" w:hAnsi="Times New Roman" w:cs="Times New Roman"/>
                <w:b/>
                <w:bCs/>
                <w:i/>
                <w:iCs/>
                <w:sz w:val="20"/>
                <w:szCs w:val="20"/>
                <w:lang w:eastAsia="lt-LT"/>
              </w:rPr>
              <w:t>„arba lygiavertis“</w:t>
            </w:r>
            <w:r w:rsidRPr="006611DE">
              <w:rPr>
                <w:rFonts w:ascii="Times New Roman" w:eastAsia="Times New Roman" w:hAnsi="Times New Roman" w:cs="Times New Roman"/>
                <w:i/>
                <w:iCs/>
                <w:sz w:val="20"/>
                <w:szCs w:val="20"/>
                <w:lang w:eastAsia="lt-LT"/>
              </w:rPr>
              <w:t>)</w:t>
            </w:r>
          </w:p>
          <w:p w14:paraId="477EC6B6" w14:textId="77777777" w:rsidR="004B50E1" w:rsidRPr="006611DE" w:rsidRDefault="004B50E1" w:rsidP="00DD157F">
            <w:pPr>
              <w:jc w:val="center"/>
              <w:rPr>
                <w:rFonts w:ascii="Times New Roman" w:eastAsia="Times New Roman" w:hAnsi="Times New Roman" w:cs="Times New Roman"/>
                <w:color w:val="000000"/>
                <w:sz w:val="20"/>
                <w:szCs w:val="20"/>
                <w:lang w:eastAsia="lt-LT"/>
              </w:rPr>
            </w:pPr>
            <w:r w:rsidRPr="006611DE">
              <w:rPr>
                <w:rFonts w:ascii="Times New Roman" w:eastAsia="Times New Roman" w:hAnsi="Times New Roman" w:cs="Times New Roman"/>
                <w:b/>
                <w:color w:val="FF0000"/>
                <w:sz w:val="20"/>
                <w:szCs w:val="20"/>
                <w:lang w:eastAsia="lt-LT"/>
              </w:rPr>
              <w:lastRenderedPageBreak/>
              <w:t>(stulpelį pildo tiekėjas)</w:t>
            </w:r>
          </w:p>
        </w:tc>
      </w:tr>
      <w:tr w:rsidR="004B50E1" w:rsidRPr="006611DE" w14:paraId="68BE0706" w14:textId="77777777" w:rsidTr="003A0D57">
        <w:trPr>
          <w:trHeight w:val="300"/>
        </w:trPr>
        <w:tc>
          <w:tcPr>
            <w:tcW w:w="1129" w:type="dxa"/>
            <w:shd w:val="clear" w:color="auto" w:fill="D9D9D9" w:themeFill="background1" w:themeFillShade="D9"/>
          </w:tcPr>
          <w:p w14:paraId="624FBF16" w14:textId="77777777" w:rsidR="004B50E1" w:rsidRPr="006611DE" w:rsidRDefault="004B50E1" w:rsidP="00DD157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lastRenderedPageBreak/>
              <w:t>1</w:t>
            </w:r>
          </w:p>
        </w:tc>
        <w:tc>
          <w:tcPr>
            <w:tcW w:w="1418" w:type="dxa"/>
            <w:shd w:val="clear" w:color="auto" w:fill="D9D9D9" w:themeFill="background1" w:themeFillShade="D9"/>
          </w:tcPr>
          <w:p w14:paraId="2862A90D" w14:textId="77777777" w:rsidR="004B50E1" w:rsidRPr="006611DE" w:rsidRDefault="004B50E1" w:rsidP="00DD157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2</w:t>
            </w:r>
          </w:p>
        </w:tc>
        <w:tc>
          <w:tcPr>
            <w:tcW w:w="4250" w:type="dxa"/>
            <w:shd w:val="clear" w:color="auto" w:fill="D9D9D9" w:themeFill="background1" w:themeFillShade="D9"/>
          </w:tcPr>
          <w:p w14:paraId="6BFC2D70" w14:textId="77777777" w:rsidR="004B50E1" w:rsidRPr="006611DE" w:rsidRDefault="004B50E1" w:rsidP="00DD157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3</w:t>
            </w:r>
          </w:p>
        </w:tc>
        <w:tc>
          <w:tcPr>
            <w:tcW w:w="2831" w:type="dxa"/>
            <w:shd w:val="clear" w:color="auto" w:fill="D9D9D9" w:themeFill="background1" w:themeFillShade="D9"/>
          </w:tcPr>
          <w:p w14:paraId="44681A19" w14:textId="77777777" w:rsidR="004B50E1" w:rsidRPr="006611DE" w:rsidRDefault="004B50E1" w:rsidP="00DD157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4</w:t>
            </w:r>
          </w:p>
        </w:tc>
      </w:tr>
      <w:tr w:rsidR="004B50E1" w:rsidRPr="006611DE" w14:paraId="3F6F87AB" w14:textId="77777777" w:rsidTr="00311788">
        <w:tc>
          <w:tcPr>
            <w:tcW w:w="9628" w:type="dxa"/>
            <w:gridSpan w:val="4"/>
          </w:tcPr>
          <w:p w14:paraId="3CE1D9DB" w14:textId="7EA50144" w:rsidR="004B50E1" w:rsidRPr="00187BEA" w:rsidRDefault="00187BEA" w:rsidP="00565606">
            <w:pPr>
              <w:pStyle w:val="NormalWeb"/>
              <w:shd w:val="clear" w:color="auto" w:fill="FFFFFF"/>
              <w:jc w:val="both"/>
              <w:rPr>
                <w:b/>
                <w:color w:val="000000"/>
                <w:sz w:val="20"/>
                <w:szCs w:val="20"/>
                <w:shd w:val="clear" w:color="auto" w:fill="FFFFFF"/>
              </w:rPr>
            </w:pPr>
            <w:r w:rsidRPr="009A3079">
              <w:rPr>
                <w:b/>
                <w:color w:val="000000"/>
                <w:shd w:val="clear" w:color="auto" w:fill="FFFFFF"/>
              </w:rPr>
              <w:t>Transportavimo k</w:t>
            </w:r>
            <w:r w:rsidR="00E02415" w:rsidRPr="009A3079">
              <w:rPr>
                <w:b/>
                <w:color w:val="000000"/>
                <w:shd w:val="clear" w:color="auto" w:fill="FFFFFF"/>
              </w:rPr>
              <w:t>ėdė su mechaniniais vikšrais be porankių skirta pacientų transportavimui sėdint į greitosios pagalbos automobilį</w:t>
            </w:r>
            <w:r w:rsidR="00565606" w:rsidRPr="009A3079">
              <w:rPr>
                <w:b/>
                <w:color w:val="000000"/>
                <w:shd w:val="clear" w:color="auto" w:fill="FFFFFF"/>
              </w:rPr>
              <w:t>.</w:t>
            </w:r>
            <w:r w:rsidRPr="009A3079">
              <w:rPr>
                <w:b/>
                <w:color w:val="000000"/>
                <w:shd w:val="clear" w:color="auto" w:fill="FFFFFF"/>
              </w:rPr>
              <w:t xml:space="preserve"> </w:t>
            </w:r>
            <w:r w:rsidR="00565606" w:rsidRPr="009A3079">
              <w:rPr>
                <w:b/>
                <w:color w:val="000000"/>
                <w:shd w:val="clear" w:color="auto" w:fill="FFFFFF"/>
              </w:rPr>
              <w:t xml:space="preserve">1 </w:t>
            </w:r>
            <w:r w:rsidR="0040328B" w:rsidRPr="009A3079">
              <w:rPr>
                <w:b/>
                <w:color w:val="000000"/>
                <w:shd w:val="clear" w:color="auto" w:fill="FFFFFF"/>
              </w:rPr>
              <w:t>kompl</w:t>
            </w:r>
            <w:r w:rsidR="009A3079" w:rsidRPr="009A3079">
              <w:rPr>
                <w:b/>
                <w:color w:val="000000"/>
                <w:shd w:val="clear" w:color="auto" w:fill="FFFFFF"/>
              </w:rPr>
              <w:t>ektas</w:t>
            </w:r>
            <w:r w:rsidR="0040328B">
              <w:rPr>
                <w:b/>
                <w:color w:val="000000"/>
                <w:sz w:val="20"/>
                <w:szCs w:val="20"/>
                <w:shd w:val="clear" w:color="auto" w:fill="FFFFFF"/>
              </w:rPr>
              <w:t>.</w:t>
            </w:r>
          </w:p>
        </w:tc>
      </w:tr>
      <w:tr w:rsidR="00764A02" w:rsidRPr="006611DE" w14:paraId="692AF442" w14:textId="77777777" w:rsidTr="003A0D57">
        <w:tc>
          <w:tcPr>
            <w:tcW w:w="1129" w:type="dxa"/>
          </w:tcPr>
          <w:p w14:paraId="516C34C1" w14:textId="0F6105D0"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3F30BAD0" w14:textId="7B0366D8"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Paskirtis ir sauga</w:t>
            </w:r>
          </w:p>
        </w:tc>
        <w:tc>
          <w:tcPr>
            <w:tcW w:w="4250" w:type="dxa"/>
          </w:tcPr>
          <w:p w14:paraId="4B7B95AE" w14:textId="5FCDED8A" w:rsidR="00764A02" w:rsidRPr="009B45CC" w:rsidRDefault="00764A02" w:rsidP="00764A02">
            <w:pPr>
              <w:jc w:val="both"/>
              <w:rPr>
                <w:rFonts w:ascii="Times New Roman" w:hAnsi="Times New Roman" w:cs="Times New Roman"/>
                <w:sz w:val="22"/>
                <w:szCs w:val="22"/>
              </w:rPr>
            </w:pPr>
            <w:r w:rsidRPr="009B45CC">
              <w:rPr>
                <w:rFonts w:ascii="Times New Roman" w:hAnsi="Times New Roman" w:cs="Times New Roman"/>
              </w:rPr>
              <w:t xml:space="preserve">Kėdė su mechaniniais vikšrais, skirta pacientų transportavimui sėdint laiptais ir lygiais paviršiais, tinkama naudoti greitosios pagalbos automobiliuose. </w:t>
            </w:r>
            <w:r w:rsidR="00727262" w:rsidRPr="009B45CC">
              <w:rPr>
                <w:rFonts w:ascii="Times New Roman" w:hAnsi="Times New Roman" w:cs="Times New Roman"/>
              </w:rPr>
              <w:t>Kartu su pasiūlymu privaloma pateikti žymėjimą CE ženklu.</w:t>
            </w:r>
          </w:p>
        </w:tc>
        <w:tc>
          <w:tcPr>
            <w:tcW w:w="2831" w:type="dxa"/>
          </w:tcPr>
          <w:p w14:paraId="5F29FF10" w14:textId="565D06AE" w:rsidR="00764A02" w:rsidRPr="009B45CC" w:rsidRDefault="00764A02" w:rsidP="00764A02">
            <w:pPr>
              <w:jc w:val="center"/>
              <w:rPr>
                <w:rFonts w:ascii="Times New Roman" w:hAnsi="Times New Roman" w:cs="Times New Roman"/>
                <w:sz w:val="22"/>
                <w:szCs w:val="22"/>
              </w:rPr>
            </w:pPr>
            <w:r w:rsidRPr="009B45CC">
              <w:rPr>
                <w:rFonts w:ascii="Times New Roman" w:eastAsia="Times New Roman" w:hAnsi="Times New Roman" w:cs="Times New Roman"/>
                <w:b/>
                <w:bCs/>
                <w:sz w:val="22"/>
                <w:szCs w:val="22"/>
                <w:lang w:eastAsia="lt-LT"/>
              </w:rPr>
              <w:t>[Užpildyti]</w:t>
            </w:r>
          </w:p>
        </w:tc>
      </w:tr>
      <w:tr w:rsidR="00727262" w:rsidRPr="006611DE" w14:paraId="31162851" w14:textId="77777777" w:rsidTr="00260A28">
        <w:tc>
          <w:tcPr>
            <w:tcW w:w="1129" w:type="dxa"/>
          </w:tcPr>
          <w:p w14:paraId="1EE0DDA3" w14:textId="77777777" w:rsidR="00727262" w:rsidRPr="00484801" w:rsidRDefault="00727262" w:rsidP="00727262">
            <w:pPr>
              <w:pStyle w:val="ListParagraph"/>
              <w:numPr>
                <w:ilvl w:val="0"/>
                <w:numId w:val="3"/>
              </w:num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A36B44" w14:textId="5CBAAB57" w:rsidR="00727262" w:rsidRPr="00727262" w:rsidRDefault="00727262" w:rsidP="00727262">
            <w:pPr>
              <w:rPr>
                <w:rFonts w:ascii="Times New Roman" w:hAnsi="Times New Roman" w:cs="Times New Roman"/>
                <w:color w:val="00B0F0"/>
              </w:rPr>
            </w:pPr>
            <w:r w:rsidRPr="009B45CC">
              <w:rPr>
                <w:rFonts w:ascii="Times New Roman" w:eastAsia="Times New Roman" w:hAnsi="Times New Roman" w:cs="Times New Roman"/>
                <w:sz w:val="22"/>
                <w:szCs w:val="22"/>
                <w:lang w:eastAsia="lt-LT"/>
              </w:rPr>
              <w:t>Kartu su įranga pateikiami dokumentai:</w:t>
            </w:r>
          </w:p>
        </w:tc>
        <w:tc>
          <w:tcPr>
            <w:tcW w:w="4250" w:type="dxa"/>
            <w:tcBorders>
              <w:top w:val="single" w:sz="4" w:space="0" w:color="auto"/>
              <w:left w:val="nil"/>
              <w:bottom w:val="single" w:sz="4" w:space="0" w:color="auto"/>
              <w:right w:val="single" w:sz="4" w:space="0" w:color="auto"/>
            </w:tcBorders>
            <w:shd w:val="clear" w:color="auto" w:fill="auto"/>
          </w:tcPr>
          <w:p w14:paraId="1F56DA42" w14:textId="004C2331" w:rsidR="00727262" w:rsidRPr="009B45CC" w:rsidRDefault="00727262" w:rsidP="00727262">
            <w:pPr>
              <w:jc w:val="both"/>
              <w:rPr>
                <w:rFonts w:ascii="Times New Roman" w:hAnsi="Times New Roman" w:cs="Times New Roman"/>
              </w:rPr>
            </w:pPr>
            <w:r w:rsidRPr="009B45CC">
              <w:rPr>
                <w:rFonts w:ascii="Times New Roman" w:eastAsia="Times New Roman" w:hAnsi="Times New Roman" w:cs="Times New Roman"/>
                <w:bCs/>
                <w:sz w:val="22"/>
                <w:szCs w:val="22"/>
                <w:lang w:eastAsia="lt-LT"/>
              </w:rPr>
              <w:t xml:space="preserve">Būtina pateikti visus dokumentus: </w:t>
            </w:r>
            <w:r w:rsidRPr="009B45CC">
              <w:rPr>
                <w:rFonts w:ascii="Times New Roman" w:hAnsi="Times New Roman" w:cs="Times New Roman"/>
                <w:bCs/>
                <w:sz w:val="22"/>
                <w:szCs w:val="22"/>
              </w:rPr>
              <w:t>Gamintojo atitikties deklaracija su vertimu į lietuvių kalbą,</w:t>
            </w:r>
            <w:r w:rsidRPr="009B45CC">
              <w:rPr>
                <w:rFonts w:ascii="Times New Roman" w:hAnsi="Times New Roman" w:cs="Times New Roman"/>
                <w:b/>
                <w:bCs/>
                <w:sz w:val="22"/>
                <w:szCs w:val="22"/>
              </w:rPr>
              <w:t xml:space="preserve"> </w:t>
            </w:r>
            <w:r w:rsidRPr="009B45CC">
              <w:rPr>
                <w:rFonts w:ascii="Times New Roman" w:hAnsi="Times New Roman" w:cs="Times New Roman"/>
                <w:bCs/>
                <w:sz w:val="22"/>
                <w:szCs w:val="22"/>
              </w:rPr>
              <w:t>gamintojo techninė specifikacija kartu su tiekėjo patvirtintu vertimu į lietuvių kalbą.</w:t>
            </w:r>
          </w:p>
        </w:tc>
        <w:tc>
          <w:tcPr>
            <w:tcW w:w="2831" w:type="dxa"/>
            <w:tcBorders>
              <w:top w:val="single" w:sz="4" w:space="0" w:color="auto"/>
              <w:left w:val="nil"/>
              <w:bottom w:val="single" w:sz="4" w:space="0" w:color="auto"/>
              <w:right w:val="single" w:sz="4" w:space="0" w:color="auto"/>
            </w:tcBorders>
          </w:tcPr>
          <w:p w14:paraId="61FFE58C" w14:textId="03EEC893" w:rsidR="00727262" w:rsidRPr="009B45CC" w:rsidRDefault="00727262" w:rsidP="00727262">
            <w:pPr>
              <w:jc w:val="center"/>
              <w:rPr>
                <w:rFonts w:ascii="Times New Roman" w:eastAsia="Times New Roman" w:hAnsi="Times New Roman" w:cs="Times New Roman"/>
                <w:b/>
                <w:bCs/>
                <w:sz w:val="22"/>
                <w:szCs w:val="22"/>
                <w:lang w:eastAsia="lt-LT"/>
              </w:rPr>
            </w:pPr>
            <w:r w:rsidRPr="009B45CC">
              <w:rPr>
                <w:rFonts w:ascii="Times New Roman" w:hAnsi="Times New Roman" w:cs="Times New Roman"/>
                <w:i/>
                <w:iCs/>
                <w:sz w:val="22"/>
                <w:szCs w:val="22"/>
              </w:rPr>
              <w:t>Pateikta:</w:t>
            </w:r>
            <w:r w:rsidRPr="009B45CC">
              <w:rPr>
                <w:rFonts w:ascii="Times New Roman" w:hAnsi="Times New Roman" w:cs="Times New Roman"/>
                <w:b/>
                <w:i/>
                <w:iCs/>
                <w:sz w:val="22"/>
                <w:szCs w:val="22"/>
              </w:rPr>
              <w:t xml:space="preserve"> </w:t>
            </w:r>
            <w:r w:rsidRPr="009B45CC">
              <w:rPr>
                <w:rFonts w:ascii="Times New Roman" w:eastAsia="Times New Roman" w:hAnsi="Times New Roman" w:cs="Times New Roman"/>
                <w:i/>
                <w:iCs/>
                <w:sz w:val="22"/>
                <w:szCs w:val="22"/>
                <w:lang w:eastAsia="lt-LT"/>
              </w:rPr>
              <w:t xml:space="preserve">(Kartu su įranga bus pateikiami dokumentai: </w:t>
            </w:r>
            <w:r w:rsidRPr="009B45CC">
              <w:rPr>
                <w:rFonts w:ascii="Times New Roman" w:hAnsi="Times New Roman" w:cs="Times New Roman"/>
                <w:i/>
                <w:iCs/>
                <w:sz w:val="22"/>
                <w:szCs w:val="22"/>
              </w:rPr>
              <w:t>gamintojo atitikties deklaracija su vertimu į lietuvių kalbą,</w:t>
            </w:r>
            <w:r w:rsidRPr="009B45CC">
              <w:t xml:space="preserve"> </w:t>
            </w:r>
            <w:r w:rsidRPr="009B45CC">
              <w:rPr>
                <w:rFonts w:ascii="Times New Roman" w:hAnsi="Times New Roman" w:cs="Times New Roman"/>
                <w:i/>
                <w:iCs/>
                <w:sz w:val="22"/>
                <w:szCs w:val="22"/>
              </w:rPr>
              <w:t xml:space="preserve">gamintojo techninė specifikacija kartu su tiekėjo patvirtintu vertimu į lietuvių kalbą. </w:t>
            </w:r>
            <w:r w:rsidRPr="009B45CC">
              <w:rPr>
                <w:rFonts w:ascii="Times New Roman" w:eastAsia="Times New Roman" w:hAnsi="Times New Roman" w:cs="Times New Roman"/>
                <w:i/>
                <w:iCs/>
                <w:sz w:val="22"/>
                <w:szCs w:val="22"/>
                <w:lang w:eastAsia="lt-LT"/>
              </w:rPr>
              <w:t>)</w:t>
            </w:r>
          </w:p>
        </w:tc>
      </w:tr>
      <w:tr w:rsidR="00764A02" w:rsidRPr="006611DE" w14:paraId="7BAD4E90" w14:textId="77777777" w:rsidTr="003A0D57">
        <w:tc>
          <w:tcPr>
            <w:tcW w:w="1129" w:type="dxa"/>
          </w:tcPr>
          <w:p w14:paraId="1E2D1F1E" w14:textId="6A49F492"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440F7274" w14:textId="4B6B2B57"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Atitiktis MDR</w:t>
            </w:r>
          </w:p>
        </w:tc>
        <w:tc>
          <w:tcPr>
            <w:tcW w:w="4250" w:type="dxa"/>
          </w:tcPr>
          <w:p w14:paraId="1FA69A98" w14:textId="4B6AFB88" w:rsidR="00764A02" w:rsidRPr="00484801" w:rsidRDefault="00764A02" w:rsidP="00764A02">
            <w:pPr>
              <w:jc w:val="both"/>
              <w:rPr>
                <w:rFonts w:ascii="Times New Roman" w:hAnsi="Times New Roman" w:cs="Times New Roman"/>
                <w:sz w:val="22"/>
                <w:szCs w:val="22"/>
              </w:rPr>
            </w:pPr>
            <w:r w:rsidRPr="00484801">
              <w:rPr>
                <w:rFonts w:ascii="Times New Roman" w:hAnsi="Times New Roman" w:cs="Times New Roman"/>
              </w:rPr>
              <w:t>Prekė turi atitikti Reglamentą (ES) 2017/745 (MDR) (I klasės medicinos prietaisas).</w:t>
            </w:r>
            <w:r>
              <w:rPr>
                <w:rFonts w:ascii="Times New Roman" w:hAnsi="Times New Roman" w:cs="Times New Roman"/>
              </w:rPr>
              <w:t xml:space="preserve"> </w:t>
            </w:r>
          </w:p>
        </w:tc>
        <w:tc>
          <w:tcPr>
            <w:tcW w:w="2831" w:type="dxa"/>
          </w:tcPr>
          <w:p w14:paraId="55857383" w14:textId="49D62C35"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101D95E3" w14:textId="77777777" w:rsidTr="003A0D57">
        <w:tc>
          <w:tcPr>
            <w:tcW w:w="1129" w:type="dxa"/>
          </w:tcPr>
          <w:p w14:paraId="52C83B34" w14:textId="3D53CD95"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66941F6B" w14:textId="051D8937"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Atitiktis standartams</w:t>
            </w:r>
          </w:p>
        </w:tc>
        <w:tc>
          <w:tcPr>
            <w:tcW w:w="4250" w:type="dxa"/>
          </w:tcPr>
          <w:p w14:paraId="5B862A6E" w14:textId="194A7517" w:rsidR="00764A02" w:rsidRPr="00484801" w:rsidRDefault="00764A02" w:rsidP="00764A02">
            <w:pPr>
              <w:jc w:val="both"/>
              <w:rPr>
                <w:rFonts w:ascii="Times New Roman" w:hAnsi="Times New Roman" w:cs="Times New Roman"/>
                <w:sz w:val="22"/>
                <w:szCs w:val="22"/>
              </w:rPr>
            </w:pPr>
            <w:r w:rsidRPr="00484801">
              <w:rPr>
                <w:rFonts w:ascii="Times New Roman" w:hAnsi="Times New Roman" w:cs="Times New Roman"/>
              </w:rPr>
              <w:t>Atitiktis EN 1865-1 (pacientų transportavimo įranga) ir EN 1789 (sauga greitosios pagalbos automobilyje) arba lygiaverčiams standartams.</w:t>
            </w:r>
            <w:r>
              <w:t xml:space="preserve"> </w:t>
            </w:r>
            <w:r w:rsidRPr="00484801">
              <w:rPr>
                <w:rFonts w:ascii="Times New Roman" w:hAnsi="Times New Roman" w:cs="Times New Roman"/>
              </w:rPr>
              <w:t xml:space="preserve">Įrodantis dokumentas: </w:t>
            </w:r>
          </w:p>
        </w:tc>
        <w:tc>
          <w:tcPr>
            <w:tcW w:w="2831" w:type="dxa"/>
          </w:tcPr>
          <w:p w14:paraId="4516A0A4" w14:textId="386AD5C8"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39448045" w14:textId="77777777" w:rsidTr="003A0D57">
        <w:tc>
          <w:tcPr>
            <w:tcW w:w="1129" w:type="dxa"/>
          </w:tcPr>
          <w:p w14:paraId="15E44131" w14:textId="29955534" w:rsidR="00764A02" w:rsidRPr="00484801" w:rsidRDefault="00764A02" w:rsidP="00764A02">
            <w:pPr>
              <w:pStyle w:val="ListParagraph"/>
              <w:numPr>
                <w:ilvl w:val="0"/>
                <w:numId w:val="3"/>
              </w:numPr>
              <w:rPr>
                <w:rFonts w:ascii="Times New Roman" w:hAnsi="Times New Roman" w:cs="Times New Roman"/>
                <w:b/>
                <w:bCs/>
                <w:sz w:val="20"/>
                <w:szCs w:val="20"/>
              </w:rPr>
            </w:pPr>
          </w:p>
        </w:tc>
        <w:tc>
          <w:tcPr>
            <w:tcW w:w="1418" w:type="dxa"/>
          </w:tcPr>
          <w:p w14:paraId="70A5B550" w14:textId="12AF0F5F"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Konstrukcija ir svoris</w:t>
            </w:r>
          </w:p>
        </w:tc>
        <w:tc>
          <w:tcPr>
            <w:tcW w:w="4250" w:type="dxa"/>
          </w:tcPr>
          <w:p w14:paraId="2029A6F7" w14:textId="587AB870" w:rsidR="00764A02" w:rsidRPr="00484801" w:rsidRDefault="00764A02" w:rsidP="00764A02">
            <w:pPr>
              <w:spacing w:line="278" w:lineRule="auto"/>
              <w:jc w:val="both"/>
              <w:rPr>
                <w:rFonts w:ascii="Times New Roman" w:hAnsi="Times New Roman" w:cs="Times New Roman"/>
                <w:sz w:val="22"/>
                <w:szCs w:val="22"/>
              </w:rPr>
            </w:pPr>
            <w:r w:rsidRPr="00484801">
              <w:rPr>
                <w:rFonts w:ascii="Times New Roman" w:hAnsi="Times New Roman" w:cs="Times New Roman"/>
              </w:rPr>
              <w:t>Aliuminio rėmas</w:t>
            </w:r>
            <w:r>
              <w:rPr>
                <w:rFonts w:ascii="Times New Roman" w:hAnsi="Times New Roman" w:cs="Times New Roman"/>
              </w:rPr>
              <w:t xml:space="preserve"> (arba lygiavertis)</w:t>
            </w:r>
            <w:r w:rsidRPr="00484801">
              <w:rPr>
                <w:rFonts w:ascii="Times New Roman" w:hAnsi="Times New Roman" w:cs="Times New Roman"/>
              </w:rPr>
              <w:t>.</w:t>
            </w:r>
            <w:r>
              <w:rPr>
                <w:rFonts w:ascii="Times New Roman" w:hAnsi="Times New Roman" w:cs="Times New Roman"/>
              </w:rPr>
              <w:t xml:space="preserve"> </w:t>
            </w:r>
            <w:r w:rsidRPr="00484801">
              <w:rPr>
                <w:rFonts w:ascii="Times New Roman" w:hAnsi="Times New Roman" w:cs="Times New Roman"/>
              </w:rPr>
              <w:t xml:space="preserve">Svoris su vikšrais: </w:t>
            </w:r>
            <w:r w:rsidRPr="009B45CC">
              <w:rPr>
                <w:rFonts w:ascii="Times New Roman" w:hAnsi="Times New Roman" w:cs="Times New Roman"/>
              </w:rPr>
              <w:t>15 kg (± 0,5</w:t>
            </w:r>
            <w:r w:rsidR="00B51775" w:rsidRPr="009B45CC">
              <w:rPr>
                <w:rFonts w:ascii="Times New Roman" w:hAnsi="Times New Roman" w:cs="Times New Roman"/>
              </w:rPr>
              <w:t xml:space="preserve"> kg.</w:t>
            </w:r>
            <w:r w:rsidRPr="009B45CC">
              <w:rPr>
                <w:rFonts w:ascii="Times New Roman" w:hAnsi="Times New Roman" w:cs="Times New Roman"/>
              </w:rPr>
              <w:t xml:space="preserve">). </w:t>
            </w:r>
          </w:p>
        </w:tc>
        <w:tc>
          <w:tcPr>
            <w:tcW w:w="2831" w:type="dxa"/>
          </w:tcPr>
          <w:p w14:paraId="78F71098" w14:textId="75981C0A"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424D4082" w14:textId="77777777" w:rsidTr="003A0D57">
        <w:trPr>
          <w:trHeight w:val="611"/>
        </w:trPr>
        <w:tc>
          <w:tcPr>
            <w:tcW w:w="1129" w:type="dxa"/>
          </w:tcPr>
          <w:p w14:paraId="13F9A405" w14:textId="527A0EAF"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6B161C32" w14:textId="53FA4CEB"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Keliamoji galia</w:t>
            </w:r>
          </w:p>
        </w:tc>
        <w:tc>
          <w:tcPr>
            <w:tcW w:w="4250" w:type="dxa"/>
          </w:tcPr>
          <w:p w14:paraId="4A4495D6" w14:textId="77028CA8" w:rsidR="00764A02" w:rsidRPr="00484801" w:rsidRDefault="00764A02" w:rsidP="00764A02">
            <w:pPr>
              <w:spacing w:line="278" w:lineRule="auto"/>
              <w:jc w:val="both"/>
              <w:rPr>
                <w:rFonts w:ascii="Times New Roman" w:hAnsi="Times New Roman" w:cs="Times New Roman"/>
                <w:sz w:val="22"/>
                <w:szCs w:val="22"/>
              </w:rPr>
            </w:pPr>
            <w:r w:rsidRPr="00484801">
              <w:rPr>
                <w:rFonts w:ascii="Times New Roman" w:hAnsi="Times New Roman" w:cs="Times New Roman"/>
              </w:rPr>
              <w:t>Maksimali apkrova: ne mažiau kaip 250 kg.</w:t>
            </w:r>
            <w:r>
              <w:t xml:space="preserve"> </w:t>
            </w:r>
          </w:p>
        </w:tc>
        <w:tc>
          <w:tcPr>
            <w:tcW w:w="2831" w:type="dxa"/>
          </w:tcPr>
          <w:p w14:paraId="44350D55" w14:textId="6778A949"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6748F1DC" w14:textId="77777777" w:rsidTr="003A0D57">
        <w:tc>
          <w:tcPr>
            <w:tcW w:w="1129" w:type="dxa"/>
          </w:tcPr>
          <w:p w14:paraId="28B091C5" w14:textId="33B0C0C1"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18D5048A" w14:textId="5A418C16"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Ratai ir stabilumas</w:t>
            </w:r>
          </w:p>
        </w:tc>
        <w:tc>
          <w:tcPr>
            <w:tcW w:w="4250" w:type="dxa"/>
          </w:tcPr>
          <w:p w14:paraId="2DFAA403" w14:textId="37DAFF6B" w:rsidR="00764A02" w:rsidRPr="00484801" w:rsidRDefault="00764A02" w:rsidP="00764A02">
            <w:pPr>
              <w:spacing w:line="278" w:lineRule="auto"/>
              <w:jc w:val="both"/>
              <w:rPr>
                <w:rFonts w:ascii="Times New Roman" w:hAnsi="Times New Roman" w:cs="Times New Roman"/>
                <w:sz w:val="22"/>
                <w:szCs w:val="22"/>
              </w:rPr>
            </w:pPr>
            <w:r w:rsidRPr="00484801">
              <w:rPr>
                <w:rFonts w:ascii="Times New Roman" w:hAnsi="Times New Roman" w:cs="Times New Roman"/>
              </w:rPr>
              <w:t xml:space="preserve">Du priekiniai pasukami </w:t>
            </w:r>
            <w:r w:rsidRPr="009A3079">
              <w:rPr>
                <w:rFonts w:ascii="Times New Roman" w:hAnsi="Times New Roman" w:cs="Times New Roman"/>
              </w:rPr>
              <w:t xml:space="preserve">ratai (skersmuo 12,5 cm. (± 0,5 cm) ir du galiniai </w:t>
            </w:r>
            <w:r w:rsidRPr="00484801">
              <w:rPr>
                <w:rFonts w:ascii="Times New Roman" w:hAnsi="Times New Roman" w:cs="Times New Roman"/>
              </w:rPr>
              <w:t xml:space="preserve">fiksuoti ratai </w:t>
            </w:r>
            <w:r w:rsidRPr="009A3079">
              <w:rPr>
                <w:rFonts w:ascii="Times New Roman" w:hAnsi="Times New Roman" w:cs="Times New Roman"/>
              </w:rPr>
              <w:t xml:space="preserve">(skersmuo 15 cm. (± 0,5 cm.) </w:t>
            </w:r>
            <w:r w:rsidRPr="00484801">
              <w:rPr>
                <w:rFonts w:ascii="Times New Roman" w:hAnsi="Times New Roman" w:cs="Times New Roman"/>
              </w:rPr>
              <w:t>su stabdžių sistema.</w:t>
            </w:r>
            <w:r>
              <w:rPr>
                <w:rFonts w:ascii="Times New Roman" w:hAnsi="Times New Roman" w:cs="Times New Roman"/>
              </w:rPr>
              <w:t xml:space="preserve"> </w:t>
            </w:r>
          </w:p>
        </w:tc>
        <w:tc>
          <w:tcPr>
            <w:tcW w:w="2831" w:type="dxa"/>
          </w:tcPr>
          <w:p w14:paraId="0372D458" w14:textId="1B0346E3"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16D4458B" w14:textId="77777777" w:rsidTr="003A0D57">
        <w:tc>
          <w:tcPr>
            <w:tcW w:w="1129" w:type="dxa"/>
          </w:tcPr>
          <w:p w14:paraId="7473601B" w14:textId="0CD142CD"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093AEE30" w14:textId="3CC0BC3A"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Valdymas (Rankenos)</w:t>
            </w:r>
          </w:p>
        </w:tc>
        <w:tc>
          <w:tcPr>
            <w:tcW w:w="4250" w:type="dxa"/>
          </w:tcPr>
          <w:p w14:paraId="34D05D03" w14:textId="67858569" w:rsidR="00764A02" w:rsidRPr="00484801" w:rsidRDefault="00764A02" w:rsidP="00764A02">
            <w:pPr>
              <w:jc w:val="both"/>
              <w:rPr>
                <w:rFonts w:ascii="Times New Roman" w:hAnsi="Times New Roman" w:cs="Times New Roman"/>
                <w:sz w:val="22"/>
                <w:szCs w:val="22"/>
              </w:rPr>
            </w:pPr>
            <w:r w:rsidRPr="00484801">
              <w:rPr>
                <w:rFonts w:ascii="Times New Roman" w:hAnsi="Times New Roman" w:cs="Times New Roman"/>
              </w:rPr>
              <w:t xml:space="preserve">Ištraukiama ir ne mažiau kaip keturiose padėtyse reguliuojama galinė viršutinė rankena (apimanti diapazoną </w:t>
            </w:r>
            <w:r>
              <w:rPr>
                <w:rFonts w:ascii="Times New Roman" w:hAnsi="Times New Roman" w:cs="Times New Roman"/>
              </w:rPr>
              <w:t xml:space="preserve">nuo </w:t>
            </w:r>
            <w:r w:rsidRPr="00484801">
              <w:rPr>
                <w:rFonts w:ascii="Times New Roman" w:hAnsi="Times New Roman" w:cs="Times New Roman"/>
              </w:rPr>
              <w:t>100–158 cm). Teleskopinės priekinės rankenos reguliuojamos penkiose padėtyse.</w:t>
            </w:r>
            <w:r>
              <w:rPr>
                <w:rFonts w:ascii="Times New Roman" w:hAnsi="Times New Roman" w:cs="Times New Roman"/>
              </w:rPr>
              <w:t xml:space="preserve"> </w:t>
            </w:r>
          </w:p>
        </w:tc>
        <w:tc>
          <w:tcPr>
            <w:tcW w:w="2831" w:type="dxa"/>
          </w:tcPr>
          <w:p w14:paraId="388D110F" w14:textId="67C3457C"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525AE320" w14:textId="77777777" w:rsidTr="003A0D57">
        <w:tc>
          <w:tcPr>
            <w:tcW w:w="1129" w:type="dxa"/>
          </w:tcPr>
          <w:p w14:paraId="0D4C83EE" w14:textId="4BBB9F47"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4B6E063F" w14:textId="18F37BD0"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Vikšrų sistema</w:t>
            </w:r>
          </w:p>
        </w:tc>
        <w:tc>
          <w:tcPr>
            <w:tcW w:w="4250" w:type="dxa"/>
          </w:tcPr>
          <w:p w14:paraId="56F26EFC" w14:textId="085BE94F" w:rsidR="00764A02" w:rsidRPr="00484801" w:rsidRDefault="00764A02" w:rsidP="00764A02">
            <w:pPr>
              <w:spacing w:line="278" w:lineRule="auto"/>
              <w:jc w:val="both"/>
              <w:rPr>
                <w:rFonts w:ascii="Times New Roman" w:hAnsi="Times New Roman" w:cs="Times New Roman"/>
                <w:sz w:val="22"/>
                <w:szCs w:val="22"/>
              </w:rPr>
            </w:pPr>
            <w:r w:rsidRPr="00484801">
              <w:rPr>
                <w:rFonts w:ascii="Times New Roman" w:hAnsi="Times New Roman" w:cs="Times New Roman"/>
              </w:rPr>
              <w:t>Paprasta ir saugi vikšrų tvirtinimo bei nuėmimo nuo kėdės sistema. Galimybė ateityje integruoti elektrinę pavarą (POWERTRAXX sistemai</w:t>
            </w:r>
            <w:r>
              <w:rPr>
                <w:rFonts w:ascii="Times New Roman" w:hAnsi="Times New Roman" w:cs="Times New Roman"/>
              </w:rPr>
              <w:t xml:space="preserve"> arba </w:t>
            </w:r>
            <w:r w:rsidRPr="00115316">
              <w:rPr>
                <w:rFonts w:ascii="Times New Roman" w:hAnsi="Times New Roman" w:cs="Times New Roman"/>
              </w:rPr>
              <w:t>lygiavertę</w:t>
            </w:r>
            <w:r w:rsidRPr="00484801">
              <w:rPr>
                <w:rFonts w:ascii="Times New Roman" w:hAnsi="Times New Roman" w:cs="Times New Roman"/>
              </w:rPr>
              <w:t>).</w:t>
            </w:r>
            <w:r>
              <w:rPr>
                <w:rFonts w:ascii="Times New Roman" w:hAnsi="Times New Roman" w:cs="Times New Roman"/>
              </w:rPr>
              <w:t xml:space="preserve"> </w:t>
            </w:r>
          </w:p>
        </w:tc>
        <w:tc>
          <w:tcPr>
            <w:tcW w:w="2831" w:type="dxa"/>
          </w:tcPr>
          <w:p w14:paraId="2D989A0E" w14:textId="494D89C7"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581FAABC" w14:textId="77777777" w:rsidTr="003A0D57">
        <w:tc>
          <w:tcPr>
            <w:tcW w:w="1129" w:type="dxa"/>
          </w:tcPr>
          <w:p w14:paraId="03C82CE1" w14:textId="1920E6CA"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316E5695" w14:textId="3D1592A5"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Komplektacija</w:t>
            </w:r>
          </w:p>
        </w:tc>
        <w:tc>
          <w:tcPr>
            <w:tcW w:w="4250" w:type="dxa"/>
          </w:tcPr>
          <w:p w14:paraId="70FC575C" w14:textId="49123F36" w:rsidR="00764A02" w:rsidRPr="00484801" w:rsidRDefault="00764A02" w:rsidP="00764A02">
            <w:pPr>
              <w:jc w:val="both"/>
              <w:rPr>
                <w:rFonts w:ascii="Times New Roman" w:hAnsi="Times New Roman" w:cs="Times New Roman"/>
                <w:sz w:val="22"/>
                <w:szCs w:val="22"/>
              </w:rPr>
            </w:pPr>
            <w:r w:rsidRPr="00484801">
              <w:rPr>
                <w:rFonts w:ascii="Times New Roman" w:hAnsi="Times New Roman" w:cs="Times New Roman"/>
              </w:rPr>
              <w:t>Komplekte</w:t>
            </w:r>
            <w:r>
              <w:rPr>
                <w:rFonts w:ascii="Times New Roman" w:hAnsi="Times New Roman" w:cs="Times New Roman"/>
              </w:rPr>
              <w:t xml:space="preserve"> turi būti</w:t>
            </w:r>
            <w:r w:rsidRPr="00484801">
              <w:rPr>
                <w:rFonts w:ascii="Times New Roman" w:hAnsi="Times New Roman" w:cs="Times New Roman"/>
              </w:rPr>
              <w:t>: galvos atrama, ne mažiau kaip 3 saugos diržai pacientui fiksuoti</w:t>
            </w:r>
          </w:p>
        </w:tc>
        <w:tc>
          <w:tcPr>
            <w:tcW w:w="2831" w:type="dxa"/>
          </w:tcPr>
          <w:p w14:paraId="1BB05E55" w14:textId="3EAB6811"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5E8611E0" w14:textId="77777777" w:rsidTr="003A0D57">
        <w:tc>
          <w:tcPr>
            <w:tcW w:w="1129" w:type="dxa"/>
          </w:tcPr>
          <w:p w14:paraId="51E5CF8E" w14:textId="31B0BA86"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78584B95" w14:textId="213157C5"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Matmenys</w:t>
            </w:r>
          </w:p>
        </w:tc>
        <w:tc>
          <w:tcPr>
            <w:tcW w:w="4250" w:type="dxa"/>
          </w:tcPr>
          <w:p w14:paraId="6E587A87" w14:textId="5C0FC758" w:rsidR="00764A02" w:rsidRPr="00484801" w:rsidRDefault="00764A02" w:rsidP="00764A02">
            <w:pPr>
              <w:spacing w:line="278" w:lineRule="auto"/>
              <w:jc w:val="both"/>
              <w:rPr>
                <w:rFonts w:ascii="Times New Roman" w:hAnsi="Times New Roman" w:cs="Times New Roman"/>
                <w:sz w:val="22"/>
                <w:szCs w:val="22"/>
              </w:rPr>
            </w:pPr>
            <w:r w:rsidRPr="00484801">
              <w:rPr>
                <w:rFonts w:ascii="Times New Roman" w:hAnsi="Times New Roman" w:cs="Times New Roman"/>
              </w:rPr>
              <w:t>Sulankstytos kėdės matmenys 100 x 52 x 22 cm (± 1 cm).</w:t>
            </w:r>
            <w:r>
              <w:t xml:space="preserve"> </w:t>
            </w:r>
          </w:p>
        </w:tc>
        <w:tc>
          <w:tcPr>
            <w:tcW w:w="2831" w:type="dxa"/>
          </w:tcPr>
          <w:p w14:paraId="5361805B" w14:textId="50C426AC"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43A2F2E7" w14:textId="77777777" w:rsidTr="003A0D57">
        <w:trPr>
          <w:trHeight w:val="188"/>
        </w:trPr>
        <w:tc>
          <w:tcPr>
            <w:tcW w:w="1129" w:type="dxa"/>
          </w:tcPr>
          <w:p w14:paraId="1946E84D" w14:textId="2DB91B5C"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504A86F2" w14:textId="32E86E32" w:rsidR="00764A02" w:rsidRPr="00484801" w:rsidRDefault="00764A02" w:rsidP="00764A02">
            <w:pPr>
              <w:rPr>
                <w:rFonts w:ascii="Times New Roman" w:hAnsi="Times New Roman" w:cs="Times New Roman"/>
                <w:sz w:val="22"/>
                <w:szCs w:val="22"/>
              </w:rPr>
            </w:pPr>
            <w:r w:rsidRPr="00484801">
              <w:rPr>
                <w:rFonts w:ascii="Times New Roman" w:hAnsi="Times New Roman" w:cs="Times New Roman"/>
              </w:rPr>
              <w:t>Medžiagų sauga</w:t>
            </w:r>
          </w:p>
        </w:tc>
        <w:tc>
          <w:tcPr>
            <w:tcW w:w="4250" w:type="dxa"/>
          </w:tcPr>
          <w:p w14:paraId="5627DBDD" w14:textId="645F54CE" w:rsidR="00764A02" w:rsidRPr="00484801" w:rsidRDefault="00764A02" w:rsidP="00764A02">
            <w:pPr>
              <w:jc w:val="both"/>
              <w:rPr>
                <w:rFonts w:ascii="Times New Roman" w:hAnsi="Times New Roman" w:cs="Times New Roman"/>
                <w:sz w:val="22"/>
                <w:szCs w:val="22"/>
              </w:rPr>
            </w:pPr>
            <w:r w:rsidRPr="00484801">
              <w:rPr>
                <w:rFonts w:ascii="Times New Roman" w:hAnsi="Times New Roman" w:cs="Times New Roman"/>
              </w:rPr>
              <w:t xml:space="preserve">Sėdynės medžiaga </w:t>
            </w:r>
            <w:r w:rsidRPr="004F4879">
              <w:rPr>
                <w:rFonts w:ascii="Times New Roman" w:hAnsi="Times New Roman" w:cs="Times New Roman"/>
              </w:rPr>
              <w:t>vinilas (arba lygiavertė)</w:t>
            </w:r>
            <w:r w:rsidRPr="00484801">
              <w:rPr>
                <w:rFonts w:ascii="Times New Roman" w:hAnsi="Times New Roman" w:cs="Times New Roman"/>
              </w:rPr>
              <w:t xml:space="preserve"> turi būti saugi, atspari dezinfekcijai, lengvai valoma arba keičiama.</w:t>
            </w:r>
            <w:r>
              <w:rPr>
                <w:rFonts w:ascii="Times New Roman" w:hAnsi="Times New Roman" w:cs="Times New Roman"/>
              </w:rPr>
              <w:t xml:space="preserve"> </w:t>
            </w:r>
          </w:p>
        </w:tc>
        <w:tc>
          <w:tcPr>
            <w:tcW w:w="2831" w:type="dxa"/>
          </w:tcPr>
          <w:p w14:paraId="522A80FB" w14:textId="100C6DCD"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tr w:rsidR="00764A02" w:rsidRPr="006611DE" w14:paraId="370987DF" w14:textId="77777777" w:rsidTr="003A0D57">
        <w:trPr>
          <w:trHeight w:val="188"/>
        </w:trPr>
        <w:tc>
          <w:tcPr>
            <w:tcW w:w="1129" w:type="dxa"/>
          </w:tcPr>
          <w:p w14:paraId="7BF867CC" w14:textId="3F7A2F06" w:rsidR="00764A02" w:rsidRPr="00484801" w:rsidRDefault="00764A02" w:rsidP="00764A02">
            <w:pPr>
              <w:pStyle w:val="ListParagraph"/>
              <w:numPr>
                <w:ilvl w:val="0"/>
                <w:numId w:val="3"/>
              </w:numPr>
              <w:rPr>
                <w:rFonts w:ascii="Times New Roman" w:hAnsi="Times New Roman" w:cs="Times New Roman"/>
                <w:b/>
                <w:bCs/>
                <w:sz w:val="22"/>
                <w:szCs w:val="22"/>
              </w:rPr>
            </w:pPr>
          </w:p>
        </w:tc>
        <w:tc>
          <w:tcPr>
            <w:tcW w:w="1418" w:type="dxa"/>
          </w:tcPr>
          <w:p w14:paraId="03B30329" w14:textId="0D06B88E" w:rsidR="00764A02" w:rsidRPr="00484801" w:rsidRDefault="00764A02" w:rsidP="00764A02">
            <w:pPr>
              <w:jc w:val="both"/>
              <w:rPr>
                <w:rFonts w:ascii="Times New Roman" w:eastAsia="Calibri" w:hAnsi="Times New Roman" w:cs="Times New Roman"/>
                <w:color w:val="FF0000"/>
                <w:sz w:val="20"/>
                <w:szCs w:val="20"/>
              </w:rPr>
            </w:pPr>
            <w:r w:rsidRPr="00484801">
              <w:rPr>
                <w:rFonts w:ascii="Times New Roman" w:hAnsi="Times New Roman" w:cs="Times New Roman"/>
              </w:rPr>
              <w:t>Garantinis laikotarpis</w:t>
            </w:r>
          </w:p>
        </w:tc>
        <w:tc>
          <w:tcPr>
            <w:tcW w:w="4250" w:type="dxa"/>
          </w:tcPr>
          <w:p w14:paraId="058CEDBA" w14:textId="6AB0A4FC" w:rsidR="00764A02" w:rsidRPr="00484801" w:rsidRDefault="00764A02" w:rsidP="00764A02">
            <w:pPr>
              <w:jc w:val="both"/>
              <w:rPr>
                <w:rFonts w:ascii="Times New Roman" w:eastAsia="Times New Roman" w:hAnsi="Times New Roman" w:cs="Times New Roman"/>
                <w:color w:val="FF0000"/>
                <w:sz w:val="20"/>
                <w:szCs w:val="20"/>
                <w:lang w:eastAsia="lt-LT"/>
              </w:rPr>
            </w:pPr>
            <w:r w:rsidRPr="00484801">
              <w:rPr>
                <w:rFonts w:ascii="Times New Roman" w:hAnsi="Times New Roman" w:cs="Times New Roman"/>
              </w:rPr>
              <w:t>Suteikiama ne trumpesnė kaip 24 mėnesių garantija visoms prekės dalims.</w:t>
            </w:r>
            <w:r>
              <w:rPr>
                <w:rFonts w:ascii="Times New Roman" w:hAnsi="Times New Roman" w:cs="Times New Roman"/>
              </w:rPr>
              <w:t xml:space="preserve"> </w:t>
            </w:r>
          </w:p>
        </w:tc>
        <w:tc>
          <w:tcPr>
            <w:tcW w:w="2831" w:type="dxa"/>
          </w:tcPr>
          <w:p w14:paraId="0A88A408" w14:textId="47DD18BB" w:rsidR="00764A02" w:rsidRPr="00484801" w:rsidRDefault="00764A02" w:rsidP="00764A02">
            <w:pPr>
              <w:jc w:val="center"/>
              <w:rPr>
                <w:rFonts w:ascii="Times New Roman" w:hAnsi="Times New Roman" w:cs="Times New Roman"/>
                <w:sz w:val="22"/>
                <w:szCs w:val="22"/>
              </w:rPr>
            </w:pPr>
            <w:r w:rsidRPr="00E1113A">
              <w:rPr>
                <w:rFonts w:ascii="Times New Roman" w:eastAsia="Times New Roman" w:hAnsi="Times New Roman" w:cs="Times New Roman"/>
                <w:b/>
                <w:bCs/>
                <w:color w:val="FF0000"/>
                <w:sz w:val="22"/>
                <w:szCs w:val="22"/>
                <w:lang w:eastAsia="lt-LT"/>
              </w:rPr>
              <w:t>[Užpildyti]</w:t>
            </w:r>
          </w:p>
        </w:tc>
      </w:tr>
      <w:bookmarkEnd w:id="0"/>
      <w:bookmarkEnd w:id="1"/>
      <w:bookmarkEnd w:id="3"/>
    </w:tbl>
    <w:p w14:paraId="57BBF666" w14:textId="77777777" w:rsidR="00F11FB5" w:rsidRDefault="00F11FB5" w:rsidP="00D23EE9">
      <w:pPr>
        <w:tabs>
          <w:tab w:val="num" w:pos="720"/>
          <w:tab w:val="num" w:pos="1440"/>
        </w:tabs>
        <w:spacing w:after="0" w:line="276" w:lineRule="auto"/>
        <w:jc w:val="both"/>
        <w:textAlignment w:val="baseline"/>
        <w:rPr>
          <w:rFonts w:ascii="Times New Roman" w:hAnsi="Times New Roman" w:cs="Times New Roman"/>
          <w:b/>
          <w:bCs/>
          <w:sz w:val="22"/>
          <w:szCs w:val="22"/>
          <w:lang w:eastAsia="lt-LT"/>
        </w:rPr>
      </w:pPr>
    </w:p>
    <w:p w14:paraId="194E4611" w14:textId="38455ADF" w:rsidR="00D23EE9" w:rsidRPr="0019051F" w:rsidRDefault="00D23EE9" w:rsidP="0019051F">
      <w:pPr>
        <w:tabs>
          <w:tab w:val="num" w:pos="720"/>
          <w:tab w:val="num" w:pos="1440"/>
        </w:tabs>
        <w:spacing w:after="0" w:line="276" w:lineRule="auto"/>
        <w:jc w:val="center"/>
        <w:textAlignment w:val="baseline"/>
        <w:rPr>
          <w:rFonts w:ascii="Times New Roman" w:hAnsi="Times New Roman" w:cs="Times New Roman"/>
          <w:b/>
          <w:bCs/>
          <w:color w:val="FF0000"/>
          <w:sz w:val="22"/>
          <w:szCs w:val="22"/>
          <w:lang w:eastAsia="lt-LT"/>
        </w:rPr>
      </w:pPr>
      <w:r w:rsidRPr="0019051F">
        <w:rPr>
          <w:rFonts w:ascii="Times New Roman" w:hAnsi="Times New Roman" w:cs="Times New Roman"/>
          <w:b/>
          <w:bCs/>
          <w:color w:val="FF0000"/>
          <w:sz w:val="22"/>
          <w:szCs w:val="22"/>
          <w:lang w:eastAsia="lt-LT"/>
        </w:rPr>
        <w:t>APLINKOS APSAUGOS REIKALAVIMAI:</w:t>
      </w:r>
    </w:p>
    <w:p w14:paraId="6AE2C4A7" w14:textId="4E675914" w:rsidR="00D23EE9" w:rsidRPr="0019051F" w:rsidRDefault="00D23EE9" w:rsidP="0019051F">
      <w:pPr>
        <w:tabs>
          <w:tab w:val="num" w:pos="720"/>
          <w:tab w:val="num" w:pos="1440"/>
        </w:tabs>
        <w:spacing w:after="0" w:line="276" w:lineRule="auto"/>
        <w:jc w:val="center"/>
        <w:textAlignment w:val="baseline"/>
        <w:rPr>
          <w:rFonts w:ascii="Times New Roman" w:hAnsi="Times New Roman" w:cs="Times New Roman"/>
          <w:color w:val="FF0000"/>
          <w:sz w:val="22"/>
          <w:szCs w:val="22"/>
          <w:lang w:eastAsia="lt-LT"/>
        </w:rPr>
      </w:pPr>
    </w:p>
    <w:p w14:paraId="189F29A4" w14:textId="77777777" w:rsidR="00D23EE9" w:rsidRPr="00D23EE9" w:rsidRDefault="00D23EE9" w:rsidP="00D23EE9">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D23EE9">
        <w:rPr>
          <w:rFonts w:ascii="Times New Roman" w:hAnsi="Times New Roman" w:cs="Times New Roman"/>
          <w:sz w:val="22"/>
          <w:szCs w:val="22"/>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234BDBBE" w14:textId="77777777" w:rsidR="00484801" w:rsidRPr="004F4879" w:rsidRDefault="00484801" w:rsidP="00EB0629">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sz w:val="22"/>
          <w:szCs w:val="22"/>
          <w:lang w:eastAsia="lt-LT"/>
        </w:rPr>
        <w:t xml:space="preserve">Vadovaujantis Tvarkos aprašo 4.4.4.4 papunkčiu, pirkimo objekto ilgaamžiškumui ir </w:t>
      </w:r>
      <w:proofErr w:type="spellStart"/>
      <w:r w:rsidRPr="004F4879">
        <w:rPr>
          <w:rFonts w:ascii="Times New Roman" w:hAnsi="Times New Roman" w:cs="Times New Roman"/>
          <w:sz w:val="22"/>
          <w:szCs w:val="22"/>
          <w:lang w:eastAsia="lt-LT"/>
        </w:rPr>
        <w:t>pataisomumui</w:t>
      </w:r>
      <w:proofErr w:type="spellEnd"/>
      <w:r w:rsidRPr="004F4879">
        <w:rPr>
          <w:rFonts w:ascii="Times New Roman" w:hAnsi="Times New Roman" w:cs="Times New Roman"/>
          <w:sz w:val="22"/>
          <w:szCs w:val="22"/>
          <w:lang w:eastAsia="lt-LT"/>
        </w:rPr>
        <w:t xml:space="preserve"> keliami šie reikalavimai:</w:t>
      </w:r>
    </w:p>
    <w:p w14:paraId="3039D008" w14:textId="77777777" w:rsidR="00484801" w:rsidRPr="004F4879" w:rsidRDefault="00484801" w:rsidP="00EB0629">
      <w:pPr>
        <w:numPr>
          <w:ilvl w:val="0"/>
          <w:numId w:val="11"/>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Konstrukcija turi užtikrinti galimybę keisti susidėvinčias dalis: </w:t>
      </w:r>
      <w:r w:rsidRPr="004F4879">
        <w:rPr>
          <w:rFonts w:ascii="Times New Roman" w:hAnsi="Times New Roman" w:cs="Times New Roman"/>
          <w:b/>
          <w:bCs/>
          <w:sz w:val="22"/>
          <w:szCs w:val="22"/>
          <w:lang w:eastAsia="lt-LT"/>
        </w:rPr>
        <w:t>vikšrus, ratus, stabdžių mechanizmus, rankenas, saugos diržus, galvos atramą bei sėdynės ir atlošo minkštąsias dalis (vinilą/plastiką)</w:t>
      </w:r>
      <w:r w:rsidRPr="004F4879">
        <w:rPr>
          <w:rFonts w:ascii="Times New Roman" w:hAnsi="Times New Roman" w:cs="Times New Roman"/>
          <w:sz w:val="22"/>
          <w:szCs w:val="22"/>
          <w:lang w:eastAsia="lt-LT"/>
        </w:rPr>
        <w:t>.</w:t>
      </w:r>
    </w:p>
    <w:p w14:paraId="34EE8BBD" w14:textId="77777777" w:rsidR="00484801" w:rsidRPr="004F4879" w:rsidRDefault="00484801" w:rsidP="00EB0629">
      <w:pPr>
        <w:numPr>
          <w:ilvl w:val="0"/>
          <w:numId w:val="11"/>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Tiekėjas įsipareigoja užtikrinti atsarginių dalių tiekimą ne trumpiau kaip </w:t>
      </w:r>
      <w:r w:rsidRPr="004F4879">
        <w:rPr>
          <w:rFonts w:ascii="Times New Roman" w:hAnsi="Times New Roman" w:cs="Times New Roman"/>
          <w:b/>
          <w:bCs/>
          <w:sz w:val="22"/>
          <w:szCs w:val="22"/>
          <w:lang w:eastAsia="lt-LT"/>
        </w:rPr>
        <w:t>5 metus</w:t>
      </w:r>
      <w:r w:rsidRPr="004F4879">
        <w:rPr>
          <w:rFonts w:ascii="Times New Roman" w:hAnsi="Times New Roman" w:cs="Times New Roman"/>
          <w:sz w:val="22"/>
          <w:szCs w:val="22"/>
          <w:lang w:eastAsia="lt-LT"/>
        </w:rPr>
        <w:t> nuo prekės pristatymo dienos.</w:t>
      </w:r>
    </w:p>
    <w:p w14:paraId="3E739A6A" w14:textId="77777777" w:rsidR="00484801" w:rsidRPr="004F4879" w:rsidRDefault="00484801" w:rsidP="00EB0629">
      <w:pPr>
        <w:numPr>
          <w:ilvl w:val="0"/>
          <w:numId w:val="11"/>
        </w:numPr>
        <w:tabs>
          <w:tab w:val="num" w:pos="1440"/>
        </w:tabs>
        <w:spacing w:after="0" w:line="276" w:lineRule="auto"/>
        <w:jc w:val="both"/>
        <w:textAlignment w:val="baseline"/>
        <w:rPr>
          <w:rFonts w:ascii="Times New Roman" w:hAnsi="Times New Roman" w:cs="Times New Roman"/>
          <w:sz w:val="22"/>
          <w:szCs w:val="22"/>
          <w:lang w:val="pt-BR" w:eastAsia="lt-LT"/>
        </w:rPr>
      </w:pPr>
      <w:r w:rsidRPr="004F4879">
        <w:rPr>
          <w:rFonts w:ascii="Times New Roman" w:hAnsi="Times New Roman" w:cs="Times New Roman"/>
          <w:b/>
          <w:bCs/>
          <w:sz w:val="22"/>
          <w:szCs w:val="22"/>
          <w:lang w:val="pt-BR" w:eastAsia="lt-LT"/>
        </w:rPr>
        <w:t>Garantija:</w:t>
      </w:r>
      <w:r w:rsidRPr="004F4879">
        <w:rPr>
          <w:rFonts w:ascii="Times New Roman" w:hAnsi="Times New Roman" w:cs="Times New Roman"/>
          <w:sz w:val="22"/>
          <w:szCs w:val="22"/>
          <w:lang w:val="pt-BR" w:eastAsia="lt-LT"/>
        </w:rPr>
        <w:t> Garantijos laikotarpis turi būti ne trumpesnis kaip </w:t>
      </w:r>
      <w:r w:rsidRPr="004F4879">
        <w:rPr>
          <w:rFonts w:ascii="Times New Roman" w:hAnsi="Times New Roman" w:cs="Times New Roman"/>
          <w:b/>
          <w:bCs/>
          <w:sz w:val="22"/>
          <w:szCs w:val="22"/>
          <w:lang w:val="pt-BR" w:eastAsia="lt-LT"/>
        </w:rPr>
        <w:t>24 mėnesiai</w:t>
      </w:r>
      <w:r w:rsidRPr="004F4879">
        <w:rPr>
          <w:rFonts w:ascii="Times New Roman" w:hAnsi="Times New Roman" w:cs="Times New Roman"/>
          <w:sz w:val="22"/>
          <w:szCs w:val="22"/>
          <w:lang w:val="pt-BR" w:eastAsia="lt-LT"/>
        </w:rPr>
        <w:t>.</w:t>
      </w:r>
    </w:p>
    <w:p w14:paraId="6C5CAFCA" w14:textId="4EC19723" w:rsidR="0019051F" w:rsidRPr="00456038" w:rsidRDefault="00484801" w:rsidP="00456038">
      <w:pPr>
        <w:pStyle w:val="ListParagraph"/>
        <w:numPr>
          <w:ilvl w:val="0"/>
          <w:numId w:val="11"/>
        </w:numPr>
        <w:spacing w:after="0" w:line="276" w:lineRule="auto"/>
        <w:jc w:val="both"/>
        <w:textAlignment w:val="baseline"/>
        <w:rPr>
          <w:rFonts w:ascii="Times New Roman" w:hAnsi="Times New Roman" w:cs="Times New Roman"/>
          <w:b/>
          <w:bCs/>
          <w:color w:val="FF0000"/>
          <w:sz w:val="22"/>
          <w:szCs w:val="22"/>
        </w:rPr>
      </w:pPr>
      <w:r w:rsidRPr="00456038">
        <w:rPr>
          <w:rFonts w:ascii="Times New Roman" w:hAnsi="Times New Roman" w:cs="Times New Roman"/>
          <w:b/>
          <w:bCs/>
          <w:sz w:val="22"/>
          <w:szCs w:val="22"/>
          <w:lang w:val="pt-BR" w:eastAsia="lt-LT"/>
        </w:rPr>
        <w:t>Konstrukcija:</w:t>
      </w:r>
      <w:r w:rsidRPr="00456038">
        <w:rPr>
          <w:rFonts w:ascii="Times New Roman" w:hAnsi="Times New Roman" w:cs="Times New Roman"/>
          <w:sz w:val="22"/>
          <w:szCs w:val="22"/>
          <w:lang w:val="pt-BR" w:eastAsia="lt-LT"/>
        </w:rPr>
        <w:t> Prekė turi būti sukonstruota taip, kad ją būtų galima išmontuoti ir taisyti nenaudojant negrįžtamų ardymo metodų (pvz., liejinio, kurio neįmanoma išardyti nepažeidus visumos).</w:t>
      </w:r>
      <w:r w:rsidR="0019051F" w:rsidRPr="00456038">
        <w:rPr>
          <w:rFonts w:ascii="Times New Roman" w:hAnsi="Times New Roman" w:cs="Times New Roman"/>
          <w:b/>
          <w:bCs/>
          <w:color w:val="FF0000"/>
          <w:sz w:val="22"/>
          <w:szCs w:val="22"/>
        </w:rPr>
        <w:t xml:space="preserve"> Su pasiūlymu pateikiama laisvos formos tiekėjo deklaracija – 4 priedas.</w:t>
      </w:r>
    </w:p>
    <w:p w14:paraId="73F7BCA8" w14:textId="3AD0CFE5" w:rsidR="00484801" w:rsidRPr="004F4879" w:rsidRDefault="00484801" w:rsidP="00456038">
      <w:pPr>
        <w:tabs>
          <w:tab w:val="num" w:pos="1440"/>
        </w:tabs>
        <w:spacing w:after="0" w:line="276" w:lineRule="auto"/>
        <w:ind w:left="720"/>
        <w:jc w:val="both"/>
        <w:textAlignment w:val="baseline"/>
        <w:rPr>
          <w:rFonts w:ascii="Times New Roman" w:hAnsi="Times New Roman" w:cs="Times New Roman"/>
          <w:sz w:val="22"/>
          <w:szCs w:val="22"/>
          <w:lang w:val="pt-BR" w:eastAsia="lt-LT"/>
        </w:rPr>
      </w:pPr>
    </w:p>
    <w:p w14:paraId="600A74F8" w14:textId="77777777" w:rsidR="004C388C" w:rsidRPr="00D646B6" w:rsidRDefault="004C388C" w:rsidP="00EB0629">
      <w:pPr>
        <w:tabs>
          <w:tab w:val="num" w:pos="720"/>
          <w:tab w:val="num" w:pos="1440"/>
        </w:tabs>
        <w:spacing w:after="0" w:line="276" w:lineRule="auto"/>
        <w:jc w:val="both"/>
        <w:textAlignment w:val="baseline"/>
        <w:rPr>
          <w:rFonts w:ascii="Times New Roman" w:eastAsia="Times New Roman" w:hAnsi="Times New Roman" w:cs="Times New Roman"/>
          <w:color w:val="FF0000"/>
          <w:sz w:val="20"/>
          <w:szCs w:val="20"/>
          <w:lang w:eastAsia="lt-LT"/>
        </w:rPr>
      </w:pPr>
    </w:p>
    <w:p w14:paraId="7682EF60" w14:textId="18263482" w:rsidR="0019051F" w:rsidRDefault="00D646B6" w:rsidP="00456038">
      <w:pPr>
        <w:spacing w:after="0"/>
        <w:jc w:val="center"/>
        <w:rPr>
          <w:rFonts w:ascii="Times New Roman" w:hAnsi="Times New Roman" w:cs="Times New Roman"/>
          <w:b/>
          <w:sz w:val="22"/>
          <w:szCs w:val="22"/>
          <w:u w:val="single"/>
        </w:rPr>
      </w:pPr>
      <w:r>
        <w:rPr>
          <w:rFonts w:ascii="Times New Roman" w:hAnsi="Times New Roman" w:cs="Times New Roman"/>
          <w:b/>
          <w:u w:val="single"/>
        </w:rPr>
        <w:t>3</w:t>
      </w:r>
      <w:r w:rsidRPr="006611DE">
        <w:rPr>
          <w:rFonts w:ascii="Times New Roman" w:hAnsi="Times New Roman" w:cs="Times New Roman"/>
          <w:b/>
          <w:u w:val="single"/>
        </w:rPr>
        <w:t xml:space="preserve"> (</w:t>
      </w:r>
      <w:r>
        <w:rPr>
          <w:rFonts w:ascii="Times New Roman" w:hAnsi="Times New Roman" w:cs="Times New Roman"/>
          <w:b/>
          <w:sz w:val="22"/>
          <w:szCs w:val="22"/>
          <w:u w:val="single"/>
        </w:rPr>
        <w:t>trečia</w:t>
      </w:r>
      <w:r w:rsidRPr="006611DE">
        <w:rPr>
          <w:rFonts w:ascii="Times New Roman" w:hAnsi="Times New Roman" w:cs="Times New Roman"/>
          <w:b/>
          <w:sz w:val="22"/>
          <w:szCs w:val="22"/>
          <w:u w:val="single"/>
        </w:rPr>
        <w:t>) pirkimo objekto dalis</w:t>
      </w:r>
      <w:r w:rsidRPr="006611DE">
        <w:rPr>
          <w:rFonts w:ascii="Times New Roman" w:hAnsi="Times New Roman" w:cs="Times New Roman"/>
          <w:bCs/>
          <w:sz w:val="22"/>
          <w:szCs w:val="22"/>
        </w:rPr>
        <w:t xml:space="preserve"> </w:t>
      </w:r>
      <w:bookmarkStart w:id="5" w:name="_Hlk221885006"/>
      <w:r w:rsidRPr="00D646B6">
        <w:rPr>
          <w:rFonts w:ascii="Times New Roman" w:hAnsi="Times New Roman" w:cs="Times New Roman"/>
          <w:b/>
          <w:sz w:val="22"/>
          <w:szCs w:val="22"/>
          <w:u w:val="single"/>
        </w:rPr>
        <w:t xml:space="preserve">Vaiko kvėpavimo takų valdymo </w:t>
      </w:r>
      <w:proofErr w:type="spellStart"/>
      <w:r w:rsidRPr="00D646B6">
        <w:rPr>
          <w:rFonts w:ascii="Times New Roman" w:hAnsi="Times New Roman" w:cs="Times New Roman"/>
          <w:b/>
          <w:sz w:val="22"/>
          <w:szCs w:val="22"/>
          <w:u w:val="single"/>
        </w:rPr>
        <w:t>simuliatorius</w:t>
      </w:r>
      <w:bookmarkEnd w:id="5"/>
      <w:proofErr w:type="spellEnd"/>
    </w:p>
    <w:p w14:paraId="1DC821D4" w14:textId="1003A2A3" w:rsidR="00D646B6" w:rsidRPr="009E6462" w:rsidRDefault="00D646B6" w:rsidP="00456038">
      <w:pPr>
        <w:spacing w:after="0"/>
        <w:jc w:val="center"/>
        <w:rPr>
          <w:rFonts w:ascii="Times New Roman" w:hAnsi="Times New Roman" w:cs="Times New Roman"/>
          <w:b/>
          <w:u w:val="single"/>
        </w:rPr>
      </w:pPr>
      <w:r w:rsidRPr="006611DE">
        <w:rPr>
          <w:rFonts w:ascii="Times New Roman" w:hAnsi="Times New Roman" w:cs="Times New Roman"/>
          <w:bCs/>
          <w:sz w:val="22"/>
          <w:szCs w:val="22"/>
        </w:rPr>
        <w:t>(</w:t>
      </w:r>
      <w:r w:rsidRPr="006611DE">
        <w:rPr>
          <w:rFonts w:ascii="Times New Roman" w:hAnsi="Times New Roman" w:cs="Times New Roman"/>
          <w:bCs/>
          <w:i/>
          <w:iCs/>
          <w:color w:val="FF0000"/>
          <w:sz w:val="22"/>
          <w:szCs w:val="22"/>
          <w:u w:val="single"/>
        </w:rPr>
        <w:t>jeigu pasiūlymas šiai pirkimo daliai neteikiamas, tiekėjas gali panaikinti lentelę)</w:t>
      </w:r>
    </w:p>
    <w:tbl>
      <w:tblPr>
        <w:tblStyle w:val="TableGrid"/>
        <w:tblW w:w="9628" w:type="dxa"/>
        <w:tblLook w:val="04A0" w:firstRow="1" w:lastRow="0" w:firstColumn="1" w:lastColumn="0" w:noHBand="0" w:noVBand="1"/>
      </w:tblPr>
      <w:tblGrid>
        <w:gridCol w:w="1485"/>
        <w:gridCol w:w="1763"/>
        <w:gridCol w:w="3700"/>
        <w:gridCol w:w="2680"/>
      </w:tblGrid>
      <w:tr w:rsidR="00D646B6" w:rsidRPr="006611DE" w14:paraId="7555132E" w14:textId="77777777" w:rsidTr="00281E7D">
        <w:trPr>
          <w:trHeight w:val="300"/>
        </w:trPr>
        <w:tc>
          <w:tcPr>
            <w:tcW w:w="1555" w:type="dxa"/>
            <w:shd w:val="clear" w:color="auto" w:fill="D9D9D9" w:themeFill="background1" w:themeFillShade="D9"/>
          </w:tcPr>
          <w:p w14:paraId="21C68DB2" w14:textId="77777777" w:rsidR="00D646B6" w:rsidRPr="006611DE" w:rsidRDefault="00D646B6" w:rsidP="00111431">
            <w:pPr>
              <w:rPr>
                <w:rFonts w:ascii="Times New Roman" w:hAnsi="Times New Roman" w:cs="Times New Roman"/>
                <w:b/>
                <w:bCs/>
                <w:sz w:val="20"/>
                <w:szCs w:val="20"/>
              </w:rPr>
            </w:pPr>
            <w:r w:rsidRPr="006611DE">
              <w:rPr>
                <w:rFonts w:ascii="Times New Roman" w:hAnsi="Times New Roman" w:cs="Times New Roman"/>
                <w:b/>
                <w:bCs/>
                <w:sz w:val="20"/>
                <w:szCs w:val="20"/>
              </w:rPr>
              <w:t>Eil. Nr.</w:t>
            </w:r>
          </w:p>
        </w:tc>
        <w:tc>
          <w:tcPr>
            <w:tcW w:w="1474" w:type="dxa"/>
            <w:shd w:val="clear" w:color="auto" w:fill="D9D9D9" w:themeFill="background1" w:themeFillShade="D9"/>
          </w:tcPr>
          <w:p w14:paraId="5936AAAC" w14:textId="77777777" w:rsidR="00D646B6" w:rsidRPr="006611DE" w:rsidRDefault="00D646B6" w:rsidP="00111431">
            <w:pPr>
              <w:rPr>
                <w:rFonts w:ascii="Times New Roman" w:eastAsia="Times New Roman" w:hAnsi="Times New Roman" w:cs="Times New Roman"/>
                <w:b/>
                <w:bCs/>
                <w:color w:val="000000"/>
                <w:sz w:val="20"/>
                <w:szCs w:val="20"/>
                <w:lang w:eastAsia="lt-LT"/>
              </w:rPr>
            </w:pPr>
            <w:r w:rsidRPr="006611DE">
              <w:rPr>
                <w:rFonts w:ascii="Times New Roman" w:hAnsi="Times New Roman" w:cs="Times New Roman"/>
                <w:b/>
                <w:bCs/>
                <w:sz w:val="20"/>
                <w:szCs w:val="20"/>
              </w:rPr>
              <w:t>Parametrai</w:t>
            </w:r>
          </w:p>
        </w:tc>
        <w:tc>
          <w:tcPr>
            <w:tcW w:w="3845" w:type="dxa"/>
            <w:shd w:val="clear" w:color="auto" w:fill="D9D9D9" w:themeFill="background1" w:themeFillShade="D9"/>
          </w:tcPr>
          <w:p w14:paraId="213E6D7D" w14:textId="77777777" w:rsidR="00D646B6" w:rsidRPr="006611DE" w:rsidRDefault="00D646B6" w:rsidP="00111431">
            <w:pPr>
              <w:rPr>
                <w:rFonts w:ascii="Times New Roman" w:eastAsia="Times New Roman" w:hAnsi="Times New Roman" w:cs="Times New Roman"/>
                <w:color w:val="000000"/>
                <w:sz w:val="20"/>
                <w:szCs w:val="20"/>
                <w:lang w:eastAsia="lt-LT"/>
              </w:rPr>
            </w:pPr>
            <w:r w:rsidRPr="006611DE">
              <w:rPr>
                <w:rFonts w:ascii="Times New Roman" w:hAnsi="Times New Roman" w:cs="Times New Roman"/>
                <w:b/>
                <w:bCs/>
                <w:sz w:val="20"/>
                <w:szCs w:val="20"/>
              </w:rPr>
              <w:t>Reikalaujamo parametro reikšmė</w:t>
            </w:r>
          </w:p>
        </w:tc>
        <w:tc>
          <w:tcPr>
            <w:tcW w:w="2754" w:type="dxa"/>
            <w:shd w:val="clear" w:color="auto" w:fill="D9D9D9" w:themeFill="background1" w:themeFillShade="D9"/>
          </w:tcPr>
          <w:p w14:paraId="72FB288D" w14:textId="77777777" w:rsidR="00D646B6" w:rsidRPr="006611DE" w:rsidRDefault="00D646B6" w:rsidP="00111431">
            <w:pPr>
              <w:spacing w:after="120"/>
              <w:ind w:left="28" w:right="60"/>
              <w:jc w:val="center"/>
              <w:rPr>
                <w:rFonts w:ascii="Times New Roman" w:eastAsia="Times New Roman" w:hAnsi="Times New Roman" w:cs="Times New Roman"/>
                <w:b/>
                <w:bCs/>
                <w:i/>
                <w:iCs/>
                <w:sz w:val="20"/>
                <w:szCs w:val="20"/>
                <w:lang w:eastAsia="lt-LT"/>
              </w:rPr>
            </w:pPr>
            <w:r w:rsidRPr="006611DE">
              <w:rPr>
                <w:rFonts w:ascii="Times New Roman" w:eastAsia="Times New Roman" w:hAnsi="Times New Roman" w:cs="Times New Roman"/>
                <w:b/>
                <w:bCs/>
                <w:i/>
                <w:iCs/>
                <w:sz w:val="20"/>
                <w:szCs w:val="20"/>
                <w:lang w:eastAsia="lt-LT"/>
              </w:rPr>
              <w:t>Tiekėjo siūlomų prekių techninės charakteristikos</w:t>
            </w:r>
          </w:p>
          <w:p w14:paraId="284FA8C1" w14:textId="77777777" w:rsidR="00D646B6" w:rsidRPr="006611DE" w:rsidRDefault="00D646B6" w:rsidP="00111431">
            <w:pPr>
              <w:spacing w:after="120"/>
              <w:ind w:left="28" w:right="60"/>
              <w:jc w:val="center"/>
              <w:rPr>
                <w:rFonts w:ascii="Times New Roman" w:eastAsia="Times New Roman" w:hAnsi="Times New Roman" w:cs="Times New Roman"/>
                <w:i/>
                <w:iCs/>
                <w:sz w:val="20"/>
                <w:szCs w:val="20"/>
                <w:lang w:eastAsia="lt-LT"/>
              </w:rPr>
            </w:pPr>
            <w:r w:rsidRPr="006611DE">
              <w:rPr>
                <w:rFonts w:ascii="Times New Roman" w:eastAsia="Times New Roman" w:hAnsi="Times New Roman" w:cs="Times New Roman"/>
                <w:i/>
                <w:iCs/>
                <w:sz w:val="20"/>
                <w:szCs w:val="20"/>
                <w:lang w:eastAsia="lt-LT"/>
              </w:rPr>
              <w:t xml:space="preserve">(Šioje skiltyje tiekėjas įrašo konkrečias charakteristikas, nepalikdamas </w:t>
            </w:r>
            <w:r w:rsidRPr="006611DE">
              <w:rPr>
                <w:rFonts w:ascii="Times New Roman" w:eastAsia="Times New Roman" w:hAnsi="Times New Roman" w:cs="Times New Roman"/>
                <w:b/>
                <w:bCs/>
                <w:i/>
                <w:iCs/>
                <w:sz w:val="20"/>
                <w:szCs w:val="20"/>
                <w:lang w:eastAsia="lt-LT"/>
              </w:rPr>
              <w:t>„ne mažiau“, „ne daugiau“, „ne platesniame“, „±“, „ne anksčiau“, „ne ilgiau“</w:t>
            </w:r>
            <w:r w:rsidRPr="006611DE">
              <w:rPr>
                <w:rFonts w:ascii="Times New Roman" w:eastAsia="Times New Roman" w:hAnsi="Times New Roman" w:cs="Times New Roman"/>
                <w:i/>
                <w:iCs/>
                <w:sz w:val="20"/>
                <w:szCs w:val="20"/>
                <w:lang w:eastAsia="lt-LT"/>
              </w:rPr>
              <w:t xml:space="preserve"> ir pan., nepalieka sąvokos </w:t>
            </w:r>
            <w:r w:rsidRPr="006611DE">
              <w:rPr>
                <w:rFonts w:ascii="Times New Roman" w:eastAsia="Times New Roman" w:hAnsi="Times New Roman" w:cs="Times New Roman"/>
                <w:b/>
                <w:bCs/>
                <w:i/>
                <w:iCs/>
                <w:sz w:val="20"/>
                <w:szCs w:val="20"/>
                <w:lang w:eastAsia="lt-LT"/>
              </w:rPr>
              <w:t>„arba lygiavertis“</w:t>
            </w:r>
            <w:r w:rsidRPr="006611DE">
              <w:rPr>
                <w:rFonts w:ascii="Times New Roman" w:eastAsia="Times New Roman" w:hAnsi="Times New Roman" w:cs="Times New Roman"/>
                <w:i/>
                <w:iCs/>
                <w:sz w:val="20"/>
                <w:szCs w:val="20"/>
                <w:lang w:eastAsia="lt-LT"/>
              </w:rPr>
              <w:t>)</w:t>
            </w:r>
          </w:p>
          <w:p w14:paraId="1309AD96" w14:textId="77777777" w:rsidR="00D646B6" w:rsidRPr="006611DE" w:rsidRDefault="00D646B6" w:rsidP="00111431">
            <w:pPr>
              <w:jc w:val="center"/>
              <w:rPr>
                <w:rFonts w:ascii="Times New Roman" w:eastAsia="Times New Roman" w:hAnsi="Times New Roman" w:cs="Times New Roman"/>
                <w:color w:val="000000"/>
                <w:sz w:val="20"/>
                <w:szCs w:val="20"/>
                <w:lang w:eastAsia="lt-LT"/>
              </w:rPr>
            </w:pPr>
            <w:r w:rsidRPr="006611DE">
              <w:rPr>
                <w:rFonts w:ascii="Times New Roman" w:eastAsia="Times New Roman" w:hAnsi="Times New Roman" w:cs="Times New Roman"/>
                <w:b/>
                <w:color w:val="FF0000"/>
                <w:sz w:val="20"/>
                <w:szCs w:val="20"/>
                <w:lang w:eastAsia="lt-LT"/>
              </w:rPr>
              <w:t>(stulpelį pildo tiekėjas)</w:t>
            </w:r>
          </w:p>
        </w:tc>
      </w:tr>
      <w:tr w:rsidR="00D646B6" w:rsidRPr="006611DE" w14:paraId="3F2A728D" w14:textId="77777777" w:rsidTr="00281E7D">
        <w:trPr>
          <w:trHeight w:val="300"/>
        </w:trPr>
        <w:tc>
          <w:tcPr>
            <w:tcW w:w="1555" w:type="dxa"/>
            <w:shd w:val="clear" w:color="auto" w:fill="D9D9D9" w:themeFill="background1" w:themeFillShade="D9"/>
          </w:tcPr>
          <w:p w14:paraId="5BCDB4AF" w14:textId="77777777" w:rsidR="00D646B6" w:rsidRPr="006611DE" w:rsidRDefault="00D646B6"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1</w:t>
            </w:r>
          </w:p>
        </w:tc>
        <w:tc>
          <w:tcPr>
            <w:tcW w:w="1474" w:type="dxa"/>
            <w:shd w:val="clear" w:color="auto" w:fill="D9D9D9" w:themeFill="background1" w:themeFillShade="D9"/>
          </w:tcPr>
          <w:p w14:paraId="7D9989D8" w14:textId="77777777" w:rsidR="00D646B6" w:rsidRPr="006611DE" w:rsidRDefault="00D646B6"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2</w:t>
            </w:r>
          </w:p>
        </w:tc>
        <w:tc>
          <w:tcPr>
            <w:tcW w:w="3845" w:type="dxa"/>
            <w:shd w:val="clear" w:color="auto" w:fill="D9D9D9" w:themeFill="background1" w:themeFillShade="D9"/>
          </w:tcPr>
          <w:p w14:paraId="064A0F5F" w14:textId="77777777" w:rsidR="00D646B6" w:rsidRPr="006611DE" w:rsidRDefault="00D646B6"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3</w:t>
            </w:r>
          </w:p>
        </w:tc>
        <w:tc>
          <w:tcPr>
            <w:tcW w:w="2754" w:type="dxa"/>
            <w:shd w:val="clear" w:color="auto" w:fill="D9D9D9" w:themeFill="background1" w:themeFillShade="D9"/>
          </w:tcPr>
          <w:p w14:paraId="623C5234" w14:textId="77777777" w:rsidR="00D646B6" w:rsidRPr="006611DE" w:rsidRDefault="00D646B6"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4</w:t>
            </w:r>
          </w:p>
        </w:tc>
      </w:tr>
      <w:tr w:rsidR="00D646B6" w:rsidRPr="006611DE" w14:paraId="68D87797" w14:textId="77777777" w:rsidTr="00111431">
        <w:tc>
          <w:tcPr>
            <w:tcW w:w="9628" w:type="dxa"/>
            <w:gridSpan w:val="4"/>
          </w:tcPr>
          <w:p w14:paraId="7E71A51E" w14:textId="70B8D7F9" w:rsidR="00D646B6" w:rsidRPr="009A3079" w:rsidRDefault="00EB0629" w:rsidP="00111431">
            <w:pPr>
              <w:pStyle w:val="NormalWeb"/>
              <w:shd w:val="clear" w:color="auto" w:fill="FFFFFF"/>
              <w:jc w:val="both"/>
            </w:pPr>
            <w:r w:rsidRPr="009A3079">
              <w:rPr>
                <w:b/>
                <w:color w:val="000000"/>
                <w:shd w:val="clear" w:color="auto" w:fill="FFFFFF"/>
              </w:rPr>
              <w:t xml:space="preserve">Vaiko kvėpavimo takų valdymo </w:t>
            </w:r>
            <w:proofErr w:type="spellStart"/>
            <w:r w:rsidRPr="009A3079">
              <w:rPr>
                <w:b/>
                <w:color w:val="000000"/>
                <w:shd w:val="clear" w:color="auto" w:fill="FFFFFF"/>
              </w:rPr>
              <w:t>simuliatorius</w:t>
            </w:r>
            <w:proofErr w:type="spellEnd"/>
            <w:r w:rsidRPr="009A3079">
              <w:rPr>
                <w:b/>
                <w:color w:val="000000"/>
                <w:shd w:val="clear" w:color="auto" w:fill="FFFFFF"/>
              </w:rPr>
              <w:t xml:space="preserve"> </w:t>
            </w:r>
            <w:r w:rsidR="00D646B6" w:rsidRPr="009A3079">
              <w:rPr>
                <w:b/>
                <w:color w:val="000000"/>
                <w:shd w:val="clear" w:color="auto" w:fill="FFFFFF"/>
              </w:rPr>
              <w:t xml:space="preserve">1 </w:t>
            </w:r>
            <w:r w:rsidR="00115316" w:rsidRPr="009A3079">
              <w:rPr>
                <w:b/>
                <w:color w:val="000000"/>
                <w:shd w:val="clear" w:color="auto" w:fill="FFFFFF"/>
              </w:rPr>
              <w:t>kompl</w:t>
            </w:r>
            <w:r w:rsidR="009A3079" w:rsidRPr="009A3079">
              <w:rPr>
                <w:b/>
                <w:color w:val="000000"/>
                <w:shd w:val="clear" w:color="auto" w:fill="FFFFFF"/>
              </w:rPr>
              <w:t>ektas</w:t>
            </w:r>
            <w:r w:rsidR="00115316" w:rsidRPr="009A3079">
              <w:rPr>
                <w:b/>
                <w:color w:val="000000"/>
                <w:shd w:val="clear" w:color="auto" w:fill="FFFFFF"/>
              </w:rPr>
              <w:t>.</w:t>
            </w:r>
          </w:p>
        </w:tc>
      </w:tr>
      <w:tr w:rsidR="00764A02" w:rsidRPr="006611DE" w14:paraId="427DB227" w14:textId="77777777" w:rsidTr="00281E7D">
        <w:tc>
          <w:tcPr>
            <w:tcW w:w="1555" w:type="dxa"/>
          </w:tcPr>
          <w:p w14:paraId="5370DA42" w14:textId="1C10693E"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tcPr>
          <w:p w14:paraId="2B72003A" w14:textId="022FBD75" w:rsidR="00764A02" w:rsidRPr="00EB0629" w:rsidRDefault="00764A02" w:rsidP="00764A02">
            <w:pPr>
              <w:rPr>
                <w:rFonts w:ascii="Times New Roman" w:hAnsi="Times New Roman" w:cs="Times New Roman"/>
                <w:sz w:val="22"/>
                <w:szCs w:val="22"/>
              </w:rPr>
            </w:pPr>
            <w:r w:rsidRPr="00EB0629">
              <w:rPr>
                <w:rFonts w:ascii="Times New Roman" w:hAnsi="Times New Roman" w:cs="Times New Roman"/>
              </w:rPr>
              <w:t>Paskirtis ir dydis</w:t>
            </w:r>
          </w:p>
        </w:tc>
        <w:tc>
          <w:tcPr>
            <w:tcW w:w="3845" w:type="dxa"/>
          </w:tcPr>
          <w:p w14:paraId="7A4DCF16" w14:textId="4E571EBC" w:rsidR="00764A02" w:rsidRPr="00EB0629" w:rsidRDefault="00764A02" w:rsidP="00764A02">
            <w:pPr>
              <w:jc w:val="both"/>
              <w:rPr>
                <w:rFonts w:ascii="Times New Roman" w:hAnsi="Times New Roman" w:cs="Times New Roman"/>
                <w:sz w:val="22"/>
                <w:szCs w:val="22"/>
              </w:rPr>
            </w:pPr>
            <w:proofErr w:type="spellStart"/>
            <w:r w:rsidRPr="00EB0629">
              <w:rPr>
                <w:rFonts w:ascii="Times New Roman" w:hAnsi="Times New Roman" w:cs="Times New Roman"/>
              </w:rPr>
              <w:t>Simuliatorius</w:t>
            </w:r>
            <w:proofErr w:type="spellEnd"/>
            <w:r w:rsidRPr="00EB0629">
              <w:rPr>
                <w:rFonts w:ascii="Times New Roman" w:hAnsi="Times New Roman" w:cs="Times New Roman"/>
              </w:rPr>
              <w:t xml:space="preserve"> skirtas vaiko kvėpavimo takų valdymo įgūdžiams </w:t>
            </w:r>
            <w:r w:rsidRPr="00EB0629">
              <w:rPr>
                <w:rFonts w:ascii="Times New Roman" w:hAnsi="Times New Roman" w:cs="Times New Roman"/>
              </w:rPr>
              <w:lastRenderedPageBreak/>
              <w:t xml:space="preserve">lavinti. </w:t>
            </w:r>
            <w:proofErr w:type="spellStart"/>
            <w:r w:rsidRPr="00EB0629">
              <w:rPr>
                <w:rFonts w:ascii="Times New Roman" w:hAnsi="Times New Roman" w:cs="Times New Roman"/>
              </w:rPr>
              <w:t>Anatomiškai</w:t>
            </w:r>
            <w:proofErr w:type="spellEnd"/>
            <w:r w:rsidRPr="00EB0629">
              <w:rPr>
                <w:rFonts w:ascii="Times New Roman" w:hAnsi="Times New Roman" w:cs="Times New Roman"/>
              </w:rPr>
              <w:t xml:space="preserve"> atitinka 5 metų vaiko paciento dydį.</w:t>
            </w:r>
            <w:r>
              <w:t xml:space="preserve"> </w:t>
            </w:r>
          </w:p>
        </w:tc>
        <w:tc>
          <w:tcPr>
            <w:tcW w:w="2754" w:type="dxa"/>
          </w:tcPr>
          <w:p w14:paraId="160E6D24" w14:textId="048D4D67"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lastRenderedPageBreak/>
              <w:t>[Užpildyti]</w:t>
            </w:r>
          </w:p>
        </w:tc>
      </w:tr>
      <w:tr w:rsidR="00F11FB5" w:rsidRPr="006611DE" w14:paraId="1B1BA9D8" w14:textId="77777777" w:rsidTr="009B45CC">
        <w:tc>
          <w:tcPr>
            <w:tcW w:w="1555" w:type="dxa"/>
          </w:tcPr>
          <w:p w14:paraId="0F6E0377" w14:textId="77777777" w:rsidR="00F11FB5" w:rsidRPr="00EB0629" w:rsidRDefault="00F11FB5" w:rsidP="00F11FB5">
            <w:pPr>
              <w:pStyle w:val="ListParagraph"/>
              <w:numPr>
                <w:ilvl w:val="0"/>
                <w:numId w:val="5"/>
              </w:numPr>
              <w:rPr>
                <w:rFonts w:ascii="Times New Roman" w:hAnsi="Times New Roman" w:cs="Times New Roman"/>
                <w:b/>
                <w:bCs/>
                <w:sz w:val="22"/>
                <w:szCs w:val="22"/>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A87A28F" w14:textId="1280DA81" w:rsidR="00F11FB5" w:rsidRPr="009B45CC" w:rsidRDefault="00F11FB5" w:rsidP="00F11FB5">
            <w:pPr>
              <w:rPr>
                <w:rFonts w:ascii="Times New Roman" w:hAnsi="Times New Roman" w:cs="Times New Roman"/>
              </w:rPr>
            </w:pPr>
            <w:r w:rsidRPr="009B45CC">
              <w:rPr>
                <w:rFonts w:ascii="Times New Roman" w:eastAsia="Times New Roman" w:hAnsi="Times New Roman" w:cs="Times New Roman"/>
                <w:sz w:val="22"/>
                <w:szCs w:val="22"/>
                <w:lang w:eastAsia="lt-LT"/>
              </w:rPr>
              <w:t>Kartu su įranga pateikiami dokumentai:</w:t>
            </w:r>
          </w:p>
        </w:tc>
        <w:tc>
          <w:tcPr>
            <w:tcW w:w="3845" w:type="dxa"/>
            <w:tcBorders>
              <w:top w:val="single" w:sz="4" w:space="0" w:color="auto"/>
              <w:left w:val="nil"/>
              <w:bottom w:val="single" w:sz="4" w:space="0" w:color="auto"/>
              <w:right w:val="single" w:sz="4" w:space="0" w:color="auto"/>
            </w:tcBorders>
            <w:shd w:val="clear" w:color="auto" w:fill="auto"/>
          </w:tcPr>
          <w:p w14:paraId="1073EF84" w14:textId="744B4A39" w:rsidR="00F11FB5" w:rsidRPr="009B45CC" w:rsidRDefault="00F11FB5" w:rsidP="00F11FB5">
            <w:pPr>
              <w:jc w:val="both"/>
              <w:rPr>
                <w:rFonts w:ascii="Times New Roman" w:hAnsi="Times New Roman" w:cs="Times New Roman"/>
              </w:rPr>
            </w:pPr>
            <w:r w:rsidRPr="009B45CC">
              <w:rPr>
                <w:rFonts w:ascii="Times New Roman" w:eastAsia="Times New Roman" w:hAnsi="Times New Roman" w:cs="Times New Roman"/>
                <w:bCs/>
                <w:sz w:val="22"/>
                <w:szCs w:val="22"/>
                <w:lang w:eastAsia="lt-LT"/>
              </w:rPr>
              <w:t xml:space="preserve">Būtina pateikti visus dokumentus: </w:t>
            </w:r>
            <w:r w:rsidRPr="009B45CC">
              <w:rPr>
                <w:rFonts w:ascii="Times New Roman" w:hAnsi="Times New Roman" w:cs="Times New Roman"/>
                <w:bCs/>
                <w:sz w:val="22"/>
                <w:szCs w:val="22"/>
              </w:rPr>
              <w:t>Gamintojo atitikties deklaracija su vertimu į lietuvių kalbą,</w:t>
            </w:r>
            <w:r w:rsidRPr="009B45CC">
              <w:rPr>
                <w:rFonts w:ascii="Times New Roman" w:hAnsi="Times New Roman" w:cs="Times New Roman"/>
                <w:b/>
                <w:bCs/>
                <w:sz w:val="22"/>
                <w:szCs w:val="22"/>
              </w:rPr>
              <w:t xml:space="preserve"> </w:t>
            </w:r>
            <w:r w:rsidRPr="009B45CC">
              <w:rPr>
                <w:rFonts w:ascii="Times New Roman" w:hAnsi="Times New Roman" w:cs="Times New Roman"/>
                <w:bCs/>
                <w:sz w:val="22"/>
                <w:szCs w:val="22"/>
              </w:rPr>
              <w:t>gamintojo techninė specifikacija kartu su tiekėjo patvirtintu vertimu į lietuvių kalbą.</w:t>
            </w:r>
          </w:p>
        </w:tc>
        <w:tc>
          <w:tcPr>
            <w:tcW w:w="2754" w:type="dxa"/>
            <w:tcBorders>
              <w:top w:val="single" w:sz="4" w:space="0" w:color="auto"/>
              <w:left w:val="nil"/>
              <w:bottom w:val="single" w:sz="4" w:space="0" w:color="auto"/>
              <w:right w:val="single" w:sz="4" w:space="0" w:color="auto"/>
            </w:tcBorders>
            <w:shd w:val="clear" w:color="auto" w:fill="auto"/>
          </w:tcPr>
          <w:p w14:paraId="4AB84AD5" w14:textId="076B51DD" w:rsidR="00F11FB5" w:rsidRPr="009B45CC" w:rsidRDefault="00F11FB5" w:rsidP="00F11FB5">
            <w:pPr>
              <w:jc w:val="center"/>
              <w:rPr>
                <w:rFonts w:ascii="Times New Roman" w:eastAsia="Times New Roman" w:hAnsi="Times New Roman" w:cs="Times New Roman"/>
                <w:b/>
                <w:bCs/>
                <w:sz w:val="22"/>
                <w:szCs w:val="22"/>
                <w:lang w:eastAsia="lt-LT"/>
              </w:rPr>
            </w:pPr>
            <w:r w:rsidRPr="009B45CC">
              <w:rPr>
                <w:rFonts w:ascii="Times New Roman" w:hAnsi="Times New Roman" w:cs="Times New Roman"/>
                <w:i/>
                <w:iCs/>
                <w:sz w:val="22"/>
                <w:szCs w:val="22"/>
              </w:rPr>
              <w:t>Pateikta:</w:t>
            </w:r>
            <w:r w:rsidRPr="009B45CC">
              <w:rPr>
                <w:rFonts w:ascii="Times New Roman" w:hAnsi="Times New Roman" w:cs="Times New Roman"/>
                <w:b/>
                <w:i/>
                <w:iCs/>
                <w:sz w:val="22"/>
                <w:szCs w:val="22"/>
              </w:rPr>
              <w:t xml:space="preserve"> </w:t>
            </w:r>
            <w:r w:rsidRPr="009B45CC">
              <w:rPr>
                <w:rFonts w:ascii="Times New Roman" w:eastAsia="Times New Roman" w:hAnsi="Times New Roman" w:cs="Times New Roman"/>
                <w:i/>
                <w:iCs/>
                <w:sz w:val="22"/>
                <w:szCs w:val="22"/>
                <w:lang w:eastAsia="lt-LT"/>
              </w:rPr>
              <w:t xml:space="preserve">(Kartu su įranga bus pateikiami dokumentai: </w:t>
            </w:r>
            <w:r w:rsidRPr="009B45CC">
              <w:rPr>
                <w:rFonts w:ascii="Times New Roman" w:hAnsi="Times New Roman" w:cs="Times New Roman"/>
                <w:i/>
                <w:iCs/>
                <w:sz w:val="22"/>
                <w:szCs w:val="22"/>
              </w:rPr>
              <w:t>gamintojo atitikties deklaracija su vertimu į lietuvių kalbą,</w:t>
            </w:r>
            <w:r w:rsidRPr="009B45CC">
              <w:t xml:space="preserve"> </w:t>
            </w:r>
            <w:r w:rsidRPr="009B45CC">
              <w:rPr>
                <w:rFonts w:ascii="Times New Roman" w:hAnsi="Times New Roman" w:cs="Times New Roman"/>
                <w:i/>
                <w:iCs/>
                <w:sz w:val="22"/>
                <w:szCs w:val="22"/>
              </w:rPr>
              <w:t xml:space="preserve">gamintojo techninė specifikacija kartu su tiekėjo patvirtintu vertimu į lietuvių kalbą. </w:t>
            </w:r>
            <w:r w:rsidRPr="009B45CC">
              <w:rPr>
                <w:rFonts w:ascii="Times New Roman" w:eastAsia="Times New Roman" w:hAnsi="Times New Roman" w:cs="Times New Roman"/>
                <w:i/>
                <w:iCs/>
                <w:sz w:val="22"/>
                <w:szCs w:val="22"/>
                <w:lang w:eastAsia="lt-LT"/>
              </w:rPr>
              <w:t>)</w:t>
            </w:r>
          </w:p>
        </w:tc>
      </w:tr>
      <w:tr w:rsidR="00764A02" w:rsidRPr="006611DE" w14:paraId="32D919E9" w14:textId="77777777" w:rsidTr="009B45CC">
        <w:tc>
          <w:tcPr>
            <w:tcW w:w="1555" w:type="dxa"/>
          </w:tcPr>
          <w:p w14:paraId="6B286539" w14:textId="34A6B758"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shd w:val="clear" w:color="auto" w:fill="auto"/>
          </w:tcPr>
          <w:p w14:paraId="07C01A7F" w14:textId="61D392C6" w:rsidR="00764A02" w:rsidRPr="009B45CC" w:rsidRDefault="00764A02" w:rsidP="00764A02">
            <w:pPr>
              <w:rPr>
                <w:rFonts w:ascii="Times New Roman" w:hAnsi="Times New Roman" w:cs="Times New Roman"/>
                <w:sz w:val="22"/>
                <w:szCs w:val="22"/>
              </w:rPr>
            </w:pPr>
            <w:r w:rsidRPr="009B45CC">
              <w:rPr>
                <w:rFonts w:ascii="Times New Roman" w:hAnsi="Times New Roman" w:cs="Times New Roman"/>
              </w:rPr>
              <w:t>Saugos ir kokybės standartai</w:t>
            </w:r>
          </w:p>
        </w:tc>
        <w:tc>
          <w:tcPr>
            <w:tcW w:w="3845" w:type="dxa"/>
            <w:shd w:val="clear" w:color="auto" w:fill="auto"/>
          </w:tcPr>
          <w:p w14:paraId="0D1510A1" w14:textId="4E778F6A" w:rsidR="00764A02" w:rsidRPr="009B45CC" w:rsidRDefault="00764A02" w:rsidP="00764A02">
            <w:pPr>
              <w:jc w:val="both"/>
              <w:rPr>
                <w:rFonts w:ascii="Times New Roman" w:hAnsi="Times New Roman" w:cs="Times New Roman"/>
              </w:rPr>
            </w:pPr>
            <w:r w:rsidRPr="009B45CC">
              <w:rPr>
                <w:rFonts w:ascii="Times New Roman" w:hAnsi="Times New Roman" w:cs="Times New Roman"/>
              </w:rPr>
              <w:t xml:space="preserve">Prekė turi atitikti ES saugos reikalavimus. </w:t>
            </w:r>
            <w:r w:rsidR="00F11FB5" w:rsidRPr="009B45CC">
              <w:rPr>
                <w:rFonts w:ascii="Times New Roman" w:hAnsi="Times New Roman" w:cs="Times New Roman"/>
                <w:b/>
                <w:bCs/>
              </w:rPr>
              <w:t>Kartu su pasiūlymu privaloma pateikti žymėjimą CE ženklu</w:t>
            </w:r>
            <w:r w:rsidR="00F11FB5" w:rsidRPr="009B45CC">
              <w:rPr>
                <w:rFonts w:ascii="Times New Roman" w:hAnsi="Times New Roman" w:cs="Times New Roman"/>
              </w:rPr>
              <w:t xml:space="preserve"> (jei pagal gaminio kategoriją ES direktyvos numato privalomą ženklinimą). Jei CE ženklinimas gaminio kategorijai netaikomas, privaloma pateikti gamintojo patvirtinimą apie gaminio saugumą ir atitiktį kokybės standartams</w:t>
            </w:r>
            <w:r w:rsidR="00281E7D" w:rsidRPr="009B45CC">
              <w:rPr>
                <w:rFonts w:ascii="Times New Roman" w:hAnsi="Times New Roman" w:cs="Times New Roman"/>
              </w:rPr>
              <w:t xml:space="preserve">. </w:t>
            </w:r>
          </w:p>
        </w:tc>
        <w:tc>
          <w:tcPr>
            <w:tcW w:w="2754" w:type="dxa"/>
            <w:shd w:val="clear" w:color="auto" w:fill="auto"/>
          </w:tcPr>
          <w:p w14:paraId="7C2BAEAD" w14:textId="3BDF2363" w:rsidR="00764A02" w:rsidRPr="009B45CC" w:rsidRDefault="00764A02" w:rsidP="00764A02">
            <w:pPr>
              <w:jc w:val="center"/>
              <w:rPr>
                <w:rFonts w:ascii="Times New Roman" w:hAnsi="Times New Roman" w:cs="Times New Roman"/>
                <w:sz w:val="22"/>
                <w:szCs w:val="22"/>
              </w:rPr>
            </w:pPr>
            <w:r w:rsidRPr="009B45CC">
              <w:rPr>
                <w:rFonts w:ascii="Times New Roman" w:eastAsia="Times New Roman" w:hAnsi="Times New Roman" w:cs="Times New Roman"/>
                <w:b/>
                <w:bCs/>
                <w:sz w:val="22"/>
                <w:szCs w:val="22"/>
                <w:lang w:eastAsia="lt-LT"/>
              </w:rPr>
              <w:t>[Užpildyti]</w:t>
            </w:r>
          </w:p>
        </w:tc>
      </w:tr>
      <w:tr w:rsidR="00764A02" w:rsidRPr="006611DE" w14:paraId="77CC97AA" w14:textId="77777777" w:rsidTr="00281E7D">
        <w:tc>
          <w:tcPr>
            <w:tcW w:w="1555" w:type="dxa"/>
          </w:tcPr>
          <w:p w14:paraId="3383EDCF" w14:textId="2CD73082"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tcPr>
          <w:p w14:paraId="6746FF61" w14:textId="3E1A3A09" w:rsidR="00764A02" w:rsidRPr="00EB0629" w:rsidRDefault="00764A02" w:rsidP="00764A02">
            <w:pPr>
              <w:rPr>
                <w:rFonts w:ascii="Times New Roman" w:hAnsi="Times New Roman" w:cs="Times New Roman"/>
                <w:sz w:val="22"/>
                <w:szCs w:val="22"/>
              </w:rPr>
            </w:pPr>
            <w:r w:rsidRPr="00EB0629">
              <w:rPr>
                <w:rFonts w:ascii="Times New Roman" w:hAnsi="Times New Roman" w:cs="Times New Roman"/>
              </w:rPr>
              <w:t>Mokomieji veiksmai</w:t>
            </w:r>
          </w:p>
        </w:tc>
        <w:tc>
          <w:tcPr>
            <w:tcW w:w="3845" w:type="dxa"/>
          </w:tcPr>
          <w:p w14:paraId="29C01CA2" w14:textId="5BC5BEB5" w:rsidR="00764A02" w:rsidRPr="00EB0629" w:rsidRDefault="00764A02" w:rsidP="00764A02">
            <w:pPr>
              <w:jc w:val="both"/>
              <w:rPr>
                <w:rFonts w:ascii="Times New Roman" w:hAnsi="Times New Roman" w:cs="Times New Roman"/>
                <w:sz w:val="22"/>
                <w:szCs w:val="22"/>
              </w:rPr>
            </w:pPr>
            <w:r>
              <w:rPr>
                <w:rFonts w:ascii="Times New Roman" w:hAnsi="Times New Roman" w:cs="Times New Roman"/>
              </w:rPr>
              <w:t>Privalo tikti</w:t>
            </w:r>
            <w:r w:rsidRPr="00EB0629">
              <w:rPr>
                <w:rFonts w:ascii="Times New Roman" w:hAnsi="Times New Roman" w:cs="Times New Roman"/>
              </w:rPr>
              <w:t xml:space="preserve"> burnos ir nosies </w:t>
            </w:r>
            <w:proofErr w:type="spellStart"/>
            <w:r w:rsidRPr="00EB0629">
              <w:rPr>
                <w:rFonts w:ascii="Times New Roman" w:hAnsi="Times New Roman" w:cs="Times New Roman"/>
              </w:rPr>
              <w:t>intubacijos</w:t>
            </w:r>
            <w:proofErr w:type="spellEnd"/>
            <w:r w:rsidRPr="00EB0629">
              <w:rPr>
                <w:rFonts w:ascii="Times New Roman" w:hAnsi="Times New Roman" w:cs="Times New Roman"/>
              </w:rPr>
              <w:t>, ventiliacijos (veido kauke/maišu), nusiurbimo ir žandikaulio traukos (</w:t>
            </w:r>
            <w:proofErr w:type="spellStart"/>
            <w:r w:rsidRPr="00EB0629">
              <w:rPr>
                <w:rFonts w:ascii="Times New Roman" w:hAnsi="Times New Roman" w:cs="Times New Roman"/>
              </w:rPr>
              <w:t>jaw</w:t>
            </w:r>
            <w:proofErr w:type="spellEnd"/>
            <w:r w:rsidRPr="00EB0629">
              <w:rPr>
                <w:rFonts w:ascii="Times New Roman" w:hAnsi="Times New Roman" w:cs="Times New Roman"/>
              </w:rPr>
              <w:t xml:space="preserve"> </w:t>
            </w:r>
            <w:proofErr w:type="spellStart"/>
            <w:r w:rsidRPr="00EB0629">
              <w:rPr>
                <w:rFonts w:ascii="Times New Roman" w:hAnsi="Times New Roman" w:cs="Times New Roman"/>
              </w:rPr>
              <w:t>thrust</w:t>
            </w:r>
            <w:proofErr w:type="spellEnd"/>
            <w:r w:rsidRPr="00EB0629">
              <w:rPr>
                <w:rFonts w:ascii="Times New Roman" w:hAnsi="Times New Roman" w:cs="Times New Roman"/>
              </w:rPr>
              <w:t>) technikos praktikai.</w:t>
            </w:r>
            <w:r>
              <w:t xml:space="preserve"> </w:t>
            </w:r>
          </w:p>
        </w:tc>
        <w:tc>
          <w:tcPr>
            <w:tcW w:w="2754" w:type="dxa"/>
          </w:tcPr>
          <w:p w14:paraId="4A173803" w14:textId="7A5D64ED"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r w:rsidR="00764A02" w:rsidRPr="006611DE" w14:paraId="5BFF77F3" w14:textId="77777777" w:rsidTr="00281E7D">
        <w:tc>
          <w:tcPr>
            <w:tcW w:w="1555" w:type="dxa"/>
          </w:tcPr>
          <w:p w14:paraId="4DC3CB3F" w14:textId="24EAF932"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tcPr>
          <w:p w14:paraId="6B59144A" w14:textId="5A44A43A" w:rsidR="00764A02" w:rsidRPr="00EB0629" w:rsidRDefault="00764A02" w:rsidP="00764A02">
            <w:pPr>
              <w:rPr>
                <w:rFonts w:ascii="Times New Roman" w:hAnsi="Times New Roman" w:cs="Times New Roman"/>
                <w:sz w:val="22"/>
                <w:szCs w:val="22"/>
              </w:rPr>
            </w:pPr>
            <w:r w:rsidRPr="00EB0629">
              <w:rPr>
                <w:rFonts w:ascii="Times New Roman" w:hAnsi="Times New Roman" w:cs="Times New Roman"/>
              </w:rPr>
              <w:t>Anatominis tikslumas</w:t>
            </w:r>
          </w:p>
        </w:tc>
        <w:tc>
          <w:tcPr>
            <w:tcW w:w="3845" w:type="dxa"/>
          </w:tcPr>
          <w:p w14:paraId="0BDCC8B2" w14:textId="3549BA57" w:rsidR="00764A02" w:rsidRPr="00EB0629" w:rsidRDefault="00764A02" w:rsidP="00764A02">
            <w:pPr>
              <w:jc w:val="both"/>
              <w:rPr>
                <w:rFonts w:ascii="Times New Roman" w:hAnsi="Times New Roman" w:cs="Times New Roman"/>
                <w:sz w:val="22"/>
                <w:szCs w:val="22"/>
              </w:rPr>
            </w:pPr>
            <w:proofErr w:type="spellStart"/>
            <w:r w:rsidRPr="009E6462">
              <w:rPr>
                <w:rFonts w:ascii="Times New Roman" w:hAnsi="Times New Roman" w:cs="Times New Roman"/>
              </w:rPr>
              <w:t>Simuliatorius</w:t>
            </w:r>
            <w:proofErr w:type="spellEnd"/>
            <w:r w:rsidRPr="009E6462">
              <w:rPr>
                <w:rFonts w:ascii="Times New Roman" w:hAnsi="Times New Roman" w:cs="Times New Roman"/>
              </w:rPr>
              <w:t xml:space="preserve"> turi turėti pilną ir realistišką 5 m. vaiko viršutinių ir apatinių kvėpavimo takų bei stemplės anatomiją, įskaitant: dantis, liežuvį, burnos ir nosies ryklę, gerklas, </w:t>
            </w:r>
            <w:proofErr w:type="spellStart"/>
            <w:r w:rsidRPr="009E6462">
              <w:rPr>
                <w:rFonts w:ascii="Times New Roman" w:hAnsi="Times New Roman" w:cs="Times New Roman"/>
              </w:rPr>
              <w:t>epiglotį</w:t>
            </w:r>
            <w:proofErr w:type="spellEnd"/>
            <w:r w:rsidRPr="009E6462">
              <w:rPr>
                <w:rFonts w:ascii="Times New Roman" w:hAnsi="Times New Roman" w:cs="Times New Roman"/>
              </w:rPr>
              <w:t xml:space="preserve">, </w:t>
            </w:r>
            <w:proofErr w:type="spellStart"/>
            <w:r w:rsidRPr="009E6462">
              <w:rPr>
                <w:rFonts w:ascii="Times New Roman" w:hAnsi="Times New Roman" w:cs="Times New Roman"/>
              </w:rPr>
              <w:t>aritenoidus</w:t>
            </w:r>
            <w:proofErr w:type="spellEnd"/>
            <w:r w:rsidRPr="009E6462">
              <w:rPr>
                <w:rFonts w:ascii="Times New Roman" w:hAnsi="Times New Roman" w:cs="Times New Roman"/>
              </w:rPr>
              <w:t>, netikrąsias ir tikrąsias balso stygas, trachėją, plaučius, stemplę ir skrandį</w:t>
            </w:r>
            <w:r w:rsidR="00281E7D">
              <w:rPr>
                <w:rFonts w:ascii="Times New Roman" w:hAnsi="Times New Roman" w:cs="Times New Roman"/>
              </w:rPr>
              <w:t>.</w:t>
            </w:r>
          </w:p>
        </w:tc>
        <w:tc>
          <w:tcPr>
            <w:tcW w:w="2754" w:type="dxa"/>
          </w:tcPr>
          <w:p w14:paraId="300C1E9F" w14:textId="6BF5E1BD"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r w:rsidR="00764A02" w:rsidRPr="006611DE" w14:paraId="6ED49AFF" w14:textId="77777777" w:rsidTr="00281E7D">
        <w:tc>
          <w:tcPr>
            <w:tcW w:w="1555" w:type="dxa"/>
          </w:tcPr>
          <w:p w14:paraId="3F6D8967" w14:textId="316C4CB6"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tcPr>
          <w:p w14:paraId="683D1141" w14:textId="10775062" w:rsidR="00764A02" w:rsidRPr="00EB0629" w:rsidRDefault="00764A02" w:rsidP="00764A02">
            <w:pPr>
              <w:rPr>
                <w:rFonts w:ascii="Times New Roman" w:hAnsi="Times New Roman" w:cs="Times New Roman"/>
                <w:sz w:val="22"/>
                <w:szCs w:val="22"/>
              </w:rPr>
            </w:pPr>
            <w:r w:rsidRPr="00EB0629">
              <w:rPr>
                <w:rFonts w:ascii="Times New Roman" w:hAnsi="Times New Roman" w:cs="Times New Roman"/>
              </w:rPr>
              <w:t>Fiziologinis grįžtamasis ryšys</w:t>
            </w:r>
          </w:p>
        </w:tc>
        <w:tc>
          <w:tcPr>
            <w:tcW w:w="3845" w:type="dxa"/>
          </w:tcPr>
          <w:p w14:paraId="09CBC67B" w14:textId="687E69E7" w:rsidR="00764A02" w:rsidRPr="00EB0629" w:rsidRDefault="00764A02" w:rsidP="00764A02">
            <w:pPr>
              <w:jc w:val="both"/>
              <w:rPr>
                <w:rFonts w:ascii="Times New Roman" w:hAnsi="Times New Roman" w:cs="Times New Roman"/>
                <w:sz w:val="22"/>
                <w:szCs w:val="22"/>
              </w:rPr>
            </w:pPr>
            <w:r w:rsidRPr="00EB0629">
              <w:rPr>
                <w:rFonts w:ascii="Times New Roman" w:hAnsi="Times New Roman" w:cs="Times New Roman"/>
              </w:rPr>
              <w:t xml:space="preserve">Atskiri plaučiai, leidžiantys atlikti </w:t>
            </w:r>
            <w:proofErr w:type="spellStart"/>
            <w:r w:rsidRPr="00EB0629">
              <w:rPr>
                <w:rFonts w:ascii="Times New Roman" w:hAnsi="Times New Roman" w:cs="Times New Roman"/>
              </w:rPr>
              <w:t>auskultaciją</w:t>
            </w:r>
            <w:proofErr w:type="spellEnd"/>
            <w:r w:rsidRPr="00EB0629">
              <w:rPr>
                <w:rFonts w:ascii="Times New Roman" w:hAnsi="Times New Roman" w:cs="Times New Roman"/>
              </w:rPr>
              <w:t xml:space="preserve">. Pripučiama skrandžio pūslė, vizualiai rodanti stemplės </w:t>
            </w:r>
            <w:proofErr w:type="spellStart"/>
            <w:r w:rsidRPr="00EB0629">
              <w:rPr>
                <w:rFonts w:ascii="Times New Roman" w:hAnsi="Times New Roman" w:cs="Times New Roman"/>
              </w:rPr>
              <w:t>insufliaciją</w:t>
            </w:r>
            <w:proofErr w:type="spellEnd"/>
            <w:r w:rsidRPr="00EB0629">
              <w:rPr>
                <w:rFonts w:ascii="Times New Roman" w:hAnsi="Times New Roman" w:cs="Times New Roman"/>
              </w:rPr>
              <w:t xml:space="preserve"> (neteisingą </w:t>
            </w:r>
            <w:proofErr w:type="spellStart"/>
            <w:r w:rsidRPr="00EB0629">
              <w:rPr>
                <w:rFonts w:ascii="Times New Roman" w:hAnsi="Times New Roman" w:cs="Times New Roman"/>
              </w:rPr>
              <w:t>intubaciją</w:t>
            </w:r>
            <w:proofErr w:type="spellEnd"/>
            <w:r w:rsidRPr="00EB0629">
              <w:rPr>
                <w:rFonts w:ascii="Times New Roman" w:hAnsi="Times New Roman" w:cs="Times New Roman"/>
              </w:rPr>
              <w:t>).</w:t>
            </w:r>
            <w:r>
              <w:rPr>
                <w:rFonts w:ascii="Times New Roman" w:hAnsi="Times New Roman" w:cs="Times New Roman"/>
              </w:rPr>
              <w:t xml:space="preserve"> </w:t>
            </w:r>
          </w:p>
        </w:tc>
        <w:tc>
          <w:tcPr>
            <w:tcW w:w="2754" w:type="dxa"/>
          </w:tcPr>
          <w:p w14:paraId="698A0452" w14:textId="52E2036C"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r w:rsidR="00764A02" w:rsidRPr="006611DE" w14:paraId="4AA5220B" w14:textId="77777777" w:rsidTr="00281E7D">
        <w:trPr>
          <w:trHeight w:val="1533"/>
        </w:trPr>
        <w:tc>
          <w:tcPr>
            <w:tcW w:w="1555" w:type="dxa"/>
          </w:tcPr>
          <w:p w14:paraId="72A99C56" w14:textId="635FF93A" w:rsidR="00764A02" w:rsidRPr="00EB0629" w:rsidRDefault="00764A02" w:rsidP="00764A02">
            <w:pPr>
              <w:pStyle w:val="ListParagraph"/>
              <w:numPr>
                <w:ilvl w:val="0"/>
                <w:numId w:val="5"/>
              </w:numPr>
              <w:rPr>
                <w:rFonts w:ascii="Times New Roman" w:hAnsi="Times New Roman" w:cs="Times New Roman"/>
                <w:b/>
                <w:bCs/>
                <w:sz w:val="20"/>
                <w:szCs w:val="20"/>
              </w:rPr>
            </w:pPr>
          </w:p>
        </w:tc>
        <w:tc>
          <w:tcPr>
            <w:tcW w:w="1474" w:type="dxa"/>
          </w:tcPr>
          <w:p w14:paraId="6FDF8121" w14:textId="6E965BE0" w:rsidR="00764A02" w:rsidRPr="00EB0629" w:rsidRDefault="00764A02" w:rsidP="00764A02">
            <w:pPr>
              <w:rPr>
                <w:rFonts w:ascii="Times New Roman" w:hAnsi="Times New Roman" w:cs="Times New Roman"/>
                <w:sz w:val="22"/>
                <w:szCs w:val="22"/>
              </w:rPr>
            </w:pPr>
            <w:r w:rsidRPr="00EB0629">
              <w:rPr>
                <w:rFonts w:ascii="Times New Roman" w:hAnsi="Times New Roman" w:cs="Times New Roman"/>
              </w:rPr>
              <w:t>Mokymų lygis</w:t>
            </w:r>
          </w:p>
        </w:tc>
        <w:tc>
          <w:tcPr>
            <w:tcW w:w="3845" w:type="dxa"/>
          </w:tcPr>
          <w:p w14:paraId="6C69D2C9" w14:textId="54B1BC00" w:rsidR="00764A02" w:rsidRPr="00EB0629" w:rsidRDefault="00764A02" w:rsidP="00764A02">
            <w:pPr>
              <w:spacing w:line="278" w:lineRule="auto"/>
              <w:jc w:val="both"/>
              <w:rPr>
                <w:rFonts w:ascii="Times New Roman" w:hAnsi="Times New Roman" w:cs="Times New Roman"/>
                <w:sz w:val="22"/>
                <w:szCs w:val="22"/>
              </w:rPr>
            </w:pPr>
            <w:r w:rsidRPr="00EB0629">
              <w:rPr>
                <w:rFonts w:ascii="Times New Roman" w:hAnsi="Times New Roman" w:cs="Times New Roman"/>
              </w:rPr>
              <w:t>Specifinė anatomija (šiek tiek priekinė padėtis, iškilus liežuvis) pritaikyta tiek įvadiniams, tiek pažengusiųjų medicinos specialistų mokymams.</w:t>
            </w:r>
            <w:r>
              <w:rPr>
                <w:rFonts w:ascii="Times New Roman" w:hAnsi="Times New Roman" w:cs="Times New Roman"/>
              </w:rPr>
              <w:t xml:space="preserve"> </w:t>
            </w:r>
          </w:p>
        </w:tc>
        <w:tc>
          <w:tcPr>
            <w:tcW w:w="2754" w:type="dxa"/>
          </w:tcPr>
          <w:p w14:paraId="32C85657" w14:textId="43AA3880"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r w:rsidR="00764A02" w:rsidRPr="006611DE" w14:paraId="513629FE" w14:textId="77777777" w:rsidTr="00281E7D">
        <w:trPr>
          <w:trHeight w:val="188"/>
        </w:trPr>
        <w:tc>
          <w:tcPr>
            <w:tcW w:w="1555" w:type="dxa"/>
          </w:tcPr>
          <w:p w14:paraId="7B5F2BD4" w14:textId="4E468CF4"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tcPr>
          <w:p w14:paraId="0D2169EA" w14:textId="5D2A5B54" w:rsidR="00764A02" w:rsidRPr="00EB0629" w:rsidRDefault="00764A02" w:rsidP="00764A02">
            <w:pPr>
              <w:rPr>
                <w:rFonts w:ascii="Times New Roman" w:hAnsi="Times New Roman" w:cs="Times New Roman"/>
                <w:color w:val="FF0000"/>
                <w:sz w:val="22"/>
                <w:szCs w:val="22"/>
              </w:rPr>
            </w:pPr>
            <w:r w:rsidRPr="00EB0629">
              <w:rPr>
                <w:rFonts w:ascii="Times New Roman" w:hAnsi="Times New Roman" w:cs="Times New Roman"/>
              </w:rPr>
              <w:t>Komplektacija</w:t>
            </w:r>
          </w:p>
        </w:tc>
        <w:tc>
          <w:tcPr>
            <w:tcW w:w="3845" w:type="dxa"/>
          </w:tcPr>
          <w:p w14:paraId="55E90043" w14:textId="195729E0" w:rsidR="00764A02" w:rsidRPr="00EB0629" w:rsidRDefault="00764A02" w:rsidP="00764A02">
            <w:pPr>
              <w:jc w:val="both"/>
              <w:rPr>
                <w:rFonts w:ascii="Times New Roman" w:hAnsi="Times New Roman" w:cs="Times New Roman"/>
                <w:color w:val="FF0000"/>
                <w:sz w:val="22"/>
                <w:szCs w:val="22"/>
              </w:rPr>
            </w:pPr>
            <w:r>
              <w:rPr>
                <w:rFonts w:ascii="Times New Roman" w:hAnsi="Times New Roman" w:cs="Times New Roman"/>
              </w:rPr>
              <w:t>Vienas</w:t>
            </w:r>
            <w:r w:rsidRPr="00EB0629">
              <w:rPr>
                <w:rFonts w:ascii="Times New Roman" w:hAnsi="Times New Roman" w:cs="Times New Roman"/>
              </w:rPr>
              <w:t xml:space="preserve"> vaiko galvos </w:t>
            </w:r>
            <w:proofErr w:type="spellStart"/>
            <w:r w:rsidRPr="00EB0629">
              <w:rPr>
                <w:rFonts w:ascii="Times New Roman" w:hAnsi="Times New Roman" w:cs="Times New Roman"/>
              </w:rPr>
              <w:t>simuliatorius</w:t>
            </w:r>
            <w:proofErr w:type="spellEnd"/>
            <w:r w:rsidRPr="00EB0629">
              <w:rPr>
                <w:rFonts w:ascii="Times New Roman" w:hAnsi="Times New Roman" w:cs="Times New Roman"/>
              </w:rPr>
              <w:t xml:space="preserve">; </w:t>
            </w:r>
            <w:r>
              <w:rPr>
                <w:rFonts w:ascii="Times New Roman" w:hAnsi="Times New Roman" w:cs="Times New Roman"/>
              </w:rPr>
              <w:t>vienas</w:t>
            </w:r>
            <w:r w:rsidRPr="00CD26CE">
              <w:rPr>
                <w:rFonts w:ascii="Times New Roman" w:hAnsi="Times New Roman" w:cs="Times New Roman"/>
                <w:color w:val="4EA72E" w:themeColor="accent6"/>
              </w:rPr>
              <w:t xml:space="preserve"> </w:t>
            </w:r>
            <w:r w:rsidRPr="00EB0629">
              <w:rPr>
                <w:rFonts w:ascii="Times New Roman" w:hAnsi="Times New Roman" w:cs="Times New Roman"/>
              </w:rPr>
              <w:t xml:space="preserve">specialus treniruočių stovas galvai pritvirtinti; </w:t>
            </w:r>
            <w:r>
              <w:rPr>
                <w:rFonts w:ascii="Times New Roman" w:hAnsi="Times New Roman" w:cs="Times New Roman"/>
              </w:rPr>
              <w:t>vienas</w:t>
            </w:r>
            <w:r w:rsidRPr="00EB0629">
              <w:rPr>
                <w:rFonts w:ascii="Times New Roman" w:hAnsi="Times New Roman" w:cs="Times New Roman"/>
              </w:rPr>
              <w:t xml:space="preserve"> pompos purškiamasis tepalas; </w:t>
            </w:r>
            <w:r>
              <w:rPr>
                <w:rFonts w:ascii="Times New Roman" w:hAnsi="Times New Roman" w:cs="Times New Roman"/>
              </w:rPr>
              <w:t>vienas</w:t>
            </w:r>
            <w:r w:rsidRPr="00EB0629">
              <w:rPr>
                <w:rFonts w:ascii="Times New Roman" w:hAnsi="Times New Roman" w:cs="Times New Roman"/>
              </w:rPr>
              <w:t xml:space="preserve"> kietas transportavimo dėklas/</w:t>
            </w:r>
            <w:r>
              <w:rPr>
                <w:rFonts w:ascii="Times New Roman" w:hAnsi="Times New Roman" w:cs="Times New Roman"/>
              </w:rPr>
              <w:t xml:space="preserve"> </w:t>
            </w:r>
            <w:r w:rsidRPr="00EB0629">
              <w:rPr>
                <w:rFonts w:ascii="Times New Roman" w:hAnsi="Times New Roman" w:cs="Times New Roman"/>
              </w:rPr>
              <w:t>lagaminas.</w:t>
            </w:r>
            <w:r>
              <w:rPr>
                <w:rFonts w:ascii="Times New Roman" w:hAnsi="Times New Roman" w:cs="Times New Roman"/>
              </w:rPr>
              <w:t xml:space="preserve"> </w:t>
            </w:r>
          </w:p>
        </w:tc>
        <w:tc>
          <w:tcPr>
            <w:tcW w:w="2754" w:type="dxa"/>
          </w:tcPr>
          <w:p w14:paraId="66BBE467" w14:textId="74466069"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r w:rsidR="00764A02" w:rsidRPr="006611DE" w14:paraId="2AD8C794" w14:textId="77777777" w:rsidTr="00281E7D">
        <w:trPr>
          <w:trHeight w:val="188"/>
        </w:trPr>
        <w:tc>
          <w:tcPr>
            <w:tcW w:w="1555" w:type="dxa"/>
          </w:tcPr>
          <w:p w14:paraId="174B8282" w14:textId="4F07BFF1" w:rsidR="00764A02" w:rsidRPr="00EB0629" w:rsidRDefault="00764A02" w:rsidP="00764A02">
            <w:pPr>
              <w:pStyle w:val="ListParagraph"/>
              <w:numPr>
                <w:ilvl w:val="0"/>
                <w:numId w:val="5"/>
              </w:numPr>
              <w:rPr>
                <w:rFonts w:ascii="Times New Roman" w:hAnsi="Times New Roman" w:cs="Times New Roman"/>
                <w:b/>
                <w:bCs/>
                <w:sz w:val="22"/>
                <w:szCs w:val="22"/>
              </w:rPr>
            </w:pPr>
            <w:bookmarkStart w:id="6" w:name="_Hlk221886671"/>
          </w:p>
        </w:tc>
        <w:tc>
          <w:tcPr>
            <w:tcW w:w="1474" w:type="dxa"/>
          </w:tcPr>
          <w:p w14:paraId="46DA7A9C" w14:textId="75EB6031" w:rsidR="00764A02" w:rsidRPr="00EB0629" w:rsidRDefault="00764A02" w:rsidP="00764A02">
            <w:pPr>
              <w:rPr>
                <w:rFonts w:ascii="Times New Roman" w:eastAsia="Calibri" w:hAnsi="Times New Roman" w:cs="Times New Roman"/>
                <w:color w:val="FF0000"/>
                <w:sz w:val="20"/>
                <w:szCs w:val="20"/>
              </w:rPr>
            </w:pPr>
            <w:r w:rsidRPr="00EB0629">
              <w:rPr>
                <w:rFonts w:ascii="Times New Roman" w:hAnsi="Times New Roman" w:cs="Times New Roman"/>
              </w:rPr>
              <w:t>Aplinkos apsauga ir ilgaamžiškumas</w:t>
            </w:r>
          </w:p>
        </w:tc>
        <w:tc>
          <w:tcPr>
            <w:tcW w:w="3845" w:type="dxa"/>
          </w:tcPr>
          <w:p w14:paraId="469E9427" w14:textId="15FD60E0" w:rsidR="00764A02" w:rsidRPr="00EB0629" w:rsidRDefault="00764A02" w:rsidP="00764A02">
            <w:pPr>
              <w:jc w:val="both"/>
              <w:rPr>
                <w:rFonts w:ascii="Times New Roman" w:eastAsia="Times New Roman" w:hAnsi="Times New Roman" w:cs="Times New Roman"/>
                <w:color w:val="FF0000"/>
                <w:sz w:val="20"/>
                <w:szCs w:val="20"/>
                <w:lang w:eastAsia="lt-LT"/>
              </w:rPr>
            </w:pPr>
            <w:proofErr w:type="spellStart"/>
            <w:r w:rsidRPr="00851919">
              <w:rPr>
                <w:rFonts w:ascii="Times New Roman" w:hAnsi="Times New Roman" w:cs="Times New Roman"/>
              </w:rPr>
              <w:t>Simuliatoriaus</w:t>
            </w:r>
            <w:proofErr w:type="spellEnd"/>
            <w:r w:rsidRPr="00851919">
              <w:rPr>
                <w:rFonts w:ascii="Times New Roman" w:hAnsi="Times New Roman" w:cs="Times New Roman"/>
              </w:rPr>
              <w:t xml:space="preserve"> konstrukcija turi būti pritaikyta taisymui (išardoma nenaudojant negrįžtamų metodų). Turi būti užtikrinta galimybė įsigyti ir savarankiškai pakeisti pagrindines besidėvinčias dalis: imitacinius plaučių maišus bei skrandžio pūslę. Atsarginių dalių tiekimas (galimybė jas užsisakyti) užtikrinamas ne trumpiau kaip 5 metus nuo prekės pristatymo dienos.</w:t>
            </w:r>
          </w:p>
        </w:tc>
        <w:tc>
          <w:tcPr>
            <w:tcW w:w="2754" w:type="dxa"/>
          </w:tcPr>
          <w:p w14:paraId="4CA68212" w14:textId="4AED9B26"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r w:rsidR="00764A02" w:rsidRPr="006611DE" w14:paraId="749D34DA" w14:textId="77777777" w:rsidTr="00281E7D">
        <w:trPr>
          <w:trHeight w:val="188"/>
        </w:trPr>
        <w:tc>
          <w:tcPr>
            <w:tcW w:w="1555" w:type="dxa"/>
          </w:tcPr>
          <w:p w14:paraId="3DF51270" w14:textId="048547C2" w:rsidR="00764A02" w:rsidRPr="00EB0629" w:rsidRDefault="00764A02" w:rsidP="00764A02">
            <w:pPr>
              <w:pStyle w:val="ListParagraph"/>
              <w:numPr>
                <w:ilvl w:val="0"/>
                <w:numId w:val="5"/>
              </w:numPr>
              <w:rPr>
                <w:rFonts w:ascii="Times New Roman" w:hAnsi="Times New Roman" w:cs="Times New Roman"/>
                <w:b/>
                <w:bCs/>
                <w:sz w:val="22"/>
                <w:szCs w:val="22"/>
              </w:rPr>
            </w:pPr>
          </w:p>
        </w:tc>
        <w:tc>
          <w:tcPr>
            <w:tcW w:w="1474" w:type="dxa"/>
          </w:tcPr>
          <w:p w14:paraId="7DD13969" w14:textId="01C3AAB6" w:rsidR="00764A02" w:rsidRPr="00EB0629" w:rsidRDefault="00764A02" w:rsidP="00764A02">
            <w:pPr>
              <w:jc w:val="both"/>
              <w:rPr>
                <w:rFonts w:ascii="Times New Roman" w:eastAsia="Calibri" w:hAnsi="Times New Roman" w:cs="Times New Roman"/>
                <w:color w:val="FF0000"/>
                <w:sz w:val="20"/>
                <w:szCs w:val="20"/>
              </w:rPr>
            </w:pPr>
            <w:r w:rsidRPr="00EB0629">
              <w:rPr>
                <w:rFonts w:ascii="Times New Roman" w:hAnsi="Times New Roman" w:cs="Times New Roman"/>
              </w:rPr>
              <w:t>Garantija</w:t>
            </w:r>
          </w:p>
        </w:tc>
        <w:tc>
          <w:tcPr>
            <w:tcW w:w="3845" w:type="dxa"/>
          </w:tcPr>
          <w:p w14:paraId="5E947278" w14:textId="5A6D1E21" w:rsidR="00764A02" w:rsidRPr="00EB0629" w:rsidRDefault="00764A02" w:rsidP="00764A02">
            <w:pPr>
              <w:jc w:val="both"/>
              <w:rPr>
                <w:rFonts w:ascii="Times New Roman" w:eastAsia="Times New Roman" w:hAnsi="Times New Roman" w:cs="Times New Roman"/>
                <w:color w:val="FF0000"/>
                <w:sz w:val="20"/>
                <w:szCs w:val="20"/>
                <w:lang w:eastAsia="lt-LT"/>
              </w:rPr>
            </w:pPr>
            <w:r w:rsidRPr="00EB0629">
              <w:rPr>
                <w:rFonts w:ascii="Times New Roman" w:hAnsi="Times New Roman" w:cs="Times New Roman"/>
              </w:rPr>
              <w:t>Suteikiama ne trumpesnė kaip 24 mėnesių pilna garantija.</w:t>
            </w:r>
            <w:r>
              <w:rPr>
                <w:rFonts w:ascii="Times New Roman" w:hAnsi="Times New Roman" w:cs="Times New Roman"/>
              </w:rPr>
              <w:t xml:space="preserve"> </w:t>
            </w:r>
          </w:p>
        </w:tc>
        <w:tc>
          <w:tcPr>
            <w:tcW w:w="2754" w:type="dxa"/>
          </w:tcPr>
          <w:p w14:paraId="7FF85336" w14:textId="1865D627" w:rsidR="00764A02" w:rsidRPr="00EB0629" w:rsidRDefault="00764A02" w:rsidP="00764A02">
            <w:pPr>
              <w:jc w:val="center"/>
              <w:rPr>
                <w:rFonts w:ascii="Times New Roman" w:hAnsi="Times New Roman" w:cs="Times New Roman"/>
                <w:sz w:val="22"/>
                <w:szCs w:val="22"/>
              </w:rPr>
            </w:pPr>
            <w:r w:rsidRPr="00F92B92">
              <w:rPr>
                <w:rFonts w:ascii="Times New Roman" w:eastAsia="Times New Roman" w:hAnsi="Times New Roman" w:cs="Times New Roman"/>
                <w:b/>
                <w:bCs/>
                <w:color w:val="FF0000"/>
                <w:sz w:val="22"/>
                <w:szCs w:val="22"/>
                <w:lang w:eastAsia="lt-LT"/>
              </w:rPr>
              <w:t>[Užpildyti]</w:t>
            </w:r>
          </w:p>
        </w:tc>
      </w:tr>
    </w:tbl>
    <w:p w14:paraId="0ABFA978" w14:textId="75AECE8C" w:rsidR="00D23EE9" w:rsidRPr="0019051F" w:rsidRDefault="00D23EE9" w:rsidP="00456038">
      <w:pPr>
        <w:tabs>
          <w:tab w:val="num" w:pos="720"/>
          <w:tab w:val="num" w:pos="1440"/>
        </w:tabs>
        <w:spacing w:after="0" w:line="276" w:lineRule="auto"/>
        <w:jc w:val="center"/>
        <w:textAlignment w:val="baseline"/>
        <w:rPr>
          <w:rFonts w:ascii="Times New Roman" w:hAnsi="Times New Roman" w:cs="Times New Roman"/>
          <w:b/>
          <w:bCs/>
          <w:color w:val="FF0000"/>
          <w:sz w:val="22"/>
          <w:szCs w:val="22"/>
          <w:lang w:eastAsia="lt-LT"/>
        </w:rPr>
      </w:pPr>
      <w:bookmarkStart w:id="7" w:name="_Hlk221885021"/>
      <w:bookmarkEnd w:id="6"/>
      <w:r w:rsidRPr="0019051F">
        <w:rPr>
          <w:rFonts w:ascii="Times New Roman" w:hAnsi="Times New Roman" w:cs="Times New Roman"/>
          <w:b/>
          <w:bCs/>
          <w:color w:val="FF0000"/>
          <w:sz w:val="22"/>
          <w:szCs w:val="22"/>
          <w:lang w:eastAsia="lt-LT"/>
        </w:rPr>
        <w:t>APLINKOS APSAUGOS REIKALAVIMAI:</w:t>
      </w:r>
    </w:p>
    <w:p w14:paraId="0CF3AB3F" w14:textId="77777777" w:rsidR="00D23EE9" w:rsidRPr="00D23EE9" w:rsidRDefault="00D23EE9" w:rsidP="00D23EE9">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D23EE9">
        <w:rPr>
          <w:rFonts w:ascii="Times New Roman" w:hAnsi="Times New Roman" w:cs="Times New Roman"/>
          <w:sz w:val="22"/>
          <w:szCs w:val="22"/>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bookmarkEnd w:id="7"/>
    <w:p w14:paraId="571E4B38" w14:textId="77777777" w:rsidR="002475B1" w:rsidRPr="004F4879" w:rsidRDefault="002475B1" w:rsidP="002475B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sz w:val="22"/>
          <w:szCs w:val="22"/>
          <w:lang w:eastAsia="lt-LT"/>
        </w:rPr>
        <w:t xml:space="preserve">Vadovaujantis Tvarkos aprašo 4.4.4.4 papunkčiu, pirkimo objekto ilgaamžiškumui ir </w:t>
      </w:r>
      <w:proofErr w:type="spellStart"/>
      <w:r w:rsidRPr="004F4879">
        <w:rPr>
          <w:rFonts w:ascii="Times New Roman" w:hAnsi="Times New Roman" w:cs="Times New Roman"/>
          <w:sz w:val="22"/>
          <w:szCs w:val="22"/>
          <w:lang w:eastAsia="lt-LT"/>
        </w:rPr>
        <w:t>pataisomumui</w:t>
      </w:r>
      <w:proofErr w:type="spellEnd"/>
      <w:r w:rsidRPr="004F4879">
        <w:rPr>
          <w:rFonts w:ascii="Times New Roman" w:hAnsi="Times New Roman" w:cs="Times New Roman"/>
          <w:sz w:val="22"/>
          <w:szCs w:val="22"/>
          <w:lang w:eastAsia="lt-LT"/>
        </w:rPr>
        <w:t xml:space="preserve"> keliami šie reikalavimai:</w:t>
      </w:r>
    </w:p>
    <w:p w14:paraId="40388F04" w14:textId="77777777" w:rsidR="002475B1" w:rsidRPr="004F4879" w:rsidRDefault="002475B1" w:rsidP="002475B1">
      <w:pPr>
        <w:numPr>
          <w:ilvl w:val="0"/>
          <w:numId w:val="12"/>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w:t>
      </w:r>
      <w:proofErr w:type="spellStart"/>
      <w:r w:rsidRPr="004F4879">
        <w:rPr>
          <w:rFonts w:ascii="Times New Roman" w:hAnsi="Times New Roman" w:cs="Times New Roman"/>
          <w:sz w:val="22"/>
          <w:szCs w:val="22"/>
          <w:lang w:eastAsia="lt-LT"/>
        </w:rPr>
        <w:t>Simuliatoriaus</w:t>
      </w:r>
      <w:proofErr w:type="spellEnd"/>
      <w:r w:rsidRPr="004F4879">
        <w:rPr>
          <w:rFonts w:ascii="Times New Roman" w:hAnsi="Times New Roman" w:cs="Times New Roman"/>
          <w:sz w:val="22"/>
          <w:szCs w:val="22"/>
          <w:lang w:eastAsia="lt-LT"/>
        </w:rPr>
        <w:t xml:space="preserve"> konstrukcija turi užtikrinti galimybę keisti susidėvinčius komponentus: </w:t>
      </w:r>
      <w:r w:rsidRPr="004F4879">
        <w:rPr>
          <w:rFonts w:ascii="Times New Roman" w:hAnsi="Times New Roman" w:cs="Times New Roman"/>
          <w:b/>
          <w:bCs/>
          <w:sz w:val="22"/>
          <w:szCs w:val="22"/>
          <w:lang w:eastAsia="lt-LT"/>
        </w:rPr>
        <w:t>plaučių maišus (imitacijas), skrandžio pūslę, oro pūtimo pompą bei oro takų jungtis</w:t>
      </w:r>
      <w:r w:rsidRPr="004F4879">
        <w:rPr>
          <w:rFonts w:ascii="Times New Roman" w:hAnsi="Times New Roman" w:cs="Times New Roman"/>
          <w:sz w:val="22"/>
          <w:szCs w:val="22"/>
          <w:lang w:eastAsia="lt-LT"/>
        </w:rPr>
        <w:t>.</w:t>
      </w:r>
    </w:p>
    <w:p w14:paraId="54D366F7" w14:textId="77777777" w:rsidR="002475B1" w:rsidRPr="004F4879" w:rsidRDefault="002475B1" w:rsidP="002475B1">
      <w:pPr>
        <w:numPr>
          <w:ilvl w:val="0"/>
          <w:numId w:val="12"/>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Tiekėjas įsipareigoja užtikrinti galimybę įsigyti atsargines dalis ne trumpiau kaip </w:t>
      </w:r>
      <w:r w:rsidRPr="004F4879">
        <w:rPr>
          <w:rFonts w:ascii="Times New Roman" w:hAnsi="Times New Roman" w:cs="Times New Roman"/>
          <w:b/>
          <w:bCs/>
          <w:sz w:val="22"/>
          <w:szCs w:val="22"/>
          <w:lang w:eastAsia="lt-LT"/>
        </w:rPr>
        <w:t>5 metus</w:t>
      </w:r>
      <w:r w:rsidRPr="004F4879">
        <w:rPr>
          <w:rFonts w:ascii="Times New Roman" w:hAnsi="Times New Roman" w:cs="Times New Roman"/>
          <w:sz w:val="22"/>
          <w:szCs w:val="22"/>
          <w:lang w:eastAsia="lt-LT"/>
        </w:rPr>
        <w:t> nuo prekės pristatymo dienos.</w:t>
      </w:r>
    </w:p>
    <w:p w14:paraId="6037D38F" w14:textId="77777777" w:rsidR="0019051F" w:rsidRPr="0019051F" w:rsidRDefault="002475B1" w:rsidP="0019051F">
      <w:pPr>
        <w:pStyle w:val="ListParagraph"/>
        <w:numPr>
          <w:ilvl w:val="0"/>
          <w:numId w:val="15"/>
        </w:numPr>
        <w:tabs>
          <w:tab w:val="num" w:pos="1440"/>
        </w:tabs>
        <w:spacing w:after="0" w:line="276" w:lineRule="auto"/>
        <w:jc w:val="both"/>
        <w:textAlignment w:val="baseline"/>
        <w:rPr>
          <w:rFonts w:ascii="Times New Roman" w:hAnsi="Times New Roman" w:cs="Times New Roman"/>
          <w:b/>
          <w:bCs/>
          <w:color w:val="FF0000"/>
          <w:sz w:val="22"/>
          <w:szCs w:val="22"/>
        </w:rPr>
      </w:pPr>
      <w:r w:rsidRPr="0019051F">
        <w:rPr>
          <w:rFonts w:ascii="Times New Roman" w:hAnsi="Times New Roman" w:cs="Times New Roman"/>
          <w:b/>
          <w:bCs/>
          <w:sz w:val="22"/>
          <w:szCs w:val="22"/>
          <w:lang w:val="pt-BR" w:eastAsia="lt-LT"/>
        </w:rPr>
        <w:t>Garantija:</w:t>
      </w:r>
      <w:r w:rsidRPr="0019051F">
        <w:rPr>
          <w:rFonts w:ascii="Times New Roman" w:hAnsi="Times New Roman" w:cs="Times New Roman"/>
          <w:sz w:val="22"/>
          <w:szCs w:val="22"/>
          <w:lang w:val="pt-BR" w:eastAsia="lt-LT"/>
        </w:rPr>
        <w:t> Garantijos laikotarpis turi būti ne trumpesnis kaip </w:t>
      </w:r>
      <w:r w:rsidRPr="0019051F">
        <w:rPr>
          <w:rFonts w:ascii="Times New Roman" w:hAnsi="Times New Roman" w:cs="Times New Roman"/>
          <w:b/>
          <w:bCs/>
          <w:sz w:val="22"/>
          <w:szCs w:val="22"/>
          <w:lang w:val="pt-BR" w:eastAsia="lt-LT"/>
        </w:rPr>
        <w:t>24 mėnesiai</w:t>
      </w:r>
      <w:r w:rsidRPr="0019051F">
        <w:rPr>
          <w:rFonts w:ascii="Times New Roman" w:hAnsi="Times New Roman" w:cs="Times New Roman"/>
          <w:sz w:val="22"/>
          <w:szCs w:val="22"/>
          <w:lang w:val="pt-BR" w:eastAsia="lt-LT"/>
        </w:rPr>
        <w:t>.</w:t>
      </w:r>
      <w:r w:rsidR="0019051F" w:rsidRPr="0019051F">
        <w:rPr>
          <w:rFonts w:ascii="Times New Roman" w:hAnsi="Times New Roman" w:cs="Times New Roman"/>
          <w:sz w:val="22"/>
          <w:szCs w:val="22"/>
          <w:lang w:val="pt-BR" w:eastAsia="lt-LT"/>
        </w:rPr>
        <w:t xml:space="preserve"> </w:t>
      </w:r>
      <w:r w:rsidR="0019051F" w:rsidRPr="0019051F">
        <w:rPr>
          <w:rFonts w:ascii="Times New Roman" w:hAnsi="Times New Roman" w:cs="Times New Roman"/>
          <w:b/>
          <w:bCs/>
          <w:color w:val="FF0000"/>
          <w:sz w:val="22"/>
          <w:szCs w:val="22"/>
        </w:rPr>
        <w:t>Su pasiūlymu pateikiama laisvos formos tiekėjo deklaracija – 4 priedas.</w:t>
      </w:r>
    </w:p>
    <w:p w14:paraId="4D21FBC1" w14:textId="58BC0A96" w:rsidR="002475B1" w:rsidRPr="004F4879" w:rsidRDefault="002475B1" w:rsidP="0019051F">
      <w:pPr>
        <w:tabs>
          <w:tab w:val="num" w:pos="1440"/>
        </w:tabs>
        <w:spacing w:after="0" w:line="276" w:lineRule="auto"/>
        <w:ind w:left="720"/>
        <w:jc w:val="both"/>
        <w:textAlignment w:val="baseline"/>
        <w:rPr>
          <w:rFonts w:ascii="Times New Roman" w:hAnsi="Times New Roman" w:cs="Times New Roman"/>
          <w:sz w:val="22"/>
          <w:szCs w:val="22"/>
          <w:lang w:val="pt-BR" w:eastAsia="lt-LT"/>
        </w:rPr>
      </w:pPr>
    </w:p>
    <w:p w14:paraId="14746A69" w14:textId="512303E7" w:rsidR="0019051F" w:rsidRDefault="008F5B7A" w:rsidP="00456038">
      <w:pPr>
        <w:spacing w:after="0"/>
        <w:jc w:val="center"/>
        <w:rPr>
          <w:rFonts w:ascii="Times New Roman" w:hAnsi="Times New Roman" w:cs="Times New Roman"/>
          <w:b/>
          <w:sz w:val="22"/>
          <w:szCs w:val="22"/>
          <w:u w:val="single"/>
        </w:rPr>
      </w:pPr>
      <w:r>
        <w:rPr>
          <w:rFonts w:ascii="Times New Roman" w:hAnsi="Times New Roman" w:cs="Times New Roman"/>
          <w:b/>
          <w:u w:val="single"/>
        </w:rPr>
        <w:t>4</w:t>
      </w:r>
      <w:r w:rsidRPr="006611DE">
        <w:rPr>
          <w:rFonts w:ascii="Times New Roman" w:hAnsi="Times New Roman" w:cs="Times New Roman"/>
          <w:b/>
          <w:u w:val="single"/>
        </w:rPr>
        <w:t xml:space="preserve"> (</w:t>
      </w:r>
      <w:r>
        <w:rPr>
          <w:rFonts w:ascii="Times New Roman" w:hAnsi="Times New Roman" w:cs="Times New Roman"/>
          <w:b/>
          <w:sz w:val="22"/>
          <w:szCs w:val="22"/>
          <w:u w:val="single"/>
        </w:rPr>
        <w:t>ketvirta</w:t>
      </w:r>
      <w:r w:rsidRPr="006611DE">
        <w:rPr>
          <w:rFonts w:ascii="Times New Roman" w:hAnsi="Times New Roman" w:cs="Times New Roman"/>
          <w:b/>
          <w:sz w:val="22"/>
          <w:szCs w:val="22"/>
          <w:u w:val="single"/>
        </w:rPr>
        <w:t>) pirkimo objekto dalis</w:t>
      </w:r>
      <w:r w:rsidRPr="006611DE">
        <w:rPr>
          <w:rFonts w:ascii="Times New Roman" w:hAnsi="Times New Roman" w:cs="Times New Roman"/>
          <w:bCs/>
          <w:sz w:val="22"/>
          <w:szCs w:val="22"/>
        </w:rPr>
        <w:t xml:space="preserve"> </w:t>
      </w:r>
      <w:bookmarkStart w:id="8" w:name="_Hlk221885093"/>
      <w:r w:rsidRPr="008F5B7A">
        <w:rPr>
          <w:rFonts w:ascii="Times New Roman" w:hAnsi="Times New Roman" w:cs="Times New Roman"/>
          <w:b/>
          <w:sz w:val="22"/>
          <w:szCs w:val="22"/>
          <w:u w:val="single"/>
        </w:rPr>
        <w:t xml:space="preserve">Žmogaus </w:t>
      </w:r>
      <w:proofErr w:type="spellStart"/>
      <w:r>
        <w:rPr>
          <w:rFonts w:ascii="Times New Roman" w:hAnsi="Times New Roman" w:cs="Times New Roman"/>
          <w:b/>
          <w:sz w:val="22"/>
          <w:szCs w:val="22"/>
          <w:u w:val="single"/>
        </w:rPr>
        <w:t>r</w:t>
      </w:r>
      <w:r w:rsidRPr="008F5B7A">
        <w:rPr>
          <w:rFonts w:ascii="Times New Roman" w:hAnsi="Times New Roman" w:cs="Times New Roman"/>
          <w:b/>
          <w:sz w:val="22"/>
          <w:szCs w:val="22"/>
          <w:u w:val="single"/>
        </w:rPr>
        <w:t>aumenyno</w:t>
      </w:r>
      <w:proofErr w:type="spellEnd"/>
      <w:r w:rsidRPr="008F5B7A">
        <w:rPr>
          <w:rFonts w:ascii="Times New Roman" w:hAnsi="Times New Roman" w:cs="Times New Roman"/>
          <w:b/>
          <w:sz w:val="22"/>
          <w:szCs w:val="22"/>
          <w:u w:val="single"/>
        </w:rPr>
        <w:t xml:space="preserve"> </w:t>
      </w:r>
      <w:r>
        <w:rPr>
          <w:rFonts w:ascii="Times New Roman" w:hAnsi="Times New Roman" w:cs="Times New Roman"/>
          <w:b/>
          <w:sz w:val="22"/>
          <w:szCs w:val="22"/>
          <w:u w:val="single"/>
        </w:rPr>
        <w:t>m</w:t>
      </w:r>
      <w:r w:rsidRPr="008F5B7A">
        <w:rPr>
          <w:rFonts w:ascii="Times New Roman" w:hAnsi="Times New Roman" w:cs="Times New Roman"/>
          <w:b/>
          <w:sz w:val="22"/>
          <w:szCs w:val="22"/>
          <w:u w:val="single"/>
        </w:rPr>
        <w:t>odelis</w:t>
      </w:r>
      <w:bookmarkEnd w:id="8"/>
    </w:p>
    <w:p w14:paraId="57B32149" w14:textId="2730C14D" w:rsidR="008F5B7A" w:rsidRPr="00FC17B2" w:rsidRDefault="008F5B7A" w:rsidP="00456038">
      <w:pPr>
        <w:spacing w:after="0"/>
        <w:jc w:val="center"/>
        <w:rPr>
          <w:rFonts w:ascii="Times New Roman" w:hAnsi="Times New Roman" w:cs="Times New Roman"/>
          <w:b/>
          <w:u w:val="single"/>
        </w:rPr>
      </w:pPr>
      <w:r w:rsidRPr="006611DE">
        <w:rPr>
          <w:rFonts w:ascii="Times New Roman" w:hAnsi="Times New Roman" w:cs="Times New Roman"/>
          <w:bCs/>
          <w:sz w:val="22"/>
          <w:szCs w:val="22"/>
        </w:rPr>
        <w:t>(</w:t>
      </w:r>
      <w:r w:rsidRPr="006611DE">
        <w:rPr>
          <w:rFonts w:ascii="Times New Roman" w:hAnsi="Times New Roman" w:cs="Times New Roman"/>
          <w:bCs/>
          <w:i/>
          <w:iCs/>
          <w:color w:val="FF0000"/>
          <w:sz w:val="22"/>
          <w:szCs w:val="22"/>
          <w:u w:val="single"/>
        </w:rPr>
        <w:t>jeigu pasiūlymas šiai pirkimo daliai neteikiamas, tiekėjas gali panaikinti lentelę)</w:t>
      </w:r>
    </w:p>
    <w:tbl>
      <w:tblPr>
        <w:tblStyle w:val="TableGrid"/>
        <w:tblW w:w="9628" w:type="dxa"/>
        <w:tblLook w:val="04A0" w:firstRow="1" w:lastRow="0" w:firstColumn="1" w:lastColumn="0" w:noHBand="0" w:noVBand="1"/>
      </w:tblPr>
      <w:tblGrid>
        <w:gridCol w:w="1127"/>
        <w:gridCol w:w="1763"/>
        <w:gridCol w:w="3959"/>
        <w:gridCol w:w="2779"/>
      </w:tblGrid>
      <w:tr w:rsidR="008F5B7A" w:rsidRPr="006611DE" w14:paraId="54C83205" w14:textId="77777777" w:rsidTr="00764A02">
        <w:trPr>
          <w:trHeight w:val="300"/>
        </w:trPr>
        <w:tc>
          <w:tcPr>
            <w:tcW w:w="1127" w:type="dxa"/>
            <w:shd w:val="clear" w:color="auto" w:fill="D9D9D9" w:themeFill="background1" w:themeFillShade="D9"/>
          </w:tcPr>
          <w:p w14:paraId="0E10C078" w14:textId="77777777" w:rsidR="008F5B7A" w:rsidRPr="006611DE" w:rsidRDefault="008F5B7A" w:rsidP="00111431">
            <w:pPr>
              <w:rPr>
                <w:rFonts w:ascii="Times New Roman" w:hAnsi="Times New Roman" w:cs="Times New Roman"/>
                <w:b/>
                <w:bCs/>
                <w:sz w:val="20"/>
                <w:szCs w:val="20"/>
              </w:rPr>
            </w:pPr>
            <w:r w:rsidRPr="006611DE">
              <w:rPr>
                <w:rFonts w:ascii="Times New Roman" w:hAnsi="Times New Roman" w:cs="Times New Roman"/>
                <w:b/>
                <w:bCs/>
                <w:sz w:val="20"/>
                <w:szCs w:val="20"/>
              </w:rPr>
              <w:t>Eil. Nr.</w:t>
            </w:r>
          </w:p>
        </w:tc>
        <w:tc>
          <w:tcPr>
            <w:tcW w:w="1763" w:type="dxa"/>
            <w:shd w:val="clear" w:color="auto" w:fill="D9D9D9" w:themeFill="background1" w:themeFillShade="D9"/>
          </w:tcPr>
          <w:p w14:paraId="33B471FE" w14:textId="77777777" w:rsidR="008F5B7A" w:rsidRPr="006611DE" w:rsidRDefault="008F5B7A" w:rsidP="00111431">
            <w:pPr>
              <w:rPr>
                <w:rFonts w:ascii="Times New Roman" w:eastAsia="Times New Roman" w:hAnsi="Times New Roman" w:cs="Times New Roman"/>
                <w:b/>
                <w:bCs/>
                <w:color w:val="000000"/>
                <w:sz w:val="20"/>
                <w:szCs w:val="20"/>
                <w:lang w:eastAsia="lt-LT"/>
              </w:rPr>
            </w:pPr>
            <w:r w:rsidRPr="006611DE">
              <w:rPr>
                <w:rFonts w:ascii="Times New Roman" w:hAnsi="Times New Roman" w:cs="Times New Roman"/>
                <w:b/>
                <w:bCs/>
                <w:sz w:val="20"/>
                <w:szCs w:val="20"/>
              </w:rPr>
              <w:t>Parametrai</w:t>
            </w:r>
          </w:p>
        </w:tc>
        <w:tc>
          <w:tcPr>
            <w:tcW w:w="3959" w:type="dxa"/>
            <w:shd w:val="clear" w:color="auto" w:fill="D9D9D9" w:themeFill="background1" w:themeFillShade="D9"/>
          </w:tcPr>
          <w:p w14:paraId="2C85F22B" w14:textId="77777777" w:rsidR="008F5B7A" w:rsidRPr="006611DE" w:rsidRDefault="008F5B7A" w:rsidP="00111431">
            <w:pPr>
              <w:rPr>
                <w:rFonts w:ascii="Times New Roman" w:eastAsia="Times New Roman" w:hAnsi="Times New Roman" w:cs="Times New Roman"/>
                <w:color w:val="000000"/>
                <w:sz w:val="20"/>
                <w:szCs w:val="20"/>
                <w:lang w:eastAsia="lt-LT"/>
              </w:rPr>
            </w:pPr>
            <w:r w:rsidRPr="006611DE">
              <w:rPr>
                <w:rFonts w:ascii="Times New Roman" w:hAnsi="Times New Roman" w:cs="Times New Roman"/>
                <w:b/>
                <w:bCs/>
                <w:sz w:val="20"/>
                <w:szCs w:val="20"/>
              </w:rPr>
              <w:t>Reikalaujamo parametro reikšmė</w:t>
            </w:r>
          </w:p>
        </w:tc>
        <w:tc>
          <w:tcPr>
            <w:tcW w:w="2779" w:type="dxa"/>
            <w:shd w:val="clear" w:color="auto" w:fill="D9D9D9" w:themeFill="background1" w:themeFillShade="D9"/>
          </w:tcPr>
          <w:p w14:paraId="29A82DBF" w14:textId="77777777" w:rsidR="008F5B7A" w:rsidRPr="006611DE" w:rsidRDefault="008F5B7A" w:rsidP="00111431">
            <w:pPr>
              <w:spacing w:after="120"/>
              <w:ind w:left="28" w:right="60"/>
              <w:jc w:val="center"/>
              <w:rPr>
                <w:rFonts w:ascii="Times New Roman" w:eastAsia="Times New Roman" w:hAnsi="Times New Roman" w:cs="Times New Roman"/>
                <w:b/>
                <w:bCs/>
                <w:i/>
                <w:iCs/>
                <w:sz w:val="20"/>
                <w:szCs w:val="20"/>
                <w:lang w:eastAsia="lt-LT"/>
              </w:rPr>
            </w:pPr>
            <w:r w:rsidRPr="006611DE">
              <w:rPr>
                <w:rFonts w:ascii="Times New Roman" w:eastAsia="Times New Roman" w:hAnsi="Times New Roman" w:cs="Times New Roman"/>
                <w:b/>
                <w:bCs/>
                <w:i/>
                <w:iCs/>
                <w:sz w:val="20"/>
                <w:szCs w:val="20"/>
                <w:lang w:eastAsia="lt-LT"/>
              </w:rPr>
              <w:t>Tiekėjo siūlomų prekių techninės charakteristikos</w:t>
            </w:r>
          </w:p>
          <w:p w14:paraId="33EFAEDC" w14:textId="77777777" w:rsidR="008F5B7A" w:rsidRPr="006611DE" w:rsidRDefault="008F5B7A" w:rsidP="00111431">
            <w:pPr>
              <w:spacing w:after="120"/>
              <w:ind w:left="28" w:right="60"/>
              <w:jc w:val="center"/>
              <w:rPr>
                <w:rFonts w:ascii="Times New Roman" w:eastAsia="Times New Roman" w:hAnsi="Times New Roman" w:cs="Times New Roman"/>
                <w:i/>
                <w:iCs/>
                <w:sz w:val="20"/>
                <w:szCs w:val="20"/>
                <w:lang w:eastAsia="lt-LT"/>
              </w:rPr>
            </w:pPr>
            <w:r w:rsidRPr="006611DE">
              <w:rPr>
                <w:rFonts w:ascii="Times New Roman" w:eastAsia="Times New Roman" w:hAnsi="Times New Roman" w:cs="Times New Roman"/>
                <w:i/>
                <w:iCs/>
                <w:sz w:val="20"/>
                <w:szCs w:val="20"/>
                <w:lang w:eastAsia="lt-LT"/>
              </w:rPr>
              <w:t xml:space="preserve">(Šioje skiltyje tiekėjas įrašo konkrečias charakteristikas, nepalikdamas </w:t>
            </w:r>
            <w:r w:rsidRPr="006611DE">
              <w:rPr>
                <w:rFonts w:ascii="Times New Roman" w:eastAsia="Times New Roman" w:hAnsi="Times New Roman" w:cs="Times New Roman"/>
                <w:b/>
                <w:bCs/>
                <w:i/>
                <w:iCs/>
                <w:sz w:val="20"/>
                <w:szCs w:val="20"/>
                <w:lang w:eastAsia="lt-LT"/>
              </w:rPr>
              <w:t>„ne mažiau“, „ne daugiau“, „ne platesniame“, „±“, „ne anksčiau“, „ne ilgiau“</w:t>
            </w:r>
            <w:r w:rsidRPr="006611DE">
              <w:rPr>
                <w:rFonts w:ascii="Times New Roman" w:eastAsia="Times New Roman" w:hAnsi="Times New Roman" w:cs="Times New Roman"/>
                <w:i/>
                <w:iCs/>
                <w:sz w:val="20"/>
                <w:szCs w:val="20"/>
                <w:lang w:eastAsia="lt-LT"/>
              </w:rPr>
              <w:t xml:space="preserve"> ir pan., nepalieka sąvokos </w:t>
            </w:r>
            <w:r w:rsidRPr="006611DE">
              <w:rPr>
                <w:rFonts w:ascii="Times New Roman" w:eastAsia="Times New Roman" w:hAnsi="Times New Roman" w:cs="Times New Roman"/>
                <w:b/>
                <w:bCs/>
                <w:i/>
                <w:iCs/>
                <w:sz w:val="20"/>
                <w:szCs w:val="20"/>
                <w:lang w:eastAsia="lt-LT"/>
              </w:rPr>
              <w:t>„arba lygiavertis“</w:t>
            </w:r>
            <w:r w:rsidRPr="006611DE">
              <w:rPr>
                <w:rFonts w:ascii="Times New Roman" w:eastAsia="Times New Roman" w:hAnsi="Times New Roman" w:cs="Times New Roman"/>
                <w:i/>
                <w:iCs/>
                <w:sz w:val="20"/>
                <w:szCs w:val="20"/>
                <w:lang w:eastAsia="lt-LT"/>
              </w:rPr>
              <w:t>)</w:t>
            </w:r>
          </w:p>
          <w:p w14:paraId="0D1409CA" w14:textId="77777777" w:rsidR="008F5B7A" w:rsidRPr="006611DE" w:rsidRDefault="008F5B7A" w:rsidP="00111431">
            <w:pPr>
              <w:jc w:val="center"/>
              <w:rPr>
                <w:rFonts w:ascii="Times New Roman" w:eastAsia="Times New Roman" w:hAnsi="Times New Roman" w:cs="Times New Roman"/>
                <w:color w:val="000000"/>
                <w:sz w:val="20"/>
                <w:szCs w:val="20"/>
                <w:lang w:eastAsia="lt-LT"/>
              </w:rPr>
            </w:pPr>
            <w:r w:rsidRPr="006611DE">
              <w:rPr>
                <w:rFonts w:ascii="Times New Roman" w:eastAsia="Times New Roman" w:hAnsi="Times New Roman" w:cs="Times New Roman"/>
                <w:b/>
                <w:color w:val="FF0000"/>
                <w:sz w:val="20"/>
                <w:szCs w:val="20"/>
                <w:lang w:eastAsia="lt-LT"/>
              </w:rPr>
              <w:t>(stulpelį pildo tiekėjas)</w:t>
            </w:r>
          </w:p>
        </w:tc>
      </w:tr>
      <w:tr w:rsidR="008F5B7A" w:rsidRPr="006611DE" w14:paraId="20957E76" w14:textId="77777777" w:rsidTr="00764A02">
        <w:trPr>
          <w:trHeight w:val="300"/>
        </w:trPr>
        <w:tc>
          <w:tcPr>
            <w:tcW w:w="1127" w:type="dxa"/>
            <w:shd w:val="clear" w:color="auto" w:fill="D9D9D9" w:themeFill="background1" w:themeFillShade="D9"/>
          </w:tcPr>
          <w:p w14:paraId="1F33C708" w14:textId="77777777" w:rsidR="008F5B7A" w:rsidRPr="006611DE" w:rsidRDefault="008F5B7A"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1</w:t>
            </w:r>
          </w:p>
        </w:tc>
        <w:tc>
          <w:tcPr>
            <w:tcW w:w="1763" w:type="dxa"/>
            <w:shd w:val="clear" w:color="auto" w:fill="D9D9D9" w:themeFill="background1" w:themeFillShade="D9"/>
          </w:tcPr>
          <w:p w14:paraId="20672FE3" w14:textId="77777777" w:rsidR="008F5B7A" w:rsidRPr="006611DE" w:rsidRDefault="008F5B7A"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2</w:t>
            </w:r>
          </w:p>
        </w:tc>
        <w:tc>
          <w:tcPr>
            <w:tcW w:w="3959" w:type="dxa"/>
            <w:shd w:val="clear" w:color="auto" w:fill="D9D9D9" w:themeFill="background1" w:themeFillShade="D9"/>
          </w:tcPr>
          <w:p w14:paraId="31A4D0DC" w14:textId="77777777" w:rsidR="008F5B7A" w:rsidRPr="006611DE" w:rsidRDefault="008F5B7A"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3</w:t>
            </w:r>
          </w:p>
        </w:tc>
        <w:tc>
          <w:tcPr>
            <w:tcW w:w="2779" w:type="dxa"/>
            <w:shd w:val="clear" w:color="auto" w:fill="D9D9D9" w:themeFill="background1" w:themeFillShade="D9"/>
          </w:tcPr>
          <w:p w14:paraId="1AED6702" w14:textId="77777777" w:rsidR="008F5B7A" w:rsidRPr="006611DE" w:rsidRDefault="008F5B7A" w:rsidP="00111431">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4</w:t>
            </w:r>
          </w:p>
        </w:tc>
      </w:tr>
      <w:tr w:rsidR="008F5B7A" w:rsidRPr="006611DE" w14:paraId="6FC76A9A" w14:textId="77777777" w:rsidTr="00111431">
        <w:tc>
          <w:tcPr>
            <w:tcW w:w="9628" w:type="dxa"/>
            <w:gridSpan w:val="4"/>
          </w:tcPr>
          <w:p w14:paraId="22213A54" w14:textId="7115A4B8" w:rsidR="008F5B7A" w:rsidRPr="002475B1" w:rsidRDefault="00C65892" w:rsidP="00111431">
            <w:pPr>
              <w:pStyle w:val="NormalWeb"/>
              <w:shd w:val="clear" w:color="auto" w:fill="FFFFFF"/>
              <w:jc w:val="both"/>
              <w:rPr>
                <w:b/>
                <w:sz w:val="20"/>
                <w:szCs w:val="20"/>
              </w:rPr>
            </w:pPr>
            <w:r w:rsidRPr="002475B1">
              <w:rPr>
                <w:b/>
                <w:color w:val="000000"/>
                <w:sz w:val="20"/>
                <w:szCs w:val="20"/>
                <w:shd w:val="clear" w:color="auto" w:fill="FFFFFF"/>
              </w:rPr>
              <w:t>1/2 natūralaus dydžio aukštos kokybės žmogaus raumenyno modelis. Pateikiamas su pagrindu.</w:t>
            </w:r>
            <w:r w:rsidRPr="002475B1">
              <w:rPr>
                <w:b/>
                <w:color w:val="FF0000"/>
                <w:sz w:val="20"/>
                <w:szCs w:val="20"/>
                <w:shd w:val="clear" w:color="auto" w:fill="FFFFFF"/>
              </w:rPr>
              <w:t xml:space="preserve"> </w:t>
            </w:r>
            <w:r w:rsidR="008F5B7A" w:rsidRPr="002475B1">
              <w:rPr>
                <w:b/>
                <w:color w:val="000000"/>
                <w:sz w:val="20"/>
                <w:szCs w:val="20"/>
                <w:shd w:val="clear" w:color="auto" w:fill="FFFFFF"/>
              </w:rPr>
              <w:t>1 vnt.</w:t>
            </w:r>
            <w:r w:rsidRPr="002475B1">
              <w:rPr>
                <w:b/>
                <w:color w:val="000000"/>
                <w:sz w:val="20"/>
                <w:szCs w:val="20"/>
                <w:shd w:val="clear" w:color="auto" w:fill="FFFFFF"/>
              </w:rPr>
              <w:t xml:space="preserve"> </w:t>
            </w:r>
          </w:p>
        </w:tc>
      </w:tr>
      <w:tr w:rsidR="001515AF" w:rsidRPr="006611DE" w14:paraId="0B6EB08B" w14:textId="77777777" w:rsidTr="00764A02">
        <w:tc>
          <w:tcPr>
            <w:tcW w:w="1127" w:type="dxa"/>
          </w:tcPr>
          <w:p w14:paraId="505177BA" w14:textId="06B3A5F9" w:rsidR="001515AF" w:rsidRPr="001515AF" w:rsidRDefault="001515AF" w:rsidP="001515AF">
            <w:pPr>
              <w:pStyle w:val="ListParagraph"/>
              <w:jc w:val="center"/>
              <w:rPr>
                <w:rFonts w:ascii="Times New Roman" w:hAnsi="Times New Roman" w:cs="Times New Roman"/>
                <w:b/>
                <w:bCs/>
                <w:sz w:val="22"/>
                <w:szCs w:val="22"/>
              </w:rPr>
            </w:pPr>
            <w:r w:rsidRPr="001515AF">
              <w:rPr>
                <w:rFonts w:ascii="Times New Roman" w:hAnsi="Times New Roman" w:cs="Times New Roman"/>
              </w:rPr>
              <w:t>1.</w:t>
            </w:r>
          </w:p>
        </w:tc>
        <w:tc>
          <w:tcPr>
            <w:tcW w:w="1763" w:type="dxa"/>
          </w:tcPr>
          <w:p w14:paraId="606AF60E" w14:textId="34F2EAF8" w:rsidR="001515AF" w:rsidRPr="001515AF" w:rsidRDefault="001515AF" w:rsidP="001515AF">
            <w:pPr>
              <w:rPr>
                <w:rFonts w:ascii="Times New Roman" w:hAnsi="Times New Roman" w:cs="Times New Roman"/>
                <w:sz w:val="22"/>
                <w:szCs w:val="22"/>
              </w:rPr>
            </w:pPr>
            <w:r w:rsidRPr="001515AF">
              <w:rPr>
                <w:rFonts w:ascii="Times New Roman" w:hAnsi="Times New Roman" w:cs="Times New Roman"/>
              </w:rPr>
              <w:t>Paskirtis ir kokybė</w:t>
            </w:r>
          </w:p>
        </w:tc>
        <w:tc>
          <w:tcPr>
            <w:tcW w:w="3959" w:type="dxa"/>
          </w:tcPr>
          <w:p w14:paraId="61A411E8" w14:textId="19100702" w:rsidR="001515AF" w:rsidRPr="001515AF" w:rsidRDefault="001515AF" w:rsidP="0088302F">
            <w:pPr>
              <w:jc w:val="both"/>
              <w:rPr>
                <w:rFonts w:ascii="Times New Roman" w:hAnsi="Times New Roman" w:cs="Times New Roman"/>
                <w:sz w:val="22"/>
                <w:szCs w:val="22"/>
              </w:rPr>
            </w:pPr>
            <w:r w:rsidRPr="001515AF">
              <w:rPr>
                <w:rFonts w:ascii="Times New Roman" w:hAnsi="Times New Roman" w:cs="Times New Roman"/>
              </w:rPr>
              <w:t xml:space="preserve">Aukštos kokybės viso žmogaus </w:t>
            </w:r>
            <w:proofErr w:type="spellStart"/>
            <w:r w:rsidRPr="001515AF">
              <w:rPr>
                <w:rFonts w:ascii="Times New Roman" w:hAnsi="Times New Roman" w:cs="Times New Roman"/>
              </w:rPr>
              <w:t>raumenyno</w:t>
            </w:r>
            <w:proofErr w:type="spellEnd"/>
            <w:r w:rsidRPr="001515AF">
              <w:rPr>
                <w:rFonts w:ascii="Times New Roman" w:hAnsi="Times New Roman" w:cs="Times New Roman"/>
              </w:rPr>
              <w:t xml:space="preserve"> ir organų anatominė replika, skirta medicininiam mokymui. Turi detaliai atvaizduoti paviršinius ir gilesnius raumenis, sausgysles, raiščius bei kraujagysles.</w:t>
            </w:r>
            <w:r>
              <w:rPr>
                <w:rFonts w:ascii="Times New Roman" w:hAnsi="Times New Roman" w:cs="Times New Roman"/>
              </w:rPr>
              <w:t xml:space="preserve"> </w:t>
            </w:r>
          </w:p>
        </w:tc>
        <w:tc>
          <w:tcPr>
            <w:tcW w:w="2779" w:type="dxa"/>
          </w:tcPr>
          <w:p w14:paraId="6E4FEE1D" w14:textId="765CEC3B" w:rsidR="001515AF" w:rsidRPr="001515AF" w:rsidRDefault="00764A02" w:rsidP="001515AF">
            <w:pPr>
              <w:rPr>
                <w:rFonts w:ascii="Times New Roman" w:hAnsi="Times New Roman" w:cs="Times New Roman"/>
                <w:sz w:val="22"/>
                <w:szCs w:val="22"/>
              </w:rPr>
            </w:pPr>
            <w:r w:rsidRPr="00764A02">
              <w:rPr>
                <w:rFonts w:ascii="Times New Roman" w:eastAsia="Times New Roman" w:hAnsi="Times New Roman" w:cs="Times New Roman"/>
                <w:b/>
                <w:bCs/>
                <w:color w:val="FF0000"/>
                <w:sz w:val="22"/>
                <w:szCs w:val="22"/>
                <w:lang w:eastAsia="lt-LT"/>
              </w:rPr>
              <w:t>[Užpildyti]</w:t>
            </w:r>
          </w:p>
        </w:tc>
      </w:tr>
      <w:tr w:rsidR="0075441A" w:rsidRPr="006611DE" w14:paraId="69C574CE" w14:textId="77777777" w:rsidTr="00FF169D">
        <w:tc>
          <w:tcPr>
            <w:tcW w:w="1127" w:type="dxa"/>
          </w:tcPr>
          <w:p w14:paraId="1FAFFCD1" w14:textId="30C89234" w:rsidR="0075441A" w:rsidRPr="001515AF" w:rsidRDefault="0075441A" w:rsidP="0075441A">
            <w:pPr>
              <w:pStyle w:val="ListParagraph"/>
              <w:jc w:val="center"/>
              <w:rPr>
                <w:rFonts w:ascii="Times New Roman" w:hAnsi="Times New Roman" w:cs="Times New Roman"/>
              </w:rPr>
            </w:pPr>
            <w:r>
              <w:rPr>
                <w:rFonts w:ascii="Times New Roman" w:hAnsi="Times New Roman" w:cs="Times New Roman"/>
              </w:rPr>
              <w:lastRenderedPageBreak/>
              <w:t>2.</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3D82A6E8" w14:textId="4AAE492B" w:rsidR="0075441A" w:rsidRPr="009B45CC" w:rsidRDefault="0075441A" w:rsidP="0075441A">
            <w:pPr>
              <w:rPr>
                <w:rFonts w:ascii="Times New Roman" w:hAnsi="Times New Roman" w:cs="Times New Roman"/>
              </w:rPr>
            </w:pPr>
            <w:r w:rsidRPr="009B45CC">
              <w:rPr>
                <w:rFonts w:ascii="Times New Roman" w:eastAsia="Times New Roman" w:hAnsi="Times New Roman" w:cs="Times New Roman"/>
                <w:sz w:val="22"/>
                <w:szCs w:val="22"/>
                <w:lang w:eastAsia="lt-LT"/>
              </w:rPr>
              <w:t>Kartu su įranga pateikiami dokumentai:</w:t>
            </w:r>
          </w:p>
        </w:tc>
        <w:tc>
          <w:tcPr>
            <w:tcW w:w="3959" w:type="dxa"/>
            <w:tcBorders>
              <w:top w:val="single" w:sz="4" w:space="0" w:color="auto"/>
              <w:left w:val="nil"/>
              <w:bottom w:val="single" w:sz="4" w:space="0" w:color="auto"/>
              <w:right w:val="single" w:sz="4" w:space="0" w:color="auto"/>
            </w:tcBorders>
            <w:shd w:val="clear" w:color="auto" w:fill="auto"/>
          </w:tcPr>
          <w:p w14:paraId="5849E8F9" w14:textId="1B39DDE0" w:rsidR="0075441A" w:rsidRPr="009B45CC" w:rsidRDefault="0075441A" w:rsidP="0075441A">
            <w:pPr>
              <w:jc w:val="both"/>
              <w:rPr>
                <w:rFonts w:ascii="Times New Roman" w:hAnsi="Times New Roman" w:cs="Times New Roman"/>
              </w:rPr>
            </w:pPr>
            <w:r w:rsidRPr="009B45CC">
              <w:rPr>
                <w:rFonts w:ascii="Times New Roman" w:eastAsia="Times New Roman" w:hAnsi="Times New Roman" w:cs="Times New Roman"/>
                <w:bCs/>
                <w:sz w:val="22"/>
                <w:szCs w:val="22"/>
                <w:lang w:eastAsia="lt-LT"/>
              </w:rPr>
              <w:t xml:space="preserve">Būtina pateikti visus dokumentus: </w:t>
            </w:r>
            <w:r w:rsidRPr="009B45CC">
              <w:rPr>
                <w:rFonts w:ascii="Times New Roman" w:hAnsi="Times New Roman" w:cs="Times New Roman"/>
                <w:bCs/>
                <w:sz w:val="22"/>
                <w:szCs w:val="22"/>
              </w:rPr>
              <w:t>Gamintojo atitikties deklaracija su vertimu į lietuvių kalbą,</w:t>
            </w:r>
            <w:r w:rsidRPr="009B45CC">
              <w:rPr>
                <w:rFonts w:ascii="Times New Roman" w:hAnsi="Times New Roman" w:cs="Times New Roman"/>
                <w:b/>
                <w:bCs/>
                <w:sz w:val="22"/>
                <w:szCs w:val="22"/>
              </w:rPr>
              <w:t xml:space="preserve"> </w:t>
            </w:r>
            <w:r w:rsidRPr="009B45CC">
              <w:rPr>
                <w:rFonts w:ascii="Times New Roman" w:hAnsi="Times New Roman" w:cs="Times New Roman"/>
                <w:bCs/>
                <w:sz w:val="22"/>
                <w:szCs w:val="22"/>
              </w:rPr>
              <w:t>gamintojo techninė specifikacija kartu su tiekėjo patvirtintu vertimu į lietuvių kalbą.</w:t>
            </w:r>
          </w:p>
        </w:tc>
        <w:tc>
          <w:tcPr>
            <w:tcW w:w="2779" w:type="dxa"/>
            <w:tcBorders>
              <w:top w:val="single" w:sz="4" w:space="0" w:color="auto"/>
              <w:left w:val="nil"/>
              <w:bottom w:val="single" w:sz="4" w:space="0" w:color="auto"/>
              <w:right w:val="single" w:sz="4" w:space="0" w:color="auto"/>
            </w:tcBorders>
          </w:tcPr>
          <w:p w14:paraId="267B785E" w14:textId="16019965" w:rsidR="0075441A" w:rsidRPr="009B45CC" w:rsidRDefault="0075441A" w:rsidP="0075441A">
            <w:pPr>
              <w:rPr>
                <w:rFonts w:ascii="Times New Roman" w:eastAsia="Times New Roman" w:hAnsi="Times New Roman" w:cs="Times New Roman"/>
                <w:b/>
                <w:bCs/>
                <w:sz w:val="22"/>
                <w:szCs w:val="22"/>
                <w:lang w:eastAsia="lt-LT"/>
              </w:rPr>
            </w:pPr>
            <w:r w:rsidRPr="009B45CC">
              <w:rPr>
                <w:rFonts w:ascii="Times New Roman" w:hAnsi="Times New Roman" w:cs="Times New Roman"/>
                <w:i/>
                <w:iCs/>
                <w:sz w:val="22"/>
                <w:szCs w:val="22"/>
              </w:rPr>
              <w:t>Pateikta:</w:t>
            </w:r>
            <w:r w:rsidRPr="009B45CC">
              <w:rPr>
                <w:rFonts w:ascii="Times New Roman" w:hAnsi="Times New Roman" w:cs="Times New Roman"/>
                <w:b/>
                <w:i/>
                <w:iCs/>
                <w:sz w:val="22"/>
                <w:szCs w:val="22"/>
              </w:rPr>
              <w:t xml:space="preserve"> </w:t>
            </w:r>
            <w:r w:rsidRPr="009B45CC">
              <w:rPr>
                <w:rFonts w:ascii="Times New Roman" w:eastAsia="Times New Roman" w:hAnsi="Times New Roman" w:cs="Times New Roman"/>
                <w:i/>
                <w:iCs/>
                <w:sz w:val="22"/>
                <w:szCs w:val="22"/>
                <w:lang w:eastAsia="lt-LT"/>
              </w:rPr>
              <w:t xml:space="preserve">(Kartu su įranga bus pateikiami dokumentai: </w:t>
            </w:r>
            <w:r w:rsidRPr="009B45CC">
              <w:rPr>
                <w:rFonts w:ascii="Times New Roman" w:hAnsi="Times New Roman" w:cs="Times New Roman"/>
                <w:i/>
                <w:iCs/>
                <w:sz w:val="22"/>
                <w:szCs w:val="22"/>
              </w:rPr>
              <w:t>gamintojo atitikties deklaracija su vertimu į lietuvių kalbą,</w:t>
            </w:r>
            <w:r w:rsidRPr="009B45CC">
              <w:t xml:space="preserve"> </w:t>
            </w:r>
            <w:r w:rsidRPr="009B45CC">
              <w:rPr>
                <w:rFonts w:ascii="Times New Roman" w:hAnsi="Times New Roman" w:cs="Times New Roman"/>
                <w:i/>
                <w:iCs/>
                <w:sz w:val="22"/>
                <w:szCs w:val="22"/>
              </w:rPr>
              <w:t xml:space="preserve">gamintojo techninė specifikacija kartu su tiekėjo patvirtintu vertimu į lietuvių kalbą. </w:t>
            </w:r>
            <w:r w:rsidRPr="009B45CC">
              <w:rPr>
                <w:rFonts w:ascii="Times New Roman" w:eastAsia="Times New Roman" w:hAnsi="Times New Roman" w:cs="Times New Roman"/>
                <w:i/>
                <w:iCs/>
                <w:sz w:val="22"/>
                <w:szCs w:val="22"/>
                <w:lang w:eastAsia="lt-LT"/>
              </w:rPr>
              <w:t>)</w:t>
            </w:r>
          </w:p>
        </w:tc>
      </w:tr>
      <w:tr w:rsidR="00764A02" w:rsidRPr="006611DE" w14:paraId="026BB45A" w14:textId="77777777" w:rsidTr="00764A02">
        <w:tc>
          <w:tcPr>
            <w:tcW w:w="1127" w:type="dxa"/>
          </w:tcPr>
          <w:p w14:paraId="30778E74" w14:textId="4CAD6280" w:rsidR="00764A02" w:rsidRPr="001515AF" w:rsidRDefault="0075441A" w:rsidP="00764A02">
            <w:pPr>
              <w:ind w:left="720"/>
              <w:rPr>
                <w:rFonts w:ascii="Times New Roman" w:hAnsi="Times New Roman" w:cs="Times New Roman"/>
                <w:b/>
                <w:bCs/>
                <w:sz w:val="22"/>
                <w:szCs w:val="22"/>
              </w:rPr>
            </w:pPr>
            <w:r>
              <w:rPr>
                <w:rFonts w:ascii="Times New Roman" w:hAnsi="Times New Roman" w:cs="Times New Roman"/>
              </w:rPr>
              <w:t>3</w:t>
            </w:r>
            <w:r w:rsidR="00764A02" w:rsidRPr="001515AF">
              <w:rPr>
                <w:rFonts w:ascii="Times New Roman" w:hAnsi="Times New Roman" w:cs="Times New Roman"/>
              </w:rPr>
              <w:t>.</w:t>
            </w:r>
          </w:p>
        </w:tc>
        <w:tc>
          <w:tcPr>
            <w:tcW w:w="1763" w:type="dxa"/>
          </w:tcPr>
          <w:p w14:paraId="75A0B654" w14:textId="4E84802C" w:rsidR="00764A02" w:rsidRPr="009B45CC" w:rsidRDefault="00764A02" w:rsidP="00764A02">
            <w:pPr>
              <w:rPr>
                <w:rFonts w:ascii="Times New Roman" w:hAnsi="Times New Roman" w:cs="Times New Roman"/>
                <w:sz w:val="22"/>
                <w:szCs w:val="22"/>
              </w:rPr>
            </w:pPr>
            <w:r w:rsidRPr="009B45CC">
              <w:rPr>
                <w:rFonts w:ascii="Times New Roman" w:hAnsi="Times New Roman" w:cs="Times New Roman"/>
              </w:rPr>
              <w:t>Saugos ir kokybės reikalavimai</w:t>
            </w:r>
          </w:p>
        </w:tc>
        <w:tc>
          <w:tcPr>
            <w:tcW w:w="3959" w:type="dxa"/>
          </w:tcPr>
          <w:p w14:paraId="09E6185F" w14:textId="113CD207" w:rsidR="00764A02" w:rsidRPr="009B45CC" w:rsidRDefault="00764A02" w:rsidP="00764A02">
            <w:pPr>
              <w:jc w:val="both"/>
              <w:rPr>
                <w:rFonts w:ascii="Times New Roman" w:hAnsi="Times New Roman" w:cs="Times New Roman"/>
                <w:sz w:val="22"/>
                <w:szCs w:val="22"/>
              </w:rPr>
            </w:pPr>
            <w:r w:rsidRPr="009B45CC">
              <w:rPr>
                <w:rFonts w:ascii="Times New Roman" w:hAnsi="Times New Roman" w:cs="Times New Roman"/>
              </w:rPr>
              <w:t xml:space="preserve">Gaminys turi būti saugus naudoti, pagamintas iš netoksiškų, higienos reikalavimus atitinkančių medžiagų (pvz., PVC plastiko), tinkamų daugkartiniam naudojimui ir valymui drėgnu būdu. </w:t>
            </w:r>
            <w:r w:rsidR="0075441A" w:rsidRPr="009B45CC">
              <w:rPr>
                <w:rFonts w:ascii="Times New Roman" w:hAnsi="Times New Roman" w:cs="Times New Roman"/>
              </w:rPr>
              <w:t>Kartu su pasiūlymu privaloma pateikti žymėjimą CE ženklu (jei privaloma) arba lygiavertę gamintojo deklaraciją dėl gaminio saugumo ir atitikties ES standartams</w:t>
            </w:r>
          </w:p>
        </w:tc>
        <w:tc>
          <w:tcPr>
            <w:tcW w:w="2779" w:type="dxa"/>
          </w:tcPr>
          <w:p w14:paraId="5B41B28D" w14:textId="6643DC87" w:rsidR="00764A02" w:rsidRPr="009B45CC" w:rsidRDefault="00764A02" w:rsidP="00764A02">
            <w:pPr>
              <w:jc w:val="center"/>
              <w:rPr>
                <w:rFonts w:ascii="Times New Roman" w:hAnsi="Times New Roman" w:cs="Times New Roman"/>
                <w:sz w:val="22"/>
                <w:szCs w:val="22"/>
              </w:rPr>
            </w:pPr>
            <w:r w:rsidRPr="009B45CC">
              <w:rPr>
                <w:rFonts w:ascii="Times New Roman" w:eastAsia="Times New Roman" w:hAnsi="Times New Roman" w:cs="Times New Roman"/>
                <w:b/>
                <w:bCs/>
                <w:sz w:val="22"/>
                <w:szCs w:val="22"/>
                <w:lang w:eastAsia="lt-LT"/>
              </w:rPr>
              <w:t>[Užpildyti]</w:t>
            </w:r>
          </w:p>
        </w:tc>
      </w:tr>
      <w:tr w:rsidR="00764A02" w:rsidRPr="006611DE" w14:paraId="68D07490" w14:textId="77777777" w:rsidTr="00764A02">
        <w:tc>
          <w:tcPr>
            <w:tcW w:w="1127" w:type="dxa"/>
          </w:tcPr>
          <w:p w14:paraId="78F28E19" w14:textId="09F89A53" w:rsidR="00764A02" w:rsidRPr="001515AF" w:rsidRDefault="0075441A" w:rsidP="00764A02">
            <w:pPr>
              <w:ind w:left="720"/>
              <w:rPr>
                <w:rFonts w:ascii="Times New Roman" w:hAnsi="Times New Roman" w:cs="Times New Roman"/>
                <w:b/>
                <w:bCs/>
                <w:sz w:val="22"/>
                <w:szCs w:val="22"/>
              </w:rPr>
            </w:pPr>
            <w:r>
              <w:rPr>
                <w:rFonts w:ascii="Times New Roman" w:hAnsi="Times New Roman" w:cs="Times New Roman"/>
              </w:rPr>
              <w:t>4</w:t>
            </w:r>
            <w:r w:rsidR="00764A02" w:rsidRPr="001515AF">
              <w:rPr>
                <w:rFonts w:ascii="Times New Roman" w:hAnsi="Times New Roman" w:cs="Times New Roman"/>
              </w:rPr>
              <w:t>.</w:t>
            </w:r>
          </w:p>
        </w:tc>
        <w:tc>
          <w:tcPr>
            <w:tcW w:w="1763" w:type="dxa"/>
          </w:tcPr>
          <w:p w14:paraId="0C425823" w14:textId="295413A0" w:rsidR="00764A02" w:rsidRPr="001515AF" w:rsidRDefault="00764A02" w:rsidP="00764A02">
            <w:pPr>
              <w:rPr>
                <w:rFonts w:ascii="Times New Roman" w:hAnsi="Times New Roman" w:cs="Times New Roman"/>
                <w:sz w:val="22"/>
                <w:szCs w:val="22"/>
              </w:rPr>
            </w:pPr>
            <w:r w:rsidRPr="001515AF">
              <w:rPr>
                <w:rFonts w:ascii="Times New Roman" w:hAnsi="Times New Roman" w:cs="Times New Roman"/>
              </w:rPr>
              <w:t>Išimami vidaus organai</w:t>
            </w:r>
          </w:p>
        </w:tc>
        <w:tc>
          <w:tcPr>
            <w:tcW w:w="3959" w:type="dxa"/>
          </w:tcPr>
          <w:p w14:paraId="5F3D9855" w14:textId="6551FF87" w:rsidR="00764A02" w:rsidRPr="001515AF" w:rsidRDefault="00764A02" w:rsidP="00764A02">
            <w:pPr>
              <w:jc w:val="both"/>
              <w:rPr>
                <w:rFonts w:ascii="Times New Roman" w:hAnsi="Times New Roman" w:cs="Times New Roman"/>
                <w:sz w:val="22"/>
                <w:szCs w:val="22"/>
              </w:rPr>
            </w:pPr>
            <w:r w:rsidRPr="001515AF">
              <w:rPr>
                <w:rFonts w:ascii="Times New Roman" w:hAnsi="Times New Roman" w:cs="Times New Roman"/>
              </w:rPr>
              <w:t>Galimybė išimti šiuos organus detaliai analizei: smegenys (2 dalys), širdis (2 dalys), 2 plaučiai, skrandis, kepenys, kasa, dvylikapirštė žarna, blužnis, žarnynas.</w:t>
            </w:r>
            <w:r>
              <w:rPr>
                <w:rFonts w:ascii="Times New Roman" w:hAnsi="Times New Roman" w:cs="Times New Roman"/>
              </w:rPr>
              <w:t xml:space="preserve"> </w:t>
            </w:r>
          </w:p>
        </w:tc>
        <w:tc>
          <w:tcPr>
            <w:tcW w:w="2779" w:type="dxa"/>
          </w:tcPr>
          <w:p w14:paraId="5909D22A" w14:textId="5470212D" w:rsidR="00764A02" w:rsidRPr="001515AF" w:rsidRDefault="00764A02" w:rsidP="00764A02">
            <w:pPr>
              <w:jc w:val="center"/>
              <w:rPr>
                <w:rFonts w:ascii="Times New Roman" w:hAnsi="Times New Roman" w:cs="Times New Roman"/>
                <w:sz w:val="22"/>
                <w:szCs w:val="22"/>
              </w:rPr>
            </w:pPr>
            <w:r w:rsidRPr="00192D58">
              <w:rPr>
                <w:rFonts w:ascii="Times New Roman" w:eastAsia="Times New Roman" w:hAnsi="Times New Roman" w:cs="Times New Roman"/>
                <w:b/>
                <w:bCs/>
                <w:color w:val="FF0000"/>
                <w:sz w:val="22"/>
                <w:szCs w:val="22"/>
                <w:lang w:eastAsia="lt-LT"/>
              </w:rPr>
              <w:t>[Užpildyti]</w:t>
            </w:r>
          </w:p>
        </w:tc>
      </w:tr>
      <w:tr w:rsidR="00764A02" w:rsidRPr="006611DE" w14:paraId="79103F51" w14:textId="77777777" w:rsidTr="00764A02">
        <w:tc>
          <w:tcPr>
            <w:tcW w:w="1127" w:type="dxa"/>
          </w:tcPr>
          <w:p w14:paraId="2014BA51" w14:textId="73612763" w:rsidR="00764A02" w:rsidRPr="001515AF" w:rsidRDefault="0075441A" w:rsidP="00764A02">
            <w:pPr>
              <w:ind w:left="720"/>
              <w:rPr>
                <w:rFonts w:ascii="Times New Roman" w:hAnsi="Times New Roman" w:cs="Times New Roman"/>
                <w:b/>
                <w:bCs/>
                <w:sz w:val="22"/>
                <w:szCs w:val="22"/>
              </w:rPr>
            </w:pPr>
            <w:r>
              <w:rPr>
                <w:rFonts w:ascii="Times New Roman" w:hAnsi="Times New Roman" w:cs="Times New Roman"/>
              </w:rPr>
              <w:t>5</w:t>
            </w:r>
            <w:r w:rsidR="00764A02" w:rsidRPr="001515AF">
              <w:rPr>
                <w:rFonts w:ascii="Times New Roman" w:hAnsi="Times New Roman" w:cs="Times New Roman"/>
              </w:rPr>
              <w:t>.</w:t>
            </w:r>
          </w:p>
        </w:tc>
        <w:tc>
          <w:tcPr>
            <w:tcW w:w="1763" w:type="dxa"/>
          </w:tcPr>
          <w:p w14:paraId="563C6E85" w14:textId="34B2E0D7" w:rsidR="00764A02" w:rsidRPr="001515AF" w:rsidRDefault="00764A02" w:rsidP="00764A02">
            <w:pPr>
              <w:rPr>
                <w:rFonts w:ascii="Times New Roman" w:hAnsi="Times New Roman" w:cs="Times New Roman"/>
                <w:sz w:val="22"/>
                <w:szCs w:val="22"/>
              </w:rPr>
            </w:pPr>
            <w:r w:rsidRPr="001515AF">
              <w:rPr>
                <w:rFonts w:ascii="Times New Roman" w:hAnsi="Times New Roman" w:cs="Times New Roman"/>
              </w:rPr>
              <w:t>Nuimamos raumenų grupės</w:t>
            </w:r>
          </w:p>
        </w:tc>
        <w:tc>
          <w:tcPr>
            <w:tcW w:w="3959" w:type="dxa"/>
          </w:tcPr>
          <w:p w14:paraId="6768CDE3" w14:textId="15C4C599" w:rsidR="00764A02" w:rsidRPr="001515AF" w:rsidRDefault="00764A02" w:rsidP="00764A02">
            <w:pPr>
              <w:jc w:val="both"/>
              <w:rPr>
                <w:rFonts w:ascii="Times New Roman" w:hAnsi="Times New Roman" w:cs="Times New Roman"/>
                <w:sz w:val="22"/>
                <w:szCs w:val="22"/>
              </w:rPr>
            </w:pPr>
            <w:r w:rsidRPr="001515AF">
              <w:rPr>
                <w:rFonts w:ascii="Times New Roman" w:hAnsi="Times New Roman" w:cs="Times New Roman"/>
              </w:rPr>
              <w:t xml:space="preserve">Galimybė nuimti/pašalinti: </w:t>
            </w:r>
            <w:proofErr w:type="spellStart"/>
            <w:r w:rsidRPr="001515AF">
              <w:rPr>
                <w:rFonts w:ascii="Times New Roman" w:hAnsi="Times New Roman" w:cs="Times New Roman"/>
              </w:rPr>
              <w:t>maseterinį</w:t>
            </w:r>
            <w:proofErr w:type="spellEnd"/>
            <w:r w:rsidRPr="001515AF">
              <w:rPr>
                <w:rFonts w:ascii="Times New Roman" w:hAnsi="Times New Roman" w:cs="Times New Roman"/>
              </w:rPr>
              <w:t xml:space="preserve">, </w:t>
            </w:r>
            <w:proofErr w:type="spellStart"/>
            <w:r w:rsidRPr="001515AF">
              <w:rPr>
                <w:rFonts w:ascii="Times New Roman" w:hAnsi="Times New Roman" w:cs="Times New Roman"/>
              </w:rPr>
              <w:t>deltoidinį</w:t>
            </w:r>
            <w:proofErr w:type="spellEnd"/>
            <w:r w:rsidRPr="001515AF">
              <w:rPr>
                <w:rFonts w:ascii="Times New Roman" w:hAnsi="Times New Roman" w:cs="Times New Roman"/>
              </w:rPr>
              <w:t xml:space="preserve">, </w:t>
            </w:r>
            <w:proofErr w:type="spellStart"/>
            <w:r w:rsidRPr="001515AF">
              <w:rPr>
                <w:rFonts w:ascii="Times New Roman" w:hAnsi="Times New Roman" w:cs="Times New Roman"/>
              </w:rPr>
              <w:t>bicepsinį</w:t>
            </w:r>
            <w:proofErr w:type="spellEnd"/>
            <w:r w:rsidRPr="001515AF">
              <w:rPr>
                <w:rFonts w:ascii="Times New Roman" w:hAnsi="Times New Roman" w:cs="Times New Roman"/>
              </w:rPr>
              <w:t xml:space="preserve"> raumenis; riešo lenkiamuosius ir tiesiamuosius raumenis; tiesųjį šlaunikaulio, </w:t>
            </w:r>
            <w:proofErr w:type="spellStart"/>
            <w:r w:rsidRPr="001515AF">
              <w:rPr>
                <w:rFonts w:ascii="Times New Roman" w:hAnsi="Times New Roman" w:cs="Times New Roman"/>
              </w:rPr>
              <w:t>adduktorinį</w:t>
            </w:r>
            <w:proofErr w:type="spellEnd"/>
            <w:r w:rsidRPr="001515AF">
              <w:rPr>
                <w:rFonts w:ascii="Times New Roman" w:hAnsi="Times New Roman" w:cs="Times New Roman"/>
              </w:rPr>
              <w:t xml:space="preserve">, sėdynės (didįjį ir mažąjį), dvigalvį šlaunies, </w:t>
            </w:r>
            <w:proofErr w:type="spellStart"/>
            <w:r w:rsidRPr="001515AF">
              <w:rPr>
                <w:rFonts w:ascii="Times New Roman" w:hAnsi="Times New Roman" w:cs="Times New Roman"/>
              </w:rPr>
              <w:t>pusgyslinį</w:t>
            </w:r>
            <w:proofErr w:type="spellEnd"/>
            <w:r w:rsidRPr="001515AF">
              <w:rPr>
                <w:rFonts w:ascii="Times New Roman" w:hAnsi="Times New Roman" w:cs="Times New Roman"/>
              </w:rPr>
              <w:t>, dvilypį blauzdos bei priekinį blauzdos raumenis.</w:t>
            </w:r>
            <w:r>
              <w:rPr>
                <w:rFonts w:ascii="Times New Roman" w:hAnsi="Times New Roman" w:cs="Times New Roman"/>
              </w:rPr>
              <w:t xml:space="preserve"> </w:t>
            </w:r>
          </w:p>
        </w:tc>
        <w:tc>
          <w:tcPr>
            <w:tcW w:w="2779" w:type="dxa"/>
          </w:tcPr>
          <w:p w14:paraId="3AAF7B0C" w14:textId="6CB59808" w:rsidR="00764A02" w:rsidRPr="001515AF" w:rsidRDefault="00764A02" w:rsidP="00764A02">
            <w:pPr>
              <w:jc w:val="center"/>
              <w:rPr>
                <w:rFonts w:ascii="Times New Roman" w:hAnsi="Times New Roman" w:cs="Times New Roman"/>
                <w:sz w:val="22"/>
                <w:szCs w:val="22"/>
              </w:rPr>
            </w:pPr>
            <w:r w:rsidRPr="00192D58">
              <w:rPr>
                <w:rFonts w:ascii="Times New Roman" w:eastAsia="Times New Roman" w:hAnsi="Times New Roman" w:cs="Times New Roman"/>
                <w:b/>
                <w:bCs/>
                <w:color w:val="FF0000"/>
                <w:sz w:val="22"/>
                <w:szCs w:val="22"/>
                <w:lang w:eastAsia="lt-LT"/>
              </w:rPr>
              <w:t>[Užpildyti]</w:t>
            </w:r>
          </w:p>
        </w:tc>
      </w:tr>
      <w:tr w:rsidR="00764A02" w:rsidRPr="006611DE" w14:paraId="2BF102D6" w14:textId="77777777" w:rsidTr="00764A02">
        <w:tc>
          <w:tcPr>
            <w:tcW w:w="1127" w:type="dxa"/>
          </w:tcPr>
          <w:p w14:paraId="7F59FCF5" w14:textId="013FF233" w:rsidR="00764A02" w:rsidRPr="001515AF" w:rsidRDefault="0075441A" w:rsidP="00764A02">
            <w:pPr>
              <w:ind w:left="720"/>
              <w:rPr>
                <w:rFonts w:ascii="Times New Roman" w:hAnsi="Times New Roman" w:cs="Times New Roman"/>
                <w:b/>
                <w:bCs/>
                <w:sz w:val="22"/>
                <w:szCs w:val="22"/>
              </w:rPr>
            </w:pPr>
            <w:r>
              <w:rPr>
                <w:rFonts w:ascii="Times New Roman" w:hAnsi="Times New Roman" w:cs="Times New Roman"/>
              </w:rPr>
              <w:t>6</w:t>
            </w:r>
            <w:r w:rsidR="00764A02" w:rsidRPr="001515AF">
              <w:rPr>
                <w:rFonts w:ascii="Times New Roman" w:hAnsi="Times New Roman" w:cs="Times New Roman"/>
              </w:rPr>
              <w:t>.</w:t>
            </w:r>
          </w:p>
        </w:tc>
        <w:tc>
          <w:tcPr>
            <w:tcW w:w="1763" w:type="dxa"/>
          </w:tcPr>
          <w:p w14:paraId="3A4A50FE" w14:textId="3F62E682" w:rsidR="00764A02" w:rsidRPr="001515AF" w:rsidRDefault="00764A02" w:rsidP="00764A02">
            <w:pPr>
              <w:rPr>
                <w:rFonts w:ascii="Times New Roman" w:hAnsi="Times New Roman" w:cs="Times New Roman"/>
                <w:sz w:val="22"/>
                <w:szCs w:val="22"/>
              </w:rPr>
            </w:pPr>
            <w:r w:rsidRPr="001515AF">
              <w:rPr>
                <w:rFonts w:ascii="Times New Roman" w:hAnsi="Times New Roman" w:cs="Times New Roman"/>
              </w:rPr>
              <w:t>Fiziniai parametrai</w:t>
            </w:r>
          </w:p>
        </w:tc>
        <w:tc>
          <w:tcPr>
            <w:tcW w:w="3959" w:type="dxa"/>
          </w:tcPr>
          <w:p w14:paraId="50120234" w14:textId="38DD331C" w:rsidR="00764A02" w:rsidRPr="001515AF" w:rsidRDefault="00764A02" w:rsidP="00764A02">
            <w:pPr>
              <w:jc w:val="both"/>
              <w:rPr>
                <w:rFonts w:ascii="Times New Roman" w:hAnsi="Times New Roman" w:cs="Times New Roman"/>
                <w:sz w:val="22"/>
                <w:szCs w:val="22"/>
              </w:rPr>
            </w:pPr>
            <w:r w:rsidRPr="001515AF">
              <w:rPr>
                <w:rFonts w:ascii="Times New Roman" w:hAnsi="Times New Roman" w:cs="Times New Roman"/>
              </w:rPr>
              <w:t>Dydis (be pagrindo): 33 x 30 x 87 cm (± 1 cm). Svoris: ne daugiau kaip 5,3 kg</w:t>
            </w:r>
            <w:r>
              <w:rPr>
                <w:rFonts w:ascii="Times New Roman" w:hAnsi="Times New Roman" w:cs="Times New Roman"/>
              </w:rPr>
              <w:t xml:space="preserve">. </w:t>
            </w:r>
            <w:r w:rsidRPr="001515AF">
              <w:rPr>
                <w:rFonts w:ascii="Times New Roman" w:hAnsi="Times New Roman" w:cs="Times New Roman"/>
              </w:rPr>
              <w:t>Komplektuojama kartu su stabiliu pagrindu.</w:t>
            </w:r>
            <w:r>
              <w:rPr>
                <w:rFonts w:ascii="Times New Roman" w:hAnsi="Times New Roman" w:cs="Times New Roman"/>
              </w:rPr>
              <w:t xml:space="preserve"> </w:t>
            </w:r>
          </w:p>
        </w:tc>
        <w:tc>
          <w:tcPr>
            <w:tcW w:w="2779" w:type="dxa"/>
          </w:tcPr>
          <w:p w14:paraId="5DEB6E3D" w14:textId="0D965F33" w:rsidR="00764A02" w:rsidRPr="001515AF" w:rsidRDefault="00764A02" w:rsidP="00764A02">
            <w:pPr>
              <w:jc w:val="center"/>
              <w:rPr>
                <w:rFonts w:ascii="Times New Roman" w:hAnsi="Times New Roman" w:cs="Times New Roman"/>
                <w:sz w:val="22"/>
                <w:szCs w:val="22"/>
              </w:rPr>
            </w:pPr>
            <w:r w:rsidRPr="00192D58">
              <w:rPr>
                <w:rFonts w:ascii="Times New Roman" w:eastAsia="Times New Roman" w:hAnsi="Times New Roman" w:cs="Times New Roman"/>
                <w:b/>
                <w:bCs/>
                <w:color w:val="FF0000"/>
                <w:sz w:val="22"/>
                <w:szCs w:val="22"/>
                <w:lang w:eastAsia="lt-LT"/>
              </w:rPr>
              <w:t>[Užpildyti]</w:t>
            </w:r>
          </w:p>
        </w:tc>
      </w:tr>
      <w:tr w:rsidR="00764A02" w:rsidRPr="006611DE" w14:paraId="4BCA360D" w14:textId="77777777" w:rsidTr="00764A02">
        <w:trPr>
          <w:trHeight w:val="188"/>
        </w:trPr>
        <w:tc>
          <w:tcPr>
            <w:tcW w:w="1127" w:type="dxa"/>
          </w:tcPr>
          <w:p w14:paraId="32A77AD4" w14:textId="36FDDF6A" w:rsidR="00764A02" w:rsidRPr="001515AF" w:rsidRDefault="0075441A" w:rsidP="00764A02">
            <w:pPr>
              <w:ind w:left="720"/>
              <w:rPr>
                <w:rFonts w:ascii="Times New Roman" w:hAnsi="Times New Roman" w:cs="Times New Roman"/>
                <w:b/>
                <w:bCs/>
                <w:sz w:val="22"/>
                <w:szCs w:val="22"/>
              </w:rPr>
            </w:pPr>
            <w:r>
              <w:rPr>
                <w:rFonts w:ascii="Times New Roman" w:hAnsi="Times New Roman" w:cs="Times New Roman"/>
              </w:rPr>
              <w:t>7</w:t>
            </w:r>
            <w:r w:rsidR="00764A02" w:rsidRPr="001515AF">
              <w:rPr>
                <w:rFonts w:ascii="Times New Roman" w:hAnsi="Times New Roman" w:cs="Times New Roman"/>
              </w:rPr>
              <w:t>.</w:t>
            </w:r>
          </w:p>
        </w:tc>
        <w:tc>
          <w:tcPr>
            <w:tcW w:w="1763" w:type="dxa"/>
          </w:tcPr>
          <w:p w14:paraId="5E1FF02E" w14:textId="400528DB" w:rsidR="00764A02" w:rsidRPr="001515AF" w:rsidRDefault="00764A02" w:rsidP="00764A02">
            <w:pPr>
              <w:rPr>
                <w:rFonts w:ascii="Times New Roman" w:hAnsi="Times New Roman" w:cs="Times New Roman"/>
                <w:color w:val="FF0000"/>
                <w:sz w:val="22"/>
                <w:szCs w:val="22"/>
              </w:rPr>
            </w:pPr>
            <w:r w:rsidRPr="00FE42CA">
              <w:rPr>
                <w:rFonts w:ascii="Times New Roman" w:hAnsi="Times New Roman" w:cs="Times New Roman"/>
              </w:rPr>
              <w:t>Aplinkos apsauga ir gaminio ilgaamžiškumas</w:t>
            </w:r>
          </w:p>
        </w:tc>
        <w:tc>
          <w:tcPr>
            <w:tcW w:w="3959" w:type="dxa"/>
          </w:tcPr>
          <w:p w14:paraId="0A4DF466" w14:textId="7B468ABB" w:rsidR="00764A02" w:rsidRPr="001515AF" w:rsidRDefault="00764A02" w:rsidP="00764A02">
            <w:pPr>
              <w:jc w:val="both"/>
              <w:rPr>
                <w:rFonts w:ascii="Times New Roman" w:hAnsi="Times New Roman" w:cs="Times New Roman"/>
                <w:color w:val="FF0000"/>
                <w:sz w:val="22"/>
                <w:szCs w:val="22"/>
              </w:rPr>
            </w:pPr>
            <w:r w:rsidRPr="00FE42CA">
              <w:rPr>
                <w:rFonts w:ascii="Times New Roman" w:hAnsi="Times New Roman" w:cs="Times New Roman"/>
              </w:rPr>
              <w:t>Gaminio konstrukcija turi būti pritaikyta taisymui: visos numatytos išimamos dalys (organai, raumenys) turi būti montuojamos/išmontuojamos nenaudojant negrįžtamų tvirtinimo metodų (klijavimo, virinimo). Tiekėjas įsipareigoja užtikrinti galimybę užsakyti ir pakeisti prarastas ar pažeistas atskiras modelio dalis ne trumpiau kaip 5 metus nuo prekės pristatymo.</w:t>
            </w:r>
          </w:p>
        </w:tc>
        <w:tc>
          <w:tcPr>
            <w:tcW w:w="2779" w:type="dxa"/>
          </w:tcPr>
          <w:p w14:paraId="6BA59ECE" w14:textId="5CCED768" w:rsidR="00764A02" w:rsidRPr="001515AF" w:rsidRDefault="00764A02" w:rsidP="00764A02">
            <w:pPr>
              <w:jc w:val="center"/>
              <w:rPr>
                <w:rFonts w:ascii="Times New Roman" w:hAnsi="Times New Roman" w:cs="Times New Roman"/>
                <w:sz w:val="22"/>
                <w:szCs w:val="22"/>
              </w:rPr>
            </w:pPr>
            <w:r w:rsidRPr="00192D58">
              <w:rPr>
                <w:rFonts w:ascii="Times New Roman" w:eastAsia="Times New Roman" w:hAnsi="Times New Roman" w:cs="Times New Roman"/>
                <w:b/>
                <w:bCs/>
                <w:color w:val="FF0000"/>
                <w:sz w:val="22"/>
                <w:szCs w:val="22"/>
                <w:lang w:eastAsia="lt-LT"/>
              </w:rPr>
              <w:t>[Užpildyti]</w:t>
            </w:r>
          </w:p>
        </w:tc>
      </w:tr>
      <w:tr w:rsidR="00764A02" w:rsidRPr="006611DE" w14:paraId="7694A044" w14:textId="77777777" w:rsidTr="00764A02">
        <w:trPr>
          <w:trHeight w:val="188"/>
        </w:trPr>
        <w:tc>
          <w:tcPr>
            <w:tcW w:w="1127" w:type="dxa"/>
          </w:tcPr>
          <w:p w14:paraId="1E08781F" w14:textId="335FA701" w:rsidR="00764A02" w:rsidRPr="001515AF" w:rsidRDefault="0075441A" w:rsidP="00764A02">
            <w:pPr>
              <w:ind w:left="720"/>
              <w:rPr>
                <w:rFonts w:ascii="Times New Roman" w:hAnsi="Times New Roman" w:cs="Times New Roman"/>
                <w:b/>
                <w:bCs/>
                <w:sz w:val="22"/>
                <w:szCs w:val="22"/>
              </w:rPr>
            </w:pPr>
            <w:r>
              <w:rPr>
                <w:rFonts w:ascii="Times New Roman" w:hAnsi="Times New Roman" w:cs="Times New Roman"/>
              </w:rPr>
              <w:t>8</w:t>
            </w:r>
            <w:r w:rsidR="00764A02" w:rsidRPr="001515AF">
              <w:rPr>
                <w:rFonts w:ascii="Times New Roman" w:hAnsi="Times New Roman" w:cs="Times New Roman"/>
              </w:rPr>
              <w:t>.</w:t>
            </w:r>
          </w:p>
        </w:tc>
        <w:tc>
          <w:tcPr>
            <w:tcW w:w="1763" w:type="dxa"/>
          </w:tcPr>
          <w:p w14:paraId="45F505CB" w14:textId="6B9ED92D" w:rsidR="00764A02" w:rsidRPr="001515AF" w:rsidRDefault="00764A02" w:rsidP="00764A02">
            <w:pPr>
              <w:rPr>
                <w:rFonts w:ascii="Times New Roman" w:eastAsia="Calibri" w:hAnsi="Times New Roman" w:cs="Times New Roman"/>
                <w:color w:val="FF0000"/>
                <w:sz w:val="20"/>
                <w:szCs w:val="20"/>
              </w:rPr>
            </w:pPr>
            <w:r w:rsidRPr="001515AF">
              <w:rPr>
                <w:rFonts w:ascii="Times New Roman" w:hAnsi="Times New Roman" w:cs="Times New Roman"/>
              </w:rPr>
              <w:t>Garantinis laikotarpis</w:t>
            </w:r>
          </w:p>
        </w:tc>
        <w:tc>
          <w:tcPr>
            <w:tcW w:w="3959" w:type="dxa"/>
          </w:tcPr>
          <w:p w14:paraId="63EC0FFD" w14:textId="18FE7950" w:rsidR="00764A02" w:rsidRPr="001515AF" w:rsidRDefault="00764A02" w:rsidP="00764A02">
            <w:pPr>
              <w:rPr>
                <w:rFonts w:ascii="Times New Roman" w:eastAsia="Times New Roman" w:hAnsi="Times New Roman" w:cs="Times New Roman"/>
                <w:color w:val="FF0000"/>
                <w:sz w:val="20"/>
                <w:szCs w:val="20"/>
                <w:lang w:eastAsia="lt-LT"/>
              </w:rPr>
            </w:pPr>
            <w:r w:rsidRPr="001515AF">
              <w:rPr>
                <w:rFonts w:ascii="Times New Roman" w:hAnsi="Times New Roman" w:cs="Times New Roman"/>
              </w:rPr>
              <w:t>Suteikiama ne trumpesnė kaip 24 mėnesių pilna garantija.</w:t>
            </w:r>
            <w:r>
              <w:rPr>
                <w:rFonts w:ascii="Times New Roman" w:hAnsi="Times New Roman" w:cs="Times New Roman"/>
              </w:rPr>
              <w:t xml:space="preserve"> </w:t>
            </w:r>
          </w:p>
        </w:tc>
        <w:tc>
          <w:tcPr>
            <w:tcW w:w="2779" w:type="dxa"/>
          </w:tcPr>
          <w:p w14:paraId="722E558B" w14:textId="062A8D3F" w:rsidR="00764A02" w:rsidRPr="001515AF" w:rsidRDefault="00764A02" w:rsidP="00764A02">
            <w:pPr>
              <w:jc w:val="center"/>
              <w:rPr>
                <w:rFonts w:ascii="Times New Roman" w:hAnsi="Times New Roman" w:cs="Times New Roman"/>
                <w:sz w:val="22"/>
                <w:szCs w:val="22"/>
              </w:rPr>
            </w:pPr>
            <w:r w:rsidRPr="00192D58">
              <w:rPr>
                <w:rFonts w:ascii="Times New Roman" w:eastAsia="Times New Roman" w:hAnsi="Times New Roman" w:cs="Times New Roman"/>
                <w:b/>
                <w:bCs/>
                <w:color w:val="FF0000"/>
                <w:sz w:val="22"/>
                <w:szCs w:val="22"/>
                <w:lang w:eastAsia="lt-LT"/>
              </w:rPr>
              <w:t>[Užpildyti]</w:t>
            </w:r>
          </w:p>
        </w:tc>
      </w:tr>
    </w:tbl>
    <w:p w14:paraId="44E01501" w14:textId="7580B81E" w:rsidR="00D23EE9" w:rsidRPr="0019051F" w:rsidRDefault="00D23EE9" w:rsidP="00456038">
      <w:pPr>
        <w:tabs>
          <w:tab w:val="num" w:pos="720"/>
          <w:tab w:val="num" w:pos="1440"/>
        </w:tabs>
        <w:spacing w:after="0" w:line="276" w:lineRule="auto"/>
        <w:jc w:val="center"/>
        <w:textAlignment w:val="baseline"/>
        <w:rPr>
          <w:rFonts w:ascii="Times New Roman" w:hAnsi="Times New Roman" w:cs="Times New Roman"/>
          <w:b/>
          <w:bCs/>
          <w:color w:val="FF0000"/>
          <w:sz w:val="22"/>
          <w:szCs w:val="22"/>
          <w:lang w:eastAsia="lt-LT"/>
        </w:rPr>
      </w:pPr>
      <w:r w:rsidRPr="0019051F">
        <w:rPr>
          <w:rFonts w:ascii="Times New Roman" w:hAnsi="Times New Roman" w:cs="Times New Roman"/>
          <w:b/>
          <w:bCs/>
          <w:color w:val="FF0000"/>
          <w:sz w:val="22"/>
          <w:szCs w:val="22"/>
          <w:lang w:eastAsia="lt-LT"/>
        </w:rPr>
        <w:t>APLINKOS APSAUGOS REIKALAVIMAI:</w:t>
      </w:r>
    </w:p>
    <w:p w14:paraId="09EBE8D4" w14:textId="14116A89" w:rsidR="00D23EE9" w:rsidRPr="00D23EE9" w:rsidRDefault="00D23EE9" w:rsidP="00D23EE9">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9051F">
        <w:rPr>
          <w:rFonts w:ascii="Times New Roman" w:hAnsi="Times New Roman" w:cs="Times New Roman"/>
          <w:b/>
          <w:bCs/>
          <w:color w:val="FF0000"/>
          <w:sz w:val="22"/>
          <w:szCs w:val="22"/>
          <w:lang w:eastAsia="lt-LT"/>
        </w:rPr>
        <w:t xml:space="preserve"> </w:t>
      </w:r>
      <w:r w:rsidRPr="00D23EE9">
        <w:rPr>
          <w:rFonts w:ascii="Times New Roman" w:hAnsi="Times New Roman" w:cs="Times New Roman"/>
          <w:sz w:val="22"/>
          <w:szCs w:val="22"/>
          <w:lang w:eastAsia="lt-LT"/>
        </w:rPr>
        <w:t xml:space="preserve">Perkančioji organizacija laiko aplinkos apsaugos kriterijumi, nustatytu vadovaujantis Aplinkos apsaugos kriterijų, kuriuos perkančiosios organizacijos ir perkantieji subjektai turi taikyti pirkdamos prekes, paslaugas </w:t>
      </w:r>
      <w:r w:rsidRPr="00D23EE9">
        <w:rPr>
          <w:rFonts w:ascii="Times New Roman" w:hAnsi="Times New Roman" w:cs="Times New Roman"/>
          <w:sz w:val="22"/>
          <w:szCs w:val="22"/>
          <w:lang w:eastAsia="lt-LT"/>
        </w:rPr>
        <w:lastRenderedPageBreak/>
        <w:t>ar darbus, taikymo tvarkos aprašu, patvirtintu Lietuvos Respublikos aplinkos ministro 2022 m. gruodžio 13 d. įsakymu Nr. D1-401 (toliau – Tvarkos aprašas), Tvarkos aprašo 4.4.4.4 papunktyje nustatytą reikalavimą.</w:t>
      </w:r>
    </w:p>
    <w:p w14:paraId="7D4BB730" w14:textId="77777777" w:rsidR="002475B1" w:rsidRPr="004F4879" w:rsidRDefault="002475B1" w:rsidP="002475B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sz w:val="22"/>
          <w:szCs w:val="22"/>
          <w:lang w:eastAsia="lt-LT"/>
        </w:rPr>
        <w:t xml:space="preserve">Vadovaujantis Tvarkos aprašo 4.4.4.4 papunkčiu, pirkimo objekto ilgaamžiškumui ir </w:t>
      </w:r>
      <w:proofErr w:type="spellStart"/>
      <w:r w:rsidRPr="004F4879">
        <w:rPr>
          <w:rFonts w:ascii="Times New Roman" w:hAnsi="Times New Roman" w:cs="Times New Roman"/>
          <w:sz w:val="22"/>
          <w:szCs w:val="22"/>
          <w:lang w:eastAsia="lt-LT"/>
        </w:rPr>
        <w:t>pataisomumui</w:t>
      </w:r>
      <w:proofErr w:type="spellEnd"/>
      <w:r w:rsidRPr="004F4879">
        <w:rPr>
          <w:rFonts w:ascii="Times New Roman" w:hAnsi="Times New Roman" w:cs="Times New Roman"/>
          <w:sz w:val="22"/>
          <w:szCs w:val="22"/>
          <w:lang w:eastAsia="lt-LT"/>
        </w:rPr>
        <w:t xml:space="preserve"> keliami šie reikalavimai:</w:t>
      </w:r>
    </w:p>
    <w:p w14:paraId="5CBF9A95" w14:textId="26F9D7FA" w:rsidR="002475B1" w:rsidRPr="004F4879" w:rsidRDefault="002475B1" w:rsidP="002475B1">
      <w:pPr>
        <w:numPr>
          <w:ilvl w:val="0"/>
          <w:numId w:val="13"/>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Modelio konstrukcija turi užtikrinti galimybę keisti/</w:t>
      </w:r>
      <w:r w:rsidR="00014336">
        <w:rPr>
          <w:rFonts w:ascii="Times New Roman" w:hAnsi="Times New Roman" w:cs="Times New Roman"/>
          <w:sz w:val="22"/>
          <w:szCs w:val="22"/>
          <w:lang w:eastAsia="lt-LT"/>
        </w:rPr>
        <w:t>su</w:t>
      </w:r>
      <w:r w:rsidRPr="004F4879">
        <w:rPr>
          <w:rFonts w:ascii="Times New Roman" w:hAnsi="Times New Roman" w:cs="Times New Roman"/>
          <w:sz w:val="22"/>
          <w:szCs w:val="22"/>
          <w:lang w:eastAsia="lt-LT"/>
        </w:rPr>
        <w:t>komplektuoti pamestas ar pažeistas dalis (atskirus organus, nuimamas raumenų grupes, pagrindą).</w:t>
      </w:r>
    </w:p>
    <w:p w14:paraId="0F81C4B5" w14:textId="77777777" w:rsidR="00FE42CA" w:rsidRPr="004F4879" w:rsidRDefault="002475B1" w:rsidP="00C772CB">
      <w:pPr>
        <w:numPr>
          <w:ilvl w:val="0"/>
          <w:numId w:val="13"/>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w:t>
      </w:r>
      <w:r w:rsidR="00FE42CA" w:rsidRPr="004F4879">
        <w:rPr>
          <w:rFonts w:ascii="Times New Roman" w:hAnsi="Times New Roman" w:cs="Times New Roman"/>
          <w:sz w:val="22"/>
          <w:szCs w:val="22"/>
          <w:lang w:eastAsia="lt-LT"/>
        </w:rPr>
        <w:t>Tiekėjas įsipareigoja užtikrinti galimybę užsakyti ir pakeisti prarastas ar pažeistas atskiras modelio dalis ne trumpiau kaip 5 metus nuo prekės pristatymo.</w:t>
      </w:r>
    </w:p>
    <w:p w14:paraId="17ED0AA8" w14:textId="77777777" w:rsidR="0019051F" w:rsidRPr="0019051F" w:rsidRDefault="002475B1" w:rsidP="0019051F">
      <w:pPr>
        <w:pStyle w:val="ListParagraph"/>
        <w:numPr>
          <w:ilvl w:val="0"/>
          <w:numId w:val="13"/>
        </w:numPr>
        <w:tabs>
          <w:tab w:val="num" w:pos="1440"/>
        </w:tabs>
        <w:spacing w:after="0" w:line="276" w:lineRule="auto"/>
        <w:jc w:val="both"/>
        <w:textAlignment w:val="baseline"/>
        <w:rPr>
          <w:rFonts w:ascii="Times New Roman" w:hAnsi="Times New Roman" w:cs="Times New Roman"/>
          <w:b/>
          <w:bCs/>
          <w:color w:val="FF0000"/>
          <w:sz w:val="22"/>
          <w:szCs w:val="22"/>
        </w:rPr>
      </w:pPr>
      <w:r w:rsidRPr="0019051F">
        <w:rPr>
          <w:rFonts w:ascii="Times New Roman" w:hAnsi="Times New Roman" w:cs="Times New Roman"/>
          <w:b/>
          <w:bCs/>
          <w:sz w:val="22"/>
          <w:szCs w:val="22"/>
          <w:lang w:val="pt-BR" w:eastAsia="lt-LT"/>
        </w:rPr>
        <w:t>Garantija:</w:t>
      </w:r>
      <w:r w:rsidRPr="0019051F">
        <w:rPr>
          <w:rFonts w:ascii="Times New Roman" w:hAnsi="Times New Roman" w:cs="Times New Roman"/>
          <w:sz w:val="22"/>
          <w:szCs w:val="22"/>
          <w:lang w:val="pt-BR" w:eastAsia="lt-LT"/>
        </w:rPr>
        <w:t> Ne trumpesnė kaip </w:t>
      </w:r>
      <w:r w:rsidRPr="0019051F">
        <w:rPr>
          <w:rFonts w:ascii="Times New Roman" w:hAnsi="Times New Roman" w:cs="Times New Roman"/>
          <w:b/>
          <w:bCs/>
          <w:sz w:val="22"/>
          <w:szCs w:val="22"/>
          <w:lang w:val="pt-BR" w:eastAsia="lt-LT"/>
        </w:rPr>
        <w:t>24 mėnesiai</w:t>
      </w:r>
      <w:r w:rsidRPr="0019051F">
        <w:rPr>
          <w:rFonts w:ascii="Times New Roman" w:hAnsi="Times New Roman" w:cs="Times New Roman"/>
          <w:sz w:val="22"/>
          <w:szCs w:val="22"/>
          <w:lang w:val="pt-BR" w:eastAsia="lt-LT"/>
        </w:rPr>
        <w:t>.</w:t>
      </w:r>
      <w:r w:rsidR="0019051F" w:rsidRPr="0019051F">
        <w:rPr>
          <w:rFonts w:ascii="Times New Roman" w:hAnsi="Times New Roman" w:cs="Times New Roman"/>
          <w:sz w:val="22"/>
          <w:szCs w:val="22"/>
          <w:lang w:val="pt-BR" w:eastAsia="lt-LT"/>
        </w:rPr>
        <w:t xml:space="preserve"> </w:t>
      </w:r>
      <w:r w:rsidR="0019051F" w:rsidRPr="0019051F">
        <w:rPr>
          <w:rFonts w:ascii="Times New Roman" w:hAnsi="Times New Roman" w:cs="Times New Roman"/>
          <w:b/>
          <w:bCs/>
          <w:color w:val="FF0000"/>
          <w:sz w:val="22"/>
          <w:szCs w:val="22"/>
        </w:rPr>
        <w:t>Su pasiūlymu pateikiama laisvos formos tiekėjo deklaracija – 4 priedas.</w:t>
      </w:r>
    </w:p>
    <w:p w14:paraId="5CE03DBB" w14:textId="7BBE8BA5" w:rsidR="002475B1" w:rsidRPr="004F4879" w:rsidRDefault="002475B1" w:rsidP="0019051F">
      <w:pPr>
        <w:tabs>
          <w:tab w:val="num" w:pos="1440"/>
        </w:tabs>
        <w:spacing w:after="0" w:line="276" w:lineRule="auto"/>
        <w:ind w:left="720"/>
        <w:jc w:val="both"/>
        <w:textAlignment w:val="baseline"/>
        <w:rPr>
          <w:rFonts w:ascii="Times New Roman" w:hAnsi="Times New Roman" w:cs="Times New Roman"/>
          <w:sz w:val="22"/>
          <w:szCs w:val="22"/>
          <w:lang w:val="pt-BR" w:eastAsia="lt-LT"/>
        </w:rPr>
      </w:pPr>
    </w:p>
    <w:sectPr w:rsidR="002475B1" w:rsidRPr="004F48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DA9"/>
    <w:multiLevelType w:val="multilevel"/>
    <w:tmpl w:val="1A66F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650D2"/>
    <w:multiLevelType w:val="hybridMultilevel"/>
    <w:tmpl w:val="7A521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C0783"/>
    <w:multiLevelType w:val="hybridMultilevel"/>
    <w:tmpl w:val="C0FE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56"/>
    <w:multiLevelType w:val="hybridMultilevel"/>
    <w:tmpl w:val="396410DA"/>
    <w:lvl w:ilvl="0" w:tplc="0409000F">
      <w:start w:val="1"/>
      <w:numFmt w:val="decimal"/>
      <w:lvlText w:val="%1."/>
      <w:lvlJc w:val="left"/>
      <w:pPr>
        <w:ind w:left="135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565EA"/>
    <w:multiLevelType w:val="hybridMultilevel"/>
    <w:tmpl w:val="7A521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14840"/>
    <w:multiLevelType w:val="hybridMultilevel"/>
    <w:tmpl w:val="AFB43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35F0F"/>
    <w:multiLevelType w:val="multilevel"/>
    <w:tmpl w:val="1266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210F6"/>
    <w:multiLevelType w:val="hybridMultilevel"/>
    <w:tmpl w:val="7A521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743DFD"/>
    <w:multiLevelType w:val="multilevel"/>
    <w:tmpl w:val="11F41F6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C0356F"/>
    <w:multiLevelType w:val="hybridMultilevel"/>
    <w:tmpl w:val="2A4E4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9F03FE"/>
    <w:multiLevelType w:val="multilevel"/>
    <w:tmpl w:val="A13A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35E72"/>
    <w:multiLevelType w:val="hybridMultilevel"/>
    <w:tmpl w:val="AB3A4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FC4428"/>
    <w:multiLevelType w:val="multilevel"/>
    <w:tmpl w:val="F30C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B5D26"/>
    <w:multiLevelType w:val="multilevel"/>
    <w:tmpl w:val="9986178E"/>
    <w:lvl w:ilvl="0">
      <w:start w:val="1"/>
      <w:numFmt w:val="bullet"/>
      <w:lvlText w:val=""/>
      <w:lvlJc w:val="left"/>
      <w:pPr>
        <w:tabs>
          <w:tab w:val="num" w:pos="720"/>
        </w:tabs>
        <w:ind w:left="720" w:hanging="360"/>
      </w:pPr>
      <w:rPr>
        <w:rFonts w:ascii="Symbol" w:hAnsi="Symbol" w:hint="default"/>
        <w:b/>
        <w:bCs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74BDD"/>
    <w:multiLevelType w:val="hybridMultilevel"/>
    <w:tmpl w:val="7A521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208004">
    <w:abstractNumId w:val="11"/>
  </w:num>
  <w:num w:numId="2" w16cid:durableId="1971129604">
    <w:abstractNumId w:val="0"/>
  </w:num>
  <w:num w:numId="3" w16cid:durableId="1363285938">
    <w:abstractNumId w:val="1"/>
  </w:num>
  <w:num w:numId="4" w16cid:durableId="1480801864">
    <w:abstractNumId w:val="4"/>
  </w:num>
  <w:num w:numId="5" w16cid:durableId="985820030">
    <w:abstractNumId w:val="3"/>
  </w:num>
  <w:num w:numId="6" w16cid:durableId="182596538">
    <w:abstractNumId w:val="7"/>
  </w:num>
  <w:num w:numId="7" w16cid:durableId="682365283">
    <w:abstractNumId w:val="2"/>
  </w:num>
  <w:num w:numId="8" w16cid:durableId="420957224">
    <w:abstractNumId w:val="5"/>
  </w:num>
  <w:num w:numId="9" w16cid:durableId="437869296">
    <w:abstractNumId w:val="14"/>
  </w:num>
  <w:num w:numId="10" w16cid:durableId="1389766206">
    <w:abstractNumId w:val="10"/>
  </w:num>
  <w:num w:numId="11" w16cid:durableId="947541180">
    <w:abstractNumId w:val="6"/>
  </w:num>
  <w:num w:numId="12" w16cid:durableId="1032725696">
    <w:abstractNumId w:val="12"/>
  </w:num>
  <w:num w:numId="13" w16cid:durableId="341664055">
    <w:abstractNumId w:val="13"/>
  </w:num>
  <w:num w:numId="14" w16cid:durableId="324012713">
    <w:abstractNumId w:val="8"/>
  </w:num>
  <w:num w:numId="15" w16cid:durableId="2015183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7"/>
    <w:rsid w:val="00014336"/>
    <w:rsid w:val="0006686F"/>
    <w:rsid w:val="00086735"/>
    <w:rsid w:val="000A1016"/>
    <w:rsid w:val="000B1E60"/>
    <w:rsid w:val="000D6D0C"/>
    <w:rsid w:val="000F2073"/>
    <w:rsid w:val="00115316"/>
    <w:rsid w:val="00126A45"/>
    <w:rsid w:val="001323E7"/>
    <w:rsid w:val="00135B6A"/>
    <w:rsid w:val="001515AF"/>
    <w:rsid w:val="001870C4"/>
    <w:rsid w:val="00187BEA"/>
    <w:rsid w:val="0019051F"/>
    <w:rsid w:val="001A1C35"/>
    <w:rsid w:val="001F1937"/>
    <w:rsid w:val="002465FC"/>
    <w:rsid w:val="002475B1"/>
    <w:rsid w:val="00254F0C"/>
    <w:rsid w:val="00256E0B"/>
    <w:rsid w:val="00257E40"/>
    <w:rsid w:val="0026156D"/>
    <w:rsid w:val="00267632"/>
    <w:rsid w:val="00281E7D"/>
    <w:rsid w:val="00283283"/>
    <w:rsid w:val="002A0307"/>
    <w:rsid w:val="002B0B0E"/>
    <w:rsid w:val="002E4317"/>
    <w:rsid w:val="002E5003"/>
    <w:rsid w:val="00311788"/>
    <w:rsid w:val="00340007"/>
    <w:rsid w:val="00360A21"/>
    <w:rsid w:val="003A0D57"/>
    <w:rsid w:val="003A46DD"/>
    <w:rsid w:val="0040328B"/>
    <w:rsid w:val="00412089"/>
    <w:rsid w:val="00413ACD"/>
    <w:rsid w:val="0041461B"/>
    <w:rsid w:val="00454B8B"/>
    <w:rsid w:val="00456038"/>
    <w:rsid w:val="00456C5D"/>
    <w:rsid w:val="00484801"/>
    <w:rsid w:val="00487062"/>
    <w:rsid w:val="004B50E1"/>
    <w:rsid w:val="004B7AF1"/>
    <w:rsid w:val="004C388C"/>
    <w:rsid w:val="004F4879"/>
    <w:rsid w:val="00503275"/>
    <w:rsid w:val="005109CB"/>
    <w:rsid w:val="00510EFD"/>
    <w:rsid w:val="005119C6"/>
    <w:rsid w:val="005171B1"/>
    <w:rsid w:val="005427AA"/>
    <w:rsid w:val="005447B5"/>
    <w:rsid w:val="005607F5"/>
    <w:rsid w:val="00565606"/>
    <w:rsid w:val="00572245"/>
    <w:rsid w:val="0057237D"/>
    <w:rsid w:val="005B0CE3"/>
    <w:rsid w:val="006164FE"/>
    <w:rsid w:val="00620786"/>
    <w:rsid w:val="00640EF1"/>
    <w:rsid w:val="006611DE"/>
    <w:rsid w:val="006A2148"/>
    <w:rsid w:val="006A553F"/>
    <w:rsid w:val="00715F1C"/>
    <w:rsid w:val="00727262"/>
    <w:rsid w:val="0075441A"/>
    <w:rsid w:val="00764A02"/>
    <w:rsid w:val="007828FD"/>
    <w:rsid w:val="007A4D89"/>
    <w:rsid w:val="007A55D8"/>
    <w:rsid w:val="00820E45"/>
    <w:rsid w:val="00840967"/>
    <w:rsid w:val="00851919"/>
    <w:rsid w:val="0088302F"/>
    <w:rsid w:val="008F5B7A"/>
    <w:rsid w:val="00905040"/>
    <w:rsid w:val="00966E0C"/>
    <w:rsid w:val="0097441A"/>
    <w:rsid w:val="009A3079"/>
    <w:rsid w:val="009A3A05"/>
    <w:rsid w:val="009B45CC"/>
    <w:rsid w:val="009E6462"/>
    <w:rsid w:val="009E6E2F"/>
    <w:rsid w:val="009F4F2C"/>
    <w:rsid w:val="00A01F62"/>
    <w:rsid w:val="00A04623"/>
    <w:rsid w:val="00A54394"/>
    <w:rsid w:val="00AD7A6D"/>
    <w:rsid w:val="00B05E6D"/>
    <w:rsid w:val="00B32C74"/>
    <w:rsid w:val="00B42649"/>
    <w:rsid w:val="00B51775"/>
    <w:rsid w:val="00B55F66"/>
    <w:rsid w:val="00B6390C"/>
    <w:rsid w:val="00B87ADC"/>
    <w:rsid w:val="00B933DE"/>
    <w:rsid w:val="00B9445D"/>
    <w:rsid w:val="00BA3D4E"/>
    <w:rsid w:val="00BE5F9E"/>
    <w:rsid w:val="00C07E70"/>
    <w:rsid w:val="00C27A9A"/>
    <w:rsid w:val="00C46BB6"/>
    <w:rsid w:val="00C46C03"/>
    <w:rsid w:val="00C65892"/>
    <w:rsid w:val="00C71851"/>
    <w:rsid w:val="00C91B85"/>
    <w:rsid w:val="00C91DD6"/>
    <w:rsid w:val="00CC6AA4"/>
    <w:rsid w:val="00CD26CE"/>
    <w:rsid w:val="00D23EE9"/>
    <w:rsid w:val="00D646B6"/>
    <w:rsid w:val="00DB1449"/>
    <w:rsid w:val="00DC61BB"/>
    <w:rsid w:val="00E02415"/>
    <w:rsid w:val="00E11925"/>
    <w:rsid w:val="00E468C1"/>
    <w:rsid w:val="00E82929"/>
    <w:rsid w:val="00EB0629"/>
    <w:rsid w:val="00EB3081"/>
    <w:rsid w:val="00EB705F"/>
    <w:rsid w:val="00ED0A47"/>
    <w:rsid w:val="00EE7995"/>
    <w:rsid w:val="00F11FB5"/>
    <w:rsid w:val="00F147CA"/>
    <w:rsid w:val="00F60276"/>
    <w:rsid w:val="00FA7CE3"/>
    <w:rsid w:val="00FC17B2"/>
    <w:rsid w:val="00FE3273"/>
    <w:rsid w:val="00FE42CA"/>
    <w:rsid w:val="00FF04BB"/>
    <w:rsid w:val="00FF4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7134"/>
  <w15:chartTrackingRefBased/>
  <w15:docId w15:val="{67A45D24-1A80-4EA9-B37A-50C733D2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B1"/>
  </w:style>
  <w:style w:type="paragraph" w:styleId="Heading1">
    <w:name w:val="heading 1"/>
    <w:basedOn w:val="Normal"/>
    <w:next w:val="Normal"/>
    <w:link w:val="Heading1Char"/>
    <w:uiPriority w:val="9"/>
    <w:qFormat/>
    <w:rsid w:val="002E4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317"/>
    <w:rPr>
      <w:rFonts w:eastAsiaTheme="majorEastAsia" w:cstheme="majorBidi"/>
      <w:color w:val="272727" w:themeColor="text1" w:themeTint="D8"/>
    </w:rPr>
  </w:style>
  <w:style w:type="paragraph" w:styleId="Title">
    <w:name w:val="Title"/>
    <w:basedOn w:val="Normal"/>
    <w:next w:val="Normal"/>
    <w:link w:val="TitleChar"/>
    <w:uiPriority w:val="10"/>
    <w:qFormat/>
    <w:rsid w:val="002E4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317"/>
    <w:pPr>
      <w:spacing w:before="160"/>
      <w:jc w:val="center"/>
    </w:pPr>
    <w:rPr>
      <w:i/>
      <w:iCs/>
      <w:color w:val="404040" w:themeColor="text1" w:themeTint="BF"/>
    </w:rPr>
  </w:style>
  <w:style w:type="character" w:customStyle="1" w:styleId="QuoteChar">
    <w:name w:val="Quote Char"/>
    <w:basedOn w:val="DefaultParagraphFont"/>
    <w:link w:val="Quote"/>
    <w:uiPriority w:val="29"/>
    <w:rsid w:val="002E4317"/>
    <w:rPr>
      <w:i/>
      <w:iCs/>
      <w:color w:val="404040" w:themeColor="text1" w:themeTint="BF"/>
    </w:rPr>
  </w:style>
  <w:style w:type="paragraph" w:styleId="ListParagraph">
    <w:name w:val="List Paragraph"/>
    <w:basedOn w:val="Normal"/>
    <w:uiPriority w:val="34"/>
    <w:qFormat/>
    <w:rsid w:val="002E4317"/>
    <w:pPr>
      <w:ind w:left="720"/>
      <w:contextualSpacing/>
    </w:pPr>
  </w:style>
  <w:style w:type="character" w:styleId="IntenseEmphasis">
    <w:name w:val="Intense Emphasis"/>
    <w:basedOn w:val="DefaultParagraphFont"/>
    <w:uiPriority w:val="21"/>
    <w:qFormat/>
    <w:rsid w:val="002E4317"/>
    <w:rPr>
      <w:i/>
      <w:iCs/>
      <w:color w:val="0F4761" w:themeColor="accent1" w:themeShade="BF"/>
    </w:rPr>
  </w:style>
  <w:style w:type="paragraph" w:styleId="IntenseQuote">
    <w:name w:val="Intense Quote"/>
    <w:basedOn w:val="Normal"/>
    <w:next w:val="Normal"/>
    <w:link w:val="IntenseQuoteChar"/>
    <w:uiPriority w:val="30"/>
    <w:qFormat/>
    <w:rsid w:val="002E4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317"/>
    <w:rPr>
      <w:i/>
      <w:iCs/>
      <w:color w:val="0F4761" w:themeColor="accent1" w:themeShade="BF"/>
    </w:rPr>
  </w:style>
  <w:style w:type="character" w:styleId="IntenseReference">
    <w:name w:val="Intense Reference"/>
    <w:basedOn w:val="DefaultParagraphFont"/>
    <w:uiPriority w:val="32"/>
    <w:qFormat/>
    <w:rsid w:val="002E4317"/>
    <w:rPr>
      <w:b/>
      <w:bCs/>
      <w:smallCaps/>
      <w:color w:val="0F4761" w:themeColor="accent1" w:themeShade="BF"/>
      <w:spacing w:val="5"/>
    </w:rPr>
  </w:style>
  <w:style w:type="paragraph" w:styleId="NormalWeb">
    <w:name w:val="Normal (Web)"/>
    <w:basedOn w:val="Normal"/>
    <w:uiPriority w:val="99"/>
    <w:unhideWhenUsed/>
    <w:rsid w:val="00DB1449"/>
    <w:rPr>
      <w:rFonts w:ascii="Times New Roman" w:hAnsi="Times New Roman" w:cs="Times New Roman"/>
    </w:rPr>
  </w:style>
  <w:style w:type="table" w:styleId="TableGrid">
    <w:name w:val="Table Grid"/>
    <w:basedOn w:val="TableNormal"/>
    <w:uiPriority w:val="39"/>
    <w:rsid w:val="00DB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705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935">
      <w:bodyDiv w:val="1"/>
      <w:marLeft w:val="0"/>
      <w:marRight w:val="0"/>
      <w:marTop w:val="0"/>
      <w:marBottom w:val="0"/>
      <w:divBdr>
        <w:top w:val="none" w:sz="0" w:space="0" w:color="auto"/>
        <w:left w:val="none" w:sz="0" w:space="0" w:color="auto"/>
        <w:bottom w:val="none" w:sz="0" w:space="0" w:color="auto"/>
        <w:right w:val="none" w:sz="0" w:space="0" w:color="auto"/>
      </w:divBdr>
    </w:div>
    <w:div w:id="275723237">
      <w:bodyDiv w:val="1"/>
      <w:marLeft w:val="0"/>
      <w:marRight w:val="0"/>
      <w:marTop w:val="0"/>
      <w:marBottom w:val="0"/>
      <w:divBdr>
        <w:top w:val="none" w:sz="0" w:space="0" w:color="auto"/>
        <w:left w:val="none" w:sz="0" w:space="0" w:color="auto"/>
        <w:bottom w:val="none" w:sz="0" w:space="0" w:color="auto"/>
        <w:right w:val="none" w:sz="0" w:space="0" w:color="auto"/>
      </w:divBdr>
    </w:div>
    <w:div w:id="353653214">
      <w:bodyDiv w:val="1"/>
      <w:marLeft w:val="0"/>
      <w:marRight w:val="0"/>
      <w:marTop w:val="0"/>
      <w:marBottom w:val="0"/>
      <w:divBdr>
        <w:top w:val="none" w:sz="0" w:space="0" w:color="auto"/>
        <w:left w:val="none" w:sz="0" w:space="0" w:color="auto"/>
        <w:bottom w:val="none" w:sz="0" w:space="0" w:color="auto"/>
        <w:right w:val="none" w:sz="0" w:space="0" w:color="auto"/>
      </w:divBdr>
    </w:div>
    <w:div w:id="633946434">
      <w:bodyDiv w:val="1"/>
      <w:marLeft w:val="0"/>
      <w:marRight w:val="0"/>
      <w:marTop w:val="0"/>
      <w:marBottom w:val="0"/>
      <w:divBdr>
        <w:top w:val="none" w:sz="0" w:space="0" w:color="auto"/>
        <w:left w:val="none" w:sz="0" w:space="0" w:color="auto"/>
        <w:bottom w:val="none" w:sz="0" w:space="0" w:color="auto"/>
        <w:right w:val="none" w:sz="0" w:space="0" w:color="auto"/>
      </w:divBdr>
      <w:divsChild>
        <w:div w:id="967858153">
          <w:marLeft w:val="0"/>
          <w:marRight w:val="0"/>
          <w:marTop w:val="0"/>
          <w:marBottom w:val="0"/>
          <w:divBdr>
            <w:top w:val="none" w:sz="0" w:space="0" w:color="auto"/>
            <w:left w:val="none" w:sz="0" w:space="0" w:color="auto"/>
            <w:bottom w:val="none" w:sz="0" w:space="0" w:color="auto"/>
            <w:right w:val="none" w:sz="0" w:space="0" w:color="auto"/>
          </w:divBdr>
        </w:div>
      </w:divsChild>
    </w:div>
    <w:div w:id="1147672358">
      <w:bodyDiv w:val="1"/>
      <w:marLeft w:val="0"/>
      <w:marRight w:val="0"/>
      <w:marTop w:val="0"/>
      <w:marBottom w:val="0"/>
      <w:divBdr>
        <w:top w:val="none" w:sz="0" w:space="0" w:color="auto"/>
        <w:left w:val="none" w:sz="0" w:space="0" w:color="auto"/>
        <w:bottom w:val="none" w:sz="0" w:space="0" w:color="auto"/>
        <w:right w:val="none" w:sz="0" w:space="0" w:color="auto"/>
      </w:divBdr>
      <w:divsChild>
        <w:div w:id="602079809">
          <w:marLeft w:val="0"/>
          <w:marRight w:val="0"/>
          <w:marTop w:val="0"/>
          <w:marBottom w:val="160"/>
          <w:divBdr>
            <w:top w:val="none" w:sz="0" w:space="0" w:color="auto"/>
            <w:left w:val="none" w:sz="0" w:space="0" w:color="auto"/>
            <w:bottom w:val="none" w:sz="0" w:space="0" w:color="auto"/>
            <w:right w:val="none" w:sz="0" w:space="0" w:color="auto"/>
          </w:divBdr>
        </w:div>
      </w:divsChild>
    </w:div>
    <w:div w:id="1197158043">
      <w:bodyDiv w:val="1"/>
      <w:marLeft w:val="0"/>
      <w:marRight w:val="0"/>
      <w:marTop w:val="0"/>
      <w:marBottom w:val="0"/>
      <w:divBdr>
        <w:top w:val="none" w:sz="0" w:space="0" w:color="auto"/>
        <w:left w:val="none" w:sz="0" w:space="0" w:color="auto"/>
        <w:bottom w:val="none" w:sz="0" w:space="0" w:color="auto"/>
        <w:right w:val="none" w:sz="0" w:space="0" w:color="auto"/>
      </w:divBdr>
      <w:divsChild>
        <w:div w:id="1084260317">
          <w:marLeft w:val="0"/>
          <w:marRight w:val="0"/>
          <w:marTop w:val="0"/>
          <w:marBottom w:val="0"/>
          <w:divBdr>
            <w:top w:val="none" w:sz="0" w:space="0" w:color="auto"/>
            <w:left w:val="none" w:sz="0" w:space="0" w:color="auto"/>
            <w:bottom w:val="none" w:sz="0" w:space="0" w:color="auto"/>
            <w:right w:val="none" w:sz="0" w:space="0" w:color="auto"/>
          </w:divBdr>
        </w:div>
      </w:divsChild>
    </w:div>
    <w:div w:id="1458719103">
      <w:bodyDiv w:val="1"/>
      <w:marLeft w:val="0"/>
      <w:marRight w:val="0"/>
      <w:marTop w:val="0"/>
      <w:marBottom w:val="0"/>
      <w:divBdr>
        <w:top w:val="none" w:sz="0" w:space="0" w:color="auto"/>
        <w:left w:val="none" w:sz="0" w:space="0" w:color="auto"/>
        <w:bottom w:val="none" w:sz="0" w:space="0" w:color="auto"/>
        <w:right w:val="none" w:sz="0" w:space="0" w:color="auto"/>
      </w:divBdr>
    </w:div>
    <w:div w:id="1470440376">
      <w:bodyDiv w:val="1"/>
      <w:marLeft w:val="0"/>
      <w:marRight w:val="0"/>
      <w:marTop w:val="0"/>
      <w:marBottom w:val="0"/>
      <w:divBdr>
        <w:top w:val="none" w:sz="0" w:space="0" w:color="auto"/>
        <w:left w:val="none" w:sz="0" w:space="0" w:color="auto"/>
        <w:bottom w:val="none" w:sz="0" w:space="0" w:color="auto"/>
        <w:right w:val="none" w:sz="0" w:space="0" w:color="auto"/>
      </w:divBdr>
    </w:div>
    <w:div w:id="1565872339">
      <w:bodyDiv w:val="1"/>
      <w:marLeft w:val="0"/>
      <w:marRight w:val="0"/>
      <w:marTop w:val="0"/>
      <w:marBottom w:val="0"/>
      <w:divBdr>
        <w:top w:val="none" w:sz="0" w:space="0" w:color="auto"/>
        <w:left w:val="none" w:sz="0" w:space="0" w:color="auto"/>
        <w:bottom w:val="none" w:sz="0" w:space="0" w:color="auto"/>
        <w:right w:val="none" w:sz="0" w:space="0" w:color="auto"/>
      </w:divBdr>
    </w:div>
    <w:div w:id="1574196729">
      <w:bodyDiv w:val="1"/>
      <w:marLeft w:val="0"/>
      <w:marRight w:val="0"/>
      <w:marTop w:val="0"/>
      <w:marBottom w:val="0"/>
      <w:divBdr>
        <w:top w:val="none" w:sz="0" w:space="0" w:color="auto"/>
        <w:left w:val="none" w:sz="0" w:space="0" w:color="auto"/>
        <w:bottom w:val="none" w:sz="0" w:space="0" w:color="auto"/>
        <w:right w:val="none" w:sz="0" w:space="0" w:color="auto"/>
      </w:divBdr>
      <w:divsChild>
        <w:div w:id="1180705583">
          <w:marLeft w:val="0"/>
          <w:marRight w:val="0"/>
          <w:marTop w:val="0"/>
          <w:marBottom w:val="0"/>
          <w:divBdr>
            <w:top w:val="none" w:sz="0" w:space="0" w:color="auto"/>
            <w:left w:val="none" w:sz="0" w:space="0" w:color="auto"/>
            <w:bottom w:val="none" w:sz="0" w:space="0" w:color="auto"/>
            <w:right w:val="none" w:sz="0" w:space="0" w:color="auto"/>
          </w:divBdr>
        </w:div>
      </w:divsChild>
    </w:div>
    <w:div w:id="1752654805">
      <w:bodyDiv w:val="1"/>
      <w:marLeft w:val="0"/>
      <w:marRight w:val="0"/>
      <w:marTop w:val="0"/>
      <w:marBottom w:val="0"/>
      <w:divBdr>
        <w:top w:val="none" w:sz="0" w:space="0" w:color="auto"/>
        <w:left w:val="none" w:sz="0" w:space="0" w:color="auto"/>
        <w:bottom w:val="none" w:sz="0" w:space="0" w:color="auto"/>
        <w:right w:val="none" w:sz="0" w:space="0" w:color="auto"/>
      </w:divBdr>
      <w:divsChild>
        <w:div w:id="2134513608">
          <w:marLeft w:val="0"/>
          <w:marRight w:val="0"/>
          <w:marTop w:val="0"/>
          <w:marBottom w:val="0"/>
          <w:divBdr>
            <w:top w:val="none" w:sz="0" w:space="0" w:color="auto"/>
            <w:left w:val="none" w:sz="0" w:space="0" w:color="auto"/>
            <w:bottom w:val="none" w:sz="0" w:space="0" w:color="auto"/>
            <w:right w:val="none" w:sz="0" w:space="0" w:color="auto"/>
          </w:divBdr>
        </w:div>
      </w:divsChild>
    </w:div>
    <w:div w:id="1761951998">
      <w:bodyDiv w:val="1"/>
      <w:marLeft w:val="0"/>
      <w:marRight w:val="0"/>
      <w:marTop w:val="0"/>
      <w:marBottom w:val="0"/>
      <w:divBdr>
        <w:top w:val="none" w:sz="0" w:space="0" w:color="auto"/>
        <w:left w:val="none" w:sz="0" w:space="0" w:color="auto"/>
        <w:bottom w:val="none" w:sz="0" w:space="0" w:color="auto"/>
        <w:right w:val="none" w:sz="0" w:space="0" w:color="auto"/>
      </w:divBdr>
    </w:div>
    <w:div w:id="1884515731">
      <w:bodyDiv w:val="1"/>
      <w:marLeft w:val="0"/>
      <w:marRight w:val="0"/>
      <w:marTop w:val="0"/>
      <w:marBottom w:val="0"/>
      <w:divBdr>
        <w:top w:val="none" w:sz="0" w:space="0" w:color="auto"/>
        <w:left w:val="none" w:sz="0" w:space="0" w:color="auto"/>
        <w:bottom w:val="none" w:sz="0" w:space="0" w:color="auto"/>
        <w:right w:val="none" w:sz="0" w:space="0" w:color="auto"/>
      </w:divBdr>
    </w:div>
    <w:div w:id="1943754327">
      <w:bodyDiv w:val="1"/>
      <w:marLeft w:val="0"/>
      <w:marRight w:val="0"/>
      <w:marTop w:val="0"/>
      <w:marBottom w:val="0"/>
      <w:divBdr>
        <w:top w:val="none" w:sz="0" w:space="0" w:color="auto"/>
        <w:left w:val="none" w:sz="0" w:space="0" w:color="auto"/>
        <w:bottom w:val="none" w:sz="0" w:space="0" w:color="auto"/>
        <w:right w:val="none" w:sz="0" w:space="0" w:color="auto"/>
      </w:divBdr>
    </w:div>
    <w:div w:id="1953198033">
      <w:bodyDiv w:val="1"/>
      <w:marLeft w:val="0"/>
      <w:marRight w:val="0"/>
      <w:marTop w:val="0"/>
      <w:marBottom w:val="0"/>
      <w:divBdr>
        <w:top w:val="none" w:sz="0" w:space="0" w:color="auto"/>
        <w:left w:val="none" w:sz="0" w:space="0" w:color="auto"/>
        <w:bottom w:val="none" w:sz="0" w:space="0" w:color="auto"/>
        <w:right w:val="none" w:sz="0" w:space="0" w:color="auto"/>
      </w:divBdr>
      <w:divsChild>
        <w:div w:id="74753408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11243</Words>
  <Characters>6410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4</cp:revision>
  <cp:lastPrinted>2026-02-18T11:40:00Z</cp:lastPrinted>
  <dcterms:created xsi:type="dcterms:W3CDTF">2026-02-25T12:49:00Z</dcterms:created>
  <dcterms:modified xsi:type="dcterms:W3CDTF">2026-02-26T10:29:00Z</dcterms:modified>
</cp:coreProperties>
</file>