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CA96C" w14:textId="73ED9A91" w:rsidR="00C3579F" w:rsidRDefault="00021DA8">
      <w:r>
        <w:rPr>
          <w:noProof/>
        </w:rPr>
        <w:drawing>
          <wp:anchor distT="0" distB="0" distL="114300" distR="114300" simplePos="0" relativeHeight="251658240" behindDoc="1" locked="0" layoutInCell="1" allowOverlap="1" wp14:anchorId="19867BEC" wp14:editId="62D9E9C0">
            <wp:simplePos x="0" y="0"/>
            <wp:positionH relativeFrom="column">
              <wp:posOffset>2510790</wp:posOffset>
            </wp:positionH>
            <wp:positionV relativeFrom="paragraph">
              <wp:posOffset>6985</wp:posOffset>
            </wp:positionV>
            <wp:extent cx="1183005" cy="4451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005" cy="445135"/>
                    </a:xfrm>
                    <a:prstGeom prst="rect">
                      <a:avLst/>
                    </a:prstGeom>
                    <a:noFill/>
                  </pic:spPr>
                </pic:pic>
              </a:graphicData>
            </a:graphic>
          </wp:anchor>
        </w:drawing>
      </w:r>
    </w:p>
    <w:p w14:paraId="3D4C0947" w14:textId="5CCA0F30" w:rsidR="00021DA8" w:rsidRDefault="00021DA8" w:rsidP="007E6E63">
      <w:pPr>
        <w:pStyle w:val="Antrat2"/>
        <w:spacing w:before="600" w:line="360" w:lineRule="auto"/>
        <w:ind w:left="0"/>
        <w:rPr>
          <w:rFonts w:ascii="Times New Roman" w:hAnsi="Times New Roman" w:cs="Times New Roman"/>
        </w:rPr>
      </w:pPr>
      <w:r>
        <w:rPr>
          <w:rFonts w:ascii="Times New Roman" w:hAnsi="Times New Roman" w:cs="Times New Roman"/>
        </w:rPr>
        <w:t>NACIONALINIS KRAUJO CENTRAS</w:t>
      </w:r>
    </w:p>
    <w:p w14:paraId="680124A0" w14:textId="210F152D" w:rsidR="00021DA8" w:rsidRDefault="00021DA8" w:rsidP="00021DA8">
      <w:pPr>
        <w:pStyle w:val="prastasis"/>
        <w:jc w:val="center"/>
        <w:rPr>
          <w:rFonts w:ascii="Times New Roman" w:hAnsi="Times New Roman" w:cs="Times New Roman"/>
          <w:sz w:val="18"/>
          <w:szCs w:val="18"/>
          <w:lang w:val="lt-LT"/>
        </w:rPr>
      </w:pPr>
      <w:r>
        <w:rPr>
          <w:rFonts w:ascii="Times New Roman" w:hAnsi="Times New Roman" w:cs="Times New Roman"/>
          <w:sz w:val="18"/>
          <w:szCs w:val="18"/>
          <w:lang w:val="lt-LT"/>
        </w:rPr>
        <w:t xml:space="preserve">Viešoji įstaiga, Žolyno g. 34, 10210 Vilnius, tel. </w:t>
      </w:r>
      <w:r w:rsidR="00694FE0">
        <w:rPr>
          <w:rFonts w:ascii="Times New Roman" w:hAnsi="Times New Roman" w:cs="Times New Roman"/>
          <w:sz w:val="18"/>
          <w:szCs w:val="18"/>
          <w:lang w:val="lt-LT"/>
        </w:rPr>
        <w:t xml:space="preserve">+370 </w:t>
      </w:r>
      <w:r>
        <w:rPr>
          <w:rFonts w:ascii="Times New Roman" w:hAnsi="Times New Roman" w:cs="Times New Roman"/>
          <w:sz w:val="18"/>
          <w:szCs w:val="18"/>
          <w:lang w:val="lt-LT"/>
        </w:rPr>
        <w:t xml:space="preserve">5 239 2444, </w:t>
      </w:r>
    </w:p>
    <w:p w14:paraId="0EE70F61" w14:textId="77777777" w:rsidR="00021DA8" w:rsidRDefault="00021DA8" w:rsidP="00021DA8">
      <w:pPr>
        <w:pStyle w:val="prastasis"/>
        <w:jc w:val="center"/>
      </w:pPr>
      <w:r>
        <w:rPr>
          <w:rStyle w:val="Numatytasispastraiposriftas"/>
          <w:rFonts w:ascii="Times New Roman" w:hAnsi="Times New Roman" w:cs="Times New Roman"/>
          <w:sz w:val="18"/>
          <w:szCs w:val="18"/>
          <w:lang w:val="lt-LT"/>
        </w:rPr>
        <w:t xml:space="preserve"> el. p. </w:t>
      </w:r>
      <w:hyperlink r:id="rId8" w:history="1">
        <w:r>
          <w:rPr>
            <w:rStyle w:val="Hipersaitas"/>
            <w:rFonts w:ascii="Times New Roman" w:hAnsi="Times New Roman"/>
            <w:sz w:val="18"/>
            <w:szCs w:val="18"/>
            <w:lang w:val="lt-LT"/>
          </w:rPr>
          <w:t>nkcadministracija</w:t>
        </w:r>
        <w:r>
          <w:rPr>
            <w:rStyle w:val="Hipersaitas"/>
            <w:rFonts w:ascii="Times New Roman" w:hAnsi="Times New Roman"/>
            <w:sz w:val="18"/>
            <w:szCs w:val="18"/>
          </w:rPr>
          <w:t>@kraujodonoryste.lt</w:t>
        </w:r>
      </w:hyperlink>
      <w:r>
        <w:rPr>
          <w:rStyle w:val="Numatytasispastraiposriftas"/>
          <w:rFonts w:ascii="Times New Roman" w:hAnsi="Times New Roman" w:cs="Times New Roman"/>
          <w:sz w:val="18"/>
          <w:szCs w:val="18"/>
        </w:rPr>
        <w:t xml:space="preserve"> </w:t>
      </w:r>
    </w:p>
    <w:p w14:paraId="021BF46D" w14:textId="7B0E00D6" w:rsidR="00021DA8" w:rsidRDefault="00021DA8" w:rsidP="00021DA8">
      <w:pPr>
        <w:pStyle w:val="prastasis"/>
        <w:spacing w:after="600"/>
        <w:jc w:val="center"/>
        <w:rPr>
          <w:rStyle w:val="Numatytasispastraiposriftas"/>
          <w:rFonts w:ascii="Times New Roman" w:hAnsi="Times New Roman" w:cs="Times New Roman"/>
          <w:lang w:val="lt-LT"/>
        </w:rPr>
      </w:pPr>
      <w:r>
        <w:rPr>
          <w:noProof/>
        </w:rPr>
        <mc:AlternateContent>
          <mc:Choice Requires="wps">
            <w:drawing>
              <wp:anchor distT="0" distB="0" distL="114300" distR="114300" simplePos="0" relativeHeight="251659264" behindDoc="0" locked="0" layoutInCell="1" allowOverlap="1" wp14:anchorId="0176A1F6" wp14:editId="7E881770">
                <wp:simplePos x="0" y="0"/>
                <wp:positionH relativeFrom="column">
                  <wp:posOffset>-13334</wp:posOffset>
                </wp:positionH>
                <wp:positionV relativeFrom="paragraph">
                  <wp:posOffset>219711</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0E444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3pt" to="48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" strokecolor="#a5a5a5 [3206]" strokeweight=".5pt">
                <v:stroke joinstyle="miter"/>
              </v:line>
            </w:pict>
          </mc:Fallback>
        </mc:AlternateContent>
      </w:r>
      <w:r>
        <w:rPr>
          <w:rStyle w:val="Numatytasispastraiposriftas"/>
          <w:rFonts w:ascii="Times New Roman" w:hAnsi="Times New Roman" w:cs="Times New Roman"/>
          <w:sz w:val="18"/>
          <w:szCs w:val="18"/>
          <w:lang w:val="lt-LT"/>
        </w:rPr>
        <w:t xml:space="preserve">Duomenys kaupiami ir saugomi Juridinių asmenų registre, kodas </w:t>
      </w:r>
      <w:r>
        <w:rPr>
          <w:rStyle w:val="Numatytasispastraiposriftas"/>
          <w:rFonts w:ascii="Times New Roman" w:hAnsi="Times New Roman" w:cs="Times New Roman"/>
          <w:lang w:val="lt-LT"/>
        </w:rPr>
        <w:t>126413338</w:t>
      </w:r>
      <w:r w:rsidR="00473A84">
        <w:rPr>
          <w:rStyle w:val="Numatytasispastraiposriftas"/>
          <w:rFonts w:ascii="Times New Roman" w:hAnsi="Times New Roman" w:cs="Times New Roman"/>
          <w:lang w:val="lt-LT"/>
        </w:rPr>
        <w:t xml:space="preserve">, </w:t>
      </w:r>
      <w:r w:rsidR="00473A84" w:rsidRPr="000448DA">
        <w:rPr>
          <w:rFonts w:ascii="Times New Roman" w:hAnsi="Times New Roman" w:cs="Times New Roman"/>
          <w:noProof/>
          <w:sz w:val="18"/>
          <w:szCs w:val="18"/>
          <w:lang w:val="lt-LT"/>
        </w:rPr>
        <w:t>PVM mokėtojo kodas LT100001230518</w:t>
      </w:r>
      <w:bookmarkStart w:id="0" w:name="_GoBack"/>
      <w:bookmarkEnd w:id="0"/>
    </w:p>
    <w:sdt>
      <w:sdtPr>
        <w:rPr>
          <w:rFonts w:ascii="Times New Roman" w:hAnsi="Times New Roman" w:cs="Times New Roman"/>
          <w:sz w:val="24"/>
          <w:szCs w:val="24"/>
          <w:lang w:val="lt-LT"/>
        </w:rPr>
        <w:id w:val="-355667450"/>
        <w:docPartObj>
          <w:docPartGallery w:val="Cover Pages"/>
          <w:docPartUnique/>
        </w:docPartObj>
      </w:sdtPr>
      <w:sdtEndPr/>
      <w:sdtContent>
        <w:p w14:paraId="484274F5" w14:textId="6A0A794F" w:rsidR="00617070" w:rsidRPr="00BB416B" w:rsidRDefault="00617070" w:rsidP="005277CF">
          <w:pPr>
            <w:pStyle w:val="Header"/>
            <w:spacing w:line="360" w:lineRule="auto"/>
            <w:rPr>
              <w:rFonts w:ascii="Times New Roman" w:hAnsi="Times New Roman" w:cs="Times New Roman"/>
              <w:sz w:val="24"/>
              <w:szCs w:val="24"/>
              <w:lang w:val="lt-LT" w:eastAsia="lt-LT"/>
            </w:rPr>
          </w:pPr>
          <w:r w:rsidRPr="00BB416B">
            <w:rPr>
              <w:rFonts w:ascii="Times New Roman" w:hAnsi="Times New Roman" w:cs="Times New Roman"/>
              <w:sz w:val="24"/>
              <w:szCs w:val="24"/>
              <w:lang w:val="lt-LT" w:eastAsia="lt-LT"/>
            </w:rPr>
            <w:t xml:space="preserve"> </w:t>
          </w:r>
        </w:p>
        <w:p w14:paraId="29CAD019" w14:textId="77777777" w:rsidR="00875713" w:rsidRPr="00DD4987" w:rsidRDefault="00875713" w:rsidP="00875713">
          <w:pPr>
            <w:tabs>
              <w:tab w:val="left" w:pos="567"/>
            </w:tabs>
            <w:spacing w:after="0" w:line="240" w:lineRule="auto"/>
            <w:jc w:val="center"/>
            <w:rPr>
              <w:rFonts w:ascii="Times New Roman" w:eastAsia="Calibri" w:hAnsi="Times New Roman" w:cs="Times New Roman"/>
              <w:b/>
              <w:bCs/>
              <w:sz w:val="28"/>
              <w:szCs w:val="28"/>
              <w:lang w:val="lt-LT"/>
            </w:rPr>
          </w:pPr>
        </w:p>
        <w:p w14:paraId="1A29017B" w14:textId="77777777" w:rsidR="00710227" w:rsidRPr="00DE061D" w:rsidRDefault="00710227" w:rsidP="00710227">
          <w:pPr>
            <w:tabs>
              <w:tab w:val="left" w:pos="567"/>
            </w:tabs>
            <w:spacing w:after="0" w:line="360" w:lineRule="auto"/>
            <w:jc w:val="center"/>
            <w:rPr>
              <w:rFonts w:ascii="Times New Roman" w:hAnsi="Times New Roman" w:cs="Times New Roman"/>
              <w:b/>
              <w:color w:val="000000"/>
              <w:sz w:val="36"/>
              <w:szCs w:val="36"/>
            </w:rPr>
          </w:pPr>
          <w:r w:rsidRPr="00DE061D">
            <w:rPr>
              <w:rFonts w:ascii="Times New Roman" w:hAnsi="Times New Roman" w:cs="Times New Roman"/>
              <w:b/>
              <w:color w:val="000000"/>
              <w:sz w:val="36"/>
              <w:szCs w:val="36"/>
            </w:rPr>
            <w:t>VIEŠOJO PIRKIMO</w:t>
          </w:r>
        </w:p>
        <w:p w14:paraId="322A8562" w14:textId="77777777" w:rsidR="00710227" w:rsidRPr="00DE061D" w:rsidRDefault="00710227" w:rsidP="00710227">
          <w:pPr>
            <w:tabs>
              <w:tab w:val="left" w:pos="567"/>
            </w:tabs>
            <w:spacing w:after="0" w:line="360" w:lineRule="auto"/>
            <w:jc w:val="center"/>
            <w:rPr>
              <w:rFonts w:ascii="Times New Roman" w:hAnsi="Times New Roman" w:cs="Times New Roman"/>
              <w:b/>
              <w:color w:val="000000"/>
              <w:sz w:val="36"/>
              <w:szCs w:val="36"/>
            </w:rPr>
          </w:pPr>
          <w:r w:rsidRPr="00DE061D">
            <w:rPr>
              <w:rFonts w:ascii="Times New Roman" w:hAnsi="Times New Roman" w:cs="Times New Roman"/>
              <w:b/>
              <w:color w:val="000000"/>
              <w:sz w:val="36"/>
              <w:szCs w:val="36"/>
            </w:rPr>
            <w:t>ATVIRO KONKURSO BENDROSIOS SĄLYGOS</w:t>
          </w:r>
        </w:p>
        <w:p w14:paraId="2CD031A1" w14:textId="77777777" w:rsidR="00617070" w:rsidRPr="00BB416B" w:rsidRDefault="00617070" w:rsidP="005277CF">
          <w:pPr>
            <w:tabs>
              <w:tab w:val="center" w:pos="4513"/>
              <w:tab w:val="right" w:pos="9026"/>
            </w:tabs>
            <w:spacing w:after="0" w:line="360" w:lineRule="auto"/>
            <w:rPr>
              <w:rFonts w:ascii="Times New Roman" w:hAnsi="Times New Roman" w:cs="Times New Roman"/>
              <w:sz w:val="24"/>
              <w:szCs w:val="24"/>
              <w:lang w:val="lt-LT" w:eastAsia="lt-LT"/>
            </w:rPr>
          </w:pPr>
        </w:p>
        <w:tbl>
          <w:tblPr>
            <w:tblpPr w:leftFromText="187" w:rightFromText="187" w:bottomFromText="160" w:horzAnchor="margin" w:tblpXSpec="center" w:tblpYSpec="bottom"/>
            <w:tblW w:w="3857" w:type="pct"/>
            <w:tblLook w:val="04A0" w:firstRow="1" w:lastRow="0" w:firstColumn="1" w:lastColumn="0" w:noHBand="0" w:noVBand="1"/>
          </w:tblPr>
          <w:tblGrid>
            <w:gridCol w:w="7436"/>
          </w:tblGrid>
          <w:tr w:rsidR="00617070" w:rsidRPr="00BB416B" w14:paraId="6DEF124E" w14:textId="77777777" w:rsidTr="007D2553">
            <w:tc>
              <w:tcPr>
                <w:tcW w:w="7436" w:type="dxa"/>
                <w:tcMar>
                  <w:top w:w="216" w:type="dxa"/>
                  <w:left w:w="115" w:type="dxa"/>
                  <w:bottom w:w="216" w:type="dxa"/>
                  <w:right w:w="115" w:type="dxa"/>
                </w:tcMar>
              </w:tcPr>
              <w:p w14:paraId="6FF03A07" w14:textId="77777777" w:rsidR="00617070" w:rsidRPr="00BB416B" w:rsidRDefault="00617070" w:rsidP="005277CF">
                <w:pPr>
                  <w:spacing w:after="0" w:line="360" w:lineRule="auto"/>
                  <w:rPr>
                    <w:rFonts w:ascii="Times New Roman" w:hAnsi="Times New Roman" w:cs="Times New Roman"/>
                    <w:color w:val="4472C4" w:themeColor="accent1"/>
                    <w:sz w:val="24"/>
                    <w:szCs w:val="24"/>
                    <w:lang w:val="lt-LT"/>
                  </w:rPr>
                </w:pPr>
              </w:p>
            </w:tc>
          </w:tr>
        </w:tbl>
        <w:p w14:paraId="6624AE38" w14:textId="77777777" w:rsidR="005277CF" w:rsidRPr="005A55C1" w:rsidRDefault="005277CF" w:rsidP="005277CF">
          <w:pPr>
            <w:pStyle w:val="TOCHeading"/>
            <w:spacing w:before="0" w:after="0" w:line="360" w:lineRule="auto"/>
            <w:rPr>
              <w:rFonts w:ascii="Times New Roman" w:hAnsi="Times New Roman" w:cs="Times New Roman"/>
              <w:sz w:val="32"/>
              <w:szCs w:val="32"/>
              <w:lang w:val="lt-LT"/>
            </w:rPr>
          </w:pPr>
          <w:r w:rsidRPr="005A55C1">
            <w:rPr>
              <w:rFonts w:ascii="Times New Roman" w:hAnsi="Times New Roman" w:cs="Times New Roman"/>
              <w:sz w:val="32"/>
              <w:szCs w:val="32"/>
              <w:lang w:val="lt-LT"/>
            </w:rPr>
            <w:t>Turinys</w:t>
          </w:r>
        </w:p>
        <w:p w14:paraId="654EC404" w14:textId="77777777"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w:t>
          </w:r>
          <w:r w:rsidRPr="00BB416B">
            <w:rPr>
              <w:rFonts w:ascii="Times New Roman" w:hAnsi="Times New Roman" w:cs="Times New Roman"/>
              <w:sz w:val="24"/>
              <w:szCs w:val="24"/>
              <w:lang w:val="lt-LT"/>
            </w:rPr>
            <w:tab/>
            <w:t>Sąvokos ir sutrumpinimai</w:t>
          </w:r>
        </w:p>
        <w:p w14:paraId="10345F40" w14:textId="3A7EC766"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2.</w:t>
          </w:r>
          <w:r w:rsidRPr="00BB416B">
            <w:rPr>
              <w:rFonts w:ascii="Times New Roman" w:hAnsi="Times New Roman" w:cs="Times New Roman"/>
              <w:sz w:val="24"/>
              <w:szCs w:val="24"/>
              <w:lang w:val="lt-LT"/>
            </w:rPr>
            <w:tab/>
            <w:t>Bendrosios nuostatos</w:t>
          </w:r>
        </w:p>
        <w:p w14:paraId="4E838AB9" w14:textId="5419A67E"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3.</w:t>
          </w:r>
          <w:r w:rsidRPr="00BB416B">
            <w:rPr>
              <w:rFonts w:ascii="Times New Roman" w:hAnsi="Times New Roman" w:cs="Times New Roman"/>
              <w:sz w:val="24"/>
              <w:szCs w:val="24"/>
              <w:lang w:val="lt-LT"/>
            </w:rPr>
            <w:tab/>
            <w:t>Pirkimo objektas</w:t>
          </w:r>
        </w:p>
        <w:p w14:paraId="60DFC91F" w14:textId="043384A1"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4.</w:t>
          </w:r>
          <w:r w:rsidRPr="00BB416B">
            <w:rPr>
              <w:rFonts w:ascii="Times New Roman" w:hAnsi="Times New Roman" w:cs="Times New Roman"/>
              <w:sz w:val="24"/>
              <w:szCs w:val="24"/>
              <w:lang w:val="lt-LT"/>
            </w:rPr>
            <w:tab/>
            <w:t>Perkančiosios organizacijos ir tiekėjų bendravimo ir keitimosi informacija priemonės</w:t>
          </w:r>
        </w:p>
        <w:p w14:paraId="42FC9ACD" w14:textId="6FCB7087"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5.</w:t>
          </w:r>
          <w:r w:rsidRPr="00BB416B">
            <w:rPr>
              <w:rFonts w:ascii="Times New Roman" w:hAnsi="Times New Roman" w:cs="Times New Roman"/>
              <w:sz w:val="24"/>
              <w:szCs w:val="24"/>
              <w:lang w:val="lt-LT"/>
            </w:rPr>
            <w:tab/>
            <w:t>Pirkimo sąlygų paaiškinimai ir patikslinimai</w:t>
          </w:r>
        </w:p>
        <w:p w14:paraId="6BC85B5F" w14:textId="6C2F2DAC"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6.</w:t>
          </w:r>
          <w:r w:rsidRPr="00BB416B">
            <w:rPr>
              <w:rFonts w:ascii="Times New Roman" w:hAnsi="Times New Roman" w:cs="Times New Roman"/>
              <w:sz w:val="24"/>
              <w:szCs w:val="24"/>
              <w:lang w:val="lt-LT"/>
            </w:rPr>
            <w:tab/>
            <w:t>Tiekėjų pašalinimo pagrindai</w:t>
          </w:r>
        </w:p>
        <w:p w14:paraId="450B9A6E" w14:textId="5B2740B0"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7.</w:t>
          </w:r>
          <w:r w:rsidRPr="00BB416B">
            <w:rPr>
              <w:rFonts w:ascii="Times New Roman" w:hAnsi="Times New Roman" w:cs="Times New Roman"/>
              <w:sz w:val="24"/>
              <w:szCs w:val="24"/>
              <w:lang w:val="lt-LT"/>
            </w:rPr>
            <w:tab/>
            <w:t>Tiekėjų kvalifikacijos reikalavimai ir reikalaujami kokybės bei aplinkos apsaugos vadybos sistemų standartai</w:t>
          </w:r>
        </w:p>
      </w:sdtContent>
    </w:sdt>
    <w:p w14:paraId="5686E164" w14:textId="259AF73D"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8.</w:t>
      </w:r>
      <w:r w:rsidRPr="00BB416B">
        <w:rPr>
          <w:rFonts w:ascii="Times New Roman" w:hAnsi="Times New Roman" w:cs="Times New Roman"/>
          <w:sz w:val="24"/>
          <w:szCs w:val="24"/>
          <w:lang w:val="lt-LT"/>
        </w:rPr>
        <w:tab/>
        <w:t>Rezervuota teisė dalyvauti pirkime</w:t>
      </w:r>
    </w:p>
    <w:p w14:paraId="179EA427" w14:textId="3C0C342D"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9.</w:t>
      </w:r>
      <w:r w:rsidRPr="00BB416B">
        <w:rPr>
          <w:rFonts w:ascii="Times New Roman" w:hAnsi="Times New Roman" w:cs="Times New Roman"/>
          <w:sz w:val="24"/>
          <w:szCs w:val="24"/>
          <w:lang w:val="lt-LT"/>
        </w:rPr>
        <w:tab/>
        <w:t>EBVPD pateikimo tvarka ir EBVPD pateikiamos informacijos patvirtinimo priemonės</w:t>
      </w:r>
    </w:p>
    <w:p w14:paraId="406C0920" w14:textId="1AF9C5E0"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10.</w:t>
      </w:r>
      <w:r w:rsidRPr="00BB416B">
        <w:rPr>
          <w:rFonts w:ascii="Times New Roman" w:hAnsi="Times New Roman" w:cs="Times New Roman"/>
          <w:sz w:val="24"/>
          <w:szCs w:val="24"/>
          <w:lang w:val="lt-LT"/>
        </w:rPr>
        <w:tab/>
        <w:t>Rėmimasis ūkio subjektų pajėgumais</w:t>
      </w:r>
    </w:p>
    <w:p w14:paraId="68EB9A81" w14:textId="5F4B7B44"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11.</w:t>
      </w:r>
      <w:r w:rsidRPr="00BB416B">
        <w:rPr>
          <w:rFonts w:ascii="Times New Roman" w:hAnsi="Times New Roman" w:cs="Times New Roman"/>
          <w:sz w:val="24"/>
          <w:szCs w:val="24"/>
          <w:lang w:val="lt-LT"/>
        </w:rPr>
        <w:tab/>
        <w:t>Subtiekėjų pasitelkimas</w:t>
      </w:r>
    </w:p>
    <w:p w14:paraId="1E67F812" w14:textId="15A47ACC" w:rsidR="00BB416B" w:rsidRPr="00BB416B" w:rsidRDefault="00BB416B"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12.</w:t>
      </w:r>
      <w:r w:rsidRPr="00BB416B">
        <w:rPr>
          <w:rFonts w:ascii="Times New Roman" w:hAnsi="Times New Roman" w:cs="Times New Roman"/>
          <w:sz w:val="24"/>
          <w:szCs w:val="24"/>
          <w:lang w:val="lt-LT"/>
        </w:rPr>
        <w:tab/>
        <w:t>Tiekėjų grupės dalyvavimas</w:t>
      </w:r>
    </w:p>
    <w:p w14:paraId="7FCE9F18" w14:textId="22FA5798" w:rsidR="00BB416B" w:rsidRPr="00BB416B" w:rsidRDefault="004B5DEC" w:rsidP="005277CF">
      <w:pPr>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14.       </w:t>
      </w:r>
      <w:r w:rsidR="00BB416B" w:rsidRPr="00BB416B">
        <w:rPr>
          <w:rFonts w:ascii="Times New Roman" w:hAnsi="Times New Roman" w:cs="Times New Roman"/>
          <w:sz w:val="24"/>
          <w:szCs w:val="24"/>
          <w:lang w:val="lt-LT"/>
        </w:rPr>
        <w:t>Pasiūlymų šifravimas</w:t>
      </w:r>
    </w:p>
    <w:p w14:paraId="38D4F435" w14:textId="5CA95E4F" w:rsidR="00BB416B" w:rsidRPr="00BB416B" w:rsidRDefault="00BB416B"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15.</w:t>
      </w:r>
      <w:r w:rsidRPr="00BB416B">
        <w:rPr>
          <w:rFonts w:ascii="Times New Roman" w:hAnsi="Times New Roman" w:cs="Times New Roman"/>
          <w:sz w:val="24"/>
          <w:szCs w:val="24"/>
          <w:lang w:val="lt-LT"/>
        </w:rPr>
        <w:tab/>
        <w:t>Susipažinimas su pasiūlymais</w:t>
      </w:r>
    </w:p>
    <w:p w14:paraId="5248F9A6" w14:textId="07F23EFF" w:rsidR="00BB416B" w:rsidRPr="00BB416B" w:rsidRDefault="00BB416B"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16.</w:t>
      </w:r>
      <w:r w:rsidRPr="00BB416B">
        <w:rPr>
          <w:rFonts w:ascii="Times New Roman" w:hAnsi="Times New Roman" w:cs="Times New Roman"/>
          <w:sz w:val="24"/>
          <w:szCs w:val="24"/>
          <w:lang w:val="lt-LT"/>
        </w:rPr>
        <w:tab/>
        <w:t>Elektroninis aukcionas</w:t>
      </w:r>
    </w:p>
    <w:p w14:paraId="1684E8FB" w14:textId="03C0B6AF" w:rsidR="00BB416B" w:rsidRPr="00BB416B" w:rsidRDefault="00BB416B"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17.</w:t>
      </w:r>
      <w:r w:rsidRPr="00BB416B">
        <w:rPr>
          <w:rFonts w:ascii="Times New Roman" w:hAnsi="Times New Roman" w:cs="Times New Roman"/>
          <w:sz w:val="24"/>
          <w:szCs w:val="24"/>
          <w:lang w:val="lt-LT"/>
        </w:rPr>
        <w:tab/>
        <w:t>Pasiūlymų vertinimas</w:t>
      </w:r>
    </w:p>
    <w:p w14:paraId="34DD945E" w14:textId="3391A381" w:rsidR="00BB416B" w:rsidRPr="00BB416B" w:rsidRDefault="00BB416B"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18.</w:t>
      </w:r>
      <w:r w:rsidRPr="00BB416B">
        <w:rPr>
          <w:rFonts w:ascii="Times New Roman" w:hAnsi="Times New Roman" w:cs="Times New Roman"/>
          <w:sz w:val="24"/>
          <w:szCs w:val="24"/>
          <w:lang w:val="lt-LT"/>
        </w:rPr>
        <w:tab/>
        <w:t>Pasiūlymų atmetimo pagrindai</w:t>
      </w:r>
    </w:p>
    <w:p w14:paraId="0C957B03" w14:textId="169DAB21" w:rsidR="00BB416B" w:rsidRPr="00BB416B" w:rsidRDefault="00BB416B"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w:t>
      </w:r>
      <w:r w:rsidR="005A55C1">
        <w:rPr>
          <w:rFonts w:ascii="Times New Roman" w:hAnsi="Times New Roman" w:cs="Times New Roman"/>
          <w:sz w:val="24"/>
          <w:szCs w:val="24"/>
          <w:lang w:val="lt-LT"/>
        </w:rPr>
        <w:t>9</w:t>
      </w:r>
      <w:r w:rsidRPr="00BB416B">
        <w:rPr>
          <w:rFonts w:ascii="Times New Roman" w:hAnsi="Times New Roman" w:cs="Times New Roman"/>
          <w:sz w:val="24"/>
          <w:szCs w:val="24"/>
          <w:lang w:val="lt-LT"/>
        </w:rPr>
        <w:t>.</w:t>
      </w:r>
      <w:r w:rsidRPr="00BB416B">
        <w:rPr>
          <w:rFonts w:ascii="Times New Roman" w:hAnsi="Times New Roman" w:cs="Times New Roman"/>
          <w:sz w:val="24"/>
          <w:szCs w:val="24"/>
          <w:lang w:val="lt-LT"/>
        </w:rPr>
        <w:tab/>
        <w:t>Pasiūlymų eilė ir laimėtojo nustatymas</w:t>
      </w:r>
    </w:p>
    <w:p w14:paraId="17F456A6" w14:textId="4C43C416" w:rsidR="00BB416B" w:rsidRPr="00BB416B" w:rsidRDefault="00BB416B"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2</w:t>
      </w:r>
      <w:r w:rsidR="005A55C1">
        <w:rPr>
          <w:rFonts w:ascii="Times New Roman" w:hAnsi="Times New Roman" w:cs="Times New Roman"/>
          <w:sz w:val="24"/>
          <w:szCs w:val="24"/>
          <w:lang w:val="lt-LT"/>
        </w:rPr>
        <w:t>0</w:t>
      </w:r>
      <w:r w:rsidRPr="00BB416B">
        <w:rPr>
          <w:rFonts w:ascii="Times New Roman" w:hAnsi="Times New Roman" w:cs="Times New Roman"/>
          <w:sz w:val="24"/>
          <w:szCs w:val="24"/>
          <w:lang w:val="lt-LT"/>
        </w:rPr>
        <w:t>.</w:t>
      </w:r>
      <w:r w:rsidRPr="00BB416B">
        <w:rPr>
          <w:rFonts w:ascii="Times New Roman" w:hAnsi="Times New Roman" w:cs="Times New Roman"/>
          <w:sz w:val="24"/>
          <w:szCs w:val="24"/>
          <w:lang w:val="lt-LT"/>
        </w:rPr>
        <w:tab/>
        <w:t>Informavimas apie pirkimo procedūrų rezultatus</w:t>
      </w:r>
    </w:p>
    <w:p w14:paraId="3DDBE7D1" w14:textId="783ACB86" w:rsidR="00BB416B" w:rsidRPr="00BB416B" w:rsidRDefault="005A55C1" w:rsidP="005277CF">
      <w:pPr>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21</w:t>
      </w:r>
      <w:r w:rsidR="00BB416B" w:rsidRPr="00BB416B">
        <w:rPr>
          <w:rFonts w:ascii="Times New Roman" w:hAnsi="Times New Roman" w:cs="Times New Roman"/>
          <w:sz w:val="24"/>
          <w:szCs w:val="24"/>
          <w:lang w:val="lt-LT"/>
        </w:rPr>
        <w:t>.</w:t>
      </w:r>
      <w:r w:rsidR="00BB416B" w:rsidRPr="00BB416B">
        <w:rPr>
          <w:rFonts w:ascii="Times New Roman" w:hAnsi="Times New Roman" w:cs="Times New Roman"/>
          <w:sz w:val="24"/>
          <w:szCs w:val="24"/>
          <w:lang w:val="lt-LT"/>
        </w:rPr>
        <w:tab/>
        <w:t>Sutarties sudarymas</w:t>
      </w:r>
    </w:p>
    <w:p w14:paraId="4076814D" w14:textId="2310ACD1" w:rsidR="00BB416B" w:rsidRPr="00BB416B" w:rsidRDefault="005A55C1" w:rsidP="005277CF">
      <w:pPr>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22</w:t>
      </w:r>
      <w:r w:rsidR="00BB416B" w:rsidRPr="00BB416B">
        <w:rPr>
          <w:rFonts w:ascii="Times New Roman" w:hAnsi="Times New Roman" w:cs="Times New Roman"/>
          <w:sz w:val="24"/>
          <w:szCs w:val="24"/>
          <w:lang w:val="lt-LT"/>
        </w:rPr>
        <w:t>.</w:t>
      </w:r>
      <w:r w:rsidR="00BB416B" w:rsidRPr="00BB416B">
        <w:rPr>
          <w:rFonts w:ascii="Times New Roman" w:hAnsi="Times New Roman" w:cs="Times New Roman"/>
          <w:sz w:val="24"/>
          <w:szCs w:val="24"/>
          <w:lang w:val="lt-LT"/>
        </w:rPr>
        <w:tab/>
        <w:t>Teisė ginčyti perkančiosios organizacijos veiksmus ar priimtus sprendimus</w:t>
      </w:r>
    </w:p>
    <w:p w14:paraId="4B2E8C77" w14:textId="77777777" w:rsidR="005277CF" w:rsidRDefault="005277CF" w:rsidP="005277CF">
      <w:pPr>
        <w:spacing w:after="0" w:line="360" w:lineRule="auto"/>
        <w:rPr>
          <w:lang w:val="lt-LT"/>
        </w:rPr>
      </w:pPr>
    </w:p>
    <w:p w14:paraId="172A8917" w14:textId="77777777" w:rsidR="00617070" w:rsidRDefault="00617070" w:rsidP="00617070">
      <w:pPr>
        <w:rPr>
          <w:lang w:val="lt-LT"/>
        </w:rPr>
      </w:pPr>
      <w:r>
        <w:rPr>
          <w:lang w:val="lt-LT"/>
        </w:rPr>
        <w:br w:type="page"/>
      </w:r>
    </w:p>
    <w:p w14:paraId="55D9F253" w14:textId="3010FABF" w:rsidR="00617070" w:rsidRPr="0048312F" w:rsidRDefault="0048312F" w:rsidP="0048312F">
      <w:pPr>
        <w:pStyle w:val="Heading1"/>
        <w:ind w:firstLine="567"/>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lastRenderedPageBreak/>
        <w:t xml:space="preserve">1. </w:t>
      </w:r>
      <w:bookmarkStart w:id="1" w:name="_Toc124323603"/>
      <w:r w:rsidR="00617070" w:rsidRPr="0048312F">
        <w:rPr>
          <w:rFonts w:ascii="Times New Roman" w:hAnsi="Times New Roman" w:cs="Times New Roman"/>
          <w:b/>
          <w:color w:val="auto"/>
          <w:sz w:val="24"/>
          <w:szCs w:val="24"/>
          <w:lang w:val="lt-LT"/>
        </w:rPr>
        <w:t>Sąvokos ir sutrumpinimai</w:t>
      </w:r>
      <w:bookmarkEnd w:id="1"/>
    </w:p>
    <w:p w14:paraId="2532321F" w14:textId="5B2C0500"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1.1.</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CK</w:t>
      </w:r>
      <w:r w:rsidR="00617070" w:rsidRPr="0048312F">
        <w:rPr>
          <w:rFonts w:ascii="Times New Roman" w:hAnsi="Times New Roman" w:cs="Times New Roman"/>
          <w:sz w:val="24"/>
          <w:szCs w:val="24"/>
          <w:lang w:val="lt-LT"/>
        </w:rPr>
        <w:t xml:space="preserve"> – Lietuvos Respublikos civilinis kodeksas.</w:t>
      </w:r>
    </w:p>
    <w:p w14:paraId="11B98C2E" w14:textId="3F8DD7E7"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1.2.</w:t>
      </w:r>
      <w:r w:rsidR="004266E5">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CVP IS</w:t>
      </w:r>
      <w:r w:rsidR="00617070" w:rsidRPr="0048312F">
        <w:rPr>
          <w:rFonts w:ascii="Times New Roman" w:hAnsi="Times New Roman" w:cs="Times New Roman"/>
          <w:sz w:val="24"/>
          <w:szCs w:val="24"/>
          <w:lang w:val="lt-LT"/>
        </w:rPr>
        <w:t xml:space="preserve"> – </w:t>
      </w:r>
      <w:r w:rsidR="00617070" w:rsidRPr="0048312F">
        <w:rPr>
          <w:rFonts w:ascii="Times New Roman" w:eastAsia="Calibri" w:hAnsi="Times New Roman" w:cs="Times New Roman"/>
          <w:sz w:val="24"/>
          <w:szCs w:val="24"/>
          <w:lang w:val="lt-LT"/>
        </w:rPr>
        <w:t xml:space="preserve">Centrinės viešųjų pirkimų informacinė sistema, adresu </w:t>
      </w:r>
      <w:hyperlink r:id="rId9" w:history="1">
        <w:r w:rsidR="00617070" w:rsidRPr="0048312F">
          <w:rPr>
            <w:rStyle w:val="Hyperlink"/>
            <w:rFonts w:ascii="Times New Roman" w:hAnsi="Times New Roman" w:cs="Times New Roman"/>
            <w:color w:val="0070C0"/>
            <w:sz w:val="24"/>
            <w:szCs w:val="24"/>
            <w:lang w:val="lt-LT"/>
          </w:rPr>
          <w:t>https://cvpp.eviesiejipirkimai.lt</w:t>
        </w:r>
        <w:r w:rsidR="00617070" w:rsidRPr="0048312F">
          <w:rPr>
            <w:rStyle w:val="Hyperlink"/>
            <w:rFonts w:ascii="Times New Roman" w:hAnsi="Times New Roman" w:cs="Times New Roman"/>
            <w:sz w:val="24"/>
            <w:szCs w:val="24"/>
            <w:lang w:val="lt-LT"/>
          </w:rPr>
          <w:t>/</w:t>
        </w:r>
      </w:hyperlink>
      <w:r w:rsidR="00617070" w:rsidRPr="0048312F">
        <w:rPr>
          <w:rFonts w:ascii="Times New Roman" w:eastAsia="Calibri" w:hAnsi="Times New Roman" w:cs="Times New Roman"/>
          <w:sz w:val="24"/>
          <w:szCs w:val="24"/>
          <w:lang w:val="lt-LT"/>
        </w:rPr>
        <w:t>.</w:t>
      </w:r>
    </w:p>
    <w:p w14:paraId="16438E0A" w14:textId="639C672D"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1.3.</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Dalyvis </w:t>
      </w:r>
      <w:r w:rsidR="00617070" w:rsidRPr="0048312F">
        <w:rPr>
          <w:rFonts w:ascii="Times New Roman" w:hAnsi="Times New Roman" w:cs="Times New Roman"/>
          <w:sz w:val="24"/>
          <w:szCs w:val="24"/>
          <w:lang w:val="lt-LT"/>
        </w:rPr>
        <w:t>– pasiūlymą pateikęs tiekėjas.</w:t>
      </w:r>
    </w:p>
    <w:p w14:paraId="38ACDA7E" w14:textId="6DA4BA52"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1.4</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EBVPD </w:t>
      </w:r>
      <w:r w:rsidR="00617070" w:rsidRPr="0048312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history="1">
        <w:r w:rsidR="00617070" w:rsidRPr="0048312F">
          <w:rPr>
            <w:rStyle w:val="Hyperlink"/>
            <w:rFonts w:ascii="Times New Roman" w:hAnsi="Times New Roman" w:cs="Times New Roman"/>
            <w:color w:val="0070C0"/>
            <w:sz w:val="24"/>
            <w:szCs w:val="24"/>
            <w:lang w:val="lt-LT"/>
          </w:rPr>
          <w:t>http://ebvpd.eviesiejipirkimai.lt/espd-web/</w:t>
        </w:r>
      </w:hyperlink>
      <w:r w:rsidR="00617070" w:rsidRPr="0048312F">
        <w:rPr>
          <w:rStyle w:val="Hyperlink"/>
          <w:rFonts w:ascii="Times New Roman" w:hAnsi="Times New Roman" w:cs="Times New Roman"/>
          <w:sz w:val="24"/>
          <w:szCs w:val="24"/>
          <w:lang w:val="lt-LT"/>
        </w:rPr>
        <w:t xml:space="preserve"> .</w:t>
      </w:r>
    </w:p>
    <w:p w14:paraId="5A46EAD7" w14:textId="65F61FB9" w:rsidR="00617070" w:rsidRPr="0048312F" w:rsidRDefault="0048312F" w:rsidP="0048312F">
      <w:pPr>
        <w:spacing w:after="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1.5.</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Įgaliotoji organizacija </w:t>
      </w:r>
      <w:r w:rsidR="00617070" w:rsidRPr="0048312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00617070" w:rsidRPr="0048312F">
        <w:rPr>
          <w:rFonts w:ascii="Times New Roman" w:hAnsi="Times New Roman" w:cs="Times New Roman"/>
          <w:color w:val="00B050"/>
          <w:sz w:val="24"/>
          <w:szCs w:val="24"/>
          <w:lang w:val="lt-LT"/>
        </w:rPr>
        <w:t xml:space="preserve"> </w:t>
      </w:r>
      <w:r w:rsidR="00617070" w:rsidRPr="0048312F">
        <w:rPr>
          <w:rFonts w:ascii="Times New Roman" w:hAnsi="Times New Roman" w:cs="Times New Roman"/>
          <w:sz w:val="24"/>
          <w:szCs w:val="24"/>
          <w:lang w:val="lt-LT"/>
        </w:rPr>
        <w:t>perkančiosios organizacijos įgaliota organizacija</w:t>
      </w:r>
      <w:r w:rsidR="00617070" w:rsidRPr="0048312F">
        <w:rPr>
          <w:rFonts w:ascii="Times New Roman" w:hAnsi="Times New Roman" w:cs="Times New Roman"/>
          <w:i/>
          <w:iCs/>
          <w:sz w:val="24"/>
          <w:szCs w:val="24"/>
          <w:lang w:val="lt-LT"/>
        </w:rPr>
        <w:t xml:space="preserve">. </w:t>
      </w:r>
    </w:p>
    <w:p w14:paraId="6DAC167D" w14:textId="3528A7A9" w:rsidR="00617070" w:rsidRPr="0048312F" w:rsidRDefault="0048312F" w:rsidP="0048312F">
      <w:pPr>
        <w:spacing w:after="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1.6</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Komisija </w:t>
      </w:r>
      <w:r w:rsidR="00617070" w:rsidRPr="0048312F">
        <w:rPr>
          <w:rFonts w:ascii="Times New Roman" w:hAnsi="Times New Roman" w:cs="Times New Roman"/>
          <w:sz w:val="24"/>
          <w:szCs w:val="24"/>
          <w:lang w:val="lt-LT"/>
        </w:rPr>
        <w:t>– viešojo pirkimo komisija.</w:t>
      </w:r>
    </w:p>
    <w:p w14:paraId="7DE7B82F" w14:textId="3E117F8B" w:rsidR="00617070" w:rsidRPr="0048312F" w:rsidRDefault="0048312F" w:rsidP="0048312F">
      <w:pPr>
        <w:spacing w:after="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1.7.</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Perkančioji organizacija</w:t>
      </w:r>
      <w:r w:rsidR="00617070" w:rsidRPr="0048312F">
        <w:rPr>
          <w:rFonts w:ascii="Times New Roman" w:hAnsi="Times New Roman" w:cs="Times New Roman"/>
          <w:sz w:val="24"/>
          <w:szCs w:val="24"/>
          <w:lang w:val="lt-LT"/>
        </w:rPr>
        <w:t xml:space="preserve"> – specialiosiose pirkimo sąlygose nurodyta perkančioji organizacija.</w:t>
      </w:r>
    </w:p>
    <w:p w14:paraId="3D91F02A" w14:textId="721638FE"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1.8.</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Pirkima</w:t>
      </w:r>
      <w:r w:rsidR="00617070" w:rsidRPr="0048312F">
        <w:rPr>
          <w:rFonts w:ascii="Times New Roman" w:hAnsi="Times New Roman" w:cs="Times New Roman"/>
          <w:b/>
          <w:sz w:val="24"/>
          <w:szCs w:val="24"/>
          <w:lang w:val="lt-LT"/>
        </w:rPr>
        <w:t>s</w:t>
      </w:r>
      <w:r w:rsidR="00617070" w:rsidRPr="0048312F">
        <w:rPr>
          <w:rFonts w:ascii="Times New Roman" w:hAnsi="Times New Roman" w:cs="Times New Roman"/>
          <w:sz w:val="24"/>
          <w:szCs w:val="24"/>
          <w:lang w:val="lt-LT"/>
        </w:rPr>
        <w:t xml:space="preserve"> – perkančiosios organizacijos atliekamas viešasis pirkimas.</w:t>
      </w:r>
    </w:p>
    <w:p w14:paraId="22B7564C" w14:textId="453863FD"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1.9.</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Preliminarioji sutartis</w:t>
      </w:r>
      <w:r w:rsidR="00617070" w:rsidRPr="0048312F">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E766FAF" w14:textId="5075F7C4"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1.10.</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PVM </w:t>
      </w:r>
      <w:r w:rsidR="00617070" w:rsidRPr="0048312F">
        <w:rPr>
          <w:rFonts w:ascii="Times New Roman" w:hAnsi="Times New Roman" w:cs="Times New Roman"/>
          <w:sz w:val="24"/>
          <w:szCs w:val="24"/>
          <w:lang w:val="lt-LT"/>
        </w:rPr>
        <w:t>– pridėtinės vertės mokestis.</w:t>
      </w:r>
    </w:p>
    <w:p w14:paraId="50A770C1" w14:textId="1EDDF9D0"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1.11.</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Reglamentas </w:t>
      </w:r>
      <w:r>
        <w:rPr>
          <w:rFonts w:ascii="Times New Roman" w:hAnsi="Times New Roman" w:cs="Times New Roman"/>
          <w:sz w:val="24"/>
          <w:szCs w:val="24"/>
          <w:lang w:val="lt-LT"/>
        </w:rPr>
        <w:t>–</w:t>
      </w:r>
      <w:r w:rsidR="00617070" w:rsidRPr="0048312F">
        <w:rPr>
          <w:rFonts w:ascii="Times New Roman" w:hAnsi="Times New Roman" w:cs="Times New Roman"/>
          <w:sz w:val="24"/>
          <w:szCs w:val="24"/>
          <w:lang w:val="lt-LT"/>
        </w:rPr>
        <w:t xml:space="preserve"> Tarybos reglamentas (ES) 2022/576 2022 m. balandžio 8 d. kuriuo iš dalies keičiamas Reglamentas (ES) Nr. 833/2014 dėl ribojamųjų priemonių atsižvelgiant į Rusijos veiksmus, kuriais destabilizuojama padėtis Ukrainoje.</w:t>
      </w:r>
    </w:p>
    <w:p w14:paraId="429D7068" w14:textId="62B703F9"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1.12.</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Skelbimas</w:t>
      </w:r>
      <w:r w:rsidR="00617070" w:rsidRPr="0048312F">
        <w:rPr>
          <w:rFonts w:ascii="Times New Roman" w:hAnsi="Times New Roman" w:cs="Times New Roman"/>
          <w:sz w:val="24"/>
          <w:szCs w:val="24"/>
          <w:lang w:val="lt-LT"/>
        </w:rPr>
        <w:t xml:space="preserve"> – skelbimas apie pirkimą.</w:t>
      </w:r>
    </w:p>
    <w:p w14:paraId="2CEE2CE2" w14:textId="11647DBB"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1.13.</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Subtiekėjas </w:t>
      </w:r>
      <w:r w:rsidR="00617070" w:rsidRPr="0048312F">
        <w:rPr>
          <w:rFonts w:ascii="Times New Roman" w:hAnsi="Times New Roman" w:cs="Times New Roman"/>
          <w:sz w:val="24"/>
          <w:szCs w:val="24"/>
          <w:lang w:val="lt-LT"/>
        </w:rPr>
        <w:t>– subtiekėjas, subteikėjas, subrangovas, fizinis ar juridinis asmuo, kuris faktiškai vykdys numatomą sudaryti Sutartį ar jos dalį. Subtiekėjais</w:t>
      </w:r>
      <w:r w:rsidR="00617070" w:rsidRPr="0048312F">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483CB18B" w14:textId="44620965"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1.14.</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Sutartis </w:t>
      </w:r>
      <w:r w:rsidR="00617070" w:rsidRPr="0048312F">
        <w:rPr>
          <w:rFonts w:ascii="Times New Roman" w:hAnsi="Times New Roman" w:cs="Times New Roman"/>
          <w:sz w:val="24"/>
          <w:szCs w:val="24"/>
          <w:lang w:val="lt-LT"/>
        </w:rPr>
        <w:t xml:space="preserve">– viešojo pirkimo-pardavimo sutartis. </w:t>
      </w:r>
    </w:p>
    <w:p w14:paraId="5B73FA5C" w14:textId="49DCF9F2" w:rsidR="00617070" w:rsidRPr="0048312F" w:rsidRDefault="0048312F" w:rsidP="0048312F">
      <w:pPr>
        <w:spacing w:after="120" w:line="20" w:lineRule="atLeast"/>
        <w:ind w:firstLine="567"/>
        <w:jc w:val="both"/>
        <w:rPr>
          <w:rFonts w:ascii="Times New Roman" w:hAnsi="Times New Roman" w:cs="Times New Roman"/>
          <w:b/>
          <w:bCs/>
          <w:sz w:val="24"/>
          <w:szCs w:val="24"/>
          <w:lang w:val="lt-LT"/>
        </w:rPr>
      </w:pPr>
      <w:r w:rsidRPr="0048312F">
        <w:rPr>
          <w:rFonts w:ascii="Times New Roman" w:hAnsi="Times New Roman" w:cs="Times New Roman"/>
          <w:bCs/>
          <w:sz w:val="24"/>
          <w:szCs w:val="24"/>
          <w:lang w:val="lt-LT"/>
        </w:rPr>
        <w:t>1.15.</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Ūkio subjektas, kurio pajėgumais remiamasi </w:t>
      </w:r>
      <w:r w:rsidR="00617070" w:rsidRPr="0048312F">
        <w:rPr>
          <w:rFonts w:ascii="Times New Roman" w:hAnsi="Times New Roman" w:cs="Times New Roman"/>
          <w:sz w:val="24"/>
          <w:szCs w:val="24"/>
          <w:lang w:val="lt-LT"/>
        </w:rPr>
        <w:t xml:space="preserve">– fizinis ar juridinis asmuo, kurio </w:t>
      </w:r>
      <w:r w:rsidR="00617070" w:rsidRPr="0048312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00617070" w:rsidRPr="0048312F">
        <w:rPr>
          <w:rFonts w:ascii="Times New Roman" w:hAnsi="Times New Roman" w:cs="Times New Roman"/>
          <w:sz w:val="24"/>
          <w:szCs w:val="24"/>
          <w:lang w:val="lt-LT"/>
        </w:rPr>
        <w:t xml:space="preserve"> kad atitiktų perkančiosios organizacijos keliamus kvalifikacijos reikalavimus.</w:t>
      </w:r>
    </w:p>
    <w:p w14:paraId="0B588599" w14:textId="16FDBC6B" w:rsidR="00617070" w:rsidRPr="0048312F" w:rsidRDefault="0048312F" w:rsidP="0048312F">
      <w:pPr>
        <w:spacing w:after="120" w:line="20" w:lineRule="atLeast"/>
        <w:ind w:firstLine="567"/>
        <w:jc w:val="both"/>
        <w:rPr>
          <w:rFonts w:ascii="Times New Roman" w:hAnsi="Times New Roman" w:cs="Times New Roman"/>
          <w:b/>
          <w:bCs/>
          <w:sz w:val="24"/>
          <w:szCs w:val="24"/>
          <w:lang w:val="lt-LT"/>
        </w:rPr>
      </w:pPr>
      <w:r w:rsidRPr="0048312F">
        <w:rPr>
          <w:rFonts w:ascii="Times New Roman" w:hAnsi="Times New Roman" w:cs="Times New Roman"/>
          <w:bCs/>
          <w:sz w:val="24"/>
          <w:szCs w:val="24"/>
          <w:lang w:val="lt-LT"/>
        </w:rPr>
        <w:t>1.16</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VPĮ</w:t>
      </w:r>
      <w:r w:rsidR="00617070" w:rsidRPr="0048312F">
        <w:rPr>
          <w:rFonts w:ascii="Times New Roman" w:hAnsi="Times New Roman" w:cs="Times New Roman"/>
          <w:sz w:val="24"/>
          <w:szCs w:val="24"/>
          <w:lang w:val="lt-LT"/>
        </w:rPr>
        <w:t xml:space="preserve"> – Lietuvos Respublikos viešųjų pirkimų įstatymas.</w:t>
      </w:r>
    </w:p>
    <w:p w14:paraId="5E0A00D1" w14:textId="7C55C14C" w:rsidR="00617070" w:rsidRPr="0048312F" w:rsidRDefault="0048312F" w:rsidP="0048312F">
      <w:pPr>
        <w:spacing w:after="120" w:line="20" w:lineRule="atLeast"/>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1</w:t>
      </w:r>
      <w:r w:rsidRPr="0048312F">
        <w:rPr>
          <w:rFonts w:ascii="Times New Roman" w:hAnsi="Times New Roman" w:cs="Times New Roman"/>
          <w:sz w:val="24"/>
          <w:szCs w:val="24"/>
          <w:lang w:val="lt-LT"/>
        </w:rPr>
        <w:t>.</w:t>
      </w:r>
      <w:r>
        <w:rPr>
          <w:rFonts w:ascii="Times New Roman" w:hAnsi="Times New Roman" w:cs="Times New Roman"/>
          <w:sz w:val="24"/>
          <w:szCs w:val="24"/>
          <w:lang w:val="lt-LT"/>
        </w:rPr>
        <w:t xml:space="preserve">17. </w:t>
      </w:r>
      <w:r w:rsidR="00617070" w:rsidRPr="0048312F">
        <w:rPr>
          <w:rFonts w:ascii="Times New Roman" w:hAnsi="Times New Roman" w:cs="Times New Roman"/>
          <w:sz w:val="24"/>
          <w:szCs w:val="24"/>
          <w:lang w:val="lt-LT"/>
        </w:rPr>
        <w:t xml:space="preserve">Kitos pirkimo dokumentuose vartojamos sąvokos atitinka </w:t>
      </w:r>
      <w:r w:rsidR="00617070" w:rsidRPr="0048312F">
        <w:rPr>
          <w:rFonts w:ascii="Times New Roman" w:eastAsia="Calibri" w:hAnsi="Times New Roman" w:cs="Times New Roman"/>
          <w:sz w:val="24"/>
          <w:szCs w:val="24"/>
          <w:lang w:val="lt-LT"/>
        </w:rPr>
        <w:t xml:space="preserve">VPĮ </w:t>
      </w:r>
      <w:r w:rsidR="00617070" w:rsidRPr="0048312F">
        <w:rPr>
          <w:rFonts w:ascii="Times New Roman" w:eastAsia="Calibri" w:hAnsi="Times New Roman" w:cs="Times New Roman"/>
          <w:i/>
          <w:iCs/>
          <w:color w:val="0070C0"/>
          <w:sz w:val="24"/>
          <w:szCs w:val="24"/>
          <w:lang w:val="lt-LT"/>
        </w:rPr>
        <w:t xml:space="preserve"> </w:t>
      </w:r>
      <w:r w:rsidR="00617070" w:rsidRPr="0048312F">
        <w:rPr>
          <w:rFonts w:ascii="Times New Roman" w:eastAsia="Calibri" w:hAnsi="Times New Roman" w:cs="Times New Roman"/>
          <w:sz w:val="24"/>
          <w:szCs w:val="24"/>
          <w:lang w:val="lt-LT"/>
        </w:rPr>
        <w:t>vartojamas sąvokas.</w:t>
      </w:r>
    </w:p>
    <w:p w14:paraId="40CE41A5" w14:textId="1B1AFF02" w:rsidR="00617070" w:rsidRPr="0048312F" w:rsidRDefault="0048312F" w:rsidP="0048312F">
      <w:pPr>
        <w:pStyle w:val="Heading1"/>
        <w:ind w:firstLine="567"/>
        <w:rPr>
          <w:rFonts w:ascii="Times New Roman" w:hAnsi="Times New Roman" w:cs="Times New Roman"/>
          <w:b/>
          <w:color w:val="auto"/>
          <w:sz w:val="24"/>
          <w:szCs w:val="24"/>
          <w:lang w:val="lt-LT"/>
        </w:rPr>
      </w:pPr>
      <w:bookmarkStart w:id="2" w:name="_Toc124323604"/>
      <w:r w:rsidRPr="0048312F">
        <w:rPr>
          <w:rFonts w:ascii="Times New Roman" w:hAnsi="Times New Roman" w:cs="Times New Roman"/>
          <w:b/>
          <w:color w:val="auto"/>
          <w:sz w:val="24"/>
          <w:szCs w:val="24"/>
          <w:lang w:val="lt-LT"/>
        </w:rPr>
        <w:t xml:space="preserve">2. </w:t>
      </w:r>
      <w:r w:rsidR="00617070" w:rsidRPr="0048312F">
        <w:rPr>
          <w:rFonts w:ascii="Times New Roman" w:hAnsi="Times New Roman" w:cs="Times New Roman"/>
          <w:b/>
          <w:color w:val="auto"/>
          <w:sz w:val="24"/>
          <w:szCs w:val="24"/>
          <w:lang w:val="lt-LT"/>
        </w:rPr>
        <w:t>Bendrosios nuostatos</w:t>
      </w:r>
      <w:bookmarkEnd w:id="2"/>
      <w:r w:rsidR="00617070" w:rsidRPr="0048312F">
        <w:rPr>
          <w:rFonts w:ascii="Times New Roman" w:hAnsi="Times New Roman" w:cs="Times New Roman"/>
          <w:b/>
          <w:color w:val="auto"/>
          <w:sz w:val="24"/>
          <w:szCs w:val="24"/>
          <w:lang w:val="lt-LT"/>
        </w:rPr>
        <w:t xml:space="preserve"> </w:t>
      </w:r>
    </w:p>
    <w:p w14:paraId="43B92A1D" w14:textId="1EFB6D6B" w:rsidR="00617070" w:rsidRPr="0048312F" w:rsidRDefault="0048312F" w:rsidP="00D75565">
      <w:pPr>
        <w:tabs>
          <w:tab w:val="left" w:pos="1134"/>
        </w:tabs>
        <w:spacing w:after="120" w:line="20" w:lineRule="atLeast"/>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2.1. </w:t>
      </w:r>
      <w:r w:rsidR="00617070" w:rsidRPr="0048312F">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00617070" w:rsidRPr="0048312F">
        <w:rPr>
          <w:rFonts w:ascii="Times New Roman" w:eastAsia="Calibri" w:hAnsi="Times New Roman" w:cs="Times New Roman"/>
          <w:color w:val="00B050"/>
          <w:sz w:val="24"/>
          <w:szCs w:val="24"/>
          <w:lang w:val="lt-LT"/>
        </w:rPr>
        <w:t xml:space="preserve"> </w:t>
      </w:r>
      <w:r w:rsidR="00617070" w:rsidRPr="0048312F">
        <w:rPr>
          <w:rFonts w:ascii="Times New Roman" w:eastAsia="Calibri" w:hAnsi="Times New Roman" w:cs="Times New Roman"/>
          <w:sz w:val="24"/>
          <w:szCs w:val="24"/>
          <w:lang w:val="lt-LT"/>
        </w:rPr>
        <w:t xml:space="preserve">kurio techninė specifikacija pateikta specialiosiose sąlygose ir (ar) Pirkimo sąlygų prieduose. </w:t>
      </w:r>
    </w:p>
    <w:p w14:paraId="319165D7" w14:textId="7C8BDE4F" w:rsidR="00617070" w:rsidRPr="0048312F" w:rsidRDefault="0048312F" w:rsidP="00D75565">
      <w:pPr>
        <w:tabs>
          <w:tab w:val="left" w:pos="1134"/>
        </w:tabs>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2.2. </w:t>
      </w:r>
      <w:r w:rsidR="00617070" w:rsidRPr="0048312F">
        <w:rPr>
          <w:rFonts w:ascii="Times New Roman" w:hAnsi="Times New Roman" w:cs="Times New Roman"/>
          <w:sz w:val="24"/>
          <w:szCs w:val="24"/>
          <w:lang w:val="lt-LT"/>
        </w:rPr>
        <w:t>Pirkimas vykdomas CVP IS priemonėmis, vadovaujantis VPĮ, CK, kitais viešuosius pirkimus ir šio pirkimo sutarties</w:t>
      </w:r>
      <w:r w:rsidR="00617070" w:rsidRPr="0048312F">
        <w:rPr>
          <w:rStyle w:val="CommentReference"/>
          <w:rFonts w:ascii="Times New Roman" w:hAnsi="Times New Roman" w:cs="Times New Roman"/>
          <w:sz w:val="24"/>
          <w:szCs w:val="24"/>
          <w:lang w:val="lt-LT"/>
        </w:rPr>
        <w:t xml:space="preserve"> </w:t>
      </w:r>
      <w:r w:rsidR="00617070" w:rsidRPr="0048312F">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1FCB1A3" w14:textId="1BA8EC73" w:rsidR="00617070" w:rsidRPr="0048312F" w:rsidRDefault="0048312F" w:rsidP="00CE7354">
      <w:pPr>
        <w:spacing w:after="120" w:line="240" w:lineRule="atLeast"/>
        <w:ind w:firstLine="567"/>
        <w:jc w:val="both"/>
        <w:rPr>
          <w:rFonts w:ascii="Times New Roman" w:eastAsia="Calibri" w:hAnsi="Times New Roman" w:cs="Times New Roman"/>
          <w:sz w:val="24"/>
          <w:szCs w:val="24"/>
          <w:lang w:val="lt-LT"/>
        </w:rPr>
      </w:pPr>
      <w:r>
        <w:rPr>
          <w:rFonts w:ascii="Times New Roman" w:eastAsia="Calibri" w:hAnsi="Times New Roman" w:cs="Times New Roman"/>
          <w:b/>
          <w:bCs/>
          <w:sz w:val="24"/>
          <w:szCs w:val="24"/>
          <w:lang w:val="lt-LT"/>
        </w:rPr>
        <w:t xml:space="preserve">2.3. </w:t>
      </w:r>
      <w:r w:rsidR="00617070" w:rsidRPr="0048312F">
        <w:rPr>
          <w:rFonts w:ascii="Times New Roman" w:eastAsia="Calibri" w:hAnsi="Times New Roman" w:cs="Times New Roman"/>
          <w:b/>
          <w:bCs/>
          <w:sz w:val="24"/>
          <w:szCs w:val="24"/>
          <w:lang w:val="lt-LT"/>
        </w:rPr>
        <w:t>Pirkimo dokumentus sudaro</w:t>
      </w:r>
      <w:r w:rsidR="00617070" w:rsidRPr="0048312F">
        <w:rPr>
          <w:rFonts w:ascii="Times New Roman" w:eastAsia="Calibri" w:hAnsi="Times New Roman" w:cs="Times New Roman"/>
          <w:sz w:val="24"/>
          <w:szCs w:val="24"/>
          <w:lang w:val="lt-LT"/>
        </w:rPr>
        <w:t>:</w:t>
      </w:r>
    </w:p>
    <w:p w14:paraId="46378D76" w14:textId="64B58405" w:rsidR="00617070" w:rsidRPr="0048312F" w:rsidRDefault="0048312F" w:rsidP="00CE7354">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2.3.1. </w:t>
      </w:r>
      <w:r w:rsidR="00617070" w:rsidRPr="0048312F">
        <w:rPr>
          <w:rFonts w:ascii="Times New Roman" w:eastAsia="Calibri" w:hAnsi="Times New Roman" w:cs="Times New Roman"/>
          <w:sz w:val="24"/>
          <w:szCs w:val="24"/>
          <w:lang w:val="lt-LT"/>
        </w:rPr>
        <w:t>skelbimas;</w:t>
      </w:r>
    </w:p>
    <w:p w14:paraId="5C3ABA23" w14:textId="2296ABA1" w:rsidR="00617070" w:rsidRPr="0048312F" w:rsidRDefault="0048312F" w:rsidP="00CE7354">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2.3.2. </w:t>
      </w:r>
      <w:r w:rsidR="00617070" w:rsidRPr="0048312F">
        <w:rPr>
          <w:rFonts w:ascii="Times New Roman" w:eastAsia="Calibri" w:hAnsi="Times New Roman" w:cs="Times New Roman"/>
          <w:sz w:val="24"/>
          <w:szCs w:val="24"/>
          <w:lang w:val="lt-LT"/>
        </w:rPr>
        <w:t>išankstinis informacinis skelbimas (jei buvo skelbtas);</w:t>
      </w:r>
    </w:p>
    <w:p w14:paraId="5403BB7D" w14:textId="0943125D" w:rsidR="00617070" w:rsidRPr="0048312F" w:rsidRDefault="0048312F" w:rsidP="00CE7354">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2.3.3. </w:t>
      </w:r>
      <w:r w:rsidR="00617070" w:rsidRPr="0048312F">
        <w:rPr>
          <w:rFonts w:ascii="Times New Roman" w:eastAsia="Calibri" w:hAnsi="Times New Roman" w:cs="Times New Roman"/>
          <w:sz w:val="24"/>
          <w:szCs w:val="24"/>
          <w:lang w:val="lt-LT"/>
        </w:rPr>
        <w:t>Pirkimo sąlygos, kurias sudaro:</w:t>
      </w:r>
    </w:p>
    <w:p w14:paraId="2E3C7E08" w14:textId="7FC09204" w:rsidR="00617070" w:rsidRPr="00D75565" w:rsidRDefault="00D75565" w:rsidP="00CE7354">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2.3.3.1. </w:t>
      </w:r>
      <w:r w:rsidR="00617070" w:rsidRPr="00D75565">
        <w:rPr>
          <w:rFonts w:ascii="Times New Roman" w:eastAsia="Calibri" w:hAnsi="Times New Roman" w:cs="Times New Roman"/>
          <w:sz w:val="24"/>
          <w:szCs w:val="24"/>
          <w:lang w:val="lt-LT"/>
        </w:rPr>
        <w:t>bendrosios pirkimo sąlygos;</w:t>
      </w:r>
    </w:p>
    <w:p w14:paraId="61BBC7A7" w14:textId="19AEB198" w:rsidR="00617070" w:rsidRPr="00D75565" w:rsidRDefault="00D75565" w:rsidP="00CE7354">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2.3.3.2. </w:t>
      </w:r>
      <w:r w:rsidR="00617070" w:rsidRPr="00D75565">
        <w:rPr>
          <w:rFonts w:ascii="Times New Roman" w:eastAsia="Calibri" w:hAnsi="Times New Roman" w:cs="Times New Roman"/>
          <w:sz w:val="24"/>
          <w:szCs w:val="24"/>
          <w:lang w:val="lt-LT"/>
        </w:rPr>
        <w:t>specialiosios pirkimo sąlygos;</w:t>
      </w:r>
    </w:p>
    <w:p w14:paraId="7BE74E32" w14:textId="5DDFDDB9" w:rsidR="00617070" w:rsidRPr="00D75565" w:rsidRDefault="00D75565" w:rsidP="00CE7354">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2.3.3.3. </w:t>
      </w:r>
      <w:r w:rsidR="00617070" w:rsidRPr="00D75565">
        <w:rPr>
          <w:rFonts w:ascii="Times New Roman" w:eastAsia="Calibri" w:hAnsi="Times New Roman" w:cs="Times New Roman"/>
          <w:sz w:val="24"/>
          <w:szCs w:val="24"/>
          <w:lang w:val="lt-LT"/>
        </w:rPr>
        <w:t>Pirkimo sąlygų priedai (jeigu taikoma);</w:t>
      </w:r>
    </w:p>
    <w:p w14:paraId="73AFD005" w14:textId="1D89263E" w:rsidR="00617070" w:rsidRPr="00D75565" w:rsidRDefault="00D75565" w:rsidP="00CE7354">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2.3.4. </w:t>
      </w:r>
      <w:r w:rsidR="00617070" w:rsidRPr="00D75565">
        <w:rPr>
          <w:rFonts w:ascii="Times New Roman" w:eastAsia="Calibri" w:hAnsi="Times New Roman" w:cs="Times New Roman"/>
          <w:sz w:val="24"/>
          <w:szCs w:val="24"/>
          <w:lang w:val="lt-LT"/>
        </w:rPr>
        <w:t>Pirkimo dokumentų paaiškinimai (patikslinimai), taip pat atsakymai į tiekėjų klausimus (jeigu bus);</w:t>
      </w:r>
    </w:p>
    <w:p w14:paraId="3ACC3366" w14:textId="33E3A156"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2.3.5. </w:t>
      </w:r>
      <w:r w:rsidR="00617070" w:rsidRPr="00D75565">
        <w:rPr>
          <w:rFonts w:ascii="Times New Roman" w:hAnsi="Times New Roman" w:cs="Times New Roman"/>
          <w:sz w:val="24"/>
          <w:szCs w:val="24"/>
          <w:lang w:val="lt-LT"/>
        </w:rPr>
        <w:t>visa kita perkančiosios organizacijos CVP IS priemonėmis pateikta informacija.</w:t>
      </w:r>
    </w:p>
    <w:p w14:paraId="46DC92F7" w14:textId="3C9DBB7A"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2.4. </w:t>
      </w:r>
      <w:r w:rsidR="00617070" w:rsidRPr="00D75565">
        <w:rPr>
          <w:rFonts w:ascii="Times New Roman" w:hAnsi="Times New Roman" w:cs="Times New Roman"/>
          <w:sz w:val="24"/>
          <w:szCs w:val="24"/>
          <w:lang w:val="lt-LT"/>
        </w:rPr>
        <w:t>Jeigu yra prieštaravimų, neatitikimų tarp skelbimo ir Pirkimo sąlygų, teisinga laikoma informacija, nurodyta skelbime.</w:t>
      </w:r>
    </w:p>
    <w:p w14:paraId="16FEEF71" w14:textId="2449A416"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2.5. </w:t>
      </w:r>
      <w:r w:rsidR="00617070" w:rsidRPr="00D75565">
        <w:rPr>
          <w:rFonts w:ascii="Times New Roman" w:hAnsi="Times New Roman" w:cs="Times New Roman"/>
          <w:sz w:val="24"/>
          <w:szCs w:val="24"/>
          <w:lang w:val="lt-LT"/>
        </w:rPr>
        <w:t>Jeigu yra prieštaravimų, neatitikimų tarp Pirkimo sąlygų ir jų priedų, teisinga laikoma informacija, nurodyta Pirkimo sąlygose.</w:t>
      </w:r>
    </w:p>
    <w:p w14:paraId="4D347022" w14:textId="0A155898"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2.6. </w:t>
      </w:r>
      <w:r w:rsidR="00617070" w:rsidRPr="00D75565">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6FBE9706" w14:textId="0FE0E857"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2.7. </w:t>
      </w:r>
      <w:r w:rsidR="00617070" w:rsidRPr="00D75565">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DB4B6BD" w14:textId="1CD863CD"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2.8. </w:t>
      </w:r>
      <w:r w:rsidR="00617070" w:rsidRPr="00D75565">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18D370B7" w14:textId="642F09D2"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2.9. </w:t>
      </w:r>
      <w:r w:rsidR="00617070" w:rsidRPr="00D75565">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297E04B" w14:textId="7B9896AD"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2.10. </w:t>
      </w:r>
      <w:r w:rsidR="00617070" w:rsidRPr="00D75565">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7845F7C" w14:textId="27D95F70"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2.11. </w:t>
      </w:r>
      <w:r w:rsidR="00617070" w:rsidRPr="00D75565">
        <w:rPr>
          <w:rFonts w:ascii="Times New Roman" w:hAnsi="Times New Roman" w:cs="Times New Roman"/>
          <w:color w:val="000000"/>
          <w:sz w:val="24"/>
          <w:szCs w:val="24"/>
          <w:lang w:val="lt-LT"/>
        </w:rPr>
        <w:t xml:space="preserve">Jeigu specialiosiose sąlygose yra nurodyta, kad Komisijos posėdžiuose gali būti kviečiami dalyvauti stebėtojai, Komisijos posėdžiuose stebėtojo teisėmis gali dalyvauti valstybės ir savivaldybių institucijų ar įstaigų, pateikę atstovaujamo subjekto įgaliojimą (toliau – stebėtojai). Stebėtojai </w:t>
      </w:r>
      <w:r w:rsidR="00617070" w:rsidRPr="00D75565">
        <w:rPr>
          <w:rFonts w:ascii="Times New Roman" w:hAnsi="Times New Roman" w:cs="Times New Roman"/>
          <w:sz w:val="24"/>
          <w:szCs w:val="24"/>
          <w:lang w:val="lt-LT"/>
        </w:rPr>
        <w:t>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sidR="00617070" w:rsidRPr="00D75565">
        <w:rPr>
          <w:rFonts w:ascii="Times New Roman" w:hAnsi="Times New Roman" w:cs="Times New Roman"/>
          <w:color w:val="7030A0"/>
          <w:sz w:val="24"/>
          <w:szCs w:val="24"/>
          <w:lang w:val="lt-LT"/>
        </w:rPr>
        <w:t xml:space="preserve"> </w:t>
      </w:r>
      <w:r w:rsidR="00617070" w:rsidRPr="00D7556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w:t>
      </w:r>
      <w:r w:rsidR="00617070" w:rsidRPr="00D75565">
        <w:rPr>
          <w:rFonts w:ascii="Times New Roman" w:hAnsi="Times New Roman" w:cs="Times New Roman"/>
          <w:sz w:val="24"/>
          <w:szCs w:val="24"/>
          <w:lang w:val="lt-LT"/>
        </w:rPr>
        <w:lastRenderedPageBreak/>
        <w:t>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C4FE167" w14:textId="73F2D448" w:rsidR="00617070" w:rsidRPr="00D75565" w:rsidRDefault="00D75565" w:rsidP="00D75565">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2.12. </w:t>
      </w:r>
      <w:r w:rsidR="00617070" w:rsidRPr="00D75565">
        <w:rPr>
          <w:rFonts w:ascii="Times New Roman" w:hAnsi="Times New Roman" w:cs="Times New Roman"/>
          <w:sz w:val="24"/>
          <w:szCs w:val="24"/>
          <w:lang w:val="lt-LT"/>
        </w:rPr>
        <w:t>Pirkime taikomi terminai pateikiami Pirkimo sąlygų priede „Terminai“.</w:t>
      </w:r>
    </w:p>
    <w:p w14:paraId="2F871698" w14:textId="45C6CE49" w:rsidR="00617070" w:rsidRPr="00D75565" w:rsidRDefault="00D75565" w:rsidP="00D75565">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2.13. </w:t>
      </w:r>
      <w:r w:rsidR="00617070" w:rsidRPr="00D75565">
        <w:rPr>
          <w:rFonts w:ascii="Times New Roman" w:hAnsi="Times New Roman" w:cs="Times New Roman"/>
          <w:sz w:val="24"/>
          <w:szCs w:val="24"/>
          <w:lang w:val="lt-LT"/>
        </w:rPr>
        <w:t>Perkančioji organizacija specialiosiose pirkimo sąlygose nurodo, ar ji taikys ir jei taikys – kokia apimtimi taikys nuostatas, susijusias su nacionaliniu saugumu, kaip nurodyta VPĮ 45 straipsnio 2</w:t>
      </w:r>
      <w:r w:rsidR="00617070" w:rsidRPr="00D75565">
        <w:rPr>
          <w:rFonts w:ascii="Times New Roman" w:hAnsi="Times New Roman" w:cs="Times New Roman"/>
          <w:sz w:val="24"/>
          <w:szCs w:val="24"/>
          <w:vertAlign w:val="superscript"/>
          <w:lang w:val="lt-LT"/>
        </w:rPr>
        <w:t>1</w:t>
      </w:r>
      <w:r w:rsidR="00617070" w:rsidRPr="00D75565">
        <w:rPr>
          <w:rFonts w:ascii="Times New Roman" w:hAnsi="Times New Roman" w:cs="Times New Roman"/>
          <w:sz w:val="24"/>
          <w:szCs w:val="24"/>
          <w:lang w:val="lt-LT"/>
        </w:rPr>
        <w:t xml:space="preserve"> dalyje. </w:t>
      </w:r>
    </w:p>
    <w:p w14:paraId="6C7A8774" w14:textId="76E4915F" w:rsidR="00617070" w:rsidRPr="00D75565" w:rsidRDefault="00D75565" w:rsidP="00D75565">
      <w:pPr>
        <w:tabs>
          <w:tab w:val="left" w:pos="993"/>
        </w:tabs>
        <w:spacing w:after="0" w:line="240" w:lineRule="auto"/>
        <w:ind w:firstLine="567"/>
        <w:jc w:val="both"/>
        <w:rPr>
          <w:rFonts w:ascii="Times New Roman" w:hAnsi="Times New Roman" w:cs="Times New Roman"/>
          <w:iCs/>
          <w:sz w:val="24"/>
          <w:szCs w:val="24"/>
          <w:lang w:val="lt-LT"/>
        </w:rPr>
      </w:pPr>
      <w:r>
        <w:rPr>
          <w:rFonts w:ascii="Times New Roman" w:eastAsia="Times New Roman" w:hAnsi="Times New Roman" w:cs="Times New Roman"/>
          <w:sz w:val="24"/>
          <w:szCs w:val="24"/>
          <w:lang w:val="lt-LT"/>
        </w:rPr>
        <w:t xml:space="preserve">2.14. </w:t>
      </w:r>
      <w:r w:rsidR="00617070" w:rsidRPr="00D75565">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617070" w:rsidRPr="00D75565">
        <w:rPr>
          <w:rFonts w:ascii="Times New Roman" w:hAnsi="Times New Roman" w:cs="Times New Roman"/>
          <w:sz w:val="24"/>
          <w:szCs w:val="24"/>
          <w:lang w:val="lt-LT"/>
        </w:rPr>
        <w:t xml:space="preserve"> </w:t>
      </w:r>
      <w:r w:rsidR="00617070" w:rsidRPr="00D75565">
        <w:rPr>
          <w:rFonts w:ascii="Times New Roman" w:eastAsia="Times New Roman" w:hAnsi="Times New Roman" w:cs="Times New Roman"/>
          <w:sz w:val="24"/>
          <w:szCs w:val="24"/>
          <w:lang w:val="lt-LT"/>
        </w:rPr>
        <w:t xml:space="preserve">santykius, </w:t>
      </w:r>
      <w:r w:rsidR="00617070" w:rsidRPr="00D75565">
        <w:rPr>
          <w:rFonts w:ascii="Times New Roman" w:hAnsi="Times New Roman" w:cs="Times New Roman"/>
          <w:sz w:val="24"/>
          <w:szCs w:val="24"/>
          <w:lang w:val="lt-LT"/>
        </w:rPr>
        <w:t>kylančius iš, ar susijusius su Pirkimo procedūromis.</w:t>
      </w:r>
    </w:p>
    <w:p w14:paraId="5016372B" w14:textId="69C1878D" w:rsidR="00617070" w:rsidRPr="00D75565" w:rsidRDefault="00D75565" w:rsidP="00D75565">
      <w:pPr>
        <w:pStyle w:val="Heading1"/>
        <w:ind w:firstLine="567"/>
        <w:rPr>
          <w:rFonts w:ascii="Times New Roman" w:hAnsi="Times New Roman" w:cs="Times New Roman"/>
          <w:b/>
          <w:color w:val="auto"/>
          <w:sz w:val="24"/>
          <w:szCs w:val="24"/>
          <w:lang w:val="lt-LT"/>
        </w:rPr>
      </w:pPr>
      <w:bookmarkStart w:id="3" w:name="_Toc124323605"/>
      <w:r w:rsidRPr="00D75565">
        <w:rPr>
          <w:rFonts w:ascii="Times New Roman" w:hAnsi="Times New Roman" w:cs="Times New Roman"/>
          <w:b/>
          <w:color w:val="auto"/>
          <w:sz w:val="24"/>
          <w:szCs w:val="24"/>
          <w:lang w:val="lt-LT"/>
        </w:rPr>
        <w:t xml:space="preserve">3. </w:t>
      </w:r>
      <w:r w:rsidR="00617070" w:rsidRPr="00D75565">
        <w:rPr>
          <w:rFonts w:ascii="Times New Roman" w:hAnsi="Times New Roman" w:cs="Times New Roman"/>
          <w:b/>
          <w:color w:val="auto"/>
          <w:sz w:val="24"/>
          <w:szCs w:val="24"/>
          <w:lang w:val="lt-LT"/>
        </w:rPr>
        <w:t>Pirkimo objektas</w:t>
      </w:r>
      <w:bookmarkEnd w:id="3"/>
    </w:p>
    <w:p w14:paraId="7F4F3EE4" w14:textId="407A2C47" w:rsidR="00617070" w:rsidRPr="007D2553" w:rsidRDefault="00D75565" w:rsidP="00D75565">
      <w:pPr>
        <w:pStyle w:val="NoSpacing"/>
        <w:tabs>
          <w:tab w:val="left" w:pos="709"/>
          <w:tab w:val="left" w:pos="851"/>
          <w:tab w:val="left" w:pos="1134"/>
        </w:tabs>
        <w:ind w:firstLine="567"/>
        <w:contextualSpacing/>
        <w:jc w:val="both"/>
        <w:rPr>
          <w:rFonts w:asciiTheme="minorHAnsi" w:hAnsiTheme="minorHAnsi" w:cstheme="minorHAnsi"/>
          <w:sz w:val="24"/>
          <w:szCs w:val="24"/>
          <w:lang w:val="lt-LT"/>
        </w:rPr>
      </w:pPr>
      <w:r>
        <w:rPr>
          <w:rFonts w:cstheme="minorHAnsi"/>
          <w:sz w:val="24"/>
          <w:szCs w:val="24"/>
          <w:lang w:val="lt-LT"/>
        </w:rPr>
        <w:t xml:space="preserve">3.1. </w:t>
      </w:r>
      <w:r w:rsidR="00617070" w:rsidRPr="007D2553">
        <w:rPr>
          <w:rFonts w:cstheme="minorHAnsi"/>
          <w:sz w:val="24"/>
          <w:szCs w:val="24"/>
          <w:lang w:val="lt-LT"/>
        </w:rPr>
        <w:t>Perkančiosios organizacijos</w:t>
      </w:r>
      <w:r w:rsidR="00617070" w:rsidRPr="007D2553">
        <w:rPr>
          <w:rFonts w:eastAsia="Calibri" w:cstheme="minorHAnsi"/>
          <w:sz w:val="24"/>
          <w:szCs w:val="24"/>
          <w:lang w:val="lt-LT"/>
        </w:rPr>
        <w:t xml:space="preserve"> numatomas įsigyti Pirkimo objektas aprašomas, reikalavimai jam nustatomi ir informacija dėl Pirkimo objekto skaidymo į dalis pateikiama specialiosiose pirkimo sąlygose</w:t>
      </w:r>
      <w:r w:rsidR="00617070" w:rsidRPr="007D2553">
        <w:rPr>
          <w:rFonts w:cstheme="minorHAnsi"/>
          <w:sz w:val="24"/>
          <w:szCs w:val="24"/>
          <w:lang w:val="lt-LT"/>
        </w:rPr>
        <w:t>, jei reikia, Pirkimo sąlygų prieduose. Jeigu Pirkimas skaidomas į dalis, tiekėjų pateikti pasiūlymai dėl kiekvienos jų priimami ir vertinami atskirai.</w:t>
      </w:r>
    </w:p>
    <w:p w14:paraId="305A36A4" w14:textId="0842E263" w:rsidR="00617070" w:rsidRPr="00D75565" w:rsidRDefault="00D75565" w:rsidP="00D75565">
      <w:pPr>
        <w:pStyle w:val="Heading1"/>
        <w:ind w:firstLine="567"/>
        <w:jc w:val="both"/>
        <w:rPr>
          <w:rFonts w:ascii="Times New Roman" w:hAnsi="Times New Roman" w:cs="Times New Roman"/>
          <w:b/>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4323606"/>
      <w:bookmarkEnd w:id="4"/>
      <w:bookmarkEnd w:id="5"/>
      <w:bookmarkEnd w:id="6"/>
      <w:bookmarkEnd w:id="7"/>
      <w:bookmarkEnd w:id="8"/>
      <w:bookmarkEnd w:id="9"/>
      <w:bookmarkEnd w:id="10"/>
      <w:bookmarkEnd w:id="11"/>
      <w:bookmarkEnd w:id="12"/>
      <w:r w:rsidRPr="00D75565">
        <w:rPr>
          <w:rFonts w:ascii="Times New Roman" w:hAnsi="Times New Roman" w:cs="Times New Roman"/>
          <w:b/>
          <w:color w:val="auto"/>
          <w:sz w:val="24"/>
          <w:szCs w:val="24"/>
          <w:lang w:val="lt-LT"/>
        </w:rPr>
        <w:t xml:space="preserve">4. </w:t>
      </w:r>
      <w:r w:rsidR="00617070" w:rsidRPr="00D75565">
        <w:rPr>
          <w:rFonts w:ascii="Times New Roman" w:hAnsi="Times New Roman" w:cs="Times New Roman"/>
          <w:b/>
          <w:color w:val="auto"/>
          <w:sz w:val="24"/>
          <w:szCs w:val="24"/>
          <w:lang w:val="lt-LT"/>
        </w:rPr>
        <w:t>Perkančiosios organizacijos ir tiekėjų bendravimo ir keitimosi informacija priemonės</w:t>
      </w:r>
      <w:bookmarkEnd w:id="13"/>
      <w:bookmarkEnd w:id="14"/>
      <w:bookmarkEnd w:id="15"/>
      <w:bookmarkEnd w:id="16"/>
      <w:r w:rsidR="00617070" w:rsidRPr="00D75565">
        <w:rPr>
          <w:rFonts w:ascii="Times New Roman" w:hAnsi="Times New Roman" w:cs="Times New Roman"/>
          <w:b/>
          <w:color w:val="auto"/>
          <w:sz w:val="24"/>
          <w:szCs w:val="24"/>
          <w:lang w:val="lt-LT"/>
        </w:rPr>
        <w:t xml:space="preserve"> </w:t>
      </w:r>
    </w:p>
    <w:p w14:paraId="0FEF074D" w14:textId="14E9533A" w:rsidR="00617070" w:rsidRPr="00D75565" w:rsidRDefault="00D75565" w:rsidP="00D75565">
      <w:pPr>
        <w:spacing w:after="120" w:line="20" w:lineRule="atLeast"/>
        <w:ind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4.1. </w:t>
      </w:r>
      <w:r w:rsidR="00617070" w:rsidRPr="00D75565">
        <w:rPr>
          <w:rFonts w:ascii="Times New Roman" w:hAnsi="Times New Roman" w:cs="Times New Roman"/>
          <w:sz w:val="24"/>
          <w:szCs w:val="24"/>
          <w:lang w:val="lt-LT"/>
        </w:rPr>
        <w:t>Informacija apie Komisijos narius, kurie įgalioti palaikyti tiesioginį ryšį su tiekėjais ir gauti iš jų (ne tarpininkų) pranešimus, susijusius su pirkimo procedūromis, pateikta skelbime apie Pirkimą.</w:t>
      </w:r>
    </w:p>
    <w:p w14:paraId="5FF7C0A7" w14:textId="38B4117B" w:rsidR="00617070" w:rsidRPr="00D75565" w:rsidRDefault="00D75565" w:rsidP="00D75565">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4.2. </w:t>
      </w:r>
      <w:r w:rsidR="00617070" w:rsidRPr="00D75565">
        <w:rPr>
          <w:rFonts w:ascii="Times New Roman" w:hAnsi="Times New Roman" w:cs="Times New Roman"/>
          <w:sz w:val="24"/>
          <w:szCs w:val="24"/>
          <w:lang w:val="lt-LT"/>
        </w:rPr>
        <w:t xml:space="preserve">Pirkimo sąlygos ir jų paaiškinimai bei papildymai skelbiami CVP IS adresu </w:t>
      </w:r>
      <w:hyperlink r:id="rId11" w:history="1">
        <w:r w:rsidR="00617070" w:rsidRPr="00D75565">
          <w:rPr>
            <w:rStyle w:val="Hyperlink"/>
            <w:rFonts w:ascii="Times New Roman" w:hAnsi="Times New Roman" w:cs="Times New Roman"/>
            <w:color w:val="0070C0"/>
            <w:sz w:val="24"/>
            <w:szCs w:val="24"/>
            <w:lang w:val="lt-LT"/>
          </w:rPr>
          <w:t>https://pirkimai.eviesiejipirkimai.lt</w:t>
        </w:r>
      </w:hyperlink>
      <w:r w:rsidR="00617070" w:rsidRPr="00D75565">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3EA6C2E6" w14:textId="6F0F72D3" w:rsidR="00617070" w:rsidRPr="00D75565" w:rsidRDefault="00D75565" w:rsidP="00D75565">
      <w:pPr>
        <w:spacing w:after="120" w:line="20" w:lineRule="atLeast"/>
        <w:ind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4.3. </w:t>
      </w:r>
      <w:r w:rsidR="00617070" w:rsidRPr="00D75565">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2" w:history="1">
        <w:r w:rsidR="00617070" w:rsidRPr="00D75565">
          <w:rPr>
            <w:rStyle w:val="Hyperlink"/>
            <w:rFonts w:ascii="Times New Roman" w:hAnsi="Times New Roman" w:cs="Times New Roman"/>
            <w:color w:val="0070C0"/>
            <w:sz w:val="24"/>
            <w:szCs w:val="24"/>
            <w:lang w:val="lt-LT"/>
          </w:rPr>
          <w:t>https://pirkimai.eviesiejipirkimai.lt/</w:t>
        </w:r>
      </w:hyperlink>
      <w:r w:rsidR="00617070" w:rsidRPr="00D75565">
        <w:rPr>
          <w:rFonts w:ascii="Times New Roman" w:hAnsi="Times New Roman" w:cs="Times New Roman"/>
          <w:sz w:val="24"/>
          <w:szCs w:val="24"/>
          <w:lang w:val="lt-LT"/>
        </w:rPr>
        <w:t xml:space="preserve">. </w:t>
      </w:r>
    </w:p>
    <w:p w14:paraId="1E8FD18A" w14:textId="3EB4EC02" w:rsidR="00617070" w:rsidRPr="00D75565" w:rsidRDefault="00D75565" w:rsidP="00D75565">
      <w:pPr>
        <w:spacing w:after="120" w:line="20" w:lineRule="atLeast"/>
        <w:ind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4.4. </w:t>
      </w:r>
      <w:r w:rsidR="00617070" w:rsidRPr="00D75565">
        <w:rPr>
          <w:rFonts w:ascii="Times New Roman" w:hAnsi="Times New Roman" w:cs="Times New Roman"/>
          <w:bCs/>
          <w:sz w:val="24"/>
          <w:szCs w:val="24"/>
          <w:lang w:val="lt-LT"/>
        </w:rPr>
        <w:t>Perkančiosios organizacijos ir tiekėjų bendravimas ir keitimasis informacija</w:t>
      </w:r>
      <w:r w:rsidR="00617070" w:rsidRPr="00D75565">
        <w:rPr>
          <w:rFonts w:ascii="Times New Roman" w:hAnsi="Times New Roman" w:cs="Times New Roman"/>
          <w:bCs/>
          <w:color w:val="00B050"/>
          <w:sz w:val="24"/>
          <w:szCs w:val="24"/>
          <w:lang w:val="lt-LT"/>
        </w:rPr>
        <w:t xml:space="preserve"> </w:t>
      </w:r>
      <w:r w:rsidR="00617070" w:rsidRPr="00D75565">
        <w:rPr>
          <w:rFonts w:ascii="Times New Roman" w:hAnsi="Times New Roman" w:cs="Times New Roman"/>
          <w:bCs/>
          <w:sz w:val="24"/>
          <w:szCs w:val="24"/>
          <w:lang w:val="lt-LT"/>
        </w:rPr>
        <w:t>vyksta naudojantis CVP IS priemonėmis, išskyrus:</w:t>
      </w:r>
    </w:p>
    <w:p w14:paraId="0E6668C3" w14:textId="3DCEDD2C" w:rsidR="00617070" w:rsidRPr="00D75565" w:rsidRDefault="00D75565" w:rsidP="00D75565">
      <w:pPr>
        <w:spacing w:after="120" w:line="20" w:lineRule="atLeast"/>
        <w:ind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4.4.1. </w:t>
      </w:r>
      <w:r w:rsidR="00617070" w:rsidRPr="00D7556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09CDBB36" w14:textId="4407AFA9" w:rsidR="00617070" w:rsidRPr="00D75565" w:rsidRDefault="00D75565" w:rsidP="00D75565">
      <w:pPr>
        <w:spacing w:after="120" w:line="20" w:lineRule="atLeast"/>
        <w:ind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4.4.2. </w:t>
      </w:r>
      <w:r w:rsidR="00617070" w:rsidRPr="00D75565">
        <w:rPr>
          <w:rFonts w:ascii="Times New Roman" w:hAnsi="Times New Roman" w:cs="Times New Roman"/>
          <w:sz w:val="24"/>
          <w:szCs w:val="24"/>
          <w:lang w:val="lt-LT"/>
        </w:rPr>
        <w:t xml:space="preserve">pasirašant ar nutraukiant, vykdant ar keičiant sutartis, jeigu perkančioji organizacija nurodo kitas bendravimo priemones. </w:t>
      </w:r>
    </w:p>
    <w:p w14:paraId="3493CD33" w14:textId="75EAB597" w:rsidR="00617070" w:rsidRPr="00D75565" w:rsidRDefault="00D75565" w:rsidP="00D75565">
      <w:pPr>
        <w:spacing w:line="240" w:lineRule="auto"/>
        <w:ind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4.5. </w:t>
      </w:r>
      <w:r w:rsidR="00617070" w:rsidRPr="00D75565">
        <w:rPr>
          <w:rFonts w:ascii="Times New Roman" w:hAnsi="Times New Roman" w:cs="Times New Roman"/>
          <w:bCs/>
          <w:sz w:val="24"/>
          <w:szCs w:val="24"/>
          <w:lang w:val="lt-LT"/>
        </w:rPr>
        <w:t>Pasiūlymai teikiami CVP IS priemonėmis, naudojant „pasiūlymų dėžutę“. Instrukcija kaip pateikti pasiūlymą skelbiama Viešųjų pirkimų tarnybos interneto svetainėje</w:t>
      </w:r>
      <w:r w:rsidR="00617070" w:rsidRPr="007D2553">
        <w:rPr>
          <w:rStyle w:val="FootnoteReference"/>
          <w:rFonts w:ascii="Times New Roman" w:hAnsi="Times New Roman" w:cs="Times New Roman"/>
          <w:bCs/>
          <w:sz w:val="24"/>
          <w:szCs w:val="24"/>
          <w:lang w:val="lt-LT"/>
        </w:rPr>
        <w:footnoteReference w:id="1"/>
      </w:r>
      <w:r w:rsidR="00617070" w:rsidRPr="00D75565">
        <w:rPr>
          <w:rFonts w:ascii="Times New Roman" w:hAnsi="Times New Roman" w:cs="Times New Roman"/>
          <w:bCs/>
          <w:sz w:val="24"/>
          <w:szCs w:val="24"/>
          <w:lang w:val="lt-LT"/>
        </w:rPr>
        <w:t xml:space="preserve">. </w:t>
      </w:r>
    </w:p>
    <w:p w14:paraId="5BBF4A15" w14:textId="77777777" w:rsidR="00F87772" w:rsidRDefault="00D75565" w:rsidP="00F87772">
      <w:pPr>
        <w:spacing w:line="240" w:lineRule="auto"/>
        <w:ind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4.6. </w:t>
      </w:r>
      <w:r w:rsidR="00617070" w:rsidRPr="00D75565">
        <w:rPr>
          <w:rFonts w:ascii="Times New Roman" w:hAnsi="Times New Roman" w:cs="Times New Roman"/>
          <w:bCs/>
          <w:sz w:val="24"/>
          <w:szCs w:val="24"/>
          <w:lang w:val="lt-LT"/>
        </w:rPr>
        <w:t>Pasiūlymai pateikti CVP IS susirašinėjimo priemonėmis nesilaikant bendrųjų pirkimo sąlygų 4.</w:t>
      </w:r>
      <w:r>
        <w:rPr>
          <w:rFonts w:ascii="Times New Roman" w:hAnsi="Times New Roman" w:cs="Times New Roman"/>
          <w:bCs/>
          <w:sz w:val="24"/>
          <w:szCs w:val="24"/>
          <w:lang w:val="lt-LT"/>
        </w:rPr>
        <w:t>5</w:t>
      </w:r>
      <w:r w:rsidR="00617070" w:rsidRPr="00D75565">
        <w:rPr>
          <w:rFonts w:ascii="Times New Roman" w:hAnsi="Times New Roman" w:cs="Times New Roman"/>
          <w:bCs/>
          <w:sz w:val="24"/>
          <w:szCs w:val="24"/>
          <w:lang w:val="lt-LT"/>
        </w:rPr>
        <w:t xml:space="preserve"> punkto ir (ar) specialiosiose pirkimo sąlygose nustatytos teikimo tvarkos, bus laikomi </w:t>
      </w:r>
      <w:r w:rsidR="00617070" w:rsidRPr="00D75565">
        <w:rPr>
          <w:rFonts w:ascii="Times New Roman" w:hAnsi="Times New Roman" w:cs="Times New Roman"/>
          <w:bCs/>
          <w:sz w:val="24"/>
          <w:szCs w:val="24"/>
          <w:lang w:val="lt-LT"/>
        </w:rPr>
        <w:lastRenderedPageBreak/>
        <w:t>negautais ir nebus vertinami. Pasiūlymai pateikti ne CVP IS priemonėmis (pvz. popierinėje laikmenoje vokuose) bus grąžinami tiekėjams, bus laikomi negautais ir nebus vertinami.</w:t>
      </w:r>
      <w:bookmarkStart w:id="17" w:name="_Toc124323607"/>
      <w:bookmarkStart w:id="18" w:name="_Toc48053162"/>
      <w:bookmarkStart w:id="19" w:name="_Ref38446835"/>
    </w:p>
    <w:p w14:paraId="4CDA1961" w14:textId="77777777" w:rsidR="00F87772" w:rsidRDefault="00F87772" w:rsidP="00F87772">
      <w:pPr>
        <w:spacing w:line="240" w:lineRule="auto"/>
        <w:ind w:firstLine="567"/>
        <w:jc w:val="both"/>
        <w:rPr>
          <w:rFonts w:ascii="Times New Roman" w:hAnsi="Times New Roman" w:cs="Times New Roman"/>
          <w:bCs/>
          <w:sz w:val="24"/>
          <w:szCs w:val="24"/>
          <w:lang w:val="lt-LT"/>
        </w:rPr>
      </w:pPr>
    </w:p>
    <w:p w14:paraId="5640DBD6" w14:textId="5489FDCA" w:rsidR="00617070" w:rsidRPr="00D75565" w:rsidRDefault="00D75565" w:rsidP="00F87772">
      <w:pPr>
        <w:spacing w:line="240" w:lineRule="auto"/>
        <w:ind w:firstLine="567"/>
        <w:jc w:val="both"/>
        <w:rPr>
          <w:rFonts w:ascii="Times New Roman" w:hAnsi="Times New Roman" w:cs="Times New Roman"/>
          <w:b/>
          <w:sz w:val="24"/>
          <w:szCs w:val="24"/>
          <w:lang w:val="lt-LT"/>
        </w:rPr>
      </w:pPr>
      <w:r w:rsidRPr="00D75565">
        <w:rPr>
          <w:rFonts w:ascii="Times New Roman" w:hAnsi="Times New Roman" w:cs="Times New Roman"/>
          <w:b/>
          <w:sz w:val="24"/>
          <w:szCs w:val="24"/>
          <w:lang w:val="lt-LT"/>
        </w:rPr>
        <w:t xml:space="preserve">5. </w:t>
      </w:r>
      <w:r w:rsidR="00617070" w:rsidRPr="00D75565">
        <w:rPr>
          <w:rFonts w:ascii="Times New Roman" w:hAnsi="Times New Roman" w:cs="Times New Roman"/>
          <w:b/>
          <w:sz w:val="24"/>
          <w:szCs w:val="24"/>
          <w:lang w:val="lt-LT"/>
        </w:rPr>
        <w:t>Pirkimo sąlygų paaiškinimai ir patikslinimai</w:t>
      </w:r>
      <w:bookmarkEnd w:id="17"/>
      <w:bookmarkEnd w:id="18"/>
      <w:bookmarkEnd w:id="19"/>
      <w:r w:rsidR="00617070" w:rsidRPr="00D75565">
        <w:rPr>
          <w:rFonts w:ascii="Times New Roman" w:hAnsi="Times New Roman" w:cs="Times New Roman"/>
          <w:b/>
          <w:sz w:val="24"/>
          <w:szCs w:val="24"/>
          <w:lang w:val="lt-LT"/>
        </w:rPr>
        <w:t xml:space="preserve"> </w:t>
      </w:r>
    </w:p>
    <w:p w14:paraId="113E81C7" w14:textId="46104FA4" w:rsidR="00617070" w:rsidRPr="00D75565" w:rsidRDefault="00D75565" w:rsidP="00D75565">
      <w:pPr>
        <w:spacing w:after="0" w:line="20" w:lineRule="atLeast"/>
        <w:ind w:firstLine="567"/>
        <w:jc w:val="both"/>
        <w:rPr>
          <w:rFonts w:ascii="Times New Roman" w:hAnsi="Times New Roman" w:cs="Times New Roman"/>
          <w:iCs/>
          <w:sz w:val="24"/>
          <w:szCs w:val="24"/>
          <w:lang w:val="lt-LT"/>
        </w:rPr>
      </w:pPr>
      <w:bookmarkStart w:id="20" w:name="_Ref37253797"/>
      <w:r>
        <w:rPr>
          <w:rFonts w:ascii="Times New Roman" w:hAnsi="Times New Roman" w:cs="Times New Roman"/>
          <w:sz w:val="24"/>
          <w:szCs w:val="24"/>
          <w:lang w:val="lt-LT"/>
        </w:rPr>
        <w:t xml:space="preserve">5.1. </w:t>
      </w:r>
      <w:r w:rsidR="00617070" w:rsidRPr="00D75565">
        <w:rPr>
          <w:rFonts w:ascii="Times New Roman" w:hAnsi="Times New Roman" w:cs="Times New Roman"/>
          <w:sz w:val="24"/>
          <w:szCs w:val="24"/>
          <w:lang w:val="lt-LT"/>
        </w:rPr>
        <w:t>Tiekėjai bendrųjų pirkimo sąlygų 4 skyriuje</w:t>
      </w:r>
      <w:r w:rsidR="00617070" w:rsidRPr="00D75565">
        <w:rPr>
          <w:rFonts w:ascii="Times New Roman" w:hAnsi="Times New Roman" w:cs="Times New Roman"/>
          <w:color w:val="0070C0"/>
          <w:sz w:val="24"/>
          <w:szCs w:val="24"/>
          <w:lang w:val="lt-LT"/>
        </w:rPr>
        <w:t xml:space="preserve"> </w:t>
      </w:r>
      <w:r w:rsidR="00617070" w:rsidRPr="00D75565">
        <w:rPr>
          <w:rFonts w:ascii="Times New Roman" w:hAnsi="Times New Roman" w:cs="Times New Roman"/>
          <w:sz w:val="24"/>
          <w:szCs w:val="24"/>
          <w:lang w:val="lt-LT"/>
        </w:rPr>
        <w:t xml:space="preserve">„Perkančiosios organizacijos ir tiekėjų bendravimo ir keitimosi informacija priemonės“ ir Pirkimo sąlygų priede „Terminai“ nustatytomis priemonėmis ir terminais gali prašyti, kad perkančioji organizacija paaiškintų arba patikslintų Pirkimo </w:t>
      </w:r>
      <w:bookmarkEnd w:id="20"/>
      <w:r w:rsidR="00617070" w:rsidRPr="00D75565">
        <w:rPr>
          <w:rFonts w:ascii="Times New Roman" w:hAnsi="Times New Roman" w:cs="Times New Roman"/>
          <w:sz w:val="24"/>
          <w:szCs w:val="24"/>
          <w:lang w:val="lt-LT"/>
        </w:rPr>
        <w:t>sąlygas.</w:t>
      </w:r>
    </w:p>
    <w:p w14:paraId="26056B63" w14:textId="7ACC1314" w:rsidR="00617070" w:rsidRPr="00D75565" w:rsidRDefault="00D75565" w:rsidP="00D75565">
      <w:pPr>
        <w:spacing w:after="120" w:line="20" w:lineRule="atLeast"/>
        <w:ind w:firstLine="567"/>
        <w:jc w:val="both"/>
        <w:rPr>
          <w:rFonts w:ascii="Times New Roman" w:hAnsi="Times New Roman" w:cs="Times New Roman"/>
          <w:iCs/>
          <w:sz w:val="24"/>
          <w:szCs w:val="24"/>
          <w:lang w:val="lt-LT"/>
        </w:rPr>
      </w:pPr>
      <w:r>
        <w:rPr>
          <w:rFonts w:ascii="Times New Roman" w:eastAsia="Calibri" w:hAnsi="Times New Roman" w:cs="Times New Roman"/>
          <w:sz w:val="24"/>
          <w:szCs w:val="24"/>
          <w:lang w:val="lt-LT"/>
        </w:rPr>
        <w:t xml:space="preserve">5.2. </w:t>
      </w:r>
      <w:r w:rsidR="00617070" w:rsidRPr="00D75565">
        <w:rPr>
          <w:rFonts w:ascii="Times New Roman" w:eastAsia="Calibri" w:hAnsi="Times New Roman" w:cs="Times New Roman"/>
          <w:sz w:val="24"/>
          <w:szCs w:val="24"/>
          <w:lang w:val="lt-LT"/>
        </w:rPr>
        <w:t xml:space="preserve">Tiekėjai turi būti aktyvūs ir pateikti klausimus ar paprašyti paaiškinti Pirkimo sąlygas iš karto jas išanalizavę, atsižvelgdami į tai, kad terminas, skirtas pateikti klausimams ir prašymams, yra ribotas. </w:t>
      </w:r>
      <w:r w:rsidR="00617070" w:rsidRPr="00D75565">
        <w:rPr>
          <w:rFonts w:ascii="Times New Roman" w:hAnsi="Times New Roman" w:cs="Times New Roman"/>
          <w:sz w:val="24"/>
          <w:szCs w:val="24"/>
          <w:lang w:val="lt-LT"/>
        </w:rPr>
        <w:t xml:space="preserve">Pirkimo sąlygų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w:t>
      </w:r>
      <w:r w:rsidR="00617070" w:rsidRPr="00D75565">
        <w:rPr>
          <w:rFonts w:ascii="Times New Roman" w:hAnsi="Times New Roman" w:cs="Times New Roman"/>
          <w:iCs/>
          <w:sz w:val="24"/>
          <w:szCs w:val="24"/>
          <w:lang w:val="lt-LT"/>
        </w:rPr>
        <w:t>Tiekėjui prieš teikiant pasiūlymą rekomenduojama pasitikrinti, ar perkančioji organizacija nėra paskelbusi Pirkimo sąlygų paaiškinimų, patikslinimų, o perkančiajai organizacijai pateikus Pirkimo sąlygų paaiškinimus ar patikslinus Pirkimo sąlygas, pasitikrinti, ar anksčiau pateiktas pasiūlymas atitinka naujausius paskelbtus reikalavimus ir, ar reikia patikslinti pasiūlymą.</w:t>
      </w:r>
    </w:p>
    <w:p w14:paraId="38F5825E" w14:textId="0204D191" w:rsidR="00617070" w:rsidRPr="00D75565" w:rsidRDefault="00D75565" w:rsidP="00D75565">
      <w:pPr>
        <w:spacing w:after="120" w:line="20" w:lineRule="atLeast"/>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5.3. </w:t>
      </w:r>
      <w:r w:rsidR="00617070" w:rsidRPr="00D75565">
        <w:rPr>
          <w:rFonts w:ascii="Times New Roman" w:hAnsi="Times New Roman" w:cs="Times New Roman"/>
          <w:sz w:val="24"/>
          <w:szCs w:val="24"/>
          <w:lang w:val="lt-LT"/>
        </w:rPr>
        <w:t xml:space="preserve">Jei perkančioji organizacija paaiškinimų ar patikslinimų nepateikia iki Pirkimo sąlygų priede „Terminai“ nurodyto termino (tiekėjui laiku pateikus prašymą paaiškinti, patikslinti), pasiūlymų pateikimo terminas yra nukeliamas ne trumpesniam laikui nei tiek, kiek vėluojama juos pateikti. </w:t>
      </w:r>
    </w:p>
    <w:p w14:paraId="3D971BFA" w14:textId="31102A60" w:rsidR="00617070" w:rsidRPr="00D75565" w:rsidRDefault="00D75565" w:rsidP="00D75565">
      <w:pPr>
        <w:spacing w:after="120" w:line="20" w:lineRule="atLeast"/>
        <w:ind w:firstLine="567"/>
        <w:jc w:val="both"/>
        <w:rPr>
          <w:rFonts w:ascii="Times New Roman" w:eastAsia="Calibri" w:hAnsi="Times New Roman" w:cs="Times New Roman"/>
          <w:i/>
          <w:iCs/>
          <w:color w:val="7030A0"/>
          <w:sz w:val="24"/>
          <w:szCs w:val="24"/>
          <w:lang w:val="lt-LT"/>
        </w:rPr>
      </w:pPr>
      <w:r>
        <w:rPr>
          <w:rFonts w:ascii="Times New Roman" w:hAnsi="Times New Roman" w:cs="Times New Roman"/>
          <w:sz w:val="24"/>
          <w:szCs w:val="24"/>
          <w:lang w:val="lt-LT"/>
        </w:rPr>
        <w:t xml:space="preserve">5.4. </w:t>
      </w:r>
      <w:r w:rsidR="00617070" w:rsidRPr="00D75565">
        <w:rPr>
          <w:rFonts w:ascii="Times New Roman" w:hAnsi="Times New Roman" w:cs="Times New Roman"/>
          <w:sz w:val="24"/>
          <w:szCs w:val="24"/>
          <w:lang w:val="lt-LT"/>
        </w:rPr>
        <w:t xml:space="preserve">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691918C4" w14:textId="269EB19A" w:rsidR="00617070" w:rsidRPr="00D75565" w:rsidRDefault="00D75565" w:rsidP="00D75565">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5.5. </w:t>
      </w:r>
      <w:r w:rsidR="00617070" w:rsidRPr="00D75565">
        <w:rPr>
          <w:rFonts w:ascii="Times New Roman" w:hAnsi="Times New Roman" w:cs="Times New Roman"/>
          <w:sz w:val="24"/>
          <w:szCs w:val="24"/>
          <w:lang w:val="lt-LT"/>
        </w:rPr>
        <w:t>Jei numatomi susitikimai su tiekėjais dėl Pirkimo sąlygų paaiškinimo ir (ar) pirkimo objekto apžiūros, informacija apie tai bei tokių susitikimų tvarka pateikiama specialiosiose pirkimo sąlygose.</w:t>
      </w:r>
    </w:p>
    <w:p w14:paraId="02D7F3F8" w14:textId="54367F03" w:rsidR="00617070" w:rsidRPr="00D75565" w:rsidRDefault="00D75565" w:rsidP="00D75565">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21" w:name="_Toc124323608"/>
      <w:bookmarkStart w:id="22" w:name="_Toc48053164"/>
      <w:bookmarkStart w:id="23" w:name="_Ref39474188"/>
      <w:bookmarkStart w:id="24" w:name="_Ref39473761"/>
      <w:bookmarkStart w:id="25" w:name="_Ref39473754"/>
      <w:r w:rsidRPr="00D75565">
        <w:rPr>
          <w:rFonts w:ascii="Times New Roman" w:hAnsi="Times New Roman" w:cs="Times New Roman"/>
          <w:b/>
          <w:color w:val="auto"/>
          <w:sz w:val="24"/>
          <w:szCs w:val="24"/>
          <w:lang w:val="lt-LT"/>
        </w:rPr>
        <w:t xml:space="preserve">6. </w:t>
      </w:r>
      <w:r w:rsidR="00617070" w:rsidRPr="00D75565">
        <w:rPr>
          <w:rFonts w:ascii="Times New Roman" w:hAnsi="Times New Roman" w:cs="Times New Roman"/>
          <w:b/>
          <w:color w:val="auto"/>
          <w:sz w:val="24"/>
          <w:szCs w:val="24"/>
          <w:lang w:val="lt-LT"/>
        </w:rPr>
        <w:t>Tiekėjų pašalinimo pagrindai</w:t>
      </w:r>
      <w:bookmarkEnd w:id="21"/>
      <w:bookmarkEnd w:id="22"/>
      <w:bookmarkEnd w:id="23"/>
      <w:bookmarkEnd w:id="24"/>
      <w:bookmarkEnd w:id="25"/>
    </w:p>
    <w:p w14:paraId="31B71FA0" w14:textId="3DD71D9B" w:rsidR="00617070" w:rsidRPr="00D75565" w:rsidRDefault="00617070" w:rsidP="00D75565">
      <w:pPr>
        <w:spacing w:after="120" w:line="20" w:lineRule="atLeast"/>
        <w:ind w:firstLine="567"/>
        <w:jc w:val="both"/>
        <w:rPr>
          <w:rFonts w:ascii="Times New Roman" w:hAnsi="Times New Roman" w:cs="Times New Roman"/>
          <w:sz w:val="24"/>
          <w:szCs w:val="24"/>
          <w:lang w:val="lt-LT"/>
        </w:rPr>
      </w:pPr>
      <w:r w:rsidRPr="00D75565">
        <w:rPr>
          <w:rFonts w:eastAsia="Calibri" w:cstheme="minorHAnsi"/>
          <w:lang w:val="lt-LT"/>
        </w:rPr>
        <w:t xml:space="preserve"> </w:t>
      </w:r>
      <w:r w:rsidR="00D75565">
        <w:rPr>
          <w:rFonts w:eastAsia="Calibri" w:cstheme="minorHAnsi"/>
          <w:lang w:val="lt-LT"/>
        </w:rPr>
        <w:t xml:space="preserve">6.1. </w:t>
      </w:r>
      <w:r w:rsidRPr="00D75565">
        <w:rPr>
          <w:rFonts w:ascii="Times New Roman" w:hAnsi="Times New Roman" w:cs="Times New Roman"/>
          <w:sz w:val="24"/>
          <w:szCs w:val="24"/>
          <w:lang w:val="lt-LT"/>
        </w:rPr>
        <w:t xml:space="preserve">Reikalavimai dėl tiekėjo ir, jei taikoma, </w:t>
      </w:r>
      <w:bookmarkStart w:id="26" w:name="_Hlk41039660"/>
      <w:r w:rsidRPr="00D75565">
        <w:rPr>
          <w:rFonts w:ascii="Times New Roman" w:hAnsi="Times New Roman" w:cs="Times New Roman"/>
          <w:sz w:val="24"/>
          <w:szCs w:val="24"/>
          <w:lang w:val="lt-LT"/>
        </w:rPr>
        <w:t xml:space="preserve">subtiekėjų </w:t>
      </w:r>
      <w:bookmarkEnd w:id="26"/>
      <w:r w:rsidRPr="00D75565">
        <w:rPr>
          <w:rFonts w:ascii="Times New Roman" w:hAnsi="Times New Roman" w:cs="Times New Roman"/>
          <w:sz w:val="24"/>
          <w:szCs w:val="24"/>
          <w:lang w:val="lt-LT"/>
        </w:rPr>
        <w:t>pašalinimo pagrindų nebuvimo bei jų nebuvimą patvirtinančių dokumentų nurodyti specialiosiose pirkimo sąlygose ir (arba) Pirkimo sąlygų prieduose.</w:t>
      </w:r>
      <w:r w:rsidRPr="00D75565">
        <w:rPr>
          <w:rFonts w:ascii="Times New Roman" w:hAnsi="Times New Roman" w:cs="Times New Roman"/>
          <w:bCs/>
          <w:iCs/>
          <w:sz w:val="24"/>
          <w:szCs w:val="24"/>
          <w:lang w:val="lt-LT"/>
        </w:rPr>
        <w:t xml:space="preserve"> </w:t>
      </w:r>
    </w:p>
    <w:p w14:paraId="59450F3F" w14:textId="00978A1F" w:rsidR="00617070" w:rsidRPr="00D75565" w:rsidRDefault="00D75565" w:rsidP="00D75565">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00617070" w:rsidRPr="00D7556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617070" w:rsidRPr="00D75565">
        <w:rPr>
          <w:rFonts w:ascii="Times New Roman" w:eastAsia="Calibri" w:hAnsi="Times New Roman" w:cs="Times New Roman"/>
          <w:sz w:val="24"/>
          <w:szCs w:val="24"/>
          <w:lang w:val="lt-LT"/>
        </w:rPr>
        <w:t xml:space="preserve"> </w:t>
      </w:r>
      <w:r w:rsidR="00617070" w:rsidRPr="00D75565">
        <w:rPr>
          <w:rFonts w:ascii="Times New Roman" w:hAnsi="Times New Roman" w:cs="Times New Roman"/>
          <w:sz w:val="24"/>
          <w:szCs w:val="24"/>
          <w:lang w:val="lt-LT"/>
        </w:rPr>
        <w:t>Pirkimo sąlygose nustatytų tiekėjo pašalinimo pagrindų.</w:t>
      </w:r>
    </w:p>
    <w:p w14:paraId="4966D7BA" w14:textId="509A6D53" w:rsidR="00617070" w:rsidRPr="00D75565" w:rsidRDefault="00D75565" w:rsidP="00D75565">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6.3. </w:t>
      </w:r>
      <w:r w:rsidR="00617070" w:rsidRPr="00D75565">
        <w:rPr>
          <w:rFonts w:ascii="Times New Roman" w:hAnsi="Times New Roman" w:cs="Times New Roman"/>
          <w:sz w:val="24"/>
          <w:szCs w:val="24"/>
          <w:lang w:val="lt-LT"/>
        </w:rPr>
        <w:t>Perkančioji organizacija pašalina tiekėją iš pirkimo procedūros pagal VPĮ 46 straipsnio 4 ir 6 dalyse nurodytus ir pirkimo sąlygose</w:t>
      </w:r>
      <w:r w:rsidR="00617070" w:rsidRPr="00D75565">
        <w:rPr>
          <w:rFonts w:ascii="Times New Roman" w:eastAsia="Calibri" w:hAnsi="Times New Roman" w:cs="Times New Roman"/>
          <w:sz w:val="24"/>
          <w:szCs w:val="24"/>
          <w:lang w:val="lt-LT"/>
        </w:rPr>
        <w:t xml:space="preserve"> </w:t>
      </w:r>
      <w:r w:rsidR="00617070" w:rsidRPr="00D7556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96ECD5F" w14:textId="4F60ED7B" w:rsidR="00617070" w:rsidRPr="00D75565" w:rsidRDefault="00617070" w:rsidP="00D75565">
      <w:pPr>
        <w:tabs>
          <w:tab w:val="left" w:pos="567"/>
        </w:tabs>
        <w:spacing w:after="120" w:line="20" w:lineRule="atLeast"/>
        <w:ind w:firstLine="567"/>
        <w:jc w:val="both"/>
        <w:rPr>
          <w:rFonts w:ascii="Times New Roman" w:eastAsia="Arial" w:hAnsi="Times New Roman" w:cs="Times New Roman"/>
          <w:sz w:val="24"/>
          <w:szCs w:val="24"/>
          <w:lang w:val="lt-LT"/>
        </w:rPr>
      </w:pPr>
      <w:r w:rsidRPr="00D75565">
        <w:rPr>
          <w:rFonts w:ascii="Times New Roman" w:hAnsi="Times New Roman" w:cs="Times New Roman"/>
          <w:sz w:val="24"/>
          <w:szCs w:val="24"/>
          <w:lang w:val="lt-LT"/>
        </w:rPr>
        <w:t xml:space="preserve"> </w:t>
      </w:r>
      <w:r w:rsidR="00D75565">
        <w:rPr>
          <w:rFonts w:ascii="Times New Roman" w:hAnsi="Times New Roman" w:cs="Times New Roman"/>
          <w:sz w:val="24"/>
          <w:szCs w:val="24"/>
          <w:lang w:val="lt-LT"/>
        </w:rPr>
        <w:t xml:space="preserve">6.4. </w:t>
      </w:r>
      <w:r w:rsidRPr="00D75565">
        <w:rPr>
          <w:rFonts w:ascii="Times New Roman" w:hAnsi="Times New Roman" w:cs="Times New Roman"/>
          <w:sz w:val="24"/>
          <w:szCs w:val="24"/>
          <w:lang w:val="lt-LT"/>
        </w:rPr>
        <w:t xml:space="preserve">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w:t>
      </w:r>
      <w:r w:rsidRPr="00D75565">
        <w:rPr>
          <w:rFonts w:ascii="Times New Roman" w:hAnsi="Times New Roman" w:cs="Times New Roman"/>
          <w:sz w:val="24"/>
          <w:szCs w:val="24"/>
          <w:lang w:val="lt-LT"/>
        </w:rPr>
        <w:lastRenderedPageBreak/>
        <w:t xml:space="preserve">nuostatos taikomos ir subtiekėjams, jeigu pirkimo sąlygose nustatyta, kad pašalinimo pagrindai taikomi ir jiems. </w:t>
      </w:r>
    </w:p>
    <w:p w14:paraId="7AC95DF8" w14:textId="5483754E" w:rsidR="00617070" w:rsidRPr="00D75565" w:rsidRDefault="00D75565" w:rsidP="00D75565">
      <w:pPr>
        <w:tabs>
          <w:tab w:val="left" w:pos="567"/>
        </w:tabs>
        <w:spacing w:after="120" w:line="20" w:lineRule="atLeast"/>
        <w:ind w:firstLine="567"/>
        <w:jc w:val="both"/>
        <w:rPr>
          <w:rFonts w:ascii="Times New Roman" w:eastAsia="Arial" w:hAnsi="Times New Roman" w:cs="Times New Roman"/>
          <w:sz w:val="24"/>
          <w:szCs w:val="24"/>
          <w:lang w:val="lt-LT"/>
        </w:rPr>
      </w:pPr>
      <w:r>
        <w:rPr>
          <w:rFonts w:ascii="Times New Roman" w:hAnsi="Times New Roman" w:cs="Times New Roman"/>
          <w:sz w:val="24"/>
          <w:szCs w:val="24"/>
          <w:lang w:val="lt-LT"/>
        </w:rPr>
        <w:t xml:space="preserve">6.5. </w:t>
      </w:r>
      <w:r w:rsidR="00617070" w:rsidRPr="00D75565">
        <w:rPr>
          <w:rFonts w:ascii="Times New Roman" w:hAnsi="Times New Roman" w:cs="Times New Roman"/>
          <w:sz w:val="24"/>
          <w:szCs w:val="24"/>
          <w:lang w:val="lt-LT"/>
        </w:rPr>
        <w:t>Nepaisant 6.2. ir 6.3. punkto nuostatų, tiekėjas iš pirkimo nepašalinamas VPĮ 46 straipsnio 3 ir 10 dalyse nustatytais atvejais,</w:t>
      </w:r>
      <w:r w:rsidR="00617070" w:rsidRPr="00D75565">
        <w:rPr>
          <w:rFonts w:ascii="Times New Roman" w:eastAsia="Arial" w:hAnsi="Times New Roman" w:cs="Times New Roman"/>
          <w:sz w:val="24"/>
          <w:szCs w:val="24"/>
          <w:lang w:val="lt-LT"/>
        </w:rPr>
        <w:t xml:space="preserve"> taip pat jeigu pagal VPĮ 46 straipsnio 8 dalį vertindama tiekėjo patikimumą </w:t>
      </w:r>
      <w:r w:rsidR="00617070" w:rsidRPr="00D75565">
        <w:rPr>
          <w:rFonts w:ascii="Times New Roman" w:hAnsi="Times New Roman" w:cs="Times New Roman"/>
          <w:sz w:val="24"/>
          <w:szCs w:val="24"/>
          <w:lang w:val="lt-LT"/>
        </w:rPr>
        <w:t>perkančioji organizacija</w:t>
      </w:r>
      <w:r w:rsidR="00617070" w:rsidRPr="00D7556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617070" w:rsidRPr="00D75565">
        <w:rPr>
          <w:rFonts w:ascii="Times New Roman" w:hAnsi="Times New Roman" w:cs="Times New Roman"/>
          <w:sz w:val="24"/>
          <w:szCs w:val="24"/>
          <w:lang w:val="lt-LT"/>
        </w:rPr>
        <w:t>perkančioji organizacija</w:t>
      </w:r>
      <w:r w:rsidR="00617070" w:rsidRPr="00D7556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p>
    <w:p w14:paraId="1A26F698" w14:textId="52380135" w:rsidR="00617070" w:rsidRPr="00D75565" w:rsidRDefault="00D75565" w:rsidP="00D75565">
      <w:pPr>
        <w:pStyle w:val="Heading1"/>
        <w:ind w:firstLine="567"/>
        <w:contextualSpacing/>
        <w:jc w:val="both"/>
        <w:rPr>
          <w:rFonts w:ascii="Times New Roman" w:hAnsi="Times New Roman" w:cs="Times New Roman"/>
          <w:b/>
          <w:color w:val="auto"/>
          <w:sz w:val="24"/>
          <w:szCs w:val="24"/>
          <w:lang w:val="lt-LT"/>
        </w:rPr>
      </w:pPr>
      <w:bookmarkStart w:id="27" w:name="_Toc124323609"/>
      <w:bookmarkStart w:id="28" w:name="_Toc48053165"/>
      <w:r w:rsidRPr="00D75565">
        <w:rPr>
          <w:rFonts w:ascii="Times New Roman" w:hAnsi="Times New Roman" w:cs="Times New Roman"/>
          <w:b/>
          <w:color w:val="auto"/>
          <w:sz w:val="24"/>
          <w:szCs w:val="24"/>
          <w:lang w:val="lt-LT"/>
        </w:rPr>
        <w:t xml:space="preserve">7. </w:t>
      </w:r>
      <w:r w:rsidR="00617070" w:rsidRPr="00D75565">
        <w:rPr>
          <w:rFonts w:ascii="Times New Roman" w:hAnsi="Times New Roman" w:cs="Times New Roman"/>
          <w:b/>
          <w:color w:val="auto"/>
          <w:sz w:val="24"/>
          <w:szCs w:val="24"/>
          <w:lang w:val="lt-LT"/>
        </w:rPr>
        <w:t>Tiekėjų kvalifikacijos reikalavimai ir reikalaujami kokybės bei aplinkos apsaugos vadybos sistemų standartai</w:t>
      </w:r>
      <w:bookmarkEnd w:id="27"/>
      <w:bookmarkEnd w:id="28"/>
    </w:p>
    <w:p w14:paraId="63CEF6AA" w14:textId="2674CF9E" w:rsidR="00617070" w:rsidRPr="00D75565" w:rsidRDefault="00D75565" w:rsidP="00D75565">
      <w:pPr>
        <w:spacing w:after="120" w:line="20" w:lineRule="atLeast"/>
        <w:ind w:firstLine="567"/>
        <w:jc w:val="both"/>
        <w:rPr>
          <w:rFonts w:ascii="Times New Roman" w:hAnsi="Times New Roman" w:cs="Times New Roman"/>
          <w:bCs/>
          <w:iCs/>
          <w:sz w:val="24"/>
          <w:szCs w:val="24"/>
        </w:rPr>
      </w:pPr>
      <w:r>
        <w:rPr>
          <w:rFonts w:ascii="Times New Roman" w:hAnsi="Times New Roman" w:cs="Times New Roman"/>
          <w:sz w:val="24"/>
          <w:szCs w:val="24"/>
          <w:lang w:val="lt-LT"/>
        </w:rPr>
        <w:t xml:space="preserve">7.1. </w:t>
      </w:r>
      <w:r w:rsidR="00617070" w:rsidRPr="00D75565">
        <w:rPr>
          <w:rFonts w:ascii="Times New Roman" w:hAnsi="Times New Roman" w:cs="Times New Roman"/>
          <w:sz w:val="24"/>
          <w:szCs w:val="24"/>
          <w:lang w:val="lt-LT"/>
        </w:rPr>
        <w:t>Tiekėjams nustatomi kvalifikacijos reikalavimai ir (arba) reikalavimai dėl kokybės vadybos sistemos, ir (arba) aplinkos apsaugos vadybos sistemos standartų laikymosi ir jų atitiktį patvirtinantys dokumentai nurodyti specialiosiose pirkimo sąlygose ir (arba) Pirkimo sąlygų prieduose</w:t>
      </w:r>
      <w:r w:rsidR="00617070" w:rsidRPr="00D75565">
        <w:rPr>
          <w:rFonts w:ascii="Times New Roman" w:hAnsi="Times New Roman" w:cs="Times New Roman"/>
          <w:sz w:val="24"/>
          <w:szCs w:val="24"/>
        </w:rPr>
        <w:t>.</w:t>
      </w:r>
      <w:r w:rsidR="00617070" w:rsidRPr="00D75565">
        <w:rPr>
          <w:rFonts w:ascii="Times New Roman" w:hAnsi="Times New Roman" w:cs="Times New Roman"/>
          <w:bCs/>
          <w:iCs/>
          <w:sz w:val="24"/>
          <w:szCs w:val="24"/>
        </w:rPr>
        <w:t xml:space="preserve"> </w:t>
      </w:r>
    </w:p>
    <w:p w14:paraId="15D9C29C" w14:textId="6A4D9BAA" w:rsidR="00617070" w:rsidRPr="00D75565" w:rsidRDefault="00D75565" w:rsidP="00D75565">
      <w:pPr>
        <w:tabs>
          <w:tab w:val="left" w:pos="567"/>
        </w:tabs>
        <w:spacing w:after="120" w:line="20" w:lineRule="atLeast"/>
        <w:ind w:firstLine="567"/>
        <w:jc w:val="both"/>
        <w:rPr>
          <w:rFonts w:ascii="Times New Roman" w:hAnsi="Times New Roman" w:cs="Times New Roman"/>
          <w:bCs/>
          <w:iCs/>
          <w:sz w:val="24"/>
          <w:szCs w:val="24"/>
        </w:rPr>
      </w:pPr>
      <w:r>
        <w:rPr>
          <w:rFonts w:ascii="Times New Roman" w:hAnsi="Times New Roman" w:cs="Times New Roman"/>
          <w:sz w:val="24"/>
          <w:szCs w:val="24"/>
          <w:lang w:val="lt-LT"/>
        </w:rPr>
        <w:t xml:space="preserve">7.2. </w:t>
      </w:r>
      <w:r w:rsidR="00617070" w:rsidRPr="00D75565">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E0B8EE5" w14:textId="3D80A6F3" w:rsidR="00617070" w:rsidRPr="00D75565" w:rsidRDefault="00617070" w:rsidP="00D75565">
      <w:pPr>
        <w:tabs>
          <w:tab w:val="left" w:pos="567"/>
        </w:tabs>
        <w:spacing w:after="120" w:line="20" w:lineRule="atLeast"/>
        <w:ind w:firstLine="567"/>
        <w:jc w:val="both"/>
        <w:rPr>
          <w:rFonts w:ascii="Times New Roman" w:hAnsi="Times New Roman" w:cs="Times New Roman"/>
          <w:bCs/>
          <w:iCs/>
          <w:sz w:val="24"/>
          <w:szCs w:val="24"/>
        </w:rPr>
      </w:pPr>
      <w:r w:rsidRPr="00D75565">
        <w:rPr>
          <w:rFonts w:ascii="Times New Roman" w:hAnsi="Times New Roman" w:cs="Times New Roman"/>
          <w:sz w:val="24"/>
          <w:szCs w:val="24"/>
          <w:lang w:val="lt-LT"/>
        </w:rPr>
        <w:t xml:space="preserve"> </w:t>
      </w:r>
      <w:r w:rsidR="00D75565">
        <w:rPr>
          <w:rFonts w:ascii="Times New Roman" w:hAnsi="Times New Roman" w:cs="Times New Roman"/>
          <w:sz w:val="24"/>
          <w:szCs w:val="24"/>
          <w:lang w:val="lt-LT"/>
        </w:rPr>
        <w:t xml:space="preserve">7.3. </w:t>
      </w:r>
      <w:r w:rsidRPr="00D75565">
        <w:rPr>
          <w:rFonts w:ascii="Times New Roman" w:hAnsi="Times New Roman" w:cs="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14:paraId="7C75D82E" w14:textId="5AFB21A3" w:rsidR="00617070" w:rsidRPr="005779CF" w:rsidRDefault="005779CF" w:rsidP="005779CF">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29" w:name="_Toc124323610"/>
      <w:bookmarkStart w:id="30" w:name="_Toc48053166"/>
      <w:r w:rsidRPr="005779CF">
        <w:rPr>
          <w:rFonts w:ascii="Times New Roman" w:hAnsi="Times New Roman" w:cs="Times New Roman"/>
          <w:b/>
          <w:color w:val="auto"/>
          <w:sz w:val="24"/>
          <w:szCs w:val="24"/>
          <w:lang w:val="lt-LT"/>
        </w:rPr>
        <w:t xml:space="preserve">8. </w:t>
      </w:r>
      <w:r w:rsidR="00617070" w:rsidRPr="005779CF">
        <w:rPr>
          <w:rFonts w:ascii="Times New Roman" w:hAnsi="Times New Roman" w:cs="Times New Roman"/>
          <w:b/>
          <w:color w:val="auto"/>
          <w:sz w:val="24"/>
          <w:szCs w:val="24"/>
          <w:lang w:val="lt-LT"/>
        </w:rPr>
        <w:t>Rezervuota teisė dalyvauti pirkime</w:t>
      </w:r>
      <w:bookmarkEnd w:id="29"/>
      <w:bookmarkEnd w:id="30"/>
    </w:p>
    <w:p w14:paraId="4FF3599E" w14:textId="35313EC9"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617070" w:rsidRPr="005779CF">
        <w:rPr>
          <w:rFonts w:ascii="Times New Roman" w:hAnsi="Times New Roman" w:cs="Times New Roman"/>
          <w:sz w:val="24"/>
          <w:szCs w:val="24"/>
          <w:lang w:val="lt-LT"/>
        </w:rPr>
        <w:t>Šis skyrius taikomas, jeigu perkančioji organizacija specialiosiose sąlygose rezervuoja teisę dalyvauti pirkime specialiosiose pirkimo sąlygose nurodytiems tiekėjams.</w:t>
      </w:r>
    </w:p>
    <w:p w14:paraId="45C1D472" w14:textId="3D427066" w:rsidR="00617070" w:rsidRPr="008D3087" w:rsidRDefault="005779CF" w:rsidP="005779CF">
      <w:pPr>
        <w:spacing w:line="240" w:lineRule="auto"/>
        <w:ind w:firstLine="567"/>
        <w:jc w:val="both"/>
        <w:rPr>
          <w:rFonts w:ascii="Times New Roman" w:hAnsi="Times New Roman" w:cs="Times New Roman"/>
          <w:color w:val="000000"/>
          <w:sz w:val="24"/>
          <w:szCs w:val="24"/>
          <w:lang w:val="lt-LT"/>
        </w:rPr>
      </w:pPr>
      <w:bookmarkStart w:id="31" w:name="_Ref48036094"/>
      <w:r w:rsidRPr="008D3087">
        <w:rPr>
          <w:rFonts w:ascii="Times New Roman" w:hAnsi="Times New Roman" w:cs="Times New Roman"/>
          <w:bCs/>
          <w:color w:val="000000"/>
          <w:sz w:val="24"/>
          <w:szCs w:val="24"/>
          <w:lang w:val="lt-LT"/>
        </w:rPr>
        <w:t xml:space="preserve">8.2. </w:t>
      </w:r>
      <w:r w:rsidR="00617070" w:rsidRPr="008D3087">
        <w:rPr>
          <w:rFonts w:ascii="Times New Roman" w:hAnsi="Times New Roman" w:cs="Times New Roman"/>
          <w:bCs/>
          <w:color w:val="000000"/>
          <w:sz w:val="24"/>
          <w:szCs w:val="24"/>
          <w:lang w:val="lt-LT"/>
        </w:rPr>
        <w:t>Jeigu perkančioji organizacija rezervuoja teisę  pirkime dalyvauti tik VPĮ 23 straipsnyje nurodytiems tiekėjams</w:t>
      </w:r>
      <w:r w:rsidR="00617070" w:rsidRPr="008D3087">
        <w:rPr>
          <w:rFonts w:ascii="Times New Roman" w:hAnsi="Times New Roman" w:cs="Times New Roman"/>
          <w:color w:val="000000"/>
          <w:sz w:val="24"/>
          <w:szCs w:val="24"/>
          <w:lang w:val="lt-LT"/>
        </w:rPr>
        <w:t>, pirkime gali dalyvauti tik:</w:t>
      </w:r>
      <w:bookmarkEnd w:id="31"/>
    </w:p>
    <w:p w14:paraId="37FFEF48" w14:textId="38DEC88E" w:rsidR="00617070" w:rsidRPr="005779CF" w:rsidRDefault="005779CF" w:rsidP="005779CF">
      <w:pPr>
        <w:spacing w:line="240" w:lineRule="auto"/>
        <w:ind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Pr>
          <w:rFonts w:ascii="Times New Roman" w:hAnsi="Times New Roman" w:cs="Times New Roman"/>
          <w:color w:val="000000"/>
          <w:sz w:val="24"/>
          <w:szCs w:val="24"/>
          <w:lang w:val="lt-LT"/>
        </w:rPr>
        <w:t xml:space="preserve">8.2.1. </w:t>
      </w:r>
      <w:r w:rsidR="00617070" w:rsidRPr="005779CF">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08B7D23" w14:textId="55C0BEB6" w:rsidR="00617070" w:rsidRPr="005779CF" w:rsidRDefault="005779CF" w:rsidP="005779CF">
      <w:pPr>
        <w:spacing w:line="240" w:lineRule="auto"/>
        <w:ind w:firstLine="567"/>
        <w:jc w:val="both"/>
        <w:rPr>
          <w:rFonts w:ascii="Times New Roman" w:hAnsi="Times New Roman" w:cs="Times New Roman"/>
          <w:color w:val="000000"/>
          <w:sz w:val="24"/>
          <w:szCs w:val="24"/>
          <w:lang w:val="lt-LT"/>
        </w:rPr>
      </w:pPr>
      <w:bookmarkStart w:id="35" w:name="part_b3f278cdbcbe467a8b3f1d6ea4ea85f8"/>
      <w:bookmarkEnd w:id="35"/>
      <w:r>
        <w:rPr>
          <w:rFonts w:ascii="Times New Roman" w:hAnsi="Times New Roman" w:cs="Times New Roman"/>
          <w:color w:val="000000"/>
          <w:sz w:val="24"/>
          <w:szCs w:val="24"/>
          <w:lang w:val="lt-LT"/>
        </w:rPr>
        <w:t xml:space="preserve">8.2.2. </w:t>
      </w:r>
      <w:r w:rsidR="00617070" w:rsidRPr="005779C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324C9BB4" w14:textId="5E611EC3" w:rsidR="00617070" w:rsidRPr="005779CF" w:rsidRDefault="005779CF" w:rsidP="005779CF">
      <w:pPr>
        <w:spacing w:line="240" w:lineRule="auto"/>
        <w:ind w:firstLine="567"/>
        <w:jc w:val="both"/>
        <w:rPr>
          <w:rFonts w:ascii="Times New Roman" w:hAnsi="Times New Roman" w:cs="Times New Roman"/>
          <w:color w:val="000000"/>
          <w:sz w:val="24"/>
          <w:szCs w:val="24"/>
          <w:lang w:val="lt-LT"/>
        </w:rPr>
      </w:pPr>
      <w:bookmarkStart w:id="36" w:name="part_472a163f4f844a9297cdf9e29b7fb942"/>
      <w:bookmarkEnd w:id="36"/>
      <w:r>
        <w:rPr>
          <w:rFonts w:ascii="Times New Roman" w:hAnsi="Times New Roman" w:cs="Times New Roman"/>
          <w:color w:val="000000"/>
          <w:sz w:val="24"/>
          <w:szCs w:val="24"/>
          <w:lang w:val="lt-LT"/>
        </w:rPr>
        <w:t xml:space="preserve">8.2.3. </w:t>
      </w:r>
      <w:r w:rsidR="00617070" w:rsidRPr="005779C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FFE2920" w14:textId="76D2E76B" w:rsidR="00617070" w:rsidRPr="005779CF" w:rsidRDefault="005779CF" w:rsidP="005779CF">
      <w:pPr>
        <w:spacing w:after="0" w:line="240" w:lineRule="auto"/>
        <w:ind w:firstLine="567"/>
        <w:jc w:val="both"/>
        <w:rPr>
          <w:rFonts w:ascii="Times New Roman" w:hAnsi="Times New Roman" w:cs="Times New Roman"/>
          <w:color w:val="000000"/>
          <w:sz w:val="24"/>
          <w:szCs w:val="24"/>
          <w:lang w:val="lt-LT"/>
        </w:rPr>
      </w:pPr>
      <w:r w:rsidRPr="008D3087">
        <w:rPr>
          <w:rFonts w:ascii="Times New Roman" w:hAnsi="Times New Roman" w:cs="Times New Roman"/>
          <w:bCs/>
          <w:color w:val="000000"/>
          <w:sz w:val="24"/>
          <w:szCs w:val="24"/>
          <w:lang w:val="lt-LT"/>
        </w:rPr>
        <w:t xml:space="preserve">8.3. </w:t>
      </w:r>
      <w:r w:rsidR="00617070" w:rsidRPr="008D3087">
        <w:rPr>
          <w:rFonts w:ascii="Times New Roman" w:hAnsi="Times New Roman" w:cs="Times New Roman"/>
          <w:bCs/>
          <w:color w:val="000000"/>
          <w:sz w:val="24"/>
          <w:szCs w:val="24"/>
          <w:lang w:val="lt-LT"/>
        </w:rPr>
        <w:t>Jeigu perkančioji organizacija rezervuoja teisę pirkime dalyvauti tik VPĮ 24 straipsnyje nurodytiems tiekėjams</w:t>
      </w:r>
      <w:r w:rsidR="00617070" w:rsidRPr="008D3087">
        <w:rPr>
          <w:rFonts w:ascii="Times New Roman" w:hAnsi="Times New Roman" w:cs="Times New Roman"/>
          <w:color w:val="000000"/>
          <w:sz w:val="24"/>
          <w:szCs w:val="24"/>
          <w:lang w:val="lt-LT"/>
        </w:rPr>
        <w:t>, pirkime gali dalyvauti tik įmonės, atitinkančios visus šiuos</w:t>
      </w:r>
      <w:r w:rsidR="00617070" w:rsidRPr="005779CF">
        <w:rPr>
          <w:rFonts w:ascii="Times New Roman" w:hAnsi="Times New Roman" w:cs="Times New Roman"/>
          <w:color w:val="000000"/>
          <w:sz w:val="24"/>
          <w:szCs w:val="24"/>
          <w:lang w:val="lt-LT"/>
        </w:rPr>
        <w:t xml:space="preserve"> reikalavimus:</w:t>
      </w:r>
    </w:p>
    <w:p w14:paraId="147C7736" w14:textId="698485BB" w:rsidR="00617070" w:rsidRPr="005779CF" w:rsidRDefault="005779CF" w:rsidP="005779CF">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8.3.1. </w:t>
      </w:r>
      <w:r w:rsidR="00617070" w:rsidRPr="005779CF">
        <w:rPr>
          <w:rFonts w:ascii="Times New Roman" w:hAnsi="Times New Roman" w:cs="Times New Roman"/>
          <w:sz w:val="24"/>
          <w:szCs w:val="24"/>
          <w:lang w:val="lt-LT"/>
        </w:rPr>
        <w:t xml:space="preserve"> </w:t>
      </w:r>
      <w:bookmarkStart w:id="37" w:name="_Ref51235541"/>
      <w:r w:rsidR="00617070" w:rsidRPr="005779CF">
        <w:rPr>
          <w:rFonts w:ascii="Times New Roman" w:hAnsi="Times New Roman" w:cs="Times New Roman"/>
          <w:sz w:val="24"/>
          <w:szCs w:val="24"/>
          <w:lang w:val="lt-LT"/>
        </w:rPr>
        <w:t xml:space="preserve">jos tikslas turi būti viešosios paslaugos, susijusios su </w:t>
      </w:r>
      <w:r w:rsidR="00617070" w:rsidRPr="005779CF">
        <w:rPr>
          <w:rFonts w:ascii="Times New Roman" w:hAnsi="Times New Roman" w:cs="Times New Roman"/>
          <w:color w:val="000000"/>
          <w:sz w:val="24"/>
          <w:szCs w:val="24"/>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00617070" w:rsidRPr="005779CF">
        <w:rPr>
          <w:rFonts w:ascii="Times New Roman" w:hAnsi="Times New Roman" w:cs="Times New Roman"/>
          <w:sz w:val="24"/>
          <w:szCs w:val="24"/>
          <w:lang w:val="lt-LT"/>
        </w:rPr>
        <w:t>, teikimas;</w:t>
      </w:r>
      <w:bookmarkEnd w:id="37"/>
    </w:p>
    <w:p w14:paraId="05F60A25" w14:textId="1C0B4DEC" w:rsidR="00617070" w:rsidRPr="005779CF" w:rsidRDefault="00617070" w:rsidP="005779CF">
      <w:pPr>
        <w:spacing w:after="0" w:line="240" w:lineRule="auto"/>
        <w:ind w:firstLine="567"/>
        <w:jc w:val="both"/>
        <w:rPr>
          <w:rFonts w:ascii="Times New Roman" w:hAnsi="Times New Roman" w:cs="Times New Roman"/>
          <w:sz w:val="24"/>
          <w:szCs w:val="24"/>
          <w:lang w:val="lt-LT"/>
        </w:rPr>
      </w:pPr>
      <w:r w:rsidRPr="005779CF">
        <w:rPr>
          <w:rFonts w:ascii="Times New Roman" w:hAnsi="Times New Roman" w:cs="Times New Roman"/>
          <w:sz w:val="24"/>
          <w:szCs w:val="24"/>
          <w:lang w:val="lt-LT"/>
        </w:rPr>
        <w:t xml:space="preserve"> </w:t>
      </w:r>
      <w:r w:rsidR="005779CF">
        <w:rPr>
          <w:rFonts w:ascii="Times New Roman" w:hAnsi="Times New Roman" w:cs="Times New Roman"/>
          <w:sz w:val="24"/>
          <w:szCs w:val="24"/>
          <w:lang w:val="lt-LT"/>
        </w:rPr>
        <w:t xml:space="preserve">8.3.2. </w:t>
      </w:r>
      <w:r w:rsidRPr="005779CF">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4AEFD168" w14:textId="78B91B4A" w:rsidR="00617070" w:rsidRPr="005779CF" w:rsidRDefault="005779CF" w:rsidP="005779CF">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8.3.3. </w:t>
      </w:r>
      <w:r w:rsidR="00617070" w:rsidRPr="005779C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6D4163D0" w14:textId="7058EDCD" w:rsidR="00617070" w:rsidRPr="005779CF" w:rsidRDefault="005779CF" w:rsidP="005779CF">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8.3.4. </w:t>
      </w:r>
      <w:r w:rsidR="00617070" w:rsidRPr="005779CF">
        <w:rPr>
          <w:rFonts w:ascii="Times New Roman" w:hAnsi="Times New Roman" w:cs="Times New Roman"/>
          <w:sz w:val="24"/>
          <w:szCs w:val="24"/>
          <w:lang w:val="lt-LT"/>
        </w:rPr>
        <w:t>per paskutinius 3 metus perkančioji organizacija su šia įmone nebuvo sudariusi pirkimo sutarties pagal šiame straipsnyje nustatytus reikalavimus.</w:t>
      </w:r>
    </w:p>
    <w:p w14:paraId="009F0506" w14:textId="1EA7BE7F" w:rsidR="00617070" w:rsidRPr="005779CF" w:rsidRDefault="005779CF" w:rsidP="005779CF">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8.4. </w:t>
      </w:r>
      <w:r w:rsidR="00617070" w:rsidRPr="005779CF">
        <w:rPr>
          <w:rFonts w:ascii="Times New Roman" w:hAnsi="Times New Roman" w:cs="Times New Roman"/>
          <w:color w:val="000000"/>
          <w:sz w:val="24"/>
          <w:szCs w:val="24"/>
          <w:lang w:val="lt-LT"/>
        </w:rPr>
        <w:t xml:space="preserve">Tiekėjas gali remtis tik tokių ūkio subjektų pajėgumais ir (ar) sutarčiai įvykdyti kaip subtiekėjus pasitelkti tik </w:t>
      </w:r>
      <w:r w:rsidR="00617070" w:rsidRPr="005779CF">
        <w:rPr>
          <w:rFonts w:ascii="Times New Roman" w:hAnsi="Times New Roman" w:cs="Times New Roman"/>
          <w:color w:val="000000"/>
          <w:sz w:val="24"/>
          <w:szCs w:val="24"/>
          <w:lang w:val="lt-LT"/>
        </w:rPr>
        <w:fldChar w:fldCharType="begin"/>
      </w:r>
      <w:r w:rsidR="00617070" w:rsidRPr="005779CF">
        <w:rPr>
          <w:rFonts w:ascii="Times New Roman" w:hAnsi="Times New Roman" w:cs="Times New Roman"/>
          <w:color w:val="000000"/>
          <w:sz w:val="24"/>
          <w:szCs w:val="24"/>
          <w:lang w:val="lt-LT"/>
        </w:rPr>
        <w:instrText xml:space="preserve"> REF _Ref48036094 \r \h </w:instrText>
      </w:r>
      <w:r w:rsidR="00F01E4E" w:rsidRPr="005779CF">
        <w:rPr>
          <w:rFonts w:ascii="Times New Roman" w:hAnsi="Times New Roman" w:cs="Times New Roman"/>
          <w:color w:val="000000"/>
          <w:sz w:val="24"/>
          <w:szCs w:val="24"/>
          <w:lang w:val="lt-LT"/>
        </w:rPr>
        <w:instrText xml:space="preserve"> \* MERGEFORMAT </w:instrText>
      </w:r>
      <w:r w:rsidR="00617070" w:rsidRPr="005779CF">
        <w:rPr>
          <w:rFonts w:ascii="Times New Roman" w:hAnsi="Times New Roman" w:cs="Times New Roman"/>
          <w:color w:val="000000"/>
          <w:sz w:val="24"/>
          <w:szCs w:val="24"/>
          <w:lang w:val="lt-LT"/>
        </w:rPr>
      </w:r>
      <w:r w:rsidR="00617070" w:rsidRPr="005779CF">
        <w:rPr>
          <w:rFonts w:ascii="Times New Roman" w:hAnsi="Times New Roman" w:cs="Times New Roman"/>
          <w:color w:val="000000"/>
          <w:sz w:val="24"/>
          <w:szCs w:val="24"/>
          <w:lang w:val="lt-LT"/>
        </w:rPr>
        <w:fldChar w:fldCharType="separate"/>
      </w:r>
      <w:r w:rsidR="00E54A06">
        <w:rPr>
          <w:rFonts w:ascii="Times New Roman" w:hAnsi="Times New Roman" w:cs="Times New Roman"/>
          <w:color w:val="000000"/>
          <w:sz w:val="24"/>
          <w:szCs w:val="24"/>
          <w:lang w:val="lt-LT"/>
        </w:rPr>
        <w:t>0</w:t>
      </w:r>
      <w:r w:rsidR="00617070" w:rsidRPr="005779CF">
        <w:rPr>
          <w:rFonts w:ascii="Times New Roman" w:hAnsi="Times New Roman" w:cs="Times New Roman"/>
          <w:color w:val="000000"/>
          <w:sz w:val="24"/>
          <w:szCs w:val="24"/>
          <w:lang w:val="lt-LT"/>
        </w:rPr>
        <w:fldChar w:fldCharType="end"/>
      </w:r>
      <w:r w:rsidR="00617070" w:rsidRPr="005779CF">
        <w:rPr>
          <w:rFonts w:ascii="Times New Roman" w:hAnsi="Times New Roman" w:cs="Times New Roman"/>
          <w:color w:val="000000"/>
          <w:sz w:val="24"/>
          <w:szCs w:val="24"/>
          <w:lang w:val="lt-LT"/>
        </w:rPr>
        <w:t>šiame skyriuje nurodytą statusą turinčius tiekėjus</w:t>
      </w:r>
      <w:r w:rsidR="00617070" w:rsidRPr="005779CF">
        <w:rPr>
          <w:rFonts w:ascii="Times New Roman" w:hAnsi="Times New Roman" w:cs="Times New Roman"/>
          <w:sz w:val="24"/>
          <w:szCs w:val="24"/>
          <w:lang w:val="lt-LT"/>
        </w:rPr>
        <w:t>.</w:t>
      </w:r>
    </w:p>
    <w:p w14:paraId="6F905E5D" w14:textId="2443CCB4" w:rsidR="00617070" w:rsidRPr="005779CF" w:rsidRDefault="005779CF" w:rsidP="005779CF">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617070" w:rsidRPr="005779CF">
        <w:rPr>
          <w:rFonts w:ascii="Times New Roman" w:hAnsi="Times New Roman" w:cs="Times New Roman"/>
          <w:sz w:val="24"/>
          <w:szCs w:val="24"/>
          <w:lang w:val="lt-LT"/>
        </w:rPr>
        <w:t xml:space="preserve">Tiekėjas turi pagrįsti, kad </w:t>
      </w:r>
      <w:r w:rsidR="00617070" w:rsidRPr="005779CF">
        <w:rPr>
          <w:rFonts w:ascii="Times New Roman" w:hAnsi="Times New Roman" w:cs="Times New Roman"/>
          <w:color w:val="000000"/>
          <w:sz w:val="24"/>
          <w:szCs w:val="24"/>
          <w:lang w:val="lt-LT"/>
        </w:rPr>
        <w:t xml:space="preserve">jis, ūkio subjektai, kurių pajėgumais remiasi ir (ar) pasitelkiami subtiekėjai </w:t>
      </w:r>
      <w:r w:rsidR="00617070" w:rsidRPr="005779CF">
        <w:rPr>
          <w:rFonts w:ascii="Times New Roman" w:hAnsi="Times New Roman" w:cs="Times New Roman"/>
          <w:sz w:val="24"/>
          <w:szCs w:val="24"/>
          <w:lang w:val="lt-LT"/>
        </w:rPr>
        <w:t xml:space="preserve">atitinka </w:t>
      </w:r>
      <w:r w:rsidR="00617070" w:rsidRPr="005779CF">
        <w:rPr>
          <w:rFonts w:ascii="Times New Roman" w:hAnsi="Times New Roman" w:cs="Times New Roman"/>
          <w:color w:val="000000"/>
          <w:sz w:val="24"/>
          <w:szCs w:val="24"/>
          <w:lang w:val="lt-LT"/>
        </w:rPr>
        <w:t xml:space="preserve">šiame skyriuje nustatytus reikalavimus: teikiant pasiūlymą – deklaruoti EBVPD, o  ekonomiškai naudingiausią pasiūlymą pateikęs tiekėjas turės </w:t>
      </w:r>
      <w:r w:rsidR="00617070" w:rsidRPr="005779CF">
        <w:rPr>
          <w:rFonts w:ascii="Times New Roman" w:hAnsi="Times New Roman" w:cs="Times New Roman"/>
          <w:sz w:val="24"/>
          <w:szCs w:val="24"/>
          <w:lang w:val="lt-LT"/>
        </w:rPr>
        <w:t>pateikti tiekėjo patvirtintą deklaraciją.</w:t>
      </w:r>
    </w:p>
    <w:p w14:paraId="108115EB" w14:textId="5810E291" w:rsidR="00617070" w:rsidRPr="005779CF" w:rsidRDefault="005779CF" w:rsidP="005779CF">
      <w:pPr>
        <w:spacing w:after="0" w:line="240" w:lineRule="auto"/>
        <w:ind w:firstLine="567"/>
        <w:jc w:val="both"/>
        <w:rPr>
          <w:rFonts w:ascii="Times New Roman" w:hAnsi="Times New Roman" w:cs="Times New Roman"/>
          <w:sz w:val="24"/>
          <w:szCs w:val="24"/>
          <w:lang w:val="lt-LT"/>
        </w:rPr>
      </w:pPr>
      <w:bookmarkStart w:id="38" w:name="_Ref51235548"/>
      <w:r>
        <w:rPr>
          <w:rFonts w:ascii="Times New Roman" w:hAnsi="Times New Roman" w:cs="Times New Roman"/>
          <w:sz w:val="24"/>
          <w:szCs w:val="24"/>
          <w:lang w:val="lt-LT"/>
        </w:rPr>
        <w:t xml:space="preserve">8.6. </w:t>
      </w:r>
      <w:r w:rsidR="00617070" w:rsidRPr="005779CF">
        <w:rPr>
          <w:rFonts w:ascii="Times New Roman" w:hAnsi="Times New Roman" w:cs="Times New Roman"/>
          <w:sz w:val="24"/>
          <w:szCs w:val="24"/>
          <w:lang w:val="lt-LT"/>
        </w:rPr>
        <w:t xml:space="preserve">Tiekėjas ir subtiekėjai (jei pasitelkiami) </w:t>
      </w:r>
      <w:r w:rsidR="00617070" w:rsidRPr="005779CF">
        <w:rPr>
          <w:rFonts w:ascii="Times New Roman" w:hAnsi="Times New Roman" w:cs="Times New Roman"/>
          <w:color w:val="000000"/>
          <w:sz w:val="24"/>
          <w:szCs w:val="24"/>
          <w:lang w:val="lt-LT"/>
        </w:rPr>
        <w:t>visą dalyvavimo pirkime ir sutarties vykdymo laikotarpį privalo atitikti šiame skyriuje nustatytus reikalavimus.</w:t>
      </w:r>
      <w:bookmarkEnd w:id="38"/>
    </w:p>
    <w:p w14:paraId="43328840" w14:textId="77777777" w:rsidR="00617070" w:rsidRDefault="00617070" w:rsidP="00617070">
      <w:pPr>
        <w:spacing w:after="0" w:line="240" w:lineRule="auto"/>
        <w:jc w:val="both"/>
        <w:rPr>
          <w:rFonts w:cstheme="minorHAnsi"/>
          <w:lang w:val="lt-LT"/>
        </w:rPr>
      </w:pPr>
    </w:p>
    <w:p w14:paraId="04A1DBB7" w14:textId="1AD0B1F7" w:rsidR="00617070" w:rsidRPr="005779CF" w:rsidRDefault="005779CF" w:rsidP="005779CF">
      <w:pPr>
        <w:pStyle w:val="Heading1"/>
        <w:spacing w:line="20" w:lineRule="atLeast"/>
        <w:ind w:firstLine="567"/>
        <w:contextualSpacing/>
        <w:jc w:val="both"/>
        <w:rPr>
          <w:rFonts w:ascii="Times New Roman" w:hAnsi="Times New Roman" w:cs="Times New Roman"/>
          <w:b/>
          <w:color w:val="auto"/>
          <w:sz w:val="24"/>
          <w:szCs w:val="24"/>
          <w:lang w:val="lt-LT"/>
        </w:rPr>
      </w:pPr>
      <w:bookmarkStart w:id="39" w:name="_Toc124323611"/>
      <w:bookmarkStart w:id="40" w:name="_Toc48053167"/>
      <w:bookmarkStart w:id="41" w:name="_Ref48037709"/>
      <w:bookmarkStart w:id="42" w:name="_Ref48037697"/>
      <w:r w:rsidRPr="005779CF">
        <w:rPr>
          <w:rFonts w:ascii="Times New Roman" w:hAnsi="Times New Roman" w:cs="Times New Roman"/>
          <w:b/>
          <w:color w:val="auto"/>
          <w:sz w:val="24"/>
          <w:szCs w:val="24"/>
          <w:lang w:val="lt-LT"/>
        </w:rPr>
        <w:t xml:space="preserve">9. </w:t>
      </w:r>
      <w:r w:rsidR="00617070" w:rsidRPr="005779CF">
        <w:rPr>
          <w:rFonts w:ascii="Times New Roman" w:hAnsi="Times New Roman" w:cs="Times New Roman"/>
          <w:b/>
          <w:color w:val="auto"/>
          <w:sz w:val="24"/>
          <w:szCs w:val="24"/>
          <w:lang w:val="lt-LT"/>
        </w:rPr>
        <w:t>EBVPD pateikimo tvarka ir EBVPD pateikiamos informacijos patvirtinimo priemonės</w:t>
      </w:r>
      <w:bookmarkEnd w:id="39"/>
      <w:bookmarkEnd w:id="40"/>
      <w:bookmarkEnd w:id="41"/>
      <w:bookmarkEnd w:id="42"/>
    </w:p>
    <w:p w14:paraId="5076B480" w14:textId="2DDAB9D4" w:rsidR="00617070" w:rsidRPr="005779CF" w:rsidRDefault="005779CF" w:rsidP="005779CF">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9.1. </w:t>
      </w:r>
      <w:r w:rsidR="00617070" w:rsidRPr="005779CF">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7751A" w14:textId="3B17C492" w:rsidR="00617070" w:rsidRPr="005779CF" w:rsidRDefault="005779CF" w:rsidP="005779CF">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9.2. </w:t>
      </w:r>
      <w:r w:rsidR="00617070" w:rsidRPr="005779CF">
        <w:rPr>
          <w:rFonts w:ascii="Times New Roman" w:hAnsi="Times New Roman" w:cs="Times New Roman"/>
          <w:sz w:val="24"/>
          <w:szCs w:val="24"/>
          <w:lang w:val="lt-LT"/>
        </w:rPr>
        <w:t>Atskirą EBVPD pildo:</w:t>
      </w:r>
    </w:p>
    <w:p w14:paraId="54546825" w14:textId="19DCE49E" w:rsidR="00617070" w:rsidRPr="005779CF" w:rsidRDefault="005779CF" w:rsidP="005779CF">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9.2.1. </w:t>
      </w:r>
      <w:r w:rsidR="00617070" w:rsidRPr="005779CF">
        <w:rPr>
          <w:rFonts w:ascii="Times New Roman" w:hAnsi="Times New Roman" w:cs="Times New Roman"/>
          <w:bCs/>
          <w:iCs/>
          <w:sz w:val="24"/>
          <w:szCs w:val="24"/>
          <w:lang w:val="lt-LT"/>
        </w:rPr>
        <w:t>tiekėjas;</w:t>
      </w:r>
    </w:p>
    <w:p w14:paraId="452C3D77" w14:textId="4A3B3121" w:rsidR="00617070" w:rsidRPr="005779CF" w:rsidRDefault="005779CF" w:rsidP="005779CF">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9.2.2. </w:t>
      </w:r>
      <w:r w:rsidR="00617070" w:rsidRPr="005779CF">
        <w:rPr>
          <w:rFonts w:ascii="Times New Roman" w:hAnsi="Times New Roman" w:cs="Times New Roman"/>
          <w:bCs/>
          <w:iCs/>
          <w:sz w:val="24"/>
          <w:szCs w:val="24"/>
          <w:lang w:val="lt-LT"/>
        </w:rPr>
        <w:t>kiekvienas tiekėjų grupės narys (jeigu pasiūlymą teikia tiekėjų grupė);</w:t>
      </w:r>
    </w:p>
    <w:p w14:paraId="4D3ED8E5" w14:textId="5BD88D83" w:rsidR="00617070" w:rsidRPr="005779CF" w:rsidRDefault="005779CF" w:rsidP="005779CF">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9.2.3. </w:t>
      </w:r>
      <w:r w:rsidR="00617070" w:rsidRPr="005779CF">
        <w:rPr>
          <w:rFonts w:ascii="Times New Roman" w:hAnsi="Times New Roman" w:cs="Times New Roman"/>
          <w:bCs/>
          <w:iCs/>
          <w:sz w:val="24"/>
          <w:szCs w:val="24"/>
          <w:lang w:val="lt-LT"/>
        </w:rPr>
        <w:t>kiekvienas ūkio subjektas, jeigu tiekėjas remiasi jo pajėgumais pagal VPĮ 49 straipsnį;</w:t>
      </w:r>
    </w:p>
    <w:p w14:paraId="7F139AC9" w14:textId="1DB9C238" w:rsidR="00617070" w:rsidRPr="005779CF" w:rsidRDefault="005779CF" w:rsidP="005779CF">
      <w:pPr>
        <w:spacing w:after="0" w:line="20" w:lineRule="atLeast"/>
        <w:ind w:firstLine="567"/>
        <w:jc w:val="both"/>
        <w:rPr>
          <w:rFonts w:ascii="Times New Roman" w:hAnsi="Times New Roman" w:cs="Times New Roman"/>
          <w:bCs/>
          <w:iCs/>
          <w:sz w:val="24"/>
          <w:szCs w:val="24"/>
          <w:lang w:val="lt-LT"/>
        </w:rPr>
      </w:pPr>
      <w:bookmarkStart w:id="43" w:name="_Ref39744259"/>
      <w:r>
        <w:rPr>
          <w:rFonts w:ascii="Times New Roman" w:hAnsi="Times New Roman" w:cs="Times New Roman"/>
          <w:sz w:val="24"/>
          <w:szCs w:val="24"/>
          <w:lang w:val="lt-LT"/>
        </w:rPr>
        <w:t xml:space="preserve">9.2.4. </w:t>
      </w:r>
      <w:r w:rsidR="00617070" w:rsidRPr="005779CF">
        <w:rPr>
          <w:rFonts w:ascii="Times New Roman" w:hAnsi="Times New Roman" w:cs="Times New Roman"/>
          <w:sz w:val="24"/>
          <w:szCs w:val="24"/>
          <w:lang w:val="lt-LT"/>
        </w:rPr>
        <w:t>pasiūlymo teikimo metu žinomi subtiekėjai (</w:t>
      </w:r>
      <w:r w:rsidR="00617070" w:rsidRPr="00FB69C3">
        <w:rPr>
          <w:rFonts w:ascii="Times New Roman" w:hAnsi="Times New Roman" w:cs="Times New Roman"/>
          <w:i/>
          <w:sz w:val="24"/>
          <w:szCs w:val="24"/>
          <w:lang w:val="lt-LT"/>
        </w:rPr>
        <w:t>jeigu perkančioji organizacija nustato reikalavimus dėl subtiekėjų pašalinimo pagrindų</w:t>
      </w:r>
      <w:r w:rsidR="00617070" w:rsidRPr="005779CF">
        <w:rPr>
          <w:rFonts w:ascii="Times New Roman" w:hAnsi="Times New Roman" w:cs="Times New Roman"/>
          <w:sz w:val="24"/>
          <w:szCs w:val="24"/>
          <w:lang w:val="lt-LT"/>
        </w:rPr>
        <w:t>).</w:t>
      </w:r>
      <w:bookmarkEnd w:id="43"/>
    </w:p>
    <w:p w14:paraId="2E2609CE" w14:textId="7A5C99D5" w:rsidR="00617070" w:rsidRPr="005779CF" w:rsidRDefault="005779CF" w:rsidP="005779CF">
      <w:pPr>
        <w:spacing w:after="0" w:line="20" w:lineRule="atLeast"/>
        <w:ind w:firstLine="567"/>
        <w:jc w:val="both"/>
        <w:rPr>
          <w:rFonts w:ascii="Times New Roman" w:hAnsi="Times New Roman" w:cs="Times New Roman"/>
          <w:bCs/>
          <w:iCs/>
          <w:sz w:val="24"/>
          <w:szCs w:val="24"/>
          <w:lang w:val="lt-LT"/>
        </w:rPr>
      </w:pPr>
      <w:bookmarkStart w:id="44" w:name="_Ref39744312"/>
      <w:r>
        <w:rPr>
          <w:rFonts w:ascii="Times New Roman" w:hAnsi="Times New Roman" w:cs="Times New Roman"/>
          <w:sz w:val="24"/>
          <w:szCs w:val="24"/>
          <w:lang w:val="lt-LT"/>
        </w:rPr>
        <w:t xml:space="preserve">9.2.5. </w:t>
      </w:r>
      <w:r w:rsidR="00617070" w:rsidRPr="005779CF">
        <w:rPr>
          <w:rFonts w:ascii="Times New Roman" w:hAnsi="Times New Roman" w:cs="Times New Roman"/>
          <w:sz w:val="24"/>
          <w:szCs w:val="24"/>
          <w:lang w:val="lt-LT"/>
        </w:rPr>
        <w:t xml:space="preserve">fiziniai asmenys, kuriuos tiekėjas ketina įdarbinti Pirkimo laimėjimo atveju ir kurių pajėgumais tiekėjas remiasi pagal VPĮ 49/PĮ 62 straipsnį </w:t>
      </w:r>
      <w:r w:rsidR="00617070" w:rsidRPr="005779CF">
        <w:rPr>
          <w:rFonts w:ascii="Times New Roman" w:hAnsi="Times New Roman" w:cs="Times New Roman"/>
          <w:color w:val="7030A0"/>
          <w:sz w:val="24"/>
          <w:szCs w:val="24"/>
          <w:lang w:val="lt-LT"/>
        </w:rPr>
        <w:t>(</w:t>
      </w:r>
      <w:r w:rsidR="00617070" w:rsidRPr="00FB69C3">
        <w:rPr>
          <w:rFonts w:ascii="Times New Roman" w:hAnsi="Times New Roman" w:cs="Times New Roman"/>
          <w:i/>
          <w:sz w:val="24"/>
          <w:szCs w:val="24"/>
          <w:lang w:val="lt-LT"/>
        </w:rPr>
        <w:t>jeigu  perkančioji organizacija nustato reikalavimus dėl fizinių asmenų, kurių kvalifikacija tiekėjas remiasi ir kuriuos, pirkimo laimėjimo atveju, tiekėjas ketina įdarbinti, pašalinimo pagrindų</w:t>
      </w:r>
      <w:r w:rsidR="00617070" w:rsidRPr="005779CF">
        <w:rPr>
          <w:rFonts w:ascii="Times New Roman" w:hAnsi="Times New Roman" w:cs="Times New Roman"/>
          <w:color w:val="7030A0"/>
          <w:sz w:val="24"/>
          <w:szCs w:val="24"/>
          <w:lang w:val="lt-LT"/>
        </w:rPr>
        <w:t>).</w:t>
      </w:r>
      <w:bookmarkEnd w:id="44"/>
    </w:p>
    <w:p w14:paraId="0452F630" w14:textId="74E68A44" w:rsidR="00617070" w:rsidRPr="005779CF" w:rsidRDefault="005779CF" w:rsidP="005779CF">
      <w:pPr>
        <w:spacing w:after="0" w:line="20" w:lineRule="atLeast"/>
        <w:ind w:firstLine="567"/>
        <w:jc w:val="both"/>
        <w:rPr>
          <w:rStyle w:val="Emphasis"/>
          <w:rFonts w:ascii="Times New Roman" w:hAnsi="Times New Roman" w:cs="Times New Roman"/>
          <w:i w:val="0"/>
          <w:sz w:val="24"/>
          <w:szCs w:val="24"/>
        </w:rPr>
      </w:pPr>
      <w:r>
        <w:rPr>
          <w:rFonts w:ascii="Times New Roman" w:hAnsi="Times New Roman" w:cs="Times New Roman"/>
          <w:sz w:val="24"/>
          <w:szCs w:val="24"/>
          <w:lang w:val="lt-LT"/>
        </w:rPr>
        <w:t xml:space="preserve">9.3. </w:t>
      </w:r>
      <w:r w:rsidR="00617070" w:rsidRPr="005779CF">
        <w:rPr>
          <w:rFonts w:ascii="Times New Roman" w:hAnsi="Times New Roman" w:cs="Times New Roman"/>
          <w:sz w:val="24"/>
          <w:szCs w:val="24"/>
          <w:lang w:val="lt-LT"/>
        </w:rPr>
        <w:t xml:space="preserve">EBVPD pildomas jį įkėlus </w:t>
      </w:r>
      <w:r w:rsidR="00617070" w:rsidRPr="005779CF">
        <w:rPr>
          <w:rFonts w:ascii="Times New Roman" w:eastAsia="Calibri" w:hAnsi="Times New Roman" w:cs="Times New Roman"/>
          <w:sz w:val="24"/>
          <w:szCs w:val="24"/>
          <w:lang w:val="lt-LT"/>
        </w:rPr>
        <w:t xml:space="preserve">interneto svetainėje </w:t>
      </w:r>
      <w:hyperlink r:id="rId13" w:history="1">
        <w:r w:rsidR="00617070" w:rsidRPr="005779CF">
          <w:rPr>
            <w:rStyle w:val="Hyperlink"/>
            <w:rFonts w:ascii="Times New Roman" w:hAnsi="Times New Roman" w:cs="Times New Roman"/>
            <w:color w:val="0070C0"/>
            <w:sz w:val="24"/>
            <w:szCs w:val="24"/>
            <w:lang w:val="lt-LT"/>
          </w:rPr>
          <w:t>http://ebvpd.eviesiejipirkimai.lt/espd-web/</w:t>
        </w:r>
      </w:hyperlink>
      <w:r w:rsidR="00617070" w:rsidRPr="005779CF">
        <w:rPr>
          <w:rFonts w:ascii="Times New Roman" w:hAnsi="Times New Roman" w:cs="Times New Roman"/>
          <w:sz w:val="24"/>
          <w:szCs w:val="24"/>
          <w:lang w:val="lt-LT"/>
        </w:rPr>
        <w:t>.</w:t>
      </w:r>
      <w:r w:rsidR="00617070" w:rsidRPr="005779CF">
        <w:rPr>
          <w:rFonts w:ascii="Times New Roman" w:eastAsia="Calibri" w:hAnsi="Times New Roman" w:cs="Times New Roman"/>
          <w:sz w:val="24"/>
          <w:szCs w:val="24"/>
          <w:lang w:val="lt-LT"/>
        </w:rPr>
        <w:t xml:space="preserve"> </w:t>
      </w:r>
      <w:r w:rsidR="00617070" w:rsidRPr="005779CF">
        <w:rPr>
          <w:rFonts w:ascii="Times New Roman" w:hAnsi="Times New Roman" w:cs="Times New Roman"/>
          <w:sz w:val="24"/>
          <w:szCs w:val="24"/>
          <w:shd w:val="clear" w:color="auto" w:fill="FFFFFF"/>
          <w:lang w:val="lt-LT"/>
        </w:rPr>
        <w:t xml:space="preserve">Tiekėjas, pildydamas EBVPD, laukelyje </w:t>
      </w:r>
      <w:r w:rsidR="00617070" w:rsidRPr="005779CF">
        <w:rPr>
          <w:rFonts w:ascii="Times New Roman" w:hAnsi="Times New Roman" w:cs="Times New Roman"/>
          <w:i/>
          <w:iCs/>
          <w:sz w:val="24"/>
          <w:szCs w:val="24"/>
          <w:shd w:val="clear" w:color="auto" w:fill="FFFFFF"/>
          <w:lang w:val="lt-LT"/>
        </w:rPr>
        <w:t>„Procedūros tipas“</w:t>
      </w:r>
      <w:r w:rsidR="00617070" w:rsidRPr="005779CF">
        <w:rPr>
          <w:rFonts w:ascii="Times New Roman" w:hAnsi="Times New Roman" w:cs="Times New Roman"/>
          <w:sz w:val="24"/>
          <w:szCs w:val="24"/>
          <w:shd w:val="clear" w:color="auto" w:fill="FFFFFF"/>
          <w:lang w:val="lt-LT"/>
        </w:rPr>
        <w:t xml:space="preserve"> turi pasirinkti</w:t>
      </w:r>
      <w:r w:rsidR="00617070" w:rsidRPr="005779CF">
        <w:rPr>
          <w:rStyle w:val="Emphasis"/>
          <w:rFonts w:ascii="Times New Roman" w:hAnsi="Times New Roman" w:cs="Times New Roman"/>
          <w:sz w:val="24"/>
          <w:szCs w:val="24"/>
          <w:shd w:val="clear" w:color="auto" w:fill="FFFFFF"/>
          <w:lang w:val="lt-LT"/>
        </w:rPr>
        <w:t xml:space="preserve"> „Atvira“. </w:t>
      </w:r>
      <w:r w:rsidR="00617070" w:rsidRPr="005779CF">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00617070" w:rsidRPr="005779CF">
        <w:rPr>
          <w:rFonts w:ascii="Times New Roman" w:hAnsi="Times New Roman" w:cs="Times New Roman"/>
          <w:sz w:val="24"/>
          <w:szCs w:val="24"/>
          <w:lang w:val="lt-LT"/>
        </w:rPr>
        <w:t xml:space="preserve"> </w:t>
      </w:r>
    </w:p>
    <w:p w14:paraId="7DBB3473" w14:textId="4B534784" w:rsidR="00617070" w:rsidRPr="005779CF" w:rsidRDefault="005779CF" w:rsidP="005779CF">
      <w:pPr>
        <w:spacing w:after="0" w:line="20" w:lineRule="atLeast"/>
        <w:ind w:firstLine="567"/>
        <w:jc w:val="both"/>
        <w:rPr>
          <w:rFonts w:ascii="Times New Roman" w:hAnsi="Times New Roman" w:cs="Times New Roman"/>
          <w:sz w:val="24"/>
          <w:szCs w:val="24"/>
        </w:rPr>
      </w:pPr>
      <w:r>
        <w:rPr>
          <w:rFonts w:ascii="Times New Roman" w:eastAsia="Times New Roman" w:hAnsi="Times New Roman" w:cs="Times New Roman"/>
          <w:bCs/>
          <w:sz w:val="24"/>
          <w:szCs w:val="24"/>
          <w:lang w:val="lt-LT"/>
        </w:rPr>
        <w:t xml:space="preserve">9.4. </w:t>
      </w:r>
      <w:r w:rsidR="00617070" w:rsidRPr="005779CF">
        <w:rPr>
          <w:rFonts w:ascii="Times New Roman" w:eastAsia="Times New Roman" w:hAnsi="Times New Roman" w:cs="Times New Roman"/>
          <w:bCs/>
          <w:sz w:val="24"/>
          <w:szCs w:val="24"/>
          <w:lang w:val="lt-LT"/>
        </w:rPr>
        <w:t xml:space="preserve">EBVPD nurodytą informaciją pagrindžiantys dokumentai kartu su pasiūlymu neteikiami. </w:t>
      </w:r>
    </w:p>
    <w:p w14:paraId="11D815A5" w14:textId="54EB73AF"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9.5. </w:t>
      </w:r>
      <w:r w:rsidR="00617070" w:rsidRPr="005779CF">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9C303C7" w14:textId="1CE650B9"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9.6. </w:t>
      </w:r>
      <w:r w:rsidR="00617070" w:rsidRPr="005779CF">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00617070" w:rsidRPr="005779CF">
        <w:rPr>
          <w:rFonts w:ascii="Times New Roman" w:hAnsi="Times New Roman" w:cs="Times New Roman"/>
          <w:b/>
          <w:bCs/>
          <w:sz w:val="24"/>
          <w:szCs w:val="24"/>
          <w:lang w:val="lt-LT"/>
        </w:rPr>
        <w:t xml:space="preserve"> </w:t>
      </w:r>
      <w:r w:rsidR="00617070" w:rsidRPr="005779CF">
        <w:rPr>
          <w:rFonts w:ascii="Times New Roman" w:hAnsi="Times New Roman" w:cs="Times New Roman"/>
          <w:sz w:val="24"/>
          <w:szCs w:val="24"/>
          <w:lang w:val="lt-LT"/>
        </w:rPr>
        <w:t>ir kiekvienam iš jų per Pirkimo sąlygų priede „</w:t>
      </w:r>
      <w:r w:rsidR="008D3087">
        <w:rPr>
          <w:rFonts w:ascii="Times New Roman" w:hAnsi="Times New Roman" w:cs="Times New Roman"/>
          <w:sz w:val="24"/>
          <w:szCs w:val="24"/>
          <w:lang w:val="lt-LT"/>
        </w:rPr>
        <w:t>Terminai</w:t>
      </w:r>
      <w:r w:rsidR="00617070" w:rsidRPr="005779CF">
        <w:rPr>
          <w:rFonts w:ascii="Times New Roman" w:hAnsi="Times New Roman" w:cs="Times New Roman"/>
          <w:sz w:val="24"/>
          <w:szCs w:val="24"/>
          <w:lang w:val="lt-LT"/>
        </w:rPr>
        <w:t>“ nustatytą terminą raštu praneša apie šio patikrinimo rezultatus, pagrįsdama priimtus sprendimus. Teisę dalyvauti tolesnėse pirkimo procedūrose turi tik tie pirkimo dalyviai, kurie atitinka perkančiosios organizacijos keliamus reikalavimus.</w:t>
      </w:r>
    </w:p>
    <w:p w14:paraId="3974C2E8" w14:textId="15C1E534" w:rsidR="00617070" w:rsidRPr="005779CF" w:rsidRDefault="005779CF" w:rsidP="005779CF">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9.7. </w:t>
      </w:r>
      <w:r w:rsidR="00617070" w:rsidRPr="005779CF">
        <w:rPr>
          <w:rFonts w:ascii="Times New Roman" w:hAnsi="Times New Roman" w:cs="Times New Roman"/>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w:t>
      </w:r>
      <w:r w:rsidR="00617070" w:rsidRPr="005779CF">
        <w:rPr>
          <w:rFonts w:ascii="Times New Roman" w:hAnsi="Times New Roman" w:cs="Times New Roman"/>
          <w:sz w:val="24"/>
          <w:szCs w:val="24"/>
          <w:lang w:val="lt-LT"/>
        </w:rPr>
        <w:lastRenderedPageBreak/>
        <w:t>kvalifikacijos reikalavimus ir, jeigu taikytina, reikalavimus dėl kokybės vadybos sistemos ir aplinkos apsaugos vadybos sistemos standartų.</w:t>
      </w:r>
    </w:p>
    <w:p w14:paraId="4F662169" w14:textId="4A82C638" w:rsidR="00617070" w:rsidRPr="005779CF" w:rsidRDefault="005779CF" w:rsidP="005779CF">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9.8. </w:t>
      </w:r>
      <w:r w:rsidR="00617070" w:rsidRPr="005779CF">
        <w:rPr>
          <w:rFonts w:ascii="Times New Roman" w:hAnsi="Times New Roman" w:cs="Times New Roman"/>
          <w:sz w:val="24"/>
          <w:szCs w:val="24"/>
          <w:lang w:val="lt-LT"/>
        </w:rPr>
        <w:t>Perkančioji organizacija nereikalauja pateikti dokumentų kaip nustatyta VPĮ 50 straipsnio 4 ir 6 dalyse, jeigu jis:</w:t>
      </w:r>
    </w:p>
    <w:p w14:paraId="1C1C9EE6" w14:textId="15FB3361" w:rsidR="00617070" w:rsidRPr="005779CF" w:rsidRDefault="005779CF" w:rsidP="005779CF">
      <w:pPr>
        <w:spacing w:after="120" w:line="20" w:lineRule="atLeas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9.8.1. </w:t>
      </w:r>
      <w:r w:rsidR="00617070" w:rsidRPr="005779C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1108AAA9" w14:textId="60EECC54" w:rsidR="00617070" w:rsidRPr="005779CF" w:rsidRDefault="005779CF" w:rsidP="005779CF">
      <w:pPr>
        <w:spacing w:after="120" w:line="20" w:lineRule="atLeast"/>
        <w:ind w:firstLine="567"/>
        <w:rPr>
          <w:rFonts w:ascii="Times New Roman" w:hAnsi="Times New Roman" w:cs="Times New Roman"/>
          <w:sz w:val="24"/>
          <w:szCs w:val="24"/>
          <w:lang w:val="lt-LT"/>
        </w:rPr>
      </w:pPr>
      <w:r>
        <w:rPr>
          <w:rFonts w:ascii="Times New Roman" w:hAnsi="Times New Roman" w:cs="Times New Roman"/>
          <w:sz w:val="24"/>
          <w:szCs w:val="24"/>
          <w:lang w:val="lt-LT"/>
        </w:rPr>
        <w:t>9.8.2.</w:t>
      </w:r>
      <w:r w:rsidR="00617070" w:rsidRPr="005779CF">
        <w:rPr>
          <w:rFonts w:ascii="Times New Roman" w:hAnsi="Times New Roman" w:cs="Times New Roman"/>
          <w:sz w:val="24"/>
          <w:szCs w:val="24"/>
          <w:lang w:val="lt-LT"/>
        </w:rPr>
        <w:t>šiuos dokumentus jau turi iš ankstesnių pirkimo procedūrų.</w:t>
      </w:r>
    </w:p>
    <w:p w14:paraId="1487C55A" w14:textId="4421A648" w:rsidR="00617070" w:rsidRPr="005779CF" w:rsidRDefault="005779CF" w:rsidP="005779CF">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9.9. </w:t>
      </w:r>
      <w:r w:rsidR="00617070" w:rsidRPr="005779CF">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AACAC3" w14:textId="59F4E3FC" w:rsidR="00617070" w:rsidRPr="005779CF" w:rsidRDefault="00617070" w:rsidP="005779CF">
      <w:pPr>
        <w:spacing w:after="120" w:line="20" w:lineRule="atLeast"/>
        <w:ind w:firstLine="567"/>
        <w:jc w:val="both"/>
        <w:rPr>
          <w:rFonts w:ascii="Times New Roman" w:hAnsi="Times New Roman" w:cs="Times New Roman"/>
          <w:sz w:val="24"/>
          <w:szCs w:val="24"/>
          <w:lang w:val="lt-LT"/>
        </w:rPr>
      </w:pPr>
      <w:r w:rsidRPr="005779CF">
        <w:rPr>
          <w:rFonts w:ascii="Times New Roman" w:hAnsi="Times New Roman" w:cs="Times New Roman"/>
          <w:sz w:val="24"/>
          <w:szCs w:val="24"/>
          <w:lang w:val="lt-LT"/>
        </w:rPr>
        <w:t xml:space="preserve"> </w:t>
      </w:r>
      <w:r w:rsidR="005779CF">
        <w:rPr>
          <w:rFonts w:ascii="Times New Roman" w:hAnsi="Times New Roman" w:cs="Times New Roman"/>
          <w:sz w:val="24"/>
          <w:szCs w:val="24"/>
          <w:lang w:val="lt-LT"/>
        </w:rPr>
        <w:t xml:space="preserve">9.10. </w:t>
      </w:r>
      <w:r w:rsidRPr="005779CF">
        <w:rPr>
          <w:rFonts w:ascii="Times New Roman" w:hAnsi="Times New Roman" w:cs="Times New Roman"/>
          <w:sz w:val="24"/>
          <w:szCs w:val="24"/>
          <w:lang w:val="lt-LT"/>
        </w:rPr>
        <w:t xml:space="preserve">Jeigu tiekėjas negali pateikti pirkimo sąlygose pagal VPĮ 46 straipsnio 1 ir 3 dalį bei 6 dalies 2 punktą nustatytų pašalinimo pagrindų nebuvimą įrodančių dokumentų, </w:t>
      </w:r>
      <w:r w:rsidRPr="005779C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5779CF">
        <w:rPr>
          <w:rFonts w:ascii="Times New Roman" w:hAnsi="Times New Roman" w:cs="Times New Roman"/>
          <w:sz w:val="24"/>
          <w:szCs w:val="24"/>
          <w:lang w:val="lt-LT"/>
        </w:rPr>
        <w:t>:</w:t>
      </w:r>
    </w:p>
    <w:p w14:paraId="2E31761B" w14:textId="22DB0D7F" w:rsidR="00617070" w:rsidRPr="005779CF" w:rsidRDefault="005779CF" w:rsidP="005779CF">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9.10.1. </w:t>
      </w:r>
      <w:r w:rsidR="00617070" w:rsidRPr="005779CF">
        <w:rPr>
          <w:rFonts w:ascii="Times New Roman" w:hAnsi="Times New Roman" w:cs="Times New Roman"/>
          <w:sz w:val="24"/>
          <w:szCs w:val="24"/>
          <w:lang w:val="lt-LT"/>
        </w:rPr>
        <w:t>priesaikos deklaracija;</w:t>
      </w:r>
    </w:p>
    <w:p w14:paraId="3A8CA66D" w14:textId="48A17789" w:rsidR="00617070" w:rsidRPr="005779CF" w:rsidRDefault="005779CF" w:rsidP="005779CF">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9.10.2. </w:t>
      </w:r>
      <w:r w:rsidR="00617070" w:rsidRPr="005779CF">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0D97B6A" w14:textId="757397A9" w:rsidR="00617070" w:rsidRPr="005779CF" w:rsidRDefault="005779CF" w:rsidP="005779CF">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9.11. </w:t>
      </w:r>
      <w:r w:rsidR="00617070" w:rsidRPr="005779CF">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617070" w:rsidRPr="005779CF">
        <w:rPr>
          <w:rFonts w:ascii="Times New Roman" w:hAnsi="Times New Roman" w:cs="Times New Roman"/>
          <w:i/>
          <w:iCs/>
          <w:sz w:val="24"/>
          <w:szCs w:val="24"/>
          <w:lang w:val="lt-LT"/>
        </w:rPr>
        <w:t>Apostille</w:t>
      </w:r>
      <w:r w:rsidR="00617070" w:rsidRPr="005779C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617070" w:rsidRPr="005779CF">
        <w:rPr>
          <w:rFonts w:ascii="Times New Roman" w:hAnsi="Times New Roman" w:cs="Times New Roman"/>
          <w:i/>
          <w:iCs/>
          <w:sz w:val="24"/>
          <w:szCs w:val="24"/>
          <w:lang w:val="lt-LT"/>
        </w:rPr>
        <w:t>Apostille</w:t>
      </w:r>
      <w:r w:rsidR="00617070" w:rsidRPr="005779CF">
        <w:rPr>
          <w:rFonts w:ascii="Times New Roman" w:hAnsi="Times New Roman" w:cs="Times New Roman"/>
          <w:sz w:val="24"/>
          <w:szCs w:val="24"/>
          <w:lang w:val="lt-LT"/>
        </w:rPr>
        <w:t>).</w:t>
      </w:r>
    </w:p>
    <w:p w14:paraId="726066D9" w14:textId="6E8E26E0" w:rsidR="00617070" w:rsidRPr="005779CF" w:rsidRDefault="005779CF" w:rsidP="005779CF">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45" w:name="_Toc124323612"/>
      <w:bookmarkStart w:id="46" w:name="_Toc48053168"/>
      <w:bookmarkStart w:id="47" w:name="_Hlk90906609"/>
      <w:r w:rsidRPr="005779CF">
        <w:rPr>
          <w:rFonts w:ascii="Times New Roman" w:hAnsi="Times New Roman" w:cs="Times New Roman"/>
          <w:b/>
          <w:color w:val="auto"/>
          <w:sz w:val="24"/>
          <w:szCs w:val="24"/>
          <w:lang w:val="lt-LT"/>
        </w:rPr>
        <w:t xml:space="preserve">10. </w:t>
      </w:r>
      <w:r w:rsidR="00617070" w:rsidRPr="005779CF">
        <w:rPr>
          <w:rFonts w:ascii="Times New Roman" w:hAnsi="Times New Roman" w:cs="Times New Roman"/>
          <w:b/>
          <w:color w:val="auto"/>
          <w:sz w:val="24"/>
          <w:szCs w:val="24"/>
          <w:lang w:val="lt-LT"/>
        </w:rPr>
        <w:t>Rėmimasis ūkio subjektų pajėgumais</w:t>
      </w:r>
      <w:bookmarkEnd w:id="45"/>
      <w:bookmarkEnd w:id="46"/>
    </w:p>
    <w:bookmarkEnd w:id="47"/>
    <w:p w14:paraId="77568EC3" w14:textId="523CACA4"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 </w:t>
      </w:r>
      <w:r w:rsidR="00617070" w:rsidRPr="005779CF">
        <w:rPr>
          <w:rFonts w:ascii="Times New Roman" w:hAnsi="Times New Roman" w:cs="Times New Roman"/>
          <w:sz w:val="24"/>
          <w:szCs w:val="24"/>
          <w:lang w:val="lt-LT"/>
        </w:rPr>
        <w:t xml:space="preserve">Tiekėjas gali remtis kitų ūkio subjektų pajėgumais pagal VPĮ 49 straipsnį, kad atitiktų Pirkimo sąlygose nustatytus kvalifikacijos reikalavimus, neatsižvelgiant į ryšio su tais ūkio subjektais teisinį pobūdį. </w:t>
      </w:r>
      <w:r w:rsidR="00617070" w:rsidRPr="005779CF">
        <w:rPr>
          <w:rFonts w:ascii="Times New Roman" w:hAnsi="Times New Roman" w:cs="Times New Roman"/>
          <w:color w:val="000000" w:themeColor="text1"/>
          <w:sz w:val="24"/>
          <w:szCs w:val="24"/>
          <w:lang w:val="lt-LT"/>
        </w:rPr>
        <w:t xml:space="preserve">Šiais ūkio subjektais laikomi ir </w:t>
      </w:r>
      <w:r w:rsidR="00617070" w:rsidRPr="005779CF">
        <w:rPr>
          <w:rFonts w:ascii="Times New Roman" w:hAnsi="Times New Roman" w:cs="Times New Roman"/>
          <w:sz w:val="24"/>
          <w:szCs w:val="24"/>
          <w:lang w:val="lt-LT"/>
        </w:rPr>
        <w:t>fiziniai asmenys, kuriuos pirkimo laimėjimo ir sutarties sudarymo atveju tiekėjas ar jo pasitelkiamas ūkio subjektas įdarbins.</w:t>
      </w:r>
    </w:p>
    <w:p w14:paraId="4EAFB976" w14:textId="7CB7E25F" w:rsidR="00617070" w:rsidRPr="00F01E4E" w:rsidRDefault="005779CF" w:rsidP="005779CF">
      <w:pPr>
        <w:pStyle w:val="Body2"/>
        <w:spacing w:after="0"/>
        <w:ind w:firstLine="567"/>
        <w:rPr>
          <w:rFonts w:cs="Times New Roman"/>
          <w:sz w:val="24"/>
          <w:szCs w:val="24"/>
          <w:lang w:val="lt-LT"/>
        </w:rPr>
      </w:pPr>
      <w:r>
        <w:rPr>
          <w:rFonts w:cs="Times New Roman"/>
          <w:sz w:val="24"/>
          <w:szCs w:val="24"/>
          <w:lang w:val="lt-LT"/>
        </w:rPr>
        <w:t xml:space="preserve">10.2. </w:t>
      </w:r>
      <w:r w:rsidR="00617070" w:rsidRPr="00F01E4E">
        <w:rPr>
          <w:rFonts w:cs="Times New Roman"/>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14:paraId="466ACFFD" w14:textId="35744BB3"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eastAsia="Calibri" w:hAnsi="Times New Roman" w:cs="Times New Roman"/>
          <w:bCs/>
          <w:sz w:val="24"/>
          <w:szCs w:val="24"/>
          <w:lang w:val="lt-LT"/>
        </w:rPr>
        <w:t xml:space="preserve">10.3. </w:t>
      </w:r>
      <w:r w:rsidR="00617070" w:rsidRPr="005779CF">
        <w:rPr>
          <w:rFonts w:ascii="Times New Roman" w:eastAsia="Calibri" w:hAnsi="Times New Roman" w:cs="Times New Roman"/>
          <w:bCs/>
          <w:sz w:val="24"/>
          <w:szCs w:val="24"/>
          <w:lang w:val="lt-LT"/>
        </w:rPr>
        <w:t>Skirtingi tiekėjai gali remtis tų pačių ūkio subjektų pajėgumais.</w:t>
      </w:r>
    </w:p>
    <w:p w14:paraId="0AB9FAE0" w14:textId="4988EF2A"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10.4. </w:t>
      </w:r>
      <w:r w:rsidR="00617070" w:rsidRPr="005779CF">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1BDA0E50" w14:textId="254BEFA2"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10.5. </w:t>
      </w:r>
      <w:r w:rsidR="00617070" w:rsidRPr="005779CF">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w:t>
      </w:r>
      <w:r w:rsidR="00617070" w:rsidRPr="005779CF">
        <w:rPr>
          <w:rFonts w:ascii="Times New Roman" w:hAnsi="Times New Roman" w:cs="Times New Roman"/>
          <w:sz w:val="24"/>
          <w:szCs w:val="24"/>
          <w:lang w:val="lt-LT"/>
        </w:rPr>
        <w:lastRenderedPageBreak/>
        <w:t>tuomet, kai tie ūkio subjektai, kurių pajėgumais buvo remtasi, patys ir teiks tas paslaugas ar atliks darbus, kuriems reikia jų pajėgumų.</w:t>
      </w:r>
    </w:p>
    <w:p w14:paraId="1763C99D" w14:textId="6D34D75E" w:rsidR="00617070" w:rsidRPr="005779CF" w:rsidRDefault="005779CF" w:rsidP="005779CF">
      <w:pPr>
        <w:pStyle w:val="Heading1"/>
        <w:tabs>
          <w:tab w:val="left" w:pos="567"/>
        </w:tabs>
        <w:ind w:firstLine="567"/>
        <w:contextualSpacing/>
        <w:rPr>
          <w:rFonts w:ascii="Times New Roman" w:hAnsi="Times New Roman" w:cs="Times New Roman"/>
          <w:b/>
          <w:color w:val="auto"/>
          <w:sz w:val="24"/>
          <w:szCs w:val="24"/>
          <w:lang w:val="lt-LT"/>
        </w:rPr>
      </w:pPr>
      <w:bookmarkStart w:id="48" w:name="_Toc124323613"/>
      <w:bookmarkStart w:id="49" w:name="_Toc48053169"/>
      <w:r w:rsidRPr="005779CF">
        <w:rPr>
          <w:rFonts w:ascii="Times New Roman" w:hAnsi="Times New Roman" w:cs="Times New Roman"/>
          <w:b/>
          <w:color w:val="auto"/>
          <w:sz w:val="24"/>
          <w:szCs w:val="24"/>
          <w:lang w:val="lt-LT"/>
        </w:rPr>
        <w:t xml:space="preserve">11. </w:t>
      </w:r>
      <w:r w:rsidR="00617070" w:rsidRPr="005779CF">
        <w:rPr>
          <w:rFonts w:ascii="Times New Roman" w:hAnsi="Times New Roman" w:cs="Times New Roman"/>
          <w:b/>
          <w:color w:val="auto"/>
          <w:sz w:val="24"/>
          <w:szCs w:val="24"/>
          <w:lang w:val="lt-LT"/>
        </w:rPr>
        <w:t>Subtiekėjų pasitelkimas</w:t>
      </w:r>
      <w:bookmarkEnd w:id="48"/>
      <w:bookmarkEnd w:id="49"/>
    </w:p>
    <w:p w14:paraId="6A3A4880" w14:textId="7D5CF109"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eastAsia="Calibri" w:hAnsi="Times New Roman" w:cs="Times New Roman"/>
          <w:color w:val="000000" w:themeColor="text1"/>
          <w:sz w:val="24"/>
          <w:szCs w:val="24"/>
          <w:lang w:val="lt-LT"/>
        </w:rPr>
        <w:t xml:space="preserve">11.1. </w:t>
      </w:r>
      <w:r w:rsidR="00617070" w:rsidRPr="005779CF">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58FC46BE" w14:textId="7197E977"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eastAsia="Calibri" w:hAnsi="Times New Roman" w:cs="Times New Roman"/>
          <w:bCs/>
          <w:sz w:val="24"/>
          <w:szCs w:val="24"/>
          <w:lang w:val="lt-LT"/>
        </w:rPr>
        <w:t xml:space="preserve">11.2. </w:t>
      </w:r>
      <w:r w:rsidR="00617070" w:rsidRPr="005779CF">
        <w:rPr>
          <w:rFonts w:ascii="Times New Roman" w:eastAsia="Calibri" w:hAnsi="Times New Roman" w:cs="Times New Roman"/>
          <w:bCs/>
          <w:sz w:val="24"/>
          <w:szCs w:val="24"/>
          <w:lang w:val="lt-LT"/>
        </w:rPr>
        <w:t>Skirtingi tiekėjai gali pasitelkti tuos pačius subtiekėjus, tačiau tai negali sąlygoti draudžiamų susitarimų</w:t>
      </w:r>
      <w:r w:rsidR="00617070" w:rsidRPr="005779CF">
        <w:rPr>
          <w:rFonts w:ascii="Times New Roman" w:hAnsi="Times New Roman" w:cs="Times New Roman"/>
          <w:sz w:val="24"/>
          <w:szCs w:val="24"/>
          <w:lang w:val="lt-LT"/>
        </w:rPr>
        <w:t>.</w:t>
      </w:r>
    </w:p>
    <w:p w14:paraId="6132C49B" w14:textId="6BE47C87" w:rsidR="00617070" w:rsidRPr="005779CF" w:rsidRDefault="005779CF" w:rsidP="005779CF">
      <w:pPr>
        <w:spacing w:after="120" w:line="20" w:lineRule="atLeast"/>
        <w:ind w:firstLine="567"/>
        <w:jc w:val="both"/>
        <w:rPr>
          <w:rFonts w:ascii="Times New Roman" w:hAnsi="Times New Roman" w:cs="Times New Roman"/>
          <w:sz w:val="24"/>
          <w:szCs w:val="24"/>
          <w:lang w:val="lt-LT"/>
        </w:rPr>
      </w:pPr>
      <w:r>
        <w:rPr>
          <w:rFonts w:ascii="Times New Roman" w:eastAsia="Calibri" w:hAnsi="Times New Roman" w:cs="Times New Roman"/>
          <w:color w:val="000000" w:themeColor="text1"/>
          <w:sz w:val="24"/>
          <w:szCs w:val="24"/>
          <w:lang w:val="lt-LT"/>
        </w:rPr>
        <w:t xml:space="preserve">11.3. </w:t>
      </w:r>
      <w:r w:rsidR="00617070" w:rsidRPr="005779CF">
        <w:rPr>
          <w:rFonts w:ascii="Times New Roman" w:eastAsia="Calibri" w:hAnsi="Times New Roman" w:cs="Times New Roman"/>
          <w:color w:val="000000" w:themeColor="text1"/>
          <w:sz w:val="24"/>
          <w:szCs w:val="24"/>
          <w:lang w:val="lt-LT"/>
        </w:rPr>
        <w:t>S</w:t>
      </w:r>
      <w:r w:rsidR="00617070" w:rsidRPr="005779CF">
        <w:rPr>
          <w:rFonts w:ascii="Times New Roman" w:hAnsi="Times New Roman" w:cs="Times New Roman"/>
          <w:sz w:val="24"/>
          <w:szCs w:val="24"/>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3AD697D" w14:textId="378A4273" w:rsidR="00617070" w:rsidRPr="005779CF" w:rsidRDefault="005779CF" w:rsidP="005779CF">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11.4. </w:t>
      </w:r>
      <w:r w:rsidR="00617070" w:rsidRPr="005779CF">
        <w:rPr>
          <w:rFonts w:ascii="Times New Roman" w:hAnsi="Times New Roman" w:cs="Times New Roman"/>
          <w:sz w:val="24"/>
          <w:szCs w:val="24"/>
          <w:lang w:val="lt-LT"/>
        </w:rPr>
        <w:t xml:space="preserve">Jeigu pagal specialiųjų sąlygų ir (ar) Pirkimo sąlygų priedų reikalavimus </w:t>
      </w:r>
      <w:r w:rsidR="00617070" w:rsidRPr="005779CF">
        <w:rPr>
          <w:rFonts w:ascii="Times New Roman" w:eastAsia="Calibri" w:hAnsi="Times New Roman" w:cs="Times New Roman"/>
          <w:sz w:val="24"/>
          <w:szCs w:val="24"/>
          <w:lang w:val="lt-LT"/>
        </w:rPr>
        <w:t xml:space="preserve">yra </w:t>
      </w:r>
      <w:r w:rsidR="00617070" w:rsidRPr="005779CF">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EB4D1ED" w14:textId="4E2415E9" w:rsidR="00617070" w:rsidRPr="005779CF" w:rsidRDefault="005779CF" w:rsidP="005779CF">
      <w:pPr>
        <w:pStyle w:val="Heading1"/>
        <w:spacing w:line="20" w:lineRule="atLeast"/>
        <w:ind w:firstLine="567"/>
        <w:contextualSpacing/>
        <w:rPr>
          <w:rFonts w:ascii="Times New Roman" w:hAnsi="Times New Roman" w:cs="Times New Roman"/>
          <w:b/>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432361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5779CF">
        <w:rPr>
          <w:rFonts w:ascii="Times New Roman" w:hAnsi="Times New Roman" w:cs="Times New Roman"/>
          <w:b/>
          <w:color w:val="auto"/>
          <w:sz w:val="24"/>
          <w:szCs w:val="24"/>
          <w:lang w:val="lt-LT"/>
        </w:rPr>
        <w:t xml:space="preserve">12. </w:t>
      </w:r>
      <w:r w:rsidR="00617070" w:rsidRPr="005779CF">
        <w:rPr>
          <w:rFonts w:ascii="Times New Roman" w:hAnsi="Times New Roman" w:cs="Times New Roman"/>
          <w:b/>
          <w:color w:val="auto"/>
          <w:sz w:val="24"/>
          <w:szCs w:val="24"/>
          <w:lang w:val="lt-LT"/>
        </w:rPr>
        <w:t>Tiekėjų grupės dalyvavimas</w:t>
      </w:r>
      <w:bookmarkEnd w:id="70"/>
      <w:bookmarkEnd w:id="71"/>
      <w:bookmarkEnd w:id="72"/>
      <w:bookmarkEnd w:id="73"/>
    </w:p>
    <w:p w14:paraId="59E65221" w14:textId="6C78B712" w:rsidR="00617070" w:rsidRPr="005779CF" w:rsidRDefault="005779CF" w:rsidP="005779CF">
      <w:pPr>
        <w:spacing w:after="120" w:line="20" w:lineRule="atLeast"/>
        <w:ind w:firstLine="567"/>
        <w:jc w:val="both"/>
        <w:rPr>
          <w:rFonts w:ascii="Times New Roman" w:hAnsi="Times New Roman" w:cs="Times New Roman"/>
          <w:sz w:val="24"/>
          <w:szCs w:val="24"/>
          <w:lang w:val="lt-LT"/>
        </w:rPr>
      </w:pPr>
      <w:bookmarkStart w:id="74" w:name="_Hlk90910113"/>
      <w:r>
        <w:rPr>
          <w:rFonts w:ascii="Times New Roman" w:hAnsi="Times New Roman" w:cs="Times New Roman"/>
          <w:sz w:val="24"/>
          <w:szCs w:val="24"/>
          <w:lang w:val="lt-LT"/>
        </w:rPr>
        <w:t xml:space="preserve">12.1. </w:t>
      </w:r>
      <w:r w:rsidR="00617070" w:rsidRPr="005779CF">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73E99E71" w14:textId="6E141862" w:rsidR="00617070" w:rsidRPr="005779CF" w:rsidRDefault="005779CF" w:rsidP="005779CF">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12.1.1. </w:t>
      </w:r>
      <w:r w:rsidR="00617070" w:rsidRPr="005779CF">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647048D0" w14:textId="13F868B5" w:rsidR="00617070" w:rsidRPr="005779CF" w:rsidRDefault="005779CF" w:rsidP="005779CF">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12.1.2. </w:t>
      </w:r>
      <w:r w:rsidR="00617070" w:rsidRPr="005779C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2A645D4" w14:textId="3BD59A08"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bCs/>
          <w:sz w:val="24"/>
          <w:szCs w:val="24"/>
          <w:lang w:val="lt-LT"/>
        </w:rPr>
        <w:t>12.1.3.</w:t>
      </w:r>
      <w:r w:rsidR="00617070" w:rsidRPr="005779CF">
        <w:rPr>
          <w:rFonts w:ascii="Times New Roman" w:hAnsi="Times New Roman" w:cs="Times New Roman"/>
          <w:bCs/>
          <w:sz w:val="24"/>
          <w:szCs w:val="24"/>
          <w:lang w:val="lt-LT"/>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00617070" w:rsidRPr="005779CF">
        <w:rPr>
          <w:rFonts w:ascii="Times New Roman" w:hAnsi="Times New Roman" w:cs="Times New Roman"/>
          <w:sz w:val="24"/>
          <w:szCs w:val="24"/>
          <w:lang w:val="lt-LT"/>
        </w:rPr>
        <w:t>.</w:t>
      </w:r>
    </w:p>
    <w:p w14:paraId="7FD1AFED" w14:textId="0C82FA2E" w:rsidR="00617070" w:rsidRPr="005779CF" w:rsidRDefault="005779CF" w:rsidP="005779CF">
      <w:pPr>
        <w:tabs>
          <w:tab w:val="left" w:pos="709"/>
        </w:tabs>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12.2. </w:t>
      </w:r>
      <w:r w:rsidR="00617070" w:rsidRPr="005779CF">
        <w:rPr>
          <w:rFonts w:ascii="Times New Roman" w:hAnsi="Times New Roman" w:cs="Times New Roman"/>
          <w:sz w:val="24"/>
          <w:szCs w:val="24"/>
          <w:lang w:val="lt-LT"/>
        </w:rPr>
        <w:t xml:space="preserve">Jeigu specialiosiose pirkimo sąlygose nenurodyta kitaip, perkančioji </w:t>
      </w:r>
      <w:r w:rsidR="00617070" w:rsidRPr="005779CF">
        <w:rPr>
          <w:rFonts w:ascii="Times New Roman" w:hAnsi="Times New Roman" w:cs="Times New Roman"/>
          <w:color w:val="000000"/>
          <w:sz w:val="24"/>
          <w:szCs w:val="24"/>
          <w:lang w:val="lt-LT"/>
        </w:rPr>
        <w:t xml:space="preserve">organizacija nereikalauja, kad </w:t>
      </w:r>
      <w:r w:rsidR="00617070" w:rsidRPr="005779CF">
        <w:rPr>
          <w:rFonts w:ascii="Times New Roman" w:hAnsi="Times New Roman" w:cs="Times New Roman"/>
          <w:bCs/>
          <w:sz w:val="24"/>
          <w:szCs w:val="24"/>
          <w:lang w:val="lt-LT"/>
        </w:rPr>
        <w:t>tiekėjų grupės</w:t>
      </w:r>
      <w:r w:rsidR="00617070" w:rsidRPr="005779CF">
        <w:rPr>
          <w:rFonts w:ascii="Times New Roman" w:hAnsi="Times New Roman" w:cs="Times New Roman"/>
          <w:color w:val="000000"/>
          <w:sz w:val="24"/>
          <w:szCs w:val="24"/>
          <w:lang w:val="lt-LT"/>
        </w:rPr>
        <w:t xml:space="preserve"> pateiktą pasiūlymą pripažinus laimėjusiu ir pasiūlius sudaryti sutartį, ši </w:t>
      </w:r>
      <w:r w:rsidR="00617070" w:rsidRPr="005779CF">
        <w:rPr>
          <w:rFonts w:ascii="Times New Roman" w:hAnsi="Times New Roman" w:cs="Times New Roman"/>
          <w:bCs/>
          <w:sz w:val="24"/>
          <w:szCs w:val="24"/>
          <w:lang w:val="lt-LT"/>
        </w:rPr>
        <w:t>tiekėjų</w:t>
      </w:r>
      <w:r w:rsidR="00617070" w:rsidRPr="005779CF">
        <w:rPr>
          <w:rFonts w:ascii="Times New Roman" w:hAnsi="Times New Roman" w:cs="Times New Roman"/>
          <w:color w:val="000000"/>
          <w:sz w:val="24"/>
          <w:szCs w:val="24"/>
          <w:lang w:val="lt-LT"/>
        </w:rPr>
        <w:t xml:space="preserve"> grupė įgytų tam tikrą teisinę formą. </w:t>
      </w:r>
    </w:p>
    <w:p w14:paraId="2A57161A" w14:textId="17C45EF3" w:rsidR="00617070" w:rsidRPr="005779CF" w:rsidRDefault="005779CF" w:rsidP="005779CF">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4323615"/>
      <w:bookmarkEnd w:id="74"/>
      <w:bookmarkEnd w:id="75"/>
      <w:bookmarkEnd w:id="76"/>
      <w:bookmarkEnd w:id="77"/>
      <w:bookmarkEnd w:id="78"/>
      <w:bookmarkEnd w:id="79"/>
      <w:bookmarkEnd w:id="80"/>
      <w:bookmarkEnd w:id="81"/>
      <w:bookmarkEnd w:id="82"/>
      <w:r w:rsidRPr="005779CF">
        <w:rPr>
          <w:rFonts w:ascii="Times New Roman" w:hAnsi="Times New Roman" w:cs="Times New Roman"/>
          <w:b/>
          <w:color w:val="auto"/>
          <w:sz w:val="24"/>
          <w:szCs w:val="24"/>
          <w:lang w:val="lt-LT"/>
        </w:rPr>
        <w:t xml:space="preserve">13. </w:t>
      </w:r>
      <w:r w:rsidR="00617070" w:rsidRPr="005779CF">
        <w:rPr>
          <w:rFonts w:ascii="Times New Roman" w:hAnsi="Times New Roman" w:cs="Times New Roman"/>
          <w:b/>
          <w:color w:val="auto"/>
          <w:sz w:val="24"/>
          <w:szCs w:val="24"/>
          <w:lang w:val="lt-LT"/>
        </w:rPr>
        <w:t>Reikalavimai pasiūlymų rengimui ir pateikimui</w:t>
      </w:r>
      <w:bookmarkEnd w:id="83"/>
      <w:bookmarkEnd w:id="84"/>
      <w:bookmarkEnd w:id="85"/>
      <w:bookmarkEnd w:id="86"/>
    </w:p>
    <w:p w14:paraId="69F7B8C9" w14:textId="2472C32F" w:rsidR="00617070" w:rsidRPr="005779CF" w:rsidRDefault="005779CF" w:rsidP="005779CF">
      <w:pPr>
        <w:tabs>
          <w:tab w:val="left" w:pos="1134"/>
        </w:tabs>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617070" w:rsidRPr="005779CF">
        <w:rPr>
          <w:rFonts w:ascii="Times New Roman" w:hAnsi="Times New Roman" w:cs="Times New Roman"/>
          <w:sz w:val="24"/>
          <w:szCs w:val="24"/>
          <w:lang w:val="lt-LT"/>
        </w:rPr>
        <w:t>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F78F2F3" w14:textId="61B6B086" w:rsidR="00617070" w:rsidRPr="005779CF" w:rsidRDefault="005779CF" w:rsidP="005779CF">
      <w:pPr>
        <w:tabs>
          <w:tab w:val="left" w:pos="1134"/>
        </w:tabs>
        <w:spacing w:after="0" w:line="240" w:lineRule="auto"/>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13.2. </w:t>
      </w:r>
      <w:r w:rsidR="00617070" w:rsidRPr="005779CF">
        <w:rPr>
          <w:rFonts w:ascii="Times New Roman" w:hAnsi="Times New Roman" w:cs="Times New Roman"/>
          <w:bCs/>
          <w:iCs/>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w:t>
      </w:r>
      <w:r w:rsidR="00617070" w:rsidRPr="005779CF">
        <w:rPr>
          <w:rFonts w:ascii="Times New Roman" w:hAnsi="Times New Roman" w:cs="Times New Roman"/>
          <w:bCs/>
          <w:iCs/>
          <w:sz w:val="24"/>
          <w:szCs w:val="24"/>
          <w:lang w:val="lt-LT"/>
        </w:rPr>
        <w:lastRenderedPageBreak/>
        <w:t xml:space="preserve">pavėluotai dėl tiekėjo ryšių ir telekomunikacinių priemonių, CVP IS darbo sutrikimų ar kitų nenumatytų atvejų. </w:t>
      </w:r>
      <w:r w:rsidR="00617070" w:rsidRPr="005779C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00617070" w:rsidRPr="005779CF">
        <w:rPr>
          <w:rFonts w:ascii="Times New Roman" w:hAnsi="Times New Roman" w:cs="Times New Roman"/>
          <w:bCs/>
          <w:iCs/>
          <w:sz w:val="24"/>
          <w:szCs w:val="24"/>
          <w:lang w:val="lt-LT"/>
        </w:rPr>
        <w:t xml:space="preserve"> Pasiūlymai, gauti po nustatytos pasiūlymų pateikimo termino pabaigos, nebus vertinami. </w:t>
      </w:r>
      <w:r w:rsidR="00617070" w:rsidRPr="005779CF">
        <w:rPr>
          <w:rFonts w:ascii="Times New Roman" w:hAnsi="Times New Roman" w:cs="Times New Roman"/>
          <w:sz w:val="24"/>
          <w:szCs w:val="24"/>
          <w:lang w:val="lt-LT"/>
        </w:rPr>
        <w:t xml:space="preserve"> Sutrikus CVP IS veikimui, tiekėjai turi imtis veiksmų, numatytų </w:t>
      </w:r>
      <w:r w:rsidR="00617070" w:rsidRPr="005779C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00617070" w:rsidRPr="005779CF">
        <w:rPr>
          <w:rFonts w:ascii="Times New Roman" w:hAnsi="Times New Roman" w:cs="Times New Roman"/>
          <w:sz w:val="24"/>
          <w:szCs w:val="24"/>
          <w:shd w:val="clear" w:color="auto" w:fill="FFFFFF"/>
          <w:lang w:val="lt-LT"/>
        </w:rPr>
        <w:t>, patvirtintose</w:t>
      </w:r>
      <w:r w:rsidR="00617070" w:rsidRPr="005779CF">
        <w:rPr>
          <w:rFonts w:ascii="Times New Roman" w:hAnsi="Times New Roman" w:cs="Times New Roman"/>
          <w:sz w:val="24"/>
          <w:szCs w:val="24"/>
          <w:lang w:val="lt-LT"/>
        </w:rPr>
        <w:t xml:space="preserve">  </w:t>
      </w:r>
      <w:r w:rsidR="00617070" w:rsidRPr="005779CF">
        <w:rPr>
          <w:rFonts w:ascii="Times New Roman" w:hAnsi="Times New Roman" w:cs="Times New Roman"/>
          <w:sz w:val="24"/>
          <w:szCs w:val="24"/>
          <w:shd w:val="clear" w:color="auto" w:fill="FFFFFF"/>
          <w:lang w:val="lt-LT"/>
        </w:rPr>
        <w:t>Viešųjų pirkimų tarnybos direktoriaus 2018 m. kovo 15 d. įsakymu Nr. 1S-31.</w:t>
      </w:r>
    </w:p>
    <w:p w14:paraId="3E0D3EC0" w14:textId="389EE557" w:rsidR="00617070" w:rsidRPr="005779CF" w:rsidRDefault="005779CF" w:rsidP="005779CF">
      <w:pPr>
        <w:spacing w:after="0" w:line="240" w:lineRule="auto"/>
        <w:ind w:firstLine="567"/>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 xml:space="preserve">13.3. </w:t>
      </w:r>
      <w:r w:rsidR="00617070" w:rsidRPr="005779CF">
        <w:rPr>
          <w:rFonts w:ascii="Times New Roman" w:hAnsi="Times New Roman" w:cs="Times New Roman"/>
          <w:sz w:val="24"/>
          <w:szCs w:val="24"/>
          <w:lang w:val="lt-LT"/>
        </w:rPr>
        <w:t xml:space="preserve">Tiekėjas pasiūlyme turi aiškiai nurodyti, kuri pasiūlymo informacija yra </w:t>
      </w:r>
      <w:r w:rsidR="00617070" w:rsidRPr="005779CF">
        <w:rPr>
          <w:rFonts w:ascii="Times New Roman" w:hAnsi="Times New Roman" w:cs="Times New Roman"/>
          <w:b/>
          <w:bCs/>
          <w:sz w:val="24"/>
          <w:szCs w:val="24"/>
          <w:lang w:val="lt-LT"/>
        </w:rPr>
        <w:t>konfidenciali</w:t>
      </w:r>
      <w:r w:rsidR="00617070" w:rsidRPr="005779CF">
        <w:rPr>
          <w:rFonts w:ascii="Times New Roman" w:hAnsi="Times New Roman" w:cs="Times New Roman"/>
          <w:sz w:val="24"/>
          <w:szCs w:val="24"/>
          <w:lang w:val="lt-LT"/>
        </w:rPr>
        <w:t xml:space="preserve">, vadovaujantis VPĮ 20 straipsniu. </w:t>
      </w:r>
      <w:r w:rsidR="00617070" w:rsidRPr="005779C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617070" w:rsidRPr="005779CF">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00617070" w:rsidRPr="005779CF">
        <w:rPr>
          <w:rFonts w:ascii="Times New Roman" w:hAnsi="Times New Roman" w:cs="Times New Roman"/>
          <w:color w:val="000000" w:themeColor="text1"/>
          <w:sz w:val="24"/>
          <w:szCs w:val="24"/>
          <w:lang w:val="lt-LT"/>
        </w:rPr>
        <w:t xml:space="preserve"> (kuris negali būti trumpesnis kaip  3 darbo dienos) </w:t>
      </w:r>
      <w:r w:rsidR="00617070" w:rsidRPr="005779CF">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4FB60C8D" w14:textId="30463E23" w:rsidR="00700BA0" w:rsidRPr="00700BA0" w:rsidRDefault="00700BA0" w:rsidP="00700BA0">
      <w:pPr>
        <w:tabs>
          <w:tab w:val="left" w:pos="1134"/>
        </w:tabs>
        <w:spacing w:after="0" w:line="240" w:lineRule="auto"/>
        <w:ind w:firstLine="567"/>
        <w:jc w:val="both"/>
        <w:rPr>
          <w:rFonts w:ascii="Times New Roman" w:eastAsiaTheme="minorEastAsia" w:hAnsi="Times New Roman" w:cs="Times New Roman"/>
          <w:color w:val="7030A0"/>
          <w:sz w:val="24"/>
          <w:szCs w:val="24"/>
          <w:lang w:val="lt-LT"/>
        </w:rPr>
      </w:pPr>
      <w:r w:rsidRPr="00700BA0">
        <w:rPr>
          <w:rFonts w:ascii="Times New Roman" w:hAnsi="Times New Roman" w:cs="Times New Roman"/>
          <w:color w:val="000000" w:themeColor="text1"/>
          <w:sz w:val="24"/>
          <w:szCs w:val="24"/>
          <w:lang w:val="lt-LT"/>
        </w:rPr>
        <w:t>13.4.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00BA0">
        <w:rPr>
          <w:rFonts w:ascii="Times New Roman" w:hAnsi="Times New Roman" w:cs="Times New Roman"/>
          <w:b/>
          <w:bCs/>
          <w:color w:val="000000" w:themeColor="text1"/>
          <w:sz w:val="24"/>
          <w:szCs w:val="24"/>
          <w:lang w:val="lt-LT"/>
        </w:rPr>
        <w:t xml:space="preserve"> </w:t>
      </w:r>
      <w:r w:rsidRPr="00700BA0">
        <w:rPr>
          <w:rFonts w:ascii="Times New Roman"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8ABBC27" w14:textId="1D047981" w:rsidR="00617070" w:rsidRPr="005779CF" w:rsidRDefault="00021160" w:rsidP="005779CF">
      <w:pPr>
        <w:tabs>
          <w:tab w:val="left" w:pos="1134"/>
        </w:tabs>
        <w:spacing w:after="0" w:line="240" w:lineRule="auto"/>
        <w:ind w:firstLine="567"/>
        <w:jc w:val="both"/>
        <w:rPr>
          <w:rFonts w:ascii="Times New Roman" w:hAnsi="Times New Roman" w:cs="Times New Roman"/>
          <w:color w:val="7030A0"/>
          <w:sz w:val="24"/>
          <w:szCs w:val="24"/>
          <w:lang w:val="lt-LT"/>
        </w:rPr>
      </w:pPr>
      <w:r>
        <w:rPr>
          <w:rFonts w:ascii="Times New Roman" w:hAnsi="Times New Roman" w:cs="Times New Roman"/>
          <w:bCs/>
          <w:iCs/>
          <w:sz w:val="24"/>
          <w:szCs w:val="24"/>
          <w:lang w:val="lt-LT"/>
        </w:rPr>
        <w:t xml:space="preserve">13.5. </w:t>
      </w:r>
      <w:r w:rsidR="00617070" w:rsidRPr="005779CF">
        <w:rPr>
          <w:rFonts w:ascii="Times New Roman" w:hAnsi="Times New Roman" w:cs="Times New Roman"/>
          <w:bCs/>
          <w:iCs/>
          <w:sz w:val="24"/>
          <w:szCs w:val="24"/>
          <w:lang w:val="lt-LT"/>
        </w:rPr>
        <w:t xml:space="preserve">Pasiūlymas galioja jame tiekėjo nurodytą laiką, </w:t>
      </w:r>
      <w:r w:rsidR="00617070" w:rsidRPr="005779CF">
        <w:rPr>
          <w:rFonts w:ascii="Times New Roman" w:hAnsi="Times New Roman" w:cs="Times New Roman"/>
          <w:bCs/>
          <w:sz w:val="24"/>
          <w:szCs w:val="24"/>
          <w:lang w:val="lt-LT"/>
        </w:rPr>
        <w:t xml:space="preserve">tačiau ne trumpiau nei numatyta </w:t>
      </w:r>
      <w:r w:rsidR="00617070" w:rsidRPr="005779CF">
        <w:rPr>
          <w:rFonts w:ascii="Times New Roman" w:hAnsi="Times New Roman" w:cs="Times New Roman"/>
          <w:sz w:val="24"/>
          <w:szCs w:val="24"/>
          <w:lang w:val="lt-LT"/>
        </w:rPr>
        <w:t>Pirkimo sąlygų</w:t>
      </w:r>
      <w:r w:rsidR="00617070" w:rsidRPr="005779CF">
        <w:rPr>
          <w:rFonts w:ascii="Times New Roman" w:hAnsi="Times New Roman" w:cs="Times New Roman"/>
          <w:color w:val="0070C0"/>
          <w:sz w:val="24"/>
          <w:szCs w:val="24"/>
          <w:lang w:val="lt-LT"/>
        </w:rPr>
        <w:t xml:space="preserve"> </w:t>
      </w:r>
      <w:r w:rsidR="00617070" w:rsidRPr="005779CF">
        <w:rPr>
          <w:rFonts w:ascii="Times New Roman" w:hAnsi="Times New Roman" w:cs="Times New Roman"/>
          <w:sz w:val="24"/>
          <w:szCs w:val="24"/>
          <w:lang w:val="lt-LT"/>
        </w:rPr>
        <w:t>priede „Terminai“</w:t>
      </w:r>
      <w:r w:rsidR="00617070" w:rsidRPr="005779CF">
        <w:rPr>
          <w:rFonts w:ascii="Times New Roman" w:hAnsi="Times New Roman" w:cs="Times New Roman"/>
          <w:bCs/>
          <w:sz w:val="24"/>
          <w:szCs w:val="24"/>
          <w:lang w:val="lt-LT"/>
        </w:rPr>
        <w:t>. Jeigu Pasiūlyme nenurodytas jo galiojimo laikas, laikoma, kad pasiūlymas galioja tiek, kiek numatyta Pirkimo sąlygose</w:t>
      </w:r>
      <w:r w:rsidR="00617070" w:rsidRPr="005779CF">
        <w:rPr>
          <w:rFonts w:ascii="Times New Roman" w:hAnsi="Times New Roman" w:cs="Times New Roman"/>
          <w:bCs/>
          <w:iCs/>
          <w:sz w:val="24"/>
          <w:szCs w:val="24"/>
          <w:lang w:val="lt-LT"/>
        </w:rPr>
        <w:t>.</w:t>
      </w:r>
    </w:p>
    <w:p w14:paraId="1F5E1F34" w14:textId="6252A059" w:rsidR="00617070" w:rsidRPr="005779CF" w:rsidRDefault="00021160" w:rsidP="005779CF">
      <w:pPr>
        <w:tabs>
          <w:tab w:val="left" w:pos="1276"/>
        </w:tabs>
        <w:spacing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13.6. </w:t>
      </w:r>
      <w:r w:rsidR="00617070" w:rsidRPr="005779CF">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78DFCB1B" w14:textId="16DE7411" w:rsidR="00617070" w:rsidRPr="005779CF" w:rsidRDefault="00021160" w:rsidP="005779CF">
      <w:pPr>
        <w:tabs>
          <w:tab w:val="left" w:pos="1276"/>
        </w:tabs>
        <w:spacing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13.7. </w:t>
      </w:r>
      <w:r w:rsidR="00617070" w:rsidRPr="005779C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617070" w:rsidRPr="005779CF">
        <w:rPr>
          <w:rFonts w:ascii="Times New Roman" w:eastAsia="Times New Roman" w:hAnsi="Times New Roman" w:cs="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toks pakeitimas arba pranešimas, kad pasiūlymas atšaukiamas, nebus pripažįstamas galiojančiu.</w:t>
      </w:r>
    </w:p>
    <w:p w14:paraId="3C7FB402" w14:textId="6F175BB5" w:rsidR="00617070" w:rsidRPr="005779CF" w:rsidRDefault="00021160" w:rsidP="005779CF">
      <w:pPr>
        <w:tabs>
          <w:tab w:val="left" w:pos="1276"/>
        </w:tabs>
        <w:spacing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13.8. </w:t>
      </w:r>
      <w:r w:rsidR="00617070" w:rsidRPr="005779CF">
        <w:rPr>
          <w:rFonts w:ascii="Times New Roman" w:hAnsi="Times New Roman" w:cs="Times New Roman"/>
          <w:sz w:val="24"/>
          <w:szCs w:val="24"/>
          <w:lang w:val="lt-LT"/>
        </w:rPr>
        <w:t>Tiekėjui, teikiančiam pasiūlymą savarankiškai ar kaip ūkio subjektų grupės nariui, nedraudžiama būti kito tiekėjo subtiekėju ar ūkio subjektu, kurio pajėgumais remiamasi kitas tiekėjas, tame pačiame pirkime.</w:t>
      </w:r>
      <w:bookmarkStart w:id="87" w:name="_Hlk504996590"/>
    </w:p>
    <w:bookmarkEnd w:id="87"/>
    <w:p w14:paraId="0A298B78" w14:textId="6E261D0C" w:rsidR="00617070" w:rsidRPr="005779CF" w:rsidRDefault="00021160" w:rsidP="005779CF">
      <w:pPr>
        <w:tabs>
          <w:tab w:val="left" w:pos="1276"/>
        </w:tabs>
        <w:spacing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13.9. </w:t>
      </w:r>
      <w:r w:rsidR="00617070" w:rsidRPr="005779CF">
        <w:rPr>
          <w:rFonts w:ascii="Times New Roman" w:hAnsi="Times New Roman" w:cs="Times New Roman"/>
          <w:sz w:val="24"/>
          <w:szCs w:val="24"/>
          <w:lang w:val="lt-LT"/>
        </w:rPr>
        <w:t xml:space="preserve">Jei specialiosiose sąlygose ir Pirkimo sąlygų  prieduose nenurodyta kitaip, pasiūlymas turi būti parengtas lietuvių ir (arba) anglų kalba. Jei su pasiūlymu pateikiami dokumentai </w:t>
      </w:r>
      <w:r w:rsidR="00617070" w:rsidRPr="005779CF">
        <w:rPr>
          <w:rFonts w:ascii="Times New Roman" w:eastAsia="Calibri" w:hAnsi="Times New Roman" w:cs="Times New Roman"/>
          <w:sz w:val="24"/>
          <w:szCs w:val="24"/>
          <w:lang w:val="lt-LT"/>
        </w:rPr>
        <w:t xml:space="preserve">negali būti pateikti lietuvių ir (arba) anglų kalba, šie dokumentai turi būti pateikti originalo kalba, pridedant jų vertimą į lietuvių ar anglų kalbą (vertimas turi būti patvirtintas vertimą atlikusio asmens parašu). </w:t>
      </w:r>
      <w:r w:rsidR="00617070" w:rsidRPr="005779CF">
        <w:rPr>
          <w:rFonts w:ascii="Times New Roman" w:hAnsi="Times New Roman" w:cs="Times New Roman"/>
          <w:sz w:val="24"/>
          <w:szCs w:val="24"/>
          <w:lang w:val="lt-LT"/>
        </w:rPr>
        <w:t xml:space="preserve">Kilus ginčui, pirmenybė yra teikiama dokumentams ar dokumentų vertimui, išskyrus pasiūlymo galiojimo užtikrinimo dokumentą, kai pirmenybė teikiama originaliam tekstui. Perkančioji organizacija 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6D82CCB" w14:textId="60887071" w:rsidR="00617070" w:rsidRPr="00021160" w:rsidRDefault="00617070" w:rsidP="00021160">
      <w:pPr>
        <w:pStyle w:val="Heading1"/>
        <w:tabs>
          <w:tab w:val="left" w:pos="567"/>
        </w:tabs>
        <w:spacing w:line="20" w:lineRule="atLeast"/>
        <w:ind w:firstLine="567"/>
        <w:rPr>
          <w:rFonts w:ascii="Times New Roman" w:hAnsi="Times New Roman" w:cs="Times New Roman"/>
          <w:b/>
          <w:color w:val="auto"/>
          <w:sz w:val="24"/>
          <w:szCs w:val="24"/>
          <w:lang w:val="lt-LT"/>
        </w:rPr>
      </w:pPr>
      <w:bookmarkStart w:id="88" w:name="_Toc124323616"/>
      <w:bookmarkStart w:id="89" w:name="_Toc48053175"/>
      <w:bookmarkStart w:id="90" w:name="_Hlk91497587"/>
      <w:r w:rsidRPr="00021160">
        <w:rPr>
          <w:rFonts w:ascii="Times New Roman" w:hAnsi="Times New Roman" w:cs="Times New Roman"/>
          <w:color w:val="auto"/>
          <w:sz w:val="24"/>
          <w:szCs w:val="24"/>
          <w:lang w:val="lt-LT"/>
        </w:rPr>
        <w:t xml:space="preserve">14.  </w:t>
      </w:r>
      <w:r w:rsidRPr="00021160">
        <w:rPr>
          <w:rFonts w:ascii="Times New Roman" w:hAnsi="Times New Roman" w:cs="Times New Roman"/>
          <w:b/>
          <w:color w:val="auto"/>
          <w:sz w:val="24"/>
          <w:szCs w:val="24"/>
          <w:lang w:val="lt-LT"/>
        </w:rPr>
        <w:t>Pasiūlymų šifravimas</w:t>
      </w:r>
      <w:bookmarkEnd w:id="88"/>
      <w:bookmarkEnd w:id="89"/>
    </w:p>
    <w:p w14:paraId="5E3B5C68" w14:textId="664C8D63" w:rsidR="00617070" w:rsidRPr="00021160" w:rsidRDefault="00617070" w:rsidP="00021160">
      <w:pPr>
        <w:spacing w:after="0" w:line="240" w:lineRule="auto"/>
        <w:ind w:firstLine="567"/>
        <w:jc w:val="both"/>
        <w:rPr>
          <w:rFonts w:ascii="Times New Roman" w:hAnsi="Times New Roman" w:cs="Times New Roman"/>
          <w:color w:val="000000" w:themeColor="text1"/>
          <w:sz w:val="24"/>
          <w:szCs w:val="24"/>
          <w:lang w:val="lt-LT"/>
        </w:rPr>
      </w:pPr>
      <w:bookmarkStart w:id="91" w:name="_Ref39754676"/>
      <w:bookmarkEnd w:id="90"/>
      <w:r w:rsidRPr="00021160">
        <w:rPr>
          <w:rFonts w:cstheme="minorHAnsi"/>
          <w:color w:val="000000" w:themeColor="text1"/>
          <w:lang w:val="lt-LT"/>
        </w:rPr>
        <w:t xml:space="preserve"> </w:t>
      </w:r>
      <w:r w:rsidR="00021160">
        <w:rPr>
          <w:rFonts w:cstheme="minorHAnsi"/>
          <w:color w:val="000000" w:themeColor="text1"/>
          <w:lang w:val="lt-LT"/>
        </w:rPr>
        <w:t xml:space="preserve">14.1. </w:t>
      </w:r>
      <w:r w:rsidRPr="00021160">
        <w:rPr>
          <w:rFonts w:ascii="Times New Roman" w:hAnsi="Times New Roman" w:cs="Times New Roman"/>
          <w:color w:val="000000" w:themeColor="text1"/>
          <w:sz w:val="24"/>
          <w:szCs w:val="24"/>
          <w:lang w:val="lt-LT"/>
        </w:rPr>
        <w:t>Tiekėjo teikiamas pasiūlymas gali būti užšifruojamas.</w:t>
      </w:r>
    </w:p>
    <w:p w14:paraId="2654FAF1" w14:textId="21D8FCBD" w:rsidR="00617070" w:rsidRPr="00021160" w:rsidRDefault="00021160" w:rsidP="00021160">
      <w:pPr>
        <w:tabs>
          <w:tab w:val="left" w:pos="1134"/>
        </w:tabs>
        <w:spacing w:after="0" w:line="240" w:lineRule="auto"/>
        <w:ind w:firstLine="567"/>
        <w:jc w:val="both"/>
        <w:rPr>
          <w:rFonts w:ascii="Times New Roman" w:hAnsi="Times New Roman" w:cs="Times New Roman"/>
          <w:color w:val="000000" w:themeColor="text1"/>
          <w:sz w:val="24"/>
          <w:szCs w:val="24"/>
          <w:lang w:val="lt-LT"/>
        </w:rPr>
      </w:pPr>
      <w:r>
        <w:rPr>
          <w:rFonts w:ascii="Times New Roman" w:hAnsi="Times New Roman" w:cs="Times New Roman"/>
          <w:b/>
          <w:bCs/>
          <w:color w:val="000000" w:themeColor="text1"/>
          <w:sz w:val="24"/>
          <w:szCs w:val="24"/>
          <w:lang w:val="lt-LT"/>
        </w:rPr>
        <w:t xml:space="preserve">14.2. </w:t>
      </w:r>
      <w:r w:rsidR="00617070" w:rsidRPr="0002116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00617070" w:rsidRPr="00021160">
        <w:rPr>
          <w:rFonts w:ascii="Times New Roman" w:hAnsi="Times New Roman" w:cs="Times New Roman"/>
          <w:color w:val="000000" w:themeColor="text1"/>
          <w:sz w:val="24"/>
          <w:szCs w:val="24"/>
          <w:lang w:val="lt-LT"/>
        </w:rPr>
        <w:t xml:space="preserve"> (</w:t>
      </w:r>
      <w:r w:rsidR="00617070" w:rsidRPr="00021160">
        <w:rPr>
          <w:rFonts w:ascii="Times New Roman" w:hAnsi="Times New Roman" w:cs="Times New Roman"/>
          <w:b/>
          <w:bCs/>
          <w:color w:val="000000" w:themeColor="text1"/>
          <w:sz w:val="24"/>
          <w:szCs w:val="24"/>
          <w:lang w:val="lt-LT"/>
        </w:rPr>
        <w:t>pasiūlymą reikalaujama pateikti 1 voke</w:t>
      </w:r>
      <w:r w:rsidR="00617070" w:rsidRPr="00021160">
        <w:rPr>
          <w:rFonts w:ascii="Times New Roman" w:hAnsi="Times New Roman" w:cs="Times New Roman"/>
          <w:color w:val="000000" w:themeColor="text1"/>
          <w:sz w:val="24"/>
          <w:szCs w:val="24"/>
          <w:lang w:val="lt-LT"/>
        </w:rPr>
        <w:t>), tiekėjas, nusprendęs pateikti užšifruotą pasiūlymą, turi:</w:t>
      </w:r>
      <w:bookmarkEnd w:id="91"/>
    </w:p>
    <w:p w14:paraId="252BBE61" w14:textId="1C64961C" w:rsidR="00617070" w:rsidRPr="00021160" w:rsidRDefault="00021160" w:rsidP="00021160">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b/>
          <w:bCs/>
          <w:color w:val="000000" w:themeColor="text1"/>
          <w:sz w:val="24"/>
          <w:szCs w:val="24"/>
          <w:lang w:val="lt-LT"/>
        </w:rPr>
        <w:t xml:space="preserve">14.2.1. </w:t>
      </w:r>
      <w:r w:rsidR="00617070" w:rsidRPr="00021160">
        <w:rPr>
          <w:rFonts w:ascii="Times New Roman" w:hAnsi="Times New Roman" w:cs="Times New Roman"/>
          <w:b/>
          <w:bCs/>
          <w:color w:val="000000" w:themeColor="text1"/>
          <w:sz w:val="24"/>
          <w:szCs w:val="24"/>
          <w:lang w:val="lt-LT"/>
        </w:rPr>
        <w:t xml:space="preserve">iki </w:t>
      </w:r>
      <w:r w:rsidR="00617070" w:rsidRPr="00021160">
        <w:rPr>
          <w:rFonts w:ascii="Times New Roman" w:hAnsi="Times New Roman" w:cs="Times New Roman"/>
          <w:b/>
          <w:color w:val="000000" w:themeColor="text1"/>
          <w:sz w:val="24"/>
          <w:szCs w:val="24"/>
          <w:lang w:val="lt-LT"/>
        </w:rPr>
        <w:t xml:space="preserve">pasiūlymų pateikimo termino pabaigos </w:t>
      </w:r>
      <w:r w:rsidR="00617070" w:rsidRPr="00021160">
        <w:rPr>
          <w:rFonts w:ascii="Times New Roman" w:hAnsi="Times New Roman" w:cs="Times New Roman"/>
          <w:color w:val="000000" w:themeColor="text1"/>
          <w:sz w:val="24"/>
          <w:szCs w:val="24"/>
          <w:lang w:val="lt-LT"/>
        </w:rPr>
        <w:t xml:space="preserve">naudodamasis CVP IS priemonėmis </w:t>
      </w:r>
      <w:r w:rsidR="00617070" w:rsidRPr="00021160">
        <w:rPr>
          <w:rFonts w:ascii="Times New Roman" w:hAnsi="Times New Roman" w:cs="Times New Roman"/>
          <w:iCs/>
          <w:color w:val="000000" w:themeColor="text1"/>
          <w:sz w:val="24"/>
          <w:szCs w:val="24"/>
          <w:lang w:val="lt-LT"/>
        </w:rPr>
        <w:t xml:space="preserve">pateikti užšifruotą pasiūlymą (užšifruojamas </w:t>
      </w:r>
      <w:r w:rsidR="00617070" w:rsidRPr="0002116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4" w:tgtFrame="_blank" w:history="1">
        <w:r w:rsidR="00617070" w:rsidRPr="00021160">
          <w:rPr>
            <w:rStyle w:val="Hyperlink"/>
            <w:rFonts w:ascii="Times New Roman" w:hAnsi="Times New Roman" w:cs="Times New Roman"/>
            <w:b/>
            <w:bCs/>
            <w:color w:val="0070C0"/>
            <w:sz w:val="24"/>
            <w:szCs w:val="24"/>
            <w:lang w:val="lt-LT"/>
          </w:rPr>
          <w:t>ČIA</w:t>
        </w:r>
      </w:hyperlink>
      <w:r w:rsidR="00617070" w:rsidRPr="00F01E4E">
        <w:rPr>
          <w:rStyle w:val="FootnoteReference"/>
          <w:rFonts w:ascii="Times New Roman" w:hAnsi="Times New Roman" w:cs="Times New Roman"/>
          <w:b/>
          <w:bCs/>
          <w:sz w:val="24"/>
          <w:szCs w:val="24"/>
          <w:lang w:val="lt-LT"/>
        </w:rPr>
        <w:footnoteReference w:id="2"/>
      </w:r>
      <w:r w:rsidR="00617070" w:rsidRPr="00021160">
        <w:rPr>
          <w:rFonts w:ascii="Times New Roman" w:hAnsi="Times New Roman" w:cs="Times New Roman"/>
          <w:sz w:val="24"/>
          <w:szCs w:val="24"/>
          <w:lang w:val="lt-LT"/>
        </w:rPr>
        <w:t>.</w:t>
      </w:r>
    </w:p>
    <w:p w14:paraId="1A334603" w14:textId="59DF7388" w:rsidR="00617070" w:rsidRPr="00021160" w:rsidRDefault="00021160" w:rsidP="00021160">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14.2.2. </w:t>
      </w:r>
      <w:r w:rsidR="00617070" w:rsidRPr="00021160">
        <w:rPr>
          <w:rFonts w:ascii="Times New Roman" w:hAnsi="Times New Roman" w:cs="Times New Roman"/>
          <w:b/>
          <w:sz w:val="24"/>
          <w:szCs w:val="24"/>
          <w:lang w:val="lt-LT"/>
        </w:rPr>
        <w:t xml:space="preserve">per 45 min. nuo </w:t>
      </w:r>
      <w:r w:rsidR="00617070" w:rsidRPr="00021160">
        <w:rPr>
          <w:rFonts w:ascii="Times New Roman" w:hAnsi="Times New Roman" w:cs="Times New Roman"/>
          <w:b/>
          <w:color w:val="000000" w:themeColor="text1"/>
          <w:sz w:val="24"/>
          <w:szCs w:val="24"/>
          <w:lang w:val="lt-LT"/>
        </w:rPr>
        <w:t>pasiūlymų pateikimo termino pabaigos</w:t>
      </w:r>
      <w:r w:rsidR="00617070" w:rsidRPr="00021160">
        <w:rPr>
          <w:rFonts w:ascii="Times New Roman" w:hAnsi="Times New Roman" w:cs="Times New Roman"/>
          <w:b/>
          <w:sz w:val="24"/>
          <w:szCs w:val="24"/>
          <w:lang w:val="lt-LT"/>
        </w:rPr>
        <w:t xml:space="preserve"> </w:t>
      </w:r>
      <w:r w:rsidR="00617070" w:rsidRPr="00021160">
        <w:rPr>
          <w:rFonts w:ascii="Times New Roman" w:hAnsi="Times New Roman" w:cs="Times New Roman"/>
          <w:b/>
          <w:color w:val="000000" w:themeColor="text1"/>
          <w:sz w:val="24"/>
          <w:szCs w:val="24"/>
          <w:lang w:val="lt-LT"/>
        </w:rPr>
        <w:t>CVP IS susirašinėjimo priemonėmis</w:t>
      </w:r>
      <w:r w:rsidR="00617070" w:rsidRPr="0002116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00617070" w:rsidRPr="00021160">
        <w:rPr>
          <w:rFonts w:ascii="Times New Roman" w:eastAsia="Times New Roman" w:hAnsi="Times New Roman" w:cs="Times New Roman"/>
          <w:color w:val="000000"/>
          <w:sz w:val="24"/>
          <w:szCs w:val="24"/>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C11B276" w14:textId="77777777" w:rsidR="00617070" w:rsidRPr="00021160" w:rsidRDefault="00617070" w:rsidP="00021160">
      <w:pPr>
        <w:spacing w:after="0" w:line="240" w:lineRule="auto"/>
        <w:ind w:firstLine="567"/>
        <w:jc w:val="both"/>
        <w:rPr>
          <w:rFonts w:ascii="Times New Roman" w:hAnsi="Times New Roman" w:cs="Times New Roman"/>
          <w:sz w:val="24"/>
          <w:szCs w:val="24"/>
          <w:lang w:val="lt-LT"/>
        </w:rPr>
      </w:pPr>
      <w:bookmarkStart w:id="92" w:name="_Ref39754681"/>
      <w:r w:rsidRPr="00021160">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21160">
        <w:rPr>
          <w:rFonts w:ascii="Times New Roman" w:hAnsi="Times New Roman" w:cs="Times New Roman"/>
          <w:sz w:val="24"/>
          <w:szCs w:val="24"/>
          <w:lang w:val="lt-LT"/>
        </w:rPr>
        <w:t>neatitinkantį pirkimo dokumentuose nustatytų reikalavimų (tiekėjas nepateikė pasiūlymo kainos ir (ar) sąnaudų)</w:t>
      </w:r>
      <w:bookmarkEnd w:id="92"/>
      <w:r w:rsidRPr="00021160">
        <w:rPr>
          <w:rFonts w:ascii="Times New Roman" w:eastAsia="Times New Roman" w:hAnsi="Times New Roman" w:cs="Times New Roman"/>
          <w:color w:val="000000"/>
          <w:sz w:val="24"/>
          <w:szCs w:val="24"/>
          <w:lang w:val="lt-LT"/>
        </w:rPr>
        <w:t>.</w:t>
      </w:r>
    </w:p>
    <w:p w14:paraId="0DF83CC0" w14:textId="6C600D8F" w:rsidR="00617070" w:rsidRPr="00021160" w:rsidRDefault="00021160" w:rsidP="00021160">
      <w:pPr>
        <w:spacing w:after="0" w:line="240" w:lineRule="auto"/>
        <w:ind w:firstLine="567"/>
        <w:jc w:val="both"/>
        <w:rPr>
          <w:rFonts w:ascii="Times New Roman" w:hAnsi="Times New Roman" w:cs="Times New Roman"/>
          <w:color w:val="000000" w:themeColor="text1"/>
          <w:sz w:val="24"/>
          <w:szCs w:val="24"/>
          <w:lang w:val="lt-LT"/>
        </w:rPr>
      </w:pPr>
      <w:bookmarkStart w:id="93" w:name="_Ref39754709"/>
      <w:r>
        <w:rPr>
          <w:rFonts w:ascii="Times New Roman" w:hAnsi="Times New Roman" w:cs="Times New Roman"/>
          <w:b/>
          <w:bCs/>
          <w:color w:val="000000" w:themeColor="text1"/>
          <w:sz w:val="24"/>
          <w:szCs w:val="24"/>
          <w:lang w:val="lt-LT"/>
        </w:rPr>
        <w:t xml:space="preserve">14.4. </w:t>
      </w:r>
      <w:r w:rsidR="00617070" w:rsidRPr="0002116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617070" w:rsidRPr="00021160">
        <w:rPr>
          <w:rFonts w:ascii="Times New Roman" w:hAnsi="Times New Roman" w:cs="Times New Roman"/>
          <w:color w:val="000000" w:themeColor="text1"/>
          <w:sz w:val="24"/>
          <w:szCs w:val="24"/>
          <w:lang w:val="lt-LT"/>
        </w:rPr>
        <w:t>(</w:t>
      </w:r>
      <w:r w:rsidR="00617070" w:rsidRPr="00021160">
        <w:rPr>
          <w:rFonts w:ascii="Times New Roman" w:hAnsi="Times New Roman" w:cs="Times New Roman"/>
          <w:b/>
          <w:bCs/>
          <w:color w:val="000000" w:themeColor="text1"/>
          <w:sz w:val="24"/>
          <w:szCs w:val="24"/>
          <w:lang w:val="lt-LT"/>
        </w:rPr>
        <w:t xml:space="preserve">pasiūlymą reikalaujama pateikti 2 vokuose), tiekėjo </w:t>
      </w:r>
      <w:r w:rsidR="00617070" w:rsidRPr="00021160">
        <w:rPr>
          <w:rFonts w:ascii="Times New Roman" w:hAnsi="Times New Roman" w:cs="Times New Roman"/>
          <w:b/>
          <w:bCs/>
          <w:sz w:val="24"/>
          <w:szCs w:val="24"/>
          <w:lang w:val="lt-LT"/>
        </w:rPr>
        <w:t>pasiūlymo dokumentas, kuriame nurodyta pasiūlymo kaina ir (ar) sąnaudos</w:t>
      </w:r>
      <w:r w:rsidR="00617070" w:rsidRPr="00021160">
        <w:rPr>
          <w:rFonts w:ascii="Times New Roman" w:hAnsi="Times New Roman" w:cs="Times New Roman"/>
          <w:b/>
          <w:bCs/>
          <w:color w:val="000000" w:themeColor="text1"/>
          <w:sz w:val="24"/>
          <w:szCs w:val="24"/>
          <w:lang w:val="lt-LT"/>
        </w:rPr>
        <w:t xml:space="preserve"> (antras vokas), gali būti užšifruojamas. </w:t>
      </w:r>
      <w:r w:rsidR="00617070" w:rsidRPr="00021160">
        <w:rPr>
          <w:rFonts w:ascii="Times New Roman" w:hAnsi="Times New Roman" w:cs="Times New Roman"/>
          <w:color w:val="000000" w:themeColor="text1"/>
          <w:sz w:val="24"/>
          <w:szCs w:val="24"/>
          <w:lang w:val="lt-LT"/>
        </w:rPr>
        <w:t>Tiekėjas, nusprendęs pateikti užšifruotą dokumentą, turi:</w:t>
      </w:r>
      <w:bookmarkEnd w:id="93"/>
    </w:p>
    <w:p w14:paraId="073F4A1A" w14:textId="3BF50908" w:rsidR="00617070" w:rsidRPr="00021160" w:rsidRDefault="00021160" w:rsidP="00021160">
      <w:pPr>
        <w:spacing w:after="0" w:line="240" w:lineRule="auto"/>
        <w:ind w:firstLine="567"/>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t xml:space="preserve">14.4.1. </w:t>
      </w:r>
      <w:r w:rsidR="00617070" w:rsidRPr="00021160">
        <w:rPr>
          <w:rFonts w:ascii="Times New Roman" w:hAnsi="Times New Roman" w:cs="Times New Roman"/>
          <w:b/>
          <w:color w:val="000000" w:themeColor="text1"/>
          <w:sz w:val="24"/>
          <w:szCs w:val="24"/>
          <w:lang w:val="lt-LT"/>
        </w:rPr>
        <w:t>iki</w:t>
      </w:r>
      <w:r w:rsidR="00617070" w:rsidRPr="00021160">
        <w:rPr>
          <w:rFonts w:ascii="Times New Roman" w:hAnsi="Times New Roman" w:cs="Times New Roman"/>
          <w:color w:val="000000" w:themeColor="text1"/>
          <w:sz w:val="24"/>
          <w:szCs w:val="24"/>
          <w:lang w:val="lt-LT"/>
        </w:rPr>
        <w:t xml:space="preserve"> </w:t>
      </w:r>
      <w:r w:rsidR="00617070" w:rsidRPr="00021160">
        <w:rPr>
          <w:rFonts w:ascii="Times New Roman" w:hAnsi="Times New Roman" w:cs="Times New Roman"/>
          <w:b/>
          <w:color w:val="000000" w:themeColor="text1"/>
          <w:sz w:val="24"/>
          <w:szCs w:val="24"/>
          <w:lang w:val="lt-LT"/>
        </w:rPr>
        <w:t xml:space="preserve">pasiūlymų pateikimo termino pabaigos </w:t>
      </w:r>
      <w:r w:rsidR="00617070" w:rsidRPr="00021160">
        <w:rPr>
          <w:rFonts w:ascii="Times New Roman" w:hAnsi="Times New Roman" w:cs="Times New Roman"/>
          <w:color w:val="000000" w:themeColor="text1"/>
          <w:sz w:val="24"/>
          <w:szCs w:val="24"/>
          <w:lang w:val="lt-LT"/>
        </w:rPr>
        <w:t xml:space="preserve">naudodamasis CVP IS priemonėmis </w:t>
      </w:r>
      <w:r w:rsidR="00617070" w:rsidRPr="0002116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00617070" w:rsidRPr="00021160">
        <w:rPr>
          <w:rFonts w:ascii="Times New Roman" w:hAnsi="Times New Roman" w:cs="Times New Roman"/>
          <w:color w:val="000000" w:themeColor="text1"/>
          <w:sz w:val="24"/>
          <w:szCs w:val="24"/>
          <w:lang w:val="lt-LT"/>
        </w:rPr>
        <w:t>techninių duomenų ir kitos informacijos bei dokumentų, antra dėl kainos)</w:t>
      </w:r>
      <w:r w:rsidR="00617070" w:rsidRPr="00021160">
        <w:rPr>
          <w:rFonts w:ascii="Times New Roman" w:hAnsi="Times New Roman" w:cs="Times New Roman"/>
          <w:iCs/>
          <w:color w:val="000000" w:themeColor="text1"/>
          <w:sz w:val="24"/>
          <w:szCs w:val="24"/>
          <w:lang w:val="lt-LT"/>
        </w:rPr>
        <w:t xml:space="preserve">, </w:t>
      </w:r>
      <w:r w:rsidR="00617070" w:rsidRPr="00021160">
        <w:rPr>
          <w:rFonts w:ascii="Times New Roman" w:hAnsi="Times New Roman" w:cs="Times New Roman"/>
          <w:color w:val="000000" w:themeColor="text1"/>
          <w:sz w:val="24"/>
          <w:szCs w:val="24"/>
          <w:lang w:val="lt-LT"/>
        </w:rPr>
        <w:t xml:space="preserve">tačiau užšifruojamas tik dokumentas, kuriame nurodyta pasiūlymo kaina </w:t>
      </w:r>
      <w:r w:rsidR="00617070" w:rsidRPr="00021160">
        <w:rPr>
          <w:rFonts w:ascii="Times New Roman" w:hAnsi="Times New Roman" w:cs="Times New Roman"/>
          <w:sz w:val="24"/>
          <w:szCs w:val="24"/>
          <w:lang w:val="lt-LT"/>
        </w:rPr>
        <w:t>ir (ar)</w:t>
      </w:r>
      <w:r w:rsidR="00617070" w:rsidRPr="00021160">
        <w:rPr>
          <w:rFonts w:ascii="Times New Roman" w:hAnsi="Times New Roman" w:cs="Times New Roman"/>
          <w:color w:val="000000" w:themeColor="text1"/>
          <w:sz w:val="24"/>
          <w:szCs w:val="24"/>
          <w:lang w:val="lt-LT"/>
        </w:rPr>
        <w:t xml:space="preserve"> sąnaudos </w:t>
      </w:r>
      <w:r w:rsidR="00617070" w:rsidRPr="00021160">
        <w:rPr>
          <w:rFonts w:ascii="Times New Roman" w:hAnsi="Times New Roman" w:cs="Times New Roman"/>
          <w:b/>
          <w:color w:val="000000" w:themeColor="text1"/>
          <w:sz w:val="24"/>
          <w:szCs w:val="24"/>
          <w:lang w:val="lt-LT"/>
        </w:rPr>
        <w:t>(antras vokas)</w:t>
      </w:r>
      <w:r w:rsidR="00617070" w:rsidRPr="00021160">
        <w:rPr>
          <w:rFonts w:ascii="Times New Roman" w:hAnsi="Times New Roman" w:cs="Times New Roman"/>
          <w:color w:val="000000" w:themeColor="text1"/>
          <w:sz w:val="24"/>
          <w:szCs w:val="24"/>
          <w:lang w:val="lt-LT"/>
        </w:rPr>
        <w:t xml:space="preserve">. </w:t>
      </w:r>
    </w:p>
    <w:p w14:paraId="220A6B57" w14:textId="426848E7" w:rsidR="00617070" w:rsidRPr="00021160" w:rsidRDefault="00021160" w:rsidP="00021160">
      <w:pPr>
        <w:spacing w:after="0" w:line="240" w:lineRule="auto"/>
        <w:ind w:firstLine="567"/>
        <w:jc w:val="both"/>
        <w:rPr>
          <w:rFonts w:ascii="Times New Roman" w:hAnsi="Times New Roman" w:cs="Times New Roman"/>
          <w:color w:val="000000" w:themeColor="text1"/>
          <w:sz w:val="24"/>
          <w:szCs w:val="24"/>
          <w:lang w:val="lt-LT"/>
        </w:rPr>
      </w:pPr>
      <w:r>
        <w:rPr>
          <w:rFonts w:ascii="Times New Roman" w:hAnsi="Times New Roman" w:cs="Times New Roman"/>
          <w:b/>
          <w:sz w:val="24"/>
          <w:szCs w:val="24"/>
          <w:lang w:val="lt-LT"/>
        </w:rPr>
        <w:t xml:space="preserve">14.4.2. </w:t>
      </w:r>
      <w:r w:rsidR="00617070" w:rsidRPr="0002116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00617070" w:rsidRPr="00021160">
        <w:rPr>
          <w:rFonts w:ascii="Times New Roman" w:hAnsi="Times New Roman" w:cs="Times New Roman"/>
          <w:b/>
          <w:color w:val="000000" w:themeColor="text1"/>
          <w:sz w:val="24"/>
          <w:szCs w:val="24"/>
          <w:lang w:val="lt-LT"/>
        </w:rPr>
        <w:t>CVP IS susirašinėjimo priemonėmis</w:t>
      </w:r>
      <w:r w:rsidR="00617070" w:rsidRPr="00021160">
        <w:rPr>
          <w:rFonts w:ascii="Times New Roman" w:hAnsi="Times New Roman" w:cs="Times New Roman"/>
          <w:color w:val="000000" w:themeColor="text1"/>
          <w:sz w:val="24"/>
          <w:szCs w:val="24"/>
          <w:lang w:val="lt-LT"/>
        </w:rPr>
        <w:t xml:space="preserve"> pateikti </w:t>
      </w:r>
      <w:r w:rsidR="00617070" w:rsidRPr="00021160">
        <w:rPr>
          <w:rFonts w:ascii="Times New Roman" w:hAnsi="Times New Roman" w:cs="Times New Roman"/>
          <w:color w:val="000000" w:themeColor="text1"/>
          <w:sz w:val="24"/>
          <w:szCs w:val="24"/>
          <w:lang w:val="lt-LT"/>
        </w:rPr>
        <w:lastRenderedPageBreak/>
        <w:t xml:space="preserve">slaptažodį, su kuriuo perkančioji organizacija galės iššifruoti pateiktą dokumentą, kuriame nurodyta pasiūlymo kaina. </w:t>
      </w:r>
      <w:r w:rsidR="00617070" w:rsidRPr="00021160">
        <w:rPr>
          <w:rFonts w:ascii="Times New Roman" w:eastAsia="Times New Roman" w:hAnsi="Times New Roman" w:cs="Times New Roman"/>
          <w:color w:val="000000"/>
          <w:sz w:val="24"/>
          <w:szCs w:val="24"/>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4C49C4F" w14:textId="35C1AD52" w:rsidR="00617070" w:rsidRPr="00021160" w:rsidRDefault="00021160" w:rsidP="00021160">
      <w:pPr>
        <w:spacing w:after="0" w:line="240" w:lineRule="auto"/>
        <w:ind w:firstLine="567"/>
        <w:jc w:val="both"/>
        <w:rPr>
          <w:rFonts w:ascii="Times New Roman" w:hAnsi="Times New Roman" w:cs="Times New Roman"/>
          <w:color w:val="000000" w:themeColor="text1"/>
          <w:sz w:val="24"/>
          <w:szCs w:val="24"/>
          <w:lang w:val="lt-LT"/>
        </w:rPr>
      </w:pPr>
      <w:bookmarkStart w:id="94" w:name="_Ref39754712"/>
      <w:r>
        <w:rPr>
          <w:rFonts w:ascii="Times New Roman" w:eastAsia="Times New Roman" w:hAnsi="Times New Roman" w:cs="Times New Roman"/>
          <w:color w:val="000000"/>
          <w:sz w:val="24"/>
          <w:szCs w:val="24"/>
          <w:lang w:val="lt-LT"/>
        </w:rPr>
        <w:t xml:space="preserve">14.5. </w:t>
      </w:r>
      <w:r w:rsidR="00617070" w:rsidRPr="00021160">
        <w:rPr>
          <w:rFonts w:ascii="Times New Roman" w:eastAsia="Times New Roman" w:hAnsi="Times New Roman" w:cs="Times New Roman"/>
          <w:color w:val="000000"/>
          <w:sz w:val="24"/>
          <w:szCs w:val="24"/>
          <w:lang w:val="lt-LT"/>
        </w:rPr>
        <w:t>Kai pasiūlymas pateikiamas dvejuose vokuose, i</w:t>
      </w:r>
      <w:r w:rsidR="00617070" w:rsidRPr="00021160">
        <w:rPr>
          <w:rFonts w:ascii="Times New Roman" w:hAnsi="Times New Roman" w:cs="Times New Roman"/>
          <w:sz w:val="24"/>
          <w:szCs w:val="24"/>
          <w:lang w:val="lt-LT"/>
        </w:rPr>
        <w:t xml:space="preserve">ki susipažinimo su pasiūlymų dalimis, kuriuose nurodyta kaina ir (ar) sąnaudos (antro voko), atidarymo </w:t>
      </w:r>
      <w:r w:rsidR="00617070" w:rsidRPr="0002116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617070" w:rsidRPr="00021160">
        <w:rPr>
          <w:rFonts w:ascii="Times New Roman" w:hAnsi="Times New Roman" w:cs="Times New Roman"/>
          <w:sz w:val="24"/>
          <w:szCs w:val="24"/>
          <w:lang w:val="lt-LT"/>
        </w:rPr>
        <w:t>neatitinkantis pirkimo dokumentuose nustatytų reikalavimų (tiekėjas nepateikė pasiūlymo kainos ir (ar) sąnaudų).</w:t>
      </w:r>
      <w:bookmarkEnd w:id="94"/>
    </w:p>
    <w:p w14:paraId="05AD42EB" w14:textId="6222EFBD" w:rsidR="00617070" w:rsidRPr="00021160" w:rsidRDefault="00021160" w:rsidP="00021160">
      <w:pPr>
        <w:pStyle w:val="Heading1"/>
        <w:tabs>
          <w:tab w:val="left" w:pos="567"/>
        </w:tabs>
        <w:autoSpaceDE w:val="0"/>
        <w:autoSpaceDN w:val="0"/>
        <w:adjustRightInd w:val="0"/>
        <w:spacing w:line="20" w:lineRule="atLeast"/>
        <w:ind w:firstLine="567"/>
        <w:contextualSpacing/>
        <w:rPr>
          <w:rFonts w:ascii="Times New Roman" w:hAnsi="Times New Roman" w:cs="Times New Roman"/>
          <w:b/>
          <w:color w:val="auto"/>
          <w:sz w:val="24"/>
          <w:szCs w:val="24"/>
          <w:lang w:val="lt-LT"/>
        </w:rPr>
      </w:pPr>
      <w:bookmarkStart w:id="95" w:name="_Toc124323617"/>
      <w:bookmarkStart w:id="96" w:name="_Toc48053176"/>
      <w:bookmarkStart w:id="97" w:name="_Ref38971207"/>
      <w:bookmarkStart w:id="98" w:name="_Ref38971193"/>
      <w:bookmarkStart w:id="99" w:name="_Hlk91497725"/>
      <w:r w:rsidRPr="00021160">
        <w:rPr>
          <w:rFonts w:ascii="Times New Roman" w:hAnsi="Times New Roman" w:cs="Times New Roman"/>
          <w:b/>
          <w:color w:val="auto"/>
          <w:sz w:val="24"/>
          <w:szCs w:val="24"/>
          <w:lang w:val="lt-LT"/>
        </w:rPr>
        <w:t xml:space="preserve">15. </w:t>
      </w:r>
      <w:r w:rsidR="00617070" w:rsidRPr="00021160">
        <w:rPr>
          <w:rFonts w:ascii="Times New Roman" w:hAnsi="Times New Roman" w:cs="Times New Roman"/>
          <w:b/>
          <w:color w:val="auto"/>
          <w:sz w:val="24"/>
          <w:szCs w:val="24"/>
          <w:lang w:val="lt-LT"/>
        </w:rPr>
        <w:t>Susipažinimas su pasiūlymais</w:t>
      </w:r>
      <w:bookmarkEnd w:id="95"/>
      <w:bookmarkEnd w:id="96"/>
      <w:bookmarkEnd w:id="97"/>
      <w:bookmarkEnd w:id="98"/>
    </w:p>
    <w:p w14:paraId="62ECD808" w14:textId="1604B632" w:rsidR="00617070" w:rsidRPr="00021160" w:rsidRDefault="00021160" w:rsidP="00021160">
      <w:pPr>
        <w:autoSpaceDE w:val="0"/>
        <w:autoSpaceDN w:val="0"/>
        <w:adjustRightInd w:val="0"/>
        <w:spacing w:after="0" w:line="20" w:lineRule="atLeast"/>
        <w:ind w:firstLine="567"/>
        <w:jc w:val="both"/>
        <w:rPr>
          <w:rFonts w:ascii="Times New Roman" w:hAnsi="Times New Roman" w:cs="Times New Roman"/>
          <w:bCs/>
          <w:sz w:val="24"/>
          <w:szCs w:val="24"/>
          <w:lang w:val="lt-LT"/>
        </w:rPr>
      </w:pPr>
      <w:bookmarkStart w:id="100" w:name="_Ref39756072"/>
      <w:bookmarkEnd w:id="99"/>
      <w:r>
        <w:rPr>
          <w:rFonts w:ascii="Times New Roman" w:hAnsi="Times New Roman" w:cs="Times New Roman"/>
          <w:color w:val="000000" w:themeColor="text1"/>
          <w:sz w:val="24"/>
          <w:szCs w:val="24"/>
          <w:lang w:val="lt-LT"/>
        </w:rPr>
        <w:t xml:space="preserve">15.1. </w:t>
      </w:r>
      <w:r w:rsidR="00617070" w:rsidRPr="00021160">
        <w:rPr>
          <w:rFonts w:ascii="Times New Roman" w:hAnsi="Times New Roman" w:cs="Times New Roman"/>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 (</w:t>
      </w:r>
      <w:r w:rsidR="00617070" w:rsidRPr="00021160">
        <w:rPr>
          <w:rFonts w:ascii="Times New Roman" w:hAnsi="Times New Roman" w:cs="Times New Roman"/>
          <w:b/>
          <w:bCs/>
          <w:color w:val="000000" w:themeColor="text1"/>
          <w:sz w:val="24"/>
          <w:szCs w:val="24"/>
          <w:lang w:val="lt-LT"/>
        </w:rPr>
        <w:t>pasiūlymą reikalaujama pateikti 1 voke</w:t>
      </w:r>
      <w:r w:rsidR="00617070" w:rsidRPr="00021160">
        <w:rPr>
          <w:rFonts w:ascii="Times New Roman" w:hAnsi="Times New Roman" w:cs="Times New Roman"/>
          <w:color w:val="000000" w:themeColor="text1"/>
          <w:sz w:val="24"/>
          <w:szCs w:val="24"/>
          <w:lang w:val="lt-LT"/>
        </w:rPr>
        <w:t xml:space="preserve">), </w:t>
      </w:r>
      <w:r w:rsidR="00617070" w:rsidRPr="00021160">
        <w:rPr>
          <w:rFonts w:ascii="Times New Roman" w:eastAsia="Times New Roman" w:hAnsi="Times New Roman" w:cs="Times New Roman"/>
          <w:sz w:val="24"/>
          <w:szCs w:val="24"/>
          <w:lang w:val="lt-LT"/>
        </w:rPr>
        <w:t xml:space="preserve">pradinis susipažinimas su CVP IS priemonėmis gautais pasiūlymais pradedamas </w:t>
      </w:r>
      <w:r w:rsidR="00617070" w:rsidRPr="00021160">
        <w:rPr>
          <w:rFonts w:ascii="Times New Roman" w:hAnsi="Times New Roman" w:cs="Times New Roman"/>
          <w:sz w:val="24"/>
          <w:szCs w:val="24"/>
          <w:lang w:val="lt-LT"/>
        </w:rPr>
        <w:t>Pirkimo sąlygų priede „Terminai“ nustatytą dieną.</w:t>
      </w:r>
    </w:p>
    <w:p w14:paraId="3328A09F" w14:textId="4DCE5FE6" w:rsidR="00617070" w:rsidRPr="00021160" w:rsidRDefault="00021160" w:rsidP="00021160">
      <w:pPr>
        <w:autoSpaceDE w:val="0"/>
        <w:autoSpaceDN w:val="0"/>
        <w:adjustRightInd w:val="0"/>
        <w:spacing w:after="0" w:line="20" w:lineRule="atLeast"/>
        <w:ind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15.2. </w:t>
      </w:r>
      <w:r w:rsidR="00617070" w:rsidRPr="00021160">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00617070" w:rsidRPr="00021160">
        <w:rPr>
          <w:rFonts w:ascii="Times New Roman" w:hAnsi="Times New Roman" w:cs="Times New Roman"/>
          <w:b/>
          <w:bCs/>
          <w:sz w:val="24"/>
          <w:szCs w:val="24"/>
          <w:lang w:val="lt-LT"/>
        </w:rPr>
        <w:t>pasiūlymą reikalaujama pateikti 2 vokuose</w:t>
      </w:r>
      <w:r w:rsidR="00617070" w:rsidRPr="00021160">
        <w:rPr>
          <w:rFonts w:ascii="Times New Roman" w:hAnsi="Times New Roman" w:cs="Times New Roman"/>
          <w:sz w:val="24"/>
          <w:szCs w:val="24"/>
          <w:lang w:val="lt-LT"/>
        </w:rPr>
        <w:t>), su kiekviena pasiūlymo dalimi susipažįstama atskirai:</w:t>
      </w:r>
    </w:p>
    <w:p w14:paraId="38A6B4F3" w14:textId="328E3A0D" w:rsidR="00617070" w:rsidRPr="00021160" w:rsidRDefault="00021160" w:rsidP="00021160">
      <w:pPr>
        <w:autoSpaceDE w:val="0"/>
        <w:autoSpaceDN w:val="0"/>
        <w:adjustRightInd w:val="0"/>
        <w:spacing w:after="120" w:line="20" w:lineRule="atLeast"/>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15.2.1. </w:t>
      </w:r>
      <w:r w:rsidR="00617070" w:rsidRPr="00021160">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00617070" w:rsidRPr="00021160">
        <w:rPr>
          <w:rFonts w:ascii="Times New Roman" w:hAnsi="Times New Roman" w:cs="Times New Roman"/>
          <w:iCs/>
          <w:sz w:val="24"/>
          <w:szCs w:val="24"/>
          <w:lang w:val="lt-LT"/>
        </w:rPr>
        <w:t xml:space="preserve">kainą </w:t>
      </w:r>
      <w:r w:rsidR="00617070" w:rsidRPr="00021160">
        <w:rPr>
          <w:rFonts w:ascii="Times New Roman" w:hAnsi="Times New Roman" w:cs="Times New Roman"/>
          <w:sz w:val="24"/>
          <w:szCs w:val="24"/>
          <w:lang w:val="lt-LT"/>
        </w:rPr>
        <w:t xml:space="preserve">ir (ar) </w:t>
      </w:r>
      <w:r w:rsidR="00617070" w:rsidRPr="00021160">
        <w:rPr>
          <w:rFonts w:ascii="Times New Roman" w:hAnsi="Times New Roman" w:cs="Times New Roman"/>
          <w:iCs/>
          <w:sz w:val="24"/>
          <w:szCs w:val="24"/>
          <w:lang w:val="lt-LT"/>
        </w:rPr>
        <w:t>sąnaudas</w:t>
      </w:r>
      <w:r w:rsidR="00617070" w:rsidRPr="00021160">
        <w:rPr>
          <w:rFonts w:ascii="Times New Roman" w:eastAsia="Calibri" w:hAnsi="Times New Roman" w:cs="Times New Roman"/>
          <w:sz w:val="24"/>
          <w:szCs w:val="24"/>
          <w:lang w:val="lt-LT"/>
        </w:rPr>
        <w:t xml:space="preserve">, vyks </w:t>
      </w:r>
      <w:r w:rsidR="00617070" w:rsidRPr="00021160">
        <w:rPr>
          <w:rFonts w:ascii="Times New Roman" w:hAnsi="Times New Roman" w:cs="Times New Roman"/>
          <w:sz w:val="24"/>
          <w:szCs w:val="24"/>
          <w:lang w:val="lt-LT"/>
        </w:rPr>
        <w:t>skelbime nustatytą dieną.</w:t>
      </w:r>
    </w:p>
    <w:p w14:paraId="6E78A92A" w14:textId="009EE79C" w:rsidR="00617070" w:rsidRPr="00021160" w:rsidRDefault="00021160" w:rsidP="00021160">
      <w:pPr>
        <w:autoSpaceDE w:val="0"/>
        <w:autoSpaceDN w:val="0"/>
        <w:adjustRightInd w:val="0"/>
        <w:spacing w:after="0" w:line="20" w:lineRule="atLeast"/>
        <w:ind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15.2.. </w:t>
      </w:r>
      <w:r w:rsidR="00617070" w:rsidRPr="00021160">
        <w:rPr>
          <w:rFonts w:ascii="Times New Roman" w:hAnsi="Times New Roman" w:cs="Times New Roman"/>
          <w:sz w:val="24"/>
          <w:szCs w:val="24"/>
          <w:lang w:val="lt-LT"/>
        </w:rPr>
        <w:t xml:space="preserve">Susipažinimas su antrąja </w:t>
      </w:r>
      <w:r w:rsidR="00617070" w:rsidRPr="00021160">
        <w:rPr>
          <w:rFonts w:ascii="Times New Roman" w:hAnsi="Times New Roman" w:cs="Times New Roman"/>
          <w:bCs/>
          <w:iCs/>
          <w:sz w:val="24"/>
          <w:szCs w:val="24"/>
          <w:lang w:val="lt-LT"/>
        </w:rPr>
        <w:t xml:space="preserve">pasiūlymo dalimi, kurioje nurodytos </w:t>
      </w:r>
      <w:r w:rsidR="00617070" w:rsidRPr="00021160">
        <w:rPr>
          <w:rFonts w:ascii="Times New Roman" w:hAnsi="Times New Roman" w:cs="Times New Roman"/>
          <w:iCs/>
          <w:sz w:val="24"/>
          <w:szCs w:val="24"/>
          <w:lang w:val="lt-LT"/>
        </w:rPr>
        <w:t xml:space="preserve">kainos </w:t>
      </w:r>
      <w:r w:rsidR="00617070" w:rsidRPr="00021160">
        <w:rPr>
          <w:rFonts w:ascii="Times New Roman" w:hAnsi="Times New Roman" w:cs="Times New Roman"/>
          <w:sz w:val="24"/>
          <w:szCs w:val="24"/>
          <w:lang w:val="lt-LT"/>
        </w:rPr>
        <w:t xml:space="preserve">ir (ar) </w:t>
      </w:r>
      <w:r w:rsidR="00617070" w:rsidRPr="00021160">
        <w:rPr>
          <w:rFonts w:ascii="Times New Roman" w:hAnsi="Times New Roman" w:cs="Times New Roman"/>
          <w:iCs/>
          <w:sz w:val="24"/>
          <w:szCs w:val="24"/>
          <w:lang w:val="lt-LT"/>
        </w:rPr>
        <w:t>sąnaudos,</w:t>
      </w:r>
      <w:r w:rsidR="00617070" w:rsidRPr="00021160">
        <w:rPr>
          <w:rFonts w:ascii="Times New Roman" w:hAnsi="Times New Roman" w:cs="Times New Roman"/>
          <w:sz w:val="24"/>
          <w:szCs w:val="24"/>
          <w:lang w:val="lt-LT"/>
        </w:rPr>
        <w:t xml:space="preserve">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00617070" w:rsidRPr="0002116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25FE96C3" w14:textId="7571C922" w:rsidR="00617070" w:rsidRPr="00021160" w:rsidRDefault="00021160" w:rsidP="00021160">
      <w:pPr>
        <w:autoSpaceDE w:val="0"/>
        <w:autoSpaceDN w:val="0"/>
        <w:adjustRightInd w:val="0"/>
        <w:spacing w:after="0" w:line="20" w:lineRule="atLeast"/>
        <w:ind w:firstLine="567"/>
        <w:jc w:val="both"/>
        <w:rPr>
          <w:rFonts w:ascii="Times New Roman" w:hAnsi="Times New Roman" w:cs="Times New Roman"/>
          <w:bCs/>
          <w:sz w:val="24"/>
          <w:szCs w:val="24"/>
          <w:lang w:val="lt-LT"/>
        </w:rPr>
      </w:pPr>
      <w:r>
        <w:rPr>
          <w:rFonts w:ascii="Times New Roman" w:hAnsi="Times New Roman" w:cs="Times New Roman"/>
          <w:color w:val="000000"/>
          <w:sz w:val="24"/>
          <w:szCs w:val="24"/>
          <w:shd w:val="clear" w:color="auto" w:fill="FFFFFF"/>
          <w:lang w:val="lt-LT"/>
        </w:rPr>
        <w:t xml:space="preserve">15.3. </w:t>
      </w:r>
      <w:r w:rsidR="00617070" w:rsidRPr="00021160">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00617070" w:rsidRPr="00021160">
        <w:rPr>
          <w:rFonts w:ascii="Times New Roman" w:hAnsi="Times New Roman" w:cs="Times New Roman"/>
          <w:bCs/>
          <w:sz w:val="24"/>
          <w:szCs w:val="24"/>
          <w:lang w:val="lt-LT"/>
        </w:rPr>
        <w:t xml:space="preserve"> Informacija apie pirkimo dalyvius, jų pasiūlymuose nurodytas kainas pirkimo dalyviams bus pateikta po sprendimo dėl pirkimą laimėjusio pasiūlymo priėmimo.</w:t>
      </w:r>
    </w:p>
    <w:p w14:paraId="32EA7CE6" w14:textId="293E208D" w:rsidR="00617070" w:rsidRPr="00021160" w:rsidRDefault="00021160" w:rsidP="00021160">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102" w:name="_Toc124323618"/>
      <w:bookmarkStart w:id="103" w:name="_Toc48053177"/>
      <w:bookmarkStart w:id="104" w:name="_Ref39658251"/>
      <w:bookmarkStart w:id="105" w:name="_Ref39658248"/>
      <w:bookmarkStart w:id="106" w:name="_Ref39658226"/>
      <w:bookmarkStart w:id="107" w:name="_Ref39658218"/>
      <w:bookmarkEnd w:id="100"/>
      <w:r w:rsidRPr="00021160">
        <w:rPr>
          <w:rFonts w:ascii="Times New Roman" w:hAnsi="Times New Roman" w:cs="Times New Roman"/>
          <w:b/>
          <w:color w:val="auto"/>
          <w:sz w:val="24"/>
          <w:szCs w:val="24"/>
          <w:lang w:val="lt-LT"/>
        </w:rPr>
        <w:t xml:space="preserve">16. </w:t>
      </w:r>
      <w:r w:rsidR="00617070" w:rsidRPr="00021160">
        <w:rPr>
          <w:rFonts w:ascii="Times New Roman" w:hAnsi="Times New Roman" w:cs="Times New Roman"/>
          <w:b/>
          <w:color w:val="auto"/>
          <w:sz w:val="24"/>
          <w:szCs w:val="24"/>
          <w:lang w:val="lt-LT"/>
        </w:rPr>
        <w:t>Elektroninis aukcionas</w:t>
      </w:r>
      <w:bookmarkEnd w:id="102"/>
      <w:bookmarkEnd w:id="103"/>
      <w:bookmarkEnd w:id="104"/>
      <w:bookmarkEnd w:id="105"/>
      <w:bookmarkEnd w:id="106"/>
      <w:bookmarkEnd w:id="107"/>
    </w:p>
    <w:p w14:paraId="68C65706" w14:textId="2D176A87" w:rsidR="00617070" w:rsidRPr="00021160" w:rsidRDefault="00021160" w:rsidP="00021160">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16.1. </w:t>
      </w:r>
      <w:r w:rsidR="00617070" w:rsidRPr="00021160">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1C05685C" w14:textId="63A3A7B9" w:rsidR="00617070" w:rsidRPr="00021160" w:rsidRDefault="00021160" w:rsidP="00021160">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108" w:name="_Toc124323619"/>
      <w:bookmarkStart w:id="109" w:name="_Toc48053178"/>
      <w:bookmarkStart w:id="110" w:name="_Ref39667308"/>
      <w:bookmarkStart w:id="111" w:name="_Ref39667303"/>
      <w:r w:rsidRPr="00021160">
        <w:rPr>
          <w:rFonts w:ascii="Times New Roman" w:hAnsi="Times New Roman" w:cs="Times New Roman"/>
          <w:b/>
          <w:color w:val="auto"/>
          <w:sz w:val="24"/>
          <w:szCs w:val="24"/>
          <w:lang w:val="lt-LT"/>
        </w:rPr>
        <w:t xml:space="preserve">17. </w:t>
      </w:r>
      <w:r w:rsidR="00617070" w:rsidRPr="00021160">
        <w:rPr>
          <w:rFonts w:ascii="Times New Roman" w:hAnsi="Times New Roman" w:cs="Times New Roman"/>
          <w:b/>
          <w:color w:val="auto"/>
          <w:sz w:val="24"/>
          <w:szCs w:val="24"/>
          <w:lang w:val="lt-LT"/>
        </w:rPr>
        <w:t>Pasiūlymų vertinimas</w:t>
      </w:r>
      <w:bookmarkEnd w:id="108"/>
      <w:bookmarkEnd w:id="109"/>
      <w:bookmarkEnd w:id="110"/>
      <w:bookmarkEnd w:id="111"/>
    </w:p>
    <w:p w14:paraId="16814979" w14:textId="0BF1359E" w:rsidR="00617070" w:rsidRPr="00021160" w:rsidRDefault="00021160" w:rsidP="00021160">
      <w:pPr>
        <w:spacing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17.1. </w:t>
      </w:r>
      <w:r w:rsidR="00617070" w:rsidRPr="00021160">
        <w:rPr>
          <w:rFonts w:ascii="Times New Roman" w:hAnsi="Times New Roman" w:cs="Times New Roman"/>
          <w:sz w:val="24"/>
          <w:szCs w:val="24"/>
          <w:lang w:val="lt-LT"/>
        </w:rPr>
        <w:t>Perkančioji organizacija pasiūlymus vertina ir pasiūlymų eilę sudaro pagal kriterijus ir tvarką, nurodytą pirkimo sąlygose.</w:t>
      </w:r>
    </w:p>
    <w:p w14:paraId="78EC5556" w14:textId="3FA2B7C1" w:rsidR="00617070" w:rsidRPr="00021160" w:rsidRDefault="00021160" w:rsidP="00021160">
      <w:pPr>
        <w:spacing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17.2. </w:t>
      </w:r>
      <w:r w:rsidR="00617070" w:rsidRPr="0002116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2" w:name="_Hlk505013401"/>
      <w:r w:rsidR="00617070" w:rsidRPr="00021160">
        <w:rPr>
          <w:rFonts w:ascii="Times New Roman" w:hAnsi="Times New Roman" w:cs="Times New Roman"/>
          <w:sz w:val="24"/>
          <w:szCs w:val="24"/>
          <w:lang w:val="lt-LT"/>
        </w:rPr>
        <w:t xml:space="preserve">tiekėjams ir (ar) jų įgaliotiesiems atstovams </w:t>
      </w:r>
      <w:bookmarkEnd w:id="112"/>
      <w:r w:rsidR="00617070" w:rsidRPr="00021160">
        <w:rPr>
          <w:rFonts w:ascii="Times New Roman" w:hAnsi="Times New Roman" w:cs="Times New Roman"/>
          <w:sz w:val="24"/>
          <w:szCs w:val="24"/>
          <w:lang w:val="lt-LT"/>
        </w:rPr>
        <w:t xml:space="preserve">nedalyvaujant. </w:t>
      </w:r>
    </w:p>
    <w:p w14:paraId="1D92AECB" w14:textId="60703A48" w:rsidR="00617070" w:rsidRPr="00021160" w:rsidRDefault="00021160" w:rsidP="00021160">
      <w:pPr>
        <w:tabs>
          <w:tab w:val="left" w:pos="1418"/>
        </w:tabs>
        <w:spacing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17.3. </w:t>
      </w:r>
      <w:r w:rsidR="00617070" w:rsidRPr="00021160">
        <w:rPr>
          <w:rFonts w:ascii="Times New Roman" w:hAnsi="Times New Roman" w:cs="Times New Roman"/>
          <w:sz w:val="24"/>
          <w:szCs w:val="24"/>
          <w:lang w:val="lt-LT"/>
        </w:rPr>
        <w:t>Atlikusi pradinį susipažinimą su pasiūlymais, perkančioji organizacija:</w:t>
      </w:r>
    </w:p>
    <w:p w14:paraId="1F48609D" w14:textId="30B0A210" w:rsidR="00617070" w:rsidRPr="00021160" w:rsidRDefault="00021160" w:rsidP="00021160">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17.3.1. į</w:t>
      </w:r>
      <w:r w:rsidR="00617070" w:rsidRPr="00021160">
        <w:rPr>
          <w:rFonts w:ascii="Times New Roman" w:hAnsi="Times New Roman" w:cs="Times New Roman"/>
          <w:sz w:val="24"/>
          <w:szCs w:val="24"/>
          <w:lang w:val="lt-LT"/>
        </w:rPr>
        <w:t>vertina, ar pasiūlymai atitinka skelbime ir pirkimo dokumentuose nustatytus, su pirkimo objektu nesusijusius, reikalavimus, įskaitant nuostatas dėl alternatyvių pasiūlymų teikimo;</w:t>
      </w:r>
    </w:p>
    <w:p w14:paraId="36AF29B9" w14:textId="517CE02F" w:rsidR="00617070" w:rsidRPr="00021160" w:rsidRDefault="00021160" w:rsidP="00021160">
      <w:pPr>
        <w:shd w:val="clear" w:color="auto" w:fill="FFFFFF"/>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rPr>
        <w:t xml:space="preserve">17.3.2. </w:t>
      </w:r>
      <w:r w:rsidR="00617070" w:rsidRPr="00021160">
        <w:rPr>
          <w:rFonts w:ascii="Times New Roman" w:eastAsia="Times New Roman" w:hAnsi="Times New Roman" w:cs="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617070" w:rsidRPr="00021160">
        <w:rPr>
          <w:rFonts w:ascii="Times New Roman" w:eastAsia="Times New Roman" w:hAnsi="Times New Roman" w:cs="Times New Roman"/>
          <w:sz w:val="24"/>
          <w:szCs w:val="24"/>
          <w:lang w:val="lt-LT"/>
        </w:rPr>
        <w:t xml:space="preserve">neatitinka Pirkimo sąlygose nustatytus pašalinimo pagrindus bei ar atitinka pirkimo sąlygose nustatytus kvalifikacijos reikalavimus ir, jeigu taikytina, kokybės vadybos sistemos ir aplinkos apsaugos vadybos sistemos standartus </w:t>
      </w:r>
      <w:r w:rsidR="00617070" w:rsidRPr="00021160">
        <w:rPr>
          <w:rFonts w:ascii="Times New Roman" w:eastAsia="Times New Roman" w:hAnsi="Times New Roman" w:cs="Times New Roman"/>
          <w:color w:val="000000"/>
          <w:sz w:val="24"/>
          <w:szCs w:val="24"/>
          <w:lang w:val="lt-LT"/>
        </w:rPr>
        <w:t>ir,</w:t>
      </w:r>
      <w:r w:rsidR="00617070" w:rsidRPr="00021160">
        <w:rPr>
          <w:rFonts w:ascii="Times New Roman" w:hAnsi="Times New Roman" w:cs="Times New Roman"/>
          <w:bCs/>
          <w:iCs/>
          <w:sz w:val="24"/>
          <w:szCs w:val="24"/>
          <w:lang w:val="lt-LT"/>
        </w:rPr>
        <w:t xml:space="preserve"> priėmusi sprendimą dėl kiekvieno tiekėjo atitikties reikalavimams, apie šio patikrinimo rezultatus raštu informuoja kiekvieną tiekėją per </w:t>
      </w:r>
      <w:r w:rsidR="00617070" w:rsidRPr="00021160">
        <w:rPr>
          <w:rFonts w:ascii="Times New Roman" w:hAnsi="Times New Roman" w:cs="Times New Roman"/>
          <w:sz w:val="24"/>
          <w:szCs w:val="24"/>
          <w:lang w:val="lt-LT"/>
        </w:rPr>
        <w:t>Pirkimo sąlygų priede „Terminai“  nustatytą terminą</w:t>
      </w:r>
      <w:r w:rsidR="00617070" w:rsidRPr="00021160">
        <w:rPr>
          <w:rFonts w:ascii="Times New Roman" w:hAnsi="Times New Roman" w:cs="Times New Roman"/>
          <w:bCs/>
          <w:iCs/>
          <w:sz w:val="24"/>
          <w:szCs w:val="24"/>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8E06B01" w14:textId="0346043A" w:rsidR="00617070" w:rsidRPr="00021160" w:rsidRDefault="00021160" w:rsidP="00021160">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17.3.3. </w:t>
      </w:r>
      <w:r w:rsidR="00617070" w:rsidRPr="00021160">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4760C88" w14:textId="301CD254" w:rsidR="00617070" w:rsidRPr="00021160" w:rsidRDefault="00021160" w:rsidP="00021160">
      <w:pPr>
        <w:shd w:val="clear" w:color="auto" w:fill="FFFFFF"/>
        <w:spacing w:after="0" w:line="240" w:lineRule="auto"/>
        <w:ind w:firstLine="567"/>
        <w:jc w:val="both"/>
        <w:rPr>
          <w:rFonts w:ascii="Times New Roman" w:eastAsia="Times New Roman" w:hAnsi="Times New Roman" w:cs="Times New Roman"/>
          <w:sz w:val="24"/>
          <w:szCs w:val="24"/>
          <w:lang w:val="lt-LT"/>
        </w:rPr>
      </w:pPr>
      <w:r>
        <w:rPr>
          <w:rFonts w:ascii="Times New Roman" w:hAnsi="Times New Roman" w:cs="Times New Roman"/>
          <w:bCs/>
          <w:iCs/>
          <w:sz w:val="24"/>
          <w:szCs w:val="24"/>
          <w:lang w:val="lt-LT"/>
        </w:rPr>
        <w:t xml:space="preserve">17.3.4. </w:t>
      </w:r>
      <w:r w:rsidR="00617070" w:rsidRPr="00021160">
        <w:rPr>
          <w:rFonts w:ascii="Times New Roman" w:hAnsi="Times New Roman" w:cs="Times New Roman"/>
          <w:bCs/>
          <w:iCs/>
          <w:sz w:val="24"/>
          <w:szCs w:val="24"/>
          <w:lang w:val="lt-LT"/>
        </w:rPr>
        <w:t>vykdo elektroninį aukcioną (jei taikoma);</w:t>
      </w:r>
    </w:p>
    <w:p w14:paraId="4FCBB152" w14:textId="5CBDAF44" w:rsidR="00617070" w:rsidRPr="00021160" w:rsidRDefault="00021160" w:rsidP="00021160">
      <w:pPr>
        <w:shd w:val="clear" w:color="auto" w:fill="FFFFFF"/>
        <w:spacing w:after="0" w:line="240"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17.3.5. </w:t>
      </w:r>
      <w:r w:rsidR="00617070" w:rsidRPr="00021160">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w:t>
      </w:r>
    </w:p>
    <w:p w14:paraId="545E708D" w14:textId="73F9B0DF" w:rsidR="00617070" w:rsidRPr="00021160" w:rsidRDefault="00021160" w:rsidP="00021160">
      <w:pPr>
        <w:spacing w:after="12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17.3.6. </w:t>
      </w:r>
      <w:r w:rsidR="00617070" w:rsidRPr="00021160">
        <w:rPr>
          <w:rFonts w:ascii="Times New Roman" w:hAnsi="Times New Roman" w:cs="Times New Roman"/>
          <w:sz w:val="24"/>
          <w:szCs w:val="24"/>
          <w:lang w:val="lt-LT"/>
        </w:rPr>
        <w:t xml:space="preserve">tikrina ar nebuvo pasiūlyta neįprastai maža kaina. </w:t>
      </w:r>
      <w:r w:rsidR="00617070" w:rsidRPr="00021160">
        <w:rPr>
          <w:rFonts w:ascii="Times New Roman" w:hAnsi="Times New Roman" w:cs="Times New Roman"/>
          <w:bCs/>
          <w:iCs/>
          <w:sz w:val="24"/>
          <w:szCs w:val="24"/>
          <w:lang w:val="lt-LT"/>
        </w:rPr>
        <w:t xml:space="preserve">Jeigu pasiūlymo kaina </w:t>
      </w:r>
      <w:r w:rsidR="00617070" w:rsidRPr="00021160">
        <w:rPr>
          <w:rFonts w:ascii="Times New Roman" w:hAnsi="Times New Roman" w:cs="Times New Roman"/>
          <w:sz w:val="24"/>
          <w:szCs w:val="24"/>
          <w:lang w:val="lt-LT"/>
        </w:rPr>
        <w:t xml:space="preserve">ir (ar) </w:t>
      </w:r>
      <w:r w:rsidR="00617070" w:rsidRPr="00021160">
        <w:rPr>
          <w:rFonts w:ascii="Times New Roman" w:hAnsi="Times New Roman" w:cs="Times New Roman"/>
          <w:bCs/>
          <w:iCs/>
          <w:sz w:val="24"/>
          <w:szCs w:val="24"/>
          <w:lang w:val="lt-LT"/>
        </w:rPr>
        <w:t>sąnaudos atrodo neįprastai mažos, CVP IS susirašinėjimo priemonėmis kreipiasi į tiekėją</w:t>
      </w:r>
      <w:r w:rsidR="00444160" w:rsidRPr="00021160">
        <w:rPr>
          <w:rFonts w:ascii="Times New Roman" w:hAnsi="Times New Roman" w:cs="Times New Roman"/>
          <w:bCs/>
          <w:iCs/>
          <w:sz w:val="24"/>
          <w:szCs w:val="24"/>
          <w:lang w:val="lt-LT"/>
        </w:rPr>
        <w:t>,</w:t>
      </w:r>
      <w:r w:rsidR="00617070" w:rsidRPr="0002116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00617070" w:rsidRPr="00021160">
        <w:rPr>
          <w:rFonts w:ascii="Times New Roman" w:hAnsi="Times New Roman" w:cs="Times New Roman"/>
          <w:sz w:val="24"/>
          <w:szCs w:val="24"/>
          <w:lang w:val="lt-LT"/>
        </w:rPr>
        <w:t xml:space="preserve">ir (ar) </w:t>
      </w:r>
      <w:r w:rsidR="00617070" w:rsidRPr="00021160">
        <w:rPr>
          <w:rFonts w:ascii="Times New Roman" w:hAnsi="Times New Roman" w:cs="Times New Roman"/>
          <w:bCs/>
          <w:iCs/>
          <w:sz w:val="24"/>
          <w:szCs w:val="24"/>
          <w:lang w:val="lt-LT"/>
        </w:rPr>
        <w:t>sąnaudas;</w:t>
      </w:r>
    </w:p>
    <w:p w14:paraId="4610C24A" w14:textId="4D034DCD" w:rsidR="00617070" w:rsidRPr="00021160" w:rsidRDefault="00021160" w:rsidP="00021160">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17.3.7. </w:t>
      </w:r>
      <w:r w:rsidR="00617070" w:rsidRPr="00021160">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00617070" w:rsidRPr="0002116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0BFA6E66" w14:textId="61AE508C" w:rsidR="00617070" w:rsidRPr="00021160" w:rsidRDefault="00021160" w:rsidP="00021160">
      <w:pPr>
        <w:spacing w:after="120" w:line="20" w:lineRule="atLeast"/>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17.4.. </w:t>
      </w:r>
      <w:r w:rsidR="00617070" w:rsidRPr="00021160">
        <w:rPr>
          <w:rFonts w:ascii="Times New Roman" w:hAnsi="Times New Roman" w:cs="Times New Roman"/>
          <w:bCs/>
          <w:iCs/>
          <w:sz w:val="24"/>
          <w:szCs w:val="24"/>
          <w:lang w:val="lt-LT"/>
        </w:rPr>
        <w:t xml:space="preserve"> Jeigu tiekėjas pateikė netikslius, neišsamius ar klaidingus dokumentus ar duomenis apie atitiktį Pirkimo sąlygų reikalavimams ar šių dokumentų ar duomenų trūksta, </w:t>
      </w:r>
      <w:r w:rsidR="00617070" w:rsidRPr="00021160">
        <w:rPr>
          <w:rFonts w:ascii="Times New Roman" w:hAnsi="Times New Roman" w:cs="Times New Roman"/>
          <w:sz w:val="24"/>
          <w:szCs w:val="24"/>
          <w:lang w:val="lt-LT"/>
        </w:rPr>
        <w:t>perkančioji organizacija prašo tiekėją šiuos dokumentus ar duomenis patikslinti, papildyti arba paaiškinti per jos nustatytą protingą terminą</w:t>
      </w:r>
      <w:r w:rsidR="00617070" w:rsidRPr="00021160">
        <w:rPr>
          <w:rFonts w:ascii="Times New Roman" w:hAnsi="Times New Roman" w:cs="Times New Roman"/>
          <w:bCs/>
          <w:iCs/>
          <w:sz w:val="24"/>
          <w:szCs w:val="24"/>
          <w:lang w:val="lt-LT"/>
        </w:rPr>
        <w:t xml:space="preserve">. </w:t>
      </w:r>
      <w:r w:rsidR="00617070" w:rsidRPr="00021160">
        <w:rPr>
          <w:rFonts w:ascii="Times New Roman" w:hAnsi="Times New Roman" w:cs="Times New Roman"/>
          <w:sz w:val="24"/>
          <w:szCs w:val="24"/>
          <w:lang w:val="lt-LT"/>
        </w:rPr>
        <w:t>Duomenys ir (arba) dokumentai gali būti tikslinami, aiškinami ar papildomi  vadovaujantis Viešųjų pirkimų tarnybos nustatytomis taisyklėmis</w:t>
      </w:r>
      <w:r w:rsidR="00617070" w:rsidRPr="00F01E4E">
        <w:rPr>
          <w:rStyle w:val="FootnoteReference"/>
          <w:rFonts w:ascii="Times New Roman" w:hAnsi="Times New Roman" w:cs="Times New Roman"/>
          <w:sz w:val="24"/>
          <w:szCs w:val="24"/>
          <w:lang w:val="lt-LT"/>
        </w:rPr>
        <w:footnoteReference w:id="3"/>
      </w:r>
      <w:r w:rsidR="00617070" w:rsidRPr="00021160">
        <w:rPr>
          <w:rFonts w:ascii="Times New Roman" w:hAnsi="Times New Roman" w:cs="Times New Roman"/>
          <w:sz w:val="24"/>
          <w:szCs w:val="24"/>
          <w:lang w:val="lt-LT"/>
        </w:rPr>
        <w:t>.</w:t>
      </w:r>
    </w:p>
    <w:p w14:paraId="2169E68B" w14:textId="135444F9" w:rsidR="00617070" w:rsidRPr="00021160" w:rsidRDefault="00021160" w:rsidP="00021160">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17.5 .</w:t>
      </w:r>
      <w:r w:rsidR="00617070" w:rsidRPr="00021160">
        <w:rPr>
          <w:rFonts w:ascii="Times New Roman" w:hAnsi="Times New Roman" w:cs="Times New Roman"/>
          <w:sz w:val="24"/>
          <w:szCs w:val="24"/>
          <w:lang w:val="lt-LT"/>
        </w:rPr>
        <w:t xml:space="preserve">Perkančioji organizacija gali nevertinti viso tiekėjo pasiūlymo, jeigu patikrinusi jo dalį nustato, kad, vadovaujantis Pirkimo sąlygų reikalavimais, pasiūlymas turi būti atmestas </w:t>
      </w:r>
      <w:r w:rsidR="00617070" w:rsidRPr="00021160">
        <w:rPr>
          <w:rFonts w:ascii="Times New Roman" w:hAnsi="Times New Roman" w:cs="Times New Roman"/>
          <w:bCs/>
          <w:iCs/>
          <w:sz w:val="24"/>
          <w:szCs w:val="24"/>
          <w:lang w:val="lt-LT"/>
        </w:rPr>
        <w:t>(ši nuostata netaikoma, jeigu perkančioji organizacija ketina pasinaudoti VPĮ  63 straipsnio 1 dalies 2 punkte nustatyta skelbiamų derybų sąlyga,</w:t>
      </w:r>
      <w:r w:rsidR="00617070" w:rsidRPr="00021160">
        <w:rPr>
          <w:rFonts w:ascii="Times New Roman" w:hAnsi="Times New Roman" w:cs="Times New Roman"/>
          <w:sz w:val="24"/>
          <w:szCs w:val="24"/>
          <w:lang w:val="lt-LT"/>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617070" w:rsidRPr="00021160">
        <w:rPr>
          <w:rFonts w:ascii="Times New Roman" w:hAnsi="Times New Roman" w:cs="Times New Roman"/>
          <w:bCs/>
          <w:iCs/>
          <w:sz w:val="24"/>
          <w:szCs w:val="24"/>
          <w:lang w:val="lt-LT"/>
        </w:rPr>
        <w:t>).</w:t>
      </w:r>
    </w:p>
    <w:p w14:paraId="76BE31C4" w14:textId="22E6B8D6" w:rsidR="00617070" w:rsidRPr="007A7CDC" w:rsidRDefault="00021160" w:rsidP="00021160">
      <w:pPr>
        <w:pStyle w:val="Heading1"/>
        <w:spacing w:line="20" w:lineRule="atLeast"/>
        <w:ind w:firstLine="567"/>
        <w:contextualSpacing/>
        <w:rPr>
          <w:rFonts w:ascii="Times New Roman" w:eastAsiaTheme="minorHAnsi" w:hAnsi="Times New Roman" w:cs="Times New Roman"/>
          <w:b/>
          <w:iCs/>
          <w:color w:val="auto"/>
          <w:sz w:val="24"/>
          <w:szCs w:val="24"/>
          <w:lang w:val="lt-LT"/>
        </w:rPr>
      </w:pPr>
      <w:bookmarkStart w:id="113" w:name="_Toc48053179"/>
      <w:bookmarkStart w:id="114" w:name="_Toc124323620"/>
      <w:r w:rsidRPr="007A7CDC">
        <w:rPr>
          <w:rFonts w:ascii="Times New Roman" w:hAnsi="Times New Roman" w:cs="Times New Roman"/>
          <w:b/>
          <w:color w:val="auto"/>
          <w:sz w:val="24"/>
          <w:szCs w:val="24"/>
          <w:lang w:val="lt-LT"/>
        </w:rPr>
        <w:t xml:space="preserve">18. </w:t>
      </w:r>
      <w:r w:rsidR="00617070" w:rsidRPr="007A7CDC">
        <w:rPr>
          <w:rFonts w:ascii="Times New Roman" w:hAnsi="Times New Roman" w:cs="Times New Roman"/>
          <w:b/>
          <w:color w:val="auto"/>
          <w:sz w:val="24"/>
          <w:szCs w:val="24"/>
          <w:lang w:val="lt-LT"/>
        </w:rPr>
        <w:t xml:space="preserve">Pasiūlymų atmetimo </w:t>
      </w:r>
      <w:bookmarkEnd w:id="113"/>
      <w:r w:rsidR="00617070" w:rsidRPr="007A7CDC">
        <w:rPr>
          <w:rFonts w:ascii="Times New Roman" w:hAnsi="Times New Roman" w:cs="Times New Roman"/>
          <w:b/>
          <w:color w:val="auto"/>
          <w:sz w:val="24"/>
          <w:szCs w:val="24"/>
          <w:lang w:val="lt-LT"/>
        </w:rPr>
        <w:t>pagrindai</w:t>
      </w:r>
      <w:bookmarkEnd w:id="114"/>
    </w:p>
    <w:p w14:paraId="2FB499D0" w14:textId="3F147F26" w:rsidR="007B1ACE" w:rsidRPr="007B1ACE" w:rsidRDefault="007B1ACE" w:rsidP="007B1ACE">
      <w:pPr>
        <w:tabs>
          <w:tab w:val="left" w:pos="1418"/>
        </w:tabs>
        <w:spacing w:after="120" w:line="20" w:lineRule="atLeast"/>
        <w:ind w:firstLine="567"/>
        <w:contextualSpacing/>
        <w:jc w:val="both"/>
        <w:rPr>
          <w:rFonts w:ascii="Times New Roman" w:eastAsiaTheme="minorEastAsia" w:hAnsi="Times New Roman" w:cs="Times New Roman"/>
          <w:sz w:val="24"/>
          <w:szCs w:val="24"/>
          <w:lang w:val="lt-LT"/>
        </w:rPr>
      </w:pPr>
      <w:bookmarkStart w:id="115" w:name="_Toc124323621"/>
      <w:bookmarkStart w:id="116" w:name="_Toc48053180"/>
      <w:bookmarkStart w:id="117" w:name="_Ref40443104"/>
      <w:r>
        <w:rPr>
          <w:rFonts w:ascii="Times New Roman" w:eastAsiaTheme="minorEastAsia" w:hAnsi="Times New Roman" w:cs="Times New Roman"/>
          <w:sz w:val="24"/>
          <w:szCs w:val="24"/>
          <w:lang w:val="lt-LT"/>
        </w:rPr>
        <w:t xml:space="preserve">18.1. </w:t>
      </w:r>
      <w:r w:rsidRPr="007B1ACE">
        <w:rPr>
          <w:rFonts w:ascii="Times New Roman" w:eastAsiaTheme="minorEastAsia" w:hAnsi="Times New Roman" w:cs="Times New Roman"/>
          <w:sz w:val="24"/>
          <w:szCs w:val="24"/>
          <w:lang w:val="lt-LT"/>
        </w:rPr>
        <w:t>Tiekėjo pateiktas pasiūlymas yra atmetamas ir tiekėjas pašalinamas iš pirkimo procedūros, jeigu yra bent viena iš šių sąlygų:</w:t>
      </w:r>
    </w:p>
    <w:p w14:paraId="3E7D99A7" w14:textId="749727E3" w:rsidR="007B1ACE" w:rsidRPr="007B1ACE" w:rsidRDefault="007B1ACE" w:rsidP="007B1ACE">
      <w:pPr>
        <w:tabs>
          <w:tab w:val="left" w:pos="1560"/>
          <w:tab w:val="left" w:pos="1701"/>
        </w:tabs>
        <w:spacing w:after="120" w:line="20" w:lineRule="atLeast"/>
        <w:ind w:firstLine="567"/>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lastRenderedPageBreak/>
        <w:t xml:space="preserve">18.1.1. </w:t>
      </w:r>
      <w:r w:rsidRPr="007B1ACE">
        <w:rPr>
          <w:rFonts w:ascii="Times New Roman" w:eastAsiaTheme="minorEastAsia" w:hAnsi="Times New Roman" w:cs="Times New Roman"/>
          <w:sz w:val="24"/>
          <w:szCs w:val="24"/>
          <w:lang w:val="lt-LT"/>
        </w:rPr>
        <w:t>tiekėjas Komisijos prašymu nepratęsia pasiūlymo galiojimo;</w:t>
      </w:r>
    </w:p>
    <w:p w14:paraId="737C7461" w14:textId="65E21A50" w:rsidR="007B1ACE" w:rsidRPr="007B1ACE" w:rsidRDefault="007B1ACE" w:rsidP="007B1ACE">
      <w:pPr>
        <w:tabs>
          <w:tab w:val="left" w:pos="1418"/>
          <w:tab w:val="left" w:pos="1701"/>
          <w:tab w:val="left" w:pos="1843"/>
        </w:tabs>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imes New Roman" w:hAnsi="Times New Roman" w:cs="Times New Roman"/>
          <w:color w:val="000000" w:themeColor="text1"/>
          <w:sz w:val="24"/>
          <w:szCs w:val="24"/>
          <w:lang w:val="lt-LT"/>
        </w:rPr>
        <w:t xml:space="preserve">18.1.2. </w:t>
      </w:r>
      <w:r w:rsidRPr="007B1ACE">
        <w:rPr>
          <w:rFonts w:ascii="Times New Roman" w:eastAsia="Times New Roman" w:hAnsi="Times New Roman" w:cs="Times New Roman"/>
          <w:color w:val="000000" w:themeColor="text1"/>
          <w:sz w:val="24"/>
          <w:szCs w:val="24"/>
          <w:lang w:val="lt-LT"/>
        </w:rPr>
        <w:t>tiekėjas i</w:t>
      </w:r>
      <w:r w:rsidRPr="007B1ACE">
        <w:rPr>
          <w:rFonts w:ascii="Times New Roman" w:eastAsiaTheme="minorEastAsia" w:hAnsi="Times New Roman" w:cs="Times New Roman"/>
          <w:sz w:val="24"/>
          <w:szCs w:val="24"/>
          <w:lang w:val="lt-LT"/>
        </w:rPr>
        <w:t xml:space="preserve">ki susipažinimo su pasiūlymais </w:t>
      </w:r>
      <w:r w:rsidRPr="007B1ACE">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0889AFD8" w14:textId="2E1849CD" w:rsidR="007B1ACE" w:rsidRPr="007B1ACE" w:rsidRDefault="007B1ACE" w:rsidP="007B1ACE">
      <w:pPr>
        <w:tabs>
          <w:tab w:val="left" w:pos="1418"/>
        </w:tabs>
        <w:spacing w:after="120" w:line="20" w:lineRule="atLeast"/>
        <w:ind w:firstLine="567"/>
        <w:contextualSpacing/>
        <w:jc w:val="both"/>
        <w:rPr>
          <w:rFonts w:ascii="Times New Roman" w:eastAsiaTheme="minorEastAsia" w:hAnsi="Times New Roman" w:cs="Times New Roman"/>
          <w:color w:val="000000"/>
          <w:sz w:val="24"/>
          <w:szCs w:val="24"/>
          <w:lang w:val="lt-LT"/>
        </w:rPr>
      </w:pPr>
      <w:r>
        <w:rPr>
          <w:rFonts w:ascii="Times New Roman" w:eastAsiaTheme="minorEastAsia" w:hAnsi="Times New Roman" w:cs="Times New Roman"/>
          <w:sz w:val="24"/>
          <w:szCs w:val="24"/>
          <w:lang w:val="lt-LT"/>
        </w:rPr>
        <w:t xml:space="preserve">18.1.3. </w:t>
      </w:r>
      <w:r w:rsidRPr="007B1ACE">
        <w:rPr>
          <w:rFonts w:ascii="Times New Roman" w:eastAsiaTheme="minorEastAsia"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7B1ACE">
        <w:rPr>
          <w:rFonts w:ascii="Times New Roman" w:eastAsiaTheme="minorEastAsia"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252B95A9" w14:textId="74D41609" w:rsidR="007B1ACE" w:rsidRPr="007B1ACE" w:rsidRDefault="007B1ACE" w:rsidP="007B1ACE">
      <w:pPr>
        <w:tabs>
          <w:tab w:val="left" w:pos="1418"/>
        </w:tabs>
        <w:spacing w:after="120" w:line="240" w:lineRule="auto"/>
        <w:ind w:firstLine="567"/>
        <w:contextualSpacing/>
        <w:jc w:val="both"/>
        <w:rPr>
          <w:rFonts w:ascii="Times New Roman" w:eastAsiaTheme="minorEastAsia" w:hAnsi="Times New Roman" w:cs="Times New Roman"/>
          <w:color w:val="000000"/>
          <w:sz w:val="24"/>
          <w:szCs w:val="24"/>
          <w:lang w:val="lt-LT"/>
        </w:rPr>
      </w:pPr>
      <w:r>
        <w:rPr>
          <w:rFonts w:ascii="Times New Roman" w:eastAsiaTheme="minorEastAsia" w:hAnsi="Times New Roman" w:cs="Times New Roman"/>
          <w:sz w:val="24"/>
          <w:szCs w:val="24"/>
          <w:lang w:val="lt-LT"/>
        </w:rPr>
        <w:t xml:space="preserve">18.1.4. </w:t>
      </w:r>
      <w:r w:rsidRPr="007B1ACE">
        <w:rPr>
          <w:rFonts w:ascii="Times New Roman" w:eastAsiaTheme="minorEastAsia"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7B1ACE">
        <w:rPr>
          <w:rFonts w:ascii="Times New Roman" w:eastAsiaTheme="minorEastAsia" w:hAnsi="Times New Roman" w:cs="Times New Roman"/>
          <w:color w:val="000000" w:themeColor="text1"/>
          <w:sz w:val="24"/>
          <w:szCs w:val="24"/>
          <w:lang w:val="lt-LT"/>
        </w:rPr>
        <w:t>jam keliamų kvalifikacijos reikalavimų ir perkančiosios organizacijos nurodymu nebuvo pakeistas į reikalavimus atitinkantį ūkio subjektą;</w:t>
      </w:r>
    </w:p>
    <w:p w14:paraId="141943F9" w14:textId="075E4BF0" w:rsidR="007B1ACE" w:rsidRPr="007B1ACE" w:rsidRDefault="007B1ACE" w:rsidP="007B1ACE">
      <w:pPr>
        <w:spacing w:line="240" w:lineRule="auto"/>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18.1.5. </w:t>
      </w:r>
      <w:r w:rsidRPr="007B1ACE">
        <w:rPr>
          <w:rFonts w:ascii="Times New Roman" w:eastAsiaTheme="minorEastAsia" w:hAnsi="Times New Roman" w:cs="Times New Roman"/>
          <w:sz w:val="24"/>
          <w:szCs w:val="24"/>
          <w:lang w:val="lt-LT"/>
        </w:rPr>
        <w:t>per perkančiosios organizacijos nustatytą terminą nepatikslino, nepapildė, nepaaiškino savo pasiūlymo;</w:t>
      </w:r>
    </w:p>
    <w:p w14:paraId="28515730" w14:textId="4793E29F" w:rsidR="007B1ACE" w:rsidRPr="007B1ACE" w:rsidRDefault="007B1ACE" w:rsidP="007B1ACE">
      <w:pPr>
        <w:spacing w:line="240" w:lineRule="auto"/>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18.1.6. </w:t>
      </w:r>
      <w:r w:rsidRPr="007B1ACE">
        <w:rPr>
          <w:rFonts w:ascii="Times New Roman" w:eastAsiaTheme="minorEastAsia" w:hAnsi="Times New Roman" w:cs="Times New Roman"/>
          <w:sz w:val="24"/>
          <w:szCs w:val="24"/>
          <w:lang w:val="lt-LT"/>
        </w:rPr>
        <w:t>tiekėjas per perkančiosios organizacijos nustatytą terminą patikslino, papildė, paaiškino pasiūlymą ir tai lėmė esminį jo pasiūlymo pakeitimą;</w:t>
      </w:r>
    </w:p>
    <w:p w14:paraId="538A9AF6" w14:textId="0F69BC97" w:rsidR="007B1ACE" w:rsidRPr="007B1ACE" w:rsidRDefault="007B1ACE" w:rsidP="007B1ACE">
      <w:pPr>
        <w:spacing w:line="240" w:lineRule="auto"/>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18.1.7. </w:t>
      </w:r>
      <w:r w:rsidRPr="007B1ACE">
        <w:rPr>
          <w:rFonts w:ascii="Times New Roman" w:eastAsiaTheme="minorEastAsia" w:hAnsi="Times New Roman" w:cs="Times New Roman"/>
          <w:sz w:val="24"/>
          <w:szCs w:val="24"/>
          <w:lang w:val="lt-LT"/>
        </w:rPr>
        <w:t xml:space="preserve">pasiūlymas neatitinka pirkimo dokumentų reikalavimų ir jo trūkumai negali būti ištaisyti vadovaujantis </w:t>
      </w:r>
      <w:r w:rsidRPr="007B1ACE">
        <w:rPr>
          <w:rFonts w:ascii="Times New Roman" w:eastAsiaTheme="minorEastAsia" w:hAnsi="Times New Roman" w:cs="Times New Roman"/>
          <w:color w:val="000000"/>
          <w:sz w:val="24"/>
          <w:szCs w:val="24"/>
          <w:lang w:val="lt-LT"/>
        </w:rPr>
        <w:t>Viešųjų pirkimų tarnybos nustatytomis taisyklėmis</w:t>
      </w:r>
      <w:r w:rsidRPr="007B1ACE">
        <w:rPr>
          <w:rFonts w:ascii="Times New Roman" w:eastAsiaTheme="minorEastAsia" w:hAnsi="Times New Roman" w:cs="Times New Roman"/>
          <w:sz w:val="24"/>
          <w:szCs w:val="24"/>
          <w:vertAlign w:val="superscript"/>
          <w:lang w:val="lt-LT"/>
        </w:rPr>
        <w:footnoteReference w:id="4"/>
      </w:r>
      <w:r w:rsidRPr="007B1ACE">
        <w:rPr>
          <w:rFonts w:ascii="Times New Roman" w:eastAsiaTheme="minorEastAsia" w:hAnsi="Times New Roman" w:cs="Times New Roman"/>
          <w:color w:val="000000"/>
          <w:sz w:val="24"/>
          <w:szCs w:val="24"/>
          <w:lang w:val="lt-LT"/>
        </w:rPr>
        <w:t>.</w:t>
      </w:r>
    </w:p>
    <w:p w14:paraId="0767B6FF" w14:textId="6674A3A0" w:rsidR="007B1ACE" w:rsidRPr="007B1ACE" w:rsidRDefault="007B1ACE" w:rsidP="007B1ACE">
      <w:pPr>
        <w:spacing w:after="0" w:line="240" w:lineRule="auto"/>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18.1.8. </w:t>
      </w:r>
      <w:r w:rsidRPr="007B1ACE">
        <w:rPr>
          <w:rFonts w:ascii="Times New Roman" w:eastAsiaTheme="minorEastAsia"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0E41022" w14:textId="23B628DD" w:rsidR="007B1ACE" w:rsidRPr="007B1ACE" w:rsidRDefault="007B1ACE" w:rsidP="007B1ACE">
      <w:pPr>
        <w:spacing w:after="120" w:line="240" w:lineRule="auto"/>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18.1.9. </w:t>
      </w:r>
      <w:r w:rsidRPr="007B1ACE">
        <w:rPr>
          <w:rFonts w:ascii="Times New Roman" w:eastAsiaTheme="minorEastAsia" w:hAnsi="Times New Roman" w:cs="Times New Roman"/>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7B1ACE">
        <w:rPr>
          <w:rFonts w:ascii="Times New Roman" w:eastAsiaTheme="minorEastAsia" w:hAnsi="Times New Roman" w:cs="Times New Roman"/>
          <w:color w:val="000000"/>
          <w:sz w:val="24"/>
          <w:szCs w:val="24"/>
          <w:lang w:val="lt-LT"/>
        </w:rPr>
        <w:t>perkančioji organizacija pirkimo dokumentuose nėra nurodžiusi pirkimui skirtų lėšų sumos,</w:t>
      </w:r>
      <w:r w:rsidRPr="007B1ACE">
        <w:rPr>
          <w:rFonts w:ascii="Times New Roman" w:eastAsiaTheme="minorEastAsia" w:hAnsi="Times New Roman" w:cs="Times New Roman"/>
          <w:sz w:val="24"/>
          <w:szCs w:val="24"/>
          <w:lang w:val="lt-LT"/>
        </w:rPr>
        <w:t xml:space="preserve"> kiti pasiūlymai negali būti nustatyti laimėjusiais;</w:t>
      </w:r>
    </w:p>
    <w:p w14:paraId="384BA45F" w14:textId="1E4A63CE" w:rsidR="007B1ACE" w:rsidRPr="007B1ACE" w:rsidRDefault="007B1ACE" w:rsidP="007B1ACE">
      <w:pPr>
        <w:tabs>
          <w:tab w:val="left" w:pos="1701"/>
        </w:tabs>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18.1.10. </w:t>
      </w:r>
      <w:r w:rsidRPr="007B1ACE">
        <w:rPr>
          <w:rFonts w:ascii="Times New Roman" w:eastAsiaTheme="minorEastAsia" w:hAnsi="Times New Roman" w:cs="Times New Roman"/>
          <w:sz w:val="24"/>
          <w:szCs w:val="24"/>
          <w:lang w:val="lt-LT"/>
        </w:rPr>
        <w:t>pasiūlyme nurodyta neįprastai maža kaina ir (ar) sąnaudos ir tiekėjas nepateikia tinkamų pasiūlytos neįprastai mažos kainos ir (ar) sąnaudų pagrįstumo įrodymų;</w:t>
      </w:r>
    </w:p>
    <w:p w14:paraId="48ED96F2" w14:textId="26E38E2F"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18.1.11. </w:t>
      </w:r>
      <w:r w:rsidRPr="007B1ACE">
        <w:rPr>
          <w:rFonts w:ascii="Times New Roman" w:eastAsiaTheme="minorEastAsia"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5DC491DC" w14:textId="02D26B55"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18.1.12. </w:t>
      </w:r>
      <w:r w:rsidRPr="007B1ACE">
        <w:rPr>
          <w:rFonts w:ascii="Times New Roman" w:eastAsiaTheme="minorEastAsia"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91C9DDB" w14:textId="5D6C4F94"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18.1.13. </w:t>
      </w:r>
      <w:r w:rsidRPr="007B1ACE">
        <w:rPr>
          <w:rFonts w:ascii="Times New Roman" w:eastAsiaTheme="minorEastAsia"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39E0BAD8" w14:textId="1F35C759"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18.1.14. </w:t>
      </w:r>
      <w:r w:rsidRPr="007B1ACE">
        <w:rPr>
          <w:rFonts w:ascii="Times New Roman" w:eastAsiaTheme="minorEastAsia" w:hAnsi="Times New Roman" w:cs="Times New Roman"/>
          <w:sz w:val="24"/>
          <w:szCs w:val="24"/>
          <w:lang w:val="lt-LT"/>
        </w:rPr>
        <w:t>netenkinami specialiosiose pirkimo sąlygose nustatyti reikalavimai, susiję su nacionaliniu saugumu (kai taikoma);</w:t>
      </w:r>
    </w:p>
    <w:p w14:paraId="7D6CB39A" w14:textId="6D2D5EFF"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18.1.15. </w:t>
      </w:r>
      <w:r w:rsidRPr="007B1ACE">
        <w:rPr>
          <w:rFonts w:ascii="Times New Roman" w:eastAsiaTheme="minorEastAsia" w:hAnsi="Times New Roman" w:cs="Times New Roman"/>
          <w:sz w:val="24"/>
          <w:szCs w:val="24"/>
          <w:lang w:val="lt-LT"/>
        </w:rPr>
        <w:t>tiekėjas neatitinka Reglamente nustatytų reikalavimų;</w:t>
      </w:r>
    </w:p>
    <w:p w14:paraId="4E33118E" w14:textId="00A24949"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color w:val="000000" w:themeColor="text1"/>
          <w:sz w:val="24"/>
          <w:szCs w:val="24"/>
          <w:lang w:val="lt-LT"/>
        </w:rPr>
        <w:t xml:space="preserve">18.1.16. </w:t>
      </w:r>
      <w:r w:rsidRPr="007B1ACE">
        <w:rPr>
          <w:rFonts w:ascii="Times New Roman" w:eastAsiaTheme="minorEastAsia"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1835631C" w14:textId="6CE237AE"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color w:val="000000"/>
          <w:sz w:val="24"/>
          <w:szCs w:val="24"/>
          <w:lang w:val="lt-LT"/>
        </w:rPr>
        <w:t xml:space="preserve">18.1.17. </w:t>
      </w:r>
      <w:r w:rsidRPr="007B1ACE">
        <w:rPr>
          <w:rFonts w:ascii="Times New Roman" w:eastAsiaTheme="minorEastAsia" w:hAnsi="Times New Roman" w:cs="Times New Roman"/>
          <w:color w:val="000000"/>
          <w:sz w:val="24"/>
          <w:szCs w:val="24"/>
          <w:lang w:val="lt-LT"/>
        </w:rPr>
        <w:t>tiekėjas neturi reikalaujamo profesinio pajėgumo, kai perkančioji organizacija nustato tiekėjo interesų konfliktą, galintį neigiamai paveikti sutarties vykdymą;</w:t>
      </w:r>
    </w:p>
    <w:p w14:paraId="5327D993" w14:textId="3D7EF6F6"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Arial" w:hAnsi="Times New Roman" w:cs="Times New Roman"/>
          <w:sz w:val="24"/>
          <w:szCs w:val="24"/>
          <w:lang w:val="lt-LT"/>
        </w:rPr>
        <w:lastRenderedPageBreak/>
        <w:t xml:space="preserve">18.1.18. </w:t>
      </w:r>
      <w:r w:rsidRPr="007B1ACE">
        <w:rPr>
          <w:rFonts w:ascii="Times New Roman" w:eastAsia="Arial" w:hAnsi="Times New Roman" w:cs="Times New Roman"/>
          <w:sz w:val="24"/>
          <w:szCs w:val="24"/>
          <w:lang w:val="lt-LT"/>
        </w:rPr>
        <w:t>Perkančioji organizacija gali atmesti pasiūlymus kitais specialiosiose pirkimo sąlygose nurodytais pagrindais.</w:t>
      </w:r>
    </w:p>
    <w:p w14:paraId="3AD2C348" w14:textId="4AD51E33" w:rsidR="007B1ACE" w:rsidRPr="007B1ACE" w:rsidRDefault="007B1ACE" w:rsidP="007B1ACE">
      <w:pPr>
        <w:tabs>
          <w:tab w:val="left" w:pos="1276"/>
        </w:tabs>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18.2. </w:t>
      </w:r>
      <w:r w:rsidRPr="007B1ACE">
        <w:rPr>
          <w:rFonts w:ascii="Times New Roman" w:eastAsiaTheme="minorEastAsia" w:hAnsi="Times New Roman" w:cs="Times New Roman"/>
          <w:sz w:val="24"/>
          <w:szCs w:val="24"/>
          <w:lang w:val="lt-LT"/>
        </w:rPr>
        <w:t>Apie pasiūlymo atmetimą ir tokio atmetimo priežastis tiekėjas informuojamas raštu CVP IS priemonėmis.</w:t>
      </w:r>
    </w:p>
    <w:p w14:paraId="72A8AEFE" w14:textId="1EF05A43" w:rsidR="00617070" w:rsidRPr="00443A05" w:rsidRDefault="00443A05" w:rsidP="00443A05">
      <w:pPr>
        <w:pStyle w:val="Heading1"/>
        <w:tabs>
          <w:tab w:val="left" w:pos="567"/>
        </w:tabs>
        <w:spacing w:line="20" w:lineRule="atLeast"/>
        <w:ind w:firstLine="567"/>
        <w:contextualSpacing/>
        <w:rPr>
          <w:rFonts w:ascii="Times New Roman" w:hAnsi="Times New Roman" w:cs="Times New Roman"/>
          <w:b/>
          <w:color w:val="auto"/>
          <w:sz w:val="24"/>
          <w:szCs w:val="24"/>
          <w:lang w:val="lt-LT"/>
        </w:rPr>
      </w:pPr>
      <w:r w:rsidRPr="00443A05">
        <w:rPr>
          <w:rFonts w:ascii="Times New Roman" w:hAnsi="Times New Roman" w:cs="Times New Roman"/>
          <w:b/>
          <w:color w:val="auto"/>
          <w:sz w:val="24"/>
          <w:szCs w:val="24"/>
          <w:lang w:val="lt-LT"/>
        </w:rPr>
        <w:t xml:space="preserve">19. </w:t>
      </w:r>
      <w:r w:rsidR="00617070" w:rsidRPr="00443A05">
        <w:rPr>
          <w:rFonts w:ascii="Times New Roman" w:hAnsi="Times New Roman" w:cs="Times New Roman"/>
          <w:b/>
          <w:color w:val="auto"/>
          <w:sz w:val="24"/>
          <w:szCs w:val="24"/>
          <w:lang w:val="lt-LT"/>
        </w:rPr>
        <w:t>Pasiūlymų eilė ir laimėtojo nustatymas</w:t>
      </w:r>
      <w:bookmarkEnd w:id="115"/>
      <w:bookmarkEnd w:id="116"/>
      <w:bookmarkEnd w:id="117"/>
    </w:p>
    <w:p w14:paraId="4C4E46B3" w14:textId="36778327" w:rsidR="00617070" w:rsidRPr="00443A05" w:rsidRDefault="00443A05" w:rsidP="00443A05">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19.1. </w:t>
      </w:r>
      <w:r w:rsidR="00617070" w:rsidRPr="00443A05">
        <w:rPr>
          <w:rFonts w:ascii="Times New Roman" w:hAnsi="Times New Roman" w:cs="Times New Roman"/>
          <w:sz w:val="24"/>
          <w:szCs w:val="24"/>
          <w:lang w:val="lt-LT"/>
        </w:rPr>
        <w:t>Išnagrinėjusi, įvertinusi ir palyginusi pateiktus pasiūlymus, perkančioji organizacija nustato pasiūlymų eilę (</w:t>
      </w:r>
      <w:r w:rsidR="00617070" w:rsidRPr="00443A05">
        <w:rPr>
          <w:rFonts w:ascii="Times New Roman" w:hAnsi="Times New Roman" w:cs="Times New Roman"/>
          <w:color w:val="000000"/>
          <w:sz w:val="24"/>
          <w:szCs w:val="24"/>
          <w:lang w:val="lt-LT"/>
        </w:rPr>
        <w:t>išskyrus atvejus, kai pasiūlymą pateikti kviečiamas arba pasiūlymą pateikia, arba įvertinus pasiūlymus liko tik vienas tiekėjas)</w:t>
      </w:r>
      <w:r w:rsidR="00617070" w:rsidRPr="00443A05">
        <w:rPr>
          <w:rFonts w:ascii="Times New Roman" w:hAnsi="Times New Roman" w:cs="Times New Roman"/>
          <w:sz w:val="24"/>
          <w:szCs w:val="24"/>
          <w:lang w:val="lt-LT"/>
        </w:rPr>
        <w:t>, į kurią įtraukia neatmestus pasiūlymus, ir nustato laimėjusį pasiūlymą bei priima sprendimą dėl sutarties sudarymo.</w:t>
      </w:r>
    </w:p>
    <w:p w14:paraId="71FB27C0" w14:textId="21EF44F7" w:rsidR="00617070" w:rsidRPr="00443A05" w:rsidRDefault="00443A05" w:rsidP="00443A05">
      <w:pPr>
        <w:tabs>
          <w:tab w:val="left" w:pos="1418"/>
        </w:tabs>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19.2. </w:t>
      </w:r>
      <w:r w:rsidR="00617070" w:rsidRPr="00443A0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B30F213" w14:textId="73356A61" w:rsidR="00617070" w:rsidRPr="00443A05" w:rsidRDefault="00443A05" w:rsidP="00443A05">
      <w:pPr>
        <w:spacing w:after="0" w:line="20" w:lineRule="atLeast"/>
        <w:ind w:firstLine="567"/>
        <w:jc w:val="both"/>
        <w:rPr>
          <w:rFonts w:ascii="Times New Roman" w:hAnsi="Times New Roman" w:cs="Times New Roman"/>
          <w:bCs/>
          <w:iCs/>
          <w:sz w:val="24"/>
          <w:szCs w:val="24"/>
          <w:lang w:val="lt-LT"/>
        </w:rPr>
      </w:pPr>
      <w:r>
        <w:rPr>
          <w:rFonts w:ascii="Times New Roman" w:eastAsia="Arial" w:hAnsi="Times New Roman" w:cs="Times New Roman"/>
          <w:sz w:val="24"/>
          <w:szCs w:val="24"/>
          <w:lang w:val="lt-LT"/>
        </w:rPr>
        <w:t xml:space="preserve">19.3. </w:t>
      </w:r>
      <w:r w:rsidR="00617070" w:rsidRPr="00443A05">
        <w:rPr>
          <w:rFonts w:ascii="Times New Roman" w:eastAsia="Arial" w:hAnsi="Times New Roman" w:cs="Times New Roman"/>
          <w:sz w:val="24"/>
          <w:szCs w:val="24"/>
          <w:lang w:val="lt-LT"/>
        </w:rPr>
        <w:t xml:space="preserve">Prieš nustatydama laimėjusį pasiūlymą, </w:t>
      </w:r>
      <w:r w:rsidR="00617070" w:rsidRPr="00443A05">
        <w:rPr>
          <w:rFonts w:ascii="Times New Roman" w:hAnsi="Times New Roman" w:cs="Times New Roman"/>
          <w:sz w:val="24"/>
          <w:szCs w:val="24"/>
          <w:lang w:val="lt-LT"/>
        </w:rPr>
        <w:t>perkančioji organizacija</w:t>
      </w:r>
      <w:r w:rsidR="00617070" w:rsidRPr="00443A05">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00617070" w:rsidRPr="00443A05">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FC3B086" w14:textId="633F0359" w:rsidR="00617070" w:rsidRPr="00443A05" w:rsidRDefault="00443A05" w:rsidP="00443A05">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19.4. </w:t>
      </w:r>
      <w:r w:rsidR="00617070" w:rsidRPr="00443A05">
        <w:rPr>
          <w:rFonts w:ascii="Times New Roman" w:hAnsi="Times New Roman" w:cs="Times New Roman"/>
          <w:sz w:val="24"/>
          <w:szCs w:val="24"/>
          <w:lang w:val="lt-LT"/>
        </w:rPr>
        <w:t>Jeigu pasiūlymą pateikė tik vienas tiekėjas ir jo pasiūlymas nebuvo atmestas pagal šių pirkimo sąlygų nuostatas, pasiūlymų eilė nenustatoma ir tas pasiūlymas laikomas laimėjusiu.</w:t>
      </w:r>
    </w:p>
    <w:p w14:paraId="0157D48F" w14:textId="03704DC5" w:rsidR="00617070" w:rsidRPr="00443A05" w:rsidRDefault="00443A05" w:rsidP="00443A05">
      <w:pPr>
        <w:pStyle w:val="Heading1"/>
        <w:tabs>
          <w:tab w:val="left" w:pos="567"/>
        </w:tabs>
        <w:spacing w:line="20" w:lineRule="atLeast"/>
        <w:ind w:firstLine="567"/>
        <w:contextualSpacing/>
        <w:jc w:val="both"/>
        <w:rPr>
          <w:rFonts w:ascii="Times New Roman" w:hAnsi="Times New Roman" w:cs="Times New Roman"/>
          <w:b/>
          <w:bCs/>
          <w:color w:val="auto"/>
          <w:sz w:val="24"/>
          <w:szCs w:val="24"/>
          <w:lang w:val="lt-LT"/>
        </w:rPr>
      </w:pPr>
      <w:bookmarkStart w:id="118" w:name="_Toc124323622"/>
      <w:bookmarkStart w:id="119" w:name="_Hlk91498524"/>
      <w:r w:rsidRPr="00443A05">
        <w:rPr>
          <w:rFonts w:ascii="Times New Roman" w:hAnsi="Times New Roman" w:cs="Times New Roman"/>
          <w:b/>
          <w:color w:val="auto"/>
          <w:sz w:val="24"/>
          <w:szCs w:val="24"/>
          <w:lang w:val="lt-LT"/>
        </w:rPr>
        <w:t xml:space="preserve">20. </w:t>
      </w:r>
      <w:r w:rsidR="00617070" w:rsidRPr="00443A05">
        <w:rPr>
          <w:rFonts w:ascii="Times New Roman" w:hAnsi="Times New Roman" w:cs="Times New Roman"/>
          <w:b/>
          <w:color w:val="auto"/>
          <w:sz w:val="24"/>
          <w:szCs w:val="24"/>
          <w:lang w:val="lt-LT"/>
        </w:rPr>
        <w:t>Informavimas apie pirkimo procedūrų rezultatus</w:t>
      </w:r>
      <w:bookmarkEnd w:id="118"/>
    </w:p>
    <w:bookmarkEnd w:id="119"/>
    <w:p w14:paraId="21821731" w14:textId="27094130" w:rsidR="00617070" w:rsidRPr="00443A05" w:rsidRDefault="00443A05" w:rsidP="00443A05">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20.1. </w:t>
      </w:r>
      <w:r w:rsidR="00617070" w:rsidRPr="00443A05">
        <w:rPr>
          <w:rFonts w:ascii="Times New Roman" w:hAnsi="Times New Roman" w:cs="Times New Roman"/>
          <w:sz w:val="24"/>
          <w:szCs w:val="24"/>
          <w:lang w:val="lt-LT"/>
        </w:rPr>
        <w:t>Perkančioji organizacija</w:t>
      </w:r>
      <w:r w:rsidR="00617070" w:rsidRPr="00443A05">
        <w:rPr>
          <w:rFonts w:ascii="Times New Roman" w:eastAsia="Arial" w:hAnsi="Times New Roman" w:cs="Times New Roman"/>
          <w:sz w:val="24"/>
          <w:szCs w:val="24"/>
          <w:lang w:val="lt-LT"/>
        </w:rPr>
        <w:t xml:space="preserve"> ne vėliau kaip per 3 darbo dienas nuo pasiūlymų eilės sudarymo ir laimėjusio pasiūlymo nustatymo, CVP IS priemonėmis tiekėjus ir kandidatus informuoja apie pirkimo procedūros rezultatus, vadovaujantis VPĮ 58 straipsnio nuostatomis.</w:t>
      </w:r>
    </w:p>
    <w:p w14:paraId="16C070D8" w14:textId="18CBF121" w:rsidR="00617070" w:rsidRPr="00443A05" w:rsidRDefault="00443A05" w:rsidP="00443A05">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120" w:name="_Toc124323623"/>
      <w:bookmarkStart w:id="121" w:name="_Toc48053182"/>
      <w:bookmarkStart w:id="122" w:name="_Ref39426005"/>
      <w:bookmarkStart w:id="123" w:name="_Ref39425999"/>
      <w:r>
        <w:rPr>
          <w:rFonts w:ascii="Times New Roman" w:hAnsi="Times New Roman" w:cs="Times New Roman"/>
          <w:b/>
          <w:color w:val="auto"/>
          <w:sz w:val="24"/>
          <w:szCs w:val="24"/>
          <w:lang w:val="lt-LT"/>
        </w:rPr>
        <w:t xml:space="preserve">21. </w:t>
      </w:r>
      <w:r w:rsidR="00617070" w:rsidRPr="00443A05">
        <w:rPr>
          <w:rFonts w:ascii="Times New Roman" w:hAnsi="Times New Roman" w:cs="Times New Roman"/>
          <w:b/>
          <w:color w:val="auto"/>
          <w:sz w:val="24"/>
          <w:szCs w:val="24"/>
          <w:lang w:val="lt-LT"/>
        </w:rPr>
        <w:t>Sutarties sudarymas</w:t>
      </w:r>
      <w:bookmarkEnd w:id="120"/>
      <w:bookmarkEnd w:id="121"/>
      <w:bookmarkEnd w:id="122"/>
      <w:bookmarkEnd w:id="123"/>
    </w:p>
    <w:p w14:paraId="6FB5DCBB" w14:textId="5DACD98D" w:rsidR="00617070" w:rsidRPr="003C0299" w:rsidRDefault="003C0299" w:rsidP="003C0299">
      <w:pPr>
        <w:shd w:val="clear" w:color="auto" w:fill="FFFFFF"/>
        <w:tabs>
          <w:tab w:val="left" w:pos="993"/>
        </w:tabs>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 xml:space="preserve">21.1. </w:t>
      </w:r>
      <w:r w:rsidR="00617070" w:rsidRPr="003C0299">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EE1D45A" w14:textId="4B22D010" w:rsidR="00617070" w:rsidRPr="003C0299" w:rsidRDefault="003C0299" w:rsidP="003C0299">
      <w:pPr>
        <w:shd w:val="clear" w:color="auto" w:fill="FFFFFF"/>
        <w:tabs>
          <w:tab w:val="left" w:pos="993"/>
        </w:tabs>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 xml:space="preserve">21.2. </w:t>
      </w:r>
      <w:r w:rsidR="00617070" w:rsidRPr="003C0299">
        <w:rPr>
          <w:rFonts w:ascii="Times New Roman" w:hAnsi="Times New Roman" w:cs="Times New Roman"/>
          <w:sz w:val="24"/>
          <w:szCs w:val="24"/>
          <w:lang w:val="lt-LT"/>
        </w:rPr>
        <w:t>Sutartis sudaroma nedelsiant, bet ne anksčiau negu pasibaigė Pirkimo sąlygų priede „Terminai“</w:t>
      </w:r>
      <w:r w:rsidR="00617070" w:rsidRPr="003C0299">
        <w:rPr>
          <w:rFonts w:ascii="Times New Roman" w:hAnsi="Times New Roman" w:cs="Times New Roman"/>
          <w:color w:val="0070C0"/>
          <w:sz w:val="24"/>
          <w:szCs w:val="24"/>
          <w:lang w:val="lt-LT"/>
        </w:rPr>
        <w:t xml:space="preserve"> </w:t>
      </w:r>
      <w:r w:rsidR="00617070" w:rsidRPr="003C0299">
        <w:rPr>
          <w:rFonts w:ascii="Times New Roman" w:hAnsi="Times New Roman" w:cs="Times New Roman"/>
          <w:sz w:val="24"/>
          <w:szCs w:val="24"/>
          <w:lang w:val="lt-LT"/>
        </w:rPr>
        <w:t xml:space="preserve">nustatytas atidėjimo terminas, išskyrus atvejus, kai vadovaujantis VPĮ nuostatomis jis gali būti netaikomas. 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617070" w:rsidRPr="003C0299">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617070" w:rsidRPr="003C0299">
        <w:rPr>
          <w:rFonts w:ascii="Times New Roman" w:hAnsi="Times New Roman" w:cs="Times New Roman"/>
          <w:sz w:val="24"/>
          <w:szCs w:val="24"/>
          <w:lang w:val="lt-LT"/>
        </w:rPr>
        <w:t>Pirkimo sąlygų priede „Terminai“ nustatytas atidėjimo terminas</w:t>
      </w:r>
      <w:r w:rsidR="00617070" w:rsidRPr="003C0299">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289C5DD5" w14:textId="1194C77D" w:rsidR="00617070" w:rsidRPr="003C0299" w:rsidRDefault="003C0299" w:rsidP="003C0299">
      <w:pPr>
        <w:shd w:val="clear" w:color="auto" w:fill="FFFFFF"/>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21.2.1. </w:t>
      </w:r>
      <w:r w:rsidR="00617070" w:rsidRPr="003C0299">
        <w:rPr>
          <w:rFonts w:ascii="Times New Roman" w:eastAsia="Times New Roman" w:hAnsi="Times New Roman" w:cs="Times New Roman"/>
          <w:color w:val="000000"/>
          <w:sz w:val="24"/>
          <w:szCs w:val="24"/>
          <w:lang w:val="lt-LT"/>
        </w:rPr>
        <w:t>motyvuotą teismo nutartį, kuria atsisakoma priimti ieškinį;</w:t>
      </w:r>
    </w:p>
    <w:p w14:paraId="11C885C1" w14:textId="13B5B970" w:rsidR="00617070" w:rsidRPr="003C0299" w:rsidRDefault="003C0299" w:rsidP="003C0299">
      <w:pPr>
        <w:shd w:val="clear" w:color="auto" w:fill="FFFFFF"/>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21.2.2. </w:t>
      </w:r>
      <w:r w:rsidR="00617070" w:rsidRPr="003C0299">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54BFFAA1" w14:textId="3D97CBEA" w:rsidR="00617070" w:rsidRPr="003C0299" w:rsidRDefault="003C0299" w:rsidP="003C0299">
      <w:pPr>
        <w:shd w:val="clear" w:color="auto" w:fill="FFFFFF"/>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 xml:space="preserve">21.2.3. </w:t>
      </w:r>
      <w:r w:rsidR="00617070" w:rsidRPr="003C0299">
        <w:rPr>
          <w:rFonts w:ascii="Times New Roman" w:eastAsia="Times New Roman" w:hAnsi="Times New Roman" w:cs="Times New Roman"/>
          <w:color w:val="000000"/>
          <w:sz w:val="24"/>
          <w:szCs w:val="24"/>
          <w:lang w:val="lt-LT"/>
        </w:rPr>
        <w:t>teismo rezoliuciją priimti ieškinį netaikant laikinųjų apsaugos priemonių.</w:t>
      </w:r>
    </w:p>
    <w:p w14:paraId="63FED132" w14:textId="03769BC4" w:rsidR="00617070" w:rsidRPr="003C0299" w:rsidRDefault="003C0299" w:rsidP="003C0299">
      <w:pPr>
        <w:spacing w:after="0" w:line="240" w:lineRule="auto"/>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21.3. </w:t>
      </w:r>
      <w:r w:rsidR="00617070" w:rsidRPr="003C0299">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1AC5BC8" w14:textId="784253D0" w:rsidR="00617070" w:rsidRPr="003C0299" w:rsidRDefault="003C0299" w:rsidP="003C0299">
      <w:pPr>
        <w:spacing w:after="0" w:line="240" w:lineRule="auto"/>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21.4. </w:t>
      </w:r>
      <w:r w:rsidR="00617070" w:rsidRPr="003C0299">
        <w:rPr>
          <w:rFonts w:ascii="Times New Roman" w:hAnsi="Times New Roman" w:cs="Times New Roman"/>
          <w:sz w:val="24"/>
          <w:szCs w:val="24"/>
          <w:lang w:val="lt-LT"/>
        </w:rPr>
        <w:t>Laikoma, kad tiekėjas atsisakė sudaryti sutartį, kai yra bent vienas iš šių atvejų:</w:t>
      </w:r>
    </w:p>
    <w:p w14:paraId="0C49E1B9" w14:textId="239659CF" w:rsidR="00617070" w:rsidRPr="003C0299" w:rsidRDefault="003C0299" w:rsidP="003C0299">
      <w:pPr>
        <w:spacing w:after="0" w:line="240" w:lineRule="auto"/>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21.4.1. </w:t>
      </w:r>
      <w:r w:rsidR="00617070" w:rsidRPr="003C0299">
        <w:rPr>
          <w:rFonts w:ascii="Times New Roman" w:hAnsi="Times New Roman" w:cs="Times New Roman"/>
          <w:bCs/>
          <w:iCs/>
          <w:sz w:val="24"/>
          <w:szCs w:val="24"/>
          <w:lang w:val="lt-LT"/>
        </w:rPr>
        <w:t>tiekėjas raštu atsisako ją sudaryti;</w:t>
      </w:r>
    </w:p>
    <w:p w14:paraId="0965366D" w14:textId="5A002ECB" w:rsidR="00617070" w:rsidRPr="003C0299" w:rsidRDefault="003C0299" w:rsidP="003C0299">
      <w:pPr>
        <w:spacing w:after="120" w:line="20" w:lineRule="atLeast"/>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21.4.2. </w:t>
      </w:r>
      <w:r w:rsidR="00617070" w:rsidRPr="003C0299">
        <w:rPr>
          <w:rFonts w:ascii="Times New Roman" w:hAnsi="Times New Roman" w:cs="Times New Roman"/>
          <w:bCs/>
          <w:iCs/>
          <w:sz w:val="24"/>
          <w:szCs w:val="24"/>
          <w:lang w:val="lt-LT"/>
        </w:rPr>
        <w:t>iki perkančiosios organizacijos nurodyto laiko nepasirašo sutarties;</w:t>
      </w:r>
    </w:p>
    <w:p w14:paraId="0AE59A44" w14:textId="540FFE5B" w:rsidR="00617070" w:rsidRPr="003C0299" w:rsidRDefault="003C0299" w:rsidP="003C0299">
      <w:pPr>
        <w:spacing w:after="120" w:line="20" w:lineRule="atLeast"/>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21.4.3. </w:t>
      </w:r>
      <w:r w:rsidR="00617070" w:rsidRPr="003C0299">
        <w:rPr>
          <w:rFonts w:ascii="Times New Roman" w:hAnsi="Times New Roman" w:cs="Times New Roman"/>
          <w:bCs/>
          <w:iCs/>
          <w:sz w:val="24"/>
          <w:szCs w:val="24"/>
          <w:lang w:val="lt-LT"/>
        </w:rPr>
        <w:t>atsisako sudaryti sutartį VPĮ ir Pirkimo sąlygose nustatytomis sąlygomis;</w:t>
      </w:r>
    </w:p>
    <w:p w14:paraId="255BCBB1" w14:textId="049DD662" w:rsidR="00617070" w:rsidRPr="003C0299" w:rsidRDefault="003C0299" w:rsidP="003C0299">
      <w:pPr>
        <w:spacing w:after="120" w:line="20" w:lineRule="atLeast"/>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21.4.4. </w:t>
      </w:r>
      <w:r w:rsidR="00617070" w:rsidRPr="003C0299">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4DA2067D" w14:textId="3636219A" w:rsidR="00617070" w:rsidRPr="003C0299" w:rsidRDefault="003C0299" w:rsidP="003C0299">
      <w:pPr>
        <w:spacing w:after="12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21.5. </w:t>
      </w:r>
      <w:r w:rsidR="00617070" w:rsidRPr="003C0299">
        <w:rPr>
          <w:rFonts w:ascii="Times New Roman" w:hAnsi="Times New Roman" w:cs="Times New Roman"/>
          <w:sz w:val="24"/>
          <w:szCs w:val="24"/>
          <w:lang w:val="lt-LT"/>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numatytų Pirkimo sąlygų </w:t>
      </w:r>
      <w:r w:rsidR="00617070" w:rsidRPr="00E54A06">
        <w:rPr>
          <w:rFonts w:ascii="Times New Roman" w:hAnsi="Times New Roman" w:cs="Times New Roman"/>
          <w:sz w:val="24"/>
          <w:szCs w:val="24"/>
          <w:lang w:val="lt-LT"/>
        </w:rPr>
        <w:t xml:space="preserve">priede „Sutarties projektas“, </w:t>
      </w:r>
      <w:r w:rsidR="00617070" w:rsidRPr="003C0299">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00617070" w:rsidRPr="003C0299">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00617070" w:rsidRPr="003C0299">
        <w:rPr>
          <w:rFonts w:ascii="Times New Roman" w:hAnsi="Times New Roman" w:cs="Times New Roman"/>
          <w:sz w:val="24"/>
          <w:szCs w:val="24"/>
          <w:lang w:val="lt-LT"/>
        </w:rPr>
        <w:t xml:space="preserve"> ir įvertina, ar jo pasiūlymas neturėtų būti atmestas dėl kitų priežasčių.</w:t>
      </w:r>
    </w:p>
    <w:p w14:paraId="5BDFC44C" w14:textId="55B3ED08" w:rsidR="00617070" w:rsidRPr="003C0299" w:rsidRDefault="003C0299" w:rsidP="003C0299">
      <w:pPr>
        <w:spacing w:after="120" w:line="20" w:lineRule="atLeast"/>
        <w:ind w:firstLine="567"/>
        <w:jc w:val="both"/>
        <w:rPr>
          <w:rFonts w:ascii="Times New Roman" w:hAnsi="Times New Roman" w:cs="Times New Roman"/>
          <w:sz w:val="24"/>
          <w:szCs w:val="24"/>
        </w:rPr>
      </w:pPr>
      <w:r>
        <w:rPr>
          <w:rFonts w:ascii="Times New Roman" w:hAnsi="Times New Roman" w:cs="Times New Roman"/>
          <w:bCs/>
          <w:iCs/>
          <w:sz w:val="24"/>
          <w:szCs w:val="24"/>
          <w:lang w:val="lt-LT"/>
        </w:rPr>
        <w:t xml:space="preserve">21.6. </w:t>
      </w:r>
      <w:r w:rsidR="00617070" w:rsidRPr="003C0299">
        <w:rPr>
          <w:rFonts w:ascii="Times New Roman" w:hAnsi="Times New Roman" w:cs="Times New Roman"/>
          <w:bCs/>
          <w:iCs/>
          <w:sz w:val="24"/>
          <w:szCs w:val="24"/>
          <w:lang w:val="lt-LT"/>
        </w:rPr>
        <w:t xml:space="preserve">Sudarant sutartį, joje negali būti keičiama laimėjusio tiekėjo pasiūlymo kaina, sąnaudos ir nekeičiamos kitos sąlygos.  </w:t>
      </w:r>
      <w:r w:rsidR="00617070" w:rsidRPr="003C0299">
        <w:rPr>
          <w:rFonts w:ascii="Times New Roman" w:hAnsi="Times New Roman" w:cs="Times New Roman"/>
          <w:sz w:val="24"/>
          <w:szCs w:val="24"/>
          <w:lang w:val="lt-LT"/>
        </w:rPr>
        <w:t>Perkančioji organizacija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14:paraId="327A7E1D" w14:textId="72992ECF" w:rsidR="00617070" w:rsidRPr="003C0299" w:rsidRDefault="003C0299" w:rsidP="003C0299">
      <w:pPr>
        <w:spacing w:after="12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21.7. </w:t>
      </w:r>
      <w:r w:rsidR="00617070" w:rsidRPr="003C0299">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r w:rsidR="00617070" w:rsidRPr="003C0299">
        <w:rPr>
          <w:rFonts w:ascii="Times New Roman" w:hAnsi="Times New Roman" w:cs="Times New Roman"/>
          <w:color w:val="000000"/>
          <w:sz w:val="24"/>
          <w:szCs w:val="24"/>
          <w:lang w:val="lt-LT"/>
        </w:rPr>
        <w:t>Informaciją apie žodžiu sudarytas sutartis perkančioji organizacija viešina CVP IS</w:t>
      </w:r>
      <w:r w:rsidR="00617070" w:rsidRPr="003C0299">
        <w:rPr>
          <w:rFonts w:ascii="Times New Roman" w:hAnsi="Times New Roman" w:cs="Times New Roman"/>
          <w:b/>
          <w:bCs/>
          <w:color w:val="000000"/>
          <w:sz w:val="24"/>
          <w:szCs w:val="24"/>
          <w:lang w:val="lt-LT"/>
        </w:rPr>
        <w:t> </w:t>
      </w:r>
      <w:r w:rsidR="00617070" w:rsidRPr="003C0299">
        <w:rPr>
          <w:rFonts w:ascii="Times New Roman" w:hAnsi="Times New Roman" w:cs="Times New Roman"/>
          <w:color w:val="000000"/>
          <w:sz w:val="24"/>
          <w:szCs w:val="24"/>
          <w:lang w:val="lt-LT"/>
        </w:rPr>
        <w:t>ne vėliau kaip per 15 kalendorinių dienų nuo to ketvirčio, per kurį buvo sudarytos sutartys, pabaigos.</w:t>
      </w:r>
    </w:p>
    <w:p w14:paraId="2044E498" w14:textId="70B24DFE" w:rsidR="00617070" w:rsidRPr="003C0299" w:rsidRDefault="003C0299" w:rsidP="003C0299">
      <w:pPr>
        <w:pStyle w:val="Heading1"/>
        <w:spacing w:line="20" w:lineRule="atLeast"/>
        <w:ind w:left="-9" w:firstLine="576"/>
        <w:contextualSpacing/>
        <w:jc w:val="both"/>
        <w:rPr>
          <w:rFonts w:ascii="Times New Roman" w:hAnsi="Times New Roman" w:cs="Times New Roman"/>
          <w:b/>
          <w:bCs/>
          <w:color w:val="auto"/>
          <w:sz w:val="24"/>
          <w:szCs w:val="24"/>
          <w:lang w:val="lt-LT"/>
        </w:rPr>
      </w:pPr>
      <w:bookmarkStart w:id="124" w:name="_Toc124323624"/>
      <w:bookmarkStart w:id="125" w:name="_Hlk91498650"/>
      <w:r w:rsidRPr="003C0299">
        <w:rPr>
          <w:rFonts w:asciiTheme="minorHAnsi" w:hAnsiTheme="minorHAnsi" w:cstheme="minorHAnsi"/>
          <w:color w:val="auto"/>
          <w:sz w:val="24"/>
          <w:szCs w:val="24"/>
          <w:lang w:val="lt-LT"/>
        </w:rPr>
        <w:t xml:space="preserve">22. </w:t>
      </w:r>
      <w:r w:rsidR="00617070" w:rsidRPr="003C0299">
        <w:rPr>
          <w:rFonts w:ascii="Times New Roman" w:hAnsi="Times New Roman" w:cs="Times New Roman"/>
          <w:b/>
          <w:color w:val="auto"/>
          <w:sz w:val="24"/>
          <w:szCs w:val="24"/>
          <w:lang w:val="lt-LT"/>
        </w:rPr>
        <w:t>Teisė ginčyti perkančiosios organizacijos veiksmus ar priimtus sprendimus</w:t>
      </w:r>
      <w:bookmarkEnd w:id="124"/>
      <w:r w:rsidR="00617070" w:rsidRPr="003C0299">
        <w:rPr>
          <w:rFonts w:ascii="Times New Roman" w:hAnsi="Times New Roman" w:cs="Times New Roman"/>
          <w:b/>
          <w:color w:val="auto"/>
          <w:sz w:val="24"/>
          <w:szCs w:val="24"/>
          <w:lang w:val="lt-LT"/>
        </w:rPr>
        <w:tab/>
      </w:r>
      <w:bookmarkEnd w:id="125"/>
    </w:p>
    <w:p w14:paraId="0E026EB1" w14:textId="290B18E1" w:rsidR="00617070" w:rsidRPr="003C0299" w:rsidRDefault="003C0299" w:rsidP="003C0299">
      <w:pPr>
        <w:spacing w:after="120" w:line="20" w:lineRule="atLeast"/>
        <w:ind w:firstLine="567"/>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 xml:space="preserve">22.1. </w:t>
      </w:r>
      <w:r w:rsidR="00617070" w:rsidRPr="003C0299">
        <w:rPr>
          <w:rFonts w:ascii="Times New Roman" w:eastAsia="Arial" w:hAnsi="Times New Roman" w:cs="Times New Roman"/>
          <w:sz w:val="24"/>
          <w:szCs w:val="24"/>
          <w:lang w:val="lt-LT"/>
        </w:rPr>
        <w:t xml:space="preserve">Tiekėjas, kuris mano, kad </w:t>
      </w:r>
      <w:r w:rsidR="00617070" w:rsidRPr="003C0299">
        <w:rPr>
          <w:rFonts w:ascii="Times New Roman" w:hAnsi="Times New Roman" w:cs="Times New Roman"/>
          <w:sz w:val="24"/>
          <w:szCs w:val="24"/>
          <w:lang w:val="lt-LT"/>
        </w:rPr>
        <w:t xml:space="preserve"> perkančioji organizacija</w:t>
      </w:r>
      <w:r w:rsidR="00617070" w:rsidRPr="003C0299">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0E5D3D1E" w14:textId="29C63054" w:rsidR="00617070" w:rsidRPr="003C0299" w:rsidRDefault="003C0299" w:rsidP="003C0299">
      <w:pPr>
        <w:spacing w:after="120" w:line="20" w:lineRule="atLeast"/>
        <w:ind w:firstLine="567"/>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 xml:space="preserve">22.2. </w:t>
      </w:r>
      <w:r w:rsidR="00617070" w:rsidRPr="003C0299">
        <w:rPr>
          <w:rFonts w:ascii="Times New Roman" w:eastAsia="Arial" w:hAnsi="Times New Roman" w:cs="Times New Roman"/>
          <w:sz w:val="24"/>
          <w:szCs w:val="24"/>
          <w:lang w:val="lt-LT"/>
        </w:rPr>
        <w:t xml:space="preserve">Tiekėjas, norėdamas iki pirkimo sutarties sudarymo teisme ginčyti </w:t>
      </w:r>
      <w:r w:rsidR="00617070" w:rsidRPr="003C0299">
        <w:rPr>
          <w:rFonts w:ascii="Times New Roman" w:hAnsi="Times New Roman" w:cs="Times New Roman"/>
          <w:sz w:val="24"/>
          <w:szCs w:val="24"/>
          <w:lang w:val="lt-LT"/>
        </w:rPr>
        <w:t>perkančiosios organizacijos</w:t>
      </w:r>
      <w:r w:rsidR="00617070" w:rsidRPr="003C0299">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29FE5FF2" w14:textId="3338D005" w:rsidR="00617070" w:rsidRPr="003C0299" w:rsidRDefault="003C0299" w:rsidP="003C0299">
      <w:pPr>
        <w:spacing w:after="120" w:line="20" w:lineRule="atLeast"/>
        <w:ind w:firstLine="567"/>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 xml:space="preserve">22.3. </w:t>
      </w:r>
      <w:r w:rsidR="00617070" w:rsidRPr="003C0299">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EB39BA9" w14:textId="77777777" w:rsidR="00617070" w:rsidRDefault="00617070" w:rsidP="00617070">
      <w:pPr>
        <w:pStyle w:val="ListParagraph"/>
        <w:spacing w:line="240" w:lineRule="auto"/>
        <w:ind w:left="567"/>
        <w:jc w:val="center"/>
        <w:rPr>
          <w:rFonts w:cstheme="minorHAnsi"/>
          <w:lang w:val="lt-LT"/>
        </w:rPr>
      </w:pPr>
      <w:r>
        <w:rPr>
          <w:rFonts w:cstheme="minorHAnsi"/>
          <w:lang w:val="lt-LT"/>
        </w:rPr>
        <w:t>_____________</w:t>
      </w:r>
    </w:p>
    <w:p w14:paraId="340AF5F5" w14:textId="20DF6A00" w:rsidR="00121C86" w:rsidRPr="00435702" w:rsidRDefault="00121C86" w:rsidP="00121C86">
      <w:pPr>
        <w:tabs>
          <w:tab w:val="left" w:pos="7230"/>
        </w:tabs>
        <w:ind w:left="720" w:hanging="720"/>
        <w:jc w:val="both"/>
        <w:rPr>
          <w:color w:val="FF0000"/>
          <w:sz w:val="12"/>
          <w:szCs w:val="12"/>
          <w:lang w:val="lt-LT"/>
        </w:rPr>
      </w:pPr>
    </w:p>
    <w:sectPr w:rsidR="00121C86" w:rsidRPr="00435702" w:rsidSect="00B0461E">
      <w:headerReference w:type="even" r:id="rId15"/>
      <w:headerReference w:type="default" r:id="rId16"/>
      <w:footerReference w:type="even" r:id="rId17"/>
      <w:footerReference w:type="default" r:id="rId18"/>
      <w:headerReference w:type="first" r:id="rId19"/>
      <w:footerReference w:type="first" r:id="rId20"/>
      <w:type w:val="continuous"/>
      <w:pgSz w:w="11909" w:h="16834"/>
      <w:pgMar w:top="709" w:right="569" w:bottom="709"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4DC98" w14:textId="77777777" w:rsidR="008E3C6E" w:rsidRDefault="008E3C6E" w:rsidP="00021DA8">
      <w:pPr>
        <w:spacing w:after="0" w:line="240" w:lineRule="auto"/>
      </w:pPr>
      <w:r>
        <w:separator/>
      </w:r>
    </w:p>
  </w:endnote>
  <w:endnote w:type="continuationSeparator" w:id="0">
    <w:p w14:paraId="05EC7CD2" w14:textId="77777777" w:rsidR="008E3C6E" w:rsidRDefault="008E3C6E" w:rsidP="0002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610CA" w14:textId="77777777" w:rsidR="009F6BBE" w:rsidRDefault="009F6B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3FB97" w14:textId="77777777" w:rsidR="009F6BBE" w:rsidRDefault="009F6B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94576" w14:textId="77777777" w:rsidR="009F6BBE" w:rsidRDefault="009F6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01224" w14:textId="77777777" w:rsidR="008E3C6E" w:rsidRDefault="008E3C6E" w:rsidP="00021DA8">
      <w:pPr>
        <w:spacing w:after="0" w:line="240" w:lineRule="auto"/>
      </w:pPr>
      <w:r>
        <w:separator/>
      </w:r>
    </w:p>
  </w:footnote>
  <w:footnote w:type="continuationSeparator" w:id="0">
    <w:p w14:paraId="7C51E82D" w14:textId="77777777" w:rsidR="008E3C6E" w:rsidRDefault="008E3C6E" w:rsidP="00021DA8">
      <w:pPr>
        <w:spacing w:after="0" w:line="240" w:lineRule="auto"/>
      </w:pPr>
      <w:r>
        <w:continuationSeparator/>
      </w:r>
    </w:p>
  </w:footnote>
  <w:footnote w:id="1">
    <w:p w14:paraId="6B676694" w14:textId="77777777" w:rsidR="00021160" w:rsidRPr="00D75565" w:rsidRDefault="00021160" w:rsidP="00617070">
      <w:pPr>
        <w:pStyle w:val="FootnoteText"/>
        <w:spacing w:after="0"/>
        <w:rPr>
          <w:rFonts w:ascii="Times New Roman" w:hAnsi="Times New Roman" w:cs="Times New Roman"/>
          <w:lang w:val="lt-LT"/>
        </w:rPr>
      </w:pPr>
      <w:r w:rsidRPr="00D75565">
        <w:rPr>
          <w:rStyle w:val="FootnoteReference"/>
          <w:rFonts w:ascii="Times New Roman" w:hAnsi="Times New Roman" w:cs="Times New Roman"/>
          <w:lang w:val="lt-LT"/>
        </w:rPr>
        <w:footnoteRef/>
      </w:r>
      <w:r w:rsidRPr="00D75565">
        <w:rPr>
          <w:rFonts w:ascii="Times New Roman" w:hAnsi="Times New Roman" w:cs="Times New Roman"/>
          <w:lang w:val="lt-LT"/>
        </w:rPr>
        <w:t xml:space="preserve"> Instrukcija lietuvių kalba: </w:t>
      </w:r>
      <w:hyperlink r:id="rId1" w:history="1">
        <w:r w:rsidRPr="00D75565">
          <w:rPr>
            <w:rStyle w:val="Hyperlink"/>
            <w:rFonts w:ascii="Times New Roman" w:hAnsi="Times New Roman" w:cs="Times New Roman"/>
          </w:rPr>
          <w:t>https://vpt.lrv.lt/uploads/vpt/documents/files/LT_versija/CVP_IS/Mokymu_medziaga/Tiekejams/Kaip_parengti_ir_pateikti_pasiulyma_CVP_IS.pdf</w:t>
        </w:r>
      </w:hyperlink>
      <w:r w:rsidRPr="00D75565">
        <w:rPr>
          <w:rFonts w:ascii="Times New Roman" w:hAnsi="Times New Roman" w:cs="Times New Roman"/>
          <w:lang w:val="lt-LT"/>
        </w:rPr>
        <w:t xml:space="preserve"> ,</w:t>
      </w:r>
    </w:p>
    <w:p w14:paraId="78D720D7" w14:textId="77777777" w:rsidR="00021160" w:rsidRPr="00D75565" w:rsidRDefault="00021160" w:rsidP="00617070">
      <w:pPr>
        <w:pStyle w:val="FootnoteText"/>
        <w:spacing w:after="0"/>
        <w:rPr>
          <w:rFonts w:ascii="Times New Roman" w:hAnsi="Times New Roman" w:cs="Times New Roman"/>
          <w:lang w:val="lt-LT"/>
        </w:rPr>
      </w:pPr>
      <w:r w:rsidRPr="00D75565">
        <w:rPr>
          <w:rFonts w:ascii="Times New Roman" w:hAnsi="Times New Roman" w:cs="Times New Roman"/>
          <w:lang w:val="lt-LT"/>
        </w:rPr>
        <w:t xml:space="preserve">Instrukcija anglų kalba: https://vpt.lrv.lt/uploads/vpt/documents/files/EN_version/E-Public_Procurement/CVPIS_How_to_submit_bid.pdf </w:t>
      </w:r>
    </w:p>
  </w:footnote>
  <w:footnote w:id="2">
    <w:p w14:paraId="7013D9A7" w14:textId="77777777" w:rsidR="00021160" w:rsidRDefault="00021160" w:rsidP="00617070">
      <w:pPr>
        <w:pStyle w:val="FootnoteText"/>
        <w:spacing w:after="0" w:line="240" w:lineRule="auto"/>
        <w:rPr>
          <w:lang w:val="lt-LT"/>
        </w:rPr>
      </w:pPr>
      <w:r>
        <w:rPr>
          <w:rStyle w:val="FootnoteReference"/>
          <w:lang w:val="lt-LT"/>
        </w:rPr>
        <w:footnoteRef/>
      </w:r>
      <w:r>
        <w:rPr>
          <w:lang w:val="lt-LT"/>
        </w:rPr>
        <w:t xml:space="preserve"> </w:t>
      </w:r>
      <w:hyperlink r:id="rId2" w:history="1">
        <w:r>
          <w:rPr>
            <w:rStyle w:val="Hyperlink"/>
            <w:lang w:val="lt-LT"/>
          </w:rPr>
          <w:t>https://vpt.lrv.lt/uploads/vpt/documents/files/uzsifravimo_instrukcija.pdf</w:t>
        </w:r>
      </w:hyperlink>
      <w:r>
        <w:rPr>
          <w:lang w:val="lt-LT"/>
        </w:rPr>
        <w:t xml:space="preserve"> </w:t>
      </w:r>
    </w:p>
  </w:footnote>
  <w:footnote w:id="3">
    <w:p w14:paraId="4491DE1E" w14:textId="77777777" w:rsidR="00021160" w:rsidRDefault="00021160" w:rsidP="00617070">
      <w:pPr>
        <w:pStyle w:val="FootnoteText"/>
        <w:rPr>
          <w:lang w:val="lt-LT"/>
        </w:rPr>
      </w:pPr>
      <w:r>
        <w:rPr>
          <w:rStyle w:val="FootnoteReference"/>
        </w:rPr>
        <w:footnoteRef/>
      </w:r>
      <w:r>
        <w:t xml:space="preserve"> </w:t>
      </w:r>
      <w:hyperlink r:id="rId3" w:history="1">
        <w:r>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29A63B1" w14:textId="77777777" w:rsidR="007B1ACE" w:rsidRPr="001601DD" w:rsidRDefault="007B1ACE" w:rsidP="007B1ACE">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D43DA" w14:textId="77777777" w:rsidR="009F6BBE" w:rsidRDefault="009F6B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344868"/>
      <w:docPartObj>
        <w:docPartGallery w:val="Page Numbers (Top of Page)"/>
        <w:docPartUnique/>
      </w:docPartObj>
    </w:sdtPr>
    <w:sdtEndPr>
      <w:rPr>
        <w:noProof/>
      </w:rPr>
    </w:sdtEndPr>
    <w:sdtContent>
      <w:p w14:paraId="0C48BAC7" w14:textId="67DD5A2E" w:rsidR="009F6BBE" w:rsidRDefault="009F6BBE">
        <w:pPr>
          <w:pStyle w:val="Header"/>
          <w:jc w:val="center"/>
        </w:pPr>
        <w:r>
          <w:fldChar w:fldCharType="begin"/>
        </w:r>
        <w:r>
          <w:instrText xml:space="preserve"> PAGE   \* MERGEFORMAT </w:instrText>
        </w:r>
        <w:r>
          <w:fldChar w:fldCharType="separate"/>
        </w:r>
        <w:r w:rsidR="00473A84">
          <w:rPr>
            <w:noProof/>
          </w:rPr>
          <w:t>17</w:t>
        </w:r>
        <w:r>
          <w:rPr>
            <w:noProof/>
          </w:rPr>
          <w:fldChar w:fldCharType="end"/>
        </w:r>
      </w:p>
    </w:sdtContent>
  </w:sdt>
  <w:p w14:paraId="1511B259" w14:textId="022DA66B" w:rsidR="00021160" w:rsidRPr="00D122C5" w:rsidRDefault="00021160" w:rsidP="00D122C5">
    <w:pPr>
      <w:pStyle w:val="Header"/>
      <w:spacing w:after="120"/>
      <w:jc w:val="cent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35EBC" w14:textId="77777777" w:rsidR="009F6BBE" w:rsidRDefault="009F6B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D67629B"/>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105E1A95"/>
    <w:multiLevelType w:val="hybridMultilevel"/>
    <w:tmpl w:val="EBE8C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B5574"/>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5" w15:restartNumberingAfterBreak="0">
    <w:nsid w:val="24B90AB0"/>
    <w:multiLevelType w:val="hybridMultilevel"/>
    <w:tmpl w:val="6F9E8C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7" w15:restartNumberingAfterBreak="0">
    <w:nsid w:val="2E9C57F4"/>
    <w:multiLevelType w:val="multilevel"/>
    <w:tmpl w:val="FB78B70A"/>
    <w:lvl w:ilvl="0">
      <w:start w:val="20"/>
      <w:numFmt w:val="decimal"/>
      <w:lvlText w:val="%1."/>
      <w:lvlJc w:val="left"/>
      <w:pPr>
        <w:ind w:left="720" w:hanging="720"/>
      </w:pPr>
      <w:rPr>
        <w:rFonts w:eastAsia="Arial"/>
        <w:b w:val="0"/>
        <w:bCs w:val="0"/>
        <w:color w:val="auto"/>
      </w:rPr>
    </w:lvl>
    <w:lvl w:ilvl="1">
      <w:start w:val="1"/>
      <w:numFmt w:val="decimal"/>
      <w:lvlText w:val="%1.%2."/>
      <w:lvlJc w:val="left"/>
      <w:pPr>
        <w:ind w:left="935" w:hanging="720"/>
      </w:pPr>
      <w:rPr>
        <w:rFonts w:eastAsia="Arial"/>
        <w:color w:val="auto"/>
      </w:rPr>
    </w:lvl>
    <w:lvl w:ilvl="2">
      <w:start w:val="15"/>
      <w:numFmt w:val="decimal"/>
      <w:lvlText w:val="%1.%2.%3."/>
      <w:lvlJc w:val="left"/>
      <w:pPr>
        <w:ind w:left="1004" w:hanging="720"/>
      </w:pPr>
      <w:rPr>
        <w:rFonts w:eastAsia="Arial"/>
        <w:color w:val="auto"/>
      </w:rPr>
    </w:lvl>
    <w:lvl w:ilvl="3">
      <w:start w:val="1"/>
      <w:numFmt w:val="decimal"/>
      <w:lvlText w:val="%1.%2.%3.%4."/>
      <w:lvlJc w:val="left"/>
      <w:pPr>
        <w:ind w:left="1365" w:hanging="720"/>
      </w:pPr>
      <w:rPr>
        <w:rFonts w:eastAsia="Arial"/>
        <w:color w:val="7030A0"/>
      </w:rPr>
    </w:lvl>
    <w:lvl w:ilvl="4">
      <w:start w:val="1"/>
      <w:numFmt w:val="decimal"/>
      <w:lvlText w:val="%1.%2.%3.%4.%5."/>
      <w:lvlJc w:val="left"/>
      <w:pPr>
        <w:ind w:left="1940" w:hanging="1080"/>
      </w:pPr>
      <w:rPr>
        <w:rFonts w:eastAsia="Arial"/>
        <w:color w:val="7030A0"/>
      </w:rPr>
    </w:lvl>
    <w:lvl w:ilvl="5">
      <w:start w:val="1"/>
      <w:numFmt w:val="decimal"/>
      <w:lvlText w:val="%1.%2.%3.%4.%5.%6."/>
      <w:lvlJc w:val="left"/>
      <w:pPr>
        <w:ind w:left="2155" w:hanging="1080"/>
      </w:pPr>
      <w:rPr>
        <w:rFonts w:eastAsia="Arial"/>
        <w:color w:val="7030A0"/>
      </w:rPr>
    </w:lvl>
    <w:lvl w:ilvl="6">
      <w:start w:val="1"/>
      <w:numFmt w:val="decimal"/>
      <w:lvlText w:val="%1.%2.%3.%4.%5.%6.%7."/>
      <w:lvlJc w:val="left"/>
      <w:pPr>
        <w:ind w:left="2730" w:hanging="1440"/>
      </w:pPr>
      <w:rPr>
        <w:rFonts w:eastAsia="Arial"/>
        <w:color w:val="7030A0"/>
      </w:rPr>
    </w:lvl>
    <w:lvl w:ilvl="7">
      <w:start w:val="1"/>
      <w:numFmt w:val="decimal"/>
      <w:lvlText w:val="%1.%2.%3.%4.%5.%6.%7.%8."/>
      <w:lvlJc w:val="left"/>
      <w:pPr>
        <w:ind w:left="2945" w:hanging="1440"/>
      </w:pPr>
      <w:rPr>
        <w:rFonts w:eastAsia="Arial"/>
        <w:color w:val="7030A0"/>
      </w:rPr>
    </w:lvl>
    <w:lvl w:ilvl="8">
      <w:start w:val="1"/>
      <w:numFmt w:val="decimal"/>
      <w:lvlText w:val="%1.%2.%3.%4.%5.%6.%7.%8.%9."/>
      <w:lvlJc w:val="left"/>
      <w:pPr>
        <w:ind w:left="3160" w:hanging="1440"/>
      </w:pPr>
      <w:rPr>
        <w:rFonts w:eastAsia="Arial"/>
        <w:color w:val="7030A0"/>
      </w:rPr>
    </w:lvl>
  </w:abstractNum>
  <w:abstractNum w:abstractNumId="8" w15:restartNumberingAfterBreak="0">
    <w:nsid w:val="2F411186"/>
    <w:multiLevelType w:val="multilevel"/>
    <w:tmpl w:val="A684BACE"/>
    <w:lvl w:ilvl="0">
      <w:start w:val="1"/>
      <w:numFmt w:val="decimal"/>
      <w:lvlText w:val="%1."/>
      <w:lvlJc w:val="left"/>
      <w:pPr>
        <w:ind w:left="360" w:hanging="360"/>
      </w:pPr>
      <w:rPr>
        <w:b w:val="0"/>
        <w:bCs w:val="0"/>
      </w:rPr>
    </w:lvl>
    <w:lvl w:ilvl="1">
      <w:start w:val="1"/>
      <w:numFmt w:val="decimal"/>
      <w:lvlText w:val="%1.%2."/>
      <w:lvlJc w:val="left"/>
      <w:pPr>
        <w:ind w:left="1070" w:hanging="360"/>
      </w:pPr>
      <w:rPr>
        <w:b w:val="0"/>
        <w:bCs w:val="0"/>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13E4BEF"/>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10" w15:restartNumberingAfterBreak="0">
    <w:nsid w:val="35413712"/>
    <w:multiLevelType w:val="multilevel"/>
    <w:tmpl w:val="A684BACE"/>
    <w:lvl w:ilvl="0">
      <w:start w:val="1"/>
      <w:numFmt w:val="decimal"/>
      <w:lvlText w:val="%1."/>
      <w:lvlJc w:val="left"/>
      <w:pPr>
        <w:ind w:left="360" w:hanging="360"/>
      </w:pPr>
      <w:rPr>
        <w:b w:val="0"/>
        <w:bCs w:val="0"/>
      </w:rPr>
    </w:lvl>
    <w:lvl w:ilvl="1">
      <w:start w:val="1"/>
      <w:numFmt w:val="decimal"/>
      <w:lvlText w:val="%1.%2."/>
      <w:lvlJc w:val="left"/>
      <w:pPr>
        <w:ind w:left="1070" w:hanging="360"/>
      </w:pPr>
      <w:rPr>
        <w:b w:val="0"/>
        <w:bCs w:val="0"/>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2" w15:restartNumberingAfterBreak="0">
    <w:nsid w:val="3B987E2B"/>
    <w:multiLevelType w:val="multilevel"/>
    <w:tmpl w:val="45BC8B90"/>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3C8B66F9"/>
    <w:multiLevelType w:val="multilevel"/>
    <w:tmpl w:val="A6882ED4"/>
    <w:lvl w:ilvl="0">
      <w:start w:val="23"/>
      <w:numFmt w:val="decimal"/>
      <w:lvlText w:val="%1."/>
      <w:lvlJc w:val="left"/>
      <w:pPr>
        <w:ind w:left="435" w:hanging="435"/>
      </w:pPr>
      <w:rPr>
        <w:b w:val="0"/>
        <w:bCs w:val="0"/>
      </w:rPr>
    </w:lvl>
    <w:lvl w:ilvl="1">
      <w:start w:val="1"/>
      <w:numFmt w:val="decimal"/>
      <w:lvlText w:val="%1.%2."/>
      <w:lvlJc w:val="left"/>
      <w:pPr>
        <w:ind w:left="861" w:hanging="435"/>
      </w:pPr>
      <w:rPr>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5" w15:restartNumberingAfterBreak="0">
    <w:nsid w:val="44D03223"/>
    <w:multiLevelType w:val="multilevel"/>
    <w:tmpl w:val="622E1EF0"/>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16" w15:restartNumberingAfterBreak="0">
    <w:nsid w:val="4D3F3F1B"/>
    <w:multiLevelType w:val="multilevel"/>
    <w:tmpl w:val="31E4663A"/>
    <w:lvl w:ilvl="0">
      <w:start w:val="23"/>
      <w:numFmt w:val="decimal"/>
      <w:lvlText w:val="%1."/>
      <w:lvlJc w:val="left"/>
      <w:pPr>
        <w:ind w:left="435" w:hanging="435"/>
      </w:pPr>
      <w:rPr>
        <w:b w:val="0"/>
        <w:bCs w:val="0"/>
      </w:rPr>
    </w:lvl>
    <w:lvl w:ilvl="1">
      <w:start w:val="1"/>
      <w:numFmt w:val="decimal"/>
      <w:lvlText w:val="%1.%2."/>
      <w:lvlJc w:val="left"/>
      <w:pPr>
        <w:ind w:left="1145" w:hanging="435"/>
      </w:pPr>
      <w:rPr>
        <w:rFonts w:asciiTheme="minorHAnsi" w:hAnsiTheme="minorHAnsi" w:cstheme="minorHAnsi" w:hint="default"/>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5AA9444D"/>
    <w:multiLevelType w:val="multilevel"/>
    <w:tmpl w:val="B4F23F22"/>
    <w:lvl w:ilvl="0">
      <w:start w:val="18"/>
      <w:numFmt w:val="decimal"/>
      <w:lvlText w:val="%1."/>
      <w:lvlJc w:val="left"/>
      <w:pPr>
        <w:ind w:left="612" w:hanging="612"/>
      </w:pPr>
      <w:rPr>
        <w:rFonts w:eastAsia="Times New Roman"/>
        <w:color w:val="000000" w:themeColor="text1"/>
      </w:rPr>
    </w:lvl>
    <w:lvl w:ilvl="1">
      <w:start w:val="1"/>
      <w:numFmt w:val="decimal"/>
      <w:lvlText w:val="%1.%2."/>
      <w:lvlJc w:val="left"/>
      <w:pPr>
        <w:ind w:left="612" w:hanging="612"/>
      </w:pPr>
      <w:rPr>
        <w:rFonts w:eastAsia="Times New Roman"/>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18" w15:restartNumberingAfterBreak="0">
    <w:nsid w:val="6FA83F76"/>
    <w:multiLevelType w:val="multilevel"/>
    <w:tmpl w:val="B4F23F22"/>
    <w:lvl w:ilvl="0">
      <w:start w:val="18"/>
      <w:numFmt w:val="decimal"/>
      <w:lvlText w:val="%1."/>
      <w:lvlJc w:val="left"/>
      <w:pPr>
        <w:ind w:left="612" w:hanging="612"/>
      </w:pPr>
      <w:rPr>
        <w:rFonts w:eastAsia="Times New Roman"/>
        <w:color w:val="000000" w:themeColor="text1"/>
      </w:rPr>
    </w:lvl>
    <w:lvl w:ilvl="1">
      <w:start w:val="1"/>
      <w:numFmt w:val="decimal"/>
      <w:lvlText w:val="%1.%2."/>
      <w:lvlJc w:val="left"/>
      <w:pPr>
        <w:ind w:left="612" w:hanging="612"/>
      </w:pPr>
      <w:rPr>
        <w:rFonts w:eastAsia="Times New Roman"/>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19" w15:restartNumberingAfterBreak="0">
    <w:nsid w:val="72271025"/>
    <w:multiLevelType w:val="hybridMultilevel"/>
    <w:tmpl w:val="94423A68"/>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0"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73414C4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lvlOverride w:ilvl="0">
      <w:startOverride w:val="20"/>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0"/>
  </w:num>
  <w:num w:numId="18">
    <w:abstractNumId w:val="9"/>
  </w:num>
  <w:num w:numId="19">
    <w:abstractNumId w:val="21"/>
  </w:num>
  <w:num w:numId="20">
    <w:abstractNumId w:val="3"/>
  </w:num>
  <w:num w:numId="21">
    <w:abstractNumId w:val="1"/>
  </w:num>
  <w:num w:numId="22">
    <w:abstractNumId w:val="7"/>
  </w:num>
  <w:num w:numId="23">
    <w:abstractNumId w:val="14"/>
  </w:num>
  <w:num w:numId="24">
    <w:abstractNumId w:val="2"/>
  </w:num>
  <w:num w:numId="25">
    <w:abstractNumId w:val="1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A8"/>
    <w:rsid w:val="00021160"/>
    <w:rsid w:val="00021DA8"/>
    <w:rsid w:val="00121C86"/>
    <w:rsid w:val="0013402E"/>
    <w:rsid w:val="00156E8F"/>
    <w:rsid w:val="001D5435"/>
    <w:rsid w:val="001F24FB"/>
    <w:rsid w:val="00266189"/>
    <w:rsid w:val="002E0138"/>
    <w:rsid w:val="0037477D"/>
    <w:rsid w:val="0039590C"/>
    <w:rsid w:val="003C0299"/>
    <w:rsid w:val="004266E5"/>
    <w:rsid w:val="0042702E"/>
    <w:rsid w:val="00435702"/>
    <w:rsid w:val="00443A05"/>
    <w:rsid w:val="00444160"/>
    <w:rsid w:val="00473A84"/>
    <w:rsid w:val="00473CAA"/>
    <w:rsid w:val="0048312F"/>
    <w:rsid w:val="004B5DEC"/>
    <w:rsid w:val="00516D11"/>
    <w:rsid w:val="005277CF"/>
    <w:rsid w:val="0054538A"/>
    <w:rsid w:val="005672DA"/>
    <w:rsid w:val="005779CF"/>
    <w:rsid w:val="005A55C1"/>
    <w:rsid w:val="005C1531"/>
    <w:rsid w:val="00617070"/>
    <w:rsid w:val="006645FB"/>
    <w:rsid w:val="00694FE0"/>
    <w:rsid w:val="00697059"/>
    <w:rsid w:val="006A435A"/>
    <w:rsid w:val="006A45CD"/>
    <w:rsid w:val="006D04E6"/>
    <w:rsid w:val="00700BA0"/>
    <w:rsid w:val="007039B4"/>
    <w:rsid w:val="00710227"/>
    <w:rsid w:val="0071427B"/>
    <w:rsid w:val="0071577A"/>
    <w:rsid w:val="00717FB1"/>
    <w:rsid w:val="00732BC5"/>
    <w:rsid w:val="00761EF8"/>
    <w:rsid w:val="007A7CDC"/>
    <w:rsid w:val="007B1ACE"/>
    <w:rsid w:val="007D2553"/>
    <w:rsid w:val="007E6E63"/>
    <w:rsid w:val="008040BF"/>
    <w:rsid w:val="008044CD"/>
    <w:rsid w:val="00863E06"/>
    <w:rsid w:val="00865EBF"/>
    <w:rsid w:val="00875713"/>
    <w:rsid w:val="008A1673"/>
    <w:rsid w:val="008B5F70"/>
    <w:rsid w:val="008C23EA"/>
    <w:rsid w:val="008D3087"/>
    <w:rsid w:val="008E3C6E"/>
    <w:rsid w:val="008F6AEB"/>
    <w:rsid w:val="0091335E"/>
    <w:rsid w:val="00953894"/>
    <w:rsid w:val="00976443"/>
    <w:rsid w:val="009D1EE2"/>
    <w:rsid w:val="009F6BBE"/>
    <w:rsid w:val="00AC206D"/>
    <w:rsid w:val="00AF6916"/>
    <w:rsid w:val="00B00C58"/>
    <w:rsid w:val="00B0461E"/>
    <w:rsid w:val="00B646C2"/>
    <w:rsid w:val="00B96151"/>
    <w:rsid w:val="00BB416B"/>
    <w:rsid w:val="00BD0D33"/>
    <w:rsid w:val="00C3579F"/>
    <w:rsid w:val="00CE7354"/>
    <w:rsid w:val="00D052D2"/>
    <w:rsid w:val="00D122C5"/>
    <w:rsid w:val="00D3150C"/>
    <w:rsid w:val="00D75565"/>
    <w:rsid w:val="00DD3C6A"/>
    <w:rsid w:val="00DE061D"/>
    <w:rsid w:val="00DE58DF"/>
    <w:rsid w:val="00E11001"/>
    <w:rsid w:val="00E37745"/>
    <w:rsid w:val="00E54A06"/>
    <w:rsid w:val="00EC1529"/>
    <w:rsid w:val="00EC2CCB"/>
    <w:rsid w:val="00F01E4E"/>
    <w:rsid w:val="00F87772"/>
    <w:rsid w:val="00FB69C3"/>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6CAD"/>
  <w15:chartTrackingRefBased/>
  <w15:docId w15:val="{765A619F-85D3-4B98-9690-75FEA2B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707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2">
    <w:name w:val="Antraštė 2"/>
    <w:basedOn w:val="prastasis"/>
    <w:next w:val="prastasis"/>
    <w:rsid w:val="00021DA8"/>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021DA8"/>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
    <w:name w:val="Numatytasis pastraipos šriftas"/>
    <w:rsid w:val="00021DA8"/>
  </w:style>
  <w:style w:type="character" w:customStyle="1" w:styleId="Hipersaitas">
    <w:name w:val="Hipersaitas"/>
    <w:rsid w:val="00021DA8"/>
    <w:rPr>
      <w:rFonts w:cs="Times New Roman"/>
      <w:color w:val="0000FF"/>
      <w:u w:val="single"/>
    </w:rPr>
  </w:style>
  <w:style w:type="paragraph" w:customStyle="1" w:styleId="Puslapioinaostekstas">
    <w:name w:val="Puslapio išnašos tekstas"/>
    <w:basedOn w:val="prastasis"/>
    <w:rsid w:val="00021DA8"/>
  </w:style>
  <w:style w:type="character" w:customStyle="1" w:styleId="Puslapioinaosnuoroda">
    <w:name w:val="Puslapio išnašos nuoroda"/>
    <w:basedOn w:val="Numatytasispastraiposriftas"/>
    <w:rsid w:val="00021DA8"/>
    <w:rPr>
      <w:position w:val="0"/>
      <w:vertAlign w:val="superscript"/>
    </w:rPr>
  </w:style>
  <w:style w:type="character" w:styleId="FootnoteReference">
    <w:name w:val="footnote reference"/>
    <w:basedOn w:val="DefaultParagraphFont"/>
    <w:uiPriority w:val="99"/>
    <w:unhideWhenUsed/>
    <w:rsid w:val="00021DA8"/>
    <w:rPr>
      <w:vertAlign w:val="superscript"/>
    </w:rPr>
  </w:style>
  <w:style w:type="character" w:styleId="Hyperlink">
    <w:name w:val="Hyperlink"/>
    <w:basedOn w:val="DefaultParagraphFont"/>
    <w:uiPriority w:val="99"/>
    <w:unhideWhenUsed/>
    <w:rsid w:val="00021DA8"/>
    <w:rPr>
      <w:color w:val="0563C1" w:themeColor="hyperlink"/>
      <w:u w:val="single"/>
    </w:rPr>
  </w:style>
  <w:style w:type="character" w:customStyle="1" w:styleId="UnresolvedMention">
    <w:name w:val="Unresolved Mention"/>
    <w:basedOn w:val="DefaultParagraphFont"/>
    <w:uiPriority w:val="99"/>
    <w:semiHidden/>
    <w:unhideWhenUsed/>
    <w:rsid w:val="00021DA8"/>
    <w:rPr>
      <w:color w:val="605E5C"/>
      <w:shd w:val="clear" w:color="auto" w:fill="E1DFDD"/>
    </w:rPr>
  </w:style>
  <w:style w:type="table" w:styleId="TableGrid">
    <w:name w:val="Table Grid"/>
    <w:basedOn w:val="TableNormal"/>
    <w:uiPriority w:val="39"/>
    <w:rsid w:val="0002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
    <w:name w:val="Įprastas (žiniatinklio)"/>
    <w:basedOn w:val="prastasis"/>
    <w:rsid w:val="00865EBF"/>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Header">
    <w:name w:val="header"/>
    <w:basedOn w:val="Normal"/>
    <w:link w:val="HeaderChar"/>
    <w:uiPriority w:val="99"/>
    <w:unhideWhenUsed/>
    <w:rsid w:val="00B04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61E"/>
  </w:style>
  <w:style w:type="paragraph" w:styleId="Footer">
    <w:name w:val="footer"/>
    <w:basedOn w:val="Normal"/>
    <w:link w:val="FooterChar"/>
    <w:uiPriority w:val="99"/>
    <w:unhideWhenUsed/>
    <w:rsid w:val="00B04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61E"/>
  </w:style>
  <w:style w:type="character" w:customStyle="1" w:styleId="Heading1Char">
    <w:name w:val="Heading 1 Char"/>
    <w:basedOn w:val="DefaultParagraphFont"/>
    <w:link w:val="Heading1"/>
    <w:uiPriority w:val="9"/>
    <w:rsid w:val="00617070"/>
    <w:rPr>
      <w:rFonts w:asciiTheme="majorHAnsi" w:eastAsiaTheme="majorEastAsia" w:hAnsiTheme="majorHAnsi" w:cstheme="majorBidi"/>
      <w:color w:val="262626" w:themeColor="text1" w:themeTint="D9"/>
      <w:sz w:val="40"/>
      <w:szCs w:val="40"/>
    </w:rPr>
  </w:style>
  <w:style w:type="character" w:styleId="Emphasis">
    <w:name w:val="Emphasis"/>
    <w:basedOn w:val="DefaultParagraphFont"/>
    <w:uiPriority w:val="20"/>
    <w:qFormat/>
    <w:rsid w:val="00617070"/>
    <w:rPr>
      <w:i/>
      <w:iCs/>
      <w:color w:val="000000" w:themeColor="text1"/>
    </w:rPr>
  </w:style>
  <w:style w:type="paragraph" w:styleId="TOC1">
    <w:name w:val="toc 1"/>
    <w:basedOn w:val="Normal"/>
    <w:next w:val="Normal"/>
    <w:autoRedefine/>
    <w:uiPriority w:val="39"/>
    <w:unhideWhenUsed/>
    <w:rsid w:val="00617070"/>
    <w:pPr>
      <w:tabs>
        <w:tab w:val="left" w:pos="709"/>
        <w:tab w:val="right" w:leader="dot" w:pos="9962"/>
      </w:tabs>
      <w:spacing w:after="100" w:line="276" w:lineRule="auto"/>
    </w:pPr>
    <w:rPr>
      <w:rFonts w:eastAsia="Arial" w:cstheme="majorHAnsi"/>
      <w:b/>
      <w:bCs/>
      <w:noProof/>
      <w:sz w:val="21"/>
      <w:szCs w:val="21"/>
      <w:lang w:val="lt-LT"/>
    </w:rPr>
  </w:style>
  <w:style w:type="paragraph" w:styleId="FootnoteText">
    <w:name w:val="footnote text"/>
    <w:basedOn w:val="Normal"/>
    <w:link w:val="FootnoteTextChar"/>
    <w:uiPriority w:val="99"/>
    <w:unhideWhenUsed/>
    <w:rsid w:val="00617070"/>
    <w:pPr>
      <w:spacing w:line="276" w:lineRule="auto"/>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617070"/>
    <w:rPr>
      <w:rFonts w:eastAsiaTheme="minorEastAsia"/>
      <w:sz w:val="20"/>
      <w:szCs w:val="20"/>
      <w:lang w:eastAsia="lt-LT"/>
    </w:rPr>
  </w:style>
  <w:style w:type="character" w:customStyle="1" w:styleId="NoSpacingChar">
    <w:name w:val="No Spacing Char"/>
    <w:basedOn w:val="DefaultParagraphFont"/>
    <w:link w:val="NoSpacing"/>
    <w:uiPriority w:val="1"/>
    <w:locked/>
    <w:rsid w:val="00617070"/>
    <w:rPr>
      <w:rFonts w:ascii="Times New Roman" w:eastAsiaTheme="minorEastAsia" w:hAnsi="Times New Roman" w:cs="Times New Roman"/>
      <w:sz w:val="21"/>
      <w:szCs w:val="21"/>
    </w:rPr>
  </w:style>
  <w:style w:type="paragraph" w:styleId="NoSpacing">
    <w:name w:val="No Spacing"/>
    <w:link w:val="NoSpacingChar"/>
    <w:uiPriority w:val="1"/>
    <w:qFormat/>
    <w:rsid w:val="00617070"/>
    <w:pPr>
      <w:spacing w:after="0" w:line="240" w:lineRule="auto"/>
    </w:pPr>
    <w:rPr>
      <w:rFonts w:ascii="Times New Roman" w:eastAsiaTheme="minorEastAsia" w:hAnsi="Times New Roman" w:cs="Times New Roman"/>
      <w:sz w:val="21"/>
      <w:szCs w:val="21"/>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1707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17070"/>
    <w:pPr>
      <w:spacing w:line="276" w:lineRule="auto"/>
      <w:ind w:left="720"/>
      <w:contextualSpacing/>
    </w:pPr>
  </w:style>
  <w:style w:type="paragraph" w:styleId="TOCHeading">
    <w:name w:val="TOC Heading"/>
    <w:basedOn w:val="Heading1"/>
    <w:next w:val="Normal"/>
    <w:uiPriority w:val="39"/>
    <w:unhideWhenUsed/>
    <w:qFormat/>
    <w:rsid w:val="00617070"/>
    <w:pPr>
      <w:outlineLvl w:val="9"/>
    </w:pPr>
  </w:style>
  <w:style w:type="paragraph" w:customStyle="1" w:styleId="Body2">
    <w:name w:val="Body 2"/>
    <w:uiPriority w:val="99"/>
    <w:semiHidden/>
    <w:rsid w:val="00617070"/>
    <w:pPr>
      <w:suppressAutoHyphens/>
      <w:spacing w:after="40" w:line="240" w:lineRule="auto"/>
      <w:jc w:val="both"/>
    </w:pPr>
    <w:rPr>
      <w:rFonts w:ascii="Times New Roman" w:eastAsia="Arial Unicode MS" w:hAnsi="Times New Roman" w:cs="Arial Unicode MS"/>
      <w:color w:val="000000"/>
      <w:sz w:val="21"/>
      <w:szCs w:val="21"/>
    </w:rPr>
  </w:style>
  <w:style w:type="character" w:styleId="CommentReference">
    <w:name w:val="annotation reference"/>
    <w:basedOn w:val="DefaultParagraphFont"/>
    <w:uiPriority w:val="99"/>
    <w:semiHidden/>
    <w:unhideWhenUsed/>
    <w:rsid w:val="00617070"/>
    <w:rPr>
      <w:sz w:val="16"/>
      <w:szCs w:val="16"/>
    </w:rPr>
  </w:style>
  <w:style w:type="paragraph" w:styleId="BalloonText">
    <w:name w:val="Balloon Text"/>
    <w:basedOn w:val="Normal"/>
    <w:link w:val="BalloonTextChar"/>
    <w:uiPriority w:val="99"/>
    <w:semiHidden/>
    <w:unhideWhenUsed/>
    <w:rsid w:val="00E5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5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hyperlink" Target="http://ebvpd.eviesiejipirkimai.lt/espd-web/"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cvpp.eviesiejipirkimai.lt/" TargetMode="External"/><Relationship Id="rId14" Type="http://schemas.openxmlformats.org/officeDocument/2006/relationships/hyperlink" Target="https://vpt.lrv.lt/uploads/vpt/documents/files/uzsifravimo_instrukcija.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8723</Words>
  <Characters>49722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NKC Administracija</dc:creator>
  <cp:keywords/>
  <dc:description/>
  <cp:lastModifiedBy>Irena Vaitekenaite</cp:lastModifiedBy>
  <cp:revision>6</cp:revision>
  <cp:lastPrinted>2023-01-30T08:20:00Z</cp:lastPrinted>
  <dcterms:created xsi:type="dcterms:W3CDTF">2023-04-05T06:58:00Z</dcterms:created>
  <dcterms:modified xsi:type="dcterms:W3CDTF">2023-06-21T12:29:00Z</dcterms:modified>
</cp:coreProperties>
</file>